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CF7" w:rsidRDefault="004D7CF7" w:rsidP="00E03334">
      <w:pPr>
        <w:pStyle w:val="a3"/>
        <w:rPr>
          <w:sz w:val="20"/>
        </w:rPr>
      </w:pPr>
    </w:p>
    <w:p w:rsidR="00E03334" w:rsidRPr="00E03334" w:rsidRDefault="00E03334" w:rsidP="00E03334">
      <w:pPr>
        <w:autoSpaceDE/>
        <w:autoSpaceDN/>
        <w:spacing w:after="200"/>
        <w:jc w:val="center"/>
        <w:rPr>
          <w:b/>
          <w:color w:val="000000"/>
          <w:sz w:val="24"/>
          <w:szCs w:val="24"/>
          <w:lang w:eastAsia="ru-RU"/>
        </w:rPr>
      </w:pPr>
      <w:r w:rsidRPr="00E03334">
        <w:rPr>
          <w:b/>
          <w:color w:val="000000"/>
          <w:sz w:val="24"/>
          <w:szCs w:val="24"/>
          <w:lang w:eastAsia="ru-RU"/>
        </w:rPr>
        <w:t>Муниципальное общеобразовательное учреждение</w:t>
      </w:r>
    </w:p>
    <w:p w:rsidR="00E03334" w:rsidRPr="00E03334" w:rsidRDefault="00E03334" w:rsidP="00E03334">
      <w:pPr>
        <w:autoSpaceDE/>
        <w:autoSpaceDN/>
        <w:spacing w:after="200"/>
        <w:jc w:val="center"/>
        <w:rPr>
          <w:b/>
          <w:color w:val="000000"/>
          <w:sz w:val="24"/>
          <w:szCs w:val="24"/>
          <w:lang w:eastAsia="ru-RU"/>
        </w:rPr>
      </w:pPr>
      <w:r w:rsidRPr="00E03334">
        <w:rPr>
          <w:b/>
          <w:color w:val="000000"/>
          <w:sz w:val="24"/>
          <w:szCs w:val="24"/>
          <w:lang w:eastAsia="ru-RU"/>
        </w:rPr>
        <w:t>«Вешкельская средняя общеобразовательная школа</w:t>
      </w:r>
    </w:p>
    <w:p w:rsidR="00E03334" w:rsidRPr="00E03334" w:rsidRDefault="00E03334" w:rsidP="00E03334">
      <w:pPr>
        <w:autoSpaceDE/>
        <w:autoSpaceDN/>
        <w:spacing w:after="200" w:line="276" w:lineRule="auto"/>
        <w:jc w:val="both"/>
        <w:rPr>
          <w:color w:val="000000"/>
          <w:sz w:val="24"/>
          <w:szCs w:val="24"/>
          <w:lang w:eastAsia="ru-RU"/>
        </w:rPr>
      </w:pPr>
    </w:p>
    <w:p w:rsidR="00E03334" w:rsidRPr="00E03334" w:rsidRDefault="00E03334" w:rsidP="00E03334">
      <w:pPr>
        <w:tabs>
          <w:tab w:val="left" w:pos="6590"/>
        </w:tabs>
        <w:autoSpaceDE/>
        <w:autoSpaceDN/>
        <w:spacing w:after="200" w:line="276" w:lineRule="auto"/>
        <w:jc w:val="center"/>
        <w:rPr>
          <w:color w:val="000000"/>
          <w:sz w:val="24"/>
          <w:szCs w:val="24"/>
          <w:lang w:eastAsia="ru-RU"/>
        </w:rPr>
      </w:pPr>
      <w:r w:rsidRPr="00E03334">
        <w:rPr>
          <w:color w:val="000000"/>
          <w:sz w:val="24"/>
          <w:szCs w:val="24"/>
          <w:lang w:eastAsia="ru-RU"/>
        </w:rPr>
        <w:t>Рассмотрена</w:t>
      </w:r>
      <w:r w:rsidRPr="00E03334">
        <w:rPr>
          <w:color w:val="000000"/>
          <w:spacing w:val="-10"/>
          <w:sz w:val="24"/>
          <w:szCs w:val="24"/>
          <w:lang w:eastAsia="ru-RU"/>
        </w:rPr>
        <w:t xml:space="preserve"> </w:t>
      </w:r>
      <w:r w:rsidRPr="00E03334">
        <w:rPr>
          <w:color w:val="000000"/>
          <w:sz w:val="24"/>
          <w:szCs w:val="24"/>
          <w:lang w:eastAsia="ru-RU"/>
        </w:rPr>
        <w:t>на</w:t>
      </w:r>
      <w:r w:rsidRPr="00E03334">
        <w:rPr>
          <w:color w:val="000000"/>
          <w:spacing w:val="-10"/>
          <w:sz w:val="24"/>
          <w:szCs w:val="24"/>
          <w:lang w:eastAsia="ru-RU"/>
        </w:rPr>
        <w:t xml:space="preserve"> </w:t>
      </w:r>
      <w:r w:rsidRPr="00E03334">
        <w:rPr>
          <w:color w:val="000000"/>
          <w:spacing w:val="-2"/>
          <w:sz w:val="24"/>
          <w:szCs w:val="24"/>
          <w:lang w:eastAsia="ru-RU"/>
        </w:rPr>
        <w:t>заседании                                                                Утверждено</w:t>
      </w:r>
      <w:r w:rsidRPr="00E03334">
        <w:rPr>
          <w:color w:val="000000"/>
          <w:spacing w:val="4"/>
          <w:sz w:val="24"/>
          <w:szCs w:val="24"/>
          <w:lang w:eastAsia="ru-RU"/>
        </w:rPr>
        <w:t xml:space="preserve"> </w:t>
      </w:r>
      <w:r w:rsidRPr="00E03334">
        <w:rPr>
          <w:color w:val="000000"/>
          <w:spacing w:val="-2"/>
          <w:sz w:val="24"/>
          <w:szCs w:val="24"/>
          <w:lang w:eastAsia="ru-RU"/>
        </w:rPr>
        <w:t>приказом</w:t>
      </w:r>
    </w:p>
    <w:p w:rsidR="00E03334" w:rsidRPr="00E03334" w:rsidRDefault="00E03334" w:rsidP="00E03334">
      <w:pPr>
        <w:tabs>
          <w:tab w:val="left" w:pos="6616"/>
        </w:tabs>
        <w:autoSpaceDE/>
        <w:autoSpaceDN/>
        <w:spacing w:before="187" w:after="200" w:line="276" w:lineRule="auto"/>
        <w:ind w:right="131"/>
        <w:jc w:val="center"/>
        <w:rPr>
          <w:color w:val="000000"/>
          <w:sz w:val="24"/>
          <w:szCs w:val="24"/>
          <w:lang w:eastAsia="ru-RU"/>
        </w:rPr>
      </w:pPr>
      <w:r w:rsidRPr="00E03334">
        <w:rPr>
          <w:color w:val="000000"/>
          <w:sz w:val="24"/>
          <w:szCs w:val="24"/>
          <w:lang w:eastAsia="ru-RU"/>
        </w:rPr>
        <w:t>Педагогического совета                                                                 от</w:t>
      </w:r>
      <w:r w:rsidRPr="00E03334">
        <w:rPr>
          <w:color w:val="000000"/>
          <w:spacing w:val="-9"/>
          <w:sz w:val="24"/>
          <w:szCs w:val="24"/>
          <w:lang w:eastAsia="ru-RU"/>
        </w:rPr>
        <w:t xml:space="preserve"> 01.</w:t>
      </w:r>
      <w:r w:rsidRPr="00E03334">
        <w:rPr>
          <w:color w:val="000000"/>
          <w:sz w:val="24"/>
          <w:szCs w:val="24"/>
          <w:lang w:eastAsia="ru-RU"/>
        </w:rPr>
        <w:t>09.2025</w:t>
      </w:r>
      <w:r w:rsidRPr="00E03334">
        <w:rPr>
          <w:color w:val="000000"/>
          <w:spacing w:val="-9"/>
          <w:sz w:val="24"/>
          <w:szCs w:val="24"/>
          <w:lang w:eastAsia="ru-RU"/>
        </w:rPr>
        <w:t xml:space="preserve"> </w:t>
      </w:r>
      <w:r w:rsidRPr="00E03334">
        <w:rPr>
          <w:color w:val="000000"/>
          <w:sz w:val="24"/>
          <w:szCs w:val="24"/>
          <w:lang w:eastAsia="ru-RU"/>
        </w:rPr>
        <w:t>г.</w:t>
      </w:r>
      <w:r w:rsidRPr="00E03334">
        <w:rPr>
          <w:color w:val="000000"/>
          <w:spacing w:val="-9"/>
          <w:sz w:val="24"/>
          <w:szCs w:val="24"/>
          <w:lang w:eastAsia="ru-RU"/>
        </w:rPr>
        <w:t xml:space="preserve"> </w:t>
      </w:r>
      <w:r w:rsidRPr="00E03334">
        <w:rPr>
          <w:color w:val="000000"/>
          <w:sz w:val="24"/>
          <w:szCs w:val="24"/>
          <w:lang w:eastAsia="ru-RU"/>
        </w:rPr>
        <w:t>№</w:t>
      </w:r>
      <w:r w:rsidRPr="00E03334">
        <w:rPr>
          <w:color w:val="000000"/>
          <w:spacing w:val="-10"/>
          <w:sz w:val="24"/>
          <w:szCs w:val="24"/>
          <w:lang w:eastAsia="ru-RU"/>
        </w:rPr>
        <w:t xml:space="preserve"> </w:t>
      </w:r>
      <w:r w:rsidRPr="00E03334">
        <w:rPr>
          <w:color w:val="000000"/>
          <w:sz w:val="24"/>
          <w:szCs w:val="24"/>
          <w:lang w:eastAsia="ru-RU"/>
        </w:rPr>
        <w:t>130-п</w:t>
      </w:r>
    </w:p>
    <w:p w:rsidR="00E03334" w:rsidRPr="00E03334" w:rsidRDefault="00E03334" w:rsidP="00E03334">
      <w:pPr>
        <w:autoSpaceDE/>
        <w:autoSpaceDN/>
        <w:spacing w:after="200" w:line="276" w:lineRule="auto"/>
        <w:jc w:val="center"/>
        <w:rPr>
          <w:color w:val="000000"/>
          <w:sz w:val="24"/>
          <w:szCs w:val="24"/>
          <w:lang w:eastAsia="ru-RU"/>
        </w:rPr>
      </w:pPr>
      <w:r w:rsidRPr="00E03334">
        <w:rPr>
          <w:color w:val="000000"/>
          <w:sz w:val="24"/>
          <w:szCs w:val="24"/>
          <w:lang w:eastAsia="ru-RU"/>
        </w:rPr>
        <w:t>(протокол от 29.08.2025 г. № 1)                                                                ____________Фаттахов Е.Ф</w:t>
      </w:r>
    </w:p>
    <w:p w:rsidR="00E03334" w:rsidRPr="00E03334" w:rsidRDefault="00E03334" w:rsidP="00E03334">
      <w:pPr>
        <w:autoSpaceDE/>
        <w:autoSpaceDN/>
        <w:spacing w:after="200" w:line="276" w:lineRule="auto"/>
        <w:jc w:val="center"/>
        <w:rPr>
          <w:color w:val="000000"/>
          <w:sz w:val="24"/>
          <w:szCs w:val="24"/>
          <w:lang w:eastAsia="ru-RU"/>
        </w:rPr>
      </w:pPr>
    </w:p>
    <w:p w:rsidR="00E03334" w:rsidRPr="00E03334" w:rsidRDefault="00E03334" w:rsidP="00E03334">
      <w:pPr>
        <w:tabs>
          <w:tab w:val="left" w:pos="6590"/>
        </w:tabs>
        <w:autoSpaceDE/>
        <w:autoSpaceDN/>
        <w:spacing w:after="200" w:line="276" w:lineRule="auto"/>
        <w:jc w:val="center"/>
        <w:rPr>
          <w:color w:val="000000"/>
          <w:sz w:val="24"/>
          <w:szCs w:val="24"/>
          <w:lang w:eastAsia="ru-RU"/>
        </w:rPr>
      </w:pPr>
      <w:r w:rsidRPr="00E03334">
        <w:rPr>
          <w:color w:val="000000"/>
          <w:sz w:val="24"/>
          <w:szCs w:val="24"/>
          <w:lang w:eastAsia="ru-RU"/>
        </w:rPr>
        <w:t>Внесение изменений</w:t>
      </w:r>
      <w:r w:rsidRPr="00E03334">
        <w:rPr>
          <w:color w:val="000000"/>
          <w:spacing w:val="-10"/>
          <w:sz w:val="24"/>
          <w:szCs w:val="24"/>
          <w:lang w:eastAsia="ru-RU"/>
        </w:rPr>
        <w:t xml:space="preserve"> </w:t>
      </w:r>
      <w:r w:rsidRPr="00E03334">
        <w:rPr>
          <w:color w:val="000000"/>
          <w:sz w:val="24"/>
          <w:szCs w:val="24"/>
          <w:lang w:eastAsia="ru-RU"/>
        </w:rPr>
        <w:t>на</w:t>
      </w:r>
      <w:r w:rsidRPr="00E03334">
        <w:rPr>
          <w:color w:val="000000"/>
          <w:spacing w:val="-10"/>
          <w:sz w:val="24"/>
          <w:szCs w:val="24"/>
          <w:lang w:eastAsia="ru-RU"/>
        </w:rPr>
        <w:t xml:space="preserve"> </w:t>
      </w:r>
      <w:r w:rsidRPr="00E03334">
        <w:rPr>
          <w:color w:val="000000"/>
          <w:spacing w:val="-2"/>
          <w:sz w:val="24"/>
          <w:szCs w:val="24"/>
          <w:lang w:eastAsia="ru-RU"/>
        </w:rPr>
        <w:t>заседании                                                    Утверждено</w:t>
      </w:r>
      <w:r w:rsidRPr="00E03334">
        <w:rPr>
          <w:color w:val="000000"/>
          <w:spacing w:val="4"/>
          <w:sz w:val="24"/>
          <w:szCs w:val="24"/>
          <w:lang w:eastAsia="ru-RU"/>
        </w:rPr>
        <w:t xml:space="preserve"> </w:t>
      </w:r>
      <w:r w:rsidRPr="00E03334">
        <w:rPr>
          <w:color w:val="000000"/>
          <w:spacing w:val="-2"/>
          <w:sz w:val="24"/>
          <w:szCs w:val="24"/>
          <w:lang w:eastAsia="ru-RU"/>
        </w:rPr>
        <w:t>приказом</w:t>
      </w:r>
    </w:p>
    <w:p w:rsidR="00E03334" w:rsidRPr="00E03334" w:rsidRDefault="00E03334" w:rsidP="00E03334">
      <w:pPr>
        <w:tabs>
          <w:tab w:val="left" w:pos="6616"/>
        </w:tabs>
        <w:autoSpaceDE/>
        <w:autoSpaceDN/>
        <w:spacing w:before="187" w:after="200" w:line="276" w:lineRule="auto"/>
        <w:ind w:right="131"/>
        <w:jc w:val="center"/>
        <w:rPr>
          <w:color w:val="000000"/>
          <w:sz w:val="24"/>
          <w:szCs w:val="24"/>
          <w:lang w:eastAsia="ru-RU"/>
        </w:rPr>
      </w:pPr>
      <w:r w:rsidRPr="00E03334">
        <w:rPr>
          <w:color w:val="000000"/>
          <w:sz w:val="24"/>
          <w:szCs w:val="24"/>
          <w:lang w:eastAsia="ru-RU"/>
        </w:rPr>
        <w:t>Педагогического совета                                                                 от</w:t>
      </w:r>
      <w:r w:rsidRPr="00E03334">
        <w:rPr>
          <w:color w:val="000000"/>
          <w:spacing w:val="-9"/>
          <w:sz w:val="24"/>
          <w:szCs w:val="24"/>
          <w:lang w:eastAsia="ru-RU"/>
        </w:rPr>
        <w:t xml:space="preserve"> 11.</w:t>
      </w:r>
      <w:r w:rsidRPr="00E03334">
        <w:rPr>
          <w:color w:val="000000"/>
          <w:sz w:val="24"/>
          <w:szCs w:val="24"/>
          <w:lang w:eastAsia="ru-RU"/>
        </w:rPr>
        <w:t>12.2025</w:t>
      </w:r>
      <w:r w:rsidRPr="00E03334">
        <w:rPr>
          <w:color w:val="000000"/>
          <w:spacing w:val="-9"/>
          <w:sz w:val="24"/>
          <w:szCs w:val="24"/>
          <w:lang w:eastAsia="ru-RU"/>
        </w:rPr>
        <w:t xml:space="preserve"> </w:t>
      </w:r>
      <w:r w:rsidRPr="00E03334">
        <w:rPr>
          <w:color w:val="000000"/>
          <w:sz w:val="24"/>
          <w:szCs w:val="24"/>
          <w:lang w:eastAsia="ru-RU"/>
        </w:rPr>
        <w:t>г.</w:t>
      </w:r>
      <w:r w:rsidRPr="00E03334">
        <w:rPr>
          <w:color w:val="000000"/>
          <w:spacing w:val="-9"/>
          <w:sz w:val="24"/>
          <w:szCs w:val="24"/>
          <w:lang w:eastAsia="ru-RU"/>
        </w:rPr>
        <w:t xml:space="preserve"> </w:t>
      </w:r>
      <w:r w:rsidRPr="00E03334">
        <w:rPr>
          <w:color w:val="000000"/>
          <w:sz w:val="24"/>
          <w:szCs w:val="24"/>
          <w:lang w:eastAsia="ru-RU"/>
        </w:rPr>
        <w:t>№</w:t>
      </w:r>
      <w:r w:rsidRPr="00E03334">
        <w:rPr>
          <w:color w:val="000000"/>
          <w:spacing w:val="-10"/>
          <w:sz w:val="24"/>
          <w:szCs w:val="24"/>
          <w:lang w:eastAsia="ru-RU"/>
        </w:rPr>
        <w:t xml:space="preserve"> </w:t>
      </w:r>
      <w:r w:rsidRPr="00E03334">
        <w:rPr>
          <w:color w:val="000000"/>
          <w:sz w:val="24"/>
          <w:szCs w:val="24"/>
          <w:lang w:eastAsia="ru-RU"/>
        </w:rPr>
        <w:t>201-п</w:t>
      </w:r>
    </w:p>
    <w:p w:rsidR="00E03334" w:rsidRPr="00E03334" w:rsidRDefault="00E03334" w:rsidP="00E03334">
      <w:pPr>
        <w:tabs>
          <w:tab w:val="left" w:pos="6616"/>
        </w:tabs>
        <w:autoSpaceDE/>
        <w:autoSpaceDN/>
        <w:spacing w:before="187" w:after="200" w:line="276" w:lineRule="auto"/>
        <w:ind w:right="131"/>
        <w:jc w:val="center"/>
        <w:rPr>
          <w:color w:val="000000"/>
          <w:sz w:val="24"/>
          <w:szCs w:val="24"/>
          <w:lang w:eastAsia="ru-RU"/>
        </w:rPr>
      </w:pPr>
      <w:r w:rsidRPr="00E03334">
        <w:rPr>
          <w:color w:val="000000"/>
          <w:sz w:val="24"/>
          <w:szCs w:val="24"/>
          <w:lang w:eastAsia="ru-RU"/>
        </w:rPr>
        <w:t>(протокол от 11.12.2025 г. № 3)                                           ____________Фаттахов Е.Ф</w:t>
      </w:r>
    </w:p>
    <w:p w:rsidR="00E03334" w:rsidRPr="00E03334" w:rsidRDefault="00E03334" w:rsidP="00E03334">
      <w:pPr>
        <w:tabs>
          <w:tab w:val="left" w:pos="6616"/>
        </w:tabs>
        <w:autoSpaceDE/>
        <w:autoSpaceDN/>
        <w:spacing w:before="187" w:after="200" w:line="276" w:lineRule="auto"/>
        <w:ind w:right="131"/>
        <w:jc w:val="both"/>
        <w:rPr>
          <w:color w:val="000000"/>
          <w:sz w:val="24"/>
          <w:szCs w:val="24"/>
          <w:lang w:eastAsia="ru-RU"/>
        </w:rPr>
      </w:pPr>
      <w:r w:rsidRPr="00E03334">
        <w:rPr>
          <w:color w:val="000000"/>
          <w:sz w:val="24"/>
          <w:szCs w:val="24"/>
          <w:lang w:eastAsia="ru-RU"/>
        </w:rPr>
        <w:t xml:space="preserve">          </w:t>
      </w:r>
      <w:r w:rsidRPr="00E03334">
        <w:rPr>
          <w:color w:val="000000"/>
          <w:sz w:val="24"/>
          <w:szCs w:val="24"/>
          <w:lang w:eastAsia="ru-RU"/>
        </w:rPr>
        <w:tab/>
        <w:t xml:space="preserve"> </w:t>
      </w:r>
    </w:p>
    <w:p w:rsidR="00E03334" w:rsidRPr="00E03334" w:rsidRDefault="00E03334" w:rsidP="00E03334">
      <w:pPr>
        <w:autoSpaceDE/>
        <w:autoSpaceDN/>
        <w:spacing w:after="200" w:line="276" w:lineRule="auto"/>
        <w:jc w:val="both"/>
        <w:rPr>
          <w:color w:val="000000"/>
          <w:sz w:val="24"/>
          <w:szCs w:val="24"/>
          <w:lang w:eastAsia="ru-RU"/>
        </w:rPr>
      </w:pPr>
    </w:p>
    <w:p w:rsidR="00E03334" w:rsidRPr="00E03334" w:rsidRDefault="00E03334" w:rsidP="00E03334">
      <w:pPr>
        <w:autoSpaceDE/>
        <w:autoSpaceDN/>
        <w:spacing w:after="200" w:line="276" w:lineRule="auto"/>
        <w:jc w:val="center"/>
        <w:rPr>
          <w:b/>
          <w:color w:val="000000"/>
          <w:sz w:val="24"/>
          <w:szCs w:val="24"/>
          <w:lang w:eastAsia="ru-RU"/>
        </w:rPr>
      </w:pPr>
      <w:r w:rsidRPr="00E03334">
        <w:rPr>
          <w:b/>
          <w:color w:val="000000"/>
          <w:sz w:val="24"/>
          <w:szCs w:val="24"/>
          <w:lang w:eastAsia="ru-RU"/>
        </w:rPr>
        <w:t>ОСНОВНАЯ ОБРАЗОВАТЕЛЬНАЯ ПРОГРАММА</w:t>
      </w:r>
    </w:p>
    <w:p w:rsidR="00E03334" w:rsidRPr="00E03334" w:rsidRDefault="00E03334" w:rsidP="00E03334">
      <w:pPr>
        <w:autoSpaceDE/>
        <w:autoSpaceDN/>
        <w:spacing w:after="200" w:line="276" w:lineRule="auto"/>
        <w:jc w:val="center"/>
        <w:rPr>
          <w:b/>
          <w:color w:val="FF0000"/>
          <w:sz w:val="24"/>
          <w:szCs w:val="24"/>
          <w:lang w:eastAsia="ru-RU"/>
        </w:rPr>
      </w:pPr>
      <w:r>
        <w:rPr>
          <w:b/>
          <w:color w:val="000000"/>
          <w:sz w:val="24"/>
          <w:szCs w:val="24"/>
          <w:lang w:eastAsia="ru-RU"/>
        </w:rPr>
        <w:t>НАЧАЛЬНОГО ОБЩЕГО ОБРАЗОВАНИЯ</w:t>
      </w:r>
      <w:r>
        <w:rPr>
          <w:b/>
          <w:color w:val="000000"/>
          <w:sz w:val="24"/>
          <w:szCs w:val="24"/>
          <w:lang w:eastAsia="ru-RU"/>
        </w:rPr>
        <w:br/>
      </w:r>
      <w:r>
        <w:rPr>
          <w:b/>
          <w:color w:val="000000"/>
          <w:sz w:val="24"/>
          <w:szCs w:val="24"/>
          <w:lang w:eastAsia="ru-RU"/>
        </w:rPr>
        <w:br/>
      </w:r>
      <w:bookmarkStart w:id="0" w:name="_GoBack"/>
      <w:bookmarkEnd w:id="0"/>
    </w:p>
    <w:p w:rsidR="00E03334" w:rsidRPr="00E03334" w:rsidRDefault="00E03334" w:rsidP="00E03334">
      <w:pPr>
        <w:autoSpaceDE/>
        <w:autoSpaceDN/>
        <w:spacing w:after="200" w:line="276" w:lineRule="auto"/>
        <w:jc w:val="both"/>
        <w:rPr>
          <w:color w:val="000000"/>
          <w:sz w:val="24"/>
          <w:szCs w:val="24"/>
          <w:lang w:eastAsia="ru-RU"/>
        </w:rPr>
      </w:pPr>
    </w:p>
    <w:p w:rsidR="00E03334" w:rsidRPr="00E03334" w:rsidRDefault="00E03334" w:rsidP="00E03334">
      <w:pPr>
        <w:autoSpaceDE/>
        <w:autoSpaceDN/>
        <w:spacing w:after="200" w:line="276" w:lineRule="auto"/>
        <w:jc w:val="both"/>
        <w:rPr>
          <w:color w:val="000000"/>
          <w:sz w:val="24"/>
          <w:szCs w:val="24"/>
          <w:lang w:eastAsia="ru-RU"/>
        </w:rPr>
      </w:pPr>
    </w:p>
    <w:p w:rsidR="00E03334" w:rsidRPr="00E03334" w:rsidRDefault="00E03334" w:rsidP="00E03334">
      <w:pPr>
        <w:autoSpaceDE/>
        <w:autoSpaceDN/>
        <w:spacing w:after="200" w:line="276" w:lineRule="auto"/>
        <w:ind w:right="287"/>
        <w:jc w:val="center"/>
        <w:rPr>
          <w:color w:val="000000"/>
          <w:sz w:val="24"/>
          <w:szCs w:val="24"/>
          <w:lang w:eastAsia="ru-RU"/>
        </w:rPr>
      </w:pPr>
      <w:r w:rsidRPr="00E03334">
        <w:rPr>
          <w:color w:val="000000"/>
          <w:sz w:val="24"/>
          <w:szCs w:val="24"/>
          <w:lang w:eastAsia="ru-RU"/>
        </w:rPr>
        <w:t>с.Вешкелица, 2025 г.</w:t>
      </w:r>
    </w:p>
    <w:p w:rsidR="004D7CF7" w:rsidRDefault="004D7CF7">
      <w:pPr>
        <w:pStyle w:val="a3"/>
        <w:rPr>
          <w:sz w:val="20"/>
        </w:rPr>
        <w:sectPr w:rsidR="004D7CF7">
          <w:footerReference w:type="default" r:id="rId8"/>
          <w:type w:val="continuous"/>
          <w:pgSz w:w="16840" w:h="12410" w:orient="landscape"/>
          <w:pgMar w:top="1120" w:right="0" w:bottom="1680" w:left="283" w:header="0" w:footer="1488" w:gutter="0"/>
          <w:pgNumType w:start="1"/>
          <w:cols w:space="720"/>
        </w:sectPr>
      </w:pPr>
    </w:p>
    <w:p w:rsidR="004D7CF7" w:rsidRDefault="00FE487B">
      <w:pPr>
        <w:spacing w:before="78" w:line="320" w:lineRule="exact"/>
        <w:ind w:left="511"/>
        <w:rPr>
          <w:b/>
          <w:sz w:val="28"/>
        </w:rPr>
      </w:pPr>
      <w:r>
        <w:rPr>
          <w:b/>
          <w:spacing w:val="-2"/>
          <w:sz w:val="28"/>
        </w:rPr>
        <w:lastRenderedPageBreak/>
        <w:t>Содержание</w:t>
      </w:r>
    </w:p>
    <w:p w:rsidR="004D7CF7" w:rsidRDefault="004D7CF7">
      <w:pPr>
        <w:spacing w:line="320" w:lineRule="exact"/>
        <w:rPr>
          <w:b/>
          <w:sz w:val="28"/>
        </w:rPr>
        <w:sectPr w:rsidR="004D7CF7">
          <w:pgSz w:w="16840" w:h="12410" w:orient="landscape"/>
          <w:pgMar w:top="480" w:right="0" w:bottom="1842" w:left="283" w:header="0" w:footer="1488" w:gutter="0"/>
          <w:cols w:space="720"/>
        </w:sectPr>
      </w:pPr>
    </w:p>
    <w:sdt>
      <w:sdtPr>
        <w:id w:val="771593285"/>
        <w:docPartObj>
          <w:docPartGallery w:val="Table of Contents"/>
          <w:docPartUnique/>
        </w:docPartObj>
      </w:sdtPr>
      <w:sdtEndPr/>
      <w:sdtContent>
        <w:p w:rsidR="004D7CF7" w:rsidRDefault="00501C2F">
          <w:pPr>
            <w:pStyle w:val="10"/>
            <w:numPr>
              <w:ilvl w:val="0"/>
              <w:numId w:val="228"/>
            </w:numPr>
            <w:tabs>
              <w:tab w:val="left" w:pos="743"/>
              <w:tab w:val="right" w:pos="15164"/>
            </w:tabs>
            <w:spacing w:line="320" w:lineRule="exact"/>
            <w:ind w:left="743" w:hanging="232"/>
          </w:pPr>
          <w:hyperlink w:anchor="_TOC_250045" w:history="1">
            <w:r w:rsidR="00FE487B">
              <w:t>ЦЕЛЕВОЙ</w:t>
            </w:r>
            <w:r w:rsidR="00FE487B">
              <w:rPr>
                <w:spacing w:val="-8"/>
              </w:rPr>
              <w:t xml:space="preserve"> </w:t>
            </w:r>
            <w:r w:rsidR="00FE487B">
              <w:rPr>
                <w:spacing w:val="-2"/>
              </w:rPr>
              <w:t>РАЗДЕЛ</w:t>
            </w:r>
            <w:r w:rsidR="00FE487B">
              <w:tab/>
            </w:r>
            <w:r w:rsidR="00FE487B">
              <w:rPr>
                <w:spacing w:val="-10"/>
              </w:rPr>
              <w:t>5</w:t>
            </w:r>
          </w:hyperlink>
        </w:p>
        <w:p w:rsidR="004D7CF7" w:rsidRDefault="00501C2F">
          <w:pPr>
            <w:pStyle w:val="10"/>
            <w:numPr>
              <w:ilvl w:val="1"/>
              <w:numId w:val="228"/>
            </w:numPr>
            <w:tabs>
              <w:tab w:val="left" w:pos="790"/>
              <w:tab w:val="right" w:pos="15145"/>
            </w:tabs>
            <w:spacing w:before="2"/>
            <w:ind w:left="790" w:hanging="279"/>
          </w:pPr>
          <w:hyperlink w:anchor="_TOC_250044" w:history="1">
            <w:r w:rsidR="00FE487B">
              <w:t>Пояснительная</w:t>
            </w:r>
            <w:r w:rsidR="00FE487B">
              <w:rPr>
                <w:spacing w:val="-11"/>
              </w:rPr>
              <w:t xml:space="preserve"> </w:t>
            </w:r>
            <w:r w:rsidR="00FE487B">
              <w:rPr>
                <w:spacing w:val="-2"/>
              </w:rPr>
              <w:t>записка</w:t>
            </w:r>
            <w:r w:rsidR="00FE487B">
              <w:tab/>
            </w:r>
            <w:r w:rsidR="00FE487B">
              <w:rPr>
                <w:spacing w:val="-10"/>
              </w:rPr>
              <w:t>5</w:t>
            </w:r>
          </w:hyperlink>
        </w:p>
        <w:p w:rsidR="004D7CF7" w:rsidRDefault="00FE487B">
          <w:pPr>
            <w:pStyle w:val="10"/>
            <w:numPr>
              <w:ilvl w:val="1"/>
              <w:numId w:val="228"/>
            </w:numPr>
            <w:tabs>
              <w:tab w:val="left" w:pos="791"/>
            </w:tabs>
            <w:ind w:hanging="280"/>
          </w:pPr>
          <w:r>
            <w:t>Планируемые</w:t>
          </w:r>
          <w:r>
            <w:rPr>
              <w:spacing w:val="-11"/>
            </w:rPr>
            <w:t xml:space="preserve"> </w:t>
          </w:r>
          <w:r>
            <w:t>результаты</w:t>
          </w:r>
          <w:r>
            <w:rPr>
              <w:spacing w:val="-10"/>
            </w:rPr>
            <w:t xml:space="preserve"> </w:t>
          </w:r>
          <w:r>
            <w:t>освоения</w:t>
          </w:r>
          <w:r>
            <w:rPr>
              <w:spacing w:val="-12"/>
            </w:rPr>
            <w:t xml:space="preserve"> </w:t>
          </w:r>
          <w:r>
            <w:t>обучающимися</w:t>
          </w:r>
          <w:r>
            <w:rPr>
              <w:spacing w:val="-11"/>
            </w:rPr>
            <w:t xml:space="preserve"> </w:t>
          </w:r>
          <w:r>
            <w:t>основной</w:t>
          </w:r>
          <w:r>
            <w:rPr>
              <w:spacing w:val="-10"/>
            </w:rPr>
            <w:t xml:space="preserve"> </w:t>
          </w:r>
          <w:r>
            <w:t>образовательной</w:t>
          </w:r>
          <w:r>
            <w:rPr>
              <w:spacing w:val="-12"/>
            </w:rPr>
            <w:t xml:space="preserve"> </w:t>
          </w:r>
          <w:r>
            <w:rPr>
              <w:spacing w:val="-2"/>
            </w:rPr>
            <w:t>программы</w:t>
          </w:r>
        </w:p>
        <w:p w:rsidR="004D7CF7" w:rsidRDefault="00FE487B">
          <w:pPr>
            <w:pStyle w:val="10"/>
            <w:tabs>
              <w:tab w:val="right" w:pos="15217"/>
            </w:tabs>
            <w:ind w:firstLine="0"/>
          </w:pPr>
          <w:r>
            <w:t>начального</w:t>
          </w:r>
          <w:r>
            <w:rPr>
              <w:spacing w:val="-8"/>
            </w:rPr>
            <w:t xml:space="preserve"> </w:t>
          </w:r>
          <w:r>
            <w:t>общего</w:t>
          </w:r>
          <w:r>
            <w:rPr>
              <w:spacing w:val="-9"/>
            </w:rPr>
            <w:t xml:space="preserve"> </w:t>
          </w:r>
          <w:r>
            <w:rPr>
              <w:spacing w:val="-2"/>
            </w:rPr>
            <w:t>образования</w:t>
          </w:r>
          <w:r>
            <w:tab/>
          </w:r>
          <w:r>
            <w:rPr>
              <w:spacing w:val="-10"/>
            </w:rPr>
            <w:t>9</w:t>
          </w:r>
        </w:p>
        <w:p w:rsidR="004D7CF7" w:rsidRDefault="00501C2F">
          <w:pPr>
            <w:pStyle w:val="10"/>
            <w:numPr>
              <w:ilvl w:val="2"/>
              <w:numId w:val="228"/>
            </w:numPr>
            <w:tabs>
              <w:tab w:val="left" w:pos="929"/>
              <w:tab w:val="right" w:pos="15273"/>
            </w:tabs>
            <w:ind w:left="929" w:hanging="418"/>
          </w:pPr>
          <w:hyperlink w:anchor="_TOC_250043" w:history="1">
            <w:r w:rsidR="00FE487B">
              <w:t>Формирование</w:t>
            </w:r>
            <w:r w:rsidR="00FE487B">
              <w:rPr>
                <w:spacing w:val="-11"/>
              </w:rPr>
              <w:t xml:space="preserve"> </w:t>
            </w:r>
            <w:r w:rsidR="00FE487B">
              <w:t>универсальных</w:t>
            </w:r>
            <w:r w:rsidR="00FE487B">
              <w:rPr>
                <w:spacing w:val="-8"/>
              </w:rPr>
              <w:t xml:space="preserve"> </w:t>
            </w:r>
            <w:r w:rsidR="00FE487B">
              <w:t>учебных</w:t>
            </w:r>
            <w:r w:rsidR="00FE487B">
              <w:rPr>
                <w:spacing w:val="-8"/>
              </w:rPr>
              <w:t xml:space="preserve"> </w:t>
            </w:r>
            <w:r w:rsidR="00FE487B">
              <w:t>действий</w:t>
            </w:r>
            <w:r w:rsidR="00FE487B">
              <w:rPr>
                <w:spacing w:val="-8"/>
              </w:rPr>
              <w:t xml:space="preserve"> </w:t>
            </w:r>
            <w:r w:rsidR="00FE487B">
              <w:t>(личностные</w:t>
            </w:r>
            <w:r w:rsidR="00FE487B">
              <w:rPr>
                <w:spacing w:val="-11"/>
              </w:rPr>
              <w:t xml:space="preserve"> </w:t>
            </w:r>
            <w:r w:rsidR="00FE487B">
              <w:t>и</w:t>
            </w:r>
            <w:r w:rsidR="00FE487B">
              <w:rPr>
                <w:spacing w:val="-9"/>
              </w:rPr>
              <w:t xml:space="preserve"> </w:t>
            </w:r>
            <w:r w:rsidR="00FE487B">
              <w:t>метапредметные</w:t>
            </w:r>
            <w:r w:rsidR="00FE487B">
              <w:rPr>
                <w:spacing w:val="-9"/>
              </w:rPr>
              <w:t xml:space="preserve"> </w:t>
            </w:r>
            <w:r w:rsidR="00FE487B">
              <w:rPr>
                <w:spacing w:val="-2"/>
              </w:rPr>
              <w:t>результаты)</w:t>
            </w:r>
            <w:r w:rsidR="00FE487B">
              <w:tab/>
            </w:r>
            <w:r w:rsidR="00FE487B">
              <w:rPr>
                <w:spacing w:val="-5"/>
              </w:rPr>
              <w:t>11</w:t>
            </w:r>
          </w:hyperlink>
        </w:p>
        <w:p w:rsidR="004D7CF7" w:rsidRDefault="00501C2F">
          <w:pPr>
            <w:pStyle w:val="10"/>
            <w:numPr>
              <w:ilvl w:val="2"/>
              <w:numId w:val="228"/>
            </w:numPr>
            <w:tabs>
              <w:tab w:val="left" w:pos="1002"/>
              <w:tab w:val="right" w:pos="15307"/>
            </w:tabs>
            <w:ind w:left="1002" w:hanging="491"/>
          </w:pPr>
          <w:hyperlink w:anchor="_TOC_250042" w:history="1">
            <w:r w:rsidR="00FE487B">
              <w:t>Чтение.</w:t>
            </w:r>
            <w:r w:rsidR="00FE487B">
              <w:rPr>
                <w:spacing w:val="-8"/>
              </w:rPr>
              <w:t xml:space="preserve"> </w:t>
            </w:r>
            <w:r w:rsidR="00FE487B">
              <w:t>Работа</w:t>
            </w:r>
            <w:r w:rsidR="00FE487B">
              <w:rPr>
                <w:spacing w:val="-8"/>
              </w:rPr>
              <w:t xml:space="preserve"> </w:t>
            </w:r>
            <w:r w:rsidR="00FE487B">
              <w:t>с</w:t>
            </w:r>
            <w:r w:rsidR="00FE487B">
              <w:rPr>
                <w:spacing w:val="-5"/>
              </w:rPr>
              <w:t xml:space="preserve"> </w:t>
            </w:r>
            <w:r w:rsidR="00FE487B">
              <w:t>текстом</w:t>
            </w:r>
            <w:r w:rsidR="00FE487B">
              <w:rPr>
                <w:spacing w:val="-5"/>
              </w:rPr>
              <w:t xml:space="preserve"> </w:t>
            </w:r>
            <w:r w:rsidR="00FE487B">
              <w:t>(метапредметные</w:t>
            </w:r>
            <w:r w:rsidR="00FE487B">
              <w:rPr>
                <w:spacing w:val="-5"/>
              </w:rPr>
              <w:t xml:space="preserve"> </w:t>
            </w:r>
            <w:r w:rsidR="00FE487B">
              <w:rPr>
                <w:spacing w:val="-2"/>
              </w:rPr>
              <w:t>результаты)</w:t>
            </w:r>
            <w:r w:rsidR="00FE487B">
              <w:tab/>
            </w:r>
            <w:r w:rsidR="00FE487B">
              <w:rPr>
                <w:spacing w:val="-5"/>
              </w:rPr>
              <w:t>17</w:t>
            </w:r>
          </w:hyperlink>
        </w:p>
        <w:p w:rsidR="004D7CF7" w:rsidRDefault="00501C2F">
          <w:pPr>
            <w:pStyle w:val="10"/>
            <w:numPr>
              <w:ilvl w:val="2"/>
              <w:numId w:val="228"/>
            </w:numPr>
            <w:tabs>
              <w:tab w:val="left" w:pos="1002"/>
              <w:tab w:val="right" w:pos="15314"/>
            </w:tabs>
            <w:ind w:left="1002" w:hanging="491"/>
          </w:pPr>
          <w:hyperlink w:anchor="_TOC_250041" w:history="1">
            <w:r w:rsidR="00FE487B">
              <w:t>Формирование</w:t>
            </w:r>
            <w:r w:rsidR="00FE487B">
              <w:rPr>
                <w:spacing w:val="-16"/>
              </w:rPr>
              <w:t xml:space="preserve"> </w:t>
            </w:r>
            <w:r w:rsidR="00FE487B">
              <w:t>ИКТ-компетентности</w:t>
            </w:r>
            <w:r w:rsidR="00FE487B">
              <w:rPr>
                <w:spacing w:val="-11"/>
              </w:rPr>
              <w:t xml:space="preserve"> </w:t>
            </w:r>
            <w:r w:rsidR="00FE487B">
              <w:t>обучающихся</w:t>
            </w:r>
            <w:r w:rsidR="00FE487B">
              <w:rPr>
                <w:spacing w:val="-11"/>
              </w:rPr>
              <w:t xml:space="preserve"> </w:t>
            </w:r>
            <w:r w:rsidR="00FE487B">
              <w:t>(метапредметные</w:t>
            </w:r>
            <w:r w:rsidR="00FE487B">
              <w:rPr>
                <w:spacing w:val="-13"/>
              </w:rPr>
              <w:t xml:space="preserve"> </w:t>
            </w:r>
            <w:r w:rsidR="00FE487B">
              <w:rPr>
                <w:spacing w:val="-2"/>
              </w:rPr>
              <w:t>результаты)</w:t>
            </w:r>
            <w:r w:rsidR="00FE487B">
              <w:tab/>
            </w:r>
            <w:r w:rsidR="00FE487B">
              <w:rPr>
                <w:spacing w:val="-5"/>
              </w:rPr>
              <w:t>19</w:t>
            </w:r>
          </w:hyperlink>
        </w:p>
        <w:p w:rsidR="004D7CF7" w:rsidRDefault="00501C2F">
          <w:pPr>
            <w:pStyle w:val="10"/>
            <w:numPr>
              <w:ilvl w:val="2"/>
              <w:numId w:val="228"/>
            </w:numPr>
            <w:tabs>
              <w:tab w:val="left" w:pos="1002"/>
              <w:tab w:val="right" w:pos="15316"/>
            </w:tabs>
            <w:spacing w:line="240" w:lineRule="auto"/>
            <w:ind w:left="1002" w:hanging="491"/>
          </w:pPr>
          <w:hyperlink w:anchor="_TOC_250040" w:history="1">
            <w:r w:rsidR="00FE487B">
              <w:t>Предметные</w:t>
            </w:r>
            <w:r w:rsidR="00FE487B">
              <w:rPr>
                <w:spacing w:val="-7"/>
              </w:rPr>
              <w:t xml:space="preserve"> </w:t>
            </w:r>
            <w:r w:rsidR="00FE487B">
              <w:t>результаты</w:t>
            </w:r>
            <w:r w:rsidR="00FE487B">
              <w:rPr>
                <w:spacing w:val="-7"/>
              </w:rPr>
              <w:t xml:space="preserve"> </w:t>
            </w:r>
            <w:r w:rsidR="00FE487B">
              <w:t>освоения</w:t>
            </w:r>
            <w:r w:rsidR="00FE487B">
              <w:rPr>
                <w:spacing w:val="-6"/>
              </w:rPr>
              <w:t xml:space="preserve"> </w:t>
            </w:r>
            <w:r w:rsidR="00FE487B">
              <w:t>ООП</w:t>
            </w:r>
            <w:r w:rsidR="00FE487B">
              <w:rPr>
                <w:spacing w:val="-7"/>
              </w:rPr>
              <w:t xml:space="preserve"> </w:t>
            </w:r>
            <w:r w:rsidR="00FE487B">
              <w:rPr>
                <w:spacing w:val="-5"/>
              </w:rPr>
              <w:t>НОО</w:t>
            </w:r>
            <w:r w:rsidR="00FE487B">
              <w:tab/>
            </w:r>
            <w:r w:rsidR="00FE487B">
              <w:rPr>
                <w:spacing w:val="-5"/>
              </w:rPr>
              <w:t>22</w:t>
            </w:r>
          </w:hyperlink>
        </w:p>
        <w:p w:rsidR="004D7CF7" w:rsidRDefault="00501C2F">
          <w:pPr>
            <w:pStyle w:val="10"/>
            <w:numPr>
              <w:ilvl w:val="3"/>
              <w:numId w:val="228"/>
            </w:numPr>
            <w:tabs>
              <w:tab w:val="left" w:pos="1208"/>
              <w:tab w:val="right" w:pos="15292"/>
            </w:tabs>
            <w:spacing w:before="3"/>
            <w:ind w:left="1208" w:hanging="697"/>
          </w:pPr>
          <w:hyperlink w:anchor="_TOC_250039" w:history="1">
            <w:r w:rsidR="00FE487B">
              <w:t>Русский</w:t>
            </w:r>
            <w:r w:rsidR="00FE487B">
              <w:rPr>
                <w:spacing w:val="-8"/>
              </w:rPr>
              <w:t xml:space="preserve"> </w:t>
            </w:r>
            <w:r w:rsidR="00FE487B">
              <w:rPr>
                <w:spacing w:val="-4"/>
              </w:rPr>
              <w:t>язык</w:t>
            </w:r>
            <w:r w:rsidR="00FE487B">
              <w:tab/>
            </w:r>
            <w:r w:rsidR="00FE487B">
              <w:rPr>
                <w:spacing w:val="-5"/>
              </w:rPr>
              <w:t>22</w:t>
            </w:r>
          </w:hyperlink>
        </w:p>
        <w:p w:rsidR="004D7CF7" w:rsidRDefault="00501C2F">
          <w:pPr>
            <w:pStyle w:val="10"/>
            <w:numPr>
              <w:ilvl w:val="3"/>
              <w:numId w:val="228"/>
            </w:numPr>
            <w:tabs>
              <w:tab w:val="left" w:pos="1208"/>
              <w:tab w:val="right" w:pos="15316"/>
            </w:tabs>
            <w:ind w:left="1208" w:hanging="697"/>
          </w:pPr>
          <w:hyperlink w:anchor="_TOC_250038" w:history="1">
            <w:r w:rsidR="00FE487B">
              <w:t>Литературное</w:t>
            </w:r>
            <w:r w:rsidR="00FE487B">
              <w:rPr>
                <w:spacing w:val="-9"/>
              </w:rPr>
              <w:t xml:space="preserve"> </w:t>
            </w:r>
            <w:r w:rsidR="00FE487B">
              <w:rPr>
                <w:spacing w:val="-2"/>
              </w:rPr>
              <w:t>чтение</w:t>
            </w:r>
            <w:r w:rsidR="00FE487B">
              <w:tab/>
            </w:r>
            <w:r w:rsidR="00FE487B">
              <w:rPr>
                <w:spacing w:val="-5"/>
              </w:rPr>
              <w:t>26</w:t>
            </w:r>
          </w:hyperlink>
        </w:p>
        <w:p w:rsidR="004D7CF7" w:rsidRDefault="00501C2F">
          <w:pPr>
            <w:pStyle w:val="10"/>
            <w:numPr>
              <w:ilvl w:val="3"/>
              <w:numId w:val="228"/>
            </w:numPr>
            <w:tabs>
              <w:tab w:val="left" w:pos="1208"/>
              <w:tab w:val="right" w:pos="15360"/>
            </w:tabs>
            <w:ind w:left="1208" w:hanging="697"/>
          </w:pPr>
          <w:hyperlink w:anchor="_TOC_250037" w:history="1">
            <w:r w:rsidR="00FE487B">
              <w:t>Иностранный</w:t>
            </w:r>
            <w:r w:rsidR="00FE487B">
              <w:rPr>
                <w:spacing w:val="-6"/>
              </w:rPr>
              <w:t xml:space="preserve"> </w:t>
            </w:r>
            <w:r w:rsidR="00FE487B">
              <w:t>язык</w:t>
            </w:r>
            <w:r w:rsidR="00FE487B">
              <w:rPr>
                <w:spacing w:val="-6"/>
              </w:rPr>
              <w:t xml:space="preserve"> </w:t>
            </w:r>
            <w:r w:rsidR="00FE487B">
              <w:rPr>
                <w:spacing w:val="-2"/>
              </w:rPr>
              <w:t>(английский)</w:t>
            </w:r>
            <w:r w:rsidR="00FE487B">
              <w:tab/>
            </w:r>
            <w:r w:rsidR="00FE487B">
              <w:rPr>
                <w:spacing w:val="-5"/>
              </w:rPr>
              <w:t>30</w:t>
            </w:r>
          </w:hyperlink>
        </w:p>
        <w:p w:rsidR="004D7CF7" w:rsidRDefault="00501C2F">
          <w:pPr>
            <w:pStyle w:val="10"/>
            <w:numPr>
              <w:ilvl w:val="3"/>
              <w:numId w:val="228"/>
            </w:numPr>
            <w:tabs>
              <w:tab w:val="left" w:pos="1208"/>
              <w:tab w:val="right" w:pos="15362"/>
            </w:tabs>
            <w:ind w:left="1208" w:hanging="697"/>
          </w:pPr>
          <w:hyperlink w:anchor="_TOC_250036" w:history="1">
            <w:r w:rsidR="00FE487B">
              <w:t>Иностранный</w:t>
            </w:r>
            <w:r w:rsidR="00FE487B">
              <w:rPr>
                <w:spacing w:val="-6"/>
              </w:rPr>
              <w:t xml:space="preserve"> </w:t>
            </w:r>
            <w:r w:rsidR="00FE487B">
              <w:t>язык</w:t>
            </w:r>
            <w:r w:rsidR="00FE487B">
              <w:rPr>
                <w:spacing w:val="-6"/>
              </w:rPr>
              <w:t xml:space="preserve"> </w:t>
            </w:r>
            <w:r w:rsidR="00FE487B">
              <w:rPr>
                <w:spacing w:val="-2"/>
              </w:rPr>
              <w:t>(финский)</w:t>
            </w:r>
            <w:r w:rsidR="00FE487B">
              <w:tab/>
            </w:r>
            <w:r w:rsidR="00FE487B">
              <w:rPr>
                <w:spacing w:val="-5"/>
              </w:rPr>
              <w:t>34</w:t>
            </w:r>
          </w:hyperlink>
        </w:p>
        <w:p w:rsidR="004D7CF7" w:rsidRDefault="00501C2F">
          <w:pPr>
            <w:pStyle w:val="10"/>
            <w:numPr>
              <w:ilvl w:val="3"/>
              <w:numId w:val="228"/>
            </w:numPr>
            <w:tabs>
              <w:tab w:val="left" w:pos="1208"/>
              <w:tab w:val="right" w:pos="15336"/>
            </w:tabs>
            <w:ind w:left="1208" w:hanging="697"/>
          </w:pPr>
          <w:hyperlink w:anchor="_TOC_250035" w:history="1">
            <w:r w:rsidR="00FE487B">
              <w:t>Математика</w:t>
            </w:r>
            <w:r w:rsidR="00FE487B">
              <w:rPr>
                <w:spacing w:val="-5"/>
              </w:rPr>
              <w:t xml:space="preserve"> </w:t>
            </w:r>
            <w:r w:rsidR="00FE487B">
              <w:t>и</w:t>
            </w:r>
            <w:r w:rsidR="00FE487B">
              <w:rPr>
                <w:spacing w:val="-4"/>
              </w:rPr>
              <w:t xml:space="preserve"> </w:t>
            </w:r>
            <w:r w:rsidR="00FE487B">
              <w:rPr>
                <w:spacing w:val="-2"/>
              </w:rPr>
              <w:t>информатика</w:t>
            </w:r>
            <w:r w:rsidR="00FE487B">
              <w:tab/>
            </w:r>
            <w:r w:rsidR="00FE487B">
              <w:rPr>
                <w:spacing w:val="-5"/>
              </w:rPr>
              <w:t>42</w:t>
            </w:r>
          </w:hyperlink>
        </w:p>
        <w:p w:rsidR="004D7CF7" w:rsidRDefault="00501C2F">
          <w:pPr>
            <w:pStyle w:val="10"/>
            <w:numPr>
              <w:ilvl w:val="3"/>
              <w:numId w:val="228"/>
            </w:numPr>
            <w:tabs>
              <w:tab w:val="left" w:pos="1208"/>
              <w:tab w:val="right" w:pos="15360"/>
            </w:tabs>
            <w:spacing w:line="240" w:lineRule="auto"/>
            <w:ind w:left="1208" w:hanging="697"/>
          </w:pPr>
          <w:hyperlink w:anchor="_TOC_250034" w:history="1">
            <w:r w:rsidR="00FE487B">
              <w:t>Обществознание</w:t>
            </w:r>
            <w:r w:rsidR="00FE487B">
              <w:rPr>
                <w:spacing w:val="-10"/>
              </w:rPr>
              <w:t xml:space="preserve"> </w:t>
            </w:r>
            <w:r w:rsidR="00FE487B">
              <w:t>и</w:t>
            </w:r>
            <w:r w:rsidR="00FE487B">
              <w:rPr>
                <w:spacing w:val="-9"/>
              </w:rPr>
              <w:t xml:space="preserve"> </w:t>
            </w:r>
            <w:r w:rsidR="00FE487B">
              <w:t>естествознание</w:t>
            </w:r>
            <w:r w:rsidR="00FE487B">
              <w:rPr>
                <w:spacing w:val="-10"/>
              </w:rPr>
              <w:t xml:space="preserve"> </w:t>
            </w:r>
            <w:r w:rsidR="00FE487B">
              <w:t>(Окружающий</w:t>
            </w:r>
            <w:r w:rsidR="00FE487B">
              <w:rPr>
                <w:spacing w:val="-8"/>
              </w:rPr>
              <w:t xml:space="preserve"> </w:t>
            </w:r>
            <w:r w:rsidR="00FE487B">
              <w:rPr>
                <w:spacing w:val="-4"/>
              </w:rPr>
              <w:t>мир)</w:t>
            </w:r>
            <w:r w:rsidR="00FE487B">
              <w:tab/>
            </w:r>
            <w:r w:rsidR="00FE487B">
              <w:rPr>
                <w:spacing w:val="-5"/>
              </w:rPr>
              <w:t>47</w:t>
            </w:r>
          </w:hyperlink>
        </w:p>
        <w:p w:rsidR="004D7CF7" w:rsidRDefault="00501C2F">
          <w:pPr>
            <w:pStyle w:val="10"/>
            <w:numPr>
              <w:ilvl w:val="3"/>
              <w:numId w:val="228"/>
            </w:numPr>
            <w:tabs>
              <w:tab w:val="left" w:pos="1208"/>
              <w:tab w:val="right" w:pos="15350"/>
            </w:tabs>
            <w:spacing w:before="2" w:line="240" w:lineRule="auto"/>
            <w:ind w:left="1208" w:hanging="697"/>
          </w:pPr>
          <w:hyperlink w:anchor="_TOC_250033" w:history="1">
            <w:r w:rsidR="00FE487B">
              <w:t>Основы</w:t>
            </w:r>
            <w:r w:rsidR="00FE487B">
              <w:rPr>
                <w:spacing w:val="-6"/>
              </w:rPr>
              <w:t xml:space="preserve"> </w:t>
            </w:r>
            <w:r w:rsidR="00FE487B">
              <w:t>религиозных</w:t>
            </w:r>
            <w:r w:rsidR="00FE487B">
              <w:rPr>
                <w:spacing w:val="-4"/>
              </w:rPr>
              <w:t xml:space="preserve"> </w:t>
            </w:r>
            <w:r w:rsidR="00FE487B">
              <w:t>культур</w:t>
            </w:r>
            <w:r w:rsidR="00FE487B">
              <w:rPr>
                <w:spacing w:val="-5"/>
              </w:rPr>
              <w:t xml:space="preserve"> </w:t>
            </w:r>
            <w:r w:rsidR="00FE487B">
              <w:t>и</w:t>
            </w:r>
            <w:r w:rsidR="00FE487B">
              <w:rPr>
                <w:spacing w:val="-6"/>
              </w:rPr>
              <w:t xml:space="preserve"> </w:t>
            </w:r>
            <w:r w:rsidR="00FE487B">
              <w:t>светской</w:t>
            </w:r>
            <w:r w:rsidR="00FE487B">
              <w:rPr>
                <w:spacing w:val="-5"/>
              </w:rPr>
              <w:t xml:space="preserve"> </w:t>
            </w:r>
            <w:r w:rsidR="00FE487B">
              <w:rPr>
                <w:spacing w:val="-2"/>
              </w:rPr>
              <w:t>этики</w:t>
            </w:r>
            <w:r w:rsidR="00FE487B">
              <w:tab/>
            </w:r>
            <w:r w:rsidR="00FE487B">
              <w:rPr>
                <w:spacing w:val="-5"/>
              </w:rPr>
              <w:t>49</w:t>
            </w:r>
          </w:hyperlink>
        </w:p>
        <w:p w:rsidR="004D7CF7" w:rsidRDefault="00501C2F">
          <w:pPr>
            <w:pStyle w:val="10"/>
            <w:numPr>
              <w:ilvl w:val="3"/>
              <w:numId w:val="228"/>
            </w:numPr>
            <w:tabs>
              <w:tab w:val="left" w:pos="1208"/>
              <w:tab w:val="right" w:pos="15381"/>
            </w:tabs>
            <w:ind w:left="1208" w:hanging="697"/>
          </w:pPr>
          <w:hyperlink w:anchor="_TOC_250032" w:history="1">
            <w:r w:rsidR="00FE487B">
              <w:t>Изобразительное</w:t>
            </w:r>
            <w:r w:rsidR="00FE487B">
              <w:rPr>
                <w:spacing w:val="-11"/>
              </w:rPr>
              <w:t xml:space="preserve"> </w:t>
            </w:r>
            <w:r w:rsidR="00FE487B">
              <w:rPr>
                <w:spacing w:val="-2"/>
              </w:rPr>
              <w:t>искусство</w:t>
            </w:r>
            <w:r w:rsidR="00FE487B">
              <w:tab/>
            </w:r>
            <w:r w:rsidR="00FE487B">
              <w:rPr>
                <w:spacing w:val="-7"/>
              </w:rPr>
              <w:t>51</w:t>
            </w:r>
          </w:hyperlink>
        </w:p>
        <w:p w:rsidR="004D7CF7" w:rsidRDefault="00501C2F">
          <w:pPr>
            <w:pStyle w:val="10"/>
            <w:numPr>
              <w:ilvl w:val="3"/>
              <w:numId w:val="228"/>
            </w:numPr>
            <w:tabs>
              <w:tab w:val="left" w:pos="1208"/>
              <w:tab w:val="right" w:pos="15398"/>
            </w:tabs>
            <w:ind w:left="1208" w:hanging="697"/>
          </w:pPr>
          <w:hyperlink w:anchor="_TOC_250031" w:history="1">
            <w:r w:rsidR="00FE487B">
              <w:rPr>
                <w:spacing w:val="-2"/>
              </w:rPr>
              <w:t>Музыка</w:t>
            </w:r>
            <w:r w:rsidR="00FE487B">
              <w:tab/>
            </w:r>
            <w:r w:rsidR="00FE487B">
              <w:rPr>
                <w:spacing w:val="-5"/>
              </w:rPr>
              <w:t>56</w:t>
            </w:r>
          </w:hyperlink>
        </w:p>
        <w:p w:rsidR="004D7CF7" w:rsidRDefault="00501C2F">
          <w:pPr>
            <w:pStyle w:val="10"/>
            <w:numPr>
              <w:ilvl w:val="3"/>
              <w:numId w:val="228"/>
            </w:numPr>
            <w:tabs>
              <w:tab w:val="left" w:pos="1349"/>
              <w:tab w:val="right" w:pos="15355"/>
            </w:tabs>
            <w:ind w:left="1349" w:hanging="838"/>
          </w:pPr>
          <w:hyperlink w:anchor="_TOC_250030" w:history="1">
            <w:r w:rsidR="00FE487B">
              <w:rPr>
                <w:spacing w:val="-2"/>
              </w:rPr>
              <w:t>Технология</w:t>
            </w:r>
            <w:r w:rsidR="00FE487B">
              <w:tab/>
            </w:r>
            <w:r w:rsidR="00FE487B">
              <w:rPr>
                <w:spacing w:val="-5"/>
              </w:rPr>
              <w:t>59</w:t>
            </w:r>
          </w:hyperlink>
        </w:p>
        <w:p w:rsidR="004D7CF7" w:rsidRDefault="00FE487B">
          <w:pPr>
            <w:pStyle w:val="10"/>
            <w:numPr>
              <w:ilvl w:val="3"/>
              <w:numId w:val="228"/>
            </w:numPr>
            <w:tabs>
              <w:tab w:val="left" w:pos="1349"/>
            </w:tabs>
            <w:ind w:left="1349" w:hanging="838"/>
          </w:pPr>
          <w:r>
            <w:t>Физическая</w:t>
          </w:r>
          <w:r>
            <w:rPr>
              <w:spacing w:val="-9"/>
            </w:rPr>
            <w:t xml:space="preserve"> </w:t>
          </w:r>
          <w:r>
            <w:t>культура</w:t>
          </w:r>
          <w:r>
            <w:rPr>
              <w:spacing w:val="-5"/>
            </w:rPr>
            <w:t xml:space="preserve"> </w:t>
          </w:r>
          <w:r>
            <w:t>(для</w:t>
          </w:r>
          <w:r>
            <w:rPr>
              <w:spacing w:val="-6"/>
            </w:rPr>
            <w:t xml:space="preserve"> </w:t>
          </w:r>
          <w:r>
            <w:t>обучающихся,</w:t>
          </w:r>
          <w:r>
            <w:rPr>
              <w:spacing w:val="-6"/>
            </w:rPr>
            <w:t xml:space="preserve"> </w:t>
          </w:r>
          <w:r>
            <w:t>не</w:t>
          </w:r>
          <w:r>
            <w:rPr>
              <w:spacing w:val="-8"/>
            </w:rPr>
            <w:t xml:space="preserve"> </w:t>
          </w:r>
          <w:r>
            <w:t>имеющих</w:t>
          </w:r>
          <w:r>
            <w:rPr>
              <w:spacing w:val="-8"/>
            </w:rPr>
            <w:t xml:space="preserve"> </w:t>
          </w:r>
          <w:r>
            <w:t>противопоказаний</w:t>
          </w:r>
          <w:r>
            <w:rPr>
              <w:spacing w:val="-6"/>
            </w:rPr>
            <w:t xml:space="preserve"> </w:t>
          </w:r>
          <w:r>
            <w:t>для</w:t>
          </w:r>
          <w:r>
            <w:rPr>
              <w:spacing w:val="-5"/>
            </w:rPr>
            <w:t xml:space="preserve"> </w:t>
          </w:r>
          <w:r>
            <w:rPr>
              <w:spacing w:val="-2"/>
            </w:rPr>
            <w:t>занятий</w:t>
          </w:r>
        </w:p>
        <w:p w:rsidR="004D7CF7" w:rsidRDefault="00FE487B">
          <w:pPr>
            <w:pStyle w:val="10"/>
            <w:tabs>
              <w:tab w:val="right" w:pos="15360"/>
            </w:tabs>
            <w:spacing w:line="240" w:lineRule="auto"/>
            <w:ind w:firstLine="0"/>
          </w:pPr>
          <w:r>
            <w:t>физической</w:t>
          </w:r>
          <w:r>
            <w:rPr>
              <w:spacing w:val="-9"/>
            </w:rPr>
            <w:t xml:space="preserve"> </w:t>
          </w:r>
          <w:r>
            <w:t>культурой</w:t>
          </w:r>
          <w:r>
            <w:rPr>
              <w:spacing w:val="-9"/>
            </w:rPr>
            <w:t xml:space="preserve"> </w:t>
          </w:r>
          <w:r>
            <w:t>или</w:t>
          </w:r>
          <w:r>
            <w:rPr>
              <w:spacing w:val="-7"/>
            </w:rPr>
            <w:t xml:space="preserve"> </w:t>
          </w:r>
          <w:r>
            <w:t>существенных</w:t>
          </w:r>
          <w:r>
            <w:rPr>
              <w:spacing w:val="-9"/>
            </w:rPr>
            <w:t xml:space="preserve"> </w:t>
          </w:r>
          <w:r>
            <w:t>ограничений</w:t>
          </w:r>
          <w:r>
            <w:rPr>
              <w:spacing w:val="-9"/>
            </w:rPr>
            <w:t xml:space="preserve"> </w:t>
          </w:r>
          <w:r>
            <w:t>по</w:t>
          </w:r>
          <w:r>
            <w:rPr>
              <w:spacing w:val="-9"/>
            </w:rPr>
            <w:t xml:space="preserve"> </w:t>
          </w:r>
          <w:r>
            <w:rPr>
              <w:spacing w:val="-2"/>
            </w:rPr>
            <w:t>нагрузке)</w:t>
          </w:r>
          <w:r>
            <w:tab/>
          </w:r>
          <w:r>
            <w:rPr>
              <w:spacing w:val="-5"/>
            </w:rPr>
            <w:t>58</w:t>
          </w:r>
        </w:p>
        <w:p w:rsidR="004D7CF7" w:rsidRDefault="00FE487B">
          <w:pPr>
            <w:pStyle w:val="10"/>
            <w:numPr>
              <w:ilvl w:val="1"/>
              <w:numId w:val="228"/>
            </w:numPr>
            <w:tabs>
              <w:tab w:val="left" w:pos="790"/>
            </w:tabs>
            <w:spacing w:before="1"/>
            <w:ind w:left="790" w:hanging="279"/>
          </w:pPr>
          <w:r>
            <w:t>Система</w:t>
          </w:r>
          <w:r>
            <w:rPr>
              <w:spacing w:val="-10"/>
            </w:rPr>
            <w:t xml:space="preserve"> </w:t>
          </w:r>
          <w:r>
            <w:t>оценки</w:t>
          </w:r>
          <w:r>
            <w:rPr>
              <w:spacing w:val="-8"/>
            </w:rPr>
            <w:t xml:space="preserve"> </w:t>
          </w:r>
          <w:r>
            <w:t>достижения</w:t>
          </w:r>
          <w:r>
            <w:rPr>
              <w:spacing w:val="-8"/>
            </w:rPr>
            <w:t xml:space="preserve"> </w:t>
          </w:r>
          <w:r>
            <w:t>планируемых</w:t>
          </w:r>
          <w:r>
            <w:rPr>
              <w:spacing w:val="-7"/>
            </w:rPr>
            <w:t xml:space="preserve"> </w:t>
          </w:r>
          <w:r>
            <w:t>результатов</w:t>
          </w:r>
          <w:r>
            <w:rPr>
              <w:spacing w:val="-8"/>
            </w:rPr>
            <w:t xml:space="preserve"> </w:t>
          </w:r>
          <w:r>
            <w:t>освоения</w:t>
          </w:r>
          <w:r>
            <w:rPr>
              <w:spacing w:val="-10"/>
            </w:rPr>
            <w:t xml:space="preserve"> </w:t>
          </w:r>
          <w:r>
            <w:t>основной</w:t>
          </w:r>
          <w:r>
            <w:rPr>
              <w:spacing w:val="-10"/>
            </w:rPr>
            <w:t xml:space="preserve"> </w:t>
          </w:r>
          <w:r>
            <w:rPr>
              <w:spacing w:val="-2"/>
            </w:rPr>
            <w:t>образовательной</w:t>
          </w:r>
        </w:p>
        <w:p w:rsidR="004D7CF7" w:rsidRDefault="00FE487B">
          <w:pPr>
            <w:pStyle w:val="10"/>
            <w:tabs>
              <w:tab w:val="right" w:pos="15381"/>
            </w:tabs>
            <w:ind w:firstLine="0"/>
          </w:pPr>
          <w:r>
            <w:t>программы</w:t>
          </w:r>
          <w:r>
            <w:rPr>
              <w:spacing w:val="-9"/>
            </w:rPr>
            <w:t xml:space="preserve"> </w:t>
          </w:r>
          <w:r>
            <w:t>начального</w:t>
          </w:r>
          <w:r>
            <w:rPr>
              <w:spacing w:val="-9"/>
            </w:rPr>
            <w:t xml:space="preserve"> </w:t>
          </w:r>
          <w:r>
            <w:t>общего</w:t>
          </w:r>
          <w:r>
            <w:rPr>
              <w:spacing w:val="-7"/>
            </w:rPr>
            <w:t xml:space="preserve"> </w:t>
          </w:r>
          <w:r>
            <w:rPr>
              <w:spacing w:val="-2"/>
            </w:rPr>
            <w:t>образования</w:t>
          </w:r>
          <w:r>
            <w:tab/>
          </w:r>
          <w:r>
            <w:rPr>
              <w:spacing w:val="-5"/>
            </w:rPr>
            <w:t>64</w:t>
          </w:r>
        </w:p>
        <w:p w:rsidR="004D7CF7" w:rsidRDefault="00501C2F">
          <w:pPr>
            <w:pStyle w:val="10"/>
            <w:numPr>
              <w:ilvl w:val="2"/>
              <w:numId w:val="228"/>
            </w:numPr>
            <w:tabs>
              <w:tab w:val="left" w:pos="1002"/>
              <w:tab w:val="right" w:pos="15408"/>
            </w:tabs>
            <w:spacing w:line="240" w:lineRule="auto"/>
            <w:ind w:left="1002" w:hanging="491"/>
          </w:pPr>
          <w:hyperlink w:anchor="_TOC_250029" w:history="1">
            <w:r w:rsidR="00FE487B">
              <w:t>Общие</w:t>
            </w:r>
            <w:r w:rsidR="00FE487B">
              <w:rPr>
                <w:spacing w:val="-8"/>
              </w:rPr>
              <w:t xml:space="preserve"> </w:t>
            </w:r>
            <w:r w:rsidR="00FE487B">
              <w:rPr>
                <w:spacing w:val="-2"/>
              </w:rPr>
              <w:t>положения</w:t>
            </w:r>
            <w:r w:rsidR="00FE487B">
              <w:tab/>
            </w:r>
            <w:r w:rsidR="00FE487B">
              <w:rPr>
                <w:spacing w:val="-5"/>
              </w:rPr>
              <w:t>64</w:t>
            </w:r>
          </w:hyperlink>
        </w:p>
        <w:p w:rsidR="004D7CF7" w:rsidRDefault="00501C2F">
          <w:pPr>
            <w:pStyle w:val="10"/>
            <w:numPr>
              <w:ilvl w:val="2"/>
              <w:numId w:val="228"/>
            </w:numPr>
            <w:tabs>
              <w:tab w:val="left" w:pos="1002"/>
              <w:tab w:val="right" w:pos="15391"/>
            </w:tabs>
            <w:spacing w:before="1"/>
            <w:ind w:left="1002" w:hanging="491"/>
          </w:pPr>
          <w:hyperlink w:anchor="_TOC_250028" w:history="1">
            <w:r w:rsidR="00FE487B">
              <w:t>Основные</w:t>
            </w:r>
            <w:r w:rsidR="00FE487B">
              <w:rPr>
                <w:spacing w:val="-13"/>
              </w:rPr>
              <w:t xml:space="preserve"> </w:t>
            </w:r>
            <w:r w:rsidR="00FE487B">
              <w:t>подходы</w:t>
            </w:r>
            <w:r w:rsidR="00FE487B">
              <w:rPr>
                <w:spacing w:val="-7"/>
              </w:rPr>
              <w:t xml:space="preserve"> </w:t>
            </w:r>
            <w:r w:rsidR="00FE487B">
              <w:t>к</w:t>
            </w:r>
            <w:r w:rsidR="00FE487B">
              <w:rPr>
                <w:spacing w:val="-12"/>
              </w:rPr>
              <w:t xml:space="preserve"> </w:t>
            </w:r>
            <w:r w:rsidR="00FE487B">
              <w:t>оцениванию</w:t>
            </w:r>
            <w:r w:rsidR="00FE487B">
              <w:rPr>
                <w:spacing w:val="-8"/>
              </w:rPr>
              <w:t xml:space="preserve"> </w:t>
            </w:r>
            <w:r w:rsidR="00FE487B">
              <w:t>достижения</w:t>
            </w:r>
            <w:r w:rsidR="00FE487B">
              <w:rPr>
                <w:spacing w:val="-8"/>
              </w:rPr>
              <w:t xml:space="preserve"> </w:t>
            </w:r>
            <w:r w:rsidR="00FE487B">
              <w:t>планируемых</w:t>
            </w:r>
            <w:r w:rsidR="00FE487B">
              <w:rPr>
                <w:spacing w:val="-6"/>
              </w:rPr>
              <w:t xml:space="preserve"> </w:t>
            </w:r>
            <w:r w:rsidR="00FE487B">
              <w:t>результатов</w:t>
            </w:r>
            <w:r w:rsidR="00FE487B">
              <w:rPr>
                <w:spacing w:val="-8"/>
              </w:rPr>
              <w:t xml:space="preserve"> </w:t>
            </w:r>
            <w:r w:rsidR="00FE487B">
              <w:t>ООП</w:t>
            </w:r>
            <w:r w:rsidR="00FE487B">
              <w:rPr>
                <w:spacing w:val="-8"/>
              </w:rPr>
              <w:t xml:space="preserve"> </w:t>
            </w:r>
            <w:r w:rsidR="00FE487B">
              <w:rPr>
                <w:spacing w:val="-5"/>
              </w:rPr>
              <w:t>НОО</w:t>
            </w:r>
            <w:r w:rsidR="00FE487B">
              <w:tab/>
            </w:r>
            <w:r w:rsidR="00FE487B">
              <w:rPr>
                <w:spacing w:val="-5"/>
              </w:rPr>
              <w:t>64</w:t>
            </w:r>
          </w:hyperlink>
        </w:p>
        <w:p w:rsidR="004D7CF7" w:rsidRDefault="00501C2F">
          <w:pPr>
            <w:pStyle w:val="10"/>
            <w:numPr>
              <w:ilvl w:val="2"/>
              <w:numId w:val="228"/>
            </w:numPr>
            <w:tabs>
              <w:tab w:val="left" w:pos="1002"/>
              <w:tab w:val="right" w:pos="15372"/>
            </w:tabs>
            <w:ind w:left="1002" w:hanging="491"/>
          </w:pPr>
          <w:hyperlink w:anchor="_TOC_250027" w:history="1">
            <w:r w:rsidR="00FE487B">
              <w:t>Особенности</w:t>
            </w:r>
            <w:r w:rsidR="00FE487B">
              <w:rPr>
                <w:spacing w:val="-10"/>
              </w:rPr>
              <w:t xml:space="preserve"> </w:t>
            </w:r>
            <w:r w:rsidR="00FE487B">
              <w:t>оценки</w:t>
            </w:r>
            <w:r w:rsidR="00FE487B">
              <w:rPr>
                <w:spacing w:val="-9"/>
              </w:rPr>
              <w:t xml:space="preserve"> </w:t>
            </w:r>
            <w:r w:rsidR="00FE487B">
              <w:t>личностных,</w:t>
            </w:r>
            <w:r w:rsidR="00FE487B">
              <w:rPr>
                <w:spacing w:val="-10"/>
              </w:rPr>
              <w:t xml:space="preserve"> </w:t>
            </w:r>
            <w:r w:rsidR="00FE487B">
              <w:t>метапредметных</w:t>
            </w:r>
            <w:r w:rsidR="00FE487B">
              <w:rPr>
                <w:spacing w:val="-8"/>
              </w:rPr>
              <w:t xml:space="preserve"> </w:t>
            </w:r>
            <w:r w:rsidR="00FE487B">
              <w:t>и</w:t>
            </w:r>
            <w:r w:rsidR="00FE487B">
              <w:rPr>
                <w:spacing w:val="-12"/>
              </w:rPr>
              <w:t xml:space="preserve"> </w:t>
            </w:r>
            <w:r w:rsidR="00FE487B">
              <w:t>предметных</w:t>
            </w:r>
            <w:r w:rsidR="00FE487B">
              <w:rPr>
                <w:spacing w:val="-11"/>
              </w:rPr>
              <w:t xml:space="preserve"> </w:t>
            </w:r>
            <w:r w:rsidR="00FE487B">
              <w:rPr>
                <w:spacing w:val="-2"/>
              </w:rPr>
              <w:t>результатов</w:t>
            </w:r>
            <w:r w:rsidR="00FE487B">
              <w:tab/>
            </w:r>
            <w:r w:rsidR="00FE487B">
              <w:rPr>
                <w:spacing w:val="-5"/>
              </w:rPr>
              <w:t>69</w:t>
            </w:r>
          </w:hyperlink>
        </w:p>
        <w:p w:rsidR="004D7CF7" w:rsidRDefault="00FE487B">
          <w:pPr>
            <w:pStyle w:val="10"/>
            <w:numPr>
              <w:ilvl w:val="3"/>
              <w:numId w:val="228"/>
            </w:numPr>
            <w:tabs>
              <w:tab w:val="left" w:pos="1209"/>
              <w:tab w:val="right" w:pos="15403"/>
            </w:tabs>
            <w:ind w:left="1209" w:hanging="698"/>
          </w:pPr>
          <w:r>
            <w:t>Оценка</w:t>
          </w:r>
          <w:r>
            <w:rPr>
              <w:spacing w:val="-9"/>
            </w:rPr>
            <w:t xml:space="preserve"> </w:t>
          </w:r>
          <w:r>
            <w:t>личностных</w:t>
          </w:r>
          <w:r>
            <w:rPr>
              <w:spacing w:val="-9"/>
            </w:rPr>
            <w:t xml:space="preserve"> </w:t>
          </w:r>
          <w:r>
            <w:rPr>
              <w:spacing w:val="-2"/>
            </w:rPr>
            <w:t>результатов</w:t>
          </w:r>
          <w:r>
            <w:tab/>
          </w:r>
          <w:r>
            <w:rPr>
              <w:spacing w:val="-5"/>
            </w:rPr>
            <w:t>69</w:t>
          </w:r>
        </w:p>
        <w:p w:rsidR="004D7CF7" w:rsidRDefault="00FE487B">
          <w:pPr>
            <w:pStyle w:val="10"/>
            <w:numPr>
              <w:ilvl w:val="3"/>
              <w:numId w:val="228"/>
            </w:numPr>
            <w:tabs>
              <w:tab w:val="left" w:pos="1209"/>
              <w:tab w:val="right" w:pos="15403"/>
            </w:tabs>
            <w:spacing w:line="240" w:lineRule="auto"/>
            <w:ind w:left="1209" w:hanging="698"/>
          </w:pPr>
          <w:r>
            <w:t>Оценка</w:t>
          </w:r>
          <w:r>
            <w:rPr>
              <w:spacing w:val="-12"/>
            </w:rPr>
            <w:t xml:space="preserve"> </w:t>
          </w:r>
          <w:r>
            <w:t>метапредметных</w:t>
          </w:r>
          <w:r>
            <w:rPr>
              <w:spacing w:val="-9"/>
            </w:rPr>
            <w:t xml:space="preserve"> </w:t>
          </w:r>
          <w:r>
            <w:rPr>
              <w:spacing w:val="-2"/>
            </w:rPr>
            <w:t>результатов</w:t>
          </w:r>
          <w:r>
            <w:tab/>
          </w:r>
          <w:r>
            <w:rPr>
              <w:spacing w:val="-5"/>
            </w:rPr>
            <w:t>71</w:t>
          </w:r>
        </w:p>
        <w:p w:rsidR="004D7CF7" w:rsidRDefault="00FE487B">
          <w:pPr>
            <w:pStyle w:val="10"/>
            <w:numPr>
              <w:ilvl w:val="3"/>
              <w:numId w:val="228"/>
            </w:numPr>
            <w:tabs>
              <w:tab w:val="left" w:pos="1209"/>
              <w:tab w:val="right" w:pos="15417"/>
            </w:tabs>
            <w:spacing w:before="1"/>
            <w:ind w:left="1209" w:hanging="698"/>
          </w:pPr>
          <w:r>
            <w:t>Оценка</w:t>
          </w:r>
          <w:r>
            <w:rPr>
              <w:spacing w:val="-9"/>
            </w:rPr>
            <w:t xml:space="preserve"> </w:t>
          </w:r>
          <w:r>
            <w:t>предметных</w:t>
          </w:r>
          <w:r>
            <w:rPr>
              <w:spacing w:val="-9"/>
            </w:rPr>
            <w:t xml:space="preserve"> </w:t>
          </w:r>
          <w:r>
            <w:rPr>
              <w:spacing w:val="-2"/>
            </w:rPr>
            <w:t>результатов</w:t>
          </w:r>
          <w:r>
            <w:tab/>
          </w:r>
          <w:r>
            <w:rPr>
              <w:spacing w:val="-5"/>
            </w:rPr>
            <w:t>73</w:t>
          </w:r>
        </w:p>
        <w:p w:rsidR="004D7CF7" w:rsidRDefault="00FE487B">
          <w:pPr>
            <w:pStyle w:val="10"/>
            <w:numPr>
              <w:ilvl w:val="3"/>
              <w:numId w:val="228"/>
            </w:numPr>
            <w:tabs>
              <w:tab w:val="left" w:pos="1208"/>
            </w:tabs>
            <w:ind w:left="1208" w:hanging="697"/>
          </w:pPr>
          <w:r>
            <w:t>Портфель</w:t>
          </w:r>
          <w:r>
            <w:rPr>
              <w:spacing w:val="-12"/>
            </w:rPr>
            <w:t xml:space="preserve"> </w:t>
          </w:r>
          <w:r>
            <w:t>достижений</w:t>
          </w:r>
          <w:r>
            <w:rPr>
              <w:spacing w:val="-8"/>
            </w:rPr>
            <w:t xml:space="preserve"> </w:t>
          </w:r>
          <w:r>
            <w:t>как</w:t>
          </w:r>
          <w:r>
            <w:rPr>
              <w:spacing w:val="-9"/>
            </w:rPr>
            <w:t xml:space="preserve"> </w:t>
          </w:r>
          <w:r>
            <w:t>инструмент</w:t>
          </w:r>
          <w:r>
            <w:rPr>
              <w:spacing w:val="-9"/>
            </w:rPr>
            <w:t xml:space="preserve"> </w:t>
          </w:r>
          <w:r>
            <w:t>оценки</w:t>
          </w:r>
          <w:r>
            <w:rPr>
              <w:spacing w:val="-9"/>
            </w:rPr>
            <w:t xml:space="preserve"> </w:t>
          </w:r>
          <w:r>
            <w:t>динамики</w:t>
          </w:r>
          <w:r>
            <w:rPr>
              <w:spacing w:val="-10"/>
            </w:rPr>
            <w:t xml:space="preserve"> </w:t>
          </w:r>
          <w:r>
            <w:t>индивидуальных</w:t>
          </w:r>
          <w:r>
            <w:rPr>
              <w:spacing w:val="-7"/>
            </w:rPr>
            <w:t xml:space="preserve"> </w:t>
          </w:r>
          <w:r>
            <w:rPr>
              <w:spacing w:val="-2"/>
            </w:rPr>
            <w:t>образовательных</w:t>
          </w:r>
        </w:p>
        <w:p w:rsidR="004D7CF7" w:rsidRDefault="00FE487B">
          <w:pPr>
            <w:pStyle w:val="10"/>
            <w:tabs>
              <w:tab w:val="right" w:pos="15405"/>
            </w:tabs>
            <w:spacing w:after="20"/>
            <w:ind w:firstLine="0"/>
          </w:pPr>
          <w:r>
            <w:rPr>
              <w:spacing w:val="-2"/>
            </w:rPr>
            <w:t>достижений</w:t>
          </w:r>
          <w:r>
            <w:tab/>
          </w:r>
          <w:r>
            <w:rPr>
              <w:spacing w:val="-5"/>
            </w:rPr>
            <w:t>75</w:t>
          </w:r>
        </w:p>
        <w:p w:rsidR="004D7CF7" w:rsidRDefault="00501C2F">
          <w:pPr>
            <w:pStyle w:val="10"/>
            <w:tabs>
              <w:tab w:val="right" w:pos="15324"/>
            </w:tabs>
            <w:spacing w:before="77" w:line="240" w:lineRule="auto"/>
            <w:ind w:firstLine="0"/>
          </w:pPr>
          <w:hyperlink w:anchor="_TOC_250026" w:history="1">
            <w:r w:rsidR="00FE487B">
              <w:t>3.4.5.</w:t>
            </w:r>
            <w:r w:rsidR="00FE487B">
              <w:rPr>
                <w:spacing w:val="-9"/>
              </w:rPr>
              <w:t xml:space="preserve"> </w:t>
            </w:r>
            <w:r w:rsidR="00FE487B">
              <w:t>Итоговая</w:t>
            </w:r>
            <w:r w:rsidR="00FE487B">
              <w:rPr>
                <w:spacing w:val="-6"/>
              </w:rPr>
              <w:t xml:space="preserve"> </w:t>
            </w:r>
            <w:r w:rsidR="00FE487B">
              <w:t>оценка</w:t>
            </w:r>
            <w:r w:rsidR="00FE487B">
              <w:rPr>
                <w:spacing w:val="-5"/>
              </w:rPr>
              <w:t xml:space="preserve"> </w:t>
            </w:r>
            <w:r w:rsidR="00FE487B">
              <w:t>выпускника</w:t>
            </w:r>
            <w:r w:rsidR="00FE487B">
              <w:rPr>
                <w:spacing w:val="-9"/>
              </w:rPr>
              <w:t xml:space="preserve"> </w:t>
            </w:r>
            <w:r w:rsidR="00FE487B">
              <w:t>начальной</w:t>
            </w:r>
            <w:r w:rsidR="00FE487B">
              <w:rPr>
                <w:spacing w:val="-5"/>
              </w:rPr>
              <w:t xml:space="preserve"> </w:t>
            </w:r>
            <w:r w:rsidR="00FE487B">
              <w:rPr>
                <w:spacing w:val="-2"/>
              </w:rPr>
              <w:t>школы</w:t>
            </w:r>
            <w:r w:rsidR="00FE487B">
              <w:tab/>
            </w:r>
            <w:r w:rsidR="00FE487B">
              <w:rPr>
                <w:spacing w:val="-5"/>
              </w:rPr>
              <w:t>76</w:t>
            </w:r>
          </w:hyperlink>
        </w:p>
        <w:p w:rsidR="004D7CF7" w:rsidRDefault="00501C2F">
          <w:pPr>
            <w:pStyle w:val="10"/>
            <w:numPr>
              <w:ilvl w:val="0"/>
              <w:numId w:val="228"/>
            </w:numPr>
            <w:tabs>
              <w:tab w:val="left" w:pos="837"/>
              <w:tab w:val="right" w:pos="15307"/>
            </w:tabs>
            <w:spacing w:before="325"/>
            <w:ind w:left="837" w:hanging="326"/>
          </w:pPr>
          <w:hyperlink w:anchor="_TOC_250025" w:history="1">
            <w:r w:rsidR="00FE487B">
              <w:rPr>
                <w:spacing w:val="-2"/>
              </w:rPr>
              <w:t>СОДЕРЖАТЕЛЬНЫЙ</w:t>
            </w:r>
            <w:r w:rsidR="00FE487B">
              <w:rPr>
                <w:spacing w:val="6"/>
              </w:rPr>
              <w:t xml:space="preserve"> </w:t>
            </w:r>
            <w:r w:rsidR="00FE487B">
              <w:rPr>
                <w:spacing w:val="-2"/>
              </w:rPr>
              <w:t>РАЗДЕЛ</w:t>
            </w:r>
            <w:r w:rsidR="00FE487B">
              <w:tab/>
            </w:r>
            <w:r w:rsidR="00FE487B">
              <w:rPr>
                <w:spacing w:val="-5"/>
              </w:rPr>
              <w:t>79</w:t>
            </w:r>
          </w:hyperlink>
        </w:p>
        <w:p w:rsidR="004D7CF7" w:rsidRDefault="00FE487B">
          <w:pPr>
            <w:pStyle w:val="10"/>
            <w:numPr>
              <w:ilvl w:val="1"/>
              <w:numId w:val="228"/>
            </w:numPr>
            <w:tabs>
              <w:tab w:val="left" w:pos="1219"/>
            </w:tabs>
            <w:ind w:left="1219" w:hanging="708"/>
          </w:pPr>
          <w:r>
            <w:t>Программа</w:t>
          </w:r>
          <w:r>
            <w:rPr>
              <w:spacing w:val="-7"/>
            </w:rPr>
            <w:t xml:space="preserve"> </w:t>
          </w:r>
          <w:r>
            <w:t>формирования</w:t>
          </w:r>
          <w:r>
            <w:rPr>
              <w:spacing w:val="-7"/>
            </w:rPr>
            <w:t xml:space="preserve"> </w:t>
          </w:r>
          <w:r>
            <w:t>универсальных</w:t>
          </w:r>
          <w:r>
            <w:rPr>
              <w:spacing w:val="-7"/>
            </w:rPr>
            <w:t xml:space="preserve"> </w:t>
          </w:r>
          <w:r>
            <w:t>учебных</w:t>
          </w:r>
          <w:r>
            <w:rPr>
              <w:spacing w:val="-6"/>
            </w:rPr>
            <w:t xml:space="preserve"> </w:t>
          </w:r>
          <w:r>
            <w:t>действий</w:t>
          </w:r>
          <w:r>
            <w:rPr>
              <w:spacing w:val="-7"/>
            </w:rPr>
            <w:t xml:space="preserve"> </w:t>
          </w:r>
          <w:r>
            <w:t>у</w:t>
          </w:r>
          <w:r>
            <w:rPr>
              <w:spacing w:val="-11"/>
            </w:rPr>
            <w:t xml:space="preserve"> </w:t>
          </w:r>
          <w:r>
            <w:t>обучающихся</w:t>
          </w:r>
          <w:r>
            <w:rPr>
              <w:spacing w:val="-10"/>
            </w:rPr>
            <w:t xml:space="preserve"> </w:t>
          </w:r>
          <w:r>
            <w:t xml:space="preserve">на </w:t>
          </w:r>
          <w:r>
            <w:rPr>
              <w:spacing w:val="-2"/>
            </w:rPr>
            <w:t>уровне</w:t>
          </w:r>
        </w:p>
        <w:p w:rsidR="004D7CF7" w:rsidRDefault="00FE487B">
          <w:pPr>
            <w:pStyle w:val="10"/>
            <w:tabs>
              <w:tab w:val="right" w:pos="15290"/>
            </w:tabs>
            <w:ind w:firstLine="0"/>
          </w:pPr>
          <w:r>
            <w:t>начального</w:t>
          </w:r>
          <w:r>
            <w:rPr>
              <w:spacing w:val="-8"/>
            </w:rPr>
            <w:t xml:space="preserve"> </w:t>
          </w:r>
          <w:r>
            <w:t>общего</w:t>
          </w:r>
          <w:r>
            <w:rPr>
              <w:spacing w:val="-9"/>
            </w:rPr>
            <w:t xml:space="preserve"> </w:t>
          </w:r>
          <w:r>
            <w:rPr>
              <w:spacing w:val="-2"/>
            </w:rPr>
            <w:t>образования</w:t>
          </w:r>
          <w:r>
            <w:tab/>
          </w:r>
          <w:r>
            <w:rPr>
              <w:spacing w:val="-5"/>
            </w:rPr>
            <w:t>79</w:t>
          </w:r>
        </w:p>
        <w:p w:rsidR="004D7CF7" w:rsidRDefault="00501C2F">
          <w:pPr>
            <w:pStyle w:val="10"/>
            <w:numPr>
              <w:ilvl w:val="2"/>
              <w:numId w:val="228"/>
            </w:numPr>
            <w:tabs>
              <w:tab w:val="left" w:pos="1002"/>
              <w:tab w:val="right" w:pos="15268"/>
            </w:tabs>
            <w:ind w:left="1002" w:hanging="491"/>
          </w:pPr>
          <w:hyperlink w:anchor="_TOC_250024" w:history="1">
            <w:r w:rsidR="00FE487B">
              <w:t>Ценностные</w:t>
            </w:r>
            <w:r w:rsidR="00FE487B">
              <w:rPr>
                <w:spacing w:val="-13"/>
              </w:rPr>
              <w:t xml:space="preserve"> </w:t>
            </w:r>
            <w:r w:rsidR="00FE487B">
              <w:t>ориентиры</w:t>
            </w:r>
            <w:r w:rsidR="00FE487B">
              <w:rPr>
                <w:spacing w:val="-11"/>
              </w:rPr>
              <w:t xml:space="preserve"> </w:t>
            </w:r>
            <w:r w:rsidR="00FE487B">
              <w:t>начального</w:t>
            </w:r>
            <w:r w:rsidR="00FE487B">
              <w:rPr>
                <w:spacing w:val="-9"/>
              </w:rPr>
              <w:t xml:space="preserve"> </w:t>
            </w:r>
            <w:r w:rsidR="00FE487B">
              <w:t>общего</w:t>
            </w:r>
            <w:r w:rsidR="00FE487B">
              <w:rPr>
                <w:spacing w:val="-10"/>
              </w:rPr>
              <w:t xml:space="preserve"> </w:t>
            </w:r>
            <w:r w:rsidR="00FE487B">
              <w:rPr>
                <w:spacing w:val="-2"/>
              </w:rPr>
              <w:t>образования</w:t>
            </w:r>
            <w:r w:rsidR="00FE487B">
              <w:tab/>
            </w:r>
            <w:r w:rsidR="00FE487B">
              <w:rPr>
                <w:spacing w:val="-5"/>
              </w:rPr>
              <w:t>80</w:t>
            </w:r>
          </w:hyperlink>
        </w:p>
        <w:p w:rsidR="004D7CF7" w:rsidRDefault="00501C2F">
          <w:pPr>
            <w:pStyle w:val="10"/>
            <w:numPr>
              <w:ilvl w:val="2"/>
              <w:numId w:val="228"/>
            </w:numPr>
            <w:tabs>
              <w:tab w:val="left" w:pos="1002"/>
              <w:tab w:val="right" w:pos="15309"/>
            </w:tabs>
            <w:ind w:left="1002" w:hanging="491"/>
          </w:pPr>
          <w:hyperlink w:anchor="_TOC_250023" w:history="1">
            <w:r w:rsidR="00FE487B">
              <w:t>Связь</w:t>
            </w:r>
            <w:r w:rsidR="00FE487B">
              <w:rPr>
                <w:spacing w:val="-10"/>
              </w:rPr>
              <w:t xml:space="preserve"> </w:t>
            </w:r>
            <w:r w:rsidR="00FE487B">
              <w:t>универсальных</w:t>
            </w:r>
            <w:r w:rsidR="00FE487B">
              <w:rPr>
                <w:spacing w:val="-6"/>
              </w:rPr>
              <w:t xml:space="preserve"> </w:t>
            </w:r>
            <w:r w:rsidR="00FE487B">
              <w:t>учебных</w:t>
            </w:r>
            <w:r w:rsidR="00FE487B">
              <w:rPr>
                <w:spacing w:val="-6"/>
              </w:rPr>
              <w:t xml:space="preserve"> </w:t>
            </w:r>
            <w:r w:rsidR="00FE487B">
              <w:t>действий</w:t>
            </w:r>
            <w:r w:rsidR="00FE487B">
              <w:rPr>
                <w:spacing w:val="-7"/>
              </w:rPr>
              <w:t xml:space="preserve"> </w:t>
            </w:r>
            <w:r w:rsidR="00FE487B">
              <w:t>с</w:t>
            </w:r>
            <w:r w:rsidR="00FE487B">
              <w:rPr>
                <w:spacing w:val="-8"/>
              </w:rPr>
              <w:t xml:space="preserve"> </w:t>
            </w:r>
            <w:r w:rsidR="00FE487B">
              <w:t>содержанием</w:t>
            </w:r>
            <w:r w:rsidR="00FE487B">
              <w:rPr>
                <w:spacing w:val="-8"/>
              </w:rPr>
              <w:t xml:space="preserve"> </w:t>
            </w:r>
            <w:r w:rsidR="00FE487B">
              <w:t>учебных</w:t>
            </w:r>
            <w:r w:rsidR="00FE487B">
              <w:rPr>
                <w:spacing w:val="-9"/>
              </w:rPr>
              <w:t xml:space="preserve"> </w:t>
            </w:r>
            <w:r w:rsidR="00FE487B">
              <w:rPr>
                <w:spacing w:val="-2"/>
              </w:rPr>
              <w:t>предметов</w:t>
            </w:r>
            <w:r w:rsidR="00FE487B">
              <w:tab/>
            </w:r>
            <w:r w:rsidR="00FE487B">
              <w:rPr>
                <w:spacing w:val="-5"/>
              </w:rPr>
              <w:t>81</w:t>
            </w:r>
          </w:hyperlink>
        </w:p>
        <w:p w:rsidR="004D7CF7" w:rsidRDefault="00501C2F">
          <w:pPr>
            <w:pStyle w:val="10"/>
            <w:numPr>
              <w:ilvl w:val="2"/>
              <w:numId w:val="228"/>
            </w:numPr>
            <w:tabs>
              <w:tab w:val="left" w:pos="1002"/>
              <w:tab w:val="right" w:pos="15321"/>
            </w:tabs>
            <w:ind w:left="1002" w:hanging="491"/>
          </w:pPr>
          <w:hyperlink w:anchor="_TOC_250022" w:history="1">
            <w:r w:rsidR="00FE487B">
              <w:t>Характеристика</w:t>
            </w:r>
            <w:r w:rsidR="00FE487B">
              <w:rPr>
                <w:spacing w:val="-12"/>
              </w:rPr>
              <w:t xml:space="preserve"> </w:t>
            </w:r>
            <w:r w:rsidR="00FE487B">
              <w:t>универсальных</w:t>
            </w:r>
            <w:r w:rsidR="00FE487B">
              <w:rPr>
                <w:spacing w:val="-8"/>
              </w:rPr>
              <w:t xml:space="preserve"> </w:t>
            </w:r>
            <w:r w:rsidR="00FE487B">
              <w:t>учебных</w:t>
            </w:r>
            <w:r w:rsidR="00FE487B">
              <w:rPr>
                <w:spacing w:val="-12"/>
              </w:rPr>
              <w:t xml:space="preserve"> </w:t>
            </w:r>
            <w:r w:rsidR="00FE487B">
              <w:t>действий</w:t>
            </w:r>
            <w:r w:rsidR="00FE487B">
              <w:rPr>
                <w:spacing w:val="-8"/>
              </w:rPr>
              <w:t xml:space="preserve"> </w:t>
            </w:r>
            <w:r w:rsidR="00FE487B">
              <w:t>при</w:t>
            </w:r>
            <w:r w:rsidR="00FE487B">
              <w:rPr>
                <w:spacing w:val="-9"/>
              </w:rPr>
              <w:t xml:space="preserve"> </w:t>
            </w:r>
            <w:r w:rsidR="00FE487B">
              <w:t>получении</w:t>
            </w:r>
            <w:r w:rsidR="00FE487B">
              <w:rPr>
                <w:spacing w:val="-9"/>
              </w:rPr>
              <w:t xml:space="preserve"> </w:t>
            </w:r>
            <w:r w:rsidR="00FE487B">
              <w:t>начального</w:t>
            </w:r>
            <w:r w:rsidR="00FE487B">
              <w:rPr>
                <w:spacing w:val="-8"/>
              </w:rPr>
              <w:t xml:space="preserve"> </w:t>
            </w:r>
            <w:r w:rsidR="00FE487B">
              <w:t>общего</w:t>
            </w:r>
            <w:r w:rsidR="00FE487B">
              <w:rPr>
                <w:spacing w:val="-11"/>
              </w:rPr>
              <w:t xml:space="preserve"> </w:t>
            </w:r>
            <w:r w:rsidR="00FE487B">
              <w:rPr>
                <w:spacing w:val="-2"/>
              </w:rPr>
              <w:t>образования</w:t>
            </w:r>
            <w:r w:rsidR="00FE487B">
              <w:tab/>
            </w:r>
            <w:r w:rsidR="00FE487B">
              <w:rPr>
                <w:spacing w:val="-5"/>
              </w:rPr>
              <w:t>89</w:t>
            </w:r>
          </w:hyperlink>
        </w:p>
        <w:p w:rsidR="004D7CF7" w:rsidRDefault="00FE487B">
          <w:pPr>
            <w:pStyle w:val="10"/>
            <w:numPr>
              <w:ilvl w:val="2"/>
              <w:numId w:val="228"/>
            </w:numPr>
            <w:tabs>
              <w:tab w:val="left" w:pos="1002"/>
            </w:tabs>
            <w:spacing w:line="240" w:lineRule="auto"/>
            <w:ind w:left="1002" w:hanging="491"/>
          </w:pPr>
          <w:r>
            <w:t>Типовые</w:t>
          </w:r>
          <w:r>
            <w:rPr>
              <w:spacing w:val="-12"/>
            </w:rPr>
            <w:t xml:space="preserve"> </w:t>
          </w:r>
          <w:r>
            <w:t>задачи</w:t>
          </w:r>
          <w:r>
            <w:rPr>
              <w:spacing w:val="-12"/>
            </w:rPr>
            <w:t xml:space="preserve"> </w:t>
          </w:r>
          <w:r>
            <w:t>формирования</w:t>
          </w:r>
          <w:r>
            <w:rPr>
              <w:spacing w:val="-9"/>
            </w:rPr>
            <w:t xml:space="preserve"> </w:t>
          </w:r>
          <w:r>
            <w:t>личностных,</w:t>
          </w:r>
          <w:r>
            <w:rPr>
              <w:spacing w:val="-13"/>
            </w:rPr>
            <w:t xml:space="preserve"> </w:t>
          </w:r>
          <w:r>
            <w:t>регулятивных,</w:t>
          </w:r>
          <w:r>
            <w:rPr>
              <w:spacing w:val="-11"/>
            </w:rPr>
            <w:t xml:space="preserve"> </w:t>
          </w:r>
          <w:r>
            <w:t>познавательных,</w:t>
          </w:r>
          <w:r>
            <w:rPr>
              <w:spacing w:val="-10"/>
            </w:rPr>
            <w:t xml:space="preserve"> </w:t>
          </w:r>
          <w:r>
            <w:rPr>
              <w:spacing w:val="-2"/>
            </w:rPr>
            <w:t>коммуникативных</w:t>
          </w:r>
        </w:p>
        <w:p w:rsidR="004D7CF7" w:rsidRDefault="00FE487B">
          <w:pPr>
            <w:pStyle w:val="10"/>
            <w:tabs>
              <w:tab w:val="right" w:pos="15319"/>
            </w:tabs>
            <w:spacing w:before="2"/>
            <w:ind w:firstLine="0"/>
          </w:pPr>
          <w:r>
            <w:t>универсальных</w:t>
          </w:r>
          <w:r>
            <w:rPr>
              <w:spacing w:val="-8"/>
            </w:rPr>
            <w:t xml:space="preserve"> </w:t>
          </w:r>
          <w:r>
            <w:t>учебных</w:t>
          </w:r>
          <w:r>
            <w:rPr>
              <w:spacing w:val="-8"/>
            </w:rPr>
            <w:t xml:space="preserve"> </w:t>
          </w:r>
          <w:r>
            <w:rPr>
              <w:spacing w:val="-2"/>
            </w:rPr>
            <w:t>действий</w:t>
          </w:r>
          <w:r>
            <w:tab/>
          </w:r>
          <w:r>
            <w:rPr>
              <w:spacing w:val="-5"/>
            </w:rPr>
            <w:t>94</w:t>
          </w:r>
        </w:p>
        <w:p w:rsidR="004D7CF7" w:rsidRDefault="00FE487B">
          <w:pPr>
            <w:pStyle w:val="10"/>
            <w:numPr>
              <w:ilvl w:val="2"/>
              <w:numId w:val="228"/>
            </w:numPr>
            <w:tabs>
              <w:tab w:val="left" w:pos="1002"/>
            </w:tabs>
            <w:ind w:left="1002" w:hanging="491"/>
          </w:pPr>
          <w:r>
            <w:t>Особенности,</w:t>
          </w:r>
          <w:r>
            <w:rPr>
              <w:spacing w:val="-8"/>
            </w:rPr>
            <w:t xml:space="preserve"> </w:t>
          </w:r>
          <w:r>
            <w:t>основные</w:t>
          </w:r>
          <w:r>
            <w:rPr>
              <w:spacing w:val="-6"/>
            </w:rPr>
            <w:t xml:space="preserve"> </w:t>
          </w:r>
          <w:r>
            <w:t>направления</w:t>
          </w:r>
          <w:r>
            <w:rPr>
              <w:spacing w:val="-7"/>
            </w:rPr>
            <w:t xml:space="preserve"> </w:t>
          </w:r>
          <w:r>
            <w:t>и</w:t>
          </w:r>
          <w:r>
            <w:rPr>
              <w:spacing w:val="-9"/>
            </w:rPr>
            <w:t xml:space="preserve"> </w:t>
          </w:r>
          <w:r>
            <w:t>планируемые</w:t>
          </w:r>
          <w:r>
            <w:rPr>
              <w:spacing w:val="-9"/>
            </w:rPr>
            <w:t xml:space="preserve"> </w:t>
          </w:r>
          <w:r>
            <w:t>результаты</w:t>
          </w:r>
          <w:r>
            <w:rPr>
              <w:spacing w:val="-6"/>
            </w:rPr>
            <w:t xml:space="preserve"> </w:t>
          </w:r>
          <w:r>
            <w:t>учебно-исследовательской</w:t>
          </w:r>
          <w:r>
            <w:rPr>
              <w:spacing w:val="-9"/>
            </w:rPr>
            <w:t xml:space="preserve"> </w:t>
          </w:r>
          <w:r>
            <w:t>и</w:t>
          </w:r>
          <w:r>
            <w:rPr>
              <w:spacing w:val="-9"/>
            </w:rPr>
            <w:t xml:space="preserve"> </w:t>
          </w:r>
          <w:r>
            <w:rPr>
              <w:spacing w:val="-2"/>
            </w:rPr>
            <w:t>проектной</w:t>
          </w:r>
        </w:p>
        <w:p w:rsidR="004D7CF7" w:rsidRDefault="00FE487B">
          <w:pPr>
            <w:pStyle w:val="10"/>
            <w:tabs>
              <w:tab w:val="right" w:pos="15336"/>
            </w:tabs>
            <w:ind w:firstLine="0"/>
          </w:pPr>
          <w:r>
            <w:t>деятельности</w:t>
          </w:r>
          <w:r>
            <w:rPr>
              <w:spacing w:val="-9"/>
            </w:rPr>
            <w:t xml:space="preserve"> </w:t>
          </w:r>
          <w:r>
            <w:t>обучающихся</w:t>
          </w:r>
          <w:r>
            <w:rPr>
              <w:spacing w:val="-7"/>
            </w:rPr>
            <w:t xml:space="preserve"> </w:t>
          </w:r>
          <w:r>
            <w:t>в</w:t>
          </w:r>
          <w:r>
            <w:rPr>
              <w:spacing w:val="-8"/>
            </w:rPr>
            <w:t xml:space="preserve"> </w:t>
          </w:r>
          <w:r>
            <w:t>рамках</w:t>
          </w:r>
          <w:r>
            <w:rPr>
              <w:spacing w:val="-6"/>
            </w:rPr>
            <w:t xml:space="preserve"> </w:t>
          </w:r>
          <w:r>
            <w:t>урочной</w:t>
          </w:r>
          <w:r>
            <w:rPr>
              <w:spacing w:val="-6"/>
            </w:rPr>
            <w:t xml:space="preserve"> </w:t>
          </w:r>
          <w:r>
            <w:t>и</w:t>
          </w:r>
          <w:r>
            <w:rPr>
              <w:spacing w:val="-7"/>
            </w:rPr>
            <w:t xml:space="preserve"> </w:t>
          </w:r>
          <w:r>
            <w:t>внеурочной</w:t>
          </w:r>
          <w:r>
            <w:rPr>
              <w:spacing w:val="-8"/>
            </w:rPr>
            <w:t xml:space="preserve"> </w:t>
          </w:r>
          <w:r>
            <w:rPr>
              <w:spacing w:val="-2"/>
            </w:rPr>
            <w:t>деятельности</w:t>
          </w:r>
          <w:r>
            <w:tab/>
          </w:r>
          <w:r>
            <w:rPr>
              <w:spacing w:val="-5"/>
            </w:rPr>
            <w:t>96</w:t>
          </w:r>
        </w:p>
        <w:p w:rsidR="004D7CF7" w:rsidRDefault="00501C2F">
          <w:pPr>
            <w:pStyle w:val="10"/>
            <w:numPr>
              <w:ilvl w:val="2"/>
              <w:numId w:val="228"/>
            </w:numPr>
            <w:tabs>
              <w:tab w:val="left" w:pos="1002"/>
              <w:tab w:val="right" w:pos="15352"/>
            </w:tabs>
            <w:ind w:left="1002" w:hanging="491"/>
          </w:pPr>
          <w:hyperlink w:anchor="_TOC_250021" w:history="1">
            <w:r w:rsidR="00FE487B">
              <w:t>Условия,</w:t>
            </w:r>
            <w:r w:rsidR="00FE487B">
              <w:rPr>
                <w:spacing w:val="-11"/>
              </w:rPr>
              <w:t xml:space="preserve"> </w:t>
            </w:r>
            <w:r w:rsidR="00FE487B">
              <w:t>обеспечивающие</w:t>
            </w:r>
            <w:r w:rsidR="00FE487B">
              <w:rPr>
                <w:spacing w:val="-8"/>
              </w:rPr>
              <w:t xml:space="preserve"> </w:t>
            </w:r>
            <w:r w:rsidR="00FE487B">
              <w:t>развитие</w:t>
            </w:r>
            <w:r w:rsidR="00FE487B">
              <w:rPr>
                <w:spacing w:val="-9"/>
              </w:rPr>
              <w:t xml:space="preserve"> </w:t>
            </w:r>
            <w:r w:rsidR="00FE487B">
              <w:t>универсальных</w:t>
            </w:r>
            <w:r w:rsidR="00FE487B">
              <w:rPr>
                <w:spacing w:val="-7"/>
              </w:rPr>
              <w:t xml:space="preserve"> </w:t>
            </w:r>
            <w:r w:rsidR="00FE487B">
              <w:t>учебных</w:t>
            </w:r>
            <w:r w:rsidR="00FE487B">
              <w:rPr>
                <w:spacing w:val="-7"/>
              </w:rPr>
              <w:t xml:space="preserve"> </w:t>
            </w:r>
            <w:r w:rsidR="00FE487B">
              <w:t>действий</w:t>
            </w:r>
            <w:r w:rsidR="00FE487B">
              <w:rPr>
                <w:spacing w:val="-9"/>
              </w:rPr>
              <w:t xml:space="preserve"> </w:t>
            </w:r>
            <w:r w:rsidR="00FE487B">
              <w:t>у</w:t>
            </w:r>
            <w:r w:rsidR="00FE487B">
              <w:rPr>
                <w:spacing w:val="-12"/>
              </w:rPr>
              <w:t xml:space="preserve"> </w:t>
            </w:r>
            <w:r w:rsidR="00FE487B">
              <w:rPr>
                <w:spacing w:val="-2"/>
              </w:rPr>
              <w:t>обучающихся</w:t>
            </w:r>
            <w:r w:rsidR="00FE487B">
              <w:tab/>
            </w:r>
            <w:r w:rsidR="00FE487B">
              <w:rPr>
                <w:spacing w:val="-5"/>
              </w:rPr>
              <w:t>99</w:t>
            </w:r>
          </w:hyperlink>
        </w:p>
        <w:p w:rsidR="004D7CF7" w:rsidRDefault="00FE487B">
          <w:pPr>
            <w:pStyle w:val="10"/>
            <w:numPr>
              <w:ilvl w:val="2"/>
              <w:numId w:val="228"/>
            </w:numPr>
            <w:tabs>
              <w:tab w:val="left" w:pos="1002"/>
            </w:tabs>
            <w:ind w:left="1002" w:hanging="491"/>
          </w:pPr>
          <w:r>
            <w:t>Описание</w:t>
          </w:r>
          <w:r>
            <w:rPr>
              <w:spacing w:val="-15"/>
            </w:rPr>
            <w:t xml:space="preserve"> </w:t>
          </w:r>
          <w:r>
            <w:t>преемственности</w:t>
          </w:r>
          <w:r>
            <w:rPr>
              <w:spacing w:val="-9"/>
            </w:rPr>
            <w:t xml:space="preserve"> </w:t>
          </w:r>
          <w:r>
            <w:t>программы</w:t>
          </w:r>
          <w:r>
            <w:rPr>
              <w:spacing w:val="-9"/>
            </w:rPr>
            <w:t xml:space="preserve"> </w:t>
          </w:r>
          <w:r>
            <w:t>формирования</w:t>
          </w:r>
          <w:r>
            <w:rPr>
              <w:spacing w:val="-10"/>
            </w:rPr>
            <w:t xml:space="preserve"> </w:t>
          </w:r>
          <w:r>
            <w:t>универсальных</w:t>
          </w:r>
          <w:r>
            <w:rPr>
              <w:spacing w:val="-8"/>
            </w:rPr>
            <w:t xml:space="preserve"> </w:t>
          </w:r>
          <w:r>
            <w:t>учебных</w:t>
          </w:r>
          <w:r>
            <w:rPr>
              <w:spacing w:val="-9"/>
            </w:rPr>
            <w:t xml:space="preserve"> </w:t>
          </w:r>
          <w:r>
            <w:t>действий</w:t>
          </w:r>
          <w:r>
            <w:rPr>
              <w:spacing w:val="-12"/>
            </w:rPr>
            <w:t xml:space="preserve"> </w:t>
          </w:r>
          <w:r>
            <w:t>при</w:t>
          </w:r>
          <w:r>
            <w:rPr>
              <w:spacing w:val="-9"/>
            </w:rPr>
            <w:t xml:space="preserve"> </w:t>
          </w:r>
          <w:r>
            <w:rPr>
              <w:spacing w:val="-2"/>
            </w:rPr>
            <w:t>переходе</w:t>
          </w:r>
        </w:p>
        <w:p w:rsidR="004D7CF7" w:rsidRDefault="00FE487B">
          <w:pPr>
            <w:pStyle w:val="10"/>
            <w:tabs>
              <w:tab w:val="right" w:pos="15375"/>
            </w:tabs>
            <w:spacing w:line="240" w:lineRule="auto"/>
            <w:ind w:firstLine="0"/>
          </w:pPr>
          <w:r>
            <w:t>от</w:t>
          </w:r>
          <w:r>
            <w:rPr>
              <w:spacing w:val="-6"/>
            </w:rPr>
            <w:t xml:space="preserve"> </w:t>
          </w:r>
          <w:r>
            <w:t>дошкольного</w:t>
          </w:r>
          <w:r>
            <w:rPr>
              <w:spacing w:val="-3"/>
            </w:rPr>
            <w:t xml:space="preserve"> </w:t>
          </w:r>
          <w:r>
            <w:t>к</w:t>
          </w:r>
          <w:r>
            <w:rPr>
              <w:spacing w:val="-5"/>
            </w:rPr>
            <w:t xml:space="preserve"> </w:t>
          </w:r>
          <w:r>
            <w:t>начальному</w:t>
          </w:r>
          <w:r>
            <w:rPr>
              <w:spacing w:val="-8"/>
            </w:rPr>
            <w:t xml:space="preserve"> </w:t>
          </w:r>
          <w:r>
            <w:t>общему</w:t>
          </w:r>
          <w:r>
            <w:rPr>
              <w:spacing w:val="-8"/>
            </w:rPr>
            <w:t xml:space="preserve"> </w:t>
          </w:r>
          <w:r>
            <w:rPr>
              <w:spacing w:val="-2"/>
            </w:rPr>
            <w:t>образованию</w:t>
          </w:r>
          <w:r>
            <w:tab/>
          </w:r>
          <w:r>
            <w:rPr>
              <w:spacing w:val="-5"/>
            </w:rPr>
            <w:t>102</w:t>
          </w:r>
        </w:p>
        <w:p w:rsidR="004D7CF7" w:rsidRDefault="00FE487B">
          <w:pPr>
            <w:pStyle w:val="10"/>
            <w:numPr>
              <w:ilvl w:val="2"/>
              <w:numId w:val="228"/>
            </w:numPr>
            <w:tabs>
              <w:tab w:val="left" w:pos="1002"/>
            </w:tabs>
            <w:spacing w:before="2" w:line="240" w:lineRule="auto"/>
            <w:ind w:left="1002" w:hanging="491"/>
          </w:pPr>
          <w:r>
            <w:t>Методика</w:t>
          </w:r>
          <w:r>
            <w:rPr>
              <w:spacing w:val="-9"/>
            </w:rPr>
            <w:t xml:space="preserve"> </w:t>
          </w:r>
          <w:r>
            <w:t>и</w:t>
          </w:r>
          <w:r>
            <w:rPr>
              <w:spacing w:val="-7"/>
            </w:rPr>
            <w:t xml:space="preserve"> </w:t>
          </w:r>
          <w:r>
            <w:t>инструментарий</w:t>
          </w:r>
          <w:r>
            <w:rPr>
              <w:spacing w:val="-10"/>
            </w:rPr>
            <w:t xml:space="preserve"> </w:t>
          </w:r>
          <w:r>
            <w:t>оценки</w:t>
          </w:r>
          <w:r>
            <w:rPr>
              <w:spacing w:val="-7"/>
            </w:rPr>
            <w:t xml:space="preserve"> </w:t>
          </w:r>
          <w:r>
            <w:t>успешности</w:t>
          </w:r>
          <w:r>
            <w:rPr>
              <w:spacing w:val="-9"/>
            </w:rPr>
            <w:t xml:space="preserve"> </w:t>
          </w:r>
          <w:r>
            <w:t>освоения</w:t>
          </w:r>
          <w:r>
            <w:rPr>
              <w:spacing w:val="-10"/>
            </w:rPr>
            <w:t xml:space="preserve"> </w:t>
          </w:r>
          <w:r>
            <w:t>и</w:t>
          </w:r>
          <w:r>
            <w:rPr>
              <w:spacing w:val="-7"/>
            </w:rPr>
            <w:t xml:space="preserve"> </w:t>
          </w:r>
          <w:r>
            <w:t>применения</w:t>
          </w:r>
          <w:r>
            <w:rPr>
              <w:spacing w:val="-9"/>
            </w:rPr>
            <w:t xml:space="preserve"> </w:t>
          </w:r>
          <w:r>
            <w:rPr>
              <w:spacing w:val="-2"/>
            </w:rPr>
            <w:t>обучающимися</w:t>
          </w:r>
        </w:p>
        <w:p w:rsidR="004D7CF7" w:rsidRDefault="00FE487B">
          <w:pPr>
            <w:pStyle w:val="10"/>
            <w:tabs>
              <w:tab w:val="right" w:pos="15319"/>
            </w:tabs>
            <w:ind w:firstLine="0"/>
          </w:pPr>
          <w:r>
            <w:t>универсальных</w:t>
          </w:r>
          <w:r>
            <w:rPr>
              <w:spacing w:val="-8"/>
            </w:rPr>
            <w:t xml:space="preserve"> </w:t>
          </w:r>
          <w:r>
            <w:t>учебных</w:t>
          </w:r>
          <w:r>
            <w:rPr>
              <w:spacing w:val="-8"/>
            </w:rPr>
            <w:t xml:space="preserve"> </w:t>
          </w:r>
          <w:r>
            <w:rPr>
              <w:spacing w:val="-2"/>
            </w:rPr>
            <w:t>действий.</w:t>
          </w:r>
          <w:r>
            <w:tab/>
          </w:r>
          <w:r>
            <w:rPr>
              <w:spacing w:val="-5"/>
            </w:rPr>
            <w:t>106</w:t>
          </w:r>
        </w:p>
        <w:p w:rsidR="004D7CF7" w:rsidRDefault="00501C2F">
          <w:pPr>
            <w:pStyle w:val="10"/>
            <w:numPr>
              <w:ilvl w:val="1"/>
              <w:numId w:val="228"/>
            </w:numPr>
            <w:tabs>
              <w:tab w:val="left" w:pos="790"/>
              <w:tab w:val="right" w:pos="15319"/>
            </w:tabs>
            <w:ind w:left="790" w:hanging="279"/>
          </w:pPr>
          <w:hyperlink w:anchor="_TOC_250020" w:history="1">
            <w:r w:rsidR="00FE487B">
              <w:t>Программы</w:t>
            </w:r>
            <w:r w:rsidR="00FE487B">
              <w:rPr>
                <w:spacing w:val="-12"/>
              </w:rPr>
              <w:t xml:space="preserve"> </w:t>
            </w:r>
            <w:r w:rsidR="00FE487B">
              <w:t>отдельных</w:t>
            </w:r>
            <w:r w:rsidR="00FE487B">
              <w:rPr>
                <w:spacing w:val="-5"/>
              </w:rPr>
              <w:t xml:space="preserve"> </w:t>
            </w:r>
            <w:r w:rsidR="00FE487B">
              <w:t>учебных</w:t>
            </w:r>
            <w:r w:rsidR="00FE487B">
              <w:rPr>
                <w:spacing w:val="-9"/>
              </w:rPr>
              <w:t xml:space="preserve"> </w:t>
            </w:r>
            <w:r w:rsidR="00FE487B">
              <w:t>предметов,</w:t>
            </w:r>
            <w:r w:rsidR="00FE487B">
              <w:rPr>
                <w:spacing w:val="-7"/>
              </w:rPr>
              <w:t xml:space="preserve"> </w:t>
            </w:r>
            <w:r w:rsidR="00FE487B">
              <w:rPr>
                <w:spacing w:val="-2"/>
              </w:rPr>
              <w:t>курсов</w:t>
            </w:r>
            <w:r w:rsidR="00FE487B">
              <w:tab/>
            </w:r>
            <w:r w:rsidR="00FE487B">
              <w:rPr>
                <w:spacing w:val="-5"/>
              </w:rPr>
              <w:t>109</w:t>
            </w:r>
          </w:hyperlink>
        </w:p>
        <w:p w:rsidR="004D7CF7" w:rsidRDefault="00501C2F">
          <w:pPr>
            <w:pStyle w:val="10"/>
            <w:numPr>
              <w:ilvl w:val="1"/>
              <w:numId w:val="228"/>
            </w:numPr>
            <w:tabs>
              <w:tab w:val="left" w:pos="790"/>
            </w:tabs>
            <w:ind w:left="790" w:hanging="279"/>
          </w:pPr>
          <w:hyperlink w:anchor="_TOC_250019" w:history="1">
            <w:r w:rsidR="00FE487B">
              <w:t>Программа</w:t>
            </w:r>
            <w:r w:rsidR="00FE487B">
              <w:rPr>
                <w:spacing w:val="-6"/>
              </w:rPr>
              <w:t xml:space="preserve"> </w:t>
            </w:r>
            <w:r w:rsidR="00FE487B">
              <w:rPr>
                <w:spacing w:val="-2"/>
              </w:rPr>
              <w:t>воспитания</w:t>
            </w:r>
          </w:hyperlink>
        </w:p>
        <w:p w:rsidR="004D7CF7" w:rsidRDefault="00501C2F">
          <w:pPr>
            <w:pStyle w:val="10"/>
            <w:numPr>
              <w:ilvl w:val="2"/>
              <w:numId w:val="228"/>
            </w:numPr>
            <w:tabs>
              <w:tab w:val="left" w:pos="1002"/>
              <w:tab w:val="right" w:pos="15345"/>
            </w:tabs>
            <w:ind w:left="1002" w:hanging="491"/>
          </w:pPr>
          <w:hyperlink w:anchor="_TOC_250018" w:history="1">
            <w:r w:rsidR="00FE487B">
              <w:t>Цель</w:t>
            </w:r>
            <w:r w:rsidR="00FE487B">
              <w:rPr>
                <w:spacing w:val="-6"/>
              </w:rPr>
              <w:t xml:space="preserve"> </w:t>
            </w:r>
            <w:r w:rsidR="00FE487B">
              <w:t>и</w:t>
            </w:r>
            <w:r w:rsidR="00FE487B">
              <w:rPr>
                <w:spacing w:val="-4"/>
              </w:rPr>
              <w:t xml:space="preserve"> </w:t>
            </w:r>
            <w:r w:rsidR="00FE487B">
              <w:t>задачи</w:t>
            </w:r>
            <w:r w:rsidR="00FE487B">
              <w:rPr>
                <w:spacing w:val="-6"/>
              </w:rPr>
              <w:t xml:space="preserve"> </w:t>
            </w:r>
            <w:r w:rsidR="00FE487B">
              <w:t>программы</w:t>
            </w:r>
            <w:r w:rsidR="00FE487B">
              <w:rPr>
                <w:spacing w:val="-4"/>
              </w:rPr>
              <w:t xml:space="preserve"> </w:t>
            </w:r>
            <w:r w:rsidR="00FE487B">
              <w:rPr>
                <w:spacing w:val="-2"/>
              </w:rPr>
              <w:t>воспитания</w:t>
            </w:r>
            <w:r w:rsidR="00FE487B">
              <w:tab/>
            </w:r>
            <w:r w:rsidR="00FE487B">
              <w:rPr>
                <w:spacing w:val="-5"/>
              </w:rPr>
              <w:t>110</w:t>
            </w:r>
          </w:hyperlink>
        </w:p>
        <w:p w:rsidR="004D7CF7" w:rsidRDefault="00FE487B">
          <w:pPr>
            <w:pStyle w:val="10"/>
            <w:numPr>
              <w:ilvl w:val="2"/>
              <w:numId w:val="228"/>
            </w:numPr>
            <w:tabs>
              <w:tab w:val="left" w:pos="992"/>
            </w:tabs>
            <w:spacing w:line="240" w:lineRule="auto"/>
            <w:ind w:left="992" w:hanging="481"/>
          </w:pPr>
          <w:r>
            <w:t>Содержание</w:t>
          </w:r>
          <w:r>
            <w:rPr>
              <w:spacing w:val="-11"/>
            </w:rPr>
            <w:t xml:space="preserve"> </w:t>
          </w:r>
          <w:r>
            <w:t>воспитательной</w:t>
          </w:r>
          <w:r>
            <w:rPr>
              <w:spacing w:val="-8"/>
            </w:rPr>
            <w:t xml:space="preserve"> </w:t>
          </w:r>
          <w:r>
            <w:t>деятельности</w:t>
          </w:r>
          <w:r>
            <w:rPr>
              <w:spacing w:val="-8"/>
            </w:rPr>
            <w:t xml:space="preserve"> </w:t>
          </w:r>
          <w:r>
            <w:t>по</w:t>
          </w:r>
          <w:r>
            <w:rPr>
              <w:spacing w:val="-8"/>
            </w:rPr>
            <w:t xml:space="preserve"> </w:t>
          </w:r>
          <w:r>
            <w:t>основным</w:t>
          </w:r>
          <w:r>
            <w:rPr>
              <w:spacing w:val="-11"/>
            </w:rPr>
            <w:t xml:space="preserve"> </w:t>
          </w:r>
          <w:r>
            <w:t>направлениям</w:t>
          </w:r>
          <w:r>
            <w:rPr>
              <w:spacing w:val="-8"/>
            </w:rPr>
            <w:t xml:space="preserve"> </w:t>
          </w:r>
          <w:r>
            <w:t>воспитания</w:t>
          </w:r>
          <w:r>
            <w:rPr>
              <w:spacing w:val="-8"/>
            </w:rPr>
            <w:t xml:space="preserve"> </w:t>
          </w:r>
          <w:r>
            <w:t>с</w:t>
          </w:r>
          <w:r>
            <w:rPr>
              <w:spacing w:val="-8"/>
            </w:rPr>
            <w:t xml:space="preserve"> </w:t>
          </w:r>
          <w:r>
            <w:rPr>
              <w:spacing w:val="-2"/>
            </w:rPr>
            <w:t>учетом</w:t>
          </w:r>
        </w:p>
        <w:p w:rsidR="004D7CF7" w:rsidRDefault="00FE487B">
          <w:pPr>
            <w:pStyle w:val="10"/>
            <w:tabs>
              <w:tab w:val="right" w:pos="15317"/>
            </w:tabs>
            <w:spacing w:before="2"/>
            <w:ind w:firstLine="0"/>
          </w:pPr>
          <w:r>
            <w:t>приоритетных</w:t>
          </w:r>
          <w:r>
            <w:rPr>
              <w:spacing w:val="-5"/>
            </w:rPr>
            <w:t xml:space="preserve"> </w:t>
          </w:r>
          <w:r>
            <w:t>задач</w:t>
          </w:r>
          <w:r>
            <w:rPr>
              <w:spacing w:val="-8"/>
            </w:rPr>
            <w:t xml:space="preserve"> </w:t>
          </w:r>
          <w:r>
            <w:t>школы,</w:t>
          </w:r>
          <w:r>
            <w:rPr>
              <w:spacing w:val="-6"/>
            </w:rPr>
            <w:t xml:space="preserve"> </w:t>
          </w:r>
          <w:r>
            <w:t>ее</w:t>
          </w:r>
          <w:r>
            <w:rPr>
              <w:spacing w:val="-6"/>
            </w:rPr>
            <w:t xml:space="preserve"> </w:t>
          </w:r>
          <w:r>
            <w:t>особенностей</w:t>
          </w:r>
          <w:r>
            <w:rPr>
              <w:spacing w:val="-6"/>
            </w:rPr>
            <w:t xml:space="preserve"> </w:t>
          </w:r>
          <w:r>
            <w:t>и</w:t>
          </w:r>
          <w:r>
            <w:rPr>
              <w:spacing w:val="-6"/>
            </w:rPr>
            <w:t xml:space="preserve"> </w:t>
          </w:r>
          <w:r>
            <w:t>интересов</w:t>
          </w:r>
          <w:r>
            <w:rPr>
              <w:spacing w:val="-7"/>
            </w:rPr>
            <w:t xml:space="preserve"> </w:t>
          </w:r>
          <w:r>
            <w:t>субъектов</w:t>
          </w:r>
          <w:r>
            <w:rPr>
              <w:spacing w:val="-6"/>
            </w:rPr>
            <w:t xml:space="preserve"> </w:t>
          </w:r>
          <w:r>
            <w:rPr>
              <w:spacing w:val="-2"/>
            </w:rPr>
            <w:t>воспитания</w:t>
          </w:r>
          <w:r>
            <w:tab/>
          </w:r>
          <w:r>
            <w:rPr>
              <w:spacing w:val="-5"/>
            </w:rPr>
            <w:t>113</w:t>
          </w:r>
        </w:p>
        <w:p w:rsidR="004D7CF7" w:rsidRDefault="00501C2F">
          <w:pPr>
            <w:pStyle w:val="10"/>
            <w:numPr>
              <w:ilvl w:val="2"/>
              <w:numId w:val="228"/>
            </w:numPr>
            <w:tabs>
              <w:tab w:val="left" w:pos="1002"/>
              <w:tab w:val="right" w:pos="15340"/>
            </w:tabs>
            <w:ind w:left="1002" w:hanging="491"/>
          </w:pPr>
          <w:hyperlink w:anchor="_TOC_250017" w:history="1">
            <w:r w:rsidR="00FE487B">
              <w:t>Виды</w:t>
            </w:r>
            <w:r w:rsidR="00FE487B">
              <w:rPr>
                <w:spacing w:val="-8"/>
              </w:rPr>
              <w:t xml:space="preserve"> </w:t>
            </w:r>
            <w:r w:rsidR="00FE487B">
              <w:t>деятельности</w:t>
            </w:r>
            <w:r w:rsidR="00FE487B">
              <w:rPr>
                <w:spacing w:val="-6"/>
              </w:rPr>
              <w:t xml:space="preserve"> </w:t>
            </w:r>
            <w:r w:rsidR="00FE487B">
              <w:t>и</w:t>
            </w:r>
            <w:r w:rsidR="00FE487B">
              <w:rPr>
                <w:spacing w:val="-6"/>
              </w:rPr>
              <w:t xml:space="preserve"> </w:t>
            </w:r>
            <w:r w:rsidR="00FE487B">
              <w:t>формы</w:t>
            </w:r>
            <w:r w:rsidR="00FE487B">
              <w:rPr>
                <w:spacing w:val="-6"/>
              </w:rPr>
              <w:t xml:space="preserve"> </w:t>
            </w:r>
            <w:r w:rsidR="00FE487B">
              <w:t>занятий</w:t>
            </w:r>
            <w:r w:rsidR="00FE487B">
              <w:rPr>
                <w:spacing w:val="-6"/>
              </w:rPr>
              <w:t xml:space="preserve"> </w:t>
            </w:r>
            <w:r w:rsidR="00FE487B">
              <w:t>с</w:t>
            </w:r>
            <w:r w:rsidR="00FE487B">
              <w:rPr>
                <w:spacing w:val="-6"/>
              </w:rPr>
              <w:t xml:space="preserve"> </w:t>
            </w:r>
            <w:r w:rsidR="00FE487B">
              <w:rPr>
                <w:spacing w:val="-2"/>
              </w:rPr>
              <w:t>обучающимися</w:t>
            </w:r>
            <w:r w:rsidR="00FE487B">
              <w:tab/>
            </w:r>
            <w:r w:rsidR="00FE487B">
              <w:rPr>
                <w:spacing w:val="-5"/>
              </w:rPr>
              <w:t>118</w:t>
            </w:r>
          </w:hyperlink>
        </w:p>
        <w:p w:rsidR="004D7CF7" w:rsidRDefault="00FE487B">
          <w:pPr>
            <w:pStyle w:val="10"/>
            <w:numPr>
              <w:ilvl w:val="2"/>
              <w:numId w:val="228"/>
            </w:numPr>
            <w:tabs>
              <w:tab w:val="left" w:pos="1002"/>
            </w:tabs>
            <w:spacing w:line="240" w:lineRule="auto"/>
            <w:ind w:left="1002" w:hanging="491"/>
          </w:pPr>
          <w:r>
            <w:t>Модель</w:t>
          </w:r>
          <w:r>
            <w:rPr>
              <w:spacing w:val="-12"/>
            </w:rPr>
            <w:t xml:space="preserve"> </w:t>
          </w:r>
          <w:r>
            <w:t>организации</w:t>
          </w:r>
          <w:r>
            <w:rPr>
              <w:spacing w:val="-7"/>
            </w:rPr>
            <w:t xml:space="preserve"> </w:t>
          </w:r>
          <w:r>
            <w:t>работы</w:t>
          </w:r>
          <w:r>
            <w:rPr>
              <w:spacing w:val="-8"/>
            </w:rPr>
            <w:t xml:space="preserve"> </w:t>
          </w:r>
          <w:r>
            <w:t>по</w:t>
          </w:r>
          <w:r>
            <w:rPr>
              <w:spacing w:val="-6"/>
            </w:rPr>
            <w:t xml:space="preserve"> </w:t>
          </w:r>
          <w:r>
            <w:t>духовно-нравственному</w:t>
          </w:r>
          <w:r>
            <w:rPr>
              <w:spacing w:val="-8"/>
            </w:rPr>
            <w:t xml:space="preserve"> </w:t>
          </w:r>
          <w:r>
            <w:t>развитию,</w:t>
          </w:r>
          <w:r>
            <w:rPr>
              <w:spacing w:val="-9"/>
            </w:rPr>
            <w:t xml:space="preserve"> </w:t>
          </w:r>
          <w:r>
            <w:t>воспитанию</w:t>
          </w:r>
          <w:r>
            <w:rPr>
              <w:spacing w:val="-8"/>
            </w:rPr>
            <w:t xml:space="preserve"> </w:t>
          </w:r>
          <w:r>
            <w:t>и</w:t>
          </w:r>
          <w:r>
            <w:rPr>
              <w:spacing w:val="-7"/>
            </w:rPr>
            <w:t xml:space="preserve"> </w:t>
          </w:r>
          <w:r>
            <w:rPr>
              <w:spacing w:val="-2"/>
            </w:rPr>
            <w:t>социализации</w:t>
          </w:r>
        </w:p>
        <w:p w:rsidR="004D7CF7" w:rsidRDefault="00FE487B">
          <w:pPr>
            <w:pStyle w:val="10"/>
            <w:tabs>
              <w:tab w:val="right" w:pos="15333"/>
            </w:tabs>
            <w:ind w:firstLine="0"/>
          </w:pPr>
          <w:r>
            <w:rPr>
              <w:spacing w:val="-2"/>
            </w:rPr>
            <w:t>обучающихся</w:t>
          </w:r>
          <w:r>
            <w:tab/>
          </w:r>
          <w:r>
            <w:rPr>
              <w:spacing w:val="-5"/>
            </w:rPr>
            <w:t>125</w:t>
          </w:r>
        </w:p>
        <w:p w:rsidR="004D7CF7" w:rsidRDefault="00501C2F">
          <w:pPr>
            <w:pStyle w:val="10"/>
            <w:numPr>
              <w:ilvl w:val="2"/>
              <w:numId w:val="228"/>
            </w:numPr>
            <w:tabs>
              <w:tab w:val="left" w:pos="1002"/>
              <w:tab w:val="right" w:pos="15361"/>
            </w:tabs>
            <w:ind w:left="1002" w:hanging="491"/>
          </w:pPr>
          <w:hyperlink w:anchor="_TOC_250016" w:history="1">
            <w:r w:rsidR="00FE487B">
              <w:t>Описание</w:t>
            </w:r>
            <w:r w:rsidR="00FE487B">
              <w:rPr>
                <w:spacing w:val="-11"/>
              </w:rPr>
              <w:t xml:space="preserve"> </w:t>
            </w:r>
            <w:r w:rsidR="00FE487B">
              <w:t>форм</w:t>
            </w:r>
            <w:r w:rsidR="00FE487B">
              <w:rPr>
                <w:spacing w:val="-8"/>
              </w:rPr>
              <w:t xml:space="preserve"> </w:t>
            </w:r>
            <w:r w:rsidR="00FE487B">
              <w:t>и</w:t>
            </w:r>
            <w:r w:rsidR="00FE487B">
              <w:rPr>
                <w:spacing w:val="-6"/>
              </w:rPr>
              <w:t xml:space="preserve"> </w:t>
            </w:r>
            <w:r w:rsidR="00FE487B">
              <w:t>методов</w:t>
            </w:r>
            <w:r w:rsidR="00FE487B">
              <w:rPr>
                <w:spacing w:val="-6"/>
              </w:rPr>
              <w:t xml:space="preserve"> </w:t>
            </w:r>
            <w:r w:rsidR="00FE487B">
              <w:t>организации</w:t>
            </w:r>
            <w:r w:rsidR="00FE487B">
              <w:rPr>
                <w:spacing w:val="-6"/>
              </w:rPr>
              <w:t xml:space="preserve"> </w:t>
            </w:r>
            <w:r w:rsidR="00FE487B">
              <w:t>социально</w:t>
            </w:r>
            <w:r w:rsidR="00FE487B">
              <w:rPr>
                <w:spacing w:val="-5"/>
              </w:rPr>
              <w:t xml:space="preserve"> </w:t>
            </w:r>
            <w:r w:rsidR="00FE487B">
              <w:t>значимой</w:t>
            </w:r>
            <w:r w:rsidR="00FE487B">
              <w:rPr>
                <w:spacing w:val="-5"/>
              </w:rPr>
              <w:t xml:space="preserve"> </w:t>
            </w:r>
            <w:r w:rsidR="00FE487B">
              <w:t>деятельности</w:t>
            </w:r>
            <w:r w:rsidR="00FE487B">
              <w:rPr>
                <w:spacing w:val="-8"/>
              </w:rPr>
              <w:t xml:space="preserve"> </w:t>
            </w:r>
            <w:r w:rsidR="00FE487B">
              <w:rPr>
                <w:spacing w:val="-2"/>
              </w:rPr>
              <w:t>обучающихся</w:t>
            </w:r>
            <w:r w:rsidR="00FE487B">
              <w:tab/>
            </w:r>
            <w:r w:rsidR="00FE487B">
              <w:rPr>
                <w:spacing w:val="-5"/>
              </w:rPr>
              <w:t>132</w:t>
            </w:r>
          </w:hyperlink>
        </w:p>
        <w:p w:rsidR="004D7CF7" w:rsidRDefault="00FE487B">
          <w:pPr>
            <w:pStyle w:val="10"/>
            <w:numPr>
              <w:ilvl w:val="2"/>
              <w:numId w:val="228"/>
            </w:numPr>
            <w:tabs>
              <w:tab w:val="left" w:pos="994"/>
            </w:tabs>
            <w:spacing w:line="240" w:lineRule="auto"/>
            <w:ind w:left="511" w:right="4282" w:firstLine="0"/>
          </w:pPr>
          <w:r>
            <w:t>Описание форм и методов формирования у</w:t>
          </w:r>
          <w:r>
            <w:rPr>
              <w:spacing w:val="-1"/>
            </w:rPr>
            <w:t xml:space="preserve"> </w:t>
          </w:r>
          <w:r>
            <w:t>обучающихся экологической культуры, культуры здорового</w:t>
          </w:r>
          <w:r>
            <w:rPr>
              <w:spacing w:val="-7"/>
            </w:rPr>
            <w:t xml:space="preserve"> </w:t>
          </w:r>
          <w:r>
            <w:t>и</w:t>
          </w:r>
          <w:r>
            <w:rPr>
              <w:spacing w:val="-8"/>
            </w:rPr>
            <w:t xml:space="preserve"> </w:t>
          </w:r>
          <w:r>
            <w:t>безопасного</w:t>
          </w:r>
          <w:r>
            <w:rPr>
              <w:spacing w:val="-8"/>
            </w:rPr>
            <w:t xml:space="preserve"> </w:t>
          </w:r>
          <w:r>
            <w:t>образа</w:t>
          </w:r>
          <w:r>
            <w:rPr>
              <w:spacing w:val="-6"/>
            </w:rPr>
            <w:t xml:space="preserve"> </w:t>
          </w:r>
          <w:r>
            <w:t>жизни,</w:t>
          </w:r>
          <w:r>
            <w:rPr>
              <w:spacing w:val="-9"/>
            </w:rPr>
            <w:t xml:space="preserve"> </w:t>
          </w:r>
          <w:r>
            <w:t>включая</w:t>
          </w:r>
          <w:r>
            <w:rPr>
              <w:spacing w:val="-5"/>
            </w:rPr>
            <w:t xml:space="preserve"> </w:t>
          </w:r>
          <w:r>
            <w:t>мероприятия</w:t>
          </w:r>
          <w:r>
            <w:rPr>
              <w:spacing w:val="-5"/>
            </w:rPr>
            <w:t xml:space="preserve"> </w:t>
          </w:r>
          <w:r>
            <w:t>по</w:t>
          </w:r>
          <w:r>
            <w:rPr>
              <w:spacing w:val="-4"/>
            </w:rPr>
            <w:t xml:space="preserve"> </w:t>
          </w:r>
          <w:r>
            <w:t>обучению</w:t>
          </w:r>
          <w:r>
            <w:rPr>
              <w:spacing w:val="-9"/>
            </w:rPr>
            <w:t xml:space="preserve"> </w:t>
          </w:r>
          <w:r>
            <w:t>правилам</w:t>
          </w:r>
          <w:r>
            <w:rPr>
              <w:spacing w:val="-6"/>
            </w:rPr>
            <w:t xml:space="preserve"> </w:t>
          </w:r>
          <w:r>
            <w:rPr>
              <w:spacing w:val="-2"/>
            </w:rPr>
            <w:t>безопасного</w:t>
          </w:r>
        </w:p>
        <w:p w:rsidR="004D7CF7" w:rsidRDefault="00FE487B">
          <w:pPr>
            <w:pStyle w:val="10"/>
            <w:tabs>
              <w:tab w:val="right" w:pos="15364"/>
            </w:tabs>
            <w:spacing w:before="1"/>
            <w:ind w:firstLine="0"/>
          </w:pPr>
          <w:r>
            <w:t>поведения</w:t>
          </w:r>
          <w:r>
            <w:rPr>
              <w:spacing w:val="-4"/>
            </w:rPr>
            <w:t xml:space="preserve"> </w:t>
          </w:r>
          <w:r>
            <w:t>на</w:t>
          </w:r>
          <w:r>
            <w:rPr>
              <w:spacing w:val="-6"/>
            </w:rPr>
            <w:t xml:space="preserve"> </w:t>
          </w:r>
          <w:r>
            <w:rPr>
              <w:spacing w:val="-2"/>
            </w:rPr>
            <w:t>дорогах</w:t>
          </w:r>
          <w:r>
            <w:tab/>
          </w:r>
          <w:r>
            <w:rPr>
              <w:spacing w:val="-5"/>
            </w:rPr>
            <w:t>135</w:t>
          </w:r>
        </w:p>
        <w:p w:rsidR="004D7CF7" w:rsidRDefault="00FE487B">
          <w:pPr>
            <w:pStyle w:val="10"/>
            <w:numPr>
              <w:ilvl w:val="2"/>
              <w:numId w:val="228"/>
            </w:numPr>
            <w:tabs>
              <w:tab w:val="left" w:pos="1001"/>
            </w:tabs>
            <w:ind w:left="1001" w:hanging="490"/>
          </w:pPr>
          <w:r>
            <w:t>Описание</w:t>
          </w:r>
          <w:r>
            <w:rPr>
              <w:spacing w:val="-11"/>
            </w:rPr>
            <w:t xml:space="preserve"> </w:t>
          </w:r>
          <w:r>
            <w:t>форм</w:t>
          </w:r>
          <w:r>
            <w:rPr>
              <w:spacing w:val="-9"/>
            </w:rPr>
            <w:t xml:space="preserve"> </w:t>
          </w:r>
          <w:r>
            <w:t>и</w:t>
          </w:r>
          <w:r>
            <w:rPr>
              <w:spacing w:val="-7"/>
            </w:rPr>
            <w:t xml:space="preserve"> </w:t>
          </w:r>
          <w:r>
            <w:t>методов</w:t>
          </w:r>
          <w:r>
            <w:rPr>
              <w:spacing w:val="-7"/>
            </w:rPr>
            <w:t xml:space="preserve"> </w:t>
          </w:r>
          <w:r>
            <w:t>повышения</w:t>
          </w:r>
          <w:r>
            <w:rPr>
              <w:spacing w:val="-6"/>
            </w:rPr>
            <w:t xml:space="preserve"> </w:t>
          </w:r>
          <w:r>
            <w:t>педагогической</w:t>
          </w:r>
          <w:r>
            <w:rPr>
              <w:spacing w:val="-6"/>
            </w:rPr>
            <w:t xml:space="preserve"> </w:t>
          </w:r>
          <w:r>
            <w:t>культуры</w:t>
          </w:r>
          <w:r>
            <w:rPr>
              <w:spacing w:val="-6"/>
            </w:rPr>
            <w:t xml:space="preserve"> </w:t>
          </w:r>
          <w:r>
            <w:rPr>
              <w:spacing w:val="-2"/>
            </w:rPr>
            <w:t>родителей</w:t>
          </w:r>
        </w:p>
        <w:p w:rsidR="004D7CF7" w:rsidRDefault="00FE487B">
          <w:pPr>
            <w:pStyle w:val="10"/>
            <w:tabs>
              <w:tab w:val="right" w:pos="15377"/>
            </w:tabs>
            <w:spacing w:after="20"/>
            <w:ind w:firstLine="0"/>
          </w:pPr>
          <w:r>
            <w:t>(законных</w:t>
          </w:r>
          <w:r>
            <w:rPr>
              <w:spacing w:val="-10"/>
            </w:rPr>
            <w:t xml:space="preserve"> </w:t>
          </w:r>
          <w:r>
            <w:t>представителей)</w:t>
          </w:r>
          <w:r>
            <w:rPr>
              <w:spacing w:val="-13"/>
            </w:rPr>
            <w:t xml:space="preserve"> </w:t>
          </w:r>
          <w:r>
            <w:rPr>
              <w:spacing w:val="-2"/>
            </w:rPr>
            <w:t>обучающихся</w:t>
          </w:r>
          <w:r>
            <w:tab/>
          </w:r>
          <w:r>
            <w:rPr>
              <w:spacing w:val="-5"/>
            </w:rPr>
            <w:t>137</w:t>
          </w:r>
        </w:p>
        <w:p w:rsidR="004D7CF7" w:rsidRDefault="00501C2F">
          <w:pPr>
            <w:pStyle w:val="10"/>
            <w:numPr>
              <w:ilvl w:val="2"/>
              <w:numId w:val="228"/>
            </w:numPr>
            <w:tabs>
              <w:tab w:val="left" w:pos="1001"/>
              <w:tab w:val="right" w:pos="15348"/>
            </w:tabs>
            <w:spacing w:before="77" w:line="240" w:lineRule="auto"/>
            <w:ind w:left="1001" w:hanging="490"/>
          </w:pPr>
          <w:hyperlink w:anchor="_TOC_250015" w:history="1">
            <w:r w:rsidR="00FE487B">
              <w:t>Планируемые</w:t>
            </w:r>
            <w:r w:rsidR="00FE487B">
              <w:rPr>
                <w:spacing w:val="-13"/>
              </w:rPr>
              <w:t xml:space="preserve"> </w:t>
            </w:r>
            <w:r w:rsidR="00FE487B">
              <w:rPr>
                <w:spacing w:val="-2"/>
              </w:rPr>
              <w:t>результаты</w:t>
            </w:r>
            <w:r w:rsidR="00FE487B">
              <w:tab/>
            </w:r>
            <w:r w:rsidR="00FE487B">
              <w:rPr>
                <w:spacing w:val="-5"/>
              </w:rPr>
              <w:t>139</w:t>
            </w:r>
          </w:hyperlink>
        </w:p>
        <w:p w:rsidR="004D7CF7" w:rsidRDefault="00FE487B">
          <w:pPr>
            <w:pStyle w:val="10"/>
            <w:spacing w:before="1" w:line="240" w:lineRule="auto"/>
            <w:ind w:firstLine="0"/>
          </w:pPr>
          <w:r>
            <w:t>3.9</w:t>
          </w:r>
          <w:r>
            <w:rPr>
              <w:spacing w:val="-9"/>
            </w:rPr>
            <w:t xml:space="preserve"> </w:t>
          </w:r>
          <w:r>
            <w:t>Критерии</w:t>
          </w:r>
          <w:r>
            <w:rPr>
              <w:spacing w:val="-10"/>
            </w:rPr>
            <w:t xml:space="preserve"> </w:t>
          </w:r>
          <w:r>
            <w:t>и</w:t>
          </w:r>
          <w:r>
            <w:rPr>
              <w:spacing w:val="-7"/>
            </w:rPr>
            <w:t xml:space="preserve"> </w:t>
          </w:r>
          <w:r>
            <w:t>показатели</w:t>
          </w:r>
          <w:r>
            <w:rPr>
              <w:spacing w:val="-7"/>
            </w:rPr>
            <w:t xml:space="preserve"> </w:t>
          </w:r>
          <w:r>
            <w:t>эффективности</w:t>
          </w:r>
          <w:r>
            <w:rPr>
              <w:spacing w:val="-7"/>
            </w:rPr>
            <w:t xml:space="preserve"> </w:t>
          </w:r>
          <w:r>
            <w:t>деятельности</w:t>
          </w:r>
          <w:r>
            <w:rPr>
              <w:spacing w:val="-7"/>
            </w:rPr>
            <w:t xml:space="preserve"> </w:t>
          </w:r>
          <w:r>
            <w:t>школы</w:t>
          </w:r>
          <w:r>
            <w:rPr>
              <w:spacing w:val="-7"/>
            </w:rPr>
            <w:t xml:space="preserve"> </w:t>
          </w:r>
          <w:r>
            <w:t>по</w:t>
          </w:r>
          <w:r>
            <w:rPr>
              <w:spacing w:val="-10"/>
            </w:rPr>
            <w:t xml:space="preserve"> </w:t>
          </w:r>
          <w:r>
            <w:t>обеспечению</w:t>
          </w:r>
          <w:r>
            <w:rPr>
              <w:spacing w:val="-7"/>
            </w:rPr>
            <w:t xml:space="preserve"> </w:t>
          </w:r>
          <w:r>
            <w:rPr>
              <w:spacing w:val="-2"/>
            </w:rPr>
            <w:t>воспитания</w:t>
          </w:r>
        </w:p>
        <w:p w:rsidR="004D7CF7" w:rsidRDefault="00FE487B">
          <w:pPr>
            <w:pStyle w:val="10"/>
            <w:tabs>
              <w:tab w:val="right" w:pos="15324"/>
            </w:tabs>
            <w:spacing w:before="2"/>
            <w:ind w:firstLine="0"/>
          </w:pPr>
          <w:r>
            <w:t>и</w:t>
          </w:r>
          <w:r>
            <w:rPr>
              <w:spacing w:val="-5"/>
            </w:rPr>
            <w:t xml:space="preserve"> </w:t>
          </w:r>
          <w:r>
            <w:t>социализации</w:t>
          </w:r>
          <w:r>
            <w:rPr>
              <w:spacing w:val="-4"/>
            </w:rPr>
            <w:t xml:space="preserve"> </w:t>
          </w:r>
          <w:r>
            <w:rPr>
              <w:spacing w:val="-2"/>
            </w:rPr>
            <w:t>обучающихся</w:t>
          </w:r>
          <w:r>
            <w:tab/>
          </w:r>
          <w:r>
            <w:rPr>
              <w:spacing w:val="-5"/>
            </w:rPr>
            <w:t>140</w:t>
          </w:r>
        </w:p>
        <w:p w:rsidR="004D7CF7" w:rsidRDefault="00501C2F">
          <w:pPr>
            <w:pStyle w:val="10"/>
            <w:numPr>
              <w:ilvl w:val="1"/>
              <w:numId w:val="228"/>
            </w:numPr>
            <w:tabs>
              <w:tab w:val="left" w:pos="790"/>
              <w:tab w:val="right" w:pos="15322"/>
            </w:tabs>
            <w:ind w:left="790" w:hanging="279"/>
          </w:pPr>
          <w:hyperlink w:anchor="_TOC_250014" w:history="1">
            <w:r w:rsidR="00FE487B">
              <w:t>Программа</w:t>
            </w:r>
            <w:r w:rsidR="00FE487B">
              <w:rPr>
                <w:spacing w:val="-10"/>
              </w:rPr>
              <w:t xml:space="preserve"> </w:t>
            </w:r>
            <w:r w:rsidR="00FE487B">
              <w:t>формирования</w:t>
            </w:r>
            <w:r w:rsidR="00FE487B">
              <w:rPr>
                <w:spacing w:val="-8"/>
              </w:rPr>
              <w:t xml:space="preserve"> </w:t>
            </w:r>
            <w:r w:rsidR="00FE487B">
              <w:t>экологической</w:t>
            </w:r>
            <w:r w:rsidR="00FE487B">
              <w:rPr>
                <w:spacing w:val="-8"/>
              </w:rPr>
              <w:t xml:space="preserve"> </w:t>
            </w:r>
            <w:r w:rsidR="00FE487B">
              <w:t>культуры,</w:t>
            </w:r>
            <w:r w:rsidR="00FE487B">
              <w:rPr>
                <w:spacing w:val="-8"/>
              </w:rPr>
              <w:t xml:space="preserve"> </w:t>
            </w:r>
            <w:r w:rsidR="00FE487B">
              <w:t>здорового</w:t>
            </w:r>
            <w:r w:rsidR="00FE487B">
              <w:rPr>
                <w:spacing w:val="-7"/>
              </w:rPr>
              <w:t xml:space="preserve"> </w:t>
            </w:r>
            <w:r w:rsidR="00FE487B">
              <w:t>и</w:t>
            </w:r>
            <w:r w:rsidR="00FE487B">
              <w:rPr>
                <w:spacing w:val="-10"/>
              </w:rPr>
              <w:t xml:space="preserve"> </w:t>
            </w:r>
            <w:r w:rsidR="00FE487B">
              <w:t>безопасного</w:t>
            </w:r>
            <w:r w:rsidR="00FE487B">
              <w:rPr>
                <w:spacing w:val="-9"/>
              </w:rPr>
              <w:t xml:space="preserve"> </w:t>
            </w:r>
            <w:r w:rsidR="00FE487B">
              <w:t>образа</w:t>
            </w:r>
            <w:r w:rsidR="00FE487B">
              <w:rPr>
                <w:spacing w:val="-7"/>
              </w:rPr>
              <w:t xml:space="preserve"> </w:t>
            </w:r>
            <w:r w:rsidR="00FE487B">
              <w:rPr>
                <w:spacing w:val="-2"/>
              </w:rPr>
              <w:t>жизни</w:t>
            </w:r>
            <w:r w:rsidR="00FE487B">
              <w:tab/>
            </w:r>
            <w:r w:rsidR="00FE487B">
              <w:rPr>
                <w:spacing w:val="-5"/>
              </w:rPr>
              <w:t>147</w:t>
            </w:r>
          </w:hyperlink>
        </w:p>
        <w:p w:rsidR="004D7CF7" w:rsidRDefault="00501C2F">
          <w:pPr>
            <w:pStyle w:val="10"/>
            <w:numPr>
              <w:ilvl w:val="1"/>
              <w:numId w:val="228"/>
            </w:numPr>
            <w:tabs>
              <w:tab w:val="left" w:pos="790"/>
              <w:tab w:val="right" w:pos="15341"/>
            </w:tabs>
            <w:ind w:left="790" w:hanging="279"/>
          </w:pPr>
          <w:hyperlink w:anchor="_TOC_250013" w:history="1">
            <w:r w:rsidR="00FE487B">
              <w:t>Программа</w:t>
            </w:r>
            <w:r w:rsidR="00FE487B">
              <w:rPr>
                <w:spacing w:val="-11"/>
              </w:rPr>
              <w:t xml:space="preserve"> </w:t>
            </w:r>
            <w:r w:rsidR="00FE487B">
              <w:t>коррекционной</w:t>
            </w:r>
            <w:r w:rsidR="00FE487B">
              <w:rPr>
                <w:spacing w:val="-12"/>
              </w:rPr>
              <w:t xml:space="preserve"> </w:t>
            </w:r>
            <w:r w:rsidR="00FE487B">
              <w:rPr>
                <w:spacing w:val="-2"/>
              </w:rPr>
              <w:t>работы</w:t>
            </w:r>
            <w:r w:rsidR="00FE487B">
              <w:tab/>
            </w:r>
            <w:r w:rsidR="00FE487B">
              <w:rPr>
                <w:spacing w:val="-5"/>
              </w:rPr>
              <w:t>160</w:t>
            </w:r>
          </w:hyperlink>
        </w:p>
        <w:p w:rsidR="004D7CF7" w:rsidRDefault="00FE487B">
          <w:pPr>
            <w:pStyle w:val="10"/>
            <w:numPr>
              <w:ilvl w:val="2"/>
              <w:numId w:val="228"/>
            </w:numPr>
            <w:tabs>
              <w:tab w:val="left" w:pos="1002"/>
            </w:tabs>
            <w:ind w:left="1002" w:hanging="491"/>
          </w:pPr>
          <w:r>
            <w:t>Перечень,</w:t>
          </w:r>
          <w:r>
            <w:rPr>
              <w:spacing w:val="-12"/>
            </w:rPr>
            <w:t xml:space="preserve"> </w:t>
          </w:r>
          <w:r>
            <w:t>содержание</w:t>
          </w:r>
          <w:r>
            <w:rPr>
              <w:spacing w:val="-8"/>
            </w:rPr>
            <w:t xml:space="preserve"> </w:t>
          </w:r>
          <w:r>
            <w:t>и</w:t>
          </w:r>
          <w:r>
            <w:rPr>
              <w:spacing w:val="-12"/>
            </w:rPr>
            <w:t xml:space="preserve"> </w:t>
          </w:r>
          <w:r>
            <w:t>план</w:t>
          </w:r>
          <w:r>
            <w:rPr>
              <w:spacing w:val="-11"/>
            </w:rPr>
            <w:t xml:space="preserve"> </w:t>
          </w:r>
          <w:r>
            <w:t>реализации</w:t>
          </w:r>
          <w:r>
            <w:rPr>
              <w:spacing w:val="-8"/>
            </w:rPr>
            <w:t xml:space="preserve"> </w:t>
          </w:r>
          <w:r>
            <w:t>индивидуально</w:t>
          </w:r>
          <w:r>
            <w:rPr>
              <w:spacing w:val="-8"/>
            </w:rPr>
            <w:t xml:space="preserve"> </w:t>
          </w:r>
          <w:r>
            <w:t>ориентированных</w:t>
          </w:r>
          <w:r>
            <w:rPr>
              <w:spacing w:val="-7"/>
            </w:rPr>
            <w:t xml:space="preserve"> </w:t>
          </w:r>
          <w:r>
            <w:rPr>
              <w:spacing w:val="-2"/>
            </w:rPr>
            <w:t>коррекционных</w:t>
          </w:r>
        </w:p>
        <w:p w:rsidR="004D7CF7" w:rsidRDefault="00FE487B">
          <w:pPr>
            <w:pStyle w:val="10"/>
            <w:tabs>
              <w:tab w:val="right" w:pos="15319"/>
            </w:tabs>
            <w:ind w:firstLine="0"/>
          </w:pPr>
          <w:r>
            <w:rPr>
              <w:spacing w:val="-2"/>
            </w:rPr>
            <w:t>мероприятий</w:t>
          </w:r>
          <w:r>
            <w:tab/>
          </w:r>
          <w:r>
            <w:rPr>
              <w:spacing w:val="-5"/>
            </w:rPr>
            <w:t>162</w:t>
          </w:r>
        </w:p>
        <w:p w:rsidR="004D7CF7" w:rsidRDefault="00FE487B">
          <w:pPr>
            <w:pStyle w:val="10"/>
            <w:numPr>
              <w:ilvl w:val="2"/>
              <w:numId w:val="228"/>
            </w:numPr>
            <w:tabs>
              <w:tab w:val="left" w:pos="1002"/>
            </w:tabs>
            <w:ind w:left="1002" w:hanging="491"/>
          </w:pPr>
          <w:r>
            <w:t>Система</w:t>
          </w:r>
          <w:r>
            <w:rPr>
              <w:spacing w:val="-19"/>
            </w:rPr>
            <w:t xml:space="preserve"> </w:t>
          </w:r>
          <w:r>
            <w:t>комплексного</w:t>
          </w:r>
          <w:r>
            <w:rPr>
              <w:spacing w:val="-13"/>
            </w:rPr>
            <w:t xml:space="preserve"> </w:t>
          </w:r>
          <w:r>
            <w:t>психолого-медико-педагогического</w:t>
          </w:r>
          <w:r>
            <w:rPr>
              <w:spacing w:val="-15"/>
            </w:rPr>
            <w:t xml:space="preserve"> </w:t>
          </w:r>
          <w:r>
            <w:t>сопровождения</w:t>
          </w:r>
          <w:r>
            <w:rPr>
              <w:spacing w:val="-16"/>
            </w:rPr>
            <w:t xml:space="preserve"> </w:t>
          </w:r>
          <w:r>
            <w:rPr>
              <w:spacing w:val="-2"/>
            </w:rPr>
            <w:t>детей</w:t>
          </w:r>
        </w:p>
        <w:p w:rsidR="004D7CF7" w:rsidRDefault="00FE487B">
          <w:pPr>
            <w:pStyle w:val="10"/>
            <w:tabs>
              <w:tab w:val="right" w:pos="15288"/>
            </w:tabs>
            <w:spacing w:line="240" w:lineRule="auto"/>
            <w:ind w:firstLine="0"/>
          </w:pPr>
          <w:r>
            <w:t>с</w:t>
          </w:r>
          <w:r>
            <w:rPr>
              <w:spacing w:val="-8"/>
            </w:rPr>
            <w:t xml:space="preserve"> </w:t>
          </w:r>
          <w:r>
            <w:t>ограниченными</w:t>
          </w:r>
          <w:r>
            <w:rPr>
              <w:spacing w:val="-8"/>
            </w:rPr>
            <w:t xml:space="preserve"> </w:t>
          </w:r>
          <w:r>
            <w:t>возможностями</w:t>
          </w:r>
          <w:r>
            <w:rPr>
              <w:spacing w:val="-8"/>
            </w:rPr>
            <w:t xml:space="preserve"> </w:t>
          </w:r>
          <w:r>
            <w:rPr>
              <w:spacing w:val="-2"/>
            </w:rPr>
            <w:t>здоровья</w:t>
          </w:r>
          <w:r>
            <w:tab/>
          </w:r>
          <w:r>
            <w:rPr>
              <w:spacing w:val="-5"/>
            </w:rPr>
            <w:t>167</w:t>
          </w:r>
        </w:p>
        <w:p w:rsidR="004D7CF7" w:rsidRDefault="00FE487B">
          <w:pPr>
            <w:pStyle w:val="10"/>
            <w:numPr>
              <w:ilvl w:val="2"/>
              <w:numId w:val="228"/>
            </w:numPr>
            <w:tabs>
              <w:tab w:val="left" w:pos="1002"/>
            </w:tabs>
            <w:spacing w:before="2"/>
            <w:ind w:left="1002" w:hanging="491"/>
          </w:pPr>
          <w:r>
            <w:t>Описание</w:t>
          </w:r>
          <w:r>
            <w:rPr>
              <w:spacing w:val="-7"/>
            </w:rPr>
            <w:t xml:space="preserve"> </w:t>
          </w:r>
          <w:r>
            <w:t>специальных</w:t>
          </w:r>
          <w:r>
            <w:rPr>
              <w:spacing w:val="-6"/>
            </w:rPr>
            <w:t xml:space="preserve"> </w:t>
          </w:r>
          <w:r>
            <w:t>условий</w:t>
          </w:r>
          <w:r>
            <w:rPr>
              <w:spacing w:val="-6"/>
            </w:rPr>
            <w:t xml:space="preserve"> </w:t>
          </w:r>
          <w:r>
            <w:t>обучения</w:t>
          </w:r>
          <w:r>
            <w:rPr>
              <w:spacing w:val="-7"/>
            </w:rPr>
            <w:t xml:space="preserve"> </w:t>
          </w:r>
          <w:r>
            <w:t>и</w:t>
          </w:r>
          <w:r>
            <w:rPr>
              <w:spacing w:val="-7"/>
            </w:rPr>
            <w:t xml:space="preserve"> </w:t>
          </w:r>
          <w:r>
            <w:t>воспитания</w:t>
          </w:r>
          <w:r>
            <w:rPr>
              <w:spacing w:val="-9"/>
            </w:rPr>
            <w:t xml:space="preserve"> </w:t>
          </w:r>
          <w:r>
            <w:t>детей</w:t>
          </w:r>
          <w:r>
            <w:rPr>
              <w:spacing w:val="-7"/>
            </w:rPr>
            <w:t xml:space="preserve"> </w:t>
          </w:r>
          <w:r>
            <w:t>с</w:t>
          </w:r>
          <w:r>
            <w:rPr>
              <w:spacing w:val="-7"/>
            </w:rPr>
            <w:t xml:space="preserve"> </w:t>
          </w:r>
          <w:r>
            <w:rPr>
              <w:spacing w:val="-2"/>
            </w:rPr>
            <w:t>ограниченными</w:t>
          </w:r>
        </w:p>
        <w:p w:rsidR="004D7CF7" w:rsidRDefault="00FE487B">
          <w:pPr>
            <w:pStyle w:val="10"/>
            <w:tabs>
              <w:tab w:val="right" w:pos="15295"/>
            </w:tabs>
            <w:ind w:firstLine="0"/>
          </w:pPr>
          <w:r>
            <w:t>возможностями</w:t>
          </w:r>
          <w:r>
            <w:rPr>
              <w:spacing w:val="-9"/>
            </w:rPr>
            <w:t xml:space="preserve"> </w:t>
          </w:r>
          <w:r>
            <w:rPr>
              <w:spacing w:val="-2"/>
            </w:rPr>
            <w:t>здоровья</w:t>
          </w:r>
          <w:r>
            <w:tab/>
          </w:r>
          <w:r>
            <w:rPr>
              <w:spacing w:val="-5"/>
            </w:rPr>
            <w:t>174</w:t>
          </w:r>
        </w:p>
        <w:p w:rsidR="004D7CF7" w:rsidRDefault="00FE487B">
          <w:pPr>
            <w:pStyle w:val="10"/>
            <w:numPr>
              <w:ilvl w:val="2"/>
              <w:numId w:val="228"/>
            </w:numPr>
            <w:tabs>
              <w:tab w:val="left" w:pos="1002"/>
            </w:tabs>
            <w:ind w:left="1002" w:hanging="491"/>
          </w:pPr>
          <w:r>
            <w:t>Механизм</w:t>
          </w:r>
          <w:r>
            <w:rPr>
              <w:spacing w:val="-11"/>
            </w:rPr>
            <w:t xml:space="preserve"> </w:t>
          </w:r>
          <w:r>
            <w:t>взаимодействия</w:t>
          </w:r>
          <w:r>
            <w:rPr>
              <w:spacing w:val="-7"/>
            </w:rPr>
            <w:t xml:space="preserve"> </w:t>
          </w:r>
          <w:r>
            <w:t>в</w:t>
          </w:r>
          <w:r>
            <w:rPr>
              <w:spacing w:val="-11"/>
            </w:rPr>
            <w:t xml:space="preserve"> </w:t>
          </w:r>
          <w:r>
            <w:t>разработке</w:t>
          </w:r>
          <w:r>
            <w:rPr>
              <w:spacing w:val="-10"/>
            </w:rPr>
            <w:t xml:space="preserve"> </w:t>
          </w:r>
          <w:r>
            <w:t>и</w:t>
          </w:r>
          <w:r>
            <w:rPr>
              <w:spacing w:val="-7"/>
            </w:rPr>
            <w:t xml:space="preserve"> </w:t>
          </w:r>
          <w:r>
            <w:t>реализации</w:t>
          </w:r>
          <w:r>
            <w:rPr>
              <w:spacing w:val="-7"/>
            </w:rPr>
            <w:t xml:space="preserve"> </w:t>
          </w:r>
          <w:r>
            <w:t>коррекционных</w:t>
          </w:r>
          <w:r>
            <w:rPr>
              <w:spacing w:val="-6"/>
            </w:rPr>
            <w:t xml:space="preserve"> </w:t>
          </w:r>
          <w:r>
            <w:rPr>
              <w:spacing w:val="-2"/>
            </w:rPr>
            <w:t>мероприятий</w:t>
          </w:r>
        </w:p>
        <w:p w:rsidR="004D7CF7" w:rsidRDefault="00FE487B">
          <w:pPr>
            <w:pStyle w:val="10"/>
            <w:tabs>
              <w:tab w:val="right" w:pos="15346"/>
            </w:tabs>
            <w:ind w:firstLine="0"/>
          </w:pPr>
          <w:r>
            <w:t>учителей</w:t>
          </w:r>
          <w:r>
            <w:rPr>
              <w:spacing w:val="-4"/>
            </w:rPr>
            <w:t xml:space="preserve"> </w:t>
          </w:r>
          <w:r>
            <w:t>и</w:t>
          </w:r>
          <w:r>
            <w:rPr>
              <w:spacing w:val="-5"/>
            </w:rPr>
            <w:t xml:space="preserve"> </w:t>
          </w:r>
          <w:r>
            <w:t>других</w:t>
          </w:r>
          <w:r>
            <w:rPr>
              <w:spacing w:val="-3"/>
            </w:rPr>
            <w:t xml:space="preserve"> </w:t>
          </w:r>
          <w:r>
            <w:rPr>
              <w:spacing w:val="-2"/>
            </w:rPr>
            <w:t>специалистов</w:t>
          </w:r>
          <w:r>
            <w:tab/>
          </w:r>
          <w:r>
            <w:rPr>
              <w:spacing w:val="-5"/>
            </w:rPr>
            <w:t>176</w:t>
          </w:r>
        </w:p>
        <w:p w:rsidR="004D7CF7" w:rsidRDefault="00501C2F">
          <w:pPr>
            <w:pStyle w:val="10"/>
            <w:numPr>
              <w:ilvl w:val="2"/>
              <w:numId w:val="228"/>
            </w:numPr>
            <w:tabs>
              <w:tab w:val="left" w:pos="1002"/>
              <w:tab w:val="right" w:pos="15319"/>
            </w:tabs>
            <w:ind w:left="1002" w:hanging="491"/>
          </w:pPr>
          <w:hyperlink w:anchor="_TOC_250012" w:history="1">
            <w:r w:rsidR="00FE487B">
              <w:t>Планируемые</w:t>
            </w:r>
            <w:r w:rsidR="00FE487B">
              <w:rPr>
                <w:spacing w:val="-15"/>
              </w:rPr>
              <w:t xml:space="preserve"> </w:t>
            </w:r>
            <w:r w:rsidR="00FE487B">
              <w:t>результаты</w:t>
            </w:r>
            <w:r w:rsidR="00FE487B">
              <w:rPr>
                <w:spacing w:val="-10"/>
              </w:rPr>
              <w:t xml:space="preserve"> </w:t>
            </w:r>
            <w:r w:rsidR="00FE487B">
              <w:t>коррекционной</w:t>
            </w:r>
            <w:r w:rsidR="00FE487B">
              <w:rPr>
                <w:spacing w:val="-9"/>
              </w:rPr>
              <w:t xml:space="preserve"> </w:t>
            </w:r>
            <w:r w:rsidR="00FE487B">
              <w:rPr>
                <w:spacing w:val="-2"/>
              </w:rPr>
              <w:t>работы</w:t>
            </w:r>
            <w:r w:rsidR="00FE487B">
              <w:tab/>
            </w:r>
            <w:r w:rsidR="00FE487B">
              <w:rPr>
                <w:spacing w:val="-5"/>
              </w:rPr>
              <w:t>177</w:t>
            </w:r>
          </w:hyperlink>
        </w:p>
        <w:p w:rsidR="004D7CF7" w:rsidRDefault="00501C2F">
          <w:pPr>
            <w:pStyle w:val="10"/>
            <w:numPr>
              <w:ilvl w:val="0"/>
              <w:numId w:val="228"/>
            </w:numPr>
            <w:tabs>
              <w:tab w:val="left" w:pos="857"/>
              <w:tab w:val="right" w:pos="15345"/>
            </w:tabs>
            <w:spacing w:line="240" w:lineRule="auto"/>
            <w:ind w:left="857" w:hanging="346"/>
          </w:pPr>
          <w:hyperlink w:anchor="_TOC_250011" w:history="1">
            <w:r w:rsidR="00FE487B">
              <w:rPr>
                <w:spacing w:val="-2"/>
              </w:rPr>
              <w:t>ОРГАНИЗАЦИОННЫЙ</w:t>
            </w:r>
            <w:r w:rsidR="00FE487B">
              <w:rPr>
                <w:spacing w:val="9"/>
              </w:rPr>
              <w:t xml:space="preserve"> </w:t>
            </w:r>
            <w:r w:rsidR="00FE487B">
              <w:rPr>
                <w:spacing w:val="-2"/>
              </w:rPr>
              <w:t>РАЗДЕЛ</w:t>
            </w:r>
            <w:r w:rsidR="00FE487B">
              <w:tab/>
            </w:r>
            <w:r w:rsidR="00FE487B">
              <w:rPr>
                <w:spacing w:val="-5"/>
              </w:rPr>
              <w:t>178</w:t>
            </w:r>
          </w:hyperlink>
        </w:p>
        <w:p w:rsidR="004D7CF7" w:rsidRDefault="00501C2F">
          <w:pPr>
            <w:pStyle w:val="10"/>
            <w:numPr>
              <w:ilvl w:val="1"/>
              <w:numId w:val="228"/>
            </w:numPr>
            <w:tabs>
              <w:tab w:val="left" w:pos="790"/>
              <w:tab w:val="right" w:pos="15334"/>
            </w:tabs>
            <w:spacing w:before="2" w:line="240" w:lineRule="auto"/>
            <w:ind w:left="790" w:hanging="279"/>
          </w:pPr>
          <w:hyperlink w:anchor="_TOC_250010" w:history="1">
            <w:r w:rsidR="00FE487B">
              <w:t>Учебный</w:t>
            </w:r>
            <w:r w:rsidR="00FE487B">
              <w:rPr>
                <w:spacing w:val="-6"/>
              </w:rPr>
              <w:t xml:space="preserve"> </w:t>
            </w:r>
            <w:r w:rsidR="00FE487B">
              <w:t>план</w:t>
            </w:r>
            <w:r w:rsidR="00FE487B">
              <w:rPr>
                <w:spacing w:val="-6"/>
              </w:rPr>
              <w:t xml:space="preserve"> </w:t>
            </w:r>
            <w:r w:rsidR="00FE487B">
              <w:t>начального</w:t>
            </w:r>
            <w:r w:rsidR="00FE487B">
              <w:rPr>
                <w:spacing w:val="-8"/>
              </w:rPr>
              <w:t xml:space="preserve"> </w:t>
            </w:r>
            <w:r w:rsidR="00FE487B">
              <w:t>общего</w:t>
            </w:r>
            <w:r w:rsidR="00FE487B">
              <w:rPr>
                <w:spacing w:val="-7"/>
              </w:rPr>
              <w:t xml:space="preserve"> </w:t>
            </w:r>
            <w:r w:rsidR="00FE487B">
              <w:rPr>
                <w:spacing w:val="-2"/>
              </w:rPr>
              <w:t>образования</w:t>
            </w:r>
            <w:r w:rsidR="00FE487B">
              <w:tab/>
            </w:r>
            <w:r w:rsidR="00FE487B">
              <w:rPr>
                <w:spacing w:val="-5"/>
              </w:rPr>
              <w:t>178</w:t>
            </w:r>
          </w:hyperlink>
        </w:p>
        <w:p w:rsidR="004D7CF7" w:rsidRDefault="00501C2F">
          <w:pPr>
            <w:pStyle w:val="10"/>
            <w:numPr>
              <w:ilvl w:val="1"/>
              <w:numId w:val="228"/>
            </w:numPr>
            <w:tabs>
              <w:tab w:val="left" w:pos="790"/>
              <w:tab w:val="right" w:pos="15336"/>
            </w:tabs>
            <w:ind w:left="790" w:hanging="279"/>
          </w:pPr>
          <w:hyperlink w:anchor="_TOC_250009" w:history="1">
            <w:r w:rsidR="00FE487B">
              <w:t>План</w:t>
            </w:r>
            <w:r w:rsidR="00FE487B">
              <w:rPr>
                <w:spacing w:val="-7"/>
              </w:rPr>
              <w:t xml:space="preserve"> </w:t>
            </w:r>
            <w:r w:rsidR="00FE487B">
              <w:t>внеурочной</w:t>
            </w:r>
            <w:r w:rsidR="00FE487B">
              <w:rPr>
                <w:spacing w:val="-9"/>
              </w:rPr>
              <w:t xml:space="preserve"> </w:t>
            </w:r>
            <w:r w:rsidR="00FE487B">
              <w:rPr>
                <w:spacing w:val="-2"/>
              </w:rPr>
              <w:t>деятельности</w:t>
            </w:r>
            <w:r w:rsidR="00FE487B">
              <w:tab/>
            </w:r>
            <w:r w:rsidR="00FE487B">
              <w:rPr>
                <w:spacing w:val="-5"/>
              </w:rPr>
              <w:t>183</w:t>
            </w:r>
          </w:hyperlink>
        </w:p>
        <w:p w:rsidR="004D7CF7" w:rsidRDefault="00501C2F">
          <w:pPr>
            <w:pStyle w:val="10"/>
            <w:numPr>
              <w:ilvl w:val="1"/>
              <w:numId w:val="228"/>
            </w:numPr>
            <w:tabs>
              <w:tab w:val="left" w:pos="790"/>
              <w:tab w:val="right" w:pos="15360"/>
            </w:tabs>
            <w:ind w:left="790" w:hanging="279"/>
          </w:pPr>
          <w:hyperlink w:anchor="_TOC_250008" w:history="1">
            <w:r w:rsidR="00FE487B">
              <w:t>Календарный</w:t>
            </w:r>
            <w:r w:rsidR="00FE487B">
              <w:rPr>
                <w:spacing w:val="-9"/>
              </w:rPr>
              <w:t xml:space="preserve"> </w:t>
            </w:r>
            <w:r w:rsidR="00FE487B">
              <w:t>учебный</w:t>
            </w:r>
            <w:r w:rsidR="00FE487B">
              <w:rPr>
                <w:spacing w:val="-8"/>
              </w:rPr>
              <w:t xml:space="preserve"> </w:t>
            </w:r>
            <w:r w:rsidR="00FE487B">
              <w:rPr>
                <w:spacing w:val="-2"/>
              </w:rPr>
              <w:t>график</w:t>
            </w:r>
            <w:r w:rsidR="00FE487B">
              <w:tab/>
            </w:r>
            <w:r w:rsidR="00FE487B">
              <w:rPr>
                <w:spacing w:val="-5"/>
              </w:rPr>
              <w:t>194</w:t>
            </w:r>
          </w:hyperlink>
        </w:p>
        <w:p w:rsidR="004D7CF7" w:rsidRDefault="00501C2F">
          <w:pPr>
            <w:pStyle w:val="10"/>
            <w:numPr>
              <w:ilvl w:val="1"/>
              <w:numId w:val="228"/>
            </w:numPr>
            <w:tabs>
              <w:tab w:val="left" w:pos="790"/>
              <w:tab w:val="right" w:pos="15352"/>
            </w:tabs>
            <w:ind w:left="790" w:hanging="279"/>
          </w:pPr>
          <w:hyperlink w:anchor="_TOC_250007" w:history="1">
            <w:r w:rsidR="00FE487B">
              <w:t>Система</w:t>
            </w:r>
            <w:r w:rsidR="00FE487B">
              <w:rPr>
                <w:spacing w:val="-12"/>
              </w:rPr>
              <w:t xml:space="preserve"> </w:t>
            </w:r>
            <w:r w:rsidR="00FE487B">
              <w:t>условий</w:t>
            </w:r>
            <w:r w:rsidR="00FE487B">
              <w:rPr>
                <w:spacing w:val="-11"/>
              </w:rPr>
              <w:t xml:space="preserve"> </w:t>
            </w:r>
            <w:r w:rsidR="00FE487B">
              <w:t>реализации</w:t>
            </w:r>
            <w:r w:rsidR="00FE487B">
              <w:rPr>
                <w:spacing w:val="-12"/>
              </w:rPr>
              <w:t xml:space="preserve"> </w:t>
            </w:r>
            <w:r w:rsidR="00FE487B">
              <w:t>основной</w:t>
            </w:r>
            <w:r w:rsidR="00FE487B">
              <w:rPr>
                <w:spacing w:val="-9"/>
              </w:rPr>
              <w:t xml:space="preserve"> </w:t>
            </w:r>
            <w:r w:rsidR="00FE487B">
              <w:t>образовательной</w:t>
            </w:r>
            <w:r w:rsidR="00FE487B">
              <w:rPr>
                <w:spacing w:val="-9"/>
              </w:rPr>
              <w:t xml:space="preserve"> </w:t>
            </w:r>
            <w:r w:rsidR="00FE487B">
              <w:rPr>
                <w:spacing w:val="-2"/>
              </w:rPr>
              <w:t>программы</w:t>
            </w:r>
            <w:r w:rsidR="00FE487B">
              <w:tab/>
            </w:r>
            <w:r w:rsidR="00FE487B">
              <w:rPr>
                <w:spacing w:val="-5"/>
              </w:rPr>
              <w:t>194</w:t>
            </w:r>
          </w:hyperlink>
        </w:p>
        <w:p w:rsidR="004D7CF7" w:rsidRDefault="00FE487B">
          <w:pPr>
            <w:pStyle w:val="10"/>
            <w:numPr>
              <w:ilvl w:val="2"/>
              <w:numId w:val="228"/>
            </w:numPr>
            <w:tabs>
              <w:tab w:val="left" w:pos="989"/>
            </w:tabs>
            <w:ind w:left="989" w:hanging="478"/>
          </w:pPr>
          <w:r>
            <w:t>Обоснования</w:t>
          </w:r>
          <w:r>
            <w:rPr>
              <w:spacing w:val="-6"/>
            </w:rPr>
            <w:t xml:space="preserve"> </w:t>
          </w:r>
          <w:r>
            <w:t>необходимых</w:t>
          </w:r>
          <w:r>
            <w:rPr>
              <w:spacing w:val="-7"/>
            </w:rPr>
            <w:t xml:space="preserve"> </w:t>
          </w:r>
          <w:r>
            <w:t>изменений</w:t>
          </w:r>
          <w:r>
            <w:rPr>
              <w:spacing w:val="-7"/>
            </w:rPr>
            <w:t xml:space="preserve"> </w:t>
          </w:r>
          <w:r>
            <w:t>в</w:t>
          </w:r>
          <w:r>
            <w:rPr>
              <w:spacing w:val="-7"/>
            </w:rPr>
            <w:t xml:space="preserve"> </w:t>
          </w:r>
          <w:r>
            <w:t>имеющихся</w:t>
          </w:r>
          <w:r>
            <w:rPr>
              <w:spacing w:val="-7"/>
            </w:rPr>
            <w:t xml:space="preserve"> </w:t>
          </w:r>
          <w:r>
            <w:t>условиях</w:t>
          </w:r>
          <w:r>
            <w:rPr>
              <w:spacing w:val="-6"/>
            </w:rPr>
            <w:t xml:space="preserve"> </w:t>
          </w:r>
          <w:r>
            <w:t>в</w:t>
          </w:r>
          <w:r>
            <w:rPr>
              <w:spacing w:val="-6"/>
            </w:rPr>
            <w:t xml:space="preserve"> </w:t>
          </w:r>
          <w:r>
            <w:t>соответствии</w:t>
          </w:r>
          <w:r>
            <w:rPr>
              <w:spacing w:val="-7"/>
            </w:rPr>
            <w:t xml:space="preserve"> </w:t>
          </w:r>
          <w:r>
            <w:t>с</w:t>
          </w:r>
          <w:r>
            <w:rPr>
              <w:spacing w:val="-10"/>
            </w:rPr>
            <w:t xml:space="preserve"> </w:t>
          </w:r>
          <w:r>
            <w:rPr>
              <w:spacing w:val="-2"/>
            </w:rPr>
            <w:t>приоритетами</w:t>
          </w:r>
        </w:p>
        <w:p w:rsidR="004D7CF7" w:rsidRDefault="00FE487B">
          <w:pPr>
            <w:pStyle w:val="10"/>
            <w:tabs>
              <w:tab w:val="right" w:pos="15379"/>
            </w:tabs>
            <w:spacing w:line="240" w:lineRule="auto"/>
            <w:ind w:firstLine="0"/>
          </w:pPr>
          <w:r>
            <w:t>ООП</w:t>
          </w:r>
          <w:r>
            <w:rPr>
              <w:spacing w:val="-5"/>
            </w:rPr>
            <w:t xml:space="preserve"> НОО</w:t>
          </w:r>
          <w:r>
            <w:tab/>
          </w:r>
          <w:r>
            <w:rPr>
              <w:spacing w:val="-5"/>
            </w:rPr>
            <w:t>194</w:t>
          </w:r>
        </w:p>
        <w:p w:rsidR="004D7CF7" w:rsidRDefault="00501C2F">
          <w:pPr>
            <w:pStyle w:val="10"/>
            <w:numPr>
              <w:ilvl w:val="2"/>
              <w:numId w:val="228"/>
            </w:numPr>
            <w:tabs>
              <w:tab w:val="left" w:pos="1001"/>
              <w:tab w:val="right" w:pos="15356"/>
            </w:tabs>
            <w:spacing w:before="2"/>
            <w:ind w:left="1001" w:hanging="490"/>
          </w:pPr>
          <w:hyperlink w:anchor="_TOC_250006" w:history="1">
            <w:r w:rsidR="00FE487B">
              <w:t>Кадровые</w:t>
            </w:r>
            <w:r w:rsidR="00FE487B">
              <w:rPr>
                <w:spacing w:val="-11"/>
              </w:rPr>
              <w:t xml:space="preserve"> </w:t>
            </w:r>
            <w:r w:rsidR="00FE487B">
              <w:t>условия</w:t>
            </w:r>
            <w:r w:rsidR="00FE487B">
              <w:rPr>
                <w:spacing w:val="-8"/>
              </w:rPr>
              <w:t xml:space="preserve"> </w:t>
            </w:r>
            <w:r w:rsidR="00FE487B">
              <w:t>реализации</w:t>
            </w:r>
            <w:r w:rsidR="00FE487B">
              <w:rPr>
                <w:spacing w:val="-9"/>
              </w:rPr>
              <w:t xml:space="preserve"> </w:t>
            </w:r>
            <w:r w:rsidR="00FE487B">
              <w:t>основной</w:t>
            </w:r>
            <w:r w:rsidR="00FE487B">
              <w:rPr>
                <w:spacing w:val="-8"/>
              </w:rPr>
              <w:t xml:space="preserve"> </w:t>
            </w:r>
            <w:r w:rsidR="00FE487B">
              <w:t>образовательной</w:t>
            </w:r>
            <w:r w:rsidR="00FE487B">
              <w:rPr>
                <w:spacing w:val="-11"/>
              </w:rPr>
              <w:t xml:space="preserve"> </w:t>
            </w:r>
            <w:r w:rsidR="00FE487B">
              <w:rPr>
                <w:spacing w:val="-2"/>
              </w:rPr>
              <w:t>программы</w:t>
            </w:r>
            <w:r w:rsidR="00FE487B">
              <w:tab/>
            </w:r>
            <w:r w:rsidR="00FE487B">
              <w:rPr>
                <w:spacing w:val="-5"/>
              </w:rPr>
              <w:t>197</w:t>
            </w:r>
          </w:hyperlink>
        </w:p>
        <w:p w:rsidR="004D7CF7" w:rsidRDefault="00501C2F">
          <w:pPr>
            <w:pStyle w:val="10"/>
            <w:numPr>
              <w:ilvl w:val="2"/>
              <w:numId w:val="228"/>
            </w:numPr>
            <w:tabs>
              <w:tab w:val="left" w:pos="932"/>
              <w:tab w:val="right" w:pos="15394"/>
            </w:tabs>
            <w:ind w:left="932" w:hanging="421"/>
          </w:pPr>
          <w:hyperlink w:anchor="_TOC_250005" w:history="1">
            <w:r w:rsidR="00FE487B">
              <w:t>Психолого-педагогические</w:t>
            </w:r>
            <w:r w:rsidR="00FE487B">
              <w:rPr>
                <w:spacing w:val="-14"/>
              </w:rPr>
              <w:t xml:space="preserve"> </w:t>
            </w:r>
            <w:r w:rsidR="00FE487B">
              <w:t>условия</w:t>
            </w:r>
            <w:r w:rsidR="00FE487B">
              <w:rPr>
                <w:spacing w:val="-13"/>
              </w:rPr>
              <w:t xml:space="preserve"> </w:t>
            </w:r>
            <w:r w:rsidR="00FE487B">
              <w:t>реализации</w:t>
            </w:r>
            <w:r w:rsidR="00FE487B">
              <w:rPr>
                <w:spacing w:val="-14"/>
              </w:rPr>
              <w:t xml:space="preserve"> </w:t>
            </w:r>
            <w:r w:rsidR="00FE487B">
              <w:t>основной</w:t>
            </w:r>
            <w:r w:rsidR="00FE487B">
              <w:rPr>
                <w:spacing w:val="-11"/>
              </w:rPr>
              <w:t xml:space="preserve"> </w:t>
            </w:r>
            <w:r w:rsidR="00FE487B">
              <w:t>образовательной</w:t>
            </w:r>
            <w:r w:rsidR="00FE487B">
              <w:rPr>
                <w:spacing w:val="-11"/>
              </w:rPr>
              <w:t xml:space="preserve"> </w:t>
            </w:r>
            <w:r w:rsidR="00FE487B">
              <w:rPr>
                <w:spacing w:val="-2"/>
              </w:rPr>
              <w:t>программы</w:t>
            </w:r>
            <w:r w:rsidR="00FE487B">
              <w:tab/>
            </w:r>
            <w:r w:rsidR="00FE487B">
              <w:rPr>
                <w:spacing w:val="-5"/>
              </w:rPr>
              <w:t>198</w:t>
            </w:r>
          </w:hyperlink>
        </w:p>
        <w:p w:rsidR="004D7CF7" w:rsidRDefault="00501C2F">
          <w:pPr>
            <w:pStyle w:val="10"/>
            <w:numPr>
              <w:ilvl w:val="2"/>
              <w:numId w:val="228"/>
            </w:numPr>
            <w:tabs>
              <w:tab w:val="left" w:pos="932"/>
              <w:tab w:val="right" w:pos="15405"/>
            </w:tabs>
            <w:spacing w:line="240" w:lineRule="auto"/>
            <w:ind w:left="932" w:hanging="421"/>
          </w:pPr>
          <w:hyperlink w:anchor="_TOC_250004" w:history="1">
            <w:r w:rsidR="00FE487B">
              <w:t>Финансовое</w:t>
            </w:r>
            <w:r w:rsidR="00FE487B">
              <w:rPr>
                <w:spacing w:val="-12"/>
              </w:rPr>
              <w:t xml:space="preserve"> </w:t>
            </w:r>
            <w:r w:rsidR="00FE487B">
              <w:t>обеспечение</w:t>
            </w:r>
            <w:r w:rsidR="00FE487B">
              <w:rPr>
                <w:spacing w:val="-9"/>
              </w:rPr>
              <w:t xml:space="preserve"> </w:t>
            </w:r>
            <w:r w:rsidR="00FE487B">
              <w:t>реализации</w:t>
            </w:r>
            <w:r w:rsidR="00FE487B">
              <w:rPr>
                <w:spacing w:val="-10"/>
              </w:rPr>
              <w:t xml:space="preserve"> </w:t>
            </w:r>
            <w:r w:rsidR="00FE487B">
              <w:t>основной</w:t>
            </w:r>
            <w:r w:rsidR="00FE487B">
              <w:rPr>
                <w:spacing w:val="-12"/>
              </w:rPr>
              <w:t xml:space="preserve"> </w:t>
            </w:r>
            <w:r w:rsidR="00FE487B">
              <w:t>образовательной</w:t>
            </w:r>
            <w:r w:rsidR="00FE487B">
              <w:rPr>
                <w:spacing w:val="-9"/>
              </w:rPr>
              <w:t xml:space="preserve"> </w:t>
            </w:r>
            <w:r w:rsidR="00FE487B">
              <w:rPr>
                <w:spacing w:val="-2"/>
              </w:rPr>
              <w:t>программы</w:t>
            </w:r>
            <w:r w:rsidR="00FE487B">
              <w:tab/>
            </w:r>
            <w:r w:rsidR="00FE487B">
              <w:rPr>
                <w:spacing w:val="-5"/>
              </w:rPr>
              <w:t>212</w:t>
            </w:r>
          </w:hyperlink>
        </w:p>
        <w:p w:rsidR="004D7CF7" w:rsidRDefault="00501C2F">
          <w:pPr>
            <w:pStyle w:val="10"/>
            <w:numPr>
              <w:ilvl w:val="2"/>
              <w:numId w:val="228"/>
            </w:numPr>
            <w:tabs>
              <w:tab w:val="left" w:pos="932"/>
              <w:tab w:val="right" w:pos="15392"/>
            </w:tabs>
            <w:ind w:left="932" w:hanging="421"/>
          </w:pPr>
          <w:hyperlink w:anchor="_TOC_250003" w:history="1">
            <w:r w:rsidR="00FE487B">
              <w:t>Материально-технические</w:t>
            </w:r>
            <w:r w:rsidR="00FE487B">
              <w:rPr>
                <w:spacing w:val="-14"/>
              </w:rPr>
              <w:t xml:space="preserve"> </w:t>
            </w:r>
            <w:r w:rsidR="00FE487B">
              <w:t>условия</w:t>
            </w:r>
            <w:r w:rsidR="00FE487B">
              <w:rPr>
                <w:spacing w:val="-11"/>
              </w:rPr>
              <w:t xml:space="preserve"> </w:t>
            </w:r>
            <w:r w:rsidR="00FE487B">
              <w:t>реализации</w:t>
            </w:r>
            <w:r w:rsidR="00FE487B">
              <w:rPr>
                <w:spacing w:val="-14"/>
              </w:rPr>
              <w:t xml:space="preserve"> </w:t>
            </w:r>
            <w:r w:rsidR="00FE487B">
              <w:t>основной</w:t>
            </w:r>
            <w:r w:rsidR="00FE487B">
              <w:rPr>
                <w:spacing w:val="-12"/>
              </w:rPr>
              <w:t xml:space="preserve"> </w:t>
            </w:r>
            <w:r w:rsidR="00FE487B">
              <w:t>образовательной</w:t>
            </w:r>
            <w:r w:rsidR="00FE487B">
              <w:rPr>
                <w:spacing w:val="-11"/>
              </w:rPr>
              <w:t xml:space="preserve"> </w:t>
            </w:r>
            <w:r w:rsidR="00FE487B">
              <w:rPr>
                <w:spacing w:val="-2"/>
              </w:rPr>
              <w:t>программы</w:t>
            </w:r>
            <w:r w:rsidR="00FE487B">
              <w:tab/>
            </w:r>
            <w:r w:rsidR="00FE487B">
              <w:rPr>
                <w:spacing w:val="-5"/>
              </w:rPr>
              <w:t>216</w:t>
            </w:r>
          </w:hyperlink>
        </w:p>
        <w:p w:rsidR="004D7CF7" w:rsidRDefault="00501C2F">
          <w:pPr>
            <w:pStyle w:val="10"/>
            <w:numPr>
              <w:ilvl w:val="2"/>
              <w:numId w:val="228"/>
            </w:numPr>
            <w:tabs>
              <w:tab w:val="left" w:pos="932"/>
              <w:tab w:val="right" w:pos="15401"/>
            </w:tabs>
            <w:ind w:left="932" w:hanging="421"/>
          </w:pPr>
          <w:hyperlink w:anchor="_TOC_250002" w:history="1">
            <w:r w:rsidR="00FE487B">
              <w:t>Информационно-методические</w:t>
            </w:r>
            <w:r w:rsidR="00FE487B">
              <w:rPr>
                <w:spacing w:val="-13"/>
              </w:rPr>
              <w:t xml:space="preserve"> </w:t>
            </w:r>
            <w:r w:rsidR="00FE487B">
              <w:t>условия</w:t>
            </w:r>
            <w:r w:rsidR="00FE487B">
              <w:rPr>
                <w:spacing w:val="-10"/>
              </w:rPr>
              <w:t xml:space="preserve"> </w:t>
            </w:r>
            <w:r w:rsidR="00FE487B">
              <w:t>реализации</w:t>
            </w:r>
            <w:r w:rsidR="00FE487B">
              <w:rPr>
                <w:spacing w:val="-10"/>
              </w:rPr>
              <w:t xml:space="preserve"> </w:t>
            </w:r>
            <w:r w:rsidR="00FE487B">
              <w:t>основной</w:t>
            </w:r>
            <w:r w:rsidR="00FE487B">
              <w:rPr>
                <w:spacing w:val="-13"/>
              </w:rPr>
              <w:t xml:space="preserve"> </w:t>
            </w:r>
            <w:r w:rsidR="00FE487B">
              <w:t>образовательной</w:t>
            </w:r>
            <w:r w:rsidR="00FE487B">
              <w:rPr>
                <w:spacing w:val="-10"/>
              </w:rPr>
              <w:t xml:space="preserve"> </w:t>
            </w:r>
            <w:r w:rsidR="00FE487B">
              <w:rPr>
                <w:spacing w:val="-2"/>
              </w:rPr>
              <w:t>программы</w:t>
            </w:r>
            <w:r w:rsidR="00FE487B">
              <w:tab/>
            </w:r>
            <w:r w:rsidR="00FE487B">
              <w:rPr>
                <w:spacing w:val="-5"/>
              </w:rPr>
              <w:t>220</w:t>
            </w:r>
          </w:hyperlink>
        </w:p>
        <w:p w:rsidR="004D7CF7" w:rsidRDefault="00501C2F">
          <w:pPr>
            <w:pStyle w:val="10"/>
            <w:numPr>
              <w:ilvl w:val="2"/>
              <w:numId w:val="228"/>
            </w:numPr>
            <w:tabs>
              <w:tab w:val="left" w:pos="932"/>
              <w:tab w:val="right" w:pos="15356"/>
            </w:tabs>
            <w:ind w:left="932" w:hanging="421"/>
          </w:pPr>
          <w:hyperlink w:anchor="_TOC_250001" w:history="1">
            <w:r w:rsidR="00FE487B">
              <w:t>Механизмы</w:t>
            </w:r>
            <w:r w:rsidR="00FE487B">
              <w:rPr>
                <w:spacing w:val="-11"/>
              </w:rPr>
              <w:t xml:space="preserve"> </w:t>
            </w:r>
            <w:r w:rsidR="00FE487B">
              <w:t>достижения</w:t>
            </w:r>
            <w:r w:rsidR="00FE487B">
              <w:rPr>
                <w:spacing w:val="-6"/>
              </w:rPr>
              <w:t xml:space="preserve"> </w:t>
            </w:r>
            <w:r w:rsidR="00FE487B">
              <w:t>целевых</w:t>
            </w:r>
            <w:r w:rsidR="00FE487B">
              <w:rPr>
                <w:spacing w:val="-8"/>
              </w:rPr>
              <w:t xml:space="preserve"> </w:t>
            </w:r>
            <w:r w:rsidR="00FE487B">
              <w:t>ориентиров</w:t>
            </w:r>
            <w:r w:rsidR="00FE487B">
              <w:rPr>
                <w:spacing w:val="-7"/>
              </w:rPr>
              <w:t xml:space="preserve"> </w:t>
            </w:r>
            <w:r w:rsidR="00FE487B">
              <w:t>в</w:t>
            </w:r>
            <w:r w:rsidR="00FE487B">
              <w:rPr>
                <w:spacing w:val="-7"/>
              </w:rPr>
              <w:t xml:space="preserve"> </w:t>
            </w:r>
            <w:r w:rsidR="00FE487B">
              <w:t>системе</w:t>
            </w:r>
            <w:r w:rsidR="00FE487B">
              <w:rPr>
                <w:spacing w:val="-8"/>
              </w:rPr>
              <w:t xml:space="preserve"> </w:t>
            </w:r>
            <w:r w:rsidR="00FE487B">
              <w:rPr>
                <w:spacing w:val="-2"/>
              </w:rPr>
              <w:t>условий</w:t>
            </w:r>
            <w:r w:rsidR="00FE487B">
              <w:tab/>
            </w:r>
            <w:r w:rsidR="00FE487B">
              <w:rPr>
                <w:spacing w:val="-5"/>
              </w:rPr>
              <w:t>225</w:t>
            </w:r>
          </w:hyperlink>
        </w:p>
        <w:p w:rsidR="004D7CF7" w:rsidRDefault="00501C2F">
          <w:pPr>
            <w:pStyle w:val="10"/>
            <w:tabs>
              <w:tab w:val="right" w:pos="15362"/>
            </w:tabs>
            <w:spacing w:line="240" w:lineRule="auto"/>
            <w:ind w:firstLine="0"/>
          </w:pPr>
          <w:hyperlink w:anchor="_TOC_250000" w:history="1">
            <w:r w:rsidR="00FE487B">
              <w:rPr>
                <w:spacing w:val="-2"/>
              </w:rPr>
              <w:t>ПРИЛОЖЕНИЯ</w:t>
            </w:r>
            <w:r w:rsidR="00FE487B">
              <w:tab/>
            </w:r>
            <w:r w:rsidR="00FE487B">
              <w:rPr>
                <w:spacing w:val="-5"/>
              </w:rPr>
              <w:t>229</w:t>
            </w:r>
          </w:hyperlink>
        </w:p>
      </w:sdtContent>
    </w:sdt>
    <w:p w:rsidR="004D7CF7" w:rsidRDefault="004D7CF7">
      <w:pPr>
        <w:pStyle w:val="10"/>
        <w:spacing w:line="240" w:lineRule="auto"/>
        <w:sectPr w:rsidR="004D7CF7">
          <w:type w:val="continuous"/>
          <w:pgSz w:w="16840" w:h="12410" w:orient="landscape"/>
          <w:pgMar w:top="486" w:right="0" w:bottom="1842" w:left="283" w:header="0" w:footer="1488" w:gutter="0"/>
          <w:cols w:space="720"/>
        </w:sectPr>
      </w:pPr>
    </w:p>
    <w:p w:rsidR="004D7CF7" w:rsidRDefault="00FE487B">
      <w:pPr>
        <w:pStyle w:val="1"/>
        <w:numPr>
          <w:ilvl w:val="0"/>
          <w:numId w:val="227"/>
        </w:numPr>
        <w:tabs>
          <w:tab w:val="left" w:pos="759"/>
        </w:tabs>
        <w:spacing w:before="78"/>
        <w:ind w:left="759" w:hanging="248"/>
      </w:pPr>
      <w:bookmarkStart w:id="1" w:name="_TOC_250045"/>
      <w:r>
        <w:lastRenderedPageBreak/>
        <w:t>ЦЕЛЕВОЙ</w:t>
      </w:r>
      <w:r>
        <w:rPr>
          <w:spacing w:val="-4"/>
        </w:rPr>
        <w:t xml:space="preserve"> </w:t>
      </w:r>
      <w:bookmarkEnd w:id="1"/>
      <w:r>
        <w:rPr>
          <w:spacing w:val="-2"/>
        </w:rPr>
        <w:t>РАЗДЕЛ</w:t>
      </w:r>
    </w:p>
    <w:p w:rsidR="004D7CF7" w:rsidRDefault="00FE487B">
      <w:pPr>
        <w:pStyle w:val="1"/>
        <w:numPr>
          <w:ilvl w:val="1"/>
          <w:numId w:val="227"/>
        </w:numPr>
        <w:tabs>
          <w:tab w:val="left" w:pos="790"/>
        </w:tabs>
        <w:ind w:left="790" w:hanging="279"/>
      </w:pPr>
      <w:bookmarkStart w:id="2" w:name="_TOC_250044"/>
      <w:r>
        <w:t>Пояснительная</w:t>
      </w:r>
      <w:r>
        <w:rPr>
          <w:spacing w:val="-9"/>
        </w:rPr>
        <w:t xml:space="preserve"> </w:t>
      </w:r>
      <w:bookmarkEnd w:id="2"/>
      <w:r>
        <w:rPr>
          <w:spacing w:val="-2"/>
        </w:rPr>
        <w:t>записка</w:t>
      </w:r>
    </w:p>
    <w:p w:rsidR="004D7CF7" w:rsidRDefault="00FE487B">
      <w:pPr>
        <w:pStyle w:val="a3"/>
        <w:spacing w:before="319"/>
        <w:ind w:right="1128" w:firstLine="708"/>
        <w:jc w:val="both"/>
      </w:pPr>
      <w:r>
        <w:t>Основная образовательная программа начального общего образования МОУ «Средняя школа №43» разработана в соответствии с федеральным государственным образовательным стандартом начального общего образования и с учетом примерной основной образовательной программы, особенностей образовательного учреждения, а также образовательных потребностей и запросов обучающихся и их родителей.</w:t>
      </w:r>
    </w:p>
    <w:p w:rsidR="004D7CF7" w:rsidRDefault="00FE487B">
      <w:pPr>
        <w:pStyle w:val="a3"/>
        <w:ind w:right="1128" w:firstLine="708"/>
        <w:jc w:val="both"/>
      </w:pPr>
      <w:r>
        <w:rPr>
          <w:b/>
          <w:i/>
        </w:rPr>
        <w:t xml:space="preserve">Целью </w:t>
      </w:r>
      <w:r>
        <w:t>реализации основной образовательной программы начального общего образования школы (далее – ООП</w:t>
      </w:r>
      <w:r>
        <w:rPr>
          <w:spacing w:val="40"/>
        </w:rPr>
        <w:t xml:space="preserve"> </w:t>
      </w:r>
      <w:r>
        <w:t>НОО)</w:t>
      </w:r>
      <w:r>
        <w:rPr>
          <w:spacing w:val="-1"/>
        </w:rPr>
        <w:t xml:space="preserve"> </w:t>
      </w:r>
      <w:r>
        <w:t>является обеспечение</w:t>
      </w:r>
      <w:r>
        <w:rPr>
          <w:spacing w:val="-1"/>
        </w:rPr>
        <w:t xml:space="preserve"> </w:t>
      </w:r>
      <w:r>
        <w:t>выполнения требований ФГОС</w:t>
      </w:r>
      <w:r>
        <w:rPr>
          <w:spacing w:val="-3"/>
        </w:rPr>
        <w:t xml:space="preserve"> </w:t>
      </w:r>
      <w:r>
        <w:t>НОО</w:t>
      </w:r>
      <w:r>
        <w:rPr>
          <w:spacing w:val="-2"/>
        </w:rPr>
        <w:t xml:space="preserve"> </w:t>
      </w:r>
      <w:r>
        <w:t>по достижению</w:t>
      </w:r>
      <w:r>
        <w:rPr>
          <w:spacing w:val="-2"/>
        </w:rPr>
        <w:t xml:space="preserve"> </w:t>
      </w:r>
      <w:r>
        <w:t>обучающимися</w:t>
      </w:r>
      <w:r>
        <w:rPr>
          <w:spacing w:val="-2"/>
        </w:rPr>
        <w:t xml:space="preserve"> </w:t>
      </w:r>
      <w:r>
        <w:t>планируемых</w:t>
      </w:r>
      <w:r>
        <w:rPr>
          <w:spacing w:val="-1"/>
        </w:rPr>
        <w:t xml:space="preserve"> </w:t>
      </w:r>
      <w:r>
        <w:t>результатов (личностных, метапредметных, предметных), целевых установок, знаний, умений, навыков и как системообразующего компонента ФГОС НОО, развитие личности обучающегося на основе усвоения универсальных учебных действий,</w:t>
      </w:r>
      <w:r>
        <w:rPr>
          <w:spacing w:val="80"/>
        </w:rPr>
        <w:t xml:space="preserve"> </w:t>
      </w:r>
      <w:r>
        <w:t>познания и освоения мира.</w:t>
      </w:r>
    </w:p>
    <w:p w:rsidR="004D7CF7" w:rsidRDefault="00FE487B">
      <w:pPr>
        <w:pStyle w:val="a3"/>
        <w:spacing w:line="322" w:lineRule="exact"/>
        <w:ind w:left="1219"/>
        <w:jc w:val="both"/>
      </w:pPr>
      <w:r>
        <w:t>Достижение</w:t>
      </w:r>
      <w:r>
        <w:rPr>
          <w:spacing w:val="-8"/>
        </w:rPr>
        <w:t xml:space="preserve"> </w:t>
      </w:r>
      <w:r>
        <w:t>цели</w:t>
      </w:r>
      <w:r>
        <w:rPr>
          <w:spacing w:val="-6"/>
        </w:rPr>
        <w:t xml:space="preserve"> </w:t>
      </w:r>
      <w:r>
        <w:t>реализации</w:t>
      </w:r>
      <w:r>
        <w:rPr>
          <w:spacing w:val="-6"/>
        </w:rPr>
        <w:t xml:space="preserve"> </w:t>
      </w:r>
      <w:r>
        <w:t>ООП</w:t>
      </w:r>
      <w:r>
        <w:rPr>
          <w:spacing w:val="-7"/>
        </w:rPr>
        <w:t xml:space="preserve"> </w:t>
      </w:r>
      <w:r>
        <w:t>НОО</w:t>
      </w:r>
      <w:r>
        <w:rPr>
          <w:spacing w:val="-5"/>
        </w:rPr>
        <w:t xml:space="preserve"> </w:t>
      </w:r>
      <w:r>
        <w:t>предполагает</w:t>
      </w:r>
      <w:r>
        <w:rPr>
          <w:spacing w:val="-6"/>
        </w:rPr>
        <w:t xml:space="preserve"> </w:t>
      </w:r>
      <w:r>
        <w:t>решение</w:t>
      </w:r>
      <w:r>
        <w:rPr>
          <w:spacing w:val="-6"/>
        </w:rPr>
        <w:t xml:space="preserve"> </w:t>
      </w:r>
      <w:r>
        <w:t>следующих</w:t>
      </w:r>
      <w:r>
        <w:rPr>
          <w:spacing w:val="-4"/>
        </w:rPr>
        <w:t xml:space="preserve"> </w:t>
      </w:r>
      <w:r>
        <w:t>основных</w:t>
      </w:r>
      <w:r>
        <w:rPr>
          <w:spacing w:val="-4"/>
        </w:rPr>
        <w:t xml:space="preserve"> </w:t>
      </w:r>
      <w:r>
        <w:rPr>
          <w:i/>
          <w:spacing w:val="-2"/>
        </w:rPr>
        <w:t>задач</w:t>
      </w:r>
      <w:r>
        <w:rPr>
          <w:spacing w:val="-2"/>
        </w:rPr>
        <w:t>:</w:t>
      </w:r>
    </w:p>
    <w:p w:rsidR="004D7CF7" w:rsidRDefault="00FE487B">
      <w:pPr>
        <w:pStyle w:val="a4"/>
        <w:numPr>
          <w:ilvl w:val="0"/>
          <w:numId w:val="226"/>
        </w:numPr>
        <w:tabs>
          <w:tab w:val="left" w:pos="765"/>
        </w:tabs>
        <w:ind w:right="1128" w:firstLine="0"/>
        <w:jc w:val="both"/>
        <w:rPr>
          <w:sz w:val="28"/>
        </w:rPr>
      </w:pPr>
      <w:r>
        <w:rPr>
          <w:sz w:val="28"/>
        </w:rPr>
        <w:t>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здоровья;</w:t>
      </w:r>
    </w:p>
    <w:p w:rsidR="004D7CF7" w:rsidRDefault="00FE487B">
      <w:pPr>
        <w:pStyle w:val="a4"/>
        <w:numPr>
          <w:ilvl w:val="0"/>
          <w:numId w:val="226"/>
        </w:numPr>
        <w:tabs>
          <w:tab w:val="left" w:pos="745"/>
        </w:tabs>
        <w:spacing w:before="37"/>
        <w:ind w:right="1128" w:firstLine="0"/>
        <w:jc w:val="both"/>
        <w:rPr>
          <w:sz w:val="28"/>
        </w:rPr>
      </w:pPr>
      <w:r>
        <w:rPr>
          <w:sz w:val="28"/>
        </w:rPr>
        <w:t>дифференциации и индивидуализации процессов обучения и воспитания, создание условий для становления и развития личности в её индивидуальности, уникальности и неповторимости;</w:t>
      </w:r>
    </w:p>
    <w:p w:rsidR="004D7CF7" w:rsidRDefault="00FE487B">
      <w:pPr>
        <w:pStyle w:val="a4"/>
        <w:numPr>
          <w:ilvl w:val="0"/>
          <w:numId w:val="226"/>
        </w:numPr>
        <w:tabs>
          <w:tab w:val="left" w:pos="901"/>
        </w:tabs>
        <w:spacing w:before="35"/>
        <w:ind w:right="1142" w:firstLine="0"/>
        <w:jc w:val="both"/>
        <w:rPr>
          <w:sz w:val="28"/>
        </w:rPr>
      </w:pPr>
      <w:r>
        <w:rPr>
          <w:sz w:val="28"/>
        </w:rPr>
        <w:t>формирование общей культуры, представлений о системе общечеловеческих ценностей, нормах морали и нравственности, воспитание обучающихся в духе патриотизма и гражданственности, уважения к традициям, истории и культуре России.</w:t>
      </w:r>
    </w:p>
    <w:p w:rsidR="004D7CF7" w:rsidRDefault="00FE487B">
      <w:pPr>
        <w:pStyle w:val="a4"/>
        <w:numPr>
          <w:ilvl w:val="0"/>
          <w:numId w:val="226"/>
        </w:numPr>
        <w:tabs>
          <w:tab w:val="left" w:pos="760"/>
        </w:tabs>
        <w:spacing w:before="37"/>
        <w:ind w:right="1134" w:firstLine="0"/>
        <w:jc w:val="both"/>
        <w:rPr>
          <w:sz w:val="28"/>
        </w:rPr>
      </w:pPr>
      <w:r>
        <w:rPr>
          <w:sz w:val="28"/>
        </w:rPr>
        <w:t>социальное, личностное и интеллектуальное развитие обучающихся, развитие творческих способностей обучающихся; создание основ для ценностного отношения обучающихся к познанию и творчеству, формирование и развитие системы основных умений учебной и творческой деятельности, формирование мотивации и поведенческих установок здорового и безопасного образа жизни, сохранение и укрепление здоровья участников образовательного процесса;</w:t>
      </w:r>
    </w:p>
    <w:p w:rsidR="004D7CF7" w:rsidRDefault="00FE487B">
      <w:pPr>
        <w:pStyle w:val="a4"/>
        <w:numPr>
          <w:ilvl w:val="0"/>
          <w:numId w:val="226"/>
        </w:numPr>
        <w:tabs>
          <w:tab w:val="left" w:pos="753"/>
        </w:tabs>
        <w:spacing w:before="36"/>
        <w:ind w:right="1126" w:firstLine="0"/>
        <w:jc w:val="both"/>
        <w:rPr>
          <w:sz w:val="28"/>
        </w:rPr>
      </w:pPr>
      <w:r>
        <w:rPr>
          <w:sz w:val="28"/>
        </w:rPr>
        <w:t>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w:t>
      </w:r>
    </w:p>
    <w:p w:rsidR="004D7CF7" w:rsidRDefault="00FE487B">
      <w:pPr>
        <w:pStyle w:val="a4"/>
        <w:numPr>
          <w:ilvl w:val="0"/>
          <w:numId w:val="226"/>
        </w:numPr>
        <w:tabs>
          <w:tab w:val="left" w:pos="791"/>
        </w:tabs>
        <w:spacing w:before="1"/>
        <w:ind w:right="1139" w:firstLine="0"/>
        <w:jc w:val="both"/>
        <w:rPr>
          <w:sz w:val="28"/>
        </w:rPr>
      </w:pPr>
      <w:r>
        <w:rPr>
          <w:sz w:val="28"/>
        </w:rPr>
        <w:t>выявление и развитие способностей обучающихся, в том числе одаренных детей, через систему научных обществ, секций, студий и кружков;</w:t>
      </w:r>
    </w:p>
    <w:p w:rsidR="004D7CF7" w:rsidRDefault="004D7CF7">
      <w:pPr>
        <w:pStyle w:val="a4"/>
        <w:jc w:val="both"/>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226"/>
        </w:numPr>
        <w:tabs>
          <w:tab w:val="left" w:pos="945"/>
        </w:tabs>
        <w:spacing w:before="73"/>
        <w:ind w:right="1126" w:firstLine="0"/>
        <w:jc w:val="both"/>
        <w:rPr>
          <w:sz w:val="28"/>
        </w:rPr>
      </w:pPr>
      <w:r>
        <w:rPr>
          <w:sz w:val="28"/>
        </w:rPr>
        <w:lastRenderedPageBreak/>
        <w:t>организация интеллектуальных и творческих соревнований, научно-технического творчества и проектно-исследовательской деятельности;</w:t>
      </w:r>
    </w:p>
    <w:p w:rsidR="004D7CF7" w:rsidRDefault="00FE487B">
      <w:pPr>
        <w:pStyle w:val="a4"/>
        <w:numPr>
          <w:ilvl w:val="0"/>
          <w:numId w:val="226"/>
        </w:numPr>
        <w:tabs>
          <w:tab w:val="left" w:pos="834"/>
        </w:tabs>
        <w:spacing w:before="39"/>
        <w:ind w:right="1134" w:firstLine="0"/>
        <w:jc w:val="both"/>
        <w:rPr>
          <w:sz w:val="28"/>
        </w:rPr>
      </w:pPr>
      <w:r>
        <w:rPr>
          <w:sz w:val="28"/>
        </w:rPr>
        <w:t>использование в образовательной деятельности современных образовательных технологий деятельностного типа, овладение обучающимися основами учебной деятельности (умением понимать учебную задачу, определять учебные операции, производить контроль и самоконтроль, оценку и самооценку и т.д.);</w:t>
      </w:r>
    </w:p>
    <w:p w:rsidR="004D7CF7" w:rsidRDefault="00FE487B">
      <w:pPr>
        <w:pStyle w:val="a4"/>
        <w:numPr>
          <w:ilvl w:val="0"/>
          <w:numId w:val="226"/>
        </w:numPr>
        <w:tabs>
          <w:tab w:val="left" w:pos="721"/>
        </w:tabs>
        <w:spacing w:before="34"/>
        <w:ind w:left="721" w:hanging="210"/>
        <w:jc w:val="both"/>
        <w:rPr>
          <w:sz w:val="28"/>
        </w:rPr>
      </w:pPr>
      <w:r>
        <w:rPr>
          <w:sz w:val="28"/>
        </w:rPr>
        <w:t>предоставление</w:t>
      </w:r>
      <w:r>
        <w:rPr>
          <w:spacing w:val="-10"/>
          <w:sz w:val="28"/>
        </w:rPr>
        <w:t xml:space="preserve"> </w:t>
      </w:r>
      <w:r>
        <w:rPr>
          <w:sz w:val="28"/>
        </w:rPr>
        <w:t>обучающимся</w:t>
      </w:r>
      <w:r>
        <w:rPr>
          <w:spacing w:val="-9"/>
          <w:sz w:val="28"/>
        </w:rPr>
        <w:t xml:space="preserve"> </w:t>
      </w:r>
      <w:r>
        <w:rPr>
          <w:sz w:val="28"/>
        </w:rPr>
        <w:t>возможности</w:t>
      </w:r>
      <w:r>
        <w:rPr>
          <w:spacing w:val="-10"/>
          <w:sz w:val="28"/>
        </w:rPr>
        <w:t xml:space="preserve"> </w:t>
      </w:r>
      <w:r>
        <w:rPr>
          <w:sz w:val="28"/>
        </w:rPr>
        <w:t>для</w:t>
      </w:r>
      <w:r>
        <w:rPr>
          <w:spacing w:val="-9"/>
          <w:sz w:val="28"/>
        </w:rPr>
        <w:t xml:space="preserve"> </w:t>
      </w:r>
      <w:r>
        <w:rPr>
          <w:sz w:val="28"/>
        </w:rPr>
        <w:t>эффективной</w:t>
      </w:r>
      <w:r>
        <w:rPr>
          <w:spacing w:val="-10"/>
          <w:sz w:val="28"/>
        </w:rPr>
        <w:t xml:space="preserve"> </w:t>
      </w:r>
      <w:r>
        <w:rPr>
          <w:sz w:val="28"/>
        </w:rPr>
        <w:t>самостоятельной</w:t>
      </w:r>
      <w:r>
        <w:rPr>
          <w:spacing w:val="-9"/>
          <w:sz w:val="28"/>
        </w:rPr>
        <w:t xml:space="preserve"> </w:t>
      </w:r>
      <w:r>
        <w:rPr>
          <w:spacing w:val="-2"/>
          <w:sz w:val="28"/>
        </w:rPr>
        <w:t>работы;</w:t>
      </w:r>
    </w:p>
    <w:p w:rsidR="004D7CF7" w:rsidRDefault="00FE487B">
      <w:pPr>
        <w:pStyle w:val="a4"/>
        <w:numPr>
          <w:ilvl w:val="0"/>
          <w:numId w:val="226"/>
        </w:numPr>
        <w:tabs>
          <w:tab w:val="left" w:pos="721"/>
        </w:tabs>
        <w:spacing w:before="36"/>
        <w:ind w:left="721" w:hanging="210"/>
        <w:jc w:val="both"/>
        <w:rPr>
          <w:sz w:val="28"/>
        </w:rPr>
      </w:pPr>
      <w:r>
        <w:rPr>
          <w:sz w:val="28"/>
        </w:rPr>
        <w:t>включение</w:t>
      </w:r>
      <w:r>
        <w:rPr>
          <w:spacing w:val="-12"/>
          <w:sz w:val="28"/>
        </w:rPr>
        <w:t xml:space="preserve"> </w:t>
      </w:r>
      <w:r>
        <w:rPr>
          <w:sz w:val="28"/>
        </w:rPr>
        <w:t>обучающихся</w:t>
      </w:r>
      <w:r>
        <w:rPr>
          <w:spacing w:val="-6"/>
          <w:sz w:val="28"/>
        </w:rPr>
        <w:t xml:space="preserve"> </w:t>
      </w:r>
      <w:r>
        <w:rPr>
          <w:sz w:val="28"/>
        </w:rPr>
        <w:t>в</w:t>
      </w:r>
      <w:r>
        <w:rPr>
          <w:spacing w:val="-9"/>
          <w:sz w:val="28"/>
        </w:rPr>
        <w:t xml:space="preserve"> </w:t>
      </w:r>
      <w:r>
        <w:rPr>
          <w:sz w:val="28"/>
        </w:rPr>
        <w:t>процессы</w:t>
      </w:r>
      <w:r>
        <w:rPr>
          <w:spacing w:val="-9"/>
          <w:sz w:val="28"/>
        </w:rPr>
        <w:t xml:space="preserve"> </w:t>
      </w:r>
      <w:r>
        <w:rPr>
          <w:sz w:val="28"/>
        </w:rPr>
        <w:t>познания</w:t>
      </w:r>
      <w:r>
        <w:rPr>
          <w:spacing w:val="-5"/>
          <w:sz w:val="28"/>
        </w:rPr>
        <w:t xml:space="preserve"> </w:t>
      </w:r>
      <w:r>
        <w:rPr>
          <w:sz w:val="28"/>
        </w:rPr>
        <w:t>и</w:t>
      </w:r>
      <w:r>
        <w:rPr>
          <w:spacing w:val="-6"/>
          <w:sz w:val="28"/>
        </w:rPr>
        <w:t xml:space="preserve"> </w:t>
      </w:r>
      <w:r>
        <w:rPr>
          <w:sz w:val="28"/>
        </w:rPr>
        <w:t>преобразования</w:t>
      </w:r>
      <w:r>
        <w:rPr>
          <w:spacing w:val="-7"/>
          <w:sz w:val="28"/>
        </w:rPr>
        <w:t xml:space="preserve"> </w:t>
      </w:r>
      <w:r>
        <w:rPr>
          <w:sz w:val="28"/>
        </w:rPr>
        <w:t>социальной</w:t>
      </w:r>
      <w:r>
        <w:rPr>
          <w:spacing w:val="-8"/>
          <w:sz w:val="28"/>
        </w:rPr>
        <w:t xml:space="preserve"> </w:t>
      </w:r>
      <w:r>
        <w:rPr>
          <w:sz w:val="28"/>
        </w:rPr>
        <w:t>среды</w:t>
      </w:r>
      <w:r>
        <w:rPr>
          <w:spacing w:val="-7"/>
          <w:sz w:val="28"/>
        </w:rPr>
        <w:t xml:space="preserve"> </w:t>
      </w:r>
      <w:r>
        <w:rPr>
          <w:sz w:val="28"/>
        </w:rPr>
        <w:t>города</w:t>
      </w:r>
      <w:r>
        <w:rPr>
          <w:spacing w:val="-6"/>
          <w:sz w:val="28"/>
        </w:rPr>
        <w:t xml:space="preserve"> </w:t>
      </w:r>
      <w:r>
        <w:rPr>
          <w:spacing w:val="-2"/>
          <w:sz w:val="28"/>
        </w:rPr>
        <w:t>Петрозаводска;</w:t>
      </w:r>
    </w:p>
    <w:p w:rsidR="004D7CF7" w:rsidRDefault="00FE487B">
      <w:pPr>
        <w:pStyle w:val="a4"/>
        <w:numPr>
          <w:ilvl w:val="0"/>
          <w:numId w:val="226"/>
        </w:numPr>
        <w:tabs>
          <w:tab w:val="left" w:pos="817"/>
        </w:tabs>
        <w:spacing w:before="36"/>
        <w:ind w:right="1137" w:firstLine="0"/>
        <w:jc w:val="both"/>
        <w:rPr>
          <w:sz w:val="28"/>
        </w:rPr>
      </w:pPr>
      <w:r>
        <w:rPr>
          <w:sz w:val="28"/>
        </w:rPr>
        <w:t>участие обучающихся, их родителей (законных представителей), педагогических работников и общественности в проектировании и развитии школьной</w:t>
      </w:r>
      <w:r>
        <w:rPr>
          <w:spacing w:val="40"/>
          <w:sz w:val="28"/>
        </w:rPr>
        <w:t xml:space="preserve"> </w:t>
      </w:r>
      <w:r>
        <w:rPr>
          <w:sz w:val="28"/>
        </w:rPr>
        <w:t>социальной среды;</w:t>
      </w:r>
    </w:p>
    <w:p w:rsidR="004D7CF7" w:rsidRDefault="00FE487B">
      <w:pPr>
        <w:pStyle w:val="a4"/>
        <w:numPr>
          <w:ilvl w:val="0"/>
          <w:numId w:val="226"/>
        </w:numPr>
        <w:tabs>
          <w:tab w:val="left" w:pos="721"/>
        </w:tabs>
        <w:spacing w:before="38"/>
        <w:ind w:left="721" w:hanging="210"/>
        <w:jc w:val="both"/>
        <w:rPr>
          <w:sz w:val="28"/>
        </w:rPr>
      </w:pPr>
      <w:r>
        <w:rPr>
          <w:sz w:val="28"/>
        </w:rPr>
        <w:t>обеспечение</w:t>
      </w:r>
      <w:r>
        <w:rPr>
          <w:spacing w:val="-12"/>
          <w:sz w:val="28"/>
        </w:rPr>
        <w:t xml:space="preserve"> </w:t>
      </w:r>
      <w:r>
        <w:rPr>
          <w:sz w:val="28"/>
        </w:rPr>
        <w:t>доступности</w:t>
      </w:r>
      <w:r>
        <w:rPr>
          <w:spacing w:val="-9"/>
          <w:sz w:val="28"/>
        </w:rPr>
        <w:t xml:space="preserve"> </w:t>
      </w:r>
      <w:r>
        <w:rPr>
          <w:sz w:val="28"/>
        </w:rPr>
        <w:t>получения</w:t>
      </w:r>
      <w:r>
        <w:rPr>
          <w:spacing w:val="-5"/>
          <w:sz w:val="28"/>
        </w:rPr>
        <w:t xml:space="preserve"> </w:t>
      </w:r>
      <w:r>
        <w:rPr>
          <w:sz w:val="28"/>
        </w:rPr>
        <w:t>качественного</w:t>
      </w:r>
      <w:r>
        <w:rPr>
          <w:spacing w:val="-9"/>
          <w:sz w:val="28"/>
        </w:rPr>
        <w:t xml:space="preserve"> </w:t>
      </w:r>
      <w:r>
        <w:rPr>
          <w:sz w:val="28"/>
        </w:rPr>
        <w:t>начального</w:t>
      </w:r>
      <w:r>
        <w:rPr>
          <w:spacing w:val="-8"/>
          <w:sz w:val="28"/>
        </w:rPr>
        <w:t xml:space="preserve"> </w:t>
      </w:r>
      <w:r>
        <w:rPr>
          <w:sz w:val="28"/>
        </w:rPr>
        <w:t>общего</w:t>
      </w:r>
      <w:r>
        <w:rPr>
          <w:spacing w:val="-11"/>
          <w:sz w:val="28"/>
        </w:rPr>
        <w:t xml:space="preserve"> </w:t>
      </w:r>
      <w:r>
        <w:rPr>
          <w:spacing w:val="-2"/>
          <w:sz w:val="28"/>
        </w:rPr>
        <w:t>образования;</w:t>
      </w:r>
    </w:p>
    <w:p w:rsidR="004D7CF7" w:rsidRDefault="00FE487B">
      <w:pPr>
        <w:pStyle w:val="a4"/>
        <w:numPr>
          <w:ilvl w:val="0"/>
          <w:numId w:val="226"/>
        </w:numPr>
        <w:tabs>
          <w:tab w:val="left" w:pos="861"/>
        </w:tabs>
        <w:spacing w:before="36"/>
        <w:ind w:right="1141" w:firstLine="0"/>
        <w:jc w:val="both"/>
        <w:rPr>
          <w:sz w:val="28"/>
        </w:rPr>
      </w:pPr>
      <w:r>
        <w:rPr>
          <w:sz w:val="28"/>
        </w:rPr>
        <w:t>обеспечение преемственности начального общего и основного общего образования, обеспечение условий для последующего свободного выбора обучающимися и их родителями (законными представителями) образовательного маршрута в процессе получения основного общего и среднего общего образования на основе сформированной готовности</w:t>
      </w:r>
      <w:r>
        <w:rPr>
          <w:spacing w:val="40"/>
          <w:sz w:val="28"/>
        </w:rPr>
        <w:t xml:space="preserve"> </w:t>
      </w:r>
      <w:r>
        <w:rPr>
          <w:sz w:val="28"/>
        </w:rPr>
        <w:t>к освоению образовательных программ различного уровня.</w:t>
      </w:r>
    </w:p>
    <w:p w:rsidR="004D7CF7" w:rsidRDefault="004D7CF7">
      <w:pPr>
        <w:pStyle w:val="a3"/>
        <w:spacing w:before="7"/>
        <w:ind w:left="0"/>
      </w:pPr>
    </w:p>
    <w:p w:rsidR="004D7CF7" w:rsidRDefault="00FE487B">
      <w:pPr>
        <w:pStyle w:val="2"/>
        <w:spacing w:line="318" w:lineRule="exact"/>
      </w:pPr>
      <w:r>
        <w:t>Принципы</w:t>
      </w:r>
      <w:r>
        <w:rPr>
          <w:spacing w:val="-10"/>
        </w:rPr>
        <w:t xml:space="preserve"> </w:t>
      </w:r>
      <w:r>
        <w:t>и</w:t>
      </w:r>
      <w:r>
        <w:rPr>
          <w:spacing w:val="-7"/>
        </w:rPr>
        <w:t xml:space="preserve"> </w:t>
      </w:r>
      <w:r>
        <w:t>подходы</w:t>
      </w:r>
      <w:r>
        <w:rPr>
          <w:spacing w:val="-8"/>
        </w:rPr>
        <w:t xml:space="preserve"> </w:t>
      </w:r>
      <w:r>
        <w:t>к</w:t>
      </w:r>
      <w:r>
        <w:rPr>
          <w:spacing w:val="-9"/>
        </w:rPr>
        <w:t xml:space="preserve"> </w:t>
      </w:r>
      <w:r>
        <w:t>формированию</w:t>
      </w:r>
      <w:r>
        <w:rPr>
          <w:spacing w:val="-8"/>
        </w:rPr>
        <w:t xml:space="preserve"> </w:t>
      </w:r>
      <w:r>
        <w:t>основной</w:t>
      </w:r>
      <w:r>
        <w:rPr>
          <w:spacing w:val="-9"/>
        </w:rPr>
        <w:t xml:space="preserve"> </w:t>
      </w:r>
      <w:r>
        <w:t>образовательной</w:t>
      </w:r>
      <w:r>
        <w:rPr>
          <w:spacing w:val="-7"/>
        </w:rPr>
        <w:t xml:space="preserve"> </w:t>
      </w:r>
      <w:r>
        <w:t>программы</w:t>
      </w:r>
      <w:r>
        <w:rPr>
          <w:spacing w:val="-9"/>
        </w:rPr>
        <w:t xml:space="preserve"> </w:t>
      </w:r>
      <w:r>
        <w:t>начального</w:t>
      </w:r>
      <w:r>
        <w:rPr>
          <w:spacing w:val="-6"/>
        </w:rPr>
        <w:t xml:space="preserve"> </w:t>
      </w:r>
      <w:r>
        <w:t>общего</w:t>
      </w:r>
      <w:r>
        <w:rPr>
          <w:spacing w:val="1"/>
        </w:rPr>
        <w:t xml:space="preserve"> </w:t>
      </w:r>
      <w:r>
        <w:rPr>
          <w:spacing w:val="-2"/>
        </w:rPr>
        <w:t>образования.</w:t>
      </w:r>
    </w:p>
    <w:p w:rsidR="004D7CF7" w:rsidRDefault="00FE487B">
      <w:pPr>
        <w:pStyle w:val="a3"/>
        <w:ind w:right="1139" w:firstLine="708"/>
        <w:jc w:val="both"/>
        <w:rPr>
          <w:i/>
        </w:rPr>
      </w:pPr>
      <w:r>
        <w:t xml:space="preserve">В основе разработки ООП НОО лежит развивающая парадигма образования, представленную в виде системы психолого-педагогических </w:t>
      </w:r>
      <w:r>
        <w:rPr>
          <w:i/>
        </w:rPr>
        <w:t>принципов обучения:</w:t>
      </w:r>
    </w:p>
    <w:p w:rsidR="004D7CF7" w:rsidRDefault="00FE487B">
      <w:pPr>
        <w:pStyle w:val="a4"/>
        <w:numPr>
          <w:ilvl w:val="0"/>
          <w:numId w:val="225"/>
        </w:numPr>
        <w:tabs>
          <w:tab w:val="left" w:pos="803"/>
        </w:tabs>
        <w:spacing w:before="8" w:line="235" w:lineRule="auto"/>
        <w:ind w:right="1126" w:firstLine="0"/>
        <w:jc w:val="both"/>
        <w:rPr>
          <w:sz w:val="28"/>
        </w:rPr>
      </w:pPr>
      <w:r>
        <w:rPr>
          <w:sz w:val="28"/>
        </w:rPr>
        <w:t xml:space="preserve">Личностно-ориентированные принципы (принцип адаптивности, принцип развития, принцип психологической </w:t>
      </w:r>
      <w:r>
        <w:rPr>
          <w:spacing w:val="-2"/>
          <w:sz w:val="28"/>
        </w:rPr>
        <w:t>комфортности);</w:t>
      </w:r>
    </w:p>
    <w:p w:rsidR="004D7CF7" w:rsidRDefault="00FE487B">
      <w:pPr>
        <w:pStyle w:val="a4"/>
        <w:numPr>
          <w:ilvl w:val="0"/>
          <w:numId w:val="225"/>
        </w:numPr>
        <w:tabs>
          <w:tab w:val="left" w:pos="654"/>
        </w:tabs>
        <w:spacing w:before="12" w:line="237" w:lineRule="auto"/>
        <w:ind w:right="1143" w:firstLine="0"/>
        <w:jc w:val="both"/>
        <w:rPr>
          <w:sz w:val="28"/>
        </w:rPr>
      </w:pPr>
      <w:r>
        <w:rPr>
          <w:sz w:val="28"/>
        </w:rPr>
        <w:t>Культурно-ориентированные принципы (принцип образа мира, принцип целостности содержания образования, принцип систематичности,</w:t>
      </w:r>
      <w:r>
        <w:rPr>
          <w:spacing w:val="-2"/>
          <w:sz w:val="28"/>
        </w:rPr>
        <w:t xml:space="preserve"> </w:t>
      </w:r>
      <w:r>
        <w:rPr>
          <w:sz w:val="28"/>
        </w:rPr>
        <w:t>принцип</w:t>
      </w:r>
      <w:r>
        <w:rPr>
          <w:spacing w:val="-1"/>
          <w:sz w:val="28"/>
        </w:rPr>
        <w:t xml:space="preserve"> </w:t>
      </w:r>
      <w:r>
        <w:rPr>
          <w:sz w:val="28"/>
        </w:rPr>
        <w:t>смыслового отношения к миру, принцип</w:t>
      </w:r>
      <w:r>
        <w:rPr>
          <w:spacing w:val="-1"/>
          <w:sz w:val="28"/>
        </w:rPr>
        <w:t xml:space="preserve"> </w:t>
      </w:r>
      <w:r>
        <w:rPr>
          <w:sz w:val="28"/>
        </w:rPr>
        <w:t xml:space="preserve">ориентировочной функции знаний, принцип овладения </w:t>
      </w:r>
      <w:r>
        <w:rPr>
          <w:spacing w:val="-2"/>
          <w:sz w:val="28"/>
        </w:rPr>
        <w:t>культурой);</w:t>
      </w:r>
    </w:p>
    <w:p w:rsidR="004D7CF7" w:rsidRDefault="00FE487B">
      <w:pPr>
        <w:pStyle w:val="a4"/>
        <w:numPr>
          <w:ilvl w:val="0"/>
          <w:numId w:val="225"/>
        </w:numPr>
        <w:tabs>
          <w:tab w:val="left" w:pos="740"/>
        </w:tabs>
        <w:spacing w:before="9" w:line="237" w:lineRule="auto"/>
        <w:ind w:right="1135" w:firstLine="0"/>
        <w:jc w:val="both"/>
        <w:rPr>
          <w:sz w:val="28"/>
        </w:rPr>
      </w:pPr>
      <w:r>
        <w:rPr>
          <w:sz w:val="28"/>
        </w:rPr>
        <w:t>Деятельностно-ориентированные принципы (принцип обучения деятельности, принцип управляемого перехода от деятельности в учебной ситуации к деятельности в жизненной ситуации, принцип управляемого перехода от совместной учебно-познавательной деятельности к самостоятельной деятельности ученика, принцип опоры на предшествующее развитие, креативный принцип).</w:t>
      </w:r>
    </w:p>
    <w:p w:rsidR="004D7CF7" w:rsidRDefault="00FE487B">
      <w:pPr>
        <w:spacing w:before="4"/>
        <w:ind w:left="511"/>
        <w:jc w:val="both"/>
        <w:rPr>
          <w:sz w:val="28"/>
        </w:rPr>
      </w:pPr>
      <w:r>
        <w:rPr>
          <w:sz w:val="28"/>
        </w:rPr>
        <w:t>В</w:t>
      </w:r>
      <w:r>
        <w:rPr>
          <w:spacing w:val="-7"/>
          <w:sz w:val="28"/>
        </w:rPr>
        <w:t xml:space="preserve"> </w:t>
      </w:r>
      <w:r>
        <w:rPr>
          <w:sz w:val="28"/>
        </w:rPr>
        <w:t>основе</w:t>
      </w:r>
      <w:r>
        <w:rPr>
          <w:spacing w:val="-7"/>
          <w:sz w:val="28"/>
        </w:rPr>
        <w:t xml:space="preserve"> </w:t>
      </w:r>
      <w:r>
        <w:rPr>
          <w:sz w:val="28"/>
        </w:rPr>
        <w:t>реализации</w:t>
      </w:r>
      <w:r>
        <w:rPr>
          <w:spacing w:val="-5"/>
          <w:sz w:val="28"/>
        </w:rPr>
        <w:t xml:space="preserve"> </w:t>
      </w:r>
      <w:r>
        <w:rPr>
          <w:sz w:val="28"/>
        </w:rPr>
        <w:t>ООП</w:t>
      </w:r>
      <w:r>
        <w:rPr>
          <w:spacing w:val="-5"/>
          <w:sz w:val="28"/>
        </w:rPr>
        <w:t xml:space="preserve"> </w:t>
      </w:r>
      <w:r>
        <w:rPr>
          <w:sz w:val="28"/>
        </w:rPr>
        <w:t>НОО</w:t>
      </w:r>
      <w:r>
        <w:rPr>
          <w:spacing w:val="-4"/>
          <w:sz w:val="28"/>
        </w:rPr>
        <w:t xml:space="preserve"> </w:t>
      </w:r>
      <w:r>
        <w:rPr>
          <w:sz w:val="28"/>
        </w:rPr>
        <w:t>школы</w:t>
      </w:r>
      <w:r>
        <w:rPr>
          <w:spacing w:val="-6"/>
          <w:sz w:val="28"/>
        </w:rPr>
        <w:t xml:space="preserve"> </w:t>
      </w:r>
      <w:r>
        <w:rPr>
          <w:sz w:val="28"/>
        </w:rPr>
        <w:t>лежит</w:t>
      </w:r>
      <w:r>
        <w:rPr>
          <w:spacing w:val="-4"/>
          <w:sz w:val="28"/>
        </w:rPr>
        <w:t xml:space="preserve"> </w:t>
      </w:r>
      <w:r>
        <w:rPr>
          <w:i/>
          <w:sz w:val="28"/>
        </w:rPr>
        <w:t>системно-</w:t>
      </w:r>
      <w:r>
        <w:rPr>
          <w:i/>
          <w:spacing w:val="-5"/>
          <w:sz w:val="28"/>
        </w:rPr>
        <w:t xml:space="preserve"> </w:t>
      </w:r>
      <w:r>
        <w:rPr>
          <w:i/>
          <w:sz w:val="28"/>
        </w:rPr>
        <w:t>деятельностный</w:t>
      </w:r>
      <w:r>
        <w:rPr>
          <w:i/>
          <w:spacing w:val="-8"/>
          <w:sz w:val="28"/>
        </w:rPr>
        <w:t xml:space="preserve"> </w:t>
      </w:r>
      <w:r>
        <w:rPr>
          <w:i/>
          <w:sz w:val="28"/>
        </w:rPr>
        <w:t>подход</w:t>
      </w:r>
      <w:r>
        <w:rPr>
          <w:sz w:val="28"/>
        </w:rPr>
        <w:t>,</w:t>
      </w:r>
      <w:r>
        <w:rPr>
          <w:spacing w:val="-5"/>
          <w:sz w:val="28"/>
        </w:rPr>
        <w:t xml:space="preserve"> </w:t>
      </w:r>
      <w:r>
        <w:rPr>
          <w:sz w:val="28"/>
        </w:rPr>
        <w:t>который</w:t>
      </w:r>
      <w:r>
        <w:rPr>
          <w:spacing w:val="-4"/>
          <w:sz w:val="28"/>
        </w:rPr>
        <w:t xml:space="preserve"> </w:t>
      </w:r>
      <w:r>
        <w:rPr>
          <w:spacing w:val="-2"/>
          <w:sz w:val="28"/>
        </w:rPr>
        <w:t>предполагает:</w:t>
      </w:r>
    </w:p>
    <w:p w:rsidR="004D7CF7" w:rsidRDefault="004D7CF7">
      <w:pPr>
        <w:jc w:val="both"/>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226"/>
        </w:numPr>
        <w:tabs>
          <w:tab w:val="left" w:pos="832"/>
        </w:tabs>
        <w:spacing w:before="73"/>
        <w:ind w:right="1133" w:firstLine="0"/>
        <w:jc w:val="both"/>
        <w:rPr>
          <w:sz w:val="28"/>
        </w:rPr>
      </w:pPr>
      <w:r>
        <w:rPr>
          <w:sz w:val="28"/>
        </w:rPr>
        <w:lastRenderedPageBreak/>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полилингвального, поликультурного и поликонфессионального состава;</w:t>
      </w:r>
    </w:p>
    <w:p w:rsidR="004D7CF7" w:rsidRDefault="00FE487B">
      <w:pPr>
        <w:pStyle w:val="a4"/>
        <w:numPr>
          <w:ilvl w:val="0"/>
          <w:numId w:val="226"/>
        </w:numPr>
        <w:tabs>
          <w:tab w:val="left" w:pos="767"/>
        </w:tabs>
        <w:spacing w:before="41"/>
        <w:ind w:right="1142" w:firstLine="0"/>
        <w:jc w:val="both"/>
        <w:rPr>
          <w:sz w:val="28"/>
        </w:rPr>
      </w:pPr>
      <w:r>
        <w:rPr>
          <w:sz w:val="28"/>
        </w:rPr>
        <w:t>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w:t>
      </w:r>
    </w:p>
    <w:p w:rsidR="004D7CF7" w:rsidRDefault="00FE487B">
      <w:pPr>
        <w:pStyle w:val="a4"/>
        <w:numPr>
          <w:ilvl w:val="0"/>
          <w:numId w:val="226"/>
        </w:numPr>
        <w:tabs>
          <w:tab w:val="left" w:pos="767"/>
        </w:tabs>
        <w:spacing w:before="39"/>
        <w:ind w:right="1132" w:firstLine="0"/>
        <w:jc w:val="both"/>
        <w:rPr>
          <w:sz w:val="28"/>
        </w:rPr>
      </w:pPr>
      <w:r>
        <w:rPr>
          <w:sz w:val="28"/>
        </w:rPr>
        <w:t>ориентацию на достижение цели и основного результата образования — развитие личности обучающегося на основе освоения универсальных учебных действий, познания и освоения мира;</w:t>
      </w:r>
    </w:p>
    <w:p w:rsidR="004D7CF7" w:rsidRDefault="00FE487B">
      <w:pPr>
        <w:pStyle w:val="a4"/>
        <w:numPr>
          <w:ilvl w:val="0"/>
          <w:numId w:val="226"/>
        </w:numPr>
        <w:tabs>
          <w:tab w:val="left" w:pos="765"/>
        </w:tabs>
        <w:spacing w:before="38"/>
        <w:ind w:right="1131" w:firstLine="0"/>
        <w:jc w:val="both"/>
        <w:rPr>
          <w:sz w:val="28"/>
        </w:rPr>
      </w:pPr>
      <w:r>
        <w:rPr>
          <w:sz w:val="28"/>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4D7CF7" w:rsidRDefault="00FE487B">
      <w:pPr>
        <w:pStyle w:val="a4"/>
        <w:numPr>
          <w:ilvl w:val="0"/>
          <w:numId w:val="226"/>
        </w:numPr>
        <w:tabs>
          <w:tab w:val="left" w:pos="772"/>
        </w:tabs>
        <w:spacing w:before="41"/>
        <w:ind w:right="1142" w:firstLine="0"/>
        <w:jc w:val="both"/>
        <w:rPr>
          <w:sz w:val="28"/>
        </w:rPr>
      </w:pPr>
      <w:r>
        <w:rPr>
          <w:sz w:val="28"/>
        </w:rPr>
        <w:t>учёт индивидуальных возрастных, психологических и физиологических особенностей обучающихся, роли и значения видов деятельности и форм общения при определении учебно-вспомогательных целей и путей их достижения;</w:t>
      </w:r>
    </w:p>
    <w:p w:rsidR="004D7CF7" w:rsidRDefault="00FE487B">
      <w:pPr>
        <w:pStyle w:val="a4"/>
        <w:numPr>
          <w:ilvl w:val="0"/>
          <w:numId w:val="226"/>
        </w:numPr>
        <w:tabs>
          <w:tab w:val="left" w:pos="721"/>
        </w:tabs>
        <w:spacing w:before="37"/>
        <w:ind w:left="721" w:hanging="210"/>
        <w:jc w:val="both"/>
        <w:rPr>
          <w:sz w:val="28"/>
        </w:rPr>
      </w:pPr>
      <w:r>
        <w:rPr>
          <w:sz w:val="28"/>
        </w:rPr>
        <w:t>обеспечение</w:t>
      </w:r>
      <w:r>
        <w:rPr>
          <w:spacing w:val="-11"/>
          <w:sz w:val="28"/>
        </w:rPr>
        <w:t xml:space="preserve"> </w:t>
      </w:r>
      <w:r>
        <w:rPr>
          <w:sz w:val="28"/>
        </w:rPr>
        <w:t>преемственности</w:t>
      </w:r>
      <w:r>
        <w:rPr>
          <w:spacing w:val="-11"/>
          <w:sz w:val="28"/>
        </w:rPr>
        <w:t xml:space="preserve"> </w:t>
      </w:r>
      <w:r>
        <w:rPr>
          <w:sz w:val="28"/>
        </w:rPr>
        <w:t>дошкольного,</w:t>
      </w:r>
      <w:r>
        <w:rPr>
          <w:spacing w:val="-9"/>
          <w:sz w:val="28"/>
        </w:rPr>
        <w:t xml:space="preserve"> </w:t>
      </w:r>
      <w:r>
        <w:rPr>
          <w:sz w:val="28"/>
        </w:rPr>
        <w:t>начального</w:t>
      </w:r>
      <w:r>
        <w:rPr>
          <w:spacing w:val="-11"/>
          <w:sz w:val="28"/>
        </w:rPr>
        <w:t xml:space="preserve"> </w:t>
      </w:r>
      <w:r>
        <w:rPr>
          <w:sz w:val="28"/>
        </w:rPr>
        <w:t>общего,</w:t>
      </w:r>
      <w:r>
        <w:rPr>
          <w:spacing w:val="-12"/>
          <w:sz w:val="28"/>
        </w:rPr>
        <w:t xml:space="preserve"> </w:t>
      </w:r>
      <w:r>
        <w:rPr>
          <w:sz w:val="28"/>
        </w:rPr>
        <w:t>основного</w:t>
      </w:r>
      <w:r>
        <w:rPr>
          <w:spacing w:val="-10"/>
          <w:sz w:val="28"/>
        </w:rPr>
        <w:t xml:space="preserve"> </w:t>
      </w:r>
      <w:r>
        <w:rPr>
          <w:sz w:val="28"/>
        </w:rPr>
        <w:t>общего</w:t>
      </w:r>
      <w:r>
        <w:rPr>
          <w:spacing w:val="-10"/>
          <w:sz w:val="28"/>
        </w:rPr>
        <w:t xml:space="preserve"> </w:t>
      </w:r>
      <w:r>
        <w:rPr>
          <w:spacing w:val="-2"/>
          <w:sz w:val="28"/>
        </w:rPr>
        <w:t>образования;</w:t>
      </w:r>
    </w:p>
    <w:p w:rsidR="004D7CF7" w:rsidRDefault="00FE487B">
      <w:pPr>
        <w:pStyle w:val="a4"/>
        <w:numPr>
          <w:ilvl w:val="0"/>
          <w:numId w:val="226"/>
        </w:numPr>
        <w:tabs>
          <w:tab w:val="left" w:pos="755"/>
        </w:tabs>
        <w:spacing w:before="41"/>
        <w:ind w:right="1127" w:firstLine="0"/>
        <w:jc w:val="both"/>
        <w:rPr>
          <w:sz w:val="28"/>
        </w:rPr>
      </w:pPr>
      <w:r>
        <w:rPr>
          <w:sz w:val="28"/>
        </w:rPr>
        <w:t>разнообразие индивидуальных образовательных траекторий и индивидуального развития каждого обучающегося(в том числе одаренных, способных детей и детей с ОВЗ), обеспечивающих рост творческого потенциала, познавательных мотивов, обогащение форм учебного сотрудничества и расширение зоны ближайшего развития.</w:t>
      </w:r>
    </w:p>
    <w:p w:rsidR="004D7CF7" w:rsidRDefault="00FE487B">
      <w:pPr>
        <w:pStyle w:val="a3"/>
        <w:ind w:right="1126" w:firstLine="708"/>
        <w:jc w:val="both"/>
      </w:pPr>
      <w:r>
        <w:rPr>
          <w:b/>
        </w:rPr>
        <w:t xml:space="preserve">Специфика контингента обучающихся определяется </w:t>
      </w:r>
      <w:r>
        <w:t>тем, что МОУ «Средняя школа № 43» - «школа для всех»,</w:t>
      </w:r>
      <w:r>
        <w:rPr>
          <w:spacing w:val="80"/>
        </w:rPr>
        <w:t xml:space="preserve"> </w:t>
      </w:r>
      <w:r>
        <w:t>где обучаются дети, проживающие в Петрозаводском городском округе.</w:t>
      </w:r>
      <w:r>
        <w:rPr>
          <w:spacing w:val="40"/>
        </w:rPr>
        <w:t xml:space="preserve"> </w:t>
      </w:r>
      <w:r>
        <w:t>Основной контингент обучающихся составляют дети из благополучных семей различных социальных категорий. Большинство родителей мотивированы на создание условий для получения детьми качественного образования. При анализе контингента обучающихся начальной школы учитываются дети леворукие, дети, не посещавшие ДОУ, дети из неблагополучных семей, дети с низкой социальной адаптацией, а также дети с социопсихосоматическими факторами здоровья, одаренные дети. Основная образовательная программа начального общего образования создана с учётом особенностей и традиций школы, предоставляющих возможности обучающимся в раскрытии интеллектуальных и творческих способностей личности.</w:t>
      </w:r>
    </w:p>
    <w:p w:rsidR="004D7CF7" w:rsidRDefault="004D7CF7">
      <w:pPr>
        <w:pStyle w:val="a3"/>
        <w:spacing w:before="8"/>
        <w:ind w:left="0"/>
      </w:pPr>
    </w:p>
    <w:p w:rsidR="004D7CF7" w:rsidRDefault="00FE487B">
      <w:pPr>
        <w:pStyle w:val="2"/>
        <w:spacing w:line="318" w:lineRule="exact"/>
        <w:jc w:val="left"/>
      </w:pPr>
      <w:r>
        <w:t>Общая</w:t>
      </w:r>
      <w:r>
        <w:rPr>
          <w:spacing w:val="-12"/>
        </w:rPr>
        <w:t xml:space="preserve"> </w:t>
      </w:r>
      <w:r>
        <w:t>характеристика</w:t>
      </w:r>
      <w:r>
        <w:rPr>
          <w:spacing w:val="-8"/>
        </w:rPr>
        <w:t xml:space="preserve"> </w:t>
      </w:r>
      <w:r>
        <w:t>основной</w:t>
      </w:r>
      <w:r>
        <w:rPr>
          <w:spacing w:val="-11"/>
        </w:rPr>
        <w:t xml:space="preserve"> </w:t>
      </w:r>
      <w:r>
        <w:t>образовательной</w:t>
      </w:r>
      <w:r>
        <w:rPr>
          <w:spacing w:val="-9"/>
        </w:rPr>
        <w:t xml:space="preserve"> </w:t>
      </w:r>
      <w:r>
        <w:t>программы</w:t>
      </w:r>
      <w:r>
        <w:rPr>
          <w:spacing w:val="-9"/>
        </w:rPr>
        <w:t xml:space="preserve"> </w:t>
      </w:r>
      <w:r>
        <w:t>начального</w:t>
      </w:r>
      <w:r>
        <w:rPr>
          <w:spacing w:val="-11"/>
        </w:rPr>
        <w:t xml:space="preserve"> </w:t>
      </w:r>
      <w:r>
        <w:t>общего</w:t>
      </w:r>
      <w:r>
        <w:rPr>
          <w:spacing w:val="-11"/>
        </w:rPr>
        <w:t xml:space="preserve"> </w:t>
      </w:r>
      <w:r>
        <w:rPr>
          <w:spacing w:val="-2"/>
        </w:rPr>
        <w:t>образования.</w:t>
      </w:r>
    </w:p>
    <w:p w:rsidR="004D7CF7" w:rsidRDefault="00FE487B">
      <w:pPr>
        <w:pStyle w:val="a3"/>
        <w:ind w:right="1128" w:firstLine="69"/>
      </w:pPr>
      <w:r>
        <w:t>Содержание</w:t>
      </w:r>
      <w:r>
        <w:rPr>
          <w:spacing w:val="32"/>
        </w:rPr>
        <w:t xml:space="preserve"> </w:t>
      </w:r>
      <w:r>
        <w:t>основной</w:t>
      </w:r>
      <w:r>
        <w:rPr>
          <w:spacing w:val="35"/>
        </w:rPr>
        <w:t xml:space="preserve"> </w:t>
      </w:r>
      <w:r>
        <w:t>образовательной</w:t>
      </w:r>
      <w:r>
        <w:rPr>
          <w:spacing w:val="35"/>
        </w:rPr>
        <w:t xml:space="preserve"> </w:t>
      </w:r>
      <w:r>
        <w:t>программы</w:t>
      </w:r>
      <w:r>
        <w:rPr>
          <w:spacing w:val="32"/>
        </w:rPr>
        <w:t xml:space="preserve"> </w:t>
      </w:r>
      <w:r>
        <w:t>начального</w:t>
      </w:r>
      <w:r>
        <w:rPr>
          <w:spacing w:val="35"/>
        </w:rPr>
        <w:t xml:space="preserve"> </w:t>
      </w:r>
      <w:r>
        <w:t>общего</w:t>
      </w:r>
      <w:r>
        <w:rPr>
          <w:spacing w:val="33"/>
        </w:rPr>
        <w:t xml:space="preserve"> </w:t>
      </w:r>
      <w:r>
        <w:t>образования</w:t>
      </w:r>
      <w:r>
        <w:rPr>
          <w:spacing w:val="32"/>
        </w:rPr>
        <w:t xml:space="preserve"> </w:t>
      </w:r>
      <w:r>
        <w:t>отражает</w:t>
      </w:r>
      <w:r>
        <w:rPr>
          <w:spacing w:val="35"/>
        </w:rPr>
        <w:t xml:space="preserve"> </w:t>
      </w:r>
      <w:r>
        <w:t>требования</w:t>
      </w:r>
      <w:r>
        <w:rPr>
          <w:spacing w:val="35"/>
        </w:rPr>
        <w:t xml:space="preserve"> </w:t>
      </w:r>
      <w:r>
        <w:t>ФГОС</w:t>
      </w:r>
      <w:r>
        <w:rPr>
          <w:spacing w:val="34"/>
        </w:rPr>
        <w:t xml:space="preserve"> </w:t>
      </w:r>
      <w:r>
        <w:t>НОО</w:t>
      </w:r>
      <w:r>
        <w:rPr>
          <w:spacing w:val="33"/>
        </w:rPr>
        <w:t xml:space="preserve"> </w:t>
      </w:r>
      <w:r>
        <w:t>и содержит три основных раздела: целевой, содержательный и организационный.</w:t>
      </w:r>
    </w:p>
    <w:p w:rsidR="004D7CF7" w:rsidRDefault="00FE487B">
      <w:pPr>
        <w:pStyle w:val="a3"/>
        <w:tabs>
          <w:tab w:val="left" w:pos="1726"/>
          <w:tab w:val="left" w:pos="2741"/>
          <w:tab w:val="left" w:pos="4323"/>
          <w:tab w:val="left" w:pos="4383"/>
          <w:tab w:val="left" w:pos="5307"/>
          <w:tab w:val="left" w:pos="6964"/>
          <w:tab w:val="left" w:pos="7112"/>
          <w:tab w:val="left" w:pos="7464"/>
          <w:tab w:val="left" w:pos="7837"/>
          <w:tab w:val="left" w:pos="8868"/>
          <w:tab w:val="left" w:pos="9258"/>
          <w:tab w:val="left" w:pos="9615"/>
          <w:tab w:val="left" w:pos="11105"/>
          <w:tab w:val="left" w:pos="11516"/>
          <w:tab w:val="left" w:pos="12508"/>
          <w:tab w:val="left" w:pos="12683"/>
          <w:tab w:val="left" w:pos="13334"/>
          <w:tab w:val="left" w:pos="13723"/>
          <w:tab w:val="left" w:pos="14283"/>
        </w:tabs>
        <w:ind w:right="1127"/>
      </w:pPr>
      <w:r>
        <w:rPr>
          <w:i/>
          <w:spacing w:val="-2"/>
        </w:rPr>
        <w:t>Целевой</w:t>
      </w:r>
      <w:r>
        <w:rPr>
          <w:i/>
        </w:rPr>
        <w:tab/>
      </w:r>
      <w:r>
        <w:rPr>
          <w:spacing w:val="-2"/>
        </w:rPr>
        <w:t>раздел</w:t>
      </w:r>
      <w:r>
        <w:tab/>
      </w:r>
      <w:r>
        <w:rPr>
          <w:spacing w:val="-65"/>
        </w:rPr>
        <w:t xml:space="preserve"> </w:t>
      </w:r>
      <w:r>
        <w:rPr>
          <w:spacing w:val="-2"/>
        </w:rPr>
        <w:t>определяет</w:t>
      </w:r>
      <w:r>
        <w:tab/>
      </w:r>
      <w:r>
        <w:rPr>
          <w:spacing w:val="-4"/>
        </w:rPr>
        <w:t>общее</w:t>
      </w:r>
      <w:r>
        <w:tab/>
      </w:r>
      <w:r>
        <w:rPr>
          <w:spacing w:val="-2"/>
        </w:rPr>
        <w:t>назначение,</w:t>
      </w:r>
      <w:r>
        <w:tab/>
      </w:r>
      <w:r>
        <w:rPr>
          <w:spacing w:val="-2"/>
        </w:rPr>
        <w:t>цели,</w:t>
      </w:r>
      <w:r>
        <w:tab/>
      </w:r>
      <w:r>
        <w:rPr>
          <w:spacing w:val="-2"/>
        </w:rPr>
        <w:t>задачи</w:t>
      </w:r>
      <w:r>
        <w:tab/>
      </w:r>
      <w:r>
        <w:rPr>
          <w:spacing w:val="-10"/>
        </w:rPr>
        <w:t>и</w:t>
      </w:r>
      <w:r>
        <w:tab/>
      </w:r>
      <w:r>
        <w:rPr>
          <w:spacing w:val="-2"/>
        </w:rPr>
        <w:t>планируемые</w:t>
      </w:r>
      <w:r>
        <w:tab/>
      </w:r>
      <w:r>
        <w:rPr>
          <w:spacing w:val="-2"/>
        </w:rPr>
        <w:t>результаты</w:t>
      </w:r>
      <w:r>
        <w:tab/>
      </w:r>
      <w:r>
        <w:tab/>
      </w:r>
      <w:r>
        <w:rPr>
          <w:spacing w:val="-2"/>
        </w:rPr>
        <w:t>реализации</w:t>
      </w:r>
      <w:r>
        <w:tab/>
      </w:r>
      <w:r>
        <w:rPr>
          <w:spacing w:val="-2"/>
        </w:rPr>
        <w:t>основной образовательной</w:t>
      </w:r>
      <w:r>
        <w:tab/>
      </w:r>
      <w:r>
        <w:rPr>
          <w:spacing w:val="-2"/>
        </w:rPr>
        <w:t>программы,</w:t>
      </w:r>
      <w:r>
        <w:tab/>
      </w:r>
      <w:r>
        <w:tab/>
      </w:r>
      <w:r>
        <w:rPr>
          <w:spacing w:val="-2"/>
        </w:rPr>
        <w:t>конкретизированные</w:t>
      </w:r>
      <w:r>
        <w:tab/>
      </w:r>
      <w:r>
        <w:tab/>
      </w:r>
      <w:r>
        <w:rPr>
          <w:spacing w:val="-10"/>
        </w:rPr>
        <w:t>в</w:t>
      </w:r>
      <w:r>
        <w:tab/>
      </w:r>
      <w:r>
        <w:rPr>
          <w:spacing w:val="-2"/>
        </w:rPr>
        <w:t>соответствии</w:t>
      </w:r>
      <w:r>
        <w:tab/>
      </w:r>
      <w:r>
        <w:rPr>
          <w:spacing w:val="-60"/>
        </w:rPr>
        <w:t xml:space="preserve"> </w:t>
      </w:r>
      <w:r>
        <w:t>с</w:t>
      </w:r>
      <w:r>
        <w:tab/>
      </w:r>
      <w:r>
        <w:rPr>
          <w:spacing w:val="-2"/>
        </w:rPr>
        <w:t>требованиями</w:t>
      </w:r>
      <w:r>
        <w:tab/>
      </w:r>
      <w:r>
        <w:rPr>
          <w:spacing w:val="-4"/>
        </w:rPr>
        <w:t>ФГОС</w:t>
      </w:r>
      <w:r>
        <w:tab/>
      </w:r>
      <w:r>
        <w:rPr>
          <w:spacing w:val="-5"/>
        </w:rPr>
        <w:t>НОО</w:t>
      </w:r>
      <w:r>
        <w:tab/>
      </w:r>
      <w:r>
        <w:rPr>
          <w:spacing w:val="-10"/>
        </w:rPr>
        <w:t>и</w:t>
      </w:r>
      <w:r>
        <w:tab/>
      </w:r>
      <w:r>
        <w:rPr>
          <w:spacing w:val="-2"/>
        </w:rPr>
        <w:t>учитывающие</w:t>
      </w:r>
    </w:p>
    <w:p w:rsidR="004D7CF7" w:rsidRDefault="004D7CF7">
      <w:pPr>
        <w:pStyle w:val="a3"/>
        <w:sectPr w:rsidR="004D7CF7">
          <w:pgSz w:w="16840" w:h="12410" w:orient="landscape"/>
          <w:pgMar w:top="480" w:right="0" w:bottom="1720" w:left="283" w:header="0" w:footer="1488" w:gutter="0"/>
          <w:cols w:space="720"/>
        </w:sectPr>
      </w:pPr>
    </w:p>
    <w:p w:rsidR="004D7CF7" w:rsidRDefault="00FE487B">
      <w:pPr>
        <w:pStyle w:val="a3"/>
        <w:spacing w:before="73"/>
        <w:ind w:right="1128"/>
      </w:pPr>
      <w:r>
        <w:lastRenderedPageBreak/>
        <w:t>региональные,</w:t>
      </w:r>
      <w:r>
        <w:rPr>
          <w:spacing w:val="-4"/>
        </w:rPr>
        <w:t xml:space="preserve"> </w:t>
      </w:r>
      <w:r>
        <w:t>национальные</w:t>
      </w:r>
      <w:r>
        <w:rPr>
          <w:spacing w:val="-6"/>
        </w:rPr>
        <w:t xml:space="preserve"> </w:t>
      </w:r>
      <w:r>
        <w:t>и</w:t>
      </w:r>
      <w:r>
        <w:rPr>
          <w:spacing w:val="-3"/>
        </w:rPr>
        <w:t xml:space="preserve"> </w:t>
      </w:r>
      <w:r>
        <w:t>этнокультурные</w:t>
      </w:r>
      <w:r>
        <w:rPr>
          <w:spacing w:val="-3"/>
        </w:rPr>
        <w:t xml:space="preserve"> </w:t>
      </w:r>
      <w:r>
        <w:t>особенности</w:t>
      </w:r>
      <w:r>
        <w:rPr>
          <w:spacing w:val="-3"/>
        </w:rPr>
        <w:t xml:space="preserve"> </w:t>
      </w:r>
      <w:r>
        <w:t>региона,</w:t>
      </w:r>
      <w:r>
        <w:rPr>
          <w:spacing w:val="-4"/>
        </w:rPr>
        <w:t xml:space="preserve"> </w:t>
      </w:r>
      <w:r>
        <w:t>а</w:t>
      </w:r>
      <w:r>
        <w:rPr>
          <w:spacing w:val="-3"/>
        </w:rPr>
        <w:t xml:space="preserve"> </w:t>
      </w:r>
      <w:r>
        <w:t>также</w:t>
      </w:r>
      <w:r>
        <w:rPr>
          <w:spacing w:val="-3"/>
        </w:rPr>
        <w:t xml:space="preserve"> </w:t>
      </w:r>
      <w:r>
        <w:t>способы</w:t>
      </w:r>
      <w:r>
        <w:rPr>
          <w:spacing w:val="-6"/>
        </w:rPr>
        <w:t xml:space="preserve"> </w:t>
      </w:r>
      <w:r>
        <w:t>определения</w:t>
      </w:r>
      <w:r>
        <w:rPr>
          <w:spacing w:val="-3"/>
        </w:rPr>
        <w:t xml:space="preserve"> </w:t>
      </w:r>
      <w:r>
        <w:t>достижения</w:t>
      </w:r>
      <w:r>
        <w:rPr>
          <w:spacing w:val="-3"/>
        </w:rPr>
        <w:t xml:space="preserve"> </w:t>
      </w:r>
      <w:r>
        <w:t>этих</w:t>
      </w:r>
      <w:r>
        <w:rPr>
          <w:spacing w:val="-2"/>
        </w:rPr>
        <w:t xml:space="preserve"> </w:t>
      </w:r>
      <w:r>
        <w:t>целей и результатов.</w:t>
      </w:r>
    </w:p>
    <w:p w:rsidR="004D7CF7" w:rsidRDefault="00FE487B">
      <w:pPr>
        <w:pStyle w:val="2"/>
        <w:spacing w:before="10" w:line="318" w:lineRule="exact"/>
        <w:jc w:val="left"/>
      </w:pPr>
      <w:r>
        <w:t>Целевой</w:t>
      </w:r>
      <w:r>
        <w:rPr>
          <w:spacing w:val="-9"/>
        </w:rPr>
        <w:t xml:space="preserve"> </w:t>
      </w:r>
      <w:r>
        <w:t>раздел</w:t>
      </w:r>
      <w:r>
        <w:rPr>
          <w:spacing w:val="-5"/>
        </w:rPr>
        <w:t xml:space="preserve"> </w:t>
      </w:r>
      <w:r>
        <w:rPr>
          <w:spacing w:val="-2"/>
        </w:rPr>
        <w:t>включает:</w:t>
      </w:r>
    </w:p>
    <w:p w:rsidR="004D7CF7" w:rsidRDefault="00FE487B">
      <w:pPr>
        <w:pStyle w:val="a4"/>
        <w:numPr>
          <w:ilvl w:val="0"/>
          <w:numId w:val="226"/>
        </w:numPr>
        <w:tabs>
          <w:tab w:val="left" w:pos="721"/>
        </w:tabs>
        <w:spacing w:line="318" w:lineRule="exact"/>
        <w:ind w:left="721" w:hanging="210"/>
        <w:rPr>
          <w:sz w:val="28"/>
        </w:rPr>
      </w:pPr>
      <w:r>
        <w:rPr>
          <w:sz w:val="28"/>
        </w:rPr>
        <w:t>пояснительную</w:t>
      </w:r>
      <w:r>
        <w:rPr>
          <w:spacing w:val="-16"/>
          <w:sz w:val="28"/>
        </w:rPr>
        <w:t xml:space="preserve"> </w:t>
      </w:r>
      <w:r>
        <w:rPr>
          <w:spacing w:val="-2"/>
          <w:sz w:val="28"/>
        </w:rPr>
        <w:t>записку;</w:t>
      </w:r>
    </w:p>
    <w:p w:rsidR="004D7CF7" w:rsidRDefault="00FE487B">
      <w:pPr>
        <w:pStyle w:val="a4"/>
        <w:numPr>
          <w:ilvl w:val="0"/>
          <w:numId w:val="226"/>
        </w:numPr>
        <w:tabs>
          <w:tab w:val="left" w:pos="721"/>
        </w:tabs>
        <w:spacing w:line="322" w:lineRule="exact"/>
        <w:ind w:left="721" w:hanging="210"/>
        <w:rPr>
          <w:sz w:val="28"/>
        </w:rPr>
      </w:pPr>
      <w:r>
        <w:rPr>
          <w:sz w:val="28"/>
        </w:rPr>
        <w:t>планируемые</w:t>
      </w:r>
      <w:r>
        <w:rPr>
          <w:spacing w:val="-11"/>
          <w:sz w:val="28"/>
        </w:rPr>
        <w:t xml:space="preserve"> </w:t>
      </w:r>
      <w:r>
        <w:rPr>
          <w:sz w:val="28"/>
        </w:rPr>
        <w:t>результаты</w:t>
      </w:r>
      <w:r>
        <w:rPr>
          <w:spacing w:val="-9"/>
          <w:sz w:val="28"/>
        </w:rPr>
        <w:t xml:space="preserve"> </w:t>
      </w:r>
      <w:r>
        <w:rPr>
          <w:sz w:val="28"/>
        </w:rPr>
        <w:t>освоения</w:t>
      </w:r>
      <w:r>
        <w:rPr>
          <w:spacing w:val="-11"/>
          <w:sz w:val="28"/>
        </w:rPr>
        <w:t xml:space="preserve"> </w:t>
      </w:r>
      <w:r>
        <w:rPr>
          <w:sz w:val="28"/>
        </w:rPr>
        <w:t>обучающимися</w:t>
      </w:r>
      <w:r>
        <w:rPr>
          <w:spacing w:val="-12"/>
          <w:sz w:val="28"/>
        </w:rPr>
        <w:t xml:space="preserve"> </w:t>
      </w:r>
      <w:r>
        <w:rPr>
          <w:sz w:val="28"/>
        </w:rPr>
        <w:t>основной</w:t>
      </w:r>
      <w:r>
        <w:rPr>
          <w:spacing w:val="-9"/>
          <w:sz w:val="28"/>
        </w:rPr>
        <w:t xml:space="preserve"> </w:t>
      </w:r>
      <w:r>
        <w:rPr>
          <w:sz w:val="28"/>
        </w:rPr>
        <w:t>образовательной</w:t>
      </w:r>
      <w:r>
        <w:rPr>
          <w:spacing w:val="-8"/>
          <w:sz w:val="28"/>
        </w:rPr>
        <w:t xml:space="preserve"> </w:t>
      </w:r>
      <w:r>
        <w:rPr>
          <w:spacing w:val="-2"/>
          <w:sz w:val="28"/>
        </w:rPr>
        <w:t>программы;</w:t>
      </w:r>
    </w:p>
    <w:p w:rsidR="004D7CF7" w:rsidRDefault="00FE487B">
      <w:pPr>
        <w:pStyle w:val="a4"/>
        <w:numPr>
          <w:ilvl w:val="0"/>
          <w:numId w:val="226"/>
        </w:numPr>
        <w:tabs>
          <w:tab w:val="left" w:pos="721"/>
        </w:tabs>
        <w:spacing w:line="322" w:lineRule="exact"/>
        <w:ind w:left="721" w:hanging="210"/>
        <w:rPr>
          <w:sz w:val="28"/>
        </w:rPr>
      </w:pPr>
      <w:r>
        <w:rPr>
          <w:sz w:val="28"/>
        </w:rPr>
        <w:t>систему</w:t>
      </w:r>
      <w:r>
        <w:rPr>
          <w:spacing w:val="-12"/>
          <w:sz w:val="28"/>
        </w:rPr>
        <w:t xml:space="preserve"> </w:t>
      </w:r>
      <w:r>
        <w:rPr>
          <w:sz w:val="28"/>
        </w:rPr>
        <w:t>оценки</w:t>
      </w:r>
      <w:r>
        <w:rPr>
          <w:spacing w:val="-9"/>
          <w:sz w:val="28"/>
        </w:rPr>
        <w:t xml:space="preserve"> </w:t>
      </w:r>
      <w:r>
        <w:rPr>
          <w:sz w:val="28"/>
        </w:rPr>
        <w:t>достижения</w:t>
      </w:r>
      <w:r>
        <w:rPr>
          <w:spacing w:val="-7"/>
          <w:sz w:val="28"/>
        </w:rPr>
        <w:t xml:space="preserve"> </w:t>
      </w:r>
      <w:r>
        <w:rPr>
          <w:sz w:val="28"/>
        </w:rPr>
        <w:t>планируемых</w:t>
      </w:r>
      <w:r>
        <w:rPr>
          <w:spacing w:val="-10"/>
          <w:sz w:val="28"/>
        </w:rPr>
        <w:t xml:space="preserve"> </w:t>
      </w:r>
      <w:r>
        <w:rPr>
          <w:sz w:val="28"/>
        </w:rPr>
        <w:t>результатов</w:t>
      </w:r>
      <w:r>
        <w:rPr>
          <w:spacing w:val="-8"/>
          <w:sz w:val="28"/>
        </w:rPr>
        <w:t xml:space="preserve"> </w:t>
      </w:r>
      <w:r>
        <w:rPr>
          <w:sz w:val="28"/>
        </w:rPr>
        <w:t>освоения</w:t>
      </w:r>
      <w:r>
        <w:rPr>
          <w:spacing w:val="-10"/>
          <w:sz w:val="28"/>
        </w:rPr>
        <w:t xml:space="preserve"> </w:t>
      </w:r>
      <w:r>
        <w:rPr>
          <w:sz w:val="28"/>
        </w:rPr>
        <w:t>основной</w:t>
      </w:r>
      <w:r>
        <w:rPr>
          <w:spacing w:val="-7"/>
          <w:sz w:val="28"/>
        </w:rPr>
        <w:t xml:space="preserve"> </w:t>
      </w:r>
      <w:r>
        <w:rPr>
          <w:sz w:val="28"/>
        </w:rPr>
        <w:t>образовательной</w:t>
      </w:r>
      <w:r>
        <w:rPr>
          <w:spacing w:val="-10"/>
          <w:sz w:val="28"/>
        </w:rPr>
        <w:t xml:space="preserve"> </w:t>
      </w:r>
      <w:r>
        <w:rPr>
          <w:spacing w:val="-2"/>
          <w:sz w:val="28"/>
        </w:rPr>
        <w:t>программы.</w:t>
      </w:r>
    </w:p>
    <w:p w:rsidR="004D7CF7" w:rsidRDefault="00FE487B">
      <w:pPr>
        <w:pStyle w:val="a3"/>
      </w:pPr>
      <w:r>
        <w:rPr>
          <w:b/>
          <w:i/>
        </w:rPr>
        <w:t>Содержательный</w:t>
      </w:r>
      <w:r>
        <w:rPr>
          <w:b/>
          <w:i/>
          <w:spacing w:val="80"/>
          <w:w w:val="150"/>
        </w:rPr>
        <w:t xml:space="preserve"> </w:t>
      </w:r>
      <w:r>
        <w:rPr>
          <w:b/>
          <w:i/>
        </w:rPr>
        <w:t>раздел</w:t>
      </w:r>
      <w:r>
        <w:rPr>
          <w:b/>
          <w:i/>
          <w:spacing w:val="80"/>
          <w:w w:val="150"/>
        </w:rPr>
        <w:t xml:space="preserve"> </w:t>
      </w:r>
      <w:r>
        <w:t>определяет</w:t>
      </w:r>
      <w:r>
        <w:rPr>
          <w:spacing w:val="80"/>
          <w:w w:val="150"/>
        </w:rPr>
        <w:t xml:space="preserve"> </w:t>
      </w:r>
      <w:r>
        <w:t>общее</w:t>
      </w:r>
      <w:r>
        <w:rPr>
          <w:spacing w:val="80"/>
          <w:w w:val="150"/>
        </w:rPr>
        <w:t xml:space="preserve"> </w:t>
      </w:r>
      <w:r>
        <w:t>содержание</w:t>
      </w:r>
      <w:r>
        <w:rPr>
          <w:spacing w:val="80"/>
          <w:w w:val="150"/>
        </w:rPr>
        <w:t xml:space="preserve"> </w:t>
      </w:r>
      <w:r>
        <w:t>начального</w:t>
      </w:r>
      <w:r>
        <w:rPr>
          <w:spacing w:val="80"/>
          <w:w w:val="150"/>
        </w:rPr>
        <w:t xml:space="preserve"> </w:t>
      </w:r>
      <w:r>
        <w:t>общего</w:t>
      </w:r>
      <w:r>
        <w:rPr>
          <w:spacing w:val="80"/>
          <w:w w:val="150"/>
        </w:rPr>
        <w:t xml:space="preserve"> </w:t>
      </w:r>
      <w:r>
        <w:t>образования</w:t>
      </w:r>
      <w:r>
        <w:rPr>
          <w:spacing w:val="80"/>
          <w:w w:val="150"/>
        </w:rPr>
        <w:t xml:space="preserve"> </w:t>
      </w:r>
      <w:r>
        <w:t>и</w:t>
      </w:r>
      <w:r>
        <w:rPr>
          <w:spacing w:val="80"/>
          <w:w w:val="150"/>
        </w:rPr>
        <w:t xml:space="preserve"> </w:t>
      </w:r>
      <w:r>
        <w:t>включает</w:t>
      </w:r>
      <w:r>
        <w:rPr>
          <w:spacing w:val="80"/>
          <w:w w:val="150"/>
        </w:rPr>
        <w:t xml:space="preserve"> </w:t>
      </w:r>
      <w:r>
        <w:t>программы, ориентированные на достижение личностных, предметных и метапредметных результатов, в том числе:</w:t>
      </w:r>
    </w:p>
    <w:p w:rsidR="004D7CF7" w:rsidRDefault="00FE487B">
      <w:pPr>
        <w:pStyle w:val="a4"/>
        <w:numPr>
          <w:ilvl w:val="0"/>
          <w:numId w:val="226"/>
        </w:numPr>
        <w:tabs>
          <w:tab w:val="left" w:pos="721"/>
        </w:tabs>
        <w:spacing w:line="321" w:lineRule="exact"/>
        <w:ind w:left="721" w:hanging="210"/>
        <w:rPr>
          <w:sz w:val="28"/>
        </w:rPr>
      </w:pPr>
      <w:r>
        <w:rPr>
          <w:sz w:val="28"/>
        </w:rPr>
        <w:t>программу</w:t>
      </w:r>
      <w:r>
        <w:rPr>
          <w:spacing w:val="-15"/>
          <w:sz w:val="28"/>
        </w:rPr>
        <w:t xml:space="preserve"> </w:t>
      </w:r>
      <w:r>
        <w:rPr>
          <w:sz w:val="28"/>
        </w:rPr>
        <w:t>формирования</w:t>
      </w:r>
      <w:r>
        <w:rPr>
          <w:spacing w:val="-9"/>
          <w:sz w:val="28"/>
        </w:rPr>
        <w:t xml:space="preserve"> </w:t>
      </w:r>
      <w:r>
        <w:rPr>
          <w:sz w:val="28"/>
        </w:rPr>
        <w:t>универсальных</w:t>
      </w:r>
      <w:r>
        <w:rPr>
          <w:spacing w:val="-8"/>
          <w:sz w:val="28"/>
        </w:rPr>
        <w:t xml:space="preserve"> </w:t>
      </w:r>
      <w:r>
        <w:rPr>
          <w:sz w:val="28"/>
        </w:rPr>
        <w:t>учебных</w:t>
      </w:r>
      <w:r>
        <w:rPr>
          <w:spacing w:val="-11"/>
          <w:sz w:val="28"/>
        </w:rPr>
        <w:t xml:space="preserve"> </w:t>
      </w:r>
      <w:r>
        <w:rPr>
          <w:spacing w:val="-2"/>
          <w:sz w:val="28"/>
        </w:rPr>
        <w:t>действий;</w:t>
      </w:r>
    </w:p>
    <w:p w:rsidR="004D7CF7" w:rsidRDefault="00FE487B">
      <w:pPr>
        <w:pStyle w:val="a4"/>
        <w:numPr>
          <w:ilvl w:val="0"/>
          <w:numId w:val="226"/>
        </w:numPr>
        <w:tabs>
          <w:tab w:val="left" w:pos="721"/>
        </w:tabs>
        <w:spacing w:before="2" w:line="322" w:lineRule="exact"/>
        <w:ind w:left="721" w:hanging="210"/>
        <w:rPr>
          <w:sz w:val="28"/>
        </w:rPr>
      </w:pPr>
      <w:r>
        <w:rPr>
          <w:sz w:val="28"/>
        </w:rPr>
        <w:t>рабочие</w:t>
      </w:r>
      <w:r>
        <w:rPr>
          <w:spacing w:val="-9"/>
          <w:sz w:val="28"/>
        </w:rPr>
        <w:t xml:space="preserve"> </w:t>
      </w:r>
      <w:r>
        <w:rPr>
          <w:sz w:val="28"/>
        </w:rPr>
        <w:t>программы</w:t>
      </w:r>
      <w:r>
        <w:rPr>
          <w:spacing w:val="-8"/>
          <w:sz w:val="28"/>
        </w:rPr>
        <w:t xml:space="preserve"> </w:t>
      </w:r>
      <w:r>
        <w:rPr>
          <w:sz w:val="28"/>
        </w:rPr>
        <w:t>отдельных</w:t>
      </w:r>
      <w:r>
        <w:rPr>
          <w:spacing w:val="-7"/>
          <w:sz w:val="28"/>
        </w:rPr>
        <w:t xml:space="preserve"> </w:t>
      </w:r>
      <w:r>
        <w:rPr>
          <w:sz w:val="28"/>
        </w:rPr>
        <w:t>учебных</w:t>
      </w:r>
      <w:r>
        <w:rPr>
          <w:spacing w:val="-10"/>
          <w:sz w:val="28"/>
        </w:rPr>
        <w:t xml:space="preserve"> </w:t>
      </w:r>
      <w:r>
        <w:rPr>
          <w:sz w:val="28"/>
        </w:rPr>
        <w:t>предметов,</w:t>
      </w:r>
      <w:r>
        <w:rPr>
          <w:spacing w:val="-8"/>
          <w:sz w:val="28"/>
        </w:rPr>
        <w:t xml:space="preserve"> </w:t>
      </w:r>
      <w:r>
        <w:rPr>
          <w:spacing w:val="-2"/>
          <w:sz w:val="28"/>
        </w:rPr>
        <w:t>курсов;</w:t>
      </w:r>
    </w:p>
    <w:p w:rsidR="004D7CF7" w:rsidRDefault="00FE487B">
      <w:pPr>
        <w:pStyle w:val="a4"/>
        <w:numPr>
          <w:ilvl w:val="0"/>
          <w:numId w:val="226"/>
        </w:numPr>
        <w:tabs>
          <w:tab w:val="left" w:pos="721"/>
        </w:tabs>
        <w:spacing w:line="322" w:lineRule="exact"/>
        <w:ind w:left="721" w:hanging="210"/>
        <w:rPr>
          <w:sz w:val="28"/>
        </w:rPr>
      </w:pPr>
      <w:r>
        <w:rPr>
          <w:sz w:val="28"/>
        </w:rPr>
        <w:t>программу</w:t>
      </w:r>
      <w:r>
        <w:rPr>
          <w:spacing w:val="-16"/>
          <w:sz w:val="28"/>
        </w:rPr>
        <w:t xml:space="preserve"> </w:t>
      </w:r>
      <w:r>
        <w:rPr>
          <w:sz w:val="28"/>
        </w:rPr>
        <w:t>духовно-нравственного</w:t>
      </w:r>
      <w:r>
        <w:rPr>
          <w:spacing w:val="-12"/>
          <w:sz w:val="28"/>
        </w:rPr>
        <w:t xml:space="preserve"> </w:t>
      </w:r>
      <w:r>
        <w:rPr>
          <w:sz w:val="28"/>
        </w:rPr>
        <w:t>развития,</w:t>
      </w:r>
      <w:r>
        <w:rPr>
          <w:spacing w:val="-8"/>
          <w:sz w:val="28"/>
        </w:rPr>
        <w:t xml:space="preserve"> </w:t>
      </w:r>
      <w:r>
        <w:rPr>
          <w:spacing w:val="-2"/>
          <w:sz w:val="28"/>
        </w:rPr>
        <w:t>воспитания;</w:t>
      </w:r>
    </w:p>
    <w:p w:rsidR="004D7CF7" w:rsidRDefault="00FE487B">
      <w:pPr>
        <w:pStyle w:val="a4"/>
        <w:numPr>
          <w:ilvl w:val="0"/>
          <w:numId w:val="226"/>
        </w:numPr>
        <w:tabs>
          <w:tab w:val="left" w:pos="721"/>
        </w:tabs>
        <w:spacing w:line="322" w:lineRule="exact"/>
        <w:ind w:left="721" w:hanging="210"/>
        <w:rPr>
          <w:sz w:val="28"/>
        </w:rPr>
      </w:pPr>
      <w:r>
        <w:rPr>
          <w:sz w:val="28"/>
        </w:rPr>
        <w:t>программу</w:t>
      </w:r>
      <w:r>
        <w:rPr>
          <w:spacing w:val="-12"/>
          <w:sz w:val="28"/>
        </w:rPr>
        <w:t xml:space="preserve"> </w:t>
      </w:r>
      <w:r>
        <w:rPr>
          <w:sz w:val="28"/>
        </w:rPr>
        <w:t>коррекционной</w:t>
      </w:r>
      <w:r>
        <w:rPr>
          <w:spacing w:val="-11"/>
          <w:sz w:val="28"/>
        </w:rPr>
        <w:t xml:space="preserve"> </w:t>
      </w:r>
      <w:r>
        <w:rPr>
          <w:spacing w:val="-2"/>
          <w:sz w:val="28"/>
        </w:rPr>
        <w:t>работы.</w:t>
      </w:r>
    </w:p>
    <w:p w:rsidR="004D7CF7" w:rsidRDefault="00FE487B">
      <w:pPr>
        <w:pStyle w:val="a3"/>
        <w:ind w:right="1128"/>
      </w:pPr>
      <w:r>
        <w:rPr>
          <w:b/>
          <w:i/>
        </w:rPr>
        <w:t>Организационный</w:t>
      </w:r>
      <w:r>
        <w:rPr>
          <w:b/>
          <w:i/>
          <w:spacing w:val="40"/>
        </w:rPr>
        <w:t xml:space="preserve"> </w:t>
      </w:r>
      <w:r>
        <w:rPr>
          <w:b/>
          <w:i/>
        </w:rPr>
        <w:t>раздел</w:t>
      </w:r>
      <w:r>
        <w:rPr>
          <w:b/>
          <w:i/>
          <w:spacing w:val="40"/>
        </w:rPr>
        <w:t xml:space="preserve"> </w:t>
      </w:r>
      <w:r>
        <w:t>устанавливает</w:t>
      </w:r>
      <w:r>
        <w:rPr>
          <w:spacing w:val="40"/>
        </w:rPr>
        <w:t xml:space="preserve"> </w:t>
      </w:r>
      <w:r>
        <w:t>общие</w:t>
      </w:r>
      <w:r>
        <w:rPr>
          <w:spacing w:val="40"/>
        </w:rPr>
        <w:t xml:space="preserve"> </w:t>
      </w:r>
      <w:r>
        <w:t>рамки</w:t>
      </w:r>
      <w:r>
        <w:rPr>
          <w:spacing w:val="40"/>
        </w:rPr>
        <w:t xml:space="preserve"> </w:t>
      </w:r>
      <w:r>
        <w:t>организации</w:t>
      </w:r>
      <w:r>
        <w:rPr>
          <w:spacing w:val="40"/>
        </w:rPr>
        <w:t xml:space="preserve"> </w:t>
      </w:r>
      <w:r>
        <w:t>образовательной</w:t>
      </w:r>
      <w:r>
        <w:rPr>
          <w:spacing w:val="40"/>
        </w:rPr>
        <w:t xml:space="preserve"> </w:t>
      </w:r>
      <w:r>
        <w:t>деятельности,</w:t>
      </w:r>
      <w:r>
        <w:rPr>
          <w:spacing w:val="40"/>
        </w:rPr>
        <w:t xml:space="preserve"> </w:t>
      </w:r>
      <w:r>
        <w:t>а</w:t>
      </w:r>
      <w:r>
        <w:rPr>
          <w:spacing w:val="40"/>
        </w:rPr>
        <w:t xml:space="preserve"> </w:t>
      </w:r>
      <w:r>
        <w:t>также</w:t>
      </w:r>
      <w:r>
        <w:rPr>
          <w:spacing w:val="40"/>
        </w:rPr>
        <w:t xml:space="preserve"> </w:t>
      </w:r>
      <w:r>
        <w:t>механизм</w:t>
      </w:r>
      <w:r>
        <w:rPr>
          <w:spacing w:val="80"/>
          <w:w w:val="150"/>
        </w:rPr>
        <w:t xml:space="preserve"> </w:t>
      </w:r>
      <w:r>
        <w:t>реализации компонентов основной образовательной программы.</w:t>
      </w:r>
    </w:p>
    <w:p w:rsidR="004D7CF7" w:rsidRDefault="00FE487B">
      <w:pPr>
        <w:pStyle w:val="a3"/>
        <w:spacing w:line="321" w:lineRule="exact"/>
      </w:pPr>
      <w:r>
        <w:t>Организационный</w:t>
      </w:r>
      <w:r>
        <w:rPr>
          <w:spacing w:val="-12"/>
        </w:rPr>
        <w:t xml:space="preserve"> </w:t>
      </w:r>
      <w:r>
        <w:t>раздел</w:t>
      </w:r>
      <w:r>
        <w:rPr>
          <w:spacing w:val="-8"/>
        </w:rPr>
        <w:t xml:space="preserve"> </w:t>
      </w:r>
      <w:r>
        <w:rPr>
          <w:spacing w:val="-2"/>
        </w:rPr>
        <w:t>включает:</w:t>
      </w:r>
    </w:p>
    <w:p w:rsidR="004D7CF7" w:rsidRDefault="00FE487B">
      <w:pPr>
        <w:pStyle w:val="a4"/>
        <w:numPr>
          <w:ilvl w:val="0"/>
          <w:numId w:val="226"/>
        </w:numPr>
        <w:tabs>
          <w:tab w:val="left" w:pos="721"/>
        </w:tabs>
        <w:spacing w:before="2"/>
        <w:ind w:left="721" w:hanging="210"/>
        <w:rPr>
          <w:sz w:val="28"/>
        </w:rPr>
      </w:pPr>
      <w:r>
        <w:rPr>
          <w:sz w:val="28"/>
        </w:rPr>
        <w:t>учебный</w:t>
      </w:r>
      <w:r>
        <w:rPr>
          <w:spacing w:val="-7"/>
          <w:sz w:val="28"/>
        </w:rPr>
        <w:t xml:space="preserve"> </w:t>
      </w:r>
      <w:r>
        <w:rPr>
          <w:sz w:val="28"/>
        </w:rPr>
        <w:t>план</w:t>
      </w:r>
      <w:r>
        <w:rPr>
          <w:spacing w:val="-6"/>
          <w:sz w:val="28"/>
        </w:rPr>
        <w:t xml:space="preserve"> </w:t>
      </w:r>
      <w:r>
        <w:rPr>
          <w:sz w:val="28"/>
        </w:rPr>
        <w:t>начального</w:t>
      </w:r>
      <w:r>
        <w:rPr>
          <w:spacing w:val="-5"/>
          <w:sz w:val="28"/>
        </w:rPr>
        <w:t xml:space="preserve"> </w:t>
      </w:r>
      <w:r>
        <w:rPr>
          <w:sz w:val="28"/>
        </w:rPr>
        <w:t>общего</w:t>
      </w:r>
      <w:r>
        <w:rPr>
          <w:spacing w:val="-9"/>
          <w:sz w:val="28"/>
        </w:rPr>
        <w:t xml:space="preserve"> </w:t>
      </w:r>
      <w:r>
        <w:rPr>
          <w:sz w:val="28"/>
        </w:rPr>
        <w:t>образования</w:t>
      </w:r>
      <w:r>
        <w:rPr>
          <w:spacing w:val="-7"/>
          <w:sz w:val="28"/>
        </w:rPr>
        <w:t xml:space="preserve"> </w:t>
      </w:r>
      <w:r>
        <w:rPr>
          <w:sz w:val="28"/>
        </w:rPr>
        <w:t>МОУ</w:t>
      </w:r>
      <w:r>
        <w:rPr>
          <w:spacing w:val="-6"/>
          <w:sz w:val="28"/>
        </w:rPr>
        <w:t xml:space="preserve"> </w:t>
      </w:r>
      <w:r>
        <w:rPr>
          <w:sz w:val="28"/>
        </w:rPr>
        <w:t>«Средняя</w:t>
      </w:r>
      <w:r>
        <w:rPr>
          <w:spacing w:val="-6"/>
          <w:sz w:val="28"/>
        </w:rPr>
        <w:t xml:space="preserve"> </w:t>
      </w:r>
      <w:r>
        <w:rPr>
          <w:sz w:val="28"/>
        </w:rPr>
        <w:t>школа</w:t>
      </w:r>
      <w:r>
        <w:rPr>
          <w:spacing w:val="-6"/>
          <w:sz w:val="28"/>
        </w:rPr>
        <w:t xml:space="preserve"> </w:t>
      </w:r>
      <w:r>
        <w:rPr>
          <w:spacing w:val="-2"/>
          <w:sz w:val="28"/>
        </w:rPr>
        <w:t>№43»;</w:t>
      </w:r>
    </w:p>
    <w:p w:rsidR="004D7CF7" w:rsidRDefault="00FE487B">
      <w:pPr>
        <w:pStyle w:val="a4"/>
        <w:numPr>
          <w:ilvl w:val="0"/>
          <w:numId w:val="226"/>
        </w:numPr>
        <w:tabs>
          <w:tab w:val="left" w:pos="721"/>
        </w:tabs>
        <w:spacing w:line="322" w:lineRule="exact"/>
        <w:ind w:left="721" w:hanging="210"/>
        <w:rPr>
          <w:sz w:val="28"/>
        </w:rPr>
      </w:pPr>
      <w:r>
        <w:rPr>
          <w:sz w:val="28"/>
        </w:rPr>
        <w:t>план</w:t>
      </w:r>
      <w:r>
        <w:rPr>
          <w:spacing w:val="-9"/>
          <w:sz w:val="28"/>
        </w:rPr>
        <w:t xml:space="preserve"> </w:t>
      </w:r>
      <w:r>
        <w:rPr>
          <w:sz w:val="28"/>
        </w:rPr>
        <w:t>внеурочной</w:t>
      </w:r>
      <w:r>
        <w:rPr>
          <w:spacing w:val="-9"/>
          <w:sz w:val="28"/>
        </w:rPr>
        <w:t xml:space="preserve"> </w:t>
      </w:r>
      <w:r>
        <w:rPr>
          <w:sz w:val="28"/>
        </w:rPr>
        <w:t>деятельности</w:t>
      </w:r>
      <w:r>
        <w:rPr>
          <w:spacing w:val="-7"/>
          <w:sz w:val="28"/>
        </w:rPr>
        <w:t xml:space="preserve"> </w:t>
      </w:r>
      <w:r>
        <w:rPr>
          <w:sz w:val="28"/>
        </w:rPr>
        <w:t>МОУ</w:t>
      </w:r>
      <w:r>
        <w:rPr>
          <w:spacing w:val="-9"/>
          <w:sz w:val="28"/>
        </w:rPr>
        <w:t xml:space="preserve"> </w:t>
      </w:r>
      <w:r>
        <w:rPr>
          <w:sz w:val="28"/>
        </w:rPr>
        <w:t>«Средняя</w:t>
      </w:r>
      <w:r>
        <w:rPr>
          <w:spacing w:val="-7"/>
          <w:sz w:val="28"/>
        </w:rPr>
        <w:t xml:space="preserve"> </w:t>
      </w:r>
      <w:r>
        <w:rPr>
          <w:sz w:val="28"/>
        </w:rPr>
        <w:t>школа</w:t>
      </w:r>
      <w:r>
        <w:rPr>
          <w:spacing w:val="-6"/>
          <w:sz w:val="28"/>
        </w:rPr>
        <w:t xml:space="preserve"> </w:t>
      </w:r>
      <w:r>
        <w:rPr>
          <w:spacing w:val="-2"/>
          <w:sz w:val="28"/>
        </w:rPr>
        <w:t>№43»;</w:t>
      </w:r>
    </w:p>
    <w:p w:rsidR="004D7CF7" w:rsidRDefault="00FE487B">
      <w:pPr>
        <w:pStyle w:val="a4"/>
        <w:numPr>
          <w:ilvl w:val="0"/>
          <w:numId w:val="226"/>
        </w:numPr>
        <w:tabs>
          <w:tab w:val="left" w:pos="721"/>
        </w:tabs>
        <w:spacing w:line="322" w:lineRule="exact"/>
        <w:ind w:left="721" w:hanging="210"/>
        <w:rPr>
          <w:sz w:val="28"/>
        </w:rPr>
      </w:pPr>
      <w:r>
        <w:rPr>
          <w:sz w:val="28"/>
        </w:rPr>
        <w:t>календарный</w:t>
      </w:r>
      <w:r>
        <w:rPr>
          <w:spacing w:val="-8"/>
          <w:sz w:val="28"/>
        </w:rPr>
        <w:t xml:space="preserve"> </w:t>
      </w:r>
      <w:r>
        <w:rPr>
          <w:sz w:val="28"/>
        </w:rPr>
        <w:t>учебный</w:t>
      </w:r>
      <w:r>
        <w:rPr>
          <w:spacing w:val="-8"/>
          <w:sz w:val="28"/>
        </w:rPr>
        <w:t xml:space="preserve"> </w:t>
      </w:r>
      <w:r>
        <w:rPr>
          <w:spacing w:val="-2"/>
          <w:sz w:val="28"/>
        </w:rPr>
        <w:t>график;</w:t>
      </w:r>
    </w:p>
    <w:p w:rsidR="004D7CF7" w:rsidRDefault="00FE487B">
      <w:pPr>
        <w:pStyle w:val="a4"/>
        <w:numPr>
          <w:ilvl w:val="0"/>
          <w:numId w:val="226"/>
        </w:numPr>
        <w:tabs>
          <w:tab w:val="left" w:pos="721"/>
        </w:tabs>
        <w:ind w:left="721" w:hanging="210"/>
        <w:rPr>
          <w:sz w:val="28"/>
        </w:rPr>
      </w:pPr>
      <w:r>
        <w:rPr>
          <w:sz w:val="28"/>
        </w:rPr>
        <w:t>систему</w:t>
      </w:r>
      <w:r>
        <w:rPr>
          <w:spacing w:val="-11"/>
          <w:sz w:val="28"/>
        </w:rPr>
        <w:t xml:space="preserve"> </w:t>
      </w:r>
      <w:r>
        <w:rPr>
          <w:sz w:val="28"/>
        </w:rPr>
        <w:t>условий</w:t>
      </w:r>
      <w:r>
        <w:rPr>
          <w:spacing w:val="-8"/>
          <w:sz w:val="28"/>
        </w:rPr>
        <w:t xml:space="preserve"> </w:t>
      </w:r>
      <w:r>
        <w:rPr>
          <w:sz w:val="28"/>
        </w:rPr>
        <w:t>реализации</w:t>
      </w:r>
      <w:r>
        <w:rPr>
          <w:spacing w:val="-8"/>
          <w:sz w:val="28"/>
        </w:rPr>
        <w:t xml:space="preserve"> </w:t>
      </w:r>
      <w:r>
        <w:rPr>
          <w:sz w:val="28"/>
        </w:rPr>
        <w:t>основной</w:t>
      </w:r>
      <w:r>
        <w:rPr>
          <w:spacing w:val="-10"/>
          <w:sz w:val="28"/>
        </w:rPr>
        <w:t xml:space="preserve"> </w:t>
      </w:r>
      <w:r>
        <w:rPr>
          <w:sz w:val="28"/>
        </w:rPr>
        <w:t>образовательной</w:t>
      </w:r>
      <w:r>
        <w:rPr>
          <w:spacing w:val="-10"/>
          <w:sz w:val="28"/>
        </w:rPr>
        <w:t xml:space="preserve"> </w:t>
      </w:r>
      <w:r>
        <w:rPr>
          <w:spacing w:val="-2"/>
          <w:sz w:val="28"/>
        </w:rPr>
        <w:t>программы.</w:t>
      </w:r>
    </w:p>
    <w:p w:rsidR="004D7CF7" w:rsidRDefault="00FE487B">
      <w:pPr>
        <w:pStyle w:val="a3"/>
        <w:spacing w:before="249"/>
        <w:ind w:right="1126" w:firstLine="708"/>
        <w:jc w:val="both"/>
      </w:pPr>
      <w:r>
        <w:t xml:space="preserve">Основная образовательная программа начального общего образования МОУ «Средняя школа №43» содержит обязательную часть и часть, формируемую участниками образовательного процесса. Обязательная часть основной образовательной программы начального общего образования составляет 80%, а часть, формируемая участниками образовательных отношений составляет 20% от общего объема основной образовательной программы начального общего </w:t>
      </w:r>
      <w:r>
        <w:rPr>
          <w:spacing w:val="-2"/>
        </w:rPr>
        <w:t>образования.</w:t>
      </w:r>
    </w:p>
    <w:p w:rsidR="004D7CF7" w:rsidRDefault="00FE487B">
      <w:pPr>
        <w:pStyle w:val="a3"/>
        <w:spacing w:line="242" w:lineRule="auto"/>
        <w:ind w:right="1139"/>
        <w:jc w:val="both"/>
      </w:pPr>
      <w:r>
        <w:t>Реализация основной образовательной программы начального общего образования осуществляется</w:t>
      </w:r>
      <w:r>
        <w:rPr>
          <w:spacing w:val="40"/>
        </w:rPr>
        <w:t xml:space="preserve"> </w:t>
      </w:r>
      <w:r>
        <w:t>через реализацию урочной и внеурочной деятельности в соответствии с санитарно-эпидемиологическими правилами и нормативами.</w:t>
      </w:r>
    </w:p>
    <w:p w:rsidR="004D7CF7" w:rsidRDefault="004D7CF7">
      <w:pPr>
        <w:pStyle w:val="a3"/>
        <w:spacing w:before="1"/>
        <w:ind w:left="0"/>
      </w:pPr>
    </w:p>
    <w:p w:rsidR="004D7CF7" w:rsidRDefault="00FE487B">
      <w:pPr>
        <w:pStyle w:val="2"/>
        <w:spacing w:line="318" w:lineRule="exact"/>
        <w:jc w:val="left"/>
      </w:pPr>
      <w:r>
        <w:t>Общие</w:t>
      </w:r>
      <w:r>
        <w:rPr>
          <w:spacing w:val="-7"/>
        </w:rPr>
        <w:t xml:space="preserve"> </w:t>
      </w:r>
      <w:r>
        <w:t>подходы</w:t>
      </w:r>
      <w:r>
        <w:rPr>
          <w:spacing w:val="-4"/>
        </w:rPr>
        <w:t xml:space="preserve"> </w:t>
      </w:r>
      <w:r>
        <w:t>к</w:t>
      </w:r>
      <w:r>
        <w:rPr>
          <w:spacing w:val="-7"/>
        </w:rPr>
        <w:t xml:space="preserve"> </w:t>
      </w:r>
      <w:r>
        <w:t>организации</w:t>
      </w:r>
      <w:r>
        <w:rPr>
          <w:spacing w:val="-5"/>
        </w:rPr>
        <w:t xml:space="preserve"> </w:t>
      </w:r>
      <w:r>
        <w:t>внеурочной</w:t>
      </w:r>
      <w:r>
        <w:rPr>
          <w:spacing w:val="-4"/>
        </w:rPr>
        <w:t xml:space="preserve"> </w:t>
      </w:r>
      <w:r>
        <w:rPr>
          <w:spacing w:val="-2"/>
        </w:rPr>
        <w:t>деятельности.</w:t>
      </w:r>
    </w:p>
    <w:p w:rsidR="004D7CF7" w:rsidRDefault="00FE487B">
      <w:pPr>
        <w:pStyle w:val="a3"/>
        <w:ind w:right="1142" w:firstLine="708"/>
        <w:jc w:val="both"/>
      </w:pPr>
      <w:r>
        <w:t>Внеурочная деятельность является организационным механизмом реализации основной образовательной программы начального общего образования.</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pStyle w:val="a3"/>
        <w:spacing w:before="73"/>
        <w:ind w:right="1126" w:firstLine="708"/>
        <w:jc w:val="both"/>
      </w:pPr>
      <w:r>
        <w:lastRenderedPageBreak/>
        <w:t>Внеурочная деятельность обеспечивает учет индивидуальных особенностей потребностей обучающихся и организуется на добровольной основе в соответствии с выбором участников образовательного процесса. Внеурочная деятельность организуется по пяти направлениям развития личности</w:t>
      </w:r>
      <w:r>
        <w:rPr>
          <w:spacing w:val="40"/>
        </w:rPr>
        <w:t xml:space="preserve"> </w:t>
      </w:r>
      <w:r>
        <w:t>(спортивно-оздоровительное, духовно-нравственное, социальное, общеинтеллектуальное, общекультурное) в таких формах как экскурсии, кружки, секции, круглые столы, конференции, диспуты, школьные научные общества, олимпиады, соревнования, поисковые и научные исследования, общественно полезные практики.</w:t>
      </w:r>
    </w:p>
    <w:p w:rsidR="004D7CF7" w:rsidRDefault="00FE487B">
      <w:pPr>
        <w:pStyle w:val="a3"/>
        <w:spacing w:before="1"/>
        <w:ind w:right="1131" w:firstLine="708"/>
        <w:jc w:val="both"/>
      </w:pPr>
      <w:r>
        <w:t>МОУ «Средняя школа №43» самостоятельно разрабатывает план внеурочной деятельности, который определяет состав и структуру направлений, формы организации и объем внеурочной деятельности для обучающихся на уровне начального общего образования в пределах установленного норматива. Курсы внеурочной деятельности ведут педагоги школы, педагоги системы дополнительного образования,</w:t>
      </w:r>
      <w:r>
        <w:rPr>
          <w:spacing w:val="40"/>
        </w:rPr>
        <w:t xml:space="preserve"> </w:t>
      </w:r>
      <w:r>
        <w:t xml:space="preserve">целенаправленно формируя метапредметные и личностные </w:t>
      </w:r>
      <w:r>
        <w:rPr>
          <w:spacing w:val="-2"/>
        </w:rPr>
        <w:t>результаты.</w:t>
      </w:r>
    </w:p>
    <w:p w:rsidR="004D7CF7" w:rsidRDefault="00FE487B">
      <w:pPr>
        <w:pStyle w:val="a3"/>
        <w:spacing w:before="1" w:line="322" w:lineRule="exact"/>
        <w:ind w:left="1219"/>
        <w:jc w:val="both"/>
      </w:pPr>
      <w:r>
        <w:t>Основная</w:t>
      </w:r>
      <w:r>
        <w:rPr>
          <w:spacing w:val="-12"/>
        </w:rPr>
        <w:t xml:space="preserve"> </w:t>
      </w:r>
      <w:r>
        <w:t>образовательная</w:t>
      </w:r>
      <w:r>
        <w:rPr>
          <w:spacing w:val="-7"/>
        </w:rPr>
        <w:t xml:space="preserve"> </w:t>
      </w:r>
      <w:r>
        <w:t>программа</w:t>
      </w:r>
      <w:r>
        <w:rPr>
          <w:spacing w:val="-9"/>
        </w:rPr>
        <w:t xml:space="preserve"> </w:t>
      </w:r>
      <w:r>
        <w:t>начального</w:t>
      </w:r>
      <w:r>
        <w:rPr>
          <w:spacing w:val="-9"/>
        </w:rPr>
        <w:t xml:space="preserve"> </w:t>
      </w:r>
      <w:r>
        <w:t>общего</w:t>
      </w:r>
      <w:r>
        <w:rPr>
          <w:spacing w:val="-6"/>
        </w:rPr>
        <w:t xml:space="preserve"> </w:t>
      </w:r>
      <w:r>
        <w:t>образования</w:t>
      </w:r>
      <w:r>
        <w:rPr>
          <w:spacing w:val="-7"/>
        </w:rPr>
        <w:t xml:space="preserve"> </w:t>
      </w:r>
      <w:r>
        <w:t>рассчитана</w:t>
      </w:r>
      <w:r>
        <w:rPr>
          <w:spacing w:val="-7"/>
        </w:rPr>
        <w:t xml:space="preserve"> </w:t>
      </w:r>
      <w:r>
        <w:t>на</w:t>
      </w:r>
      <w:r>
        <w:rPr>
          <w:spacing w:val="-7"/>
        </w:rPr>
        <w:t xml:space="preserve"> </w:t>
      </w:r>
      <w:r>
        <w:t>4</w:t>
      </w:r>
      <w:r>
        <w:rPr>
          <w:spacing w:val="-6"/>
        </w:rPr>
        <w:t xml:space="preserve"> </w:t>
      </w:r>
      <w:r>
        <w:rPr>
          <w:spacing w:val="-2"/>
        </w:rPr>
        <w:t>года.</w:t>
      </w:r>
    </w:p>
    <w:p w:rsidR="004D7CF7" w:rsidRDefault="00FE487B">
      <w:pPr>
        <w:pStyle w:val="a3"/>
        <w:spacing w:line="322" w:lineRule="exact"/>
        <w:jc w:val="both"/>
      </w:pPr>
      <w:r>
        <w:t>Программа</w:t>
      </w:r>
      <w:r>
        <w:rPr>
          <w:spacing w:val="-8"/>
        </w:rPr>
        <w:t xml:space="preserve"> </w:t>
      </w:r>
      <w:r>
        <w:rPr>
          <w:spacing w:val="-2"/>
        </w:rPr>
        <w:t>адресована:</w:t>
      </w:r>
    </w:p>
    <w:p w:rsidR="004D7CF7" w:rsidRDefault="00FE487B">
      <w:pPr>
        <w:pStyle w:val="a4"/>
        <w:numPr>
          <w:ilvl w:val="0"/>
          <w:numId w:val="224"/>
        </w:numPr>
        <w:tabs>
          <w:tab w:val="left" w:pos="752"/>
        </w:tabs>
        <w:ind w:right="1130" w:firstLine="0"/>
        <w:jc w:val="both"/>
        <w:rPr>
          <w:sz w:val="28"/>
        </w:rPr>
      </w:pPr>
      <w:r>
        <w:rPr>
          <w:sz w:val="28"/>
        </w:rPr>
        <w:t>обучающимся и родителям для информирования о целях, содержании, организации и предполагаемых результатах деятельности МОУ «Средняя школа № 43» по достижению обучающимся образовательных результатов; для определения сферы</w:t>
      </w:r>
      <w:r>
        <w:rPr>
          <w:spacing w:val="-3"/>
          <w:sz w:val="28"/>
        </w:rPr>
        <w:t xml:space="preserve"> </w:t>
      </w:r>
      <w:r>
        <w:rPr>
          <w:sz w:val="28"/>
        </w:rPr>
        <w:t>ответственности</w:t>
      </w:r>
      <w:r>
        <w:rPr>
          <w:spacing w:val="-3"/>
          <w:sz w:val="28"/>
        </w:rPr>
        <w:t xml:space="preserve"> </w:t>
      </w:r>
      <w:r>
        <w:rPr>
          <w:sz w:val="28"/>
        </w:rPr>
        <w:t>за</w:t>
      </w:r>
      <w:r>
        <w:rPr>
          <w:spacing w:val="-3"/>
          <w:sz w:val="28"/>
        </w:rPr>
        <w:t xml:space="preserve"> </w:t>
      </w:r>
      <w:r>
        <w:rPr>
          <w:sz w:val="28"/>
        </w:rPr>
        <w:t>достижение</w:t>
      </w:r>
      <w:r>
        <w:rPr>
          <w:spacing w:val="-3"/>
          <w:sz w:val="28"/>
        </w:rPr>
        <w:t xml:space="preserve"> </w:t>
      </w:r>
      <w:r>
        <w:rPr>
          <w:sz w:val="28"/>
        </w:rPr>
        <w:t>результатов</w:t>
      </w:r>
      <w:r>
        <w:rPr>
          <w:spacing w:val="-3"/>
          <w:sz w:val="28"/>
        </w:rPr>
        <w:t xml:space="preserve"> </w:t>
      </w:r>
      <w:r>
        <w:rPr>
          <w:sz w:val="28"/>
        </w:rPr>
        <w:t>образовательной</w:t>
      </w:r>
      <w:r>
        <w:rPr>
          <w:spacing w:val="-3"/>
          <w:sz w:val="28"/>
        </w:rPr>
        <w:t xml:space="preserve"> </w:t>
      </w:r>
      <w:r>
        <w:rPr>
          <w:sz w:val="28"/>
        </w:rPr>
        <w:t>деятельности</w:t>
      </w:r>
      <w:r>
        <w:rPr>
          <w:spacing w:val="-3"/>
          <w:sz w:val="28"/>
        </w:rPr>
        <w:t xml:space="preserve"> </w:t>
      </w:r>
      <w:r>
        <w:rPr>
          <w:sz w:val="28"/>
        </w:rPr>
        <w:t>педагогического</w:t>
      </w:r>
      <w:r>
        <w:rPr>
          <w:spacing w:val="-2"/>
          <w:sz w:val="28"/>
        </w:rPr>
        <w:t xml:space="preserve"> </w:t>
      </w:r>
      <w:r>
        <w:rPr>
          <w:sz w:val="28"/>
        </w:rPr>
        <w:t>коллектива,</w:t>
      </w:r>
      <w:r>
        <w:rPr>
          <w:spacing w:val="-4"/>
          <w:sz w:val="28"/>
        </w:rPr>
        <w:t xml:space="preserve"> </w:t>
      </w:r>
      <w:r>
        <w:rPr>
          <w:sz w:val="28"/>
        </w:rPr>
        <w:t>родителей</w:t>
      </w:r>
      <w:r>
        <w:rPr>
          <w:spacing w:val="-2"/>
          <w:sz w:val="28"/>
        </w:rPr>
        <w:t xml:space="preserve"> </w:t>
      </w:r>
      <w:r>
        <w:rPr>
          <w:sz w:val="28"/>
        </w:rPr>
        <w:t>и обучающихся и возможности их взаимодействия;</w:t>
      </w:r>
    </w:p>
    <w:p w:rsidR="004D7CF7" w:rsidRDefault="00FE487B">
      <w:pPr>
        <w:pStyle w:val="a4"/>
        <w:numPr>
          <w:ilvl w:val="0"/>
          <w:numId w:val="224"/>
        </w:numPr>
        <w:tabs>
          <w:tab w:val="left" w:pos="707"/>
        </w:tabs>
        <w:spacing w:before="1"/>
        <w:ind w:right="1141" w:firstLine="0"/>
        <w:jc w:val="both"/>
        <w:rPr>
          <w:sz w:val="28"/>
        </w:rPr>
      </w:pPr>
      <w:r>
        <w:rPr>
          <w:sz w:val="28"/>
        </w:rPr>
        <w:t xml:space="preserve">педагогическому коллективу для углубления понимания смыслов образования и в качестве ориентиров в практической </w:t>
      </w:r>
      <w:r>
        <w:rPr>
          <w:spacing w:val="-2"/>
          <w:sz w:val="28"/>
        </w:rPr>
        <w:t>деятельности;</w:t>
      </w:r>
    </w:p>
    <w:p w:rsidR="004D7CF7" w:rsidRDefault="00FE487B">
      <w:pPr>
        <w:pStyle w:val="a4"/>
        <w:numPr>
          <w:ilvl w:val="0"/>
          <w:numId w:val="224"/>
        </w:numPr>
        <w:tabs>
          <w:tab w:val="left" w:pos="697"/>
        </w:tabs>
        <w:ind w:right="1129" w:firstLine="0"/>
        <w:jc w:val="both"/>
        <w:rPr>
          <w:sz w:val="28"/>
        </w:rPr>
      </w:pPr>
      <w:r>
        <w:rPr>
          <w:sz w:val="28"/>
        </w:rPr>
        <w:t>администрации для координации деятельности педагогического коллектива по выполнению требований к результатам и условиям достижения планируемых результатов основной образовательной программы начального общего образования;</w:t>
      </w:r>
    </w:p>
    <w:p w:rsidR="004D7CF7" w:rsidRDefault="00FE487B">
      <w:pPr>
        <w:pStyle w:val="a4"/>
        <w:numPr>
          <w:ilvl w:val="0"/>
          <w:numId w:val="224"/>
        </w:numPr>
        <w:tabs>
          <w:tab w:val="left" w:pos="793"/>
        </w:tabs>
        <w:spacing w:before="1" w:line="276" w:lineRule="auto"/>
        <w:ind w:right="1137" w:firstLine="0"/>
        <w:jc w:val="both"/>
        <w:rPr>
          <w:sz w:val="28"/>
        </w:rPr>
      </w:pPr>
      <w:r>
        <w:rPr>
          <w:sz w:val="28"/>
        </w:rPr>
        <w:t>учредителю для повышения объективности оценивания образовательных результатов учреждения; для принятия управленческих решений на основе мониторинга эффективности процесса, качества, условий и результатов образовательной деятельности образовательной организации.</w:t>
      </w:r>
    </w:p>
    <w:p w:rsidR="004D7CF7" w:rsidRDefault="00FE487B">
      <w:pPr>
        <w:pStyle w:val="1"/>
        <w:numPr>
          <w:ilvl w:val="1"/>
          <w:numId w:val="227"/>
        </w:numPr>
        <w:tabs>
          <w:tab w:val="left" w:pos="844"/>
        </w:tabs>
        <w:spacing w:before="205"/>
        <w:ind w:left="511" w:right="1142" w:firstLine="0"/>
        <w:jc w:val="both"/>
      </w:pPr>
      <w:r>
        <w:t xml:space="preserve">Планируемые результаты освоения обучающимися основной образовательной программы начального общего </w:t>
      </w:r>
      <w:r>
        <w:rPr>
          <w:spacing w:val="-2"/>
        </w:rPr>
        <w:t>образования</w:t>
      </w:r>
    </w:p>
    <w:p w:rsidR="004D7CF7" w:rsidRDefault="00FE487B">
      <w:pPr>
        <w:pStyle w:val="a3"/>
        <w:ind w:right="1127" w:firstLine="708"/>
        <w:jc w:val="both"/>
      </w:pPr>
      <w:r>
        <w:t>Планируемые результаты освоения основной образовательной программы начального общего образования (далее— планируемые результаты) представляют собой систему обобщённых личностно-ориентированных целей образования, допускающих дальнейшее уточнение и конкретизацию, что обеспечивает определение и выявление всех составляющих планируемых результатов, подлежащих формированию и оценке.</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pStyle w:val="a3"/>
        <w:spacing w:before="73"/>
        <w:jc w:val="both"/>
      </w:pPr>
      <w:r>
        <w:lastRenderedPageBreak/>
        <w:t>Планируемые</w:t>
      </w:r>
      <w:r>
        <w:rPr>
          <w:spacing w:val="-10"/>
        </w:rPr>
        <w:t xml:space="preserve"> </w:t>
      </w:r>
      <w:r>
        <w:rPr>
          <w:spacing w:val="-2"/>
        </w:rPr>
        <w:t>результаты:</w:t>
      </w:r>
    </w:p>
    <w:p w:rsidR="004D7CF7" w:rsidRDefault="00FE487B">
      <w:pPr>
        <w:pStyle w:val="a4"/>
        <w:numPr>
          <w:ilvl w:val="0"/>
          <w:numId w:val="223"/>
        </w:numPr>
        <w:tabs>
          <w:tab w:val="left" w:pos="663"/>
        </w:tabs>
        <w:spacing w:before="10" w:line="237" w:lineRule="auto"/>
        <w:ind w:right="1125" w:firstLine="0"/>
        <w:jc w:val="both"/>
        <w:rPr>
          <w:rFonts w:ascii="Vivaldi" w:hAnsi="Vivaldi"/>
          <w:i/>
          <w:sz w:val="28"/>
        </w:rPr>
      </w:pPr>
      <w:r>
        <w:rPr>
          <w:sz w:val="28"/>
        </w:rPr>
        <w:t>обеспечивают связь между требованиями ФГОС НОО, образовательной деятельностью и системой оценки результатов освоения ООП НОО, уточняя и конкретизируя общее понимание личностных, метапредметных и</w:t>
      </w:r>
      <w:r>
        <w:rPr>
          <w:spacing w:val="40"/>
          <w:sz w:val="28"/>
        </w:rPr>
        <w:t xml:space="preserve"> </w:t>
      </w:r>
      <w:r>
        <w:rPr>
          <w:sz w:val="28"/>
        </w:rPr>
        <w:t>предметных результатов для каждой учебной программы с учётом ведущих целевых установок их освоения, возрастной специфики обучающихся и требований, предъявляемых системой оценки;</w:t>
      </w:r>
    </w:p>
    <w:p w:rsidR="004D7CF7" w:rsidRDefault="00FE487B">
      <w:pPr>
        <w:pStyle w:val="a4"/>
        <w:numPr>
          <w:ilvl w:val="0"/>
          <w:numId w:val="223"/>
        </w:numPr>
        <w:tabs>
          <w:tab w:val="left" w:pos="743"/>
        </w:tabs>
        <w:spacing w:before="16" w:line="235" w:lineRule="auto"/>
        <w:ind w:right="1126" w:firstLine="0"/>
        <w:jc w:val="both"/>
        <w:rPr>
          <w:rFonts w:ascii="Vivaldi" w:hAnsi="Vivaldi"/>
          <w:i/>
          <w:sz w:val="28"/>
        </w:rPr>
      </w:pPr>
      <w:r>
        <w:rPr>
          <w:sz w:val="28"/>
        </w:rPr>
        <w:t>являются содержательной и критериальной основой программ учебных предметов, курсов, учебно-методической литературы, а также для системы оценки качества освоения обучающимися ООП НОО.</w:t>
      </w:r>
    </w:p>
    <w:p w:rsidR="004D7CF7" w:rsidRDefault="00FE487B">
      <w:pPr>
        <w:pStyle w:val="a3"/>
        <w:spacing w:before="2" w:line="322" w:lineRule="exact"/>
      </w:pPr>
      <w:r>
        <w:t>Планируемые</w:t>
      </w:r>
      <w:r>
        <w:rPr>
          <w:spacing w:val="-10"/>
        </w:rPr>
        <w:t xml:space="preserve"> </w:t>
      </w:r>
      <w:r>
        <w:t>результаты</w:t>
      </w:r>
      <w:r>
        <w:rPr>
          <w:spacing w:val="-7"/>
        </w:rPr>
        <w:t xml:space="preserve"> </w:t>
      </w:r>
      <w:r>
        <w:t>являются</w:t>
      </w:r>
      <w:r>
        <w:rPr>
          <w:spacing w:val="-8"/>
        </w:rPr>
        <w:t xml:space="preserve"> </w:t>
      </w:r>
      <w:r>
        <w:t>содержательной</w:t>
      </w:r>
      <w:r>
        <w:rPr>
          <w:spacing w:val="-7"/>
        </w:rPr>
        <w:t xml:space="preserve"> </w:t>
      </w:r>
      <w:r>
        <w:t>и</w:t>
      </w:r>
      <w:r>
        <w:rPr>
          <w:spacing w:val="-6"/>
        </w:rPr>
        <w:t xml:space="preserve"> </w:t>
      </w:r>
      <w:r>
        <w:t>критериальной</w:t>
      </w:r>
      <w:r>
        <w:rPr>
          <w:spacing w:val="-7"/>
        </w:rPr>
        <w:t xml:space="preserve"> </w:t>
      </w:r>
      <w:r>
        <w:rPr>
          <w:spacing w:val="-2"/>
        </w:rPr>
        <w:t>основой:</w:t>
      </w:r>
    </w:p>
    <w:p w:rsidR="004D7CF7" w:rsidRDefault="00FE487B">
      <w:pPr>
        <w:pStyle w:val="a4"/>
        <w:numPr>
          <w:ilvl w:val="0"/>
          <w:numId w:val="223"/>
        </w:numPr>
        <w:tabs>
          <w:tab w:val="left" w:pos="673"/>
        </w:tabs>
        <w:ind w:left="673" w:hanging="162"/>
        <w:rPr>
          <w:sz w:val="28"/>
        </w:rPr>
      </w:pPr>
      <w:r>
        <w:rPr>
          <w:sz w:val="28"/>
        </w:rPr>
        <w:t>рабочих</w:t>
      </w:r>
      <w:r>
        <w:rPr>
          <w:spacing w:val="-6"/>
          <w:sz w:val="28"/>
        </w:rPr>
        <w:t xml:space="preserve"> </w:t>
      </w:r>
      <w:r>
        <w:rPr>
          <w:sz w:val="28"/>
        </w:rPr>
        <w:t>программ</w:t>
      </w:r>
      <w:r>
        <w:rPr>
          <w:spacing w:val="-10"/>
          <w:sz w:val="28"/>
        </w:rPr>
        <w:t xml:space="preserve"> </w:t>
      </w:r>
      <w:r>
        <w:rPr>
          <w:sz w:val="28"/>
        </w:rPr>
        <w:t>учебных</w:t>
      </w:r>
      <w:r>
        <w:rPr>
          <w:spacing w:val="-5"/>
          <w:sz w:val="28"/>
        </w:rPr>
        <w:t xml:space="preserve"> </w:t>
      </w:r>
      <w:r>
        <w:rPr>
          <w:sz w:val="28"/>
        </w:rPr>
        <w:t>предметов</w:t>
      </w:r>
      <w:r>
        <w:rPr>
          <w:spacing w:val="-8"/>
          <w:sz w:val="28"/>
        </w:rPr>
        <w:t xml:space="preserve"> </w:t>
      </w:r>
      <w:r>
        <w:rPr>
          <w:sz w:val="28"/>
        </w:rPr>
        <w:t>обязательной</w:t>
      </w:r>
      <w:r>
        <w:rPr>
          <w:spacing w:val="-6"/>
          <w:sz w:val="28"/>
        </w:rPr>
        <w:t xml:space="preserve"> </w:t>
      </w:r>
      <w:r>
        <w:rPr>
          <w:sz w:val="28"/>
        </w:rPr>
        <w:t>части</w:t>
      </w:r>
      <w:r>
        <w:rPr>
          <w:spacing w:val="-9"/>
          <w:sz w:val="28"/>
        </w:rPr>
        <w:t xml:space="preserve"> </w:t>
      </w:r>
      <w:r>
        <w:rPr>
          <w:sz w:val="28"/>
        </w:rPr>
        <w:t>учебного</w:t>
      </w:r>
      <w:r>
        <w:rPr>
          <w:spacing w:val="-5"/>
          <w:sz w:val="28"/>
        </w:rPr>
        <w:t xml:space="preserve"> </w:t>
      </w:r>
      <w:r>
        <w:rPr>
          <w:spacing w:val="-2"/>
          <w:sz w:val="28"/>
        </w:rPr>
        <w:t>плана,</w:t>
      </w:r>
    </w:p>
    <w:p w:rsidR="004D7CF7" w:rsidRDefault="00FE487B">
      <w:pPr>
        <w:pStyle w:val="a4"/>
        <w:numPr>
          <w:ilvl w:val="0"/>
          <w:numId w:val="223"/>
        </w:numPr>
        <w:tabs>
          <w:tab w:val="left" w:pos="673"/>
        </w:tabs>
        <w:spacing w:line="322" w:lineRule="exact"/>
        <w:ind w:left="673" w:hanging="162"/>
        <w:rPr>
          <w:sz w:val="28"/>
        </w:rPr>
      </w:pPr>
      <w:r>
        <w:rPr>
          <w:sz w:val="28"/>
        </w:rPr>
        <w:t>рабочих</w:t>
      </w:r>
      <w:r>
        <w:rPr>
          <w:spacing w:val="-6"/>
          <w:sz w:val="28"/>
        </w:rPr>
        <w:t xml:space="preserve"> </w:t>
      </w:r>
      <w:r>
        <w:rPr>
          <w:sz w:val="28"/>
        </w:rPr>
        <w:t>программ</w:t>
      </w:r>
      <w:r>
        <w:rPr>
          <w:spacing w:val="-9"/>
          <w:sz w:val="28"/>
        </w:rPr>
        <w:t xml:space="preserve"> </w:t>
      </w:r>
      <w:r>
        <w:rPr>
          <w:sz w:val="28"/>
        </w:rPr>
        <w:t>внеурочной</w:t>
      </w:r>
      <w:r>
        <w:rPr>
          <w:spacing w:val="-6"/>
          <w:sz w:val="28"/>
        </w:rPr>
        <w:t xml:space="preserve"> </w:t>
      </w:r>
      <w:r>
        <w:rPr>
          <w:spacing w:val="-2"/>
          <w:sz w:val="28"/>
        </w:rPr>
        <w:t>деятельности,</w:t>
      </w:r>
    </w:p>
    <w:p w:rsidR="004D7CF7" w:rsidRDefault="00FE487B">
      <w:pPr>
        <w:pStyle w:val="a4"/>
        <w:numPr>
          <w:ilvl w:val="0"/>
          <w:numId w:val="223"/>
        </w:numPr>
        <w:tabs>
          <w:tab w:val="left" w:pos="784"/>
        </w:tabs>
        <w:ind w:right="1140" w:firstLine="0"/>
        <w:rPr>
          <w:sz w:val="28"/>
        </w:rPr>
      </w:pPr>
      <w:r>
        <w:rPr>
          <w:sz w:val="28"/>
        </w:rPr>
        <w:t>системы</w:t>
      </w:r>
      <w:r>
        <w:rPr>
          <w:spacing w:val="74"/>
          <w:w w:val="150"/>
          <w:sz w:val="28"/>
        </w:rPr>
        <w:t xml:space="preserve"> </w:t>
      </w:r>
      <w:r>
        <w:rPr>
          <w:sz w:val="28"/>
        </w:rPr>
        <w:t>оценки</w:t>
      </w:r>
      <w:r>
        <w:rPr>
          <w:spacing w:val="72"/>
          <w:w w:val="150"/>
          <w:sz w:val="28"/>
        </w:rPr>
        <w:t xml:space="preserve"> </w:t>
      </w:r>
      <w:r>
        <w:rPr>
          <w:sz w:val="28"/>
        </w:rPr>
        <w:t>качества</w:t>
      </w:r>
      <w:r>
        <w:rPr>
          <w:spacing w:val="73"/>
          <w:w w:val="150"/>
          <w:sz w:val="28"/>
        </w:rPr>
        <w:t xml:space="preserve"> </w:t>
      </w:r>
      <w:r>
        <w:rPr>
          <w:sz w:val="28"/>
        </w:rPr>
        <w:t>освоения</w:t>
      </w:r>
      <w:r>
        <w:rPr>
          <w:spacing w:val="74"/>
          <w:w w:val="150"/>
          <w:sz w:val="28"/>
        </w:rPr>
        <w:t xml:space="preserve"> </w:t>
      </w:r>
      <w:r>
        <w:rPr>
          <w:sz w:val="28"/>
        </w:rPr>
        <w:t>обучающимися</w:t>
      </w:r>
      <w:r>
        <w:rPr>
          <w:spacing w:val="74"/>
          <w:w w:val="150"/>
          <w:sz w:val="28"/>
        </w:rPr>
        <w:t xml:space="preserve"> </w:t>
      </w:r>
      <w:r>
        <w:rPr>
          <w:sz w:val="28"/>
        </w:rPr>
        <w:t>ООП</w:t>
      </w:r>
      <w:r>
        <w:rPr>
          <w:spacing w:val="75"/>
          <w:w w:val="150"/>
          <w:sz w:val="28"/>
        </w:rPr>
        <w:t xml:space="preserve"> </w:t>
      </w:r>
      <w:r>
        <w:rPr>
          <w:sz w:val="28"/>
        </w:rPr>
        <w:t>НОО,</w:t>
      </w:r>
      <w:r>
        <w:rPr>
          <w:spacing w:val="75"/>
          <w:w w:val="150"/>
          <w:sz w:val="28"/>
        </w:rPr>
        <w:t xml:space="preserve"> </w:t>
      </w:r>
      <w:r>
        <w:rPr>
          <w:sz w:val="28"/>
        </w:rPr>
        <w:t>в</w:t>
      </w:r>
      <w:r>
        <w:rPr>
          <w:spacing w:val="75"/>
          <w:w w:val="150"/>
          <w:sz w:val="28"/>
        </w:rPr>
        <w:t xml:space="preserve"> </w:t>
      </w:r>
      <w:r>
        <w:rPr>
          <w:sz w:val="28"/>
        </w:rPr>
        <w:t>том</w:t>
      </w:r>
      <w:r>
        <w:rPr>
          <w:spacing w:val="73"/>
          <w:w w:val="150"/>
          <w:sz w:val="28"/>
        </w:rPr>
        <w:t xml:space="preserve"> </w:t>
      </w:r>
      <w:r>
        <w:rPr>
          <w:sz w:val="28"/>
        </w:rPr>
        <w:t>числе</w:t>
      </w:r>
      <w:r>
        <w:rPr>
          <w:spacing w:val="73"/>
          <w:w w:val="150"/>
          <w:sz w:val="28"/>
        </w:rPr>
        <w:t xml:space="preserve"> </w:t>
      </w:r>
      <w:r>
        <w:rPr>
          <w:sz w:val="28"/>
        </w:rPr>
        <w:t>положения</w:t>
      </w:r>
      <w:r>
        <w:rPr>
          <w:spacing w:val="71"/>
          <w:w w:val="150"/>
          <w:sz w:val="28"/>
        </w:rPr>
        <w:t xml:space="preserve"> </w:t>
      </w:r>
      <w:r>
        <w:rPr>
          <w:sz w:val="28"/>
        </w:rPr>
        <w:t>о</w:t>
      </w:r>
      <w:r>
        <w:rPr>
          <w:spacing w:val="74"/>
          <w:w w:val="150"/>
          <w:sz w:val="28"/>
        </w:rPr>
        <w:t xml:space="preserve"> </w:t>
      </w:r>
      <w:r>
        <w:rPr>
          <w:sz w:val="28"/>
        </w:rPr>
        <w:t>текущем</w:t>
      </w:r>
      <w:r>
        <w:rPr>
          <w:spacing w:val="73"/>
          <w:w w:val="150"/>
          <w:sz w:val="28"/>
        </w:rPr>
        <w:t xml:space="preserve"> </w:t>
      </w:r>
      <w:r>
        <w:rPr>
          <w:sz w:val="28"/>
        </w:rPr>
        <w:t>контроле</w:t>
      </w:r>
      <w:r>
        <w:rPr>
          <w:spacing w:val="73"/>
          <w:w w:val="150"/>
          <w:sz w:val="28"/>
        </w:rPr>
        <w:t xml:space="preserve"> </w:t>
      </w:r>
      <w:r>
        <w:rPr>
          <w:sz w:val="28"/>
        </w:rPr>
        <w:t>и промежуточной аттестации обучающихся.</w:t>
      </w:r>
    </w:p>
    <w:p w:rsidR="004D7CF7" w:rsidRDefault="00FE487B">
      <w:pPr>
        <w:pStyle w:val="a3"/>
        <w:spacing w:before="2"/>
        <w:ind w:right="1126" w:firstLine="708"/>
        <w:jc w:val="both"/>
      </w:pPr>
      <w:r>
        <w:t>Структура планируемых результатов включает определения динамики развития обучающихся на основе выделения достигнутого уровня развития и ближайшей перспективы— зоны ближайшего развития ребёнка; выделения основных направлений</w:t>
      </w:r>
      <w:r>
        <w:rPr>
          <w:spacing w:val="-3"/>
        </w:rPr>
        <w:t xml:space="preserve"> </w:t>
      </w:r>
      <w:r>
        <w:t>оценочной деятельности—</w:t>
      </w:r>
      <w:r>
        <w:rPr>
          <w:spacing w:val="-5"/>
        </w:rPr>
        <w:t xml:space="preserve"> </w:t>
      </w:r>
      <w:r>
        <w:t>оценки</w:t>
      </w:r>
      <w:r>
        <w:rPr>
          <w:spacing w:val="-5"/>
        </w:rPr>
        <w:t xml:space="preserve"> </w:t>
      </w:r>
      <w:r>
        <w:t>результатов</w:t>
      </w:r>
      <w:r>
        <w:rPr>
          <w:spacing w:val="-3"/>
        </w:rPr>
        <w:t xml:space="preserve"> </w:t>
      </w:r>
      <w:r>
        <w:t>деятельности</w:t>
      </w:r>
      <w:r>
        <w:rPr>
          <w:spacing w:val="-3"/>
        </w:rPr>
        <w:t xml:space="preserve"> </w:t>
      </w:r>
      <w:r>
        <w:t>обучающихся,</w:t>
      </w:r>
      <w:r>
        <w:rPr>
          <w:spacing w:val="-3"/>
        </w:rPr>
        <w:t xml:space="preserve"> </w:t>
      </w:r>
      <w:r>
        <w:t>педагогов,</w:t>
      </w:r>
      <w:r>
        <w:rPr>
          <w:spacing w:val="-2"/>
        </w:rPr>
        <w:t xml:space="preserve"> </w:t>
      </w:r>
      <w:r>
        <w:t>школя,</w:t>
      </w:r>
      <w:r>
        <w:rPr>
          <w:spacing w:val="-3"/>
        </w:rPr>
        <w:t xml:space="preserve"> </w:t>
      </w:r>
      <w:r>
        <w:t>муниципальной и региональной системы образования.</w:t>
      </w:r>
      <w:r>
        <w:rPr>
          <w:spacing w:val="40"/>
        </w:rPr>
        <w:t xml:space="preserve"> </w:t>
      </w:r>
      <w:r>
        <w:t>С этой целью в структуре планируемых результатов по каждой рабочей</w:t>
      </w:r>
      <w:r>
        <w:rPr>
          <w:spacing w:val="40"/>
        </w:rPr>
        <w:t xml:space="preserve"> </w:t>
      </w:r>
      <w:r>
        <w:t>программе (предметной, метапредметной) выделяются ведущие целевые установки и основные ожидаемые результаты изучения данной программы. Планируемые предметные результаты, приводятся в двух блоках к каждому разделу учебной программы. Они ориентируют в том, какой уровень освоения опорного учебного материала ожидается от выпускников.</w:t>
      </w:r>
    </w:p>
    <w:p w:rsidR="004D7CF7" w:rsidRDefault="004D7CF7">
      <w:pPr>
        <w:pStyle w:val="a3"/>
        <w:spacing w:before="99"/>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54"/>
        <w:gridCol w:w="7570"/>
      </w:tblGrid>
      <w:tr w:rsidR="004D7CF7">
        <w:trPr>
          <w:trHeight w:val="263"/>
        </w:trPr>
        <w:tc>
          <w:tcPr>
            <w:tcW w:w="7554" w:type="dxa"/>
          </w:tcPr>
          <w:p w:rsidR="004D7CF7" w:rsidRDefault="00FE487B">
            <w:pPr>
              <w:pStyle w:val="TableParagraph"/>
              <w:spacing w:line="244" w:lineRule="exact"/>
              <w:ind w:left="215"/>
              <w:rPr>
                <w:b/>
                <w:i/>
                <w:sz w:val="23"/>
              </w:rPr>
            </w:pPr>
            <w:r>
              <w:rPr>
                <w:b/>
                <w:i/>
                <w:sz w:val="23"/>
              </w:rPr>
              <w:t>«Выпускник</w:t>
            </w:r>
            <w:r>
              <w:rPr>
                <w:b/>
                <w:i/>
                <w:spacing w:val="-6"/>
                <w:sz w:val="23"/>
              </w:rPr>
              <w:t xml:space="preserve"> </w:t>
            </w:r>
            <w:r>
              <w:rPr>
                <w:b/>
                <w:i/>
                <w:spacing w:val="-2"/>
                <w:sz w:val="23"/>
              </w:rPr>
              <w:t>научится»</w:t>
            </w:r>
          </w:p>
        </w:tc>
        <w:tc>
          <w:tcPr>
            <w:tcW w:w="7570" w:type="dxa"/>
          </w:tcPr>
          <w:p w:rsidR="004D7CF7" w:rsidRDefault="00FE487B">
            <w:pPr>
              <w:pStyle w:val="TableParagraph"/>
              <w:spacing w:line="244" w:lineRule="exact"/>
              <w:ind w:left="105"/>
              <w:rPr>
                <w:b/>
                <w:i/>
                <w:sz w:val="23"/>
              </w:rPr>
            </w:pPr>
            <w:r>
              <w:rPr>
                <w:b/>
                <w:i/>
                <w:sz w:val="23"/>
              </w:rPr>
              <w:t>«Выпускник</w:t>
            </w:r>
            <w:r>
              <w:rPr>
                <w:b/>
                <w:i/>
                <w:spacing w:val="-8"/>
                <w:sz w:val="23"/>
              </w:rPr>
              <w:t xml:space="preserve"> </w:t>
            </w:r>
            <w:r>
              <w:rPr>
                <w:b/>
                <w:i/>
                <w:sz w:val="23"/>
              </w:rPr>
              <w:t>получит</w:t>
            </w:r>
            <w:r>
              <w:rPr>
                <w:b/>
                <w:i/>
                <w:spacing w:val="-8"/>
                <w:sz w:val="23"/>
              </w:rPr>
              <w:t xml:space="preserve"> </w:t>
            </w:r>
            <w:r>
              <w:rPr>
                <w:b/>
                <w:i/>
                <w:sz w:val="23"/>
              </w:rPr>
              <w:t>возможность</w:t>
            </w:r>
            <w:r>
              <w:rPr>
                <w:b/>
                <w:i/>
                <w:spacing w:val="-8"/>
                <w:sz w:val="23"/>
              </w:rPr>
              <w:t xml:space="preserve"> </w:t>
            </w:r>
            <w:r>
              <w:rPr>
                <w:b/>
                <w:i/>
                <w:spacing w:val="-2"/>
                <w:sz w:val="23"/>
              </w:rPr>
              <w:t>научиться»</w:t>
            </w:r>
          </w:p>
        </w:tc>
      </w:tr>
      <w:tr w:rsidR="004D7CF7">
        <w:trPr>
          <w:trHeight w:val="3175"/>
        </w:trPr>
        <w:tc>
          <w:tcPr>
            <w:tcW w:w="7554" w:type="dxa"/>
          </w:tcPr>
          <w:p w:rsidR="004D7CF7" w:rsidRDefault="00FE487B">
            <w:pPr>
              <w:pStyle w:val="TableParagraph"/>
              <w:ind w:right="101"/>
              <w:jc w:val="both"/>
              <w:rPr>
                <w:sz w:val="23"/>
              </w:rPr>
            </w:pPr>
            <w:r>
              <w:rPr>
                <w:sz w:val="23"/>
              </w:rPr>
              <w:t>Система</w:t>
            </w:r>
            <w:r>
              <w:rPr>
                <w:spacing w:val="-3"/>
                <w:sz w:val="23"/>
              </w:rPr>
              <w:t xml:space="preserve"> </w:t>
            </w:r>
            <w:r>
              <w:rPr>
                <w:sz w:val="23"/>
              </w:rPr>
              <w:t>знаний</w:t>
            </w:r>
            <w:r>
              <w:rPr>
                <w:spacing w:val="-4"/>
                <w:sz w:val="23"/>
              </w:rPr>
              <w:t xml:space="preserve"> </w:t>
            </w:r>
            <w:r>
              <w:rPr>
                <w:sz w:val="23"/>
              </w:rPr>
              <w:t>и</w:t>
            </w:r>
            <w:r>
              <w:rPr>
                <w:spacing w:val="-2"/>
                <w:sz w:val="23"/>
              </w:rPr>
              <w:t xml:space="preserve"> </w:t>
            </w:r>
            <w:r>
              <w:rPr>
                <w:sz w:val="23"/>
              </w:rPr>
              <w:t>учебных</w:t>
            </w:r>
            <w:r>
              <w:rPr>
                <w:spacing w:val="-3"/>
                <w:sz w:val="23"/>
              </w:rPr>
              <w:t xml:space="preserve"> </w:t>
            </w:r>
            <w:r>
              <w:rPr>
                <w:sz w:val="23"/>
              </w:rPr>
              <w:t>действий,</w:t>
            </w:r>
            <w:r>
              <w:rPr>
                <w:spacing w:val="-3"/>
                <w:sz w:val="23"/>
              </w:rPr>
              <w:t xml:space="preserve"> </w:t>
            </w:r>
            <w:r>
              <w:rPr>
                <w:sz w:val="23"/>
              </w:rPr>
              <w:t>которая</w:t>
            </w:r>
            <w:r>
              <w:rPr>
                <w:spacing w:val="-4"/>
                <w:sz w:val="23"/>
              </w:rPr>
              <w:t xml:space="preserve"> </w:t>
            </w:r>
            <w:r>
              <w:rPr>
                <w:sz w:val="23"/>
              </w:rPr>
              <w:t>принципиально</w:t>
            </w:r>
            <w:r>
              <w:rPr>
                <w:spacing w:val="-3"/>
                <w:sz w:val="23"/>
              </w:rPr>
              <w:t xml:space="preserve"> </w:t>
            </w:r>
            <w:r>
              <w:rPr>
                <w:sz w:val="23"/>
              </w:rPr>
              <w:t>необходима для успешного обучения в начальной и основной школе и может быть освоена подавляющим большинством детей.</w:t>
            </w:r>
          </w:p>
          <w:p w:rsidR="004D7CF7" w:rsidRDefault="00FE487B">
            <w:pPr>
              <w:pStyle w:val="TableParagraph"/>
              <w:ind w:right="99"/>
              <w:jc w:val="both"/>
              <w:rPr>
                <w:sz w:val="23"/>
              </w:rPr>
            </w:pPr>
            <w:r>
              <w:rPr>
                <w:sz w:val="23"/>
              </w:rPr>
              <w:t>Достижение планируемых результатов этой группы выносится на итоговую оценку, которая может осуществляться как в ходе освоения данной программы посредством накопительной системы оценки (например, портфеля</w:t>
            </w:r>
          </w:p>
          <w:p w:rsidR="004D7CF7" w:rsidRDefault="00FE487B">
            <w:pPr>
              <w:pStyle w:val="TableParagraph"/>
              <w:spacing w:line="264" w:lineRule="exact"/>
              <w:ind w:right="100"/>
              <w:jc w:val="both"/>
              <w:rPr>
                <w:sz w:val="23"/>
              </w:rPr>
            </w:pPr>
            <w:r>
              <w:rPr>
                <w:sz w:val="23"/>
              </w:rPr>
              <w:t>достижений), так и по итогам её освоения (с помощью итоговой работы). Оценка освоения опорного материала на уровне, характеризующем исполнительскую компетентность обучающихся, ведётся с помощью заданий базового уровня, а на уровне действий, соответствующих зоне ближайшего</w:t>
            </w:r>
            <w:r>
              <w:rPr>
                <w:spacing w:val="77"/>
                <w:w w:val="150"/>
                <w:sz w:val="23"/>
              </w:rPr>
              <w:t xml:space="preserve"> </w:t>
            </w:r>
            <w:r>
              <w:rPr>
                <w:sz w:val="23"/>
              </w:rPr>
              <w:t>развития,</w:t>
            </w:r>
            <w:r>
              <w:rPr>
                <w:spacing w:val="78"/>
                <w:w w:val="150"/>
                <w:sz w:val="23"/>
              </w:rPr>
              <w:t xml:space="preserve"> </w:t>
            </w:r>
            <w:r>
              <w:rPr>
                <w:sz w:val="23"/>
              </w:rPr>
              <w:t>-</w:t>
            </w:r>
            <w:r>
              <w:rPr>
                <w:spacing w:val="78"/>
                <w:w w:val="150"/>
                <w:sz w:val="23"/>
              </w:rPr>
              <w:t xml:space="preserve"> </w:t>
            </w:r>
            <w:r>
              <w:rPr>
                <w:sz w:val="23"/>
              </w:rPr>
              <w:t>с</w:t>
            </w:r>
            <w:r>
              <w:rPr>
                <w:spacing w:val="77"/>
                <w:w w:val="150"/>
                <w:sz w:val="23"/>
              </w:rPr>
              <w:t xml:space="preserve"> </w:t>
            </w:r>
            <w:r>
              <w:rPr>
                <w:sz w:val="23"/>
              </w:rPr>
              <w:t>помощью</w:t>
            </w:r>
            <w:r>
              <w:rPr>
                <w:spacing w:val="78"/>
                <w:w w:val="150"/>
                <w:sz w:val="23"/>
              </w:rPr>
              <w:t xml:space="preserve"> </w:t>
            </w:r>
            <w:r>
              <w:rPr>
                <w:sz w:val="23"/>
              </w:rPr>
              <w:t>заданий</w:t>
            </w:r>
            <w:r>
              <w:rPr>
                <w:spacing w:val="77"/>
                <w:w w:val="150"/>
                <w:sz w:val="23"/>
              </w:rPr>
              <w:t xml:space="preserve"> </w:t>
            </w:r>
            <w:r>
              <w:rPr>
                <w:sz w:val="23"/>
              </w:rPr>
              <w:t>повышенного</w:t>
            </w:r>
            <w:r>
              <w:rPr>
                <w:spacing w:val="79"/>
                <w:w w:val="150"/>
                <w:sz w:val="23"/>
              </w:rPr>
              <w:t xml:space="preserve"> </w:t>
            </w:r>
            <w:r>
              <w:rPr>
                <w:spacing w:val="-2"/>
                <w:sz w:val="23"/>
              </w:rPr>
              <w:t>уровня.</w:t>
            </w:r>
          </w:p>
        </w:tc>
        <w:tc>
          <w:tcPr>
            <w:tcW w:w="7570" w:type="dxa"/>
          </w:tcPr>
          <w:p w:rsidR="004D7CF7" w:rsidRDefault="00FE487B">
            <w:pPr>
              <w:pStyle w:val="TableParagraph"/>
              <w:ind w:left="105" w:right="99"/>
              <w:jc w:val="both"/>
              <w:rPr>
                <w:sz w:val="23"/>
              </w:rPr>
            </w:pPr>
            <w:r>
              <w:rPr>
                <w:sz w:val="23"/>
              </w:rPr>
              <w:t>Уровень достижений, соответствующий планируемым результатам этой группы, могут продемонстрировать только отдельные обучающиеся, имеющие более высокий уровень мотивации и способностей. В повседневной практике обучения эта группа целей не отрабатывается со всеми без исключения обучающимися как в силу повышенной сложности учебных</w:t>
            </w:r>
            <w:r>
              <w:rPr>
                <w:spacing w:val="-2"/>
                <w:sz w:val="23"/>
              </w:rPr>
              <w:t xml:space="preserve"> </w:t>
            </w:r>
            <w:r>
              <w:rPr>
                <w:sz w:val="23"/>
              </w:rPr>
              <w:t>действий</w:t>
            </w:r>
            <w:r>
              <w:rPr>
                <w:spacing w:val="-3"/>
                <w:sz w:val="23"/>
              </w:rPr>
              <w:t xml:space="preserve"> </w:t>
            </w:r>
            <w:r>
              <w:rPr>
                <w:sz w:val="23"/>
              </w:rPr>
              <w:t>для</w:t>
            </w:r>
            <w:r>
              <w:rPr>
                <w:spacing w:val="-2"/>
                <w:sz w:val="23"/>
              </w:rPr>
              <w:t xml:space="preserve"> </w:t>
            </w:r>
            <w:r>
              <w:rPr>
                <w:sz w:val="23"/>
              </w:rPr>
              <w:t>обучающихся,</w:t>
            </w:r>
            <w:r>
              <w:rPr>
                <w:spacing w:val="-2"/>
                <w:sz w:val="23"/>
              </w:rPr>
              <w:t xml:space="preserve"> </w:t>
            </w:r>
            <w:r>
              <w:rPr>
                <w:sz w:val="23"/>
              </w:rPr>
              <w:t>так</w:t>
            </w:r>
            <w:r>
              <w:rPr>
                <w:spacing w:val="-2"/>
                <w:sz w:val="23"/>
              </w:rPr>
              <w:t xml:space="preserve"> </w:t>
            </w:r>
            <w:r>
              <w:rPr>
                <w:sz w:val="23"/>
              </w:rPr>
              <w:t>и</w:t>
            </w:r>
            <w:r>
              <w:rPr>
                <w:spacing w:val="-3"/>
                <w:sz w:val="23"/>
              </w:rPr>
              <w:t xml:space="preserve"> </w:t>
            </w:r>
            <w:r>
              <w:rPr>
                <w:sz w:val="23"/>
              </w:rPr>
              <w:t>в</w:t>
            </w:r>
            <w:r>
              <w:rPr>
                <w:spacing w:val="-3"/>
                <w:sz w:val="23"/>
              </w:rPr>
              <w:t xml:space="preserve"> </w:t>
            </w:r>
            <w:r>
              <w:rPr>
                <w:sz w:val="23"/>
              </w:rPr>
              <w:t>силу</w:t>
            </w:r>
            <w:r>
              <w:rPr>
                <w:spacing w:val="-5"/>
                <w:sz w:val="23"/>
              </w:rPr>
              <w:t xml:space="preserve"> </w:t>
            </w:r>
            <w:r>
              <w:rPr>
                <w:sz w:val="23"/>
              </w:rPr>
              <w:t>повышенной</w:t>
            </w:r>
            <w:r>
              <w:rPr>
                <w:spacing w:val="-3"/>
                <w:sz w:val="23"/>
              </w:rPr>
              <w:t xml:space="preserve"> </w:t>
            </w:r>
            <w:r>
              <w:rPr>
                <w:sz w:val="23"/>
              </w:rPr>
              <w:t>сложности учебного материала и/или его пропедевтического характера на данном уровне обучения. Частично задания, ориентированные на оценку</w:t>
            </w:r>
          </w:p>
          <w:p w:rsidR="004D7CF7" w:rsidRDefault="00FE487B">
            <w:pPr>
              <w:pStyle w:val="TableParagraph"/>
              <w:ind w:left="105" w:right="106"/>
              <w:jc w:val="both"/>
              <w:rPr>
                <w:sz w:val="23"/>
              </w:rPr>
            </w:pPr>
            <w:r>
              <w:rPr>
                <w:sz w:val="23"/>
              </w:rPr>
              <w:t>достижения этой группы планируемых результатов, могут включаться в материалы итогового контроля.</w:t>
            </w:r>
          </w:p>
          <w:p w:rsidR="004D7CF7" w:rsidRDefault="00FE487B">
            <w:pPr>
              <w:pStyle w:val="TableParagraph"/>
              <w:spacing w:line="264" w:lineRule="exact"/>
              <w:ind w:left="105" w:right="96"/>
              <w:jc w:val="both"/>
              <w:rPr>
                <w:sz w:val="23"/>
              </w:rPr>
            </w:pPr>
            <w:r>
              <w:rPr>
                <w:sz w:val="23"/>
              </w:rPr>
              <w:t>Основные цели такого включения — предоставить возможность обучающимся</w:t>
            </w:r>
            <w:r>
              <w:rPr>
                <w:spacing w:val="45"/>
                <w:sz w:val="23"/>
              </w:rPr>
              <w:t xml:space="preserve">  </w:t>
            </w:r>
            <w:r>
              <w:rPr>
                <w:sz w:val="23"/>
              </w:rPr>
              <w:t>продемонстрировать</w:t>
            </w:r>
            <w:r>
              <w:rPr>
                <w:spacing w:val="46"/>
                <w:sz w:val="23"/>
              </w:rPr>
              <w:t xml:space="preserve">  </w:t>
            </w:r>
            <w:r>
              <w:rPr>
                <w:sz w:val="23"/>
              </w:rPr>
              <w:t>овладение</w:t>
            </w:r>
            <w:r>
              <w:rPr>
                <w:spacing w:val="45"/>
                <w:sz w:val="23"/>
              </w:rPr>
              <w:t xml:space="preserve">  </w:t>
            </w:r>
            <w:r>
              <w:rPr>
                <w:sz w:val="23"/>
              </w:rPr>
              <w:t>более</w:t>
            </w:r>
            <w:r>
              <w:rPr>
                <w:spacing w:val="46"/>
                <w:sz w:val="23"/>
              </w:rPr>
              <w:t xml:space="preserve">  </w:t>
            </w:r>
            <w:r>
              <w:rPr>
                <w:sz w:val="23"/>
              </w:rPr>
              <w:t>высокими</w:t>
            </w:r>
            <w:r>
              <w:rPr>
                <w:spacing w:val="44"/>
                <w:sz w:val="23"/>
              </w:rPr>
              <w:t xml:space="preserve">  </w:t>
            </w:r>
            <w:r>
              <w:rPr>
                <w:spacing w:val="-5"/>
                <w:sz w:val="23"/>
              </w:rPr>
              <w:t>(по</w:t>
            </w:r>
          </w:p>
        </w:tc>
      </w:tr>
    </w:tbl>
    <w:p w:rsidR="004D7CF7" w:rsidRDefault="004D7CF7">
      <w:pPr>
        <w:pStyle w:val="TableParagraph"/>
        <w:spacing w:line="264" w:lineRule="exact"/>
        <w:jc w:val="both"/>
        <w:rPr>
          <w:sz w:val="23"/>
        </w:rPr>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54"/>
        <w:gridCol w:w="7570"/>
      </w:tblGrid>
      <w:tr w:rsidR="004D7CF7">
        <w:trPr>
          <w:trHeight w:val="2704"/>
        </w:trPr>
        <w:tc>
          <w:tcPr>
            <w:tcW w:w="7554" w:type="dxa"/>
          </w:tcPr>
          <w:p w:rsidR="004D7CF7" w:rsidRDefault="00FE487B">
            <w:pPr>
              <w:pStyle w:val="TableParagraph"/>
              <w:ind w:right="100"/>
              <w:jc w:val="both"/>
              <w:rPr>
                <w:sz w:val="23"/>
              </w:rPr>
            </w:pPr>
            <w:r>
              <w:rPr>
                <w:sz w:val="23"/>
              </w:rPr>
              <w:lastRenderedPageBreak/>
              <w:t>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следующий уровень обучения.</w:t>
            </w:r>
          </w:p>
        </w:tc>
        <w:tc>
          <w:tcPr>
            <w:tcW w:w="7570" w:type="dxa"/>
          </w:tcPr>
          <w:p w:rsidR="004D7CF7" w:rsidRDefault="00FE487B">
            <w:pPr>
              <w:pStyle w:val="TableParagraph"/>
              <w:spacing w:line="258" w:lineRule="exact"/>
              <w:ind w:left="105"/>
              <w:jc w:val="both"/>
              <w:rPr>
                <w:sz w:val="23"/>
              </w:rPr>
            </w:pPr>
            <w:r>
              <w:rPr>
                <w:sz w:val="23"/>
              </w:rPr>
              <w:t>сравнению</w:t>
            </w:r>
            <w:r>
              <w:rPr>
                <w:spacing w:val="-5"/>
                <w:sz w:val="23"/>
              </w:rPr>
              <w:t xml:space="preserve"> </w:t>
            </w:r>
            <w:r>
              <w:rPr>
                <w:sz w:val="23"/>
              </w:rPr>
              <w:t>с</w:t>
            </w:r>
            <w:r>
              <w:rPr>
                <w:spacing w:val="-6"/>
                <w:sz w:val="23"/>
              </w:rPr>
              <w:t xml:space="preserve"> </w:t>
            </w:r>
            <w:r>
              <w:rPr>
                <w:sz w:val="23"/>
              </w:rPr>
              <w:t>базовым)</w:t>
            </w:r>
            <w:r>
              <w:rPr>
                <w:spacing w:val="-5"/>
                <w:sz w:val="23"/>
              </w:rPr>
              <w:t xml:space="preserve"> </w:t>
            </w:r>
            <w:r>
              <w:rPr>
                <w:sz w:val="23"/>
              </w:rPr>
              <w:t>уровнями</w:t>
            </w:r>
            <w:r>
              <w:rPr>
                <w:spacing w:val="-5"/>
                <w:sz w:val="23"/>
              </w:rPr>
              <w:t xml:space="preserve"> </w:t>
            </w:r>
            <w:r>
              <w:rPr>
                <w:spacing w:val="-2"/>
                <w:sz w:val="23"/>
              </w:rPr>
              <w:t>достижений.</w:t>
            </w:r>
          </w:p>
          <w:p w:rsidR="004D7CF7" w:rsidRDefault="00FE487B">
            <w:pPr>
              <w:pStyle w:val="TableParagraph"/>
              <w:spacing w:before="2"/>
              <w:ind w:left="105" w:right="101"/>
              <w:jc w:val="both"/>
              <w:rPr>
                <w:sz w:val="23"/>
              </w:rPr>
            </w:pPr>
            <w:r>
              <w:rPr>
                <w:sz w:val="23"/>
              </w:rPr>
              <w:t>При этом невыполнение обучающимися заданий, с помощью которых ведётся оценка достижения планируемых результатов этой группы, не является препятствием для перехода на следующий уровень обучения. В ряде случаев учёт достижения планируемых результатов этой группы целесообразно вести в ходе текущего и промежуточного оценивания, а полученные результаты фиксировать посредством накопительной</w:t>
            </w:r>
            <w:r>
              <w:rPr>
                <w:spacing w:val="40"/>
                <w:sz w:val="23"/>
              </w:rPr>
              <w:t xml:space="preserve"> </w:t>
            </w:r>
            <w:r>
              <w:rPr>
                <w:sz w:val="23"/>
              </w:rPr>
              <w:t>системы оценки (например, в форме портфеля достижений) и учитывать при определении итоговой оценки.</w:t>
            </w:r>
          </w:p>
        </w:tc>
      </w:tr>
    </w:tbl>
    <w:p w:rsidR="004D7CF7" w:rsidRDefault="004D7CF7">
      <w:pPr>
        <w:pStyle w:val="a3"/>
        <w:spacing w:before="14"/>
        <w:ind w:left="0"/>
      </w:pPr>
    </w:p>
    <w:p w:rsidR="004D7CF7" w:rsidRDefault="00FE487B">
      <w:pPr>
        <w:pStyle w:val="a3"/>
        <w:ind w:right="1138" w:firstLine="708"/>
        <w:jc w:val="both"/>
      </w:pPr>
      <w:r>
        <w:t>Структура планируемых результатов подчёркивает тот факт, что при организации образовательной деятельности, направленной на реализацию и достижение планируемых результатов, от учителя, педагога требуется использование педагогических технологий, основанных на дифференциации требований к подготовке обучающихся.</w:t>
      </w:r>
    </w:p>
    <w:p w:rsidR="004D7CF7" w:rsidRDefault="00FE487B">
      <w:pPr>
        <w:pStyle w:val="a3"/>
        <w:ind w:right="1128"/>
      </w:pPr>
      <w:r>
        <w:t>При получении начального общего образования в соответствии с ФГОС НОО устанавливаются планируемые результаты</w:t>
      </w:r>
      <w:r>
        <w:rPr>
          <w:spacing w:val="80"/>
        </w:rPr>
        <w:t xml:space="preserve"> </w:t>
      </w:r>
      <w:r>
        <w:rPr>
          <w:spacing w:val="-2"/>
        </w:rPr>
        <w:t>освоения:</w:t>
      </w:r>
    </w:p>
    <w:p w:rsidR="004D7CF7" w:rsidRDefault="00FE487B">
      <w:pPr>
        <w:pStyle w:val="a4"/>
        <w:numPr>
          <w:ilvl w:val="0"/>
          <w:numId w:val="223"/>
        </w:numPr>
        <w:tabs>
          <w:tab w:val="left" w:pos="623"/>
        </w:tabs>
        <w:spacing w:before="11" w:line="235" w:lineRule="auto"/>
        <w:ind w:right="1125" w:firstLine="0"/>
        <w:rPr>
          <w:rFonts w:ascii="Vivaldi" w:hAnsi="Vivaldi"/>
          <w:i/>
          <w:sz w:val="28"/>
        </w:rPr>
      </w:pPr>
      <w:r>
        <w:rPr>
          <w:sz w:val="28"/>
        </w:rPr>
        <w:t>междисциплинарной</w:t>
      </w:r>
      <w:r>
        <w:rPr>
          <w:spacing w:val="-2"/>
          <w:sz w:val="28"/>
        </w:rPr>
        <w:t xml:space="preserve"> </w:t>
      </w:r>
      <w:r>
        <w:rPr>
          <w:sz w:val="28"/>
        </w:rPr>
        <w:t>программы</w:t>
      </w:r>
      <w:r>
        <w:rPr>
          <w:spacing w:val="-2"/>
          <w:sz w:val="28"/>
        </w:rPr>
        <w:t xml:space="preserve"> </w:t>
      </w:r>
      <w:r>
        <w:rPr>
          <w:sz w:val="28"/>
        </w:rPr>
        <w:t>«Формирование</w:t>
      </w:r>
      <w:r>
        <w:rPr>
          <w:spacing w:val="-2"/>
          <w:sz w:val="28"/>
        </w:rPr>
        <w:t xml:space="preserve"> </w:t>
      </w:r>
      <w:r>
        <w:rPr>
          <w:sz w:val="28"/>
        </w:rPr>
        <w:t>универсальных</w:t>
      </w:r>
      <w:r>
        <w:rPr>
          <w:spacing w:val="-1"/>
          <w:sz w:val="28"/>
        </w:rPr>
        <w:t xml:space="preserve"> </w:t>
      </w:r>
      <w:r>
        <w:rPr>
          <w:sz w:val="28"/>
        </w:rPr>
        <w:t>учебных</w:t>
      </w:r>
      <w:r>
        <w:rPr>
          <w:spacing w:val="-1"/>
          <w:sz w:val="28"/>
        </w:rPr>
        <w:t xml:space="preserve"> </w:t>
      </w:r>
      <w:r>
        <w:rPr>
          <w:sz w:val="28"/>
        </w:rPr>
        <w:t>действий»,</w:t>
      </w:r>
      <w:r>
        <w:rPr>
          <w:spacing w:val="-3"/>
          <w:sz w:val="28"/>
        </w:rPr>
        <w:t xml:space="preserve"> </w:t>
      </w:r>
      <w:r>
        <w:rPr>
          <w:sz w:val="28"/>
        </w:rPr>
        <w:t>разделов</w:t>
      </w:r>
      <w:r>
        <w:rPr>
          <w:spacing w:val="-2"/>
          <w:sz w:val="28"/>
        </w:rPr>
        <w:t xml:space="preserve"> </w:t>
      </w:r>
      <w:r>
        <w:rPr>
          <w:sz w:val="28"/>
        </w:rPr>
        <w:t>«Чтение.</w:t>
      </w:r>
      <w:r>
        <w:rPr>
          <w:spacing w:val="-3"/>
          <w:sz w:val="28"/>
        </w:rPr>
        <w:t xml:space="preserve"> </w:t>
      </w:r>
      <w:r>
        <w:rPr>
          <w:sz w:val="28"/>
        </w:rPr>
        <w:t>Работа</w:t>
      </w:r>
      <w:r>
        <w:rPr>
          <w:spacing w:val="-2"/>
          <w:sz w:val="28"/>
        </w:rPr>
        <w:t xml:space="preserve"> </w:t>
      </w:r>
      <w:r>
        <w:rPr>
          <w:sz w:val="28"/>
        </w:rPr>
        <w:t>с</w:t>
      </w:r>
      <w:r>
        <w:rPr>
          <w:spacing w:val="-3"/>
          <w:sz w:val="28"/>
        </w:rPr>
        <w:t xml:space="preserve"> </w:t>
      </w:r>
      <w:r>
        <w:rPr>
          <w:sz w:val="28"/>
        </w:rPr>
        <w:t>текстом» и «Формирование ИКТ-компетентности обучающихся»;</w:t>
      </w:r>
    </w:p>
    <w:p w:rsidR="004D7CF7" w:rsidRDefault="00FE487B">
      <w:pPr>
        <w:pStyle w:val="a4"/>
        <w:numPr>
          <w:ilvl w:val="0"/>
          <w:numId w:val="223"/>
        </w:numPr>
        <w:tabs>
          <w:tab w:val="left" w:pos="623"/>
        </w:tabs>
        <w:spacing w:before="9" w:line="338" w:lineRule="exact"/>
        <w:ind w:left="623" w:hanging="112"/>
        <w:rPr>
          <w:rFonts w:ascii="Vivaldi" w:hAnsi="Vivaldi"/>
          <w:i/>
          <w:sz w:val="28"/>
        </w:rPr>
      </w:pPr>
      <w:r>
        <w:rPr>
          <w:sz w:val="28"/>
        </w:rPr>
        <w:t>программ</w:t>
      </w:r>
      <w:r>
        <w:rPr>
          <w:spacing w:val="-8"/>
          <w:sz w:val="28"/>
        </w:rPr>
        <w:t xml:space="preserve"> </w:t>
      </w:r>
      <w:r>
        <w:rPr>
          <w:sz w:val="28"/>
        </w:rPr>
        <w:t>по</w:t>
      </w:r>
      <w:r>
        <w:rPr>
          <w:spacing w:val="-3"/>
          <w:sz w:val="28"/>
        </w:rPr>
        <w:t xml:space="preserve"> </w:t>
      </w:r>
      <w:r>
        <w:rPr>
          <w:sz w:val="28"/>
        </w:rPr>
        <w:t>всем</w:t>
      </w:r>
      <w:r>
        <w:rPr>
          <w:spacing w:val="-5"/>
          <w:sz w:val="28"/>
        </w:rPr>
        <w:t xml:space="preserve"> </w:t>
      </w:r>
      <w:r>
        <w:rPr>
          <w:sz w:val="28"/>
        </w:rPr>
        <w:t>учебным</w:t>
      </w:r>
      <w:r>
        <w:rPr>
          <w:spacing w:val="-6"/>
          <w:sz w:val="28"/>
        </w:rPr>
        <w:t xml:space="preserve"> </w:t>
      </w:r>
      <w:r>
        <w:rPr>
          <w:sz w:val="28"/>
        </w:rPr>
        <w:t>предметам,</w:t>
      </w:r>
      <w:r>
        <w:rPr>
          <w:spacing w:val="-5"/>
          <w:sz w:val="28"/>
        </w:rPr>
        <w:t xml:space="preserve"> </w:t>
      </w:r>
      <w:r>
        <w:rPr>
          <w:sz w:val="28"/>
        </w:rPr>
        <w:t>программ</w:t>
      </w:r>
      <w:r>
        <w:rPr>
          <w:spacing w:val="-5"/>
          <w:sz w:val="28"/>
        </w:rPr>
        <w:t xml:space="preserve"> </w:t>
      </w:r>
      <w:r>
        <w:rPr>
          <w:sz w:val="28"/>
        </w:rPr>
        <w:t>курсов</w:t>
      </w:r>
      <w:r>
        <w:rPr>
          <w:spacing w:val="-7"/>
          <w:sz w:val="28"/>
        </w:rPr>
        <w:t xml:space="preserve"> </w:t>
      </w:r>
      <w:r>
        <w:rPr>
          <w:spacing w:val="-2"/>
          <w:sz w:val="28"/>
        </w:rPr>
        <w:t>деятельности.</w:t>
      </w:r>
    </w:p>
    <w:p w:rsidR="004D7CF7" w:rsidRDefault="00FE487B">
      <w:pPr>
        <w:pStyle w:val="a3"/>
        <w:spacing w:line="318" w:lineRule="exact"/>
      </w:pPr>
      <w:r>
        <w:t>Планируемые</w:t>
      </w:r>
      <w:r>
        <w:rPr>
          <w:spacing w:val="-8"/>
        </w:rPr>
        <w:t xml:space="preserve"> </w:t>
      </w:r>
      <w:r>
        <w:t>результаты</w:t>
      </w:r>
      <w:r>
        <w:rPr>
          <w:spacing w:val="-5"/>
        </w:rPr>
        <w:t xml:space="preserve"> </w:t>
      </w:r>
      <w:r>
        <w:t>по</w:t>
      </w:r>
      <w:r>
        <w:rPr>
          <w:spacing w:val="-4"/>
        </w:rPr>
        <w:t xml:space="preserve"> </w:t>
      </w:r>
      <w:r>
        <w:t>каждому</w:t>
      </w:r>
      <w:r>
        <w:rPr>
          <w:spacing w:val="-9"/>
        </w:rPr>
        <w:t xml:space="preserve"> </w:t>
      </w:r>
      <w:r>
        <w:t>году</w:t>
      </w:r>
      <w:r>
        <w:rPr>
          <w:spacing w:val="-8"/>
        </w:rPr>
        <w:t xml:space="preserve"> </w:t>
      </w:r>
      <w:r>
        <w:t>обучения</w:t>
      </w:r>
      <w:r>
        <w:rPr>
          <w:spacing w:val="-5"/>
        </w:rPr>
        <w:t xml:space="preserve"> </w:t>
      </w:r>
      <w:r>
        <w:t>представлены</w:t>
      </w:r>
      <w:r>
        <w:rPr>
          <w:spacing w:val="-5"/>
        </w:rPr>
        <w:t xml:space="preserve"> </w:t>
      </w:r>
      <w:r>
        <w:t>в</w:t>
      </w:r>
      <w:r>
        <w:rPr>
          <w:spacing w:val="-10"/>
        </w:rPr>
        <w:t xml:space="preserve"> </w:t>
      </w:r>
      <w:r>
        <w:t>рабочих</w:t>
      </w:r>
      <w:r>
        <w:rPr>
          <w:spacing w:val="-4"/>
        </w:rPr>
        <w:t xml:space="preserve"> </w:t>
      </w:r>
      <w:r>
        <w:t>программах</w:t>
      </w:r>
      <w:r>
        <w:rPr>
          <w:spacing w:val="-4"/>
        </w:rPr>
        <w:t xml:space="preserve"> </w:t>
      </w:r>
      <w:r>
        <w:t>предметов,</w:t>
      </w:r>
      <w:r>
        <w:rPr>
          <w:spacing w:val="-6"/>
        </w:rPr>
        <w:t xml:space="preserve"> </w:t>
      </w:r>
      <w:r>
        <w:rPr>
          <w:spacing w:val="-2"/>
        </w:rPr>
        <w:t>курсов.</w:t>
      </w:r>
    </w:p>
    <w:p w:rsidR="004D7CF7" w:rsidRDefault="004D7CF7">
      <w:pPr>
        <w:pStyle w:val="a3"/>
        <w:spacing w:before="6"/>
        <w:ind w:left="0"/>
      </w:pPr>
    </w:p>
    <w:p w:rsidR="004D7CF7" w:rsidRDefault="00FE487B">
      <w:pPr>
        <w:pStyle w:val="1"/>
        <w:numPr>
          <w:ilvl w:val="2"/>
          <w:numId w:val="227"/>
        </w:numPr>
        <w:tabs>
          <w:tab w:val="left" w:pos="932"/>
        </w:tabs>
        <w:spacing w:before="1" w:line="319" w:lineRule="exact"/>
        <w:ind w:left="932" w:hanging="421"/>
        <w:jc w:val="both"/>
        <w:rPr>
          <w:sz w:val="26"/>
        </w:rPr>
      </w:pPr>
      <w:bookmarkStart w:id="3" w:name="_TOC_250043"/>
      <w:r>
        <w:t>Формирование</w:t>
      </w:r>
      <w:r>
        <w:rPr>
          <w:spacing w:val="-13"/>
        </w:rPr>
        <w:t xml:space="preserve"> </w:t>
      </w:r>
      <w:r>
        <w:t>универсальных</w:t>
      </w:r>
      <w:r>
        <w:rPr>
          <w:spacing w:val="-6"/>
        </w:rPr>
        <w:t xml:space="preserve"> </w:t>
      </w:r>
      <w:r>
        <w:t>учебных</w:t>
      </w:r>
      <w:r>
        <w:rPr>
          <w:spacing w:val="-7"/>
        </w:rPr>
        <w:t xml:space="preserve"> </w:t>
      </w:r>
      <w:r>
        <w:t>действий</w:t>
      </w:r>
      <w:r>
        <w:rPr>
          <w:spacing w:val="-8"/>
        </w:rPr>
        <w:t xml:space="preserve"> </w:t>
      </w:r>
      <w:r>
        <w:t>(личностные</w:t>
      </w:r>
      <w:r>
        <w:rPr>
          <w:spacing w:val="-8"/>
        </w:rPr>
        <w:t xml:space="preserve"> </w:t>
      </w:r>
      <w:r>
        <w:t>и</w:t>
      </w:r>
      <w:r>
        <w:rPr>
          <w:spacing w:val="-9"/>
        </w:rPr>
        <w:t xml:space="preserve"> </w:t>
      </w:r>
      <w:r>
        <w:t>метапредметные</w:t>
      </w:r>
      <w:r>
        <w:rPr>
          <w:spacing w:val="-7"/>
        </w:rPr>
        <w:t xml:space="preserve"> </w:t>
      </w:r>
      <w:bookmarkEnd w:id="3"/>
      <w:r>
        <w:rPr>
          <w:spacing w:val="-2"/>
        </w:rPr>
        <w:t>результаты)</w:t>
      </w:r>
    </w:p>
    <w:p w:rsidR="004D7CF7" w:rsidRDefault="00FE487B">
      <w:pPr>
        <w:pStyle w:val="a3"/>
        <w:ind w:right="1130" w:firstLine="708"/>
        <w:jc w:val="both"/>
      </w:pPr>
      <w:r>
        <w:t>В результате изучения всех без исключения предметов при получении начального общего образования у</w:t>
      </w:r>
      <w:r>
        <w:rPr>
          <w:spacing w:val="40"/>
        </w:rPr>
        <w:t xml:space="preserve"> </w:t>
      </w:r>
      <w:r>
        <w:t>выпускников будут сформированы личностные, регулятивные, познавательные и коммуникативные универсальные учебные действия как основа умения учиться.</w:t>
      </w:r>
    </w:p>
    <w:p w:rsidR="004D7CF7" w:rsidRDefault="00FE487B">
      <w:pPr>
        <w:pStyle w:val="2"/>
        <w:spacing w:before="4"/>
        <w:ind w:right="1137" w:firstLine="679"/>
      </w:pPr>
      <w:r>
        <w:t>Личностные результаты освоения основной образовательной программы начального общего образования отражают формирование у обучающихся:</w:t>
      </w:r>
    </w:p>
    <w:p w:rsidR="004D7CF7" w:rsidRDefault="00FE487B">
      <w:pPr>
        <w:pStyle w:val="a3"/>
        <w:ind w:right="1138" w:firstLine="679"/>
        <w:jc w:val="both"/>
      </w:pPr>
      <w:r>
        <w:t>уважения и ценностного отношения к своей Родине – России; понимания своей этнокультурной и общенациональной (российской) принадлежности, сопричастности настоящему и будущему своей страны и родного края; уважения к другим народам (патриотическое воспитание);</w:t>
      </w:r>
    </w:p>
    <w:p w:rsidR="004D7CF7" w:rsidRDefault="00FE487B">
      <w:pPr>
        <w:pStyle w:val="a3"/>
        <w:ind w:right="1131" w:firstLine="679"/>
        <w:jc w:val="both"/>
      </w:pPr>
      <w:r>
        <w:t>первоначальных представлений о человеке как части общества: о правах и ответственности человека перед окружающими;</w:t>
      </w:r>
      <w:r>
        <w:rPr>
          <w:spacing w:val="80"/>
          <w:w w:val="150"/>
        </w:rPr>
        <w:t xml:space="preserve"> </w:t>
      </w:r>
      <w:r>
        <w:t>об</w:t>
      </w:r>
      <w:r>
        <w:rPr>
          <w:spacing w:val="80"/>
          <w:w w:val="150"/>
        </w:rPr>
        <w:t xml:space="preserve"> </w:t>
      </w:r>
      <w:r>
        <w:t>уважении</w:t>
      </w:r>
      <w:r>
        <w:rPr>
          <w:spacing w:val="80"/>
          <w:w w:val="150"/>
        </w:rPr>
        <w:t xml:space="preserve"> </w:t>
      </w:r>
      <w:r>
        <w:t>и</w:t>
      </w:r>
      <w:r>
        <w:rPr>
          <w:spacing w:val="80"/>
          <w:w w:val="150"/>
        </w:rPr>
        <w:t xml:space="preserve"> </w:t>
      </w:r>
      <w:r>
        <w:t>достоинстве;</w:t>
      </w:r>
      <w:r>
        <w:rPr>
          <w:spacing w:val="80"/>
          <w:w w:val="150"/>
        </w:rPr>
        <w:t xml:space="preserve"> </w:t>
      </w:r>
      <w:r>
        <w:t>о</w:t>
      </w:r>
      <w:r>
        <w:rPr>
          <w:spacing w:val="80"/>
          <w:w w:val="150"/>
        </w:rPr>
        <w:t xml:space="preserve"> </w:t>
      </w:r>
      <w:r>
        <w:t>своих</w:t>
      </w:r>
      <w:r>
        <w:rPr>
          <w:spacing w:val="80"/>
          <w:w w:val="150"/>
        </w:rPr>
        <w:t xml:space="preserve"> </w:t>
      </w:r>
      <w:r>
        <w:t>правах</w:t>
      </w:r>
      <w:r>
        <w:rPr>
          <w:spacing w:val="80"/>
          <w:w w:val="150"/>
        </w:rPr>
        <w:t xml:space="preserve"> </w:t>
      </w:r>
      <w:r>
        <w:t>и</w:t>
      </w:r>
      <w:r>
        <w:rPr>
          <w:spacing w:val="80"/>
          <w:w w:val="150"/>
        </w:rPr>
        <w:t xml:space="preserve"> </w:t>
      </w:r>
      <w:r>
        <w:t>правах</w:t>
      </w:r>
      <w:r>
        <w:rPr>
          <w:spacing w:val="80"/>
          <w:w w:val="150"/>
        </w:rPr>
        <w:t xml:space="preserve"> </w:t>
      </w:r>
      <w:r>
        <w:t>других</w:t>
      </w:r>
      <w:r>
        <w:rPr>
          <w:spacing w:val="80"/>
          <w:w w:val="150"/>
        </w:rPr>
        <w:t xml:space="preserve"> </w:t>
      </w:r>
      <w:r>
        <w:t>людей;</w:t>
      </w:r>
      <w:r>
        <w:rPr>
          <w:spacing w:val="32"/>
        </w:rPr>
        <w:t xml:space="preserve">  </w:t>
      </w:r>
      <w:r>
        <w:t>готовности</w:t>
      </w:r>
      <w:r>
        <w:rPr>
          <w:spacing w:val="80"/>
          <w:w w:val="150"/>
        </w:rPr>
        <w:t xml:space="preserve"> </w:t>
      </w:r>
      <w:r>
        <w:t>к</w:t>
      </w:r>
      <w:r>
        <w:rPr>
          <w:spacing w:val="80"/>
          <w:w w:val="150"/>
        </w:rPr>
        <w:t xml:space="preserve"> </w:t>
      </w:r>
      <w:r>
        <w:t>проявлению</w:t>
      </w:r>
    </w:p>
    <w:p w:rsidR="004D7CF7" w:rsidRDefault="004D7CF7">
      <w:pPr>
        <w:pStyle w:val="a3"/>
        <w:jc w:val="both"/>
        <w:sectPr w:rsidR="004D7CF7">
          <w:type w:val="continuous"/>
          <w:pgSz w:w="16840" w:h="12410" w:orient="landscape"/>
          <w:pgMar w:top="540" w:right="0" w:bottom="1720" w:left="283" w:header="0" w:footer="1488" w:gutter="0"/>
          <w:cols w:space="720"/>
        </w:sectPr>
      </w:pPr>
    </w:p>
    <w:p w:rsidR="004D7CF7" w:rsidRDefault="00FE487B">
      <w:pPr>
        <w:pStyle w:val="a3"/>
        <w:spacing w:before="73"/>
        <w:ind w:right="1126"/>
        <w:jc w:val="both"/>
      </w:pPr>
      <w:r>
        <w:lastRenderedPageBreak/>
        <w:t>взаимопомощи; конструктивному общению, к совместной деятельности со взрослыми и сверстниками; о нравственно-этических нормах поведения и межличностных отношений; предпочтениях в ситуациях выбора в пользу нравственно-этических норм; позитивного опыта соблюдения правил повседневного этикета, дисциплины в образовательной организации; проявления сопереживания, доброжелательности, толерантности, неприятия любых форм поведения, направленного на причинение физического, и морального вреда другим людям (духовно-нравственное воспитание);</w:t>
      </w:r>
    </w:p>
    <w:p w:rsidR="004D7CF7" w:rsidRDefault="00FE487B">
      <w:pPr>
        <w:pStyle w:val="a3"/>
        <w:spacing w:before="1"/>
        <w:ind w:right="1129" w:firstLine="679"/>
        <w:jc w:val="both"/>
      </w:pPr>
      <w:r>
        <w:t>позитивного опыта участия в творческой деятельности, интереса обучающихся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 (эстетическое воспитание);</w:t>
      </w:r>
    </w:p>
    <w:p w:rsidR="004D7CF7" w:rsidRDefault="00FE487B">
      <w:pPr>
        <w:pStyle w:val="a3"/>
        <w:ind w:right="1132" w:firstLine="679"/>
        <w:jc w:val="both"/>
      </w:pPr>
      <w:r>
        <w:t>понимания важности научных знаний для жизни человека и развития общества; познавательных интересов, позитивного опыта познавательной деятельности, умения организовывать самостоятельное познание окружающего мира (формирование первоначальных представлений о научной картине мира);</w:t>
      </w:r>
    </w:p>
    <w:p w:rsidR="004D7CF7" w:rsidRDefault="00FE487B">
      <w:pPr>
        <w:pStyle w:val="a3"/>
        <w:spacing w:before="1"/>
        <w:ind w:right="1135" w:firstLine="679"/>
        <w:jc w:val="both"/>
      </w:pPr>
      <w:r>
        <w:t>готовности соблюдать правила безопасного поведения в окружающей образовательной, социальной и информационной средах, бережного, отношения к здоровью, физическому и психическому состоянию; понимания важности физического развития, здорового питания, занятий физической культурой и спортом (физическое воспитание и формирование здорового образа жизни);</w:t>
      </w:r>
    </w:p>
    <w:p w:rsidR="004D7CF7" w:rsidRDefault="00FE487B">
      <w:pPr>
        <w:pStyle w:val="a3"/>
        <w:spacing w:before="1"/>
        <w:ind w:right="1130" w:firstLine="679"/>
        <w:jc w:val="both"/>
      </w:pPr>
      <w:r>
        <w:t>понимания ценности труда в жизни человека и общества; уважения к труду и людям труда, бережного отношения к результатам труда; навыков самообслуживания; понимания важности добросовестного и творческого труда; интереса к различным профессиям (трудовое воспитание);</w:t>
      </w:r>
    </w:p>
    <w:p w:rsidR="004D7CF7" w:rsidRDefault="00FE487B">
      <w:pPr>
        <w:pStyle w:val="a3"/>
        <w:ind w:right="1134" w:firstLine="679"/>
        <w:jc w:val="both"/>
      </w:pPr>
      <w:r>
        <w:t>первоначальных представлений о ценности жизни на Земле и необходимости сохранения живой планеты; бережного отношения к природе; основах экологической культуры; нетерпимого отношения к действиям, приносящим вред природе, жестокому обращению с животными (экологическое воспитание).</w:t>
      </w:r>
    </w:p>
    <w:p w:rsidR="004D7CF7" w:rsidRDefault="004D7CF7">
      <w:pPr>
        <w:pStyle w:val="a3"/>
        <w:spacing w:before="99"/>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4"/>
        <w:gridCol w:w="7561"/>
      </w:tblGrid>
      <w:tr w:rsidR="004D7CF7">
        <w:trPr>
          <w:trHeight w:val="585"/>
        </w:trPr>
        <w:tc>
          <w:tcPr>
            <w:tcW w:w="15125" w:type="dxa"/>
            <w:gridSpan w:val="2"/>
          </w:tcPr>
          <w:p w:rsidR="004D7CF7" w:rsidRDefault="00FE487B">
            <w:pPr>
              <w:pStyle w:val="TableParagraph"/>
              <w:ind w:left="417"/>
              <w:rPr>
                <w:b/>
                <w:i/>
                <w:sz w:val="28"/>
              </w:rPr>
            </w:pPr>
            <w:r>
              <w:rPr>
                <w:b/>
                <w:i/>
                <w:sz w:val="28"/>
              </w:rPr>
              <w:t>Личностные</w:t>
            </w:r>
            <w:r>
              <w:rPr>
                <w:b/>
                <w:i/>
                <w:spacing w:val="-7"/>
                <w:sz w:val="28"/>
              </w:rPr>
              <w:t xml:space="preserve"> </w:t>
            </w:r>
            <w:r>
              <w:rPr>
                <w:b/>
                <w:i/>
                <w:sz w:val="28"/>
              </w:rPr>
              <w:t>универсальные</w:t>
            </w:r>
            <w:r>
              <w:rPr>
                <w:b/>
                <w:i/>
                <w:spacing w:val="-6"/>
                <w:sz w:val="28"/>
              </w:rPr>
              <w:t xml:space="preserve"> </w:t>
            </w:r>
            <w:r>
              <w:rPr>
                <w:b/>
                <w:i/>
                <w:sz w:val="28"/>
              </w:rPr>
              <w:t>учебные</w:t>
            </w:r>
            <w:r>
              <w:rPr>
                <w:b/>
                <w:i/>
                <w:spacing w:val="-6"/>
                <w:sz w:val="28"/>
              </w:rPr>
              <w:t xml:space="preserve"> </w:t>
            </w:r>
            <w:r>
              <w:rPr>
                <w:b/>
                <w:i/>
                <w:spacing w:val="-2"/>
                <w:sz w:val="28"/>
              </w:rPr>
              <w:t>действия</w:t>
            </w:r>
          </w:p>
        </w:tc>
      </w:tr>
      <w:tr w:rsidR="004D7CF7">
        <w:trPr>
          <w:trHeight w:val="266"/>
        </w:trPr>
        <w:tc>
          <w:tcPr>
            <w:tcW w:w="7564" w:type="dxa"/>
          </w:tcPr>
          <w:p w:rsidR="004D7CF7" w:rsidRDefault="00FE487B">
            <w:pPr>
              <w:pStyle w:val="TableParagraph"/>
              <w:spacing w:line="247" w:lineRule="exact"/>
              <w:rPr>
                <w:sz w:val="23"/>
              </w:rPr>
            </w:pPr>
            <w:r>
              <w:rPr>
                <w:sz w:val="23"/>
              </w:rPr>
              <w:t>У</w:t>
            </w:r>
            <w:r>
              <w:rPr>
                <w:spacing w:val="-5"/>
                <w:sz w:val="23"/>
              </w:rPr>
              <w:t xml:space="preserve"> </w:t>
            </w:r>
            <w:r>
              <w:rPr>
                <w:sz w:val="23"/>
              </w:rPr>
              <w:t>выпускника</w:t>
            </w:r>
            <w:r>
              <w:rPr>
                <w:spacing w:val="-5"/>
                <w:sz w:val="23"/>
              </w:rPr>
              <w:t xml:space="preserve"> </w:t>
            </w:r>
            <w:r>
              <w:rPr>
                <w:sz w:val="23"/>
              </w:rPr>
              <w:t>будут</w:t>
            </w:r>
            <w:r>
              <w:rPr>
                <w:spacing w:val="-4"/>
                <w:sz w:val="23"/>
              </w:rPr>
              <w:t xml:space="preserve"> </w:t>
            </w:r>
            <w:r>
              <w:rPr>
                <w:spacing w:val="-2"/>
                <w:sz w:val="23"/>
              </w:rPr>
              <w:t>сформированы</w:t>
            </w:r>
          </w:p>
        </w:tc>
        <w:tc>
          <w:tcPr>
            <w:tcW w:w="7561" w:type="dxa"/>
          </w:tcPr>
          <w:p w:rsidR="004D7CF7" w:rsidRDefault="00FE487B">
            <w:pPr>
              <w:pStyle w:val="TableParagraph"/>
              <w:spacing w:line="247" w:lineRule="exact"/>
              <w:rPr>
                <w:sz w:val="23"/>
              </w:rPr>
            </w:pPr>
            <w:r>
              <w:rPr>
                <w:sz w:val="23"/>
              </w:rPr>
              <w:t>Выпускник</w:t>
            </w:r>
            <w:r>
              <w:rPr>
                <w:spacing w:val="-6"/>
                <w:sz w:val="23"/>
              </w:rPr>
              <w:t xml:space="preserve"> </w:t>
            </w:r>
            <w:r>
              <w:rPr>
                <w:sz w:val="23"/>
              </w:rPr>
              <w:t>получит</w:t>
            </w:r>
            <w:r>
              <w:rPr>
                <w:spacing w:val="-6"/>
                <w:sz w:val="23"/>
              </w:rPr>
              <w:t xml:space="preserve"> </w:t>
            </w:r>
            <w:r>
              <w:rPr>
                <w:spacing w:val="-2"/>
                <w:sz w:val="23"/>
              </w:rPr>
              <w:t>возможность</w:t>
            </w:r>
          </w:p>
        </w:tc>
      </w:tr>
      <w:tr w:rsidR="004D7CF7">
        <w:trPr>
          <w:trHeight w:val="1897"/>
        </w:trPr>
        <w:tc>
          <w:tcPr>
            <w:tcW w:w="7564" w:type="dxa"/>
          </w:tcPr>
          <w:p w:rsidR="004D7CF7" w:rsidRDefault="00FE487B">
            <w:pPr>
              <w:pStyle w:val="TableParagraph"/>
              <w:ind w:left="215"/>
              <w:rPr>
                <w:sz w:val="23"/>
              </w:rPr>
            </w:pPr>
            <w:r>
              <w:rPr>
                <w:sz w:val="23"/>
              </w:rPr>
              <w:t>-положительное</w:t>
            </w:r>
            <w:r>
              <w:rPr>
                <w:spacing w:val="40"/>
                <w:sz w:val="23"/>
              </w:rPr>
              <w:t xml:space="preserve"> </w:t>
            </w:r>
            <w:r>
              <w:rPr>
                <w:sz w:val="23"/>
              </w:rPr>
              <w:t>отношение</w:t>
            </w:r>
            <w:r>
              <w:rPr>
                <w:spacing w:val="40"/>
                <w:sz w:val="23"/>
              </w:rPr>
              <w:t xml:space="preserve"> </w:t>
            </w:r>
            <w:r>
              <w:rPr>
                <w:sz w:val="23"/>
              </w:rPr>
              <w:t>к</w:t>
            </w:r>
            <w:r>
              <w:rPr>
                <w:spacing w:val="40"/>
                <w:sz w:val="23"/>
              </w:rPr>
              <w:t xml:space="preserve"> </w:t>
            </w:r>
            <w:r>
              <w:rPr>
                <w:sz w:val="23"/>
              </w:rPr>
              <w:t>школе,</w:t>
            </w:r>
            <w:r>
              <w:rPr>
                <w:spacing w:val="40"/>
                <w:sz w:val="23"/>
              </w:rPr>
              <w:t xml:space="preserve"> </w:t>
            </w:r>
            <w:r>
              <w:rPr>
                <w:sz w:val="23"/>
              </w:rPr>
              <w:t>ориентация</w:t>
            </w:r>
            <w:r>
              <w:rPr>
                <w:spacing w:val="40"/>
                <w:sz w:val="23"/>
              </w:rPr>
              <w:t xml:space="preserve"> </w:t>
            </w:r>
            <w:r>
              <w:rPr>
                <w:sz w:val="23"/>
              </w:rPr>
              <w:t>на</w:t>
            </w:r>
            <w:r>
              <w:rPr>
                <w:spacing w:val="40"/>
                <w:sz w:val="23"/>
              </w:rPr>
              <w:t xml:space="preserve"> </w:t>
            </w:r>
            <w:r>
              <w:rPr>
                <w:sz w:val="23"/>
              </w:rPr>
              <w:t>содержательные моменты школьной действительности и принятия статуса ученика;</w:t>
            </w:r>
          </w:p>
          <w:p w:rsidR="004D7CF7" w:rsidRDefault="00FE487B">
            <w:pPr>
              <w:pStyle w:val="TableParagraph"/>
              <w:numPr>
                <w:ilvl w:val="0"/>
                <w:numId w:val="222"/>
              </w:numPr>
              <w:tabs>
                <w:tab w:val="left" w:pos="544"/>
                <w:tab w:val="left" w:pos="2345"/>
                <w:tab w:val="left" w:pos="3303"/>
                <w:tab w:val="left" w:pos="4401"/>
                <w:tab w:val="left" w:pos="6063"/>
              </w:tabs>
              <w:spacing w:before="2" w:line="235" w:lineRule="auto"/>
              <w:ind w:right="206" w:firstLine="0"/>
              <w:rPr>
                <w:sz w:val="23"/>
              </w:rPr>
            </w:pPr>
            <w:r>
              <w:rPr>
                <w:spacing w:val="-2"/>
                <w:sz w:val="23"/>
              </w:rPr>
              <w:t>мотивационная</w:t>
            </w:r>
            <w:r>
              <w:rPr>
                <w:sz w:val="23"/>
              </w:rPr>
              <w:tab/>
            </w:r>
            <w:r>
              <w:rPr>
                <w:spacing w:val="-2"/>
                <w:sz w:val="23"/>
              </w:rPr>
              <w:t>основа</w:t>
            </w:r>
            <w:r>
              <w:rPr>
                <w:sz w:val="23"/>
              </w:rPr>
              <w:tab/>
            </w:r>
            <w:r>
              <w:rPr>
                <w:spacing w:val="-2"/>
                <w:sz w:val="23"/>
              </w:rPr>
              <w:t>учебной</w:t>
            </w:r>
            <w:r>
              <w:rPr>
                <w:sz w:val="23"/>
              </w:rPr>
              <w:tab/>
            </w:r>
            <w:r>
              <w:rPr>
                <w:spacing w:val="-2"/>
                <w:sz w:val="23"/>
              </w:rPr>
              <w:t>деятельности,</w:t>
            </w:r>
            <w:r>
              <w:rPr>
                <w:sz w:val="23"/>
              </w:rPr>
              <w:tab/>
            </w:r>
            <w:r>
              <w:rPr>
                <w:spacing w:val="-2"/>
                <w:sz w:val="23"/>
              </w:rPr>
              <w:t xml:space="preserve">включающая </w:t>
            </w:r>
            <w:r>
              <w:rPr>
                <w:sz w:val="23"/>
              </w:rPr>
              <w:t>социальные, учебно-познавательные и внешние мотивы;</w:t>
            </w:r>
          </w:p>
          <w:p w:rsidR="004D7CF7" w:rsidRDefault="00FE487B">
            <w:pPr>
              <w:pStyle w:val="TableParagraph"/>
              <w:numPr>
                <w:ilvl w:val="0"/>
                <w:numId w:val="222"/>
              </w:numPr>
              <w:tabs>
                <w:tab w:val="left" w:pos="401"/>
              </w:tabs>
              <w:spacing w:before="10" w:line="235" w:lineRule="auto"/>
              <w:ind w:right="208" w:firstLine="0"/>
              <w:rPr>
                <w:sz w:val="23"/>
              </w:rPr>
            </w:pPr>
            <w:r>
              <w:rPr>
                <w:sz w:val="23"/>
              </w:rPr>
              <w:t>учебно-познавательный</w:t>
            </w:r>
            <w:r>
              <w:rPr>
                <w:spacing w:val="40"/>
                <w:sz w:val="23"/>
              </w:rPr>
              <w:t xml:space="preserve"> </w:t>
            </w:r>
            <w:r>
              <w:rPr>
                <w:sz w:val="23"/>
              </w:rPr>
              <w:t>интерес</w:t>
            </w:r>
            <w:r>
              <w:rPr>
                <w:spacing w:val="40"/>
                <w:sz w:val="23"/>
              </w:rPr>
              <w:t xml:space="preserve"> </w:t>
            </w:r>
            <w:r>
              <w:rPr>
                <w:sz w:val="23"/>
              </w:rPr>
              <w:t>к</w:t>
            </w:r>
            <w:r>
              <w:rPr>
                <w:spacing w:val="40"/>
                <w:sz w:val="23"/>
              </w:rPr>
              <w:t xml:space="preserve"> </w:t>
            </w:r>
            <w:r>
              <w:rPr>
                <w:sz w:val="23"/>
              </w:rPr>
              <w:t>новому</w:t>
            </w:r>
            <w:r>
              <w:rPr>
                <w:spacing w:val="40"/>
                <w:sz w:val="23"/>
              </w:rPr>
              <w:t xml:space="preserve"> </w:t>
            </w:r>
            <w:r>
              <w:rPr>
                <w:sz w:val="23"/>
              </w:rPr>
              <w:t>учебному</w:t>
            </w:r>
            <w:r>
              <w:rPr>
                <w:spacing w:val="40"/>
                <w:sz w:val="23"/>
              </w:rPr>
              <w:t xml:space="preserve"> </w:t>
            </w:r>
            <w:r>
              <w:rPr>
                <w:sz w:val="23"/>
              </w:rPr>
              <w:t>материалу</w:t>
            </w:r>
            <w:r>
              <w:rPr>
                <w:spacing w:val="40"/>
                <w:sz w:val="23"/>
              </w:rPr>
              <w:t xml:space="preserve"> </w:t>
            </w:r>
            <w:r>
              <w:rPr>
                <w:sz w:val="23"/>
              </w:rPr>
              <w:t>и</w:t>
            </w:r>
            <w:r>
              <w:rPr>
                <w:spacing w:val="80"/>
                <w:sz w:val="23"/>
              </w:rPr>
              <w:t xml:space="preserve"> </w:t>
            </w:r>
            <w:r>
              <w:rPr>
                <w:sz w:val="23"/>
              </w:rPr>
              <w:t>способам решения новой задачи;</w:t>
            </w:r>
          </w:p>
          <w:p w:rsidR="004D7CF7" w:rsidRDefault="00FE487B">
            <w:pPr>
              <w:pStyle w:val="TableParagraph"/>
              <w:numPr>
                <w:ilvl w:val="0"/>
                <w:numId w:val="222"/>
              </w:numPr>
              <w:tabs>
                <w:tab w:val="left" w:pos="467"/>
                <w:tab w:val="left" w:pos="1508"/>
                <w:tab w:val="left" w:pos="2659"/>
                <w:tab w:val="left" w:pos="3753"/>
                <w:tab w:val="left" w:pos="4626"/>
                <w:tab w:val="left" w:pos="4952"/>
                <w:tab w:val="left" w:pos="5977"/>
              </w:tabs>
              <w:spacing w:before="6" w:line="262" w:lineRule="exact"/>
              <w:ind w:left="467" w:hanging="252"/>
              <w:rPr>
                <w:sz w:val="23"/>
              </w:rPr>
            </w:pPr>
            <w:r>
              <w:rPr>
                <w:spacing w:val="-2"/>
                <w:sz w:val="23"/>
              </w:rPr>
              <w:t>желание</w:t>
            </w:r>
            <w:r>
              <w:rPr>
                <w:sz w:val="23"/>
              </w:rPr>
              <w:tab/>
            </w:r>
            <w:r>
              <w:rPr>
                <w:spacing w:val="-2"/>
                <w:sz w:val="23"/>
              </w:rPr>
              <w:t>понимать</w:t>
            </w:r>
            <w:r>
              <w:rPr>
                <w:sz w:val="23"/>
              </w:rPr>
              <w:tab/>
            </w:r>
            <w:r>
              <w:rPr>
                <w:spacing w:val="-2"/>
                <w:sz w:val="23"/>
              </w:rPr>
              <w:t>причины</w:t>
            </w:r>
            <w:r>
              <w:rPr>
                <w:sz w:val="23"/>
              </w:rPr>
              <w:tab/>
            </w:r>
            <w:r>
              <w:rPr>
                <w:spacing w:val="-2"/>
                <w:sz w:val="23"/>
              </w:rPr>
              <w:t>успеха</w:t>
            </w:r>
            <w:r>
              <w:rPr>
                <w:sz w:val="23"/>
              </w:rPr>
              <w:tab/>
            </w:r>
            <w:r>
              <w:rPr>
                <w:spacing w:val="-10"/>
                <w:sz w:val="23"/>
              </w:rPr>
              <w:t>в</w:t>
            </w:r>
            <w:r>
              <w:rPr>
                <w:sz w:val="23"/>
              </w:rPr>
              <w:tab/>
            </w:r>
            <w:r>
              <w:rPr>
                <w:spacing w:val="-2"/>
                <w:sz w:val="23"/>
              </w:rPr>
              <w:t>учебной</w:t>
            </w:r>
            <w:r>
              <w:rPr>
                <w:sz w:val="23"/>
              </w:rPr>
              <w:tab/>
            </w:r>
            <w:r>
              <w:rPr>
                <w:spacing w:val="-2"/>
                <w:sz w:val="23"/>
              </w:rPr>
              <w:t>деятельности,</w:t>
            </w:r>
          </w:p>
        </w:tc>
        <w:tc>
          <w:tcPr>
            <w:tcW w:w="7561" w:type="dxa"/>
          </w:tcPr>
          <w:p w:rsidR="004D7CF7" w:rsidRDefault="00FE487B">
            <w:pPr>
              <w:pStyle w:val="TableParagraph"/>
              <w:spacing w:line="258" w:lineRule="exact"/>
              <w:jc w:val="both"/>
              <w:rPr>
                <w:i/>
                <w:sz w:val="23"/>
              </w:rPr>
            </w:pPr>
            <w:r>
              <w:rPr>
                <w:i/>
                <w:sz w:val="23"/>
              </w:rPr>
              <w:t>-устойчивой</w:t>
            </w:r>
            <w:r>
              <w:rPr>
                <w:i/>
                <w:spacing w:val="-8"/>
                <w:sz w:val="23"/>
              </w:rPr>
              <w:t xml:space="preserve"> </w:t>
            </w:r>
            <w:r>
              <w:rPr>
                <w:i/>
                <w:sz w:val="23"/>
              </w:rPr>
              <w:t>учебно-познавательной</w:t>
            </w:r>
            <w:r>
              <w:rPr>
                <w:i/>
                <w:spacing w:val="-10"/>
                <w:sz w:val="23"/>
              </w:rPr>
              <w:t xml:space="preserve"> </w:t>
            </w:r>
            <w:r>
              <w:rPr>
                <w:i/>
                <w:sz w:val="23"/>
              </w:rPr>
              <w:t>мотивации</w:t>
            </w:r>
            <w:r>
              <w:rPr>
                <w:i/>
                <w:spacing w:val="-10"/>
                <w:sz w:val="23"/>
              </w:rPr>
              <w:t xml:space="preserve"> </w:t>
            </w:r>
            <w:r>
              <w:rPr>
                <w:i/>
                <w:spacing w:val="-2"/>
                <w:sz w:val="23"/>
              </w:rPr>
              <w:t>учения;</w:t>
            </w:r>
          </w:p>
          <w:p w:rsidR="004D7CF7" w:rsidRDefault="00FE487B">
            <w:pPr>
              <w:pStyle w:val="TableParagraph"/>
              <w:numPr>
                <w:ilvl w:val="0"/>
                <w:numId w:val="221"/>
              </w:numPr>
              <w:tabs>
                <w:tab w:val="left" w:pos="243"/>
              </w:tabs>
              <w:ind w:right="96" w:firstLine="0"/>
              <w:jc w:val="both"/>
              <w:rPr>
                <w:i/>
                <w:sz w:val="23"/>
              </w:rPr>
            </w:pPr>
            <w:r>
              <w:rPr>
                <w:i/>
                <w:sz w:val="23"/>
              </w:rPr>
              <w:t>понимания</w:t>
            </w:r>
            <w:r>
              <w:rPr>
                <w:i/>
                <w:spacing w:val="-4"/>
                <w:sz w:val="23"/>
              </w:rPr>
              <w:t xml:space="preserve"> </w:t>
            </w:r>
            <w:r>
              <w:rPr>
                <w:i/>
                <w:sz w:val="23"/>
              </w:rPr>
              <w:t>необходимости</w:t>
            </w:r>
            <w:r>
              <w:rPr>
                <w:i/>
                <w:spacing w:val="-3"/>
                <w:sz w:val="23"/>
              </w:rPr>
              <w:t xml:space="preserve"> </w:t>
            </w:r>
            <w:r>
              <w:rPr>
                <w:i/>
                <w:sz w:val="23"/>
              </w:rPr>
              <w:t>учения,</w:t>
            </w:r>
            <w:r>
              <w:rPr>
                <w:i/>
                <w:spacing w:val="-5"/>
                <w:sz w:val="23"/>
              </w:rPr>
              <w:t xml:space="preserve"> </w:t>
            </w:r>
            <w:r>
              <w:rPr>
                <w:i/>
                <w:sz w:val="23"/>
              </w:rPr>
              <w:t>выраженного</w:t>
            </w:r>
            <w:r>
              <w:rPr>
                <w:i/>
                <w:spacing w:val="-3"/>
                <w:sz w:val="23"/>
              </w:rPr>
              <w:t xml:space="preserve"> </w:t>
            </w:r>
            <w:r>
              <w:rPr>
                <w:i/>
                <w:sz w:val="23"/>
              </w:rPr>
              <w:t>в</w:t>
            </w:r>
            <w:r>
              <w:rPr>
                <w:i/>
                <w:spacing w:val="-3"/>
                <w:sz w:val="23"/>
              </w:rPr>
              <w:t xml:space="preserve"> </w:t>
            </w:r>
            <w:r>
              <w:rPr>
                <w:i/>
                <w:sz w:val="23"/>
              </w:rPr>
              <w:t>преобладании</w:t>
            </w:r>
            <w:r>
              <w:rPr>
                <w:i/>
                <w:spacing w:val="-3"/>
                <w:sz w:val="23"/>
              </w:rPr>
              <w:t xml:space="preserve"> </w:t>
            </w:r>
            <w:r>
              <w:rPr>
                <w:i/>
                <w:sz w:val="23"/>
              </w:rPr>
              <w:t xml:space="preserve">учебно-познавательных мотивов и предпочтении социального способа оценки </w:t>
            </w:r>
            <w:r>
              <w:rPr>
                <w:i/>
                <w:spacing w:val="-2"/>
                <w:sz w:val="23"/>
              </w:rPr>
              <w:t>знаний;</w:t>
            </w:r>
          </w:p>
          <w:p w:rsidR="004D7CF7" w:rsidRDefault="00FE487B">
            <w:pPr>
              <w:pStyle w:val="TableParagraph"/>
              <w:numPr>
                <w:ilvl w:val="0"/>
                <w:numId w:val="221"/>
              </w:numPr>
              <w:tabs>
                <w:tab w:val="left" w:pos="396"/>
              </w:tabs>
              <w:ind w:right="99" w:firstLine="0"/>
              <w:jc w:val="both"/>
              <w:rPr>
                <w:i/>
                <w:sz w:val="23"/>
              </w:rPr>
            </w:pPr>
            <w:r>
              <w:rPr>
                <w:i/>
                <w:sz w:val="23"/>
              </w:rPr>
              <w:t>устойчивого учебно-познавательного интереса к новым общим способам решения задач;</w:t>
            </w:r>
          </w:p>
          <w:p w:rsidR="004D7CF7" w:rsidRDefault="00FE487B">
            <w:pPr>
              <w:pStyle w:val="TableParagraph"/>
              <w:numPr>
                <w:ilvl w:val="0"/>
                <w:numId w:val="221"/>
              </w:numPr>
              <w:tabs>
                <w:tab w:val="left" w:pos="344"/>
              </w:tabs>
              <w:spacing w:line="264" w:lineRule="exact"/>
              <w:ind w:left="344" w:hanging="237"/>
              <w:jc w:val="both"/>
              <w:rPr>
                <w:i/>
                <w:sz w:val="23"/>
              </w:rPr>
            </w:pPr>
            <w:r>
              <w:rPr>
                <w:i/>
                <w:sz w:val="23"/>
              </w:rPr>
              <w:t>адекватного</w:t>
            </w:r>
            <w:r>
              <w:rPr>
                <w:i/>
                <w:spacing w:val="63"/>
                <w:w w:val="150"/>
                <w:sz w:val="23"/>
              </w:rPr>
              <w:t xml:space="preserve"> </w:t>
            </w:r>
            <w:r>
              <w:rPr>
                <w:i/>
                <w:sz w:val="23"/>
              </w:rPr>
              <w:t>понимания</w:t>
            </w:r>
            <w:r>
              <w:rPr>
                <w:i/>
                <w:spacing w:val="65"/>
                <w:w w:val="150"/>
                <w:sz w:val="23"/>
              </w:rPr>
              <w:t xml:space="preserve"> </w:t>
            </w:r>
            <w:r>
              <w:rPr>
                <w:i/>
                <w:sz w:val="23"/>
              </w:rPr>
              <w:t>причин</w:t>
            </w:r>
            <w:r>
              <w:rPr>
                <w:i/>
                <w:spacing w:val="63"/>
                <w:w w:val="150"/>
                <w:sz w:val="23"/>
              </w:rPr>
              <w:t xml:space="preserve"> </w:t>
            </w:r>
            <w:r>
              <w:rPr>
                <w:i/>
                <w:sz w:val="23"/>
              </w:rPr>
              <w:t>успешности/неуспешности</w:t>
            </w:r>
            <w:r>
              <w:rPr>
                <w:i/>
                <w:spacing w:val="63"/>
                <w:w w:val="150"/>
                <w:sz w:val="23"/>
              </w:rPr>
              <w:t xml:space="preserve"> </w:t>
            </w:r>
            <w:r>
              <w:rPr>
                <w:i/>
                <w:spacing w:val="-2"/>
                <w:sz w:val="23"/>
              </w:rPr>
              <w:t>учебной</w:t>
            </w:r>
          </w:p>
        </w:tc>
      </w:tr>
    </w:tbl>
    <w:p w:rsidR="004D7CF7" w:rsidRDefault="004D7CF7">
      <w:pPr>
        <w:pStyle w:val="TableParagraph"/>
        <w:spacing w:line="264" w:lineRule="exact"/>
        <w:jc w:val="both"/>
        <w:rPr>
          <w:i/>
          <w:sz w:val="23"/>
        </w:rPr>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4"/>
        <w:gridCol w:w="7561"/>
      </w:tblGrid>
      <w:tr w:rsidR="004D7CF7">
        <w:trPr>
          <w:trHeight w:val="5420"/>
        </w:trPr>
        <w:tc>
          <w:tcPr>
            <w:tcW w:w="7564" w:type="dxa"/>
          </w:tcPr>
          <w:p w:rsidR="004D7CF7" w:rsidRDefault="00FE487B">
            <w:pPr>
              <w:pStyle w:val="TableParagraph"/>
              <w:ind w:left="215" w:right="205"/>
              <w:jc w:val="both"/>
              <w:rPr>
                <w:sz w:val="23"/>
              </w:rPr>
            </w:pPr>
            <w:r>
              <w:rPr>
                <w:sz w:val="23"/>
              </w:rPr>
              <w:lastRenderedPageBreak/>
              <w:t>самоанализ и самоконтроль результата, анализ соответствия</w:t>
            </w:r>
            <w:r>
              <w:rPr>
                <w:spacing w:val="40"/>
                <w:sz w:val="23"/>
              </w:rPr>
              <w:t xml:space="preserve"> </w:t>
            </w:r>
            <w:r>
              <w:rPr>
                <w:sz w:val="23"/>
              </w:rPr>
              <w:t>результатов требованиям конкретной задачи, понимание оценок учителей, одноклассников, родителей и других людей;</w:t>
            </w:r>
          </w:p>
          <w:p w:rsidR="004D7CF7" w:rsidRDefault="00FE487B">
            <w:pPr>
              <w:pStyle w:val="TableParagraph"/>
              <w:numPr>
                <w:ilvl w:val="0"/>
                <w:numId w:val="220"/>
              </w:numPr>
              <w:tabs>
                <w:tab w:val="left" w:pos="308"/>
              </w:tabs>
              <w:ind w:left="308" w:hanging="93"/>
              <w:jc w:val="both"/>
              <w:rPr>
                <w:rFonts w:ascii="Vivaldi" w:hAnsi="Vivaldi"/>
                <w:i/>
                <w:sz w:val="23"/>
              </w:rPr>
            </w:pPr>
            <w:r>
              <w:rPr>
                <w:sz w:val="23"/>
              </w:rPr>
              <w:t>способность</w:t>
            </w:r>
            <w:r>
              <w:rPr>
                <w:spacing w:val="-7"/>
                <w:sz w:val="23"/>
              </w:rPr>
              <w:t xml:space="preserve"> </w:t>
            </w:r>
            <w:r>
              <w:rPr>
                <w:sz w:val="23"/>
              </w:rPr>
              <w:t>к</w:t>
            </w:r>
            <w:r>
              <w:rPr>
                <w:spacing w:val="-5"/>
                <w:sz w:val="23"/>
              </w:rPr>
              <w:t xml:space="preserve"> </w:t>
            </w:r>
            <w:r>
              <w:rPr>
                <w:sz w:val="23"/>
              </w:rPr>
              <w:t>оценке</w:t>
            </w:r>
            <w:r>
              <w:rPr>
                <w:spacing w:val="-4"/>
                <w:sz w:val="23"/>
              </w:rPr>
              <w:t xml:space="preserve"> </w:t>
            </w:r>
            <w:r>
              <w:rPr>
                <w:sz w:val="23"/>
              </w:rPr>
              <w:t>своей</w:t>
            </w:r>
            <w:r>
              <w:rPr>
                <w:spacing w:val="-4"/>
                <w:sz w:val="23"/>
              </w:rPr>
              <w:t xml:space="preserve"> </w:t>
            </w:r>
            <w:r>
              <w:rPr>
                <w:sz w:val="23"/>
              </w:rPr>
              <w:t>учебной</w:t>
            </w:r>
            <w:r>
              <w:rPr>
                <w:spacing w:val="-6"/>
                <w:sz w:val="23"/>
              </w:rPr>
              <w:t xml:space="preserve"> </w:t>
            </w:r>
            <w:r>
              <w:rPr>
                <w:spacing w:val="-2"/>
                <w:sz w:val="23"/>
              </w:rPr>
              <w:t>деятельности</w:t>
            </w:r>
            <w:r>
              <w:rPr>
                <w:rFonts w:ascii="Vivaldi" w:hAnsi="Vivaldi"/>
                <w:i/>
                <w:spacing w:val="-2"/>
                <w:sz w:val="23"/>
              </w:rPr>
              <w:t>;</w:t>
            </w:r>
          </w:p>
          <w:p w:rsidR="004D7CF7" w:rsidRDefault="00FE487B">
            <w:pPr>
              <w:pStyle w:val="TableParagraph"/>
              <w:numPr>
                <w:ilvl w:val="0"/>
                <w:numId w:val="220"/>
              </w:numPr>
              <w:tabs>
                <w:tab w:val="left" w:pos="312"/>
              </w:tabs>
              <w:spacing w:before="2" w:line="237" w:lineRule="auto"/>
              <w:ind w:right="206" w:firstLine="0"/>
              <w:jc w:val="both"/>
              <w:rPr>
                <w:sz w:val="23"/>
              </w:rPr>
            </w:pPr>
            <w:r>
              <w:rPr>
                <w:sz w:val="23"/>
              </w:rPr>
              <w:t>основы</w:t>
            </w:r>
            <w:r>
              <w:rPr>
                <w:spacing w:val="-1"/>
                <w:sz w:val="23"/>
              </w:rPr>
              <w:t xml:space="preserve"> </w:t>
            </w:r>
            <w:r>
              <w:rPr>
                <w:sz w:val="23"/>
              </w:rPr>
              <w:t>гражданской</w:t>
            </w:r>
            <w:r>
              <w:rPr>
                <w:spacing w:val="-3"/>
                <w:sz w:val="23"/>
              </w:rPr>
              <w:t xml:space="preserve"> </w:t>
            </w:r>
            <w:r>
              <w:rPr>
                <w:sz w:val="23"/>
              </w:rPr>
              <w:t>идентичности,</w:t>
            </w:r>
            <w:r>
              <w:rPr>
                <w:spacing w:val="-2"/>
                <w:sz w:val="23"/>
              </w:rPr>
              <w:t xml:space="preserve"> </w:t>
            </w:r>
            <w:r>
              <w:rPr>
                <w:sz w:val="23"/>
              </w:rPr>
              <w:t>своей</w:t>
            </w:r>
            <w:r>
              <w:rPr>
                <w:spacing w:val="-3"/>
                <w:sz w:val="23"/>
              </w:rPr>
              <w:t xml:space="preserve"> </w:t>
            </w:r>
            <w:r>
              <w:rPr>
                <w:sz w:val="23"/>
              </w:rPr>
              <w:t>этнической</w:t>
            </w:r>
            <w:r>
              <w:rPr>
                <w:spacing w:val="-3"/>
                <w:sz w:val="23"/>
              </w:rPr>
              <w:t xml:space="preserve"> </w:t>
            </w:r>
            <w:r>
              <w:rPr>
                <w:sz w:val="23"/>
              </w:rPr>
              <w:t>принадлежности в форме осознания «Я» как члена семьи, представителя народа, гражданина России, чувства сопричастности и гордости за свою</w:t>
            </w:r>
            <w:r>
              <w:rPr>
                <w:spacing w:val="40"/>
                <w:sz w:val="23"/>
              </w:rPr>
              <w:t xml:space="preserve"> </w:t>
            </w:r>
            <w:r>
              <w:rPr>
                <w:sz w:val="23"/>
              </w:rPr>
              <w:t>Родину, народ и историю, осознание ответственности человека за</w:t>
            </w:r>
            <w:r>
              <w:rPr>
                <w:spacing w:val="40"/>
                <w:sz w:val="23"/>
              </w:rPr>
              <w:t xml:space="preserve"> </w:t>
            </w:r>
            <w:r>
              <w:rPr>
                <w:sz w:val="23"/>
              </w:rPr>
              <w:t>общее благополучие;</w:t>
            </w:r>
          </w:p>
          <w:p w:rsidR="004D7CF7" w:rsidRDefault="00FE487B">
            <w:pPr>
              <w:pStyle w:val="TableParagraph"/>
              <w:numPr>
                <w:ilvl w:val="0"/>
                <w:numId w:val="220"/>
              </w:numPr>
              <w:tabs>
                <w:tab w:val="left" w:pos="468"/>
              </w:tabs>
              <w:spacing w:before="16" w:line="235" w:lineRule="auto"/>
              <w:ind w:right="207" w:firstLine="0"/>
              <w:jc w:val="both"/>
              <w:rPr>
                <w:sz w:val="23"/>
              </w:rPr>
            </w:pPr>
            <w:r>
              <w:rPr>
                <w:sz w:val="23"/>
              </w:rPr>
              <w:t>понимание нравственного содержания и смысла собственных поступков и поступков окружающих людей;</w:t>
            </w:r>
          </w:p>
          <w:p w:rsidR="004D7CF7" w:rsidRDefault="00FE487B">
            <w:pPr>
              <w:pStyle w:val="TableParagraph"/>
              <w:numPr>
                <w:ilvl w:val="0"/>
                <w:numId w:val="220"/>
              </w:numPr>
              <w:tabs>
                <w:tab w:val="left" w:pos="308"/>
              </w:tabs>
              <w:spacing w:before="7"/>
              <w:ind w:left="308" w:hanging="93"/>
              <w:jc w:val="both"/>
              <w:rPr>
                <w:rFonts w:ascii="Vivaldi" w:hAnsi="Vivaldi"/>
                <w:i/>
                <w:sz w:val="23"/>
              </w:rPr>
            </w:pPr>
            <w:r>
              <w:rPr>
                <w:sz w:val="23"/>
              </w:rPr>
              <w:t>знание</w:t>
            </w:r>
            <w:r>
              <w:rPr>
                <w:spacing w:val="-5"/>
                <w:sz w:val="23"/>
              </w:rPr>
              <w:t xml:space="preserve"> </w:t>
            </w:r>
            <w:r>
              <w:rPr>
                <w:sz w:val="23"/>
              </w:rPr>
              <w:t>основных</w:t>
            </w:r>
            <w:r>
              <w:rPr>
                <w:spacing w:val="-5"/>
                <w:sz w:val="23"/>
              </w:rPr>
              <w:t xml:space="preserve"> </w:t>
            </w:r>
            <w:r>
              <w:rPr>
                <w:sz w:val="23"/>
              </w:rPr>
              <w:t>моральных</w:t>
            </w:r>
            <w:r>
              <w:rPr>
                <w:spacing w:val="-3"/>
                <w:sz w:val="23"/>
              </w:rPr>
              <w:t xml:space="preserve"> </w:t>
            </w:r>
            <w:r>
              <w:rPr>
                <w:sz w:val="23"/>
              </w:rPr>
              <w:t>норм</w:t>
            </w:r>
            <w:r>
              <w:rPr>
                <w:spacing w:val="-2"/>
                <w:sz w:val="23"/>
              </w:rPr>
              <w:t xml:space="preserve"> </w:t>
            </w:r>
            <w:r>
              <w:rPr>
                <w:sz w:val="23"/>
              </w:rPr>
              <w:t>и</w:t>
            </w:r>
            <w:r>
              <w:rPr>
                <w:spacing w:val="-4"/>
                <w:sz w:val="23"/>
              </w:rPr>
              <w:t xml:space="preserve"> </w:t>
            </w:r>
            <w:r>
              <w:rPr>
                <w:sz w:val="23"/>
              </w:rPr>
              <w:t>мотивации</w:t>
            </w:r>
            <w:r>
              <w:rPr>
                <w:spacing w:val="-4"/>
                <w:sz w:val="23"/>
              </w:rPr>
              <w:t xml:space="preserve"> </w:t>
            </w:r>
            <w:r>
              <w:rPr>
                <w:sz w:val="23"/>
              </w:rPr>
              <w:t>их</w:t>
            </w:r>
            <w:r>
              <w:rPr>
                <w:spacing w:val="-3"/>
                <w:sz w:val="23"/>
              </w:rPr>
              <w:t xml:space="preserve"> </w:t>
            </w:r>
            <w:r>
              <w:rPr>
                <w:spacing w:val="-2"/>
                <w:sz w:val="23"/>
              </w:rPr>
              <w:t>выполнение</w:t>
            </w:r>
            <w:r>
              <w:rPr>
                <w:rFonts w:ascii="Vivaldi" w:hAnsi="Vivaldi"/>
                <w:i/>
                <w:spacing w:val="-2"/>
                <w:sz w:val="23"/>
              </w:rPr>
              <w:t>;</w:t>
            </w:r>
          </w:p>
          <w:p w:rsidR="004D7CF7" w:rsidRDefault="00FE487B">
            <w:pPr>
              <w:pStyle w:val="TableParagraph"/>
              <w:numPr>
                <w:ilvl w:val="0"/>
                <w:numId w:val="220"/>
              </w:numPr>
              <w:tabs>
                <w:tab w:val="left" w:pos="370"/>
              </w:tabs>
              <w:spacing w:before="4" w:line="235" w:lineRule="auto"/>
              <w:ind w:right="207" w:firstLine="0"/>
              <w:jc w:val="both"/>
              <w:rPr>
                <w:sz w:val="23"/>
              </w:rPr>
            </w:pPr>
            <w:r>
              <w:rPr>
                <w:sz w:val="23"/>
              </w:rPr>
              <w:t>развитие этических чувств как регуляторов морального поведения; понимание чувств других людей и сопереживание им;</w:t>
            </w:r>
          </w:p>
          <w:p w:rsidR="004D7CF7" w:rsidRDefault="00FE487B">
            <w:pPr>
              <w:pStyle w:val="TableParagraph"/>
              <w:numPr>
                <w:ilvl w:val="0"/>
                <w:numId w:val="220"/>
              </w:numPr>
              <w:tabs>
                <w:tab w:val="left" w:pos="308"/>
              </w:tabs>
              <w:spacing w:before="7"/>
              <w:ind w:left="308" w:hanging="93"/>
              <w:jc w:val="both"/>
              <w:rPr>
                <w:rFonts w:ascii="Vivaldi" w:hAnsi="Vivaldi"/>
                <w:i/>
                <w:sz w:val="23"/>
              </w:rPr>
            </w:pPr>
            <w:r>
              <w:rPr>
                <w:sz w:val="23"/>
              </w:rPr>
              <w:t>потребность</w:t>
            </w:r>
            <w:r>
              <w:rPr>
                <w:spacing w:val="-2"/>
                <w:sz w:val="23"/>
              </w:rPr>
              <w:t xml:space="preserve"> </w:t>
            </w:r>
            <w:r>
              <w:rPr>
                <w:sz w:val="23"/>
              </w:rPr>
              <w:t>в</w:t>
            </w:r>
            <w:r>
              <w:rPr>
                <w:spacing w:val="-4"/>
                <w:sz w:val="23"/>
              </w:rPr>
              <w:t xml:space="preserve"> </w:t>
            </w:r>
            <w:r>
              <w:rPr>
                <w:sz w:val="23"/>
              </w:rPr>
              <w:t>здоровом</w:t>
            </w:r>
            <w:r>
              <w:rPr>
                <w:spacing w:val="-3"/>
                <w:sz w:val="23"/>
              </w:rPr>
              <w:t xml:space="preserve"> </w:t>
            </w:r>
            <w:r>
              <w:rPr>
                <w:sz w:val="23"/>
              </w:rPr>
              <w:t>образе</w:t>
            </w:r>
            <w:r>
              <w:rPr>
                <w:spacing w:val="-1"/>
                <w:sz w:val="23"/>
              </w:rPr>
              <w:t xml:space="preserve"> </w:t>
            </w:r>
            <w:r>
              <w:rPr>
                <w:spacing w:val="-2"/>
                <w:sz w:val="23"/>
              </w:rPr>
              <w:t>жизни</w:t>
            </w:r>
            <w:r>
              <w:rPr>
                <w:rFonts w:ascii="Vivaldi" w:hAnsi="Vivaldi"/>
                <w:i/>
                <w:spacing w:val="-2"/>
                <w:sz w:val="23"/>
              </w:rPr>
              <w:t>;</w:t>
            </w:r>
          </w:p>
          <w:p w:rsidR="004D7CF7" w:rsidRDefault="00FE487B">
            <w:pPr>
              <w:pStyle w:val="TableParagraph"/>
              <w:numPr>
                <w:ilvl w:val="0"/>
                <w:numId w:val="220"/>
              </w:numPr>
              <w:tabs>
                <w:tab w:val="left" w:pos="310"/>
              </w:tabs>
              <w:spacing w:before="2" w:line="237" w:lineRule="auto"/>
              <w:ind w:right="207" w:firstLine="0"/>
              <w:jc w:val="both"/>
              <w:rPr>
                <w:sz w:val="23"/>
              </w:rPr>
            </w:pPr>
            <w:r>
              <w:rPr>
                <w:sz w:val="23"/>
              </w:rPr>
              <w:t>основы</w:t>
            </w:r>
            <w:r>
              <w:rPr>
                <w:spacing w:val="-4"/>
                <w:sz w:val="23"/>
              </w:rPr>
              <w:t xml:space="preserve"> </w:t>
            </w:r>
            <w:r>
              <w:rPr>
                <w:sz w:val="23"/>
              </w:rPr>
              <w:t>экологической</w:t>
            </w:r>
            <w:r>
              <w:rPr>
                <w:spacing w:val="-8"/>
                <w:sz w:val="23"/>
              </w:rPr>
              <w:t xml:space="preserve"> </w:t>
            </w:r>
            <w:r>
              <w:rPr>
                <w:sz w:val="23"/>
              </w:rPr>
              <w:t>культуры:</w:t>
            </w:r>
            <w:r>
              <w:rPr>
                <w:spacing w:val="-5"/>
                <w:sz w:val="23"/>
              </w:rPr>
              <w:t xml:space="preserve"> </w:t>
            </w:r>
            <w:r>
              <w:rPr>
                <w:sz w:val="23"/>
              </w:rPr>
              <w:t>принятие</w:t>
            </w:r>
            <w:r>
              <w:rPr>
                <w:spacing w:val="-5"/>
                <w:sz w:val="23"/>
              </w:rPr>
              <w:t xml:space="preserve"> </w:t>
            </w:r>
            <w:r>
              <w:rPr>
                <w:sz w:val="23"/>
              </w:rPr>
              <w:t>ценности</w:t>
            </w:r>
            <w:r>
              <w:rPr>
                <w:spacing w:val="-6"/>
                <w:sz w:val="23"/>
              </w:rPr>
              <w:t xml:space="preserve"> </w:t>
            </w:r>
            <w:r>
              <w:rPr>
                <w:sz w:val="23"/>
              </w:rPr>
              <w:t>природного</w:t>
            </w:r>
            <w:r>
              <w:rPr>
                <w:spacing w:val="-5"/>
                <w:sz w:val="23"/>
              </w:rPr>
              <w:t xml:space="preserve"> </w:t>
            </w:r>
            <w:r>
              <w:rPr>
                <w:sz w:val="23"/>
              </w:rPr>
              <w:t>мира, готовность следовать в своей деятельности нормам природоохранного, нерасточительного, здоровьесберегающего поведения;</w:t>
            </w:r>
          </w:p>
          <w:p w:rsidR="004D7CF7" w:rsidRDefault="00FE487B">
            <w:pPr>
              <w:pStyle w:val="TableParagraph"/>
              <w:numPr>
                <w:ilvl w:val="0"/>
                <w:numId w:val="220"/>
              </w:numPr>
              <w:tabs>
                <w:tab w:val="left" w:pos="401"/>
              </w:tabs>
              <w:spacing w:before="5" w:line="279" w:lineRule="exact"/>
              <w:ind w:left="401" w:hanging="186"/>
              <w:jc w:val="both"/>
              <w:rPr>
                <w:sz w:val="23"/>
              </w:rPr>
            </w:pPr>
            <w:r>
              <w:rPr>
                <w:sz w:val="23"/>
              </w:rPr>
              <w:t>чувство</w:t>
            </w:r>
            <w:r>
              <w:rPr>
                <w:spacing w:val="58"/>
                <w:w w:val="150"/>
                <w:sz w:val="23"/>
              </w:rPr>
              <w:t xml:space="preserve"> </w:t>
            </w:r>
            <w:r>
              <w:rPr>
                <w:sz w:val="23"/>
              </w:rPr>
              <w:t>красоты</w:t>
            </w:r>
            <w:r>
              <w:rPr>
                <w:spacing w:val="59"/>
                <w:w w:val="150"/>
                <w:sz w:val="23"/>
              </w:rPr>
              <w:t xml:space="preserve"> </w:t>
            </w:r>
            <w:r>
              <w:rPr>
                <w:sz w:val="23"/>
              </w:rPr>
              <w:t>и</w:t>
            </w:r>
            <w:r>
              <w:rPr>
                <w:spacing w:val="59"/>
                <w:w w:val="150"/>
                <w:sz w:val="23"/>
              </w:rPr>
              <w:t xml:space="preserve"> </w:t>
            </w:r>
            <w:r>
              <w:rPr>
                <w:sz w:val="23"/>
              </w:rPr>
              <w:t>прекрасного,</w:t>
            </w:r>
            <w:r>
              <w:rPr>
                <w:spacing w:val="60"/>
                <w:w w:val="150"/>
                <w:sz w:val="23"/>
              </w:rPr>
              <w:t xml:space="preserve"> </w:t>
            </w:r>
            <w:r>
              <w:rPr>
                <w:sz w:val="23"/>
              </w:rPr>
              <w:t>эстетические</w:t>
            </w:r>
            <w:r>
              <w:rPr>
                <w:spacing w:val="61"/>
                <w:w w:val="150"/>
                <w:sz w:val="23"/>
              </w:rPr>
              <w:t xml:space="preserve"> </w:t>
            </w:r>
            <w:r>
              <w:rPr>
                <w:sz w:val="23"/>
              </w:rPr>
              <w:t>чувства</w:t>
            </w:r>
            <w:r>
              <w:rPr>
                <w:spacing w:val="60"/>
                <w:w w:val="150"/>
                <w:sz w:val="23"/>
              </w:rPr>
              <w:t xml:space="preserve"> </w:t>
            </w:r>
            <w:r>
              <w:rPr>
                <w:sz w:val="23"/>
              </w:rPr>
              <w:t>на</w:t>
            </w:r>
            <w:r>
              <w:rPr>
                <w:spacing w:val="61"/>
                <w:w w:val="150"/>
                <w:sz w:val="23"/>
              </w:rPr>
              <w:t xml:space="preserve"> </w:t>
            </w:r>
            <w:r>
              <w:rPr>
                <w:spacing w:val="-2"/>
                <w:sz w:val="23"/>
              </w:rPr>
              <w:t>основе</w:t>
            </w:r>
          </w:p>
          <w:p w:rsidR="004D7CF7" w:rsidRDefault="00FE487B">
            <w:pPr>
              <w:pStyle w:val="TableParagraph"/>
              <w:spacing w:line="248" w:lineRule="exact"/>
              <w:ind w:left="215"/>
              <w:jc w:val="both"/>
              <w:rPr>
                <w:sz w:val="23"/>
              </w:rPr>
            </w:pPr>
            <w:r>
              <w:rPr>
                <w:sz w:val="23"/>
              </w:rPr>
              <w:t>знакомства</w:t>
            </w:r>
            <w:r>
              <w:rPr>
                <w:spacing w:val="-6"/>
                <w:sz w:val="23"/>
              </w:rPr>
              <w:t xml:space="preserve"> </w:t>
            </w:r>
            <w:r>
              <w:rPr>
                <w:sz w:val="23"/>
              </w:rPr>
              <w:t>с</w:t>
            </w:r>
            <w:r>
              <w:rPr>
                <w:spacing w:val="-6"/>
                <w:sz w:val="23"/>
              </w:rPr>
              <w:t xml:space="preserve"> </w:t>
            </w:r>
            <w:r>
              <w:rPr>
                <w:sz w:val="23"/>
              </w:rPr>
              <w:t>мировой</w:t>
            </w:r>
            <w:r>
              <w:rPr>
                <w:spacing w:val="-5"/>
                <w:sz w:val="23"/>
              </w:rPr>
              <w:t xml:space="preserve"> </w:t>
            </w:r>
            <w:r>
              <w:rPr>
                <w:sz w:val="23"/>
              </w:rPr>
              <w:t>и</w:t>
            </w:r>
            <w:r>
              <w:rPr>
                <w:spacing w:val="-4"/>
                <w:sz w:val="23"/>
              </w:rPr>
              <w:t xml:space="preserve"> </w:t>
            </w:r>
            <w:r>
              <w:rPr>
                <w:sz w:val="23"/>
              </w:rPr>
              <w:t>отечественной</w:t>
            </w:r>
            <w:r>
              <w:rPr>
                <w:spacing w:val="-5"/>
                <w:sz w:val="23"/>
              </w:rPr>
              <w:t xml:space="preserve"> </w:t>
            </w:r>
            <w:r>
              <w:rPr>
                <w:sz w:val="23"/>
              </w:rPr>
              <w:t>художественной</w:t>
            </w:r>
            <w:r>
              <w:rPr>
                <w:spacing w:val="49"/>
                <w:sz w:val="23"/>
              </w:rPr>
              <w:t xml:space="preserve"> </w:t>
            </w:r>
            <w:r>
              <w:rPr>
                <w:spacing w:val="-2"/>
                <w:sz w:val="23"/>
              </w:rPr>
              <w:t>культурой.</w:t>
            </w:r>
          </w:p>
        </w:tc>
        <w:tc>
          <w:tcPr>
            <w:tcW w:w="7561" w:type="dxa"/>
          </w:tcPr>
          <w:p w:rsidR="004D7CF7" w:rsidRDefault="00FE487B">
            <w:pPr>
              <w:pStyle w:val="TableParagraph"/>
              <w:spacing w:line="258" w:lineRule="exact"/>
              <w:rPr>
                <w:i/>
                <w:sz w:val="23"/>
              </w:rPr>
            </w:pPr>
            <w:r>
              <w:rPr>
                <w:i/>
                <w:spacing w:val="-2"/>
                <w:sz w:val="23"/>
              </w:rPr>
              <w:t>деятельности;</w:t>
            </w:r>
          </w:p>
          <w:p w:rsidR="004D7CF7" w:rsidRDefault="00FE487B">
            <w:pPr>
              <w:pStyle w:val="TableParagraph"/>
              <w:numPr>
                <w:ilvl w:val="0"/>
                <w:numId w:val="219"/>
              </w:numPr>
              <w:tabs>
                <w:tab w:val="left" w:pos="312"/>
              </w:tabs>
              <w:spacing w:before="2"/>
              <w:ind w:right="101" w:firstLine="0"/>
              <w:jc w:val="both"/>
              <w:rPr>
                <w:i/>
                <w:sz w:val="23"/>
              </w:rPr>
            </w:pPr>
            <w:r>
              <w:rPr>
                <w:i/>
                <w:sz w:val="23"/>
              </w:rPr>
              <w:t>компетентности в реализации основ гражданской идентичности в поступках и деятельности;</w:t>
            </w:r>
          </w:p>
          <w:p w:rsidR="004D7CF7" w:rsidRDefault="00FE487B">
            <w:pPr>
              <w:pStyle w:val="TableParagraph"/>
              <w:numPr>
                <w:ilvl w:val="0"/>
                <w:numId w:val="219"/>
              </w:numPr>
              <w:tabs>
                <w:tab w:val="left" w:pos="346"/>
              </w:tabs>
              <w:ind w:right="100" w:firstLine="0"/>
              <w:jc w:val="both"/>
              <w:rPr>
                <w:i/>
                <w:sz w:val="23"/>
              </w:rPr>
            </w:pPr>
            <w:r>
              <w:rPr>
                <w:i/>
                <w:sz w:val="23"/>
              </w:rPr>
              <w:t>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4D7CF7" w:rsidRDefault="00FE487B">
            <w:pPr>
              <w:pStyle w:val="TableParagraph"/>
              <w:numPr>
                <w:ilvl w:val="0"/>
                <w:numId w:val="219"/>
              </w:numPr>
              <w:tabs>
                <w:tab w:val="left" w:pos="329"/>
              </w:tabs>
              <w:ind w:right="102" w:firstLine="0"/>
              <w:jc w:val="both"/>
              <w:rPr>
                <w:i/>
                <w:sz w:val="23"/>
              </w:rPr>
            </w:pPr>
            <w:r>
              <w:rPr>
                <w:i/>
                <w:sz w:val="23"/>
              </w:rPr>
              <w:t>установки на здоровый образ жизни и реализации её в реальном поведении и поступках;</w:t>
            </w:r>
          </w:p>
          <w:p w:rsidR="004D7CF7" w:rsidRDefault="00FE487B">
            <w:pPr>
              <w:pStyle w:val="TableParagraph"/>
              <w:numPr>
                <w:ilvl w:val="0"/>
                <w:numId w:val="219"/>
              </w:numPr>
              <w:tabs>
                <w:tab w:val="left" w:pos="271"/>
              </w:tabs>
              <w:ind w:right="102" w:firstLine="0"/>
              <w:jc w:val="both"/>
              <w:rPr>
                <w:i/>
                <w:sz w:val="23"/>
              </w:rPr>
            </w:pPr>
            <w:r>
              <w:rPr>
                <w:i/>
                <w:sz w:val="23"/>
              </w:rPr>
              <w:t>осознанных устойчивых эстетических предпочтений и ориентации на искусство как значимую сферу человеческой жизни;</w:t>
            </w:r>
          </w:p>
          <w:p w:rsidR="004D7CF7" w:rsidRDefault="00FE487B">
            <w:pPr>
              <w:pStyle w:val="TableParagraph"/>
              <w:numPr>
                <w:ilvl w:val="0"/>
                <w:numId w:val="219"/>
              </w:numPr>
              <w:tabs>
                <w:tab w:val="left" w:pos="406"/>
              </w:tabs>
              <w:spacing w:before="1"/>
              <w:ind w:right="96" w:firstLine="0"/>
              <w:jc w:val="both"/>
              <w:rPr>
                <w:i/>
                <w:sz w:val="24"/>
              </w:rPr>
            </w:pPr>
            <w:r>
              <w:rPr>
                <w:i/>
                <w:sz w:val="23"/>
              </w:rPr>
              <w:t xml:space="preserve">эмпатии как осознанного понимания чувств других людей и сопереживания им, выражающихся в поступках, направленных </w:t>
            </w:r>
            <w:r>
              <w:rPr>
                <w:i/>
                <w:sz w:val="24"/>
              </w:rPr>
              <w:t>на помощь другим и обеспечение их благополучия.</w:t>
            </w:r>
          </w:p>
        </w:tc>
      </w:tr>
    </w:tbl>
    <w:p w:rsidR="004D7CF7" w:rsidRDefault="004D7CF7">
      <w:pPr>
        <w:pStyle w:val="a3"/>
        <w:ind w:left="0"/>
      </w:pPr>
    </w:p>
    <w:p w:rsidR="004D7CF7" w:rsidRDefault="004D7CF7">
      <w:pPr>
        <w:pStyle w:val="a3"/>
        <w:spacing w:before="20"/>
        <w:ind w:left="0"/>
      </w:pPr>
    </w:p>
    <w:p w:rsidR="004D7CF7" w:rsidRDefault="00FE487B">
      <w:pPr>
        <w:pStyle w:val="1"/>
        <w:ind w:firstLine="679"/>
      </w:pPr>
      <w:r>
        <w:t xml:space="preserve">Метапредметные результаты освоения основной образовательной программы начального общего образования </w:t>
      </w:r>
      <w:r>
        <w:rPr>
          <w:spacing w:val="-2"/>
        </w:rPr>
        <w:t>отражают:</w:t>
      </w:r>
    </w:p>
    <w:p w:rsidR="004D7CF7" w:rsidRDefault="00FE487B">
      <w:pPr>
        <w:pStyle w:val="a4"/>
        <w:numPr>
          <w:ilvl w:val="0"/>
          <w:numId w:val="201"/>
        </w:numPr>
        <w:tabs>
          <w:tab w:val="left" w:pos="1522"/>
        </w:tabs>
        <w:spacing w:line="316" w:lineRule="exact"/>
        <w:ind w:left="1522" w:hanging="303"/>
        <w:rPr>
          <w:sz w:val="28"/>
        </w:rPr>
      </w:pPr>
      <w:r>
        <w:rPr>
          <w:b/>
          <w:sz w:val="28"/>
        </w:rPr>
        <w:t>овладение</w:t>
      </w:r>
      <w:r>
        <w:rPr>
          <w:b/>
          <w:spacing w:val="-12"/>
          <w:sz w:val="28"/>
        </w:rPr>
        <w:t xml:space="preserve"> </w:t>
      </w:r>
      <w:r>
        <w:rPr>
          <w:b/>
          <w:sz w:val="28"/>
        </w:rPr>
        <w:t>познавательными</w:t>
      </w:r>
      <w:r>
        <w:rPr>
          <w:b/>
          <w:spacing w:val="-10"/>
          <w:sz w:val="28"/>
        </w:rPr>
        <w:t xml:space="preserve"> </w:t>
      </w:r>
      <w:r>
        <w:rPr>
          <w:b/>
          <w:sz w:val="28"/>
        </w:rPr>
        <w:t>универсальными</w:t>
      </w:r>
      <w:r>
        <w:rPr>
          <w:b/>
          <w:spacing w:val="-10"/>
          <w:sz w:val="28"/>
        </w:rPr>
        <w:t xml:space="preserve"> </w:t>
      </w:r>
      <w:r>
        <w:rPr>
          <w:b/>
          <w:sz w:val="28"/>
        </w:rPr>
        <w:t>учебными</w:t>
      </w:r>
      <w:r>
        <w:rPr>
          <w:b/>
          <w:spacing w:val="-9"/>
          <w:sz w:val="28"/>
        </w:rPr>
        <w:t xml:space="preserve"> </w:t>
      </w:r>
      <w:r>
        <w:rPr>
          <w:b/>
          <w:spacing w:val="-2"/>
          <w:sz w:val="28"/>
        </w:rPr>
        <w:t>действиями</w:t>
      </w:r>
      <w:r>
        <w:rPr>
          <w:spacing w:val="-2"/>
          <w:sz w:val="28"/>
        </w:rPr>
        <w:t>:</w:t>
      </w:r>
    </w:p>
    <w:p w:rsidR="004D7CF7" w:rsidRDefault="00FE487B">
      <w:pPr>
        <w:pStyle w:val="a3"/>
        <w:spacing w:line="322" w:lineRule="exact"/>
        <w:ind w:left="1219"/>
      </w:pPr>
      <w:r>
        <w:t>использовать</w:t>
      </w:r>
      <w:r>
        <w:rPr>
          <w:spacing w:val="-10"/>
        </w:rPr>
        <w:t xml:space="preserve"> </w:t>
      </w:r>
      <w:r>
        <w:t>наблюдения</w:t>
      </w:r>
      <w:r>
        <w:rPr>
          <w:spacing w:val="-10"/>
        </w:rPr>
        <w:t xml:space="preserve"> </w:t>
      </w:r>
      <w:r>
        <w:t>для</w:t>
      </w:r>
      <w:r>
        <w:rPr>
          <w:spacing w:val="-7"/>
        </w:rPr>
        <w:t xml:space="preserve"> </w:t>
      </w:r>
      <w:r>
        <w:t>получения</w:t>
      </w:r>
      <w:r>
        <w:rPr>
          <w:spacing w:val="-7"/>
        </w:rPr>
        <w:t xml:space="preserve"> </w:t>
      </w:r>
      <w:r>
        <w:t>информации</w:t>
      </w:r>
      <w:r>
        <w:rPr>
          <w:spacing w:val="-9"/>
        </w:rPr>
        <w:t xml:space="preserve"> </w:t>
      </w:r>
      <w:r>
        <w:t>об</w:t>
      </w:r>
      <w:r>
        <w:rPr>
          <w:spacing w:val="-9"/>
        </w:rPr>
        <w:t xml:space="preserve"> </w:t>
      </w:r>
      <w:r>
        <w:t>особенностях</w:t>
      </w:r>
      <w:r>
        <w:rPr>
          <w:spacing w:val="-6"/>
        </w:rPr>
        <w:t xml:space="preserve"> </w:t>
      </w:r>
      <w:r>
        <w:t>изучаемого</w:t>
      </w:r>
      <w:r>
        <w:rPr>
          <w:spacing w:val="-8"/>
        </w:rPr>
        <w:t xml:space="preserve"> </w:t>
      </w:r>
      <w:r>
        <w:rPr>
          <w:spacing w:val="-2"/>
        </w:rPr>
        <w:t>объекта;</w:t>
      </w:r>
    </w:p>
    <w:p w:rsidR="004D7CF7" w:rsidRDefault="00FE487B">
      <w:pPr>
        <w:pStyle w:val="a3"/>
        <w:spacing w:line="242" w:lineRule="auto"/>
        <w:ind w:right="1128" w:firstLine="708"/>
      </w:pPr>
      <w:r>
        <w:t>проводить по предложенному плану опыт/небольшое простое исследование по установлению особенностей объекта изучения, причинно-следственных связей и зависимостей объектов между собой;</w:t>
      </w:r>
    </w:p>
    <w:p w:rsidR="004D7CF7" w:rsidRDefault="00FE487B">
      <w:pPr>
        <w:pStyle w:val="a3"/>
        <w:ind w:left="1219" w:right="4723"/>
      </w:pPr>
      <w:r>
        <w:t>формулировать выводы по результатам проведенного наблюдения, опыта; устанавливать</w:t>
      </w:r>
      <w:r>
        <w:rPr>
          <w:spacing w:val="-5"/>
        </w:rPr>
        <w:t xml:space="preserve"> </w:t>
      </w:r>
      <w:r>
        <w:t>основания</w:t>
      </w:r>
      <w:r>
        <w:rPr>
          <w:spacing w:val="-4"/>
        </w:rPr>
        <w:t xml:space="preserve"> </w:t>
      </w:r>
      <w:r>
        <w:t>для</w:t>
      </w:r>
      <w:r>
        <w:rPr>
          <w:spacing w:val="-4"/>
        </w:rPr>
        <w:t xml:space="preserve"> </w:t>
      </w:r>
      <w:r>
        <w:t>сравнения;</w:t>
      </w:r>
      <w:r>
        <w:rPr>
          <w:spacing w:val="-3"/>
        </w:rPr>
        <w:t xml:space="preserve"> </w:t>
      </w:r>
      <w:r>
        <w:t>формулировать</w:t>
      </w:r>
      <w:r>
        <w:rPr>
          <w:spacing w:val="-5"/>
        </w:rPr>
        <w:t xml:space="preserve"> </w:t>
      </w:r>
      <w:r>
        <w:t>выводы</w:t>
      </w:r>
      <w:r>
        <w:rPr>
          <w:spacing w:val="-6"/>
        </w:rPr>
        <w:t xml:space="preserve"> </w:t>
      </w:r>
      <w:r>
        <w:t>по</w:t>
      </w:r>
      <w:r>
        <w:rPr>
          <w:spacing w:val="-6"/>
        </w:rPr>
        <w:t xml:space="preserve"> </w:t>
      </w:r>
      <w:r>
        <w:t>его</w:t>
      </w:r>
      <w:r>
        <w:rPr>
          <w:spacing w:val="-5"/>
        </w:rPr>
        <w:t xml:space="preserve"> </w:t>
      </w:r>
      <w:r>
        <w:t>результатам; объединять части объекта (объекты) по определенному признаку;</w:t>
      </w:r>
    </w:p>
    <w:p w:rsidR="004D7CF7" w:rsidRDefault="00FE487B">
      <w:pPr>
        <w:pStyle w:val="a3"/>
        <w:spacing w:line="321" w:lineRule="exact"/>
        <w:ind w:left="1219"/>
      </w:pPr>
      <w:r>
        <w:t>определять</w:t>
      </w:r>
      <w:r>
        <w:rPr>
          <w:spacing w:val="-14"/>
        </w:rPr>
        <w:t xml:space="preserve"> </w:t>
      </w:r>
      <w:r>
        <w:t>существенный</w:t>
      </w:r>
      <w:r>
        <w:rPr>
          <w:spacing w:val="-10"/>
        </w:rPr>
        <w:t xml:space="preserve"> </w:t>
      </w:r>
      <w:r>
        <w:t>признак</w:t>
      </w:r>
      <w:r>
        <w:rPr>
          <w:spacing w:val="-12"/>
        </w:rPr>
        <w:t xml:space="preserve"> </w:t>
      </w:r>
      <w:r>
        <w:t>для</w:t>
      </w:r>
      <w:r>
        <w:rPr>
          <w:spacing w:val="-13"/>
        </w:rPr>
        <w:t xml:space="preserve"> </w:t>
      </w:r>
      <w:r>
        <w:t>классификации;</w:t>
      </w:r>
      <w:r>
        <w:rPr>
          <w:spacing w:val="-8"/>
        </w:rPr>
        <w:t xml:space="preserve"> </w:t>
      </w:r>
      <w:r>
        <w:t>классифицировать</w:t>
      </w:r>
      <w:r>
        <w:rPr>
          <w:spacing w:val="-11"/>
        </w:rPr>
        <w:t xml:space="preserve"> </w:t>
      </w:r>
      <w:r>
        <w:t>изучаемые</w:t>
      </w:r>
      <w:r>
        <w:rPr>
          <w:spacing w:val="-12"/>
        </w:rPr>
        <w:t xml:space="preserve"> </w:t>
      </w:r>
      <w:r>
        <w:rPr>
          <w:spacing w:val="-2"/>
        </w:rPr>
        <w:t>объекты;</w:t>
      </w:r>
    </w:p>
    <w:p w:rsidR="004D7CF7" w:rsidRDefault="00FE487B">
      <w:pPr>
        <w:pStyle w:val="a3"/>
        <w:ind w:right="1128" w:firstLine="708"/>
      </w:pPr>
      <w:r>
        <w:t>использовать</w:t>
      </w:r>
      <w:r>
        <w:rPr>
          <w:spacing w:val="80"/>
        </w:rPr>
        <w:t xml:space="preserve"> </w:t>
      </w:r>
      <w:r>
        <w:t>знаково-символические</w:t>
      </w:r>
      <w:r>
        <w:rPr>
          <w:spacing w:val="80"/>
        </w:rPr>
        <w:t xml:space="preserve"> </w:t>
      </w:r>
      <w:r>
        <w:t>средства</w:t>
      </w:r>
      <w:r>
        <w:rPr>
          <w:spacing w:val="80"/>
        </w:rPr>
        <w:t xml:space="preserve"> </w:t>
      </w:r>
      <w:r>
        <w:t>для</w:t>
      </w:r>
      <w:r>
        <w:rPr>
          <w:spacing w:val="80"/>
        </w:rPr>
        <w:t xml:space="preserve"> </w:t>
      </w:r>
      <w:r>
        <w:t>представления</w:t>
      </w:r>
      <w:r>
        <w:rPr>
          <w:spacing w:val="80"/>
        </w:rPr>
        <w:t xml:space="preserve"> </w:t>
      </w:r>
      <w:r>
        <w:t>информации</w:t>
      </w:r>
      <w:r>
        <w:rPr>
          <w:spacing w:val="80"/>
        </w:rPr>
        <w:t xml:space="preserve"> </w:t>
      </w:r>
      <w:r>
        <w:t>и</w:t>
      </w:r>
      <w:r>
        <w:rPr>
          <w:spacing w:val="80"/>
        </w:rPr>
        <w:t xml:space="preserve"> </w:t>
      </w:r>
      <w:r>
        <w:t>создания</w:t>
      </w:r>
      <w:r>
        <w:rPr>
          <w:spacing w:val="80"/>
        </w:rPr>
        <w:t xml:space="preserve"> </w:t>
      </w:r>
      <w:r>
        <w:t>несложных</w:t>
      </w:r>
      <w:r>
        <w:rPr>
          <w:spacing w:val="80"/>
        </w:rPr>
        <w:t xml:space="preserve"> </w:t>
      </w:r>
      <w:r>
        <w:t>моделей изучаемых объектов;</w:t>
      </w:r>
    </w:p>
    <w:p w:rsidR="004D7CF7" w:rsidRDefault="004D7CF7">
      <w:pPr>
        <w:pStyle w:val="a3"/>
        <w:sectPr w:rsidR="004D7CF7">
          <w:type w:val="continuous"/>
          <w:pgSz w:w="16840" w:h="12410" w:orient="landscape"/>
          <w:pgMar w:top="540" w:right="0" w:bottom="1720" w:left="283" w:header="0" w:footer="1488" w:gutter="0"/>
          <w:cols w:space="720"/>
        </w:sectPr>
      </w:pPr>
    </w:p>
    <w:p w:rsidR="004D7CF7" w:rsidRDefault="00FE487B">
      <w:pPr>
        <w:pStyle w:val="a3"/>
        <w:spacing w:before="73"/>
        <w:ind w:firstLine="708"/>
      </w:pPr>
      <w:r>
        <w:lastRenderedPageBreak/>
        <w:t>осознанно</w:t>
      </w:r>
      <w:r>
        <w:rPr>
          <w:spacing w:val="80"/>
        </w:rPr>
        <w:t xml:space="preserve"> </w:t>
      </w:r>
      <w:r>
        <w:t>использовать</w:t>
      </w:r>
      <w:r>
        <w:rPr>
          <w:spacing w:val="80"/>
        </w:rPr>
        <w:t xml:space="preserve"> </w:t>
      </w:r>
      <w:r>
        <w:t>базовые</w:t>
      </w:r>
      <w:r>
        <w:rPr>
          <w:spacing w:val="80"/>
        </w:rPr>
        <w:t xml:space="preserve"> </w:t>
      </w:r>
      <w:r>
        <w:t>межпредметные</w:t>
      </w:r>
      <w:r>
        <w:rPr>
          <w:spacing w:val="80"/>
        </w:rPr>
        <w:t xml:space="preserve"> </w:t>
      </w:r>
      <w:r>
        <w:t>понятия</w:t>
      </w:r>
      <w:r>
        <w:rPr>
          <w:spacing w:val="80"/>
        </w:rPr>
        <w:t xml:space="preserve"> </w:t>
      </w:r>
      <w:r>
        <w:t>и</w:t>
      </w:r>
      <w:r>
        <w:rPr>
          <w:spacing w:val="80"/>
        </w:rPr>
        <w:t xml:space="preserve"> </w:t>
      </w:r>
      <w:r>
        <w:t>термины,</w:t>
      </w:r>
      <w:r>
        <w:rPr>
          <w:spacing w:val="80"/>
        </w:rPr>
        <w:t xml:space="preserve"> </w:t>
      </w:r>
      <w:r>
        <w:t>отражающие</w:t>
      </w:r>
      <w:r>
        <w:rPr>
          <w:spacing w:val="80"/>
        </w:rPr>
        <w:t xml:space="preserve"> </w:t>
      </w:r>
      <w:r>
        <w:t>связи</w:t>
      </w:r>
      <w:r>
        <w:rPr>
          <w:spacing w:val="80"/>
        </w:rPr>
        <w:t xml:space="preserve"> </w:t>
      </w:r>
      <w:r>
        <w:t>и</w:t>
      </w:r>
      <w:r>
        <w:rPr>
          <w:spacing w:val="80"/>
        </w:rPr>
        <w:t xml:space="preserve"> </w:t>
      </w:r>
      <w:r>
        <w:t>отношения</w:t>
      </w:r>
      <w:r>
        <w:rPr>
          <w:spacing w:val="80"/>
        </w:rPr>
        <w:t xml:space="preserve"> </w:t>
      </w:r>
      <w:r>
        <w:t>между объектами, явлениями, процессами окружающего мира (в рамках изученного);</w:t>
      </w:r>
    </w:p>
    <w:p w:rsidR="004D7CF7" w:rsidRDefault="00FE487B">
      <w:pPr>
        <w:pStyle w:val="1"/>
        <w:numPr>
          <w:ilvl w:val="0"/>
          <w:numId w:val="201"/>
        </w:numPr>
        <w:tabs>
          <w:tab w:val="left" w:pos="1522"/>
        </w:tabs>
        <w:spacing w:before="7" w:line="319" w:lineRule="exact"/>
        <w:ind w:left="1522" w:hanging="303"/>
      </w:pPr>
      <w:r>
        <w:t>овладение</w:t>
      </w:r>
      <w:r>
        <w:rPr>
          <w:spacing w:val="-10"/>
        </w:rPr>
        <w:t xml:space="preserve"> </w:t>
      </w:r>
      <w:r>
        <w:t>регулятивными</w:t>
      </w:r>
      <w:r>
        <w:rPr>
          <w:spacing w:val="-10"/>
        </w:rPr>
        <w:t xml:space="preserve"> </w:t>
      </w:r>
      <w:r>
        <w:t>учебными</w:t>
      </w:r>
      <w:r>
        <w:rPr>
          <w:spacing w:val="-10"/>
        </w:rPr>
        <w:t xml:space="preserve"> </w:t>
      </w:r>
      <w:r>
        <w:rPr>
          <w:spacing w:val="-2"/>
        </w:rPr>
        <w:t>действиями:</w:t>
      </w:r>
    </w:p>
    <w:p w:rsidR="004D7CF7" w:rsidRDefault="00FE487B">
      <w:pPr>
        <w:pStyle w:val="a3"/>
        <w:spacing w:line="319" w:lineRule="exact"/>
        <w:ind w:left="1219"/>
      </w:pPr>
      <w:r>
        <w:t>понимать</w:t>
      </w:r>
      <w:r>
        <w:rPr>
          <w:spacing w:val="-8"/>
        </w:rPr>
        <w:t xml:space="preserve"> </w:t>
      </w:r>
      <w:r>
        <w:t>учебную</w:t>
      </w:r>
      <w:r>
        <w:rPr>
          <w:spacing w:val="-5"/>
        </w:rPr>
        <w:t xml:space="preserve"> </w:t>
      </w:r>
      <w:r>
        <w:t>задачу,</w:t>
      </w:r>
      <w:r>
        <w:rPr>
          <w:spacing w:val="-5"/>
        </w:rPr>
        <w:t xml:space="preserve"> </w:t>
      </w:r>
      <w:r>
        <w:t>сохранять</w:t>
      </w:r>
      <w:r>
        <w:rPr>
          <w:spacing w:val="-3"/>
        </w:rPr>
        <w:t xml:space="preserve"> </w:t>
      </w:r>
      <w:r>
        <w:t>ее</w:t>
      </w:r>
      <w:r>
        <w:rPr>
          <w:spacing w:val="-7"/>
        </w:rPr>
        <w:t xml:space="preserve"> </w:t>
      </w:r>
      <w:r>
        <w:t>в</w:t>
      </w:r>
      <w:r>
        <w:rPr>
          <w:spacing w:val="-5"/>
        </w:rPr>
        <w:t xml:space="preserve"> </w:t>
      </w:r>
      <w:r>
        <w:t>процессе</w:t>
      </w:r>
      <w:r>
        <w:rPr>
          <w:spacing w:val="-4"/>
        </w:rPr>
        <w:t xml:space="preserve"> </w:t>
      </w:r>
      <w:r>
        <w:t>учебной</w:t>
      </w:r>
      <w:r>
        <w:rPr>
          <w:spacing w:val="-7"/>
        </w:rPr>
        <w:t xml:space="preserve"> </w:t>
      </w:r>
      <w:r>
        <w:rPr>
          <w:spacing w:val="-2"/>
        </w:rPr>
        <w:t>деятельности;</w:t>
      </w:r>
    </w:p>
    <w:p w:rsidR="004D7CF7" w:rsidRDefault="00FE487B">
      <w:pPr>
        <w:pStyle w:val="a3"/>
        <w:ind w:firstLine="708"/>
      </w:pPr>
      <w:r>
        <w:t>планировать способы решения учебной задачи, намечать операции, с помощью которых можно получить результат; выстраивать последовательность выбранных операций;</w:t>
      </w:r>
    </w:p>
    <w:p w:rsidR="004D7CF7" w:rsidRDefault="00FE487B">
      <w:pPr>
        <w:pStyle w:val="a3"/>
        <w:spacing w:line="321" w:lineRule="exact"/>
        <w:ind w:left="1219"/>
      </w:pPr>
      <w:r>
        <w:t>контролировать</w:t>
      </w:r>
      <w:r>
        <w:rPr>
          <w:spacing w:val="-10"/>
        </w:rPr>
        <w:t xml:space="preserve"> </w:t>
      </w:r>
      <w:r>
        <w:t>и</w:t>
      </w:r>
      <w:r>
        <w:rPr>
          <w:spacing w:val="-5"/>
        </w:rPr>
        <w:t xml:space="preserve"> </w:t>
      </w:r>
      <w:r>
        <w:t>оценивать</w:t>
      </w:r>
      <w:r>
        <w:rPr>
          <w:spacing w:val="-8"/>
        </w:rPr>
        <w:t xml:space="preserve"> </w:t>
      </w:r>
      <w:r>
        <w:t>результаты</w:t>
      </w:r>
      <w:r>
        <w:rPr>
          <w:spacing w:val="-5"/>
        </w:rPr>
        <w:t xml:space="preserve"> </w:t>
      </w:r>
      <w:r>
        <w:t>и</w:t>
      </w:r>
      <w:r>
        <w:rPr>
          <w:spacing w:val="-6"/>
        </w:rPr>
        <w:t xml:space="preserve"> </w:t>
      </w:r>
      <w:r>
        <w:t>процесс</w:t>
      </w:r>
      <w:r>
        <w:rPr>
          <w:spacing w:val="-5"/>
        </w:rPr>
        <w:t xml:space="preserve"> </w:t>
      </w:r>
      <w:r>
        <w:rPr>
          <w:spacing w:val="-2"/>
        </w:rPr>
        <w:t>деятельности;</w:t>
      </w:r>
    </w:p>
    <w:p w:rsidR="004D7CF7" w:rsidRDefault="00FE487B">
      <w:pPr>
        <w:pStyle w:val="a3"/>
        <w:spacing w:line="322" w:lineRule="exact"/>
        <w:ind w:left="1219"/>
      </w:pPr>
      <w:r>
        <w:t>оценивать</w:t>
      </w:r>
      <w:r>
        <w:rPr>
          <w:spacing w:val="-12"/>
        </w:rPr>
        <w:t xml:space="preserve"> </w:t>
      </w:r>
      <w:r>
        <w:t>различные</w:t>
      </w:r>
      <w:r>
        <w:rPr>
          <w:spacing w:val="-7"/>
        </w:rPr>
        <w:t xml:space="preserve"> </w:t>
      </w:r>
      <w:r>
        <w:t>способы</w:t>
      </w:r>
      <w:r>
        <w:rPr>
          <w:spacing w:val="-7"/>
        </w:rPr>
        <w:t xml:space="preserve"> </w:t>
      </w:r>
      <w:r>
        <w:t>достижения</w:t>
      </w:r>
      <w:r>
        <w:rPr>
          <w:spacing w:val="-8"/>
        </w:rPr>
        <w:t xml:space="preserve"> </w:t>
      </w:r>
      <w:r>
        <w:t>результата,</w:t>
      </w:r>
      <w:r>
        <w:rPr>
          <w:spacing w:val="-8"/>
        </w:rPr>
        <w:t xml:space="preserve"> </w:t>
      </w:r>
      <w:r>
        <w:t>определять</w:t>
      </w:r>
      <w:r>
        <w:rPr>
          <w:spacing w:val="-9"/>
        </w:rPr>
        <w:t xml:space="preserve"> </w:t>
      </w:r>
      <w:r>
        <w:t>наиболее</w:t>
      </w:r>
      <w:r>
        <w:rPr>
          <w:spacing w:val="-8"/>
        </w:rPr>
        <w:t xml:space="preserve"> </w:t>
      </w:r>
      <w:r>
        <w:t>эффективные</w:t>
      </w:r>
      <w:r>
        <w:rPr>
          <w:spacing w:val="-7"/>
        </w:rPr>
        <w:t xml:space="preserve"> </w:t>
      </w:r>
      <w:r>
        <w:t>из</w:t>
      </w:r>
      <w:r>
        <w:rPr>
          <w:spacing w:val="-7"/>
        </w:rPr>
        <w:t xml:space="preserve"> </w:t>
      </w:r>
      <w:r>
        <w:rPr>
          <w:spacing w:val="-4"/>
        </w:rPr>
        <w:t>них;</w:t>
      </w:r>
    </w:p>
    <w:p w:rsidR="004D7CF7" w:rsidRDefault="00FE487B">
      <w:pPr>
        <w:pStyle w:val="a3"/>
        <w:spacing w:line="242" w:lineRule="auto"/>
        <w:ind w:right="1128" w:firstLine="708"/>
      </w:pPr>
      <w:r>
        <w:t>устанавливать</w:t>
      </w:r>
      <w:r>
        <w:rPr>
          <w:spacing w:val="80"/>
        </w:rPr>
        <w:t xml:space="preserve"> </w:t>
      </w:r>
      <w:r>
        <w:t>причины</w:t>
      </w:r>
      <w:r>
        <w:rPr>
          <w:spacing w:val="80"/>
        </w:rPr>
        <w:t xml:space="preserve"> </w:t>
      </w:r>
      <w:r>
        <w:t>успеха/неудач</w:t>
      </w:r>
      <w:r>
        <w:rPr>
          <w:spacing w:val="80"/>
        </w:rPr>
        <w:t xml:space="preserve"> </w:t>
      </w:r>
      <w:r>
        <w:t>деятельности;</w:t>
      </w:r>
      <w:r>
        <w:rPr>
          <w:spacing w:val="80"/>
        </w:rPr>
        <w:t xml:space="preserve"> </w:t>
      </w:r>
      <w:r>
        <w:t>корректировать</w:t>
      </w:r>
      <w:r>
        <w:rPr>
          <w:spacing w:val="80"/>
        </w:rPr>
        <w:t xml:space="preserve"> </w:t>
      </w:r>
      <w:r>
        <w:t>свои</w:t>
      </w:r>
      <w:r>
        <w:rPr>
          <w:spacing w:val="80"/>
        </w:rPr>
        <w:t xml:space="preserve"> </w:t>
      </w:r>
      <w:r>
        <w:t>учебные</w:t>
      </w:r>
      <w:r>
        <w:rPr>
          <w:spacing w:val="80"/>
        </w:rPr>
        <w:t xml:space="preserve"> </w:t>
      </w:r>
      <w:r>
        <w:t>действия</w:t>
      </w:r>
      <w:r>
        <w:rPr>
          <w:spacing w:val="80"/>
        </w:rPr>
        <w:t xml:space="preserve"> </w:t>
      </w:r>
      <w:r>
        <w:t>для</w:t>
      </w:r>
      <w:r>
        <w:rPr>
          <w:spacing w:val="80"/>
        </w:rPr>
        <w:t xml:space="preserve"> </w:t>
      </w:r>
      <w:r>
        <w:t xml:space="preserve">преодоления </w:t>
      </w:r>
      <w:r>
        <w:rPr>
          <w:spacing w:val="-2"/>
        </w:rPr>
        <w:t>ошибок;</w:t>
      </w:r>
    </w:p>
    <w:p w:rsidR="004D7CF7" w:rsidRDefault="00FE487B">
      <w:pPr>
        <w:pStyle w:val="1"/>
        <w:numPr>
          <w:ilvl w:val="0"/>
          <w:numId w:val="201"/>
        </w:numPr>
        <w:tabs>
          <w:tab w:val="left" w:pos="1522"/>
        </w:tabs>
        <w:spacing w:before="1" w:line="319" w:lineRule="exact"/>
        <w:ind w:left="1522" w:hanging="303"/>
      </w:pPr>
      <w:r>
        <w:t>овладение</w:t>
      </w:r>
      <w:r>
        <w:rPr>
          <w:spacing w:val="-12"/>
        </w:rPr>
        <w:t xml:space="preserve"> </w:t>
      </w:r>
      <w:r>
        <w:t>коммуникативными</w:t>
      </w:r>
      <w:r>
        <w:rPr>
          <w:spacing w:val="-13"/>
        </w:rPr>
        <w:t xml:space="preserve"> </w:t>
      </w:r>
      <w:r>
        <w:t>универсальными</w:t>
      </w:r>
      <w:r>
        <w:rPr>
          <w:spacing w:val="-9"/>
        </w:rPr>
        <w:t xml:space="preserve"> </w:t>
      </w:r>
      <w:r>
        <w:t>учебными</w:t>
      </w:r>
      <w:r>
        <w:rPr>
          <w:spacing w:val="-8"/>
        </w:rPr>
        <w:t xml:space="preserve"> </w:t>
      </w:r>
      <w:r>
        <w:rPr>
          <w:spacing w:val="-2"/>
        </w:rPr>
        <w:t>действиями:</w:t>
      </w:r>
    </w:p>
    <w:p w:rsidR="004D7CF7" w:rsidRDefault="00FE487B">
      <w:pPr>
        <w:pStyle w:val="a3"/>
        <w:ind w:right="1128" w:firstLine="708"/>
      </w:pPr>
      <w:r>
        <w:t>осуществлять</w:t>
      </w:r>
      <w:r>
        <w:rPr>
          <w:spacing w:val="80"/>
        </w:rPr>
        <w:t xml:space="preserve"> </w:t>
      </w:r>
      <w:r>
        <w:t>смысловое</w:t>
      </w:r>
      <w:r>
        <w:rPr>
          <w:spacing w:val="80"/>
        </w:rPr>
        <w:t xml:space="preserve"> </w:t>
      </w:r>
      <w:r>
        <w:t>чтение</w:t>
      </w:r>
      <w:r>
        <w:rPr>
          <w:spacing w:val="80"/>
        </w:rPr>
        <w:t xml:space="preserve"> </w:t>
      </w:r>
      <w:r>
        <w:t>текстов</w:t>
      </w:r>
      <w:r>
        <w:rPr>
          <w:spacing w:val="80"/>
        </w:rPr>
        <w:t xml:space="preserve"> </w:t>
      </w:r>
      <w:r>
        <w:t>различного</w:t>
      </w:r>
      <w:r>
        <w:rPr>
          <w:spacing w:val="80"/>
        </w:rPr>
        <w:t xml:space="preserve"> </w:t>
      </w:r>
      <w:r>
        <w:t>вида,</w:t>
      </w:r>
      <w:r>
        <w:rPr>
          <w:spacing w:val="80"/>
        </w:rPr>
        <w:t xml:space="preserve"> </w:t>
      </w:r>
      <w:r>
        <w:t>жанра,</w:t>
      </w:r>
      <w:r>
        <w:rPr>
          <w:spacing w:val="80"/>
        </w:rPr>
        <w:t xml:space="preserve"> </w:t>
      </w:r>
      <w:r>
        <w:t>стиля</w:t>
      </w:r>
      <w:r>
        <w:rPr>
          <w:spacing w:val="79"/>
          <w:w w:val="150"/>
        </w:rPr>
        <w:t xml:space="preserve"> </w:t>
      </w:r>
      <w:r>
        <w:t>–</w:t>
      </w:r>
      <w:r>
        <w:rPr>
          <w:spacing w:val="74"/>
          <w:w w:val="150"/>
        </w:rPr>
        <w:t xml:space="preserve"> </w:t>
      </w:r>
      <w:r>
        <w:t>определять</w:t>
      </w:r>
      <w:r>
        <w:rPr>
          <w:spacing w:val="80"/>
        </w:rPr>
        <w:t xml:space="preserve"> </w:t>
      </w:r>
      <w:r>
        <w:t>тему,</w:t>
      </w:r>
      <w:r>
        <w:rPr>
          <w:spacing w:val="80"/>
        </w:rPr>
        <w:t xml:space="preserve"> </w:t>
      </w:r>
      <w:r>
        <w:t>главную</w:t>
      </w:r>
      <w:r>
        <w:rPr>
          <w:spacing w:val="80"/>
        </w:rPr>
        <w:t xml:space="preserve"> </w:t>
      </w:r>
      <w:r>
        <w:t>мысль,</w:t>
      </w:r>
      <w:r>
        <w:rPr>
          <w:spacing w:val="40"/>
        </w:rPr>
        <w:t xml:space="preserve"> </w:t>
      </w:r>
      <w:r>
        <w:t>назначение текста (в пределах изученного);</w:t>
      </w:r>
    </w:p>
    <w:p w:rsidR="004D7CF7" w:rsidRDefault="00FE487B">
      <w:pPr>
        <w:pStyle w:val="a3"/>
        <w:tabs>
          <w:tab w:val="left" w:pos="3016"/>
          <w:tab w:val="left" w:pos="4368"/>
          <w:tab w:val="left" w:pos="5678"/>
          <w:tab w:val="left" w:pos="8007"/>
          <w:tab w:val="left" w:pos="9201"/>
          <w:tab w:val="left" w:pos="11292"/>
          <w:tab w:val="left" w:pos="12336"/>
          <w:tab w:val="left" w:pos="13650"/>
        </w:tabs>
        <w:ind w:right="1128" w:firstLine="708"/>
      </w:pPr>
      <w:r>
        <w:rPr>
          <w:spacing w:val="-2"/>
        </w:rPr>
        <w:t>использовать</w:t>
      </w:r>
      <w:r>
        <w:tab/>
      </w:r>
      <w:r>
        <w:rPr>
          <w:spacing w:val="-2"/>
        </w:rPr>
        <w:t>языковые</w:t>
      </w:r>
      <w:r>
        <w:tab/>
      </w:r>
      <w:r>
        <w:rPr>
          <w:spacing w:val="-2"/>
        </w:rPr>
        <w:t>средства,</w:t>
      </w:r>
      <w:r>
        <w:tab/>
      </w:r>
      <w:r>
        <w:rPr>
          <w:spacing w:val="-2"/>
        </w:rPr>
        <w:t>соответствующие</w:t>
      </w:r>
      <w:r>
        <w:tab/>
      </w:r>
      <w:r>
        <w:rPr>
          <w:spacing w:val="-2"/>
        </w:rPr>
        <w:t>учебной</w:t>
      </w:r>
      <w:r>
        <w:tab/>
      </w:r>
      <w:r>
        <w:rPr>
          <w:spacing w:val="-2"/>
        </w:rPr>
        <w:t>познавательной</w:t>
      </w:r>
      <w:r>
        <w:tab/>
      </w:r>
      <w:r>
        <w:rPr>
          <w:spacing w:val="-2"/>
        </w:rPr>
        <w:t>задаче,</w:t>
      </w:r>
      <w:r>
        <w:tab/>
      </w:r>
      <w:r>
        <w:rPr>
          <w:spacing w:val="-2"/>
        </w:rPr>
        <w:t>ситуации</w:t>
      </w:r>
      <w:r>
        <w:tab/>
      </w:r>
      <w:r>
        <w:rPr>
          <w:spacing w:val="-2"/>
        </w:rPr>
        <w:t>повседневного общения;</w:t>
      </w:r>
    </w:p>
    <w:p w:rsidR="004D7CF7" w:rsidRDefault="00FE487B">
      <w:pPr>
        <w:pStyle w:val="a3"/>
        <w:ind w:firstLine="708"/>
      </w:pPr>
      <w:r>
        <w:t>участвовать</w:t>
      </w:r>
      <w:r>
        <w:rPr>
          <w:spacing w:val="80"/>
          <w:w w:val="150"/>
        </w:rPr>
        <w:t xml:space="preserve"> </w:t>
      </w:r>
      <w:r>
        <w:t>в</w:t>
      </w:r>
      <w:r>
        <w:rPr>
          <w:spacing w:val="80"/>
          <w:w w:val="150"/>
        </w:rPr>
        <w:t xml:space="preserve"> </w:t>
      </w:r>
      <w:r>
        <w:t>диалоге,</w:t>
      </w:r>
      <w:r>
        <w:rPr>
          <w:spacing w:val="80"/>
          <w:w w:val="150"/>
        </w:rPr>
        <w:t xml:space="preserve"> </w:t>
      </w:r>
      <w:r>
        <w:t>соблюдать</w:t>
      </w:r>
      <w:r>
        <w:rPr>
          <w:spacing w:val="80"/>
          <w:w w:val="150"/>
        </w:rPr>
        <w:t xml:space="preserve"> </w:t>
      </w:r>
      <w:r>
        <w:t>правила</w:t>
      </w:r>
      <w:r>
        <w:rPr>
          <w:spacing w:val="80"/>
          <w:w w:val="150"/>
        </w:rPr>
        <w:t xml:space="preserve"> </w:t>
      </w:r>
      <w:r>
        <w:t>ведения</w:t>
      </w:r>
      <w:r>
        <w:rPr>
          <w:spacing w:val="80"/>
          <w:w w:val="150"/>
        </w:rPr>
        <w:t xml:space="preserve"> </w:t>
      </w:r>
      <w:r>
        <w:t>диалога</w:t>
      </w:r>
      <w:r>
        <w:rPr>
          <w:spacing w:val="80"/>
          <w:w w:val="150"/>
        </w:rPr>
        <w:t xml:space="preserve"> </w:t>
      </w:r>
      <w:r>
        <w:t>(слушать</w:t>
      </w:r>
      <w:r>
        <w:rPr>
          <w:spacing w:val="80"/>
          <w:w w:val="150"/>
        </w:rPr>
        <w:t xml:space="preserve"> </w:t>
      </w:r>
      <w:r>
        <w:t>собеседника,</w:t>
      </w:r>
      <w:r>
        <w:rPr>
          <w:spacing w:val="80"/>
          <w:w w:val="150"/>
        </w:rPr>
        <w:t xml:space="preserve"> </w:t>
      </w:r>
      <w:r>
        <w:t>признавать</w:t>
      </w:r>
      <w:r>
        <w:rPr>
          <w:spacing w:val="80"/>
          <w:w w:val="150"/>
        </w:rPr>
        <w:t xml:space="preserve"> </w:t>
      </w:r>
      <w:r>
        <w:t>возможность существования разных точек зрения, корректно и аргументированно высказывать свое мнение);</w:t>
      </w:r>
    </w:p>
    <w:p w:rsidR="004D7CF7" w:rsidRDefault="00FE487B">
      <w:pPr>
        <w:pStyle w:val="a3"/>
        <w:ind w:right="1128" w:firstLine="708"/>
      </w:pPr>
      <w:r>
        <w:t>осознанно строить в соответствии с поставленной задачей речевое высказывание; составлять устные и письменные</w:t>
      </w:r>
      <w:r>
        <w:rPr>
          <w:spacing w:val="80"/>
          <w:w w:val="150"/>
        </w:rPr>
        <w:t xml:space="preserve"> </w:t>
      </w:r>
      <w:r>
        <w:t>тексты (описание, рассуждение, повествование) на темы, доступные младшему школьнику;</w:t>
      </w:r>
    </w:p>
    <w:p w:rsidR="004D7CF7" w:rsidRDefault="00FE487B">
      <w:pPr>
        <w:pStyle w:val="a3"/>
        <w:spacing w:line="321" w:lineRule="exact"/>
        <w:ind w:left="1219"/>
      </w:pPr>
      <w:r>
        <w:t>готовить</w:t>
      </w:r>
      <w:r>
        <w:rPr>
          <w:spacing w:val="-7"/>
        </w:rPr>
        <w:t xml:space="preserve"> </w:t>
      </w:r>
      <w:r>
        <w:t>небольшие</w:t>
      </w:r>
      <w:r>
        <w:rPr>
          <w:spacing w:val="-8"/>
        </w:rPr>
        <w:t xml:space="preserve"> </w:t>
      </w:r>
      <w:r>
        <w:t>публичные</w:t>
      </w:r>
      <w:r>
        <w:rPr>
          <w:spacing w:val="-5"/>
        </w:rPr>
        <w:t xml:space="preserve"> </w:t>
      </w:r>
      <w:r>
        <w:rPr>
          <w:spacing w:val="-2"/>
        </w:rPr>
        <w:t>выступления;</w:t>
      </w:r>
    </w:p>
    <w:p w:rsidR="004D7CF7" w:rsidRDefault="00FE487B">
      <w:pPr>
        <w:pStyle w:val="a3"/>
        <w:ind w:left="1219"/>
      </w:pPr>
      <w:r>
        <w:t>соблюдать</w:t>
      </w:r>
      <w:r>
        <w:rPr>
          <w:spacing w:val="-12"/>
        </w:rPr>
        <w:t xml:space="preserve"> </w:t>
      </w:r>
      <w:r>
        <w:t>правила</w:t>
      </w:r>
      <w:r>
        <w:rPr>
          <w:spacing w:val="-8"/>
        </w:rPr>
        <w:t xml:space="preserve"> </w:t>
      </w:r>
      <w:r>
        <w:t>межличностного</w:t>
      </w:r>
      <w:r>
        <w:rPr>
          <w:spacing w:val="-8"/>
        </w:rPr>
        <w:t xml:space="preserve"> </w:t>
      </w:r>
      <w:r>
        <w:t>общения</w:t>
      </w:r>
      <w:r>
        <w:rPr>
          <w:spacing w:val="-8"/>
        </w:rPr>
        <w:t xml:space="preserve"> </w:t>
      </w:r>
      <w:r>
        <w:t>при</w:t>
      </w:r>
      <w:r>
        <w:rPr>
          <w:spacing w:val="-11"/>
        </w:rPr>
        <w:t xml:space="preserve"> </w:t>
      </w:r>
      <w:r>
        <w:t>использовании</w:t>
      </w:r>
      <w:r>
        <w:rPr>
          <w:spacing w:val="-9"/>
        </w:rPr>
        <w:t xml:space="preserve"> </w:t>
      </w:r>
      <w:r>
        <w:t>персональных электронных</w:t>
      </w:r>
      <w:r>
        <w:rPr>
          <w:spacing w:val="-7"/>
        </w:rPr>
        <w:t xml:space="preserve"> </w:t>
      </w:r>
      <w:r>
        <w:rPr>
          <w:spacing w:val="-2"/>
        </w:rPr>
        <w:t>устройств;</w:t>
      </w:r>
    </w:p>
    <w:p w:rsidR="004D7CF7" w:rsidRDefault="00FE487B">
      <w:pPr>
        <w:pStyle w:val="1"/>
        <w:numPr>
          <w:ilvl w:val="0"/>
          <w:numId w:val="201"/>
        </w:numPr>
        <w:tabs>
          <w:tab w:val="left" w:pos="1522"/>
        </w:tabs>
        <w:spacing w:before="4" w:line="319" w:lineRule="exact"/>
        <w:ind w:left="1522" w:hanging="303"/>
      </w:pPr>
      <w:r>
        <w:t>овладение</w:t>
      </w:r>
      <w:r>
        <w:rPr>
          <w:spacing w:val="-6"/>
        </w:rPr>
        <w:t xml:space="preserve"> </w:t>
      </w:r>
      <w:r>
        <w:t>умениями</w:t>
      </w:r>
      <w:r>
        <w:rPr>
          <w:spacing w:val="-6"/>
        </w:rPr>
        <w:t xml:space="preserve"> </w:t>
      </w:r>
      <w:r>
        <w:t>работать</w:t>
      </w:r>
      <w:r>
        <w:rPr>
          <w:spacing w:val="-5"/>
        </w:rPr>
        <w:t xml:space="preserve"> </w:t>
      </w:r>
      <w:r>
        <w:t>с</w:t>
      </w:r>
      <w:r>
        <w:rPr>
          <w:spacing w:val="-5"/>
        </w:rPr>
        <w:t xml:space="preserve"> </w:t>
      </w:r>
      <w:r>
        <w:rPr>
          <w:spacing w:val="-2"/>
        </w:rPr>
        <w:t>информацией:</w:t>
      </w:r>
    </w:p>
    <w:p w:rsidR="004D7CF7" w:rsidRDefault="00FE487B">
      <w:pPr>
        <w:pStyle w:val="a3"/>
        <w:ind w:firstLine="708"/>
      </w:pPr>
      <w:r>
        <w:t>выбирать</w:t>
      </w:r>
      <w:r>
        <w:rPr>
          <w:spacing w:val="40"/>
        </w:rPr>
        <w:t xml:space="preserve"> </w:t>
      </w:r>
      <w:r>
        <w:t>источник</w:t>
      </w:r>
      <w:r>
        <w:rPr>
          <w:spacing w:val="40"/>
        </w:rPr>
        <w:t xml:space="preserve"> </w:t>
      </w:r>
      <w:r>
        <w:t>для</w:t>
      </w:r>
      <w:r>
        <w:rPr>
          <w:spacing w:val="40"/>
        </w:rPr>
        <w:t xml:space="preserve"> </w:t>
      </w:r>
      <w:r>
        <w:t>получения</w:t>
      </w:r>
      <w:r>
        <w:rPr>
          <w:spacing w:val="40"/>
        </w:rPr>
        <w:t xml:space="preserve"> </w:t>
      </w:r>
      <w:r>
        <w:t>информации</w:t>
      </w:r>
      <w:r>
        <w:rPr>
          <w:spacing w:val="40"/>
        </w:rPr>
        <w:t xml:space="preserve"> </w:t>
      </w:r>
      <w:r>
        <w:t>(учебник,</w:t>
      </w:r>
      <w:r>
        <w:rPr>
          <w:spacing w:val="40"/>
        </w:rPr>
        <w:t xml:space="preserve"> </w:t>
      </w:r>
      <w:r>
        <w:t>цифровые</w:t>
      </w:r>
      <w:r>
        <w:rPr>
          <w:spacing w:val="40"/>
        </w:rPr>
        <w:t xml:space="preserve"> </w:t>
      </w:r>
      <w:r>
        <w:t>электронные</w:t>
      </w:r>
      <w:r>
        <w:rPr>
          <w:spacing w:val="40"/>
        </w:rPr>
        <w:t xml:space="preserve"> </w:t>
      </w:r>
      <w:r>
        <w:t>средства,</w:t>
      </w:r>
      <w:r>
        <w:rPr>
          <w:spacing w:val="40"/>
        </w:rPr>
        <w:t xml:space="preserve"> </w:t>
      </w:r>
      <w:r>
        <w:t>справочники,</w:t>
      </w:r>
      <w:r>
        <w:rPr>
          <w:spacing w:val="40"/>
        </w:rPr>
        <w:t xml:space="preserve"> </w:t>
      </w:r>
      <w:r>
        <w:t>словари различного типа, Интернет);</w:t>
      </w:r>
    </w:p>
    <w:p w:rsidR="004D7CF7" w:rsidRDefault="00FE487B">
      <w:pPr>
        <w:pStyle w:val="a3"/>
        <w:ind w:left="1219" w:right="2332"/>
      </w:pPr>
      <w:r>
        <w:t>анализировать</w:t>
      </w:r>
      <w:r>
        <w:rPr>
          <w:spacing w:val="-5"/>
        </w:rPr>
        <w:t xml:space="preserve"> </w:t>
      </w:r>
      <w:r>
        <w:t>текстовую,</w:t>
      </w:r>
      <w:r>
        <w:rPr>
          <w:spacing w:val="-4"/>
        </w:rPr>
        <w:t xml:space="preserve"> </w:t>
      </w:r>
      <w:r>
        <w:t>изобразительную,</w:t>
      </w:r>
      <w:r>
        <w:rPr>
          <w:spacing w:val="-4"/>
        </w:rPr>
        <w:t xml:space="preserve"> </w:t>
      </w:r>
      <w:r>
        <w:t>звуковую</w:t>
      </w:r>
      <w:r>
        <w:rPr>
          <w:spacing w:val="-2"/>
        </w:rPr>
        <w:t xml:space="preserve"> </w:t>
      </w:r>
      <w:r>
        <w:t>информацию</w:t>
      </w:r>
      <w:r>
        <w:rPr>
          <w:spacing w:val="-4"/>
        </w:rPr>
        <w:t xml:space="preserve"> </w:t>
      </w:r>
      <w:r>
        <w:t>в</w:t>
      </w:r>
      <w:r>
        <w:rPr>
          <w:spacing w:val="-4"/>
        </w:rPr>
        <w:t xml:space="preserve"> </w:t>
      </w:r>
      <w:r>
        <w:t>соответствии</w:t>
      </w:r>
      <w:r>
        <w:rPr>
          <w:spacing w:val="-3"/>
        </w:rPr>
        <w:t xml:space="preserve"> </w:t>
      </w:r>
      <w:r>
        <w:t>с</w:t>
      </w:r>
      <w:r>
        <w:rPr>
          <w:spacing w:val="-4"/>
        </w:rPr>
        <w:t xml:space="preserve"> </w:t>
      </w:r>
      <w:r>
        <w:t>учебной</w:t>
      </w:r>
      <w:r>
        <w:rPr>
          <w:spacing w:val="-3"/>
        </w:rPr>
        <w:t xml:space="preserve"> </w:t>
      </w:r>
      <w:r>
        <w:t>задачей; использовать схемы, таблицы для представления информации;</w:t>
      </w:r>
    </w:p>
    <w:p w:rsidR="004D7CF7" w:rsidRDefault="00FE487B">
      <w:pPr>
        <w:pStyle w:val="a3"/>
        <w:spacing w:line="321" w:lineRule="exact"/>
        <w:ind w:left="1219"/>
      </w:pPr>
      <w:r>
        <w:t>подбирать</w:t>
      </w:r>
      <w:r>
        <w:rPr>
          <w:spacing w:val="-9"/>
        </w:rPr>
        <w:t xml:space="preserve"> </w:t>
      </w:r>
      <w:r>
        <w:t>иллюстративный</w:t>
      </w:r>
      <w:r>
        <w:rPr>
          <w:spacing w:val="-5"/>
        </w:rPr>
        <w:t xml:space="preserve"> </w:t>
      </w:r>
      <w:r>
        <w:t>материал</w:t>
      </w:r>
      <w:r>
        <w:rPr>
          <w:spacing w:val="-8"/>
        </w:rPr>
        <w:t xml:space="preserve"> </w:t>
      </w:r>
      <w:r>
        <w:t>(рисунки,</w:t>
      </w:r>
      <w:r>
        <w:rPr>
          <w:spacing w:val="-6"/>
        </w:rPr>
        <w:t xml:space="preserve"> </w:t>
      </w:r>
      <w:r>
        <w:t>фото,</w:t>
      </w:r>
      <w:r>
        <w:rPr>
          <w:spacing w:val="-6"/>
        </w:rPr>
        <w:t xml:space="preserve"> </w:t>
      </w:r>
      <w:r>
        <w:t>плакаты)</w:t>
      </w:r>
      <w:r>
        <w:rPr>
          <w:spacing w:val="-6"/>
        </w:rPr>
        <w:t xml:space="preserve"> </w:t>
      </w:r>
      <w:r>
        <w:t>к</w:t>
      </w:r>
      <w:r>
        <w:rPr>
          <w:spacing w:val="-5"/>
        </w:rPr>
        <w:t xml:space="preserve"> </w:t>
      </w:r>
      <w:r>
        <w:t>тексту</w:t>
      </w:r>
      <w:r>
        <w:rPr>
          <w:spacing w:val="-9"/>
        </w:rPr>
        <w:t xml:space="preserve"> </w:t>
      </w:r>
      <w:r>
        <w:rPr>
          <w:spacing w:val="-2"/>
        </w:rPr>
        <w:t>выступления;</w:t>
      </w:r>
    </w:p>
    <w:p w:rsidR="004D7CF7" w:rsidRDefault="00FE487B">
      <w:pPr>
        <w:pStyle w:val="a3"/>
        <w:ind w:left="1219"/>
      </w:pPr>
      <w:r>
        <w:t>соблюдать</w:t>
      </w:r>
      <w:r>
        <w:rPr>
          <w:spacing w:val="-6"/>
        </w:rPr>
        <w:t xml:space="preserve"> </w:t>
      </w:r>
      <w:r>
        <w:t>правила</w:t>
      </w:r>
      <w:r>
        <w:rPr>
          <w:spacing w:val="-5"/>
        </w:rPr>
        <w:t xml:space="preserve"> </w:t>
      </w:r>
      <w:r>
        <w:t>информационной</w:t>
      </w:r>
      <w:r>
        <w:rPr>
          <w:spacing w:val="-8"/>
        </w:rPr>
        <w:t xml:space="preserve"> </w:t>
      </w:r>
      <w:r>
        <w:t>безопасности</w:t>
      </w:r>
      <w:r>
        <w:rPr>
          <w:spacing w:val="-4"/>
        </w:rPr>
        <w:t xml:space="preserve"> </w:t>
      </w:r>
      <w:r>
        <w:t>в</w:t>
      </w:r>
      <w:r>
        <w:rPr>
          <w:spacing w:val="-6"/>
        </w:rPr>
        <w:t xml:space="preserve"> </w:t>
      </w:r>
      <w:r>
        <w:t>ситуациях</w:t>
      </w:r>
      <w:r>
        <w:rPr>
          <w:spacing w:val="-4"/>
        </w:rPr>
        <w:t xml:space="preserve"> </w:t>
      </w:r>
      <w:r>
        <w:t>повседневной</w:t>
      </w:r>
      <w:r>
        <w:rPr>
          <w:spacing w:val="-5"/>
        </w:rPr>
        <w:t xml:space="preserve"> </w:t>
      </w:r>
      <w:r>
        <w:t>жизни</w:t>
      </w:r>
      <w:r>
        <w:rPr>
          <w:spacing w:val="-5"/>
        </w:rPr>
        <w:t xml:space="preserve"> </w:t>
      </w:r>
      <w:r>
        <w:t>и</w:t>
      </w:r>
      <w:r>
        <w:rPr>
          <w:spacing w:val="-4"/>
        </w:rPr>
        <w:t xml:space="preserve"> </w:t>
      </w:r>
      <w:r>
        <w:t>при</w:t>
      </w:r>
      <w:r>
        <w:rPr>
          <w:spacing w:val="-5"/>
        </w:rPr>
        <w:t xml:space="preserve"> </w:t>
      </w:r>
      <w:r>
        <w:t>работе</w:t>
      </w:r>
      <w:r>
        <w:rPr>
          <w:spacing w:val="-5"/>
        </w:rPr>
        <w:t xml:space="preserve"> </w:t>
      </w:r>
      <w:r>
        <w:t>в</w:t>
      </w:r>
      <w:r>
        <w:rPr>
          <w:spacing w:val="-7"/>
        </w:rPr>
        <w:t xml:space="preserve"> </w:t>
      </w:r>
      <w:r>
        <w:t>сети</w:t>
      </w:r>
      <w:r>
        <w:rPr>
          <w:spacing w:val="-4"/>
        </w:rPr>
        <w:t xml:space="preserve"> </w:t>
      </w:r>
      <w:r>
        <w:rPr>
          <w:spacing w:val="-2"/>
        </w:rPr>
        <w:t>Интернет;</w:t>
      </w:r>
    </w:p>
    <w:p w:rsidR="004D7CF7" w:rsidRDefault="00FE487B">
      <w:pPr>
        <w:pStyle w:val="1"/>
        <w:numPr>
          <w:ilvl w:val="0"/>
          <w:numId w:val="201"/>
        </w:numPr>
        <w:tabs>
          <w:tab w:val="left" w:pos="1522"/>
        </w:tabs>
        <w:spacing w:before="4" w:line="319" w:lineRule="exact"/>
        <w:ind w:left="1522" w:hanging="303"/>
      </w:pPr>
      <w:r>
        <w:t>овладение</w:t>
      </w:r>
      <w:r>
        <w:rPr>
          <w:spacing w:val="-9"/>
        </w:rPr>
        <w:t xml:space="preserve"> </w:t>
      </w:r>
      <w:r>
        <w:t>умениями</w:t>
      </w:r>
      <w:r>
        <w:rPr>
          <w:spacing w:val="-8"/>
        </w:rPr>
        <w:t xml:space="preserve"> </w:t>
      </w:r>
      <w:r>
        <w:t>участвовать</w:t>
      </w:r>
      <w:r>
        <w:rPr>
          <w:spacing w:val="-6"/>
        </w:rPr>
        <w:t xml:space="preserve"> </w:t>
      </w:r>
      <w:r>
        <w:t>в</w:t>
      </w:r>
      <w:r>
        <w:rPr>
          <w:spacing w:val="-9"/>
        </w:rPr>
        <w:t xml:space="preserve"> </w:t>
      </w:r>
      <w:r>
        <w:t>совместной</w:t>
      </w:r>
      <w:r>
        <w:rPr>
          <w:spacing w:val="-7"/>
        </w:rPr>
        <w:t xml:space="preserve"> </w:t>
      </w:r>
      <w:r>
        <w:rPr>
          <w:spacing w:val="-2"/>
        </w:rPr>
        <w:t>деятельности:</w:t>
      </w:r>
    </w:p>
    <w:p w:rsidR="004D7CF7" w:rsidRDefault="00FE487B">
      <w:pPr>
        <w:pStyle w:val="a3"/>
        <w:ind w:right="1128" w:firstLine="708"/>
      </w:pPr>
      <w:r>
        <w:t>понимать</w:t>
      </w:r>
      <w:r>
        <w:rPr>
          <w:spacing w:val="40"/>
        </w:rPr>
        <w:t xml:space="preserve"> </w:t>
      </w:r>
      <w:r>
        <w:t>и</w:t>
      </w:r>
      <w:r>
        <w:rPr>
          <w:spacing w:val="40"/>
        </w:rPr>
        <w:t xml:space="preserve"> </w:t>
      </w:r>
      <w:r>
        <w:t>принимать</w:t>
      </w:r>
      <w:r>
        <w:rPr>
          <w:spacing w:val="40"/>
        </w:rPr>
        <w:t xml:space="preserve"> </w:t>
      </w:r>
      <w:r>
        <w:t>цель</w:t>
      </w:r>
      <w:r>
        <w:rPr>
          <w:spacing w:val="40"/>
        </w:rPr>
        <w:t xml:space="preserve"> </w:t>
      </w:r>
      <w:r>
        <w:t>совместной</w:t>
      </w:r>
      <w:r>
        <w:rPr>
          <w:spacing w:val="40"/>
        </w:rPr>
        <w:t xml:space="preserve"> </w:t>
      </w:r>
      <w:r>
        <w:t>деятельности;</w:t>
      </w:r>
      <w:r>
        <w:rPr>
          <w:spacing w:val="40"/>
        </w:rPr>
        <w:t xml:space="preserve"> </w:t>
      </w:r>
      <w:r>
        <w:t>обсуждать</w:t>
      </w:r>
      <w:r>
        <w:rPr>
          <w:spacing w:val="40"/>
        </w:rPr>
        <w:t xml:space="preserve"> </w:t>
      </w:r>
      <w:r>
        <w:t>и</w:t>
      </w:r>
      <w:r>
        <w:rPr>
          <w:spacing w:val="40"/>
        </w:rPr>
        <w:t xml:space="preserve"> </w:t>
      </w:r>
      <w:r>
        <w:t>согласовывать</w:t>
      </w:r>
      <w:r>
        <w:rPr>
          <w:spacing w:val="40"/>
        </w:rPr>
        <w:t xml:space="preserve"> </w:t>
      </w:r>
      <w:r>
        <w:t>способы</w:t>
      </w:r>
      <w:r>
        <w:rPr>
          <w:spacing w:val="40"/>
        </w:rPr>
        <w:t xml:space="preserve"> </w:t>
      </w:r>
      <w:r>
        <w:t>достижения</w:t>
      </w:r>
      <w:r>
        <w:rPr>
          <w:spacing w:val="40"/>
        </w:rPr>
        <w:t xml:space="preserve"> </w:t>
      </w:r>
      <w:r>
        <w:t>общего</w:t>
      </w:r>
      <w:r>
        <w:rPr>
          <w:spacing w:val="80"/>
        </w:rPr>
        <w:t xml:space="preserve"> </w:t>
      </w:r>
      <w:r>
        <w:rPr>
          <w:spacing w:val="-2"/>
        </w:rPr>
        <w:t>результата;</w:t>
      </w:r>
    </w:p>
    <w:p w:rsidR="004D7CF7" w:rsidRDefault="004D7CF7">
      <w:pPr>
        <w:pStyle w:val="a3"/>
        <w:sectPr w:rsidR="004D7CF7">
          <w:pgSz w:w="16840" w:h="12410" w:orient="landscape"/>
          <w:pgMar w:top="480" w:right="0" w:bottom="1720" w:left="283" w:header="0" w:footer="1488" w:gutter="0"/>
          <w:cols w:space="720"/>
        </w:sectPr>
      </w:pPr>
    </w:p>
    <w:p w:rsidR="004D7CF7" w:rsidRDefault="00FE487B">
      <w:pPr>
        <w:pStyle w:val="a3"/>
        <w:spacing w:before="73"/>
        <w:ind w:left="1219" w:right="2332"/>
      </w:pPr>
      <w:r>
        <w:lastRenderedPageBreak/>
        <w:t>распределять</w:t>
      </w:r>
      <w:r>
        <w:rPr>
          <w:spacing w:val="-7"/>
        </w:rPr>
        <w:t xml:space="preserve"> </w:t>
      </w:r>
      <w:r>
        <w:t>роли</w:t>
      </w:r>
      <w:r>
        <w:rPr>
          <w:spacing w:val="-2"/>
        </w:rPr>
        <w:t xml:space="preserve"> </w:t>
      </w:r>
      <w:r>
        <w:t>в</w:t>
      </w:r>
      <w:r>
        <w:rPr>
          <w:spacing w:val="-6"/>
        </w:rPr>
        <w:t xml:space="preserve"> </w:t>
      </w:r>
      <w:r>
        <w:t>совместной</w:t>
      </w:r>
      <w:r>
        <w:rPr>
          <w:spacing w:val="-2"/>
        </w:rPr>
        <w:t xml:space="preserve"> </w:t>
      </w:r>
      <w:r>
        <w:t>деятельности,</w:t>
      </w:r>
      <w:r>
        <w:rPr>
          <w:spacing w:val="-3"/>
        </w:rPr>
        <w:t xml:space="preserve"> </w:t>
      </w:r>
      <w:r>
        <w:t>проявлять</w:t>
      </w:r>
      <w:r>
        <w:rPr>
          <w:spacing w:val="-4"/>
        </w:rPr>
        <w:t xml:space="preserve"> </w:t>
      </w:r>
      <w:r>
        <w:t>готовность</w:t>
      </w:r>
      <w:r>
        <w:rPr>
          <w:spacing w:val="-3"/>
        </w:rPr>
        <w:t xml:space="preserve"> </w:t>
      </w:r>
      <w:r>
        <w:t>руководить</w:t>
      </w:r>
      <w:r>
        <w:rPr>
          <w:spacing w:val="-3"/>
        </w:rPr>
        <w:t xml:space="preserve"> </w:t>
      </w:r>
      <w:r>
        <w:t>и</w:t>
      </w:r>
      <w:r>
        <w:rPr>
          <w:spacing w:val="-2"/>
        </w:rPr>
        <w:t xml:space="preserve"> </w:t>
      </w:r>
      <w:r>
        <w:t>выполнять</w:t>
      </w:r>
      <w:r>
        <w:rPr>
          <w:spacing w:val="-6"/>
        </w:rPr>
        <w:t xml:space="preserve"> </w:t>
      </w:r>
      <w:r>
        <w:t>поручения; осуществлять взаимный контроль в совместной деятельности, оценивать свой вклад в общее дело; проявлять готовность толерантно разрешать конфликты.</w:t>
      </w:r>
    </w:p>
    <w:p w:rsidR="004D7CF7" w:rsidRDefault="004D7CF7">
      <w:pPr>
        <w:pStyle w:val="a3"/>
        <w:spacing w:before="101"/>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6"/>
        <w:gridCol w:w="7558"/>
      </w:tblGrid>
      <w:tr w:rsidR="004D7CF7">
        <w:trPr>
          <w:trHeight w:val="585"/>
        </w:trPr>
        <w:tc>
          <w:tcPr>
            <w:tcW w:w="15124" w:type="dxa"/>
            <w:gridSpan w:val="2"/>
          </w:tcPr>
          <w:p w:rsidR="004D7CF7" w:rsidRDefault="00FE487B">
            <w:pPr>
              <w:pStyle w:val="TableParagraph"/>
              <w:ind w:left="215"/>
              <w:rPr>
                <w:b/>
                <w:i/>
                <w:sz w:val="28"/>
              </w:rPr>
            </w:pPr>
            <w:r>
              <w:rPr>
                <w:b/>
                <w:i/>
                <w:sz w:val="28"/>
              </w:rPr>
              <w:t>Регулятивные</w:t>
            </w:r>
            <w:r>
              <w:rPr>
                <w:b/>
                <w:i/>
                <w:spacing w:val="-11"/>
                <w:sz w:val="28"/>
              </w:rPr>
              <w:t xml:space="preserve"> </w:t>
            </w:r>
            <w:r>
              <w:rPr>
                <w:b/>
                <w:i/>
                <w:sz w:val="28"/>
              </w:rPr>
              <w:t>универсальные</w:t>
            </w:r>
            <w:r>
              <w:rPr>
                <w:b/>
                <w:i/>
                <w:spacing w:val="-7"/>
                <w:sz w:val="28"/>
              </w:rPr>
              <w:t xml:space="preserve"> </w:t>
            </w:r>
            <w:r>
              <w:rPr>
                <w:b/>
                <w:i/>
                <w:sz w:val="28"/>
              </w:rPr>
              <w:t>учебные</w:t>
            </w:r>
            <w:r>
              <w:rPr>
                <w:b/>
                <w:i/>
                <w:spacing w:val="-10"/>
                <w:sz w:val="28"/>
              </w:rPr>
              <w:t xml:space="preserve"> </w:t>
            </w:r>
            <w:r>
              <w:rPr>
                <w:b/>
                <w:i/>
                <w:spacing w:val="-2"/>
                <w:sz w:val="28"/>
              </w:rPr>
              <w:t>действия</w:t>
            </w:r>
          </w:p>
        </w:tc>
      </w:tr>
      <w:tr w:rsidR="004D7CF7">
        <w:trPr>
          <w:trHeight w:val="265"/>
        </w:trPr>
        <w:tc>
          <w:tcPr>
            <w:tcW w:w="7566" w:type="dxa"/>
          </w:tcPr>
          <w:p w:rsidR="004D7CF7" w:rsidRDefault="00FE487B">
            <w:pPr>
              <w:pStyle w:val="TableParagraph"/>
              <w:spacing w:line="246" w:lineRule="exact"/>
              <w:rPr>
                <w:sz w:val="23"/>
              </w:rPr>
            </w:pPr>
            <w:r>
              <w:rPr>
                <w:sz w:val="23"/>
              </w:rPr>
              <w:t>У</w:t>
            </w:r>
            <w:r>
              <w:rPr>
                <w:spacing w:val="-5"/>
                <w:sz w:val="23"/>
              </w:rPr>
              <w:t xml:space="preserve"> </w:t>
            </w:r>
            <w:r>
              <w:rPr>
                <w:sz w:val="23"/>
              </w:rPr>
              <w:t>выпускника</w:t>
            </w:r>
            <w:r>
              <w:rPr>
                <w:spacing w:val="-4"/>
                <w:sz w:val="23"/>
              </w:rPr>
              <w:t xml:space="preserve"> </w:t>
            </w:r>
            <w:r>
              <w:rPr>
                <w:sz w:val="23"/>
              </w:rPr>
              <w:t>будут</w:t>
            </w:r>
            <w:r>
              <w:rPr>
                <w:spacing w:val="-4"/>
                <w:sz w:val="23"/>
              </w:rPr>
              <w:t xml:space="preserve"> </w:t>
            </w:r>
            <w:r>
              <w:rPr>
                <w:spacing w:val="-2"/>
                <w:sz w:val="23"/>
              </w:rPr>
              <w:t>сформированы</w:t>
            </w:r>
          </w:p>
        </w:tc>
        <w:tc>
          <w:tcPr>
            <w:tcW w:w="7558" w:type="dxa"/>
          </w:tcPr>
          <w:p w:rsidR="004D7CF7" w:rsidRDefault="00FE487B">
            <w:pPr>
              <w:pStyle w:val="TableParagraph"/>
              <w:spacing w:line="246" w:lineRule="exact"/>
              <w:rPr>
                <w:sz w:val="23"/>
              </w:rPr>
            </w:pPr>
            <w:r>
              <w:rPr>
                <w:sz w:val="23"/>
              </w:rPr>
              <w:t>Выпускник</w:t>
            </w:r>
            <w:r>
              <w:rPr>
                <w:spacing w:val="-6"/>
                <w:sz w:val="23"/>
              </w:rPr>
              <w:t xml:space="preserve"> </w:t>
            </w:r>
            <w:r>
              <w:rPr>
                <w:sz w:val="23"/>
              </w:rPr>
              <w:t>получит</w:t>
            </w:r>
            <w:r>
              <w:rPr>
                <w:spacing w:val="-6"/>
                <w:sz w:val="23"/>
              </w:rPr>
              <w:t xml:space="preserve"> </w:t>
            </w:r>
            <w:r>
              <w:rPr>
                <w:spacing w:val="-2"/>
                <w:sz w:val="23"/>
              </w:rPr>
              <w:t>возможность</w:t>
            </w:r>
          </w:p>
        </w:tc>
      </w:tr>
      <w:tr w:rsidR="004D7CF7">
        <w:trPr>
          <w:trHeight w:val="5730"/>
        </w:trPr>
        <w:tc>
          <w:tcPr>
            <w:tcW w:w="7566" w:type="dxa"/>
          </w:tcPr>
          <w:p w:rsidR="004D7CF7" w:rsidRDefault="004D7CF7">
            <w:pPr>
              <w:pStyle w:val="TableParagraph"/>
              <w:spacing w:before="26"/>
              <w:ind w:left="0"/>
              <w:rPr>
                <w:sz w:val="23"/>
              </w:rPr>
            </w:pPr>
          </w:p>
          <w:p w:rsidR="004D7CF7" w:rsidRDefault="00FE487B">
            <w:pPr>
              <w:pStyle w:val="TableParagraph"/>
              <w:numPr>
                <w:ilvl w:val="0"/>
                <w:numId w:val="218"/>
              </w:numPr>
              <w:tabs>
                <w:tab w:val="left" w:pos="308"/>
              </w:tabs>
              <w:spacing w:before="1"/>
              <w:ind w:left="308" w:hanging="93"/>
              <w:jc w:val="both"/>
              <w:rPr>
                <w:rFonts w:ascii="Vivaldi" w:hAnsi="Vivaldi"/>
                <w:i/>
                <w:sz w:val="23"/>
              </w:rPr>
            </w:pPr>
            <w:r>
              <w:rPr>
                <w:sz w:val="23"/>
              </w:rPr>
              <w:t>принимать</w:t>
            </w:r>
            <w:r>
              <w:rPr>
                <w:spacing w:val="-5"/>
                <w:sz w:val="23"/>
              </w:rPr>
              <w:t xml:space="preserve"> </w:t>
            </w:r>
            <w:r>
              <w:rPr>
                <w:sz w:val="23"/>
              </w:rPr>
              <w:t>и</w:t>
            </w:r>
            <w:r>
              <w:rPr>
                <w:spacing w:val="-6"/>
                <w:sz w:val="23"/>
              </w:rPr>
              <w:t xml:space="preserve"> </w:t>
            </w:r>
            <w:r>
              <w:rPr>
                <w:sz w:val="23"/>
              </w:rPr>
              <w:t>сохранять</w:t>
            </w:r>
            <w:r>
              <w:rPr>
                <w:spacing w:val="-6"/>
                <w:sz w:val="23"/>
              </w:rPr>
              <w:t xml:space="preserve"> </w:t>
            </w:r>
            <w:r>
              <w:rPr>
                <w:sz w:val="23"/>
              </w:rPr>
              <w:t>учебную</w:t>
            </w:r>
            <w:r>
              <w:rPr>
                <w:spacing w:val="-4"/>
                <w:sz w:val="23"/>
              </w:rPr>
              <w:t xml:space="preserve"> </w:t>
            </w:r>
            <w:r>
              <w:rPr>
                <w:spacing w:val="-2"/>
                <w:sz w:val="23"/>
              </w:rPr>
              <w:t>задачу</w:t>
            </w:r>
            <w:r>
              <w:rPr>
                <w:rFonts w:ascii="Vivaldi" w:hAnsi="Vivaldi"/>
                <w:i/>
                <w:spacing w:val="-2"/>
                <w:sz w:val="23"/>
              </w:rPr>
              <w:t>;</w:t>
            </w:r>
          </w:p>
          <w:p w:rsidR="004D7CF7" w:rsidRDefault="00FE487B">
            <w:pPr>
              <w:pStyle w:val="TableParagraph"/>
              <w:numPr>
                <w:ilvl w:val="0"/>
                <w:numId w:val="218"/>
              </w:numPr>
              <w:tabs>
                <w:tab w:val="left" w:pos="435"/>
              </w:tabs>
              <w:spacing w:before="5" w:line="235" w:lineRule="auto"/>
              <w:ind w:right="210" w:firstLine="0"/>
              <w:jc w:val="both"/>
              <w:rPr>
                <w:sz w:val="23"/>
              </w:rPr>
            </w:pPr>
            <w:r>
              <w:rPr>
                <w:sz w:val="23"/>
              </w:rPr>
              <w:t>учитывать выделенные учителем ориентиры действия в новом учебном материале в сотрудничестве с учителем;</w:t>
            </w:r>
          </w:p>
          <w:p w:rsidR="004D7CF7" w:rsidRDefault="00FE487B">
            <w:pPr>
              <w:pStyle w:val="TableParagraph"/>
              <w:numPr>
                <w:ilvl w:val="0"/>
                <w:numId w:val="218"/>
              </w:numPr>
              <w:tabs>
                <w:tab w:val="left" w:pos="338"/>
              </w:tabs>
              <w:spacing w:before="10" w:line="235" w:lineRule="auto"/>
              <w:ind w:right="207" w:firstLine="0"/>
              <w:jc w:val="both"/>
              <w:rPr>
                <w:sz w:val="23"/>
              </w:rPr>
            </w:pPr>
            <w:r>
              <w:rPr>
                <w:sz w:val="23"/>
              </w:rPr>
              <w:t>планировать свои действия в соответствии с поставленной задачей и условиями её реализации, в том числе во внутреннем плане;</w:t>
            </w:r>
          </w:p>
          <w:p w:rsidR="004D7CF7" w:rsidRDefault="00FE487B">
            <w:pPr>
              <w:pStyle w:val="TableParagraph"/>
              <w:numPr>
                <w:ilvl w:val="0"/>
                <w:numId w:val="218"/>
              </w:numPr>
              <w:tabs>
                <w:tab w:val="left" w:pos="312"/>
              </w:tabs>
              <w:spacing w:before="11" w:line="235" w:lineRule="auto"/>
              <w:ind w:right="208" w:firstLine="0"/>
              <w:jc w:val="both"/>
              <w:rPr>
                <w:sz w:val="23"/>
              </w:rPr>
            </w:pPr>
            <w:r>
              <w:rPr>
                <w:sz w:val="23"/>
              </w:rPr>
              <w:t>учитывать</w:t>
            </w:r>
            <w:r>
              <w:rPr>
                <w:spacing w:val="-1"/>
                <w:sz w:val="23"/>
              </w:rPr>
              <w:t xml:space="preserve"> </w:t>
            </w:r>
            <w:r>
              <w:rPr>
                <w:sz w:val="23"/>
              </w:rPr>
              <w:t>установленные</w:t>
            </w:r>
            <w:r>
              <w:rPr>
                <w:spacing w:val="-1"/>
                <w:sz w:val="23"/>
              </w:rPr>
              <w:t xml:space="preserve"> </w:t>
            </w:r>
            <w:r>
              <w:rPr>
                <w:sz w:val="23"/>
              </w:rPr>
              <w:t>правила</w:t>
            </w:r>
            <w:r>
              <w:rPr>
                <w:spacing w:val="-1"/>
                <w:sz w:val="23"/>
              </w:rPr>
              <w:t xml:space="preserve"> </w:t>
            </w:r>
            <w:r>
              <w:rPr>
                <w:sz w:val="23"/>
              </w:rPr>
              <w:t>в</w:t>
            </w:r>
            <w:r>
              <w:rPr>
                <w:spacing w:val="-3"/>
                <w:sz w:val="23"/>
              </w:rPr>
              <w:t xml:space="preserve"> </w:t>
            </w:r>
            <w:r>
              <w:rPr>
                <w:sz w:val="23"/>
              </w:rPr>
              <w:t>планировании</w:t>
            </w:r>
            <w:r>
              <w:rPr>
                <w:spacing w:val="-3"/>
                <w:sz w:val="23"/>
              </w:rPr>
              <w:t xml:space="preserve"> </w:t>
            </w:r>
            <w:r>
              <w:rPr>
                <w:sz w:val="23"/>
              </w:rPr>
              <w:t>и</w:t>
            </w:r>
            <w:r>
              <w:rPr>
                <w:spacing w:val="-3"/>
                <w:sz w:val="23"/>
              </w:rPr>
              <w:t xml:space="preserve"> </w:t>
            </w:r>
            <w:r>
              <w:rPr>
                <w:sz w:val="23"/>
              </w:rPr>
              <w:t>контроле</w:t>
            </w:r>
            <w:r>
              <w:rPr>
                <w:spacing w:val="-1"/>
                <w:sz w:val="23"/>
              </w:rPr>
              <w:t xml:space="preserve"> </w:t>
            </w:r>
            <w:r>
              <w:rPr>
                <w:sz w:val="23"/>
              </w:rPr>
              <w:t xml:space="preserve">способа </w:t>
            </w:r>
            <w:r>
              <w:rPr>
                <w:spacing w:val="-2"/>
                <w:sz w:val="23"/>
              </w:rPr>
              <w:t>решения;</w:t>
            </w:r>
          </w:p>
          <w:p w:rsidR="004D7CF7" w:rsidRDefault="00FE487B">
            <w:pPr>
              <w:pStyle w:val="TableParagraph"/>
              <w:numPr>
                <w:ilvl w:val="0"/>
                <w:numId w:val="218"/>
              </w:numPr>
              <w:tabs>
                <w:tab w:val="left" w:pos="308"/>
              </w:tabs>
              <w:spacing w:before="6"/>
              <w:ind w:left="308" w:hanging="93"/>
              <w:jc w:val="both"/>
              <w:rPr>
                <w:sz w:val="23"/>
              </w:rPr>
            </w:pPr>
            <w:r>
              <w:rPr>
                <w:sz w:val="23"/>
              </w:rPr>
              <w:t>осуществлять</w:t>
            </w:r>
            <w:r>
              <w:rPr>
                <w:spacing w:val="-7"/>
                <w:sz w:val="23"/>
              </w:rPr>
              <w:t xml:space="preserve"> </w:t>
            </w:r>
            <w:r>
              <w:rPr>
                <w:sz w:val="23"/>
              </w:rPr>
              <w:t>итоговый</w:t>
            </w:r>
            <w:r>
              <w:rPr>
                <w:spacing w:val="-5"/>
                <w:sz w:val="23"/>
              </w:rPr>
              <w:t xml:space="preserve"> </w:t>
            </w:r>
            <w:r>
              <w:rPr>
                <w:sz w:val="23"/>
              </w:rPr>
              <w:t>и</w:t>
            </w:r>
            <w:r>
              <w:rPr>
                <w:spacing w:val="-5"/>
                <w:sz w:val="23"/>
              </w:rPr>
              <w:t xml:space="preserve"> </w:t>
            </w:r>
            <w:r>
              <w:rPr>
                <w:sz w:val="23"/>
              </w:rPr>
              <w:t>пошаговый</w:t>
            </w:r>
            <w:r>
              <w:rPr>
                <w:spacing w:val="-5"/>
                <w:sz w:val="23"/>
              </w:rPr>
              <w:t xml:space="preserve"> </w:t>
            </w:r>
            <w:r>
              <w:rPr>
                <w:sz w:val="23"/>
              </w:rPr>
              <w:t>контроль</w:t>
            </w:r>
            <w:r>
              <w:rPr>
                <w:spacing w:val="-5"/>
                <w:sz w:val="23"/>
              </w:rPr>
              <w:t xml:space="preserve"> </w:t>
            </w:r>
            <w:r>
              <w:rPr>
                <w:sz w:val="23"/>
              </w:rPr>
              <w:t>по</w:t>
            </w:r>
            <w:r>
              <w:rPr>
                <w:spacing w:val="-4"/>
                <w:sz w:val="23"/>
              </w:rPr>
              <w:t xml:space="preserve"> </w:t>
            </w:r>
            <w:r>
              <w:rPr>
                <w:spacing w:val="-2"/>
                <w:sz w:val="23"/>
              </w:rPr>
              <w:t>результату;</w:t>
            </w:r>
          </w:p>
          <w:p w:rsidR="004D7CF7" w:rsidRDefault="00FE487B">
            <w:pPr>
              <w:pStyle w:val="TableParagraph"/>
              <w:numPr>
                <w:ilvl w:val="0"/>
                <w:numId w:val="218"/>
              </w:numPr>
              <w:tabs>
                <w:tab w:val="left" w:pos="346"/>
              </w:tabs>
              <w:spacing w:before="2" w:line="237" w:lineRule="auto"/>
              <w:ind w:right="206" w:firstLine="0"/>
              <w:jc w:val="both"/>
              <w:rPr>
                <w:sz w:val="23"/>
              </w:rPr>
            </w:pPr>
            <w:r>
              <w:rPr>
                <w:sz w:val="23"/>
              </w:rPr>
              <w:t xml:space="preserve">оценивать правильность выполнения действия на уровне адекватной ретроспективной оценки соответствия результатов требованиям данной </w:t>
            </w:r>
            <w:r>
              <w:rPr>
                <w:spacing w:val="-2"/>
                <w:sz w:val="23"/>
              </w:rPr>
              <w:t>задачи;</w:t>
            </w:r>
          </w:p>
          <w:p w:rsidR="004D7CF7" w:rsidRDefault="00FE487B">
            <w:pPr>
              <w:pStyle w:val="TableParagraph"/>
              <w:numPr>
                <w:ilvl w:val="0"/>
                <w:numId w:val="218"/>
              </w:numPr>
              <w:tabs>
                <w:tab w:val="left" w:pos="528"/>
              </w:tabs>
              <w:spacing w:before="13" w:line="235" w:lineRule="auto"/>
              <w:ind w:right="209" w:firstLine="0"/>
              <w:jc w:val="both"/>
              <w:rPr>
                <w:sz w:val="23"/>
              </w:rPr>
            </w:pPr>
            <w:r>
              <w:rPr>
                <w:sz w:val="23"/>
              </w:rPr>
              <w:t>адекватно воспринимать предложения и оценку учителей, одноклассников, родителей и других людей;</w:t>
            </w:r>
          </w:p>
          <w:p w:rsidR="004D7CF7" w:rsidRDefault="00FE487B">
            <w:pPr>
              <w:pStyle w:val="TableParagraph"/>
              <w:numPr>
                <w:ilvl w:val="0"/>
                <w:numId w:val="218"/>
              </w:numPr>
              <w:tabs>
                <w:tab w:val="left" w:pos="308"/>
              </w:tabs>
              <w:spacing w:before="6"/>
              <w:ind w:left="308" w:hanging="93"/>
              <w:jc w:val="both"/>
              <w:rPr>
                <w:rFonts w:ascii="Vivaldi" w:hAnsi="Vivaldi"/>
                <w:i/>
                <w:sz w:val="23"/>
              </w:rPr>
            </w:pPr>
            <w:r>
              <w:rPr>
                <w:sz w:val="23"/>
              </w:rPr>
              <w:t>различать</w:t>
            </w:r>
            <w:r>
              <w:rPr>
                <w:spacing w:val="-4"/>
                <w:sz w:val="23"/>
              </w:rPr>
              <w:t xml:space="preserve"> </w:t>
            </w:r>
            <w:r>
              <w:rPr>
                <w:sz w:val="23"/>
              </w:rPr>
              <w:t>способ</w:t>
            </w:r>
            <w:r>
              <w:rPr>
                <w:spacing w:val="-3"/>
                <w:sz w:val="23"/>
              </w:rPr>
              <w:t xml:space="preserve"> </w:t>
            </w:r>
            <w:r>
              <w:rPr>
                <w:sz w:val="23"/>
              </w:rPr>
              <w:t>и</w:t>
            </w:r>
            <w:r>
              <w:rPr>
                <w:spacing w:val="-4"/>
                <w:sz w:val="23"/>
              </w:rPr>
              <w:t xml:space="preserve"> </w:t>
            </w:r>
            <w:r>
              <w:rPr>
                <w:sz w:val="23"/>
              </w:rPr>
              <w:t>результат</w:t>
            </w:r>
            <w:r>
              <w:rPr>
                <w:spacing w:val="-2"/>
                <w:sz w:val="23"/>
              </w:rPr>
              <w:t xml:space="preserve"> действия</w:t>
            </w:r>
            <w:r>
              <w:rPr>
                <w:rFonts w:ascii="Vivaldi" w:hAnsi="Vivaldi"/>
                <w:i/>
                <w:spacing w:val="-2"/>
                <w:sz w:val="23"/>
              </w:rPr>
              <w:t>;</w:t>
            </w:r>
          </w:p>
          <w:p w:rsidR="004D7CF7" w:rsidRDefault="00FE487B">
            <w:pPr>
              <w:pStyle w:val="TableParagraph"/>
              <w:numPr>
                <w:ilvl w:val="0"/>
                <w:numId w:val="218"/>
              </w:numPr>
              <w:tabs>
                <w:tab w:val="left" w:pos="317"/>
              </w:tabs>
              <w:spacing w:before="2" w:line="237" w:lineRule="auto"/>
              <w:ind w:right="207" w:firstLine="0"/>
              <w:jc w:val="both"/>
              <w:rPr>
                <w:sz w:val="23"/>
              </w:rPr>
            </w:pPr>
            <w:r>
              <w:rPr>
                <w:sz w:val="23"/>
              </w:rPr>
              <w:t>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совершенного результата,</w:t>
            </w:r>
            <w:r>
              <w:rPr>
                <w:spacing w:val="15"/>
                <w:sz w:val="23"/>
              </w:rPr>
              <w:t xml:space="preserve"> </w:t>
            </w:r>
            <w:r>
              <w:rPr>
                <w:sz w:val="23"/>
              </w:rPr>
              <w:t>использовать</w:t>
            </w:r>
            <w:r>
              <w:rPr>
                <w:spacing w:val="19"/>
                <w:sz w:val="23"/>
              </w:rPr>
              <w:t xml:space="preserve"> </w:t>
            </w:r>
            <w:r>
              <w:rPr>
                <w:sz w:val="23"/>
              </w:rPr>
              <w:t>запись</w:t>
            </w:r>
            <w:r>
              <w:rPr>
                <w:spacing w:val="15"/>
                <w:sz w:val="23"/>
              </w:rPr>
              <w:t xml:space="preserve"> </w:t>
            </w:r>
            <w:r>
              <w:rPr>
                <w:sz w:val="23"/>
              </w:rPr>
              <w:t>в</w:t>
            </w:r>
            <w:r>
              <w:rPr>
                <w:spacing w:val="17"/>
                <w:sz w:val="23"/>
              </w:rPr>
              <w:t xml:space="preserve"> </w:t>
            </w:r>
            <w:r>
              <w:rPr>
                <w:sz w:val="23"/>
              </w:rPr>
              <w:t>цифровой</w:t>
            </w:r>
            <w:r>
              <w:rPr>
                <w:spacing w:val="16"/>
                <w:sz w:val="23"/>
              </w:rPr>
              <w:t xml:space="preserve"> </w:t>
            </w:r>
            <w:r>
              <w:rPr>
                <w:sz w:val="23"/>
              </w:rPr>
              <w:t>форме</w:t>
            </w:r>
            <w:r>
              <w:rPr>
                <w:spacing w:val="18"/>
                <w:sz w:val="23"/>
              </w:rPr>
              <w:t xml:space="preserve"> </w:t>
            </w:r>
            <w:r>
              <w:rPr>
                <w:sz w:val="23"/>
              </w:rPr>
              <w:t>хода</w:t>
            </w:r>
            <w:r>
              <w:rPr>
                <w:spacing w:val="17"/>
                <w:sz w:val="23"/>
              </w:rPr>
              <w:t xml:space="preserve"> </w:t>
            </w:r>
            <w:r>
              <w:rPr>
                <w:sz w:val="23"/>
              </w:rPr>
              <w:t>и</w:t>
            </w:r>
            <w:r>
              <w:rPr>
                <w:spacing w:val="17"/>
                <w:sz w:val="23"/>
              </w:rPr>
              <w:t xml:space="preserve"> </w:t>
            </w:r>
            <w:r>
              <w:rPr>
                <w:spacing w:val="-2"/>
                <w:sz w:val="23"/>
              </w:rPr>
              <w:t>результатов</w:t>
            </w:r>
          </w:p>
          <w:p w:rsidR="004D7CF7" w:rsidRDefault="00FE487B">
            <w:pPr>
              <w:pStyle w:val="TableParagraph"/>
              <w:spacing w:line="260" w:lineRule="atLeast"/>
              <w:ind w:left="215" w:right="209"/>
              <w:jc w:val="both"/>
              <w:rPr>
                <w:sz w:val="23"/>
              </w:rPr>
            </w:pPr>
            <w:r>
              <w:rPr>
                <w:sz w:val="23"/>
              </w:rPr>
              <w:t xml:space="preserve">решения задачи, собственной звучащей речи на русском и иностранном </w:t>
            </w:r>
            <w:r>
              <w:rPr>
                <w:spacing w:val="-2"/>
                <w:sz w:val="23"/>
              </w:rPr>
              <w:t>языках.</w:t>
            </w:r>
          </w:p>
        </w:tc>
        <w:tc>
          <w:tcPr>
            <w:tcW w:w="7558" w:type="dxa"/>
          </w:tcPr>
          <w:p w:rsidR="004D7CF7" w:rsidRDefault="004D7CF7">
            <w:pPr>
              <w:pStyle w:val="TableParagraph"/>
              <w:spacing w:before="5"/>
              <w:ind w:left="0"/>
              <w:rPr>
                <w:sz w:val="23"/>
              </w:rPr>
            </w:pPr>
          </w:p>
          <w:p w:rsidR="004D7CF7" w:rsidRDefault="00FE487B">
            <w:pPr>
              <w:pStyle w:val="TableParagraph"/>
              <w:numPr>
                <w:ilvl w:val="0"/>
                <w:numId w:val="217"/>
              </w:numPr>
              <w:tabs>
                <w:tab w:val="left" w:pos="241"/>
              </w:tabs>
              <w:spacing w:line="264" w:lineRule="exact"/>
              <w:ind w:left="241" w:hanging="134"/>
              <w:rPr>
                <w:i/>
                <w:sz w:val="23"/>
              </w:rPr>
            </w:pPr>
            <w:r>
              <w:rPr>
                <w:i/>
                <w:sz w:val="23"/>
              </w:rPr>
              <w:t>в</w:t>
            </w:r>
            <w:r>
              <w:rPr>
                <w:i/>
                <w:spacing w:val="-6"/>
                <w:sz w:val="23"/>
              </w:rPr>
              <w:t xml:space="preserve"> </w:t>
            </w:r>
            <w:r>
              <w:rPr>
                <w:i/>
                <w:sz w:val="23"/>
              </w:rPr>
              <w:t>сотрудничестве</w:t>
            </w:r>
            <w:r>
              <w:rPr>
                <w:i/>
                <w:spacing w:val="-6"/>
                <w:sz w:val="23"/>
              </w:rPr>
              <w:t xml:space="preserve"> </w:t>
            </w:r>
            <w:r>
              <w:rPr>
                <w:i/>
                <w:sz w:val="23"/>
              </w:rPr>
              <w:t>с</w:t>
            </w:r>
            <w:r>
              <w:rPr>
                <w:i/>
                <w:spacing w:val="-3"/>
                <w:sz w:val="23"/>
              </w:rPr>
              <w:t xml:space="preserve"> </w:t>
            </w:r>
            <w:r>
              <w:rPr>
                <w:i/>
                <w:sz w:val="23"/>
              </w:rPr>
              <w:t>учителем</w:t>
            </w:r>
            <w:r>
              <w:rPr>
                <w:i/>
                <w:spacing w:val="-4"/>
                <w:sz w:val="23"/>
              </w:rPr>
              <w:t xml:space="preserve"> </w:t>
            </w:r>
            <w:r>
              <w:rPr>
                <w:i/>
                <w:sz w:val="23"/>
              </w:rPr>
              <w:t>ставить</w:t>
            </w:r>
            <w:r>
              <w:rPr>
                <w:i/>
                <w:spacing w:val="-3"/>
                <w:sz w:val="23"/>
              </w:rPr>
              <w:t xml:space="preserve"> </w:t>
            </w:r>
            <w:r>
              <w:rPr>
                <w:i/>
                <w:sz w:val="23"/>
              </w:rPr>
              <w:t>новые</w:t>
            </w:r>
            <w:r>
              <w:rPr>
                <w:i/>
                <w:spacing w:val="-6"/>
                <w:sz w:val="23"/>
              </w:rPr>
              <w:t xml:space="preserve"> </w:t>
            </w:r>
            <w:r>
              <w:rPr>
                <w:i/>
                <w:sz w:val="23"/>
              </w:rPr>
              <w:t>учебные</w:t>
            </w:r>
            <w:r>
              <w:rPr>
                <w:i/>
                <w:spacing w:val="-3"/>
                <w:sz w:val="23"/>
              </w:rPr>
              <w:t xml:space="preserve"> </w:t>
            </w:r>
            <w:r>
              <w:rPr>
                <w:i/>
                <w:spacing w:val="-2"/>
                <w:sz w:val="23"/>
              </w:rPr>
              <w:t>задачи;</w:t>
            </w:r>
          </w:p>
          <w:p w:rsidR="004D7CF7" w:rsidRDefault="00FE487B">
            <w:pPr>
              <w:pStyle w:val="TableParagraph"/>
              <w:numPr>
                <w:ilvl w:val="0"/>
                <w:numId w:val="217"/>
              </w:numPr>
              <w:tabs>
                <w:tab w:val="left" w:pos="241"/>
              </w:tabs>
              <w:spacing w:line="264" w:lineRule="exact"/>
              <w:ind w:left="241" w:hanging="134"/>
              <w:rPr>
                <w:i/>
                <w:sz w:val="23"/>
              </w:rPr>
            </w:pPr>
            <w:r>
              <w:rPr>
                <w:i/>
                <w:sz w:val="23"/>
              </w:rPr>
              <w:t>преобразовывать</w:t>
            </w:r>
            <w:r>
              <w:rPr>
                <w:i/>
                <w:spacing w:val="-6"/>
                <w:sz w:val="23"/>
              </w:rPr>
              <w:t xml:space="preserve"> </w:t>
            </w:r>
            <w:r>
              <w:rPr>
                <w:i/>
                <w:sz w:val="23"/>
              </w:rPr>
              <w:t>практическую</w:t>
            </w:r>
            <w:r>
              <w:rPr>
                <w:i/>
                <w:spacing w:val="-6"/>
                <w:sz w:val="23"/>
              </w:rPr>
              <w:t xml:space="preserve"> </w:t>
            </w:r>
            <w:r>
              <w:rPr>
                <w:i/>
                <w:sz w:val="23"/>
              </w:rPr>
              <w:t>задачу</w:t>
            </w:r>
            <w:r>
              <w:rPr>
                <w:i/>
                <w:spacing w:val="-8"/>
                <w:sz w:val="23"/>
              </w:rPr>
              <w:t xml:space="preserve"> </w:t>
            </w:r>
            <w:r>
              <w:rPr>
                <w:i/>
                <w:sz w:val="23"/>
              </w:rPr>
              <w:t>в</w:t>
            </w:r>
            <w:r>
              <w:rPr>
                <w:i/>
                <w:spacing w:val="-5"/>
                <w:sz w:val="23"/>
              </w:rPr>
              <w:t xml:space="preserve"> </w:t>
            </w:r>
            <w:r>
              <w:rPr>
                <w:i/>
                <w:spacing w:val="-2"/>
                <w:sz w:val="23"/>
              </w:rPr>
              <w:t>познавательную;</w:t>
            </w:r>
          </w:p>
          <w:p w:rsidR="004D7CF7" w:rsidRDefault="00FE487B">
            <w:pPr>
              <w:pStyle w:val="TableParagraph"/>
              <w:numPr>
                <w:ilvl w:val="0"/>
                <w:numId w:val="217"/>
              </w:numPr>
              <w:tabs>
                <w:tab w:val="left" w:pos="241"/>
              </w:tabs>
              <w:ind w:left="241" w:hanging="134"/>
              <w:rPr>
                <w:i/>
                <w:sz w:val="23"/>
              </w:rPr>
            </w:pPr>
            <w:r>
              <w:rPr>
                <w:i/>
                <w:sz w:val="23"/>
              </w:rPr>
              <w:t>проявлять</w:t>
            </w:r>
            <w:r>
              <w:rPr>
                <w:i/>
                <w:spacing w:val="-9"/>
                <w:sz w:val="23"/>
              </w:rPr>
              <w:t xml:space="preserve"> </w:t>
            </w:r>
            <w:r>
              <w:rPr>
                <w:i/>
                <w:sz w:val="23"/>
              </w:rPr>
              <w:t>познавательную</w:t>
            </w:r>
            <w:r>
              <w:rPr>
                <w:i/>
                <w:spacing w:val="-6"/>
                <w:sz w:val="23"/>
              </w:rPr>
              <w:t xml:space="preserve"> </w:t>
            </w:r>
            <w:r>
              <w:rPr>
                <w:i/>
                <w:sz w:val="23"/>
              </w:rPr>
              <w:t>инициативу</w:t>
            </w:r>
            <w:r>
              <w:rPr>
                <w:i/>
                <w:spacing w:val="-8"/>
                <w:sz w:val="23"/>
              </w:rPr>
              <w:t xml:space="preserve"> </w:t>
            </w:r>
            <w:r>
              <w:rPr>
                <w:i/>
                <w:sz w:val="23"/>
              </w:rPr>
              <w:t>в</w:t>
            </w:r>
            <w:r>
              <w:rPr>
                <w:i/>
                <w:spacing w:val="-6"/>
                <w:sz w:val="23"/>
              </w:rPr>
              <w:t xml:space="preserve"> </w:t>
            </w:r>
            <w:r>
              <w:rPr>
                <w:i/>
                <w:sz w:val="23"/>
              </w:rPr>
              <w:t>учебном</w:t>
            </w:r>
            <w:r>
              <w:rPr>
                <w:i/>
                <w:spacing w:val="-6"/>
                <w:sz w:val="23"/>
              </w:rPr>
              <w:t xml:space="preserve"> </w:t>
            </w:r>
            <w:r>
              <w:rPr>
                <w:i/>
                <w:spacing w:val="-2"/>
                <w:sz w:val="23"/>
              </w:rPr>
              <w:t>сотрудничестве;</w:t>
            </w:r>
          </w:p>
          <w:p w:rsidR="004D7CF7" w:rsidRDefault="00FE487B">
            <w:pPr>
              <w:pStyle w:val="TableParagraph"/>
              <w:numPr>
                <w:ilvl w:val="0"/>
                <w:numId w:val="217"/>
              </w:numPr>
              <w:tabs>
                <w:tab w:val="left" w:pos="430"/>
              </w:tabs>
              <w:spacing w:before="2"/>
              <w:ind w:left="107" w:right="99" w:firstLine="0"/>
              <w:jc w:val="both"/>
              <w:rPr>
                <w:i/>
                <w:sz w:val="23"/>
              </w:rPr>
            </w:pPr>
            <w:r>
              <w:rPr>
                <w:i/>
                <w:sz w:val="23"/>
              </w:rPr>
              <w:t>самостоятельно учитывать выделенные учителем ориентиры действия в новом учебном материале;</w:t>
            </w:r>
          </w:p>
          <w:p w:rsidR="004D7CF7" w:rsidRDefault="00FE487B">
            <w:pPr>
              <w:pStyle w:val="TableParagraph"/>
              <w:numPr>
                <w:ilvl w:val="0"/>
                <w:numId w:val="217"/>
              </w:numPr>
              <w:tabs>
                <w:tab w:val="left" w:pos="337"/>
              </w:tabs>
              <w:ind w:left="107" w:right="98" w:firstLine="0"/>
              <w:jc w:val="both"/>
              <w:rPr>
                <w:i/>
                <w:sz w:val="23"/>
              </w:rPr>
            </w:pPr>
            <w:r>
              <w:rPr>
                <w:i/>
                <w:sz w:val="23"/>
              </w:rPr>
              <w:t>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4D7CF7" w:rsidRDefault="00FE487B">
            <w:pPr>
              <w:pStyle w:val="TableParagraph"/>
              <w:numPr>
                <w:ilvl w:val="0"/>
                <w:numId w:val="217"/>
              </w:numPr>
              <w:tabs>
                <w:tab w:val="left" w:pos="351"/>
              </w:tabs>
              <w:ind w:left="107" w:right="101" w:firstLine="0"/>
              <w:jc w:val="both"/>
              <w:rPr>
                <w:i/>
                <w:sz w:val="23"/>
              </w:rPr>
            </w:pPr>
            <w:r>
              <w:rPr>
                <w:i/>
                <w:sz w:val="23"/>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tc>
      </w:tr>
      <w:tr w:rsidR="004D7CF7">
        <w:trPr>
          <w:trHeight w:val="585"/>
        </w:trPr>
        <w:tc>
          <w:tcPr>
            <w:tcW w:w="15124" w:type="dxa"/>
            <w:gridSpan w:val="2"/>
          </w:tcPr>
          <w:p w:rsidR="004D7CF7" w:rsidRDefault="00FE487B">
            <w:pPr>
              <w:pStyle w:val="TableParagraph"/>
              <w:ind w:left="215"/>
              <w:rPr>
                <w:b/>
                <w:i/>
                <w:sz w:val="28"/>
              </w:rPr>
            </w:pPr>
            <w:r>
              <w:rPr>
                <w:b/>
                <w:i/>
                <w:sz w:val="28"/>
              </w:rPr>
              <w:t>Познавательные</w:t>
            </w:r>
            <w:r>
              <w:rPr>
                <w:b/>
                <w:i/>
                <w:spacing w:val="58"/>
                <w:sz w:val="28"/>
              </w:rPr>
              <w:t xml:space="preserve"> </w:t>
            </w:r>
            <w:r>
              <w:rPr>
                <w:b/>
                <w:i/>
                <w:sz w:val="28"/>
              </w:rPr>
              <w:t>универсальные</w:t>
            </w:r>
            <w:r>
              <w:rPr>
                <w:b/>
                <w:i/>
                <w:spacing w:val="-5"/>
                <w:sz w:val="28"/>
              </w:rPr>
              <w:t xml:space="preserve"> </w:t>
            </w:r>
            <w:r>
              <w:rPr>
                <w:b/>
                <w:i/>
                <w:sz w:val="28"/>
              </w:rPr>
              <w:t>учебные</w:t>
            </w:r>
            <w:r>
              <w:rPr>
                <w:b/>
                <w:i/>
                <w:spacing w:val="-5"/>
                <w:sz w:val="28"/>
              </w:rPr>
              <w:t xml:space="preserve"> </w:t>
            </w:r>
            <w:r>
              <w:rPr>
                <w:b/>
                <w:i/>
                <w:spacing w:val="-2"/>
                <w:sz w:val="28"/>
              </w:rPr>
              <w:t>действия</w:t>
            </w:r>
          </w:p>
        </w:tc>
      </w:tr>
      <w:tr w:rsidR="004D7CF7">
        <w:trPr>
          <w:trHeight w:val="263"/>
        </w:trPr>
        <w:tc>
          <w:tcPr>
            <w:tcW w:w="7566" w:type="dxa"/>
          </w:tcPr>
          <w:p w:rsidR="004D7CF7" w:rsidRDefault="00FE487B">
            <w:pPr>
              <w:pStyle w:val="TableParagraph"/>
              <w:spacing w:line="244" w:lineRule="exact"/>
              <w:rPr>
                <w:sz w:val="23"/>
              </w:rPr>
            </w:pPr>
            <w:r>
              <w:rPr>
                <w:sz w:val="23"/>
              </w:rPr>
              <w:t>Выпускник</w:t>
            </w:r>
            <w:r>
              <w:rPr>
                <w:spacing w:val="-4"/>
                <w:sz w:val="23"/>
              </w:rPr>
              <w:t xml:space="preserve"> </w:t>
            </w:r>
            <w:r>
              <w:rPr>
                <w:spacing w:val="-2"/>
                <w:sz w:val="23"/>
              </w:rPr>
              <w:t>научится</w:t>
            </w:r>
          </w:p>
        </w:tc>
        <w:tc>
          <w:tcPr>
            <w:tcW w:w="7558" w:type="dxa"/>
          </w:tcPr>
          <w:p w:rsidR="004D7CF7" w:rsidRDefault="00FE487B">
            <w:pPr>
              <w:pStyle w:val="TableParagraph"/>
              <w:spacing w:line="244" w:lineRule="exact"/>
              <w:rPr>
                <w:sz w:val="23"/>
              </w:rPr>
            </w:pPr>
            <w:r>
              <w:rPr>
                <w:sz w:val="23"/>
              </w:rPr>
              <w:t>Выпускник</w:t>
            </w:r>
            <w:r>
              <w:rPr>
                <w:spacing w:val="-6"/>
                <w:sz w:val="23"/>
              </w:rPr>
              <w:t xml:space="preserve"> </w:t>
            </w:r>
            <w:r>
              <w:rPr>
                <w:sz w:val="23"/>
              </w:rPr>
              <w:t>получит</w:t>
            </w:r>
            <w:r>
              <w:rPr>
                <w:spacing w:val="-6"/>
                <w:sz w:val="23"/>
              </w:rPr>
              <w:t xml:space="preserve"> </w:t>
            </w:r>
            <w:r>
              <w:rPr>
                <w:sz w:val="23"/>
              </w:rPr>
              <w:t>возможность</w:t>
            </w:r>
            <w:r>
              <w:rPr>
                <w:spacing w:val="-2"/>
                <w:sz w:val="23"/>
              </w:rPr>
              <w:t xml:space="preserve"> научиться</w:t>
            </w:r>
          </w:p>
        </w:tc>
      </w:tr>
      <w:tr w:rsidR="004D7CF7">
        <w:trPr>
          <w:trHeight w:val="1115"/>
        </w:trPr>
        <w:tc>
          <w:tcPr>
            <w:tcW w:w="7566" w:type="dxa"/>
          </w:tcPr>
          <w:p w:rsidR="004D7CF7" w:rsidRDefault="004D7CF7">
            <w:pPr>
              <w:pStyle w:val="TableParagraph"/>
              <w:spacing w:before="29"/>
              <w:ind w:left="0"/>
              <w:rPr>
                <w:sz w:val="23"/>
              </w:rPr>
            </w:pPr>
          </w:p>
          <w:p w:rsidR="004D7CF7" w:rsidRDefault="00FE487B">
            <w:pPr>
              <w:pStyle w:val="TableParagraph"/>
              <w:spacing w:line="278" w:lineRule="exact"/>
              <w:ind w:left="215"/>
              <w:rPr>
                <w:sz w:val="23"/>
              </w:rPr>
            </w:pPr>
            <w:r>
              <w:rPr>
                <w:rFonts w:ascii="Vivaldi" w:hAnsi="Vivaldi"/>
                <w:i/>
                <w:sz w:val="23"/>
              </w:rPr>
              <w:t>-</w:t>
            </w:r>
            <w:r>
              <w:rPr>
                <w:rFonts w:ascii="Vivaldi" w:hAnsi="Vivaldi"/>
                <w:i/>
                <w:spacing w:val="-6"/>
                <w:sz w:val="23"/>
              </w:rPr>
              <w:t xml:space="preserve"> </w:t>
            </w:r>
            <w:r>
              <w:rPr>
                <w:sz w:val="23"/>
              </w:rPr>
              <w:t>осуществлять</w:t>
            </w:r>
            <w:r>
              <w:rPr>
                <w:spacing w:val="-5"/>
                <w:sz w:val="23"/>
              </w:rPr>
              <w:t xml:space="preserve"> </w:t>
            </w:r>
            <w:r>
              <w:rPr>
                <w:sz w:val="23"/>
              </w:rPr>
              <w:t>поиск</w:t>
            </w:r>
            <w:r>
              <w:rPr>
                <w:spacing w:val="-4"/>
                <w:sz w:val="23"/>
              </w:rPr>
              <w:t xml:space="preserve"> </w:t>
            </w:r>
            <w:r>
              <w:rPr>
                <w:sz w:val="23"/>
              </w:rPr>
              <w:t>необходимой</w:t>
            </w:r>
            <w:r>
              <w:rPr>
                <w:spacing w:val="-5"/>
                <w:sz w:val="23"/>
              </w:rPr>
              <w:t xml:space="preserve"> </w:t>
            </w:r>
            <w:r>
              <w:rPr>
                <w:sz w:val="23"/>
              </w:rPr>
              <w:t>информации</w:t>
            </w:r>
            <w:r>
              <w:rPr>
                <w:spacing w:val="-5"/>
                <w:sz w:val="23"/>
              </w:rPr>
              <w:t xml:space="preserve"> </w:t>
            </w:r>
            <w:r>
              <w:rPr>
                <w:sz w:val="23"/>
              </w:rPr>
              <w:t>для</w:t>
            </w:r>
            <w:r>
              <w:rPr>
                <w:spacing w:val="-4"/>
                <w:sz w:val="23"/>
              </w:rPr>
              <w:t xml:space="preserve"> </w:t>
            </w:r>
            <w:r>
              <w:rPr>
                <w:spacing w:val="-2"/>
                <w:sz w:val="23"/>
              </w:rPr>
              <w:t>выполнения</w:t>
            </w:r>
          </w:p>
          <w:p w:rsidR="004D7CF7" w:rsidRDefault="00FE487B">
            <w:pPr>
              <w:pStyle w:val="TableParagraph"/>
              <w:spacing w:line="264" w:lineRule="exact"/>
              <w:ind w:left="215"/>
              <w:rPr>
                <w:sz w:val="23"/>
              </w:rPr>
            </w:pPr>
            <w:r>
              <w:rPr>
                <w:sz w:val="23"/>
              </w:rPr>
              <w:t>учебных</w:t>
            </w:r>
            <w:r>
              <w:rPr>
                <w:spacing w:val="-6"/>
                <w:sz w:val="23"/>
              </w:rPr>
              <w:t xml:space="preserve"> </w:t>
            </w:r>
            <w:r>
              <w:rPr>
                <w:sz w:val="23"/>
              </w:rPr>
              <w:t>заданий</w:t>
            </w:r>
            <w:r>
              <w:rPr>
                <w:spacing w:val="-7"/>
                <w:sz w:val="23"/>
              </w:rPr>
              <w:t xml:space="preserve"> </w:t>
            </w:r>
            <w:r>
              <w:rPr>
                <w:sz w:val="23"/>
              </w:rPr>
              <w:t>с</w:t>
            </w:r>
            <w:r>
              <w:rPr>
                <w:spacing w:val="-6"/>
                <w:sz w:val="23"/>
              </w:rPr>
              <w:t xml:space="preserve"> </w:t>
            </w:r>
            <w:r>
              <w:rPr>
                <w:sz w:val="23"/>
              </w:rPr>
              <w:t>использованием</w:t>
            </w:r>
            <w:r>
              <w:rPr>
                <w:spacing w:val="-6"/>
                <w:sz w:val="23"/>
              </w:rPr>
              <w:t xml:space="preserve"> </w:t>
            </w:r>
            <w:r>
              <w:rPr>
                <w:sz w:val="23"/>
              </w:rPr>
              <w:t>учебной</w:t>
            </w:r>
            <w:r>
              <w:rPr>
                <w:spacing w:val="-8"/>
                <w:sz w:val="23"/>
              </w:rPr>
              <w:t xml:space="preserve"> </w:t>
            </w:r>
            <w:r>
              <w:rPr>
                <w:sz w:val="23"/>
              </w:rPr>
              <w:t>литературы,</w:t>
            </w:r>
            <w:r>
              <w:rPr>
                <w:spacing w:val="-6"/>
                <w:sz w:val="23"/>
              </w:rPr>
              <w:t xml:space="preserve"> </w:t>
            </w:r>
            <w:r>
              <w:rPr>
                <w:sz w:val="23"/>
              </w:rPr>
              <w:t>электронного учебника, в открытом информационном пространстве;</w:t>
            </w:r>
          </w:p>
        </w:tc>
        <w:tc>
          <w:tcPr>
            <w:tcW w:w="7558" w:type="dxa"/>
          </w:tcPr>
          <w:p w:rsidR="004D7CF7" w:rsidRDefault="004D7CF7">
            <w:pPr>
              <w:pStyle w:val="TableParagraph"/>
              <w:spacing w:before="7"/>
              <w:ind w:left="0"/>
              <w:rPr>
                <w:sz w:val="23"/>
              </w:rPr>
            </w:pPr>
          </w:p>
          <w:p w:rsidR="004D7CF7" w:rsidRDefault="00FE487B">
            <w:pPr>
              <w:pStyle w:val="TableParagraph"/>
              <w:numPr>
                <w:ilvl w:val="0"/>
                <w:numId w:val="216"/>
              </w:numPr>
              <w:tabs>
                <w:tab w:val="left" w:pos="358"/>
              </w:tabs>
              <w:ind w:left="107" w:right="99" w:firstLine="0"/>
              <w:rPr>
                <w:i/>
                <w:sz w:val="23"/>
              </w:rPr>
            </w:pPr>
            <w:r>
              <w:rPr>
                <w:i/>
                <w:sz w:val="23"/>
              </w:rPr>
              <w:t>осуществлять</w:t>
            </w:r>
            <w:r>
              <w:rPr>
                <w:i/>
                <w:spacing w:val="80"/>
                <w:sz w:val="23"/>
              </w:rPr>
              <w:t xml:space="preserve"> </w:t>
            </w:r>
            <w:r>
              <w:rPr>
                <w:i/>
                <w:sz w:val="23"/>
              </w:rPr>
              <w:t>расширенный</w:t>
            </w:r>
            <w:r>
              <w:rPr>
                <w:i/>
                <w:spacing w:val="80"/>
                <w:sz w:val="23"/>
              </w:rPr>
              <w:t xml:space="preserve"> </w:t>
            </w:r>
            <w:r>
              <w:rPr>
                <w:i/>
                <w:sz w:val="23"/>
              </w:rPr>
              <w:t>поиск</w:t>
            </w:r>
            <w:r>
              <w:rPr>
                <w:i/>
                <w:spacing w:val="80"/>
                <w:sz w:val="23"/>
              </w:rPr>
              <w:t xml:space="preserve"> </w:t>
            </w:r>
            <w:r>
              <w:rPr>
                <w:i/>
                <w:sz w:val="23"/>
              </w:rPr>
              <w:t>информации</w:t>
            </w:r>
            <w:r>
              <w:rPr>
                <w:i/>
                <w:spacing w:val="80"/>
                <w:sz w:val="23"/>
              </w:rPr>
              <w:t xml:space="preserve"> </w:t>
            </w:r>
            <w:r>
              <w:rPr>
                <w:i/>
                <w:sz w:val="23"/>
              </w:rPr>
              <w:t>с</w:t>
            </w:r>
            <w:r>
              <w:rPr>
                <w:i/>
                <w:spacing w:val="80"/>
                <w:sz w:val="23"/>
              </w:rPr>
              <w:t xml:space="preserve"> </w:t>
            </w:r>
            <w:r>
              <w:rPr>
                <w:i/>
                <w:sz w:val="23"/>
              </w:rPr>
              <w:t>использованием различных ресурсов;</w:t>
            </w:r>
          </w:p>
          <w:p w:rsidR="004D7CF7" w:rsidRDefault="00FE487B">
            <w:pPr>
              <w:pStyle w:val="TableParagraph"/>
              <w:numPr>
                <w:ilvl w:val="0"/>
                <w:numId w:val="216"/>
              </w:numPr>
              <w:tabs>
                <w:tab w:val="left" w:pos="365"/>
              </w:tabs>
              <w:spacing w:line="264" w:lineRule="exact"/>
              <w:ind w:left="365" w:hanging="258"/>
              <w:rPr>
                <w:i/>
                <w:sz w:val="23"/>
              </w:rPr>
            </w:pPr>
            <w:r>
              <w:rPr>
                <w:i/>
                <w:sz w:val="23"/>
              </w:rPr>
              <w:t>записывать,</w:t>
            </w:r>
            <w:r>
              <w:rPr>
                <w:i/>
                <w:spacing w:val="30"/>
                <w:sz w:val="23"/>
              </w:rPr>
              <w:t xml:space="preserve">  </w:t>
            </w:r>
            <w:r>
              <w:rPr>
                <w:i/>
                <w:sz w:val="23"/>
              </w:rPr>
              <w:t>фиксировать</w:t>
            </w:r>
            <w:r>
              <w:rPr>
                <w:i/>
                <w:spacing w:val="31"/>
                <w:sz w:val="23"/>
              </w:rPr>
              <w:t xml:space="preserve">  </w:t>
            </w:r>
            <w:r>
              <w:rPr>
                <w:i/>
                <w:sz w:val="23"/>
              </w:rPr>
              <w:t>информацию</w:t>
            </w:r>
            <w:r>
              <w:rPr>
                <w:i/>
                <w:spacing w:val="30"/>
                <w:sz w:val="23"/>
              </w:rPr>
              <w:t xml:space="preserve">  </w:t>
            </w:r>
            <w:r>
              <w:rPr>
                <w:i/>
                <w:sz w:val="23"/>
              </w:rPr>
              <w:t>об</w:t>
            </w:r>
            <w:r>
              <w:rPr>
                <w:i/>
                <w:spacing w:val="30"/>
                <w:sz w:val="23"/>
              </w:rPr>
              <w:t xml:space="preserve">  </w:t>
            </w:r>
            <w:r>
              <w:rPr>
                <w:i/>
                <w:sz w:val="23"/>
              </w:rPr>
              <w:t>окружающем</w:t>
            </w:r>
            <w:r>
              <w:rPr>
                <w:i/>
                <w:spacing w:val="31"/>
                <w:sz w:val="23"/>
              </w:rPr>
              <w:t xml:space="preserve">  </w:t>
            </w:r>
            <w:r>
              <w:rPr>
                <w:i/>
                <w:sz w:val="23"/>
              </w:rPr>
              <w:t>мире</w:t>
            </w:r>
            <w:r>
              <w:rPr>
                <w:i/>
                <w:spacing w:val="29"/>
                <w:sz w:val="23"/>
              </w:rPr>
              <w:t xml:space="preserve">  </w:t>
            </w:r>
            <w:r>
              <w:rPr>
                <w:i/>
                <w:spacing w:val="-10"/>
                <w:sz w:val="23"/>
              </w:rPr>
              <w:t>с</w:t>
            </w:r>
          </w:p>
        </w:tc>
      </w:tr>
    </w:tbl>
    <w:p w:rsidR="004D7CF7" w:rsidRDefault="004D7CF7">
      <w:pPr>
        <w:pStyle w:val="TableParagraph"/>
        <w:spacing w:line="264" w:lineRule="exact"/>
        <w:rPr>
          <w:i/>
          <w:sz w:val="23"/>
        </w:rPr>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6"/>
        <w:gridCol w:w="7558"/>
      </w:tblGrid>
      <w:tr w:rsidR="004D7CF7">
        <w:trPr>
          <w:trHeight w:val="6824"/>
        </w:trPr>
        <w:tc>
          <w:tcPr>
            <w:tcW w:w="7566" w:type="dxa"/>
          </w:tcPr>
          <w:p w:rsidR="004D7CF7" w:rsidRDefault="00FE487B">
            <w:pPr>
              <w:pStyle w:val="TableParagraph"/>
              <w:numPr>
                <w:ilvl w:val="0"/>
                <w:numId w:val="215"/>
              </w:numPr>
              <w:tabs>
                <w:tab w:val="left" w:pos="308"/>
              </w:tabs>
              <w:ind w:right="1130" w:firstLine="0"/>
              <w:rPr>
                <w:sz w:val="23"/>
              </w:rPr>
            </w:pPr>
            <w:r>
              <w:rPr>
                <w:sz w:val="23"/>
              </w:rPr>
              <w:lastRenderedPageBreak/>
              <w:t>осуществлять</w:t>
            </w:r>
            <w:r>
              <w:rPr>
                <w:spacing w:val="-8"/>
                <w:sz w:val="23"/>
              </w:rPr>
              <w:t xml:space="preserve"> </w:t>
            </w:r>
            <w:r>
              <w:rPr>
                <w:sz w:val="23"/>
              </w:rPr>
              <w:t>запись</w:t>
            </w:r>
            <w:r>
              <w:rPr>
                <w:spacing w:val="-9"/>
                <w:sz w:val="23"/>
              </w:rPr>
              <w:t xml:space="preserve"> </w:t>
            </w:r>
            <w:r>
              <w:rPr>
                <w:sz w:val="23"/>
              </w:rPr>
              <w:t>(фиксацию)</w:t>
            </w:r>
            <w:r>
              <w:rPr>
                <w:spacing w:val="-8"/>
                <w:sz w:val="23"/>
              </w:rPr>
              <w:t xml:space="preserve"> </w:t>
            </w:r>
            <w:r>
              <w:rPr>
                <w:sz w:val="23"/>
              </w:rPr>
              <w:t>выборочной</w:t>
            </w:r>
            <w:r>
              <w:rPr>
                <w:spacing w:val="-9"/>
                <w:sz w:val="23"/>
              </w:rPr>
              <w:t xml:space="preserve"> </w:t>
            </w:r>
            <w:r>
              <w:rPr>
                <w:sz w:val="23"/>
              </w:rPr>
              <w:t>информации</w:t>
            </w:r>
            <w:r>
              <w:rPr>
                <w:spacing w:val="-9"/>
                <w:sz w:val="23"/>
              </w:rPr>
              <w:t xml:space="preserve"> </w:t>
            </w:r>
            <w:r>
              <w:rPr>
                <w:sz w:val="23"/>
              </w:rPr>
              <w:t>об окружающем мире и о себе самом, в том числе с помощью инструментов ИКТ;</w:t>
            </w:r>
          </w:p>
          <w:p w:rsidR="004D7CF7" w:rsidRDefault="00FE487B">
            <w:pPr>
              <w:pStyle w:val="TableParagraph"/>
              <w:numPr>
                <w:ilvl w:val="0"/>
                <w:numId w:val="215"/>
              </w:numPr>
              <w:tabs>
                <w:tab w:val="left" w:pos="308"/>
              </w:tabs>
              <w:spacing w:before="5" w:line="235" w:lineRule="auto"/>
              <w:ind w:right="609" w:firstLine="0"/>
              <w:rPr>
                <w:sz w:val="23"/>
              </w:rPr>
            </w:pPr>
            <w:r>
              <w:rPr>
                <w:sz w:val="23"/>
              </w:rPr>
              <w:t>использовать</w:t>
            </w:r>
            <w:r>
              <w:rPr>
                <w:spacing w:val="-6"/>
                <w:sz w:val="23"/>
              </w:rPr>
              <w:t xml:space="preserve"> </w:t>
            </w:r>
            <w:r>
              <w:rPr>
                <w:sz w:val="23"/>
              </w:rPr>
              <w:t>знаково-символические</w:t>
            </w:r>
            <w:r>
              <w:rPr>
                <w:spacing w:val="-8"/>
                <w:sz w:val="23"/>
              </w:rPr>
              <w:t xml:space="preserve"> </w:t>
            </w:r>
            <w:r>
              <w:rPr>
                <w:sz w:val="23"/>
              </w:rPr>
              <w:t>средства,</w:t>
            </w:r>
            <w:r>
              <w:rPr>
                <w:spacing w:val="-8"/>
                <w:sz w:val="23"/>
              </w:rPr>
              <w:t xml:space="preserve"> </w:t>
            </w:r>
            <w:r>
              <w:rPr>
                <w:sz w:val="23"/>
              </w:rPr>
              <w:t>в</w:t>
            </w:r>
            <w:r>
              <w:rPr>
                <w:spacing w:val="-7"/>
                <w:sz w:val="23"/>
              </w:rPr>
              <w:t xml:space="preserve"> </w:t>
            </w:r>
            <w:r>
              <w:rPr>
                <w:sz w:val="23"/>
              </w:rPr>
              <w:t>том</w:t>
            </w:r>
            <w:r>
              <w:rPr>
                <w:spacing w:val="-6"/>
                <w:sz w:val="23"/>
              </w:rPr>
              <w:t xml:space="preserve"> </w:t>
            </w:r>
            <w:r>
              <w:rPr>
                <w:sz w:val="23"/>
              </w:rPr>
              <w:t>числе</w:t>
            </w:r>
            <w:r>
              <w:rPr>
                <w:spacing w:val="-5"/>
                <w:sz w:val="23"/>
              </w:rPr>
              <w:t xml:space="preserve"> </w:t>
            </w:r>
            <w:r>
              <w:rPr>
                <w:sz w:val="23"/>
              </w:rPr>
              <w:t>модели (включая виртуальные) и схемы (включая концептуальные), для</w:t>
            </w:r>
          </w:p>
          <w:p w:rsidR="004D7CF7" w:rsidRDefault="00FE487B">
            <w:pPr>
              <w:pStyle w:val="TableParagraph"/>
              <w:spacing w:before="1"/>
              <w:ind w:left="215"/>
              <w:rPr>
                <w:sz w:val="23"/>
              </w:rPr>
            </w:pPr>
            <w:r>
              <w:rPr>
                <w:sz w:val="23"/>
              </w:rPr>
              <w:t>решения</w:t>
            </w:r>
            <w:r>
              <w:rPr>
                <w:spacing w:val="-2"/>
                <w:sz w:val="23"/>
              </w:rPr>
              <w:t xml:space="preserve"> задач;</w:t>
            </w:r>
          </w:p>
          <w:p w:rsidR="004D7CF7" w:rsidRDefault="00FE487B">
            <w:pPr>
              <w:pStyle w:val="TableParagraph"/>
              <w:numPr>
                <w:ilvl w:val="0"/>
                <w:numId w:val="215"/>
              </w:numPr>
              <w:tabs>
                <w:tab w:val="left" w:pos="308"/>
              </w:tabs>
              <w:spacing w:before="4"/>
              <w:ind w:left="308" w:hanging="93"/>
              <w:rPr>
                <w:rFonts w:ascii="Vivaldi" w:hAnsi="Vivaldi"/>
                <w:i/>
                <w:sz w:val="23"/>
              </w:rPr>
            </w:pPr>
            <w:r>
              <w:rPr>
                <w:sz w:val="23"/>
              </w:rPr>
              <w:t>строить</w:t>
            </w:r>
            <w:r>
              <w:rPr>
                <w:spacing w:val="-5"/>
                <w:sz w:val="23"/>
              </w:rPr>
              <w:t xml:space="preserve"> </w:t>
            </w:r>
            <w:r>
              <w:rPr>
                <w:sz w:val="23"/>
              </w:rPr>
              <w:t>сообщения</w:t>
            </w:r>
            <w:r>
              <w:rPr>
                <w:spacing w:val="-4"/>
                <w:sz w:val="23"/>
              </w:rPr>
              <w:t xml:space="preserve"> </w:t>
            </w:r>
            <w:r>
              <w:rPr>
                <w:sz w:val="23"/>
              </w:rPr>
              <w:t>в</w:t>
            </w:r>
            <w:r>
              <w:rPr>
                <w:spacing w:val="-3"/>
                <w:sz w:val="23"/>
              </w:rPr>
              <w:t xml:space="preserve"> </w:t>
            </w:r>
            <w:r>
              <w:rPr>
                <w:sz w:val="23"/>
              </w:rPr>
              <w:t>устной</w:t>
            </w:r>
            <w:r>
              <w:rPr>
                <w:spacing w:val="-4"/>
                <w:sz w:val="23"/>
              </w:rPr>
              <w:t xml:space="preserve"> </w:t>
            </w:r>
            <w:r>
              <w:rPr>
                <w:sz w:val="23"/>
              </w:rPr>
              <w:t>и</w:t>
            </w:r>
            <w:r>
              <w:rPr>
                <w:spacing w:val="-5"/>
                <w:sz w:val="23"/>
              </w:rPr>
              <w:t xml:space="preserve"> </w:t>
            </w:r>
            <w:r>
              <w:rPr>
                <w:sz w:val="23"/>
              </w:rPr>
              <w:t>письменной</w:t>
            </w:r>
            <w:r>
              <w:rPr>
                <w:spacing w:val="-3"/>
                <w:sz w:val="23"/>
              </w:rPr>
              <w:t xml:space="preserve"> </w:t>
            </w:r>
            <w:r>
              <w:rPr>
                <w:spacing w:val="-2"/>
                <w:sz w:val="23"/>
              </w:rPr>
              <w:t>форме</w:t>
            </w:r>
            <w:r>
              <w:rPr>
                <w:rFonts w:ascii="Vivaldi" w:hAnsi="Vivaldi"/>
                <w:i/>
                <w:spacing w:val="-2"/>
                <w:sz w:val="23"/>
              </w:rPr>
              <w:t>;</w:t>
            </w:r>
          </w:p>
          <w:p w:rsidR="004D7CF7" w:rsidRDefault="00FE487B">
            <w:pPr>
              <w:pStyle w:val="TableParagraph"/>
              <w:numPr>
                <w:ilvl w:val="0"/>
                <w:numId w:val="215"/>
              </w:numPr>
              <w:tabs>
                <w:tab w:val="left" w:pos="308"/>
              </w:tabs>
              <w:spacing w:before="1"/>
              <w:ind w:left="308" w:hanging="93"/>
              <w:rPr>
                <w:rFonts w:ascii="Vivaldi" w:hAnsi="Vivaldi"/>
                <w:i/>
                <w:sz w:val="23"/>
              </w:rPr>
            </w:pPr>
            <w:r>
              <w:rPr>
                <w:sz w:val="23"/>
              </w:rPr>
              <w:t>ориентироваться</w:t>
            </w:r>
            <w:r>
              <w:rPr>
                <w:spacing w:val="-6"/>
                <w:sz w:val="23"/>
              </w:rPr>
              <w:t xml:space="preserve"> </w:t>
            </w:r>
            <w:r>
              <w:rPr>
                <w:sz w:val="23"/>
              </w:rPr>
              <w:t>на</w:t>
            </w:r>
            <w:r>
              <w:rPr>
                <w:spacing w:val="-6"/>
                <w:sz w:val="23"/>
              </w:rPr>
              <w:t xml:space="preserve"> </w:t>
            </w:r>
            <w:r>
              <w:rPr>
                <w:sz w:val="23"/>
              </w:rPr>
              <w:t>разнообразие</w:t>
            </w:r>
            <w:r>
              <w:rPr>
                <w:spacing w:val="-6"/>
                <w:sz w:val="23"/>
              </w:rPr>
              <w:t xml:space="preserve"> </w:t>
            </w:r>
            <w:r>
              <w:rPr>
                <w:sz w:val="23"/>
              </w:rPr>
              <w:t>способов</w:t>
            </w:r>
            <w:r>
              <w:rPr>
                <w:spacing w:val="-6"/>
                <w:sz w:val="23"/>
              </w:rPr>
              <w:t xml:space="preserve"> </w:t>
            </w:r>
            <w:r>
              <w:rPr>
                <w:sz w:val="23"/>
              </w:rPr>
              <w:t>решения</w:t>
            </w:r>
            <w:r>
              <w:rPr>
                <w:spacing w:val="-6"/>
                <w:sz w:val="23"/>
              </w:rPr>
              <w:t xml:space="preserve"> </w:t>
            </w:r>
            <w:r>
              <w:rPr>
                <w:spacing w:val="-2"/>
                <w:sz w:val="23"/>
              </w:rPr>
              <w:t>задач</w:t>
            </w:r>
            <w:r>
              <w:rPr>
                <w:rFonts w:ascii="Vivaldi" w:hAnsi="Vivaldi"/>
                <w:i/>
                <w:spacing w:val="-2"/>
                <w:sz w:val="23"/>
              </w:rPr>
              <w:t>;</w:t>
            </w:r>
          </w:p>
          <w:p w:rsidR="004D7CF7" w:rsidRDefault="00FE487B">
            <w:pPr>
              <w:pStyle w:val="TableParagraph"/>
              <w:numPr>
                <w:ilvl w:val="0"/>
                <w:numId w:val="215"/>
              </w:numPr>
              <w:tabs>
                <w:tab w:val="left" w:pos="308"/>
              </w:tabs>
              <w:spacing w:before="2" w:line="237" w:lineRule="auto"/>
              <w:ind w:right="503" w:firstLine="0"/>
              <w:jc w:val="both"/>
              <w:rPr>
                <w:sz w:val="23"/>
              </w:rPr>
            </w:pPr>
            <w:r>
              <w:rPr>
                <w:sz w:val="23"/>
              </w:rPr>
              <w:t>основам</w:t>
            </w:r>
            <w:r>
              <w:rPr>
                <w:spacing w:val="-9"/>
                <w:sz w:val="23"/>
              </w:rPr>
              <w:t xml:space="preserve"> </w:t>
            </w:r>
            <w:r>
              <w:rPr>
                <w:sz w:val="23"/>
              </w:rPr>
              <w:t>смыслового</w:t>
            </w:r>
            <w:r>
              <w:rPr>
                <w:spacing w:val="-8"/>
                <w:sz w:val="23"/>
              </w:rPr>
              <w:t xml:space="preserve"> </w:t>
            </w:r>
            <w:r>
              <w:rPr>
                <w:sz w:val="23"/>
              </w:rPr>
              <w:t>восприятия</w:t>
            </w:r>
            <w:r>
              <w:rPr>
                <w:spacing w:val="-8"/>
                <w:sz w:val="23"/>
              </w:rPr>
              <w:t xml:space="preserve"> </w:t>
            </w:r>
            <w:r>
              <w:rPr>
                <w:sz w:val="23"/>
              </w:rPr>
              <w:t>художественных</w:t>
            </w:r>
            <w:r>
              <w:rPr>
                <w:spacing w:val="-8"/>
                <w:sz w:val="23"/>
              </w:rPr>
              <w:t xml:space="preserve"> </w:t>
            </w:r>
            <w:r>
              <w:rPr>
                <w:sz w:val="23"/>
              </w:rPr>
              <w:t>и</w:t>
            </w:r>
            <w:r>
              <w:rPr>
                <w:spacing w:val="-8"/>
                <w:sz w:val="23"/>
              </w:rPr>
              <w:t xml:space="preserve"> </w:t>
            </w:r>
            <w:r>
              <w:rPr>
                <w:sz w:val="23"/>
              </w:rPr>
              <w:t>познавательных текстов, выделять</w:t>
            </w:r>
            <w:r>
              <w:rPr>
                <w:spacing w:val="-2"/>
                <w:sz w:val="23"/>
              </w:rPr>
              <w:t xml:space="preserve"> </w:t>
            </w:r>
            <w:r>
              <w:rPr>
                <w:sz w:val="23"/>
              </w:rPr>
              <w:t>существенную информацию из сообщений</w:t>
            </w:r>
            <w:r>
              <w:rPr>
                <w:spacing w:val="-1"/>
                <w:sz w:val="23"/>
              </w:rPr>
              <w:t xml:space="preserve"> </w:t>
            </w:r>
            <w:r>
              <w:rPr>
                <w:sz w:val="23"/>
              </w:rPr>
              <w:t>разных видов (в первую очередь текстов);</w:t>
            </w:r>
          </w:p>
          <w:p w:rsidR="004D7CF7" w:rsidRDefault="00FE487B">
            <w:pPr>
              <w:pStyle w:val="TableParagraph"/>
              <w:numPr>
                <w:ilvl w:val="0"/>
                <w:numId w:val="215"/>
              </w:numPr>
              <w:tabs>
                <w:tab w:val="left" w:pos="308"/>
              </w:tabs>
              <w:spacing w:before="10" w:line="235" w:lineRule="auto"/>
              <w:ind w:right="1162" w:firstLine="0"/>
              <w:rPr>
                <w:sz w:val="23"/>
              </w:rPr>
            </w:pPr>
            <w:r>
              <w:rPr>
                <w:sz w:val="23"/>
              </w:rPr>
              <w:t>осуществлять</w:t>
            </w:r>
            <w:r>
              <w:rPr>
                <w:spacing w:val="-6"/>
                <w:sz w:val="23"/>
              </w:rPr>
              <w:t xml:space="preserve"> </w:t>
            </w:r>
            <w:r>
              <w:rPr>
                <w:sz w:val="23"/>
              </w:rPr>
              <w:t>анализ</w:t>
            </w:r>
            <w:r>
              <w:rPr>
                <w:spacing w:val="-6"/>
                <w:sz w:val="23"/>
              </w:rPr>
              <w:t xml:space="preserve"> </w:t>
            </w:r>
            <w:r>
              <w:rPr>
                <w:sz w:val="23"/>
              </w:rPr>
              <w:t>объектов</w:t>
            </w:r>
            <w:r>
              <w:rPr>
                <w:spacing w:val="-7"/>
                <w:sz w:val="23"/>
              </w:rPr>
              <w:t xml:space="preserve"> </w:t>
            </w:r>
            <w:r>
              <w:rPr>
                <w:sz w:val="23"/>
              </w:rPr>
              <w:t>с</w:t>
            </w:r>
            <w:r>
              <w:rPr>
                <w:spacing w:val="-6"/>
                <w:sz w:val="23"/>
              </w:rPr>
              <w:t xml:space="preserve"> </w:t>
            </w:r>
            <w:r>
              <w:rPr>
                <w:sz w:val="23"/>
              </w:rPr>
              <w:t>выделением</w:t>
            </w:r>
            <w:r>
              <w:rPr>
                <w:spacing w:val="-6"/>
                <w:sz w:val="23"/>
              </w:rPr>
              <w:t xml:space="preserve"> </w:t>
            </w:r>
            <w:r>
              <w:rPr>
                <w:sz w:val="23"/>
              </w:rPr>
              <w:t>существенных</w:t>
            </w:r>
            <w:r>
              <w:rPr>
                <w:spacing w:val="-6"/>
                <w:sz w:val="23"/>
              </w:rPr>
              <w:t xml:space="preserve"> </w:t>
            </w:r>
            <w:r>
              <w:rPr>
                <w:sz w:val="23"/>
              </w:rPr>
              <w:t>и несущественных признаков;</w:t>
            </w:r>
          </w:p>
          <w:p w:rsidR="004D7CF7" w:rsidRDefault="00FE487B">
            <w:pPr>
              <w:pStyle w:val="TableParagraph"/>
              <w:numPr>
                <w:ilvl w:val="0"/>
                <w:numId w:val="215"/>
              </w:numPr>
              <w:tabs>
                <w:tab w:val="left" w:pos="308"/>
              </w:tabs>
              <w:spacing w:before="6"/>
              <w:ind w:left="308" w:hanging="93"/>
              <w:rPr>
                <w:sz w:val="23"/>
              </w:rPr>
            </w:pPr>
            <w:r>
              <w:rPr>
                <w:sz w:val="23"/>
              </w:rPr>
              <w:t>осуществлять</w:t>
            </w:r>
            <w:r>
              <w:rPr>
                <w:spacing w:val="-4"/>
                <w:sz w:val="23"/>
              </w:rPr>
              <w:t xml:space="preserve"> </w:t>
            </w:r>
            <w:r>
              <w:rPr>
                <w:sz w:val="23"/>
              </w:rPr>
              <w:t>синтез</w:t>
            </w:r>
            <w:r>
              <w:rPr>
                <w:spacing w:val="-6"/>
                <w:sz w:val="23"/>
              </w:rPr>
              <w:t xml:space="preserve"> </w:t>
            </w:r>
            <w:r>
              <w:rPr>
                <w:sz w:val="23"/>
              </w:rPr>
              <w:t>как</w:t>
            </w:r>
            <w:r>
              <w:rPr>
                <w:spacing w:val="-4"/>
                <w:sz w:val="23"/>
              </w:rPr>
              <w:t xml:space="preserve"> </w:t>
            </w:r>
            <w:r>
              <w:rPr>
                <w:sz w:val="23"/>
              </w:rPr>
              <w:t>составление</w:t>
            </w:r>
            <w:r>
              <w:rPr>
                <w:spacing w:val="-3"/>
                <w:sz w:val="23"/>
              </w:rPr>
              <w:t xml:space="preserve"> </w:t>
            </w:r>
            <w:r>
              <w:rPr>
                <w:sz w:val="23"/>
              </w:rPr>
              <w:t>целого</w:t>
            </w:r>
            <w:r>
              <w:rPr>
                <w:spacing w:val="-4"/>
                <w:sz w:val="23"/>
              </w:rPr>
              <w:t xml:space="preserve"> </w:t>
            </w:r>
            <w:r>
              <w:rPr>
                <w:sz w:val="23"/>
              </w:rPr>
              <w:t>из</w:t>
            </w:r>
            <w:r>
              <w:rPr>
                <w:spacing w:val="-3"/>
                <w:sz w:val="23"/>
              </w:rPr>
              <w:t xml:space="preserve"> </w:t>
            </w:r>
            <w:r>
              <w:rPr>
                <w:spacing w:val="-2"/>
                <w:sz w:val="23"/>
              </w:rPr>
              <w:t>частей;</w:t>
            </w:r>
          </w:p>
          <w:p w:rsidR="004D7CF7" w:rsidRDefault="00FE487B">
            <w:pPr>
              <w:pStyle w:val="TableParagraph"/>
              <w:numPr>
                <w:ilvl w:val="0"/>
                <w:numId w:val="215"/>
              </w:numPr>
              <w:tabs>
                <w:tab w:val="left" w:pos="308"/>
              </w:tabs>
              <w:spacing w:before="5" w:line="235" w:lineRule="auto"/>
              <w:ind w:right="980" w:firstLine="0"/>
              <w:rPr>
                <w:sz w:val="23"/>
              </w:rPr>
            </w:pPr>
            <w:r>
              <w:rPr>
                <w:sz w:val="23"/>
              </w:rPr>
              <w:t>проводить</w:t>
            </w:r>
            <w:r>
              <w:rPr>
                <w:spacing w:val="-7"/>
                <w:sz w:val="23"/>
              </w:rPr>
              <w:t xml:space="preserve"> </w:t>
            </w:r>
            <w:r>
              <w:rPr>
                <w:sz w:val="23"/>
              </w:rPr>
              <w:t>сравнение,</w:t>
            </w:r>
            <w:r>
              <w:rPr>
                <w:spacing w:val="-7"/>
                <w:sz w:val="23"/>
              </w:rPr>
              <w:t xml:space="preserve"> </w:t>
            </w:r>
            <w:r>
              <w:rPr>
                <w:sz w:val="23"/>
              </w:rPr>
              <w:t>сериацию</w:t>
            </w:r>
            <w:r>
              <w:rPr>
                <w:spacing w:val="-7"/>
                <w:sz w:val="23"/>
              </w:rPr>
              <w:t xml:space="preserve"> </w:t>
            </w:r>
            <w:r>
              <w:rPr>
                <w:sz w:val="23"/>
              </w:rPr>
              <w:t>и</w:t>
            </w:r>
            <w:r>
              <w:rPr>
                <w:spacing w:val="-8"/>
                <w:sz w:val="23"/>
              </w:rPr>
              <w:t xml:space="preserve"> </w:t>
            </w:r>
            <w:r>
              <w:rPr>
                <w:sz w:val="23"/>
              </w:rPr>
              <w:t>классификацию</w:t>
            </w:r>
            <w:r>
              <w:rPr>
                <w:spacing w:val="-7"/>
                <w:sz w:val="23"/>
              </w:rPr>
              <w:t xml:space="preserve"> </w:t>
            </w:r>
            <w:r>
              <w:rPr>
                <w:sz w:val="23"/>
              </w:rPr>
              <w:t>по</w:t>
            </w:r>
            <w:r>
              <w:rPr>
                <w:spacing w:val="-7"/>
                <w:sz w:val="23"/>
              </w:rPr>
              <w:t xml:space="preserve"> </w:t>
            </w:r>
            <w:r>
              <w:rPr>
                <w:sz w:val="23"/>
              </w:rPr>
              <w:t xml:space="preserve">заданным </w:t>
            </w:r>
            <w:r>
              <w:rPr>
                <w:spacing w:val="-2"/>
                <w:sz w:val="23"/>
              </w:rPr>
              <w:t>критериям;</w:t>
            </w:r>
          </w:p>
          <w:p w:rsidR="004D7CF7" w:rsidRDefault="00FE487B">
            <w:pPr>
              <w:pStyle w:val="TableParagraph"/>
              <w:numPr>
                <w:ilvl w:val="0"/>
                <w:numId w:val="215"/>
              </w:numPr>
              <w:tabs>
                <w:tab w:val="left" w:pos="308"/>
              </w:tabs>
              <w:spacing w:before="13" w:line="235" w:lineRule="auto"/>
              <w:ind w:right="932" w:firstLine="0"/>
              <w:rPr>
                <w:sz w:val="23"/>
              </w:rPr>
            </w:pPr>
            <w:r>
              <w:rPr>
                <w:sz w:val="23"/>
              </w:rPr>
              <w:t>устанавливать</w:t>
            </w:r>
            <w:r>
              <w:rPr>
                <w:spacing w:val="-8"/>
                <w:sz w:val="23"/>
              </w:rPr>
              <w:t xml:space="preserve"> </w:t>
            </w:r>
            <w:r>
              <w:rPr>
                <w:sz w:val="23"/>
              </w:rPr>
              <w:t>причинно-следственные</w:t>
            </w:r>
            <w:r>
              <w:rPr>
                <w:spacing w:val="-8"/>
                <w:sz w:val="23"/>
              </w:rPr>
              <w:t xml:space="preserve"> </w:t>
            </w:r>
            <w:r>
              <w:rPr>
                <w:sz w:val="23"/>
              </w:rPr>
              <w:t>связи</w:t>
            </w:r>
            <w:r>
              <w:rPr>
                <w:spacing w:val="-10"/>
                <w:sz w:val="23"/>
              </w:rPr>
              <w:t xml:space="preserve"> </w:t>
            </w:r>
            <w:r>
              <w:rPr>
                <w:sz w:val="23"/>
              </w:rPr>
              <w:t>в</w:t>
            </w:r>
            <w:r>
              <w:rPr>
                <w:spacing w:val="-11"/>
                <w:sz w:val="23"/>
              </w:rPr>
              <w:t xml:space="preserve"> </w:t>
            </w:r>
            <w:r>
              <w:rPr>
                <w:sz w:val="23"/>
              </w:rPr>
              <w:t>изучаемом</w:t>
            </w:r>
            <w:r>
              <w:rPr>
                <w:spacing w:val="-7"/>
                <w:sz w:val="23"/>
              </w:rPr>
              <w:t xml:space="preserve"> </w:t>
            </w:r>
            <w:r>
              <w:rPr>
                <w:sz w:val="23"/>
              </w:rPr>
              <w:t xml:space="preserve">круге </w:t>
            </w:r>
            <w:r>
              <w:rPr>
                <w:spacing w:val="-2"/>
                <w:sz w:val="23"/>
              </w:rPr>
              <w:t>явлений;</w:t>
            </w:r>
          </w:p>
          <w:p w:rsidR="004D7CF7" w:rsidRDefault="00FE487B">
            <w:pPr>
              <w:pStyle w:val="TableParagraph"/>
              <w:numPr>
                <w:ilvl w:val="0"/>
                <w:numId w:val="215"/>
              </w:numPr>
              <w:tabs>
                <w:tab w:val="left" w:pos="308"/>
              </w:tabs>
              <w:spacing w:before="8" w:line="237" w:lineRule="auto"/>
              <w:ind w:right="280" w:firstLine="0"/>
              <w:rPr>
                <w:sz w:val="23"/>
              </w:rPr>
            </w:pPr>
            <w:r>
              <w:rPr>
                <w:sz w:val="23"/>
              </w:rPr>
              <w:t>строить</w:t>
            </w:r>
            <w:r>
              <w:rPr>
                <w:spacing w:val="-4"/>
                <w:sz w:val="23"/>
              </w:rPr>
              <w:t xml:space="preserve"> </w:t>
            </w:r>
            <w:r>
              <w:rPr>
                <w:sz w:val="23"/>
              </w:rPr>
              <w:t>рассуждения</w:t>
            </w:r>
            <w:r>
              <w:rPr>
                <w:spacing w:val="-4"/>
                <w:sz w:val="23"/>
              </w:rPr>
              <w:t xml:space="preserve"> </w:t>
            </w:r>
            <w:r>
              <w:rPr>
                <w:sz w:val="23"/>
              </w:rPr>
              <w:t>в</w:t>
            </w:r>
            <w:r>
              <w:rPr>
                <w:spacing w:val="-4"/>
                <w:sz w:val="23"/>
              </w:rPr>
              <w:t xml:space="preserve"> </w:t>
            </w:r>
            <w:r>
              <w:rPr>
                <w:sz w:val="23"/>
              </w:rPr>
              <w:t>форме</w:t>
            </w:r>
            <w:r>
              <w:rPr>
                <w:spacing w:val="-4"/>
                <w:sz w:val="23"/>
              </w:rPr>
              <w:t xml:space="preserve"> </w:t>
            </w:r>
            <w:r>
              <w:rPr>
                <w:sz w:val="23"/>
              </w:rPr>
              <w:t>связи</w:t>
            </w:r>
            <w:r>
              <w:rPr>
                <w:spacing w:val="-6"/>
                <w:sz w:val="23"/>
              </w:rPr>
              <w:t xml:space="preserve"> </w:t>
            </w:r>
            <w:r>
              <w:rPr>
                <w:sz w:val="23"/>
              </w:rPr>
              <w:t>простых</w:t>
            </w:r>
            <w:r>
              <w:rPr>
                <w:spacing w:val="-7"/>
                <w:sz w:val="23"/>
              </w:rPr>
              <w:t xml:space="preserve"> </w:t>
            </w:r>
            <w:r>
              <w:rPr>
                <w:sz w:val="23"/>
              </w:rPr>
              <w:t>суждений</w:t>
            </w:r>
            <w:r>
              <w:rPr>
                <w:spacing w:val="-5"/>
                <w:sz w:val="23"/>
              </w:rPr>
              <w:t xml:space="preserve"> </w:t>
            </w:r>
            <w:r>
              <w:rPr>
                <w:sz w:val="23"/>
              </w:rPr>
              <w:t>об</w:t>
            </w:r>
            <w:r>
              <w:rPr>
                <w:spacing w:val="-4"/>
                <w:sz w:val="23"/>
              </w:rPr>
              <w:t xml:space="preserve"> </w:t>
            </w:r>
            <w:r>
              <w:rPr>
                <w:sz w:val="23"/>
              </w:rPr>
              <w:t>объекте,</w:t>
            </w:r>
            <w:r>
              <w:rPr>
                <w:spacing w:val="-7"/>
                <w:sz w:val="23"/>
              </w:rPr>
              <w:t xml:space="preserve"> </w:t>
            </w:r>
            <w:r>
              <w:rPr>
                <w:sz w:val="23"/>
              </w:rPr>
              <w:t>его строении, свойствах и связях;</w:t>
            </w:r>
          </w:p>
          <w:p w:rsidR="004D7CF7" w:rsidRDefault="00FE487B">
            <w:pPr>
              <w:pStyle w:val="TableParagraph"/>
              <w:numPr>
                <w:ilvl w:val="0"/>
                <w:numId w:val="215"/>
              </w:numPr>
              <w:tabs>
                <w:tab w:val="left" w:pos="308"/>
              </w:tabs>
              <w:spacing w:before="3"/>
              <w:ind w:left="308" w:hanging="93"/>
              <w:rPr>
                <w:rFonts w:ascii="Vivaldi" w:hAnsi="Vivaldi"/>
                <w:i/>
                <w:sz w:val="23"/>
              </w:rPr>
            </w:pPr>
            <w:r>
              <w:rPr>
                <w:spacing w:val="-2"/>
                <w:sz w:val="23"/>
              </w:rPr>
              <w:t>обобщать</w:t>
            </w:r>
            <w:r>
              <w:rPr>
                <w:rFonts w:ascii="Vivaldi" w:hAnsi="Vivaldi"/>
                <w:i/>
                <w:spacing w:val="-2"/>
                <w:sz w:val="23"/>
              </w:rPr>
              <w:t>;</w:t>
            </w:r>
          </w:p>
          <w:p w:rsidR="004D7CF7" w:rsidRDefault="00FE487B">
            <w:pPr>
              <w:pStyle w:val="TableParagraph"/>
              <w:numPr>
                <w:ilvl w:val="0"/>
                <w:numId w:val="215"/>
              </w:numPr>
              <w:tabs>
                <w:tab w:val="left" w:pos="308"/>
              </w:tabs>
              <w:spacing w:before="5" w:line="235" w:lineRule="auto"/>
              <w:ind w:right="944" w:firstLine="0"/>
              <w:rPr>
                <w:sz w:val="23"/>
              </w:rPr>
            </w:pPr>
            <w:r>
              <w:rPr>
                <w:sz w:val="23"/>
              </w:rPr>
              <w:t>осуществлять</w:t>
            </w:r>
            <w:r>
              <w:rPr>
                <w:spacing w:val="-7"/>
                <w:sz w:val="23"/>
              </w:rPr>
              <w:t xml:space="preserve"> </w:t>
            </w:r>
            <w:r>
              <w:rPr>
                <w:sz w:val="23"/>
              </w:rPr>
              <w:t>подведение</w:t>
            </w:r>
            <w:r>
              <w:rPr>
                <w:spacing w:val="-7"/>
                <w:sz w:val="23"/>
              </w:rPr>
              <w:t xml:space="preserve"> </w:t>
            </w:r>
            <w:r>
              <w:rPr>
                <w:sz w:val="23"/>
              </w:rPr>
              <w:t>под</w:t>
            </w:r>
            <w:r>
              <w:rPr>
                <w:spacing w:val="-7"/>
                <w:sz w:val="23"/>
              </w:rPr>
              <w:t xml:space="preserve"> </w:t>
            </w:r>
            <w:r>
              <w:rPr>
                <w:sz w:val="23"/>
              </w:rPr>
              <w:t>понятие</w:t>
            </w:r>
            <w:r>
              <w:rPr>
                <w:spacing w:val="-7"/>
                <w:sz w:val="23"/>
              </w:rPr>
              <w:t xml:space="preserve"> </w:t>
            </w:r>
            <w:r>
              <w:rPr>
                <w:sz w:val="23"/>
              </w:rPr>
              <w:t>на</w:t>
            </w:r>
            <w:r>
              <w:rPr>
                <w:spacing w:val="-7"/>
                <w:sz w:val="23"/>
              </w:rPr>
              <w:t xml:space="preserve"> </w:t>
            </w:r>
            <w:r>
              <w:rPr>
                <w:sz w:val="23"/>
              </w:rPr>
              <w:t>основе</w:t>
            </w:r>
            <w:r>
              <w:rPr>
                <w:spacing w:val="-7"/>
                <w:sz w:val="23"/>
              </w:rPr>
              <w:t xml:space="preserve"> </w:t>
            </w:r>
            <w:r>
              <w:rPr>
                <w:sz w:val="23"/>
              </w:rPr>
              <w:t>распознавания объектов, выделения существенных признаков и их синтеза;</w:t>
            </w:r>
          </w:p>
          <w:p w:rsidR="004D7CF7" w:rsidRDefault="00FE487B">
            <w:pPr>
              <w:pStyle w:val="TableParagraph"/>
              <w:numPr>
                <w:ilvl w:val="0"/>
                <w:numId w:val="215"/>
              </w:numPr>
              <w:tabs>
                <w:tab w:val="left" w:pos="308"/>
              </w:tabs>
              <w:spacing w:before="6"/>
              <w:ind w:left="308" w:hanging="93"/>
              <w:rPr>
                <w:rFonts w:ascii="Vivaldi" w:hAnsi="Vivaldi"/>
                <w:i/>
                <w:sz w:val="23"/>
              </w:rPr>
            </w:pPr>
            <w:r>
              <w:rPr>
                <w:sz w:val="23"/>
              </w:rPr>
              <w:t>устанавливать</w:t>
            </w:r>
            <w:r>
              <w:rPr>
                <w:spacing w:val="-10"/>
                <w:sz w:val="23"/>
              </w:rPr>
              <w:t xml:space="preserve"> </w:t>
            </w:r>
            <w:r>
              <w:rPr>
                <w:spacing w:val="-2"/>
                <w:sz w:val="23"/>
              </w:rPr>
              <w:t>аналогии</w:t>
            </w:r>
            <w:r>
              <w:rPr>
                <w:rFonts w:ascii="Vivaldi" w:hAnsi="Vivaldi"/>
                <w:i/>
                <w:spacing w:val="-2"/>
                <w:sz w:val="23"/>
              </w:rPr>
              <w:t>.</w:t>
            </w:r>
          </w:p>
        </w:tc>
        <w:tc>
          <w:tcPr>
            <w:tcW w:w="7558" w:type="dxa"/>
          </w:tcPr>
          <w:p w:rsidR="004D7CF7" w:rsidRDefault="00FE487B">
            <w:pPr>
              <w:pStyle w:val="TableParagraph"/>
              <w:spacing w:line="258" w:lineRule="exact"/>
              <w:rPr>
                <w:i/>
                <w:sz w:val="23"/>
              </w:rPr>
            </w:pPr>
            <w:r>
              <w:rPr>
                <w:i/>
                <w:sz w:val="23"/>
              </w:rPr>
              <w:t>помощью</w:t>
            </w:r>
            <w:r>
              <w:rPr>
                <w:i/>
                <w:spacing w:val="-6"/>
                <w:sz w:val="23"/>
              </w:rPr>
              <w:t xml:space="preserve"> </w:t>
            </w:r>
            <w:r>
              <w:rPr>
                <w:i/>
                <w:sz w:val="23"/>
              </w:rPr>
              <w:t>инструментов</w:t>
            </w:r>
            <w:r>
              <w:rPr>
                <w:i/>
                <w:spacing w:val="-7"/>
                <w:sz w:val="23"/>
              </w:rPr>
              <w:t xml:space="preserve"> </w:t>
            </w:r>
            <w:r>
              <w:rPr>
                <w:i/>
                <w:spacing w:val="-4"/>
                <w:sz w:val="23"/>
              </w:rPr>
              <w:t>ИКТ;</w:t>
            </w:r>
          </w:p>
          <w:p w:rsidR="004D7CF7" w:rsidRDefault="00FE487B">
            <w:pPr>
              <w:pStyle w:val="TableParagraph"/>
              <w:numPr>
                <w:ilvl w:val="0"/>
                <w:numId w:val="214"/>
              </w:numPr>
              <w:tabs>
                <w:tab w:val="left" w:pos="241"/>
              </w:tabs>
              <w:spacing w:before="2"/>
              <w:ind w:left="241" w:hanging="134"/>
              <w:rPr>
                <w:i/>
                <w:sz w:val="23"/>
              </w:rPr>
            </w:pPr>
            <w:r>
              <w:rPr>
                <w:i/>
                <w:sz w:val="23"/>
              </w:rPr>
              <w:t>создавать</w:t>
            </w:r>
            <w:r>
              <w:rPr>
                <w:i/>
                <w:spacing w:val="-7"/>
                <w:sz w:val="23"/>
              </w:rPr>
              <w:t xml:space="preserve"> </w:t>
            </w:r>
            <w:r>
              <w:rPr>
                <w:i/>
                <w:sz w:val="23"/>
              </w:rPr>
              <w:t>и</w:t>
            </w:r>
            <w:r>
              <w:rPr>
                <w:i/>
                <w:spacing w:val="-4"/>
                <w:sz w:val="23"/>
              </w:rPr>
              <w:t xml:space="preserve"> </w:t>
            </w:r>
            <w:r>
              <w:rPr>
                <w:i/>
                <w:sz w:val="23"/>
              </w:rPr>
              <w:t>преобразовывать</w:t>
            </w:r>
            <w:r>
              <w:rPr>
                <w:i/>
                <w:spacing w:val="-4"/>
                <w:sz w:val="23"/>
              </w:rPr>
              <w:t xml:space="preserve"> </w:t>
            </w:r>
            <w:r>
              <w:rPr>
                <w:i/>
                <w:sz w:val="23"/>
              </w:rPr>
              <w:t>модели</w:t>
            </w:r>
            <w:r>
              <w:rPr>
                <w:i/>
                <w:spacing w:val="-5"/>
                <w:sz w:val="23"/>
              </w:rPr>
              <w:t xml:space="preserve"> </w:t>
            </w:r>
            <w:r>
              <w:rPr>
                <w:i/>
                <w:sz w:val="23"/>
              </w:rPr>
              <w:t>и</w:t>
            </w:r>
            <w:r>
              <w:rPr>
                <w:i/>
                <w:spacing w:val="-6"/>
                <w:sz w:val="23"/>
              </w:rPr>
              <w:t xml:space="preserve"> </w:t>
            </w:r>
            <w:r>
              <w:rPr>
                <w:i/>
                <w:sz w:val="23"/>
              </w:rPr>
              <w:t>схемы</w:t>
            </w:r>
            <w:r>
              <w:rPr>
                <w:i/>
                <w:spacing w:val="-7"/>
                <w:sz w:val="23"/>
              </w:rPr>
              <w:t xml:space="preserve"> </w:t>
            </w:r>
            <w:r>
              <w:rPr>
                <w:i/>
                <w:sz w:val="23"/>
              </w:rPr>
              <w:t>для</w:t>
            </w:r>
            <w:r>
              <w:rPr>
                <w:i/>
                <w:spacing w:val="-3"/>
                <w:sz w:val="23"/>
              </w:rPr>
              <w:t xml:space="preserve"> </w:t>
            </w:r>
            <w:r>
              <w:rPr>
                <w:i/>
                <w:sz w:val="23"/>
              </w:rPr>
              <w:t>решения</w:t>
            </w:r>
            <w:r>
              <w:rPr>
                <w:i/>
                <w:spacing w:val="-4"/>
                <w:sz w:val="23"/>
              </w:rPr>
              <w:t xml:space="preserve"> </w:t>
            </w:r>
            <w:r>
              <w:rPr>
                <w:i/>
                <w:spacing w:val="-2"/>
                <w:sz w:val="23"/>
              </w:rPr>
              <w:t>задач;</w:t>
            </w:r>
          </w:p>
          <w:p w:rsidR="004D7CF7" w:rsidRDefault="00FE487B">
            <w:pPr>
              <w:pStyle w:val="TableParagraph"/>
              <w:numPr>
                <w:ilvl w:val="0"/>
                <w:numId w:val="214"/>
              </w:numPr>
              <w:tabs>
                <w:tab w:val="left" w:pos="288"/>
              </w:tabs>
              <w:ind w:left="107" w:right="101" w:firstLine="0"/>
              <w:rPr>
                <w:i/>
                <w:sz w:val="23"/>
              </w:rPr>
            </w:pPr>
            <w:r>
              <w:rPr>
                <w:i/>
                <w:sz w:val="23"/>
              </w:rPr>
              <w:t>осознанно</w:t>
            </w:r>
            <w:r>
              <w:rPr>
                <w:i/>
                <w:spacing w:val="40"/>
                <w:sz w:val="23"/>
              </w:rPr>
              <w:t xml:space="preserve"> </w:t>
            </w:r>
            <w:r>
              <w:rPr>
                <w:i/>
                <w:sz w:val="23"/>
              </w:rPr>
              <w:t>и</w:t>
            </w:r>
            <w:r>
              <w:rPr>
                <w:i/>
                <w:spacing w:val="40"/>
                <w:sz w:val="23"/>
              </w:rPr>
              <w:t xml:space="preserve"> </w:t>
            </w:r>
            <w:r>
              <w:rPr>
                <w:i/>
                <w:sz w:val="23"/>
              </w:rPr>
              <w:t>произвольно</w:t>
            </w:r>
            <w:r>
              <w:rPr>
                <w:i/>
                <w:spacing w:val="40"/>
                <w:sz w:val="23"/>
              </w:rPr>
              <w:t xml:space="preserve"> </w:t>
            </w:r>
            <w:r>
              <w:rPr>
                <w:i/>
                <w:sz w:val="23"/>
              </w:rPr>
              <w:t>строить</w:t>
            </w:r>
            <w:r>
              <w:rPr>
                <w:i/>
                <w:spacing w:val="40"/>
                <w:sz w:val="23"/>
              </w:rPr>
              <w:t xml:space="preserve"> </w:t>
            </w:r>
            <w:r>
              <w:rPr>
                <w:i/>
                <w:sz w:val="23"/>
              </w:rPr>
              <w:t>сообщения</w:t>
            </w:r>
            <w:r>
              <w:rPr>
                <w:i/>
                <w:spacing w:val="40"/>
                <w:sz w:val="23"/>
              </w:rPr>
              <w:t xml:space="preserve"> </w:t>
            </w:r>
            <w:r>
              <w:rPr>
                <w:i/>
                <w:sz w:val="23"/>
              </w:rPr>
              <w:t>в</w:t>
            </w:r>
            <w:r>
              <w:rPr>
                <w:i/>
                <w:spacing w:val="40"/>
                <w:sz w:val="23"/>
              </w:rPr>
              <w:t xml:space="preserve"> </w:t>
            </w:r>
            <w:r>
              <w:rPr>
                <w:i/>
                <w:sz w:val="23"/>
              </w:rPr>
              <w:t>устной</w:t>
            </w:r>
            <w:r>
              <w:rPr>
                <w:i/>
                <w:spacing w:val="40"/>
                <w:sz w:val="23"/>
              </w:rPr>
              <w:t xml:space="preserve"> </w:t>
            </w:r>
            <w:r>
              <w:rPr>
                <w:i/>
                <w:sz w:val="23"/>
              </w:rPr>
              <w:t>и</w:t>
            </w:r>
            <w:r>
              <w:rPr>
                <w:i/>
                <w:spacing w:val="40"/>
                <w:sz w:val="23"/>
              </w:rPr>
              <w:t xml:space="preserve"> </w:t>
            </w:r>
            <w:r>
              <w:rPr>
                <w:i/>
                <w:sz w:val="23"/>
              </w:rPr>
              <w:t xml:space="preserve">письменной </w:t>
            </w:r>
            <w:r>
              <w:rPr>
                <w:i/>
                <w:spacing w:val="-2"/>
                <w:sz w:val="23"/>
              </w:rPr>
              <w:t>форме;</w:t>
            </w:r>
          </w:p>
          <w:p w:rsidR="004D7CF7" w:rsidRDefault="00FE487B">
            <w:pPr>
              <w:pStyle w:val="TableParagraph"/>
              <w:numPr>
                <w:ilvl w:val="0"/>
                <w:numId w:val="214"/>
              </w:numPr>
              <w:tabs>
                <w:tab w:val="left" w:pos="257"/>
              </w:tabs>
              <w:ind w:left="107" w:right="102" w:firstLine="0"/>
              <w:rPr>
                <w:i/>
                <w:sz w:val="23"/>
              </w:rPr>
            </w:pPr>
            <w:r>
              <w:rPr>
                <w:i/>
                <w:sz w:val="23"/>
              </w:rPr>
              <w:t>осуществлять выбор наиболее эффективных способов решения задач в зависимости от конкретных условий;</w:t>
            </w:r>
          </w:p>
          <w:p w:rsidR="004D7CF7" w:rsidRDefault="00FE487B">
            <w:pPr>
              <w:pStyle w:val="TableParagraph"/>
              <w:numPr>
                <w:ilvl w:val="0"/>
                <w:numId w:val="214"/>
              </w:numPr>
              <w:tabs>
                <w:tab w:val="left" w:pos="465"/>
                <w:tab w:val="left" w:pos="2185"/>
                <w:tab w:val="left" w:pos="3154"/>
                <w:tab w:val="left" w:pos="3765"/>
                <w:tab w:val="left" w:pos="5278"/>
                <w:tab w:val="left" w:pos="6195"/>
                <w:tab w:val="left" w:pos="6679"/>
              </w:tabs>
              <w:ind w:left="107" w:right="98" w:firstLine="0"/>
              <w:rPr>
                <w:i/>
                <w:sz w:val="23"/>
              </w:rPr>
            </w:pPr>
            <w:r>
              <w:rPr>
                <w:i/>
                <w:spacing w:val="-2"/>
                <w:sz w:val="23"/>
              </w:rPr>
              <w:t>осуществлять</w:t>
            </w:r>
            <w:r>
              <w:rPr>
                <w:i/>
                <w:sz w:val="23"/>
              </w:rPr>
              <w:tab/>
            </w:r>
            <w:r>
              <w:rPr>
                <w:i/>
                <w:spacing w:val="-2"/>
                <w:sz w:val="23"/>
              </w:rPr>
              <w:t>синтез</w:t>
            </w:r>
            <w:r>
              <w:rPr>
                <w:i/>
                <w:sz w:val="23"/>
              </w:rPr>
              <w:tab/>
            </w:r>
            <w:r>
              <w:rPr>
                <w:i/>
                <w:spacing w:val="-4"/>
                <w:sz w:val="23"/>
              </w:rPr>
              <w:t>как</w:t>
            </w:r>
            <w:r>
              <w:rPr>
                <w:i/>
                <w:sz w:val="23"/>
              </w:rPr>
              <w:tab/>
            </w:r>
            <w:r>
              <w:rPr>
                <w:i/>
                <w:spacing w:val="-2"/>
                <w:sz w:val="23"/>
              </w:rPr>
              <w:t>составление</w:t>
            </w:r>
            <w:r>
              <w:rPr>
                <w:i/>
                <w:sz w:val="23"/>
              </w:rPr>
              <w:tab/>
            </w:r>
            <w:r>
              <w:rPr>
                <w:i/>
                <w:spacing w:val="-2"/>
                <w:sz w:val="23"/>
              </w:rPr>
              <w:t>целого</w:t>
            </w:r>
            <w:r>
              <w:rPr>
                <w:i/>
                <w:sz w:val="23"/>
              </w:rPr>
              <w:tab/>
            </w:r>
            <w:r>
              <w:rPr>
                <w:i/>
                <w:spacing w:val="-6"/>
                <w:sz w:val="23"/>
              </w:rPr>
              <w:t>из</w:t>
            </w:r>
            <w:r>
              <w:rPr>
                <w:i/>
                <w:sz w:val="23"/>
              </w:rPr>
              <w:tab/>
            </w:r>
            <w:r>
              <w:rPr>
                <w:i/>
                <w:spacing w:val="-2"/>
                <w:sz w:val="23"/>
              </w:rPr>
              <w:t xml:space="preserve">частей, </w:t>
            </w:r>
            <w:r>
              <w:rPr>
                <w:i/>
                <w:sz w:val="23"/>
              </w:rPr>
              <w:t>самостоятельно достраивая и восполняя недостающие компоненты;</w:t>
            </w:r>
          </w:p>
          <w:p w:rsidR="004D7CF7" w:rsidRDefault="00FE487B">
            <w:pPr>
              <w:pStyle w:val="TableParagraph"/>
              <w:numPr>
                <w:ilvl w:val="0"/>
                <w:numId w:val="214"/>
              </w:numPr>
              <w:tabs>
                <w:tab w:val="left" w:pos="260"/>
              </w:tabs>
              <w:ind w:left="107" w:right="101" w:firstLine="0"/>
              <w:rPr>
                <w:i/>
                <w:sz w:val="23"/>
              </w:rPr>
            </w:pPr>
            <w:r>
              <w:rPr>
                <w:i/>
                <w:sz w:val="23"/>
              </w:rPr>
              <w:t>осуществлять сравнение, сериацию и классификацию, самостоятельно выбирая основания и критерии для указанных логических операций;</w:t>
            </w:r>
          </w:p>
          <w:p w:rsidR="004D7CF7" w:rsidRDefault="00FE487B">
            <w:pPr>
              <w:pStyle w:val="TableParagraph"/>
              <w:numPr>
                <w:ilvl w:val="0"/>
                <w:numId w:val="214"/>
              </w:numPr>
              <w:tabs>
                <w:tab w:val="left" w:pos="248"/>
              </w:tabs>
              <w:spacing w:line="242" w:lineRule="auto"/>
              <w:ind w:left="107" w:right="95" w:firstLine="0"/>
              <w:rPr>
                <w:i/>
                <w:sz w:val="23"/>
              </w:rPr>
            </w:pPr>
            <w:r>
              <w:rPr>
                <w:i/>
                <w:sz w:val="23"/>
              </w:rPr>
              <w:t>строить логическое рассуждение, включающее</w:t>
            </w:r>
            <w:r>
              <w:rPr>
                <w:i/>
                <w:spacing w:val="-1"/>
                <w:sz w:val="23"/>
              </w:rPr>
              <w:t xml:space="preserve"> </w:t>
            </w:r>
            <w:r>
              <w:rPr>
                <w:i/>
                <w:sz w:val="23"/>
              </w:rPr>
              <w:t>установление причинно-следственных связей;</w:t>
            </w:r>
          </w:p>
          <w:p w:rsidR="004D7CF7" w:rsidRDefault="00FE487B">
            <w:pPr>
              <w:pStyle w:val="TableParagraph"/>
              <w:numPr>
                <w:ilvl w:val="0"/>
                <w:numId w:val="214"/>
              </w:numPr>
              <w:tabs>
                <w:tab w:val="left" w:pos="241"/>
              </w:tabs>
              <w:spacing w:line="261" w:lineRule="exact"/>
              <w:ind w:left="241" w:hanging="134"/>
              <w:rPr>
                <w:i/>
                <w:sz w:val="23"/>
              </w:rPr>
            </w:pPr>
            <w:r>
              <w:rPr>
                <w:i/>
                <w:sz w:val="23"/>
              </w:rPr>
              <w:t>произвольно</w:t>
            </w:r>
            <w:r>
              <w:rPr>
                <w:i/>
                <w:spacing w:val="-5"/>
                <w:sz w:val="23"/>
              </w:rPr>
              <w:t xml:space="preserve"> </w:t>
            </w:r>
            <w:r>
              <w:rPr>
                <w:i/>
                <w:sz w:val="23"/>
              </w:rPr>
              <w:t>и</w:t>
            </w:r>
            <w:r>
              <w:rPr>
                <w:i/>
                <w:spacing w:val="-5"/>
                <w:sz w:val="23"/>
              </w:rPr>
              <w:t xml:space="preserve"> </w:t>
            </w:r>
            <w:r>
              <w:rPr>
                <w:i/>
                <w:sz w:val="23"/>
              </w:rPr>
              <w:t>осознанно</w:t>
            </w:r>
            <w:r>
              <w:rPr>
                <w:i/>
                <w:spacing w:val="-5"/>
                <w:sz w:val="23"/>
              </w:rPr>
              <w:t xml:space="preserve"> </w:t>
            </w:r>
            <w:r>
              <w:rPr>
                <w:i/>
                <w:sz w:val="23"/>
              </w:rPr>
              <w:t>владеть</w:t>
            </w:r>
            <w:r>
              <w:rPr>
                <w:i/>
                <w:spacing w:val="-5"/>
                <w:sz w:val="23"/>
              </w:rPr>
              <w:t xml:space="preserve"> </w:t>
            </w:r>
            <w:r>
              <w:rPr>
                <w:i/>
                <w:sz w:val="23"/>
              </w:rPr>
              <w:t>общими</w:t>
            </w:r>
            <w:r>
              <w:rPr>
                <w:i/>
                <w:spacing w:val="-5"/>
                <w:sz w:val="23"/>
              </w:rPr>
              <w:t xml:space="preserve"> </w:t>
            </w:r>
            <w:r>
              <w:rPr>
                <w:i/>
                <w:sz w:val="23"/>
              </w:rPr>
              <w:t>приёмами</w:t>
            </w:r>
            <w:r>
              <w:rPr>
                <w:i/>
                <w:spacing w:val="-5"/>
                <w:sz w:val="23"/>
              </w:rPr>
              <w:t xml:space="preserve"> </w:t>
            </w:r>
            <w:r>
              <w:rPr>
                <w:i/>
                <w:sz w:val="23"/>
              </w:rPr>
              <w:t>решения</w:t>
            </w:r>
            <w:r>
              <w:rPr>
                <w:i/>
                <w:spacing w:val="-5"/>
                <w:sz w:val="23"/>
              </w:rPr>
              <w:t xml:space="preserve"> </w:t>
            </w:r>
            <w:r>
              <w:rPr>
                <w:i/>
                <w:spacing w:val="-2"/>
                <w:sz w:val="23"/>
              </w:rPr>
              <w:t>задач.</w:t>
            </w:r>
          </w:p>
        </w:tc>
      </w:tr>
    </w:tbl>
    <w:p w:rsidR="004D7CF7" w:rsidRDefault="004D7CF7">
      <w:pPr>
        <w:pStyle w:val="TableParagraph"/>
        <w:spacing w:line="261" w:lineRule="exact"/>
        <w:rPr>
          <w:i/>
          <w:sz w:val="23"/>
        </w:rPr>
        <w:sectPr w:rsidR="004D7CF7">
          <w:type w:val="continuous"/>
          <w:pgSz w:w="16840" w:h="12410" w:orient="landscape"/>
          <w:pgMar w:top="54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93"/>
        <w:gridCol w:w="7731"/>
      </w:tblGrid>
      <w:tr w:rsidR="004D7CF7">
        <w:trPr>
          <w:trHeight w:val="909"/>
        </w:trPr>
        <w:tc>
          <w:tcPr>
            <w:tcW w:w="15124" w:type="dxa"/>
            <w:gridSpan w:val="2"/>
          </w:tcPr>
          <w:p w:rsidR="004D7CF7" w:rsidRDefault="00FE487B">
            <w:pPr>
              <w:pStyle w:val="TableParagraph"/>
              <w:spacing w:line="242" w:lineRule="auto"/>
              <w:ind w:left="2846" w:right="7840" w:hanging="2139"/>
              <w:rPr>
                <w:b/>
                <w:i/>
                <w:sz w:val="28"/>
              </w:rPr>
            </w:pPr>
            <w:r>
              <w:rPr>
                <w:b/>
                <w:i/>
                <w:sz w:val="28"/>
              </w:rPr>
              <w:lastRenderedPageBreak/>
              <w:t>Коммуникативные</w:t>
            </w:r>
            <w:r>
              <w:rPr>
                <w:b/>
                <w:i/>
                <w:spacing w:val="40"/>
                <w:sz w:val="28"/>
              </w:rPr>
              <w:t xml:space="preserve"> </w:t>
            </w:r>
            <w:r>
              <w:rPr>
                <w:b/>
                <w:i/>
                <w:sz w:val="28"/>
              </w:rPr>
              <w:t>универсальные</w:t>
            </w:r>
            <w:r>
              <w:rPr>
                <w:b/>
                <w:i/>
                <w:spacing w:val="-11"/>
                <w:sz w:val="28"/>
              </w:rPr>
              <w:t xml:space="preserve"> </w:t>
            </w:r>
            <w:r>
              <w:rPr>
                <w:b/>
                <w:i/>
                <w:sz w:val="28"/>
              </w:rPr>
              <w:t xml:space="preserve">учебные </w:t>
            </w:r>
            <w:r>
              <w:rPr>
                <w:b/>
                <w:i/>
                <w:spacing w:val="-2"/>
                <w:sz w:val="28"/>
              </w:rPr>
              <w:t>действия</w:t>
            </w:r>
          </w:p>
        </w:tc>
      </w:tr>
      <w:tr w:rsidR="004D7CF7">
        <w:trPr>
          <w:trHeight w:val="263"/>
        </w:trPr>
        <w:tc>
          <w:tcPr>
            <w:tcW w:w="7393" w:type="dxa"/>
          </w:tcPr>
          <w:p w:rsidR="004D7CF7" w:rsidRDefault="00FE487B">
            <w:pPr>
              <w:pStyle w:val="TableParagraph"/>
              <w:spacing w:line="244" w:lineRule="exact"/>
              <w:ind w:left="165"/>
              <w:rPr>
                <w:sz w:val="23"/>
              </w:rPr>
            </w:pPr>
            <w:r>
              <w:rPr>
                <w:sz w:val="23"/>
              </w:rPr>
              <w:t>Выпускник</w:t>
            </w:r>
            <w:r>
              <w:rPr>
                <w:spacing w:val="-6"/>
                <w:sz w:val="23"/>
              </w:rPr>
              <w:t xml:space="preserve"> </w:t>
            </w:r>
            <w:r>
              <w:rPr>
                <w:spacing w:val="-2"/>
                <w:sz w:val="23"/>
              </w:rPr>
              <w:t>научится</w:t>
            </w:r>
          </w:p>
        </w:tc>
        <w:tc>
          <w:tcPr>
            <w:tcW w:w="7731" w:type="dxa"/>
          </w:tcPr>
          <w:p w:rsidR="004D7CF7" w:rsidRDefault="00FE487B">
            <w:pPr>
              <w:pStyle w:val="TableParagraph"/>
              <w:spacing w:line="244" w:lineRule="exact"/>
              <w:ind w:left="108"/>
              <w:rPr>
                <w:sz w:val="23"/>
              </w:rPr>
            </w:pPr>
            <w:r>
              <w:rPr>
                <w:sz w:val="23"/>
              </w:rPr>
              <w:t>Выпускник</w:t>
            </w:r>
            <w:r>
              <w:rPr>
                <w:spacing w:val="-6"/>
                <w:sz w:val="23"/>
              </w:rPr>
              <w:t xml:space="preserve"> </w:t>
            </w:r>
            <w:r>
              <w:rPr>
                <w:sz w:val="23"/>
              </w:rPr>
              <w:t>получит</w:t>
            </w:r>
            <w:r>
              <w:rPr>
                <w:spacing w:val="-6"/>
                <w:sz w:val="23"/>
              </w:rPr>
              <w:t xml:space="preserve"> </w:t>
            </w:r>
            <w:r>
              <w:rPr>
                <w:sz w:val="23"/>
              </w:rPr>
              <w:t>возможность</w:t>
            </w:r>
            <w:r>
              <w:rPr>
                <w:spacing w:val="-2"/>
                <w:sz w:val="23"/>
              </w:rPr>
              <w:t xml:space="preserve"> научиться</w:t>
            </w:r>
          </w:p>
        </w:tc>
      </w:tr>
      <w:tr w:rsidR="004D7CF7">
        <w:trPr>
          <w:trHeight w:val="6819"/>
        </w:trPr>
        <w:tc>
          <w:tcPr>
            <w:tcW w:w="7393" w:type="dxa"/>
          </w:tcPr>
          <w:p w:rsidR="004D7CF7" w:rsidRDefault="004D7CF7">
            <w:pPr>
              <w:pStyle w:val="TableParagraph"/>
              <w:spacing w:before="5"/>
              <w:ind w:left="0"/>
              <w:rPr>
                <w:sz w:val="23"/>
              </w:rPr>
            </w:pPr>
          </w:p>
          <w:p w:rsidR="004D7CF7" w:rsidRDefault="00FE487B">
            <w:pPr>
              <w:pStyle w:val="TableParagraph"/>
              <w:numPr>
                <w:ilvl w:val="0"/>
                <w:numId w:val="213"/>
              </w:numPr>
              <w:tabs>
                <w:tab w:val="left" w:pos="585"/>
              </w:tabs>
              <w:ind w:right="264" w:firstLine="0"/>
              <w:rPr>
                <w:sz w:val="23"/>
              </w:rPr>
            </w:pPr>
            <w:r>
              <w:rPr>
                <w:sz w:val="23"/>
              </w:rPr>
              <w:t>адекватно</w:t>
            </w:r>
            <w:r>
              <w:rPr>
                <w:spacing w:val="-9"/>
                <w:sz w:val="23"/>
              </w:rPr>
              <w:t xml:space="preserve"> </w:t>
            </w:r>
            <w:r>
              <w:rPr>
                <w:sz w:val="23"/>
              </w:rPr>
              <w:t>использовать</w:t>
            </w:r>
            <w:r>
              <w:rPr>
                <w:spacing w:val="-9"/>
                <w:sz w:val="23"/>
              </w:rPr>
              <w:t xml:space="preserve"> </w:t>
            </w:r>
            <w:r>
              <w:rPr>
                <w:sz w:val="23"/>
              </w:rPr>
              <w:t>коммуникативные,</w:t>
            </w:r>
            <w:r>
              <w:rPr>
                <w:spacing w:val="-9"/>
                <w:sz w:val="23"/>
              </w:rPr>
              <w:t xml:space="preserve"> </w:t>
            </w:r>
            <w:r>
              <w:rPr>
                <w:sz w:val="23"/>
              </w:rPr>
              <w:t>прежде</w:t>
            </w:r>
            <w:r>
              <w:rPr>
                <w:spacing w:val="-8"/>
                <w:sz w:val="23"/>
              </w:rPr>
              <w:t xml:space="preserve"> </w:t>
            </w:r>
            <w:r>
              <w:rPr>
                <w:sz w:val="23"/>
              </w:rPr>
              <w:t>всего</w:t>
            </w:r>
            <w:r>
              <w:rPr>
                <w:spacing w:val="-9"/>
                <w:sz w:val="23"/>
              </w:rPr>
              <w:t xml:space="preserve"> </w:t>
            </w:r>
            <w:r>
              <w:rPr>
                <w:sz w:val="23"/>
              </w:rPr>
              <w:t>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w:t>
            </w:r>
          </w:p>
          <w:p w:rsidR="004D7CF7" w:rsidRDefault="00FE487B">
            <w:pPr>
              <w:pStyle w:val="TableParagraph"/>
              <w:spacing w:before="1"/>
              <w:ind w:left="451" w:right="313"/>
              <w:rPr>
                <w:sz w:val="23"/>
              </w:rPr>
            </w:pPr>
            <w:r>
              <w:rPr>
                <w:sz w:val="23"/>
              </w:rPr>
              <w:t>коммуникации,</w:t>
            </w:r>
            <w:r>
              <w:rPr>
                <w:spacing w:val="-6"/>
                <w:sz w:val="23"/>
              </w:rPr>
              <w:t xml:space="preserve"> </w:t>
            </w:r>
            <w:r>
              <w:rPr>
                <w:sz w:val="23"/>
              </w:rPr>
              <w:t>используя</w:t>
            </w:r>
            <w:r>
              <w:rPr>
                <w:spacing w:val="-6"/>
                <w:sz w:val="23"/>
              </w:rPr>
              <w:t xml:space="preserve"> </w:t>
            </w:r>
            <w:r>
              <w:rPr>
                <w:sz w:val="23"/>
              </w:rPr>
              <w:t>в</w:t>
            </w:r>
            <w:r>
              <w:rPr>
                <w:spacing w:val="-7"/>
                <w:sz w:val="23"/>
              </w:rPr>
              <w:t xml:space="preserve"> </w:t>
            </w:r>
            <w:r>
              <w:rPr>
                <w:sz w:val="23"/>
              </w:rPr>
              <w:t>том</w:t>
            </w:r>
            <w:r>
              <w:rPr>
                <w:spacing w:val="-6"/>
                <w:sz w:val="23"/>
              </w:rPr>
              <w:t xml:space="preserve"> </w:t>
            </w:r>
            <w:r>
              <w:rPr>
                <w:sz w:val="23"/>
              </w:rPr>
              <w:t>числе</w:t>
            </w:r>
            <w:r>
              <w:rPr>
                <w:spacing w:val="-5"/>
                <w:sz w:val="23"/>
              </w:rPr>
              <w:t xml:space="preserve"> </w:t>
            </w:r>
            <w:r>
              <w:rPr>
                <w:sz w:val="23"/>
              </w:rPr>
              <w:t>средства</w:t>
            </w:r>
            <w:r>
              <w:rPr>
                <w:spacing w:val="-7"/>
                <w:sz w:val="23"/>
              </w:rPr>
              <w:t xml:space="preserve"> </w:t>
            </w:r>
            <w:r>
              <w:rPr>
                <w:sz w:val="23"/>
              </w:rPr>
              <w:t>и</w:t>
            </w:r>
            <w:r>
              <w:rPr>
                <w:spacing w:val="-6"/>
                <w:sz w:val="23"/>
              </w:rPr>
              <w:t xml:space="preserve"> </w:t>
            </w:r>
            <w:r>
              <w:rPr>
                <w:sz w:val="23"/>
              </w:rPr>
              <w:t>инструменты ИКТ и дистанционного общения;</w:t>
            </w:r>
          </w:p>
          <w:p w:rsidR="004D7CF7" w:rsidRDefault="00FE487B">
            <w:pPr>
              <w:pStyle w:val="TableParagraph"/>
              <w:numPr>
                <w:ilvl w:val="0"/>
                <w:numId w:val="213"/>
              </w:numPr>
              <w:tabs>
                <w:tab w:val="left" w:pos="585"/>
              </w:tabs>
              <w:spacing w:before="2"/>
              <w:ind w:right="353" w:firstLine="0"/>
              <w:rPr>
                <w:sz w:val="23"/>
              </w:rPr>
            </w:pPr>
            <w:r>
              <w:rPr>
                <w:sz w:val="23"/>
              </w:rPr>
              <w:t>допускать</w:t>
            </w:r>
            <w:r>
              <w:rPr>
                <w:spacing w:val="-6"/>
                <w:sz w:val="23"/>
              </w:rPr>
              <w:t xml:space="preserve"> </w:t>
            </w:r>
            <w:r>
              <w:rPr>
                <w:sz w:val="23"/>
              </w:rPr>
              <w:t>возможность</w:t>
            </w:r>
            <w:r>
              <w:rPr>
                <w:spacing w:val="-6"/>
                <w:sz w:val="23"/>
              </w:rPr>
              <w:t xml:space="preserve"> </w:t>
            </w:r>
            <w:r>
              <w:rPr>
                <w:sz w:val="23"/>
              </w:rPr>
              <w:t>существования</w:t>
            </w:r>
            <w:r>
              <w:rPr>
                <w:spacing w:val="-5"/>
                <w:sz w:val="23"/>
              </w:rPr>
              <w:t xml:space="preserve"> </w:t>
            </w:r>
            <w:r>
              <w:rPr>
                <w:sz w:val="23"/>
              </w:rPr>
              <w:t>у</w:t>
            </w:r>
            <w:r>
              <w:rPr>
                <w:spacing w:val="-11"/>
                <w:sz w:val="23"/>
              </w:rPr>
              <w:t xml:space="preserve"> </w:t>
            </w:r>
            <w:r>
              <w:rPr>
                <w:sz w:val="23"/>
              </w:rPr>
              <w:t>людей</w:t>
            </w:r>
            <w:r>
              <w:rPr>
                <w:spacing w:val="-7"/>
                <w:sz w:val="23"/>
              </w:rPr>
              <w:t xml:space="preserve"> </w:t>
            </w:r>
            <w:r>
              <w:rPr>
                <w:sz w:val="23"/>
              </w:rPr>
              <w:t>различных</w:t>
            </w:r>
            <w:r>
              <w:rPr>
                <w:spacing w:val="-6"/>
                <w:sz w:val="23"/>
              </w:rPr>
              <w:t xml:space="preserve"> </w:t>
            </w:r>
            <w:r>
              <w:rPr>
                <w:sz w:val="23"/>
              </w:rPr>
              <w:t>точек зрения, в том числе не совпадающих с его собственной, и ориентироваться на позицию партнёра в общении и</w:t>
            </w:r>
          </w:p>
          <w:p w:rsidR="004D7CF7" w:rsidRDefault="00FE487B">
            <w:pPr>
              <w:pStyle w:val="TableParagraph"/>
              <w:spacing w:line="263" w:lineRule="exact"/>
              <w:ind w:left="451"/>
              <w:rPr>
                <w:sz w:val="23"/>
              </w:rPr>
            </w:pPr>
            <w:r>
              <w:rPr>
                <w:spacing w:val="-2"/>
                <w:sz w:val="23"/>
              </w:rPr>
              <w:t>взаимодействии;</w:t>
            </w:r>
          </w:p>
          <w:p w:rsidR="004D7CF7" w:rsidRDefault="00FE487B">
            <w:pPr>
              <w:pStyle w:val="TableParagraph"/>
              <w:numPr>
                <w:ilvl w:val="0"/>
                <w:numId w:val="213"/>
              </w:numPr>
              <w:tabs>
                <w:tab w:val="left" w:pos="587"/>
              </w:tabs>
              <w:ind w:right="279" w:firstLine="0"/>
              <w:rPr>
                <w:sz w:val="23"/>
              </w:rPr>
            </w:pPr>
            <w:r>
              <w:rPr>
                <w:sz w:val="23"/>
              </w:rPr>
              <w:t>учитывать</w:t>
            </w:r>
            <w:r>
              <w:rPr>
                <w:spacing w:val="-6"/>
                <w:sz w:val="23"/>
              </w:rPr>
              <w:t xml:space="preserve"> </w:t>
            </w:r>
            <w:r>
              <w:rPr>
                <w:sz w:val="23"/>
              </w:rPr>
              <w:t>разные</w:t>
            </w:r>
            <w:r>
              <w:rPr>
                <w:spacing w:val="-6"/>
                <w:sz w:val="23"/>
              </w:rPr>
              <w:t xml:space="preserve"> </w:t>
            </w:r>
            <w:r>
              <w:rPr>
                <w:sz w:val="23"/>
              </w:rPr>
              <w:t>мнения</w:t>
            </w:r>
            <w:r>
              <w:rPr>
                <w:spacing w:val="-6"/>
                <w:sz w:val="23"/>
              </w:rPr>
              <w:t xml:space="preserve"> </w:t>
            </w:r>
            <w:r>
              <w:rPr>
                <w:sz w:val="23"/>
              </w:rPr>
              <w:t>и</w:t>
            </w:r>
            <w:r>
              <w:rPr>
                <w:spacing w:val="-8"/>
                <w:sz w:val="23"/>
              </w:rPr>
              <w:t xml:space="preserve"> </w:t>
            </w:r>
            <w:r>
              <w:rPr>
                <w:sz w:val="23"/>
              </w:rPr>
              <w:t>стремиться</w:t>
            </w:r>
            <w:r>
              <w:rPr>
                <w:spacing w:val="-9"/>
                <w:sz w:val="23"/>
              </w:rPr>
              <w:t xml:space="preserve"> </w:t>
            </w:r>
            <w:r>
              <w:rPr>
                <w:sz w:val="23"/>
              </w:rPr>
              <w:t>к</w:t>
            </w:r>
            <w:r>
              <w:rPr>
                <w:spacing w:val="-6"/>
                <w:sz w:val="23"/>
              </w:rPr>
              <w:t xml:space="preserve"> </w:t>
            </w:r>
            <w:r>
              <w:rPr>
                <w:sz w:val="23"/>
              </w:rPr>
              <w:t>координации</w:t>
            </w:r>
            <w:r>
              <w:rPr>
                <w:spacing w:val="-7"/>
                <w:sz w:val="23"/>
              </w:rPr>
              <w:t xml:space="preserve"> </w:t>
            </w:r>
            <w:r>
              <w:rPr>
                <w:sz w:val="23"/>
              </w:rPr>
              <w:t>различных позиций в сотрудничестве;</w:t>
            </w:r>
          </w:p>
          <w:p w:rsidR="004D7CF7" w:rsidRDefault="00FE487B">
            <w:pPr>
              <w:pStyle w:val="TableParagraph"/>
              <w:numPr>
                <w:ilvl w:val="0"/>
                <w:numId w:val="213"/>
              </w:numPr>
              <w:tabs>
                <w:tab w:val="left" w:pos="544"/>
              </w:tabs>
              <w:spacing w:before="6"/>
              <w:ind w:left="544" w:hanging="93"/>
              <w:rPr>
                <w:rFonts w:ascii="Vivaldi" w:hAnsi="Vivaldi"/>
                <w:i/>
                <w:sz w:val="23"/>
              </w:rPr>
            </w:pPr>
            <w:r>
              <w:rPr>
                <w:sz w:val="23"/>
              </w:rPr>
              <w:t>формулировать</w:t>
            </w:r>
            <w:r>
              <w:rPr>
                <w:spacing w:val="-5"/>
                <w:sz w:val="23"/>
              </w:rPr>
              <w:t xml:space="preserve"> </w:t>
            </w:r>
            <w:r>
              <w:rPr>
                <w:sz w:val="23"/>
              </w:rPr>
              <w:t>собственное</w:t>
            </w:r>
            <w:r>
              <w:rPr>
                <w:spacing w:val="-5"/>
                <w:sz w:val="23"/>
              </w:rPr>
              <w:t xml:space="preserve"> </w:t>
            </w:r>
            <w:r>
              <w:rPr>
                <w:sz w:val="23"/>
              </w:rPr>
              <w:t>мнение</w:t>
            </w:r>
            <w:r>
              <w:rPr>
                <w:spacing w:val="-5"/>
                <w:sz w:val="23"/>
              </w:rPr>
              <w:t xml:space="preserve"> </w:t>
            </w:r>
            <w:r>
              <w:rPr>
                <w:sz w:val="23"/>
              </w:rPr>
              <w:t>и</w:t>
            </w:r>
            <w:r>
              <w:rPr>
                <w:spacing w:val="-6"/>
                <w:sz w:val="23"/>
              </w:rPr>
              <w:t xml:space="preserve"> </w:t>
            </w:r>
            <w:r>
              <w:rPr>
                <w:spacing w:val="-2"/>
                <w:sz w:val="23"/>
              </w:rPr>
              <w:t>позицию</w:t>
            </w:r>
            <w:r>
              <w:rPr>
                <w:rFonts w:ascii="Vivaldi" w:hAnsi="Vivaldi"/>
                <w:i/>
                <w:spacing w:val="-2"/>
                <w:sz w:val="23"/>
              </w:rPr>
              <w:t>;</w:t>
            </w:r>
          </w:p>
          <w:p w:rsidR="004D7CF7" w:rsidRDefault="00FE487B">
            <w:pPr>
              <w:pStyle w:val="TableParagraph"/>
              <w:numPr>
                <w:ilvl w:val="0"/>
                <w:numId w:val="213"/>
              </w:numPr>
              <w:tabs>
                <w:tab w:val="left" w:pos="544"/>
              </w:tabs>
              <w:spacing w:before="2" w:line="237" w:lineRule="auto"/>
              <w:ind w:right="708" w:firstLine="0"/>
              <w:rPr>
                <w:rFonts w:ascii="Vivaldi" w:hAnsi="Vivaldi"/>
                <w:i/>
                <w:sz w:val="23"/>
              </w:rPr>
            </w:pPr>
            <w:r>
              <w:rPr>
                <w:sz w:val="23"/>
              </w:rPr>
              <w:t>договариваться</w:t>
            </w:r>
            <w:r>
              <w:rPr>
                <w:spacing w:val="-4"/>
                <w:sz w:val="23"/>
              </w:rPr>
              <w:t xml:space="preserve"> </w:t>
            </w:r>
            <w:r>
              <w:rPr>
                <w:sz w:val="23"/>
              </w:rPr>
              <w:t>и</w:t>
            </w:r>
            <w:r>
              <w:rPr>
                <w:spacing w:val="-5"/>
                <w:sz w:val="23"/>
              </w:rPr>
              <w:t xml:space="preserve"> </w:t>
            </w:r>
            <w:r>
              <w:rPr>
                <w:sz w:val="23"/>
              </w:rPr>
              <w:t>приходить</w:t>
            </w:r>
            <w:r>
              <w:rPr>
                <w:spacing w:val="-4"/>
                <w:sz w:val="23"/>
              </w:rPr>
              <w:t xml:space="preserve"> </w:t>
            </w:r>
            <w:r>
              <w:rPr>
                <w:sz w:val="23"/>
              </w:rPr>
              <w:t>к</w:t>
            </w:r>
            <w:r>
              <w:rPr>
                <w:spacing w:val="-4"/>
                <w:sz w:val="23"/>
              </w:rPr>
              <w:t xml:space="preserve"> </w:t>
            </w:r>
            <w:r>
              <w:rPr>
                <w:sz w:val="23"/>
              </w:rPr>
              <w:t>общему</w:t>
            </w:r>
            <w:r>
              <w:rPr>
                <w:spacing w:val="-8"/>
                <w:sz w:val="23"/>
              </w:rPr>
              <w:t xml:space="preserve"> </w:t>
            </w:r>
            <w:r>
              <w:rPr>
                <w:sz w:val="23"/>
              </w:rPr>
              <w:t>решению</w:t>
            </w:r>
            <w:r>
              <w:rPr>
                <w:spacing w:val="-4"/>
                <w:sz w:val="23"/>
              </w:rPr>
              <w:t xml:space="preserve"> </w:t>
            </w:r>
            <w:r>
              <w:rPr>
                <w:sz w:val="23"/>
              </w:rPr>
              <w:t>в</w:t>
            </w:r>
            <w:r>
              <w:rPr>
                <w:spacing w:val="-5"/>
                <w:sz w:val="23"/>
              </w:rPr>
              <w:t xml:space="preserve"> </w:t>
            </w:r>
            <w:r>
              <w:rPr>
                <w:sz w:val="23"/>
              </w:rPr>
              <w:t>совместной деятельности,</w:t>
            </w:r>
            <w:r>
              <w:rPr>
                <w:spacing w:val="-5"/>
                <w:sz w:val="23"/>
              </w:rPr>
              <w:t xml:space="preserve"> </w:t>
            </w:r>
            <w:r>
              <w:rPr>
                <w:sz w:val="23"/>
              </w:rPr>
              <w:t>в</w:t>
            </w:r>
            <w:r>
              <w:rPr>
                <w:spacing w:val="-6"/>
                <w:sz w:val="23"/>
              </w:rPr>
              <w:t xml:space="preserve"> </w:t>
            </w:r>
            <w:r>
              <w:rPr>
                <w:sz w:val="23"/>
              </w:rPr>
              <w:t>том</w:t>
            </w:r>
            <w:r>
              <w:rPr>
                <w:spacing w:val="-5"/>
                <w:sz w:val="23"/>
              </w:rPr>
              <w:t xml:space="preserve"> </w:t>
            </w:r>
            <w:r>
              <w:rPr>
                <w:sz w:val="23"/>
              </w:rPr>
              <w:t>числе</w:t>
            </w:r>
            <w:r>
              <w:rPr>
                <w:spacing w:val="-4"/>
                <w:sz w:val="23"/>
              </w:rPr>
              <w:t xml:space="preserve"> </w:t>
            </w:r>
            <w:r>
              <w:rPr>
                <w:sz w:val="23"/>
              </w:rPr>
              <w:t>в</w:t>
            </w:r>
            <w:r>
              <w:rPr>
                <w:spacing w:val="-6"/>
                <w:sz w:val="23"/>
              </w:rPr>
              <w:t xml:space="preserve"> </w:t>
            </w:r>
            <w:r>
              <w:rPr>
                <w:sz w:val="23"/>
              </w:rPr>
              <w:t>ситуации</w:t>
            </w:r>
            <w:r>
              <w:rPr>
                <w:spacing w:val="-6"/>
                <w:sz w:val="23"/>
              </w:rPr>
              <w:t xml:space="preserve"> </w:t>
            </w:r>
            <w:r>
              <w:rPr>
                <w:sz w:val="23"/>
              </w:rPr>
              <w:t>столкновения</w:t>
            </w:r>
            <w:r>
              <w:rPr>
                <w:spacing w:val="-5"/>
                <w:sz w:val="23"/>
              </w:rPr>
              <w:t xml:space="preserve"> </w:t>
            </w:r>
            <w:r>
              <w:rPr>
                <w:sz w:val="23"/>
              </w:rPr>
              <w:t>интересов;</w:t>
            </w:r>
          </w:p>
          <w:p w:rsidR="004D7CF7" w:rsidRDefault="00FE487B">
            <w:pPr>
              <w:pStyle w:val="TableParagraph"/>
              <w:numPr>
                <w:ilvl w:val="0"/>
                <w:numId w:val="213"/>
              </w:numPr>
              <w:tabs>
                <w:tab w:val="left" w:pos="544"/>
              </w:tabs>
              <w:spacing w:before="7" w:line="235" w:lineRule="auto"/>
              <w:ind w:right="337" w:firstLine="0"/>
              <w:rPr>
                <w:rFonts w:ascii="Vivaldi" w:hAnsi="Vivaldi"/>
                <w:i/>
                <w:sz w:val="23"/>
              </w:rPr>
            </w:pPr>
            <w:r>
              <w:rPr>
                <w:sz w:val="23"/>
              </w:rPr>
              <w:t>строить</w:t>
            </w:r>
            <w:r>
              <w:rPr>
                <w:spacing w:val="-7"/>
                <w:sz w:val="23"/>
              </w:rPr>
              <w:t xml:space="preserve"> </w:t>
            </w:r>
            <w:r>
              <w:rPr>
                <w:sz w:val="23"/>
              </w:rPr>
              <w:t>понятные</w:t>
            </w:r>
            <w:r>
              <w:rPr>
                <w:spacing w:val="-7"/>
                <w:sz w:val="23"/>
              </w:rPr>
              <w:t xml:space="preserve"> </w:t>
            </w:r>
            <w:r>
              <w:rPr>
                <w:sz w:val="23"/>
              </w:rPr>
              <w:t>для</w:t>
            </w:r>
            <w:r>
              <w:rPr>
                <w:spacing w:val="-7"/>
                <w:sz w:val="23"/>
              </w:rPr>
              <w:t xml:space="preserve"> </w:t>
            </w:r>
            <w:r>
              <w:rPr>
                <w:sz w:val="23"/>
              </w:rPr>
              <w:t>партнёра</w:t>
            </w:r>
            <w:r>
              <w:rPr>
                <w:spacing w:val="-7"/>
                <w:sz w:val="23"/>
              </w:rPr>
              <w:t xml:space="preserve"> </w:t>
            </w:r>
            <w:r>
              <w:rPr>
                <w:sz w:val="23"/>
              </w:rPr>
              <w:t>высказывания,</w:t>
            </w:r>
            <w:r>
              <w:rPr>
                <w:spacing w:val="-7"/>
                <w:sz w:val="23"/>
              </w:rPr>
              <w:t xml:space="preserve"> </w:t>
            </w:r>
            <w:r>
              <w:rPr>
                <w:sz w:val="23"/>
              </w:rPr>
              <w:t>учитывающие,</w:t>
            </w:r>
            <w:r>
              <w:rPr>
                <w:spacing w:val="-7"/>
                <w:sz w:val="23"/>
              </w:rPr>
              <w:t xml:space="preserve"> </w:t>
            </w:r>
            <w:r>
              <w:rPr>
                <w:sz w:val="23"/>
              </w:rPr>
              <w:t>что партнёр знает и видит, а что нет;</w:t>
            </w:r>
          </w:p>
          <w:p w:rsidR="004D7CF7" w:rsidRDefault="00FE487B">
            <w:pPr>
              <w:pStyle w:val="TableParagraph"/>
              <w:numPr>
                <w:ilvl w:val="0"/>
                <w:numId w:val="213"/>
              </w:numPr>
              <w:tabs>
                <w:tab w:val="left" w:pos="544"/>
              </w:tabs>
              <w:spacing w:before="7"/>
              <w:ind w:left="544" w:hanging="93"/>
              <w:rPr>
                <w:rFonts w:ascii="Vivaldi" w:hAnsi="Vivaldi"/>
                <w:i/>
                <w:sz w:val="23"/>
              </w:rPr>
            </w:pPr>
            <w:r>
              <w:rPr>
                <w:sz w:val="23"/>
              </w:rPr>
              <w:t>задавать</w:t>
            </w:r>
            <w:r>
              <w:rPr>
                <w:spacing w:val="-4"/>
                <w:sz w:val="23"/>
              </w:rPr>
              <w:t xml:space="preserve"> </w:t>
            </w:r>
            <w:r>
              <w:rPr>
                <w:spacing w:val="-2"/>
                <w:sz w:val="23"/>
              </w:rPr>
              <w:t>вопросы</w:t>
            </w:r>
            <w:r>
              <w:rPr>
                <w:rFonts w:ascii="Vivaldi" w:hAnsi="Vivaldi"/>
                <w:i/>
                <w:spacing w:val="-2"/>
                <w:sz w:val="23"/>
              </w:rPr>
              <w:t>;</w:t>
            </w:r>
          </w:p>
          <w:p w:rsidR="004D7CF7" w:rsidRDefault="00FE487B">
            <w:pPr>
              <w:pStyle w:val="TableParagraph"/>
              <w:numPr>
                <w:ilvl w:val="0"/>
                <w:numId w:val="213"/>
              </w:numPr>
              <w:tabs>
                <w:tab w:val="left" w:pos="544"/>
              </w:tabs>
              <w:ind w:left="544" w:hanging="93"/>
              <w:rPr>
                <w:rFonts w:ascii="Vivaldi" w:hAnsi="Vivaldi"/>
                <w:i/>
                <w:sz w:val="23"/>
              </w:rPr>
            </w:pPr>
            <w:r>
              <w:rPr>
                <w:sz w:val="23"/>
              </w:rPr>
              <w:t>контролировать</w:t>
            </w:r>
            <w:r>
              <w:rPr>
                <w:spacing w:val="-11"/>
                <w:sz w:val="23"/>
              </w:rPr>
              <w:t xml:space="preserve"> </w:t>
            </w:r>
            <w:r>
              <w:rPr>
                <w:sz w:val="23"/>
              </w:rPr>
              <w:t>действия</w:t>
            </w:r>
            <w:r>
              <w:rPr>
                <w:spacing w:val="-10"/>
                <w:sz w:val="23"/>
              </w:rPr>
              <w:t xml:space="preserve"> </w:t>
            </w:r>
            <w:r>
              <w:rPr>
                <w:spacing w:val="-2"/>
                <w:sz w:val="23"/>
              </w:rPr>
              <w:t>партнёра</w:t>
            </w:r>
            <w:r>
              <w:rPr>
                <w:rFonts w:ascii="Vivaldi" w:hAnsi="Vivaldi"/>
                <w:i/>
                <w:spacing w:val="-2"/>
                <w:sz w:val="23"/>
              </w:rPr>
              <w:t>;</w:t>
            </w:r>
          </w:p>
          <w:p w:rsidR="004D7CF7" w:rsidRDefault="00FE487B">
            <w:pPr>
              <w:pStyle w:val="TableParagraph"/>
              <w:numPr>
                <w:ilvl w:val="0"/>
                <w:numId w:val="213"/>
              </w:numPr>
              <w:tabs>
                <w:tab w:val="left" w:pos="544"/>
              </w:tabs>
              <w:ind w:left="544" w:hanging="93"/>
              <w:rPr>
                <w:rFonts w:ascii="Vivaldi" w:hAnsi="Vivaldi"/>
                <w:i/>
                <w:sz w:val="23"/>
              </w:rPr>
            </w:pPr>
            <w:r>
              <w:rPr>
                <w:sz w:val="23"/>
              </w:rPr>
              <w:t>использовать</w:t>
            </w:r>
            <w:r>
              <w:rPr>
                <w:spacing w:val="-3"/>
                <w:sz w:val="23"/>
              </w:rPr>
              <w:t xml:space="preserve"> </w:t>
            </w:r>
            <w:r>
              <w:rPr>
                <w:sz w:val="23"/>
              </w:rPr>
              <w:t>речь</w:t>
            </w:r>
            <w:r>
              <w:rPr>
                <w:spacing w:val="-5"/>
                <w:sz w:val="23"/>
              </w:rPr>
              <w:t xml:space="preserve"> </w:t>
            </w:r>
            <w:r>
              <w:rPr>
                <w:sz w:val="23"/>
              </w:rPr>
              <w:t>для</w:t>
            </w:r>
            <w:r>
              <w:rPr>
                <w:spacing w:val="-7"/>
                <w:sz w:val="23"/>
              </w:rPr>
              <w:t xml:space="preserve"> </w:t>
            </w:r>
            <w:r>
              <w:rPr>
                <w:sz w:val="23"/>
              </w:rPr>
              <w:t>регуляции</w:t>
            </w:r>
            <w:r>
              <w:rPr>
                <w:spacing w:val="-3"/>
                <w:sz w:val="23"/>
              </w:rPr>
              <w:t xml:space="preserve"> </w:t>
            </w:r>
            <w:r>
              <w:rPr>
                <w:sz w:val="23"/>
              </w:rPr>
              <w:t>своего</w:t>
            </w:r>
            <w:r>
              <w:rPr>
                <w:spacing w:val="-3"/>
                <w:sz w:val="23"/>
              </w:rPr>
              <w:t xml:space="preserve"> </w:t>
            </w:r>
            <w:r>
              <w:rPr>
                <w:spacing w:val="-2"/>
                <w:sz w:val="23"/>
              </w:rPr>
              <w:t>действия</w:t>
            </w:r>
            <w:r>
              <w:rPr>
                <w:rFonts w:ascii="Vivaldi" w:hAnsi="Vivaldi"/>
                <w:i/>
                <w:spacing w:val="-2"/>
                <w:sz w:val="23"/>
              </w:rPr>
              <w:t>;</w:t>
            </w:r>
          </w:p>
          <w:p w:rsidR="004D7CF7" w:rsidRDefault="00FE487B">
            <w:pPr>
              <w:pStyle w:val="TableParagraph"/>
              <w:numPr>
                <w:ilvl w:val="0"/>
                <w:numId w:val="213"/>
              </w:numPr>
              <w:tabs>
                <w:tab w:val="left" w:pos="544"/>
              </w:tabs>
              <w:spacing w:before="2" w:line="237" w:lineRule="auto"/>
              <w:ind w:right="316" w:firstLine="0"/>
              <w:rPr>
                <w:rFonts w:ascii="Vivaldi" w:hAnsi="Vivaldi"/>
                <w:i/>
                <w:sz w:val="23"/>
              </w:rPr>
            </w:pPr>
            <w:r>
              <w:rPr>
                <w:sz w:val="23"/>
              </w:rPr>
              <w:t>адекватно</w:t>
            </w:r>
            <w:r>
              <w:rPr>
                <w:spacing w:val="-7"/>
                <w:sz w:val="23"/>
              </w:rPr>
              <w:t xml:space="preserve"> </w:t>
            </w:r>
            <w:r>
              <w:rPr>
                <w:sz w:val="23"/>
              </w:rPr>
              <w:t>использовать</w:t>
            </w:r>
            <w:r>
              <w:rPr>
                <w:spacing w:val="-8"/>
                <w:sz w:val="23"/>
              </w:rPr>
              <w:t xml:space="preserve"> </w:t>
            </w:r>
            <w:r>
              <w:rPr>
                <w:sz w:val="23"/>
              </w:rPr>
              <w:t>речевые</w:t>
            </w:r>
            <w:r>
              <w:rPr>
                <w:spacing w:val="-7"/>
                <w:sz w:val="23"/>
              </w:rPr>
              <w:t xml:space="preserve"> </w:t>
            </w:r>
            <w:r>
              <w:rPr>
                <w:sz w:val="23"/>
              </w:rPr>
              <w:t>средства</w:t>
            </w:r>
            <w:r>
              <w:rPr>
                <w:spacing w:val="-7"/>
                <w:sz w:val="23"/>
              </w:rPr>
              <w:t xml:space="preserve"> </w:t>
            </w:r>
            <w:r>
              <w:rPr>
                <w:sz w:val="23"/>
              </w:rPr>
              <w:t>для</w:t>
            </w:r>
            <w:r>
              <w:rPr>
                <w:spacing w:val="-7"/>
                <w:sz w:val="23"/>
              </w:rPr>
              <w:t xml:space="preserve"> </w:t>
            </w:r>
            <w:r>
              <w:rPr>
                <w:sz w:val="23"/>
              </w:rPr>
              <w:t>решения</w:t>
            </w:r>
            <w:r>
              <w:rPr>
                <w:spacing w:val="-7"/>
                <w:sz w:val="23"/>
              </w:rPr>
              <w:t xml:space="preserve"> </w:t>
            </w:r>
            <w:r>
              <w:rPr>
                <w:sz w:val="23"/>
              </w:rPr>
              <w:t>различных коммуникативных задач, строить монологическое высказывание, владеть диалогической формой речи.</w:t>
            </w:r>
          </w:p>
        </w:tc>
        <w:tc>
          <w:tcPr>
            <w:tcW w:w="7731" w:type="dxa"/>
          </w:tcPr>
          <w:p w:rsidR="004D7CF7" w:rsidRDefault="004D7CF7">
            <w:pPr>
              <w:pStyle w:val="TableParagraph"/>
              <w:spacing w:before="33"/>
              <w:ind w:left="0"/>
              <w:rPr>
                <w:sz w:val="23"/>
              </w:rPr>
            </w:pPr>
          </w:p>
          <w:p w:rsidR="004D7CF7" w:rsidRDefault="00FE487B">
            <w:pPr>
              <w:pStyle w:val="TableParagraph"/>
              <w:numPr>
                <w:ilvl w:val="0"/>
                <w:numId w:val="212"/>
              </w:numPr>
              <w:tabs>
                <w:tab w:val="left" w:pos="323"/>
              </w:tabs>
              <w:spacing w:line="235" w:lineRule="auto"/>
              <w:ind w:right="209" w:firstLine="0"/>
              <w:rPr>
                <w:rFonts w:ascii="Vivaldi" w:hAnsi="Vivaldi"/>
                <w:i/>
                <w:sz w:val="23"/>
              </w:rPr>
            </w:pPr>
            <w:r>
              <w:rPr>
                <w:i/>
                <w:sz w:val="23"/>
              </w:rPr>
              <w:t>учитывать и координировать в сотрудничестве позиции других людей, отличные от собственной;</w:t>
            </w:r>
          </w:p>
          <w:p w:rsidR="004D7CF7" w:rsidRDefault="00FE487B">
            <w:pPr>
              <w:pStyle w:val="TableParagraph"/>
              <w:numPr>
                <w:ilvl w:val="0"/>
                <w:numId w:val="212"/>
              </w:numPr>
              <w:tabs>
                <w:tab w:val="left" w:pos="354"/>
              </w:tabs>
              <w:spacing w:before="11" w:line="235" w:lineRule="auto"/>
              <w:ind w:right="210" w:firstLine="0"/>
              <w:rPr>
                <w:rFonts w:ascii="Vivaldi" w:hAnsi="Vivaldi"/>
                <w:i/>
                <w:sz w:val="23"/>
              </w:rPr>
            </w:pPr>
            <w:r>
              <w:rPr>
                <w:i/>
                <w:sz w:val="23"/>
              </w:rPr>
              <w:t>учитывать</w:t>
            </w:r>
            <w:r>
              <w:rPr>
                <w:i/>
                <w:spacing w:val="40"/>
                <w:sz w:val="23"/>
              </w:rPr>
              <w:t xml:space="preserve"> </w:t>
            </w:r>
            <w:r>
              <w:rPr>
                <w:i/>
                <w:sz w:val="23"/>
              </w:rPr>
              <w:t>разные</w:t>
            </w:r>
            <w:r>
              <w:rPr>
                <w:i/>
                <w:spacing w:val="40"/>
                <w:sz w:val="23"/>
              </w:rPr>
              <w:t xml:space="preserve"> </w:t>
            </w:r>
            <w:r>
              <w:rPr>
                <w:i/>
                <w:sz w:val="23"/>
              </w:rPr>
              <w:t>мнения</w:t>
            </w:r>
            <w:r>
              <w:rPr>
                <w:i/>
                <w:spacing w:val="38"/>
                <w:sz w:val="23"/>
              </w:rPr>
              <w:t xml:space="preserve"> </w:t>
            </w:r>
            <w:r>
              <w:rPr>
                <w:i/>
                <w:sz w:val="23"/>
              </w:rPr>
              <w:t>и</w:t>
            </w:r>
            <w:r>
              <w:rPr>
                <w:i/>
                <w:spacing w:val="39"/>
                <w:sz w:val="23"/>
              </w:rPr>
              <w:t xml:space="preserve"> </w:t>
            </w:r>
            <w:r>
              <w:rPr>
                <w:i/>
                <w:sz w:val="23"/>
              </w:rPr>
              <w:t>интересы</w:t>
            </w:r>
            <w:r>
              <w:rPr>
                <w:i/>
                <w:spacing w:val="39"/>
                <w:sz w:val="23"/>
              </w:rPr>
              <w:t xml:space="preserve"> </w:t>
            </w:r>
            <w:r>
              <w:rPr>
                <w:i/>
                <w:sz w:val="23"/>
              </w:rPr>
              <w:t>и</w:t>
            </w:r>
            <w:r>
              <w:rPr>
                <w:i/>
                <w:spacing w:val="39"/>
                <w:sz w:val="23"/>
              </w:rPr>
              <w:t xml:space="preserve"> </w:t>
            </w:r>
            <w:r>
              <w:rPr>
                <w:i/>
                <w:sz w:val="23"/>
              </w:rPr>
              <w:t>обосновывать</w:t>
            </w:r>
            <w:r>
              <w:rPr>
                <w:i/>
                <w:spacing w:val="38"/>
                <w:sz w:val="23"/>
              </w:rPr>
              <w:t xml:space="preserve"> </w:t>
            </w:r>
            <w:r>
              <w:rPr>
                <w:i/>
                <w:sz w:val="23"/>
              </w:rPr>
              <w:t xml:space="preserve">собственную </w:t>
            </w:r>
            <w:r>
              <w:rPr>
                <w:i/>
                <w:spacing w:val="-2"/>
                <w:sz w:val="23"/>
              </w:rPr>
              <w:t>позицию;</w:t>
            </w:r>
          </w:p>
          <w:p w:rsidR="004D7CF7" w:rsidRDefault="00FE487B">
            <w:pPr>
              <w:pStyle w:val="TableParagraph"/>
              <w:numPr>
                <w:ilvl w:val="0"/>
                <w:numId w:val="212"/>
              </w:numPr>
              <w:tabs>
                <w:tab w:val="left" w:pos="309"/>
              </w:tabs>
              <w:spacing w:before="6"/>
              <w:ind w:left="309" w:hanging="93"/>
              <w:rPr>
                <w:rFonts w:ascii="Vivaldi" w:hAnsi="Vivaldi"/>
                <w:i/>
                <w:sz w:val="23"/>
              </w:rPr>
            </w:pPr>
            <w:r>
              <w:rPr>
                <w:i/>
                <w:sz w:val="23"/>
              </w:rPr>
              <w:t>понимать</w:t>
            </w:r>
            <w:r>
              <w:rPr>
                <w:i/>
                <w:spacing w:val="-8"/>
                <w:sz w:val="23"/>
              </w:rPr>
              <w:t xml:space="preserve"> </w:t>
            </w:r>
            <w:r>
              <w:rPr>
                <w:i/>
                <w:sz w:val="23"/>
              </w:rPr>
              <w:t>относительность</w:t>
            </w:r>
            <w:r>
              <w:rPr>
                <w:i/>
                <w:spacing w:val="-5"/>
                <w:sz w:val="23"/>
              </w:rPr>
              <w:t xml:space="preserve"> </w:t>
            </w:r>
            <w:r>
              <w:rPr>
                <w:i/>
                <w:sz w:val="23"/>
              </w:rPr>
              <w:t>мнений</w:t>
            </w:r>
            <w:r>
              <w:rPr>
                <w:i/>
                <w:spacing w:val="-6"/>
                <w:sz w:val="23"/>
              </w:rPr>
              <w:t xml:space="preserve"> </w:t>
            </w:r>
            <w:r>
              <w:rPr>
                <w:i/>
                <w:sz w:val="23"/>
              </w:rPr>
              <w:t>и</w:t>
            </w:r>
            <w:r>
              <w:rPr>
                <w:i/>
                <w:spacing w:val="-5"/>
                <w:sz w:val="23"/>
              </w:rPr>
              <w:t xml:space="preserve"> </w:t>
            </w:r>
            <w:r>
              <w:rPr>
                <w:i/>
                <w:sz w:val="23"/>
              </w:rPr>
              <w:t>подходов</w:t>
            </w:r>
            <w:r>
              <w:rPr>
                <w:i/>
                <w:spacing w:val="-10"/>
                <w:sz w:val="23"/>
              </w:rPr>
              <w:t xml:space="preserve"> </w:t>
            </w:r>
            <w:r>
              <w:rPr>
                <w:i/>
                <w:sz w:val="23"/>
              </w:rPr>
              <w:t>к</w:t>
            </w:r>
            <w:r>
              <w:rPr>
                <w:i/>
                <w:spacing w:val="-5"/>
                <w:sz w:val="23"/>
              </w:rPr>
              <w:t xml:space="preserve"> </w:t>
            </w:r>
            <w:r>
              <w:rPr>
                <w:i/>
                <w:sz w:val="23"/>
              </w:rPr>
              <w:t>решению</w:t>
            </w:r>
            <w:r>
              <w:rPr>
                <w:i/>
                <w:spacing w:val="-5"/>
                <w:sz w:val="23"/>
              </w:rPr>
              <w:t xml:space="preserve"> </w:t>
            </w:r>
            <w:r>
              <w:rPr>
                <w:i/>
                <w:spacing w:val="-2"/>
                <w:sz w:val="23"/>
              </w:rPr>
              <w:t>проблемы;</w:t>
            </w:r>
          </w:p>
          <w:p w:rsidR="004D7CF7" w:rsidRDefault="00FE487B">
            <w:pPr>
              <w:pStyle w:val="TableParagraph"/>
              <w:numPr>
                <w:ilvl w:val="0"/>
                <w:numId w:val="212"/>
              </w:numPr>
              <w:tabs>
                <w:tab w:val="left" w:pos="387"/>
              </w:tabs>
              <w:spacing w:before="3" w:line="237" w:lineRule="auto"/>
              <w:ind w:right="206" w:firstLine="0"/>
              <w:jc w:val="both"/>
              <w:rPr>
                <w:rFonts w:ascii="Vivaldi" w:hAnsi="Vivaldi"/>
                <w:i/>
                <w:sz w:val="23"/>
              </w:rPr>
            </w:pPr>
            <w:r>
              <w:rPr>
                <w:i/>
                <w:sz w:val="23"/>
              </w:rPr>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4D7CF7" w:rsidRDefault="00FE487B">
            <w:pPr>
              <w:pStyle w:val="TableParagraph"/>
              <w:numPr>
                <w:ilvl w:val="0"/>
                <w:numId w:val="212"/>
              </w:numPr>
              <w:tabs>
                <w:tab w:val="left" w:pos="335"/>
              </w:tabs>
              <w:spacing w:before="9" w:line="235" w:lineRule="auto"/>
              <w:ind w:right="211" w:firstLine="0"/>
              <w:jc w:val="both"/>
              <w:rPr>
                <w:rFonts w:ascii="Vivaldi" w:hAnsi="Vivaldi"/>
                <w:i/>
                <w:sz w:val="23"/>
              </w:rPr>
            </w:pPr>
            <w:r>
              <w:rPr>
                <w:i/>
                <w:sz w:val="23"/>
              </w:rPr>
              <w:t>продуктивно содействовать разрешению конфликтов на основе учёта интересов и позиций всех участников;</w:t>
            </w:r>
          </w:p>
          <w:p w:rsidR="004D7CF7" w:rsidRDefault="00FE487B">
            <w:pPr>
              <w:pStyle w:val="TableParagraph"/>
              <w:numPr>
                <w:ilvl w:val="0"/>
                <w:numId w:val="212"/>
              </w:numPr>
              <w:tabs>
                <w:tab w:val="left" w:pos="380"/>
              </w:tabs>
              <w:spacing w:before="2"/>
              <w:ind w:right="210" w:firstLine="0"/>
              <w:jc w:val="both"/>
              <w:rPr>
                <w:i/>
                <w:sz w:val="23"/>
              </w:rPr>
            </w:pPr>
            <w:r>
              <w:rPr>
                <w:i/>
                <w:sz w:val="23"/>
              </w:rPr>
              <w:t>с учётом целей коммуникации достаточно точно, последовательно и полно передавать партнёру</w:t>
            </w:r>
            <w:r>
              <w:rPr>
                <w:i/>
                <w:spacing w:val="-1"/>
                <w:sz w:val="23"/>
              </w:rPr>
              <w:t xml:space="preserve"> </w:t>
            </w:r>
            <w:r>
              <w:rPr>
                <w:i/>
                <w:sz w:val="23"/>
              </w:rPr>
              <w:t>необходимую</w:t>
            </w:r>
            <w:r>
              <w:rPr>
                <w:i/>
                <w:spacing w:val="-1"/>
                <w:sz w:val="23"/>
              </w:rPr>
              <w:t xml:space="preserve"> </w:t>
            </w:r>
            <w:r>
              <w:rPr>
                <w:i/>
                <w:sz w:val="23"/>
              </w:rPr>
              <w:t>информацию как</w:t>
            </w:r>
            <w:r>
              <w:rPr>
                <w:i/>
                <w:spacing w:val="-1"/>
                <w:sz w:val="23"/>
              </w:rPr>
              <w:t xml:space="preserve"> </w:t>
            </w:r>
            <w:r>
              <w:rPr>
                <w:i/>
                <w:sz w:val="23"/>
              </w:rPr>
              <w:t>ориентир</w:t>
            </w:r>
            <w:r>
              <w:rPr>
                <w:i/>
                <w:spacing w:val="-2"/>
                <w:sz w:val="23"/>
              </w:rPr>
              <w:t xml:space="preserve"> </w:t>
            </w:r>
            <w:r>
              <w:rPr>
                <w:i/>
                <w:sz w:val="23"/>
              </w:rPr>
              <w:t>для построения действия;</w:t>
            </w:r>
          </w:p>
          <w:p w:rsidR="004D7CF7" w:rsidRDefault="00FE487B">
            <w:pPr>
              <w:pStyle w:val="TableParagraph"/>
              <w:numPr>
                <w:ilvl w:val="0"/>
                <w:numId w:val="212"/>
              </w:numPr>
              <w:tabs>
                <w:tab w:val="left" w:pos="512"/>
              </w:tabs>
              <w:spacing w:before="1"/>
              <w:ind w:right="209" w:firstLine="0"/>
              <w:jc w:val="both"/>
              <w:rPr>
                <w:i/>
                <w:sz w:val="23"/>
              </w:rPr>
            </w:pPr>
            <w:r>
              <w:rPr>
                <w:i/>
                <w:sz w:val="23"/>
              </w:rPr>
              <w:t>задавать вопросы, необходимые для организации собственной деятельности и сотрудничества с партнёром;</w:t>
            </w:r>
          </w:p>
          <w:p w:rsidR="004D7CF7" w:rsidRDefault="00FE487B">
            <w:pPr>
              <w:pStyle w:val="TableParagraph"/>
              <w:numPr>
                <w:ilvl w:val="0"/>
                <w:numId w:val="212"/>
              </w:numPr>
              <w:tabs>
                <w:tab w:val="left" w:pos="431"/>
              </w:tabs>
              <w:ind w:right="210" w:firstLine="0"/>
              <w:jc w:val="both"/>
              <w:rPr>
                <w:i/>
                <w:sz w:val="23"/>
              </w:rPr>
            </w:pPr>
            <w:r>
              <w:rPr>
                <w:i/>
                <w:sz w:val="23"/>
              </w:rPr>
              <w:t>осуществлять взаимный контроль и оказывать в сотрудничестве необходимую взаимопомощь;</w:t>
            </w:r>
          </w:p>
          <w:p w:rsidR="004D7CF7" w:rsidRDefault="00FE487B">
            <w:pPr>
              <w:pStyle w:val="TableParagraph"/>
              <w:numPr>
                <w:ilvl w:val="0"/>
                <w:numId w:val="212"/>
              </w:numPr>
              <w:tabs>
                <w:tab w:val="left" w:pos="366"/>
              </w:tabs>
              <w:spacing w:before="1"/>
              <w:ind w:right="205" w:firstLine="0"/>
              <w:jc w:val="both"/>
              <w:rPr>
                <w:i/>
                <w:sz w:val="23"/>
              </w:rPr>
            </w:pPr>
            <w:r>
              <w:rPr>
                <w:i/>
                <w:sz w:val="23"/>
              </w:rPr>
              <w:t xml:space="preserve">адекватно использовать речевые средства для эффективного решения разнообразных коммуникативных задач, планирования и регуляции своей </w:t>
            </w:r>
            <w:r>
              <w:rPr>
                <w:i/>
                <w:spacing w:val="-2"/>
                <w:sz w:val="23"/>
              </w:rPr>
              <w:t>деятельности</w:t>
            </w:r>
            <w:r>
              <w:rPr>
                <w:spacing w:val="-2"/>
                <w:sz w:val="23"/>
              </w:rPr>
              <w:t>.</w:t>
            </w:r>
          </w:p>
        </w:tc>
      </w:tr>
    </w:tbl>
    <w:p w:rsidR="004D7CF7" w:rsidRDefault="004D7CF7">
      <w:pPr>
        <w:pStyle w:val="a3"/>
        <w:ind w:left="0"/>
      </w:pPr>
    </w:p>
    <w:p w:rsidR="004D7CF7" w:rsidRDefault="004D7CF7">
      <w:pPr>
        <w:pStyle w:val="a3"/>
        <w:spacing w:before="21"/>
        <w:ind w:left="0"/>
      </w:pPr>
    </w:p>
    <w:p w:rsidR="004D7CF7" w:rsidRDefault="00FE487B">
      <w:pPr>
        <w:pStyle w:val="1"/>
        <w:numPr>
          <w:ilvl w:val="2"/>
          <w:numId w:val="227"/>
        </w:numPr>
        <w:tabs>
          <w:tab w:val="left" w:pos="1002"/>
        </w:tabs>
        <w:spacing w:line="319" w:lineRule="exact"/>
        <w:ind w:left="1002" w:hanging="491"/>
        <w:jc w:val="both"/>
      </w:pPr>
      <w:bookmarkStart w:id="4" w:name="_TOC_250042"/>
      <w:r>
        <w:t>Чтение.</w:t>
      </w:r>
      <w:r>
        <w:rPr>
          <w:spacing w:val="-10"/>
        </w:rPr>
        <w:t xml:space="preserve"> </w:t>
      </w:r>
      <w:r>
        <w:t>Работа</w:t>
      </w:r>
      <w:r>
        <w:rPr>
          <w:spacing w:val="-8"/>
        </w:rPr>
        <w:t xml:space="preserve"> </w:t>
      </w:r>
      <w:r>
        <w:t>с</w:t>
      </w:r>
      <w:r>
        <w:rPr>
          <w:spacing w:val="-7"/>
        </w:rPr>
        <w:t xml:space="preserve"> </w:t>
      </w:r>
      <w:r>
        <w:t>текстом</w:t>
      </w:r>
      <w:r>
        <w:rPr>
          <w:spacing w:val="-7"/>
        </w:rPr>
        <w:t xml:space="preserve"> </w:t>
      </w:r>
      <w:r>
        <w:t>(метапредметные</w:t>
      </w:r>
      <w:r>
        <w:rPr>
          <w:spacing w:val="-6"/>
        </w:rPr>
        <w:t xml:space="preserve"> </w:t>
      </w:r>
      <w:bookmarkEnd w:id="4"/>
      <w:r>
        <w:rPr>
          <w:spacing w:val="-2"/>
        </w:rPr>
        <w:t>результаты)</w:t>
      </w:r>
    </w:p>
    <w:p w:rsidR="004D7CF7" w:rsidRDefault="00FE487B">
      <w:pPr>
        <w:pStyle w:val="a3"/>
        <w:ind w:right="1128" w:firstLine="708"/>
        <w:jc w:val="both"/>
      </w:pPr>
      <w:r>
        <w:t>В результате изучения всех без исключения учебных предметов выпускники приобретут первичные навыки работы с содержащейся в текстах информацией в процессе чтения соответствующих возрасту литературных, учебных, научно-познавательных</w:t>
      </w:r>
      <w:r>
        <w:rPr>
          <w:spacing w:val="40"/>
        </w:rPr>
        <w:t xml:space="preserve">  </w:t>
      </w:r>
      <w:r>
        <w:t>текстов,</w:t>
      </w:r>
      <w:r>
        <w:rPr>
          <w:spacing w:val="40"/>
        </w:rPr>
        <w:t xml:space="preserve">  </w:t>
      </w:r>
      <w:r>
        <w:t>инструкций.</w:t>
      </w:r>
      <w:r>
        <w:rPr>
          <w:spacing w:val="40"/>
        </w:rPr>
        <w:t xml:space="preserve">  </w:t>
      </w:r>
      <w:r>
        <w:t>Выпускники</w:t>
      </w:r>
      <w:r>
        <w:rPr>
          <w:spacing w:val="40"/>
        </w:rPr>
        <w:t xml:space="preserve">  </w:t>
      </w:r>
      <w:r>
        <w:t>научатся</w:t>
      </w:r>
      <w:r>
        <w:rPr>
          <w:spacing w:val="40"/>
        </w:rPr>
        <w:t xml:space="preserve">  </w:t>
      </w:r>
      <w:r>
        <w:t>осознанно</w:t>
      </w:r>
      <w:r>
        <w:rPr>
          <w:spacing w:val="40"/>
        </w:rPr>
        <w:t xml:space="preserve">  </w:t>
      </w:r>
      <w:r>
        <w:t>читать</w:t>
      </w:r>
      <w:r>
        <w:rPr>
          <w:spacing w:val="40"/>
        </w:rPr>
        <w:t xml:space="preserve">  </w:t>
      </w:r>
      <w:r>
        <w:t>тексты</w:t>
      </w:r>
      <w:r>
        <w:rPr>
          <w:spacing w:val="40"/>
        </w:rPr>
        <w:t xml:space="preserve">  </w:t>
      </w:r>
      <w:r>
        <w:t>с</w:t>
      </w:r>
      <w:r>
        <w:rPr>
          <w:spacing w:val="40"/>
        </w:rPr>
        <w:t xml:space="preserve">  </w:t>
      </w:r>
      <w:r>
        <w:t>целью</w:t>
      </w:r>
      <w:r>
        <w:rPr>
          <w:spacing w:val="40"/>
        </w:rPr>
        <w:t xml:space="preserve">  </w:t>
      </w:r>
      <w:r>
        <w:t>удовлетворения</w:t>
      </w:r>
    </w:p>
    <w:p w:rsidR="004D7CF7" w:rsidRDefault="004D7CF7">
      <w:pPr>
        <w:pStyle w:val="a3"/>
        <w:jc w:val="both"/>
        <w:sectPr w:rsidR="004D7CF7">
          <w:pgSz w:w="16840" w:h="12410" w:orient="landscape"/>
          <w:pgMar w:top="540" w:right="0" w:bottom="1720" w:left="283" w:header="0" w:footer="1488" w:gutter="0"/>
          <w:cols w:space="720"/>
        </w:sectPr>
      </w:pPr>
    </w:p>
    <w:p w:rsidR="004D7CF7" w:rsidRDefault="00FE487B">
      <w:pPr>
        <w:pStyle w:val="a3"/>
        <w:spacing w:before="73"/>
        <w:ind w:right="1127"/>
        <w:jc w:val="both"/>
      </w:pPr>
      <w:r>
        <w:lastRenderedPageBreak/>
        <w:t>познавательного интереса, освоения и использования информации. Выпускники овладеют элементарными навыками</w:t>
      </w:r>
      <w:r>
        <w:rPr>
          <w:spacing w:val="40"/>
        </w:rPr>
        <w:t xml:space="preserve"> </w:t>
      </w:r>
      <w:r>
        <w:t>чтения информации, представленной в наглядно-символической форме, приобретут опыт работы с текстами, содержащими рисунки, таблицы, диаграммы, схемы. У выпускников будут развиты такие читательские действия, как поиск информации, выделение нужной для решения практической или учебной задачи информации, систематизация, сопоставление, анализ и обобщение имеющихся в тексте идей и информации, их интерпретация и преобразование. Обучающиеся смогут использовать полученную из разного вида текстов информацию для установления несложных причинно-следственных связей и зависимостей, объяснения, обоснования утверждений, а также принятия решений в простых учебных и практических ситуациях.</w:t>
      </w:r>
    </w:p>
    <w:p w:rsidR="004D7CF7" w:rsidRDefault="00FE487B">
      <w:pPr>
        <w:pStyle w:val="a3"/>
        <w:ind w:right="1139" w:firstLine="708"/>
        <w:jc w:val="both"/>
      </w:pPr>
      <w:r>
        <w:t>Выпускники получат возможность научиться самостоятельно организовывать поиск информации. Они приобретут первичный опыт критического отношения к получаемой информации, сопоставления ее с информацией из других источников и имеющимся жизненным опытом.</w:t>
      </w:r>
    </w:p>
    <w:p w:rsidR="004D7CF7" w:rsidRDefault="004D7CF7">
      <w:pPr>
        <w:pStyle w:val="a3"/>
        <w:spacing w:before="101"/>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6380"/>
        <w:gridCol w:w="5672"/>
      </w:tblGrid>
      <w:tr w:rsidR="004D7CF7">
        <w:trPr>
          <w:trHeight w:val="587"/>
        </w:trPr>
        <w:tc>
          <w:tcPr>
            <w:tcW w:w="2943" w:type="dxa"/>
          </w:tcPr>
          <w:p w:rsidR="004D7CF7" w:rsidRDefault="004D7CF7">
            <w:pPr>
              <w:pStyle w:val="TableParagraph"/>
              <w:ind w:left="0"/>
              <w:rPr>
                <w:sz w:val="24"/>
              </w:rPr>
            </w:pPr>
          </w:p>
        </w:tc>
        <w:tc>
          <w:tcPr>
            <w:tcW w:w="6380" w:type="dxa"/>
          </w:tcPr>
          <w:p w:rsidR="004D7CF7" w:rsidRDefault="00FE487B">
            <w:pPr>
              <w:pStyle w:val="TableParagraph"/>
              <w:spacing w:line="258" w:lineRule="exact"/>
              <w:ind w:left="215"/>
              <w:rPr>
                <w:i/>
                <w:sz w:val="23"/>
              </w:rPr>
            </w:pPr>
            <w:r>
              <w:rPr>
                <w:i/>
                <w:sz w:val="23"/>
              </w:rPr>
              <w:t>Выпускник</w:t>
            </w:r>
            <w:r>
              <w:rPr>
                <w:i/>
                <w:spacing w:val="-6"/>
                <w:sz w:val="23"/>
              </w:rPr>
              <w:t xml:space="preserve"> </w:t>
            </w:r>
            <w:r>
              <w:rPr>
                <w:i/>
                <w:spacing w:val="-2"/>
                <w:sz w:val="23"/>
              </w:rPr>
              <w:t>научится:</w:t>
            </w:r>
          </w:p>
        </w:tc>
        <w:tc>
          <w:tcPr>
            <w:tcW w:w="5672" w:type="dxa"/>
          </w:tcPr>
          <w:p w:rsidR="004D7CF7" w:rsidRDefault="00FE487B">
            <w:pPr>
              <w:pStyle w:val="TableParagraph"/>
              <w:spacing w:line="258" w:lineRule="exact"/>
              <w:rPr>
                <w:i/>
                <w:sz w:val="23"/>
              </w:rPr>
            </w:pPr>
            <w:r>
              <w:rPr>
                <w:i/>
                <w:sz w:val="23"/>
              </w:rPr>
              <w:t>Выпускник</w:t>
            </w:r>
            <w:r>
              <w:rPr>
                <w:i/>
                <w:spacing w:val="-8"/>
                <w:sz w:val="23"/>
              </w:rPr>
              <w:t xml:space="preserve"> </w:t>
            </w:r>
            <w:r>
              <w:rPr>
                <w:i/>
                <w:sz w:val="23"/>
              </w:rPr>
              <w:t>получит</w:t>
            </w:r>
            <w:r>
              <w:rPr>
                <w:i/>
                <w:spacing w:val="-4"/>
                <w:sz w:val="23"/>
              </w:rPr>
              <w:t xml:space="preserve"> </w:t>
            </w:r>
            <w:r>
              <w:rPr>
                <w:i/>
                <w:sz w:val="23"/>
              </w:rPr>
              <w:t>возможность</w:t>
            </w:r>
            <w:r>
              <w:rPr>
                <w:i/>
                <w:spacing w:val="-6"/>
                <w:sz w:val="23"/>
              </w:rPr>
              <w:t xml:space="preserve"> </w:t>
            </w:r>
            <w:r>
              <w:rPr>
                <w:i/>
                <w:spacing w:val="-2"/>
                <w:sz w:val="23"/>
              </w:rPr>
              <w:t>научиться:</w:t>
            </w:r>
          </w:p>
        </w:tc>
      </w:tr>
      <w:tr w:rsidR="004D7CF7">
        <w:trPr>
          <w:trHeight w:val="5359"/>
        </w:trPr>
        <w:tc>
          <w:tcPr>
            <w:tcW w:w="2943" w:type="dxa"/>
          </w:tcPr>
          <w:p w:rsidR="004D7CF7" w:rsidRDefault="00FE487B">
            <w:pPr>
              <w:pStyle w:val="TableParagraph"/>
              <w:tabs>
                <w:tab w:val="left" w:pos="1067"/>
                <w:tab w:val="left" w:pos="2700"/>
              </w:tabs>
              <w:ind w:right="97"/>
              <w:rPr>
                <w:b/>
                <w:sz w:val="23"/>
              </w:rPr>
            </w:pPr>
            <w:r>
              <w:rPr>
                <w:b/>
                <w:spacing w:val="-2"/>
                <w:sz w:val="23"/>
              </w:rPr>
              <w:t>Поиск</w:t>
            </w:r>
            <w:r>
              <w:rPr>
                <w:b/>
                <w:sz w:val="23"/>
              </w:rPr>
              <w:tab/>
            </w:r>
            <w:r>
              <w:rPr>
                <w:b/>
                <w:spacing w:val="-2"/>
                <w:sz w:val="23"/>
              </w:rPr>
              <w:t>информации</w:t>
            </w:r>
            <w:r>
              <w:rPr>
                <w:b/>
                <w:sz w:val="23"/>
              </w:rPr>
              <w:tab/>
            </w:r>
            <w:r>
              <w:rPr>
                <w:b/>
                <w:spacing w:val="-10"/>
                <w:sz w:val="23"/>
              </w:rPr>
              <w:t xml:space="preserve">и </w:t>
            </w:r>
            <w:r>
              <w:rPr>
                <w:b/>
                <w:sz w:val="23"/>
              </w:rPr>
              <w:t>понимание прочитанного</w:t>
            </w:r>
          </w:p>
        </w:tc>
        <w:tc>
          <w:tcPr>
            <w:tcW w:w="6380" w:type="dxa"/>
          </w:tcPr>
          <w:p w:rsidR="004D7CF7" w:rsidRDefault="004D7CF7">
            <w:pPr>
              <w:pStyle w:val="TableParagraph"/>
              <w:spacing w:before="5"/>
              <w:ind w:left="0"/>
              <w:rPr>
                <w:sz w:val="23"/>
              </w:rPr>
            </w:pPr>
          </w:p>
          <w:p w:rsidR="004D7CF7" w:rsidRDefault="00FE487B">
            <w:pPr>
              <w:pStyle w:val="TableParagraph"/>
              <w:numPr>
                <w:ilvl w:val="0"/>
                <w:numId w:val="211"/>
              </w:numPr>
              <w:tabs>
                <w:tab w:val="left" w:pos="265"/>
              </w:tabs>
              <w:ind w:right="99" w:firstLine="0"/>
              <w:rPr>
                <w:i/>
                <w:sz w:val="23"/>
              </w:rPr>
            </w:pPr>
            <w:r>
              <w:rPr>
                <w:sz w:val="23"/>
              </w:rPr>
              <w:t>находить в тексте конкретные сведения, факты, заданные в явном виде;</w:t>
            </w:r>
          </w:p>
          <w:p w:rsidR="004D7CF7" w:rsidRDefault="00FE487B">
            <w:pPr>
              <w:pStyle w:val="TableParagraph"/>
              <w:numPr>
                <w:ilvl w:val="0"/>
                <w:numId w:val="211"/>
              </w:numPr>
              <w:tabs>
                <w:tab w:val="left" w:pos="241"/>
              </w:tabs>
              <w:spacing w:line="264" w:lineRule="exact"/>
              <w:ind w:left="241" w:hanging="134"/>
              <w:rPr>
                <w:sz w:val="23"/>
              </w:rPr>
            </w:pPr>
            <w:r>
              <w:rPr>
                <w:sz w:val="23"/>
              </w:rPr>
              <w:t>определять</w:t>
            </w:r>
            <w:r>
              <w:rPr>
                <w:spacing w:val="-3"/>
                <w:sz w:val="23"/>
              </w:rPr>
              <w:t xml:space="preserve"> </w:t>
            </w:r>
            <w:r>
              <w:rPr>
                <w:sz w:val="23"/>
              </w:rPr>
              <w:t>тему</w:t>
            </w:r>
            <w:r>
              <w:rPr>
                <w:spacing w:val="-4"/>
                <w:sz w:val="23"/>
              </w:rPr>
              <w:t xml:space="preserve"> </w:t>
            </w:r>
            <w:r>
              <w:rPr>
                <w:sz w:val="23"/>
              </w:rPr>
              <w:t>и</w:t>
            </w:r>
            <w:r>
              <w:rPr>
                <w:spacing w:val="-4"/>
                <w:sz w:val="23"/>
              </w:rPr>
              <w:t xml:space="preserve"> </w:t>
            </w:r>
            <w:r>
              <w:rPr>
                <w:sz w:val="23"/>
              </w:rPr>
              <w:t>главную</w:t>
            </w:r>
            <w:r>
              <w:rPr>
                <w:spacing w:val="-2"/>
                <w:sz w:val="23"/>
              </w:rPr>
              <w:t xml:space="preserve"> </w:t>
            </w:r>
            <w:r>
              <w:rPr>
                <w:sz w:val="23"/>
              </w:rPr>
              <w:t>мысль</w:t>
            </w:r>
            <w:r>
              <w:rPr>
                <w:spacing w:val="-2"/>
                <w:sz w:val="23"/>
              </w:rPr>
              <w:t xml:space="preserve"> текста;</w:t>
            </w:r>
          </w:p>
          <w:p w:rsidR="004D7CF7" w:rsidRDefault="00FE487B">
            <w:pPr>
              <w:pStyle w:val="TableParagraph"/>
              <w:numPr>
                <w:ilvl w:val="0"/>
                <w:numId w:val="211"/>
              </w:numPr>
              <w:tabs>
                <w:tab w:val="left" w:pos="241"/>
              </w:tabs>
              <w:spacing w:line="264" w:lineRule="exact"/>
              <w:ind w:left="241" w:hanging="134"/>
              <w:rPr>
                <w:i/>
                <w:sz w:val="23"/>
              </w:rPr>
            </w:pPr>
            <w:r>
              <w:rPr>
                <w:sz w:val="23"/>
              </w:rPr>
              <w:t>делить</w:t>
            </w:r>
            <w:r>
              <w:rPr>
                <w:spacing w:val="-7"/>
                <w:sz w:val="23"/>
              </w:rPr>
              <w:t xml:space="preserve"> </w:t>
            </w:r>
            <w:r>
              <w:rPr>
                <w:sz w:val="23"/>
              </w:rPr>
              <w:t>тексты</w:t>
            </w:r>
            <w:r>
              <w:rPr>
                <w:spacing w:val="-3"/>
                <w:sz w:val="23"/>
              </w:rPr>
              <w:t xml:space="preserve"> </w:t>
            </w:r>
            <w:r>
              <w:rPr>
                <w:sz w:val="23"/>
              </w:rPr>
              <w:t>на</w:t>
            </w:r>
            <w:r>
              <w:rPr>
                <w:spacing w:val="-4"/>
                <w:sz w:val="23"/>
              </w:rPr>
              <w:t xml:space="preserve"> </w:t>
            </w:r>
            <w:r>
              <w:rPr>
                <w:sz w:val="23"/>
              </w:rPr>
              <w:t>смысловые</w:t>
            </w:r>
            <w:r>
              <w:rPr>
                <w:spacing w:val="-3"/>
                <w:sz w:val="23"/>
              </w:rPr>
              <w:t xml:space="preserve"> </w:t>
            </w:r>
            <w:r>
              <w:rPr>
                <w:sz w:val="23"/>
              </w:rPr>
              <w:t>части,</w:t>
            </w:r>
            <w:r>
              <w:rPr>
                <w:spacing w:val="-4"/>
                <w:sz w:val="23"/>
              </w:rPr>
              <w:t xml:space="preserve"> </w:t>
            </w:r>
            <w:r>
              <w:rPr>
                <w:sz w:val="23"/>
              </w:rPr>
              <w:t>составлять</w:t>
            </w:r>
            <w:r>
              <w:rPr>
                <w:spacing w:val="-6"/>
                <w:sz w:val="23"/>
              </w:rPr>
              <w:t xml:space="preserve"> </w:t>
            </w:r>
            <w:r>
              <w:rPr>
                <w:sz w:val="23"/>
              </w:rPr>
              <w:t>план</w:t>
            </w:r>
            <w:r>
              <w:rPr>
                <w:spacing w:val="-5"/>
                <w:sz w:val="23"/>
              </w:rPr>
              <w:t xml:space="preserve"> </w:t>
            </w:r>
            <w:r>
              <w:rPr>
                <w:spacing w:val="-2"/>
                <w:sz w:val="23"/>
              </w:rPr>
              <w:t>текста;</w:t>
            </w:r>
          </w:p>
          <w:p w:rsidR="004D7CF7" w:rsidRDefault="00FE487B">
            <w:pPr>
              <w:pStyle w:val="TableParagraph"/>
              <w:numPr>
                <w:ilvl w:val="0"/>
                <w:numId w:val="211"/>
              </w:numPr>
              <w:tabs>
                <w:tab w:val="left" w:pos="329"/>
              </w:tabs>
              <w:spacing w:before="2"/>
              <w:ind w:right="95" w:firstLine="0"/>
              <w:jc w:val="both"/>
              <w:rPr>
                <w:i/>
                <w:sz w:val="23"/>
              </w:rPr>
            </w:pPr>
            <w:r>
              <w:rPr>
                <w:sz w:val="23"/>
              </w:rPr>
              <w:t>вычленять содержащиеся в тексте основные события и устанавливать их последовательность; упорядочивать информацию по заданному основанию;</w:t>
            </w:r>
          </w:p>
          <w:p w:rsidR="004D7CF7" w:rsidRDefault="00FE487B">
            <w:pPr>
              <w:pStyle w:val="TableParagraph"/>
              <w:numPr>
                <w:ilvl w:val="0"/>
                <w:numId w:val="211"/>
              </w:numPr>
              <w:tabs>
                <w:tab w:val="left" w:pos="334"/>
              </w:tabs>
              <w:ind w:right="99" w:firstLine="0"/>
              <w:jc w:val="both"/>
              <w:rPr>
                <w:i/>
                <w:sz w:val="23"/>
              </w:rPr>
            </w:pPr>
            <w:r>
              <w:rPr>
                <w:sz w:val="23"/>
              </w:rPr>
              <w:t>сравнивать между собой объекты, описанные в тексте, выделяя 2—3 существенных признака;</w:t>
            </w:r>
          </w:p>
          <w:p w:rsidR="004D7CF7" w:rsidRDefault="00FE487B">
            <w:pPr>
              <w:pStyle w:val="TableParagraph"/>
              <w:numPr>
                <w:ilvl w:val="0"/>
                <w:numId w:val="211"/>
              </w:numPr>
              <w:tabs>
                <w:tab w:val="left" w:pos="514"/>
              </w:tabs>
              <w:ind w:right="99" w:firstLine="0"/>
              <w:jc w:val="both"/>
              <w:rPr>
                <w:i/>
                <w:sz w:val="23"/>
              </w:rPr>
            </w:pPr>
            <w:r>
              <w:rPr>
                <w:sz w:val="23"/>
              </w:rPr>
              <w:t>понимать информацию, представленную разными способами: словесно, в виде таблицы, схемы, диаграммы;</w:t>
            </w:r>
          </w:p>
          <w:p w:rsidR="004D7CF7" w:rsidRDefault="00FE487B">
            <w:pPr>
              <w:pStyle w:val="TableParagraph"/>
              <w:numPr>
                <w:ilvl w:val="0"/>
                <w:numId w:val="211"/>
              </w:numPr>
              <w:tabs>
                <w:tab w:val="left" w:pos="250"/>
              </w:tabs>
              <w:ind w:right="99" w:firstLine="0"/>
              <w:jc w:val="both"/>
              <w:rPr>
                <w:i/>
                <w:sz w:val="23"/>
              </w:rPr>
            </w:pPr>
            <w:r>
              <w:rPr>
                <w:sz w:val="23"/>
              </w:rPr>
              <w:t>понимать текст, опираясь не только на содержащуюся в нём информацию, но и на жанр, структуру, выразительные средства текста;</w:t>
            </w:r>
          </w:p>
          <w:p w:rsidR="004D7CF7" w:rsidRDefault="00FE487B">
            <w:pPr>
              <w:pStyle w:val="TableParagraph"/>
              <w:numPr>
                <w:ilvl w:val="0"/>
                <w:numId w:val="211"/>
              </w:numPr>
              <w:tabs>
                <w:tab w:val="left" w:pos="334"/>
              </w:tabs>
              <w:spacing w:before="1"/>
              <w:ind w:right="98" w:firstLine="0"/>
              <w:jc w:val="both"/>
              <w:rPr>
                <w:i/>
                <w:sz w:val="23"/>
              </w:rPr>
            </w:pPr>
            <w:r>
              <w:rPr>
                <w:sz w:val="23"/>
              </w:rPr>
              <w:t>использовать различные виды чтения: ознакомительное, изучающее, поисковое, выбирать нужный вид чтения в соответствии с целью чтения;</w:t>
            </w:r>
          </w:p>
          <w:p w:rsidR="004D7CF7" w:rsidRDefault="00FE487B">
            <w:pPr>
              <w:pStyle w:val="TableParagraph"/>
              <w:numPr>
                <w:ilvl w:val="0"/>
                <w:numId w:val="211"/>
              </w:numPr>
              <w:tabs>
                <w:tab w:val="left" w:pos="327"/>
              </w:tabs>
              <w:spacing w:before="20" w:line="276" w:lineRule="exact"/>
              <w:ind w:right="93" w:firstLine="0"/>
              <w:jc w:val="both"/>
              <w:rPr>
                <w:i/>
                <w:sz w:val="28"/>
              </w:rPr>
            </w:pPr>
            <w:r>
              <w:rPr>
                <w:sz w:val="23"/>
              </w:rPr>
              <w:t xml:space="preserve">ориентироваться в соответствующих возрасту словарях и </w:t>
            </w:r>
            <w:r>
              <w:rPr>
                <w:spacing w:val="-2"/>
                <w:sz w:val="23"/>
              </w:rPr>
              <w:t>справочниках.</w:t>
            </w:r>
          </w:p>
        </w:tc>
        <w:tc>
          <w:tcPr>
            <w:tcW w:w="5672" w:type="dxa"/>
          </w:tcPr>
          <w:p w:rsidR="004D7CF7" w:rsidRDefault="004D7CF7">
            <w:pPr>
              <w:pStyle w:val="TableParagraph"/>
              <w:spacing w:before="5"/>
              <w:ind w:left="0"/>
              <w:rPr>
                <w:sz w:val="23"/>
              </w:rPr>
            </w:pPr>
          </w:p>
          <w:p w:rsidR="004D7CF7" w:rsidRDefault="00FE487B">
            <w:pPr>
              <w:pStyle w:val="TableParagraph"/>
              <w:numPr>
                <w:ilvl w:val="0"/>
                <w:numId w:val="210"/>
              </w:numPr>
              <w:tabs>
                <w:tab w:val="left" w:pos="447"/>
              </w:tabs>
              <w:ind w:right="99" w:firstLine="0"/>
              <w:jc w:val="both"/>
              <w:rPr>
                <w:i/>
                <w:sz w:val="23"/>
              </w:rPr>
            </w:pPr>
            <w:r>
              <w:rPr>
                <w:i/>
                <w:sz w:val="23"/>
              </w:rPr>
              <w:t xml:space="preserve">использовать формальные элементы текста (например, подзаголовки, сноски) для поиска нужной </w:t>
            </w:r>
            <w:r>
              <w:rPr>
                <w:i/>
                <w:spacing w:val="-2"/>
                <w:sz w:val="23"/>
              </w:rPr>
              <w:t>информации;</w:t>
            </w:r>
          </w:p>
          <w:p w:rsidR="004D7CF7" w:rsidRDefault="00FE487B">
            <w:pPr>
              <w:pStyle w:val="TableParagraph"/>
              <w:numPr>
                <w:ilvl w:val="0"/>
                <w:numId w:val="210"/>
              </w:numPr>
              <w:tabs>
                <w:tab w:val="left" w:pos="241"/>
              </w:tabs>
              <w:spacing w:line="263" w:lineRule="exact"/>
              <w:ind w:left="241" w:hanging="134"/>
              <w:jc w:val="both"/>
              <w:rPr>
                <w:i/>
                <w:sz w:val="23"/>
              </w:rPr>
            </w:pPr>
            <w:r>
              <w:rPr>
                <w:i/>
                <w:sz w:val="23"/>
              </w:rPr>
              <w:t>работать</w:t>
            </w:r>
            <w:r>
              <w:rPr>
                <w:i/>
                <w:spacing w:val="-5"/>
                <w:sz w:val="23"/>
              </w:rPr>
              <w:t xml:space="preserve"> </w:t>
            </w:r>
            <w:r>
              <w:rPr>
                <w:i/>
                <w:sz w:val="23"/>
              </w:rPr>
              <w:t>с</w:t>
            </w:r>
            <w:r>
              <w:rPr>
                <w:i/>
                <w:spacing w:val="-5"/>
                <w:sz w:val="23"/>
              </w:rPr>
              <w:t xml:space="preserve"> </w:t>
            </w:r>
            <w:r>
              <w:rPr>
                <w:i/>
                <w:sz w:val="23"/>
              </w:rPr>
              <w:t>несколькими</w:t>
            </w:r>
            <w:r>
              <w:rPr>
                <w:i/>
                <w:spacing w:val="-5"/>
                <w:sz w:val="23"/>
              </w:rPr>
              <w:t xml:space="preserve"> </w:t>
            </w:r>
            <w:r>
              <w:rPr>
                <w:i/>
                <w:sz w:val="23"/>
              </w:rPr>
              <w:t>источниками</w:t>
            </w:r>
            <w:r>
              <w:rPr>
                <w:i/>
                <w:spacing w:val="-4"/>
                <w:sz w:val="23"/>
              </w:rPr>
              <w:t xml:space="preserve"> </w:t>
            </w:r>
            <w:r>
              <w:rPr>
                <w:i/>
                <w:spacing w:val="-2"/>
                <w:sz w:val="23"/>
              </w:rPr>
              <w:t>информации;</w:t>
            </w:r>
          </w:p>
          <w:p w:rsidR="004D7CF7" w:rsidRDefault="00FE487B">
            <w:pPr>
              <w:pStyle w:val="TableParagraph"/>
              <w:numPr>
                <w:ilvl w:val="0"/>
                <w:numId w:val="210"/>
              </w:numPr>
              <w:tabs>
                <w:tab w:val="left" w:pos="507"/>
              </w:tabs>
              <w:spacing w:before="2"/>
              <w:ind w:right="97" w:firstLine="0"/>
              <w:jc w:val="both"/>
              <w:rPr>
                <w:i/>
                <w:sz w:val="23"/>
              </w:rPr>
            </w:pPr>
            <w:r>
              <w:rPr>
                <w:i/>
                <w:sz w:val="23"/>
              </w:rPr>
              <w:t>сопоставлять информацию, полученную из нескольких источников.</w:t>
            </w:r>
          </w:p>
        </w:tc>
      </w:tr>
    </w:tbl>
    <w:p w:rsidR="004D7CF7" w:rsidRDefault="004D7CF7">
      <w:pPr>
        <w:pStyle w:val="TableParagraph"/>
        <w:jc w:val="both"/>
        <w:rPr>
          <w:i/>
          <w:sz w:val="23"/>
        </w:rPr>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6380"/>
        <w:gridCol w:w="5672"/>
      </w:tblGrid>
      <w:tr w:rsidR="004D7CF7">
        <w:trPr>
          <w:trHeight w:val="2714"/>
        </w:trPr>
        <w:tc>
          <w:tcPr>
            <w:tcW w:w="2943" w:type="dxa"/>
          </w:tcPr>
          <w:p w:rsidR="004D7CF7" w:rsidRDefault="00FE487B">
            <w:pPr>
              <w:pStyle w:val="TableParagraph"/>
              <w:tabs>
                <w:tab w:val="left" w:pos="2703"/>
              </w:tabs>
              <w:ind w:right="94"/>
              <w:rPr>
                <w:b/>
                <w:sz w:val="23"/>
              </w:rPr>
            </w:pPr>
            <w:r>
              <w:rPr>
                <w:b/>
                <w:spacing w:val="-2"/>
                <w:sz w:val="23"/>
              </w:rPr>
              <w:lastRenderedPageBreak/>
              <w:t>Преобразование</w:t>
            </w:r>
            <w:r>
              <w:rPr>
                <w:b/>
                <w:sz w:val="23"/>
              </w:rPr>
              <w:tab/>
            </w:r>
            <w:r>
              <w:rPr>
                <w:b/>
                <w:spacing w:val="-10"/>
                <w:sz w:val="23"/>
              </w:rPr>
              <w:t xml:space="preserve">и </w:t>
            </w:r>
            <w:r>
              <w:rPr>
                <w:b/>
                <w:spacing w:val="-2"/>
                <w:sz w:val="23"/>
              </w:rPr>
              <w:t>интерпретация информации</w:t>
            </w:r>
          </w:p>
        </w:tc>
        <w:tc>
          <w:tcPr>
            <w:tcW w:w="6380" w:type="dxa"/>
          </w:tcPr>
          <w:p w:rsidR="004D7CF7" w:rsidRDefault="004D7CF7">
            <w:pPr>
              <w:pStyle w:val="TableParagraph"/>
              <w:spacing w:before="5"/>
              <w:ind w:left="0"/>
              <w:rPr>
                <w:sz w:val="23"/>
              </w:rPr>
            </w:pPr>
          </w:p>
          <w:p w:rsidR="004D7CF7" w:rsidRDefault="00FE487B">
            <w:pPr>
              <w:pStyle w:val="TableParagraph"/>
              <w:numPr>
                <w:ilvl w:val="0"/>
                <w:numId w:val="209"/>
              </w:numPr>
              <w:tabs>
                <w:tab w:val="left" w:pos="241"/>
              </w:tabs>
              <w:ind w:left="241" w:hanging="134"/>
              <w:rPr>
                <w:i/>
                <w:sz w:val="23"/>
              </w:rPr>
            </w:pPr>
            <w:r>
              <w:rPr>
                <w:sz w:val="23"/>
              </w:rPr>
              <w:t>пересказывать</w:t>
            </w:r>
            <w:r>
              <w:rPr>
                <w:spacing w:val="-4"/>
                <w:sz w:val="23"/>
              </w:rPr>
              <w:t xml:space="preserve"> </w:t>
            </w:r>
            <w:r>
              <w:rPr>
                <w:sz w:val="23"/>
              </w:rPr>
              <w:t>текст</w:t>
            </w:r>
            <w:r>
              <w:rPr>
                <w:spacing w:val="-3"/>
                <w:sz w:val="23"/>
              </w:rPr>
              <w:t xml:space="preserve"> </w:t>
            </w:r>
            <w:r>
              <w:rPr>
                <w:sz w:val="23"/>
              </w:rPr>
              <w:t>подробно</w:t>
            </w:r>
            <w:r>
              <w:rPr>
                <w:spacing w:val="-3"/>
                <w:sz w:val="23"/>
              </w:rPr>
              <w:t xml:space="preserve"> </w:t>
            </w:r>
            <w:r>
              <w:rPr>
                <w:sz w:val="23"/>
              </w:rPr>
              <w:t>и</w:t>
            </w:r>
            <w:r>
              <w:rPr>
                <w:spacing w:val="-6"/>
                <w:sz w:val="23"/>
              </w:rPr>
              <w:t xml:space="preserve"> </w:t>
            </w:r>
            <w:r>
              <w:rPr>
                <w:sz w:val="23"/>
              </w:rPr>
              <w:t>сжато,</w:t>
            </w:r>
            <w:r>
              <w:rPr>
                <w:spacing w:val="-3"/>
                <w:sz w:val="23"/>
              </w:rPr>
              <w:t xml:space="preserve"> </w:t>
            </w:r>
            <w:r>
              <w:rPr>
                <w:sz w:val="23"/>
              </w:rPr>
              <w:t>устно</w:t>
            </w:r>
            <w:r>
              <w:rPr>
                <w:spacing w:val="-3"/>
                <w:sz w:val="23"/>
              </w:rPr>
              <w:t xml:space="preserve"> </w:t>
            </w:r>
            <w:r>
              <w:rPr>
                <w:sz w:val="23"/>
              </w:rPr>
              <w:t>и</w:t>
            </w:r>
            <w:r>
              <w:rPr>
                <w:spacing w:val="-2"/>
                <w:sz w:val="23"/>
              </w:rPr>
              <w:t xml:space="preserve"> письменно;</w:t>
            </w:r>
          </w:p>
          <w:p w:rsidR="004D7CF7" w:rsidRDefault="00FE487B">
            <w:pPr>
              <w:pStyle w:val="TableParagraph"/>
              <w:numPr>
                <w:ilvl w:val="0"/>
                <w:numId w:val="209"/>
              </w:numPr>
              <w:tabs>
                <w:tab w:val="left" w:pos="322"/>
              </w:tabs>
              <w:spacing w:before="2"/>
              <w:ind w:right="103" w:firstLine="0"/>
              <w:rPr>
                <w:i/>
                <w:sz w:val="23"/>
              </w:rPr>
            </w:pPr>
            <w:r>
              <w:rPr>
                <w:sz w:val="23"/>
              </w:rPr>
              <w:t>соотносить</w:t>
            </w:r>
            <w:r>
              <w:rPr>
                <w:spacing w:val="40"/>
                <w:sz w:val="23"/>
              </w:rPr>
              <w:t xml:space="preserve"> </w:t>
            </w:r>
            <w:r>
              <w:rPr>
                <w:sz w:val="23"/>
              </w:rPr>
              <w:t>факты</w:t>
            </w:r>
            <w:r>
              <w:rPr>
                <w:spacing w:val="40"/>
                <w:sz w:val="23"/>
              </w:rPr>
              <w:t xml:space="preserve"> </w:t>
            </w:r>
            <w:r>
              <w:rPr>
                <w:sz w:val="23"/>
              </w:rPr>
              <w:t>с</w:t>
            </w:r>
            <w:r>
              <w:rPr>
                <w:spacing w:val="40"/>
                <w:sz w:val="23"/>
              </w:rPr>
              <w:t xml:space="preserve"> </w:t>
            </w:r>
            <w:r>
              <w:rPr>
                <w:sz w:val="23"/>
              </w:rPr>
              <w:t>общей</w:t>
            </w:r>
            <w:r>
              <w:rPr>
                <w:spacing w:val="40"/>
                <w:sz w:val="23"/>
              </w:rPr>
              <w:t xml:space="preserve"> </w:t>
            </w:r>
            <w:r>
              <w:rPr>
                <w:sz w:val="23"/>
              </w:rPr>
              <w:t>идеей</w:t>
            </w:r>
            <w:r>
              <w:rPr>
                <w:spacing w:val="40"/>
                <w:sz w:val="23"/>
              </w:rPr>
              <w:t xml:space="preserve"> </w:t>
            </w:r>
            <w:r>
              <w:rPr>
                <w:sz w:val="23"/>
              </w:rPr>
              <w:t>текста,</w:t>
            </w:r>
            <w:r>
              <w:rPr>
                <w:spacing w:val="40"/>
                <w:sz w:val="23"/>
              </w:rPr>
              <w:t xml:space="preserve"> </w:t>
            </w:r>
            <w:r>
              <w:rPr>
                <w:sz w:val="23"/>
              </w:rPr>
              <w:t>устанавливать</w:t>
            </w:r>
            <w:r>
              <w:rPr>
                <w:spacing w:val="40"/>
                <w:sz w:val="23"/>
              </w:rPr>
              <w:t xml:space="preserve"> </w:t>
            </w:r>
            <w:r>
              <w:rPr>
                <w:sz w:val="23"/>
              </w:rPr>
              <w:t>простые связи, не показанные в тексте напрямую;</w:t>
            </w:r>
          </w:p>
          <w:p w:rsidR="004D7CF7" w:rsidRDefault="00FE487B">
            <w:pPr>
              <w:pStyle w:val="TableParagraph"/>
              <w:numPr>
                <w:ilvl w:val="0"/>
                <w:numId w:val="209"/>
              </w:numPr>
              <w:tabs>
                <w:tab w:val="left" w:pos="267"/>
              </w:tabs>
              <w:ind w:right="99" w:firstLine="0"/>
              <w:rPr>
                <w:i/>
                <w:sz w:val="23"/>
              </w:rPr>
            </w:pPr>
            <w:r>
              <w:rPr>
                <w:sz w:val="23"/>
              </w:rPr>
              <w:t>формулировать несложные выводы, основываясь на тексте; находить аргументы, подтверждающие вывод;</w:t>
            </w:r>
          </w:p>
          <w:p w:rsidR="004D7CF7" w:rsidRDefault="00FE487B">
            <w:pPr>
              <w:pStyle w:val="TableParagraph"/>
              <w:numPr>
                <w:ilvl w:val="0"/>
                <w:numId w:val="209"/>
              </w:numPr>
              <w:tabs>
                <w:tab w:val="left" w:pos="295"/>
              </w:tabs>
              <w:ind w:right="97" w:firstLine="0"/>
              <w:rPr>
                <w:i/>
                <w:sz w:val="23"/>
              </w:rPr>
            </w:pPr>
            <w:r>
              <w:rPr>
                <w:sz w:val="23"/>
              </w:rPr>
              <w:t>сопоставлять</w:t>
            </w:r>
            <w:r>
              <w:rPr>
                <w:spacing w:val="40"/>
                <w:sz w:val="23"/>
              </w:rPr>
              <w:t xml:space="preserve"> </w:t>
            </w:r>
            <w:r>
              <w:rPr>
                <w:sz w:val="23"/>
              </w:rPr>
              <w:t>и</w:t>
            </w:r>
            <w:r>
              <w:rPr>
                <w:spacing w:val="40"/>
                <w:sz w:val="23"/>
              </w:rPr>
              <w:t xml:space="preserve"> </w:t>
            </w:r>
            <w:r>
              <w:rPr>
                <w:sz w:val="23"/>
              </w:rPr>
              <w:t>обобщать</w:t>
            </w:r>
            <w:r>
              <w:rPr>
                <w:spacing w:val="40"/>
                <w:sz w:val="23"/>
              </w:rPr>
              <w:t xml:space="preserve"> </w:t>
            </w:r>
            <w:r>
              <w:rPr>
                <w:sz w:val="23"/>
              </w:rPr>
              <w:t>содержащуюся</w:t>
            </w:r>
            <w:r>
              <w:rPr>
                <w:spacing w:val="40"/>
                <w:sz w:val="23"/>
              </w:rPr>
              <w:t xml:space="preserve"> </w:t>
            </w:r>
            <w:r>
              <w:rPr>
                <w:sz w:val="23"/>
              </w:rPr>
              <w:t>в</w:t>
            </w:r>
            <w:r>
              <w:rPr>
                <w:spacing w:val="40"/>
                <w:sz w:val="23"/>
              </w:rPr>
              <w:t xml:space="preserve"> </w:t>
            </w:r>
            <w:r>
              <w:rPr>
                <w:sz w:val="23"/>
              </w:rPr>
              <w:t>разных</w:t>
            </w:r>
            <w:r>
              <w:rPr>
                <w:spacing w:val="40"/>
                <w:sz w:val="23"/>
              </w:rPr>
              <w:t xml:space="preserve"> </w:t>
            </w:r>
            <w:r>
              <w:rPr>
                <w:sz w:val="23"/>
              </w:rPr>
              <w:t>частях текста информацию;</w:t>
            </w:r>
          </w:p>
          <w:p w:rsidR="004D7CF7" w:rsidRDefault="00FE487B">
            <w:pPr>
              <w:pStyle w:val="TableParagraph"/>
              <w:numPr>
                <w:ilvl w:val="0"/>
                <w:numId w:val="209"/>
              </w:numPr>
              <w:tabs>
                <w:tab w:val="left" w:pos="288"/>
              </w:tabs>
              <w:spacing w:line="260" w:lineRule="atLeast"/>
              <w:ind w:right="100" w:firstLine="0"/>
              <w:rPr>
                <w:i/>
                <w:sz w:val="28"/>
              </w:rPr>
            </w:pPr>
            <w:r>
              <w:rPr>
                <w:sz w:val="23"/>
              </w:rPr>
              <w:t>составлять на основании текста небольшое монологическое высказывание, отвечая на поставленный вопрос.</w:t>
            </w:r>
          </w:p>
        </w:tc>
        <w:tc>
          <w:tcPr>
            <w:tcW w:w="5672" w:type="dxa"/>
          </w:tcPr>
          <w:p w:rsidR="004D7CF7" w:rsidRDefault="004D7CF7">
            <w:pPr>
              <w:pStyle w:val="TableParagraph"/>
              <w:spacing w:before="5"/>
              <w:ind w:left="0"/>
              <w:rPr>
                <w:sz w:val="23"/>
              </w:rPr>
            </w:pPr>
          </w:p>
          <w:p w:rsidR="004D7CF7" w:rsidRDefault="00FE487B">
            <w:pPr>
              <w:pStyle w:val="TableParagraph"/>
              <w:numPr>
                <w:ilvl w:val="0"/>
                <w:numId w:val="208"/>
              </w:numPr>
              <w:tabs>
                <w:tab w:val="left" w:pos="271"/>
              </w:tabs>
              <w:spacing w:line="242" w:lineRule="auto"/>
              <w:ind w:right="100" w:firstLine="0"/>
              <w:rPr>
                <w:i/>
                <w:sz w:val="23"/>
              </w:rPr>
            </w:pPr>
            <w:r>
              <w:rPr>
                <w:i/>
                <w:sz w:val="23"/>
              </w:rPr>
              <w:t>делать выписки из прочитанных</w:t>
            </w:r>
            <w:r>
              <w:rPr>
                <w:i/>
                <w:spacing w:val="25"/>
                <w:sz w:val="23"/>
              </w:rPr>
              <w:t xml:space="preserve"> </w:t>
            </w:r>
            <w:r>
              <w:rPr>
                <w:i/>
                <w:sz w:val="23"/>
              </w:rPr>
              <w:t>текстов с</w:t>
            </w:r>
            <w:r>
              <w:rPr>
                <w:i/>
                <w:spacing w:val="25"/>
                <w:sz w:val="23"/>
              </w:rPr>
              <w:t xml:space="preserve"> </w:t>
            </w:r>
            <w:r>
              <w:rPr>
                <w:i/>
                <w:sz w:val="23"/>
              </w:rPr>
              <w:t>учётом цели их дальнейшего использования;</w:t>
            </w:r>
          </w:p>
          <w:p w:rsidR="004D7CF7" w:rsidRDefault="00FE487B">
            <w:pPr>
              <w:pStyle w:val="TableParagraph"/>
              <w:numPr>
                <w:ilvl w:val="0"/>
                <w:numId w:val="208"/>
              </w:numPr>
              <w:tabs>
                <w:tab w:val="left" w:pos="341"/>
              </w:tabs>
              <w:ind w:right="96" w:firstLine="0"/>
              <w:rPr>
                <w:i/>
                <w:sz w:val="23"/>
              </w:rPr>
            </w:pPr>
            <w:r>
              <w:rPr>
                <w:i/>
                <w:sz w:val="23"/>
              </w:rPr>
              <w:t>составлять</w:t>
            </w:r>
            <w:r>
              <w:rPr>
                <w:i/>
                <w:spacing w:val="80"/>
                <w:sz w:val="23"/>
              </w:rPr>
              <w:t xml:space="preserve"> </w:t>
            </w:r>
            <w:r>
              <w:rPr>
                <w:i/>
                <w:sz w:val="23"/>
              </w:rPr>
              <w:t>небольшие</w:t>
            </w:r>
            <w:r>
              <w:rPr>
                <w:i/>
                <w:spacing w:val="80"/>
                <w:sz w:val="23"/>
              </w:rPr>
              <w:t xml:space="preserve"> </w:t>
            </w:r>
            <w:r>
              <w:rPr>
                <w:i/>
                <w:sz w:val="23"/>
              </w:rPr>
              <w:t>письменные</w:t>
            </w:r>
            <w:r>
              <w:rPr>
                <w:i/>
                <w:spacing w:val="80"/>
                <w:sz w:val="23"/>
              </w:rPr>
              <w:t xml:space="preserve"> </w:t>
            </w:r>
            <w:r>
              <w:rPr>
                <w:i/>
                <w:sz w:val="23"/>
              </w:rPr>
              <w:t>аннотации</w:t>
            </w:r>
            <w:r>
              <w:rPr>
                <w:i/>
                <w:spacing w:val="80"/>
                <w:sz w:val="23"/>
              </w:rPr>
              <w:t xml:space="preserve"> </w:t>
            </w:r>
            <w:r>
              <w:rPr>
                <w:i/>
                <w:sz w:val="23"/>
              </w:rPr>
              <w:t>к тексту, отзывы о прочитанном.</w:t>
            </w:r>
          </w:p>
        </w:tc>
      </w:tr>
      <w:tr w:rsidR="004D7CF7">
        <w:trPr>
          <w:trHeight w:val="3187"/>
        </w:trPr>
        <w:tc>
          <w:tcPr>
            <w:tcW w:w="2943" w:type="dxa"/>
          </w:tcPr>
          <w:p w:rsidR="004D7CF7" w:rsidRDefault="00FE487B">
            <w:pPr>
              <w:pStyle w:val="TableParagraph"/>
              <w:spacing w:line="263" w:lineRule="exact"/>
              <w:rPr>
                <w:b/>
                <w:sz w:val="23"/>
              </w:rPr>
            </w:pPr>
            <w:r>
              <w:rPr>
                <w:b/>
                <w:sz w:val="23"/>
              </w:rPr>
              <w:t>Оценка</w:t>
            </w:r>
            <w:r>
              <w:rPr>
                <w:b/>
                <w:spacing w:val="-3"/>
                <w:sz w:val="23"/>
              </w:rPr>
              <w:t xml:space="preserve"> </w:t>
            </w:r>
            <w:r>
              <w:rPr>
                <w:b/>
                <w:spacing w:val="-2"/>
                <w:sz w:val="23"/>
              </w:rPr>
              <w:t>информации</w:t>
            </w:r>
          </w:p>
        </w:tc>
        <w:tc>
          <w:tcPr>
            <w:tcW w:w="6380" w:type="dxa"/>
          </w:tcPr>
          <w:p w:rsidR="004D7CF7" w:rsidRDefault="004D7CF7">
            <w:pPr>
              <w:pStyle w:val="TableParagraph"/>
              <w:spacing w:before="6"/>
              <w:ind w:left="0"/>
              <w:rPr>
                <w:sz w:val="23"/>
              </w:rPr>
            </w:pPr>
          </w:p>
          <w:p w:rsidR="004D7CF7" w:rsidRDefault="00FE487B">
            <w:pPr>
              <w:pStyle w:val="TableParagraph"/>
              <w:numPr>
                <w:ilvl w:val="0"/>
                <w:numId w:val="207"/>
              </w:numPr>
              <w:tabs>
                <w:tab w:val="left" w:pos="291"/>
              </w:tabs>
              <w:ind w:right="104" w:firstLine="0"/>
              <w:jc w:val="both"/>
              <w:rPr>
                <w:sz w:val="23"/>
              </w:rPr>
            </w:pPr>
            <w:r>
              <w:rPr>
                <w:sz w:val="23"/>
              </w:rPr>
              <w:t>высказывать оценочные суждения и свою точку зрения о прочитанном тексте;</w:t>
            </w:r>
          </w:p>
          <w:p w:rsidR="004D7CF7" w:rsidRDefault="00FE487B">
            <w:pPr>
              <w:pStyle w:val="TableParagraph"/>
              <w:numPr>
                <w:ilvl w:val="0"/>
                <w:numId w:val="207"/>
              </w:numPr>
              <w:tabs>
                <w:tab w:val="left" w:pos="279"/>
              </w:tabs>
              <w:spacing w:before="1"/>
              <w:ind w:right="100" w:firstLine="0"/>
              <w:jc w:val="both"/>
              <w:rPr>
                <w:sz w:val="23"/>
              </w:rPr>
            </w:pPr>
            <w:r>
              <w:rPr>
                <w:sz w:val="23"/>
              </w:rPr>
              <w:t xml:space="preserve">оценивать содержание, языковые особенности и структуру текста; определять место и роль иллюстративного ряда в </w:t>
            </w:r>
            <w:r>
              <w:rPr>
                <w:spacing w:val="-2"/>
                <w:sz w:val="23"/>
              </w:rPr>
              <w:t>тексте;</w:t>
            </w:r>
          </w:p>
          <w:p w:rsidR="004D7CF7" w:rsidRDefault="00FE487B">
            <w:pPr>
              <w:pStyle w:val="TableParagraph"/>
              <w:numPr>
                <w:ilvl w:val="0"/>
                <w:numId w:val="207"/>
              </w:numPr>
              <w:tabs>
                <w:tab w:val="left" w:pos="245"/>
              </w:tabs>
              <w:ind w:right="98" w:firstLine="0"/>
              <w:jc w:val="both"/>
              <w:rPr>
                <w:sz w:val="23"/>
              </w:rPr>
            </w:pPr>
            <w:r>
              <w:rPr>
                <w:sz w:val="23"/>
              </w:rPr>
              <w:t>на основе имеющихся</w:t>
            </w:r>
            <w:r>
              <w:rPr>
                <w:spacing w:val="-3"/>
                <w:sz w:val="23"/>
              </w:rPr>
              <w:t xml:space="preserve"> </w:t>
            </w:r>
            <w:r>
              <w:rPr>
                <w:sz w:val="23"/>
              </w:rPr>
              <w:t>знаний,</w:t>
            </w:r>
            <w:r>
              <w:rPr>
                <w:spacing w:val="-1"/>
                <w:sz w:val="23"/>
              </w:rPr>
              <w:t xml:space="preserve"> </w:t>
            </w:r>
            <w:r>
              <w:rPr>
                <w:sz w:val="23"/>
              </w:rPr>
              <w:t>жизненного</w:t>
            </w:r>
            <w:r>
              <w:rPr>
                <w:spacing w:val="-1"/>
                <w:sz w:val="23"/>
              </w:rPr>
              <w:t xml:space="preserve"> </w:t>
            </w:r>
            <w:r>
              <w:rPr>
                <w:sz w:val="23"/>
              </w:rPr>
              <w:t>опыта подвергать сомнению достоверность прочитанного, обнаруживать недостоверность получаемых сведений, пробелы в информации и находить пути восполнения этих пробелов;</w:t>
            </w:r>
          </w:p>
          <w:p w:rsidR="004D7CF7" w:rsidRDefault="00FE487B">
            <w:pPr>
              <w:pStyle w:val="TableParagraph"/>
              <w:numPr>
                <w:ilvl w:val="0"/>
                <w:numId w:val="207"/>
              </w:numPr>
              <w:tabs>
                <w:tab w:val="left" w:pos="459"/>
              </w:tabs>
              <w:spacing w:line="264" w:lineRule="exact"/>
              <w:ind w:right="102" w:firstLine="0"/>
              <w:jc w:val="both"/>
              <w:rPr>
                <w:sz w:val="23"/>
              </w:rPr>
            </w:pPr>
            <w:r>
              <w:rPr>
                <w:sz w:val="23"/>
              </w:rPr>
              <w:t>участвовать в учебном диалоге при обсуждении прочитанного или прослушанного текста.</w:t>
            </w:r>
          </w:p>
        </w:tc>
        <w:tc>
          <w:tcPr>
            <w:tcW w:w="5672" w:type="dxa"/>
          </w:tcPr>
          <w:p w:rsidR="004D7CF7" w:rsidRDefault="004D7CF7">
            <w:pPr>
              <w:pStyle w:val="TableParagraph"/>
              <w:spacing w:before="6"/>
              <w:ind w:left="0"/>
              <w:rPr>
                <w:sz w:val="23"/>
              </w:rPr>
            </w:pPr>
          </w:p>
          <w:p w:rsidR="004D7CF7" w:rsidRDefault="00FE487B">
            <w:pPr>
              <w:pStyle w:val="TableParagraph"/>
              <w:numPr>
                <w:ilvl w:val="0"/>
                <w:numId w:val="206"/>
              </w:numPr>
              <w:tabs>
                <w:tab w:val="left" w:pos="241"/>
              </w:tabs>
              <w:ind w:left="241" w:hanging="134"/>
              <w:jc w:val="both"/>
              <w:rPr>
                <w:i/>
                <w:sz w:val="23"/>
              </w:rPr>
            </w:pPr>
            <w:r>
              <w:rPr>
                <w:i/>
                <w:sz w:val="23"/>
              </w:rPr>
              <w:t>сопоставлять</w:t>
            </w:r>
            <w:r>
              <w:rPr>
                <w:i/>
                <w:spacing w:val="-6"/>
                <w:sz w:val="23"/>
              </w:rPr>
              <w:t xml:space="preserve"> </w:t>
            </w:r>
            <w:r>
              <w:rPr>
                <w:i/>
                <w:sz w:val="23"/>
              </w:rPr>
              <w:t>различные</w:t>
            </w:r>
            <w:r>
              <w:rPr>
                <w:i/>
                <w:spacing w:val="-5"/>
                <w:sz w:val="23"/>
              </w:rPr>
              <w:t xml:space="preserve"> </w:t>
            </w:r>
            <w:r>
              <w:rPr>
                <w:i/>
                <w:sz w:val="23"/>
              </w:rPr>
              <w:t>точки</w:t>
            </w:r>
            <w:r>
              <w:rPr>
                <w:i/>
                <w:spacing w:val="-5"/>
                <w:sz w:val="23"/>
              </w:rPr>
              <w:t xml:space="preserve"> </w:t>
            </w:r>
            <w:r>
              <w:rPr>
                <w:i/>
                <w:spacing w:val="-2"/>
                <w:sz w:val="23"/>
              </w:rPr>
              <w:t>зрения;</w:t>
            </w:r>
          </w:p>
          <w:p w:rsidR="004D7CF7" w:rsidRDefault="00FE487B">
            <w:pPr>
              <w:pStyle w:val="TableParagraph"/>
              <w:numPr>
                <w:ilvl w:val="0"/>
                <w:numId w:val="206"/>
              </w:numPr>
              <w:tabs>
                <w:tab w:val="left" w:pos="241"/>
              </w:tabs>
              <w:spacing w:before="2"/>
              <w:ind w:right="1054" w:firstLine="0"/>
              <w:jc w:val="both"/>
              <w:rPr>
                <w:i/>
                <w:sz w:val="23"/>
              </w:rPr>
            </w:pPr>
            <w:r>
              <w:rPr>
                <w:i/>
                <w:sz w:val="23"/>
              </w:rPr>
              <w:t>соотносить</w:t>
            </w:r>
            <w:r>
              <w:rPr>
                <w:i/>
                <w:spacing w:val="-9"/>
                <w:sz w:val="23"/>
              </w:rPr>
              <w:t xml:space="preserve"> </w:t>
            </w:r>
            <w:r>
              <w:rPr>
                <w:i/>
                <w:sz w:val="23"/>
              </w:rPr>
              <w:t>позицию</w:t>
            </w:r>
            <w:r>
              <w:rPr>
                <w:i/>
                <w:spacing w:val="-9"/>
                <w:sz w:val="23"/>
              </w:rPr>
              <w:t xml:space="preserve"> </w:t>
            </w:r>
            <w:r>
              <w:rPr>
                <w:i/>
                <w:sz w:val="23"/>
              </w:rPr>
              <w:t>автора</w:t>
            </w:r>
            <w:r>
              <w:rPr>
                <w:i/>
                <w:spacing w:val="-9"/>
                <w:sz w:val="23"/>
              </w:rPr>
              <w:t xml:space="preserve"> </w:t>
            </w:r>
            <w:r>
              <w:rPr>
                <w:i/>
                <w:sz w:val="23"/>
              </w:rPr>
              <w:t>с</w:t>
            </w:r>
            <w:r>
              <w:rPr>
                <w:i/>
                <w:spacing w:val="-9"/>
                <w:sz w:val="23"/>
              </w:rPr>
              <w:t xml:space="preserve"> </w:t>
            </w:r>
            <w:r>
              <w:rPr>
                <w:i/>
                <w:sz w:val="23"/>
              </w:rPr>
              <w:t>собственной точкой зрения;</w:t>
            </w:r>
          </w:p>
          <w:p w:rsidR="004D7CF7" w:rsidRDefault="00FE487B">
            <w:pPr>
              <w:pStyle w:val="TableParagraph"/>
              <w:numPr>
                <w:ilvl w:val="0"/>
                <w:numId w:val="206"/>
              </w:numPr>
              <w:tabs>
                <w:tab w:val="left" w:pos="358"/>
                <w:tab w:val="left" w:pos="2370"/>
                <w:tab w:val="left" w:pos="4250"/>
              </w:tabs>
              <w:spacing w:before="7" w:line="237" w:lineRule="auto"/>
              <w:ind w:right="100" w:firstLine="0"/>
              <w:jc w:val="both"/>
              <w:rPr>
                <w:rFonts w:ascii="Vivaldi" w:hAnsi="Vivaldi"/>
                <w:i/>
                <w:sz w:val="28"/>
              </w:rPr>
            </w:pPr>
            <w:r>
              <w:rPr>
                <w:i/>
                <w:sz w:val="23"/>
              </w:rPr>
              <w:t xml:space="preserve">в процессе работы с одним или несколькими </w:t>
            </w:r>
            <w:r>
              <w:rPr>
                <w:i/>
                <w:spacing w:val="-2"/>
                <w:sz w:val="23"/>
              </w:rPr>
              <w:t>источниками</w:t>
            </w:r>
            <w:r>
              <w:rPr>
                <w:i/>
                <w:sz w:val="23"/>
              </w:rPr>
              <w:tab/>
            </w:r>
            <w:r>
              <w:rPr>
                <w:i/>
                <w:spacing w:val="-2"/>
                <w:sz w:val="23"/>
              </w:rPr>
              <w:t>выявлять</w:t>
            </w:r>
            <w:r>
              <w:rPr>
                <w:i/>
                <w:sz w:val="23"/>
              </w:rPr>
              <w:tab/>
            </w:r>
            <w:r>
              <w:rPr>
                <w:i/>
                <w:spacing w:val="-2"/>
                <w:sz w:val="23"/>
              </w:rPr>
              <w:t xml:space="preserve">достоверную </w:t>
            </w:r>
            <w:r>
              <w:rPr>
                <w:i/>
                <w:sz w:val="23"/>
              </w:rPr>
              <w:t>(противоречивую) информацию.</w:t>
            </w:r>
          </w:p>
        </w:tc>
      </w:tr>
    </w:tbl>
    <w:p w:rsidR="004D7CF7" w:rsidRDefault="004D7CF7">
      <w:pPr>
        <w:pStyle w:val="a3"/>
        <w:spacing w:before="19"/>
        <w:ind w:left="0"/>
      </w:pPr>
    </w:p>
    <w:p w:rsidR="004D7CF7" w:rsidRDefault="00FE487B">
      <w:pPr>
        <w:pStyle w:val="1"/>
        <w:numPr>
          <w:ilvl w:val="2"/>
          <w:numId w:val="227"/>
        </w:numPr>
        <w:tabs>
          <w:tab w:val="left" w:pos="1002"/>
        </w:tabs>
        <w:spacing w:line="319" w:lineRule="exact"/>
        <w:ind w:left="1002" w:hanging="491"/>
        <w:jc w:val="both"/>
      </w:pPr>
      <w:bookmarkStart w:id="5" w:name="_TOC_250041"/>
      <w:r>
        <w:t>Формирование</w:t>
      </w:r>
      <w:r>
        <w:rPr>
          <w:spacing w:val="-16"/>
        </w:rPr>
        <w:t xml:space="preserve"> </w:t>
      </w:r>
      <w:r>
        <w:t>ИКТ-компетентности</w:t>
      </w:r>
      <w:r>
        <w:rPr>
          <w:spacing w:val="-12"/>
        </w:rPr>
        <w:t xml:space="preserve"> </w:t>
      </w:r>
      <w:r>
        <w:t>обучающихся</w:t>
      </w:r>
      <w:r>
        <w:rPr>
          <w:spacing w:val="-12"/>
        </w:rPr>
        <w:t xml:space="preserve"> </w:t>
      </w:r>
      <w:r>
        <w:t>(метапредметные</w:t>
      </w:r>
      <w:r>
        <w:rPr>
          <w:spacing w:val="-11"/>
        </w:rPr>
        <w:t xml:space="preserve"> </w:t>
      </w:r>
      <w:bookmarkEnd w:id="5"/>
      <w:r>
        <w:rPr>
          <w:spacing w:val="-2"/>
        </w:rPr>
        <w:t>результаты)</w:t>
      </w:r>
    </w:p>
    <w:p w:rsidR="004D7CF7" w:rsidRDefault="00FE487B">
      <w:pPr>
        <w:pStyle w:val="a3"/>
        <w:ind w:right="1127" w:firstLine="708"/>
        <w:jc w:val="both"/>
      </w:pPr>
      <w:r>
        <w:t>В результате изучения всех без исключения предметов на уровне начального общего образования начинается формирование навыков, необходимых для жизни и работы в современном высокотехнологичном обществе. Обучающиеся приобретут опыт работы с информационными объектами, в которых объединяются текст, наглядно-графические изображения, цифровые 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w:t>
      </w:r>
    </w:p>
    <w:p w:rsidR="004D7CF7" w:rsidRDefault="00FE487B">
      <w:pPr>
        <w:pStyle w:val="a3"/>
        <w:ind w:right="1137" w:firstLine="708"/>
        <w:jc w:val="both"/>
      </w:pPr>
      <w:r>
        <w:t>Обучающиеся приобретут первичные навыки обработки и поиска информации при помощи средств ИКТ: научатся вводить различные виды информации в компьютер: текст, звук, изображение, цифровые данные; создавать, редактировать, сохранять и передавать медиа-сообщения.</w:t>
      </w:r>
    </w:p>
    <w:p w:rsidR="004D7CF7" w:rsidRDefault="004D7CF7">
      <w:pPr>
        <w:pStyle w:val="a3"/>
        <w:jc w:val="both"/>
        <w:sectPr w:rsidR="004D7CF7">
          <w:type w:val="continuous"/>
          <w:pgSz w:w="16840" w:h="12410" w:orient="landscape"/>
          <w:pgMar w:top="540" w:right="0" w:bottom="1720" w:left="283" w:header="0" w:footer="1488" w:gutter="0"/>
          <w:cols w:space="720"/>
        </w:sectPr>
      </w:pPr>
    </w:p>
    <w:p w:rsidR="004D7CF7" w:rsidRDefault="00FE487B">
      <w:pPr>
        <w:pStyle w:val="a3"/>
        <w:spacing w:before="73"/>
        <w:ind w:right="1137" w:firstLine="708"/>
        <w:jc w:val="both"/>
      </w:pPr>
      <w:r>
        <w:lastRenderedPageBreak/>
        <w:t>Выпускники научатся оценивать потребность в дополнительной информации для решения учебных задач и самостоятельной познавательной деятельности; определять возможные источники ее получения; критически относиться к информации и к выбору источника информации.</w:t>
      </w:r>
    </w:p>
    <w:p w:rsidR="004D7CF7" w:rsidRDefault="00FE487B">
      <w:pPr>
        <w:pStyle w:val="a3"/>
        <w:spacing w:before="2"/>
        <w:ind w:right="1143"/>
        <w:jc w:val="both"/>
      </w:pPr>
      <w:r>
        <w:t xml:space="preserve">Обучающиеся научатся планировать, проектировать и моделировать процессы в простых учебных и практических </w:t>
      </w:r>
      <w:r>
        <w:rPr>
          <w:spacing w:val="-2"/>
        </w:rPr>
        <w:t>ситуациях.</w:t>
      </w:r>
    </w:p>
    <w:p w:rsidR="004D7CF7" w:rsidRDefault="00FE487B">
      <w:pPr>
        <w:pStyle w:val="a3"/>
        <w:ind w:right="1128" w:firstLine="708"/>
        <w:jc w:val="both"/>
      </w:pPr>
      <w:r>
        <w:t>В результате использования средств и инструментов ИКТ и электронных ресурсов для решения разнообразных учебно-познавательных и учебно-практических задач, охватывающих содержание всех изучаемых предметов, у обучающихся будут формироваться и развиваться необходимые универсальные учебные действия и специальные учебные умения, что заложит основу успешной учебной деятельности в основной школе.</w:t>
      </w:r>
    </w:p>
    <w:p w:rsidR="004D7CF7" w:rsidRDefault="004D7CF7">
      <w:pPr>
        <w:pStyle w:val="a3"/>
        <w:spacing w:before="99" w:after="1"/>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6380"/>
        <w:gridCol w:w="5672"/>
      </w:tblGrid>
      <w:tr w:rsidR="004D7CF7">
        <w:trPr>
          <w:trHeight w:val="506"/>
        </w:trPr>
        <w:tc>
          <w:tcPr>
            <w:tcW w:w="2943" w:type="dxa"/>
          </w:tcPr>
          <w:p w:rsidR="004D7CF7" w:rsidRDefault="004D7CF7">
            <w:pPr>
              <w:pStyle w:val="TableParagraph"/>
              <w:ind w:left="0"/>
              <w:rPr>
                <w:sz w:val="24"/>
              </w:rPr>
            </w:pPr>
          </w:p>
        </w:tc>
        <w:tc>
          <w:tcPr>
            <w:tcW w:w="6380" w:type="dxa"/>
          </w:tcPr>
          <w:p w:rsidR="004D7CF7" w:rsidRDefault="00FE487B">
            <w:pPr>
              <w:pStyle w:val="TableParagraph"/>
              <w:spacing w:line="251" w:lineRule="exact"/>
              <w:ind w:left="215"/>
              <w:rPr>
                <w:b/>
                <w:i/>
              </w:rPr>
            </w:pPr>
            <w:r>
              <w:rPr>
                <w:b/>
                <w:i/>
              </w:rPr>
              <w:t>Выпускник</w:t>
            </w:r>
            <w:r>
              <w:rPr>
                <w:b/>
                <w:i/>
                <w:spacing w:val="-5"/>
              </w:rPr>
              <w:t xml:space="preserve"> </w:t>
            </w:r>
            <w:r>
              <w:rPr>
                <w:b/>
                <w:i/>
                <w:spacing w:val="-2"/>
              </w:rPr>
              <w:t>научится:</w:t>
            </w:r>
          </w:p>
        </w:tc>
        <w:tc>
          <w:tcPr>
            <w:tcW w:w="5672" w:type="dxa"/>
          </w:tcPr>
          <w:p w:rsidR="004D7CF7" w:rsidRDefault="00FE487B">
            <w:pPr>
              <w:pStyle w:val="TableParagraph"/>
              <w:spacing w:line="251" w:lineRule="exact"/>
              <w:rPr>
                <w:b/>
                <w:i/>
              </w:rPr>
            </w:pPr>
            <w:r>
              <w:rPr>
                <w:b/>
                <w:i/>
              </w:rPr>
              <w:t>Выпускник</w:t>
            </w:r>
            <w:r>
              <w:rPr>
                <w:b/>
                <w:i/>
                <w:spacing w:val="-8"/>
              </w:rPr>
              <w:t xml:space="preserve"> </w:t>
            </w:r>
            <w:r>
              <w:rPr>
                <w:b/>
                <w:i/>
              </w:rPr>
              <w:t>получит</w:t>
            </w:r>
            <w:r>
              <w:rPr>
                <w:b/>
                <w:i/>
                <w:spacing w:val="-6"/>
              </w:rPr>
              <w:t xml:space="preserve"> </w:t>
            </w:r>
            <w:r>
              <w:rPr>
                <w:b/>
                <w:i/>
              </w:rPr>
              <w:t>возможность</w:t>
            </w:r>
            <w:r>
              <w:rPr>
                <w:b/>
                <w:i/>
                <w:spacing w:val="-10"/>
              </w:rPr>
              <w:t xml:space="preserve"> </w:t>
            </w:r>
            <w:r>
              <w:rPr>
                <w:b/>
                <w:i/>
                <w:spacing w:val="-2"/>
              </w:rPr>
              <w:t>научиться:</w:t>
            </w:r>
          </w:p>
        </w:tc>
      </w:tr>
      <w:tr w:rsidR="004D7CF7">
        <w:trPr>
          <w:trHeight w:val="1057"/>
        </w:trPr>
        <w:tc>
          <w:tcPr>
            <w:tcW w:w="2943" w:type="dxa"/>
          </w:tcPr>
          <w:p w:rsidR="004D7CF7" w:rsidRDefault="00FE487B">
            <w:pPr>
              <w:pStyle w:val="TableParagraph"/>
              <w:ind w:left="215" w:right="905"/>
              <w:rPr>
                <w:b/>
                <w:sz w:val="23"/>
              </w:rPr>
            </w:pPr>
            <w:r>
              <w:rPr>
                <w:b/>
                <w:sz w:val="23"/>
              </w:rPr>
              <w:t>Знакомство со средствами</w:t>
            </w:r>
            <w:r>
              <w:rPr>
                <w:b/>
                <w:spacing w:val="-15"/>
                <w:sz w:val="23"/>
              </w:rPr>
              <w:t xml:space="preserve"> </w:t>
            </w:r>
            <w:r>
              <w:rPr>
                <w:b/>
                <w:sz w:val="23"/>
              </w:rPr>
              <w:t>ИКТ, гигиена</w:t>
            </w:r>
            <w:r>
              <w:rPr>
                <w:b/>
                <w:spacing w:val="-2"/>
                <w:sz w:val="23"/>
              </w:rPr>
              <w:t xml:space="preserve"> </w:t>
            </w:r>
            <w:r>
              <w:rPr>
                <w:b/>
                <w:sz w:val="23"/>
              </w:rPr>
              <w:t>работы</w:t>
            </w:r>
            <w:r>
              <w:rPr>
                <w:b/>
                <w:spacing w:val="-2"/>
                <w:sz w:val="23"/>
              </w:rPr>
              <w:t xml:space="preserve"> </w:t>
            </w:r>
            <w:r>
              <w:rPr>
                <w:b/>
                <w:spacing w:val="-10"/>
                <w:sz w:val="23"/>
              </w:rPr>
              <w:t>с</w:t>
            </w:r>
          </w:p>
          <w:p w:rsidR="004D7CF7" w:rsidRDefault="00FE487B">
            <w:pPr>
              <w:pStyle w:val="TableParagraph"/>
              <w:spacing w:line="245" w:lineRule="exact"/>
              <w:ind w:left="215"/>
              <w:rPr>
                <w:b/>
                <w:sz w:val="23"/>
              </w:rPr>
            </w:pPr>
            <w:r>
              <w:rPr>
                <w:b/>
                <w:spacing w:val="-2"/>
                <w:sz w:val="23"/>
              </w:rPr>
              <w:t>компьютером</w:t>
            </w:r>
          </w:p>
        </w:tc>
        <w:tc>
          <w:tcPr>
            <w:tcW w:w="6380" w:type="dxa"/>
          </w:tcPr>
          <w:p w:rsidR="004D7CF7" w:rsidRDefault="00FE487B">
            <w:pPr>
              <w:pStyle w:val="TableParagraph"/>
              <w:ind w:right="97"/>
              <w:jc w:val="both"/>
              <w:rPr>
                <w:sz w:val="23"/>
              </w:rPr>
            </w:pPr>
            <w:r>
              <w:rPr>
                <w:sz w:val="23"/>
              </w:rPr>
              <w:t>Использовать безопасные для органов зрения, нервной системы, опорно-двигательного аппарата эргономичные приёмы</w:t>
            </w:r>
            <w:r>
              <w:rPr>
                <w:spacing w:val="31"/>
                <w:sz w:val="23"/>
              </w:rPr>
              <w:t xml:space="preserve"> </w:t>
            </w:r>
            <w:r>
              <w:rPr>
                <w:sz w:val="23"/>
              </w:rPr>
              <w:t>работы</w:t>
            </w:r>
            <w:r>
              <w:rPr>
                <w:spacing w:val="30"/>
                <w:sz w:val="23"/>
              </w:rPr>
              <w:t xml:space="preserve"> </w:t>
            </w:r>
            <w:r>
              <w:rPr>
                <w:sz w:val="23"/>
              </w:rPr>
              <w:t>с</w:t>
            </w:r>
            <w:r>
              <w:rPr>
                <w:spacing w:val="30"/>
                <w:sz w:val="23"/>
              </w:rPr>
              <w:t xml:space="preserve"> </w:t>
            </w:r>
            <w:r>
              <w:rPr>
                <w:sz w:val="23"/>
              </w:rPr>
              <w:t>компьютером</w:t>
            </w:r>
            <w:r>
              <w:rPr>
                <w:spacing w:val="31"/>
                <w:sz w:val="23"/>
              </w:rPr>
              <w:t xml:space="preserve"> </w:t>
            </w:r>
            <w:r>
              <w:rPr>
                <w:sz w:val="23"/>
              </w:rPr>
              <w:t>и</w:t>
            </w:r>
            <w:r>
              <w:rPr>
                <w:spacing w:val="29"/>
                <w:sz w:val="23"/>
              </w:rPr>
              <w:t xml:space="preserve"> </w:t>
            </w:r>
            <w:r>
              <w:rPr>
                <w:sz w:val="23"/>
              </w:rPr>
              <w:t>другими</w:t>
            </w:r>
            <w:r>
              <w:rPr>
                <w:spacing w:val="29"/>
                <w:sz w:val="23"/>
              </w:rPr>
              <w:t xml:space="preserve"> </w:t>
            </w:r>
            <w:r>
              <w:rPr>
                <w:sz w:val="23"/>
              </w:rPr>
              <w:t>средствами</w:t>
            </w:r>
            <w:r>
              <w:rPr>
                <w:spacing w:val="30"/>
                <w:sz w:val="23"/>
              </w:rPr>
              <w:t xml:space="preserve"> </w:t>
            </w:r>
            <w:r>
              <w:rPr>
                <w:spacing w:val="-4"/>
                <w:sz w:val="23"/>
              </w:rPr>
              <w:t>ИКТ;</w:t>
            </w:r>
          </w:p>
          <w:p w:rsidR="004D7CF7" w:rsidRDefault="00FE487B">
            <w:pPr>
              <w:pStyle w:val="TableParagraph"/>
              <w:spacing w:line="250" w:lineRule="exact"/>
              <w:jc w:val="both"/>
              <w:rPr>
                <w:sz w:val="23"/>
              </w:rPr>
            </w:pPr>
            <w:r>
              <w:rPr>
                <w:sz w:val="23"/>
              </w:rPr>
              <w:t>выполнять</w:t>
            </w:r>
            <w:r>
              <w:rPr>
                <w:spacing w:val="-6"/>
                <w:sz w:val="23"/>
              </w:rPr>
              <w:t xml:space="preserve"> </w:t>
            </w:r>
            <w:r>
              <w:rPr>
                <w:sz w:val="23"/>
              </w:rPr>
              <w:t>компенсирующие</w:t>
            </w:r>
            <w:r>
              <w:rPr>
                <w:spacing w:val="-6"/>
                <w:sz w:val="23"/>
              </w:rPr>
              <w:t xml:space="preserve"> </w:t>
            </w:r>
            <w:r>
              <w:rPr>
                <w:sz w:val="23"/>
              </w:rPr>
              <w:t>физические</w:t>
            </w:r>
            <w:r>
              <w:rPr>
                <w:spacing w:val="-6"/>
                <w:sz w:val="23"/>
              </w:rPr>
              <w:t xml:space="preserve"> </w:t>
            </w:r>
            <w:r>
              <w:rPr>
                <w:spacing w:val="-2"/>
                <w:sz w:val="23"/>
              </w:rPr>
              <w:t>упражнения.</w:t>
            </w:r>
          </w:p>
        </w:tc>
        <w:tc>
          <w:tcPr>
            <w:tcW w:w="5672" w:type="dxa"/>
          </w:tcPr>
          <w:p w:rsidR="004D7CF7" w:rsidRDefault="00FE487B">
            <w:pPr>
              <w:pStyle w:val="TableParagraph"/>
              <w:tabs>
                <w:tab w:val="left" w:pos="2064"/>
                <w:tab w:val="left" w:pos="3194"/>
                <w:tab w:val="left" w:pos="4056"/>
                <w:tab w:val="left" w:pos="4674"/>
              </w:tabs>
              <w:ind w:right="101"/>
              <w:rPr>
                <w:i/>
                <w:sz w:val="23"/>
              </w:rPr>
            </w:pPr>
            <w:r>
              <w:rPr>
                <w:i/>
                <w:spacing w:val="-2"/>
                <w:sz w:val="23"/>
              </w:rPr>
              <w:t>Организовывать</w:t>
            </w:r>
            <w:r>
              <w:rPr>
                <w:i/>
                <w:sz w:val="23"/>
              </w:rPr>
              <w:tab/>
            </w:r>
            <w:r>
              <w:rPr>
                <w:i/>
                <w:spacing w:val="-2"/>
                <w:sz w:val="23"/>
              </w:rPr>
              <w:t>систему</w:t>
            </w:r>
            <w:r>
              <w:rPr>
                <w:i/>
                <w:sz w:val="23"/>
              </w:rPr>
              <w:tab/>
            </w:r>
            <w:r>
              <w:rPr>
                <w:i/>
                <w:spacing w:val="-2"/>
                <w:sz w:val="23"/>
              </w:rPr>
              <w:t>папок</w:t>
            </w:r>
            <w:r>
              <w:rPr>
                <w:i/>
                <w:sz w:val="23"/>
              </w:rPr>
              <w:tab/>
            </w:r>
            <w:r>
              <w:rPr>
                <w:i/>
                <w:spacing w:val="-4"/>
                <w:sz w:val="23"/>
              </w:rPr>
              <w:t>для</w:t>
            </w:r>
            <w:r>
              <w:rPr>
                <w:i/>
                <w:sz w:val="23"/>
              </w:rPr>
              <w:tab/>
            </w:r>
            <w:r>
              <w:rPr>
                <w:i/>
                <w:spacing w:val="-2"/>
                <w:sz w:val="23"/>
              </w:rPr>
              <w:t xml:space="preserve">хранения </w:t>
            </w:r>
            <w:r>
              <w:rPr>
                <w:i/>
                <w:sz w:val="23"/>
              </w:rPr>
              <w:t>собственной информации в компьютере</w:t>
            </w:r>
          </w:p>
        </w:tc>
      </w:tr>
      <w:tr w:rsidR="004D7CF7">
        <w:trPr>
          <w:trHeight w:val="2656"/>
        </w:trPr>
        <w:tc>
          <w:tcPr>
            <w:tcW w:w="2943" w:type="dxa"/>
          </w:tcPr>
          <w:p w:rsidR="004D7CF7" w:rsidRDefault="00FE487B">
            <w:pPr>
              <w:pStyle w:val="TableParagraph"/>
              <w:tabs>
                <w:tab w:val="left" w:pos="2240"/>
              </w:tabs>
              <w:spacing w:line="263" w:lineRule="exact"/>
              <w:jc w:val="both"/>
              <w:rPr>
                <w:b/>
                <w:sz w:val="23"/>
              </w:rPr>
            </w:pPr>
            <w:r>
              <w:rPr>
                <w:b/>
                <w:spacing w:val="-2"/>
                <w:sz w:val="23"/>
              </w:rPr>
              <w:t>Технология</w:t>
            </w:r>
            <w:r>
              <w:rPr>
                <w:b/>
                <w:sz w:val="23"/>
              </w:rPr>
              <w:tab/>
            </w:r>
            <w:r>
              <w:rPr>
                <w:b/>
                <w:spacing w:val="-4"/>
                <w:sz w:val="23"/>
              </w:rPr>
              <w:t>ввода</w:t>
            </w:r>
          </w:p>
          <w:p w:rsidR="004D7CF7" w:rsidRDefault="00FE487B">
            <w:pPr>
              <w:pStyle w:val="TableParagraph"/>
              <w:tabs>
                <w:tab w:val="left" w:pos="2199"/>
                <w:tab w:val="left" w:pos="2710"/>
              </w:tabs>
              <w:ind w:right="96"/>
              <w:jc w:val="both"/>
              <w:rPr>
                <w:b/>
                <w:sz w:val="23"/>
              </w:rPr>
            </w:pPr>
            <w:r>
              <w:rPr>
                <w:b/>
                <w:spacing w:val="-2"/>
                <w:sz w:val="23"/>
              </w:rPr>
              <w:t>информации</w:t>
            </w:r>
            <w:r>
              <w:rPr>
                <w:b/>
                <w:sz w:val="23"/>
              </w:rPr>
              <w:tab/>
            </w:r>
            <w:r>
              <w:rPr>
                <w:b/>
                <w:sz w:val="23"/>
              </w:rPr>
              <w:tab/>
            </w:r>
            <w:r>
              <w:rPr>
                <w:b/>
                <w:spacing w:val="-10"/>
                <w:sz w:val="23"/>
              </w:rPr>
              <w:t xml:space="preserve">в </w:t>
            </w:r>
            <w:r>
              <w:rPr>
                <w:b/>
                <w:sz w:val="23"/>
              </w:rPr>
              <w:t xml:space="preserve">компьютер: ввод текста, </w:t>
            </w:r>
            <w:r>
              <w:rPr>
                <w:b/>
                <w:spacing w:val="-2"/>
                <w:sz w:val="23"/>
              </w:rPr>
              <w:t>запись</w:t>
            </w:r>
            <w:r>
              <w:rPr>
                <w:b/>
                <w:sz w:val="23"/>
              </w:rPr>
              <w:tab/>
            </w:r>
            <w:r>
              <w:rPr>
                <w:b/>
                <w:spacing w:val="-2"/>
                <w:sz w:val="23"/>
              </w:rPr>
              <w:t>звука,</w:t>
            </w:r>
          </w:p>
          <w:p w:rsidR="004D7CF7" w:rsidRDefault="00FE487B">
            <w:pPr>
              <w:pStyle w:val="TableParagraph"/>
              <w:spacing w:before="1"/>
              <w:ind w:right="98"/>
              <w:jc w:val="both"/>
              <w:rPr>
                <w:b/>
                <w:sz w:val="23"/>
              </w:rPr>
            </w:pPr>
            <w:r>
              <w:rPr>
                <w:b/>
                <w:sz w:val="23"/>
              </w:rPr>
              <w:t xml:space="preserve">изображения, цифровых </w:t>
            </w:r>
            <w:r>
              <w:rPr>
                <w:b/>
                <w:spacing w:val="-2"/>
                <w:sz w:val="23"/>
              </w:rPr>
              <w:t>данных</w:t>
            </w:r>
          </w:p>
        </w:tc>
        <w:tc>
          <w:tcPr>
            <w:tcW w:w="6380" w:type="dxa"/>
          </w:tcPr>
          <w:p w:rsidR="004D7CF7" w:rsidRDefault="004D7CF7">
            <w:pPr>
              <w:pStyle w:val="TableParagraph"/>
              <w:spacing w:before="5"/>
              <w:ind w:left="0"/>
              <w:rPr>
                <w:sz w:val="23"/>
              </w:rPr>
            </w:pPr>
          </w:p>
          <w:p w:rsidR="004D7CF7" w:rsidRDefault="00FE487B">
            <w:pPr>
              <w:pStyle w:val="TableParagraph"/>
              <w:numPr>
                <w:ilvl w:val="0"/>
                <w:numId w:val="205"/>
              </w:numPr>
              <w:tabs>
                <w:tab w:val="left" w:pos="370"/>
              </w:tabs>
              <w:ind w:right="95" w:firstLine="0"/>
              <w:jc w:val="both"/>
              <w:rPr>
                <w:i/>
                <w:sz w:val="23"/>
              </w:rPr>
            </w:pPr>
            <w:r>
              <w:rPr>
                <w:sz w:val="23"/>
              </w:rPr>
              <w:t>вводить информацию в компьютер с использованием различных технических средств (фото- и видеокамеры, микрофона и т. д.), сохранять полученную информацию, набирать небольшие тексты на родном языке; набирать короткие тексты на иностранном языке, использовать компьютерный перевод отдельных слов;</w:t>
            </w:r>
          </w:p>
          <w:p w:rsidR="004D7CF7" w:rsidRDefault="00FE487B">
            <w:pPr>
              <w:pStyle w:val="TableParagraph"/>
              <w:numPr>
                <w:ilvl w:val="0"/>
                <w:numId w:val="205"/>
              </w:numPr>
              <w:tabs>
                <w:tab w:val="left" w:pos="288"/>
              </w:tabs>
              <w:ind w:right="99" w:firstLine="0"/>
              <w:jc w:val="both"/>
              <w:rPr>
                <w:sz w:val="23"/>
              </w:rPr>
            </w:pPr>
            <w:r>
              <w:rPr>
                <w:sz w:val="23"/>
              </w:rPr>
              <w:t xml:space="preserve">рисовать (создавать простые изображения)на графическом </w:t>
            </w:r>
            <w:r>
              <w:rPr>
                <w:spacing w:val="-2"/>
                <w:sz w:val="23"/>
              </w:rPr>
              <w:t>планшете;</w:t>
            </w:r>
          </w:p>
          <w:p w:rsidR="004D7CF7" w:rsidRDefault="00FE487B">
            <w:pPr>
              <w:pStyle w:val="TableParagraph"/>
              <w:numPr>
                <w:ilvl w:val="0"/>
                <w:numId w:val="205"/>
              </w:numPr>
              <w:tabs>
                <w:tab w:val="left" w:pos="241"/>
              </w:tabs>
              <w:spacing w:line="251" w:lineRule="exact"/>
              <w:ind w:left="241" w:hanging="134"/>
              <w:jc w:val="both"/>
              <w:rPr>
                <w:sz w:val="23"/>
              </w:rPr>
            </w:pPr>
            <w:r>
              <w:rPr>
                <w:sz w:val="23"/>
              </w:rPr>
              <w:t>сканировать</w:t>
            </w:r>
            <w:r>
              <w:rPr>
                <w:spacing w:val="-5"/>
                <w:sz w:val="23"/>
              </w:rPr>
              <w:t xml:space="preserve"> </w:t>
            </w:r>
            <w:r>
              <w:rPr>
                <w:sz w:val="23"/>
              </w:rPr>
              <w:t>рисунки</w:t>
            </w:r>
            <w:r>
              <w:rPr>
                <w:spacing w:val="-6"/>
                <w:sz w:val="23"/>
              </w:rPr>
              <w:t xml:space="preserve"> </w:t>
            </w:r>
            <w:r>
              <w:rPr>
                <w:sz w:val="23"/>
              </w:rPr>
              <w:t>и</w:t>
            </w:r>
            <w:r>
              <w:rPr>
                <w:spacing w:val="-3"/>
                <w:sz w:val="23"/>
              </w:rPr>
              <w:t xml:space="preserve"> </w:t>
            </w:r>
            <w:r>
              <w:rPr>
                <w:spacing w:val="-2"/>
                <w:sz w:val="23"/>
              </w:rPr>
              <w:t>тексты</w:t>
            </w:r>
          </w:p>
        </w:tc>
        <w:tc>
          <w:tcPr>
            <w:tcW w:w="5672" w:type="dxa"/>
          </w:tcPr>
          <w:p w:rsidR="004D7CF7" w:rsidRDefault="00FE487B">
            <w:pPr>
              <w:pStyle w:val="TableParagraph"/>
              <w:tabs>
                <w:tab w:val="left" w:pos="2287"/>
                <w:tab w:val="left" w:pos="4130"/>
              </w:tabs>
              <w:ind w:right="98"/>
              <w:rPr>
                <w:sz w:val="23"/>
              </w:rPr>
            </w:pPr>
            <w:r>
              <w:rPr>
                <w:i/>
                <w:spacing w:val="-2"/>
                <w:sz w:val="23"/>
              </w:rPr>
              <w:t>Использовать</w:t>
            </w:r>
            <w:r>
              <w:rPr>
                <w:i/>
                <w:sz w:val="23"/>
              </w:rPr>
              <w:tab/>
            </w:r>
            <w:r>
              <w:rPr>
                <w:i/>
                <w:spacing w:val="-2"/>
                <w:sz w:val="23"/>
              </w:rPr>
              <w:t>программу</w:t>
            </w:r>
            <w:r>
              <w:rPr>
                <w:i/>
                <w:sz w:val="23"/>
              </w:rPr>
              <w:tab/>
            </w:r>
            <w:r>
              <w:rPr>
                <w:i/>
                <w:spacing w:val="-2"/>
                <w:sz w:val="23"/>
              </w:rPr>
              <w:t xml:space="preserve">распознавания </w:t>
            </w:r>
            <w:r>
              <w:rPr>
                <w:i/>
                <w:sz w:val="23"/>
              </w:rPr>
              <w:t>сканированного текста на русском языке</w:t>
            </w:r>
            <w:r>
              <w:rPr>
                <w:sz w:val="23"/>
              </w:rPr>
              <w:t>.</w:t>
            </w:r>
          </w:p>
        </w:tc>
      </w:tr>
      <w:tr w:rsidR="004D7CF7">
        <w:trPr>
          <w:trHeight w:val="2392"/>
        </w:trPr>
        <w:tc>
          <w:tcPr>
            <w:tcW w:w="2943" w:type="dxa"/>
          </w:tcPr>
          <w:p w:rsidR="004D7CF7" w:rsidRDefault="00FE487B">
            <w:pPr>
              <w:pStyle w:val="TableParagraph"/>
              <w:tabs>
                <w:tab w:val="left" w:pos="1662"/>
                <w:tab w:val="left" w:pos="2221"/>
              </w:tabs>
              <w:ind w:right="96"/>
              <w:rPr>
                <w:b/>
                <w:sz w:val="23"/>
              </w:rPr>
            </w:pPr>
            <w:r>
              <w:rPr>
                <w:b/>
                <w:spacing w:val="-2"/>
                <w:sz w:val="23"/>
              </w:rPr>
              <w:t>Обработка</w:t>
            </w:r>
            <w:r>
              <w:rPr>
                <w:b/>
                <w:sz w:val="23"/>
              </w:rPr>
              <w:tab/>
            </w:r>
            <w:r>
              <w:rPr>
                <w:b/>
                <w:spacing w:val="-10"/>
                <w:sz w:val="23"/>
              </w:rPr>
              <w:t>и</w:t>
            </w:r>
            <w:r>
              <w:rPr>
                <w:b/>
                <w:sz w:val="23"/>
              </w:rPr>
              <w:tab/>
            </w:r>
            <w:r>
              <w:rPr>
                <w:b/>
                <w:spacing w:val="-4"/>
                <w:sz w:val="23"/>
              </w:rPr>
              <w:t xml:space="preserve">поиск </w:t>
            </w:r>
            <w:r>
              <w:rPr>
                <w:b/>
                <w:spacing w:val="-2"/>
                <w:sz w:val="23"/>
              </w:rPr>
              <w:t>информации</w:t>
            </w:r>
          </w:p>
        </w:tc>
        <w:tc>
          <w:tcPr>
            <w:tcW w:w="6380" w:type="dxa"/>
          </w:tcPr>
          <w:p w:rsidR="004D7CF7" w:rsidRDefault="004D7CF7">
            <w:pPr>
              <w:pStyle w:val="TableParagraph"/>
              <w:spacing w:before="6"/>
              <w:ind w:left="0"/>
              <w:rPr>
                <w:sz w:val="23"/>
              </w:rPr>
            </w:pPr>
          </w:p>
          <w:p w:rsidR="004D7CF7" w:rsidRDefault="00FE487B">
            <w:pPr>
              <w:pStyle w:val="TableParagraph"/>
              <w:numPr>
                <w:ilvl w:val="0"/>
                <w:numId w:val="204"/>
              </w:numPr>
              <w:tabs>
                <w:tab w:val="left" w:pos="329"/>
              </w:tabs>
              <w:ind w:right="99" w:firstLine="0"/>
              <w:jc w:val="both"/>
              <w:rPr>
                <w:sz w:val="23"/>
              </w:rPr>
            </w:pPr>
            <w:r>
              <w:rPr>
                <w:sz w:val="23"/>
              </w:rPr>
              <w:t>подбирать подходящий по содержанию и техническому качеству результат видеозаписи и фотографирования, использовать сменные носители (флэш-карты);</w:t>
            </w:r>
          </w:p>
          <w:p w:rsidR="004D7CF7" w:rsidRDefault="00FE487B">
            <w:pPr>
              <w:pStyle w:val="TableParagraph"/>
              <w:numPr>
                <w:ilvl w:val="0"/>
                <w:numId w:val="204"/>
              </w:numPr>
              <w:tabs>
                <w:tab w:val="left" w:pos="250"/>
              </w:tabs>
              <w:ind w:right="100" w:firstLine="0"/>
              <w:jc w:val="both"/>
              <w:rPr>
                <w:sz w:val="23"/>
              </w:rPr>
            </w:pPr>
            <w:r>
              <w:rPr>
                <w:sz w:val="23"/>
              </w:rPr>
              <w:t>описывать по определенному алгоритму объект или процесс наблюдения, записывать аудиовизуальную и числовую информацию о нем, используя инструменты ИКТ;</w:t>
            </w:r>
          </w:p>
          <w:p w:rsidR="004D7CF7" w:rsidRDefault="00FE487B">
            <w:pPr>
              <w:pStyle w:val="TableParagraph"/>
              <w:numPr>
                <w:ilvl w:val="0"/>
                <w:numId w:val="204"/>
              </w:numPr>
              <w:tabs>
                <w:tab w:val="left" w:pos="449"/>
              </w:tabs>
              <w:spacing w:line="264" w:lineRule="exact"/>
              <w:ind w:right="93" w:firstLine="0"/>
              <w:jc w:val="both"/>
              <w:rPr>
                <w:sz w:val="23"/>
              </w:rPr>
            </w:pPr>
            <w:r>
              <w:rPr>
                <w:sz w:val="23"/>
              </w:rPr>
              <w:t>собирать числовые данные в естественно-научных наблюдениях</w:t>
            </w:r>
            <w:r>
              <w:rPr>
                <w:spacing w:val="9"/>
                <w:sz w:val="23"/>
              </w:rPr>
              <w:t xml:space="preserve"> </w:t>
            </w:r>
            <w:r>
              <w:rPr>
                <w:sz w:val="23"/>
              </w:rPr>
              <w:t>и</w:t>
            </w:r>
            <w:r>
              <w:rPr>
                <w:spacing w:val="10"/>
                <w:sz w:val="23"/>
              </w:rPr>
              <w:t xml:space="preserve"> </w:t>
            </w:r>
            <w:r>
              <w:rPr>
                <w:sz w:val="23"/>
              </w:rPr>
              <w:t>экспериментах,</w:t>
            </w:r>
            <w:r>
              <w:rPr>
                <w:spacing w:val="9"/>
                <w:sz w:val="23"/>
              </w:rPr>
              <w:t xml:space="preserve"> </w:t>
            </w:r>
            <w:r>
              <w:rPr>
                <w:sz w:val="23"/>
              </w:rPr>
              <w:t>используя</w:t>
            </w:r>
            <w:r>
              <w:rPr>
                <w:spacing w:val="11"/>
                <w:sz w:val="23"/>
              </w:rPr>
              <w:t xml:space="preserve"> </w:t>
            </w:r>
            <w:r>
              <w:rPr>
                <w:sz w:val="23"/>
              </w:rPr>
              <w:t>цифровые</w:t>
            </w:r>
            <w:r>
              <w:rPr>
                <w:spacing w:val="13"/>
                <w:sz w:val="23"/>
              </w:rPr>
              <w:t xml:space="preserve"> </w:t>
            </w:r>
            <w:r>
              <w:rPr>
                <w:spacing w:val="-2"/>
                <w:sz w:val="23"/>
              </w:rPr>
              <w:t>датчики,</w:t>
            </w:r>
          </w:p>
        </w:tc>
        <w:tc>
          <w:tcPr>
            <w:tcW w:w="5672" w:type="dxa"/>
          </w:tcPr>
          <w:p w:rsidR="004D7CF7" w:rsidRDefault="00FE487B">
            <w:pPr>
              <w:pStyle w:val="TableParagraph"/>
              <w:ind w:right="98"/>
              <w:jc w:val="both"/>
              <w:rPr>
                <w:i/>
                <w:sz w:val="23"/>
              </w:rPr>
            </w:pPr>
            <w:r>
              <w:rPr>
                <w:i/>
                <w:sz w:val="23"/>
              </w:rPr>
              <w:t>Грамотно формулировать запросы при поиске в сети Интернет и базах данных, оценивать, интерпретировать и сохранять найденную информацию; критически относиться к информации</w:t>
            </w:r>
            <w:r>
              <w:rPr>
                <w:i/>
                <w:spacing w:val="80"/>
                <w:sz w:val="23"/>
              </w:rPr>
              <w:t xml:space="preserve"> </w:t>
            </w:r>
            <w:r>
              <w:rPr>
                <w:i/>
                <w:sz w:val="23"/>
              </w:rPr>
              <w:t>и к выбору источника информации</w:t>
            </w:r>
          </w:p>
        </w:tc>
      </w:tr>
    </w:tbl>
    <w:p w:rsidR="004D7CF7" w:rsidRDefault="004D7CF7">
      <w:pPr>
        <w:pStyle w:val="TableParagraph"/>
        <w:jc w:val="both"/>
        <w:rPr>
          <w:i/>
          <w:sz w:val="23"/>
        </w:rPr>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6380"/>
        <w:gridCol w:w="5672"/>
      </w:tblGrid>
      <w:tr w:rsidR="004D7CF7">
        <w:trPr>
          <w:trHeight w:val="4517"/>
        </w:trPr>
        <w:tc>
          <w:tcPr>
            <w:tcW w:w="2943" w:type="dxa"/>
          </w:tcPr>
          <w:p w:rsidR="004D7CF7" w:rsidRDefault="004D7CF7">
            <w:pPr>
              <w:pStyle w:val="TableParagraph"/>
              <w:ind w:left="0"/>
            </w:pPr>
          </w:p>
        </w:tc>
        <w:tc>
          <w:tcPr>
            <w:tcW w:w="6380" w:type="dxa"/>
          </w:tcPr>
          <w:p w:rsidR="004D7CF7" w:rsidRDefault="00FE487B">
            <w:pPr>
              <w:pStyle w:val="TableParagraph"/>
              <w:spacing w:line="242" w:lineRule="auto"/>
              <w:ind w:right="100"/>
              <w:jc w:val="both"/>
              <w:rPr>
                <w:sz w:val="23"/>
              </w:rPr>
            </w:pPr>
            <w:r>
              <w:rPr>
                <w:sz w:val="23"/>
              </w:rPr>
              <w:t>камеру, микрофон и другие средства ИКТ, а также в ходе опроса людей;</w:t>
            </w:r>
          </w:p>
          <w:p w:rsidR="004D7CF7" w:rsidRDefault="00FE487B">
            <w:pPr>
              <w:pStyle w:val="TableParagraph"/>
              <w:numPr>
                <w:ilvl w:val="0"/>
                <w:numId w:val="203"/>
              </w:numPr>
              <w:tabs>
                <w:tab w:val="left" w:pos="334"/>
              </w:tabs>
              <w:ind w:right="98" w:firstLine="0"/>
              <w:jc w:val="both"/>
              <w:rPr>
                <w:i/>
                <w:sz w:val="23"/>
              </w:rPr>
            </w:pPr>
            <w:r>
              <w:rPr>
                <w:sz w:val="23"/>
              </w:rPr>
              <w:t>редактировать тексты, последовательности изображений, слайды в соответствии с коммуникативной или учебной задачей, включая редактирование текста, цепочек изображений, видео- и аудиозаписей, фотоизображений;</w:t>
            </w:r>
          </w:p>
          <w:p w:rsidR="004D7CF7" w:rsidRDefault="00FE487B">
            <w:pPr>
              <w:pStyle w:val="TableParagraph"/>
              <w:numPr>
                <w:ilvl w:val="0"/>
                <w:numId w:val="203"/>
              </w:numPr>
              <w:tabs>
                <w:tab w:val="left" w:pos="497"/>
              </w:tabs>
              <w:ind w:right="98" w:firstLine="0"/>
              <w:jc w:val="both"/>
              <w:rPr>
                <w:i/>
                <w:sz w:val="23"/>
              </w:rPr>
            </w:pPr>
            <w:r>
              <w:rPr>
                <w:sz w:val="23"/>
              </w:rPr>
              <w:t>пользоваться основными функциями стандартного текстового редактора, использовать полуавтоматический орфографический контроль; использовать, добавлять и удалять ссылки в сообщениях разного вида; следовать основным правилам оформления текста;</w:t>
            </w:r>
          </w:p>
          <w:p w:rsidR="004D7CF7" w:rsidRDefault="00FE487B">
            <w:pPr>
              <w:pStyle w:val="TableParagraph"/>
              <w:numPr>
                <w:ilvl w:val="0"/>
                <w:numId w:val="203"/>
              </w:numPr>
              <w:tabs>
                <w:tab w:val="left" w:pos="255"/>
              </w:tabs>
              <w:ind w:right="98" w:firstLine="0"/>
              <w:jc w:val="both"/>
              <w:rPr>
                <w:i/>
                <w:sz w:val="23"/>
              </w:rPr>
            </w:pPr>
            <w:r>
              <w:rPr>
                <w:sz w:val="23"/>
              </w:rPr>
              <w:t>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w:t>
            </w:r>
          </w:p>
          <w:p w:rsidR="004D7CF7" w:rsidRDefault="00FE487B">
            <w:pPr>
              <w:pStyle w:val="TableParagraph"/>
              <w:numPr>
                <w:ilvl w:val="0"/>
                <w:numId w:val="203"/>
              </w:numPr>
              <w:tabs>
                <w:tab w:val="left" w:pos="200"/>
              </w:tabs>
              <w:spacing w:line="264" w:lineRule="exact"/>
              <w:ind w:left="200" w:hanging="93"/>
              <w:jc w:val="both"/>
              <w:rPr>
                <w:rFonts w:ascii="Vivaldi" w:hAnsi="Vivaldi"/>
                <w:i/>
                <w:sz w:val="23"/>
              </w:rPr>
            </w:pPr>
            <w:r>
              <w:rPr>
                <w:sz w:val="23"/>
              </w:rPr>
              <w:t>заполнять</w:t>
            </w:r>
            <w:r>
              <w:rPr>
                <w:spacing w:val="-3"/>
                <w:sz w:val="23"/>
              </w:rPr>
              <w:t xml:space="preserve"> </w:t>
            </w:r>
            <w:r>
              <w:rPr>
                <w:sz w:val="23"/>
              </w:rPr>
              <w:t>учебные</w:t>
            </w:r>
            <w:r>
              <w:rPr>
                <w:spacing w:val="-3"/>
                <w:sz w:val="23"/>
              </w:rPr>
              <w:t xml:space="preserve"> </w:t>
            </w:r>
            <w:r>
              <w:rPr>
                <w:sz w:val="23"/>
              </w:rPr>
              <w:t>базы</w:t>
            </w:r>
            <w:r>
              <w:rPr>
                <w:spacing w:val="-3"/>
                <w:sz w:val="23"/>
              </w:rPr>
              <w:t xml:space="preserve"> </w:t>
            </w:r>
            <w:r>
              <w:rPr>
                <w:spacing w:val="-2"/>
                <w:sz w:val="23"/>
              </w:rPr>
              <w:t>данных</w:t>
            </w:r>
            <w:r>
              <w:rPr>
                <w:rFonts w:ascii="Calibri" w:hAnsi="Calibri"/>
                <w:spacing w:val="-2"/>
                <w:sz w:val="23"/>
              </w:rPr>
              <w:t>.</w:t>
            </w:r>
          </w:p>
        </w:tc>
        <w:tc>
          <w:tcPr>
            <w:tcW w:w="5672" w:type="dxa"/>
          </w:tcPr>
          <w:p w:rsidR="004D7CF7" w:rsidRDefault="004D7CF7">
            <w:pPr>
              <w:pStyle w:val="TableParagraph"/>
              <w:ind w:left="0"/>
            </w:pPr>
          </w:p>
        </w:tc>
      </w:tr>
      <w:tr w:rsidR="004D7CF7">
        <w:trPr>
          <w:trHeight w:val="5302"/>
        </w:trPr>
        <w:tc>
          <w:tcPr>
            <w:tcW w:w="2943" w:type="dxa"/>
          </w:tcPr>
          <w:p w:rsidR="004D7CF7" w:rsidRDefault="00FE487B">
            <w:pPr>
              <w:pStyle w:val="TableParagraph"/>
              <w:ind w:right="97"/>
              <w:rPr>
                <w:b/>
                <w:sz w:val="23"/>
              </w:rPr>
            </w:pPr>
            <w:r>
              <w:rPr>
                <w:b/>
                <w:sz w:val="23"/>
              </w:rPr>
              <w:t>Создание,</w:t>
            </w:r>
            <w:r>
              <w:rPr>
                <w:b/>
                <w:spacing w:val="70"/>
                <w:sz w:val="23"/>
              </w:rPr>
              <w:t xml:space="preserve"> </w:t>
            </w:r>
            <w:r>
              <w:rPr>
                <w:b/>
                <w:sz w:val="23"/>
              </w:rPr>
              <w:t>представление и передача сообщений</w:t>
            </w:r>
          </w:p>
        </w:tc>
        <w:tc>
          <w:tcPr>
            <w:tcW w:w="6380" w:type="dxa"/>
          </w:tcPr>
          <w:p w:rsidR="004D7CF7" w:rsidRDefault="004D7CF7">
            <w:pPr>
              <w:pStyle w:val="TableParagraph"/>
              <w:spacing w:before="5"/>
              <w:ind w:left="0"/>
              <w:rPr>
                <w:sz w:val="23"/>
              </w:rPr>
            </w:pPr>
          </w:p>
          <w:p w:rsidR="004D7CF7" w:rsidRDefault="00FE487B">
            <w:pPr>
              <w:pStyle w:val="TableParagraph"/>
              <w:numPr>
                <w:ilvl w:val="0"/>
                <w:numId w:val="202"/>
              </w:numPr>
              <w:tabs>
                <w:tab w:val="left" w:pos="286"/>
              </w:tabs>
              <w:ind w:right="98" w:firstLine="0"/>
              <w:jc w:val="both"/>
              <w:rPr>
                <w:sz w:val="23"/>
              </w:rPr>
            </w:pPr>
            <w:r>
              <w:rPr>
                <w:sz w:val="23"/>
              </w:rPr>
              <w:t>создавать текстовые сообщения с использованием средств ИКТ, редактировать, оформлять и сохранять их;</w:t>
            </w:r>
          </w:p>
          <w:p w:rsidR="004D7CF7" w:rsidRDefault="00FE487B">
            <w:pPr>
              <w:pStyle w:val="TableParagraph"/>
              <w:numPr>
                <w:ilvl w:val="0"/>
                <w:numId w:val="202"/>
              </w:numPr>
              <w:tabs>
                <w:tab w:val="left" w:pos="457"/>
              </w:tabs>
              <w:spacing w:before="2"/>
              <w:ind w:right="97" w:firstLine="0"/>
              <w:jc w:val="both"/>
              <w:rPr>
                <w:sz w:val="23"/>
              </w:rPr>
            </w:pPr>
            <w:r>
              <w:rPr>
                <w:sz w:val="23"/>
              </w:rPr>
              <w:t xml:space="preserve">создавать простые сообщения в виде аудио- и видеофрагментов или последовательности слайдов с использованием иллюстраций, видеоизображения, звука, </w:t>
            </w:r>
            <w:r>
              <w:rPr>
                <w:spacing w:val="-2"/>
                <w:sz w:val="23"/>
              </w:rPr>
              <w:t>текста;</w:t>
            </w:r>
          </w:p>
          <w:p w:rsidR="004D7CF7" w:rsidRDefault="00FE487B">
            <w:pPr>
              <w:pStyle w:val="TableParagraph"/>
              <w:numPr>
                <w:ilvl w:val="0"/>
                <w:numId w:val="202"/>
              </w:numPr>
              <w:tabs>
                <w:tab w:val="left" w:pos="375"/>
              </w:tabs>
              <w:ind w:right="98" w:firstLine="0"/>
              <w:jc w:val="both"/>
              <w:rPr>
                <w:sz w:val="23"/>
              </w:rPr>
            </w:pPr>
            <w:r>
              <w:rPr>
                <w:sz w:val="23"/>
              </w:rPr>
              <w:t xml:space="preserve">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w:t>
            </w:r>
            <w:r>
              <w:rPr>
                <w:spacing w:val="-2"/>
                <w:sz w:val="23"/>
              </w:rPr>
              <w:t>презентации;</w:t>
            </w:r>
          </w:p>
          <w:p w:rsidR="004D7CF7" w:rsidRDefault="00FE487B">
            <w:pPr>
              <w:pStyle w:val="TableParagraph"/>
              <w:numPr>
                <w:ilvl w:val="0"/>
                <w:numId w:val="202"/>
              </w:numPr>
              <w:tabs>
                <w:tab w:val="left" w:pos="241"/>
              </w:tabs>
              <w:spacing w:line="263" w:lineRule="exact"/>
              <w:ind w:left="241" w:hanging="134"/>
              <w:jc w:val="both"/>
              <w:rPr>
                <w:i/>
                <w:sz w:val="23"/>
              </w:rPr>
            </w:pPr>
            <w:r>
              <w:rPr>
                <w:i/>
                <w:sz w:val="23"/>
              </w:rPr>
              <w:t>создавать</w:t>
            </w:r>
            <w:r>
              <w:rPr>
                <w:i/>
                <w:spacing w:val="-5"/>
                <w:sz w:val="23"/>
              </w:rPr>
              <w:t xml:space="preserve"> </w:t>
            </w:r>
            <w:r>
              <w:rPr>
                <w:i/>
                <w:sz w:val="23"/>
              </w:rPr>
              <w:t>простые</w:t>
            </w:r>
            <w:r>
              <w:rPr>
                <w:i/>
                <w:spacing w:val="-5"/>
                <w:sz w:val="23"/>
              </w:rPr>
              <w:t xml:space="preserve"> </w:t>
            </w:r>
            <w:r>
              <w:rPr>
                <w:i/>
                <w:sz w:val="23"/>
              </w:rPr>
              <w:t>схемы,</w:t>
            </w:r>
            <w:r>
              <w:rPr>
                <w:i/>
                <w:spacing w:val="-5"/>
                <w:sz w:val="23"/>
              </w:rPr>
              <w:t xml:space="preserve"> </w:t>
            </w:r>
            <w:r>
              <w:rPr>
                <w:i/>
                <w:sz w:val="23"/>
              </w:rPr>
              <w:t>диаграммы,</w:t>
            </w:r>
            <w:r>
              <w:rPr>
                <w:i/>
                <w:spacing w:val="-4"/>
                <w:sz w:val="23"/>
              </w:rPr>
              <w:t xml:space="preserve"> </w:t>
            </w:r>
            <w:r>
              <w:rPr>
                <w:i/>
                <w:sz w:val="23"/>
              </w:rPr>
              <w:t>планы</w:t>
            </w:r>
            <w:r>
              <w:rPr>
                <w:i/>
                <w:spacing w:val="-5"/>
                <w:sz w:val="23"/>
              </w:rPr>
              <w:t xml:space="preserve"> </w:t>
            </w:r>
            <w:r>
              <w:rPr>
                <w:i/>
                <w:sz w:val="23"/>
              </w:rPr>
              <w:t>и</w:t>
            </w:r>
            <w:r>
              <w:rPr>
                <w:i/>
                <w:spacing w:val="-7"/>
                <w:sz w:val="23"/>
              </w:rPr>
              <w:t xml:space="preserve"> </w:t>
            </w:r>
            <w:r>
              <w:rPr>
                <w:i/>
                <w:spacing w:val="-4"/>
                <w:sz w:val="23"/>
              </w:rPr>
              <w:t>пр.;</w:t>
            </w:r>
          </w:p>
          <w:p w:rsidR="004D7CF7" w:rsidRDefault="00FE487B">
            <w:pPr>
              <w:pStyle w:val="TableParagraph"/>
              <w:numPr>
                <w:ilvl w:val="0"/>
                <w:numId w:val="202"/>
              </w:numPr>
              <w:tabs>
                <w:tab w:val="left" w:pos="305"/>
              </w:tabs>
              <w:spacing w:before="3"/>
              <w:ind w:right="98" w:firstLine="0"/>
              <w:jc w:val="both"/>
              <w:rPr>
                <w:sz w:val="23"/>
              </w:rPr>
            </w:pPr>
            <w:r>
              <w:rPr>
                <w:sz w:val="23"/>
              </w:rPr>
              <w:t>создавать простые изображения, пользуясь графическими возможностями компьютера; составлять новое изображение</w:t>
            </w:r>
            <w:r>
              <w:rPr>
                <w:spacing w:val="40"/>
                <w:sz w:val="23"/>
              </w:rPr>
              <w:t xml:space="preserve"> </w:t>
            </w:r>
            <w:r>
              <w:rPr>
                <w:sz w:val="23"/>
              </w:rPr>
              <w:t>из готовых фрагментов (аппликация);</w:t>
            </w:r>
          </w:p>
          <w:p w:rsidR="004D7CF7" w:rsidRDefault="00FE487B">
            <w:pPr>
              <w:pStyle w:val="TableParagraph"/>
              <w:numPr>
                <w:ilvl w:val="0"/>
                <w:numId w:val="202"/>
              </w:numPr>
              <w:tabs>
                <w:tab w:val="left" w:pos="281"/>
              </w:tabs>
              <w:ind w:right="99" w:firstLine="0"/>
              <w:jc w:val="both"/>
              <w:rPr>
                <w:sz w:val="23"/>
              </w:rPr>
            </w:pPr>
            <w:r>
              <w:rPr>
                <w:sz w:val="23"/>
              </w:rPr>
              <w:t>размещать сообщение в информационной образовательной среде образовательной организации;</w:t>
            </w:r>
          </w:p>
          <w:p w:rsidR="004D7CF7" w:rsidRDefault="00FE487B">
            <w:pPr>
              <w:pStyle w:val="TableParagraph"/>
              <w:numPr>
                <w:ilvl w:val="0"/>
                <w:numId w:val="202"/>
              </w:numPr>
              <w:tabs>
                <w:tab w:val="left" w:pos="339"/>
              </w:tabs>
              <w:spacing w:line="264" w:lineRule="exact"/>
              <w:ind w:right="96" w:firstLine="0"/>
              <w:jc w:val="both"/>
              <w:rPr>
                <w:sz w:val="23"/>
              </w:rPr>
            </w:pPr>
            <w:r>
              <w:rPr>
                <w:sz w:val="23"/>
              </w:rPr>
              <w:t>пользоваться основными средствами телекоммуникации; участвовать</w:t>
            </w:r>
            <w:r>
              <w:rPr>
                <w:spacing w:val="-2"/>
                <w:sz w:val="23"/>
              </w:rPr>
              <w:t xml:space="preserve"> </w:t>
            </w:r>
            <w:r>
              <w:rPr>
                <w:sz w:val="23"/>
              </w:rPr>
              <w:t>в</w:t>
            </w:r>
            <w:r>
              <w:rPr>
                <w:spacing w:val="-4"/>
                <w:sz w:val="23"/>
              </w:rPr>
              <w:t xml:space="preserve"> </w:t>
            </w:r>
            <w:r>
              <w:rPr>
                <w:sz w:val="23"/>
              </w:rPr>
              <w:t>коллективной</w:t>
            </w:r>
            <w:r>
              <w:rPr>
                <w:spacing w:val="-4"/>
                <w:sz w:val="23"/>
              </w:rPr>
              <w:t xml:space="preserve"> </w:t>
            </w:r>
            <w:r>
              <w:rPr>
                <w:sz w:val="23"/>
              </w:rPr>
              <w:t>коммуникативной</w:t>
            </w:r>
            <w:r>
              <w:rPr>
                <w:spacing w:val="-4"/>
                <w:sz w:val="23"/>
              </w:rPr>
              <w:t xml:space="preserve"> </w:t>
            </w:r>
            <w:r>
              <w:rPr>
                <w:sz w:val="23"/>
              </w:rPr>
              <w:t>деятельности</w:t>
            </w:r>
            <w:r>
              <w:rPr>
                <w:spacing w:val="-4"/>
                <w:sz w:val="23"/>
              </w:rPr>
              <w:t xml:space="preserve"> </w:t>
            </w:r>
            <w:r>
              <w:rPr>
                <w:sz w:val="23"/>
              </w:rPr>
              <w:t>в информационной</w:t>
            </w:r>
            <w:r>
              <w:rPr>
                <w:spacing w:val="29"/>
                <w:sz w:val="23"/>
              </w:rPr>
              <w:t xml:space="preserve"> </w:t>
            </w:r>
            <w:r>
              <w:rPr>
                <w:sz w:val="23"/>
              </w:rPr>
              <w:t>образовательной</w:t>
            </w:r>
            <w:r>
              <w:rPr>
                <w:spacing w:val="29"/>
                <w:sz w:val="23"/>
              </w:rPr>
              <w:t xml:space="preserve"> </w:t>
            </w:r>
            <w:r>
              <w:rPr>
                <w:sz w:val="23"/>
              </w:rPr>
              <w:t>среде,</w:t>
            </w:r>
            <w:r>
              <w:rPr>
                <w:spacing w:val="32"/>
                <w:sz w:val="23"/>
              </w:rPr>
              <w:t xml:space="preserve"> </w:t>
            </w:r>
            <w:r>
              <w:rPr>
                <w:sz w:val="23"/>
              </w:rPr>
              <w:t>фиксировать</w:t>
            </w:r>
            <w:r>
              <w:rPr>
                <w:spacing w:val="33"/>
                <w:sz w:val="23"/>
              </w:rPr>
              <w:t xml:space="preserve"> </w:t>
            </w:r>
            <w:r>
              <w:rPr>
                <w:sz w:val="23"/>
              </w:rPr>
              <w:t>ход</w:t>
            </w:r>
            <w:r>
              <w:rPr>
                <w:spacing w:val="31"/>
                <w:sz w:val="23"/>
              </w:rPr>
              <w:t xml:space="preserve"> </w:t>
            </w:r>
            <w:r>
              <w:rPr>
                <w:spacing w:val="-10"/>
                <w:sz w:val="23"/>
              </w:rPr>
              <w:t>и</w:t>
            </w:r>
          </w:p>
        </w:tc>
        <w:tc>
          <w:tcPr>
            <w:tcW w:w="5672" w:type="dxa"/>
          </w:tcPr>
          <w:p w:rsidR="004D7CF7" w:rsidRDefault="00FE487B">
            <w:pPr>
              <w:pStyle w:val="TableParagraph"/>
              <w:spacing w:before="260"/>
              <w:rPr>
                <w:i/>
                <w:sz w:val="23"/>
              </w:rPr>
            </w:pPr>
            <w:r>
              <w:rPr>
                <w:i/>
                <w:sz w:val="23"/>
              </w:rPr>
              <w:t>Представлять</w:t>
            </w:r>
            <w:r>
              <w:rPr>
                <w:i/>
                <w:spacing w:val="-8"/>
                <w:sz w:val="23"/>
              </w:rPr>
              <w:t xml:space="preserve"> </w:t>
            </w:r>
            <w:r>
              <w:rPr>
                <w:i/>
                <w:spacing w:val="-2"/>
                <w:sz w:val="23"/>
              </w:rPr>
              <w:t>данные</w:t>
            </w:r>
          </w:p>
        </w:tc>
      </w:tr>
    </w:tbl>
    <w:p w:rsidR="004D7CF7" w:rsidRDefault="004D7CF7">
      <w:pPr>
        <w:pStyle w:val="TableParagraph"/>
        <w:rPr>
          <w:i/>
          <w:sz w:val="23"/>
        </w:rPr>
        <w:sectPr w:rsidR="004D7CF7">
          <w:type w:val="continuous"/>
          <w:pgSz w:w="16840" w:h="12410" w:orient="landscape"/>
          <w:pgMar w:top="540" w:right="0" w:bottom="1887"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6380"/>
        <w:gridCol w:w="5672"/>
      </w:tblGrid>
      <w:tr w:rsidR="004D7CF7">
        <w:trPr>
          <w:trHeight w:val="266"/>
        </w:trPr>
        <w:tc>
          <w:tcPr>
            <w:tcW w:w="2943" w:type="dxa"/>
          </w:tcPr>
          <w:p w:rsidR="004D7CF7" w:rsidRDefault="004D7CF7">
            <w:pPr>
              <w:pStyle w:val="TableParagraph"/>
              <w:ind w:left="0"/>
              <w:rPr>
                <w:sz w:val="18"/>
              </w:rPr>
            </w:pPr>
          </w:p>
        </w:tc>
        <w:tc>
          <w:tcPr>
            <w:tcW w:w="6380" w:type="dxa"/>
          </w:tcPr>
          <w:p w:rsidR="004D7CF7" w:rsidRDefault="00FE487B">
            <w:pPr>
              <w:pStyle w:val="TableParagraph"/>
              <w:spacing w:line="246" w:lineRule="exact"/>
              <w:rPr>
                <w:sz w:val="23"/>
              </w:rPr>
            </w:pPr>
            <w:r>
              <w:rPr>
                <w:sz w:val="23"/>
              </w:rPr>
              <w:t>результаты</w:t>
            </w:r>
            <w:r>
              <w:rPr>
                <w:spacing w:val="-1"/>
                <w:sz w:val="23"/>
              </w:rPr>
              <w:t xml:space="preserve"> </w:t>
            </w:r>
            <w:r>
              <w:rPr>
                <w:sz w:val="23"/>
              </w:rPr>
              <w:t>общения</w:t>
            </w:r>
            <w:r>
              <w:rPr>
                <w:spacing w:val="-2"/>
                <w:sz w:val="23"/>
              </w:rPr>
              <w:t xml:space="preserve"> </w:t>
            </w:r>
            <w:r>
              <w:rPr>
                <w:sz w:val="23"/>
              </w:rPr>
              <w:t>на</w:t>
            </w:r>
            <w:r>
              <w:rPr>
                <w:spacing w:val="-2"/>
                <w:sz w:val="23"/>
              </w:rPr>
              <w:t xml:space="preserve"> </w:t>
            </w:r>
            <w:r>
              <w:rPr>
                <w:sz w:val="23"/>
              </w:rPr>
              <w:t>экране</w:t>
            </w:r>
            <w:r>
              <w:rPr>
                <w:spacing w:val="-2"/>
                <w:sz w:val="23"/>
              </w:rPr>
              <w:t xml:space="preserve"> </w:t>
            </w:r>
            <w:r>
              <w:rPr>
                <w:sz w:val="23"/>
              </w:rPr>
              <w:t>и</w:t>
            </w:r>
            <w:r>
              <w:rPr>
                <w:spacing w:val="-3"/>
                <w:sz w:val="23"/>
              </w:rPr>
              <w:t xml:space="preserve"> </w:t>
            </w:r>
            <w:r>
              <w:rPr>
                <w:sz w:val="23"/>
              </w:rPr>
              <w:t>в</w:t>
            </w:r>
            <w:r>
              <w:rPr>
                <w:spacing w:val="-2"/>
                <w:sz w:val="23"/>
              </w:rPr>
              <w:t xml:space="preserve"> файлах.</w:t>
            </w:r>
          </w:p>
        </w:tc>
        <w:tc>
          <w:tcPr>
            <w:tcW w:w="5672" w:type="dxa"/>
          </w:tcPr>
          <w:p w:rsidR="004D7CF7" w:rsidRDefault="004D7CF7">
            <w:pPr>
              <w:pStyle w:val="TableParagraph"/>
              <w:ind w:left="0"/>
              <w:rPr>
                <w:sz w:val="18"/>
              </w:rPr>
            </w:pPr>
          </w:p>
        </w:tc>
      </w:tr>
      <w:tr w:rsidR="004D7CF7">
        <w:trPr>
          <w:trHeight w:val="265"/>
        </w:trPr>
        <w:tc>
          <w:tcPr>
            <w:tcW w:w="2943" w:type="dxa"/>
            <w:tcBorders>
              <w:bottom w:val="nil"/>
            </w:tcBorders>
          </w:tcPr>
          <w:p w:rsidR="004D7CF7" w:rsidRDefault="00FE487B">
            <w:pPr>
              <w:pStyle w:val="TableParagraph"/>
              <w:spacing w:line="245" w:lineRule="exact"/>
              <w:rPr>
                <w:b/>
                <w:sz w:val="23"/>
              </w:rPr>
            </w:pPr>
            <w:r>
              <w:rPr>
                <w:b/>
                <w:spacing w:val="-2"/>
                <w:sz w:val="23"/>
              </w:rPr>
              <w:t>Планирование</w:t>
            </w:r>
          </w:p>
        </w:tc>
        <w:tc>
          <w:tcPr>
            <w:tcW w:w="6380" w:type="dxa"/>
            <w:tcBorders>
              <w:bottom w:val="nil"/>
            </w:tcBorders>
          </w:tcPr>
          <w:p w:rsidR="004D7CF7" w:rsidRDefault="004D7CF7">
            <w:pPr>
              <w:pStyle w:val="TableParagraph"/>
              <w:ind w:left="0"/>
              <w:rPr>
                <w:sz w:val="18"/>
              </w:rPr>
            </w:pPr>
          </w:p>
        </w:tc>
        <w:tc>
          <w:tcPr>
            <w:tcW w:w="5672" w:type="dxa"/>
            <w:tcBorders>
              <w:bottom w:val="nil"/>
            </w:tcBorders>
          </w:tcPr>
          <w:p w:rsidR="004D7CF7" w:rsidRDefault="004D7CF7">
            <w:pPr>
              <w:pStyle w:val="TableParagraph"/>
              <w:ind w:left="0"/>
              <w:rPr>
                <w:sz w:val="18"/>
              </w:rPr>
            </w:pPr>
          </w:p>
        </w:tc>
      </w:tr>
      <w:tr w:rsidR="004D7CF7">
        <w:trPr>
          <w:trHeight w:val="267"/>
        </w:trPr>
        <w:tc>
          <w:tcPr>
            <w:tcW w:w="2943" w:type="dxa"/>
            <w:tcBorders>
              <w:top w:val="nil"/>
              <w:bottom w:val="nil"/>
            </w:tcBorders>
          </w:tcPr>
          <w:p w:rsidR="004D7CF7" w:rsidRDefault="00FE487B">
            <w:pPr>
              <w:pStyle w:val="TableParagraph"/>
              <w:spacing w:line="248" w:lineRule="exact"/>
              <w:rPr>
                <w:b/>
                <w:sz w:val="23"/>
              </w:rPr>
            </w:pPr>
            <w:r>
              <w:rPr>
                <w:b/>
                <w:spacing w:val="-2"/>
                <w:sz w:val="23"/>
              </w:rPr>
              <w:t>деятельности,</w:t>
            </w:r>
          </w:p>
        </w:tc>
        <w:tc>
          <w:tcPr>
            <w:tcW w:w="6380" w:type="dxa"/>
            <w:tcBorders>
              <w:top w:val="nil"/>
              <w:bottom w:val="nil"/>
            </w:tcBorders>
          </w:tcPr>
          <w:p w:rsidR="004D7CF7" w:rsidRDefault="00FE487B">
            <w:pPr>
              <w:pStyle w:val="TableParagraph"/>
              <w:tabs>
                <w:tab w:val="left" w:pos="409"/>
                <w:tab w:val="left" w:pos="1580"/>
                <w:tab w:val="left" w:pos="3038"/>
                <w:tab w:val="left" w:pos="3980"/>
                <w:tab w:val="left" w:pos="4328"/>
                <w:tab w:val="left" w:pos="5542"/>
                <w:tab w:val="left" w:pos="6158"/>
              </w:tabs>
              <w:spacing w:before="5" w:line="243" w:lineRule="exact"/>
              <w:rPr>
                <w:sz w:val="23"/>
              </w:rPr>
            </w:pPr>
            <w:r>
              <w:rPr>
                <w:i/>
                <w:spacing w:val="-10"/>
                <w:sz w:val="23"/>
              </w:rPr>
              <w:t>-</w:t>
            </w:r>
            <w:r>
              <w:rPr>
                <w:i/>
                <w:sz w:val="23"/>
              </w:rPr>
              <w:tab/>
            </w:r>
            <w:r>
              <w:rPr>
                <w:spacing w:val="-2"/>
                <w:sz w:val="23"/>
              </w:rPr>
              <w:t>создавать</w:t>
            </w:r>
            <w:r>
              <w:rPr>
                <w:sz w:val="23"/>
              </w:rPr>
              <w:tab/>
            </w:r>
            <w:r>
              <w:rPr>
                <w:spacing w:val="-2"/>
                <w:sz w:val="23"/>
              </w:rPr>
              <w:t>движущиеся</w:t>
            </w:r>
            <w:r>
              <w:rPr>
                <w:sz w:val="23"/>
              </w:rPr>
              <w:tab/>
            </w:r>
            <w:r>
              <w:rPr>
                <w:spacing w:val="-2"/>
                <w:sz w:val="23"/>
              </w:rPr>
              <w:t>модели</w:t>
            </w:r>
            <w:r>
              <w:rPr>
                <w:sz w:val="23"/>
              </w:rPr>
              <w:tab/>
            </w:r>
            <w:r>
              <w:rPr>
                <w:spacing w:val="-10"/>
                <w:sz w:val="23"/>
              </w:rPr>
              <w:t>и</w:t>
            </w:r>
            <w:r>
              <w:rPr>
                <w:sz w:val="23"/>
              </w:rPr>
              <w:tab/>
            </w:r>
            <w:r>
              <w:rPr>
                <w:spacing w:val="-2"/>
                <w:sz w:val="23"/>
              </w:rPr>
              <w:t>управлять</w:t>
            </w:r>
            <w:r>
              <w:rPr>
                <w:sz w:val="23"/>
              </w:rPr>
              <w:tab/>
            </w:r>
            <w:r>
              <w:rPr>
                <w:spacing w:val="-5"/>
                <w:sz w:val="23"/>
              </w:rPr>
              <w:t>ими</w:t>
            </w:r>
            <w:r>
              <w:rPr>
                <w:sz w:val="23"/>
              </w:rPr>
              <w:tab/>
            </w:r>
            <w:r>
              <w:rPr>
                <w:spacing w:val="-10"/>
                <w:sz w:val="23"/>
              </w:rPr>
              <w:t>в</w:t>
            </w:r>
          </w:p>
        </w:tc>
        <w:tc>
          <w:tcPr>
            <w:tcW w:w="5672" w:type="dxa"/>
            <w:tcBorders>
              <w:top w:val="nil"/>
              <w:bottom w:val="nil"/>
            </w:tcBorders>
          </w:tcPr>
          <w:p w:rsidR="004D7CF7" w:rsidRDefault="00FE487B">
            <w:pPr>
              <w:pStyle w:val="TableParagraph"/>
              <w:tabs>
                <w:tab w:val="left" w:pos="1914"/>
                <w:tab w:val="left" w:pos="3238"/>
                <w:tab w:val="left" w:pos="4322"/>
                <w:tab w:val="left" w:pos="4641"/>
              </w:tabs>
              <w:spacing w:line="248" w:lineRule="exact"/>
              <w:rPr>
                <w:i/>
                <w:sz w:val="23"/>
              </w:rPr>
            </w:pPr>
            <w:r>
              <w:rPr>
                <w:i/>
                <w:spacing w:val="-2"/>
                <w:sz w:val="23"/>
              </w:rPr>
              <w:t>Проектировать</w:t>
            </w:r>
            <w:r>
              <w:rPr>
                <w:i/>
                <w:sz w:val="23"/>
              </w:rPr>
              <w:tab/>
            </w:r>
            <w:r>
              <w:rPr>
                <w:i/>
                <w:spacing w:val="-2"/>
                <w:sz w:val="23"/>
              </w:rPr>
              <w:t>несложные</w:t>
            </w:r>
            <w:r>
              <w:rPr>
                <w:i/>
                <w:sz w:val="23"/>
              </w:rPr>
              <w:tab/>
            </w:r>
            <w:r>
              <w:rPr>
                <w:i/>
                <w:spacing w:val="-2"/>
                <w:sz w:val="23"/>
              </w:rPr>
              <w:t>объекты</w:t>
            </w:r>
            <w:r>
              <w:rPr>
                <w:i/>
                <w:sz w:val="23"/>
              </w:rPr>
              <w:tab/>
            </w:r>
            <w:r>
              <w:rPr>
                <w:i/>
                <w:spacing w:val="-10"/>
                <w:sz w:val="23"/>
              </w:rPr>
              <w:t>и</w:t>
            </w:r>
            <w:r>
              <w:rPr>
                <w:i/>
                <w:sz w:val="23"/>
              </w:rPr>
              <w:tab/>
            </w:r>
            <w:r>
              <w:rPr>
                <w:i/>
                <w:spacing w:val="-2"/>
                <w:sz w:val="23"/>
              </w:rPr>
              <w:t>процессы</w:t>
            </w:r>
          </w:p>
        </w:tc>
      </w:tr>
      <w:tr w:rsidR="004D7CF7">
        <w:trPr>
          <w:trHeight w:val="264"/>
        </w:trPr>
        <w:tc>
          <w:tcPr>
            <w:tcW w:w="2943" w:type="dxa"/>
            <w:tcBorders>
              <w:top w:val="nil"/>
              <w:bottom w:val="nil"/>
            </w:tcBorders>
          </w:tcPr>
          <w:p w:rsidR="004D7CF7" w:rsidRDefault="00FE487B">
            <w:pPr>
              <w:pStyle w:val="TableParagraph"/>
              <w:tabs>
                <w:tab w:val="left" w:pos="2701"/>
              </w:tabs>
              <w:spacing w:line="244" w:lineRule="exact"/>
              <w:rPr>
                <w:b/>
                <w:sz w:val="23"/>
              </w:rPr>
            </w:pPr>
            <w:r>
              <w:rPr>
                <w:b/>
                <w:spacing w:val="-2"/>
                <w:sz w:val="23"/>
              </w:rPr>
              <w:t>управление</w:t>
            </w:r>
            <w:r>
              <w:rPr>
                <w:b/>
                <w:sz w:val="23"/>
              </w:rPr>
              <w:tab/>
            </w:r>
            <w:r>
              <w:rPr>
                <w:b/>
                <w:spacing w:val="-10"/>
                <w:sz w:val="23"/>
              </w:rPr>
              <w:t>и</w:t>
            </w:r>
          </w:p>
        </w:tc>
        <w:tc>
          <w:tcPr>
            <w:tcW w:w="6380" w:type="dxa"/>
            <w:tcBorders>
              <w:top w:val="nil"/>
              <w:bottom w:val="nil"/>
            </w:tcBorders>
          </w:tcPr>
          <w:p w:rsidR="004D7CF7" w:rsidRDefault="00FE487B">
            <w:pPr>
              <w:pStyle w:val="TableParagraph"/>
              <w:spacing w:before="1" w:line="243" w:lineRule="exact"/>
              <w:rPr>
                <w:sz w:val="23"/>
              </w:rPr>
            </w:pPr>
            <w:r>
              <w:rPr>
                <w:sz w:val="23"/>
              </w:rPr>
              <w:t>компьютерно-</w:t>
            </w:r>
            <w:r>
              <w:rPr>
                <w:spacing w:val="68"/>
                <w:w w:val="150"/>
                <w:sz w:val="23"/>
              </w:rPr>
              <w:t xml:space="preserve"> </w:t>
            </w:r>
            <w:r>
              <w:rPr>
                <w:sz w:val="23"/>
              </w:rPr>
              <w:t>управляемых</w:t>
            </w:r>
            <w:r>
              <w:rPr>
                <w:spacing w:val="71"/>
                <w:w w:val="150"/>
                <w:sz w:val="23"/>
              </w:rPr>
              <w:t xml:space="preserve"> </w:t>
            </w:r>
            <w:r>
              <w:rPr>
                <w:sz w:val="23"/>
              </w:rPr>
              <w:t>средах</w:t>
            </w:r>
            <w:r>
              <w:rPr>
                <w:spacing w:val="71"/>
                <w:w w:val="150"/>
                <w:sz w:val="23"/>
              </w:rPr>
              <w:t xml:space="preserve"> </w:t>
            </w:r>
            <w:r>
              <w:rPr>
                <w:sz w:val="23"/>
              </w:rPr>
              <w:t>(создание</w:t>
            </w:r>
            <w:r>
              <w:rPr>
                <w:spacing w:val="70"/>
                <w:w w:val="150"/>
                <w:sz w:val="23"/>
              </w:rPr>
              <w:t xml:space="preserve"> </w:t>
            </w:r>
            <w:r>
              <w:rPr>
                <w:spacing w:val="-2"/>
                <w:sz w:val="23"/>
              </w:rPr>
              <w:t>простейших</w:t>
            </w:r>
          </w:p>
        </w:tc>
        <w:tc>
          <w:tcPr>
            <w:tcW w:w="5672" w:type="dxa"/>
            <w:tcBorders>
              <w:top w:val="nil"/>
              <w:bottom w:val="nil"/>
            </w:tcBorders>
          </w:tcPr>
          <w:p w:rsidR="004D7CF7" w:rsidRDefault="00FE487B">
            <w:pPr>
              <w:pStyle w:val="TableParagraph"/>
              <w:spacing w:line="244" w:lineRule="exact"/>
              <w:rPr>
                <w:i/>
                <w:sz w:val="23"/>
              </w:rPr>
            </w:pPr>
            <w:r>
              <w:rPr>
                <w:i/>
                <w:sz w:val="23"/>
              </w:rPr>
              <w:t>реального</w:t>
            </w:r>
            <w:r>
              <w:rPr>
                <w:i/>
                <w:spacing w:val="58"/>
                <w:sz w:val="23"/>
              </w:rPr>
              <w:t xml:space="preserve"> </w:t>
            </w:r>
            <w:r>
              <w:rPr>
                <w:i/>
                <w:sz w:val="23"/>
              </w:rPr>
              <w:t>мира,</w:t>
            </w:r>
            <w:r>
              <w:rPr>
                <w:i/>
                <w:spacing w:val="59"/>
                <w:sz w:val="23"/>
              </w:rPr>
              <w:t xml:space="preserve"> </w:t>
            </w:r>
            <w:r>
              <w:rPr>
                <w:i/>
                <w:sz w:val="23"/>
              </w:rPr>
              <w:t>своей</w:t>
            </w:r>
            <w:r>
              <w:rPr>
                <w:i/>
                <w:spacing w:val="55"/>
                <w:sz w:val="23"/>
              </w:rPr>
              <w:t xml:space="preserve"> </w:t>
            </w:r>
            <w:r>
              <w:rPr>
                <w:i/>
                <w:sz w:val="23"/>
              </w:rPr>
              <w:t>собственной</w:t>
            </w:r>
            <w:r>
              <w:rPr>
                <w:i/>
                <w:spacing w:val="59"/>
                <w:sz w:val="23"/>
              </w:rPr>
              <w:t xml:space="preserve"> </w:t>
            </w:r>
            <w:r>
              <w:rPr>
                <w:i/>
                <w:sz w:val="23"/>
              </w:rPr>
              <w:t>деятельности</w:t>
            </w:r>
            <w:r>
              <w:rPr>
                <w:i/>
                <w:spacing w:val="59"/>
                <w:sz w:val="23"/>
              </w:rPr>
              <w:t xml:space="preserve"> </w:t>
            </w:r>
            <w:r>
              <w:rPr>
                <w:i/>
                <w:spacing w:val="-12"/>
                <w:sz w:val="23"/>
              </w:rPr>
              <w:t>и</w:t>
            </w:r>
          </w:p>
        </w:tc>
      </w:tr>
      <w:tr w:rsidR="004D7CF7">
        <w:trPr>
          <w:trHeight w:val="265"/>
        </w:trPr>
        <w:tc>
          <w:tcPr>
            <w:tcW w:w="2943" w:type="dxa"/>
            <w:tcBorders>
              <w:top w:val="nil"/>
              <w:bottom w:val="nil"/>
            </w:tcBorders>
          </w:tcPr>
          <w:p w:rsidR="004D7CF7" w:rsidRDefault="00FE487B">
            <w:pPr>
              <w:pStyle w:val="TableParagraph"/>
              <w:spacing w:line="245" w:lineRule="exact"/>
              <w:rPr>
                <w:b/>
                <w:sz w:val="23"/>
              </w:rPr>
            </w:pPr>
            <w:r>
              <w:rPr>
                <w:b/>
                <w:spacing w:val="-2"/>
                <w:sz w:val="23"/>
              </w:rPr>
              <w:t>организация</w:t>
            </w:r>
          </w:p>
        </w:tc>
        <w:tc>
          <w:tcPr>
            <w:tcW w:w="6380" w:type="dxa"/>
            <w:tcBorders>
              <w:top w:val="nil"/>
              <w:bottom w:val="nil"/>
            </w:tcBorders>
          </w:tcPr>
          <w:p w:rsidR="004D7CF7" w:rsidRDefault="00FE487B">
            <w:pPr>
              <w:pStyle w:val="TableParagraph"/>
              <w:spacing w:before="1" w:line="244" w:lineRule="exact"/>
              <w:rPr>
                <w:sz w:val="23"/>
              </w:rPr>
            </w:pPr>
            <w:r>
              <w:rPr>
                <w:spacing w:val="-2"/>
                <w:sz w:val="23"/>
              </w:rPr>
              <w:t>роботов);</w:t>
            </w:r>
          </w:p>
        </w:tc>
        <w:tc>
          <w:tcPr>
            <w:tcW w:w="5672" w:type="dxa"/>
            <w:tcBorders>
              <w:top w:val="nil"/>
              <w:bottom w:val="nil"/>
            </w:tcBorders>
          </w:tcPr>
          <w:p w:rsidR="004D7CF7" w:rsidRDefault="00FE487B">
            <w:pPr>
              <w:pStyle w:val="TableParagraph"/>
              <w:tabs>
                <w:tab w:val="left" w:pos="2114"/>
                <w:tab w:val="left" w:pos="3455"/>
                <w:tab w:val="left" w:pos="4852"/>
              </w:tabs>
              <w:spacing w:line="245" w:lineRule="exact"/>
              <w:rPr>
                <w:i/>
                <w:sz w:val="23"/>
              </w:rPr>
            </w:pPr>
            <w:r>
              <w:rPr>
                <w:i/>
                <w:spacing w:val="-2"/>
                <w:sz w:val="23"/>
              </w:rPr>
              <w:t>деятельности</w:t>
            </w:r>
            <w:r>
              <w:rPr>
                <w:i/>
                <w:sz w:val="23"/>
              </w:rPr>
              <w:tab/>
            </w:r>
            <w:r>
              <w:rPr>
                <w:i/>
                <w:spacing w:val="-2"/>
                <w:sz w:val="23"/>
              </w:rPr>
              <w:t>группы,</w:t>
            </w:r>
            <w:r>
              <w:rPr>
                <w:i/>
                <w:sz w:val="23"/>
              </w:rPr>
              <w:tab/>
            </w:r>
            <w:r>
              <w:rPr>
                <w:i/>
                <w:spacing w:val="-2"/>
                <w:sz w:val="23"/>
              </w:rPr>
              <w:t>включая</w:t>
            </w:r>
            <w:r>
              <w:rPr>
                <w:i/>
                <w:sz w:val="23"/>
              </w:rPr>
              <w:tab/>
            </w:r>
            <w:r>
              <w:rPr>
                <w:i/>
                <w:spacing w:val="-2"/>
                <w:sz w:val="23"/>
              </w:rPr>
              <w:t>навыки</w:t>
            </w:r>
          </w:p>
        </w:tc>
      </w:tr>
      <w:tr w:rsidR="004D7CF7">
        <w:trPr>
          <w:trHeight w:val="270"/>
        </w:trPr>
        <w:tc>
          <w:tcPr>
            <w:tcW w:w="2943" w:type="dxa"/>
            <w:tcBorders>
              <w:top w:val="nil"/>
              <w:bottom w:val="nil"/>
            </w:tcBorders>
          </w:tcPr>
          <w:p w:rsidR="004D7CF7" w:rsidRDefault="004D7CF7">
            <w:pPr>
              <w:pStyle w:val="TableParagraph"/>
              <w:ind w:left="0"/>
              <w:rPr>
                <w:sz w:val="20"/>
              </w:rPr>
            </w:pPr>
          </w:p>
        </w:tc>
        <w:tc>
          <w:tcPr>
            <w:tcW w:w="6380" w:type="dxa"/>
            <w:tcBorders>
              <w:top w:val="nil"/>
              <w:bottom w:val="nil"/>
            </w:tcBorders>
          </w:tcPr>
          <w:p w:rsidR="004D7CF7" w:rsidRDefault="00FE487B">
            <w:pPr>
              <w:pStyle w:val="TableParagraph"/>
              <w:tabs>
                <w:tab w:val="left" w:pos="402"/>
                <w:tab w:val="left" w:pos="1719"/>
                <w:tab w:val="left" w:pos="3904"/>
                <w:tab w:val="left" w:pos="5310"/>
              </w:tabs>
              <w:spacing w:line="250" w:lineRule="exact"/>
              <w:rPr>
                <w:sz w:val="23"/>
              </w:rPr>
            </w:pPr>
            <w:r>
              <w:rPr>
                <w:i/>
                <w:spacing w:val="-10"/>
                <w:sz w:val="23"/>
              </w:rPr>
              <w:t>-</w:t>
            </w:r>
            <w:r>
              <w:rPr>
                <w:i/>
                <w:sz w:val="23"/>
              </w:rPr>
              <w:tab/>
            </w:r>
            <w:r>
              <w:rPr>
                <w:spacing w:val="-2"/>
                <w:sz w:val="23"/>
              </w:rPr>
              <w:t>определять</w:t>
            </w:r>
            <w:r>
              <w:rPr>
                <w:sz w:val="23"/>
              </w:rPr>
              <w:tab/>
            </w:r>
            <w:r>
              <w:rPr>
                <w:spacing w:val="-2"/>
                <w:sz w:val="23"/>
              </w:rPr>
              <w:t>последовательность</w:t>
            </w:r>
            <w:r>
              <w:rPr>
                <w:sz w:val="23"/>
              </w:rPr>
              <w:tab/>
            </w:r>
            <w:r>
              <w:rPr>
                <w:spacing w:val="-2"/>
                <w:sz w:val="23"/>
              </w:rPr>
              <w:t>выполнения</w:t>
            </w:r>
            <w:r>
              <w:rPr>
                <w:sz w:val="23"/>
              </w:rPr>
              <w:tab/>
            </w:r>
            <w:r>
              <w:rPr>
                <w:spacing w:val="-2"/>
                <w:sz w:val="23"/>
              </w:rPr>
              <w:t>действий,</w:t>
            </w:r>
          </w:p>
        </w:tc>
        <w:tc>
          <w:tcPr>
            <w:tcW w:w="5672" w:type="dxa"/>
            <w:tcBorders>
              <w:top w:val="nil"/>
              <w:bottom w:val="nil"/>
            </w:tcBorders>
          </w:tcPr>
          <w:p w:rsidR="004D7CF7" w:rsidRDefault="00FE487B">
            <w:pPr>
              <w:pStyle w:val="TableParagraph"/>
              <w:spacing w:line="250" w:lineRule="exact"/>
              <w:rPr>
                <w:i/>
                <w:sz w:val="23"/>
              </w:rPr>
            </w:pPr>
            <w:r>
              <w:rPr>
                <w:i/>
                <w:sz w:val="23"/>
              </w:rPr>
              <w:t>робототехнического</w:t>
            </w:r>
            <w:r>
              <w:rPr>
                <w:i/>
                <w:spacing w:val="-12"/>
                <w:sz w:val="23"/>
              </w:rPr>
              <w:t xml:space="preserve"> </w:t>
            </w:r>
            <w:r>
              <w:rPr>
                <w:i/>
                <w:spacing w:val="-2"/>
                <w:sz w:val="23"/>
              </w:rPr>
              <w:t>проектирования</w:t>
            </w:r>
          </w:p>
        </w:tc>
      </w:tr>
      <w:tr w:rsidR="004D7CF7">
        <w:trPr>
          <w:trHeight w:val="265"/>
        </w:trPr>
        <w:tc>
          <w:tcPr>
            <w:tcW w:w="2943" w:type="dxa"/>
            <w:tcBorders>
              <w:top w:val="nil"/>
              <w:bottom w:val="nil"/>
            </w:tcBorders>
          </w:tcPr>
          <w:p w:rsidR="004D7CF7" w:rsidRDefault="004D7CF7">
            <w:pPr>
              <w:pStyle w:val="TableParagraph"/>
              <w:ind w:left="0"/>
              <w:rPr>
                <w:sz w:val="18"/>
              </w:rPr>
            </w:pPr>
          </w:p>
        </w:tc>
        <w:tc>
          <w:tcPr>
            <w:tcW w:w="6380" w:type="dxa"/>
            <w:tcBorders>
              <w:top w:val="nil"/>
              <w:bottom w:val="nil"/>
            </w:tcBorders>
          </w:tcPr>
          <w:p w:rsidR="004D7CF7" w:rsidRDefault="00FE487B">
            <w:pPr>
              <w:pStyle w:val="TableParagraph"/>
              <w:spacing w:line="245" w:lineRule="exact"/>
              <w:rPr>
                <w:sz w:val="23"/>
              </w:rPr>
            </w:pPr>
            <w:r>
              <w:rPr>
                <w:sz w:val="23"/>
              </w:rPr>
              <w:t>составлять</w:t>
            </w:r>
            <w:r>
              <w:rPr>
                <w:spacing w:val="69"/>
                <w:w w:val="150"/>
                <w:sz w:val="23"/>
              </w:rPr>
              <w:t xml:space="preserve"> </w:t>
            </w:r>
            <w:r>
              <w:rPr>
                <w:sz w:val="23"/>
              </w:rPr>
              <w:t>инструкции</w:t>
            </w:r>
            <w:r>
              <w:rPr>
                <w:spacing w:val="71"/>
                <w:w w:val="150"/>
                <w:sz w:val="23"/>
              </w:rPr>
              <w:t xml:space="preserve"> </w:t>
            </w:r>
            <w:r>
              <w:rPr>
                <w:sz w:val="23"/>
              </w:rPr>
              <w:t>(простые</w:t>
            </w:r>
            <w:r>
              <w:rPr>
                <w:spacing w:val="70"/>
                <w:w w:val="150"/>
                <w:sz w:val="23"/>
              </w:rPr>
              <w:t xml:space="preserve"> </w:t>
            </w:r>
            <w:r>
              <w:rPr>
                <w:sz w:val="23"/>
              </w:rPr>
              <w:t>алгоритмы)</w:t>
            </w:r>
            <w:r>
              <w:rPr>
                <w:spacing w:val="67"/>
                <w:w w:val="150"/>
                <w:sz w:val="23"/>
              </w:rPr>
              <w:t xml:space="preserve"> </w:t>
            </w:r>
            <w:r>
              <w:rPr>
                <w:sz w:val="23"/>
              </w:rPr>
              <w:t>в</w:t>
            </w:r>
            <w:r>
              <w:rPr>
                <w:spacing w:val="69"/>
                <w:w w:val="150"/>
                <w:sz w:val="23"/>
              </w:rPr>
              <w:t xml:space="preserve"> </w:t>
            </w:r>
            <w:r>
              <w:rPr>
                <w:spacing w:val="-2"/>
                <w:sz w:val="23"/>
              </w:rPr>
              <w:t>несколько</w:t>
            </w:r>
          </w:p>
        </w:tc>
        <w:tc>
          <w:tcPr>
            <w:tcW w:w="5672" w:type="dxa"/>
            <w:tcBorders>
              <w:top w:val="nil"/>
              <w:bottom w:val="nil"/>
            </w:tcBorders>
          </w:tcPr>
          <w:p w:rsidR="004D7CF7" w:rsidRDefault="004D7CF7">
            <w:pPr>
              <w:pStyle w:val="TableParagraph"/>
              <w:ind w:left="0"/>
              <w:rPr>
                <w:sz w:val="18"/>
              </w:rPr>
            </w:pPr>
          </w:p>
        </w:tc>
      </w:tr>
      <w:tr w:rsidR="004D7CF7">
        <w:trPr>
          <w:trHeight w:val="263"/>
        </w:trPr>
        <w:tc>
          <w:tcPr>
            <w:tcW w:w="2943" w:type="dxa"/>
            <w:tcBorders>
              <w:top w:val="nil"/>
              <w:bottom w:val="nil"/>
            </w:tcBorders>
          </w:tcPr>
          <w:p w:rsidR="004D7CF7" w:rsidRDefault="004D7CF7">
            <w:pPr>
              <w:pStyle w:val="TableParagraph"/>
              <w:ind w:left="0"/>
              <w:rPr>
                <w:sz w:val="18"/>
              </w:rPr>
            </w:pPr>
          </w:p>
        </w:tc>
        <w:tc>
          <w:tcPr>
            <w:tcW w:w="6380" w:type="dxa"/>
            <w:tcBorders>
              <w:top w:val="nil"/>
              <w:bottom w:val="nil"/>
            </w:tcBorders>
          </w:tcPr>
          <w:p w:rsidR="004D7CF7" w:rsidRDefault="00FE487B">
            <w:pPr>
              <w:pStyle w:val="TableParagraph"/>
              <w:tabs>
                <w:tab w:val="left" w:pos="1430"/>
                <w:tab w:val="left" w:pos="2555"/>
                <w:tab w:val="left" w:pos="4030"/>
                <w:tab w:val="left" w:pos="4733"/>
              </w:tabs>
              <w:spacing w:line="244" w:lineRule="exact"/>
              <w:rPr>
                <w:sz w:val="23"/>
              </w:rPr>
            </w:pPr>
            <w:r>
              <w:rPr>
                <w:spacing w:val="-2"/>
                <w:sz w:val="23"/>
              </w:rPr>
              <w:t>действий,</w:t>
            </w:r>
            <w:r>
              <w:rPr>
                <w:sz w:val="23"/>
              </w:rPr>
              <w:tab/>
            </w:r>
            <w:r>
              <w:rPr>
                <w:spacing w:val="-2"/>
                <w:sz w:val="23"/>
              </w:rPr>
              <w:t>строить</w:t>
            </w:r>
            <w:r>
              <w:rPr>
                <w:sz w:val="23"/>
              </w:rPr>
              <w:tab/>
            </w:r>
            <w:r>
              <w:rPr>
                <w:spacing w:val="-2"/>
                <w:sz w:val="23"/>
              </w:rPr>
              <w:t>программы</w:t>
            </w:r>
            <w:r>
              <w:rPr>
                <w:sz w:val="23"/>
              </w:rPr>
              <w:tab/>
            </w:r>
            <w:r>
              <w:rPr>
                <w:spacing w:val="-5"/>
                <w:sz w:val="23"/>
              </w:rPr>
              <w:t>для</w:t>
            </w:r>
            <w:r>
              <w:rPr>
                <w:sz w:val="23"/>
              </w:rPr>
              <w:tab/>
            </w:r>
            <w:r>
              <w:rPr>
                <w:spacing w:val="-2"/>
                <w:sz w:val="23"/>
              </w:rPr>
              <w:t>компьютерного</w:t>
            </w:r>
          </w:p>
        </w:tc>
        <w:tc>
          <w:tcPr>
            <w:tcW w:w="5672" w:type="dxa"/>
            <w:tcBorders>
              <w:top w:val="nil"/>
              <w:bottom w:val="nil"/>
            </w:tcBorders>
          </w:tcPr>
          <w:p w:rsidR="004D7CF7" w:rsidRDefault="004D7CF7">
            <w:pPr>
              <w:pStyle w:val="TableParagraph"/>
              <w:ind w:left="0"/>
              <w:rPr>
                <w:sz w:val="18"/>
              </w:rPr>
            </w:pPr>
          </w:p>
        </w:tc>
      </w:tr>
      <w:tr w:rsidR="004D7CF7">
        <w:trPr>
          <w:trHeight w:val="263"/>
        </w:trPr>
        <w:tc>
          <w:tcPr>
            <w:tcW w:w="2943" w:type="dxa"/>
            <w:tcBorders>
              <w:top w:val="nil"/>
              <w:bottom w:val="nil"/>
            </w:tcBorders>
          </w:tcPr>
          <w:p w:rsidR="004D7CF7" w:rsidRDefault="004D7CF7">
            <w:pPr>
              <w:pStyle w:val="TableParagraph"/>
              <w:ind w:left="0"/>
              <w:rPr>
                <w:sz w:val="18"/>
              </w:rPr>
            </w:pPr>
          </w:p>
        </w:tc>
        <w:tc>
          <w:tcPr>
            <w:tcW w:w="6380" w:type="dxa"/>
            <w:tcBorders>
              <w:top w:val="nil"/>
              <w:bottom w:val="nil"/>
            </w:tcBorders>
          </w:tcPr>
          <w:p w:rsidR="004D7CF7" w:rsidRDefault="00FE487B">
            <w:pPr>
              <w:pStyle w:val="TableParagraph"/>
              <w:tabs>
                <w:tab w:val="left" w:pos="2007"/>
                <w:tab w:val="left" w:pos="2760"/>
                <w:tab w:val="left" w:pos="5005"/>
              </w:tabs>
              <w:spacing w:line="244" w:lineRule="exact"/>
              <w:rPr>
                <w:sz w:val="23"/>
              </w:rPr>
            </w:pPr>
            <w:r>
              <w:rPr>
                <w:spacing w:val="-2"/>
                <w:sz w:val="23"/>
              </w:rPr>
              <w:t>исполнителя</w:t>
            </w:r>
            <w:r>
              <w:rPr>
                <w:sz w:val="23"/>
              </w:rPr>
              <w:tab/>
            </w:r>
            <w:r>
              <w:rPr>
                <w:spacing w:val="-10"/>
                <w:sz w:val="23"/>
              </w:rPr>
              <w:t>с</w:t>
            </w:r>
            <w:r>
              <w:rPr>
                <w:sz w:val="23"/>
              </w:rPr>
              <w:tab/>
            </w:r>
            <w:r>
              <w:rPr>
                <w:spacing w:val="-2"/>
                <w:sz w:val="23"/>
              </w:rPr>
              <w:t>использованием</w:t>
            </w:r>
            <w:r>
              <w:rPr>
                <w:sz w:val="23"/>
              </w:rPr>
              <w:tab/>
            </w:r>
            <w:r>
              <w:rPr>
                <w:spacing w:val="-2"/>
                <w:sz w:val="23"/>
              </w:rPr>
              <w:t>конструкций</w:t>
            </w:r>
          </w:p>
        </w:tc>
        <w:tc>
          <w:tcPr>
            <w:tcW w:w="5672" w:type="dxa"/>
            <w:tcBorders>
              <w:top w:val="nil"/>
              <w:bottom w:val="nil"/>
            </w:tcBorders>
          </w:tcPr>
          <w:p w:rsidR="004D7CF7" w:rsidRDefault="004D7CF7">
            <w:pPr>
              <w:pStyle w:val="TableParagraph"/>
              <w:ind w:left="0"/>
              <w:rPr>
                <w:sz w:val="18"/>
              </w:rPr>
            </w:pPr>
          </w:p>
        </w:tc>
      </w:tr>
      <w:tr w:rsidR="004D7CF7">
        <w:trPr>
          <w:trHeight w:val="264"/>
        </w:trPr>
        <w:tc>
          <w:tcPr>
            <w:tcW w:w="2943" w:type="dxa"/>
            <w:tcBorders>
              <w:top w:val="nil"/>
              <w:bottom w:val="nil"/>
            </w:tcBorders>
          </w:tcPr>
          <w:p w:rsidR="004D7CF7" w:rsidRDefault="004D7CF7">
            <w:pPr>
              <w:pStyle w:val="TableParagraph"/>
              <w:ind w:left="0"/>
              <w:rPr>
                <w:sz w:val="18"/>
              </w:rPr>
            </w:pPr>
          </w:p>
        </w:tc>
        <w:tc>
          <w:tcPr>
            <w:tcW w:w="6380" w:type="dxa"/>
            <w:tcBorders>
              <w:top w:val="nil"/>
              <w:bottom w:val="nil"/>
            </w:tcBorders>
          </w:tcPr>
          <w:p w:rsidR="004D7CF7" w:rsidRDefault="00FE487B">
            <w:pPr>
              <w:pStyle w:val="TableParagraph"/>
              <w:spacing w:line="244" w:lineRule="exact"/>
              <w:rPr>
                <w:sz w:val="23"/>
              </w:rPr>
            </w:pPr>
            <w:r>
              <w:rPr>
                <w:sz w:val="23"/>
              </w:rPr>
              <w:t>последовательного</w:t>
            </w:r>
            <w:r>
              <w:rPr>
                <w:spacing w:val="-7"/>
                <w:sz w:val="23"/>
              </w:rPr>
              <w:t xml:space="preserve"> </w:t>
            </w:r>
            <w:r>
              <w:rPr>
                <w:sz w:val="23"/>
              </w:rPr>
              <w:t>выполнения</w:t>
            </w:r>
            <w:r>
              <w:rPr>
                <w:spacing w:val="-6"/>
                <w:sz w:val="23"/>
              </w:rPr>
              <w:t xml:space="preserve"> </w:t>
            </w:r>
            <w:r>
              <w:rPr>
                <w:sz w:val="23"/>
              </w:rPr>
              <w:t>и</w:t>
            </w:r>
            <w:r>
              <w:rPr>
                <w:spacing w:val="-7"/>
                <w:sz w:val="23"/>
              </w:rPr>
              <w:t xml:space="preserve"> </w:t>
            </w:r>
            <w:r>
              <w:rPr>
                <w:spacing w:val="-2"/>
                <w:sz w:val="23"/>
              </w:rPr>
              <w:t>повторения;</w:t>
            </w:r>
          </w:p>
        </w:tc>
        <w:tc>
          <w:tcPr>
            <w:tcW w:w="5672" w:type="dxa"/>
            <w:tcBorders>
              <w:top w:val="nil"/>
              <w:bottom w:val="nil"/>
            </w:tcBorders>
          </w:tcPr>
          <w:p w:rsidR="004D7CF7" w:rsidRDefault="004D7CF7">
            <w:pPr>
              <w:pStyle w:val="TableParagraph"/>
              <w:ind w:left="0"/>
              <w:rPr>
                <w:sz w:val="18"/>
              </w:rPr>
            </w:pPr>
          </w:p>
        </w:tc>
      </w:tr>
      <w:tr w:rsidR="004D7CF7">
        <w:trPr>
          <w:trHeight w:val="265"/>
        </w:trPr>
        <w:tc>
          <w:tcPr>
            <w:tcW w:w="2943" w:type="dxa"/>
            <w:tcBorders>
              <w:top w:val="nil"/>
              <w:bottom w:val="nil"/>
            </w:tcBorders>
          </w:tcPr>
          <w:p w:rsidR="004D7CF7" w:rsidRDefault="004D7CF7">
            <w:pPr>
              <w:pStyle w:val="TableParagraph"/>
              <w:ind w:left="0"/>
              <w:rPr>
                <w:sz w:val="18"/>
              </w:rPr>
            </w:pPr>
          </w:p>
        </w:tc>
        <w:tc>
          <w:tcPr>
            <w:tcW w:w="6380" w:type="dxa"/>
            <w:tcBorders>
              <w:top w:val="nil"/>
              <w:bottom w:val="nil"/>
            </w:tcBorders>
          </w:tcPr>
          <w:p w:rsidR="004D7CF7" w:rsidRDefault="00FE487B">
            <w:pPr>
              <w:pStyle w:val="TableParagraph"/>
              <w:spacing w:line="245" w:lineRule="exact"/>
              <w:rPr>
                <w:sz w:val="23"/>
              </w:rPr>
            </w:pPr>
            <w:r>
              <w:rPr>
                <w:i/>
                <w:sz w:val="23"/>
              </w:rPr>
              <w:t>-</w:t>
            </w:r>
            <w:r>
              <w:rPr>
                <w:i/>
                <w:spacing w:val="3"/>
                <w:sz w:val="23"/>
              </w:rPr>
              <w:t xml:space="preserve"> </w:t>
            </w:r>
            <w:r>
              <w:rPr>
                <w:sz w:val="23"/>
              </w:rPr>
              <w:t>планировать</w:t>
            </w:r>
            <w:r>
              <w:rPr>
                <w:spacing w:val="3"/>
                <w:sz w:val="23"/>
              </w:rPr>
              <w:t xml:space="preserve"> </w:t>
            </w:r>
            <w:r>
              <w:rPr>
                <w:sz w:val="23"/>
              </w:rPr>
              <w:t>несложные</w:t>
            </w:r>
            <w:r>
              <w:rPr>
                <w:spacing w:val="4"/>
                <w:sz w:val="23"/>
              </w:rPr>
              <w:t xml:space="preserve"> </w:t>
            </w:r>
            <w:r>
              <w:rPr>
                <w:sz w:val="23"/>
              </w:rPr>
              <w:t>исследования</w:t>
            </w:r>
            <w:r>
              <w:rPr>
                <w:spacing w:val="3"/>
                <w:sz w:val="23"/>
              </w:rPr>
              <w:t xml:space="preserve"> </w:t>
            </w:r>
            <w:r>
              <w:rPr>
                <w:sz w:val="23"/>
              </w:rPr>
              <w:t>объектов</w:t>
            </w:r>
            <w:r>
              <w:rPr>
                <w:spacing w:val="2"/>
                <w:sz w:val="23"/>
              </w:rPr>
              <w:t xml:space="preserve"> </w:t>
            </w:r>
            <w:r>
              <w:rPr>
                <w:sz w:val="23"/>
              </w:rPr>
              <w:t>и</w:t>
            </w:r>
            <w:r>
              <w:rPr>
                <w:spacing w:val="3"/>
                <w:sz w:val="23"/>
              </w:rPr>
              <w:t xml:space="preserve"> </w:t>
            </w:r>
            <w:r>
              <w:rPr>
                <w:spacing w:val="-2"/>
                <w:sz w:val="23"/>
              </w:rPr>
              <w:t>процессов</w:t>
            </w:r>
          </w:p>
        </w:tc>
        <w:tc>
          <w:tcPr>
            <w:tcW w:w="5672" w:type="dxa"/>
            <w:tcBorders>
              <w:top w:val="nil"/>
              <w:bottom w:val="nil"/>
            </w:tcBorders>
          </w:tcPr>
          <w:p w:rsidR="004D7CF7" w:rsidRDefault="004D7CF7">
            <w:pPr>
              <w:pStyle w:val="TableParagraph"/>
              <w:ind w:left="0"/>
              <w:rPr>
                <w:sz w:val="18"/>
              </w:rPr>
            </w:pPr>
          </w:p>
        </w:tc>
      </w:tr>
      <w:tr w:rsidR="004D7CF7">
        <w:trPr>
          <w:trHeight w:val="266"/>
        </w:trPr>
        <w:tc>
          <w:tcPr>
            <w:tcW w:w="2943" w:type="dxa"/>
            <w:tcBorders>
              <w:top w:val="nil"/>
            </w:tcBorders>
          </w:tcPr>
          <w:p w:rsidR="004D7CF7" w:rsidRDefault="004D7CF7">
            <w:pPr>
              <w:pStyle w:val="TableParagraph"/>
              <w:ind w:left="0"/>
              <w:rPr>
                <w:sz w:val="18"/>
              </w:rPr>
            </w:pPr>
          </w:p>
        </w:tc>
        <w:tc>
          <w:tcPr>
            <w:tcW w:w="6380" w:type="dxa"/>
            <w:tcBorders>
              <w:top w:val="nil"/>
            </w:tcBorders>
          </w:tcPr>
          <w:p w:rsidR="004D7CF7" w:rsidRDefault="00FE487B">
            <w:pPr>
              <w:pStyle w:val="TableParagraph"/>
              <w:spacing w:line="246" w:lineRule="exact"/>
              <w:rPr>
                <w:sz w:val="23"/>
              </w:rPr>
            </w:pPr>
            <w:r>
              <w:rPr>
                <w:sz w:val="23"/>
              </w:rPr>
              <w:t>внешнего</w:t>
            </w:r>
            <w:r>
              <w:rPr>
                <w:spacing w:val="-2"/>
                <w:sz w:val="23"/>
              </w:rPr>
              <w:t xml:space="preserve"> мира.</w:t>
            </w:r>
          </w:p>
        </w:tc>
        <w:tc>
          <w:tcPr>
            <w:tcW w:w="5672" w:type="dxa"/>
            <w:tcBorders>
              <w:top w:val="nil"/>
            </w:tcBorders>
          </w:tcPr>
          <w:p w:rsidR="004D7CF7" w:rsidRDefault="004D7CF7">
            <w:pPr>
              <w:pStyle w:val="TableParagraph"/>
              <w:ind w:left="0"/>
              <w:rPr>
                <w:sz w:val="18"/>
              </w:rPr>
            </w:pPr>
          </w:p>
        </w:tc>
      </w:tr>
    </w:tbl>
    <w:p w:rsidR="004D7CF7" w:rsidRDefault="00FE487B">
      <w:pPr>
        <w:pStyle w:val="1"/>
        <w:numPr>
          <w:ilvl w:val="2"/>
          <w:numId w:val="227"/>
        </w:numPr>
        <w:tabs>
          <w:tab w:val="left" w:pos="1002"/>
        </w:tabs>
        <w:spacing w:before="298"/>
        <w:ind w:left="1002" w:hanging="491"/>
        <w:jc w:val="both"/>
      </w:pPr>
      <w:bookmarkStart w:id="6" w:name="_TOC_250040"/>
      <w:r>
        <w:t>Предметные</w:t>
      </w:r>
      <w:r>
        <w:rPr>
          <w:spacing w:val="-6"/>
        </w:rPr>
        <w:t xml:space="preserve"> </w:t>
      </w:r>
      <w:r>
        <w:t>результаты</w:t>
      </w:r>
      <w:r>
        <w:rPr>
          <w:spacing w:val="-7"/>
        </w:rPr>
        <w:t xml:space="preserve"> </w:t>
      </w:r>
      <w:r>
        <w:t>освоения</w:t>
      </w:r>
      <w:r>
        <w:rPr>
          <w:spacing w:val="-8"/>
        </w:rPr>
        <w:t xml:space="preserve"> </w:t>
      </w:r>
      <w:r>
        <w:t>ООП</w:t>
      </w:r>
      <w:r>
        <w:rPr>
          <w:spacing w:val="-7"/>
        </w:rPr>
        <w:t xml:space="preserve"> </w:t>
      </w:r>
      <w:bookmarkEnd w:id="6"/>
      <w:r>
        <w:rPr>
          <w:spacing w:val="-5"/>
        </w:rPr>
        <w:t>НОО</w:t>
      </w:r>
    </w:p>
    <w:p w:rsidR="004D7CF7" w:rsidRDefault="00FE487B">
      <w:pPr>
        <w:pStyle w:val="1"/>
        <w:numPr>
          <w:ilvl w:val="3"/>
          <w:numId w:val="227"/>
        </w:numPr>
        <w:tabs>
          <w:tab w:val="left" w:pos="1208"/>
        </w:tabs>
        <w:spacing w:before="322" w:line="319" w:lineRule="exact"/>
        <w:ind w:left="1208" w:hanging="697"/>
        <w:jc w:val="both"/>
      </w:pPr>
      <w:bookmarkStart w:id="7" w:name="_TOC_250039"/>
      <w:r>
        <w:t>Русский</w:t>
      </w:r>
      <w:r>
        <w:rPr>
          <w:spacing w:val="-10"/>
        </w:rPr>
        <w:t xml:space="preserve"> </w:t>
      </w:r>
      <w:bookmarkEnd w:id="7"/>
      <w:r>
        <w:rPr>
          <w:spacing w:val="-4"/>
        </w:rPr>
        <w:t>язык</w:t>
      </w:r>
    </w:p>
    <w:p w:rsidR="004D7CF7" w:rsidRDefault="00FE487B">
      <w:pPr>
        <w:pStyle w:val="a3"/>
        <w:ind w:right="1131" w:firstLine="540"/>
        <w:jc w:val="both"/>
      </w:pPr>
      <w:r>
        <w:t>Предметные результаты освоения учебного предмета «Русский язык» должны быть ориентированы на применение знаний,</w:t>
      </w:r>
      <w:r>
        <w:rPr>
          <w:spacing w:val="-1"/>
        </w:rPr>
        <w:t xml:space="preserve"> </w:t>
      </w:r>
      <w:r>
        <w:t>умений</w:t>
      </w:r>
      <w:r>
        <w:rPr>
          <w:spacing w:val="-2"/>
        </w:rPr>
        <w:t xml:space="preserve"> </w:t>
      </w:r>
      <w:r>
        <w:t>и</w:t>
      </w:r>
      <w:r>
        <w:rPr>
          <w:spacing w:val="-2"/>
        </w:rPr>
        <w:t xml:space="preserve"> </w:t>
      </w:r>
      <w:r>
        <w:t>навыков</w:t>
      </w:r>
      <w:r>
        <w:rPr>
          <w:spacing w:val="-4"/>
        </w:rPr>
        <w:t xml:space="preserve"> </w:t>
      </w:r>
      <w:r>
        <w:t>обучающимися в</w:t>
      </w:r>
      <w:r>
        <w:rPr>
          <w:spacing w:val="-1"/>
        </w:rPr>
        <w:t xml:space="preserve"> </w:t>
      </w:r>
      <w:r>
        <w:t>учебных ситуациях и</w:t>
      </w:r>
      <w:r>
        <w:rPr>
          <w:spacing w:val="-2"/>
        </w:rPr>
        <w:t xml:space="preserve"> </w:t>
      </w:r>
      <w:r>
        <w:t>реальных</w:t>
      </w:r>
      <w:r>
        <w:rPr>
          <w:spacing w:val="-1"/>
        </w:rPr>
        <w:t xml:space="preserve"> </w:t>
      </w:r>
      <w:r>
        <w:t>жизненных условиях</w:t>
      </w:r>
      <w:r>
        <w:rPr>
          <w:spacing w:val="-1"/>
        </w:rPr>
        <w:t xml:space="preserve"> </w:t>
      </w:r>
      <w:r>
        <w:t>и</w:t>
      </w:r>
      <w:r>
        <w:rPr>
          <w:spacing w:val="-2"/>
        </w:rPr>
        <w:t xml:space="preserve"> </w:t>
      </w:r>
      <w:r>
        <w:t>отражать</w:t>
      </w:r>
      <w:r>
        <w:rPr>
          <w:spacing w:val="-3"/>
        </w:rPr>
        <w:t xml:space="preserve"> </w:t>
      </w:r>
      <w:r>
        <w:t>формирование языковой компетенции. Предметные результаты обеспечивают:</w:t>
      </w:r>
    </w:p>
    <w:p w:rsidR="004D7CF7" w:rsidRDefault="00FE487B">
      <w:pPr>
        <w:pStyle w:val="a4"/>
        <w:numPr>
          <w:ilvl w:val="4"/>
          <w:numId w:val="227"/>
        </w:numPr>
        <w:tabs>
          <w:tab w:val="left" w:pos="1447"/>
        </w:tabs>
        <w:ind w:right="1134" w:firstLine="540"/>
        <w:jc w:val="both"/>
        <w:rPr>
          <w:sz w:val="28"/>
        </w:rPr>
      </w:pPr>
      <w:r>
        <w:rPr>
          <w:sz w:val="28"/>
        </w:rPr>
        <w:t>формирование первоначального представления о многообразии языков и культур на территории Российской Федерации; осознание языка как одной из главных духовно-нравственных ценностей народа;</w:t>
      </w:r>
    </w:p>
    <w:p w:rsidR="004D7CF7" w:rsidRDefault="00FE487B">
      <w:pPr>
        <w:pStyle w:val="a4"/>
        <w:numPr>
          <w:ilvl w:val="4"/>
          <w:numId w:val="227"/>
        </w:numPr>
        <w:tabs>
          <w:tab w:val="left" w:pos="1362"/>
        </w:tabs>
        <w:ind w:right="1142" w:firstLine="540"/>
        <w:jc w:val="both"/>
        <w:rPr>
          <w:sz w:val="28"/>
        </w:rPr>
      </w:pPr>
      <w:r>
        <w:rPr>
          <w:sz w:val="28"/>
        </w:rPr>
        <w:t xml:space="preserve">формирование понимания роли языка как основного средства человеческого общения; осознание значения русского языка как государственного языка Российской Федерации; понимание роли русского языка как языка межнационального </w:t>
      </w:r>
      <w:r>
        <w:rPr>
          <w:spacing w:val="-2"/>
          <w:sz w:val="28"/>
        </w:rPr>
        <w:t>общения;</w:t>
      </w:r>
    </w:p>
    <w:p w:rsidR="004D7CF7" w:rsidRDefault="00FE487B">
      <w:pPr>
        <w:pStyle w:val="a4"/>
        <w:numPr>
          <w:ilvl w:val="4"/>
          <w:numId w:val="227"/>
        </w:numPr>
        <w:tabs>
          <w:tab w:val="left" w:pos="1396"/>
        </w:tabs>
        <w:ind w:right="1142" w:firstLine="540"/>
        <w:jc w:val="both"/>
        <w:rPr>
          <w:sz w:val="28"/>
        </w:rPr>
      </w:pPr>
      <w:r>
        <w:rPr>
          <w:sz w:val="28"/>
        </w:rPr>
        <w:t>владение основными видами речевой деятельности на основе первоначальных представлений о нормах русского литературного языка:</w:t>
      </w:r>
    </w:p>
    <w:p w:rsidR="004D7CF7" w:rsidRDefault="00FE487B">
      <w:pPr>
        <w:pStyle w:val="a3"/>
        <w:ind w:right="1133" w:firstLine="540"/>
        <w:jc w:val="both"/>
      </w:pPr>
      <w:r>
        <w:t>аудирование (слушание): адекватно воспринимать звучащую речь; понимать воспринимаемую на слух информацию, содержащуюся в предложенном тексте; определять основную мысль воспринимаемого на слух текста; передавать содержание воспринимаемого на слух текста путем ответа на вопросы; задавать вопрос по услышанному учебному,</w:t>
      </w:r>
      <w:r>
        <w:rPr>
          <w:spacing w:val="40"/>
        </w:rPr>
        <w:t xml:space="preserve"> </w:t>
      </w:r>
      <w:r>
        <w:t>научно-познавательному и художественному тексту;</w:t>
      </w:r>
    </w:p>
    <w:p w:rsidR="004D7CF7" w:rsidRDefault="00FE487B">
      <w:pPr>
        <w:pStyle w:val="a3"/>
        <w:ind w:right="1133" w:firstLine="540"/>
        <w:jc w:val="both"/>
      </w:pPr>
      <w:r>
        <w:t>говорение: осознавать цели и ситуации устного общения; выбирать языковые средства в соответствии с целями и условиями общения для эффективного решения коммуникативной задачи; использовать диалогическую форму речи; умение начать,</w:t>
      </w:r>
      <w:r>
        <w:rPr>
          <w:spacing w:val="-1"/>
        </w:rPr>
        <w:t xml:space="preserve"> </w:t>
      </w:r>
      <w:r>
        <w:t>поддержать,</w:t>
      </w:r>
      <w:r>
        <w:rPr>
          <w:spacing w:val="-1"/>
        </w:rPr>
        <w:t xml:space="preserve"> </w:t>
      </w:r>
      <w:r>
        <w:t>закончить</w:t>
      </w:r>
      <w:r>
        <w:rPr>
          <w:spacing w:val="-2"/>
        </w:rPr>
        <w:t xml:space="preserve"> </w:t>
      </w:r>
      <w:r>
        <w:t>разговор, привлечь внимание и т.п.; строить</w:t>
      </w:r>
      <w:r>
        <w:rPr>
          <w:spacing w:val="-1"/>
        </w:rPr>
        <w:t xml:space="preserve"> </w:t>
      </w:r>
      <w:r>
        <w:t>устные монологические высказывания в</w:t>
      </w:r>
    </w:p>
    <w:p w:rsidR="004D7CF7" w:rsidRDefault="004D7CF7">
      <w:pPr>
        <w:pStyle w:val="a3"/>
        <w:jc w:val="both"/>
        <w:sectPr w:rsidR="004D7CF7">
          <w:type w:val="continuous"/>
          <w:pgSz w:w="16840" w:h="12410" w:orient="landscape"/>
          <w:pgMar w:top="540" w:right="0" w:bottom="1720" w:left="283" w:header="0" w:footer="1488" w:gutter="0"/>
          <w:cols w:space="720"/>
        </w:sectPr>
      </w:pPr>
    </w:p>
    <w:p w:rsidR="004D7CF7" w:rsidRDefault="00FE487B">
      <w:pPr>
        <w:pStyle w:val="a3"/>
        <w:spacing w:before="73"/>
        <w:ind w:right="1128"/>
        <w:jc w:val="both"/>
      </w:pPr>
      <w:r>
        <w:lastRenderedPageBreak/>
        <w:t>соответствии</w:t>
      </w:r>
      <w:r>
        <w:rPr>
          <w:spacing w:val="-2"/>
        </w:rPr>
        <w:t xml:space="preserve"> </w:t>
      </w:r>
      <w:r>
        <w:t>с</w:t>
      </w:r>
      <w:r>
        <w:rPr>
          <w:spacing w:val="-3"/>
        </w:rPr>
        <w:t xml:space="preserve"> </w:t>
      </w:r>
      <w:r>
        <w:t>учебной</w:t>
      </w:r>
      <w:r>
        <w:rPr>
          <w:spacing w:val="-2"/>
        </w:rPr>
        <w:t xml:space="preserve"> </w:t>
      </w:r>
      <w:r>
        <w:t>задачей</w:t>
      </w:r>
      <w:r>
        <w:rPr>
          <w:spacing w:val="-1"/>
        </w:rPr>
        <w:t xml:space="preserve"> </w:t>
      </w:r>
      <w:r>
        <w:t>(описание,</w:t>
      </w:r>
      <w:r>
        <w:rPr>
          <w:spacing w:val="-3"/>
        </w:rPr>
        <w:t xml:space="preserve"> </w:t>
      </w:r>
      <w:r>
        <w:t>повествование,</w:t>
      </w:r>
      <w:r>
        <w:rPr>
          <w:spacing w:val="-3"/>
        </w:rPr>
        <w:t xml:space="preserve"> </w:t>
      </w:r>
      <w:r>
        <w:t>рассуждение);</w:t>
      </w:r>
      <w:r>
        <w:rPr>
          <w:spacing w:val="-1"/>
        </w:rPr>
        <w:t xml:space="preserve"> </w:t>
      </w:r>
      <w:r>
        <w:t>применять</w:t>
      </w:r>
      <w:r>
        <w:rPr>
          <w:spacing w:val="-3"/>
        </w:rPr>
        <w:t xml:space="preserve"> </w:t>
      </w:r>
      <w:r>
        <w:t>нормами</w:t>
      </w:r>
      <w:r>
        <w:rPr>
          <w:spacing w:val="-2"/>
        </w:rPr>
        <w:t xml:space="preserve"> </w:t>
      </w:r>
      <w:r>
        <w:t>речевого</w:t>
      </w:r>
      <w:r>
        <w:rPr>
          <w:spacing w:val="-1"/>
        </w:rPr>
        <w:t xml:space="preserve"> </w:t>
      </w:r>
      <w:r>
        <w:t>этикета</w:t>
      </w:r>
      <w:r>
        <w:rPr>
          <w:spacing w:val="-2"/>
        </w:rPr>
        <w:t xml:space="preserve"> </w:t>
      </w:r>
      <w:r>
        <w:t>в</w:t>
      </w:r>
      <w:r>
        <w:rPr>
          <w:spacing w:val="-3"/>
        </w:rPr>
        <w:t xml:space="preserve"> </w:t>
      </w:r>
      <w:r>
        <w:t>ситуациях учебного и бытового общения (приветствие, прощание, извинение, благодарность, обращение с просьбой); соблюдать орфоэпические нормы и правильную интонацию;</w:t>
      </w:r>
    </w:p>
    <w:p w:rsidR="004D7CF7" w:rsidRDefault="00FE487B">
      <w:pPr>
        <w:pStyle w:val="a3"/>
        <w:spacing w:before="2"/>
        <w:ind w:right="1126" w:firstLine="540"/>
        <w:jc w:val="both"/>
      </w:pPr>
      <w:r>
        <w:t>чтение: соблюдать орфоэпические нормы; понимать смысловые особенности разных по виду и типу текстов; понимать содержание учебного текста; использовать выборочное чтение с целью нахождения необходимого материала; находить информацию, заданную в тексте в явном виде; формулировать простые выводы на основе информации, содержащейся в тексте; интерпретировать и обобщать содержащуюся в тексте информацию; анализировать и оценивать содержание, языковые особенности и структуру текста;</w:t>
      </w:r>
    </w:p>
    <w:p w:rsidR="004D7CF7" w:rsidRDefault="00FE487B">
      <w:pPr>
        <w:pStyle w:val="a3"/>
        <w:ind w:right="1131" w:firstLine="540"/>
        <w:jc w:val="both"/>
      </w:pPr>
      <w:r>
        <w:t>письмо: владеть разборчивым аккуратным почерком; списывать, писать под диктовку в соответствии с изученными правилами; письменно излагать содержание прослушанного и прочитанного текстов (подробное, выборочное); создавать небольшие собственные тексты (сочинения) по соответствующей возрасту тематике (на основе впечатлений, литературных произведений,</w:t>
      </w:r>
      <w:r>
        <w:rPr>
          <w:spacing w:val="-1"/>
        </w:rPr>
        <w:t xml:space="preserve"> </w:t>
      </w:r>
      <w:r>
        <w:t>сюжетных</w:t>
      </w:r>
      <w:r>
        <w:rPr>
          <w:spacing w:val="-2"/>
        </w:rPr>
        <w:t xml:space="preserve"> </w:t>
      </w:r>
      <w:r>
        <w:t>картин,</w:t>
      </w:r>
      <w:r>
        <w:rPr>
          <w:spacing w:val="-3"/>
        </w:rPr>
        <w:t xml:space="preserve"> </w:t>
      </w:r>
      <w:r>
        <w:t>репродукций</w:t>
      </w:r>
      <w:r>
        <w:rPr>
          <w:spacing w:val="-2"/>
        </w:rPr>
        <w:t xml:space="preserve"> </w:t>
      </w:r>
      <w:r>
        <w:t>картин</w:t>
      </w:r>
      <w:r>
        <w:rPr>
          <w:spacing w:val="-5"/>
        </w:rPr>
        <w:t xml:space="preserve"> </w:t>
      </w:r>
      <w:r>
        <w:t>художников,</w:t>
      </w:r>
      <w:r>
        <w:rPr>
          <w:spacing w:val="-3"/>
        </w:rPr>
        <w:t xml:space="preserve"> </w:t>
      </w:r>
      <w:r>
        <w:t>просмотра</w:t>
      </w:r>
      <w:r>
        <w:rPr>
          <w:spacing w:val="-2"/>
        </w:rPr>
        <w:t xml:space="preserve"> </w:t>
      </w:r>
      <w:r>
        <w:t>фрагмента</w:t>
      </w:r>
      <w:r>
        <w:rPr>
          <w:spacing w:val="-2"/>
        </w:rPr>
        <w:t xml:space="preserve"> </w:t>
      </w:r>
      <w:r>
        <w:t>видеозаписи</w:t>
      </w:r>
      <w:r>
        <w:rPr>
          <w:spacing w:val="-5"/>
        </w:rPr>
        <w:t xml:space="preserve"> </w:t>
      </w:r>
      <w:r>
        <w:t>и</w:t>
      </w:r>
      <w:r>
        <w:rPr>
          <w:spacing w:val="-2"/>
        </w:rPr>
        <w:t xml:space="preserve"> </w:t>
      </w:r>
      <w:r>
        <w:t>т.п.);</w:t>
      </w:r>
      <w:r>
        <w:rPr>
          <w:spacing w:val="-1"/>
        </w:rPr>
        <w:t xml:space="preserve"> </w:t>
      </w:r>
      <w:r>
        <w:t>использовать специальную и справочную литературу, словари, газеты, журналы, Интернет;</w:t>
      </w:r>
    </w:p>
    <w:p w:rsidR="004D7CF7" w:rsidRDefault="00FE487B">
      <w:pPr>
        <w:pStyle w:val="a4"/>
        <w:numPr>
          <w:ilvl w:val="4"/>
          <w:numId w:val="227"/>
        </w:numPr>
        <w:tabs>
          <w:tab w:val="left" w:pos="1377"/>
        </w:tabs>
        <w:ind w:right="1129" w:firstLine="540"/>
        <w:jc w:val="both"/>
        <w:rPr>
          <w:sz w:val="28"/>
        </w:rPr>
      </w:pPr>
      <w:r>
        <w:rPr>
          <w:sz w:val="28"/>
        </w:rPr>
        <w:t>формирование первоначальных научных представлений о системе и структуре русского языка: фонетике, графике, лексике, словообразовании (морфемике), морфологии и синтаксисе; об основных единицах речи и их признаках и особенностях употребления;</w:t>
      </w:r>
    </w:p>
    <w:p w:rsidR="004D7CF7" w:rsidRDefault="00FE487B">
      <w:pPr>
        <w:pStyle w:val="a3"/>
        <w:spacing w:before="1"/>
        <w:ind w:right="1126" w:firstLine="540"/>
        <w:jc w:val="both"/>
      </w:pPr>
      <w:r>
        <w:t>6) формирование первоначального представления о нормах русского литературного языка (орфоэпических, лексических, грамматических, орфографических, пунктуационных) и правилах речевого этикета;</w:t>
      </w:r>
    </w:p>
    <w:p w:rsidR="004D7CF7" w:rsidRDefault="00FE487B">
      <w:pPr>
        <w:pStyle w:val="a3"/>
        <w:ind w:right="1133" w:firstLine="540"/>
        <w:jc w:val="both"/>
      </w:pPr>
      <w:r>
        <w:t>Достижение результатов освоения основной образовательной программы начального общего образования обеспечивается посредством включения в основную образовательную программу в том числе предметных результатов освоения и содержания учебного предмета «Русский язык», распределенных по годам обучения.</w:t>
      </w:r>
    </w:p>
    <w:p w:rsidR="004D7CF7" w:rsidRDefault="00FE487B">
      <w:pPr>
        <w:pStyle w:val="a3"/>
        <w:spacing w:before="1"/>
        <w:ind w:right="1136" w:firstLine="708"/>
        <w:jc w:val="both"/>
      </w:pPr>
      <w:r>
        <w:t>В результате изучения курса у выпускников, освоивших основную образовательную программу начального общего образования,</w:t>
      </w:r>
      <w:r>
        <w:rPr>
          <w:spacing w:val="-2"/>
        </w:rPr>
        <w:t xml:space="preserve"> </w:t>
      </w:r>
      <w:r>
        <w:t>будет</w:t>
      </w:r>
      <w:r>
        <w:rPr>
          <w:spacing w:val="-2"/>
        </w:rPr>
        <w:t xml:space="preserve"> </w:t>
      </w:r>
      <w:r>
        <w:t>сформирован учебно-познавательный</w:t>
      </w:r>
      <w:r>
        <w:rPr>
          <w:spacing w:val="-2"/>
        </w:rPr>
        <w:t xml:space="preserve"> </w:t>
      </w:r>
      <w:r>
        <w:t>интерес</w:t>
      </w:r>
      <w:r>
        <w:rPr>
          <w:spacing w:val="-1"/>
        </w:rPr>
        <w:t xml:space="preserve"> </w:t>
      </w:r>
      <w:r>
        <w:t>к</w:t>
      </w:r>
      <w:r>
        <w:rPr>
          <w:spacing w:val="-3"/>
        </w:rPr>
        <w:t xml:space="preserve"> </w:t>
      </w:r>
      <w:r>
        <w:t>новому</w:t>
      </w:r>
      <w:r>
        <w:rPr>
          <w:spacing w:val="-2"/>
        </w:rPr>
        <w:t xml:space="preserve"> </w:t>
      </w:r>
      <w:r>
        <w:t>учебному</w:t>
      </w:r>
      <w:r>
        <w:rPr>
          <w:spacing w:val="-5"/>
        </w:rPr>
        <w:t xml:space="preserve"> </w:t>
      </w:r>
      <w:r>
        <w:t>материалу</w:t>
      </w:r>
      <w:r>
        <w:rPr>
          <w:spacing w:val="-5"/>
        </w:rPr>
        <w:t xml:space="preserve"> </w:t>
      </w:r>
      <w:r>
        <w:t>и</w:t>
      </w:r>
      <w:r>
        <w:rPr>
          <w:spacing w:val="-2"/>
        </w:rPr>
        <w:t xml:space="preserve"> </w:t>
      </w:r>
      <w:r>
        <w:t>способам</w:t>
      </w:r>
      <w:r>
        <w:rPr>
          <w:spacing w:val="-3"/>
        </w:rPr>
        <w:t xml:space="preserve"> </w:t>
      </w:r>
      <w:r>
        <w:t>решения</w:t>
      </w:r>
      <w:r>
        <w:rPr>
          <w:spacing w:val="-3"/>
        </w:rPr>
        <w:t xml:space="preserve"> </w:t>
      </w:r>
      <w:r>
        <w:t>новой языковой задачи, что заложит</w:t>
      </w:r>
      <w:r>
        <w:rPr>
          <w:spacing w:val="-1"/>
        </w:rPr>
        <w:t xml:space="preserve"> </w:t>
      </w:r>
      <w:r>
        <w:t>основы успешной учебной деятельности при продолжении изучения курса русского языка на следующем уровне образования.</w:t>
      </w:r>
    </w:p>
    <w:p w:rsidR="004D7CF7" w:rsidRDefault="004D7CF7">
      <w:pPr>
        <w:pStyle w:val="a3"/>
        <w:jc w:val="both"/>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07"/>
        <w:gridCol w:w="7218"/>
      </w:tblGrid>
      <w:tr w:rsidR="004D7CF7">
        <w:trPr>
          <w:trHeight w:val="323"/>
        </w:trPr>
        <w:tc>
          <w:tcPr>
            <w:tcW w:w="7907" w:type="dxa"/>
          </w:tcPr>
          <w:p w:rsidR="004D7CF7" w:rsidRDefault="00FE487B">
            <w:pPr>
              <w:pStyle w:val="TableParagraph"/>
              <w:spacing w:line="304" w:lineRule="exact"/>
              <w:ind w:left="215"/>
              <w:rPr>
                <w:b/>
                <w:sz w:val="28"/>
              </w:rPr>
            </w:pPr>
            <w:r>
              <w:rPr>
                <w:b/>
                <w:sz w:val="28"/>
              </w:rPr>
              <w:lastRenderedPageBreak/>
              <w:t>Содержательная</w:t>
            </w:r>
            <w:r>
              <w:rPr>
                <w:b/>
                <w:spacing w:val="-9"/>
                <w:sz w:val="28"/>
              </w:rPr>
              <w:t xml:space="preserve"> </w:t>
            </w:r>
            <w:r>
              <w:rPr>
                <w:b/>
                <w:sz w:val="28"/>
              </w:rPr>
              <w:t>линия</w:t>
            </w:r>
            <w:r>
              <w:rPr>
                <w:b/>
                <w:spacing w:val="-9"/>
                <w:sz w:val="28"/>
              </w:rPr>
              <w:t xml:space="preserve"> </w:t>
            </w:r>
            <w:r>
              <w:rPr>
                <w:b/>
                <w:sz w:val="28"/>
              </w:rPr>
              <w:t>«Система</w:t>
            </w:r>
            <w:r>
              <w:rPr>
                <w:b/>
                <w:spacing w:val="-7"/>
                <w:sz w:val="28"/>
              </w:rPr>
              <w:t xml:space="preserve"> </w:t>
            </w:r>
            <w:r>
              <w:rPr>
                <w:b/>
                <w:spacing w:val="-2"/>
                <w:sz w:val="28"/>
              </w:rPr>
              <w:t>языка»</w:t>
            </w:r>
          </w:p>
        </w:tc>
        <w:tc>
          <w:tcPr>
            <w:tcW w:w="7218" w:type="dxa"/>
          </w:tcPr>
          <w:p w:rsidR="004D7CF7" w:rsidRDefault="004D7CF7">
            <w:pPr>
              <w:pStyle w:val="TableParagraph"/>
              <w:ind w:left="0"/>
            </w:pPr>
          </w:p>
        </w:tc>
      </w:tr>
      <w:tr w:rsidR="004D7CF7">
        <w:trPr>
          <w:trHeight w:val="263"/>
        </w:trPr>
        <w:tc>
          <w:tcPr>
            <w:tcW w:w="7907" w:type="dxa"/>
          </w:tcPr>
          <w:p w:rsidR="004D7CF7" w:rsidRDefault="00FE487B">
            <w:pPr>
              <w:pStyle w:val="TableParagraph"/>
              <w:spacing w:line="244" w:lineRule="exact"/>
              <w:rPr>
                <w:sz w:val="23"/>
              </w:rPr>
            </w:pPr>
            <w:r>
              <w:rPr>
                <w:sz w:val="23"/>
              </w:rPr>
              <w:t>Выпускник</w:t>
            </w:r>
            <w:r>
              <w:rPr>
                <w:spacing w:val="-6"/>
                <w:sz w:val="23"/>
              </w:rPr>
              <w:t xml:space="preserve"> </w:t>
            </w:r>
            <w:r>
              <w:rPr>
                <w:spacing w:val="-2"/>
                <w:sz w:val="23"/>
              </w:rPr>
              <w:t>научится:</w:t>
            </w:r>
          </w:p>
        </w:tc>
        <w:tc>
          <w:tcPr>
            <w:tcW w:w="7218" w:type="dxa"/>
          </w:tcPr>
          <w:p w:rsidR="004D7CF7" w:rsidRDefault="00FE487B">
            <w:pPr>
              <w:pStyle w:val="TableParagraph"/>
              <w:spacing w:line="244" w:lineRule="exact"/>
              <w:rPr>
                <w:sz w:val="23"/>
              </w:rPr>
            </w:pPr>
            <w:r>
              <w:rPr>
                <w:sz w:val="23"/>
              </w:rPr>
              <w:t>Выпускник</w:t>
            </w:r>
            <w:r>
              <w:rPr>
                <w:spacing w:val="-6"/>
                <w:sz w:val="23"/>
              </w:rPr>
              <w:t xml:space="preserve"> </w:t>
            </w:r>
            <w:r>
              <w:rPr>
                <w:sz w:val="23"/>
              </w:rPr>
              <w:t>получит</w:t>
            </w:r>
            <w:r>
              <w:rPr>
                <w:spacing w:val="-6"/>
                <w:sz w:val="23"/>
              </w:rPr>
              <w:t xml:space="preserve"> </w:t>
            </w:r>
            <w:r>
              <w:rPr>
                <w:sz w:val="23"/>
              </w:rPr>
              <w:t>возможность</w:t>
            </w:r>
            <w:r>
              <w:rPr>
                <w:spacing w:val="-5"/>
                <w:sz w:val="23"/>
              </w:rPr>
              <w:t xml:space="preserve"> </w:t>
            </w:r>
            <w:r>
              <w:rPr>
                <w:spacing w:val="-2"/>
                <w:sz w:val="23"/>
              </w:rPr>
              <w:t>научиться:</w:t>
            </w:r>
          </w:p>
        </w:tc>
      </w:tr>
      <w:tr w:rsidR="004D7CF7">
        <w:trPr>
          <w:trHeight w:val="539"/>
        </w:trPr>
        <w:tc>
          <w:tcPr>
            <w:tcW w:w="15125" w:type="dxa"/>
            <w:gridSpan w:val="2"/>
          </w:tcPr>
          <w:p w:rsidR="004D7CF7" w:rsidRDefault="004D7CF7">
            <w:pPr>
              <w:pStyle w:val="TableParagraph"/>
              <w:spacing w:before="10"/>
              <w:ind w:left="0"/>
              <w:rPr>
                <w:sz w:val="23"/>
              </w:rPr>
            </w:pPr>
          </w:p>
          <w:p w:rsidR="004D7CF7" w:rsidRDefault="00FE487B">
            <w:pPr>
              <w:pStyle w:val="TableParagraph"/>
              <w:spacing w:line="245" w:lineRule="exact"/>
              <w:ind w:left="339" w:right="595"/>
              <w:jc w:val="center"/>
              <w:rPr>
                <w:b/>
                <w:sz w:val="23"/>
              </w:rPr>
            </w:pPr>
            <w:r>
              <w:rPr>
                <w:b/>
                <w:sz w:val="23"/>
              </w:rPr>
              <w:t>Раздел</w:t>
            </w:r>
            <w:r>
              <w:rPr>
                <w:b/>
                <w:spacing w:val="-5"/>
                <w:sz w:val="23"/>
              </w:rPr>
              <w:t xml:space="preserve"> </w:t>
            </w:r>
            <w:r>
              <w:rPr>
                <w:b/>
                <w:sz w:val="23"/>
              </w:rPr>
              <w:t>«Фонетика</w:t>
            </w:r>
            <w:r>
              <w:rPr>
                <w:b/>
                <w:spacing w:val="-4"/>
                <w:sz w:val="23"/>
              </w:rPr>
              <w:t xml:space="preserve"> </w:t>
            </w:r>
            <w:r>
              <w:rPr>
                <w:b/>
                <w:sz w:val="23"/>
              </w:rPr>
              <w:t>и</w:t>
            </w:r>
            <w:r>
              <w:rPr>
                <w:b/>
                <w:spacing w:val="-5"/>
                <w:sz w:val="23"/>
              </w:rPr>
              <w:t xml:space="preserve"> </w:t>
            </w:r>
            <w:r>
              <w:rPr>
                <w:b/>
                <w:spacing w:val="-2"/>
                <w:sz w:val="23"/>
              </w:rPr>
              <w:t>графика»</w:t>
            </w:r>
          </w:p>
        </w:tc>
      </w:tr>
      <w:tr w:rsidR="004D7CF7">
        <w:trPr>
          <w:trHeight w:val="2392"/>
        </w:trPr>
        <w:tc>
          <w:tcPr>
            <w:tcW w:w="7907" w:type="dxa"/>
          </w:tcPr>
          <w:p w:rsidR="004D7CF7" w:rsidRDefault="004D7CF7">
            <w:pPr>
              <w:pStyle w:val="TableParagraph"/>
              <w:spacing w:before="5"/>
              <w:ind w:left="0"/>
              <w:rPr>
                <w:sz w:val="23"/>
              </w:rPr>
            </w:pPr>
          </w:p>
          <w:p w:rsidR="004D7CF7" w:rsidRDefault="00FE487B">
            <w:pPr>
              <w:pStyle w:val="TableParagraph"/>
              <w:numPr>
                <w:ilvl w:val="0"/>
                <w:numId w:val="200"/>
              </w:numPr>
              <w:tabs>
                <w:tab w:val="left" w:pos="387"/>
              </w:tabs>
              <w:ind w:left="387" w:hanging="172"/>
              <w:rPr>
                <w:sz w:val="23"/>
              </w:rPr>
            </w:pPr>
            <w:r>
              <w:rPr>
                <w:sz w:val="23"/>
              </w:rPr>
              <w:t>различать</w:t>
            </w:r>
            <w:r>
              <w:rPr>
                <w:spacing w:val="-5"/>
                <w:sz w:val="23"/>
              </w:rPr>
              <w:t xml:space="preserve"> </w:t>
            </w:r>
            <w:r>
              <w:rPr>
                <w:sz w:val="23"/>
              </w:rPr>
              <w:t>звуки</w:t>
            </w:r>
            <w:r>
              <w:rPr>
                <w:spacing w:val="-4"/>
                <w:sz w:val="23"/>
              </w:rPr>
              <w:t xml:space="preserve"> </w:t>
            </w:r>
            <w:r>
              <w:rPr>
                <w:sz w:val="23"/>
              </w:rPr>
              <w:t>и</w:t>
            </w:r>
            <w:r>
              <w:rPr>
                <w:spacing w:val="-3"/>
                <w:sz w:val="23"/>
              </w:rPr>
              <w:t xml:space="preserve"> </w:t>
            </w:r>
            <w:r>
              <w:rPr>
                <w:spacing w:val="-2"/>
                <w:sz w:val="23"/>
              </w:rPr>
              <w:t>буквы;</w:t>
            </w:r>
          </w:p>
          <w:p w:rsidR="004D7CF7" w:rsidRDefault="00FE487B">
            <w:pPr>
              <w:pStyle w:val="TableParagraph"/>
              <w:numPr>
                <w:ilvl w:val="0"/>
                <w:numId w:val="200"/>
              </w:numPr>
              <w:tabs>
                <w:tab w:val="left" w:pos="387"/>
              </w:tabs>
              <w:spacing w:before="2"/>
              <w:ind w:right="316" w:firstLine="0"/>
              <w:rPr>
                <w:sz w:val="23"/>
              </w:rPr>
            </w:pPr>
            <w:r>
              <w:rPr>
                <w:sz w:val="23"/>
              </w:rPr>
              <w:t>характеризовать звуки русского языка: гласные ударные/безударные; согласные</w:t>
            </w:r>
            <w:r>
              <w:rPr>
                <w:spacing w:val="-6"/>
                <w:sz w:val="23"/>
              </w:rPr>
              <w:t xml:space="preserve"> </w:t>
            </w:r>
            <w:r>
              <w:rPr>
                <w:sz w:val="23"/>
              </w:rPr>
              <w:t>твёрдые/мягкие,</w:t>
            </w:r>
            <w:r>
              <w:rPr>
                <w:spacing w:val="-6"/>
                <w:sz w:val="23"/>
              </w:rPr>
              <w:t xml:space="preserve"> </w:t>
            </w:r>
            <w:r>
              <w:rPr>
                <w:sz w:val="23"/>
              </w:rPr>
              <w:t>парные/непарные</w:t>
            </w:r>
            <w:r>
              <w:rPr>
                <w:spacing w:val="-6"/>
                <w:sz w:val="23"/>
              </w:rPr>
              <w:t xml:space="preserve"> </w:t>
            </w:r>
            <w:r>
              <w:rPr>
                <w:sz w:val="23"/>
              </w:rPr>
              <w:t>твёрдые</w:t>
            </w:r>
            <w:r>
              <w:rPr>
                <w:spacing w:val="-6"/>
                <w:sz w:val="23"/>
              </w:rPr>
              <w:t xml:space="preserve"> </w:t>
            </w:r>
            <w:r>
              <w:rPr>
                <w:sz w:val="23"/>
              </w:rPr>
              <w:t>и</w:t>
            </w:r>
            <w:r>
              <w:rPr>
                <w:spacing w:val="-10"/>
                <w:sz w:val="23"/>
              </w:rPr>
              <w:t xml:space="preserve"> </w:t>
            </w:r>
            <w:r>
              <w:rPr>
                <w:sz w:val="23"/>
              </w:rPr>
              <w:t>мягкие;</w:t>
            </w:r>
            <w:r>
              <w:rPr>
                <w:spacing w:val="-8"/>
                <w:sz w:val="23"/>
              </w:rPr>
              <w:t xml:space="preserve"> </w:t>
            </w:r>
            <w:r>
              <w:rPr>
                <w:sz w:val="23"/>
              </w:rPr>
              <w:t>согласные звонкие/глухие, парные/непарные звонкие и глухие;</w:t>
            </w:r>
          </w:p>
          <w:p w:rsidR="004D7CF7" w:rsidRDefault="00FE487B">
            <w:pPr>
              <w:pStyle w:val="TableParagraph"/>
              <w:numPr>
                <w:ilvl w:val="0"/>
                <w:numId w:val="200"/>
              </w:numPr>
              <w:tabs>
                <w:tab w:val="left" w:pos="387"/>
              </w:tabs>
              <w:ind w:right="328" w:firstLine="0"/>
              <w:rPr>
                <w:sz w:val="23"/>
              </w:rPr>
            </w:pPr>
            <w:r>
              <w:rPr>
                <w:sz w:val="23"/>
              </w:rPr>
              <w:t>пользоваться русским алфавитом на основе знания последовательности букв</w:t>
            </w:r>
            <w:r>
              <w:rPr>
                <w:spacing w:val="-5"/>
                <w:sz w:val="23"/>
              </w:rPr>
              <w:t xml:space="preserve"> </w:t>
            </w:r>
            <w:r>
              <w:rPr>
                <w:sz w:val="23"/>
              </w:rPr>
              <w:t>в</w:t>
            </w:r>
            <w:r>
              <w:rPr>
                <w:spacing w:val="-5"/>
                <w:sz w:val="23"/>
              </w:rPr>
              <w:t xml:space="preserve"> </w:t>
            </w:r>
            <w:r>
              <w:rPr>
                <w:sz w:val="23"/>
              </w:rPr>
              <w:t>нем</w:t>
            </w:r>
            <w:r>
              <w:rPr>
                <w:spacing w:val="-4"/>
                <w:sz w:val="23"/>
              </w:rPr>
              <w:t xml:space="preserve"> </w:t>
            </w:r>
            <w:r>
              <w:rPr>
                <w:sz w:val="23"/>
              </w:rPr>
              <w:t>для</w:t>
            </w:r>
            <w:r>
              <w:rPr>
                <w:spacing w:val="-2"/>
                <w:sz w:val="23"/>
              </w:rPr>
              <w:t xml:space="preserve"> </w:t>
            </w:r>
            <w:r>
              <w:rPr>
                <w:sz w:val="23"/>
              </w:rPr>
              <w:t>упорядочивания</w:t>
            </w:r>
            <w:r>
              <w:rPr>
                <w:spacing w:val="-4"/>
                <w:sz w:val="23"/>
              </w:rPr>
              <w:t xml:space="preserve"> </w:t>
            </w:r>
            <w:r>
              <w:rPr>
                <w:sz w:val="23"/>
              </w:rPr>
              <w:t>слов</w:t>
            </w:r>
            <w:r>
              <w:rPr>
                <w:spacing w:val="-5"/>
                <w:sz w:val="23"/>
              </w:rPr>
              <w:t xml:space="preserve"> </w:t>
            </w:r>
            <w:r>
              <w:rPr>
                <w:sz w:val="23"/>
              </w:rPr>
              <w:t>и</w:t>
            </w:r>
            <w:r>
              <w:rPr>
                <w:spacing w:val="-5"/>
                <w:sz w:val="23"/>
              </w:rPr>
              <w:t xml:space="preserve"> </w:t>
            </w:r>
            <w:r>
              <w:rPr>
                <w:sz w:val="23"/>
              </w:rPr>
              <w:t>поиска</w:t>
            </w:r>
            <w:r>
              <w:rPr>
                <w:spacing w:val="-4"/>
                <w:sz w:val="23"/>
              </w:rPr>
              <w:t xml:space="preserve"> </w:t>
            </w:r>
            <w:r>
              <w:rPr>
                <w:sz w:val="23"/>
              </w:rPr>
              <w:t>необходимой</w:t>
            </w:r>
            <w:r>
              <w:rPr>
                <w:spacing w:val="-4"/>
                <w:sz w:val="23"/>
              </w:rPr>
              <w:t xml:space="preserve"> </w:t>
            </w:r>
            <w:r>
              <w:rPr>
                <w:sz w:val="23"/>
              </w:rPr>
              <w:t>информации</w:t>
            </w:r>
            <w:r>
              <w:rPr>
                <w:spacing w:val="-5"/>
                <w:sz w:val="23"/>
              </w:rPr>
              <w:t xml:space="preserve"> </w:t>
            </w:r>
            <w:r>
              <w:rPr>
                <w:sz w:val="23"/>
              </w:rPr>
              <w:t>в различных словарях и справочниках.</w:t>
            </w:r>
          </w:p>
        </w:tc>
        <w:tc>
          <w:tcPr>
            <w:tcW w:w="7218" w:type="dxa"/>
          </w:tcPr>
          <w:p w:rsidR="004D7CF7" w:rsidRDefault="00FE487B">
            <w:pPr>
              <w:pStyle w:val="TableParagraph"/>
              <w:ind w:right="99"/>
              <w:jc w:val="both"/>
              <w:rPr>
                <w:i/>
                <w:sz w:val="23"/>
              </w:rPr>
            </w:pPr>
            <w:r>
              <w:rPr>
                <w:i/>
                <w:sz w:val="23"/>
              </w:rPr>
              <w:t>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w:t>
            </w:r>
          </w:p>
        </w:tc>
      </w:tr>
      <w:tr w:rsidR="004D7CF7">
        <w:trPr>
          <w:trHeight w:val="263"/>
        </w:trPr>
        <w:tc>
          <w:tcPr>
            <w:tcW w:w="15125" w:type="dxa"/>
            <w:gridSpan w:val="2"/>
          </w:tcPr>
          <w:p w:rsidR="004D7CF7" w:rsidRDefault="00FE487B">
            <w:pPr>
              <w:pStyle w:val="TableParagraph"/>
              <w:spacing w:line="244" w:lineRule="exact"/>
              <w:ind w:left="400" w:right="595"/>
              <w:jc w:val="center"/>
              <w:rPr>
                <w:b/>
                <w:sz w:val="23"/>
              </w:rPr>
            </w:pPr>
            <w:r>
              <w:rPr>
                <w:b/>
                <w:sz w:val="23"/>
              </w:rPr>
              <w:t>Раздел</w:t>
            </w:r>
            <w:r>
              <w:rPr>
                <w:b/>
                <w:spacing w:val="-4"/>
                <w:sz w:val="23"/>
              </w:rPr>
              <w:t xml:space="preserve"> </w:t>
            </w:r>
            <w:r>
              <w:rPr>
                <w:b/>
                <w:spacing w:val="-2"/>
                <w:sz w:val="23"/>
              </w:rPr>
              <w:t>«Орфоэпия»</w:t>
            </w:r>
          </w:p>
        </w:tc>
      </w:tr>
      <w:tr w:rsidR="004D7CF7">
        <w:trPr>
          <w:trHeight w:val="1588"/>
        </w:trPr>
        <w:tc>
          <w:tcPr>
            <w:tcW w:w="7907" w:type="dxa"/>
          </w:tcPr>
          <w:p w:rsidR="004D7CF7" w:rsidRDefault="004D7CF7">
            <w:pPr>
              <w:pStyle w:val="TableParagraph"/>
              <w:ind w:left="0"/>
            </w:pPr>
          </w:p>
        </w:tc>
        <w:tc>
          <w:tcPr>
            <w:tcW w:w="7218" w:type="dxa"/>
          </w:tcPr>
          <w:p w:rsidR="004D7CF7" w:rsidRDefault="00FE487B">
            <w:pPr>
              <w:pStyle w:val="TableParagraph"/>
              <w:numPr>
                <w:ilvl w:val="0"/>
                <w:numId w:val="199"/>
              </w:numPr>
              <w:tabs>
                <w:tab w:val="left" w:pos="370"/>
              </w:tabs>
              <w:ind w:right="97" w:firstLine="0"/>
              <w:jc w:val="both"/>
              <w:rPr>
                <w:i/>
                <w:sz w:val="23"/>
              </w:rPr>
            </w:pPr>
            <w:r>
              <w:rPr>
                <w:i/>
                <w:sz w:val="23"/>
              </w:rPr>
              <w:t>соблюдать нормы русского и родного литературного языка в собственной речи и оценивать соблюдение этих норм в речи собеседников (в объёме представленного в учебнике материала);</w:t>
            </w:r>
          </w:p>
          <w:p w:rsidR="004D7CF7" w:rsidRDefault="00FE487B">
            <w:pPr>
              <w:pStyle w:val="TableParagraph"/>
              <w:numPr>
                <w:ilvl w:val="0"/>
                <w:numId w:val="199"/>
              </w:numPr>
              <w:tabs>
                <w:tab w:val="left" w:pos="322"/>
              </w:tabs>
              <w:ind w:right="99" w:firstLine="0"/>
              <w:jc w:val="both"/>
              <w:rPr>
                <w:i/>
                <w:sz w:val="23"/>
              </w:rPr>
            </w:pPr>
            <w:r>
              <w:rPr>
                <w:i/>
                <w:sz w:val="23"/>
              </w:rPr>
              <w:t>находить при сомнении в правильности постановки ударения или произношения</w:t>
            </w:r>
            <w:r>
              <w:rPr>
                <w:i/>
                <w:spacing w:val="40"/>
                <w:sz w:val="23"/>
              </w:rPr>
              <w:t xml:space="preserve"> </w:t>
            </w:r>
            <w:r>
              <w:rPr>
                <w:i/>
                <w:sz w:val="23"/>
              </w:rPr>
              <w:t>слова</w:t>
            </w:r>
            <w:r>
              <w:rPr>
                <w:i/>
                <w:spacing w:val="40"/>
                <w:sz w:val="23"/>
              </w:rPr>
              <w:t xml:space="preserve"> </w:t>
            </w:r>
            <w:r>
              <w:rPr>
                <w:i/>
                <w:sz w:val="23"/>
              </w:rPr>
              <w:t>ответ</w:t>
            </w:r>
            <w:r>
              <w:rPr>
                <w:i/>
                <w:spacing w:val="40"/>
                <w:sz w:val="23"/>
              </w:rPr>
              <w:t xml:space="preserve"> </w:t>
            </w:r>
            <w:r>
              <w:rPr>
                <w:i/>
                <w:sz w:val="23"/>
              </w:rPr>
              <w:t>самостоятельно</w:t>
            </w:r>
            <w:r>
              <w:rPr>
                <w:i/>
                <w:spacing w:val="40"/>
                <w:sz w:val="23"/>
              </w:rPr>
              <w:t xml:space="preserve"> </w:t>
            </w:r>
            <w:r>
              <w:rPr>
                <w:i/>
                <w:sz w:val="23"/>
              </w:rPr>
              <w:t>(по</w:t>
            </w:r>
            <w:r>
              <w:rPr>
                <w:i/>
                <w:spacing w:val="40"/>
                <w:sz w:val="23"/>
              </w:rPr>
              <w:t xml:space="preserve"> </w:t>
            </w:r>
            <w:r>
              <w:rPr>
                <w:i/>
                <w:sz w:val="23"/>
              </w:rPr>
              <w:t>словарю</w:t>
            </w:r>
            <w:r>
              <w:rPr>
                <w:i/>
                <w:spacing w:val="40"/>
                <w:sz w:val="23"/>
              </w:rPr>
              <w:t xml:space="preserve"> </w:t>
            </w:r>
            <w:r>
              <w:rPr>
                <w:i/>
                <w:sz w:val="23"/>
              </w:rPr>
              <w:t>учебника)</w:t>
            </w:r>
          </w:p>
          <w:p w:rsidR="004D7CF7" w:rsidRDefault="00FE487B">
            <w:pPr>
              <w:pStyle w:val="TableParagraph"/>
              <w:spacing w:line="250" w:lineRule="exact"/>
              <w:jc w:val="both"/>
              <w:rPr>
                <w:i/>
                <w:sz w:val="23"/>
              </w:rPr>
            </w:pPr>
            <w:r>
              <w:rPr>
                <w:i/>
                <w:sz w:val="23"/>
              </w:rPr>
              <w:t>либо</w:t>
            </w:r>
            <w:r>
              <w:rPr>
                <w:i/>
                <w:spacing w:val="-4"/>
                <w:sz w:val="23"/>
              </w:rPr>
              <w:t xml:space="preserve"> </w:t>
            </w:r>
            <w:r>
              <w:rPr>
                <w:i/>
                <w:sz w:val="23"/>
              </w:rPr>
              <w:t>обращаться</w:t>
            </w:r>
            <w:r>
              <w:rPr>
                <w:i/>
                <w:spacing w:val="-3"/>
                <w:sz w:val="23"/>
              </w:rPr>
              <w:t xml:space="preserve"> </w:t>
            </w:r>
            <w:r>
              <w:rPr>
                <w:i/>
                <w:sz w:val="23"/>
              </w:rPr>
              <w:t>за</w:t>
            </w:r>
            <w:r>
              <w:rPr>
                <w:i/>
                <w:spacing w:val="-3"/>
                <w:sz w:val="23"/>
              </w:rPr>
              <w:t xml:space="preserve"> </w:t>
            </w:r>
            <w:r>
              <w:rPr>
                <w:i/>
                <w:sz w:val="23"/>
              </w:rPr>
              <w:t>помощью</w:t>
            </w:r>
            <w:r>
              <w:rPr>
                <w:i/>
                <w:spacing w:val="-3"/>
                <w:sz w:val="23"/>
              </w:rPr>
              <w:t xml:space="preserve"> </w:t>
            </w:r>
            <w:r>
              <w:rPr>
                <w:i/>
                <w:sz w:val="23"/>
              </w:rPr>
              <w:t>к</w:t>
            </w:r>
            <w:r>
              <w:rPr>
                <w:i/>
                <w:spacing w:val="-3"/>
                <w:sz w:val="23"/>
              </w:rPr>
              <w:t xml:space="preserve"> </w:t>
            </w:r>
            <w:r>
              <w:rPr>
                <w:i/>
                <w:sz w:val="23"/>
              </w:rPr>
              <w:t>учителю,</w:t>
            </w:r>
            <w:r>
              <w:rPr>
                <w:i/>
                <w:spacing w:val="-3"/>
                <w:sz w:val="23"/>
              </w:rPr>
              <w:t xml:space="preserve"> </w:t>
            </w:r>
            <w:r>
              <w:rPr>
                <w:i/>
                <w:sz w:val="23"/>
              </w:rPr>
              <w:t>родителям</w:t>
            </w:r>
            <w:r>
              <w:rPr>
                <w:i/>
                <w:spacing w:val="-4"/>
                <w:sz w:val="23"/>
              </w:rPr>
              <w:t xml:space="preserve"> </w:t>
            </w:r>
            <w:r>
              <w:rPr>
                <w:i/>
                <w:sz w:val="23"/>
              </w:rPr>
              <w:t>и</w:t>
            </w:r>
            <w:r>
              <w:rPr>
                <w:i/>
                <w:spacing w:val="-5"/>
                <w:sz w:val="23"/>
              </w:rPr>
              <w:t xml:space="preserve"> др.</w:t>
            </w:r>
          </w:p>
        </w:tc>
      </w:tr>
      <w:tr w:rsidR="004D7CF7">
        <w:trPr>
          <w:trHeight w:val="263"/>
        </w:trPr>
        <w:tc>
          <w:tcPr>
            <w:tcW w:w="15125" w:type="dxa"/>
            <w:gridSpan w:val="2"/>
          </w:tcPr>
          <w:p w:rsidR="004D7CF7" w:rsidRDefault="00FE487B">
            <w:pPr>
              <w:pStyle w:val="TableParagraph"/>
              <w:spacing w:line="244" w:lineRule="exact"/>
              <w:ind w:left="160" w:right="595"/>
              <w:jc w:val="center"/>
              <w:rPr>
                <w:b/>
                <w:sz w:val="23"/>
              </w:rPr>
            </w:pPr>
            <w:r>
              <w:rPr>
                <w:b/>
                <w:sz w:val="23"/>
              </w:rPr>
              <w:t>Раздел</w:t>
            </w:r>
            <w:r>
              <w:rPr>
                <w:b/>
                <w:spacing w:val="-3"/>
                <w:sz w:val="23"/>
              </w:rPr>
              <w:t xml:space="preserve"> </w:t>
            </w:r>
            <w:r>
              <w:rPr>
                <w:b/>
                <w:sz w:val="23"/>
              </w:rPr>
              <w:t>«Состав</w:t>
            </w:r>
            <w:r>
              <w:rPr>
                <w:b/>
                <w:spacing w:val="-4"/>
                <w:sz w:val="23"/>
              </w:rPr>
              <w:t xml:space="preserve"> </w:t>
            </w:r>
            <w:r>
              <w:rPr>
                <w:b/>
                <w:sz w:val="23"/>
              </w:rPr>
              <w:t>слова</w:t>
            </w:r>
            <w:r>
              <w:rPr>
                <w:b/>
                <w:spacing w:val="-2"/>
                <w:sz w:val="23"/>
              </w:rPr>
              <w:t xml:space="preserve"> (морфемика)»</w:t>
            </w:r>
          </w:p>
        </w:tc>
      </w:tr>
      <w:tr w:rsidR="004D7CF7">
        <w:trPr>
          <w:trHeight w:val="1598"/>
        </w:trPr>
        <w:tc>
          <w:tcPr>
            <w:tcW w:w="7907" w:type="dxa"/>
          </w:tcPr>
          <w:p w:rsidR="004D7CF7" w:rsidRDefault="004D7CF7">
            <w:pPr>
              <w:pStyle w:val="TableParagraph"/>
              <w:spacing w:before="5"/>
              <w:ind w:left="0"/>
              <w:rPr>
                <w:sz w:val="23"/>
              </w:rPr>
            </w:pPr>
          </w:p>
          <w:p w:rsidR="004D7CF7" w:rsidRDefault="00FE487B">
            <w:pPr>
              <w:pStyle w:val="TableParagraph"/>
              <w:numPr>
                <w:ilvl w:val="0"/>
                <w:numId w:val="198"/>
              </w:numPr>
              <w:tabs>
                <w:tab w:val="left" w:pos="279"/>
              </w:tabs>
              <w:spacing w:line="264" w:lineRule="exact"/>
              <w:ind w:left="279" w:hanging="172"/>
              <w:rPr>
                <w:sz w:val="23"/>
              </w:rPr>
            </w:pPr>
            <w:r>
              <w:rPr>
                <w:sz w:val="23"/>
              </w:rPr>
              <w:t>различать</w:t>
            </w:r>
            <w:r>
              <w:rPr>
                <w:spacing w:val="-4"/>
                <w:sz w:val="23"/>
              </w:rPr>
              <w:t xml:space="preserve"> </w:t>
            </w:r>
            <w:r>
              <w:rPr>
                <w:sz w:val="23"/>
              </w:rPr>
              <w:t>изменяемые</w:t>
            </w:r>
            <w:r>
              <w:rPr>
                <w:spacing w:val="-6"/>
                <w:sz w:val="23"/>
              </w:rPr>
              <w:t xml:space="preserve"> </w:t>
            </w:r>
            <w:r>
              <w:rPr>
                <w:sz w:val="23"/>
              </w:rPr>
              <w:t>и</w:t>
            </w:r>
            <w:r>
              <w:rPr>
                <w:spacing w:val="-5"/>
                <w:sz w:val="23"/>
              </w:rPr>
              <w:t xml:space="preserve"> </w:t>
            </w:r>
            <w:r>
              <w:rPr>
                <w:sz w:val="23"/>
              </w:rPr>
              <w:t>неизменяемые</w:t>
            </w:r>
            <w:r>
              <w:rPr>
                <w:spacing w:val="-5"/>
                <w:sz w:val="23"/>
              </w:rPr>
              <w:t xml:space="preserve"> </w:t>
            </w:r>
            <w:r>
              <w:rPr>
                <w:spacing w:val="-2"/>
                <w:sz w:val="23"/>
              </w:rPr>
              <w:t>слова;</w:t>
            </w:r>
          </w:p>
          <w:p w:rsidR="004D7CF7" w:rsidRDefault="00FE487B">
            <w:pPr>
              <w:pStyle w:val="TableParagraph"/>
              <w:numPr>
                <w:ilvl w:val="0"/>
                <w:numId w:val="198"/>
              </w:numPr>
              <w:tabs>
                <w:tab w:val="left" w:pos="279"/>
              </w:tabs>
              <w:spacing w:line="264" w:lineRule="exact"/>
              <w:ind w:left="279" w:hanging="172"/>
              <w:rPr>
                <w:sz w:val="23"/>
              </w:rPr>
            </w:pPr>
            <w:r>
              <w:rPr>
                <w:sz w:val="23"/>
              </w:rPr>
              <w:t>различать</w:t>
            </w:r>
            <w:r>
              <w:rPr>
                <w:spacing w:val="-4"/>
                <w:sz w:val="23"/>
              </w:rPr>
              <w:t xml:space="preserve"> </w:t>
            </w:r>
            <w:r>
              <w:rPr>
                <w:sz w:val="23"/>
              </w:rPr>
              <w:t>родственные</w:t>
            </w:r>
            <w:r>
              <w:rPr>
                <w:spacing w:val="-3"/>
                <w:sz w:val="23"/>
              </w:rPr>
              <w:t xml:space="preserve"> </w:t>
            </w:r>
            <w:r>
              <w:rPr>
                <w:sz w:val="23"/>
              </w:rPr>
              <w:t>(однокоренные)</w:t>
            </w:r>
            <w:r>
              <w:rPr>
                <w:spacing w:val="-6"/>
                <w:sz w:val="23"/>
              </w:rPr>
              <w:t xml:space="preserve"> </w:t>
            </w:r>
            <w:r>
              <w:rPr>
                <w:sz w:val="23"/>
              </w:rPr>
              <w:t>слова</w:t>
            </w:r>
            <w:r>
              <w:rPr>
                <w:spacing w:val="-5"/>
                <w:sz w:val="23"/>
              </w:rPr>
              <w:t xml:space="preserve"> </w:t>
            </w:r>
            <w:r>
              <w:rPr>
                <w:sz w:val="23"/>
              </w:rPr>
              <w:t>и</w:t>
            </w:r>
            <w:r>
              <w:rPr>
                <w:spacing w:val="-4"/>
                <w:sz w:val="23"/>
              </w:rPr>
              <w:t xml:space="preserve"> </w:t>
            </w:r>
            <w:r>
              <w:rPr>
                <w:sz w:val="23"/>
              </w:rPr>
              <w:t>формы</w:t>
            </w:r>
            <w:r>
              <w:rPr>
                <w:spacing w:val="-2"/>
                <w:sz w:val="23"/>
              </w:rPr>
              <w:t xml:space="preserve"> слова;</w:t>
            </w:r>
          </w:p>
          <w:p w:rsidR="004D7CF7" w:rsidRDefault="00FE487B">
            <w:pPr>
              <w:pStyle w:val="TableParagraph"/>
              <w:numPr>
                <w:ilvl w:val="0"/>
                <w:numId w:val="198"/>
              </w:numPr>
              <w:tabs>
                <w:tab w:val="left" w:pos="279"/>
              </w:tabs>
              <w:spacing w:before="2"/>
              <w:ind w:right="695" w:firstLine="0"/>
              <w:rPr>
                <w:sz w:val="23"/>
              </w:rPr>
            </w:pPr>
            <w:r>
              <w:rPr>
                <w:sz w:val="23"/>
              </w:rPr>
              <w:t>находить</w:t>
            </w:r>
            <w:r>
              <w:rPr>
                <w:spacing w:val="-5"/>
                <w:sz w:val="23"/>
              </w:rPr>
              <w:t xml:space="preserve"> </w:t>
            </w:r>
            <w:r>
              <w:rPr>
                <w:sz w:val="23"/>
              </w:rPr>
              <w:t>в</w:t>
            </w:r>
            <w:r>
              <w:rPr>
                <w:spacing w:val="-5"/>
                <w:sz w:val="23"/>
              </w:rPr>
              <w:t xml:space="preserve"> </w:t>
            </w:r>
            <w:r>
              <w:rPr>
                <w:sz w:val="23"/>
              </w:rPr>
              <w:t>словах</w:t>
            </w:r>
            <w:r>
              <w:rPr>
                <w:spacing w:val="-5"/>
                <w:sz w:val="23"/>
              </w:rPr>
              <w:t xml:space="preserve"> </w:t>
            </w:r>
            <w:r>
              <w:rPr>
                <w:sz w:val="23"/>
              </w:rPr>
              <w:t>с</w:t>
            </w:r>
            <w:r>
              <w:rPr>
                <w:spacing w:val="-5"/>
                <w:sz w:val="23"/>
              </w:rPr>
              <w:t xml:space="preserve"> </w:t>
            </w:r>
            <w:r>
              <w:rPr>
                <w:sz w:val="23"/>
              </w:rPr>
              <w:t>однозначно</w:t>
            </w:r>
            <w:r>
              <w:rPr>
                <w:spacing w:val="-5"/>
                <w:sz w:val="23"/>
              </w:rPr>
              <w:t xml:space="preserve"> </w:t>
            </w:r>
            <w:r>
              <w:rPr>
                <w:sz w:val="23"/>
              </w:rPr>
              <w:t>выделяемыми</w:t>
            </w:r>
            <w:r>
              <w:rPr>
                <w:spacing w:val="-6"/>
                <w:sz w:val="23"/>
              </w:rPr>
              <w:t xml:space="preserve"> </w:t>
            </w:r>
            <w:r>
              <w:rPr>
                <w:sz w:val="23"/>
              </w:rPr>
              <w:t>морфемами</w:t>
            </w:r>
            <w:r>
              <w:rPr>
                <w:spacing w:val="-5"/>
                <w:sz w:val="23"/>
              </w:rPr>
              <w:t xml:space="preserve"> </w:t>
            </w:r>
            <w:r>
              <w:rPr>
                <w:sz w:val="23"/>
              </w:rPr>
              <w:t>окончание, корень, приставку, суффикс.</w:t>
            </w:r>
          </w:p>
        </w:tc>
        <w:tc>
          <w:tcPr>
            <w:tcW w:w="7218" w:type="dxa"/>
          </w:tcPr>
          <w:p w:rsidR="004D7CF7" w:rsidRDefault="004D7CF7">
            <w:pPr>
              <w:pStyle w:val="TableParagraph"/>
              <w:spacing w:before="5"/>
              <w:ind w:left="0"/>
              <w:rPr>
                <w:sz w:val="23"/>
              </w:rPr>
            </w:pPr>
          </w:p>
          <w:p w:rsidR="004D7CF7" w:rsidRDefault="00FE487B">
            <w:pPr>
              <w:pStyle w:val="TableParagraph"/>
              <w:numPr>
                <w:ilvl w:val="0"/>
                <w:numId w:val="197"/>
              </w:numPr>
              <w:tabs>
                <w:tab w:val="left" w:pos="476"/>
              </w:tabs>
              <w:ind w:right="99" w:firstLine="0"/>
              <w:jc w:val="both"/>
              <w:rPr>
                <w:i/>
                <w:sz w:val="23"/>
              </w:rPr>
            </w:pPr>
            <w:r>
              <w:rPr>
                <w:i/>
                <w:sz w:val="23"/>
              </w:rPr>
              <w:t xml:space="preserve">выполнять морфемный анализ слова в соответствии с предложенным учебником алгоритмом, оценивать правильность его </w:t>
            </w:r>
            <w:r>
              <w:rPr>
                <w:i/>
                <w:spacing w:val="-2"/>
                <w:sz w:val="23"/>
              </w:rPr>
              <w:t>выполнения;</w:t>
            </w:r>
          </w:p>
          <w:p w:rsidR="004D7CF7" w:rsidRDefault="00FE487B">
            <w:pPr>
              <w:pStyle w:val="TableParagraph"/>
              <w:numPr>
                <w:ilvl w:val="0"/>
                <w:numId w:val="197"/>
              </w:numPr>
              <w:tabs>
                <w:tab w:val="left" w:pos="332"/>
              </w:tabs>
              <w:spacing w:line="264" w:lineRule="exact"/>
              <w:ind w:right="100" w:firstLine="0"/>
              <w:jc w:val="both"/>
              <w:rPr>
                <w:i/>
                <w:sz w:val="23"/>
              </w:rPr>
            </w:pPr>
            <w:r>
              <w:rPr>
                <w:i/>
                <w:sz w:val="23"/>
              </w:rPr>
              <w:t>использовать результаты выполненного морфемного анализа для решения орфографических и/или речевых задач.</w:t>
            </w:r>
          </w:p>
        </w:tc>
      </w:tr>
      <w:tr w:rsidR="004D7CF7">
        <w:trPr>
          <w:trHeight w:val="265"/>
        </w:trPr>
        <w:tc>
          <w:tcPr>
            <w:tcW w:w="15125" w:type="dxa"/>
            <w:gridSpan w:val="2"/>
          </w:tcPr>
          <w:p w:rsidR="004D7CF7" w:rsidRDefault="00FE487B">
            <w:pPr>
              <w:pStyle w:val="TableParagraph"/>
              <w:spacing w:line="246" w:lineRule="exact"/>
              <w:ind w:left="451" w:right="595"/>
              <w:jc w:val="center"/>
              <w:rPr>
                <w:b/>
                <w:sz w:val="23"/>
              </w:rPr>
            </w:pPr>
            <w:r>
              <w:rPr>
                <w:b/>
                <w:sz w:val="23"/>
              </w:rPr>
              <w:t>Раздел</w:t>
            </w:r>
            <w:r>
              <w:rPr>
                <w:b/>
                <w:spacing w:val="-4"/>
                <w:sz w:val="23"/>
              </w:rPr>
              <w:t xml:space="preserve"> </w:t>
            </w:r>
            <w:r>
              <w:rPr>
                <w:b/>
                <w:spacing w:val="-2"/>
                <w:sz w:val="23"/>
              </w:rPr>
              <w:t>«Лексика»</w:t>
            </w:r>
          </w:p>
        </w:tc>
      </w:tr>
      <w:tr w:rsidR="004D7CF7">
        <w:trPr>
          <w:trHeight w:val="2126"/>
        </w:trPr>
        <w:tc>
          <w:tcPr>
            <w:tcW w:w="7907" w:type="dxa"/>
          </w:tcPr>
          <w:p w:rsidR="004D7CF7" w:rsidRDefault="004D7CF7">
            <w:pPr>
              <w:pStyle w:val="TableParagraph"/>
              <w:spacing w:before="6"/>
              <w:ind w:left="0"/>
              <w:rPr>
                <w:sz w:val="23"/>
              </w:rPr>
            </w:pPr>
          </w:p>
          <w:p w:rsidR="004D7CF7" w:rsidRDefault="00FE487B">
            <w:pPr>
              <w:pStyle w:val="TableParagraph"/>
              <w:numPr>
                <w:ilvl w:val="0"/>
                <w:numId w:val="196"/>
              </w:numPr>
              <w:tabs>
                <w:tab w:val="left" w:pos="279"/>
              </w:tabs>
              <w:spacing w:line="264" w:lineRule="exact"/>
              <w:ind w:left="279" w:hanging="172"/>
              <w:rPr>
                <w:sz w:val="23"/>
              </w:rPr>
            </w:pPr>
            <w:r>
              <w:rPr>
                <w:sz w:val="23"/>
              </w:rPr>
              <w:t>выявлять</w:t>
            </w:r>
            <w:r>
              <w:rPr>
                <w:spacing w:val="-7"/>
                <w:sz w:val="23"/>
              </w:rPr>
              <w:t xml:space="preserve"> </w:t>
            </w:r>
            <w:r>
              <w:rPr>
                <w:sz w:val="23"/>
              </w:rPr>
              <w:t>слова,</w:t>
            </w:r>
            <w:r>
              <w:rPr>
                <w:spacing w:val="-6"/>
                <w:sz w:val="23"/>
              </w:rPr>
              <w:t xml:space="preserve"> </w:t>
            </w:r>
            <w:r>
              <w:rPr>
                <w:sz w:val="23"/>
              </w:rPr>
              <w:t>значение</w:t>
            </w:r>
            <w:r>
              <w:rPr>
                <w:spacing w:val="-6"/>
                <w:sz w:val="23"/>
              </w:rPr>
              <w:t xml:space="preserve"> </w:t>
            </w:r>
            <w:r>
              <w:rPr>
                <w:sz w:val="23"/>
              </w:rPr>
              <w:t>которых</w:t>
            </w:r>
            <w:r>
              <w:rPr>
                <w:spacing w:val="-6"/>
                <w:sz w:val="23"/>
              </w:rPr>
              <w:t xml:space="preserve"> </w:t>
            </w:r>
            <w:r>
              <w:rPr>
                <w:sz w:val="23"/>
              </w:rPr>
              <w:t>требует</w:t>
            </w:r>
            <w:r>
              <w:rPr>
                <w:spacing w:val="-4"/>
                <w:sz w:val="23"/>
              </w:rPr>
              <w:t xml:space="preserve"> </w:t>
            </w:r>
            <w:r>
              <w:rPr>
                <w:spacing w:val="-2"/>
                <w:sz w:val="23"/>
              </w:rPr>
              <w:t>уточнения;</w:t>
            </w:r>
          </w:p>
          <w:p w:rsidR="004D7CF7" w:rsidRDefault="00FE487B">
            <w:pPr>
              <w:pStyle w:val="TableParagraph"/>
              <w:numPr>
                <w:ilvl w:val="0"/>
                <w:numId w:val="196"/>
              </w:numPr>
              <w:tabs>
                <w:tab w:val="left" w:pos="279"/>
              </w:tabs>
              <w:ind w:right="419" w:firstLine="0"/>
              <w:rPr>
                <w:sz w:val="23"/>
              </w:rPr>
            </w:pPr>
            <w:r>
              <w:rPr>
                <w:sz w:val="23"/>
              </w:rPr>
              <w:t>определять</w:t>
            </w:r>
            <w:r>
              <w:rPr>
                <w:spacing w:val="-4"/>
                <w:sz w:val="23"/>
              </w:rPr>
              <w:t xml:space="preserve"> </w:t>
            </w:r>
            <w:r>
              <w:rPr>
                <w:sz w:val="23"/>
              </w:rPr>
              <w:t>значение</w:t>
            </w:r>
            <w:r>
              <w:rPr>
                <w:spacing w:val="-6"/>
                <w:sz w:val="23"/>
              </w:rPr>
              <w:t xml:space="preserve"> </w:t>
            </w:r>
            <w:r>
              <w:rPr>
                <w:sz w:val="23"/>
              </w:rPr>
              <w:t>слова</w:t>
            </w:r>
            <w:r>
              <w:rPr>
                <w:spacing w:val="-4"/>
                <w:sz w:val="23"/>
              </w:rPr>
              <w:t xml:space="preserve"> </w:t>
            </w:r>
            <w:r>
              <w:rPr>
                <w:sz w:val="23"/>
              </w:rPr>
              <w:t>по</w:t>
            </w:r>
            <w:r>
              <w:rPr>
                <w:spacing w:val="-4"/>
                <w:sz w:val="23"/>
              </w:rPr>
              <w:t xml:space="preserve"> </w:t>
            </w:r>
            <w:r>
              <w:rPr>
                <w:sz w:val="23"/>
              </w:rPr>
              <w:t>тексту</w:t>
            </w:r>
            <w:r>
              <w:rPr>
                <w:spacing w:val="-9"/>
                <w:sz w:val="23"/>
              </w:rPr>
              <w:t xml:space="preserve"> </w:t>
            </w:r>
            <w:r>
              <w:rPr>
                <w:sz w:val="23"/>
              </w:rPr>
              <w:t>или</w:t>
            </w:r>
            <w:r>
              <w:rPr>
                <w:spacing w:val="-3"/>
                <w:sz w:val="23"/>
              </w:rPr>
              <w:t xml:space="preserve"> </w:t>
            </w:r>
            <w:r>
              <w:rPr>
                <w:sz w:val="23"/>
              </w:rPr>
              <w:t>уточнять</w:t>
            </w:r>
            <w:r>
              <w:rPr>
                <w:spacing w:val="-4"/>
                <w:sz w:val="23"/>
              </w:rPr>
              <w:t xml:space="preserve"> </w:t>
            </w:r>
            <w:r>
              <w:rPr>
                <w:sz w:val="23"/>
              </w:rPr>
              <w:t>с</w:t>
            </w:r>
            <w:r>
              <w:rPr>
                <w:spacing w:val="-3"/>
                <w:sz w:val="23"/>
              </w:rPr>
              <w:t xml:space="preserve"> </w:t>
            </w:r>
            <w:r>
              <w:rPr>
                <w:sz w:val="23"/>
              </w:rPr>
              <w:t>помощью</w:t>
            </w:r>
            <w:r>
              <w:rPr>
                <w:spacing w:val="-4"/>
                <w:sz w:val="23"/>
              </w:rPr>
              <w:t xml:space="preserve"> </w:t>
            </w:r>
            <w:r>
              <w:rPr>
                <w:sz w:val="23"/>
              </w:rPr>
              <w:t xml:space="preserve">толкового </w:t>
            </w:r>
            <w:r>
              <w:rPr>
                <w:spacing w:val="-2"/>
                <w:sz w:val="23"/>
              </w:rPr>
              <w:t>словаря</w:t>
            </w:r>
          </w:p>
          <w:p w:rsidR="004D7CF7" w:rsidRDefault="00FE487B">
            <w:pPr>
              <w:pStyle w:val="TableParagraph"/>
              <w:numPr>
                <w:ilvl w:val="0"/>
                <w:numId w:val="196"/>
              </w:numPr>
              <w:tabs>
                <w:tab w:val="left" w:pos="279"/>
              </w:tabs>
              <w:spacing w:line="264" w:lineRule="exact"/>
              <w:ind w:left="279" w:hanging="172"/>
              <w:rPr>
                <w:sz w:val="23"/>
              </w:rPr>
            </w:pPr>
            <w:r>
              <w:rPr>
                <w:sz w:val="23"/>
              </w:rPr>
              <w:t>подбирать</w:t>
            </w:r>
            <w:r>
              <w:rPr>
                <w:spacing w:val="-9"/>
                <w:sz w:val="23"/>
              </w:rPr>
              <w:t xml:space="preserve"> </w:t>
            </w:r>
            <w:r>
              <w:rPr>
                <w:sz w:val="23"/>
              </w:rPr>
              <w:t>синонимы</w:t>
            </w:r>
            <w:r>
              <w:rPr>
                <w:spacing w:val="-3"/>
                <w:sz w:val="23"/>
              </w:rPr>
              <w:t xml:space="preserve"> </w:t>
            </w:r>
            <w:r>
              <w:rPr>
                <w:sz w:val="23"/>
              </w:rPr>
              <w:t>для</w:t>
            </w:r>
            <w:r>
              <w:rPr>
                <w:spacing w:val="-3"/>
                <w:sz w:val="23"/>
              </w:rPr>
              <w:t xml:space="preserve"> </w:t>
            </w:r>
            <w:r>
              <w:rPr>
                <w:sz w:val="23"/>
              </w:rPr>
              <w:t>устранения</w:t>
            </w:r>
            <w:r>
              <w:rPr>
                <w:spacing w:val="-4"/>
                <w:sz w:val="23"/>
              </w:rPr>
              <w:t xml:space="preserve"> </w:t>
            </w:r>
            <w:r>
              <w:rPr>
                <w:sz w:val="23"/>
              </w:rPr>
              <w:t>повторов</w:t>
            </w:r>
            <w:r>
              <w:rPr>
                <w:spacing w:val="-4"/>
                <w:sz w:val="23"/>
              </w:rPr>
              <w:t xml:space="preserve"> </w:t>
            </w:r>
            <w:r>
              <w:rPr>
                <w:sz w:val="23"/>
              </w:rPr>
              <w:t>в</w:t>
            </w:r>
            <w:r>
              <w:rPr>
                <w:spacing w:val="-6"/>
                <w:sz w:val="23"/>
              </w:rPr>
              <w:t xml:space="preserve"> </w:t>
            </w:r>
            <w:r>
              <w:rPr>
                <w:spacing w:val="-2"/>
                <w:sz w:val="23"/>
              </w:rPr>
              <w:t>тексте</w:t>
            </w:r>
          </w:p>
        </w:tc>
        <w:tc>
          <w:tcPr>
            <w:tcW w:w="7218" w:type="dxa"/>
          </w:tcPr>
          <w:p w:rsidR="004D7CF7" w:rsidRDefault="004D7CF7">
            <w:pPr>
              <w:pStyle w:val="TableParagraph"/>
              <w:spacing w:before="6"/>
              <w:ind w:left="0"/>
              <w:rPr>
                <w:sz w:val="23"/>
              </w:rPr>
            </w:pPr>
          </w:p>
          <w:p w:rsidR="004D7CF7" w:rsidRDefault="00FE487B">
            <w:pPr>
              <w:pStyle w:val="TableParagraph"/>
              <w:numPr>
                <w:ilvl w:val="0"/>
                <w:numId w:val="195"/>
              </w:numPr>
              <w:tabs>
                <w:tab w:val="left" w:pos="310"/>
              </w:tabs>
              <w:ind w:right="100" w:firstLine="0"/>
              <w:rPr>
                <w:i/>
                <w:sz w:val="23"/>
              </w:rPr>
            </w:pPr>
            <w:r>
              <w:rPr>
                <w:i/>
                <w:sz w:val="23"/>
              </w:rPr>
              <w:t>подбирать антонимы для</w:t>
            </w:r>
            <w:r>
              <w:rPr>
                <w:i/>
                <w:spacing w:val="27"/>
                <w:sz w:val="23"/>
              </w:rPr>
              <w:t xml:space="preserve"> </w:t>
            </w:r>
            <w:r>
              <w:rPr>
                <w:i/>
                <w:sz w:val="23"/>
              </w:rPr>
              <w:t>точной характеристики предметов при их сравнении;</w:t>
            </w:r>
          </w:p>
          <w:p w:rsidR="004D7CF7" w:rsidRDefault="00FE487B">
            <w:pPr>
              <w:pStyle w:val="TableParagraph"/>
              <w:numPr>
                <w:ilvl w:val="0"/>
                <w:numId w:val="195"/>
              </w:numPr>
              <w:tabs>
                <w:tab w:val="left" w:pos="346"/>
              </w:tabs>
              <w:ind w:right="98" w:firstLine="0"/>
              <w:rPr>
                <w:i/>
                <w:sz w:val="23"/>
              </w:rPr>
            </w:pPr>
            <w:r>
              <w:rPr>
                <w:i/>
                <w:sz w:val="23"/>
              </w:rPr>
              <w:t>различать</w:t>
            </w:r>
            <w:r>
              <w:rPr>
                <w:i/>
                <w:spacing w:val="40"/>
                <w:sz w:val="23"/>
              </w:rPr>
              <w:t xml:space="preserve"> </w:t>
            </w:r>
            <w:r>
              <w:rPr>
                <w:i/>
                <w:sz w:val="23"/>
              </w:rPr>
              <w:t>употребление</w:t>
            </w:r>
            <w:r>
              <w:rPr>
                <w:i/>
                <w:spacing w:val="40"/>
                <w:sz w:val="23"/>
              </w:rPr>
              <w:t xml:space="preserve"> </w:t>
            </w:r>
            <w:r>
              <w:rPr>
                <w:i/>
                <w:sz w:val="23"/>
              </w:rPr>
              <w:t>в</w:t>
            </w:r>
            <w:r>
              <w:rPr>
                <w:i/>
                <w:spacing w:val="40"/>
                <w:sz w:val="23"/>
              </w:rPr>
              <w:t xml:space="preserve"> </w:t>
            </w:r>
            <w:r>
              <w:rPr>
                <w:i/>
                <w:sz w:val="23"/>
              </w:rPr>
              <w:t>тексте</w:t>
            </w:r>
            <w:r>
              <w:rPr>
                <w:i/>
                <w:spacing w:val="40"/>
                <w:sz w:val="23"/>
              </w:rPr>
              <w:t xml:space="preserve"> </w:t>
            </w:r>
            <w:r>
              <w:rPr>
                <w:i/>
                <w:sz w:val="23"/>
              </w:rPr>
              <w:t>слов</w:t>
            </w:r>
            <w:r>
              <w:rPr>
                <w:i/>
                <w:spacing w:val="40"/>
                <w:sz w:val="23"/>
              </w:rPr>
              <w:t xml:space="preserve"> </w:t>
            </w:r>
            <w:r>
              <w:rPr>
                <w:i/>
                <w:sz w:val="23"/>
              </w:rPr>
              <w:t>в</w:t>
            </w:r>
            <w:r>
              <w:rPr>
                <w:i/>
                <w:spacing w:val="40"/>
                <w:sz w:val="23"/>
              </w:rPr>
              <w:t xml:space="preserve"> </w:t>
            </w:r>
            <w:r>
              <w:rPr>
                <w:i/>
                <w:sz w:val="23"/>
              </w:rPr>
              <w:t>прямом</w:t>
            </w:r>
            <w:r>
              <w:rPr>
                <w:i/>
                <w:spacing w:val="40"/>
                <w:sz w:val="23"/>
              </w:rPr>
              <w:t xml:space="preserve"> </w:t>
            </w:r>
            <w:r>
              <w:rPr>
                <w:i/>
                <w:sz w:val="23"/>
              </w:rPr>
              <w:t>и</w:t>
            </w:r>
            <w:r>
              <w:rPr>
                <w:i/>
                <w:spacing w:val="40"/>
                <w:sz w:val="23"/>
              </w:rPr>
              <w:t xml:space="preserve"> </w:t>
            </w:r>
            <w:r>
              <w:rPr>
                <w:i/>
                <w:sz w:val="23"/>
              </w:rPr>
              <w:t>переносном значении (простые случаи);</w:t>
            </w:r>
          </w:p>
          <w:p w:rsidR="004D7CF7" w:rsidRDefault="00FE487B">
            <w:pPr>
              <w:pStyle w:val="TableParagraph"/>
              <w:numPr>
                <w:ilvl w:val="0"/>
                <w:numId w:val="195"/>
              </w:numPr>
              <w:tabs>
                <w:tab w:val="left" w:pos="279"/>
              </w:tabs>
              <w:spacing w:line="264" w:lineRule="exact"/>
              <w:ind w:left="279" w:hanging="172"/>
              <w:rPr>
                <w:sz w:val="23"/>
              </w:rPr>
            </w:pPr>
            <w:r>
              <w:rPr>
                <w:sz w:val="23"/>
              </w:rPr>
              <w:t>оценивать</w:t>
            </w:r>
            <w:r>
              <w:rPr>
                <w:spacing w:val="-5"/>
                <w:sz w:val="23"/>
              </w:rPr>
              <w:t xml:space="preserve"> </w:t>
            </w:r>
            <w:r>
              <w:rPr>
                <w:sz w:val="23"/>
              </w:rPr>
              <w:t>уместность</w:t>
            </w:r>
            <w:r>
              <w:rPr>
                <w:spacing w:val="-6"/>
                <w:sz w:val="23"/>
              </w:rPr>
              <w:t xml:space="preserve"> </w:t>
            </w:r>
            <w:r>
              <w:rPr>
                <w:sz w:val="23"/>
              </w:rPr>
              <w:t>использования</w:t>
            </w:r>
            <w:r>
              <w:rPr>
                <w:spacing w:val="-5"/>
                <w:sz w:val="23"/>
              </w:rPr>
              <w:t xml:space="preserve"> </w:t>
            </w:r>
            <w:r>
              <w:rPr>
                <w:sz w:val="23"/>
              </w:rPr>
              <w:t>слов</w:t>
            </w:r>
            <w:r>
              <w:rPr>
                <w:spacing w:val="-5"/>
                <w:sz w:val="23"/>
              </w:rPr>
              <w:t xml:space="preserve"> </w:t>
            </w:r>
            <w:r>
              <w:rPr>
                <w:sz w:val="23"/>
              </w:rPr>
              <w:t>в</w:t>
            </w:r>
            <w:r>
              <w:rPr>
                <w:spacing w:val="-5"/>
                <w:sz w:val="23"/>
              </w:rPr>
              <w:t xml:space="preserve"> </w:t>
            </w:r>
            <w:r>
              <w:rPr>
                <w:spacing w:val="-2"/>
                <w:sz w:val="23"/>
              </w:rPr>
              <w:t>тексте;</w:t>
            </w:r>
          </w:p>
          <w:p w:rsidR="004D7CF7" w:rsidRDefault="00FE487B">
            <w:pPr>
              <w:pStyle w:val="TableParagraph"/>
              <w:numPr>
                <w:ilvl w:val="0"/>
                <w:numId w:val="195"/>
              </w:numPr>
              <w:tabs>
                <w:tab w:val="left" w:pos="354"/>
              </w:tabs>
              <w:spacing w:line="264" w:lineRule="exact"/>
              <w:ind w:right="102" w:firstLine="0"/>
              <w:rPr>
                <w:i/>
                <w:sz w:val="23"/>
              </w:rPr>
            </w:pPr>
            <w:r>
              <w:rPr>
                <w:i/>
                <w:sz w:val="23"/>
              </w:rPr>
              <w:t>выбирать</w:t>
            </w:r>
            <w:r>
              <w:rPr>
                <w:i/>
                <w:spacing w:val="40"/>
                <w:sz w:val="23"/>
              </w:rPr>
              <w:t xml:space="preserve"> </w:t>
            </w:r>
            <w:r>
              <w:rPr>
                <w:i/>
                <w:sz w:val="23"/>
              </w:rPr>
              <w:t>слова</w:t>
            </w:r>
            <w:r>
              <w:rPr>
                <w:i/>
                <w:spacing w:val="40"/>
                <w:sz w:val="23"/>
              </w:rPr>
              <w:t xml:space="preserve"> </w:t>
            </w:r>
            <w:r>
              <w:rPr>
                <w:i/>
                <w:sz w:val="23"/>
              </w:rPr>
              <w:t>из</w:t>
            </w:r>
            <w:r>
              <w:rPr>
                <w:i/>
                <w:spacing w:val="40"/>
                <w:sz w:val="23"/>
              </w:rPr>
              <w:t xml:space="preserve"> </w:t>
            </w:r>
            <w:r>
              <w:rPr>
                <w:i/>
                <w:sz w:val="23"/>
              </w:rPr>
              <w:t>ряда</w:t>
            </w:r>
            <w:r>
              <w:rPr>
                <w:i/>
                <w:spacing w:val="40"/>
                <w:sz w:val="23"/>
              </w:rPr>
              <w:t xml:space="preserve"> </w:t>
            </w:r>
            <w:r>
              <w:rPr>
                <w:i/>
                <w:sz w:val="23"/>
              </w:rPr>
              <w:t>предложенных</w:t>
            </w:r>
            <w:r>
              <w:rPr>
                <w:i/>
                <w:spacing w:val="40"/>
                <w:sz w:val="23"/>
              </w:rPr>
              <w:t xml:space="preserve"> </w:t>
            </w:r>
            <w:r>
              <w:rPr>
                <w:i/>
                <w:sz w:val="23"/>
              </w:rPr>
              <w:t>для</w:t>
            </w:r>
            <w:r>
              <w:rPr>
                <w:i/>
                <w:spacing w:val="40"/>
                <w:sz w:val="23"/>
              </w:rPr>
              <w:t xml:space="preserve"> </w:t>
            </w:r>
            <w:r>
              <w:rPr>
                <w:i/>
                <w:sz w:val="23"/>
              </w:rPr>
              <w:t>успешного</w:t>
            </w:r>
            <w:r>
              <w:rPr>
                <w:i/>
                <w:spacing w:val="40"/>
                <w:sz w:val="23"/>
              </w:rPr>
              <w:t xml:space="preserve"> </w:t>
            </w:r>
            <w:r>
              <w:rPr>
                <w:i/>
                <w:sz w:val="23"/>
              </w:rPr>
              <w:t>решения коммуникативной задачи.</w:t>
            </w:r>
          </w:p>
        </w:tc>
      </w:tr>
      <w:tr w:rsidR="004D7CF7">
        <w:trPr>
          <w:trHeight w:val="265"/>
        </w:trPr>
        <w:tc>
          <w:tcPr>
            <w:tcW w:w="15125" w:type="dxa"/>
            <w:gridSpan w:val="2"/>
          </w:tcPr>
          <w:p w:rsidR="004D7CF7" w:rsidRDefault="00FE487B">
            <w:pPr>
              <w:pStyle w:val="TableParagraph"/>
              <w:spacing w:line="246" w:lineRule="exact"/>
              <w:ind w:left="211" w:right="595"/>
              <w:jc w:val="center"/>
              <w:rPr>
                <w:b/>
                <w:sz w:val="23"/>
              </w:rPr>
            </w:pPr>
            <w:r>
              <w:rPr>
                <w:b/>
                <w:sz w:val="23"/>
              </w:rPr>
              <w:t>Раздел</w:t>
            </w:r>
            <w:r>
              <w:rPr>
                <w:b/>
                <w:spacing w:val="-5"/>
                <w:sz w:val="23"/>
              </w:rPr>
              <w:t xml:space="preserve"> </w:t>
            </w:r>
            <w:r>
              <w:rPr>
                <w:b/>
                <w:spacing w:val="-2"/>
                <w:sz w:val="23"/>
              </w:rPr>
              <w:t>«Морфология»</w:t>
            </w:r>
          </w:p>
        </w:tc>
      </w:tr>
    </w:tbl>
    <w:p w:rsidR="004D7CF7" w:rsidRDefault="004D7CF7">
      <w:pPr>
        <w:pStyle w:val="TableParagraph"/>
        <w:spacing w:line="246" w:lineRule="exact"/>
        <w:jc w:val="center"/>
        <w:rPr>
          <w:b/>
          <w:sz w:val="23"/>
        </w:rPr>
        <w:sectPr w:rsidR="004D7CF7">
          <w:pgSz w:w="16840" w:h="12410" w:orient="landscape"/>
          <w:pgMar w:top="54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07"/>
        <w:gridCol w:w="7218"/>
      </w:tblGrid>
      <w:tr w:rsidR="004D7CF7">
        <w:trPr>
          <w:trHeight w:val="2128"/>
        </w:trPr>
        <w:tc>
          <w:tcPr>
            <w:tcW w:w="7907" w:type="dxa"/>
          </w:tcPr>
          <w:p w:rsidR="004D7CF7" w:rsidRDefault="004D7CF7">
            <w:pPr>
              <w:pStyle w:val="TableParagraph"/>
              <w:spacing w:before="5"/>
              <w:ind w:left="0"/>
              <w:rPr>
                <w:sz w:val="23"/>
              </w:rPr>
            </w:pPr>
          </w:p>
          <w:p w:rsidR="004D7CF7" w:rsidRDefault="00FE487B">
            <w:pPr>
              <w:pStyle w:val="TableParagraph"/>
              <w:numPr>
                <w:ilvl w:val="0"/>
                <w:numId w:val="194"/>
              </w:numPr>
              <w:tabs>
                <w:tab w:val="left" w:pos="279"/>
              </w:tabs>
              <w:ind w:left="279" w:hanging="172"/>
              <w:rPr>
                <w:sz w:val="23"/>
              </w:rPr>
            </w:pPr>
            <w:r>
              <w:rPr>
                <w:sz w:val="23"/>
              </w:rPr>
              <w:t>распознавать</w:t>
            </w:r>
            <w:r>
              <w:rPr>
                <w:spacing w:val="-9"/>
                <w:sz w:val="23"/>
              </w:rPr>
              <w:t xml:space="preserve"> </w:t>
            </w:r>
            <w:r>
              <w:rPr>
                <w:sz w:val="23"/>
              </w:rPr>
              <w:t>грамматические</w:t>
            </w:r>
            <w:r>
              <w:rPr>
                <w:spacing w:val="-6"/>
                <w:sz w:val="23"/>
              </w:rPr>
              <w:t xml:space="preserve"> </w:t>
            </w:r>
            <w:r>
              <w:rPr>
                <w:sz w:val="23"/>
              </w:rPr>
              <w:t>признаки</w:t>
            </w:r>
            <w:r>
              <w:rPr>
                <w:spacing w:val="-7"/>
                <w:sz w:val="23"/>
              </w:rPr>
              <w:t xml:space="preserve"> </w:t>
            </w:r>
            <w:r>
              <w:rPr>
                <w:spacing w:val="-2"/>
                <w:sz w:val="23"/>
              </w:rPr>
              <w:t>слов;</w:t>
            </w:r>
          </w:p>
          <w:p w:rsidR="004D7CF7" w:rsidRDefault="00FE487B">
            <w:pPr>
              <w:pStyle w:val="TableParagraph"/>
              <w:numPr>
                <w:ilvl w:val="0"/>
                <w:numId w:val="194"/>
              </w:numPr>
              <w:tabs>
                <w:tab w:val="left" w:pos="279"/>
              </w:tabs>
              <w:spacing w:before="2"/>
              <w:ind w:right="505" w:firstLine="0"/>
              <w:rPr>
                <w:sz w:val="23"/>
              </w:rPr>
            </w:pPr>
            <w:r>
              <w:rPr>
                <w:sz w:val="23"/>
              </w:rPr>
              <w:t>с учетом совокупности выявленных признаков (что называет, на какие вопросы</w:t>
            </w:r>
            <w:r>
              <w:rPr>
                <w:spacing w:val="-4"/>
                <w:sz w:val="23"/>
              </w:rPr>
              <w:t xml:space="preserve"> </w:t>
            </w:r>
            <w:r>
              <w:rPr>
                <w:sz w:val="23"/>
              </w:rPr>
              <w:t>отвечает,</w:t>
            </w:r>
            <w:r>
              <w:rPr>
                <w:spacing w:val="-7"/>
                <w:sz w:val="23"/>
              </w:rPr>
              <w:t xml:space="preserve"> </w:t>
            </w:r>
            <w:r>
              <w:rPr>
                <w:sz w:val="23"/>
              </w:rPr>
              <w:t>как</w:t>
            </w:r>
            <w:r>
              <w:rPr>
                <w:spacing w:val="-6"/>
                <w:sz w:val="23"/>
              </w:rPr>
              <w:t xml:space="preserve"> </w:t>
            </w:r>
            <w:r>
              <w:rPr>
                <w:sz w:val="23"/>
              </w:rPr>
              <w:t>изменяется)</w:t>
            </w:r>
            <w:r>
              <w:rPr>
                <w:spacing w:val="-7"/>
                <w:sz w:val="23"/>
              </w:rPr>
              <w:t xml:space="preserve"> </w:t>
            </w:r>
            <w:r>
              <w:rPr>
                <w:sz w:val="23"/>
              </w:rPr>
              <w:t>относить</w:t>
            </w:r>
            <w:r>
              <w:rPr>
                <w:spacing w:val="-6"/>
                <w:sz w:val="23"/>
              </w:rPr>
              <w:t xml:space="preserve"> </w:t>
            </w:r>
            <w:r>
              <w:rPr>
                <w:sz w:val="23"/>
              </w:rPr>
              <w:t>слова</w:t>
            </w:r>
            <w:r>
              <w:rPr>
                <w:spacing w:val="-5"/>
                <w:sz w:val="23"/>
              </w:rPr>
              <w:t xml:space="preserve"> </w:t>
            </w:r>
            <w:r>
              <w:rPr>
                <w:sz w:val="23"/>
              </w:rPr>
              <w:t>к</w:t>
            </w:r>
            <w:r>
              <w:rPr>
                <w:spacing w:val="-5"/>
                <w:sz w:val="23"/>
              </w:rPr>
              <w:t xml:space="preserve"> </w:t>
            </w:r>
            <w:r>
              <w:rPr>
                <w:sz w:val="23"/>
              </w:rPr>
              <w:t>определенной</w:t>
            </w:r>
            <w:r>
              <w:rPr>
                <w:spacing w:val="-6"/>
                <w:sz w:val="23"/>
              </w:rPr>
              <w:t xml:space="preserve"> </w:t>
            </w:r>
            <w:r>
              <w:rPr>
                <w:sz w:val="23"/>
              </w:rPr>
              <w:t xml:space="preserve">группе основных частей речи (имена существительные, имена прилагательные, </w:t>
            </w:r>
            <w:r>
              <w:rPr>
                <w:spacing w:val="-2"/>
                <w:sz w:val="23"/>
              </w:rPr>
              <w:t>глаголы).</w:t>
            </w:r>
          </w:p>
        </w:tc>
        <w:tc>
          <w:tcPr>
            <w:tcW w:w="7218" w:type="dxa"/>
          </w:tcPr>
          <w:p w:rsidR="004D7CF7" w:rsidRDefault="004D7CF7">
            <w:pPr>
              <w:pStyle w:val="TableParagraph"/>
              <w:spacing w:before="5"/>
              <w:ind w:left="0"/>
              <w:rPr>
                <w:sz w:val="23"/>
              </w:rPr>
            </w:pPr>
          </w:p>
          <w:p w:rsidR="004D7CF7" w:rsidRDefault="00FE487B">
            <w:pPr>
              <w:pStyle w:val="TableParagraph"/>
              <w:numPr>
                <w:ilvl w:val="0"/>
                <w:numId w:val="193"/>
              </w:numPr>
              <w:tabs>
                <w:tab w:val="left" w:pos="322"/>
              </w:tabs>
              <w:ind w:right="100" w:firstLine="0"/>
              <w:jc w:val="both"/>
              <w:rPr>
                <w:i/>
                <w:sz w:val="23"/>
              </w:rPr>
            </w:pPr>
            <w:r>
              <w:rPr>
                <w:i/>
                <w:sz w:val="23"/>
              </w:rPr>
              <w:t>проводить морфологический разбор имён существительных, имён прилагательных, глаголов по предложенному в учебнике алгоритму; оценивать правильность проведения морфологического разбора;</w:t>
            </w:r>
          </w:p>
          <w:p w:rsidR="004D7CF7" w:rsidRDefault="00FE487B">
            <w:pPr>
              <w:pStyle w:val="TableParagraph"/>
              <w:numPr>
                <w:ilvl w:val="0"/>
                <w:numId w:val="193"/>
              </w:numPr>
              <w:tabs>
                <w:tab w:val="left" w:pos="313"/>
              </w:tabs>
              <w:spacing w:before="1"/>
              <w:ind w:right="97" w:firstLine="0"/>
              <w:jc w:val="both"/>
              <w:rPr>
                <w:i/>
                <w:sz w:val="23"/>
              </w:rPr>
            </w:pPr>
            <w:r>
              <w:rPr>
                <w:i/>
                <w:sz w:val="23"/>
              </w:rPr>
              <w:t>находить в тексте такие части речи, как личные местоимения и наречия, предлоги вместе с существительными и личными местоимениями,</w:t>
            </w:r>
            <w:r>
              <w:rPr>
                <w:i/>
                <w:spacing w:val="17"/>
                <w:sz w:val="23"/>
              </w:rPr>
              <w:t xml:space="preserve"> </w:t>
            </w:r>
            <w:r>
              <w:rPr>
                <w:i/>
                <w:sz w:val="23"/>
              </w:rPr>
              <w:t>к</w:t>
            </w:r>
            <w:r>
              <w:rPr>
                <w:i/>
                <w:spacing w:val="18"/>
                <w:sz w:val="23"/>
              </w:rPr>
              <w:t xml:space="preserve"> </w:t>
            </w:r>
            <w:r>
              <w:rPr>
                <w:i/>
                <w:sz w:val="23"/>
              </w:rPr>
              <w:t>которым</w:t>
            </w:r>
            <w:r>
              <w:rPr>
                <w:i/>
                <w:spacing w:val="18"/>
                <w:sz w:val="23"/>
              </w:rPr>
              <w:t xml:space="preserve"> </w:t>
            </w:r>
            <w:r>
              <w:rPr>
                <w:i/>
                <w:sz w:val="23"/>
              </w:rPr>
              <w:t>они</w:t>
            </w:r>
            <w:r>
              <w:rPr>
                <w:i/>
                <w:spacing w:val="18"/>
                <w:sz w:val="23"/>
              </w:rPr>
              <w:t xml:space="preserve"> </w:t>
            </w:r>
            <w:r>
              <w:rPr>
                <w:i/>
                <w:sz w:val="23"/>
              </w:rPr>
              <w:t>относятся,</w:t>
            </w:r>
            <w:r>
              <w:rPr>
                <w:i/>
                <w:spacing w:val="16"/>
                <w:sz w:val="23"/>
              </w:rPr>
              <w:t xml:space="preserve"> </w:t>
            </w:r>
            <w:r>
              <w:rPr>
                <w:i/>
                <w:sz w:val="23"/>
              </w:rPr>
              <w:t>союзы</w:t>
            </w:r>
            <w:r>
              <w:rPr>
                <w:i/>
                <w:spacing w:val="23"/>
                <w:sz w:val="23"/>
              </w:rPr>
              <w:t xml:space="preserve"> </w:t>
            </w:r>
            <w:r>
              <w:rPr>
                <w:b/>
                <w:i/>
                <w:sz w:val="23"/>
              </w:rPr>
              <w:t>и,</w:t>
            </w:r>
            <w:r>
              <w:rPr>
                <w:b/>
                <w:i/>
                <w:spacing w:val="18"/>
                <w:sz w:val="23"/>
              </w:rPr>
              <w:t xml:space="preserve"> </w:t>
            </w:r>
            <w:r>
              <w:rPr>
                <w:b/>
                <w:i/>
                <w:sz w:val="23"/>
              </w:rPr>
              <w:t>а,</w:t>
            </w:r>
            <w:r>
              <w:rPr>
                <w:b/>
                <w:i/>
                <w:spacing w:val="18"/>
                <w:sz w:val="23"/>
              </w:rPr>
              <w:t xml:space="preserve"> </w:t>
            </w:r>
            <w:r>
              <w:rPr>
                <w:b/>
                <w:i/>
                <w:sz w:val="23"/>
              </w:rPr>
              <w:t>но,</w:t>
            </w:r>
            <w:r>
              <w:rPr>
                <w:b/>
                <w:i/>
                <w:spacing w:val="19"/>
                <w:sz w:val="23"/>
              </w:rPr>
              <w:t xml:space="preserve"> </w:t>
            </w:r>
            <w:r>
              <w:rPr>
                <w:i/>
                <w:spacing w:val="-2"/>
                <w:sz w:val="23"/>
              </w:rPr>
              <w:t>частицу</w:t>
            </w:r>
          </w:p>
          <w:p w:rsidR="004D7CF7" w:rsidRDefault="00FE487B">
            <w:pPr>
              <w:pStyle w:val="TableParagraph"/>
              <w:spacing w:before="1" w:line="250" w:lineRule="exact"/>
              <w:jc w:val="both"/>
              <w:rPr>
                <w:i/>
                <w:sz w:val="23"/>
              </w:rPr>
            </w:pPr>
            <w:r>
              <w:rPr>
                <w:b/>
                <w:i/>
                <w:sz w:val="23"/>
              </w:rPr>
              <w:t xml:space="preserve">не </w:t>
            </w:r>
            <w:r>
              <w:rPr>
                <w:i/>
                <w:sz w:val="23"/>
              </w:rPr>
              <w:t xml:space="preserve">при </w:t>
            </w:r>
            <w:r>
              <w:rPr>
                <w:i/>
                <w:spacing w:val="-2"/>
                <w:sz w:val="23"/>
              </w:rPr>
              <w:t>глаголах.</w:t>
            </w:r>
          </w:p>
        </w:tc>
      </w:tr>
      <w:tr w:rsidR="004D7CF7">
        <w:trPr>
          <w:trHeight w:val="263"/>
        </w:trPr>
        <w:tc>
          <w:tcPr>
            <w:tcW w:w="15125" w:type="dxa"/>
            <w:gridSpan w:val="2"/>
          </w:tcPr>
          <w:p w:rsidR="004D7CF7" w:rsidRDefault="00FE487B">
            <w:pPr>
              <w:pStyle w:val="TableParagraph"/>
              <w:spacing w:line="244" w:lineRule="exact"/>
              <w:ind w:left="0" w:right="595"/>
              <w:jc w:val="center"/>
              <w:rPr>
                <w:b/>
                <w:sz w:val="23"/>
              </w:rPr>
            </w:pPr>
            <w:r>
              <w:rPr>
                <w:b/>
                <w:sz w:val="23"/>
              </w:rPr>
              <w:t>Раздел</w:t>
            </w:r>
            <w:r>
              <w:rPr>
                <w:b/>
                <w:spacing w:val="-5"/>
                <w:sz w:val="23"/>
              </w:rPr>
              <w:t xml:space="preserve"> </w:t>
            </w:r>
            <w:r>
              <w:rPr>
                <w:b/>
                <w:spacing w:val="-2"/>
                <w:sz w:val="23"/>
              </w:rPr>
              <w:t>«Синтаксис»</w:t>
            </w:r>
          </w:p>
        </w:tc>
      </w:tr>
      <w:tr w:rsidR="004D7CF7">
        <w:trPr>
          <w:trHeight w:val="2656"/>
        </w:trPr>
        <w:tc>
          <w:tcPr>
            <w:tcW w:w="7907" w:type="dxa"/>
          </w:tcPr>
          <w:p w:rsidR="004D7CF7" w:rsidRDefault="004D7CF7">
            <w:pPr>
              <w:pStyle w:val="TableParagraph"/>
              <w:spacing w:before="5"/>
              <w:ind w:left="0"/>
              <w:rPr>
                <w:sz w:val="23"/>
              </w:rPr>
            </w:pPr>
          </w:p>
          <w:p w:rsidR="004D7CF7" w:rsidRDefault="00FE487B">
            <w:pPr>
              <w:pStyle w:val="TableParagraph"/>
              <w:numPr>
                <w:ilvl w:val="0"/>
                <w:numId w:val="192"/>
              </w:numPr>
              <w:tabs>
                <w:tab w:val="left" w:pos="279"/>
              </w:tabs>
              <w:ind w:left="279" w:hanging="172"/>
              <w:rPr>
                <w:sz w:val="23"/>
              </w:rPr>
            </w:pPr>
            <w:r>
              <w:rPr>
                <w:sz w:val="23"/>
              </w:rPr>
              <w:t>различать</w:t>
            </w:r>
            <w:r>
              <w:rPr>
                <w:spacing w:val="-10"/>
                <w:sz w:val="23"/>
              </w:rPr>
              <w:t xml:space="preserve"> </w:t>
            </w:r>
            <w:r>
              <w:rPr>
                <w:sz w:val="23"/>
              </w:rPr>
              <w:t>предложение,</w:t>
            </w:r>
            <w:r>
              <w:rPr>
                <w:spacing w:val="-7"/>
                <w:sz w:val="23"/>
              </w:rPr>
              <w:t xml:space="preserve"> </w:t>
            </w:r>
            <w:r>
              <w:rPr>
                <w:sz w:val="23"/>
              </w:rPr>
              <w:t>словосочетание,</w:t>
            </w:r>
            <w:r>
              <w:rPr>
                <w:spacing w:val="-10"/>
                <w:sz w:val="23"/>
              </w:rPr>
              <w:t xml:space="preserve"> </w:t>
            </w:r>
            <w:r>
              <w:rPr>
                <w:spacing w:val="-2"/>
                <w:sz w:val="23"/>
              </w:rPr>
              <w:t>слово;</w:t>
            </w:r>
          </w:p>
          <w:p w:rsidR="004D7CF7" w:rsidRDefault="00FE487B">
            <w:pPr>
              <w:pStyle w:val="TableParagraph"/>
              <w:numPr>
                <w:ilvl w:val="0"/>
                <w:numId w:val="192"/>
              </w:numPr>
              <w:tabs>
                <w:tab w:val="left" w:pos="281"/>
              </w:tabs>
              <w:spacing w:before="3"/>
              <w:ind w:right="503" w:firstLine="0"/>
              <w:rPr>
                <w:sz w:val="23"/>
              </w:rPr>
            </w:pPr>
            <w:r>
              <w:rPr>
                <w:sz w:val="23"/>
              </w:rPr>
              <w:t>устанавливать</w:t>
            </w:r>
            <w:r>
              <w:rPr>
                <w:spacing w:val="-4"/>
                <w:sz w:val="23"/>
              </w:rPr>
              <w:t xml:space="preserve"> </w:t>
            </w:r>
            <w:r>
              <w:rPr>
                <w:sz w:val="23"/>
              </w:rPr>
              <w:t>при</w:t>
            </w:r>
            <w:r>
              <w:rPr>
                <w:spacing w:val="-6"/>
                <w:sz w:val="23"/>
              </w:rPr>
              <w:t xml:space="preserve"> </w:t>
            </w:r>
            <w:r>
              <w:rPr>
                <w:sz w:val="23"/>
              </w:rPr>
              <w:t>помощи</w:t>
            </w:r>
            <w:r>
              <w:rPr>
                <w:spacing w:val="-5"/>
                <w:sz w:val="23"/>
              </w:rPr>
              <w:t xml:space="preserve"> </w:t>
            </w:r>
            <w:r>
              <w:rPr>
                <w:sz w:val="23"/>
              </w:rPr>
              <w:t>смысловых</w:t>
            </w:r>
            <w:r>
              <w:rPr>
                <w:spacing w:val="-4"/>
                <w:sz w:val="23"/>
              </w:rPr>
              <w:t xml:space="preserve"> </w:t>
            </w:r>
            <w:r>
              <w:rPr>
                <w:sz w:val="23"/>
              </w:rPr>
              <w:t>вопросов</w:t>
            </w:r>
            <w:r>
              <w:rPr>
                <w:spacing w:val="-5"/>
                <w:sz w:val="23"/>
              </w:rPr>
              <w:t xml:space="preserve"> </w:t>
            </w:r>
            <w:r>
              <w:rPr>
                <w:sz w:val="23"/>
              </w:rPr>
              <w:t>связь</w:t>
            </w:r>
            <w:r>
              <w:rPr>
                <w:spacing w:val="-4"/>
                <w:sz w:val="23"/>
              </w:rPr>
              <w:t xml:space="preserve"> </w:t>
            </w:r>
            <w:r>
              <w:rPr>
                <w:sz w:val="23"/>
              </w:rPr>
              <w:t>между</w:t>
            </w:r>
            <w:r>
              <w:rPr>
                <w:spacing w:val="-9"/>
                <w:sz w:val="23"/>
              </w:rPr>
              <w:t xml:space="preserve"> </w:t>
            </w:r>
            <w:r>
              <w:rPr>
                <w:sz w:val="23"/>
              </w:rPr>
              <w:t>словами</w:t>
            </w:r>
            <w:r>
              <w:rPr>
                <w:spacing w:val="-5"/>
                <w:sz w:val="23"/>
              </w:rPr>
              <w:t xml:space="preserve"> </w:t>
            </w:r>
            <w:r>
              <w:rPr>
                <w:sz w:val="23"/>
              </w:rPr>
              <w:t>в словосочетании и предложении;</w:t>
            </w:r>
          </w:p>
          <w:p w:rsidR="004D7CF7" w:rsidRDefault="00FE487B">
            <w:pPr>
              <w:pStyle w:val="TableParagraph"/>
              <w:numPr>
                <w:ilvl w:val="0"/>
                <w:numId w:val="192"/>
              </w:numPr>
              <w:tabs>
                <w:tab w:val="left" w:pos="279"/>
              </w:tabs>
              <w:ind w:right="1158" w:firstLine="0"/>
              <w:rPr>
                <w:sz w:val="23"/>
              </w:rPr>
            </w:pPr>
            <w:r>
              <w:rPr>
                <w:sz w:val="23"/>
              </w:rPr>
              <w:t>классифицировать</w:t>
            </w:r>
            <w:r>
              <w:rPr>
                <w:spacing w:val="-8"/>
                <w:sz w:val="23"/>
              </w:rPr>
              <w:t xml:space="preserve"> </w:t>
            </w:r>
            <w:r>
              <w:rPr>
                <w:sz w:val="23"/>
              </w:rPr>
              <w:t>предложения</w:t>
            </w:r>
            <w:r>
              <w:rPr>
                <w:spacing w:val="-8"/>
                <w:sz w:val="23"/>
              </w:rPr>
              <w:t xml:space="preserve"> </w:t>
            </w:r>
            <w:r>
              <w:rPr>
                <w:sz w:val="23"/>
              </w:rPr>
              <w:t>по</w:t>
            </w:r>
            <w:r>
              <w:rPr>
                <w:spacing w:val="-8"/>
                <w:sz w:val="23"/>
              </w:rPr>
              <w:t xml:space="preserve"> </w:t>
            </w:r>
            <w:r>
              <w:rPr>
                <w:sz w:val="23"/>
              </w:rPr>
              <w:t>цели</w:t>
            </w:r>
            <w:r>
              <w:rPr>
                <w:spacing w:val="-7"/>
                <w:sz w:val="23"/>
              </w:rPr>
              <w:t xml:space="preserve"> </w:t>
            </w:r>
            <w:r>
              <w:rPr>
                <w:sz w:val="23"/>
              </w:rPr>
              <w:t>высказывания,</w:t>
            </w:r>
            <w:r>
              <w:rPr>
                <w:spacing w:val="-8"/>
                <w:sz w:val="23"/>
              </w:rPr>
              <w:t xml:space="preserve"> </w:t>
            </w:r>
            <w:r>
              <w:rPr>
                <w:sz w:val="23"/>
              </w:rPr>
              <w:t>находить повествовательные/побудительные/вопросительные предложения;</w:t>
            </w:r>
          </w:p>
          <w:p w:rsidR="004D7CF7" w:rsidRDefault="00FE487B">
            <w:pPr>
              <w:pStyle w:val="TableParagraph"/>
              <w:numPr>
                <w:ilvl w:val="0"/>
                <w:numId w:val="192"/>
              </w:numPr>
              <w:tabs>
                <w:tab w:val="left" w:pos="279"/>
              </w:tabs>
              <w:spacing w:line="264" w:lineRule="exact"/>
              <w:ind w:left="279" w:hanging="172"/>
              <w:rPr>
                <w:sz w:val="23"/>
              </w:rPr>
            </w:pPr>
            <w:r>
              <w:rPr>
                <w:sz w:val="23"/>
              </w:rPr>
              <w:t>определять</w:t>
            </w:r>
            <w:r>
              <w:rPr>
                <w:spacing w:val="-16"/>
                <w:sz w:val="23"/>
              </w:rPr>
              <w:t xml:space="preserve"> </w:t>
            </w:r>
            <w:r>
              <w:rPr>
                <w:sz w:val="23"/>
              </w:rPr>
              <w:t>восклицательную/невосклицательную</w:t>
            </w:r>
            <w:r>
              <w:rPr>
                <w:spacing w:val="-14"/>
                <w:sz w:val="23"/>
              </w:rPr>
              <w:t xml:space="preserve"> </w:t>
            </w:r>
            <w:r>
              <w:rPr>
                <w:sz w:val="23"/>
              </w:rPr>
              <w:t>интонацию</w:t>
            </w:r>
            <w:r>
              <w:rPr>
                <w:spacing w:val="-14"/>
                <w:sz w:val="23"/>
              </w:rPr>
              <w:t xml:space="preserve"> </w:t>
            </w:r>
            <w:r>
              <w:rPr>
                <w:spacing w:val="-2"/>
                <w:sz w:val="23"/>
              </w:rPr>
              <w:t>предложения;</w:t>
            </w:r>
          </w:p>
          <w:p w:rsidR="004D7CF7" w:rsidRDefault="00FE487B">
            <w:pPr>
              <w:pStyle w:val="TableParagraph"/>
              <w:numPr>
                <w:ilvl w:val="0"/>
                <w:numId w:val="192"/>
              </w:numPr>
              <w:tabs>
                <w:tab w:val="left" w:pos="279"/>
              </w:tabs>
              <w:spacing w:before="1"/>
              <w:ind w:right="1154" w:firstLine="0"/>
              <w:rPr>
                <w:sz w:val="23"/>
              </w:rPr>
            </w:pPr>
            <w:r>
              <w:rPr>
                <w:sz w:val="23"/>
              </w:rPr>
              <w:t>находить</w:t>
            </w:r>
            <w:r>
              <w:rPr>
                <w:spacing w:val="-5"/>
                <w:sz w:val="23"/>
              </w:rPr>
              <w:t xml:space="preserve"> </w:t>
            </w:r>
            <w:r>
              <w:rPr>
                <w:sz w:val="23"/>
              </w:rPr>
              <w:t>главные</w:t>
            </w:r>
            <w:r>
              <w:rPr>
                <w:spacing w:val="-5"/>
                <w:sz w:val="23"/>
              </w:rPr>
              <w:t xml:space="preserve"> </w:t>
            </w:r>
            <w:r>
              <w:rPr>
                <w:sz w:val="23"/>
              </w:rPr>
              <w:t>и</w:t>
            </w:r>
            <w:r>
              <w:rPr>
                <w:spacing w:val="-6"/>
                <w:sz w:val="23"/>
              </w:rPr>
              <w:t xml:space="preserve"> </w:t>
            </w:r>
            <w:r>
              <w:rPr>
                <w:sz w:val="23"/>
              </w:rPr>
              <w:t>второстепенные</w:t>
            </w:r>
            <w:r>
              <w:rPr>
                <w:spacing w:val="-5"/>
                <w:sz w:val="23"/>
              </w:rPr>
              <w:t xml:space="preserve"> </w:t>
            </w:r>
            <w:r>
              <w:rPr>
                <w:sz w:val="23"/>
              </w:rPr>
              <w:t>(без</w:t>
            </w:r>
            <w:r>
              <w:rPr>
                <w:spacing w:val="-5"/>
                <w:sz w:val="23"/>
              </w:rPr>
              <w:t xml:space="preserve"> </w:t>
            </w:r>
            <w:r>
              <w:rPr>
                <w:sz w:val="23"/>
              </w:rPr>
              <w:t>деления</w:t>
            </w:r>
            <w:r>
              <w:rPr>
                <w:spacing w:val="-5"/>
                <w:sz w:val="23"/>
              </w:rPr>
              <w:t xml:space="preserve"> </w:t>
            </w:r>
            <w:r>
              <w:rPr>
                <w:sz w:val="23"/>
              </w:rPr>
              <w:t>на</w:t>
            </w:r>
            <w:r>
              <w:rPr>
                <w:spacing w:val="-5"/>
                <w:sz w:val="23"/>
              </w:rPr>
              <w:t xml:space="preserve"> </w:t>
            </w:r>
            <w:r>
              <w:rPr>
                <w:sz w:val="23"/>
              </w:rPr>
              <w:t>виды)</w:t>
            </w:r>
            <w:r>
              <w:rPr>
                <w:spacing w:val="-5"/>
                <w:sz w:val="23"/>
              </w:rPr>
              <w:t xml:space="preserve"> </w:t>
            </w:r>
            <w:r>
              <w:rPr>
                <w:sz w:val="23"/>
              </w:rPr>
              <w:t xml:space="preserve">члены </w:t>
            </w:r>
            <w:r>
              <w:rPr>
                <w:spacing w:val="-2"/>
                <w:sz w:val="23"/>
              </w:rPr>
              <w:t>предложения;</w:t>
            </w:r>
          </w:p>
          <w:p w:rsidR="004D7CF7" w:rsidRDefault="00FE487B">
            <w:pPr>
              <w:pStyle w:val="TableParagraph"/>
              <w:numPr>
                <w:ilvl w:val="0"/>
                <w:numId w:val="192"/>
              </w:numPr>
              <w:tabs>
                <w:tab w:val="left" w:pos="279"/>
              </w:tabs>
              <w:spacing w:line="249" w:lineRule="exact"/>
              <w:ind w:left="279" w:hanging="172"/>
              <w:rPr>
                <w:sz w:val="23"/>
              </w:rPr>
            </w:pPr>
            <w:r>
              <w:rPr>
                <w:sz w:val="23"/>
              </w:rPr>
              <w:t>выделять</w:t>
            </w:r>
            <w:r>
              <w:rPr>
                <w:spacing w:val="-6"/>
                <w:sz w:val="23"/>
              </w:rPr>
              <w:t xml:space="preserve"> </w:t>
            </w:r>
            <w:r>
              <w:rPr>
                <w:sz w:val="23"/>
              </w:rPr>
              <w:t>предложения</w:t>
            </w:r>
            <w:r>
              <w:rPr>
                <w:spacing w:val="-4"/>
                <w:sz w:val="23"/>
              </w:rPr>
              <w:t xml:space="preserve"> </w:t>
            </w:r>
            <w:r>
              <w:rPr>
                <w:sz w:val="23"/>
              </w:rPr>
              <w:t>с</w:t>
            </w:r>
            <w:r>
              <w:rPr>
                <w:spacing w:val="-5"/>
                <w:sz w:val="23"/>
              </w:rPr>
              <w:t xml:space="preserve"> </w:t>
            </w:r>
            <w:r>
              <w:rPr>
                <w:sz w:val="23"/>
              </w:rPr>
              <w:t>однородными</w:t>
            </w:r>
            <w:r>
              <w:rPr>
                <w:spacing w:val="-5"/>
                <w:sz w:val="23"/>
              </w:rPr>
              <w:t xml:space="preserve"> </w:t>
            </w:r>
            <w:r>
              <w:rPr>
                <w:spacing w:val="-2"/>
                <w:sz w:val="23"/>
              </w:rPr>
              <w:t>членами.</w:t>
            </w:r>
          </w:p>
        </w:tc>
        <w:tc>
          <w:tcPr>
            <w:tcW w:w="7218" w:type="dxa"/>
          </w:tcPr>
          <w:p w:rsidR="004D7CF7" w:rsidRDefault="004D7CF7">
            <w:pPr>
              <w:pStyle w:val="TableParagraph"/>
              <w:spacing w:before="5"/>
              <w:ind w:left="0"/>
              <w:rPr>
                <w:sz w:val="23"/>
              </w:rPr>
            </w:pPr>
          </w:p>
          <w:p w:rsidR="004D7CF7" w:rsidRDefault="00FE487B">
            <w:pPr>
              <w:pStyle w:val="TableParagraph"/>
              <w:numPr>
                <w:ilvl w:val="0"/>
                <w:numId w:val="191"/>
              </w:numPr>
              <w:tabs>
                <w:tab w:val="left" w:pos="382"/>
              </w:tabs>
              <w:spacing w:line="242" w:lineRule="auto"/>
              <w:ind w:right="94" w:firstLine="0"/>
              <w:jc w:val="both"/>
              <w:rPr>
                <w:i/>
                <w:sz w:val="23"/>
              </w:rPr>
            </w:pPr>
            <w:r>
              <w:rPr>
                <w:i/>
                <w:sz w:val="23"/>
              </w:rPr>
              <w:t>различать второстепенные члены предложения —определения, дополнения, обстоятельства;</w:t>
            </w:r>
          </w:p>
          <w:p w:rsidR="004D7CF7" w:rsidRDefault="00FE487B">
            <w:pPr>
              <w:pStyle w:val="TableParagraph"/>
              <w:numPr>
                <w:ilvl w:val="0"/>
                <w:numId w:val="191"/>
              </w:numPr>
              <w:tabs>
                <w:tab w:val="left" w:pos="459"/>
              </w:tabs>
              <w:ind w:right="99" w:firstLine="0"/>
              <w:jc w:val="both"/>
              <w:rPr>
                <w:i/>
                <w:sz w:val="23"/>
              </w:rPr>
            </w:pPr>
            <w:r>
              <w:rPr>
                <w:i/>
                <w:sz w:val="23"/>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4D7CF7" w:rsidRDefault="00FE487B">
            <w:pPr>
              <w:pStyle w:val="TableParagraph"/>
              <w:numPr>
                <w:ilvl w:val="0"/>
                <w:numId w:val="191"/>
              </w:numPr>
              <w:tabs>
                <w:tab w:val="left" w:pos="279"/>
              </w:tabs>
              <w:spacing w:line="263" w:lineRule="exact"/>
              <w:ind w:left="279" w:hanging="172"/>
              <w:jc w:val="both"/>
              <w:rPr>
                <w:sz w:val="23"/>
              </w:rPr>
            </w:pPr>
            <w:r>
              <w:rPr>
                <w:sz w:val="23"/>
              </w:rPr>
              <w:t>различать</w:t>
            </w:r>
            <w:r>
              <w:rPr>
                <w:spacing w:val="-4"/>
                <w:sz w:val="23"/>
              </w:rPr>
              <w:t xml:space="preserve"> </w:t>
            </w:r>
            <w:r>
              <w:rPr>
                <w:sz w:val="23"/>
              </w:rPr>
              <w:t>простые</w:t>
            </w:r>
            <w:r>
              <w:rPr>
                <w:spacing w:val="-4"/>
                <w:sz w:val="23"/>
              </w:rPr>
              <w:t xml:space="preserve"> </w:t>
            </w:r>
            <w:r>
              <w:rPr>
                <w:sz w:val="23"/>
              </w:rPr>
              <w:t>и</w:t>
            </w:r>
            <w:r>
              <w:rPr>
                <w:spacing w:val="-5"/>
                <w:sz w:val="23"/>
              </w:rPr>
              <w:t xml:space="preserve"> </w:t>
            </w:r>
            <w:r>
              <w:rPr>
                <w:sz w:val="23"/>
              </w:rPr>
              <w:t>сложные</w:t>
            </w:r>
            <w:r>
              <w:rPr>
                <w:spacing w:val="-3"/>
                <w:sz w:val="23"/>
              </w:rPr>
              <w:t xml:space="preserve"> </w:t>
            </w:r>
            <w:r>
              <w:rPr>
                <w:spacing w:val="-2"/>
                <w:sz w:val="23"/>
              </w:rPr>
              <w:t>предложения.</w:t>
            </w:r>
          </w:p>
        </w:tc>
      </w:tr>
      <w:tr w:rsidR="004D7CF7">
        <w:trPr>
          <w:trHeight w:val="321"/>
        </w:trPr>
        <w:tc>
          <w:tcPr>
            <w:tcW w:w="7907" w:type="dxa"/>
          </w:tcPr>
          <w:p w:rsidR="004D7CF7" w:rsidRDefault="00FE487B">
            <w:pPr>
              <w:pStyle w:val="TableParagraph"/>
              <w:spacing w:line="302" w:lineRule="exact"/>
              <w:rPr>
                <w:b/>
                <w:sz w:val="28"/>
              </w:rPr>
            </w:pPr>
            <w:r>
              <w:rPr>
                <w:b/>
                <w:sz w:val="28"/>
              </w:rPr>
              <w:t>Содержательная</w:t>
            </w:r>
            <w:r>
              <w:rPr>
                <w:b/>
                <w:spacing w:val="-9"/>
                <w:sz w:val="28"/>
              </w:rPr>
              <w:t xml:space="preserve"> </w:t>
            </w:r>
            <w:r>
              <w:rPr>
                <w:b/>
                <w:sz w:val="28"/>
              </w:rPr>
              <w:t>линия</w:t>
            </w:r>
            <w:r>
              <w:rPr>
                <w:b/>
                <w:spacing w:val="-8"/>
                <w:sz w:val="28"/>
              </w:rPr>
              <w:t xml:space="preserve"> </w:t>
            </w:r>
            <w:r>
              <w:rPr>
                <w:b/>
                <w:sz w:val="28"/>
              </w:rPr>
              <w:t>«Орфография</w:t>
            </w:r>
            <w:r>
              <w:rPr>
                <w:b/>
                <w:spacing w:val="-7"/>
                <w:sz w:val="28"/>
              </w:rPr>
              <w:t xml:space="preserve"> </w:t>
            </w:r>
            <w:r>
              <w:rPr>
                <w:b/>
                <w:sz w:val="28"/>
              </w:rPr>
              <w:t>и</w:t>
            </w:r>
            <w:r>
              <w:rPr>
                <w:b/>
                <w:spacing w:val="-7"/>
                <w:sz w:val="28"/>
              </w:rPr>
              <w:t xml:space="preserve"> </w:t>
            </w:r>
            <w:r>
              <w:rPr>
                <w:b/>
                <w:spacing w:val="-2"/>
                <w:sz w:val="28"/>
              </w:rPr>
              <w:t>пунктуация»</w:t>
            </w:r>
          </w:p>
        </w:tc>
        <w:tc>
          <w:tcPr>
            <w:tcW w:w="7218" w:type="dxa"/>
          </w:tcPr>
          <w:p w:rsidR="004D7CF7" w:rsidRDefault="004D7CF7">
            <w:pPr>
              <w:pStyle w:val="TableParagraph"/>
              <w:ind w:left="0"/>
            </w:pPr>
          </w:p>
        </w:tc>
      </w:tr>
      <w:tr w:rsidR="004D7CF7">
        <w:trPr>
          <w:trHeight w:val="265"/>
        </w:trPr>
        <w:tc>
          <w:tcPr>
            <w:tcW w:w="7907" w:type="dxa"/>
          </w:tcPr>
          <w:p w:rsidR="004D7CF7" w:rsidRDefault="00FE487B">
            <w:pPr>
              <w:pStyle w:val="TableParagraph"/>
              <w:spacing w:line="246" w:lineRule="exact"/>
              <w:ind w:left="215"/>
              <w:rPr>
                <w:sz w:val="23"/>
              </w:rPr>
            </w:pPr>
            <w:r>
              <w:rPr>
                <w:sz w:val="23"/>
              </w:rPr>
              <w:t>Выпускник</w:t>
            </w:r>
            <w:r>
              <w:rPr>
                <w:spacing w:val="-6"/>
                <w:sz w:val="23"/>
              </w:rPr>
              <w:t xml:space="preserve"> </w:t>
            </w:r>
            <w:r>
              <w:rPr>
                <w:spacing w:val="-2"/>
                <w:sz w:val="23"/>
              </w:rPr>
              <w:t>научится:</w:t>
            </w:r>
          </w:p>
        </w:tc>
        <w:tc>
          <w:tcPr>
            <w:tcW w:w="7218" w:type="dxa"/>
          </w:tcPr>
          <w:p w:rsidR="004D7CF7" w:rsidRDefault="00FE487B">
            <w:pPr>
              <w:pStyle w:val="TableParagraph"/>
              <w:spacing w:line="246" w:lineRule="exact"/>
              <w:rPr>
                <w:sz w:val="23"/>
              </w:rPr>
            </w:pPr>
            <w:r>
              <w:rPr>
                <w:sz w:val="23"/>
              </w:rPr>
              <w:t>Выпускник</w:t>
            </w:r>
            <w:r>
              <w:rPr>
                <w:spacing w:val="-6"/>
                <w:sz w:val="23"/>
              </w:rPr>
              <w:t xml:space="preserve"> </w:t>
            </w:r>
            <w:r>
              <w:rPr>
                <w:sz w:val="23"/>
              </w:rPr>
              <w:t>получит</w:t>
            </w:r>
            <w:r>
              <w:rPr>
                <w:spacing w:val="-6"/>
                <w:sz w:val="23"/>
              </w:rPr>
              <w:t xml:space="preserve"> </w:t>
            </w:r>
            <w:r>
              <w:rPr>
                <w:sz w:val="23"/>
              </w:rPr>
              <w:t>возможность</w:t>
            </w:r>
            <w:r>
              <w:rPr>
                <w:spacing w:val="-5"/>
                <w:sz w:val="23"/>
              </w:rPr>
              <w:t xml:space="preserve"> </w:t>
            </w:r>
            <w:r>
              <w:rPr>
                <w:spacing w:val="-2"/>
                <w:sz w:val="23"/>
              </w:rPr>
              <w:t>научиться:</w:t>
            </w:r>
          </w:p>
        </w:tc>
      </w:tr>
      <w:tr w:rsidR="004D7CF7">
        <w:trPr>
          <w:trHeight w:val="2673"/>
        </w:trPr>
        <w:tc>
          <w:tcPr>
            <w:tcW w:w="7907" w:type="dxa"/>
          </w:tcPr>
          <w:p w:rsidR="004D7CF7" w:rsidRDefault="004D7CF7">
            <w:pPr>
              <w:pStyle w:val="TableParagraph"/>
              <w:spacing w:before="8"/>
              <w:ind w:left="0"/>
              <w:rPr>
                <w:sz w:val="23"/>
              </w:rPr>
            </w:pPr>
          </w:p>
          <w:p w:rsidR="004D7CF7" w:rsidRDefault="00FE487B">
            <w:pPr>
              <w:pStyle w:val="TableParagraph"/>
              <w:numPr>
                <w:ilvl w:val="0"/>
                <w:numId w:val="190"/>
              </w:numPr>
              <w:tabs>
                <w:tab w:val="left" w:pos="387"/>
              </w:tabs>
              <w:spacing w:line="279" w:lineRule="exact"/>
              <w:ind w:left="387" w:hanging="172"/>
              <w:rPr>
                <w:rFonts w:ascii="Calibri" w:hAnsi="Calibri"/>
                <w:sz w:val="23"/>
              </w:rPr>
            </w:pPr>
            <w:r>
              <w:rPr>
                <w:sz w:val="23"/>
              </w:rPr>
              <w:t>применять</w:t>
            </w:r>
            <w:r>
              <w:rPr>
                <w:spacing w:val="-7"/>
                <w:sz w:val="23"/>
              </w:rPr>
              <w:t xml:space="preserve"> </w:t>
            </w:r>
            <w:r>
              <w:rPr>
                <w:sz w:val="23"/>
              </w:rPr>
              <w:t>правила</w:t>
            </w:r>
            <w:r>
              <w:rPr>
                <w:spacing w:val="-4"/>
                <w:sz w:val="23"/>
              </w:rPr>
              <w:t xml:space="preserve"> </w:t>
            </w:r>
            <w:r>
              <w:rPr>
                <w:sz w:val="23"/>
              </w:rPr>
              <w:t>правописания</w:t>
            </w:r>
            <w:r>
              <w:rPr>
                <w:spacing w:val="-4"/>
                <w:sz w:val="23"/>
              </w:rPr>
              <w:t xml:space="preserve"> </w:t>
            </w:r>
            <w:r>
              <w:rPr>
                <w:sz w:val="23"/>
              </w:rPr>
              <w:t>(в</w:t>
            </w:r>
            <w:r>
              <w:rPr>
                <w:spacing w:val="-7"/>
                <w:sz w:val="23"/>
              </w:rPr>
              <w:t xml:space="preserve"> </w:t>
            </w:r>
            <w:r>
              <w:rPr>
                <w:sz w:val="23"/>
              </w:rPr>
              <w:t>объёме</w:t>
            </w:r>
            <w:r>
              <w:rPr>
                <w:spacing w:val="-4"/>
                <w:sz w:val="23"/>
              </w:rPr>
              <w:t xml:space="preserve"> </w:t>
            </w:r>
            <w:r>
              <w:rPr>
                <w:sz w:val="23"/>
              </w:rPr>
              <w:t>содержания</w:t>
            </w:r>
            <w:r>
              <w:rPr>
                <w:spacing w:val="52"/>
                <w:sz w:val="23"/>
              </w:rPr>
              <w:t xml:space="preserve"> </w:t>
            </w:r>
            <w:r>
              <w:rPr>
                <w:rFonts w:ascii="Calibri" w:hAnsi="Calibri"/>
                <w:spacing w:val="-2"/>
                <w:sz w:val="23"/>
              </w:rPr>
              <w:t>курса);</w:t>
            </w:r>
          </w:p>
          <w:p w:rsidR="004D7CF7" w:rsidRDefault="00FE487B">
            <w:pPr>
              <w:pStyle w:val="TableParagraph"/>
              <w:numPr>
                <w:ilvl w:val="0"/>
                <w:numId w:val="190"/>
              </w:numPr>
              <w:tabs>
                <w:tab w:val="left" w:pos="387"/>
              </w:tabs>
              <w:ind w:right="512" w:firstLine="0"/>
              <w:rPr>
                <w:sz w:val="23"/>
              </w:rPr>
            </w:pPr>
            <w:r>
              <w:rPr>
                <w:sz w:val="23"/>
              </w:rPr>
              <w:t>определять</w:t>
            </w:r>
            <w:r>
              <w:rPr>
                <w:spacing w:val="-6"/>
                <w:sz w:val="23"/>
              </w:rPr>
              <w:t xml:space="preserve"> </w:t>
            </w:r>
            <w:r>
              <w:rPr>
                <w:sz w:val="23"/>
              </w:rPr>
              <w:t>(уточнять)</w:t>
            </w:r>
            <w:r>
              <w:rPr>
                <w:spacing w:val="-6"/>
                <w:sz w:val="23"/>
              </w:rPr>
              <w:t xml:space="preserve"> </w:t>
            </w:r>
            <w:r>
              <w:rPr>
                <w:sz w:val="23"/>
              </w:rPr>
              <w:t>написание</w:t>
            </w:r>
            <w:r>
              <w:rPr>
                <w:spacing w:val="-6"/>
                <w:sz w:val="23"/>
              </w:rPr>
              <w:t xml:space="preserve"> </w:t>
            </w:r>
            <w:r>
              <w:rPr>
                <w:sz w:val="23"/>
              </w:rPr>
              <w:t>слова</w:t>
            </w:r>
            <w:r>
              <w:rPr>
                <w:spacing w:val="-6"/>
                <w:sz w:val="23"/>
              </w:rPr>
              <w:t xml:space="preserve"> </w:t>
            </w:r>
            <w:r>
              <w:rPr>
                <w:sz w:val="23"/>
              </w:rPr>
              <w:t>по</w:t>
            </w:r>
            <w:r>
              <w:rPr>
                <w:spacing w:val="-6"/>
                <w:sz w:val="23"/>
              </w:rPr>
              <w:t xml:space="preserve"> </w:t>
            </w:r>
            <w:r>
              <w:rPr>
                <w:sz w:val="23"/>
              </w:rPr>
              <w:t>орфографическому</w:t>
            </w:r>
            <w:r>
              <w:rPr>
                <w:spacing w:val="-11"/>
                <w:sz w:val="23"/>
              </w:rPr>
              <w:t xml:space="preserve"> </w:t>
            </w:r>
            <w:r>
              <w:rPr>
                <w:sz w:val="23"/>
              </w:rPr>
              <w:t xml:space="preserve">словарю </w:t>
            </w:r>
            <w:r>
              <w:rPr>
                <w:spacing w:val="-2"/>
                <w:sz w:val="23"/>
              </w:rPr>
              <w:t>учебника;</w:t>
            </w:r>
          </w:p>
          <w:p w:rsidR="004D7CF7" w:rsidRDefault="00FE487B">
            <w:pPr>
              <w:pStyle w:val="TableParagraph"/>
              <w:numPr>
                <w:ilvl w:val="0"/>
                <w:numId w:val="190"/>
              </w:numPr>
              <w:tabs>
                <w:tab w:val="left" w:pos="387"/>
              </w:tabs>
              <w:spacing w:line="264" w:lineRule="exact"/>
              <w:ind w:left="387" w:hanging="172"/>
              <w:rPr>
                <w:sz w:val="23"/>
              </w:rPr>
            </w:pPr>
            <w:r>
              <w:rPr>
                <w:sz w:val="23"/>
              </w:rPr>
              <w:t>безошибочно</w:t>
            </w:r>
            <w:r>
              <w:rPr>
                <w:spacing w:val="-4"/>
                <w:sz w:val="23"/>
              </w:rPr>
              <w:t xml:space="preserve"> </w:t>
            </w:r>
            <w:r>
              <w:rPr>
                <w:sz w:val="23"/>
              </w:rPr>
              <w:t>списывать</w:t>
            </w:r>
            <w:r>
              <w:rPr>
                <w:spacing w:val="-4"/>
                <w:sz w:val="23"/>
              </w:rPr>
              <w:t xml:space="preserve"> </w:t>
            </w:r>
            <w:r>
              <w:rPr>
                <w:sz w:val="23"/>
              </w:rPr>
              <w:t>текст</w:t>
            </w:r>
            <w:r>
              <w:rPr>
                <w:spacing w:val="-3"/>
                <w:sz w:val="23"/>
              </w:rPr>
              <w:t xml:space="preserve"> </w:t>
            </w:r>
            <w:r>
              <w:rPr>
                <w:sz w:val="23"/>
              </w:rPr>
              <w:t>объёмом</w:t>
            </w:r>
            <w:r>
              <w:rPr>
                <w:spacing w:val="-3"/>
                <w:sz w:val="23"/>
              </w:rPr>
              <w:t xml:space="preserve"> </w:t>
            </w:r>
            <w:r>
              <w:rPr>
                <w:sz w:val="23"/>
              </w:rPr>
              <w:t>80—90</w:t>
            </w:r>
            <w:r>
              <w:rPr>
                <w:spacing w:val="-6"/>
                <w:sz w:val="23"/>
              </w:rPr>
              <w:t xml:space="preserve"> </w:t>
            </w:r>
            <w:r>
              <w:rPr>
                <w:spacing w:val="-2"/>
                <w:sz w:val="23"/>
              </w:rPr>
              <w:t>слов;</w:t>
            </w:r>
          </w:p>
          <w:p w:rsidR="004D7CF7" w:rsidRDefault="00FE487B">
            <w:pPr>
              <w:pStyle w:val="TableParagraph"/>
              <w:numPr>
                <w:ilvl w:val="0"/>
                <w:numId w:val="190"/>
              </w:numPr>
              <w:tabs>
                <w:tab w:val="left" w:pos="387"/>
              </w:tabs>
              <w:spacing w:before="1"/>
              <w:ind w:right="899" w:firstLine="0"/>
              <w:rPr>
                <w:sz w:val="23"/>
              </w:rPr>
            </w:pPr>
            <w:r>
              <w:rPr>
                <w:sz w:val="23"/>
              </w:rPr>
              <w:t>писать</w:t>
            </w:r>
            <w:r>
              <w:rPr>
                <w:spacing w:val="-4"/>
                <w:sz w:val="23"/>
              </w:rPr>
              <w:t xml:space="preserve"> </w:t>
            </w:r>
            <w:r>
              <w:rPr>
                <w:sz w:val="23"/>
              </w:rPr>
              <w:t>под</w:t>
            </w:r>
            <w:r>
              <w:rPr>
                <w:spacing w:val="-4"/>
                <w:sz w:val="23"/>
              </w:rPr>
              <w:t xml:space="preserve"> </w:t>
            </w:r>
            <w:r>
              <w:rPr>
                <w:sz w:val="23"/>
              </w:rPr>
              <w:t>диктовку</w:t>
            </w:r>
            <w:r>
              <w:rPr>
                <w:spacing w:val="-8"/>
                <w:sz w:val="23"/>
              </w:rPr>
              <w:t xml:space="preserve"> </w:t>
            </w:r>
            <w:r>
              <w:rPr>
                <w:sz w:val="23"/>
              </w:rPr>
              <w:t>тексты</w:t>
            </w:r>
            <w:r>
              <w:rPr>
                <w:spacing w:val="-3"/>
                <w:sz w:val="23"/>
              </w:rPr>
              <w:t xml:space="preserve"> </w:t>
            </w:r>
            <w:r>
              <w:rPr>
                <w:sz w:val="23"/>
              </w:rPr>
              <w:t>объёмом</w:t>
            </w:r>
            <w:r>
              <w:rPr>
                <w:spacing w:val="-3"/>
                <w:sz w:val="23"/>
              </w:rPr>
              <w:t xml:space="preserve"> </w:t>
            </w:r>
            <w:r>
              <w:rPr>
                <w:sz w:val="23"/>
              </w:rPr>
              <w:t>75—80</w:t>
            </w:r>
            <w:r>
              <w:rPr>
                <w:spacing w:val="-4"/>
                <w:sz w:val="23"/>
              </w:rPr>
              <w:t xml:space="preserve"> </w:t>
            </w:r>
            <w:r>
              <w:rPr>
                <w:sz w:val="23"/>
              </w:rPr>
              <w:t>слов</w:t>
            </w:r>
            <w:r>
              <w:rPr>
                <w:spacing w:val="-4"/>
                <w:sz w:val="23"/>
              </w:rPr>
              <w:t xml:space="preserve"> </w:t>
            </w:r>
            <w:r>
              <w:rPr>
                <w:sz w:val="23"/>
              </w:rPr>
              <w:t>в</w:t>
            </w:r>
            <w:r>
              <w:rPr>
                <w:spacing w:val="-5"/>
                <w:sz w:val="23"/>
              </w:rPr>
              <w:t xml:space="preserve"> </w:t>
            </w:r>
            <w:r>
              <w:rPr>
                <w:sz w:val="23"/>
              </w:rPr>
              <w:t>соответствии</w:t>
            </w:r>
            <w:r>
              <w:rPr>
                <w:spacing w:val="-4"/>
                <w:sz w:val="23"/>
              </w:rPr>
              <w:t xml:space="preserve"> </w:t>
            </w:r>
            <w:r>
              <w:rPr>
                <w:sz w:val="23"/>
              </w:rPr>
              <w:t>с изученными правилами правописания;</w:t>
            </w:r>
          </w:p>
          <w:p w:rsidR="004D7CF7" w:rsidRDefault="00FE487B">
            <w:pPr>
              <w:pStyle w:val="TableParagraph"/>
              <w:numPr>
                <w:ilvl w:val="0"/>
                <w:numId w:val="190"/>
              </w:numPr>
              <w:tabs>
                <w:tab w:val="left" w:pos="387"/>
              </w:tabs>
              <w:ind w:right="549" w:firstLine="0"/>
              <w:rPr>
                <w:sz w:val="23"/>
              </w:rPr>
            </w:pPr>
            <w:r>
              <w:rPr>
                <w:sz w:val="23"/>
              </w:rPr>
              <w:t>проверять</w:t>
            </w:r>
            <w:r>
              <w:rPr>
                <w:spacing w:val="-5"/>
                <w:sz w:val="23"/>
              </w:rPr>
              <w:t xml:space="preserve"> </w:t>
            </w:r>
            <w:r>
              <w:rPr>
                <w:sz w:val="23"/>
              </w:rPr>
              <w:t>собственный</w:t>
            </w:r>
            <w:r>
              <w:rPr>
                <w:spacing w:val="-6"/>
                <w:sz w:val="23"/>
              </w:rPr>
              <w:t xml:space="preserve"> </w:t>
            </w:r>
            <w:r>
              <w:rPr>
                <w:sz w:val="23"/>
              </w:rPr>
              <w:t>и</w:t>
            </w:r>
            <w:r>
              <w:rPr>
                <w:spacing w:val="-6"/>
                <w:sz w:val="23"/>
              </w:rPr>
              <w:t xml:space="preserve"> </w:t>
            </w:r>
            <w:r>
              <w:rPr>
                <w:sz w:val="23"/>
              </w:rPr>
              <w:t>предложенный</w:t>
            </w:r>
            <w:r>
              <w:rPr>
                <w:spacing w:val="-6"/>
                <w:sz w:val="23"/>
              </w:rPr>
              <w:t xml:space="preserve"> </w:t>
            </w:r>
            <w:r>
              <w:rPr>
                <w:sz w:val="23"/>
              </w:rPr>
              <w:t>текст,</w:t>
            </w:r>
            <w:r>
              <w:rPr>
                <w:spacing w:val="-5"/>
                <w:sz w:val="23"/>
              </w:rPr>
              <w:t xml:space="preserve"> </w:t>
            </w:r>
            <w:r>
              <w:rPr>
                <w:sz w:val="23"/>
              </w:rPr>
              <w:t>находить</w:t>
            </w:r>
            <w:r>
              <w:rPr>
                <w:spacing w:val="-5"/>
                <w:sz w:val="23"/>
              </w:rPr>
              <w:t xml:space="preserve"> </w:t>
            </w:r>
            <w:r>
              <w:rPr>
                <w:sz w:val="23"/>
              </w:rPr>
              <w:t>и</w:t>
            </w:r>
            <w:r>
              <w:rPr>
                <w:spacing w:val="-6"/>
                <w:sz w:val="23"/>
              </w:rPr>
              <w:t xml:space="preserve"> </w:t>
            </w:r>
            <w:r>
              <w:rPr>
                <w:sz w:val="23"/>
              </w:rPr>
              <w:t>исправлять орфографические и пунктуационные ошибки.</w:t>
            </w:r>
          </w:p>
        </w:tc>
        <w:tc>
          <w:tcPr>
            <w:tcW w:w="7218" w:type="dxa"/>
          </w:tcPr>
          <w:p w:rsidR="004D7CF7" w:rsidRDefault="004D7CF7">
            <w:pPr>
              <w:pStyle w:val="TableParagraph"/>
              <w:spacing w:before="5"/>
              <w:ind w:left="0"/>
              <w:rPr>
                <w:sz w:val="23"/>
              </w:rPr>
            </w:pPr>
          </w:p>
          <w:p w:rsidR="004D7CF7" w:rsidRDefault="00FE487B">
            <w:pPr>
              <w:pStyle w:val="TableParagraph"/>
              <w:numPr>
                <w:ilvl w:val="0"/>
                <w:numId w:val="189"/>
              </w:numPr>
              <w:tabs>
                <w:tab w:val="left" w:pos="344"/>
              </w:tabs>
              <w:ind w:right="94" w:firstLine="0"/>
              <w:jc w:val="both"/>
              <w:rPr>
                <w:i/>
                <w:sz w:val="23"/>
              </w:rPr>
            </w:pPr>
            <w:r>
              <w:rPr>
                <w:i/>
                <w:sz w:val="23"/>
              </w:rPr>
              <w:t>осознавать место возможного возникновения</w:t>
            </w:r>
            <w:r>
              <w:rPr>
                <w:i/>
                <w:spacing w:val="40"/>
                <w:sz w:val="23"/>
              </w:rPr>
              <w:t xml:space="preserve"> </w:t>
            </w:r>
            <w:r>
              <w:rPr>
                <w:i/>
                <w:sz w:val="23"/>
              </w:rPr>
              <w:t xml:space="preserve">орфографической </w:t>
            </w:r>
            <w:r>
              <w:rPr>
                <w:i/>
                <w:spacing w:val="-2"/>
                <w:sz w:val="23"/>
              </w:rPr>
              <w:t>ошибки;</w:t>
            </w:r>
          </w:p>
          <w:p w:rsidR="004D7CF7" w:rsidRDefault="00FE487B">
            <w:pPr>
              <w:pStyle w:val="TableParagraph"/>
              <w:numPr>
                <w:ilvl w:val="0"/>
                <w:numId w:val="189"/>
              </w:numPr>
              <w:tabs>
                <w:tab w:val="left" w:pos="279"/>
              </w:tabs>
              <w:spacing w:line="264" w:lineRule="exact"/>
              <w:ind w:left="279" w:hanging="172"/>
              <w:jc w:val="both"/>
              <w:rPr>
                <w:i/>
                <w:sz w:val="23"/>
              </w:rPr>
            </w:pPr>
            <w:r>
              <w:rPr>
                <w:i/>
                <w:sz w:val="23"/>
              </w:rPr>
              <w:t>подбирать</w:t>
            </w:r>
            <w:r>
              <w:rPr>
                <w:i/>
                <w:spacing w:val="-5"/>
                <w:sz w:val="23"/>
              </w:rPr>
              <w:t xml:space="preserve"> </w:t>
            </w:r>
            <w:r>
              <w:rPr>
                <w:i/>
                <w:sz w:val="23"/>
              </w:rPr>
              <w:t>примеры</w:t>
            </w:r>
            <w:r>
              <w:rPr>
                <w:i/>
                <w:spacing w:val="-4"/>
                <w:sz w:val="23"/>
              </w:rPr>
              <w:t xml:space="preserve"> </w:t>
            </w:r>
            <w:r>
              <w:rPr>
                <w:i/>
                <w:sz w:val="23"/>
              </w:rPr>
              <w:t>с</w:t>
            </w:r>
            <w:r>
              <w:rPr>
                <w:i/>
                <w:spacing w:val="-6"/>
                <w:sz w:val="23"/>
              </w:rPr>
              <w:t xml:space="preserve"> </w:t>
            </w:r>
            <w:r>
              <w:rPr>
                <w:i/>
                <w:sz w:val="23"/>
              </w:rPr>
              <w:t>определённой</w:t>
            </w:r>
            <w:r>
              <w:rPr>
                <w:i/>
                <w:spacing w:val="-7"/>
                <w:sz w:val="23"/>
              </w:rPr>
              <w:t xml:space="preserve"> </w:t>
            </w:r>
            <w:r>
              <w:rPr>
                <w:i/>
                <w:spacing w:val="-2"/>
                <w:sz w:val="23"/>
              </w:rPr>
              <w:t>орфограммой;</w:t>
            </w:r>
          </w:p>
          <w:p w:rsidR="004D7CF7" w:rsidRDefault="00FE487B">
            <w:pPr>
              <w:pStyle w:val="TableParagraph"/>
              <w:numPr>
                <w:ilvl w:val="0"/>
                <w:numId w:val="189"/>
              </w:numPr>
              <w:tabs>
                <w:tab w:val="left" w:pos="502"/>
              </w:tabs>
              <w:spacing w:before="2"/>
              <w:ind w:right="96" w:firstLine="0"/>
              <w:jc w:val="both"/>
              <w:rPr>
                <w:i/>
                <w:sz w:val="23"/>
              </w:rPr>
            </w:pPr>
            <w:r>
              <w:rPr>
                <w:i/>
                <w:sz w:val="23"/>
              </w:rPr>
              <w:t xml:space="preserve">при составлении собственных текстов перефразировать записываемое, чтобы избежать орфографических и пунктуационных </w:t>
            </w:r>
            <w:r>
              <w:rPr>
                <w:i/>
                <w:spacing w:val="-2"/>
                <w:sz w:val="23"/>
              </w:rPr>
              <w:t>ошибок;</w:t>
            </w:r>
          </w:p>
          <w:p w:rsidR="004D7CF7" w:rsidRDefault="00FE487B">
            <w:pPr>
              <w:pStyle w:val="TableParagraph"/>
              <w:numPr>
                <w:ilvl w:val="0"/>
                <w:numId w:val="189"/>
              </w:numPr>
              <w:tabs>
                <w:tab w:val="left" w:pos="293"/>
              </w:tabs>
              <w:ind w:right="96" w:firstLine="0"/>
              <w:jc w:val="both"/>
              <w:rPr>
                <w:i/>
                <w:sz w:val="23"/>
              </w:rPr>
            </w:pPr>
            <w:r>
              <w:rPr>
                <w:i/>
                <w:sz w:val="23"/>
              </w:rPr>
              <w:t>при работе над ошибками осознавать причины появления ошибки и определять способы действий, помогающие предотвратить её в последующих письменных работах.</w:t>
            </w:r>
          </w:p>
        </w:tc>
      </w:tr>
      <w:tr w:rsidR="004D7CF7">
        <w:trPr>
          <w:trHeight w:val="321"/>
        </w:trPr>
        <w:tc>
          <w:tcPr>
            <w:tcW w:w="7907" w:type="dxa"/>
          </w:tcPr>
          <w:p w:rsidR="004D7CF7" w:rsidRDefault="00FE487B">
            <w:pPr>
              <w:pStyle w:val="TableParagraph"/>
              <w:spacing w:line="301" w:lineRule="exact"/>
              <w:rPr>
                <w:b/>
                <w:sz w:val="28"/>
              </w:rPr>
            </w:pPr>
            <w:r>
              <w:rPr>
                <w:b/>
                <w:sz w:val="28"/>
              </w:rPr>
              <w:t>Содержательная</w:t>
            </w:r>
            <w:r>
              <w:rPr>
                <w:b/>
                <w:spacing w:val="-9"/>
                <w:sz w:val="28"/>
              </w:rPr>
              <w:t xml:space="preserve"> </w:t>
            </w:r>
            <w:r>
              <w:rPr>
                <w:b/>
                <w:sz w:val="28"/>
              </w:rPr>
              <w:t>линия</w:t>
            </w:r>
            <w:r>
              <w:rPr>
                <w:b/>
                <w:spacing w:val="-9"/>
                <w:sz w:val="28"/>
              </w:rPr>
              <w:t xml:space="preserve"> </w:t>
            </w:r>
            <w:r>
              <w:rPr>
                <w:b/>
                <w:sz w:val="28"/>
              </w:rPr>
              <w:t>«Развитие</w:t>
            </w:r>
            <w:r>
              <w:rPr>
                <w:b/>
                <w:spacing w:val="-8"/>
                <w:sz w:val="28"/>
              </w:rPr>
              <w:t xml:space="preserve"> </w:t>
            </w:r>
            <w:r>
              <w:rPr>
                <w:b/>
                <w:spacing w:val="-2"/>
                <w:sz w:val="28"/>
              </w:rPr>
              <w:t>речи»</w:t>
            </w:r>
          </w:p>
        </w:tc>
        <w:tc>
          <w:tcPr>
            <w:tcW w:w="7218" w:type="dxa"/>
          </w:tcPr>
          <w:p w:rsidR="004D7CF7" w:rsidRDefault="004D7CF7">
            <w:pPr>
              <w:pStyle w:val="TableParagraph"/>
              <w:ind w:left="0"/>
            </w:pPr>
          </w:p>
        </w:tc>
      </w:tr>
      <w:tr w:rsidR="004D7CF7">
        <w:trPr>
          <w:trHeight w:val="263"/>
        </w:trPr>
        <w:tc>
          <w:tcPr>
            <w:tcW w:w="7907" w:type="dxa"/>
          </w:tcPr>
          <w:p w:rsidR="004D7CF7" w:rsidRDefault="00FE487B">
            <w:pPr>
              <w:pStyle w:val="TableParagraph"/>
              <w:spacing w:line="244" w:lineRule="exact"/>
              <w:rPr>
                <w:sz w:val="23"/>
              </w:rPr>
            </w:pPr>
            <w:r>
              <w:rPr>
                <w:sz w:val="23"/>
              </w:rPr>
              <w:t>Выпускник</w:t>
            </w:r>
            <w:r>
              <w:rPr>
                <w:spacing w:val="-6"/>
                <w:sz w:val="23"/>
              </w:rPr>
              <w:t xml:space="preserve"> </w:t>
            </w:r>
            <w:r>
              <w:rPr>
                <w:spacing w:val="-2"/>
                <w:sz w:val="23"/>
              </w:rPr>
              <w:t>научится:</w:t>
            </w:r>
          </w:p>
        </w:tc>
        <w:tc>
          <w:tcPr>
            <w:tcW w:w="7218" w:type="dxa"/>
          </w:tcPr>
          <w:p w:rsidR="004D7CF7" w:rsidRDefault="00FE487B">
            <w:pPr>
              <w:pStyle w:val="TableParagraph"/>
              <w:spacing w:line="244" w:lineRule="exact"/>
              <w:rPr>
                <w:sz w:val="23"/>
              </w:rPr>
            </w:pPr>
            <w:r>
              <w:rPr>
                <w:sz w:val="23"/>
              </w:rPr>
              <w:t>Выпускник</w:t>
            </w:r>
            <w:r>
              <w:rPr>
                <w:spacing w:val="-6"/>
                <w:sz w:val="23"/>
              </w:rPr>
              <w:t xml:space="preserve"> </w:t>
            </w:r>
            <w:r>
              <w:rPr>
                <w:sz w:val="23"/>
              </w:rPr>
              <w:t>получит</w:t>
            </w:r>
            <w:r>
              <w:rPr>
                <w:spacing w:val="-6"/>
                <w:sz w:val="23"/>
              </w:rPr>
              <w:t xml:space="preserve"> </w:t>
            </w:r>
            <w:r>
              <w:rPr>
                <w:sz w:val="23"/>
              </w:rPr>
              <w:t>возможность</w:t>
            </w:r>
            <w:r>
              <w:rPr>
                <w:spacing w:val="-5"/>
                <w:sz w:val="23"/>
              </w:rPr>
              <w:t xml:space="preserve"> </w:t>
            </w:r>
            <w:r>
              <w:rPr>
                <w:spacing w:val="-2"/>
                <w:sz w:val="23"/>
              </w:rPr>
              <w:t>научиться:</w:t>
            </w:r>
          </w:p>
        </w:tc>
      </w:tr>
      <w:tr w:rsidR="004D7CF7">
        <w:trPr>
          <w:trHeight w:val="1079"/>
        </w:trPr>
        <w:tc>
          <w:tcPr>
            <w:tcW w:w="7907" w:type="dxa"/>
          </w:tcPr>
          <w:p w:rsidR="004D7CF7" w:rsidRDefault="00FE487B">
            <w:pPr>
              <w:pStyle w:val="TableParagraph"/>
              <w:spacing w:before="260"/>
              <w:ind w:right="12"/>
              <w:rPr>
                <w:sz w:val="23"/>
              </w:rPr>
            </w:pPr>
            <w:r>
              <w:rPr>
                <w:sz w:val="23"/>
              </w:rPr>
              <w:t>–</w:t>
            </w:r>
            <w:r>
              <w:rPr>
                <w:spacing w:val="-6"/>
                <w:sz w:val="23"/>
              </w:rPr>
              <w:t xml:space="preserve"> </w:t>
            </w:r>
            <w:r>
              <w:rPr>
                <w:sz w:val="23"/>
              </w:rPr>
              <w:t>оценивать</w:t>
            </w:r>
            <w:r>
              <w:rPr>
                <w:spacing w:val="-6"/>
                <w:sz w:val="23"/>
              </w:rPr>
              <w:t xml:space="preserve"> </w:t>
            </w:r>
            <w:r>
              <w:rPr>
                <w:sz w:val="23"/>
              </w:rPr>
              <w:t>правильность</w:t>
            </w:r>
            <w:r>
              <w:rPr>
                <w:spacing w:val="-6"/>
                <w:sz w:val="23"/>
              </w:rPr>
              <w:t xml:space="preserve"> </w:t>
            </w:r>
            <w:r>
              <w:rPr>
                <w:sz w:val="23"/>
              </w:rPr>
              <w:t>(уместность)</w:t>
            </w:r>
            <w:r>
              <w:rPr>
                <w:spacing w:val="-6"/>
                <w:sz w:val="23"/>
              </w:rPr>
              <w:t xml:space="preserve"> </w:t>
            </w:r>
            <w:r>
              <w:rPr>
                <w:sz w:val="23"/>
              </w:rPr>
              <w:t>выбора</w:t>
            </w:r>
            <w:r>
              <w:rPr>
                <w:spacing w:val="-7"/>
                <w:sz w:val="23"/>
              </w:rPr>
              <w:t xml:space="preserve"> </w:t>
            </w:r>
            <w:r>
              <w:rPr>
                <w:sz w:val="23"/>
              </w:rPr>
              <w:t>языковых</w:t>
            </w:r>
            <w:r>
              <w:rPr>
                <w:spacing w:val="-6"/>
                <w:sz w:val="23"/>
              </w:rPr>
              <w:t xml:space="preserve"> </w:t>
            </w:r>
            <w:r>
              <w:rPr>
                <w:sz w:val="23"/>
              </w:rPr>
              <w:t>и</w:t>
            </w:r>
            <w:r>
              <w:rPr>
                <w:spacing w:val="-6"/>
                <w:sz w:val="23"/>
              </w:rPr>
              <w:t xml:space="preserve"> </w:t>
            </w:r>
            <w:r>
              <w:rPr>
                <w:sz w:val="23"/>
              </w:rPr>
              <w:t>неязыковых средств устного общения на уроке, в школе, в быту, со знакомыми и незнакомыми, с людьми разного возраста;</w:t>
            </w:r>
          </w:p>
        </w:tc>
        <w:tc>
          <w:tcPr>
            <w:tcW w:w="7218" w:type="dxa"/>
          </w:tcPr>
          <w:p w:rsidR="004D7CF7" w:rsidRDefault="004D7CF7">
            <w:pPr>
              <w:pStyle w:val="TableParagraph"/>
              <w:spacing w:before="5"/>
              <w:ind w:left="0"/>
              <w:rPr>
                <w:sz w:val="23"/>
              </w:rPr>
            </w:pPr>
          </w:p>
          <w:p w:rsidR="004D7CF7" w:rsidRDefault="00FE487B">
            <w:pPr>
              <w:pStyle w:val="TableParagraph"/>
              <w:numPr>
                <w:ilvl w:val="0"/>
                <w:numId w:val="188"/>
              </w:numPr>
              <w:tabs>
                <w:tab w:val="left" w:pos="387"/>
              </w:tabs>
              <w:ind w:left="387" w:hanging="172"/>
              <w:rPr>
                <w:i/>
                <w:sz w:val="23"/>
              </w:rPr>
            </w:pPr>
            <w:r>
              <w:rPr>
                <w:i/>
                <w:sz w:val="23"/>
              </w:rPr>
              <w:t>создавать</w:t>
            </w:r>
            <w:r>
              <w:rPr>
                <w:i/>
                <w:spacing w:val="-6"/>
                <w:sz w:val="23"/>
              </w:rPr>
              <w:t xml:space="preserve"> </w:t>
            </w:r>
            <w:r>
              <w:rPr>
                <w:i/>
                <w:sz w:val="23"/>
              </w:rPr>
              <w:t>тексты</w:t>
            </w:r>
            <w:r>
              <w:rPr>
                <w:i/>
                <w:spacing w:val="-5"/>
                <w:sz w:val="23"/>
              </w:rPr>
              <w:t xml:space="preserve"> </w:t>
            </w:r>
            <w:r>
              <w:rPr>
                <w:i/>
                <w:sz w:val="23"/>
              </w:rPr>
              <w:t>по</w:t>
            </w:r>
            <w:r>
              <w:rPr>
                <w:i/>
                <w:spacing w:val="-8"/>
                <w:sz w:val="23"/>
              </w:rPr>
              <w:t xml:space="preserve"> </w:t>
            </w:r>
            <w:r>
              <w:rPr>
                <w:i/>
                <w:sz w:val="23"/>
              </w:rPr>
              <w:t>предложенному</w:t>
            </w:r>
            <w:r>
              <w:rPr>
                <w:i/>
                <w:spacing w:val="-5"/>
                <w:sz w:val="23"/>
              </w:rPr>
              <w:t xml:space="preserve"> </w:t>
            </w:r>
            <w:r>
              <w:rPr>
                <w:i/>
                <w:spacing w:val="-2"/>
                <w:sz w:val="23"/>
              </w:rPr>
              <w:t>заголовку;</w:t>
            </w:r>
          </w:p>
          <w:p w:rsidR="004D7CF7" w:rsidRDefault="00FE487B">
            <w:pPr>
              <w:pStyle w:val="TableParagraph"/>
              <w:numPr>
                <w:ilvl w:val="0"/>
                <w:numId w:val="188"/>
              </w:numPr>
              <w:tabs>
                <w:tab w:val="left" w:pos="387"/>
              </w:tabs>
              <w:spacing w:before="2" w:line="264" w:lineRule="exact"/>
              <w:ind w:left="387" w:hanging="172"/>
              <w:rPr>
                <w:i/>
                <w:sz w:val="23"/>
              </w:rPr>
            </w:pPr>
            <w:r>
              <w:rPr>
                <w:i/>
                <w:sz w:val="23"/>
              </w:rPr>
              <w:t>подробно</w:t>
            </w:r>
            <w:r>
              <w:rPr>
                <w:i/>
                <w:spacing w:val="-5"/>
                <w:sz w:val="23"/>
              </w:rPr>
              <w:t xml:space="preserve"> </w:t>
            </w:r>
            <w:r>
              <w:rPr>
                <w:i/>
                <w:sz w:val="23"/>
              </w:rPr>
              <w:t>или</w:t>
            </w:r>
            <w:r>
              <w:rPr>
                <w:i/>
                <w:spacing w:val="-5"/>
                <w:sz w:val="23"/>
              </w:rPr>
              <w:t xml:space="preserve"> </w:t>
            </w:r>
            <w:r>
              <w:rPr>
                <w:i/>
                <w:sz w:val="23"/>
              </w:rPr>
              <w:t>выборочно</w:t>
            </w:r>
            <w:r>
              <w:rPr>
                <w:i/>
                <w:spacing w:val="-5"/>
                <w:sz w:val="23"/>
              </w:rPr>
              <w:t xml:space="preserve"> </w:t>
            </w:r>
            <w:r>
              <w:rPr>
                <w:i/>
                <w:sz w:val="23"/>
              </w:rPr>
              <w:t>пересказывать</w:t>
            </w:r>
            <w:r>
              <w:rPr>
                <w:i/>
                <w:spacing w:val="-5"/>
                <w:sz w:val="23"/>
              </w:rPr>
              <w:t xml:space="preserve"> </w:t>
            </w:r>
            <w:r>
              <w:rPr>
                <w:i/>
                <w:spacing w:val="-2"/>
                <w:sz w:val="23"/>
              </w:rPr>
              <w:t>текст;</w:t>
            </w:r>
          </w:p>
          <w:p w:rsidR="004D7CF7" w:rsidRDefault="00FE487B">
            <w:pPr>
              <w:pStyle w:val="TableParagraph"/>
              <w:numPr>
                <w:ilvl w:val="0"/>
                <w:numId w:val="188"/>
              </w:numPr>
              <w:tabs>
                <w:tab w:val="left" w:pos="387"/>
              </w:tabs>
              <w:spacing w:line="259" w:lineRule="exact"/>
              <w:ind w:left="387" w:hanging="172"/>
              <w:rPr>
                <w:i/>
                <w:sz w:val="23"/>
              </w:rPr>
            </w:pPr>
            <w:r>
              <w:rPr>
                <w:i/>
                <w:sz w:val="23"/>
              </w:rPr>
              <w:t>пересказывать</w:t>
            </w:r>
            <w:r>
              <w:rPr>
                <w:i/>
                <w:spacing w:val="-7"/>
                <w:sz w:val="23"/>
              </w:rPr>
              <w:t xml:space="preserve"> </w:t>
            </w:r>
            <w:r>
              <w:rPr>
                <w:i/>
                <w:sz w:val="23"/>
              </w:rPr>
              <w:t>текст</w:t>
            </w:r>
            <w:r>
              <w:rPr>
                <w:i/>
                <w:spacing w:val="-7"/>
                <w:sz w:val="23"/>
              </w:rPr>
              <w:t xml:space="preserve"> </w:t>
            </w:r>
            <w:r>
              <w:rPr>
                <w:i/>
                <w:sz w:val="23"/>
              </w:rPr>
              <w:t>от</w:t>
            </w:r>
            <w:r>
              <w:rPr>
                <w:i/>
                <w:spacing w:val="-6"/>
                <w:sz w:val="23"/>
              </w:rPr>
              <w:t xml:space="preserve"> </w:t>
            </w:r>
            <w:r>
              <w:rPr>
                <w:i/>
                <w:sz w:val="23"/>
              </w:rPr>
              <w:t>другого</w:t>
            </w:r>
            <w:r>
              <w:rPr>
                <w:i/>
                <w:spacing w:val="-4"/>
                <w:sz w:val="23"/>
              </w:rPr>
              <w:t xml:space="preserve"> </w:t>
            </w:r>
            <w:r>
              <w:rPr>
                <w:i/>
                <w:spacing w:val="-2"/>
                <w:sz w:val="23"/>
              </w:rPr>
              <w:t>лица;</w:t>
            </w:r>
          </w:p>
        </w:tc>
      </w:tr>
    </w:tbl>
    <w:p w:rsidR="004D7CF7" w:rsidRDefault="004D7CF7">
      <w:pPr>
        <w:pStyle w:val="TableParagraph"/>
        <w:spacing w:line="259" w:lineRule="exact"/>
        <w:rPr>
          <w:i/>
          <w:sz w:val="23"/>
        </w:rPr>
        <w:sectPr w:rsidR="004D7CF7">
          <w:type w:val="continuous"/>
          <w:pgSz w:w="16840" w:h="12410" w:orient="landscape"/>
          <w:pgMar w:top="540" w:right="0" w:bottom="168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07"/>
        <w:gridCol w:w="7218"/>
      </w:tblGrid>
      <w:tr w:rsidR="004D7CF7">
        <w:trPr>
          <w:trHeight w:val="4498"/>
        </w:trPr>
        <w:tc>
          <w:tcPr>
            <w:tcW w:w="7907" w:type="dxa"/>
          </w:tcPr>
          <w:p w:rsidR="004D7CF7" w:rsidRDefault="00FE487B">
            <w:pPr>
              <w:pStyle w:val="TableParagraph"/>
              <w:numPr>
                <w:ilvl w:val="0"/>
                <w:numId w:val="187"/>
              </w:numPr>
              <w:tabs>
                <w:tab w:val="left" w:pos="279"/>
              </w:tabs>
              <w:ind w:right="390" w:firstLine="0"/>
              <w:rPr>
                <w:sz w:val="23"/>
              </w:rPr>
            </w:pPr>
            <w:r>
              <w:rPr>
                <w:sz w:val="23"/>
              </w:rPr>
              <w:lastRenderedPageBreak/>
              <w:t>соблюдать в повседневной жизни нормы речевого этикета и правила устного</w:t>
            </w:r>
            <w:r>
              <w:rPr>
                <w:spacing w:val="-6"/>
                <w:sz w:val="23"/>
              </w:rPr>
              <w:t xml:space="preserve"> </w:t>
            </w:r>
            <w:r>
              <w:rPr>
                <w:sz w:val="23"/>
              </w:rPr>
              <w:t>общения</w:t>
            </w:r>
            <w:r>
              <w:rPr>
                <w:spacing w:val="-5"/>
                <w:sz w:val="23"/>
              </w:rPr>
              <w:t xml:space="preserve"> </w:t>
            </w:r>
            <w:r>
              <w:rPr>
                <w:sz w:val="23"/>
              </w:rPr>
              <w:t>(умение</w:t>
            </w:r>
            <w:r>
              <w:rPr>
                <w:spacing w:val="-6"/>
                <w:sz w:val="23"/>
              </w:rPr>
              <w:t xml:space="preserve"> </w:t>
            </w:r>
            <w:r>
              <w:rPr>
                <w:sz w:val="23"/>
              </w:rPr>
              <w:t>слышать,</w:t>
            </w:r>
            <w:r>
              <w:rPr>
                <w:spacing w:val="-6"/>
                <w:sz w:val="23"/>
              </w:rPr>
              <w:t xml:space="preserve"> </w:t>
            </w:r>
            <w:r>
              <w:rPr>
                <w:sz w:val="23"/>
              </w:rPr>
              <w:t>реагировать</w:t>
            </w:r>
            <w:r>
              <w:rPr>
                <w:spacing w:val="-8"/>
                <w:sz w:val="23"/>
              </w:rPr>
              <w:t xml:space="preserve"> </w:t>
            </w:r>
            <w:r>
              <w:rPr>
                <w:sz w:val="23"/>
              </w:rPr>
              <w:t>на</w:t>
            </w:r>
            <w:r>
              <w:rPr>
                <w:spacing w:val="-6"/>
                <w:sz w:val="23"/>
              </w:rPr>
              <w:t xml:space="preserve"> </w:t>
            </w:r>
            <w:r>
              <w:rPr>
                <w:sz w:val="23"/>
              </w:rPr>
              <w:t>реплики,</w:t>
            </w:r>
            <w:r>
              <w:rPr>
                <w:spacing w:val="-6"/>
                <w:sz w:val="23"/>
              </w:rPr>
              <w:t xml:space="preserve"> </w:t>
            </w:r>
            <w:r>
              <w:rPr>
                <w:sz w:val="23"/>
              </w:rPr>
              <w:t xml:space="preserve">поддерживать </w:t>
            </w:r>
            <w:r>
              <w:rPr>
                <w:spacing w:val="-2"/>
                <w:sz w:val="23"/>
              </w:rPr>
              <w:t>разговор);</w:t>
            </w:r>
          </w:p>
          <w:p w:rsidR="004D7CF7" w:rsidRDefault="00FE487B">
            <w:pPr>
              <w:pStyle w:val="TableParagraph"/>
              <w:numPr>
                <w:ilvl w:val="0"/>
                <w:numId w:val="187"/>
              </w:numPr>
              <w:tabs>
                <w:tab w:val="left" w:pos="279"/>
              </w:tabs>
              <w:spacing w:line="264" w:lineRule="exact"/>
              <w:ind w:left="279" w:hanging="172"/>
              <w:rPr>
                <w:sz w:val="23"/>
              </w:rPr>
            </w:pPr>
            <w:r>
              <w:rPr>
                <w:sz w:val="23"/>
              </w:rPr>
              <w:t>выражать</w:t>
            </w:r>
            <w:r>
              <w:rPr>
                <w:spacing w:val="-6"/>
                <w:sz w:val="23"/>
              </w:rPr>
              <w:t xml:space="preserve"> </w:t>
            </w:r>
            <w:r>
              <w:rPr>
                <w:sz w:val="23"/>
              </w:rPr>
              <w:t>собственное</w:t>
            </w:r>
            <w:r>
              <w:rPr>
                <w:spacing w:val="-8"/>
                <w:sz w:val="23"/>
              </w:rPr>
              <w:t xml:space="preserve"> </w:t>
            </w:r>
            <w:r>
              <w:rPr>
                <w:sz w:val="23"/>
              </w:rPr>
              <w:t>мнение</w:t>
            </w:r>
            <w:r>
              <w:rPr>
                <w:spacing w:val="-6"/>
                <w:sz w:val="23"/>
              </w:rPr>
              <w:t xml:space="preserve"> </w:t>
            </w:r>
            <w:r>
              <w:rPr>
                <w:sz w:val="23"/>
              </w:rPr>
              <w:t>и</w:t>
            </w:r>
            <w:r>
              <w:rPr>
                <w:spacing w:val="-7"/>
                <w:sz w:val="23"/>
              </w:rPr>
              <w:t xml:space="preserve"> </w:t>
            </w:r>
            <w:r>
              <w:rPr>
                <w:sz w:val="23"/>
              </w:rPr>
              <w:t>аргументировать</w:t>
            </w:r>
            <w:r>
              <w:rPr>
                <w:spacing w:val="-5"/>
                <w:sz w:val="23"/>
              </w:rPr>
              <w:t xml:space="preserve"> </w:t>
            </w:r>
            <w:r>
              <w:rPr>
                <w:spacing w:val="-4"/>
                <w:sz w:val="23"/>
              </w:rPr>
              <w:t>его;</w:t>
            </w:r>
          </w:p>
          <w:p w:rsidR="004D7CF7" w:rsidRDefault="00FE487B">
            <w:pPr>
              <w:pStyle w:val="TableParagraph"/>
              <w:numPr>
                <w:ilvl w:val="0"/>
                <w:numId w:val="187"/>
              </w:numPr>
              <w:tabs>
                <w:tab w:val="left" w:pos="279"/>
              </w:tabs>
              <w:spacing w:line="264" w:lineRule="exact"/>
              <w:ind w:left="279" w:hanging="172"/>
              <w:rPr>
                <w:sz w:val="23"/>
              </w:rPr>
            </w:pPr>
            <w:r>
              <w:rPr>
                <w:sz w:val="23"/>
              </w:rPr>
              <w:t>самостоятельно</w:t>
            </w:r>
            <w:r>
              <w:rPr>
                <w:spacing w:val="-10"/>
                <w:sz w:val="23"/>
              </w:rPr>
              <w:t xml:space="preserve"> </w:t>
            </w:r>
            <w:r>
              <w:rPr>
                <w:sz w:val="23"/>
              </w:rPr>
              <w:t>озаглавливать</w:t>
            </w:r>
            <w:r>
              <w:rPr>
                <w:spacing w:val="-9"/>
                <w:sz w:val="23"/>
              </w:rPr>
              <w:t xml:space="preserve"> </w:t>
            </w:r>
            <w:r>
              <w:rPr>
                <w:spacing w:val="-2"/>
                <w:sz w:val="23"/>
              </w:rPr>
              <w:t>текст;</w:t>
            </w:r>
          </w:p>
          <w:p w:rsidR="004D7CF7" w:rsidRDefault="00FE487B">
            <w:pPr>
              <w:pStyle w:val="TableParagraph"/>
              <w:numPr>
                <w:ilvl w:val="0"/>
                <w:numId w:val="187"/>
              </w:numPr>
              <w:tabs>
                <w:tab w:val="left" w:pos="279"/>
              </w:tabs>
              <w:spacing w:line="264" w:lineRule="exact"/>
              <w:ind w:left="279" w:hanging="172"/>
              <w:rPr>
                <w:sz w:val="23"/>
              </w:rPr>
            </w:pPr>
            <w:r>
              <w:rPr>
                <w:sz w:val="23"/>
              </w:rPr>
              <w:t>составлять</w:t>
            </w:r>
            <w:r>
              <w:rPr>
                <w:spacing w:val="-4"/>
                <w:sz w:val="23"/>
              </w:rPr>
              <w:t xml:space="preserve"> </w:t>
            </w:r>
            <w:r>
              <w:rPr>
                <w:sz w:val="23"/>
              </w:rPr>
              <w:t>план</w:t>
            </w:r>
            <w:r>
              <w:rPr>
                <w:spacing w:val="-4"/>
                <w:sz w:val="23"/>
              </w:rPr>
              <w:t xml:space="preserve"> </w:t>
            </w:r>
            <w:r>
              <w:rPr>
                <w:spacing w:val="-2"/>
                <w:sz w:val="23"/>
              </w:rPr>
              <w:t>текста;</w:t>
            </w:r>
          </w:p>
          <w:p w:rsidR="004D7CF7" w:rsidRDefault="00FE487B">
            <w:pPr>
              <w:pStyle w:val="TableParagraph"/>
              <w:numPr>
                <w:ilvl w:val="0"/>
                <w:numId w:val="187"/>
              </w:numPr>
              <w:tabs>
                <w:tab w:val="left" w:pos="279"/>
              </w:tabs>
              <w:ind w:right="231" w:firstLine="0"/>
              <w:rPr>
                <w:sz w:val="23"/>
              </w:rPr>
            </w:pPr>
            <w:r>
              <w:rPr>
                <w:sz w:val="23"/>
              </w:rPr>
              <w:t>сочинять</w:t>
            </w:r>
            <w:r>
              <w:rPr>
                <w:spacing w:val="-5"/>
                <w:sz w:val="23"/>
              </w:rPr>
              <w:t xml:space="preserve"> </w:t>
            </w:r>
            <w:r>
              <w:rPr>
                <w:sz w:val="23"/>
              </w:rPr>
              <w:t>письма,</w:t>
            </w:r>
            <w:r>
              <w:rPr>
                <w:spacing w:val="-5"/>
                <w:sz w:val="23"/>
              </w:rPr>
              <w:t xml:space="preserve"> </w:t>
            </w:r>
            <w:r>
              <w:rPr>
                <w:sz w:val="23"/>
              </w:rPr>
              <w:t>поздравительные</w:t>
            </w:r>
            <w:r>
              <w:rPr>
                <w:spacing w:val="-5"/>
                <w:sz w:val="23"/>
              </w:rPr>
              <w:t xml:space="preserve"> </w:t>
            </w:r>
            <w:r>
              <w:rPr>
                <w:sz w:val="23"/>
              </w:rPr>
              <w:t>открытки,</w:t>
            </w:r>
            <w:r>
              <w:rPr>
                <w:spacing w:val="-5"/>
                <w:sz w:val="23"/>
              </w:rPr>
              <w:t xml:space="preserve"> </w:t>
            </w:r>
            <w:r>
              <w:rPr>
                <w:sz w:val="23"/>
              </w:rPr>
              <w:t>записки</w:t>
            </w:r>
            <w:r>
              <w:rPr>
                <w:spacing w:val="-6"/>
                <w:sz w:val="23"/>
              </w:rPr>
              <w:t xml:space="preserve"> </w:t>
            </w:r>
            <w:r>
              <w:rPr>
                <w:sz w:val="23"/>
              </w:rPr>
              <w:t>и</w:t>
            </w:r>
            <w:r>
              <w:rPr>
                <w:spacing w:val="-6"/>
                <w:sz w:val="23"/>
              </w:rPr>
              <w:t xml:space="preserve"> </w:t>
            </w:r>
            <w:r>
              <w:rPr>
                <w:sz w:val="23"/>
              </w:rPr>
              <w:t>другие</w:t>
            </w:r>
            <w:r>
              <w:rPr>
                <w:spacing w:val="-5"/>
                <w:sz w:val="23"/>
              </w:rPr>
              <w:t xml:space="preserve"> </w:t>
            </w:r>
            <w:r>
              <w:rPr>
                <w:sz w:val="23"/>
              </w:rPr>
              <w:t>небольшие тексты для конкретных ситуаций общения.</w:t>
            </w:r>
          </w:p>
        </w:tc>
        <w:tc>
          <w:tcPr>
            <w:tcW w:w="7218" w:type="dxa"/>
          </w:tcPr>
          <w:p w:rsidR="004D7CF7" w:rsidRDefault="00FE487B">
            <w:pPr>
              <w:pStyle w:val="TableParagraph"/>
              <w:numPr>
                <w:ilvl w:val="0"/>
                <w:numId w:val="186"/>
              </w:numPr>
              <w:tabs>
                <w:tab w:val="left" w:pos="387"/>
              </w:tabs>
              <w:spacing w:line="258" w:lineRule="exact"/>
              <w:ind w:left="387" w:hanging="172"/>
              <w:rPr>
                <w:i/>
                <w:sz w:val="23"/>
              </w:rPr>
            </w:pPr>
            <w:r>
              <w:rPr>
                <w:i/>
                <w:sz w:val="23"/>
              </w:rPr>
              <w:t>составлять</w:t>
            </w:r>
            <w:r>
              <w:rPr>
                <w:i/>
                <w:spacing w:val="-9"/>
                <w:sz w:val="23"/>
              </w:rPr>
              <w:t xml:space="preserve"> </w:t>
            </w:r>
            <w:r>
              <w:rPr>
                <w:i/>
                <w:sz w:val="23"/>
              </w:rPr>
              <w:t>устный</w:t>
            </w:r>
            <w:r>
              <w:rPr>
                <w:i/>
                <w:spacing w:val="-4"/>
                <w:sz w:val="23"/>
              </w:rPr>
              <w:t xml:space="preserve"> </w:t>
            </w:r>
            <w:r>
              <w:rPr>
                <w:i/>
                <w:sz w:val="23"/>
              </w:rPr>
              <w:t>рассказ</w:t>
            </w:r>
            <w:r>
              <w:rPr>
                <w:i/>
                <w:spacing w:val="-5"/>
                <w:sz w:val="23"/>
              </w:rPr>
              <w:t xml:space="preserve"> </w:t>
            </w:r>
            <w:r>
              <w:rPr>
                <w:i/>
                <w:sz w:val="23"/>
              </w:rPr>
              <w:t>на</w:t>
            </w:r>
            <w:r>
              <w:rPr>
                <w:i/>
                <w:spacing w:val="-5"/>
                <w:sz w:val="23"/>
              </w:rPr>
              <w:t xml:space="preserve"> </w:t>
            </w:r>
            <w:r>
              <w:rPr>
                <w:i/>
                <w:sz w:val="23"/>
              </w:rPr>
              <w:t>определённую</w:t>
            </w:r>
            <w:r>
              <w:rPr>
                <w:i/>
                <w:spacing w:val="-4"/>
                <w:sz w:val="23"/>
              </w:rPr>
              <w:t xml:space="preserve"> </w:t>
            </w:r>
            <w:r>
              <w:rPr>
                <w:i/>
                <w:sz w:val="23"/>
              </w:rPr>
              <w:t>тему</w:t>
            </w:r>
            <w:r>
              <w:rPr>
                <w:i/>
                <w:spacing w:val="-4"/>
                <w:sz w:val="23"/>
              </w:rPr>
              <w:t xml:space="preserve"> </w:t>
            </w:r>
            <w:r>
              <w:rPr>
                <w:i/>
                <w:spacing w:val="-10"/>
                <w:sz w:val="23"/>
              </w:rPr>
              <w:t>с</w:t>
            </w:r>
          </w:p>
          <w:p w:rsidR="004D7CF7" w:rsidRDefault="00FE487B">
            <w:pPr>
              <w:pStyle w:val="TableParagraph"/>
              <w:spacing w:before="2"/>
              <w:ind w:left="215"/>
              <w:rPr>
                <w:i/>
                <w:sz w:val="23"/>
              </w:rPr>
            </w:pPr>
            <w:r>
              <w:rPr>
                <w:i/>
                <w:sz w:val="23"/>
              </w:rPr>
              <w:t>использованием</w:t>
            </w:r>
            <w:r>
              <w:rPr>
                <w:i/>
                <w:spacing w:val="-7"/>
                <w:sz w:val="23"/>
              </w:rPr>
              <w:t xml:space="preserve"> </w:t>
            </w:r>
            <w:r>
              <w:rPr>
                <w:i/>
                <w:sz w:val="23"/>
              </w:rPr>
              <w:t>разных</w:t>
            </w:r>
            <w:r>
              <w:rPr>
                <w:i/>
                <w:spacing w:val="-8"/>
                <w:sz w:val="23"/>
              </w:rPr>
              <w:t xml:space="preserve"> </w:t>
            </w:r>
            <w:r>
              <w:rPr>
                <w:i/>
                <w:sz w:val="23"/>
              </w:rPr>
              <w:t>типов</w:t>
            </w:r>
            <w:r>
              <w:rPr>
                <w:i/>
                <w:spacing w:val="-7"/>
                <w:sz w:val="23"/>
              </w:rPr>
              <w:t xml:space="preserve"> </w:t>
            </w:r>
            <w:r>
              <w:rPr>
                <w:i/>
                <w:sz w:val="23"/>
              </w:rPr>
              <w:t>речи:</w:t>
            </w:r>
            <w:r>
              <w:rPr>
                <w:i/>
                <w:spacing w:val="-8"/>
                <w:sz w:val="23"/>
              </w:rPr>
              <w:t xml:space="preserve"> </w:t>
            </w:r>
            <w:r>
              <w:rPr>
                <w:i/>
                <w:sz w:val="23"/>
              </w:rPr>
              <w:t>описание,</w:t>
            </w:r>
            <w:r>
              <w:rPr>
                <w:i/>
                <w:spacing w:val="-7"/>
                <w:sz w:val="23"/>
              </w:rPr>
              <w:t xml:space="preserve"> </w:t>
            </w:r>
            <w:r>
              <w:rPr>
                <w:i/>
                <w:sz w:val="23"/>
              </w:rPr>
              <w:t xml:space="preserve">повествование, </w:t>
            </w:r>
            <w:r>
              <w:rPr>
                <w:i/>
                <w:spacing w:val="-2"/>
                <w:sz w:val="23"/>
              </w:rPr>
              <w:t>рассуждение;</w:t>
            </w:r>
          </w:p>
          <w:p w:rsidR="004D7CF7" w:rsidRDefault="00FE487B">
            <w:pPr>
              <w:pStyle w:val="TableParagraph"/>
              <w:numPr>
                <w:ilvl w:val="0"/>
                <w:numId w:val="186"/>
              </w:numPr>
              <w:tabs>
                <w:tab w:val="left" w:pos="387"/>
              </w:tabs>
              <w:spacing w:line="264" w:lineRule="exact"/>
              <w:ind w:left="387" w:hanging="172"/>
              <w:rPr>
                <w:i/>
                <w:sz w:val="23"/>
              </w:rPr>
            </w:pPr>
            <w:r>
              <w:rPr>
                <w:i/>
                <w:sz w:val="23"/>
              </w:rPr>
              <w:t>анализировать</w:t>
            </w:r>
            <w:r>
              <w:rPr>
                <w:i/>
                <w:spacing w:val="-6"/>
                <w:sz w:val="23"/>
              </w:rPr>
              <w:t xml:space="preserve"> </w:t>
            </w:r>
            <w:r>
              <w:rPr>
                <w:i/>
                <w:sz w:val="23"/>
              </w:rPr>
              <w:t>и</w:t>
            </w:r>
            <w:r>
              <w:rPr>
                <w:i/>
                <w:spacing w:val="-6"/>
                <w:sz w:val="23"/>
              </w:rPr>
              <w:t xml:space="preserve"> </w:t>
            </w:r>
            <w:r>
              <w:rPr>
                <w:i/>
                <w:sz w:val="23"/>
              </w:rPr>
              <w:t>корректировать</w:t>
            </w:r>
            <w:r>
              <w:rPr>
                <w:i/>
                <w:spacing w:val="-6"/>
                <w:sz w:val="23"/>
              </w:rPr>
              <w:t xml:space="preserve"> </w:t>
            </w:r>
            <w:r>
              <w:rPr>
                <w:i/>
                <w:sz w:val="23"/>
              </w:rPr>
              <w:t>тексты</w:t>
            </w:r>
            <w:r>
              <w:rPr>
                <w:i/>
                <w:spacing w:val="-6"/>
                <w:sz w:val="23"/>
              </w:rPr>
              <w:t xml:space="preserve"> </w:t>
            </w:r>
            <w:r>
              <w:rPr>
                <w:i/>
                <w:sz w:val="23"/>
              </w:rPr>
              <w:t>с</w:t>
            </w:r>
            <w:r>
              <w:rPr>
                <w:i/>
                <w:spacing w:val="-7"/>
                <w:sz w:val="23"/>
              </w:rPr>
              <w:t xml:space="preserve"> </w:t>
            </w:r>
            <w:r>
              <w:rPr>
                <w:i/>
                <w:spacing w:val="-2"/>
                <w:sz w:val="23"/>
              </w:rPr>
              <w:t>нарушенным</w:t>
            </w:r>
          </w:p>
          <w:p w:rsidR="004D7CF7" w:rsidRDefault="00FE487B">
            <w:pPr>
              <w:pStyle w:val="TableParagraph"/>
              <w:spacing w:line="264" w:lineRule="exact"/>
              <w:ind w:left="215"/>
              <w:rPr>
                <w:i/>
                <w:sz w:val="23"/>
              </w:rPr>
            </w:pPr>
            <w:r>
              <w:rPr>
                <w:i/>
                <w:sz w:val="23"/>
              </w:rPr>
              <w:t>порядком</w:t>
            </w:r>
            <w:r>
              <w:rPr>
                <w:i/>
                <w:spacing w:val="-5"/>
                <w:sz w:val="23"/>
              </w:rPr>
              <w:t xml:space="preserve"> </w:t>
            </w:r>
            <w:r>
              <w:rPr>
                <w:i/>
                <w:sz w:val="23"/>
              </w:rPr>
              <w:t>предложений,</w:t>
            </w:r>
            <w:r>
              <w:rPr>
                <w:i/>
                <w:spacing w:val="-8"/>
                <w:sz w:val="23"/>
              </w:rPr>
              <w:t xml:space="preserve"> </w:t>
            </w:r>
            <w:r>
              <w:rPr>
                <w:i/>
                <w:sz w:val="23"/>
              </w:rPr>
              <w:t>находить</w:t>
            </w:r>
            <w:r>
              <w:rPr>
                <w:i/>
                <w:spacing w:val="-5"/>
                <w:sz w:val="23"/>
              </w:rPr>
              <w:t xml:space="preserve"> </w:t>
            </w:r>
            <w:r>
              <w:rPr>
                <w:i/>
                <w:sz w:val="23"/>
              </w:rPr>
              <w:t>в</w:t>
            </w:r>
            <w:r>
              <w:rPr>
                <w:i/>
                <w:spacing w:val="-5"/>
                <w:sz w:val="23"/>
              </w:rPr>
              <w:t xml:space="preserve"> </w:t>
            </w:r>
            <w:r>
              <w:rPr>
                <w:i/>
                <w:sz w:val="23"/>
              </w:rPr>
              <w:t>тексте</w:t>
            </w:r>
            <w:r>
              <w:rPr>
                <w:i/>
                <w:spacing w:val="-7"/>
                <w:sz w:val="23"/>
              </w:rPr>
              <w:t xml:space="preserve"> </w:t>
            </w:r>
            <w:r>
              <w:rPr>
                <w:i/>
                <w:sz w:val="23"/>
              </w:rPr>
              <w:t>смысловые</w:t>
            </w:r>
            <w:r>
              <w:rPr>
                <w:i/>
                <w:spacing w:val="-4"/>
                <w:sz w:val="23"/>
              </w:rPr>
              <w:t xml:space="preserve"> </w:t>
            </w:r>
            <w:r>
              <w:rPr>
                <w:i/>
                <w:spacing w:val="-2"/>
                <w:sz w:val="23"/>
              </w:rPr>
              <w:t>пропуски;</w:t>
            </w:r>
          </w:p>
          <w:p w:rsidR="004D7CF7" w:rsidRDefault="00FE487B">
            <w:pPr>
              <w:pStyle w:val="TableParagraph"/>
              <w:numPr>
                <w:ilvl w:val="0"/>
                <w:numId w:val="186"/>
              </w:numPr>
              <w:tabs>
                <w:tab w:val="left" w:pos="387"/>
              </w:tabs>
              <w:ind w:right="986" w:firstLine="0"/>
              <w:rPr>
                <w:i/>
                <w:sz w:val="23"/>
              </w:rPr>
            </w:pPr>
            <w:r>
              <w:rPr>
                <w:i/>
                <w:sz w:val="23"/>
              </w:rPr>
              <w:t>корректировать</w:t>
            </w:r>
            <w:r>
              <w:rPr>
                <w:i/>
                <w:spacing w:val="-8"/>
                <w:sz w:val="23"/>
              </w:rPr>
              <w:t xml:space="preserve"> </w:t>
            </w:r>
            <w:r>
              <w:rPr>
                <w:i/>
                <w:sz w:val="23"/>
              </w:rPr>
              <w:t>тексты,</w:t>
            </w:r>
            <w:r>
              <w:rPr>
                <w:i/>
                <w:spacing w:val="-8"/>
                <w:sz w:val="23"/>
              </w:rPr>
              <w:t xml:space="preserve"> </w:t>
            </w:r>
            <w:r>
              <w:rPr>
                <w:i/>
                <w:sz w:val="23"/>
              </w:rPr>
              <w:t>в</w:t>
            </w:r>
            <w:r>
              <w:rPr>
                <w:i/>
                <w:spacing w:val="-8"/>
                <w:sz w:val="23"/>
              </w:rPr>
              <w:t xml:space="preserve"> </w:t>
            </w:r>
            <w:r>
              <w:rPr>
                <w:i/>
                <w:sz w:val="23"/>
              </w:rPr>
              <w:t>которых</w:t>
            </w:r>
            <w:r>
              <w:rPr>
                <w:i/>
                <w:spacing w:val="-9"/>
                <w:sz w:val="23"/>
              </w:rPr>
              <w:t xml:space="preserve"> </w:t>
            </w:r>
            <w:r>
              <w:rPr>
                <w:i/>
                <w:sz w:val="23"/>
              </w:rPr>
              <w:t>допущены</w:t>
            </w:r>
            <w:r>
              <w:rPr>
                <w:i/>
                <w:spacing w:val="-8"/>
                <w:sz w:val="23"/>
              </w:rPr>
              <w:t xml:space="preserve"> </w:t>
            </w:r>
            <w:r>
              <w:rPr>
                <w:i/>
                <w:sz w:val="23"/>
              </w:rPr>
              <w:t>нарушения культуры речи;</w:t>
            </w:r>
          </w:p>
          <w:p w:rsidR="004D7CF7" w:rsidRDefault="00FE487B">
            <w:pPr>
              <w:pStyle w:val="TableParagraph"/>
              <w:numPr>
                <w:ilvl w:val="0"/>
                <w:numId w:val="186"/>
              </w:numPr>
              <w:tabs>
                <w:tab w:val="left" w:pos="387"/>
              </w:tabs>
              <w:spacing w:before="1"/>
              <w:ind w:right="488" w:firstLine="0"/>
              <w:rPr>
                <w:i/>
                <w:sz w:val="23"/>
              </w:rPr>
            </w:pPr>
            <w:r>
              <w:rPr>
                <w:i/>
                <w:sz w:val="23"/>
              </w:rPr>
              <w:t>анализировать</w:t>
            </w:r>
            <w:r>
              <w:rPr>
                <w:i/>
                <w:spacing w:val="-10"/>
                <w:sz w:val="23"/>
              </w:rPr>
              <w:t xml:space="preserve"> </w:t>
            </w:r>
            <w:r>
              <w:rPr>
                <w:i/>
                <w:sz w:val="23"/>
              </w:rPr>
              <w:t>последовательность</w:t>
            </w:r>
            <w:r>
              <w:rPr>
                <w:i/>
                <w:spacing w:val="-10"/>
                <w:sz w:val="23"/>
              </w:rPr>
              <w:t xml:space="preserve"> </w:t>
            </w:r>
            <w:r>
              <w:rPr>
                <w:i/>
                <w:sz w:val="23"/>
              </w:rPr>
              <w:t>собственных</w:t>
            </w:r>
            <w:r>
              <w:rPr>
                <w:i/>
                <w:spacing w:val="-11"/>
                <w:sz w:val="23"/>
              </w:rPr>
              <w:t xml:space="preserve"> </w:t>
            </w:r>
            <w:r>
              <w:rPr>
                <w:i/>
                <w:sz w:val="23"/>
              </w:rPr>
              <w:t>действий</w:t>
            </w:r>
            <w:r>
              <w:rPr>
                <w:i/>
                <w:spacing w:val="-10"/>
                <w:sz w:val="23"/>
              </w:rPr>
              <w:t xml:space="preserve"> </w:t>
            </w:r>
            <w:r>
              <w:rPr>
                <w:i/>
                <w:sz w:val="23"/>
              </w:rPr>
              <w:t>при работе над изложениями и сочинениями и соотносить их с</w:t>
            </w:r>
          </w:p>
          <w:p w:rsidR="004D7CF7" w:rsidRDefault="00FE487B">
            <w:pPr>
              <w:pStyle w:val="TableParagraph"/>
              <w:ind w:left="215"/>
              <w:rPr>
                <w:i/>
                <w:sz w:val="23"/>
              </w:rPr>
            </w:pPr>
            <w:r>
              <w:rPr>
                <w:i/>
                <w:sz w:val="23"/>
              </w:rPr>
              <w:t>разработанным</w:t>
            </w:r>
            <w:r>
              <w:rPr>
                <w:i/>
                <w:spacing w:val="-10"/>
                <w:sz w:val="23"/>
              </w:rPr>
              <w:t xml:space="preserve"> </w:t>
            </w:r>
            <w:r>
              <w:rPr>
                <w:i/>
                <w:sz w:val="23"/>
              </w:rPr>
              <w:t>алгоритмом;</w:t>
            </w:r>
            <w:r>
              <w:rPr>
                <w:i/>
                <w:spacing w:val="-10"/>
                <w:sz w:val="23"/>
              </w:rPr>
              <w:t xml:space="preserve"> </w:t>
            </w:r>
            <w:r>
              <w:rPr>
                <w:i/>
                <w:sz w:val="23"/>
              </w:rPr>
              <w:t>оценивать</w:t>
            </w:r>
            <w:r>
              <w:rPr>
                <w:i/>
                <w:spacing w:val="-12"/>
                <w:sz w:val="23"/>
              </w:rPr>
              <w:t xml:space="preserve"> </w:t>
            </w:r>
            <w:r>
              <w:rPr>
                <w:i/>
                <w:sz w:val="23"/>
              </w:rPr>
              <w:t>правильность</w:t>
            </w:r>
            <w:r>
              <w:rPr>
                <w:i/>
                <w:spacing w:val="-10"/>
                <w:sz w:val="23"/>
              </w:rPr>
              <w:t xml:space="preserve"> </w:t>
            </w:r>
            <w:r>
              <w:rPr>
                <w:i/>
                <w:sz w:val="23"/>
              </w:rPr>
              <w:t>выполнения учебной задачи: соотносить собственный текст с исходным (для изложений) и с назначением, задачами, условиями общения (для</w:t>
            </w:r>
          </w:p>
          <w:p w:rsidR="004D7CF7" w:rsidRDefault="00FE487B">
            <w:pPr>
              <w:pStyle w:val="TableParagraph"/>
              <w:spacing w:line="264" w:lineRule="exact"/>
              <w:ind w:left="215"/>
              <w:rPr>
                <w:i/>
                <w:sz w:val="23"/>
              </w:rPr>
            </w:pPr>
            <w:r>
              <w:rPr>
                <w:i/>
                <w:sz w:val="23"/>
              </w:rPr>
              <w:t>самостоятельно</w:t>
            </w:r>
            <w:r>
              <w:rPr>
                <w:i/>
                <w:spacing w:val="-7"/>
                <w:sz w:val="23"/>
              </w:rPr>
              <w:t xml:space="preserve"> </w:t>
            </w:r>
            <w:r>
              <w:rPr>
                <w:i/>
                <w:sz w:val="23"/>
              </w:rPr>
              <w:t>создаваемых</w:t>
            </w:r>
            <w:r>
              <w:rPr>
                <w:i/>
                <w:spacing w:val="-6"/>
                <w:sz w:val="23"/>
              </w:rPr>
              <w:t xml:space="preserve"> </w:t>
            </w:r>
            <w:r>
              <w:rPr>
                <w:i/>
                <w:spacing w:val="-2"/>
                <w:sz w:val="23"/>
              </w:rPr>
              <w:t>текстов);</w:t>
            </w:r>
          </w:p>
          <w:p w:rsidR="004D7CF7" w:rsidRDefault="00FE487B">
            <w:pPr>
              <w:pStyle w:val="TableParagraph"/>
              <w:numPr>
                <w:ilvl w:val="0"/>
                <w:numId w:val="186"/>
              </w:numPr>
              <w:tabs>
                <w:tab w:val="left" w:pos="387"/>
              </w:tabs>
              <w:ind w:right="395" w:firstLine="0"/>
              <w:rPr>
                <w:i/>
                <w:sz w:val="23"/>
              </w:rPr>
            </w:pPr>
            <w:r>
              <w:rPr>
                <w:i/>
                <w:sz w:val="23"/>
              </w:rPr>
              <w:t>соблюдать</w:t>
            </w:r>
            <w:r>
              <w:rPr>
                <w:i/>
                <w:spacing w:val="-8"/>
                <w:sz w:val="23"/>
              </w:rPr>
              <w:t xml:space="preserve"> </w:t>
            </w:r>
            <w:r>
              <w:rPr>
                <w:i/>
                <w:sz w:val="23"/>
              </w:rPr>
              <w:t>нормы</w:t>
            </w:r>
            <w:r>
              <w:rPr>
                <w:i/>
                <w:spacing w:val="-8"/>
                <w:sz w:val="23"/>
              </w:rPr>
              <w:t xml:space="preserve"> </w:t>
            </w:r>
            <w:r>
              <w:rPr>
                <w:i/>
                <w:sz w:val="23"/>
              </w:rPr>
              <w:t>речевого</w:t>
            </w:r>
            <w:r>
              <w:rPr>
                <w:i/>
                <w:spacing w:val="-8"/>
                <w:sz w:val="23"/>
              </w:rPr>
              <w:t xml:space="preserve"> </w:t>
            </w:r>
            <w:r>
              <w:rPr>
                <w:i/>
                <w:sz w:val="23"/>
              </w:rPr>
              <w:t>взаимодействия</w:t>
            </w:r>
            <w:r>
              <w:rPr>
                <w:i/>
                <w:spacing w:val="-8"/>
                <w:sz w:val="23"/>
              </w:rPr>
              <w:t xml:space="preserve"> </w:t>
            </w:r>
            <w:r>
              <w:rPr>
                <w:i/>
                <w:sz w:val="23"/>
              </w:rPr>
              <w:t>при</w:t>
            </w:r>
            <w:r>
              <w:rPr>
                <w:i/>
                <w:spacing w:val="-8"/>
                <w:sz w:val="23"/>
              </w:rPr>
              <w:t xml:space="preserve"> </w:t>
            </w:r>
            <w:r>
              <w:rPr>
                <w:i/>
                <w:sz w:val="23"/>
              </w:rPr>
              <w:t>интерактивном общении (smsсообщения, электронная почта, Интернет и другие виды и способы связи).</w:t>
            </w:r>
          </w:p>
        </w:tc>
      </w:tr>
    </w:tbl>
    <w:p w:rsidR="004D7CF7" w:rsidRDefault="004D7CF7">
      <w:pPr>
        <w:pStyle w:val="a3"/>
        <w:ind w:left="0"/>
      </w:pPr>
    </w:p>
    <w:p w:rsidR="004D7CF7" w:rsidRDefault="004D7CF7">
      <w:pPr>
        <w:pStyle w:val="a3"/>
        <w:spacing w:before="18"/>
        <w:ind w:left="0"/>
      </w:pPr>
    </w:p>
    <w:p w:rsidR="004D7CF7" w:rsidRDefault="00FE487B">
      <w:pPr>
        <w:pStyle w:val="1"/>
        <w:numPr>
          <w:ilvl w:val="3"/>
          <w:numId w:val="227"/>
        </w:numPr>
        <w:tabs>
          <w:tab w:val="left" w:pos="1208"/>
        </w:tabs>
        <w:spacing w:line="319" w:lineRule="exact"/>
        <w:ind w:left="1208" w:hanging="697"/>
        <w:jc w:val="both"/>
      </w:pPr>
      <w:bookmarkStart w:id="8" w:name="_TOC_250038"/>
      <w:r>
        <w:t>Литературное</w:t>
      </w:r>
      <w:r>
        <w:rPr>
          <w:spacing w:val="-14"/>
        </w:rPr>
        <w:t xml:space="preserve"> </w:t>
      </w:r>
      <w:bookmarkEnd w:id="8"/>
      <w:r>
        <w:rPr>
          <w:spacing w:val="-2"/>
        </w:rPr>
        <w:t>чтение</w:t>
      </w:r>
    </w:p>
    <w:p w:rsidR="004D7CF7" w:rsidRDefault="00FE487B">
      <w:pPr>
        <w:pStyle w:val="a3"/>
        <w:ind w:right="1135" w:firstLine="609"/>
        <w:jc w:val="both"/>
      </w:pPr>
      <w:r>
        <w:t>Предметные результаты освоения предмета «Литературное чтение» на уровне начального общего образования ориентированы на понимание литературы как явления национальной и мировой культуры, средства сохранения и передачи нравственных ценностей и традиций, отражать сформированность на необходимом для продолжения обучения уровне читательской компетентности и общего речевого развития и обеспечивают:</w:t>
      </w:r>
    </w:p>
    <w:p w:rsidR="004D7CF7" w:rsidRDefault="00FE487B">
      <w:pPr>
        <w:pStyle w:val="a4"/>
        <w:numPr>
          <w:ilvl w:val="4"/>
          <w:numId w:val="227"/>
        </w:numPr>
        <w:tabs>
          <w:tab w:val="left" w:pos="1355"/>
        </w:tabs>
        <w:ind w:right="1144" w:firstLine="540"/>
        <w:rPr>
          <w:sz w:val="28"/>
        </w:rPr>
      </w:pPr>
      <w:r>
        <w:rPr>
          <w:sz w:val="28"/>
        </w:rPr>
        <w:t>формирование представлений о значимости художественной литературы и фольклора для развития эстетической и нравственной сторон личности человека;</w:t>
      </w:r>
    </w:p>
    <w:p w:rsidR="004D7CF7" w:rsidRDefault="00FE487B">
      <w:pPr>
        <w:pStyle w:val="a4"/>
        <w:numPr>
          <w:ilvl w:val="4"/>
          <w:numId w:val="227"/>
        </w:numPr>
        <w:tabs>
          <w:tab w:val="left" w:pos="1354"/>
        </w:tabs>
        <w:spacing w:line="321" w:lineRule="exact"/>
        <w:ind w:left="1354" w:hanging="303"/>
        <w:rPr>
          <w:sz w:val="28"/>
        </w:rPr>
      </w:pPr>
      <w:r>
        <w:rPr>
          <w:sz w:val="28"/>
        </w:rPr>
        <w:t>формирование</w:t>
      </w:r>
      <w:r>
        <w:rPr>
          <w:spacing w:val="-11"/>
          <w:sz w:val="28"/>
        </w:rPr>
        <w:t xml:space="preserve"> </w:t>
      </w:r>
      <w:r>
        <w:rPr>
          <w:sz w:val="28"/>
        </w:rPr>
        <w:t>представлений</w:t>
      </w:r>
      <w:r>
        <w:rPr>
          <w:spacing w:val="-9"/>
          <w:sz w:val="28"/>
        </w:rPr>
        <w:t xml:space="preserve"> </w:t>
      </w:r>
      <w:r>
        <w:rPr>
          <w:sz w:val="28"/>
        </w:rPr>
        <w:t>о</w:t>
      </w:r>
      <w:r>
        <w:rPr>
          <w:spacing w:val="-8"/>
          <w:sz w:val="28"/>
        </w:rPr>
        <w:t xml:space="preserve"> </w:t>
      </w:r>
      <w:r>
        <w:rPr>
          <w:sz w:val="28"/>
        </w:rPr>
        <w:t>многообразии</w:t>
      </w:r>
      <w:r>
        <w:rPr>
          <w:spacing w:val="-9"/>
          <w:sz w:val="28"/>
        </w:rPr>
        <w:t xml:space="preserve"> </w:t>
      </w:r>
      <w:r>
        <w:rPr>
          <w:sz w:val="28"/>
        </w:rPr>
        <w:t>жанров</w:t>
      </w:r>
      <w:r>
        <w:rPr>
          <w:spacing w:val="-9"/>
          <w:sz w:val="28"/>
        </w:rPr>
        <w:t xml:space="preserve"> </w:t>
      </w:r>
      <w:r>
        <w:rPr>
          <w:sz w:val="28"/>
        </w:rPr>
        <w:t>произведений</w:t>
      </w:r>
      <w:r>
        <w:rPr>
          <w:spacing w:val="-8"/>
          <w:sz w:val="28"/>
        </w:rPr>
        <w:t xml:space="preserve"> </w:t>
      </w:r>
      <w:r>
        <w:rPr>
          <w:sz w:val="28"/>
        </w:rPr>
        <w:t>фольклора</w:t>
      </w:r>
      <w:r>
        <w:rPr>
          <w:spacing w:val="-9"/>
          <w:sz w:val="28"/>
        </w:rPr>
        <w:t xml:space="preserve"> </w:t>
      </w:r>
      <w:r>
        <w:rPr>
          <w:sz w:val="28"/>
        </w:rPr>
        <w:t>и</w:t>
      </w:r>
      <w:r>
        <w:rPr>
          <w:spacing w:val="-8"/>
          <w:sz w:val="28"/>
        </w:rPr>
        <w:t xml:space="preserve"> </w:t>
      </w:r>
      <w:r>
        <w:rPr>
          <w:spacing w:val="-2"/>
          <w:sz w:val="28"/>
        </w:rPr>
        <w:t>литературы;</w:t>
      </w:r>
    </w:p>
    <w:p w:rsidR="004D7CF7" w:rsidRDefault="00FE487B">
      <w:pPr>
        <w:pStyle w:val="a4"/>
        <w:numPr>
          <w:ilvl w:val="4"/>
          <w:numId w:val="227"/>
        </w:numPr>
        <w:tabs>
          <w:tab w:val="left" w:pos="1354"/>
        </w:tabs>
        <w:spacing w:before="1" w:line="322" w:lineRule="exact"/>
        <w:ind w:left="1354" w:hanging="303"/>
        <w:rPr>
          <w:sz w:val="28"/>
        </w:rPr>
      </w:pPr>
      <w:r>
        <w:rPr>
          <w:sz w:val="28"/>
        </w:rPr>
        <w:t>формирование</w:t>
      </w:r>
      <w:r>
        <w:rPr>
          <w:spacing w:val="-8"/>
          <w:sz w:val="28"/>
        </w:rPr>
        <w:t xml:space="preserve"> </w:t>
      </w:r>
      <w:r>
        <w:rPr>
          <w:sz w:val="28"/>
        </w:rPr>
        <w:t>навыков</w:t>
      </w:r>
      <w:r>
        <w:rPr>
          <w:spacing w:val="-9"/>
          <w:sz w:val="28"/>
        </w:rPr>
        <w:t xml:space="preserve"> </w:t>
      </w:r>
      <w:r>
        <w:rPr>
          <w:sz w:val="28"/>
        </w:rPr>
        <w:t>смыслового</w:t>
      </w:r>
      <w:r>
        <w:rPr>
          <w:spacing w:val="-7"/>
          <w:sz w:val="28"/>
        </w:rPr>
        <w:t xml:space="preserve"> </w:t>
      </w:r>
      <w:r>
        <w:rPr>
          <w:spacing w:val="-2"/>
          <w:sz w:val="28"/>
        </w:rPr>
        <w:t>чтения;</w:t>
      </w:r>
    </w:p>
    <w:p w:rsidR="004D7CF7" w:rsidRDefault="00FE487B">
      <w:pPr>
        <w:pStyle w:val="a4"/>
        <w:numPr>
          <w:ilvl w:val="4"/>
          <w:numId w:val="227"/>
        </w:numPr>
        <w:tabs>
          <w:tab w:val="left" w:pos="1354"/>
        </w:tabs>
        <w:spacing w:line="322" w:lineRule="exact"/>
        <w:ind w:left="1354" w:hanging="303"/>
        <w:rPr>
          <w:sz w:val="28"/>
        </w:rPr>
      </w:pPr>
      <w:r>
        <w:rPr>
          <w:sz w:val="28"/>
        </w:rPr>
        <w:t>формирование</w:t>
      </w:r>
      <w:r>
        <w:rPr>
          <w:spacing w:val="-8"/>
          <w:sz w:val="28"/>
        </w:rPr>
        <w:t xml:space="preserve"> </w:t>
      </w:r>
      <w:r>
        <w:rPr>
          <w:sz w:val="28"/>
        </w:rPr>
        <w:t>элементарных</w:t>
      </w:r>
      <w:r>
        <w:rPr>
          <w:spacing w:val="-7"/>
          <w:sz w:val="28"/>
        </w:rPr>
        <w:t xml:space="preserve"> </w:t>
      </w:r>
      <w:r>
        <w:rPr>
          <w:sz w:val="28"/>
        </w:rPr>
        <w:t>умений</w:t>
      </w:r>
      <w:r>
        <w:rPr>
          <w:spacing w:val="-10"/>
          <w:sz w:val="28"/>
        </w:rPr>
        <w:t xml:space="preserve"> </w:t>
      </w:r>
      <w:r>
        <w:rPr>
          <w:sz w:val="28"/>
        </w:rPr>
        <w:t>анализа</w:t>
      </w:r>
      <w:r>
        <w:rPr>
          <w:spacing w:val="-11"/>
          <w:sz w:val="28"/>
        </w:rPr>
        <w:t xml:space="preserve"> </w:t>
      </w:r>
      <w:r>
        <w:rPr>
          <w:sz w:val="28"/>
        </w:rPr>
        <w:t>и</w:t>
      </w:r>
      <w:r>
        <w:rPr>
          <w:spacing w:val="-8"/>
          <w:sz w:val="28"/>
        </w:rPr>
        <w:t xml:space="preserve"> </w:t>
      </w:r>
      <w:r>
        <w:rPr>
          <w:sz w:val="28"/>
        </w:rPr>
        <w:t>интерпретации</w:t>
      </w:r>
      <w:r>
        <w:rPr>
          <w:spacing w:val="-7"/>
          <w:sz w:val="28"/>
        </w:rPr>
        <w:t xml:space="preserve"> </w:t>
      </w:r>
      <w:r>
        <w:rPr>
          <w:spacing w:val="-2"/>
          <w:sz w:val="28"/>
        </w:rPr>
        <w:t>текста;</w:t>
      </w:r>
    </w:p>
    <w:p w:rsidR="004D7CF7" w:rsidRDefault="00FE487B">
      <w:pPr>
        <w:pStyle w:val="a4"/>
        <w:numPr>
          <w:ilvl w:val="4"/>
          <w:numId w:val="227"/>
        </w:numPr>
        <w:tabs>
          <w:tab w:val="left" w:pos="1354"/>
        </w:tabs>
        <w:spacing w:line="322" w:lineRule="exact"/>
        <w:ind w:left="1354" w:hanging="303"/>
        <w:rPr>
          <w:sz w:val="28"/>
        </w:rPr>
      </w:pPr>
      <w:r>
        <w:rPr>
          <w:sz w:val="28"/>
        </w:rPr>
        <w:t>формирование</w:t>
      </w:r>
      <w:r>
        <w:rPr>
          <w:spacing w:val="-9"/>
          <w:sz w:val="28"/>
        </w:rPr>
        <w:t xml:space="preserve"> </w:t>
      </w:r>
      <w:r>
        <w:rPr>
          <w:sz w:val="28"/>
        </w:rPr>
        <w:t>необходимого</w:t>
      </w:r>
      <w:r>
        <w:rPr>
          <w:spacing w:val="-10"/>
          <w:sz w:val="28"/>
        </w:rPr>
        <w:t xml:space="preserve"> </w:t>
      </w:r>
      <w:r>
        <w:rPr>
          <w:sz w:val="28"/>
        </w:rPr>
        <w:t>для</w:t>
      </w:r>
      <w:r>
        <w:rPr>
          <w:spacing w:val="-8"/>
          <w:sz w:val="28"/>
        </w:rPr>
        <w:t xml:space="preserve"> </w:t>
      </w:r>
      <w:r>
        <w:rPr>
          <w:sz w:val="28"/>
        </w:rPr>
        <w:t>продолжения</w:t>
      </w:r>
      <w:r>
        <w:rPr>
          <w:spacing w:val="-11"/>
          <w:sz w:val="28"/>
        </w:rPr>
        <w:t xml:space="preserve"> </w:t>
      </w:r>
      <w:r>
        <w:rPr>
          <w:sz w:val="28"/>
        </w:rPr>
        <w:t>образования</w:t>
      </w:r>
      <w:r>
        <w:rPr>
          <w:spacing w:val="-9"/>
          <w:sz w:val="28"/>
        </w:rPr>
        <w:t xml:space="preserve"> </w:t>
      </w:r>
      <w:r>
        <w:rPr>
          <w:sz w:val="28"/>
        </w:rPr>
        <w:t>уровня</w:t>
      </w:r>
      <w:r>
        <w:rPr>
          <w:spacing w:val="-8"/>
          <w:sz w:val="28"/>
        </w:rPr>
        <w:t xml:space="preserve"> </w:t>
      </w:r>
      <w:r>
        <w:rPr>
          <w:sz w:val="28"/>
        </w:rPr>
        <w:t>общего</w:t>
      </w:r>
      <w:r>
        <w:rPr>
          <w:spacing w:val="-8"/>
          <w:sz w:val="28"/>
        </w:rPr>
        <w:t xml:space="preserve"> </w:t>
      </w:r>
      <w:r>
        <w:rPr>
          <w:sz w:val="28"/>
        </w:rPr>
        <w:t>речевого</w:t>
      </w:r>
      <w:r>
        <w:rPr>
          <w:spacing w:val="-10"/>
          <w:sz w:val="28"/>
        </w:rPr>
        <w:t xml:space="preserve"> </w:t>
      </w:r>
      <w:r>
        <w:rPr>
          <w:spacing w:val="-2"/>
          <w:sz w:val="28"/>
        </w:rPr>
        <w:t>развития;</w:t>
      </w:r>
    </w:p>
    <w:p w:rsidR="004D7CF7" w:rsidRDefault="00FE487B">
      <w:pPr>
        <w:pStyle w:val="a4"/>
        <w:numPr>
          <w:ilvl w:val="4"/>
          <w:numId w:val="227"/>
        </w:numPr>
        <w:tabs>
          <w:tab w:val="left" w:pos="1354"/>
        </w:tabs>
        <w:spacing w:line="322" w:lineRule="exact"/>
        <w:ind w:left="1354" w:hanging="303"/>
        <w:rPr>
          <w:sz w:val="28"/>
        </w:rPr>
      </w:pPr>
      <w:r>
        <w:rPr>
          <w:sz w:val="28"/>
        </w:rPr>
        <w:t>формирование</w:t>
      </w:r>
      <w:r>
        <w:rPr>
          <w:spacing w:val="-8"/>
          <w:sz w:val="28"/>
        </w:rPr>
        <w:t xml:space="preserve"> </w:t>
      </w:r>
      <w:r>
        <w:rPr>
          <w:sz w:val="28"/>
        </w:rPr>
        <w:t>положительной</w:t>
      </w:r>
      <w:r>
        <w:rPr>
          <w:spacing w:val="-8"/>
          <w:sz w:val="28"/>
        </w:rPr>
        <w:t xml:space="preserve"> </w:t>
      </w:r>
      <w:r>
        <w:rPr>
          <w:sz w:val="28"/>
        </w:rPr>
        <w:t>мотивации</w:t>
      </w:r>
      <w:r>
        <w:rPr>
          <w:spacing w:val="-8"/>
          <w:sz w:val="28"/>
        </w:rPr>
        <w:t xml:space="preserve"> </w:t>
      </w:r>
      <w:r>
        <w:rPr>
          <w:sz w:val="28"/>
        </w:rPr>
        <w:t>к</w:t>
      </w:r>
      <w:r>
        <w:rPr>
          <w:spacing w:val="-9"/>
          <w:sz w:val="28"/>
        </w:rPr>
        <w:t xml:space="preserve"> </w:t>
      </w:r>
      <w:r>
        <w:rPr>
          <w:sz w:val="28"/>
        </w:rPr>
        <w:t>систематическому</w:t>
      </w:r>
      <w:r>
        <w:rPr>
          <w:spacing w:val="-12"/>
          <w:sz w:val="28"/>
        </w:rPr>
        <w:t xml:space="preserve"> </w:t>
      </w:r>
      <w:r>
        <w:rPr>
          <w:sz w:val="28"/>
        </w:rPr>
        <w:t>чтению</w:t>
      </w:r>
      <w:r>
        <w:rPr>
          <w:spacing w:val="-9"/>
          <w:sz w:val="28"/>
        </w:rPr>
        <w:t xml:space="preserve"> </w:t>
      </w:r>
      <w:r>
        <w:rPr>
          <w:sz w:val="28"/>
        </w:rPr>
        <w:t>и</w:t>
      </w:r>
      <w:r>
        <w:rPr>
          <w:spacing w:val="-7"/>
          <w:sz w:val="28"/>
        </w:rPr>
        <w:t xml:space="preserve"> </w:t>
      </w:r>
      <w:r>
        <w:rPr>
          <w:spacing w:val="-2"/>
          <w:sz w:val="28"/>
        </w:rPr>
        <w:t>слушанию.</w:t>
      </w:r>
    </w:p>
    <w:p w:rsidR="004D7CF7" w:rsidRDefault="00FE487B">
      <w:pPr>
        <w:pStyle w:val="a3"/>
        <w:ind w:right="1138" w:firstLine="540"/>
        <w:jc w:val="both"/>
      </w:pPr>
      <w:r>
        <w:t>Достижение результатов освоения основной образовательной программы начального общего образования обеспечивается посредством включения в основную образовательную программу в том числе предметных результатов освоения и содержания учебного предмета «Литературное чтение», распределенных по годам обучения.</w:t>
      </w:r>
    </w:p>
    <w:p w:rsidR="004D7CF7" w:rsidRDefault="004D7CF7">
      <w:pPr>
        <w:pStyle w:val="a3"/>
        <w:jc w:val="both"/>
        <w:sectPr w:rsidR="004D7CF7">
          <w:type w:val="continuous"/>
          <w:pgSz w:w="16840" w:h="12410" w:orient="landscape"/>
          <w:pgMar w:top="540" w:right="0" w:bottom="1720" w:left="283" w:header="0" w:footer="1488" w:gutter="0"/>
          <w:cols w:space="720"/>
        </w:sectPr>
      </w:pPr>
    </w:p>
    <w:p w:rsidR="004D7CF7" w:rsidRDefault="00FE487B">
      <w:pPr>
        <w:pStyle w:val="a3"/>
        <w:spacing w:before="73"/>
        <w:ind w:left="1219"/>
        <w:jc w:val="both"/>
      </w:pPr>
      <w:r>
        <w:lastRenderedPageBreak/>
        <w:t>К</w:t>
      </w:r>
      <w:r>
        <w:rPr>
          <w:spacing w:val="-4"/>
        </w:rPr>
        <w:t xml:space="preserve"> </w:t>
      </w:r>
      <w:r>
        <w:t>концу</w:t>
      </w:r>
      <w:r>
        <w:rPr>
          <w:spacing w:val="-8"/>
        </w:rPr>
        <w:t xml:space="preserve"> </w:t>
      </w:r>
      <w:r>
        <w:t>обучения</w:t>
      </w:r>
      <w:r>
        <w:rPr>
          <w:spacing w:val="-3"/>
        </w:rPr>
        <w:t xml:space="preserve"> </w:t>
      </w:r>
      <w:r>
        <w:t>в</w:t>
      </w:r>
      <w:r>
        <w:rPr>
          <w:spacing w:val="-6"/>
        </w:rPr>
        <w:t xml:space="preserve"> </w:t>
      </w:r>
      <w:r>
        <w:t>начальной</w:t>
      </w:r>
      <w:r>
        <w:rPr>
          <w:spacing w:val="-4"/>
        </w:rPr>
        <w:t xml:space="preserve"> </w:t>
      </w:r>
      <w:r>
        <w:t>школе</w:t>
      </w:r>
      <w:r>
        <w:rPr>
          <w:spacing w:val="-3"/>
        </w:rPr>
        <w:t xml:space="preserve"> </w:t>
      </w:r>
      <w:r>
        <w:rPr>
          <w:spacing w:val="-2"/>
        </w:rPr>
        <w:t>обучающиеся:</w:t>
      </w:r>
    </w:p>
    <w:p w:rsidR="004D7CF7" w:rsidRDefault="00FE487B">
      <w:pPr>
        <w:pStyle w:val="a4"/>
        <w:numPr>
          <w:ilvl w:val="0"/>
          <w:numId w:val="185"/>
        </w:numPr>
        <w:tabs>
          <w:tab w:val="left" w:pos="671"/>
        </w:tabs>
        <w:spacing w:before="10" w:line="237" w:lineRule="auto"/>
        <w:ind w:right="1141" w:firstLine="0"/>
        <w:jc w:val="both"/>
        <w:rPr>
          <w:sz w:val="28"/>
        </w:rPr>
      </w:pPr>
      <w:r>
        <w:rPr>
          <w:sz w:val="28"/>
        </w:rPr>
        <w:t>будут готовы к дальнейшему обучению и систематическому изучению литературы в средней школе (будет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 основы элементарной оценочной деятельности);</w:t>
      </w:r>
    </w:p>
    <w:p w:rsidR="004D7CF7" w:rsidRDefault="00FE487B">
      <w:pPr>
        <w:pStyle w:val="a4"/>
        <w:numPr>
          <w:ilvl w:val="0"/>
          <w:numId w:val="185"/>
        </w:numPr>
        <w:tabs>
          <w:tab w:val="left" w:pos="695"/>
        </w:tabs>
        <w:spacing w:before="11" w:line="237" w:lineRule="auto"/>
        <w:ind w:right="1129" w:firstLine="0"/>
        <w:jc w:val="both"/>
        <w:rPr>
          <w:sz w:val="28"/>
        </w:rPr>
      </w:pPr>
      <w:r>
        <w:rPr>
          <w:sz w:val="28"/>
        </w:rPr>
        <w:t>овладеют техникой чтения (правильным плавным чтением, приближающимся к темпу нормальной речи), приемами понимания прочитанного и прослушанного произведения, элементарными приемами анализа, интерпретации и преобразования художественных, научно-популярных и учебных текстов;</w:t>
      </w:r>
    </w:p>
    <w:p w:rsidR="004D7CF7" w:rsidRDefault="00FE487B">
      <w:pPr>
        <w:pStyle w:val="a4"/>
        <w:numPr>
          <w:ilvl w:val="0"/>
          <w:numId w:val="185"/>
        </w:numPr>
        <w:tabs>
          <w:tab w:val="left" w:pos="644"/>
        </w:tabs>
        <w:spacing w:before="13" w:line="235" w:lineRule="auto"/>
        <w:ind w:right="1140" w:firstLine="0"/>
        <w:jc w:val="both"/>
        <w:rPr>
          <w:sz w:val="28"/>
        </w:rPr>
      </w:pPr>
      <w:r>
        <w:rPr>
          <w:sz w:val="28"/>
        </w:rPr>
        <w:t>научатся самостоятельно выбирать интересующую литературу, пользоваться словарями и справочниками, осознают себя как грамотного читателя, способного к творческой деятельности;</w:t>
      </w:r>
    </w:p>
    <w:p w:rsidR="004D7CF7" w:rsidRDefault="00FE487B">
      <w:pPr>
        <w:pStyle w:val="a4"/>
        <w:numPr>
          <w:ilvl w:val="0"/>
          <w:numId w:val="185"/>
        </w:numPr>
        <w:tabs>
          <w:tab w:val="left" w:pos="687"/>
        </w:tabs>
        <w:spacing w:before="13" w:line="235" w:lineRule="auto"/>
        <w:ind w:right="1133" w:firstLine="0"/>
        <w:jc w:val="both"/>
        <w:rPr>
          <w:sz w:val="28"/>
        </w:rPr>
      </w:pPr>
      <w:r>
        <w:rPr>
          <w:sz w:val="28"/>
        </w:rPr>
        <w:t>приобретут первичные умения работы с учебной и научно-популярной литературой, будут находить и использовать информацию для практической работы;</w:t>
      </w:r>
    </w:p>
    <w:p w:rsidR="004D7CF7" w:rsidRDefault="00FE487B">
      <w:pPr>
        <w:pStyle w:val="a4"/>
        <w:numPr>
          <w:ilvl w:val="0"/>
          <w:numId w:val="185"/>
        </w:numPr>
        <w:tabs>
          <w:tab w:val="left" w:pos="671"/>
        </w:tabs>
        <w:spacing w:before="14" w:line="235" w:lineRule="auto"/>
        <w:ind w:right="1128" w:firstLine="0"/>
        <w:jc w:val="both"/>
        <w:rPr>
          <w:sz w:val="28"/>
        </w:rPr>
      </w:pPr>
      <w:r>
        <w:rPr>
          <w:sz w:val="28"/>
        </w:rPr>
        <w:t>овладеют основами коммуникативной деятельности, на практическом уровне осознают значимость работы в группе и освоят правила групповой работы;</w:t>
      </w:r>
    </w:p>
    <w:p w:rsidR="004D7CF7" w:rsidRDefault="00FE487B">
      <w:pPr>
        <w:pStyle w:val="a4"/>
        <w:numPr>
          <w:ilvl w:val="0"/>
          <w:numId w:val="185"/>
        </w:numPr>
        <w:tabs>
          <w:tab w:val="left" w:pos="685"/>
        </w:tabs>
        <w:spacing w:before="10" w:line="237" w:lineRule="auto"/>
        <w:ind w:right="1126" w:firstLine="0"/>
        <w:jc w:val="both"/>
        <w:rPr>
          <w:sz w:val="28"/>
        </w:rPr>
      </w:pPr>
      <w:r>
        <w:rPr>
          <w:sz w:val="28"/>
        </w:rPr>
        <w:t>научатся вести диалог в различных коммуникативных ситуациях, соблюдая правила речевого этикета, участвовать в обсуждении</w:t>
      </w:r>
      <w:r>
        <w:rPr>
          <w:spacing w:val="-1"/>
          <w:sz w:val="28"/>
        </w:rPr>
        <w:t xml:space="preserve"> </w:t>
      </w:r>
      <w:r>
        <w:rPr>
          <w:sz w:val="28"/>
        </w:rPr>
        <w:t>прослушанного</w:t>
      </w:r>
      <w:r>
        <w:rPr>
          <w:spacing w:val="-1"/>
          <w:sz w:val="28"/>
        </w:rPr>
        <w:t xml:space="preserve"> </w:t>
      </w:r>
      <w:r>
        <w:rPr>
          <w:sz w:val="28"/>
        </w:rPr>
        <w:t>(прочитанного)</w:t>
      </w:r>
      <w:r>
        <w:rPr>
          <w:spacing w:val="-2"/>
          <w:sz w:val="28"/>
        </w:rPr>
        <w:t xml:space="preserve"> </w:t>
      </w:r>
      <w:r>
        <w:rPr>
          <w:sz w:val="28"/>
        </w:rPr>
        <w:t xml:space="preserve">произведения; </w:t>
      </w:r>
      <w:r>
        <w:rPr>
          <w:rFonts w:ascii="Vivaldi" w:hAnsi="Vivaldi"/>
          <w:i/>
          <w:sz w:val="28"/>
        </w:rPr>
        <w:t>-</w:t>
      </w:r>
      <w:r>
        <w:rPr>
          <w:rFonts w:ascii="Vivaldi" w:hAnsi="Vivaldi"/>
          <w:i/>
          <w:spacing w:val="-1"/>
          <w:sz w:val="28"/>
        </w:rPr>
        <w:t xml:space="preserve"> </w:t>
      </w:r>
      <w:r>
        <w:rPr>
          <w:sz w:val="28"/>
        </w:rPr>
        <w:t>научатся</w:t>
      </w:r>
      <w:r>
        <w:rPr>
          <w:spacing w:val="-1"/>
          <w:sz w:val="28"/>
        </w:rPr>
        <w:t xml:space="preserve"> </w:t>
      </w:r>
      <w:r>
        <w:rPr>
          <w:sz w:val="28"/>
        </w:rPr>
        <w:t>составлять</w:t>
      </w:r>
      <w:r>
        <w:rPr>
          <w:spacing w:val="-3"/>
          <w:sz w:val="28"/>
        </w:rPr>
        <w:t xml:space="preserve"> </w:t>
      </w:r>
      <w:r>
        <w:rPr>
          <w:sz w:val="28"/>
        </w:rPr>
        <w:t>несложные</w:t>
      </w:r>
      <w:r>
        <w:rPr>
          <w:spacing w:val="-2"/>
          <w:sz w:val="28"/>
        </w:rPr>
        <w:t xml:space="preserve"> </w:t>
      </w:r>
      <w:r>
        <w:rPr>
          <w:sz w:val="28"/>
        </w:rPr>
        <w:t>монологические</w:t>
      </w:r>
      <w:r>
        <w:rPr>
          <w:spacing w:val="-2"/>
          <w:sz w:val="28"/>
        </w:rPr>
        <w:t xml:space="preserve"> </w:t>
      </w:r>
      <w:r>
        <w:rPr>
          <w:sz w:val="28"/>
        </w:rPr>
        <w:t xml:space="preserve">высказывания о произведении (героях, событиях); устно передавать содержание текста по плану; составлять небольшие тексты повествовательного характера с элементами рассуждения и описания; декламировать (читать наизусть) стихотворные </w:t>
      </w:r>
      <w:r>
        <w:rPr>
          <w:spacing w:val="-2"/>
          <w:sz w:val="28"/>
        </w:rPr>
        <w:t>произведения;</w:t>
      </w:r>
    </w:p>
    <w:p w:rsidR="004D7CF7" w:rsidRDefault="00FE487B">
      <w:pPr>
        <w:pStyle w:val="a4"/>
        <w:numPr>
          <w:ilvl w:val="0"/>
          <w:numId w:val="185"/>
        </w:numPr>
        <w:tabs>
          <w:tab w:val="left" w:pos="625"/>
        </w:tabs>
        <w:spacing w:before="19" w:after="9" w:line="235" w:lineRule="auto"/>
        <w:ind w:right="1138" w:firstLine="0"/>
        <w:jc w:val="both"/>
        <w:rPr>
          <w:sz w:val="28"/>
        </w:rPr>
      </w:pPr>
      <w:r>
        <w:rPr>
          <w:sz w:val="28"/>
        </w:rPr>
        <w:t>получат</w:t>
      </w:r>
      <w:r>
        <w:rPr>
          <w:spacing w:val="-2"/>
          <w:sz w:val="28"/>
        </w:rPr>
        <w:t xml:space="preserve"> </w:t>
      </w:r>
      <w:r>
        <w:rPr>
          <w:sz w:val="28"/>
        </w:rPr>
        <w:t>возможность</w:t>
      </w:r>
      <w:r>
        <w:rPr>
          <w:spacing w:val="-3"/>
          <w:sz w:val="28"/>
        </w:rPr>
        <w:t xml:space="preserve"> </w:t>
      </w:r>
      <w:r>
        <w:rPr>
          <w:sz w:val="28"/>
        </w:rPr>
        <w:t>научиться</w:t>
      </w:r>
      <w:r>
        <w:rPr>
          <w:spacing w:val="-1"/>
          <w:sz w:val="28"/>
        </w:rPr>
        <w:t xml:space="preserve"> </w:t>
      </w:r>
      <w:r>
        <w:rPr>
          <w:sz w:val="28"/>
        </w:rPr>
        <w:t>выступать</w:t>
      </w:r>
      <w:r>
        <w:rPr>
          <w:spacing w:val="-3"/>
          <w:sz w:val="28"/>
        </w:rPr>
        <w:t xml:space="preserve"> </w:t>
      </w:r>
      <w:r>
        <w:rPr>
          <w:sz w:val="28"/>
        </w:rPr>
        <w:t>перед</w:t>
      </w:r>
      <w:r>
        <w:rPr>
          <w:spacing w:val="-1"/>
          <w:sz w:val="28"/>
        </w:rPr>
        <w:t xml:space="preserve"> </w:t>
      </w:r>
      <w:r>
        <w:rPr>
          <w:sz w:val="28"/>
        </w:rPr>
        <w:t>знакомой</w:t>
      </w:r>
      <w:r>
        <w:rPr>
          <w:spacing w:val="-1"/>
          <w:sz w:val="28"/>
        </w:rPr>
        <w:t xml:space="preserve"> </w:t>
      </w:r>
      <w:r>
        <w:rPr>
          <w:sz w:val="28"/>
        </w:rPr>
        <w:t>аудиторией</w:t>
      </w:r>
      <w:r>
        <w:rPr>
          <w:spacing w:val="-3"/>
          <w:sz w:val="28"/>
        </w:rPr>
        <w:t xml:space="preserve"> </w:t>
      </w:r>
      <w:r>
        <w:rPr>
          <w:sz w:val="28"/>
        </w:rPr>
        <w:t>(сверстников,</w:t>
      </w:r>
      <w:r>
        <w:rPr>
          <w:spacing w:val="-4"/>
          <w:sz w:val="28"/>
        </w:rPr>
        <w:t xml:space="preserve"> </w:t>
      </w:r>
      <w:r>
        <w:rPr>
          <w:sz w:val="28"/>
        </w:rPr>
        <w:t>родителей,</w:t>
      </w:r>
      <w:r>
        <w:rPr>
          <w:spacing w:val="-4"/>
          <w:sz w:val="28"/>
        </w:rPr>
        <w:t xml:space="preserve"> </w:t>
      </w:r>
      <w:r>
        <w:rPr>
          <w:sz w:val="28"/>
        </w:rPr>
        <w:t>педагогов)</w:t>
      </w:r>
      <w:r>
        <w:rPr>
          <w:spacing w:val="-4"/>
          <w:sz w:val="28"/>
        </w:rPr>
        <w:t xml:space="preserve"> </w:t>
      </w:r>
      <w:r>
        <w:rPr>
          <w:sz w:val="28"/>
        </w:rPr>
        <w:t>с</w:t>
      </w:r>
      <w:r>
        <w:rPr>
          <w:spacing w:val="-2"/>
          <w:sz w:val="28"/>
        </w:rPr>
        <w:t xml:space="preserve"> </w:t>
      </w:r>
      <w:r>
        <w:rPr>
          <w:sz w:val="28"/>
        </w:rPr>
        <w:t>небольшими сообщениями, используя иллюстративный ряд (плакаты, презентацию).</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96"/>
        <w:gridCol w:w="7429"/>
      </w:tblGrid>
      <w:tr w:rsidR="004D7CF7">
        <w:trPr>
          <w:trHeight w:val="263"/>
        </w:trPr>
        <w:tc>
          <w:tcPr>
            <w:tcW w:w="7696" w:type="dxa"/>
          </w:tcPr>
          <w:p w:rsidR="004D7CF7" w:rsidRDefault="00FE487B">
            <w:pPr>
              <w:pStyle w:val="TableParagraph"/>
              <w:spacing w:line="244" w:lineRule="exact"/>
              <w:ind w:left="215"/>
              <w:rPr>
                <w:sz w:val="23"/>
              </w:rPr>
            </w:pPr>
            <w:r>
              <w:rPr>
                <w:sz w:val="23"/>
              </w:rPr>
              <w:t>Выпускник</w:t>
            </w:r>
            <w:r>
              <w:rPr>
                <w:spacing w:val="-6"/>
                <w:sz w:val="23"/>
              </w:rPr>
              <w:t xml:space="preserve"> </w:t>
            </w:r>
            <w:r>
              <w:rPr>
                <w:spacing w:val="-2"/>
                <w:sz w:val="23"/>
              </w:rPr>
              <w:t>научится:</w:t>
            </w:r>
          </w:p>
        </w:tc>
        <w:tc>
          <w:tcPr>
            <w:tcW w:w="7429" w:type="dxa"/>
          </w:tcPr>
          <w:p w:rsidR="004D7CF7" w:rsidRDefault="00FE487B">
            <w:pPr>
              <w:pStyle w:val="TableParagraph"/>
              <w:spacing w:line="244" w:lineRule="exact"/>
              <w:ind w:left="215"/>
              <w:rPr>
                <w:sz w:val="23"/>
              </w:rPr>
            </w:pPr>
            <w:r>
              <w:rPr>
                <w:sz w:val="23"/>
              </w:rPr>
              <w:t>Выпускник</w:t>
            </w:r>
            <w:r>
              <w:rPr>
                <w:spacing w:val="-6"/>
                <w:sz w:val="23"/>
              </w:rPr>
              <w:t xml:space="preserve"> </w:t>
            </w:r>
            <w:r>
              <w:rPr>
                <w:sz w:val="23"/>
              </w:rPr>
              <w:t>получит</w:t>
            </w:r>
            <w:r>
              <w:rPr>
                <w:spacing w:val="-6"/>
                <w:sz w:val="23"/>
              </w:rPr>
              <w:t xml:space="preserve"> </w:t>
            </w:r>
            <w:r>
              <w:rPr>
                <w:sz w:val="23"/>
              </w:rPr>
              <w:t>возможность</w:t>
            </w:r>
            <w:r>
              <w:rPr>
                <w:spacing w:val="-5"/>
                <w:sz w:val="23"/>
              </w:rPr>
              <w:t xml:space="preserve"> </w:t>
            </w:r>
            <w:r>
              <w:rPr>
                <w:spacing w:val="-2"/>
                <w:sz w:val="23"/>
              </w:rPr>
              <w:t>научиться:</w:t>
            </w:r>
          </w:p>
        </w:tc>
      </w:tr>
      <w:tr w:rsidR="004D7CF7">
        <w:trPr>
          <w:trHeight w:val="266"/>
        </w:trPr>
        <w:tc>
          <w:tcPr>
            <w:tcW w:w="15125" w:type="dxa"/>
            <w:gridSpan w:val="2"/>
          </w:tcPr>
          <w:p w:rsidR="004D7CF7" w:rsidRDefault="00FE487B">
            <w:pPr>
              <w:pStyle w:val="TableParagraph"/>
              <w:spacing w:before="1" w:line="245" w:lineRule="exact"/>
              <w:ind w:left="4589"/>
              <w:rPr>
                <w:b/>
                <w:i/>
                <w:sz w:val="23"/>
              </w:rPr>
            </w:pPr>
            <w:r>
              <w:rPr>
                <w:b/>
                <w:i/>
                <w:sz w:val="23"/>
              </w:rPr>
              <w:t>Виды</w:t>
            </w:r>
            <w:r>
              <w:rPr>
                <w:b/>
                <w:i/>
                <w:spacing w:val="-5"/>
                <w:sz w:val="23"/>
              </w:rPr>
              <w:t xml:space="preserve"> </w:t>
            </w:r>
            <w:r>
              <w:rPr>
                <w:b/>
                <w:i/>
                <w:sz w:val="23"/>
              </w:rPr>
              <w:t>речевой</w:t>
            </w:r>
            <w:r>
              <w:rPr>
                <w:b/>
                <w:i/>
                <w:spacing w:val="-5"/>
                <w:sz w:val="23"/>
              </w:rPr>
              <w:t xml:space="preserve"> </w:t>
            </w:r>
            <w:r>
              <w:rPr>
                <w:b/>
                <w:i/>
                <w:sz w:val="23"/>
              </w:rPr>
              <w:t>и</w:t>
            </w:r>
            <w:r>
              <w:rPr>
                <w:b/>
                <w:i/>
                <w:spacing w:val="-5"/>
                <w:sz w:val="23"/>
              </w:rPr>
              <w:t xml:space="preserve"> </w:t>
            </w:r>
            <w:r>
              <w:rPr>
                <w:b/>
                <w:i/>
                <w:sz w:val="23"/>
              </w:rPr>
              <w:t>читательской</w:t>
            </w:r>
            <w:r>
              <w:rPr>
                <w:b/>
                <w:i/>
                <w:spacing w:val="-5"/>
                <w:sz w:val="23"/>
              </w:rPr>
              <w:t xml:space="preserve"> </w:t>
            </w:r>
            <w:r>
              <w:rPr>
                <w:b/>
                <w:i/>
                <w:spacing w:val="-2"/>
                <w:sz w:val="23"/>
              </w:rPr>
              <w:t>деятельности</w:t>
            </w:r>
          </w:p>
        </w:tc>
      </w:tr>
      <w:tr w:rsidR="004D7CF7">
        <w:trPr>
          <w:trHeight w:val="2657"/>
        </w:trPr>
        <w:tc>
          <w:tcPr>
            <w:tcW w:w="7696" w:type="dxa"/>
          </w:tcPr>
          <w:p w:rsidR="004D7CF7" w:rsidRDefault="004D7CF7">
            <w:pPr>
              <w:pStyle w:val="TableParagraph"/>
              <w:spacing w:before="5"/>
              <w:ind w:left="0"/>
              <w:rPr>
                <w:sz w:val="23"/>
              </w:rPr>
            </w:pPr>
          </w:p>
          <w:p w:rsidR="004D7CF7" w:rsidRDefault="00FE487B">
            <w:pPr>
              <w:pStyle w:val="TableParagraph"/>
              <w:numPr>
                <w:ilvl w:val="0"/>
                <w:numId w:val="184"/>
              </w:numPr>
              <w:tabs>
                <w:tab w:val="left" w:pos="612"/>
              </w:tabs>
              <w:ind w:right="206" w:firstLine="0"/>
              <w:jc w:val="both"/>
              <w:rPr>
                <w:sz w:val="23"/>
              </w:rPr>
            </w:pPr>
            <w:r>
              <w:rPr>
                <w:sz w:val="23"/>
              </w:rPr>
              <w:t>осознавать значимость чтения для дальнейшего обучения, саморазвития; воспринимать чтение как источник эстетического, нравственного, познавательного опыта; понимать цель чтения: удовлетворение читательского интереса и приобретение опыта чтения, поиск фактов и суждений, аргументации, иной информации;</w:t>
            </w:r>
          </w:p>
          <w:p w:rsidR="004D7CF7" w:rsidRDefault="00FE487B">
            <w:pPr>
              <w:pStyle w:val="TableParagraph"/>
              <w:numPr>
                <w:ilvl w:val="0"/>
                <w:numId w:val="184"/>
              </w:numPr>
              <w:tabs>
                <w:tab w:val="left" w:pos="418"/>
              </w:tabs>
              <w:spacing w:before="1"/>
              <w:ind w:right="209" w:firstLine="0"/>
              <w:jc w:val="both"/>
              <w:rPr>
                <w:sz w:val="23"/>
              </w:rPr>
            </w:pPr>
            <w:r>
              <w:rPr>
                <w:sz w:val="23"/>
              </w:rPr>
              <w:t>прогнозировать содержание текста художественного произведения по заголовку, автору, жанру и осознавать цель чтения;</w:t>
            </w:r>
          </w:p>
          <w:p w:rsidR="004D7CF7" w:rsidRDefault="00FE487B">
            <w:pPr>
              <w:pStyle w:val="TableParagraph"/>
              <w:numPr>
                <w:ilvl w:val="0"/>
                <w:numId w:val="184"/>
              </w:numPr>
              <w:tabs>
                <w:tab w:val="left" w:pos="387"/>
              </w:tabs>
              <w:spacing w:line="263" w:lineRule="exact"/>
              <w:ind w:left="387" w:hanging="172"/>
              <w:jc w:val="both"/>
              <w:rPr>
                <w:sz w:val="23"/>
              </w:rPr>
            </w:pPr>
            <w:r>
              <w:rPr>
                <w:sz w:val="23"/>
              </w:rPr>
              <w:t>читать</w:t>
            </w:r>
            <w:r>
              <w:rPr>
                <w:spacing w:val="-3"/>
                <w:sz w:val="23"/>
              </w:rPr>
              <w:t xml:space="preserve"> </w:t>
            </w:r>
            <w:r>
              <w:rPr>
                <w:sz w:val="23"/>
              </w:rPr>
              <w:t>со</w:t>
            </w:r>
            <w:r>
              <w:rPr>
                <w:spacing w:val="-6"/>
                <w:sz w:val="23"/>
              </w:rPr>
              <w:t xml:space="preserve"> </w:t>
            </w:r>
            <w:r>
              <w:rPr>
                <w:sz w:val="23"/>
              </w:rPr>
              <w:t>скоростью,</w:t>
            </w:r>
            <w:r>
              <w:rPr>
                <w:spacing w:val="-3"/>
                <w:sz w:val="23"/>
              </w:rPr>
              <w:t xml:space="preserve"> </w:t>
            </w:r>
            <w:r>
              <w:rPr>
                <w:sz w:val="23"/>
              </w:rPr>
              <w:t>позволяющей</w:t>
            </w:r>
            <w:r>
              <w:rPr>
                <w:spacing w:val="-4"/>
                <w:sz w:val="23"/>
              </w:rPr>
              <w:t xml:space="preserve"> </w:t>
            </w:r>
            <w:r>
              <w:rPr>
                <w:sz w:val="23"/>
              </w:rPr>
              <w:t>понимать</w:t>
            </w:r>
            <w:r>
              <w:rPr>
                <w:spacing w:val="-5"/>
                <w:sz w:val="23"/>
              </w:rPr>
              <w:t xml:space="preserve"> </w:t>
            </w:r>
            <w:r>
              <w:rPr>
                <w:sz w:val="23"/>
              </w:rPr>
              <w:t>смысл</w:t>
            </w:r>
            <w:r>
              <w:rPr>
                <w:spacing w:val="-2"/>
                <w:sz w:val="23"/>
              </w:rPr>
              <w:t xml:space="preserve"> прочитанного;</w:t>
            </w:r>
          </w:p>
          <w:p w:rsidR="004D7CF7" w:rsidRDefault="00FE487B">
            <w:pPr>
              <w:pStyle w:val="TableParagraph"/>
              <w:numPr>
                <w:ilvl w:val="0"/>
                <w:numId w:val="184"/>
              </w:numPr>
              <w:tabs>
                <w:tab w:val="left" w:pos="454"/>
              </w:tabs>
              <w:spacing w:line="252" w:lineRule="exact"/>
              <w:ind w:left="454" w:hanging="239"/>
              <w:jc w:val="both"/>
              <w:rPr>
                <w:sz w:val="23"/>
              </w:rPr>
            </w:pPr>
            <w:r>
              <w:rPr>
                <w:sz w:val="23"/>
              </w:rPr>
              <w:t>различать</w:t>
            </w:r>
            <w:r>
              <w:rPr>
                <w:spacing w:val="59"/>
                <w:sz w:val="23"/>
              </w:rPr>
              <w:t xml:space="preserve"> </w:t>
            </w:r>
            <w:r>
              <w:rPr>
                <w:sz w:val="23"/>
              </w:rPr>
              <w:t>на</w:t>
            </w:r>
            <w:r>
              <w:rPr>
                <w:spacing w:val="62"/>
                <w:sz w:val="23"/>
              </w:rPr>
              <w:t xml:space="preserve"> </w:t>
            </w:r>
            <w:r>
              <w:rPr>
                <w:sz w:val="23"/>
              </w:rPr>
              <w:t>практическом</w:t>
            </w:r>
            <w:r>
              <w:rPr>
                <w:spacing w:val="62"/>
                <w:sz w:val="23"/>
              </w:rPr>
              <w:t xml:space="preserve"> </w:t>
            </w:r>
            <w:r>
              <w:rPr>
                <w:sz w:val="23"/>
              </w:rPr>
              <w:t>уровне</w:t>
            </w:r>
            <w:r>
              <w:rPr>
                <w:spacing w:val="62"/>
                <w:sz w:val="23"/>
              </w:rPr>
              <w:t xml:space="preserve"> </w:t>
            </w:r>
            <w:r>
              <w:rPr>
                <w:sz w:val="23"/>
              </w:rPr>
              <w:t>виды</w:t>
            </w:r>
            <w:r>
              <w:rPr>
                <w:spacing w:val="63"/>
                <w:sz w:val="23"/>
              </w:rPr>
              <w:t xml:space="preserve"> </w:t>
            </w:r>
            <w:r>
              <w:rPr>
                <w:sz w:val="23"/>
              </w:rPr>
              <w:t>текстов</w:t>
            </w:r>
            <w:r>
              <w:rPr>
                <w:spacing w:val="60"/>
                <w:sz w:val="23"/>
              </w:rPr>
              <w:t xml:space="preserve"> </w:t>
            </w:r>
            <w:r>
              <w:rPr>
                <w:spacing w:val="-2"/>
                <w:sz w:val="23"/>
              </w:rPr>
              <w:t>(художественный,</w:t>
            </w:r>
          </w:p>
        </w:tc>
        <w:tc>
          <w:tcPr>
            <w:tcW w:w="7429" w:type="dxa"/>
          </w:tcPr>
          <w:p w:rsidR="004D7CF7" w:rsidRDefault="004D7CF7">
            <w:pPr>
              <w:pStyle w:val="TableParagraph"/>
              <w:spacing w:before="5"/>
              <w:ind w:left="0"/>
              <w:rPr>
                <w:sz w:val="23"/>
              </w:rPr>
            </w:pPr>
          </w:p>
          <w:p w:rsidR="004D7CF7" w:rsidRDefault="00FE487B">
            <w:pPr>
              <w:pStyle w:val="TableParagraph"/>
              <w:numPr>
                <w:ilvl w:val="0"/>
                <w:numId w:val="183"/>
              </w:numPr>
              <w:tabs>
                <w:tab w:val="left" w:pos="605"/>
              </w:tabs>
              <w:ind w:right="98" w:firstLine="0"/>
              <w:jc w:val="both"/>
              <w:rPr>
                <w:i/>
                <w:sz w:val="23"/>
              </w:rPr>
            </w:pPr>
            <w:r>
              <w:rPr>
                <w:i/>
                <w:sz w:val="23"/>
              </w:rPr>
              <w:t>осмысливать эстетические и нравственные ценности художественного текста и высказывать суждение;</w:t>
            </w:r>
          </w:p>
          <w:p w:rsidR="004D7CF7" w:rsidRDefault="00FE487B">
            <w:pPr>
              <w:pStyle w:val="TableParagraph"/>
              <w:numPr>
                <w:ilvl w:val="0"/>
                <w:numId w:val="183"/>
              </w:numPr>
              <w:tabs>
                <w:tab w:val="left" w:pos="605"/>
              </w:tabs>
              <w:ind w:right="98" w:firstLine="0"/>
              <w:jc w:val="both"/>
              <w:rPr>
                <w:i/>
                <w:sz w:val="23"/>
              </w:rPr>
            </w:pPr>
            <w:r>
              <w:rPr>
                <w:i/>
                <w:sz w:val="23"/>
              </w:rPr>
              <w:t>осмысливать эстетические и нравственные ценности художественного текста и высказывать собственное суждение;</w:t>
            </w:r>
          </w:p>
          <w:p w:rsidR="004D7CF7" w:rsidRDefault="00FE487B">
            <w:pPr>
              <w:pStyle w:val="TableParagraph"/>
              <w:numPr>
                <w:ilvl w:val="0"/>
                <w:numId w:val="183"/>
              </w:numPr>
              <w:tabs>
                <w:tab w:val="left" w:pos="310"/>
              </w:tabs>
              <w:spacing w:before="1"/>
              <w:ind w:right="93" w:firstLine="0"/>
              <w:jc w:val="both"/>
              <w:rPr>
                <w:i/>
                <w:sz w:val="23"/>
              </w:rPr>
            </w:pPr>
            <w:r>
              <w:rPr>
                <w:i/>
                <w:sz w:val="23"/>
              </w:rPr>
              <w:t>высказывать собственное суждение о прочитанном (прослушанном) произведении, доказывать и подтверждать его фактами со ссылками на текст;</w:t>
            </w:r>
          </w:p>
          <w:p w:rsidR="004D7CF7" w:rsidRDefault="00FE487B">
            <w:pPr>
              <w:pStyle w:val="TableParagraph"/>
              <w:numPr>
                <w:ilvl w:val="0"/>
                <w:numId w:val="183"/>
              </w:numPr>
              <w:tabs>
                <w:tab w:val="left" w:pos="322"/>
              </w:tabs>
              <w:spacing w:line="264" w:lineRule="exact"/>
              <w:ind w:right="100" w:firstLine="0"/>
              <w:jc w:val="both"/>
              <w:rPr>
                <w:i/>
                <w:sz w:val="23"/>
              </w:rPr>
            </w:pPr>
            <w:r>
              <w:rPr>
                <w:i/>
                <w:sz w:val="23"/>
              </w:rPr>
              <w:t>устанавливать ассоциации с жизненным опытом, с впечатлениями от восприятия других видов искусства;</w:t>
            </w:r>
          </w:p>
        </w:tc>
      </w:tr>
    </w:tbl>
    <w:p w:rsidR="004D7CF7" w:rsidRDefault="004D7CF7">
      <w:pPr>
        <w:pStyle w:val="TableParagraph"/>
        <w:spacing w:line="264" w:lineRule="exact"/>
        <w:jc w:val="both"/>
        <w:rPr>
          <w:i/>
          <w:sz w:val="23"/>
        </w:rPr>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96"/>
        <w:gridCol w:w="7429"/>
      </w:tblGrid>
      <w:tr w:rsidR="004D7CF7">
        <w:trPr>
          <w:trHeight w:val="10052"/>
        </w:trPr>
        <w:tc>
          <w:tcPr>
            <w:tcW w:w="7696" w:type="dxa"/>
          </w:tcPr>
          <w:p w:rsidR="004D7CF7" w:rsidRDefault="00FE487B">
            <w:pPr>
              <w:pStyle w:val="TableParagraph"/>
              <w:spacing w:line="258" w:lineRule="exact"/>
              <w:ind w:left="215"/>
              <w:jc w:val="both"/>
              <w:rPr>
                <w:sz w:val="23"/>
              </w:rPr>
            </w:pPr>
            <w:r>
              <w:rPr>
                <w:sz w:val="23"/>
              </w:rPr>
              <w:lastRenderedPageBreak/>
              <w:t>учебный,</w:t>
            </w:r>
            <w:r>
              <w:rPr>
                <w:spacing w:val="-4"/>
                <w:sz w:val="23"/>
              </w:rPr>
              <w:t xml:space="preserve"> </w:t>
            </w:r>
            <w:r>
              <w:rPr>
                <w:sz w:val="23"/>
              </w:rPr>
              <w:t>справочный),</w:t>
            </w:r>
            <w:r>
              <w:rPr>
                <w:spacing w:val="-3"/>
                <w:sz w:val="23"/>
              </w:rPr>
              <w:t xml:space="preserve"> </w:t>
            </w:r>
            <w:r>
              <w:rPr>
                <w:sz w:val="23"/>
              </w:rPr>
              <w:t>опираясь</w:t>
            </w:r>
            <w:r>
              <w:rPr>
                <w:spacing w:val="-2"/>
                <w:sz w:val="23"/>
              </w:rPr>
              <w:t xml:space="preserve"> </w:t>
            </w:r>
            <w:r>
              <w:rPr>
                <w:sz w:val="23"/>
              </w:rPr>
              <w:t>на</w:t>
            </w:r>
            <w:r>
              <w:rPr>
                <w:spacing w:val="-4"/>
                <w:sz w:val="23"/>
              </w:rPr>
              <w:t xml:space="preserve"> </w:t>
            </w:r>
            <w:r>
              <w:rPr>
                <w:sz w:val="23"/>
              </w:rPr>
              <w:t>особенности</w:t>
            </w:r>
            <w:r>
              <w:rPr>
                <w:spacing w:val="-6"/>
                <w:sz w:val="23"/>
              </w:rPr>
              <w:t xml:space="preserve"> </w:t>
            </w:r>
            <w:r>
              <w:rPr>
                <w:sz w:val="23"/>
              </w:rPr>
              <w:t>каждого</w:t>
            </w:r>
            <w:r>
              <w:rPr>
                <w:spacing w:val="-3"/>
                <w:sz w:val="23"/>
              </w:rPr>
              <w:t xml:space="preserve"> </w:t>
            </w:r>
            <w:r>
              <w:rPr>
                <w:sz w:val="23"/>
              </w:rPr>
              <w:t>вида</w:t>
            </w:r>
            <w:r>
              <w:rPr>
                <w:spacing w:val="-2"/>
                <w:sz w:val="23"/>
              </w:rPr>
              <w:t xml:space="preserve"> текста;</w:t>
            </w:r>
          </w:p>
          <w:p w:rsidR="004D7CF7" w:rsidRDefault="00FE487B">
            <w:pPr>
              <w:pStyle w:val="TableParagraph"/>
              <w:numPr>
                <w:ilvl w:val="0"/>
                <w:numId w:val="182"/>
              </w:numPr>
              <w:tabs>
                <w:tab w:val="left" w:pos="534"/>
              </w:tabs>
              <w:spacing w:before="2"/>
              <w:ind w:right="205" w:firstLine="0"/>
              <w:jc w:val="both"/>
              <w:rPr>
                <w:sz w:val="23"/>
              </w:rPr>
            </w:pPr>
            <w:r>
              <w:rPr>
                <w:sz w:val="23"/>
              </w:rPr>
              <w:t>читать (вслух) выразительно доступные для данного возраста прозаические произведения и декламировать стихотворные</w:t>
            </w:r>
            <w:r>
              <w:rPr>
                <w:spacing w:val="40"/>
                <w:sz w:val="23"/>
              </w:rPr>
              <w:t xml:space="preserve"> </w:t>
            </w:r>
            <w:r>
              <w:rPr>
                <w:sz w:val="23"/>
              </w:rPr>
              <w:t>произведения после предварительной подготовки;</w:t>
            </w:r>
          </w:p>
          <w:p w:rsidR="004D7CF7" w:rsidRDefault="00FE487B">
            <w:pPr>
              <w:pStyle w:val="TableParagraph"/>
              <w:numPr>
                <w:ilvl w:val="0"/>
                <w:numId w:val="182"/>
              </w:numPr>
              <w:tabs>
                <w:tab w:val="left" w:pos="534"/>
              </w:tabs>
              <w:ind w:right="210" w:firstLine="0"/>
              <w:jc w:val="both"/>
              <w:rPr>
                <w:sz w:val="23"/>
              </w:rPr>
            </w:pPr>
            <w:r>
              <w:rPr>
                <w:sz w:val="23"/>
              </w:rPr>
              <w:t>использовать различные виды чтения: изучающее, выборочное ознакомительное, выборочное поисковое, выборочное просмотровое в соответствии с целью чтения (для всех видов текстов);</w:t>
            </w:r>
          </w:p>
          <w:p w:rsidR="004D7CF7" w:rsidRDefault="00FE487B">
            <w:pPr>
              <w:pStyle w:val="TableParagraph"/>
              <w:numPr>
                <w:ilvl w:val="0"/>
                <w:numId w:val="182"/>
              </w:numPr>
              <w:tabs>
                <w:tab w:val="left" w:pos="421"/>
              </w:tabs>
              <w:ind w:right="206" w:firstLine="0"/>
              <w:jc w:val="both"/>
              <w:rPr>
                <w:sz w:val="23"/>
              </w:rPr>
            </w:pPr>
            <w:r>
              <w:rPr>
                <w:sz w:val="23"/>
              </w:rPr>
              <w:t>ориентироваться в содержании художественного, учебного и научно-популярного текста, понимать его смысл (при чтении вслух и про себя, при прослушивании):</w:t>
            </w:r>
          </w:p>
          <w:p w:rsidR="004D7CF7" w:rsidRDefault="00FE487B">
            <w:pPr>
              <w:pStyle w:val="TableParagraph"/>
              <w:numPr>
                <w:ilvl w:val="0"/>
                <w:numId w:val="182"/>
              </w:numPr>
              <w:tabs>
                <w:tab w:val="left" w:pos="459"/>
              </w:tabs>
              <w:ind w:right="204" w:firstLine="0"/>
              <w:jc w:val="both"/>
              <w:rPr>
                <w:sz w:val="23"/>
              </w:rPr>
            </w:pPr>
            <w:r>
              <w:rPr>
                <w:sz w:val="23"/>
              </w:rPr>
              <w:t>для художественных текстов: определять главную мысль и героев произведения; воспроизводить в воображении словесные художественные образы и картины жизни, изображенные автором; этически оценивать поступки персонажей, формировать свое отношение к героям произведения; определять основные события и устанавливать</w:t>
            </w:r>
            <w:r>
              <w:rPr>
                <w:spacing w:val="40"/>
                <w:sz w:val="23"/>
              </w:rPr>
              <w:t xml:space="preserve"> </w:t>
            </w:r>
            <w:r>
              <w:rPr>
                <w:sz w:val="23"/>
              </w:rPr>
              <w:t>их</w:t>
            </w:r>
            <w:r>
              <w:rPr>
                <w:spacing w:val="40"/>
                <w:sz w:val="23"/>
              </w:rPr>
              <w:t xml:space="preserve"> </w:t>
            </w:r>
            <w:r>
              <w:rPr>
                <w:sz w:val="23"/>
              </w:rPr>
              <w:t xml:space="preserve">последовательность; озаглавливать текст, передавая в заголовке главную мысль текста; находить в тексте требуемую информацию (конкретные сведения, факты, описания), заданную в явном виде; задавать вопросы по содержанию произведения и отвечать на них, подтверждая ответ примерами из текста; объяснять значение слова с опорой на контекст, с использованием словарей и другой справочной </w:t>
            </w:r>
            <w:r>
              <w:rPr>
                <w:spacing w:val="-2"/>
                <w:sz w:val="23"/>
              </w:rPr>
              <w:t>литературы;</w:t>
            </w:r>
          </w:p>
          <w:p w:rsidR="004D7CF7" w:rsidRDefault="00FE487B">
            <w:pPr>
              <w:pStyle w:val="TableParagraph"/>
              <w:numPr>
                <w:ilvl w:val="0"/>
                <w:numId w:val="182"/>
              </w:numPr>
              <w:tabs>
                <w:tab w:val="left" w:pos="473"/>
              </w:tabs>
              <w:spacing w:before="1"/>
              <w:ind w:right="208" w:firstLine="0"/>
              <w:jc w:val="both"/>
              <w:rPr>
                <w:sz w:val="23"/>
              </w:rPr>
            </w:pPr>
            <w:r>
              <w:rPr>
                <w:sz w:val="23"/>
              </w:rPr>
              <w:t>для научно-популярных текстов: определять основное содержание текста; озаглавливать текст, в краткой форме отражая в названии основное содержание текста; находить в тексте требуемую информацию (конкретные</w:t>
            </w:r>
            <w:r>
              <w:rPr>
                <w:spacing w:val="-1"/>
                <w:sz w:val="23"/>
              </w:rPr>
              <w:t xml:space="preserve"> </w:t>
            </w:r>
            <w:r>
              <w:rPr>
                <w:sz w:val="23"/>
              </w:rPr>
              <w:t>сведения, факты,</w:t>
            </w:r>
            <w:r>
              <w:rPr>
                <w:spacing w:val="-2"/>
                <w:sz w:val="23"/>
              </w:rPr>
              <w:t xml:space="preserve"> </w:t>
            </w:r>
            <w:r>
              <w:rPr>
                <w:sz w:val="23"/>
              </w:rPr>
              <w:t>описания</w:t>
            </w:r>
            <w:r>
              <w:rPr>
                <w:spacing w:val="-2"/>
                <w:sz w:val="23"/>
              </w:rPr>
              <w:t xml:space="preserve"> </w:t>
            </w:r>
            <w:r>
              <w:rPr>
                <w:sz w:val="23"/>
              </w:rPr>
              <w:t>явлений, процессов),</w:t>
            </w:r>
            <w:r>
              <w:rPr>
                <w:spacing w:val="-2"/>
                <w:sz w:val="23"/>
              </w:rPr>
              <w:t xml:space="preserve"> </w:t>
            </w:r>
            <w:r>
              <w:rPr>
                <w:sz w:val="23"/>
              </w:rPr>
              <w:t>заданную</w:t>
            </w:r>
            <w:r>
              <w:rPr>
                <w:spacing w:val="-1"/>
                <w:sz w:val="23"/>
              </w:rPr>
              <w:t xml:space="preserve"> </w:t>
            </w:r>
            <w:r>
              <w:rPr>
                <w:sz w:val="23"/>
              </w:rPr>
              <w:t xml:space="preserve">в явном виде; задавать вопросы по содержанию текста и отвечать на них, подтверждая ответ примерами из текста; объяснять значение слова с опорой на контекст, с использованием словарей и другой справочной </w:t>
            </w:r>
            <w:r>
              <w:rPr>
                <w:spacing w:val="-2"/>
                <w:sz w:val="23"/>
              </w:rPr>
              <w:t>литературы;</w:t>
            </w:r>
          </w:p>
          <w:p w:rsidR="004D7CF7" w:rsidRDefault="00FE487B">
            <w:pPr>
              <w:pStyle w:val="TableParagraph"/>
              <w:numPr>
                <w:ilvl w:val="0"/>
                <w:numId w:val="182"/>
              </w:numPr>
              <w:tabs>
                <w:tab w:val="left" w:pos="387"/>
              </w:tabs>
              <w:spacing w:line="264" w:lineRule="exact"/>
              <w:ind w:left="387" w:hanging="172"/>
              <w:jc w:val="both"/>
              <w:rPr>
                <w:sz w:val="23"/>
              </w:rPr>
            </w:pPr>
            <w:r>
              <w:rPr>
                <w:sz w:val="23"/>
              </w:rPr>
              <w:t>использовать</w:t>
            </w:r>
            <w:r>
              <w:rPr>
                <w:spacing w:val="-8"/>
                <w:sz w:val="23"/>
              </w:rPr>
              <w:t xml:space="preserve"> </w:t>
            </w:r>
            <w:r>
              <w:rPr>
                <w:sz w:val="23"/>
              </w:rPr>
              <w:t>простейшие</w:t>
            </w:r>
            <w:r>
              <w:rPr>
                <w:spacing w:val="-5"/>
                <w:sz w:val="23"/>
              </w:rPr>
              <w:t xml:space="preserve"> </w:t>
            </w:r>
            <w:r>
              <w:rPr>
                <w:sz w:val="23"/>
              </w:rPr>
              <w:t>приемы</w:t>
            </w:r>
            <w:r>
              <w:rPr>
                <w:spacing w:val="-7"/>
                <w:sz w:val="23"/>
              </w:rPr>
              <w:t xml:space="preserve"> </w:t>
            </w:r>
            <w:r>
              <w:rPr>
                <w:sz w:val="23"/>
              </w:rPr>
              <w:t>анализа</w:t>
            </w:r>
            <w:r>
              <w:rPr>
                <w:spacing w:val="-7"/>
                <w:sz w:val="23"/>
              </w:rPr>
              <w:t xml:space="preserve"> </w:t>
            </w:r>
            <w:r>
              <w:rPr>
                <w:sz w:val="23"/>
              </w:rPr>
              <w:t>различных</w:t>
            </w:r>
            <w:r>
              <w:rPr>
                <w:spacing w:val="-5"/>
                <w:sz w:val="23"/>
              </w:rPr>
              <w:t xml:space="preserve"> </w:t>
            </w:r>
            <w:r>
              <w:rPr>
                <w:sz w:val="23"/>
              </w:rPr>
              <w:t>видов</w:t>
            </w:r>
            <w:r>
              <w:rPr>
                <w:spacing w:val="-5"/>
                <w:sz w:val="23"/>
              </w:rPr>
              <w:t xml:space="preserve"> </w:t>
            </w:r>
            <w:r>
              <w:rPr>
                <w:spacing w:val="-2"/>
                <w:sz w:val="23"/>
              </w:rPr>
              <w:t>текстов:</w:t>
            </w:r>
          </w:p>
          <w:p w:rsidR="004D7CF7" w:rsidRDefault="00FE487B">
            <w:pPr>
              <w:pStyle w:val="TableParagraph"/>
              <w:numPr>
                <w:ilvl w:val="0"/>
                <w:numId w:val="182"/>
              </w:numPr>
              <w:tabs>
                <w:tab w:val="left" w:pos="514"/>
              </w:tabs>
              <w:spacing w:before="2"/>
              <w:ind w:right="209" w:firstLine="0"/>
              <w:jc w:val="both"/>
              <w:rPr>
                <w:sz w:val="23"/>
              </w:rPr>
            </w:pPr>
            <w:r>
              <w:rPr>
                <w:sz w:val="23"/>
              </w:rPr>
              <w:t>для художественных текстов: устанавливать взаимосвязь между событиями, фактами, поступками (мотивы, последствия), мыслями, чувствами героев, опираясь на содержание текста;</w:t>
            </w:r>
          </w:p>
          <w:p w:rsidR="004D7CF7" w:rsidRDefault="00FE487B">
            <w:pPr>
              <w:pStyle w:val="TableParagraph"/>
              <w:numPr>
                <w:ilvl w:val="0"/>
                <w:numId w:val="182"/>
              </w:numPr>
              <w:tabs>
                <w:tab w:val="left" w:pos="462"/>
              </w:tabs>
              <w:ind w:right="207" w:firstLine="0"/>
              <w:jc w:val="both"/>
              <w:rPr>
                <w:sz w:val="23"/>
              </w:rPr>
            </w:pPr>
            <w:r>
              <w:rPr>
                <w:sz w:val="23"/>
              </w:rPr>
              <w:t>для научно-популярных текстов: устанавливать взаимосвязь между отдельными фактами,</w:t>
            </w:r>
            <w:r>
              <w:rPr>
                <w:spacing w:val="-1"/>
                <w:sz w:val="23"/>
              </w:rPr>
              <w:t xml:space="preserve"> </w:t>
            </w:r>
            <w:r>
              <w:rPr>
                <w:sz w:val="23"/>
              </w:rPr>
              <w:t>событиями, явлениями, описаниями, процессами и между отдельными частями текста, опираясь на его содержание;</w:t>
            </w:r>
          </w:p>
          <w:p w:rsidR="004D7CF7" w:rsidRDefault="00FE487B">
            <w:pPr>
              <w:pStyle w:val="TableParagraph"/>
              <w:numPr>
                <w:ilvl w:val="0"/>
                <w:numId w:val="182"/>
              </w:numPr>
              <w:tabs>
                <w:tab w:val="left" w:pos="387"/>
              </w:tabs>
              <w:spacing w:line="250" w:lineRule="exact"/>
              <w:ind w:left="387" w:hanging="172"/>
              <w:jc w:val="both"/>
              <w:rPr>
                <w:sz w:val="23"/>
              </w:rPr>
            </w:pPr>
            <w:r>
              <w:rPr>
                <w:sz w:val="23"/>
              </w:rPr>
              <w:t>использовать</w:t>
            </w:r>
            <w:r>
              <w:rPr>
                <w:spacing w:val="-10"/>
                <w:sz w:val="23"/>
              </w:rPr>
              <w:t xml:space="preserve"> </w:t>
            </w:r>
            <w:r>
              <w:rPr>
                <w:sz w:val="23"/>
              </w:rPr>
              <w:t>различные</w:t>
            </w:r>
            <w:r>
              <w:rPr>
                <w:spacing w:val="-5"/>
                <w:sz w:val="23"/>
              </w:rPr>
              <w:t xml:space="preserve"> </w:t>
            </w:r>
            <w:r>
              <w:rPr>
                <w:sz w:val="23"/>
              </w:rPr>
              <w:t>формы</w:t>
            </w:r>
            <w:r>
              <w:rPr>
                <w:spacing w:val="-4"/>
                <w:sz w:val="23"/>
              </w:rPr>
              <w:t xml:space="preserve"> </w:t>
            </w:r>
            <w:r>
              <w:rPr>
                <w:sz w:val="23"/>
              </w:rPr>
              <w:t>интерпретации</w:t>
            </w:r>
            <w:r>
              <w:rPr>
                <w:spacing w:val="-6"/>
                <w:sz w:val="23"/>
              </w:rPr>
              <w:t xml:space="preserve"> </w:t>
            </w:r>
            <w:r>
              <w:rPr>
                <w:sz w:val="23"/>
              </w:rPr>
              <w:t>содержания</w:t>
            </w:r>
            <w:r>
              <w:rPr>
                <w:spacing w:val="-5"/>
                <w:sz w:val="23"/>
              </w:rPr>
              <w:t xml:space="preserve"> </w:t>
            </w:r>
            <w:r>
              <w:rPr>
                <w:spacing w:val="-2"/>
                <w:sz w:val="23"/>
              </w:rPr>
              <w:t>текстов:</w:t>
            </w:r>
          </w:p>
        </w:tc>
        <w:tc>
          <w:tcPr>
            <w:tcW w:w="7429" w:type="dxa"/>
          </w:tcPr>
          <w:p w:rsidR="004D7CF7" w:rsidRDefault="00FE487B">
            <w:pPr>
              <w:pStyle w:val="TableParagraph"/>
              <w:tabs>
                <w:tab w:val="left" w:pos="484"/>
                <w:tab w:val="left" w:pos="1925"/>
                <w:tab w:val="left" w:pos="2416"/>
                <w:tab w:val="left" w:pos="3556"/>
                <w:tab w:val="left" w:pos="4560"/>
                <w:tab w:val="left" w:pos="5722"/>
              </w:tabs>
              <w:spacing w:line="242" w:lineRule="auto"/>
              <w:ind w:right="99"/>
              <w:rPr>
                <w:i/>
                <w:sz w:val="23"/>
              </w:rPr>
            </w:pPr>
            <w:r>
              <w:rPr>
                <w:spacing w:val="-10"/>
                <w:sz w:val="23"/>
              </w:rPr>
              <w:t>–</w:t>
            </w:r>
            <w:r>
              <w:rPr>
                <w:sz w:val="23"/>
              </w:rPr>
              <w:tab/>
            </w:r>
            <w:r>
              <w:rPr>
                <w:i/>
                <w:spacing w:val="-2"/>
                <w:sz w:val="23"/>
              </w:rPr>
              <w:t>составлять</w:t>
            </w:r>
            <w:r>
              <w:rPr>
                <w:i/>
                <w:sz w:val="23"/>
              </w:rPr>
              <w:tab/>
            </w:r>
            <w:r>
              <w:rPr>
                <w:i/>
                <w:spacing w:val="-6"/>
                <w:sz w:val="23"/>
              </w:rPr>
              <w:t>по</w:t>
            </w:r>
            <w:r>
              <w:rPr>
                <w:i/>
                <w:sz w:val="23"/>
              </w:rPr>
              <w:tab/>
            </w:r>
            <w:r>
              <w:rPr>
                <w:i/>
                <w:spacing w:val="-2"/>
                <w:sz w:val="23"/>
              </w:rPr>
              <w:t>аналогии</w:t>
            </w:r>
            <w:r>
              <w:rPr>
                <w:i/>
                <w:sz w:val="23"/>
              </w:rPr>
              <w:tab/>
            </w:r>
            <w:r>
              <w:rPr>
                <w:i/>
                <w:spacing w:val="-2"/>
                <w:sz w:val="23"/>
              </w:rPr>
              <w:t>устные</w:t>
            </w:r>
            <w:r>
              <w:rPr>
                <w:i/>
                <w:sz w:val="23"/>
              </w:rPr>
              <w:tab/>
            </w:r>
            <w:r>
              <w:rPr>
                <w:i/>
                <w:spacing w:val="-2"/>
                <w:sz w:val="23"/>
              </w:rPr>
              <w:t>рассказы</w:t>
            </w:r>
            <w:r>
              <w:rPr>
                <w:i/>
                <w:sz w:val="23"/>
              </w:rPr>
              <w:tab/>
            </w:r>
            <w:r>
              <w:rPr>
                <w:i/>
                <w:spacing w:val="-2"/>
                <w:sz w:val="23"/>
              </w:rPr>
              <w:t xml:space="preserve">(повествование, </w:t>
            </w:r>
            <w:r>
              <w:rPr>
                <w:i/>
                <w:sz w:val="23"/>
              </w:rPr>
              <w:t>рассуждение, описание).</w:t>
            </w:r>
          </w:p>
        </w:tc>
      </w:tr>
    </w:tbl>
    <w:p w:rsidR="004D7CF7" w:rsidRDefault="004D7CF7">
      <w:pPr>
        <w:pStyle w:val="TableParagraph"/>
        <w:spacing w:line="242" w:lineRule="auto"/>
        <w:rPr>
          <w:i/>
          <w:sz w:val="23"/>
        </w:rPr>
        <w:sectPr w:rsidR="004D7CF7">
          <w:type w:val="continuous"/>
          <w:pgSz w:w="16840" w:h="12410" w:orient="landscape"/>
          <w:pgMar w:top="540" w:right="0" w:bottom="168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96"/>
        <w:gridCol w:w="7429"/>
      </w:tblGrid>
      <w:tr w:rsidR="004D7CF7">
        <w:trPr>
          <w:trHeight w:val="6348"/>
        </w:trPr>
        <w:tc>
          <w:tcPr>
            <w:tcW w:w="7696" w:type="dxa"/>
          </w:tcPr>
          <w:p w:rsidR="004D7CF7" w:rsidRDefault="00FE487B">
            <w:pPr>
              <w:pStyle w:val="TableParagraph"/>
              <w:numPr>
                <w:ilvl w:val="0"/>
                <w:numId w:val="181"/>
              </w:numPr>
              <w:tabs>
                <w:tab w:val="left" w:pos="528"/>
              </w:tabs>
              <w:ind w:right="206" w:firstLine="0"/>
              <w:jc w:val="both"/>
              <w:rPr>
                <w:sz w:val="23"/>
              </w:rPr>
            </w:pPr>
            <w:r>
              <w:rPr>
                <w:sz w:val="23"/>
              </w:rPr>
              <w:lastRenderedPageBreak/>
              <w:t>для художественных текстов: формулировать простые выводы, основываясь на содержании текста; составлять характеристику персонажа; интерпретировать текст, опираясь на некоторые его жанровые, структурные, языковые особенности; устанавливать связи, отношения, не высказанные в тексте напрямую, например, соотносить ситуацию и поступки героев, объяснять (пояснять) поступки героев, опираясь на содержание текста;</w:t>
            </w:r>
          </w:p>
          <w:p w:rsidR="004D7CF7" w:rsidRDefault="00FE487B">
            <w:pPr>
              <w:pStyle w:val="TableParagraph"/>
              <w:numPr>
                <w:ilvl w:val="0"/>
                <w:numId w:val="181"/>
              </w:numPr>
              <w:tabs>
                <w:tab w:val="left" w:pos="475"/>
              </w:tabs>
              <w:ind w:right="205" w:firstLine="0"/>
              <w:jc w:val="both"/>
              <w:rPr>
                <w:sz w:val="23"/>
              </w:rPr>
            </w:pPr>
            <w:r>
              <w:rPr>
                <w:sz w:val="23"/>
              </w:rPr>
              <w:t>для научно-популярных текстов: формулировать простые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события, соотнося их с содержанием текста;</w:t>
            </w:r>
          </w:p>
          <w:p w:rsidR="004D7CF7" w:rsidRDefault="00FE487B">
            <w:pPr>
              <w:pStyle w:val="TableParagraph"/>
              <w:numPr>
                <w:ilvl w:val="0"/>
                <w:numId w:val="181"/>
              </w:numPr>
              <w:tabs>
                <w:tab w:val="left" w:pos="612"/>
              </w:tabs>
              <w:ind w:right="209" w:firstLine="0"/>
              <w:jc w:val="both"/>
              <w:rPr>
                <w:sz w:val="23"/>
              </w:rPr>
            </w:pPr>
            <w:r>
              <w:rPr>
                <w:sz w:val="23"/>
              </w:rPr>
              <w:t>ориентироваться в нравственном содержании прочитанного, самостоятельно делать выводы, соотносить поступки героев с нравственными нормами (только для художественных текстов);</w:t>
            </w:r>
          </w:p>
          <w:p w:rsidR="004D7CF7" w:rsidRDefault="00FE487B">
            <w:pPr>
              <w:pStyle w:val="TableParagraph"/>
              <w:numPr>
                <w:ilvl w:val="0"/>
                <w:numId w:val="181"/>
              </w:numPr>
              <w:tabs>
                <w:tab w:val="left" w:pos="430"/>
              </w:tabs>
              <w:ind w:right="208" w:firstLine="0"/>
              <w:jc w:val="both"/>
              <w:rPr>
                <w:sz w:val="23"/>
              </w:rPr>
            </w:pPr>
            <w:r>
              <w:rPr>
                <w:sz w:val="23"/>
              </w:rPr>
              <w:t>различать на практическом уровне виды текстов (художественный и научно-популярный), опираясь на особенности каждого вида текста (для всех видов текстов);</w:t>
            </w:r>
          </w:p>
          <w:p w:rsidR="004D7CF7" w:rsidRDefault="00FE487B">
            <w:pPr>
              <w:pStyle w:val="TableParagraph"/>
              <w:numPr>
                <w:ilvl w:val="0"/>
                <w:numId w:val="181"/>
              </w:numPr>
              <w:tabs>
                <w:tab w:val="left" w:pos="452"/>
              </w:tabs>
              <w:ind w:right="211" w:firstLine="0"/>
              <w:jc w:val="both"/>
              <w:rPr>
                <w:sz w:val="23"/>
              </w:rPr>
            </w:pPr>
            <w:r>
              <w:rPr>
                <w:sz w:val="23"/>
              </w:rPr>
              <w:t>передавать содержание прочитанного или прослушанного с учетом специфики текста в виде пересказа (полного или краткого) (для всех видов текстов);</w:t>
            </w:r>
          </w:p>
          <w:p w:rsidR="004D7CF7" w:rsidRDefault="00FE487B">
            <w:pPr>
              <w:pStyle w:val="TableParagraph"/>
              <w:numPr>
                <w:ilvl w:val="0"/>
                <w:numId w:val="181"/>
              </w:numPr>
              <w:tabs>
                <w:tab w:val="left" w:pos="548"/>
              </w:tabs>
              <w:ind w:right="207" w:firstLine="0"/>
              <w:jc w:val="both"/>
              <w:rPr>
                <w:sz w:val="23"/>
              </w:rPr>
            </w:pPr>
            <w:r>
              <w:rPr>
                <w:sz w:val="23"/>
              </w:rPr>
              <w:t>участвовать в обсуждении прослушанного/прочитанного текста (задавать</w:t>
            </w:r>
            <w:r>
              <w:rPr>
                <w:spacing w:val="58"/>
                <w:sz w:val="23"/>
              </w:rPr>
              <w:t xml:space="preserve"> </w:t>
            </w:r>
            <w:r>
              <w:rPr>
                <w:sz w:val="23"/>
              </w:rPr>
              <w:t>вопросы,</w:t>
            </w:r>
            <w:r>
              <w:rPr>
                <w:spacing w:val="60"/>
                <w:sz w:val="23"/>
              </w:rPr>
              <w:t xml:space="preserve"> </w:t>
            </w:r>
            <w:r>
              <w:rPr>
                <w:sz w:val="23"/>
              </w:rPr>
              <w:t>высказывать</w:t>
            </w:r>
            <w:r>
              <w:rPr>
                <w:spacing w:val="60"/>
                <w:sz w:val="23"/>
              </w:rPr>
              <w:t xml:space="preserve"> </w:t>
            </w:r>
            <w:r>
              <w:rPr>
                <w:sz w:val="23"/>
              </w:rPr>
              <w:t>и</w:t>
            </w:r>
            <w:r>
              <w:rPr>
                <w:spacing w:val="59"/>
                <w:sz w:val="23"/>
              </w:rPr>
              <w:t xml:space="preserve"> </w:t>
            </w:r>
            <w:r>
              <w:rPr>
                <w:sz w:val="23"/>
              </w:rPr>
              <w:t>обосновывать</w:t>
            </w:r>
            <w:r>
              <w:rPr>
                <w:spacing w:val="60"/>
                <w:sz w:val="23"/>
              </w:rPr>
              <w:t xml:space="preserve"> </w:t>
            </w:r>
            <w:r>
              <w:rPr>
                <w:sz w:val="23"/>
              </w:rPr>
              <w:t>собственное</w:t>
            </w:r>
            <w:r>
              <w:rPr>
                <w:spacing w:val="61"/>
                <w:sz w:val="23"/>
              </w:rPr>
              <w:t xml:space="preserve"> </w:t>
            </w:r>
            <w:r>
              <w:rPr>
                <w:spacing w:val="-2"/>
                <w:sz w:val="23"/>
              </w:rPr>
              <w:t>мнение,</w:t>
            </w:r>
          </w:p>
          <w:p w:rsidR="004D7CF7" w:rsidRDefault="00FE487B">
            <w:pPr>
              <w:pStyle w:val="TableParagraph"/>
              <w:spacing w:line="264" w:lineRule="exact"/>
              <w:ind w:left="215" w:right="211"/>
              <w:jc w:val="both"/>
              <w:rPr>
                <w:sz w:val="23"/>
              </w:rPr>
            </w:pPr>
            <w:r>
              <w:rPr>
                <w:sz w:val="23"/>
              </w:rPr>
              <w:t>соблюдая правила речевого этикета и правила работы в группе),</w:t>
            </w:r>
            <w:r>
              <w:rPr>
                <w:spacing w:val="40"/>
                <w:sz w:val="23"/>
              </w:rPr>
              <w:t xml:space="preserve"> </w:t>
            </w:r>
            <w:r>
              <w:rPr>
                <w:sz w:val="23"/>
              </w:rPr>
              <w:t>опираясь на текст или собственный опыт (для всех видов текстов).</w:t>
            </w:r>
          </w:p>
        </w:tc>
        <w:tc>
          <w:tcPr>
            <w:tcW w:w="7429" w:type="dxa"/>
          </w:tcPr>
          <w:p w:rsidR="004D7CF7" w:rsidRDefault="004D7CF7">
            <w:pPr>
              <w:pStyle w:val="TableParagraph"/>
              <w:ind w:left="0"/>
            </w:pPr>
          </w:p>
        </w:tc>
      </w:tr>
      <w:tr w:rsidR="004D7CF7">
        <w:trPr>
          <w:trHeight w:val="529"/>
        </w:trPr>
        <w:tc>
          <w:tcPr>
            <w:tcW w:w="15125" w:type="dxa"/>
            <w:gridSpan w:val="2"/>
          </w:tcPr>
          <w:p w:rsidR="004D7CF7" w:rsidRDefault="00FE487B">
            <w:pPr>
              <w:pStyle w:val="TableParagraph"/>
              <w:spacing w:line="263" w:lineRule="exact"/>
              <w:ind w:left="4817"/>
              <w:rPr>
                <w:b/>
                <w:i/>
                <w:sz w:val="23"/>
              </w:rPr>
            </w:pPr>
            <w:r>
              <w:rPr>
                <w:b/>
                <w:i/>
                <w:sz w:val="23"/>
              </w:rPr>
              <w:t>Круг</w:t>
            </w:r>
            <w:r>
              <w:rPr>
                <w:b/>
                <w:i/>
                <w:spacing w:val="-4"/>
                <w:sz w:val="23"/>
              </w:rPr>
              <w:t xml:space="preserve"> </w:t>
            </w:r>
            <w:r>
              <w:rPr>
                <w:b/>
                <w:i/>
                <w:sz w:val="23"/>
              </w:rPr>
              <w:t>детского</w:t>
            </w:r>
            <w:r>
              <w:rPr>
                <w:b/>
                <w:i/>
                <w:spacing w:val="-3"/>
                <w:sz w:val="23"/>
              </w:rPr>
              <w:t xml:space="preserve"> </w:t>
            </w:r>
            <w:r>
              <w:rPr>
                <w:b/>
                <w:i/>
                <w:sz w:val="23"/>
              </w:rPr>
              <w:t>чтения</w:t>
            </w:r>
            <w:r>
              <w:rPr>
                <w:b/>
                <w:i/>
                <w:spacing w:val="-5"/>
                <w:sz w:val="23"/>
              </w:rPr>
              <w:t xml:space="preserve"> </w:t>
            </w:r>
            <w:r>
              <w:rPr>
                <w:b/>
                <w:i/>
                <w:sz w:val="23"/>
              </w:rPr>
              <w:t>(для</w:t>
            </w:r>
            <w:r>
              <w:rPr>
                <w:b/>
                <w:i/>
                <w:spacing w:val="-5"/>
                <w:sz w:val="23"/>
              </w:rPr>
              <w:t xml:space="preserve"> </w:t>
            </w:r>
            <w:r>
              <w:rPr>
                <w:b/>
                <w:i/>
                <w:sz w:val="23"/>
              </w:rPr>
              <w:t>всех</w:t>
            </w:r>
            <w:r>
              <w:rPr>
                <w:b/>
                <w:i/>
                <w:spacing w:val="-3"/>
                <w:sz w:val="23"/>
              </w:rPr>
              <w:t xml:space="preserve"> </w:t>
            </w:r>
            <w:r>
              <w:rPr>
                <w:b/>
                <w:i/>
                <w:sz w:val="23"/>
              </w:rPr>
              <w:t>видов</w:t>
            </w:r>
            <w:r>
              <w:rPr>
                <w:b/>
                <w:i/>
                <w:spacing w:val="-5"/>
                <w:sz w:val="23"/>
              </w:rPr>
              <w:t xml:space="preserve"> </w:t>
            </w:r>
            <w:r>
              <w:rPr>
                <w:b/>
                <w:i/>
                <w:spacing w:val="-2"/>
                <w:sz w:val="23"/>
              </w:rPr>
              <w:t>текстов)</w:t>
            </w:r>
          </w:p>
        </w:tc>
      </w:tr>
      <w:tr w:rsidR="004D7CF7">
        <w:trPr>
          <w:trHeight w:val="1850"/>
        </w:trPr>
        <w:tc>
          <w:tcPr>
            <w:tcW w:w="7696" w:type="dxa"/>
          </w:tcPr>
          <w:p w:rsidR="004D7CF7" w:rsidRDefault="00FE487B">
            <w:pPr>
              <w:pStyle w:val="TableParagraph"/>
              <w:numPr>
                <w:ilvl w:val="0"/>
                <w:numId w:val="180"/>
              </w:numPr>
              <w:tabs>
                <w:tab w:val="left" w:pos="279"/>
              </w:tabs>
              <w:ind w:right="1029" w:firstLine="0"/>
              <w:rPr>
                <w:sz w:val="23"/>
              </w:rPr>
            </w:pPr>
            <w:r>
              <w:rPr>
                <w:sz w:val="23"/>
              </w:rPr>
              <w:t>осуществлять</w:t>
            </w:r>
            <w:r>
              <w:rPr>
                <w:spacing w:val="-5"/>
                <w:sz w:val="23"/>
              </w:rPr>
              <w:t xml:space="preserve"> </w:t>
            </w:r>
            <w:r>
              <w:rPr>
                <w:sz w:val="23"/>
              </w:rPr>
              <w:t>выбор</w:t>
            </w:r>
            <w:r>
              <w:rPr>
                <w:spacing w:val="-5"/>
                <w:sz w:val="23"/>
              </w:rPr>
              <w:t xml:space="preserve"> </w:t>
            </w:r>
            <w:r>
              <w:rPr>
                <w:sz w:val="23"/>
              </w:rPr>
              <w:t>книги</w:t>
            </w:r>
            <w:r>
              <w:rPr>
                <w:spacing w:val="-6"/>
                <w:sz w:val="23"/>
              </w:rPr>
              <w:t xml:space="preserve"> </w:t>
            </w:r>
            <w:r>
              <w:rPr>
                <w:sz w:val="23"/>
              </w:rPr>
              <w:t>в</w:t>
            </w:r>
            <w:r>
              <w:rPr>
                <w:spacing w:val="-6"/>
                <w:sz w:val="23"/>
              </w:rPr>
              <w:t xml:space="preserve"> </w:t>
            </w:r>
            <w:r>
              <w:rPr>
                <w:sz w:val="23"/>
              </w:rPr>
              <w:t>библиотеке</w:t>
            </w:r>
            <w:r>
              <w:rPr>
                <w:spacing w:val="-5"/>
                <w:sz w:val="23"/>
              </w:rPr>
              <w:t xml:space="preserve"> </w:t>
            </w:r>
            <w:r>
              <w:rPr>
                <w:sz w:val="23"/>
              </w:rPr>
              <w:t>(или</w:t>
            </w:r>
            <w:r>
              <w:rPr>
                <w:spacing w:val="-5"/>
                <w:sz w:val="23"/>
              </w:rPr>
              <w:t xml:space="preserve"> </w:t>
            </w:r>
            <w:r>
              <w:rPr>
                <w:sz w:val="23"/>
              </w:rPr>
              <w:t>в</w:t>
            </w:r>
            <w:r>
              <w:rPr>
                <w:spacing w:val="-7"/>
                <w:sz w:val="23"/>
              </w:rPr>
              <w:t xml:space="preserve"> </w:t>
            </w:r>
            <w:r>
              <w:rPr>
                <w:sz w:val="23"/>
              </w:rPr>
              <w:t>контролируемом Интернете) по заданной тематике или по собственному желанию;</w:t>
            </w:r>
          </w:p>
          <w:p w:rsidR="004D7CF7" w:rsidRDefault="00FE487B">
            <w:pPr>
              <w:pStyle w:val="TableParagraph"/>
              <w:numPr>
                <w:ilvl w:val="0"/>
                <w:numId w:val="180"/>
              </w:numPr>
              <w:tabs>
                <w:tab w:val="left" w:pos="279"/>
              </w:tabs>
              <w:spacing w:line="242" w:lineRule="auto"/>
              <w:ind w:right="331" w:firstLine="0"/>
              <w:rPr>
                <w:sz w:val="23"/>
              </w:rPr>
            </w:pPr>
            <w:r>
              <w:rPr>
                <w:sz w:val="23"/>
              </w:rPr>
              <w:t>вести</w:t>
            </w:r>
            <w:r>
              <w:rPr>
                <w:spacing w:val="-5"/>
                <w:sz w:val="23"/>
              </w:rPr>
              <w:t xml:space="preserve"> </w:t>
            </w:r>
            <w:r>
              <w:rPr>
                <w:sz w:val="23"/>
              </w:rPr>
              <w:t>список</w:t>
            </w:r>
            <w:r>
              <w:rPr>
                <w:spacing w:val="-4"/>
                <w:sz w:val="23"/>
              </w:rPr>
              <w:t xml:space="preserve"> </w:t>
            </w:r>
            <w:r>
              <w:rPr>
                <w:sz w:val="23"/>
              </w:rPr>
              <w:t>прочитанных</w:t>
            </w:r>
            <w:r>
              <w:rPr>
                <w:spacing w:val="-4"/>
                <w:sz w:val="23"/>
              </w:rPr>
              <w:t xml:space="preserve"> </w:t>
            </w:r>
            <w:r>
              <w:rPr>
                <w:sz w:val="23"/>
              </w:rPr>
              <w:t>книг</w:t>
            </w:r>
            <w:r>
              <w:rPr>
                <w:spacing w:val="-5"/>
                <w:sz w:val="23"/>
              </w:rPr>
              <w:t xml:space="preserve"> </w:t>
            </w:r>
            <w:r>
              <w:rPr>
                <w:sz w:val="23"/>
              </w:rPr>
              <w:t>с</w:t>
            </w:r>
            <w:r>
              <w:rPr>
                <w:spacing w:val="-4"/>
                <w:sz w:val="23"/>
              </w:rPr>
              <w:t xml:space="preserve"> </w:t>
            </w:r>
            <w:r>
              <w:rPr>
                <w:sz w:val="23"/>
              </w:rPr>
              <w:t>целью</w:t>
            </w:r>
            <w:r>
              <w:rPr>
                <w:spacing w:val="-4"/>
                <w:sz w:val="23"/>
              </w:rPr>
              <w:t xml:space="preserve"> </w:t>
            </w:r>
            <w:r>
              <w:rPr>
                <w:sz w:val="23"/>
              </w:rPr>
              <w:t>использования</w:t>
            </w:r>
            <w:r>
              <w:rPr>
                <w:spacing w:val="-4"/>
                <w:sz w:val="23"/>
              </w:rPr>
              <w:t xml:space="preserve"> </w:t>
            </w:r>
            <w:r>
              <w:rPr>
                <w:sz w:val="23"/>
              </w:rPr>
              <w:t>его</w:t>
            </w:r>
            <w:r>
              <w:rPr>
                <w:spacing w:val="-4"/>
                <w:sz w:val="23"/>
              </w:rPr>
              <w:t xml:space="preserve"> </w:t>
            </w:r>
            <w:r>
              <w:rPr>
                <w:sz w:val="23"/>
              </w:rPr>
              <w:t>в</w:t>
            </w:r>
            <w:r>
              <w:rPr>
                <w:spacing w:val="-4"/>
                <w:sz w:val="23"/>
              </w:rPr>
              <w:t xml:space="preserve"> </w:t>
            </w:r>
            <w:r>
              <w:rPr>
                <w:sz w:val="23"/>
              </w:rPr>
              <w:t>учебной</w:t>
            </w:r>
            <w:r>
              <w:rPr>
                <w:spacing w:val="-4"/>
                <w:sz w:val="23"/>
              </w:rPr>
              <w:t xml:space="preserve"> </w:t>
            </w:r>
            <w:r>
              <w:rPr>
                <w:sz w:val="23"/>
              </w:rPr>
              <w:t>и внеучебной деятельности, в том числе для планирования своего круга</w:t>
            </w:r>
          </w:p>
          <w:p w:rsidR="004D7CF7" w:rsidRDefault="00FE487B">
            <w:pPr>
              <w:pStyle w:val="TableParagraph"/>
              <w:spacing w:line="261" w:lineRule="exact"/>
              <w:rPr>
                <w:sz w:val="23"/>
              </w:rPr>
            </w:pPr>
            <w:r>
              <w:rPr>
                <w:spacing w:val="-2"/>
                <w:sz w:val="23"/>
              </w:rPr>
              <w:t>чтения;</w:t>
            </w:r>
          </w:p>
          <w:p w:rsidR="004D7CF7" w:rsidRDefault="00FE487B">
            <w:pPr>
              <w:pStyle w:val="TableParagraph"/>
              <w:numPr>
                <w:ilvl w:val="0"/>
                <w:numId w:val="180"/>
              </w:numPr>
              <w:tabs>
                <w:tab w:val="left" w:pos="279"/>
              </w:tabs>
              <w:spacing w:line="264" w:lineRule="exact"/>
              <w:ind w:right="255" w:firstLine="0"/>
              <w:rPr>
                <w:sz w:val="23"/>
              </w:rPr>
            </w:pPr>
            <w:r>
              <w:rPr>
                <w:sz w:val="23"/>
              </w:rPr>
              <w:t>составлять</w:t>
            </w:r>
            <w:r>
              <w:rPr>
                <w:spacing w:val="-4"/>
                <w:sz w:val="23"/>
              </w:rPr>
              <w:t xml:space="preserve"> </w:t>
            </w:r>
            <w:r>
              <w:rPr>
                <w:sz w:val="23"/>
              </w:rPr>
              <w:t>аннотацию</w:t>
            </w:r>
            <w:r>
              <w:rPr>
                <w:spacing w:val="-4"/>
                <w:sz w:val="23"/>
              </w:rPr>
              <w:t xml:space="preserve"> </w:t>
            </w:r>
            <w:r>
              <w:rPr>
                <w:sz w:val="23"/>
              </w:rPr>
              <w:t>и</w:t>
            </w:r>
            <w:r>
              <w:rPr>
                <w:spacing w:val="-5"/>
                <w:sz w:val="23"/>
              </w:rPr>
              <w:t xml:space="preserve"> </w:t>
            </w:r>
            <w:r>
              <w:rPr>
                <w:sz w:val="23"/>
              </w:rPr>
              <w:t>краткий</w:t>
            </w:r>
            <w:r>
              <w:rPr>
                <w:spacing w:val="-5"/>
                <w:sz w:val="23"/>
              </w:rPr>
              <w:t xml:space="preserve"> </w:t>
            </w:r>
            <w:r>
              <w:rPr>
                <w:sz w:val="23"/>
              </w:rPr>
              <w:t>отзыв</w:t>
            </w:r>
            <w:r>
              <w:rPr>
                <w:spacing w:val="-5"/>
                <w:sz w:val="23"/>
              </w:rPr>
              <w:t xml:space="preserve"> </w:t>
            </w:r>
            <w:r>
              <w:rPr>
                <w:sz w:val="23"/>
              </w:rPr>
              <w:t>на</w:t>
            </w:r>
            <w:r>
              <w:rPr>
                <w:spacing w:val="-4"/>
                <w:sz w:val="23"/>
              </w:rPr>
              <w:t xml:space="preserve"> </w:t>
            </w:r>
            <w:r>
              <w:rPr>
                <w:sz w:val="23"/>
              </w:rPr>
              <w:t>прочитанное</w:t>
            </w:r>
            <w:r>
              <w:rPr>
                <w:spacing w:val="-4"/>
                <w:sz w:val="23"/>
              </w:rPr>
              <w:t xml:space="preserve"> </w:t>
            </w:r>
            <w:r>
              <w:rPr>
                <w:sz w:val="23"/>
              </w:rPr>
              <w:t>произведение</w:t>
            </w:r>
            <w:r>
              <w:rPr>
                <w:spacing w:val="-4"/>
                <w:sz w:val="23"/>
              </w:rPr>
              <w:t xml:space="preserve"> </w:t>
            </w:r>
            <w:r>
              <w:rPr>
                <w:sz w:val="23"/>
              </w:rPr>
              <w:t>по заданному образцу.</w:t>
            </w:r>
          </w:p>
        </w:tc>
        <w:tc>
          <w:tcPr>
            <w:tcW w:w="7429" w:type="dxa"/>
          </w:tcPr>
          <w:p w:rsidR="004D7CF7" w:rsidRDefault="00FE487B">
            <w:pPr>
              <w:pStyle w:val="TableParagraph"/>
              <w:numPr>
                <w:ilvl w:val="0"/>
                <w:numId w:val="179"/>
              </w:numPr>
              <w:tabs>
                <w:tab w:val="left" w:pos="279"/>
              </w:tabs>
              <w:spacing w:line="258" w:lineRule="exact"/>
              <w:ind w:left="279" w:hanging="172"/>
              <w:rPr>
                <w:sz w:val="23"/>
              </w:rPr>
            </w:pPr>
            <w:r>
              <w:rPr>
                <w:sz w:val="23"/>
              </w:rPr>
              <w:t>работать</w:t>
            </w:r>
            <w:r>
              <w:rPr>
                <w:spacing w:val="-5"/>
                <w:sz w:val="23"/>
              </w:rPr>
              <w:t xml:space="preserve"> </w:t>
            </w:r>
            <w:r>
              <w:rPr>
                <w:sz w:val="23"/>
              </w:rPr>
              <w:t>с</w:t>
            </w:r>
            <w:r>
              <w:rPr>
                <w:spacing w:val="-5"/>
                <w:sz w:val="23"/>
              </w:rPr>
              <w:t xml:space="preserve"> </w:t>
            </w:r>
            <w:r>
              <w:rPr>
                <w:sz w:val="23"/>
              </w:rPr>
              <w:t>тематическим</w:t>
            </w:r>
            <w:r>
              <w:rPr>
                <w:spacing w:val="-4"/>
                <w:sz w:val="23"/>
              </w:rPr>
              <w:t xml:space="preserve"> </w:t>
            </w:r>
            <w:r>
              <w:rPr>
                <w:spacing w:val="-2"/>
                <w:sz w:val="23"/>
              </w:rPr>
              <w:t>каталогом;</w:t>
            </w:r>
          </w:p>
          <w:p w:rsidR="004D7CF7" w:rsidRDefault="00FE487B">
            <w:pPr>
              <w:pStyle w:val="TableParagraph"/>
              <w:numPr>
                <w:ilvl w:val="0"/>
                <w:numId w:val="179"/>
              </w:numPr>
              <w:tabs>
                <w:tab w:val="left" w:pos="279"/>
              </w:tabs>
              <w:spacing w:line="264" w:lineRule="exact"/>
              <w:ind w:left="279" w:hanging="172"/>
              <w:rPr>
                <w:sz w:val="23"/>
              </w:rPr>
            </w:pPr>
            <w:r>
              <w:rPr>
                <w:sz w:val="23"/>
              </w:rPr>
              <w:t>работать</w:t>
            </w:r>
            <w:r>
              <w:rPr>
                <w:spacing w:val="-3"/>
                <w:sz w:val="23"/>
              </w:rPr>
              <w:t xml:space="preserve"> </w:t>
            </w:r>
            <w:r>
              <w:rPr>
                <w:sz w:val="23"/>
              </w:rPr>
              <w:t>с</w:t>
            </w:r>
            <w:r>
              <w:rPr>
                <w:spacing w:val="-3"/>
                <w:sz w:val="23"/>
              </w:rPr>
              <w:t xml:space="preserve"> </w:t>
            </w:r>
            <w:r>
              <w:rPr>
                <w:sz w:val="23"/>
              </w:rPr>
              <w:t>детской</w:t>
            </w:r>
            <w:r>
              <w:rPr>
                <w:spacing w:val="-3"/>
                <w:sz w:val="23"/>
              </w:rPr>
              <w:t xml:space="preserve"> </w:t>
            </w:r>
            <w:r>
              <w:rPr>
                <w:spacing w:val="-2"/>
                <w:sz w:val="23"/>
              </w:rPr>
              <w:t>периодикой;</w:t>
            </w:r>
          </w:p>
          <w:p w:rsidR="004D7CF7" w:rsidRDefault="00FE487B">
            <w:pPr>
              <w:pStyle w:val="TableParagraph"/>
              <w:numPr>
                <w:ilvl w:val="0"/>
                <w:numId w:val="179"/>
              </w:numPr>
              <w:tabs>
                <w:tab w:val="left" w:pos="279"/>
              </w:tabs>
              <w:spacing w:line="242" w:lineRule="auto"/>
              <w:ind w:right="580" w:firstLine="0"/>
              <w:rPr>
                <w:i/>
                <w:sz w:val="23"/>
              </w:rPr>
            </w:pPr>
            <w:r>
              <w:rPr>
                <w:i/>
                <w:sz w:val="23"/>
              </w:rPr>
              <w:t>самостоятельно</w:t>
            </w:r>
            <w:r>
              <w:rPr>
                <w:i/>
                <w:spacing w:val="-5"/>
                <w:sz w:val="23"/>
              </w:rPr>
              <w:t xml:space="preserve"> </w:t>
            </w:r>
            <w:r>
              <w:rPr>
                <w:i/>
                <w:sz w:val="23"/>
              </w:rPr>
              <w:t>писать</w:t>
            </w:r>
            <w:r>
              <w:rPr>
                <w:i/>
                <w:spacing w:val="-5"/>
                <w:sz w:val="23"/>
              </w:rPr>
              <w:t xml:space="preserve"> </w:t>
            </w:r>
            <w:r>
              <w:rPr>
                <w:i/>
                <w:sz w:val="23"/>
              </w:rPr>
              <w:t>отзыв</w:t>
            </w:r>
            <w:r>
              <w:rPr>
                <w:i/>
                <w:spacing w:val="-5"/>
                <w:sz w:val="23"/>
              </w:rPr>
              <w:t xml:space="preserve"> </w:t>
            </w:r>
            <w:r>
              <w:rPr>
                <w:i/>
                <w:sz w:val="23"/>
              </w:rPr>
              <w:t>о</w:t>
            </w:r>
            <w:r>
              <w:rPr>
                <w:i/>
                <w:spacing w:val="-5"/>
                <w:sz w:val="23"/>
              </w:rPr>
              <w:t xml:space="preserve"> </w:t>
            </w:r>
            <w:r>
              <w:rPr>
                <w:i/>
                <w:sz w:val="23"/>
              </w:rPr>
              <w:t>прочитанной</w:t>
            </w:r>
            <w:r>
              <w:rPr>
                <w:i/>
                <w:spacing w:val="-5"/>
                <w:sz w:val="23"/>
              </w:rPr>
              <w:t xml:space="preserve"> </w:t>
            </w:r>
            <w:r>
              <w:rPr>
                <w:i/>
                <w:sz w:val="23"/>
              </w:rPr>
              <w:t>книге</w:t>
            </w:r>
            <w:r>
              <w:rPr>
                <w:i/>
                <w:spacing w:val="-5"/>
                <w:sz w:val="23"/>
              </w:rPr>
              <w:t xml:space="preserve"> </w:t>
            </w:r>
            <w:r>
              <w:rPr>
                <w:i/>
                <w:sz w:val="23"/>
              </w:rPr>
              <w:t>(в</w:t>
            </w:r>
            <w:r>
              <w:rPr>
                <w:i/>
                <w:spacing w:val="-7"/>
                <w:sz w:val="23"/>
              </w:rPr>
              <w:t xml:space="preserve"> </w:t>
            </w:r>
            <w:r>
              <w:rPr>
                <w:i/>
                <w:sz w:val="23"/>
              </w:rPr>
              <w:t xml:space="preserve">свободной </w:t>
            </w:r>
            <w:r>
              <w:rPr>
                <w:i/>
                <w:spacing w:val="-2"/>
                <w:sz w:val="23"/>
              </w:rPr>
              <w:t>форме).</w:t>
            </w:r>
          </w:p>
        </w:tc>
      </w:tr>
      <w:tr w:rsidR="004D7CF7">
        <w:trPr>
          <w:trHeight w:val="264"/>
        </w:trPr>
        <w:tc>
          <w:tcPr>
            <w:tcW w:w="15125" w:type="dxa"/>
            <w:gridSpan w:val="2"/>
          </w:tcPr>
          <w:p w:rsidR="004D7CF7" w:rsidRDefault="00FE487B">
            <w:pPr>
              <w:pStyle w:val="TableParagraph"/>
              <w:spacing w:line="244" w:lineRule="exact"/>
              <w:ind w:left="3033"/>
              <w:rPr>
                <w:b/>
                <w:i/>
                <w:sz w:val="23"/>
              </w:rPr>
            </w:pPr>
            <w:r>
              <w:rPr>
                <w:b/>
                <w:i/>
                <w:sz w:val="23"/>
              </w:rPr>
              <w:t>Литературоведческая</w:t>
            </w:r>
            <w:r>
              <w:rPr>
                <w:b/>
                <w:i/>
                <w:spacing w:val="-12"/>
                <w:sz w:val="23"/>
              </w:rPr>
              <w:t xml:space="preserve"> </w:t>
            </w:r>
            <w:r>
              <w:rPr>
                <w:b/>
                <w:i/>
                <w:sz w:val="23"/>
              </w:rPr>
              <w:t>пропедевтика</w:t>
            </w:r>
            <w:r>
              <w:rPr>
                <w:b/>
                <w:i/>
                <w:spacing w:val="-7"/>
                <w:sz w:val="23"/>
              </w:rPr>
              <w:t xml:space="preserve"> </w:t>
            </w:r>
            <w:r>
              <w:rPr>
                <w:b/>
                <w:i/>
                <w:sz w:val="23"/>
              </w:rPr>
              <w:t>(только</w:t>
            </w:r>
            <w:r>
              <w:rPr>
                <w:b/>
                <w:i/>
                <w:spacing w:val="-7"/>
                <w:sz w:val="23"/>
              </w:rPr>
              <w:t xml:space="preserve"> </w:t>
            </w:r>
            <w:r>
              <w:rPr>
                <w:b/>
                <w:i/>
                <w:sz w:val="23"/>
              </w:rPr>
              <w:t>для</w:t>
            </w:r>
            <w:r>
              <w:rPr>
                <w:b/>
                <w:i/>
                <w:spacing w:val="-9"/>
                <w:sz w:val="23"/>
              </w:rPr>
              <w:t xml:space="preserve"> </w:t>
            </w:r>
            <w:r>
              <w:rPr>
                <w:b/>
                <w:i/>
                <w:sz w:val="23"/>
              </w:rPr>
              <w:t>художественных</w:t>
            </w:r>
            <w:r>
              <w:rPr>
                <w:b/>
                <w:i/>
                <w:spacing w:val="-7"/>
                <w:sz w:val="23"/>
              </w:rPr>
              <w:t xml:space="preserve"> </w:t>
            </w:r>
            <w:r>
              <w:rPr>
                <w:b/>
                <w:i/>
                <w:spacing w:val="-2"/>
                <w:sz w:val="23"/>
              </w:rPr>
              <w:t>текстов)</w:t>
            </w:r>
          </w:p>
        </w:tc>
      </w:tr>
      <w:tr w:rsidR="004D7CF7">
        <w:trPr>
          <w:trHeight w:val="1019"/>
        </w:trPr>
        <w:tc>
          <w:tcPr>
            <w:tcW w:w="7696" w:type="dxa"/>
          </w:tcPr>
          <w:p w:rsidR="004D7CF7" w:rsidRDefault="004D7CF7">
            <w:pPr>
              <w:pStyle w:val="TableParagraph"/>
              <w:spacing w:before="5"/>
              <w:ind w:left="0"/>
              <w:rPr>
                <w:sz w:val="23"/>
              </w:rPr>
            </w:pPr>
          </w:p>
          <w:p w:rsidR="004D7CF7" w:rsidRDefault="00FE487B">
            <w:pPr>
              <w:pStyle w:val="TableParagraph"/>
              <w:spacing w:line="264" w:lineRule="exact"/>
              <w:ind w:left="215"/>
              <w:rPr>
                <w:sz w:val="23"/>
              </w:rPr>
            </w:pPr>
            <w:r>
              <w:rPr>
                <w:sz w:val="23"/>
              </w:rPr>
              <w:t>–</w:t>
            </w:r>
            <w:r>
              <w:rPr>
                <w:spacing w:val="-5"/>
                <w:sz w:val="23"/>
              </w:rPr>
              <w:t xml:space="preserve"> </w:t>
            </w:r>
            <w:r>
              <w:rPr>
                <w:sz w:val="23"/>
              </w:rPr>
              <w:t>распознавать</w:t>
            </w:r>
            <w:r>
              <w:rPr>
                <w:spacing w:val="-4"/>
                <w:sz w:val="23"/>
              </w:rPr>
              <w:t xml:space="preserve"> </w:t>
            </w:r>
            <w:r>
              <w:rPr>
                <w:sz w:val="23"/>
              </w:rPr>
              <w:t>некоторые</w:t>
            </w:r>
            <w:r>
              <w:rPr>
                <w:spacing w:val="-5"/>
                <w:sz w:val="23"/>
              </w:rPr>
              <w:t xml:space="preserve"> </w:t>
            </w:r>
            <w:r>
              <w:rPr>
                <w:sz w:val="23"/>
              </w:rPr>
              <w:t>отличительные</w:t>
            </w:r>
            <w:r>
              <w:rPr>
                <w:spacing w:val="-4"/>
                <w:sz w:val="23"/>
              </w:rPr>
              <w:t xml:space="preserve"> </w:t>
            </w:r>
            <w:r>
              <w:rPr>
                <w:spacing w:val="-2"/>
                <w:sz w:val="23"/>
              </w:rPr>
              <w:t>особенности</w:t>
            </w:r>
          </w:p>
          <w:p w:rsidR="004D7CF7" w:rsidRDefault="00FE487B">
            <w:pPr>
              <w:pStyle w:val="TableParagraph"/>
              <w:spacing w:line="264" w:lineRule="exact"/>
              <w:ind w:left="215"/>
              <w:rPr>
                <w:sz w:val="23"/>
              </w:rPr>
            </w:pPr>
            <w:r>
              <w:rPr>
                <w:sz w:val="23"/>
              </w:rPr>
              <w:t>художественных</w:t>
            </w:r>
            <w:r>
              <w:rPr>
                <w:spacing w:val="-8"/>
                <w:sz w:val="23"/>
              </w:rPr>
              <w:t xml:space="preserve"> </w:t>
            </w:r>
            <w:r>
              <w:rPr>
                <w:sz w:val="23"/>
              </w:rPr>
              <w:t>произведений</w:t>
            </w:r>
            <w:r>
              <w:rPr>
                <w:spacing w:val="-7"/>
                <w:sz w:val="23"/>
              </w:rPr>
              <w:t xml:space="preserve"> </w:t>
            </w:r>
            <w:r>
              <w:rPr>
                <w:sz w:val="23"/>
              </w:rPr>
              <w:t>(на</w:t>
            </w:r>
            <w:r>
              <w:rPr>
                <w:spacing w:val="-6"/>
                <w:sz w:val="23"/>
              </w:rPr>
              <w:t xml:space="preserve"> </w:t>
            </w:r>
            <w:r>
              <w:rPr>
                <w:sz w:val="23"/>
              </w:rPr>
              <w:t>примерах</w:t>
            </w:r>
            <w:r>
              <w:rPr>
                <w:spacing w:val="-6"/>
                <w:sz w:val="23"/>
              </w:rPr>
              <w:t xml:space="preserve"> </w:t>
            </w:r>
            <w:r>
              <w:rPr>
                <w:sz w:val="23"/>
              </w:rPr>
              <w:t>художественных</w:t>
            </w:r>
            <w:r>
              <w:rPr>
                <w:spacing w:val="-5"/>
                <w:sz w:val="23"/>
              </w:rPr>
              <w:t xml:space="preserve"> </w:t>
            </w:r>
            <w:r>
              <w:rPr>
                <w:spacing w:val="-2"/>
                <w:sz w:val="23"/>
              </w:rPr>
              <w:t>образов</w:t>
            </w:r>
          </w:p>
        </w:tc>
        <w:tc>
          <w:tcPr>
            <w:tcW w:w="7429" w:type="dxa"/>
          </w:tcPr>
          <w:p w:rsidR="004D7CF7" w:rsidRDefault="00FE487B">
            <w:pPr>
              <w:pStyle w:val="TableParagraph"/>
              <w:spacing w:before="258"/>
              <w:rPr>
                <w:i/>
                <w:sz w:val="23"/>
              </w:rPr>
            </w:pPr>
            <w:r>
              <w:rPr>
                <w:sz w:val="23"/>
              </w:rPr>
              <w:t>–</w:t>
            </w:r>
            <w:r>
              <w:rPr>
                <w:spacing w:val="-7"/>
                <w:sz w:val="23"/>
              </w:rPr>
              <w:t xml:space="preserve"> </w:t>
            </w:r>
            <w:r>
              <w:rPr>
                <w:i/>
                <w:sz w:val="23"/>
              </w:rPr>
              <w:t>воспринимать</w:t>
            </w:r>
            <w:r>
              <w:rPr>
                <w:i/>
                <w:spacing w:val="-7"/>
                <w:sz w:val="23"/>
              </w:rPr>
              <w:t xml:space="preserve"> </w:t>
            </w:r>
            <w:r>
              <w:rPr>
                <w:i/>
                <w:sz w:val="23"/>
              </w:rPr>
              <w:t>художественную</w:t>
            </w:r>
            <w:r>
              <w:rPr>
                <w:i/>
                <w:spacing w:val="-7"/>
                <w:sz w:val="23"/>
              </w:rPr>
              <w:t xml:space="preserve"> </w:t>
            </w:r>
            <w:r>
              <w:rPr>
                <w:i/>
                <w:sz w:val="23"/>
              </w:rPr>
              <w:t>литературу</w:t>
            </w:r>
            <w:r>
              <w:rPr>
                <w:i/>
                <w:spacing w:val="-9"/>
                <w:sz w:val="23"/>
              </w:rPr>
              <w:t xml:space="preserve"> </w:t>
            </w:r>
            <w:r>
              <w:rPr>
                <w:i/>
                <w:sz w:val="23"/>
              </w:rPr>
              <w:t>как</w:t>
            </w:r>
            <w:r>
              <w:rPr>
                <w:i/>
                <w:spacing w:val="-7"/>
                <w:sz w:val="23"/>
              </w:rPr>
              <w:t xml:space="preserve"> </w:t>
            </w:r>
            <w:r>
              <w:rPr>
                <w:i/>
                <w:sz w:val="23"/>
              </w:rPr>
              <w:t>вид</w:t>
            </w:r>
            <w:r>
              <w:rPr>
                <w:i/>
                <w:spacing w:val="-7"/>
                <w:sz w:val="23"/>
              </w:rPr>
              <w:t xml:space="preserve"> </w:t>
            </w:r>
            <w:r>
              <w:rPr>
                <w:i/>
                <w:sz w:val="23"/>
              </w:rPr>
              <w:t>искусства, приводить примеры проявления художественного вымысла в</w:t>
            </w:r>
          </w:p>
        </w:tc>
      </w:tr>
    </w:tbl>
    <w:p w:rsidR="004D7CF7" w:rsidRDefault="004D7CF7">
      <w:pPr>
        <w:pStyle w:val="TableParagraph"/>
        <w:rPr>
          <w:i/>
          <w:sz w:val="23"/>
        </w:rPr>
        <w:sectPr w:rsidR="004D7CF7">
          <w:type w:val="continuous"/>
          <w:pgSz w:w="16840" w:h="12410" w:orient="landscape"/>
          <w:pgMar w:top="540" w:right="0" w:bottom="168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96"/>
        <w:gridCol w:w="7429"/>
      </w:tblGrid>
      <w:tr w:rsidR="004D7CF7">
        <w:trPr>
          <w:trHeight w:val="2438"/>
        </w:trPr>
        <w:tc>
          <w:tcPr>
            <w:tcW w:w="7696" w:type="dxa"/>
          </w:tcPr>
          <w:p w:rsidR="004D7CF7" w:rsidRDefault="00FE487B">
            <w:pPr>
              <w:pStyle w:val="TableParagraph"/>
              <w:spacing w:line="258" w:lineRule="exact"/>
              <w:ind w:left="215"/>
              <w:rPr>
                <w:sz w:val="23"/>
              </w:rPr>
            </w:pPr>
            <w:r>
              <w:rPr>
                <w:sz w:val="23"/>
              </w:rPr>
              <w:lastRenderedPageBreak/>
              <w:t>и</w:t>
            </w:r>
            <w:r>
              <w:rPr>
                <w:spacing w:val="-6"/>
                <w:sz w:val="23"/>
              </w:rPr>
              <w:t xml:space="preserve"> </w:t>
            </w:r>
            <w:r>
              <w:rPr>
                <w:sz w:val="23"/>
              </w:rPr>
              <w:t>средств</w:t>
            </w:r>
            <w:r>
              <w:rPr>
                <w:spacing w:val="-4"/>
                <w:sz w:val="23"/>
              </w:rPr>
              <w:t xml:space="preserve"> </w:t>
            </w:r>
            <w:r>
              <w:rPr>
                <w:sz w:val="23"/>
              </w:rPr>
              <w:t>художественной</w:t>
            </w:r>
            <w:r>
              <w:rPr>
                <w:spacing w:val="-5"/>
                <w:sz w:val="23"/>
              </w:rPr>
              <w:t xml:space="preserve"> </w:t>
            </w:r>
            <w:r>
              <w:rPr>
                <w:spacing w:val="-2"/>
                <w:sz w:val="23"/>
              </w:rPr>
              <w:t>выразительности);</w:t>
            </w:r>
          </w:p>
          <w:p w:rsidR="004D7CF7" w:rsidRDefault="00FE487B">
            <w:pPr>
              <w:pStyle w:val="TableParagraph"/>
              <w:numPr>
                <w:ilvl w:val="0"/>
                <w:numId w:val="178"/>
              </w:numPr>
              <w:tabs>
                <w:tab w:val="left" w:pos="387"/>
              </w:tabs>
              <w:spacing w:before="2"/>
              <w:ind w:right="924" w:firstLine="0"/>
              <w:rPr>
                <w:sz w:val="23"/>
              </w:rPr>
            </w:pPr>
            <w:r>
              <w:rPr>
                <w:sz w:val="23"/>
              </w:rPr>
              <w:t>отличать на практическом уровне прозаический текст от стихотворного,</w:t>
            </w:r>
            <w:r>
              <w:rPr>
                <w:spacing w:val="-8"/>
                <w:sz w:val="23"/>
              </w:rPr>
              <w:t xml:space="preserve"> </w:t>
            </w:r>
            <w:r>
              <w:rPr>
                <w:sz w:val="23"/>
              </w:rPr>
              <w:t>приводить</w:t>
            </w:r>
            <w:r>
              <w:rPr>
                <w:spacing w:val="-8"/>
                <w:sz w:val="23"/>
              </w:rPr>
              <w:t xml:space="preserve"> </w:t>
            </w:r>
            <w:r>
              <w:rPr>
                <w:sz w:val="23"/>
              </w:rPr>
              <w:t>примеры</w:t>
            </w:r>
            <w:r>
              <w:rPr>
                <w:spacing w:val="-7"/>
                <w:sz w:val="23"/>
              </w:rPr>
              <w:t xml:space="preserve"> </w:t>
            </w:r>
            <w:r>
              <w:rPr>
                <w:sz w:val="23"/>
              </w:rPr>
              <w:t>прозаических</w:t>
            </w:r>
            <w:r>
              <w:rPr>
                <w:spacing w:val="-8"/>
                <w:sz w:val="23"/>
              </w:rPr>
              <w:t xml:space="preserve"> </w:t>
            </w:r>
            <w:r>
              <w:rPr>
                <w:sz w:val="23"/>
              </w:rPr>
              <w:t>и</w:t>
            </w:r>
            <w:r>
              <w:rPr>
                <w:spacing w:val="-9"/>
                <w:sz w:val="23"/>
              </w:rPr>
              <w:t xml:space="preserve"> </w:t>
            </w:r>
            <w:r>
              <w:rPr>
                <w:sz w:val="23"/>
              </w:rPr>
              <w:t xml:space="preserve">стихотворных </w:t>
            </w:r>
            <w:r>
              <w:rPr>
                <w:spacing w:val="-2"/>
                <w:sz w:val="23"/>
              </w:rPr>
              <w:t>текстов;</w:t>
            </w:r>
          </w:p>
          <w:p w:rsidR="004D7CF7" w:rsidRDefault="00FE487B">
            <w:pPr>
              <w:pStyle w:val="TableParagraph"/>
              <w:numPr>
                <w:ilvl w:val="0"/>
                <w:numId w:val="178"/>
              </w:numPr>
              <w:tabs>
                <w:tab w:val="left" w:pos="387"/>
              </w:tabs>
              <w:ind w:right="767" w:firstLine="0"/>
              <w:rPr>
                <w:sz w:val="23"/>
              </w:rPr>
            </w:pPr>
            <w:r>
              <w:rPr>
                <w:sz w:val="23"/>
              </w:rPr>
              <w:t>различать</w:t>
            </w:r>
            <w:r>
              <w:rPr>
                <w:spacing w:val="-7"/>
                <w:sz w:val="23"/>
              </w:rPr>
              <w:t xml:space="preserve"> </w:t>
            </w:r>
            <w:r>
              <w:rPr>
                <w:sz w:val="23"/>
              </w:rPr>
              <w:t>художественные</w:t>
            </w:r>
            <w:r>
              <w:rPr>
                <w:spacing w:val="-7"/>
                <w:sz w:val="23"/>
              </w:rPr>
              <w:t xml:space="preserve"> </w:t>
            </w:r>
            <w:r>
              <w:rPr>
                <w:sz w:val="23"/>
              </w:rPr>
              <w:t>произведения</w:t>
            </w:r>
            <w:r>
              <w:rPr>
                <w:spacing w:val="-7"/>
                <w:sz w:val="23"/>
              </w:rPr>
              <w:t xml:space="preserve"> </w:t>
            </w:r>
            <w:r>
              <w:rPr>
                <w:sz w:val="23"/>
              </w:rPr>
              <w:t>разных</w:t>
            </w:r>
            <w:r>
              <w:rPr>
                <w:spacing w:val="-7"/>
                <w:sz w:val="23"/>
              </w:rPr>
              <w:t xml:space="preserve"> </w:t>
            </w:r>
            <w:r>
              <w:rPr>
                <w:sz w:val="23"/>
              </w:rPr>
              <w:t>жанров</w:t>
            </w:r>
            <w:r>
              <w:rPr>
                <w:spacing w:val="-8"/>
                <w:sz w:val="23"/>
              </w:rPr>
              <w:t xml:space="preserve"> </w:t>
            </w:r>
            <w:r>
              <w:rPr>
                <w:sz w:val="23"/>
              </w:rPr>
              <w:t>(рассказ, басня, сказка, загадка, пословица), приводить примеры этих</w:t>
            </w:r>
          </w:p>
          <w:p w:rsidR="004D7CF7" w:rsidRDefault="00FE487B">
            <w:pPr>
              <w:pStyle w:val="TableParagraph"/>
              <w:spacing w:line="264" w:lineRule="exact"/>
              <w:ind w:left="215"/>
              <w:rPr>
                <w:sz w:val="23"/>
              </w:rPr>
            </w:pPr>
            <w:r>
              <w:rPr>
                <w:spacing w:val="-2"/>
                <w:sz w:val="23"/>
              </w:rPr>
              <w:t>произведений;</w:t>
            </w:r>
          </w:p>
          <w:p w:rsidR="004D7CF7" w:rsidRDefault="00FE487B">
            <w:pPr>
              <w:pStyle w:val="TableParagraph"/>
              <w:numPr>
                <w:ilvl w:val="0"/>
                <w:numId w:val="178"/>
              </w:numPr>
              <w:tabs>
                <w:tab w:val="left" w:pos="387"/>
              </w:tabs>
              <w:ind w:right="945" w:firstLine="0"/>
              <w:rPr>
                <w:sz w:val="23"/>
              </w:rPr>
            </w:pPr>
            <w:r>
              <w:rPr>
                <w:sz w:val="23"/>
              </w:rPr>
              <w:t>находить</w:t>
            </w:r>
            <w:r>
              <w:rPr>
                <w:spacing w:val="-8"/>
                <w:sz w:val="23"/>
              </w:rPr>
              <w:t xml:space="preserve"> </w:t>
            </w:r>
            <w:r>
              <w:rPr>
                <w:sz w:val="23"/>
              </w:rPr>
              <w:t>средства</w:t>
            </w:r>
            <w:r>
              <w:rPr>
                <w:spacing w:val="-8"/>
                <w:sz w:val="23"/>
              </w:rPr>
              <w:t xml:space="preserve"> </w:t>
            </w:r>
            <w:r>
              <w:rPr>
                <w:sz w:val="23"/>
              </w:rPr>
              <w:t>художественной</w:t>
            </w:r>
            <w:r>
              <w:rPr>
                <w:spacing w:val="-9"/>
                <w:sz w:val="23"/>
              </w:rPr>
              <w:t xml:space="preserve"> </w:t>
            </w:r>
            <w:r>
              <w:rPr>
                <w:sz w:val="23"/>
              </w:rPr>
              <w:t>выразительности</w:t>
            </w:r>
            <w:r>
              <w:rPr>
                <w:spacing w:val="-9"/>
                <w:sz w:val="23"/>
              </w:rPr>
              <w:t xml:space="preserve"> </w:t>
            </w:r>
            <w:r>
              <w:rPr>
                <w:sz w:val="23"/>
              </w:rPr>
              <w:t xml:space="preserve">(метафора, </w:t>
            </w:r>
            <w:r>
              <w:rPr>
                <w:spacing w:val="-2"/>
                <w:sz w:val="23"/>
              </w:rPr>
              <w:t>эпитет).</w:t>
            </w:r>
          </w:p>
        </w:tc>
        <w:tc>
          <w:tcPr>
            <w:tcW w:w="7429" w:type="dxa"/>
          </w:tcPr>
          <w:p w:rsidR="004D7CF7" w:rsidRDefault="00FE487B">
            <w:pPr>
              <w:pStyle w:val="TableParagraph"/>
              <w:spacing w:line="258" w:lineRule="exact"/>
              <w:rPr>
                <w:i/>
                <w:sz w:val="23"/>
              </w:rPr>
            </w:pPr>
            <w:r>
              <w:rPr>
                <w:i/>
                <w:spacing w:val="-2"/>
                <w:sz w:val="23"/>
              </w:rPr>
              <w:t>произведениях;</w:t>
            </w:r>
          </w:p>
          <w:p w:rsidR="004D7CF7" w:rsidRDefault="00FE487B">
            <w:pPr>
              <w:pStyle w:val="TableParagraph"/>
              <w:numPr>
                <w:ilvl w:val="0"/>
                <w:numId w:val="177"/>
              </w:numPr>
              <w:tabs>
                <w:tab w:val="left" w:pos="279"/>
              </w:tabs>
              <w:spacing w:before="2"/>
              <w:ind w:right="147" w:firstLine="0"/>
              <w:rPr>
                <w:i/>
                <w:sz w:val="23"/>
              </w:rPr>
            </w:pPr>
            <w:r>
              <w:rPr>
                <w:i/>
                <w:sz w:val="23"/>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w:t>
            </w:r>
            <w:r>
              <w:rPr>
                <w:i/>
                <w:spacing w:val="-9"/>
                <w:sz w:val="23"/>
              </w:rPr>
              <w:t xml:space="preserve"> </w:t>
            </w:r>
            <w:r>
              <w:rPr>
                <w:i/>
                <w:sz w:val="23"/>
              </w:rPr>
              <w:t>выразительности</w:t>
            </w:r>
            <w:r>
              <w:rPr>
                <w:i/>
                <w:spacing w:val="-9"/>
                <w:sz w:val="23"/>
              </w:rPr>
              <w:t xml:space="preserve"> </w:t>
            </w:r>
            <w:r>
              <w:rPr>
                <w:i/>
                <w:sz w:val="23"/>
              </w:rPr>
              <w:t>(иносказание,</w:t>
            </w:r>
            <w:r>
              <w:rPr>
                <w:i/>
                <w:spacing w:val="-7"/>
                <w:sz w:val="23"/>
              </w:rPr>
              <w:t xml:space="preserve"> </w:t>
            </w:r>
            <w:r>
              <w:rPr>
                <w:i/>
                <w:sz w:val="23"/>
              </w:rPr>
              <w:t>метафора,</w:t>
            </w:r>
            <w:r>
              <w:rPr>
                <w:i/>
                <w:spacing w:val="-9"/>
                <w:sz w:val="23"/>
              </w:rPr>
              <w:t xml:space="preserve"> </w:t>
            </w:r>
            <w:r>
              <w:rPr>
                <w:i/>
                <w:sz w:val="23"/>
              </w:rPr>
              <w:t xml:space="preserve">сравнение, </w:t>
            </w:r>
            <w:r>
              <w:rPr>
                <w:i/>
                <w:spacing w:val="-2"/>
                <w:sz w:val="23"/>
              </w:rPr>
              <w:t>эпитет);</w:t>
            </w:r>
          </w:p>
          <w:p w:rsidR="004D7CF7" w:rsidRDefault="00FE487B">
            <w:pPr>
              <w:pStyle w:val="TableParagraph"/>
              <w:numPr>
                <w:ilvl w:val="0"/>
                <w:numId w:val="177"/>
              </w:numPr>
              <w:tabs>
                <w:tab w:val="left" w:pos="279"/>
              </w:tabs>
              <w:ind w:right="109" w:firstLine="0"/>
              <w:rPr>
                <w:i/>
                <w:sz w:val="23"/>
              </w:rPr>
            </w:pPr>
            <w:r>
              <w:rPr>
                <w:i/>
                <w:sz w:val="23"/>
              </w:rPr>
              <w:t>определять</w:t>
            </w:r>
            <w:r>
              <w:rPr>
                <w:i/>
                <w:spacing w:val="-6"/>
                <w:sz w:val="23"/>
              </w:rPr>
              <w:t xml:space="preserve"> </w:t>
            </w:r>
            <w:r>
              <w:rPr>
                <w:i/>
                <w:sz w:val="23"/>
              </w:rPr>
              <w:t>позиции</w:t>
            </w:r>
            <w:r>
              <w:rPr>
                <w:i/>
                <w:spacing w:val="-6"/>
                <w:sz w:val="23"/>
              </w:rPr>
              <w:t xml:space="preserve"> </w:t>
            </w:r>
            <w:r>
              <w:rPr>
                <w:i/>
                <w:sz w:val="23"/>
              </w:rPr>
              <w:t>героев</w:t>
            </w:r>
            <w:r>
              <w:rPr>
                <w:i/>
                <w:spacing w:val="-8"/>
                <w:sz w:val="23"/>
              </w:rPr>
              <w:t xml:space="preserve"> </w:t>
            </w:r>
            <w:r>
              <w:rPr>
                <w:i/>
                <w:sz w:val="23"/>
              </w:rPr>
              <w:t>художественного</w:t>
            </w:r>
            <w:r>
              <w:rPr>
                <w:i/>
                <w:spacing w:val="-9"/>
                <w:sz w:val="23"/>
              </w:rPr>
              <w:t xml:space="preserve"> </w:t>
            </w:r>
            <w:r>
              <w:rPr>
                <w:i/>
                <w:sz w:val="23"/>
              </w:rPr>
              <w:t>текста,</w:t>
            </w:r>
            <w:r>
              <w:rPr>
                <w:i/>
                <w:spacing w:val="-6"/>
                <w:sz w:val="23"/>
              </w:rPr>
              <w:t xml:space="preserve"> </w:t>
            </w:r>
            <w:r>
              <w:rPr>
                <w:i/>
                <w:sz w:val="23"/>
              </w:rPr>
              <w:t>позицию</w:t>
            </w:r>
            <w:r>
              <w:rPr>
                <w:i/>
                <w:spacing w:val="-6"/>
                <w:sz w:val="23"/>
              </w:rPr>
              <w:t xml:space="preserve"> </w:t>
            </w:r>
            <w:r>
              <w:rPr>
                <w:i/>
                <w:sz w:val="23"/>
              </w:rPr>
              <w:t>автора художественного текста.</w:t>
            </w:r>
          </w:p>
        </w:tc>
      </w:tr>
      <w:tr w:rsidR="004D7CF7">
        <w:trPr>
          <w:trHeight w:val="266"/>
        </w:trPr>
        <w:tc>
          <w:tcPr>
            <w:tcW w:w="15125" w:type="dxa"/>
            <w:gridSpan w:val="2"/>
          </w:tcPr>
          <w:p w:rsidR="004D7CF7" w:rsidRDefault="00FE487B">
            <w:pPr>
              <w:pStyle w:val="TableParagraph"/>
              <w:spacing w:line="246" w:lineRule="exact"/>
              <w:ind w:left="446"/>
              <w:rPr>
                <w:b/>
                <w:i/>
                <w:sz w:val="23"/>
              </w:rPr>
            </w:pPr>
            <w:r>
              <w:rPr>
                <w:b/>
                <w:i/>
                <w:sz w:val="23"/>
              </w:rPr>
              <w:t>Творческая</w:t>
            </w:r>
            <w:r>
              <w:rPr>
                <w:b/>
                <w:i/>
                <w:spacing w:val="-6"/>
                <w:sz w:val="23"/>
              </w:rPr>
              <w:t xml:space="preserve"> </w:t>
            </w:r>
            <w:r>
              <w:rPr>
                <w:b/>
                <w:i/>
                <w:sz w:val="23"/>
              </w:rPr>
              <w:t>деятельность</w:t>
            </w:r>
            <w:r>
              <w:rPr>
                <w:b/>
                <w:i/>
                <w:spacing w:val="74"/>
                <w:w w:val="150"/>
                <w:sz w:val="23"/>
              </w:rPr>
              <w:t xml:space="preserve"> </w:t>
            </w:r>
            <w:r>
              <w:rPr>
                <w:b/>
                <w:i/>
                <w:sz w:val="23"/>
              </w:rPr>
              <w:t>(только</w:t>
            </w:r>
            <w:r>
              <w:rPr>
                <w:b/>
                <w:i/>
                <w:spacing w:val="-3"/>
                <w:sz w:val="23"/>
              </w:rPr>
              <w:t xml:space="preserve"> </w:t>
            </w:r>
            <w:r>
              <w:rPr>
                <w:b/>
                <w:i/>
                <w:sz w:val="23"/>
              </w:rPr>
              <w:t>для</w:t>
            </w:r>
            <w:r>
              <w:rPr>
                <w:b/>
                <w:i/>
                <w:spacing w:val="-6"/>
                <w:sz w:val="23"/>
              </w:rPr>
              <w:t xml:space="preserve"> </w:t>
            </w:r>
            <w:r>
              <w:rPr>
                <w:b/>
                <w:i/>
                <w:sz w:val="23"/>
              </w:rPr>
              <w:t>художественных</w:t>
            </w:r>
            <w:r>
              <w:rPr>
                <w:b/>
                <w:i/>
                <w:spacing w:val="-4"/>
                <w:sz w:val="23"/>
              </w:rPr>
              <w:t xml:space="preserve"> </w:t>
            </w:r>
            <w:r>
              <w:rPr>
                <w:b/>
                <w:i/>
                <w:spacing w:val="-2"/>
                <w:sz w:val="23"/>
              </w:rPr>
              <w:t>текстов)</w:t>
            </w:r>
          </w:p>
        </w:tc>
      </w:tr>
      <w:tr w:rsidR="004D7CF7">
        <w:trPr>
          <w:trHeight w:val="3979"/>
        </w:trPr>
        <w:tc>
          <w:tcPr>
            <w:tcW w:w="7696" w:type="dxa"/>
          </w:tcPr>
          <w:p w:rsidR="004D7CF7" w:rsidRDefault="004D7CF7">
            <w:pPr>
              <w:pStyle w:val="TableParagraph"/>
              <w:spacing w:before="6"/>
              <w:ind w:left="0"/>
              <w:rPr>
                <w:sz w:val="23"/>
              </w:rPr>
            </w:pPr>
          </w:p>
          <w:p w:rsidR="004D7CF7" w:rsidRDefault="00FE487B">
            <w:pPr>
              <w:pStyle w:val="TableParagraph"/>
              <w:numPr>
                <w:ilvl w:val="0"/>
                <w:numId w:val="176"/>
              </w:numPr>
              <w:tabs>
                <w:tab w:val="left" w:pos="279"/>
              </w:tabs>
              <w:spacing w:line="264" w:lineRule="exact"/>
              <w:ind w:left="279" w:hanging="172"/>
              <w:rPr>
                <w:sz w:val="23"/>
              </w:rPr>
            </w:pPr>
            <w:r>
              <w:rPr>
                <w:sz w:val="23"/>
              </w:rPr>
              <w:t>создавать</w:t>
            </w:r>
            <w:r>
              <w:rPr>
                <w:spacing w:val="-6"/>
                <w:sz w:val="23"/>
              </w:rPr>
              <w:t xml:space="preserve"> </w:t>
            </w:r>
            <w:r>
              <w:rPr>
                <w:sz w:val="23"/>
              </w:rPr>
              <w:t>по</w:t>
            </w:r>
            <w:r>
              <w:rPr>
                <w:spacing w:val="-4"/>
                <w:sz w:val="23"/>
              </w:rPr>
              <w:t xml:space="preserve"> </w:t>
            </w:r>
            <w:r>
              <w:rPr>
                <w:sz w:val="23"/>
              </w:rPr>
              <w:t>аналогии</w:t>
            </w:r>
            <w:r>
              <w:rPr>
                <w:spacing w:val="-5"/>
                <w:sz w:val="23"/>
              </w:rPr>
              <w:t xml:space="preserve"> </w:t>
            </w:r>
            <w:r>
              <w:rPr>
                <w:sz w:val="23"/>
              </w:rPr>
              <w:t>собственный</w:t>
            </w:r>
            <w:r>
              <w:rPr>
                <w:spacing w:val="-4"/>
                <w:sz w:val="23"/>
              </w:rPr>
              <w:t xml:space="preserve"> </w:t>
            </w:r>
            <w:r>
              <w:rPr>
                <w:sz w:val="23"/>
              </w:rPr>
              <w:t>текст</w:t>
            </w:r>
            <w:r>
              <w:rPr>
                <w:spacing w:val="-4"/>
                <w:sz w:val="23"/>
              </w:rPr>
              <w:t xml:space="preserve"> </w:t>
            </w:r>
            <w:r>
              <w:rPr>
                <w:sz w:val="23"/>
              </w:rPr>
              <w:t>в</w:t>
            </w:r>
            <w:r>
              <w:rPr>
                <w:spacing w:val="-4"/>
                <w:sz w:val="23"/>
              </w:rPr>
              <w:t xml:space="preserve"> </w:t>
            </w:r>
            <w:r>
              <w:rPr>
                <w:sz w:val="23"/>
              </w:rPr>
              <w:t>жанре</w:t>
            </w:r>
            <w:r>
              <w:rPr>
                <w:spacing w:val="-3"/>
                <w:sz w:val="23"/>
              </w:rPr>
              <w:t xml:space="preserve"> </w:t>
            </w:r>
            <w:r>
              <w:rPr>
                <w:sz w:val="23"/>
              </w:rPr>
              <w:t>сказки</w:t>
            </w:r>
            <w:r>
              <w:rPr>
                <w:spacing w:val="-5"/>
                <w:sz w:val="23"/>
              </w:rPr>
              <w:t xml:space="preserve"> </w:t>
            </w:r>
            <w:r>
              <w:rPr>
                <w:sz w:val="23"/>
              </w:rPr>
              <w:t>и</w:t>
            </w:r>
            <w:r>
              <w:rPr>
                <w:spacing w:val="-4"/>
                <w:sz w:val="23"/>
              </w:rPr>
              <w:t xml:space="preserve"> </w:t>
            </w:r>
            <w:r>
              <w:rPr>
                <w:spacing w:val="-2"/>
                <w:sz w:val="23"/>
              </w:rPr>
              <w:t>загадки;</w:t>
            </w:r>
          </w:p>
          <w:p w:rsidR="004D7CF7" w:rsidRDefault="00FE487B">
            <w:pPr>
              <w:pStyle w:val="TableParagraph"/>
              <w:numPr>
                <w:ilvl w:val="0"/>
                <w:numId w:val="176"/>
              </w:numPr>
              <w:tabs>
                <w:tab w:val="left" w:pos="286"/>
              </w:tabs>
              <w:ind w:right="103" w:firstLine="0"/>
              <w:rPr>
                <w:sz w:val="23"/>
              </w:rPr>
            </w:pPr>
            <w:r>
              <w:rPr>
                <w:sz w:val="23"/>
              </w:rPr>
              <w:t>восстанавливать текст, дополняя его начало или окончание или пополняя его событиями;</w:t>
            </w:r>
          </w:p>
          <w:p w:rsidR="004D7CF7" w:rsidRDefault="00FE487B">
            <w:pPr>
              <w:pStyle w:val="TableParagraph"/>
              <w:numPr>
                <w:ilvl w:val="0"/>
                <w:numId w:val="176"/>
              </w:numPr>
              <w:tabs>
                <w:tab w:val="left" w:pos="283"/>
              </w:tabs>
              <w:ind w:right="106" w:firstLine="0"/>
              <w:rPr>
                <w:sz w:val="23"/>
              </w:rPr>
            </w:pPr>
            <w:r>
              <w:rPr>
                <w:sz w:val="23"/>
              </w:rPr>
              <w:t>составлять устный</w:t>
            </w:r>
            <w:r>
              <w:rPr>
                <w:spacing w:val="-2"/>
                <w:sz w:val="23"/>
              </w:rPr>
              <w:t xml:space="preserve"> </w:t>
            </w:r>
            <w:r>
              <w:rPr>
                <w:sz w:val="23"/>
              </w:rPr>
              <w:t>рассказ</w:t>
            </w:r>
            <w:r>
              <w:rPr>
                <w:spacing w:val="-1"/>
                <w:sz w:val="23"/>
              </w:rPr>
              <w:t xml:space="preserve"> </w:t>
            </w:r>
            <w:r>
              <w:rPr>
                <w:sz w:val="23"/>
              </w:rPr>
              <w:t>по</w:t>
            </w:r>
            <w:r>
              <w:rPr>
                <w:spacing w:val="-1"/>
                <w:sz w:val="23"/>
              </w:rPr>
              <w:t xml:space="preserve"> </w:t>
            </w:r>
            <w:r>
              <w:rPr>
                <w:sz w:val="23"/>
              </w:rPr>
              <w:t>репродукциям</w:t>
            </w:r>
            <w:r>
              <w:rPr>
                <w:spacing w:val="-1"/>
                <w:sz w:val="23"/>
              </w:rPr>
              <w:t xml:space="preserve"> </w:t>
            </w:r>
            <w:r>
              <w:rPr>
                <w:sz w:val="23"/>
              </w:rPr>
              <w:t>картин</w:t>
            </w:r>
            <w:r>
              <w:rPr>
                <w:spacing w:val="-2"/>
                <w:sz w:val="23"/>
              </w:rPr>
              <w:t xml:space="preserve"> </w:t>
            </w:r>
            <w:r>
              <w:rPr>
                <w:sz w:val="23"/>
              </w:rPr>
              <w:t>художников</w:t>
            </w:r>
            <w:r>
              <w:rPr>
                <w:spacing w:val="-2"/>
                <w:sz w:val="23"/>
              </w:rPr>
              <w:t xml:space="preserve"> </w:t>
            </w:r>
            <w:r>
              <w:rPr>
                <w:sz w:val="23"/>
              </w:rPr>
              <w:t>и/или на основе личного опыта;</w:t>
            </w:r>
          </w:p>
          <w:p w:rsidR="004D7CF7" w:rsidRDefault="00FE487B">
            <w:pPr>
              <w:pStyle w:val="TableParagraph"/>
              <w:numPr>
                <w:ilvl w:val="0"/>
                <w:numId w:val="176"/>
              </w:numPr>
              <w:tabs>
                <w:tab w:val="left" w:pos="370"/>
              </w:tabs>
              <w:ind w:right="101" w:firstLine="0"/>
              <w:rPr>
                <w:sz w:val="23"/>
              </w:rPr>
            </w:pPr>
            <w:r>
              <w:rPr>
                <w:sz w:val="23"/>
              </w:rPr>
              <w:t>составлять</w:t>
            </w:r>
            <w:r>
              <w:rPr>
                <w:spacing w:val="80"/>
                <w:sz w:val="23"/>
              </w:rPr>
              <w:t xml:space="preserve"> </w:t>
            </w:r>
            <w:r>
              <w:rPr>
                <w:sz w:val="23"/>
              </w:rPr>
              <w:t>устный</w:t>
            </w:r>
            <w:r>
              <w:rPr>
                <w:spacing w:val="80"/>
                <w:sz w:val="23"/>
              </w:rPr>
              <w:t xml:space="preserve"> </w:t>
            </w:r>
            <w:r>
              <w:rPr>
                <w:sz w:val="23"/>
              </w:rPr>
              <w:t>рассказ</w:t>
            </w:r>
            <w:r>
              <w:rPr>
                <w:spacing w:val="80"/>
                <w:sz w:val="23"/>
              </w:rPr>
              <w:t xml:space="preserve"> </w:t>
            </w:r>
            <w:r>
              <w:rPr>
                <w:sz w:val="23"/>
              </w:rPr>
              <w:t>на</w:t>
            </w:r>
            <w:r>
              <w:rPr>
                <w:spacing w:val="80"/>
                <w:sz w:val="23"/>
              </w:rPr>
              <w:t xml:space="preserve"> </w:t>
            </w:r>
            <w:r>
              <w:rPr>
                <w:sz w:val="23"/>
              </w:rPr>
              <w:t>основе</w:t>
            </w:r>
            <w:r>
              <w:rPr>
                <w:spacing w:val="80"/>
                <w:sz w:val="23"/>
              </w:rPr>
              <w:t xml:space="preserve"> </w:t>
            </w:r>
            <w:r>
              <w:rPr>
                <w:sz w:val="23"/>
              </w:rPr>
              <w:t>прочитанных</w:t>
            </w:r>
            <w:r>
              <w:rPr>
                <w:spacing w:val="80"/>
                <w:sz w:val="23"/>
              </w:rPr>
              <w:t xml:space="preserve"> </w:t>
            </w:r>
            <w:r>
              <w:rPr>
                <w:sz w:val="23"/>
              </w:rPr>
              <w:t>произведений</w:t>
            </w:r>
            <w:r>
              <w:rPr>
                <w:spacing w:val="80"/>
                <w:sz w:val="23"/>
              </w:rPr>
              <w:t xml:space="preserve"> </w:t>
            </w:r>
            <w:r>
              <w:rPr>
                <w:sz w:val="23"/>
              </w:rPr>
              <w:t>с учетом коммуникативной задачи (для разных адресатов).</w:t>
            </w:r>
          </w:p>
        </w:tc>
        <w:tc>
          <w:tcPr>
            <w:tcW w:w="7429" w:type="dxa"/>
          </w:tcPr>
          <w:p w:rsidR="004D7CF7" w:rsidRDefault="004D7CF7">
            <w:pPr>
              <w:pStyle w:val="TableParagraph"/>
              <w:spacing w:before="6"/>
              <w:ind w:left="0"/>
              <w:rPr>
                <w:sz w:val="23"/>
              </w:rPr>
            </w:pPr>
          </w:p>
          <w:p w:rsidR="004D7CF7" w:rsidRDefault="00FE487B">
            <w:pPr>
              <w:pStyle w:val="TableParagraph"/>
              <w:numPr>
                <w:ilvl w:val="0"/>
                <w:numId w:val="175"/>
              </w:numPr>
              <w:tabs>
                <w:tab w:val="left" w:pos="344"/>
              </w:tabs>
              <w:ind w:right="96" w:firstLine="0"/>
              <w:jc w:val="both"/>
              <w:rPr>
                <w:i/>
                <w:sz w:val="23"/>
              </w:rPr>
            </w:pPr>
            <w:r>
              <w:rPr>
                <w:i/>
                <w:sz w:val="23"/>
              </w:rPr>
              <w:t xml:space="preserve">вести рассказ (или повествование) </w:t>
            </w:r>
            <w:r>
              <w:rPr>
                <w:sz w:val="23"/>
              </w:rPr>
              <w:t xml:space="preserve">на </w:t>
            </w:r>
            <w:r>
              <w:rPr>
                <w:i/>
                <w:sz w:val="23"/>
              </w:rPr>
              <w:t>основе сюжета известного литературного произведения, дополняя и/или изменяя его содержание, например, рассказывать известное литературное произведение от имени одного из действующих лиц или неодушевленного предмета;</w:t>
            </w:r>
          </w:p>
          <w:p w:rsidR="004D7CF7" w:rsidRDefault="00FE487B">
            <w:pPr>
              <w:pStyle w:val="TableParagraph"/>
              <w:numPr>
                <w:ilvl w:val="0"/>
                <w:numId w:val="175"/>
              </w:numPr>
              <w:tabs>
                <w:tab w:val="left" w:pos="365"/>
              </w:tabs>
              <w:ind w:right="100" w:firstLine="0"/>
              <w:jc w:val="both"/>
              <w:rPr>
                <w:sz w:val="23"/>
              </w:rPr>
            </w:pPr>
            <w:r>
              <w:rPr>
                <w:i/>
                <w:sz w:val="23"/>
              </w:rPr>
              <w:t>писать сочинения по поводу прочитанного в виде читательских аннотации или отзыва;</w:t>
            </w:r>
          </w:p>
          <w:p w:rsidR="004D7CF7" w:rsidRDefault="00FE487B">
            <w:pPr>
              <w:pStyle w:val="TableParagraph"/>
              <w:numPr>
                <w:ilvl w:val="0"/>
                <w:numId w:val="175"/>
              </w:numPr>
              <w:tabs>
                <w:tab w:val="left" w:pos="281"/>
              </w:tabs>
              <w:ind w:right="95" w:firstLine="0"/>
              <w:jc w:val="both"/>
              <w:rPr>
                <w:sz w:val="23"/>
              </w:rPr>
            </w:pPr>
            <w:r>
              <w:rPr>
                <w:i/>
                <w:sz w:val="23"/>
              </w:rPr>
              <w:t>создавать</w:t>
            </w:r>
            <w:r>
              <w:rPr>
                <w:i/>
                <w:spacing w:val="-4"/>
                <w:sz w:val="23"/>
              </w:rPr>
              <w:t xml:space="preserve"> </w:t>
            </w:r>
            <w:r>
              <w:rPr>
                <w:i/>
                <w:sz w:val="23"/>
              </w:rPr>
              <w:t>серии</w:t>
            </w:r>
            <w:r>
              <w:rPr>
                <w:i/>
                <w:spacing w:val="-4"/>
                <w:sz w:val="23"/>
              </w:rPr>
              <w:t xml:space="preserve"> </w:t>
            </w:r>
            <w:r>
              <w:rPr>
                <w:i/>
                <w:sz w:val="23"/>
              </w:rPr>
              <w:t>иллюстраций</w:t>
            </w:r>
            <w:r>
              <w:rPr>
                <w:i/>
                <w:spacing w:val="-4"/>
                <w:sz w:val="23"/>
              </w:rPr>
              <w:t xml:space="preserve"> </w:t>
            </w:r>
            <w:r>
              <w:rPr>
                <w:i/>
                <w:sz w:val="23"/>
              </w:rPr>
              <w:t>с</w:t>
            </w:r>
            <w:r>
              <w:rPr>
                <w:i/>
                <w:spacing w:val="-4"/>
                <w:sz w:val="23"/>
              </w:rPr>
              <w:t xml:space="preserve"> </w:t>
            </w:r>
            <w:r>
              <w:rPr>
                <w:i/>
                <w:sz w:val="23"/>
              </w:rPr>
              <w:t>короткими</w:t>
            </w:r>
            <w:r>
              <w:rPr>
                <w:i/>
                <w:spacing w:val="-6"/>
                <w:sz w:val="23"/>
              </w:rPr>
              <w:t xml:space="preserve"> </w:t>
            </w:r>
            <w:r>
              <w:rPr>
                <w:i/>
                <w:sz w:val="23"/>
              </w:rPr>
              <w:t>текстами</w:t>
            </w:r>
            <w:r>
              <w:rPr>
                <w:i/>
                <w:spacing w:val="-4"/>
                <w:sz w:val="23"/>
              </w:rPr>
              <w:t xml:space="preserve"> </w:t>
            </w:r>
            <w:r>
              <w:rPr>
                <w:i/>
                <w:sz w:val="23"/>
              </w:rPr>
              <w:t>по содержанию прочитанного (прослушанного) произведения;</w:t>
            </w:r>
          </w:p>
          <w:p w:rsidR="004D7CF7" w:rsidRDefault="00FE487B">
            <w:pPr>
              <w:pStyle w:val="TableParagraph"/>
              <w:numPr>
                <w:ilvl w:val="0"/>
                <w:numId w:val="175"/>
              </w:numPr>
              <w:tabs>
                <w:tab w:val="left" w:pos="418"/>
              </w:tabs>
              <w:ind w:right="99" w:firstLine="0"/>
              <w:jc w:val="both"/>
              <w:rPr>
                <w:sz w:val="23"/>
              </w:rPr>
            </w:pPr>
            <w:r>
              <w:rPr>
                <w:i/>
                <w:sz w:val="23"/>
              </w:rPr>
              <w:t>создавать проекты в виде книжек-самоделок, презентаций с аудиовизуальной поддержкой и пояснениями;</w:t>
            </w:r>
          </w:p>
          <w:p w:rsidR="004D7CF7" w:rsidRDefault="00FE487B">
            <w:pPr>
              <w:pStyle w:val="TableParagraph"/>
              <w:numPr>
                <w:ilvl w:val="0"/>
                <w:numId w:val="175"/>
              </w:numPr>
              <w:tabs>
                <w:tab w:val="left" w:pos="349"/>
              </w:tabs>
              <w:spacing w:line="264" w:lineRule="exact"/>
              <w:ind w:right="96" w:firstLine="0"/>
              <w:jc w:val="both"/>
              <w:rPr>
                <w:sz w:val="23"/>
              </w:rPr>
            </w:pPr>
            <w:r>
              <w:rPr>
                <w:i/>
                <w:sz w:val="23"/>
              </w:rPr>
              <w:t xml:space="preserve">работать в группе, создавая сценарии и инсценируя прочитанное (прослушанное, созданное самостоятельно) художественное произведение, в том числе и в виде мультимедийного продукта </w:t>
            </w:r>
            <w:r>
              <w:rPr>
                <w:i/>
                <w:spacing w:val="-2"/>
                <w:sz w:val="23"/>
              </w:rPr>
              <w:t>(мультфильма).</w:t>
            </w:r>
          </w:p>
        </w:tc>
      </w:tr>
    </w:tbl>
    <w:p w:rsidR="004D7CF7" w:rsidRDefault="004D7CF7">
      <w:pPr>
        <w:pStyle w:val="a3"/>
        <w:spacing w:before="19"/>
        <w:ind w:left="0"/>
      </w:pPr>
    </w:p>
    <w:p w:rsidR="004D7CF7" w:rsidRDefault="00FE487B">
      <w:pPr>
        <w:pStyle w:val="1"/>
        <w:numPr>
          <w:ilvl w:val="3"/>
          <w:numId w:val="227"/>
        </w:numPr>
        <w:tabs>
          <w:tab w:val="left" w:pos="1209"/>
        </w:tabs>
        <w:spacing w:line="319" w:lineRule="exact"/>
        <w:ind w:left="1209" w:hanging="698"/>
        <w:jc w:val="both"/>
      </w:pPr>
      <w:bookmarkStart w:id="9" w:name="_TOC_250037"/>
      <w:r>
        <w:t>Иностранный</w:t>
      </w:r>
      <w:r>
        <w:rPr>
          <w:spacing w:val="-9"/>
        </w:rPr>
        <w:t xml:space="preserve"> </w:t>
      </w:r>
      <w:r>
        <w:t>язык</w:t>
      </w:r>
      <w:r>
        <w:rPr>
          <w:spacing w:val="-8"/>
        </w:rPr>
        <w:t xml:space="preserve"> </w:t>
      </w:r>
      <w:bookmarkEnd w:id="9"/>
      <w:r>
        <w:rPr>
          <w:spacing w:val="-2"/>
        </w:rPr>
        <w:t>(английский)</w:t>
      </w:r>
    </w:p>
    <w:p w:rsidR="004D7CF7" w:rsidRDefault="00FE487B">
      <w:pPr>
        <w:pStyle w:val="a3"/>
        <w:ind w:right="1126" w:firstLine="540"/>
        <w:jc w:val="both"/>
      </w:pPr>
      <w:r>
        <w:t>Предметные результаты освоения учебного предмета «Иностранный язык» на уровне начального общего образования ориентированы на применение знаний, умений и навыков в элементарных учебных ситуациях и реальных жизненных условиях и отражать формирование иноязычной коммуникативной компетенции на элементарном уровне владения (А1) в совокупности ее составляющих – речевой, языковой, социокультурной, компенсаторной, учебно-познавательной. Предметные результаты обеспечивают:</w:t>
      </w:r>
    </w:p>
    <w:p w:rsidR="004D7CF7" w:rsidRDefault="00FE487B">
      <w:pPr>
        <w:pStyle w:val="a4"/>
        <w:numPr>
          <w:ilvl w:val="4"/>
          <w:numId w:val="227"/>
        </w:numPr>
        <w:tabs>
          <w:tab w:val="left" w:pos="1218"/>
        </w:tabs>
        <w:ind w:right="1136" w:firstLine="360"/>
        <w:jc w:val="both"/>
        <w:rPr>
          <w:sz w:val="28"/>
        </w:rPr>
      </w:pPr>
      <w:r>
        <w:rPr>
          <w:sz w:val="28"/>
        </w:rPr>
        <w:t>формирование умений говорения: уметь вести разные виды диалога в элементарных ситуациях (этикетный, побудительный, диалог-расспрос), в рамках предметного содержания речи со зрительными и/или вербальными опорами (изображение</w:t>
      </w:r>
      <w:r>
        <w:rPr>
          <w:spacing w:val="72"/>
          <w:sz w:val="28"/>
        </w:rPr>
        <w:t xml:space="preserve"> </w:t>
      </w:r>
      <w:r>
        <w:rPr>
          <w:sz w:val="28"/>
        </w:rPr>
        <w:t>или</w:t>
      </w:r>
      <w:r>
        <w:rPr>
          <w:spacing w:val="73"/>
          <w:sz w:val="28"/>
        </w:rPr>
        <w:t xml:space="preserve"> </w:t>
      </w:r>
      <w:r>
        <w:rPr>
          <w:sz w:val="28"/>
        </w:rPr>
        <w:t>текст)</w:t>
      </w:r>
      <w:r>
        <w:rPr>
          <w:spacing w:val="72"/>
          <w:sz w:val="28"/>
        </w:rPr>
        <w:t xml:space="preserve"> </w:t>
      </w:r>
      <w:r>
        <w:rPr>
          <w:sz w:val="28"/>
        </w:rPr>
        <w:t>или</w:t>
      </w:r>
      <w:r>
        <w:rPr>
          <w:spacing w:val="73"/>
          <w:sz w:val="28"/>
        </w:rPr>
        <w:t xml:space="preserve"> </w:t>
      </w:r>
      <w:r>
        <w:rPr>
          <w:sz w:val="28"/>
        </w:rPr>
        <w:t>без</w:t>
      </w:r>
      <w:r>
        <w:rPr>
          <w:spacing w:val="72"/>
          <w:sz w:val="28"/>
        </w:rPr>
        <w:t xml:space="preserve"> </w:t>
      </w:r>
      <w:r>
        <w:rPr>
          <w:sz w:val="28"/>
        </w:rPr>
        <w:t>них,</w:t>
      </w:r>
      <w:r>
        <w:rPr>
          <w:spacing w:val="72"/>
          <w:sz w:val="28"/>
        </w:rPr>
        <w:t xml:space="preserve"> </w:t>
      </w:r>
      <w:r>
        <w:rPr>
          <w:sz w:val="28"/>
        </w:rPr>
        <w:t>с</w:t>
      </w:r>
      <w:r>
        <w:rPr>
          <w:spacing w:val="72"/>
          <w:sz w:val="28"/>
        </w:rPr>
        <w:t xml:space="preserve"> </w:t>
      </w:r>
      <w:r>
        <w:rPr>
          <w:sz w:val="28"/>
        </w:rPr>
        <w:t>соблюдением</w:t>
      </w:r>
      <w:r>
        <w:rPr>
          <w:spacing w:val="72"/>
          <w:sz w:val="28"/>
        </w:rPr>
        <w:t xml:space="preserve"> </w:t>
      </w:r>
      <w:r>
        <w:rPr>
          <w:sz w:val="28"/>
        </w:rPr>
        <w:t>норм</w:t>
      </w:r>
      <w:r>
        <w:rPr>
          <w:spacing w:val="70"/>
          <w:sz w:val="28"/>
        </w:rPr>
        <w:t xml:space="preserve"> </w:t>
      </w:r>
      <w:r>
        <w:rPr>
          <w:sz w:val="28"/>
        </w:rPr>
        <w:t>речевого</w:t>
      </w:r>
      <w:r>
        <w:rPr>
          <w:spacing w:val="73"/>
          <w:sz w:val="28"/>
        </w:rPr>
        <w:t xml:space="preserve"> </w:t>
      </w:r>
      <w:r>
        <w:rPr>
          <w:sz w:val="28"/>
        </w:rPr>
        <w:t>этикета,</w:t>
      </w:r>
      <w:r>
        <w:rPr>
          <w:spacing w:val="71"/>
          <w:sz w:val="28"/>
        </w:rPr>
        <w:t xml:space="preserve"> </w:t>
      </w:r>
      <w:r>
        <w:rPr>
          <w:sz w:val="28"/>
        </w:rPr>
        <w:t>принятых</w:t>
      </w:r>
      <w:r>
        <w:rPr>
          <w:spacing w:val="73"/>
          <w:sz w:val="28"/>
        </w:rPr>
        <w:t xml:space="preserve"> </w:t>
      </w:r>
      <w:r>
        <w:rPr>
          <w:sz w:val="28"/>
        </w:rPr>
        <w:t>в</w:t>
      </w:r>
      <w:r>
        <w:rPr>
          <w:spacing w:val="72"/>
          <w:sz w:val="28"/>
        </w:rPr>
        <w:t xml:space="preserve"> </w:t>
      </w:r>
      <w:r>
        <w:rPr>
          <w:sz w:val="28"/>
        </w:rPr>
        <w:t>стране</w:t>
      </w:r>
      <w:r>
        <w:rPr>
          <w:spacing w:val="72"/>
          <w:sz w:val="28"/>
        </w:rPr>
        <w:t xml:space="preserve"> </w:t>
      </w:r>
      <w:r>
        <w:rPr>
          <w:sz w:val="28"/>
        </w:rPr>
        <w:t>изучаемого</w:t>
      </w:r>
      <w:r>
        <w:rPr>
          <w:spacing w:val="73"/>
          <w:sz w:val="28"/>
        </w:rPr>
        <w:t xml:space="preserve"> </w:t>
      </w:r>
      <w:r>
        <w:rPr>
          <w:sz w:val="28"/>
        </w:rPr>
        <w:t>языка;</w:t>
      </w:r>
    </w:p>
    <w:p w:rsidR="004D7CF7" w:rsidRDefault="004D7CF7">
      <w:pPr>
        <w:pStyle w:val="a4"/>
        <w:jc w:val="both"/>
        <w:rPr>
          <w:sz w:val="28"/>
        </w:rPr>
        <w:sectPr w:rsidR="004D7CF7">
          <w:type w:val="continuous"/>
          <w:pgSz w:w="16840" w:h="12410" w:orient="landscape"/>
          <w:pgMar w:top="540" w:right="0" w:bottom="1720" w:left="283" w:header="0" w:footer="1488" w:gutter="0"/>
          <w:cols w:space="720"/>
        </w:sectPr>
      </w:pPr>
    </w:p>
    <w:p w:rsidR="004D7CF7" w:rsidRDefault="00FE487B">
      <w:pPr>
        <w:pStyle w:val="a3"/>
        <w:spacing w:before="73"/>
        <w:ind w:right="1130"/>
        <w:jc w:val="both"/>
      </w:pPr>
      <w:r>
        <w:lastRenderedPageBreak/>
        <w:t>создавать элементарные монологические высказывания (короткое описание, элементарное повествование в настоящем времени) со зрительными и/или вербальными опорами или без них в рамках изученного предметного содержания речи; устно излагать основное содержание прочитанного или прослушанного короткого текста; отвечать на поставленные вопросы,</w:t>
      </w:r>
      <w:r>
        <w:rPr>
          <w:spacing w:val="40"/>
        </w:rPr>
        <w:t xml:space="preserve"> </w:t>
      </w:r>
      <w:r>
        <w:t>устно представлять результаты простого проектного задания;</w:t>
      </w:r>
    </w:p>
    <w:p w:rsidR="004D7CF7" w:rsidRDefault="00FE487B">
      <w:pPr>
        <w:pStyle w:val="a4"/>
        <w:numPr>
          <w:ilvl w:val="4"/>
          <w:numId w:val="227"/>
        </w:numPr>
        <w:tabs>
          <w:tab w:val="left" w:pos="1218"/>
        </w:tabs>
        <w:spacing w:before="2"/>
        <w:ind w:right="1133" w:firstLine="360"/>
        <w:jc w:val="both"/>
        <w:rPr>
          <w:sz w:val="28"/>
        </w:rPr>
      </w:pPr>
      <w:r>
        <w:rPr>
          <w:sz w:val="28"/>
        </w:rPr>
        <w:t>формирование умений аудирования: воспринимать на слух и понимать речь учителя и одноклассников; понимать основное содержание элементарных текстов, доступных в аудиозаписи, построенных на изученном языковом материале; использовать воспринятый на слух материал для выполнения других заданий;</w:t>
      </w:r>
    </w:p>
    <w:p w:rsidR="004D7CF7" w:rsidRDefault="00FE487B">
      <w:pPr>
        <w:pStyle w:val="a4"/>
        <w:numPr>
          <w:ilvl w:val="4"/>
          <w:numId w:val="227"/>
        </w:numPr>
        <w:tabs>
          <w:tab w:val="left" w:pos="1218"/>
        </w:tabs>
        <w:ind w:right="1133" w:firstLine="360"/>
        <w:jc w:val="both"/>
        <w:rPr>
          <w:sz w:val="28"/>
        </w:rPr>
      </w:pPr>
      <w:r>
        <w:rPr>
          <w:sz w:val="28"/>
        </w:rPr>
        <w:t>формирование</w:t>
      </w:r>
      <w:r>
        <w:rPr>
          <w:spacing w:val="-2"/>
          <w:sz w:val="28"/>
        </w:rPr>
        <w:t xml:space="preserve"> </w:t>
      </w:r>
      <w:r>
        <w:rPr>
          <w:sz w:val="28"/>
        </w:rPr>
        <w:t>умений</w:t>
      </w:r>
      <w:r>
        <w:rPr>
          <w:spacing w:val="-2"/>
          <w:sz w:val="28"/>
        </w:rPr>
        <w:t xml:space="preserve"> </w:t>
      </w:r>
      <w:r>
        <w:rPr>
          <w:sz w:val="28"/>
        </w:rPr>
        <w:t>смыслового</w:t>
      </w:r>
      <w:r>
        <w:rPr>
          <w:spacing w:val="-1"/>
          <w:sz w:val="28"/>
        </w:rPr>
        <w:t xml:space="preserve"> </w:t>
      </w:r>
      <w:r>
        <w:rPr>
          <w:sz w:val="28"/>
        </w:rPr>
        <w:t>чтения:</w:t>
      </w:r>
      <w:r>
        <w:rPr>
          <w:spacing w:val="-1"/>
          <w:sz w:val="28"/>
        </w:rPr>
        <w:t xml:space="preserve"> </w:t>
      </w:r>
      <w:r>
        <w:rPr>
          <w:sz w:val="28"/>
        </w:rPr>
        <w:t>читать</w:t>
      </w:r>
      <w:r>
        <w:rPr>
          <w:spacing w:val="-4"/>
          <w:sz w:val="28"/>
        </w:rPr>
        <w:t xml:space="preserve"> </w:t>
      </w:r>
      <w:r>
        <w:rPr>
          <w:sz w:val="28"/>
        </w:rPr>
        <w:t>вслух</w:t>
      </w:r>
      <w:r>
        <w:rPr>
          <w:spacing w:val="-1"/>
          <w:sz w:val="28"/>
        </w:rPr>
        <w:t xml:space="preserve"> </w:t>
      </w:r>
      <w:r>
        <w:rPr>
          <w:sz w:val="28"/>
        </w:rPr>
        <w:t>с</w:t>
      </w:r>
      <w:r>
        <w:rPr>
          <w:spacing w:val="-1"/>
          <w:sz w:val="28"/>
        </w:rPr>
        <w:t xml:space="preserve"> </w:t>
      </w:r>
      <w:r>
        <w:rPr>
          <w:sz w:val="28"/>
        </w:rPr>
        <w:t>пониманием</w:t>
      </w:r>
      <w:r>
        <w:rPr>
          <w:spacing w:val="-2"/>
          <w:sz w:val="28"/>
        </w:rPr>
        <w:t xml:space="preserve"> </w:t>
      </w:r>
      <w:r>
        <w:rPr>
          <w:sz w:val="28"/>
        </w:rPr>
        <w:t>небольшие</w:t>
      </w:r>
      <w:r>
        <w:rPr>
          <w:spacing w:val="-2"/>
          <w:sz w:val="28"/>
        </w:rPr>
        <w:t xml:space="preserve"> </w:t>
      </w:r>
      <w:r>
        <w:rPr>
          <w:sz w:val="28"/>
        </w:rPr>
        <w:t>тексты,</w:t>
      </w:r>
      <w:r>
        <w:rPr>
          <w:spacing w:val="-3"/>
          <w:sz w:val="28"/>
        </w:rPr>
        <w:t xml:space="preserve"> </w:t>
      </w:r>
      <w:r>
        <w:rPr>
          <w:sz w:val="28"/>
        </w:rPr>
        <w:t>построенные</w:t>
      </w:r>
      <w:r>
        <w:rPr>
          <w:spacing w:val="-2"/>
          <w:sz w:val="28"/>
        </w:rPr>
        <w:t xml:space="preserve"> </w:t>
      </w:r>
      <w:r>
        <w:rPr>
          <w:sz w:val="28"/>
        </w:rPr>
        <w:t>на</w:t>
      </w:r>
      <w:r>
        <w:rPr>
          <w:spacing w:val="-2"/>
          <w:sz w:val="28"/>
        </w:rPr>
        <w:t xml:space="preserve"> </w:t>
      </w:r>
      <w:r>
        <w:rPr>
          <w:sz w:val="28"/>
        </w:rPr>
        <w:t>изученном языковом материале, соблюдая правила чтения и нужную интонацию; читать про себя и понимать основное содержание текста, извлекать нужную/интересующую/запрашиваемую информацию; соотносить прогнозируемую информацию с той, которая содержится в тексте, а также с другими текстами или изображениями; понимать информацию, представленную в знаково-символической форме или в виде таблиц и интерпретировать ее, переносить извлечённую;</w:t>
      </w:r>
    </w:p>
    <w:p w:rsidR="004D7CF7" w:rsidRDefault="00FE487B">
      <w:pPr>
        <w:pStyle w:val="a4"/>
        <w:numPr>
          <w:ilvl w:val="4"/>
          <w:numId w:val="227"/>
        </w:numPr>
        <w:tabs>
          <w:tab w:val="left" w:pos="1218"/>
        </w:tabs>
        <w:ind w:right="1137" w:firstLine="360"/>
        <w:jc w:val="both"/>
        <w:rPr>
          <w:sz w:val="28"/>
        </w:rPr>
      </w:pPr>
      <w:r>
        <w:rPr>
          <w:sz w:val="28"/>
        </w:rPr>
        <w:t>формирование умений письменной речи: владеть техникой письма; заполнять простые формуляры с указанием личной информации в соответствии с нормами, принятыми в стране изучаемого языка; писать с опорой на образец; составлять ответ на записку/личное письмо/электронное сообщение от друга по переписке; писать слова и короткие фразы; вставлять слова в пропуски в тексте; дописывать предложения и делать подписи к изображениям;</w:t>
      </w:r>
    </w:p>
    <w:p w:rsidR="004D7CF7" w:rsidRDefault="00FE487B">
      <w:pPr>
        <w:pStyle w:val="a4"/>
        <w:numPr>
          <w:ilvl w:val="4"/>
          <w:numId w:val="227"/>
        </w:numPr>
        <w:tabs>
          <w:tab w:val="left" w:pos="1218"/>
        </w:tabs>
        <w:spacing w:before="1"/>
        <w:ind w:right="1130" w:firstLine="360"/>
        <w:jc w:val="both"/>
        <w:rPr>
          <w:sz w:val="28"/>
        </w:rPr>
      </w:pPr>
      <w:r>
        <w:rPr>
          <w:sz w:val="28"/>
        </w:rPr>
        <w:t>формирование знания/понимания</w:t>
      </w:r>
      <w:r>
        <w:rPr>
          <w:spacing w:val="-1"/>
          <w:sz w:val="28"/>
        </w:rPr>
        <w:t xml:space="preserve"> </w:t>
      </w:r>
      <w:r>
        <w:rPr>
          <w:sz w:val="28"/>
        </w:rPr>
        <w:t>основных значений</w:t>
      </w:r>
      <w:r>
        <w:rPr>
          <w:spacing w:val="-1"/>
          <w:sz w:val="28"/>
        </w:rPr>
        <w:t xml:space="preserve"> </w:t>
      </w:r>
      <w:r>
        <w:rPr>
          <w:sz w:val="28"/>
        </w:rPr>
        <w:t>изученных лексических единиц (слов, словосочетаний,</w:t>
      </w:r>
      <w:r>
        <w:rPr>
          <w:spacing w:val="-2"/>
          <w:sz w:val="28"/>
        </w:rPr>
        <w:t xml:space="preserve"> </w:t>
      </w:r>
      <w:r>
        <w:rPr>
          <w:sz w:val="28"/>
        </w:rPr>
        <w:t>речевых клише); интонации изученных коммуникативных типов предложений; признаков изученных грамматических явлений;</w:t>
      </w:r>
    </w:p>
    <w:p w:rsidR="004D7CF7" w:rsidRDefault="00FE487B">
      <w:pPr>
        <w:pStyle w:val="a4"/>
        <w:numPr>
          <w:ilvl w:val="4"/>
          <w:numId w:val="227"/>
        </w:numPr>
        <w:tabs>
          <w:tab w:val="left" w:pos="1218"/>
        </w:tabs>
        <w:ind w:right="1142" w:firstLine="360"/>
        <w:jc w:val="both"/>
        <w:rPr>
          <w:sz w:val="28"/>
        </w:rPr>
      </w:pPr>
      <w:r>
        <w:rPr>
          <w:sz w:val="28"/>
        </w:rPr>
        <w:t>владение навыками распознавания и употребления в речи изученных лексических единиц (слов, словосочетаний, речевых клише);</w:t>
      </w:r>
    </w:p>
    <w:p w:rsidR="004D7CF7" w:rsidRDefault="00FE487B">
      <w:pPr>
        <w:pStyle w:val="a4"/>
        <w:numPr>
          <w:ilvl w:val="4"/>
          <w:numId w:val="227"/>
        </w:numPr>
        <w:tabs>
          <w:tab w:val="left" w:pos="1218"/>
        </w:tabs>
        <w:ind w:right="1138" w:firstLine="360"/>
        <w:jc w:val="both"/>
        <w:rPr>
          <w:sz w:val="28"/>
        </w:rPr>
      </w:pPr>
      <w:r>
        <w:rPr>
          <w:sz w:val="28"/>
        </w:rPr>
        <w:t>владение фонетическими, орфографическими и пунктуационными навыками: различение на слух и адекватное, без фонематических ошибок, ведущих к сбою коммуникации, произношение изученных звуков иностранного языка; соблюдение правильного ударения в освоенных словах и фразах; соблюдение особенностей интонации в утверждениях, отрицаниях, а также в изученных типах вопросов;</w:t>
      </w:r>
    </w:p>
    <w:p w:rsidR="004D7CF7" w:rsidRDefault="00FE487B">
      <w:pPr>
        <w:pStyle w:val="a4"/>
        <w:numPr>
          <w:ilvl w:val="4"/>
          <w:numId w:val="227"/>
        </w:numPr>
        <w:tabs>
          <w:tab w:val="left" w:pos="1218"/>
        </w:tabs>
        <w:ind w:right="1136" w:firstLine="360"/>
        <w:jc w:val="both"/>
        <w:rPr>
          <w:sz w:val="28"/>
        </w:rPr>
      </w:pPr>
      <w:r>
        <w:rPr>
          <w:sz w:val="28"/>
        </w:rPr>
        <w:t>формирование социокультурных знаний и умений: знание названий стран изучаемого языка, некоторых</w:t>
      </w:r>
      <w:r>
        <w:rPr>
          <w:spacing w:val="40"/>
          <w:sz w:val="28"/>
        </w:rPr>
        <w:t xml:space="preserve"> </w:t>
      </w:r>
      <w:r>
        <w:rPr>
          <w:sz w:val="28"/>
        </w:rPr>
        <w:t>литературных персонажей, сюжетов, отобранных для образовательного курса популярных сказок, небольших</w:t>
      </w:r>
      <w:r>
        <w:rPr>
          <w:spacing w:val="40"/>
          <w:sz w:val="28"/>
        </w:rPr>
        <w:t xml:space="preserve"> </w:t>
      </w:r>
      <w:r>
        <w:rPr>
          <w:sz w:val="28"/>
        </w:rPr>
        <w:t>произведений детского фольклора (рифмовок, песен);</w:t>
      </w:r>
    </w:p>
    <w:p w:rsidR="004D7CF7" w:rsidRDefault="00FE487B">
      <w:pPr>
        <w:pStyle w:val="a4"/>
        <w:numPr>
          <w:ilvl w:val="4"/>
          <w:numId w:val="227"/>
        </w:numPr>
        <w:tabs>
          <w:tab w:val="left" w:pos="1218"/>
        </w:tabs>
        <w:spacing w:line="242" w:lineRule="auto"/>
        <w:ind w:right="1142" w:firstLine="360"/>
        <w:jc w:val="both"/>
        <w:rPr>
          <w:sz w:val="28"/>
        </w:rPr>
      </w:pPr>
      <w:r>
        <w:rPr>
          <w:sz w:val="28"/>
        </w:rPr>
        <w:t>владение компенсаторными умениями: использовать при чтении и аудировании: языковую догадку, прогнозирование содержания текста, игнорирование излишней информации, не препятствующей пониманию основного содержания;</w:t>
      </w:r>
    </w:p>
    <w:p w:rsidR="004D7CF7" w:rsidRDefault="00FE487B">
      <w:pPr>
        <w:pStyle w:val="a4"/>
        <w:numPr>
          <w:ilvl w:val="4"/>
          <w:numId w:val="227"/>
        </w:numPr>
        <w:tabs>
          <w:tab w:val="left" w:pos="1926"/>
        </w:tabs>
        <w:ind w:right="1138" w:firstLine="360"/>
        <w:jc w:val="both"/>
        <w:rPr>
          <w:sz w:val="28"/>
        </w:rPr>
      </w:pPr>
      <w:r>
        <w:rPr>
          <w:sz w:val="28"/>
        </w:rPr>
        <w:t>владение специальными учебными умениями: использование справочных материалов, представленных в доступном</w:t>
      </w:r>
      <w:r>
        <w:rPr>
          <w:spacing w:val="39"/>
          <w:sz w:val="28"/>
        </w:rPr>
        <w:t xml:space="preserve"> </w:t>
      </w:r>
      <w:r>
        <w:rPr>
          <w:sz w:val="28"/>
        </w:rPr>
        <w:t>виде</w:t>
      </w:r>
      <w:r>
        <w:rPr>
          <w:spacing w:val="39"/>
          <w:sz w:val="28"/>
        </w:rPr>
        <w:t xml:space="preserve"> </w:t>
      </w:r>
      <w:r>
        <w:rPr>
          <w:sz w:val="28"/>
        </w:rPr>
        <w:t>(правила,</w:t>
      </w:r>
      <w:r>
        <w:rPr>
          <w:spacing w:val="38"/>
          <w:sz w:val="28"/>
        </w:rPr>
        <w:t xml:space="preserve"> </w:t>
      </w:r>
      <w:r>
        <w:rPr>
          <w:sz w:val="28"/>
        </w:rPr>
        <w:t>таблицы,</w:t>
      </w:r>
      <w:r>
        <w:rPr>
          <w:spacing w:val="39"/>
          <w:sz w:val="28"/>
        </w:rPr>
        <w:t xml:space="preserve"> </w:t>
      </w:r>
      <w:r>
        <w:rPr>
          <w:sz w:val="28"/>
        </w:rPr>
        <w:t>схемы),</w:t>
      </w:r>
      <w:r>
        <w:rPr>
          <w:spacing w:val="39"/>
          <w:sz w:val="28"/>
        </w:rPr>
        <w:t xml:space="preserve"> </w:t>
      </w:r>
      <w:r>
        <w:rPr>
          <w:sz w:val="28"/>
        </w:rPr>
        <w:t>в</w:t>
      </w:r>
      <w:r>
        <w:rPr>
          <w:spacing w:val="39"/>
          <w:sz w:val="28"/>
        </w:rPr>
        <w:t xml:space="preserve"> </w:t>
      </w:r>
      <w:r>
        <w:rPr>
          <w:sz w:val="28"/>
        </w:rPr>
        <w:t>т.ч.</w:t>
      </w:r>
      <w:r>
        <w:rPr>
          <w:spacing w:val="39"/>
          <w:sz w:val="28"/>
        </w:rPr>
        <w:t xml:space="preserve"> </w:t>
      </w:r>
      <w:r>
        <w:rPr>
          <w:sz w:val="28"/>
        </w:rPr>
        <w:t>в</w:t>
      </w:r>
      <w:r>
        <w:rPr>
          <w:spacing w:val="39"/>
          <w:sz w:val="28"/>
        </w:rPr>
        <w:t xml:space="preserve"> </w:t>
      </w:r>
      <w:r>
        <w:rPr>
          <w:sz w:val="28"/>
        </w:rPr>
        <w:t>электронной</w:t>
      </w:r>
      <w:r>
        <w:rPr>
          <w:spacing w:val="40"/>
          <w:sz w:val="28"/>
        </w:rPr>
        <w:t xml:space="preserve"> </w:t>
      </w:r>
      <w:r>
        <w:rPr>
          <w:sz w:val="28"/>
        </w:rPr>
        <w:t>форме;</w:t>
      </w:r>
      <w:r>
        <w:rPr>
          <w:spacing w:val="40"/>
          <w:sz w:val="28"/>
        </w:rPr>
        <w:t xml:space="preserve"> </w:t>
      </w:r>
      <w:r>
        <w:rPr>
          <w:sz w:val="28"/>
        </w:rPr>
        <w:t>выполнение</w:t>
      </w:r>
      <w:r>
        <w:rPr>
          <w:spacing w:val="39"/>
          <w:sz w:val="28"/>
        </w:rPr>
        <w:t xml:space="preserve"> </w:t>
      </w:r>
      <w:r>
        <w:rPr>
          <w:sz w:val="28"/>
        </w:rPr>
        <w:t>элементарных</w:t>
      </w:r>
      <w:r>
        <w:rPr>
          <w:spacing w:val="37"/>
          <w:sz w:val="28"/>
        </w:rPr>
        <w:t xml:space="preserve"> </w:t>
      </w:r>
      <w:r>
        <w:rPr>
          <w:sz w:val="28"/>
        </w:rPr>
        <w:t>проектных</w:t>
      </w:r>
      <w:r>
        <w:rPr>
          <w:spacing w:val="40"/>
          <w:sz w:val="28"/>
        </w:rPr>
        <w:t xml:space="preserve"> </w:t>
      </w:r>
      <w:r>
        <w:rPr>
          <w:sz w:val="28"/>
        </w:rPr>
        <w:t>заданий,</w:t>
      </w:r>
    </w:p>
    <w:p w:rsidR="004D7CF7" w:rsidRDefault="004D7CF7">
      <w:pPr>
        <w:pStyle w:val="a4"/>
        <w:jc w:val="both"/>
        <w:rPr>
          <w:sz w:val="28"/>
        </w:rPr>
        <w:sectPr w:rsidR="004D7CF7">
          <w:pgSz w:w="16840" w:h="12410" w:orient="landscape"/>
          <w:pgMar w:top="480" w:right="0" w:bottom="1720" w:left="283" w:header="0" w:footer="1488" w:gutter="0"/>
          <w:cols w:space="720"/>
        </w:sectPr>
      </w:pPr>
    </w:p>
    <w:p w:rsidR="004D7CF7" w:rsidRDefault="00FE487B">
      <w:pPr>
        <w:pStyle w:val="a3"/>
        <w:spacing w:before="73"/>
        <w:jc w:val="both"/>
      </w:pPr>
      <w:r>
        <w:lastRenderedPageBreak/>
        <w:t>включая</w:t>
      </w:r>
      <w:r>
        <w:rPr>
          <w:spacing w:val="-9"/>
        </w:rPr>
        <w:t xml:space="preserve"> </w:t>
      </w:r>
      <w:r>
        <w:t>задания</w:t>
      </w:r>
      <w:r>
        <w:rPr>
          <w:spacing w:val="-9"/>
        </w:rPr>
        <w:t xml:space="preserve"> </w:t>
      </w:r>
      <w:r>
        <w:t>межпредметного</w:t>
      </w:r>
      <w:r>
        <w:rPr>
          <w:spacing w:val="-7"/>
        </w:rPr>
        <w:t xml:space="preserve"> </w:t>
      </w:r>
      <w:r>
        <w:rPr>
          <w:spacing w:val="-2"/>
        </w:rPr>
        <w:t>характера;</w:t>
      </w:r>
    </w:p>
    <w:p w:rsidR="004D7CF7" w:rsidRDefault="00FE487B">
      <w:pPr>
        <w:pStyle w:val="a4"/>
        <w:numPr>
          <w:ilvl w:val="4"/>
          <w:numId w:val="227"/>
        </w:numPr>
        <w:tabs>
          <w:tab w:val="left" w:pos="1926"/>
        </w:tabs>
        <w:spacing w:before="1"/>
        <w:ind w:right="1123" w:firstLine="360"/>
        <w:jc w:val="both"/>
        <w:rPr>
          <w:sz w:val="28"/>
        </w:rPr>
      </w:pPr>
      <w:r>
        <w:rPr>
          <w:sz w:val="28"/>
        </w:rPr>
        <w:t xml:space="preserve">приобретение опыта практической деятельности в повседневной жизни: использование информационно-коммуникационных технологий для выполнения несложных заданий на иностранном языке; умение знакомить представителей других стран с культурой своего народа и участвовать в элементарном бытовом общении на иностранном </w:t>
      </w:r>
      <w:r>
        <w:rPr>
          <w:spacing w:val="-2"/>
          <w:sz w:val="28"/>
        </w:rPr>
        <w:t>языке.</w:t>
      </w:r>
    </w:p>
    <w:p w:rsidR="004D7CF7" w:rsidRDefault="00FE487B">
      <w:pPr>
        <w:pStyle w:val="a3"/>
        <w:ind w:right="1125" w:firstLine="547"/>
        <w:jc w:val="both"/>
      </w:pPr>
      <w:r>
        <w:t>Достижение результатов освоения основной образовательной программы начального общего образования обеспечивается посредством включения в основную образовательную программу в том числе предметных результатов освоения и содержания учебного предмета «Иностранный язык», распределенных по годам обучения.</w:t>
      </w:r>
    </w:p>
    <w:p w:rsidR="004D7CF7" w:rsidRDefault="00FE487B">
      <w:pPr>
        <w:pStyle w:val="a3"/>
        <w:spacing w:line="321" w:lineRule="exact"/>
        <w:ind w:left="1219"/>
        <w:jc w:val="both"/>
      </w:pPr>
      <w:r>
        <w:t>В</w:t>
      </w:r>
      <w:r>
        <w:rPr>
          <w:spacing w:val="-8"/>
        </w:rPr>
        <w:t xml:space="preserve"> </w:t>
      </w:r>
      <w:r>
        <w:t>результате</w:t>
      </w:r>
      <w:r>
        <w:rPr>
          <w:spacing w:val="-6"/>
        </w:rPr>
        <w:t xml:space="preserve"> </w:t>
      </w:r>
      <w:r>
        <w:t>изучения</w:t>
      </w:r>
      <w:r>
        <w:rPr>
          <w:spacing w:val="-5"/>
        </w:rPr>
        <w:t xml:space="preserve"> </w:t>
      </w:r>
      <w:r>
        <w:t>иностранного</w:t>
      </w:r>
      <w:r>
        <w:rPr>
          <w:spacing w:val="-4"/>
        </w:rPr>
        <w:t xml:space="preserve"> </w:t>
      </w:r>
      <w:r>
        <w:t>языка</w:t>
      </w:r>
      <w:r>
        <w:rPr>
          <w:spacing w:val="-8"/>
        </w:rPr>
        <w:t xml:space="preserve"> </w:t>
      </w:r>
      <w:r>
        <w:t>на</w:t>
      </w:r>
      <w:r>
        <w:rPr>
          <w:spacing w:val="-5"/>
        </w:rPr>
        <w:t xml:space="preserve"> </w:t>
      </w:r>
      <w:r>
        <w:t>уровне</w:t>
      </w:r>
      <w:r>
        <w:rPr>
          <w:spacing w:val="-8"/>
        </w:rPr>
        <w:t xml:space="preserve"> </w:t>
      </w:r>
      <w:r>
        <w:t>начального</w:t>
      </w:r>
      <w:r>
        <w:rPr>
          <w:spacing w:val="-4"/>
        </w:rPr>
        <w:t xml:space="preserve"> </w:t>
      </w:r>
      <w:r>
        <w:t>общего</w:t>
      </w:r>
      <w:r>
        <w:rPr>
          <w:spacing w:val="-8"/>
        </w:rPr>
        <w:t xml:space="preserve"> </w:t>
      </w:r>
      <w:r>
        <w:t>образования</w:t>
      </w:r>
      <w:r>
        <w:rPr>
          <w:spacing w:val="-5"/>
        </w:rPr>
        <w:t xml:space="preserve"> </w:t>
      </w:r>
      <w:r>
        <w:t>у</w:t>
      </w:r>
      <w:r>
        <w:rPr>
          <w:spacing w:val="-8"/>
        </w:rPr>
        <w:t xml:space="preserve"> </w:t>
      </w:r>
      <w:r>
        <w:rPr>
          <w:spacing w:val="-2"/>
        </w:rPr>
        <w:t>обучающихся:</w:t>
      </w:r>
    </w:p>
    <w:p w:rsidR="004D7CF7" w:rsidRDefault="00FE487B">
      <w:pPr>
        <w:pStyle w:val="a4"/>
        <w:numPr>
          <w:ilvl w:val="0"/>
          <w:numId w:val="174"/>
        </w:numPr>
        <w:tabs>
          <w:tab w:val="left" w:pos="702"/>
        </w:tabs>
        <w:spacing w:before="13" w:line="237" w:lineRule="auto"/>
        <w:ind w:right="1129" w:firstLine="0"/>
        <w:jc w:val="both"/>
        <w:rPr>
          <w:sz w:val="28"/>
        </w:rPr>
      </w:pPr>
      <w:r>
        <w:rPr>
          <w:sz w:val="28"/>
        </w:rPr>
        <w:t>сформируется элементарная иноязычная коммуникативная компетенция, т. е. способность и готовность общаться с носителями изучаемого иностранного языка в устной (говорение и аудирование) и письменной (чтение и письмо) формах общения с учетом речевых возможностей и потребностей младшего школьника; расширится лингвистический кругозор; будет получено общее представление о строе изучаемого языка и его некоторых отличиях от родного языка;</w:t>
      </w:r>
    </w:p>
    <w:p w:rsidR="004D7CF7" w:rsidRDefault="00FE487B">
      <w:pPr>
        <w:pStyle w:val="a4"/>
        <w:numPr>
          <w:ilvl w:val="0"/>
          <w:numId w:val="174"/>
        </w:numPr>
        <w:tabs>
          <w:tab w:val="left" w:pos="623"/>
        </w:tabs>
        <w:spacing w:before="11" w:line="237" w:lineRule="auto"/>
        <w:ind w:right="1713" w:firstLine="0"/>
        <w:rPr>
          <w:sz w:val="28"/>
        </w:rPr>
      </w:pPr>
      <w:r>
        <w:rPr>
          <w:sz w:val="28"/>
        </w:rPr>
        <w:t>будут</w:t>
      </w:r>
      <w:r>
        <w:rPr>
          <w:spacing w:val="-2"/>
          <w:sz w:val="28"/>
        </w:rPr>
        <w:t xml:space="preserve"> </w:t>
      </w:r>
      <w:r>
        <w:rPr>
          <w:sz w:val="28"/>
        </w:rPr>
        <w:t>заложены</w:t>
      </w:r>
      <w:r>
        <w:rPr>
          <w:spacing w:val="-3"/>
          <w:sz w:val="28"/>
        </w:rPr>
        <w:t xml:space="preserve"> </w:t>
      </w:r>
      <w:r>
        <w:rPr>
          <w:sz w:val="28"/>
        </w:rPr>
        <w:t>основы</w:t>
      </w:r>
      <w:r>
        <w:rPr>
          <w:spacing w:val="-3"/>
          <w:sz w:val="28"/>
        </w:rPr>
        <w:t xml:space="preserve"> </w:t>
      </w:r>
      <w:r>
        <w:rPr>
          <w:sz w:val="28"/>
        </w:rPr>
        <w:t>коммуникативной</w:t>
      </w:r>
      <w:r>
        <w:rPr>
          <w:spacing w:val="-3"/>
          <w:sz w:val="28"/>
        </w:rPr>
        <w:t xml:space="preserve"> </w:t>
      </w:r>
      <w:r>
        <w:rPr>
          <w:sz w:val="28"/>
        </w:rPr>
        <w:t>культуры,</w:t>
      </w:r>
      <w:r>
        <w:rPr>
          <w:spacing w:val="-4"/>
          <w:sz w:val="28"/>
        </w:rPr>
        <w:t xml:space="preserve"> </w:t>
      </w:r>
      <w:r>
        <w:rPr>
          <w:sz w:val="28"/>
        </w:rPr>
        <w:t>т.</w:t>
      </w:r>
      <w:r>
        <w:rPr>
          <w:spacing w:val="-4"/>
          <w:sz w:val="28"/>
        </w:rPr>
        <w:t xml:space="preserve"> </w:t>
      </w:r>
      <w:r>
        <w:rPr>
          <w:sz w:val="28"/>
        </w:rPr>
        <w:t>е.</w:t>
      </w:r>
      <w:r>
        <w:rPr>
          <w:spacing w:val="-4"/>
          <w:sz w:val="28"/>
        </w:rPr>
        <w:t xml:space="preserve"> </w:t>
      </w:r>
      <w:r>
        <w:rPr>
          <w:sz w:val="28"/>
        </w:rPr>
        <w:t>способность</w:t>
      </w:r>
      <w:r>
        <w:rPr>
          <w:spacing w:val="-4"/>
          <w:sz w:val="28"/>
        </w:rPr>
        <w:t xml:space="preserve"> </w:t>
      </w:r>
      <w:r>
        <w:rPr>
          <w:sz w:val="28"/>
        </w:rPr>
        <w:t>ставить</w:t>
      </w:r>
      <w:r>
        <w:rPr>
          <w:spacing w:val="-4"/>
          <w:sz w:val="28"/>
        </w:rPr>
        <w:t xml:space="preserve"> </w:t>
      </w:r>
      <w:r>
        <w:rPr>
          <w:sz w:val="28"/>
        </w:rPr>
        <w:t>и</w:t>
      </w:r>
      <w:r>
        <w:rPr>
          <w:spacing w:val="-3"/>
          <w:sz w:val="28"/>
        </w:rPr>
        <w:t xml:space="preserve"> </w:t>
      </w:r>
      <w:r>
        <w:rPr>
          <w:sz w:val="28"/>
        </w:rPr>
        <w:t>решать</w:t>
      </w:r>
      <w:r>
        <w:rPr>
          <w:spacing w:val="-4"/>
          <w:sz w:val="28"/>
        </w:rPr>
        <w:t xml:space="preserve"> </w:t>
      </w:r>
      <w:r>
        <w:rPr>
          <w:sz w:val="28"/>
        </w:rPr>
        <w:t>посильные</w:t>
      </w:r>
      <w:r>
        <w:rPr>
          <w:spacing w:val="-5"/>
          <w:sz w:val="28"/>
        </w:rPr>
        <w:t xml:space="preserve"> </w:t>
      </w:r>
      <w:r>
        <w:rPr>
          <w:sz w:val="28"/>
        </w:rPr>
        <w:t>коммуникативные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партнерами;</w:t>
      </w:r>
    </w:p>
    <w:p w:rsidR="004D7CF7" w:rsidRDefault="00FE487B">
      <w:pPr>
        <w:pStyle w:val="a4"/>
        <w:numPr>
          <w:ilvl w:val="0"/>
          <w:numId w:val="174"/>
        </w:numPr>
        <w:tabs>
          <w:tab w:val="left" w:pos="623"/>
        </w:tabs>
        <w:spacing w:before="11" w:line="237" w:lineRule="auto"/>
        <w:ind w:right="1200" w:firstLine="0"/>
        <w:jc w:val="both"/>
        <w:rPr>
          <w:sz w:val="28"/>
        </w:rPr>
      </w:pPr>
      <w:r>
        <w:rPr>
          <w:sz w:val="28"/>
        </w:rPr>
        <w:t>сформируются</w:t>
      </w:r>
      <w:r>
        <w:rPr>
          <w:spacing w:val="-3"/>
          <w:sz w:val="28"/>
        </w:rPr>
        <w:t xml:space="preserve"> </w:t>
      </w:r>
      <w:r>
        <w:rPr>
          <w:sz w:val="28"/>
        </w:rPr>
        <w:t>положительная</w:t>
      </w:r>
      <w:r>
        <w:rPr>
          <w:spacing w:val="-3"/>
          <w:sz w:val="28"/>
        </w:rPr>
        <w:t xml:space="preserve"> </w:t>
      </w:r>
      <w:r>
        <w:rPr>
          <w:sz w:val="28"/>
        </w:rPr>
        <w:t>мотивация</w:t>
      </w:r>
      <w:r>
        <w:rPr>
          <w:spacing w:val="-6"/>
          <w:sz w:val="28"/>
        </w:rPr>
        <w:t xml:space="preserve"> </w:t>
      </w:r>
      <w:r>
        <w:rPr>
          <w:sz w:val="28"/>
        </w:rPr>
        <w:t>к</w:t>
      </w:r>
      <w:r>
        <w:rPr>
          <w:spacing w:val="-3"/>
          <w:sz w:val="28"/>
        </w:rPr>
        <w:t xml:space="preserve"> </w:t>
      </w:r>
      <w:r>
        <w:rPr>
          <w:sz w:val="28"/>
        </w:rPr>
        <w:t>предмету</w:t>
      </w:r>
      <w:r>
        <w:rPr>
          <w:spacing w:val="-7"/>
          <w:sz w:val="28"/>
        </w:rPr>
        <w:t xml:space="preserve"> </w:t>
      </w:r>
      <w:r>
        <w:rPr>
          <w:sz w:val="28"/>
        </w:rPr>
        <w:t>«Иностранный</w:t>
      </w:r>
      <w:r>
        <w:rPr>
          <w:spacing w:val="-3"/>
          <w:sz w:val="28"/>
        </w:rPr>
        <w:t xml:space="preserve"> </w:t>
      </w:r>
      <w:r>
        <w:rPr>
          <w:sz w:val="28"/>
        </w:rPr>
        <w:t>язык»,</w:t>
      </w:r>
      <w:r>
        <w:rPr>
          <w:spacing w:val="-4"/>
          <w:sz w:val="28"/>
        </w:rPr>
        <w:t xml:space="preserve"> </w:t>
      </w:r>
      <w:r>
        <w:rPr>
          <w:sz w:val="28"/>
        </w:rPr>
        <w:t>а</w:t>
      </w:r>
      <w:r>
        <w:rPr>
          <w:spacing w:val="-3"/>
          <w:sz w:val="28"/>
        </w:rPr>
        <w:t xml:space="preserve"> </w:t>
      </w:r>
      <w:r>
        <w:rPr>
          <w:sz w:val="28"/>
        </w:rPr>
        <w:t>также</w:t>
      </w:r>
      <w:r>
        <w:rPr>
          <w:spacing w:val="-6"/>
          <w:sz w:val="28"/>
        </w:rPr>
        <w:t xml:space="preserve"> </w:t>
      </w:r>
      <w:r>
        <w:rPr>
          <w:sz w:val="28"/>
        </w:rPr>
        <w:t>необходимые</w:t>
      </w:r>
      <w:r>
        <w:rPr>
          <w:spacing w:val="-4"/>
          <w:sz w:val="28"/>
        </w:rPr>
        <w:t xml:space="preserve"> </w:t>
      </w:r>
      <w:r>
        <w:rPr>
          <w:sz w:val="28"/>
        </w:rPr>
        <w:t>универсальные</w:t>
      </w:r>
      <w:r>
        <w:rPr>
          <w:spacing w:val="-3"/>
          <w:sz w:val="28"/>
        </w:rPr>
        <w:t xml:space="preserve"> </w:t>
      </w:r>
      <w:r>
        <w:rPr>
          <w:sz w:val="28"/>
        </w:rPr>
        <w:t>учебные действия</w:t>
      </w:r>
      <w:r>
        <w:rPr>
          <w:spacing w:val="-5"/>
          <w:sz w:val="28"/>
        </w:rPr>
        <w:t xml:space="preserve"> </w:t>
      </w:r>
      <w:r>
        <w:rPr>
          <w:sz w:val="28"/>
        </w:rPr>
        <w:t>и</w:t>
      </w:r>
      <w:r>
        <w:rPr>
          <w:spacing w:val="-2"/>
          <w:sz w:val="28"/>
        </w:rPr>
        <w:t xml:space="preserve"> </w:t>
      </w:r>
      <w:r>
        <w:rPr>
          <w:sz w:val="28"/>
        </w:rPr>
        <w:t>специальные</w:t>
      </w:r>
      <w:r>
        <w:rPr>
          <w:spacing w:val="-2"/>
          <w:sz w:val="28"/>
        </w:rPr>
        <w:t xml:space="preserve"> </w:t>
      </w:r>
      <w:r>
        <w:rPr>
          <w:sz w:val="28"/>
        </w:rPr>
        <w:t>учебные</w:t>
      </w:r>
      <w:r>
        <w:rPr>
          <w:spacing w:val="-2"/>
          <w:sz w:val="28"/>
        </w:rPr>
        <w:t xml:space="preserve"> </w:t>
      </w:r>
      <w:r>
        <w:rPr>
          <w:sz w:val="28"/>
        </w:rPr>
        <w:t>умения,</w:t>
      </w:r>
      <w:r>
        <w:rPr>
          <w:spacing w:val="-2"/>
          <w:sz w:val="28"/>
        </w:rPr>
        <w:t xml:space="preserve"> </w:t>
      </w:r>
      <w:r>
        <w:rPr>
          <w:sz w:val="28"/>
        </w:rPr>
        <w:t>что</w:t>
      </w:r>
      <w:r>
        <w:rPr>
          <w:spacing w:val="-2"/>
          <w:sz w:val="28"/>
        </w:rPr>
        <w:t xml:space="preserve"> </w:t>
      </w:r>
      <w:r>
        <w:rPr>
          <w:sz w:val="28"/>
        </w:rPr>
        <w:t>заложит</w:t>
      </w:r>
      <w:r>
        <w:rPr>
          <w:spacing w:val="-6"/>
          <w:sz w:val="28"/>
        </w:rPr>
        <w:t xml:space="preserve"> </w:t>
      </w:r>
      <w:r>
        <w:rPr>
          <w:sz w:val="28"/>
        </w:rPr>
        <w:t>основу</w:t>
      </w:r>
      <w:r>
        <w:rPr>
          <w:spacing w:val="-3"/>
          <w:sz w:val="28"/>
        </w:rPr>
        <w:t xml:space="preserve"> </w:t>
      </w:r>
      <w:r>
        <w:rPr>
          <w:sz w:val="28"/>
        </w:rPr>
        <w:t>успешной</w:t>
      </w:r>
      <w:r>
        <w:rPr>
          <w:spacing w:val="-2"/>
          <w:sz w:val="28"/>
        </w:rPr>
        <w:t xml:space="preserve"> </w:t>
      </w:r>
      <w:r>
        <w:rPr>
          <w:sz w:val="28"/>
        </w:rPr>
        <w:t>учебной</w:t>
      </w:r>
      <w:r>
        <w:rPr>
          <w:spacing w:val="-2"/>
          <w:sz w:val="28"/>
        </w:rPr>
        <w:t xml:space="preserve"> </w:t>
      </w:r>
      <w:r>
        <w:rPr>
          <w:sz w:val="28"/>
        </w:rPr>
        <w:t>деятельности</w:t>
      </w:r>
      <w:r>
        <w:rPr>
          <w:spacing w:val="-5"/>
          <w:sz w:val="28"/>
        </w:rPr>
        <w:t xml:space="preserve"> </w:t>
      </w:r>
      <w:r>
        <w:rPr>
          <w:sz w:val="28"/>
        </w:rPr>
        <w:t>по</w:t>
      </w:r>
      <w:r>
        <w:rPr>
          <w:spacing w:val="-5"/>
          <w:sz w:val="28"/>
        </w:rPr>
        <w:t xml:space="preserve"> </w:t>
      </w:r>
      <w:r>
        <w:rPr>
          <w:sz w:val="28"/>
        </w:rPr>
        <w:t>овладению</w:t>
      </w:r>
      <w:r>
        <w:rPr>
          <w:spacing w:val="-3"/>
          <w:sz w:val="28"/>
        </w:rPr>
        <w:t xml:space="preserve"> </w:t>
      </w:r>
      <w:r>
        <w:rPr>
          <w:sz w:val="28"/>
        </w:rPr>
        <w:t>иностранным языком на следующем уровне образования.</w:t>
      </w:r>
    </w:p>
    <w:p w:rsidR="004D7CF7" w:rsidRDefault="004D7CF7">
      <w:pPr>
        <w:pStyle w:val="a3"/>
        <w:spacing w:before="99"/>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9"/>
        <w:gridCol w:w="7077"/>
      </w:tblGrid>
      <w:tr w:rsidR="004D7CF7">
        <w:trPr>
          <w:trHeight w:val="263"/>
        </w:trPr>
        <w:tc>
          <w:tcPr>
            <w:tcW w:w="8049" w:type="dxa"/>
          </w:tcPr>
          <w:p w:rsidR="004D7CF7" w:rsidRDefault="00FE487B">
            <w:pPr>
              <w:pStyle w:val="TableParagraph"/>
              <w:spacing w:line="244" w:lineRule="exact"/>
              <w:ind w:left="215"/>
              <w:rPr>
                <w:b/>
                <w:sz w:val="23"/>
              </w:rPr>
            </w:pPr>
            <w:r>
              <w:rPr>
                <w:b/>
                <w:sz w:val="23"/>
              </w:rPr>
              <w:t>Выпускник</w:t>
            </w:r>
            <w:r>
              <w:rPr>
                <w:b/>
                <w:spacing w:val="-7"/>
                <w:sz w:val="23"/>
              </w:rPr>
              <w:t xml:space="preserve"> </w:t>
            </w:r>
            <w:r>
              <w:rPr>
                <w:b/>
                <w:spacing w:val="-2"/>
                <w:sz w:val="23"/>
              </w:rPr>
              <w:t>научится:</w:t>
            </w:r>
          </w:p>
        </w:tc>
        <w:tc>
          <w:tcPr>
            <w:tcW w:w="7077" w:type="dxa"/>
          </w:tcPr>
          <w:p w:rsidR="004D7CF7" w:rsidRDefault="00FE487B">
            <w:pPr>
              <w:pStyle w:val="TableParagraph"/>
              <w:spacing w:line="244" w:lineRule="exact"/>
              <w:ind w:left="215"/>
              <w:rPr>
                <w:b/>
                <w:sz w:val="23"/>
              </w:rPr>
            </w:pPr>
            <w:r>
              <w:rPr>
                <w:b/>
                <w:sz w:val="23"/>
              </w:rPr>
              <w:t>Выпускник</w:t>
            </w:r>
            <w:r>
              <w:rPr>
                <w:b/>
                <w:spacing w:val="-9"/>
                <w:sz w:val="23"/>
              </w:rPr>
              <w:t xml:space="preserve"> </w:t>
            </w:r>
            <w:r>
              <w:rPr>
                <w:b/>
                <w:sz w:val="23"/>
              </w:rPr>
              <w:t>получит</w:t>
            </w:r>
            <w:r>
              <w:rPr>
                <w:b/>
                <w:spacing w:val="-6"/>
                <w:sz w:val="23"/>
              </w:rPr>
              <w:t xml:space="preserve"> </w:t>
            </w:r>
            <w:r>
              <w:rPr>
                <w:b/>
                <w:sz w:val="23"/>
              </w:rPr>
              <w:t>возможность</w:t>
            </w:r>
            <w:r>
              <w:rPr>
                <w:b/>
                <w:spacing w:val="-5"/>
                <w:sz w:val="23"/>
              </w:rPr>
              <w:t xml:space="preserve"> </w:t>
            </w:r>
            <w:r>
              <w:rPr>
                <w:b/>
                <w:spacing w:val="-2"/>
                <w:sz w:val="23"/>
              </w:rPr>
              <w:t>научиться:</w:t>
            </w:r>
          </w:p>
        </w:tc>
      </w:tr>
      <w:tr w:rsidR="004D7CF7">
        <w:trPr>
          <w:trHeight w:val="530"/>
        </w:trPr>
        <w:tc>
          <w:tcPr>
            <w:tcW w:w="15126" w:type="dxa"/>
            <w:gridSpan w:val="2"/>
          </w:tcPr>
          <w:p w:rsidR="004D7CF7" w:rsidRDefault="00FE487B">
            <w:pPr>
              <w:pStyle w:val="TableParagraph"/>
              <w:spacing w:line="266" w:lineRule="exact"/>
              <w:ind w:left="5366" w:right="6008"/>
              <w:jc w:val="center"/>
              <w:rPr>
                <w:b/>
                <w:i/>
                <w:sz w:val="23"/>
              </w:rPr>
            </w:pPr>
            <w:r>
              <w:rPr>
                <w:b/>
                <w:i/>
                <w:sz w:val="23"/>
              </w:rPr>
              <w:t>Коммуникативные</w:t>
            </w:r>
            <w:r>
              <w:rPr>
                <w:b/>
                <w:i/>
                <w:spacing w:val="-15"/>
                <w:sz w:val="23"/>
              </w:rPr>
              <w:t xml:space="preserve"> </w:t>
            </w:r>
            <w:r>
              <w:rPr>
                <w:b/>
                <w:i/>
                <w:sz w:val="23"/>
              </w:rPr>
              <w:t xml:space="preserve">умения </w:t>
            </w:r>
            <w:r>
              <w:rPr>
                <w:b/>
                <w:i/>
                <w:spacing w:val="-2"/>
                <w:sz w:val="23"/>
              </w:rPr>
              <w:t>Говорение</w:t>
            </w:r>
          </w:p>
        </w:tc>
      </w:tr>
      <w:tr w:rsidR="004D7CF7">
        <w:trPr>
          <w:trHeight w:val="1332"/>
        </w:trPr>
        <w:tc>
          <w:tcPr>
            <w:tcW w:w="8049" w:type="dxa"/>
          </w:tcPr>
          <w:p w:rsidR="004D7CF7" w:rsidRDefault="004D7CF7">
            <w:pPr>
              <w:pStyle w:val="TableParagraph"/>
              <w:spacing w:before="4"/>
              <w:ind w:left="0"/>
              <w:rPr>
                <w:sz w:val="23"/>
              </w:rPr>
            </w:pPr>
          </w:p>
          <w:p w:rsidR="004D7CF7" w:rsidRDefault="00FE487B">
            <w:pPr>
              <w:pStyle w:val="TableParagraph"/>
              <w:numPr>
                <w:ilvl w:val="0"/>
                <w:numId w:val="173"/>
              </w:numPr>
              <w:tabs>
                <w:tab w:val="left" w:pos="281"/>
              </w:tabs>
              <w:ind w:right="470" w:firstLine="0"/>
              <w:rPr>
                <w:sz w:val="23"/>
              </w:rPr>
            </w:pPr>
            <w:r>
              <w:rPr>
                <w:sz w:val="23"/>
              </w:rPr>
              <w:t>участвовать</w:t>
            </w:r>
            <w:r>
              <w:rPr>
                <w:spacing w:val="-6"/>
                <w:sz w:val="23"/>
              </w:rPr>
              <w:t xml:space="preserve"> </w:t>
            </w:r>
            <w:r>
              <w:rPr>
                <w:sz w:val="23"/>
              </w:rPr>
              <w:t>в</w:t>
            </w:r>
            <w:r>
              <w:rPr>
                <w:spacing w:val="-6"/>
                <w:sz w:val="23"/>
              </w:rPr>
              <w:t xml:space="preserve"> </w:t>
            </w:r>
            <w:r>
              <w:rPr>
                <w:sz w:val="23"/>
              </w:rPr>
              <w:t>элементарных</w:t>
            </w:r>
            <w:r>
              <w:rPr>
                <w:spacing w:val="-6"/>
                <w:sz w:val="23"/>
              </w:rPr>
              <w:t xml:space="preserve"> </w:t>
            </w:r>
            <w:r>
              <w:rPr>
                <w:sz w:val="23"/>
              </w:rPr>
              <w:t>диалогах,</w:t>
            </w:r>
            <w:r>
              <w:rPr>
                <w:spacing w:val="-6"/>
                <w:sz w:val="23"/>
              </w:rPr>
              <w:t xml:space="preserve"> </w:t>
            </w:r>
            <w:r>
              <w:rPr>
                <w:sz w:val="23"/>
              </w:rPr>
              <w:t>соблюдая</w:t>
            </w:r>
            <w:r>
              <w:rPr>
                <w:spacing w:val="-6"/>
                <w:sz w:val="23"/>
              </w:rPr>
              <w:t xml:space="preserve"> </w:t>
            </w:r>
            <w:r>
              <w:rPr>
                <w:sz w:val="23"/>
              </w:rPr>
              <w:t>нормы</w:t>
            </w:r>
            <w:r>
              <w:rPr>
                <w:spacing w:val="-5"/>
                <w:sz w:val="23"/>
              </w:rPr>
              <w:t xml:space="preserve"> </w:t>
            </w:r>
            <w:r>
              <w:rPr>
                <w:sz w:val="23"/>
              </w:rPr>
              <w:t>речевого</w:t>
            </w:r>
            <w:r>
              <w:rPr>
                <w:spacing w:val="-6"/>
                <w:sz w:val="23"/>
              </w:rPr>
              <w:t xml:space="preserve"> </w:t>
            </w:r>
            <w:r>
              <w:rPr>
                <w:sz w:val="23"/>
              </w:rPr>
              <w:t>этикета, принятые в англоязычных странах;</w:t>
            </w:r>
          </w:p>
          <w:p w:rsidR="004D7CF7" w:rsidRDefault="00FE487B">
            <w:pPr>
              <w:pStyle w:val="TableParagraph"/>
              <w:numPr>
                <w:ilvl w:val="0"/>
                <w:numId w:val="173"/>
              </w:numPr>
              <w:tabs>
                <w:tab w:val="left" w:pos="279"/>
              </w:tabs>
              <w:spacing w:line="264" w:lineRule="exact"/>
              <w:ind w:left="279" w:hanging="172"/>
              <w:rPr>
                <w:sz w:val="23"/>
              </w:rPr>
            </w:pPr>
            <w:r>
              <w:rPr>
                <w:sz w:val="23"/>
              </w:rPr>
              <w:t>составлять</w:t>
            </w:r>
            <w:r>
              <w:rPr>
                <w:spacing w:val="-8"/>
                <w:sz w:val="23"/>
              </w:rPr>
              <w:t xml:space="preserve"> </w:t>
            </w:r>
            <w:r>
              <w:rPr>
                <w:sz w:val="23"/>
              </w:rPr>
              <w:t>небольшое</w:t>
            </w:r>
            <w:r>
              <w:rPr>
                <w:spacing w:val="-6"/>
                <w:sz w:val="23"/>
              </w:rPr>
              <w:t xml:space="preserve"> </w:t>
            </w:r>
            <w:r>
              <w:rPr>
                <w:sz w:val="23"/>
              </w:rPr>
              <w:t>описание</w:t>
            </w:r>
            <w:r>
              <w:rPr>
                <w:spacing w:val="-6"/>
                <w:sz w:val="23"/>
              </w:rPr>
              <w:t xml:space="preserve"> </w:t>
            </w:r>
            <w:r>
              <w:rPr>
                <w:sz w:val="23"/>
              </w:rPr>
              <w:t>предмета,</w:t>
            </w:r>
            <w:r>
              <w:rPr>
                <w:spacing w:val="-7"/>
                <w:sz w:val="23"/>
              </w:rPr>
              <w:t xml:space="preserve"> </w:t>
            </w:r>
            <w:r>
              <w:rPr>
                <w:sz w:val="23"/>
              </w:rPr>
              <w:t>картинки,</w:t>
            </w:r>
            <w:r>
              <w:rPr>
                <w:spacing w:val="-5"/>
                <w:sz w:val="23"/>
              </w:rPr>
              <w:t xml:space="preserve"> </w:t>
            </w:r>
            <w:r>
              <w:rPr>
                <w:spacing w:val="-2"/>
                <w:sz w:val="23"/>
              </w:rPr>
              <w:t>персонажа;</w:t>
            </w:r>
          </w:p>
          <w:p w:rsidR="004D7CF7" w:rsidRDefault="00FE487B">
            <w:pPr>
              <w:pStyle w:val="TableParagraph"/>
              <w:numPr>
                <w:ilvl w:val="0"/>
                <w:numId w:val="173"/>
              </w:numPr>
              <w:tabs>
                <w:tab w:val="left" w:pos="279"/>
              </w:tabs>
              <w:spacing w:before="2" w:line="250" w:lineRule="exact"/>
              <w:ind w:left="279" w:hanging="172"/>
              <w:rPr>
                <w:sz w:val="23"/>
              </w:rPr>
            </w:pPr>
            <w:r>
              <w:rPr>
                <w:sz w:val="23"/>
              </w:rPr>
              <w:t>рассказывать</w:t>
            </w:r>
            <w:r>
              <w:rPr>
                <w:spacing w:val="-4"/>
                <w:sz w:val="23"/>
              </w:rPr>
              <w:t xml:space="preserve"> </w:t>
            </w:r>
            <w:r>
              <w:rPr>
                <w:sz w:val="23"/>
              </w:rPr>
              <w:t>о</w:t>
            </w:r>
            <w:r>
              <w:rPr>
                <w:spacing w:val="-4"/>
                <w:sz w:val="23"/>
              </w:rPr>
              <w:t xml:space="preserve"> </w:t>
            </w:r>
            <w:r>
              <w:rPr>
                <w:sz w:val="23"/>
              </w:rPr>
              <w:t>себе,</w:t>
            </w:r>
            <w:r>
              <w:rPr>
                <w:spacing w:val="-3"/>
                <w:sz w:val="23"/>
              </w:rPr>
              <w:t xml:space="preserve"> </w:t>
            </w:r>
            <w:r>
              <w:rPr>
                <w:sz w:val="23"/>
              </w:rPr>
              <w:t>своей</w:t>
            </w:r>
            <w:r>
              <w:rPr>
                <w:spacing w:val="-5"/>
                <w:sz w:val="23"/>
              </w:rPr>
              <w:t xml:space="preserve"> </w:t>
            </w:r>
            <w:r>
              <w:rPr>
                <w:sz w:val="23"/>
              </w:rPr>
              <w:t>семье,</w:t>
            </w:r>
            <w:r>
              <w:rPr>
                <w:spacing w:val="-6"/>
                <w:sz w:val="23"/>
              </w:rPr>
              <w:t xml:space="preserve"> </w:t>
            </w:r>
            <w:r>
              <w:rPr>
                <w:spacing w:val="-2"/>
                <w:sz w:val="23"/>
              </w:rPr>
              <w:t>друге.</w:t>
            </w:r>
          </w:p>
        </w:tc>
        <w:tc>
          <w:tcPr>
            <w:tcW w:w="7077" w:type="dxa"/>
          </w:tcPr>
          <w:p w:rsidR="004D7CF7" w:rsidRDefault="004D7CF7">
            <w:pPr>
              <w:pStyle w:val="TableParagraph"/>
              <w:spacing w:before="4"/>
              <w:ind w:left="0"/>
              <w:rPr>
                <w:sz w:val="23"/>
              </w:rPr>
            </w:pPr>
          </w:p>
          <w:p w:rsidR="004D7CF7" w:rsidRDefault="00FE487B">
            <w:pPr>
              <w:pStyle w:val="TableParagraph"/>
              <w:numPr>
                <w:ilvl w:val="0"/>
                <w:numId w:val="172"/>
              </w:numPr>
              <w:tabs>
                <w:tab w:val="left" w:pos="279"/>
              </w:tabs>
              <w:ind w:right="802" w:firstLine="0"/>
              <w:rPr>
                <w:i/>
                <w:sz w:val="23"/>
              </w:rPr>
            </w:pPr>
            <w:r>
              <w:rPr>
                <w:i/>
                <w:sz w:val="23"/>
              </w:rPr>
              <w:t>воспроизводить</w:t>
            </w:r>
            <w:r>
              <w:rPr>
                <w:i/>
                <w:spacing w:val="-11"/>
                <w:sz w:val="23"/>
              </w:rPr>
              <w:t xml:space="preserve"> </w:t>
            </w:r>
            <w:r>
              <w:rPr>
                <w:i/>
                <w:sz w:val="23"/>
              </w:rPr>
              <w:t>наизусть</w:t>
            </w:r>
            <w:r>
              <w:rPr>
                <w:i/>
                <w:spacing w:val="-9"/>
                <w:sz w:val="23"/>
              </w:rPr>
              <w:t xml:space="preserve"> </w:t>
            </w:r>
            <w:r>
              <w:rPr>
                <w:i/>
                <w:sz w:val="23"/>
              </w:rPr>
              <w:t>небольшие</w:t>
            </w:r>
            <w:r>
              <w:rPr>
                <w:i/>
                <w:spacing w:val="-9"/>
                <w:sz w:val="23"/>
              </w:rPr>
              <w:t xml:space="preserve"> </w:t>
            </w:r>
            <w:r>
              <w:rPr>
                <w:i/>
                <w:sz w:val="23"/>
              </w:rPr>
              <w:t>произведения</w:t>
            </w:r>
            <w:r>
              <w:rPr>
                <w:i/>
                <w:spacing w:val="-11"/>
                <w:sz w:val="23"/>
              </w:rPr>
              <w:t xml:space="preserve"> </w:t>
            </w:r>
            <w:r>
              <w:rPr>
                <w:i/>
                <w:sz w:val="23"/>
              </w:rPr>
              <w:t xml:space="preserve">детского </w:t>
            </w:r>
            <w:r>
              <w:rPr>
                <w:i/>
                <w:spacing w:val="-2"/>
                <w:sz w:val="23"/>
              </w:rPr>
              <w:t>фольклора;</w:t>
            </w:r>
          </w:p>
          <w:p w:rsidR="004D7CF7" w:rsidRDefault="00FE487B">
            <w:pPr>
              <w:pStyle w:val="TableParagraph"/>
              <w:numPr>
                <w:ilvl w:val="0"/>
                <w:numId w:val="172"/>
              </w:numPr>
              <w:tabs>
                <w:tab w:val="left" w:pos="279"/>
              </w:tabs>
              <w:spacing w:line="264" w:lineRule="exact"/>
              <w:ind w:left="279" w:hanging="172"/>
              <w:rPr>
                <w:i/>
                <w:sz w:val="23"/>
              </w:rPr>
            </w:pPr>
            <w:r>
              <w:rPr>
                <w:i/>
                <w:sz w:val="23"/>
              </w:rPr>
              <w:t>составлять</w:t>
            </w:r>
            <w:r>
              <w:rPr>
                <w:i/>
                <w:spacing w:val="-6"/>
                <w:sz w:val="23"/>
              </w:rPr>
              <w:t xml:space="preserve"> </w:t>
            </w:r>
            <w:r>
              <w:rPr>
                <w:i/>
                <w:sz w:val="23"/>
              </w:rPr>
              <w:t>краткую</w:t>
            </w:r>
            <w:r>
              <w:rPr>
                <w:i/>
                <w:spacing w:val="-8"/>
                <w:sz w:val="23"/>
              </w:rPr>
              <w:t xml:space="preserve"> </w:t>
            </w:r>
            <w:r>
              <w:rPr>
                <w:i/>
                <w:sz w:val="23"/>
              </w:rPr>
              <w:t>характеристику</w:t>
            </w:r>
            <w:r>
              <w:rPr>
                <w:i/>
                <w:spacing w:val="-5"/>
                <w:sz w:val="23"/>
              </w:rPr>
              <w:t xml:space="preserve"> </w:t>
            </w:r>
            <w:r>
              <w:rPr>
                <w:i/>
                <w:spacing w:val="-2"/>
                <w:sz w:val="23"/>
              </w:rPr>
              <w:t>персонажа;</w:t>
            </w:r>
          </w:p>
          <w:p w:rsidR="004D7CF7" w:rsidRDefault="00FE487B">
            <w:pPr>
              <w:pStyle w:val="TableParagraph"/>
              <w:numPr>
                <w:ilvl w:val="0"/>
                <w:numId w:val="172"/>
              </w:numPr>
              <w:tabs>
                <w:tab w:val="left" w:pos="279"/>
              </w:tabs>
              <w:spacing w:before="2" w:line="250" w:lineRule="exact"/>
              <w:ind w:left="279" w:hanging="172"/>
              <w:rPr>
                <w:i/>
                <w:sz w:val="23"/>
              </w:rPr>
            </w:pPr>
            <w:r>
              <w:rPr>
                <w:i/>
                <w:sz w:val="23"/>
              </w:rPr>
              <w:t>кратко</w:t>
            </w:r>
            <w:r>
              <w:rPr>
                <w:i/>
                <w:spacing w:val="-6"/>
                <w:sz w:val="23"/>
              </w:rPr>
              <w:t xml:space="preserve"> </w:t>
            </w:r>
            <w:r>
              <w:rPr>
                <w:i/>
                <w:sz w:val="23"/>
              </w:rPr>
              <w:t>излагать</w:t>
            </w:r>
            <w:r>
              <w:rPr>
                <w:i/>
                <w:spacing w:val="-5"/>
                <w:sz w:val="23"/>
              </w:rPr>
              <w:t xml:space="preserve"> </w:t>
            </w:r>
            <w:r>
              <w:rPr>
                <w:i/>
                <w:sz w:val="23"/>
              </w:rPr>
              <w:t>содержание</w:t>
            </w:r>
            <w:r>
              <w:rPr>
                <w:i/>
                <w:spacing w:val="-5"/>
                <w:sz w:val="23"/>
              </w:rPr>
              <w:t xml:space="preserve"> </w:t>
            </w:r>
            <w:r>
              <w:rPr>
                <w:i/>
                <w:sz w:val="23"/>
              </w:rPr>
              <w:t>прочитанного</w:t>
            </w:r>
            <w:r>
              <w:rPr>
                <w:i/>
                <w:spacing w:val="-5"/>
                <w:sz w:val="23"/>
              </w:rPr>
              <w:t xml:space="preserve"> </w:t>
            </w:r>
            <w:r>
              <w:rPr>
                <w:i/>
                <w:spacing w:val="-2"/>
                <w:sz w:val="23"/>
              </w:rPr>
              <w:t>текста.</w:t>
            </w:r>
          </w:p>
        </w:tc>
      </w:tr>
      <w:tr w:rsidR="004D7CF7">
        <w:trPr>
          <w:trHeight w:val="527"/>
        </w:trPr>
        <w:tc>
          <w:tcPr>
            <w:tcW w:w="15126" w:type="dxa"/>
            <w:gridSpan w:val="2"/>
          </w:tcPr>
          <w:p w:rsidR="004D7CF7" w:rsidRDefault="00FE487B">
            <w:pPr>
              <w:pStyle w:val="TableParagraph"/>
              <w:spacing w:line="263" w:lineRule="exact"/>
              <w:ind w:left="5625" w:right="6008"/>
              <w:jc w:val="center"/>
              <w:rPr>
                <w:b/>
                <w:i/>
                <w:sz w:val="23"/>
              </w:rPr>
            </w:pPr>
            <w:r>
              <w:rPr>
                <w:b/>
                <w:i/>
                <w:spacing w:val="-2"/>
                <w:sz w:val="23"/>
              </w:rPr>
              <w:t>Аудирование</w:t>
            </w:r>
          </w:p>
        </w:tc>
      </w:tr>
      <w:tr w:rsidR="004D7CF7">
        <w:trPr>
          <w:trHeight w:val="805"/>
        </w:trPr>
        <w:tc>
          <w:tcPr>
            <w:tcW w:w="8049" w:type="dxa"/>
          </w:tcPr>
          <w:p w:rsidR="004D7CF7" w:rsidRDefault="004D7CF7">
            <w:pPr>
              <w:pStyle w:val="TableParagraph"/>
              <w:spacing w:before="7"/>
              <w:ind w:left="0"/>
              <w:rPr>
                <w:sz w:val="23"/>
              </w:rPr>
            </w:pPr>
          </w:p>
          <w:p w:rsidR="004D7CF7" w:rsidRDefault="00FE487B">
            <w:pPr>
              <w:pStyle w:val="TableParagraph"/>
              <w:rPr>
                <w:sz w:val="23"/>
              </w:rPr>
            </w:pPr>
            <w:r>
              <w:rPr>
                <w:sz w:val="23"/>
              </w:rPr>
              <w:t>–</w:t>
            </w:r>
            <w:r>
              <w:rPr>
                <w:spacing w:val="-3"/>
                <w:sz w:val="23"/>
              </w:rPr>
              <w:t xml:space="preserve"> </w:t>
            </w:r>
            <w:r>
              <w:rPr>
                <w:sz w:val="23"/>
              </w:rPr>
              <w:t>понимать</w:t>
            </w:r>
            <w:r>
              <w:rPr>
                <w:spacing w:val="-2"/>
                <w:sz w:val="23"/>
              </w:rPr>
              <w:t xml:space="preserve"> </w:t>
            </w:r>
            <w:r>
              <w:rPr>
                <w:sz w:val="23"/>
              </w:rPr>
              <w:t>на</w:t>
            </w:r>
            <w:r>
              <w:rPr>
                <w:spacing w:val="-2"/>
                <w:sz w:val="23"/>
              </w:rPr>
              <w:t xml:space="preserve"> </w:t>
            </w:r>
            <w:r>
              <w:rPr>
                <w:sz w:val="23"/>
              </w:rPr>
              <w:t>слух</w:t>
            </w:r>
            <w:r>
              <w:rPr>
                <w:spacing w:val="-3"/>
                <w:sz w:val="23"/>
              </w:rPr>
              <w:t xml:space="preserve"> </w:t>
            </w:r>
            <w:r>
              <w:rPr>
                <w:sz w:val="23"/>
              </w:rPr>
              <w:t>речь</w:t>
            </w:r>
            <w:r>
              <w:rPr>
                <w:spacing w:val="-2"/>
                <w:sz w:val="23"/>
              </w:rPr>
              <w:t xml:space="preserve"> </w:t>
            </w:r>
            <w:r>
              <w:rPr>
                <w:sz w:val="23"/>
              </w:rPr>
              <w:t>учителя</w:t>
            </w:r>
            <w:r>
              <w:rPr>
                <w:spacing w:val="-2"/>
                <w:sz w:val="23"/>
              </w:rPr>
              <w:t xml:space="preserve"> </w:t>
            </w:r>
            <w:r>
              <w:rPr>
                <w:sz w:val="23"/>
              </w:rPr>
              <w:t>и</w:t>
            </w:r>
            <w:r>
              <w:rPr>
                <w:spacing w:val="-3"/>
                <w:sz w:val="23"/>
              </w:rPr>
              <w:t xml:space="preserve"> </w:t>
            </w:r>
            <w:r>
              <w:rPr>
                <w:sz w:val="23"/>
              </w:rPr>
              <w:t>одноклассников</w:t>
            </w:r>
            <w:r>
              <w:rPr>
                <w:spacing w:val="-3"/>
                <w:sz w:val="23"/>
              </w:rPr>
              <w:t xml:space="preserve"> </w:t>
            </w:r>
            <w:r>
              <w:rPr>
                <w:spacing w:val="-5"/>
                <w:sz w:val="23"/>
              </w:rPr>
              <w:t>при</w:t>
            </w:r>
          </w:p>
        </w:tc>
        <w:tc>
          <w:tcPr>
            <w:tcW w:w="7077" w:type="dxa"/>
          </w:tcPr>
          <w:p w:rsidR="004D7CF7" w:rsidRDefault="00FE487B">
            <w:pPr>
              <w:pStyle w:val="TableParagraph"/>
              <w:spacing w:before="258" w:line="264" w:lineRule="exact"/>
              <w:ind w:left="215" w:right="986"/>
              <w:rPr>
                <w:i/>
                <w:sz w:val="23"/>
              </w:rPr>
            </w:pPr>
            <w:r>
              <w:rPr>
                <w:sz w:val="23"/>
              </w:rPr>
              <w:t>–</w:t>
            </w:r>
            <w:r>
              <w:rPr>
                <w:spacing w:val="-6"/>
                <w:sz w:val="23"/>
              </w:rPr>
              <w:t xml:space="preserve"> </w:t>
            </w:r>
            <w:r>
              <w:rPr>
                <w:i/>
                <w:sz w:val="23"/>
              </w:rPr>
              <w:t>воспринимать</w:t>
            </w:r>
            <w:r>
              <w:rPr>
                <w:i/>
                <w:spacing w:val="-6"/>
                <w:sz w:val="23"/>
              </w:rPr>
              <w:t xml:space="preserve"> </w:t>
            </w:r>
            <w:r>
              <w:rPr>
                <w:i/>
                <w:sz w:val="23"/>
              </w:rPr>
              <w:t>на</w:t>
            </w:r>
            <w:r>
              <w:rPr>
                <w:i/>
                <w:spacing w:val="-9"/>
                <w:sz w:val="23"/>
              </w:rPr>
              <w:t xml:space="preserve"> </w:t>
            </w:r>
            <w:r>
              <w:rPr>
                <w:i/>
                <w:sz w:val="23"/>
              </w:rPr>
              <w:t>слух</w:t>
            </w:r>
            <w:r>
              <w:rPr>
                <w:i/>
                <w:spacing w:val="-8"/>
                <w:sz w:val="23"/>
              </w:rPr>
              <w:t xml:space="preserve"> </w:t>
            </w:r>
            <w:r>
              <w:rPr>
                <w:i/>
                <w:sz w:val="23"/>
              </w:rPr>
              <w:t>аудиотекст</w:t>
            </w:r>
            <w:r>
              <w:rPr>
                <w:i/>
                <w:spacing w:val="-7"/>
                <w:sz w:val="23"/>
              </w:rPr>
              <w:t xml:space="preserve"> </w:t>
            </w:r>
            <w:r>
              <w:rPr>
                <w:i/>
                <w:sz w:val="23"/>
              </w:rPr>
              <w:t>и</w:t>
            </w:r>
            <w:r>
              <w:rPr>
                <w:i/>
                <w:spacing w:val="-6"/>
                <w:sz w:val="23"/>
              </w:rPr>
              <w:t xml:space="preserve"> </w:t>
            </w:r>
            <w:r>
              <w:rPr>
                <w:i/>
                <w:sz w:val="23"/>
              </w:rPr>
              <w:t>полностью понимать содержащуюся в нём информацию;</w:t>
            </w:r>
          </w:p>
        </w:tc>
      </w:tr>
    </w:tbl>
    <w:p w:rsidR="004D7CF7" w:rsidRDefault="004D7CF7">
      <w:pPr>
        <w:pStyle w:val="TableParagraph"/>
        <w:spacing w:line="264" w:lineRule="exact"/>
        <w:rPr>
          <w:i/>
          <w:sz w:val="23"/>
        </w:rPr>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9"/>
        <w:gridCol w:w="7077"/>
      </w:tblGrid>
      <w:tr w:rsidR="004D7CF7">
        <w:trPr>
          <w:trHeight w:val="2174"/>
        </w:trPr>
        <w:tc>
          <w:tcPr>
            <w:tcW w:w="8049" w:type="dxa"/>
          </w:tcPr>
          <w:p w:rsidR="004D7CF7" w:rsidRDefault="00FE487B">
            <w:pPr>
              <w:pStyle w:val="TableParagraph"/>
              <w:spacing w:line="242" w:lineRule="auto"/>
              <w:ind w:left="215"/>
              <w:rPr>
                <w:sz w:val="23"/>
              </w:rPr>
            </w:pPr>
            <w:r>
              <w:rPr>
                <w:sz w:val="23"/>
              </w:rPr>
              <w:lastRenderedPageBreak/>
              <w:t>непосредственном</w:t>
            </w:r>
            <w:r>
              <w:rPr>
                <w:spacing w:val="-8"/>
                <w:sz w:val="23"/>
              </w:rPr>
              <w:t xml:space="preserve"> </w:t>
            </w:r>
            <w:r>
              <w:rPr>
                <w:sz w:val="23"/>
              </w:rPr>
              <w:t>общении</w:t>
            </w:r>
            <w:r>
              <w:rPr>
                <w:spacing w:val="-9"/>
                <w:sz w:val="23"/>
              </w:rPr>
              <w:t xml:space="preserve"> </w:t>
            </w:r>
            <w:r>
              <w:rPr>
                <w:sz w:val="23"/>
              </w:rPr>
              <w:t>и</w:t>
            </w:r>
            <w:r>
              <w:rPr>
                <w:spacing w:val="-9"/>
                <w:sz w:val="23"/>
              </w:rPr>
              <w:t xml:space="preserve"> </w:t>
            </w:r>
            <w:r>
              <w:rPr>
                <w:sz w:val="23"/>
              </w:rPr>
              <w:t>вербально/невербально</w:t>
            </w:r>
            <w:r>
              <w:rPr>
                <w:spacing w:val="-8"/>
                <w:sz w:val="23"/>
              </w:rPr>
              <w:t xml:space="preserve"> </w:t>
            </w:r>
            <w:r>
              <w:rPr>
                <w:sz w:val="23"/>
              </w:rPr>
              <w:t>реагировать</w:t>
            </w:r>
            <w:r>
              <w:rPr>
                <w:spacing w:val="-10"/>
                <w:sz w:val="23"/>
              </w:rPr>
              <w:t xml:space="preserve"> </w:t>
            </w:r>
            <w:r>
              <w:rPr>
                <w:sz w:val="23"/>
              </w:rPr>
              <w:t xml:space="preserve">на </w:t>
            </w:r>
            <w:r>
              <w:rPr>
                <w:spacing w:val="-2"/>
                <w:sz w:val="23"/>
              </w:rPr>
              <w:t>услышанное;</w:t>
            </w:r>
          </w:p>
          <w:p w:rsidR="004D7CF7" w:rsidRDefault="00FE487B">
            <w:pPr>
              <w:pStyle w:val="TableParagraph"/>
              <w:ind w:left="215"/>
              <w:rPr>
                <w:sz w:val="23"/>
              </w:rPr>
            </w:pPr>
            <w:r>
              <w:rPr>
                <w:sz w:val="23"/>
              </w:rPr>
              <w:t>–</w:t>
            </w:r>
            <w:r>
              <w:rPr>
                <w:spacing w:val="-4"/>
                <w:sz w:val="23"/>
              </w:rPr>
              <w:t xml:space="preserve"> </w:t>
            </w:r>
            <w:r>
              <w:rPr>
                <w:sz w:val="23"/>
              </w:rPr>
              <w:t>воспринимать</w:t>
            </w:r>
            <w:r>
              <w:rPr>
                <w:spacing w:val="-4"/>
                <w:sz w:val="23"/>
              </w:rPr>
              <w:t xml:space="preserve"> </w:t>
            </w:r>
            <w:r>
              <w:rPr>
                <w:sz w:val="23"/>
              </w:rPr>
              <w:t>на</w:t>
            </w:r>
            <w:r>
              <w:rPr>
                <w:spacing w:val="-4"/>
                <w:sz w:val="23"/>
              </w:rPr>
              <w:t xml:space="preserve"> </w:t>
            </w:r>
            <w:r>
              <w:rPr>
                <w:sz w:val="23"/>
              </w:rPr>
              <w:t>слух</w:t>
            </w:r>
            <w:r>
              <w:rPr>
                <w:spacing w:val="-4"/>
                <w:sz w:val="23"/>
              </w:rPr>
              <w:t xml:space="preserve"> </w:t>
            </w:r>
            <w:r>
              <w:rPr>
                <w:sz w:val="23"/>
              </w:rPr>
              <w:t>в</w:t>
            </w:r>
            <w:r>
              <w:rPr>
                <w:spacing w:val="-5"/>
                <w:sz w:val="23"/>
              </w:rPr>
              <w:t xml:space="preserve"> </w:t>
            </w:r>
            <w:r>
              <w:rPr>
                <w:sz w:val="23"/>
              </w:rPr>
              <w:t>аудиозаписи</w:t>
            </w:r>
            <w:r>
              <w:rPr>
                <w:spacing w:val="-5"/>
                <w:sz w:val="23"/>
              </w:rPr>
              <w:t xml:space="preserve"> </w:t>
            </w:r>
            <w:r>
              <w:rPr>
                <w:sz w:val="23"/>
              </w:rPr>
              <w:t>и</w:t>
            </w:r>
            <w:r>
              <w:rPr>
                <w:spacing w:val="-5"/>
                <w:sz w:val="23"/>
              </w:rPr>
              <w:t xml:space="preserve"> </w:t>
            </w:r>
            <w:r>
              <w:rPr>
                <w:sz w:val="23"/>
              </w:rPr>
              <w:t>понимать</w:t>
            </w:r>
            <w:r>
              <w:rPr>
                <w:spacing w:val="-4"/>
                <w:sz w:val="23"/>
              </w:rPr>
              <w:t xml:space="preserve"> </w:t>
            </w:r>
            <w:r>
              <w:rPr>
                <w:sz w:val="23"/>
              </w:rPr>
              <w:t>основное</w:t>
            </w:r>
            <w:r>
              <w:rPr>
                <w:spacing w:val="-4"/>
                <w:sz w:val="23"/>
              </w:rPr>
              <w:t xml:space="preserve"> </w:t>
            </w:r>
            <w:r>
              <w:rPr>
                <w:sz w:val="23"/>
              </w:rPr>
              <w:t>содержание небольших сообщений, рассказов, сказок, построенных в основном на</w:t>
            </w:r>
          </w:p>
          <w:p w:rsidR="004D7CF7" w:rsidRDefault="00FE487B">
            <w:pPr>
              <w:pStyle w:val="TableParagraph"/>
              <w:spacing w:line="264" w:lineRule="exact"/>
              <w:ind w:left="215"/>
              <w:rPr>
                <w:sz w:val="23"/>
              </w:rPr>
            </w:pPr>
            <w:r>
              <w:rPr>
                <w:sz w:val="23"/>
              </w:rPr>
              <w:t>знакомом</w:t>
            </w:r>
            <w:r>
              <w:rPr>
                <w:spacing w:val="-3"/>
                <w:sz w:val="23"/>
              </w:rPr>
              <w:t xml:space="preserve"> </w:t>
            </w:r>
            <w:r>
              <w:rPr>
                <w:sz w:val="23"/>
              </w:rPr>
              <w:t>языковом</w:t>
            </w:r>
            <w:r>
              <w:rPr>
                <w:spacing w:val="-2"/>
                <w:sz w:val="23"/>
              </w:rPr>
              <w:t xml:space="preserve"> материале.</w:t>
            </w:r>
          </w:p>
        </w:tc>
        <w:tc>
          <w:tcPr>
            <w:tcW w:w="7077" w:type="dxa"/>
          </w:tcPr>
          <w:p w:rsidR="004D7CF7" w:rsidRDefault="00FE487B">
            <w:pPr>
              <w:pStyle w:val="TableParagraph"/>
              <w:spacing w:line="258" w:lineRule="exact"/>
              <w:ind w:left="215"/>
              <w:rPr>
                <w:i/>
                <w:sz w:val="23"/>
              </w:rPr>
            </w:pPr>
            <w:r>
              <w:rPr>
                <w:sz w:val="23"/>
              </w:rPr>
              <w:t>–</w:t>
            </w:r>
            <w:r>
              <w:rPr>
                <w:spacing w:val="-6"/>
                <w:sz w:val="23"/>
              </w:rPr>
              <w:t xml:space="preserve"> </w:t>
            </w:r>
            <w:r>
              <w:rPr>
                <w:i/>
                <w:sz w:val="23"/>
              </w:rPr>
              <w:t>использовать</w:t>
            </w:r>
            <w:r>
              <w:rPr>
                <w:i/>
                <w:spacing w:val="-6"/>
                <w:sz w:val="23"/>
              </w:rPr>
              <w:t xml:space="preserve"> </w:t>
            </w:r>
            <w:r>
              <w:rPr>
                <w:i/>
                <w:sz w:val="23"/>
              </w:rPr>
              <w:t>контекстуальную</w:t>
            </w:r>
            <w:r>
              <w:rPr>
                <w:i/>
                <w:spacing w:val="-6"/>
                <w:sz w:val="23"/>
              </w:rPr>
              <w:t xml:space="preserve"> </w:t>
            </w:r>
            <w:r>
              <w:rPr>
                <w:i/>
                <w:sz w:val="23"/>
              </w:rPr>
              <w:t>или</w:t>
            </w:r>
            <w:r>
              <w:rPr>
                <w:i/>
                <w:spacing w:val="-5"/>
                <w:sz w:val="23"/>
              </w:rPr>
              <w:t xml:space="preserve"> </w:t>
            </w:r>
            <w:r>
              <w:rPr>
                <w:i/>
                <w:sz w:val="23"/>
              </w:rPr>
              <w:t>языковую</w:t>
            </w:r>
            <w:r>
              <w:rPr>
                <w:i/>
                <w:spacing w:val="-8"/>
                <w:sz w:val="23"/>
              </w:rPr>
              <w:t xml:space="preserve"> </w:t>
            </w:r>
            <w:r>
              <w:rPr>
                <w:i/>
                <w:sz w:val="23"/>
              </w:rPr>
              <w:t>догадку</w:t>
            </w:r>
            <w:r>
              <w:rPr>
                <w:i/>
                <w:spacing w:val="-7"/>
                <w:sz w:val="23"/>
              </w:rPr>
              <w:t xml:space="preserve"> </w:t>
            </w:r>
            <w:r>
              <w:rPr>
                <w:i/>
                <w:spacing w:val="-5"/>
                <w:sz w:val="23"/>
              </w:rPr>
              <w:t>при</w:t>
            </w:r>
          </w:p>
          <w:p w:rsidR="004D7CF7" w:rsidRDefault="00FE487B">
            <w:pPr>
              <w:pStyle w:val="TableParagraph"/>
              <w:spacing w:before="2"/>
              <w:ind w:left="215"/>
              <w:rPr>
                <w:i/>
                <w:sz w:val="23"/>
              </w:rPr>
            </w:pPr>
            <w:r>
              <w:rPr>
                <w:i/>
                <w:sz w:val="23"/>
              </w:rPr>
              <w:t>восприятии</w:t>
            </w:r>
            <w:r>
              <w:rPr>
                <w:i/>
                <w:spacing w:val="-6"/>
                <w:sz w:val="23"/>
              </w:rPr>
              <w:t xml:space="preserve"> </w:t>
            </w:r>
            <w:r>
              <w:rPr>
                <w:i/>
                <w:sz w:val="23"/>
              </w:rPr>
              <w:t>на</w:t>
            </w:r>
            <w:r>
              <w:rPr>
                <w:i/>
                <w:spacing w:val="-9"/>
                <w:sz w:val="23"/>
              </w:rPr>
              <w:t xml:space="preserve"> </w:t>
            </w:r>
            <w:r>
              <w:rPr>
                <w:i/>
                <w:sz w:val="23"/>
              </w:rPr>
              <w:t>слух</w:t>
            </w:r>
            <w:r>
              <w:rPr>
                <w:i/>
                <w:spacing w:val="-6"/>
                <w:sz w:val="23"/>
              </w:rPr>
              <w:t xml:space="preserve"> </w:t>
            </w:r>
            <w:r>
              <w:rPr>
                <w:i/>
                <w:sz w:val="23"/>
              </w:rPr>
              <w:t>текстов,</w:t>
            </w:r>
            <w:r>
              <w:rPr>
                <w:i/>
                <w:spacing w:val="-6"/>
                <w:sz w:val="23"/>
              </w:rPr>
              <w:t xml:space="preserve"> </w:t>
            </w:r>
            <w:r>
              <w:rPr>
                <w:i/>
                <w:sz w:val="23"/>
              </w:rPr>
              <w:t>содержащих</w:t>
            </w:r>
            <w:r>
              <w:rPr>
                <w:i/>
                <w:spacing w:val="-8"/>
                <w:sz w:val="23"/>
              </w:rPr>
              <w:t xml:space="preserve"> </w:t>
            </w:r>
            <w:r>
              <w:rPr>
                <w:i/>
                <w:sz w:val="23"/>
              </w:rPr>
              <w:t>некоторые</w:t>
            </w:r>
            <w:r>
              <w:rPr>
                <w:i/>
                <w:spacing w:val="-6"/>
                <w:sz w:val="23"/>
              </w:rPr>
              <w:t xml:space="preserve"> </w:t>
            </w:r>
            <w:r>
              <w:rPr>
                <w:i/>
                <w:sz w:val="23"/>
              </w:rPr>
              <w:t xml:space="preserve">незнакомые </w:t>
            </w:r>
            <w:r>
              <w:rPr>
                <w:i/>
                <w:spacing w:val="-2"/>
                <w:sz w:val="23"/>
              </w:rPr>
              <w:t>слова.</w:t>
            </w:r>
          </w:p>
        </w:tc>
      </w:tr>
      <w:tr w:rsidR="004D7CF7">
        <w:trPr>
          <w:trHeight w:val="263"/>
        </w:trPr>
        <w:tc>
          <w:tcPr>
            <w:tcW w:w="15126" w:type="dxa"/>
            <w:gridSpan w:val="2"/>
          </w:tcPr>
          <w:p w:rsidR="004D7CF7" w:rsidRDefault="00FE487B">
            <w:pPr>
              <w:pStyle w:val="TableParagraph"/>
              <w:spacing w:line="244" w:lineRule="exact"/>
              <w:ind w:left="516"/>
              <w:jc w:val="center"/>
              <w:rPr>
                <w:b/>
                <w:i/>
                <w:sz w:val="23"/>
              </w:rPr>
            </w:pPr>
            <w:r>
              <w:rPr>
                <w:b/>
                <w:i/>
                <w:spacing w:val="-2"/>
                <w:sz w:val="23"/>
              </w:rPr>
              <w:t>Чтение</w:t>
            </w:r>
          </w:p>
        </w:tc>
      </w:tr>
      <w:tr w:rsidR="004D7CF7">
        <w:trPr>
          <w:trHeight w:val="2656"/>
        </w:trPr>
        <w:tc>
          <w:tcPr>
            <w:tcW w:w="8049" w:type="dxa"/>
          </w:tcPr>
          <w:p w:rsidR="004D7CF7" w:rsidRDefault="00FE487B">
            <w:pPr>
              <w:pStyle w:val="TableParagraph"/>
              <w:numPr>
                <w:ilvl w:val="0"/>
                <w:numId w:val="171"/>
              </w:numPr>
              <w:tabs>
                <w:tab w:val="left" w:pos="387"/>
              </w:tabs>
              <w:spacing w:line="258" w:lineRule="exact"/>
              <w:ind w:left="387" w:hanging="172"/>
              <w:rPr>
                <w:sz w:val="23"/>
              </w:rPr>
            </w:pPr>
            <w:r>
              <w:rPr>
                <w:sz w:val="23"/>
              </w:rPr>
              <w:t>соотносить</w:t>
            </w:r>
            <w:r>
              <w:rPr>
                <w:spacing w:val="-5"/>
                <w:sz w:val="23"/>
              </w:rPr>
              <w:t xml:space="preserve"> </w:t>
            </w:r>
            <w:r>
              <w:rPr>
                <w:sz w:val="23"/>
              </w:rPr>
              <w:t>графический</w:t>
            </w:r>
            <w:r>
              <w:rPr>
                <w:spacing w:val="-6"/>
                <w:sz w:val="23"/>
              </w:rPr>
              <w:t xml:space="preserve"> </w:t>
            </w:r>
            <w:r>
              <w:rPr>
                <w:sz w:val="23"/>
              </w:rPr>
              <w:t>образ</w:t>
            </w:r>
            <w:r>
              <w:rPr>
                <w:spacing w:val="-4"/>
                <w:sz w:val="23"/>
              </w:rPr>
              <w:t xml:space="preserve"> </w:t>
            </w:r>
            <w:r>
              <w:rPr>
                <w:sz w:val="23"/>
              </w:rPr>
              <w:t>английского</w:t>
            </w:r>
            <w:r>
              <w:rPr>
                <w:spacing w:val="-5"/>
                <w:sz w:val="23"/>
              </w:rPr>
              <w:t xml:space="preserve"> </w:t>
            </w:r>
            <w:r>
              <w:rPr>
                <w:sz w:val="23"/>
              </w:rPr>
              <w:t>слова</w:t>
            </w:r>
            <w:r>
              <w:rPr>
                <w:spacing w:val="-5"/>
                <w:sz w:val="23"/>
              </w:rPr>
              <w:t xml:space="preserve"> </w:t>
            </w:r>
            <w:r>
              <w:rPr>
                <w:sz w:val="23"/>
              </w:rPr>
              <w:t>с</w:t>
            </w:r>
            <w:r>
              <w:rPr>
                <w:spacing w:val="-4"/>
                <w:sz w:val="23"/>
              </w:rPr>
              <w:t xml:space="preserve"> </w:t>
            </w:r>
            <w:r>
              <w:rPr>
                <w:sz w:val="23"/>
              </w:rPr>
              <w:t>его</w:t>
            </w:r>
            <w:r>
              <w:rPr>
                <w:spacing w:val="-5"/>
                <w:sz w:val="23"/>
              </w:rPr>
              <w:t xml:space="preserve"> </w:t>
            </w:r>
            <w:r>
              <w:rPr>
                <w:sz w:val="23"/>
              </w:rPr>
              <w:t>звуковым</w:t>
            </w:r>
            <w:r>
              <w:rPr>
                <w:spacing w:val="-4"/>
                <w:sz w:val="23"/>
              </w:rPr>
              <w:t xml:space="preserve"> </w:t>
            </w:r>
            <w:r>
              <w:rPr>
                <w:spacing w:val="-2"/>
                <w:sz w:val="23"/>
              </w:rPr>
              <w:t>образом;</w:t>
            </w:r>
          </w:p>
          <w:p w:rsidR="004D7CF7" w:rsidRDefault="00FE487B">
            <w:pPr>
              <w:pStyle w:val="TableParagraph"/>
              <w:numPr>
                <w:ilvl w:val="0"/>
                <w:numId w:val="171"/>
              </w:numPr>
              <w:tabs>
                <w:tab w:val="left" w:pos="387"/>
              </w:tabs>
              <w:spacing w:before="2"/>
              <w:ind w:right="855" w:firstLine="0"/>
              <w:rPr>
                <w:sz w:val="23"/>
              </w:rPr>
            </w:pPr>
            <w:r>
              <w:rPr>
                <w:sz w:val="23"/>
              </w:rPr>
              <w:t>читать</w:t>
            </w:r>
            <w:r>
              <w:rPr>
                <w:spacing w:val="-5"/>
                <w:sz w:val="23"/>
              </w:rPr>
              <w:t xml:space="preserve"> </w:t>
            </w:r>
            <w:r>
              <w:rPr>
                <w:sz w:val="23"/>
              </w:rPr>
              <w:t>вслух</w:t>
            </w:r>
            <w:r>
              <w:rPr>
                <w:spacing w:val="-5"/>
                <w:sz w:val="23"/>
              </w:rPr>
              <w:t xml:space="preserve"> </w:t>
            </w:r>
            <w:r>
              <w:rPr>
                <w:sz w:val="23"/>
              </w:rPr>
              <w:t>небольшой</w:t>
            </w:r>
            <w:r>
              <w:rPr>
                <w:spacing w:val="-5"/>
                <w:sz w:val="23"/>
              </w:rPr>
              <w:t xml:space="preserve"> </w:t>
            </w:r>
            <w:r>
              <w:rPr>
                <w:sz w:val="23"/>
              </w:rPr>
              <w:t>текст,</w:t>
            </w:r>
            <w:r>
              <w:rPr>
                <w:spacing w:val="-8"/>
                <w:sz w:val="23"/>
              </w:rPr>
              <w:t xml:space="preserve"> </w:t>
            </w:r>
            <w:r>
              <w:rPr>
                <w:sz w:val="23"/>
              </w:rPr>
              <w:t>построенный</w:t>
            </w:r>
            <w:r>
              <w:rPr>
                <w:spacing w:val="-6"/>
                <w:sz w:val="23"/>
              </w:rPr>
              <w:t xml:space="preserve"> </w:t>
            </w:r>
            <w:r>
              <w:rPr>
                <w:sz w:val="23"/>
              </w:rPr>
              <w:t>на</w:t>
            </w:r>
            <w:r>
              <w:rPr>
                <w:spacing w:val="-5"/>
                <w:sz w:val="23"/>
              </w:rPr>
              <w:t xml:space="preserve"> </w:t>
            </w:r>
            <w:r>
              <w:rPr>
                <w:sz w:val="23"/>
              </w:rPr>
              <w:t>изученном</w:t>
            </w:r>
            <w:r>
              <w:rPr>
                <w:spacing w:val="-5"/>
                <w:sz w:val="23"/>
              </w:rPr>
              <w:t xml:space="preserve"> </w:t>
            </w:r>
            <w:r>
              <w:rPr>
                <w:sz w:val="23"/>
              </w:rPr>
              <w:t>языковом материале, соблюдая правила</w:t>
            </w:r>
          </w:p>
          <w:p w:rsidR="004D7CF7" w:rsidRDefault="00FE487B">
            <w:pPr>
              <w:pStyle w:val="TableParagraph"/>
              <w:numPr>
                <w:ilvl w:val="0"/>
                <w:numId w:val="171"/>
              </w:numPr>
              <w:tabs>
                <w:tab w:val="left" w:pos="387"/>
              </w:tabs>
              <w:spacing w:line="264" w:lineRule="exact"/>
              <w:ind w:left="387" w:hanging="172"/>
              <w:rPr>
                <w:sz w:val="23"/>
              </w:rPr>
            </w:pPr>
            <w:r>
              <w:rPr>
                <w:sz w:val="23"/>
              </w:rPr>
              <w:t>произношения</w:t>
            </w:r>
            <w:r>
              <w:rPr>
                <w:spacing w:val="-7"/>
                <w:sz w:val="23"/>
              </w:rPr>
              <w:t xml:space="preserve"> </w:t>
            </w:r>
            <w:r>
              <w:rPr>
                <w:sz w:val="23"/>
              </w:rPr>
              <w:t>и</w:t>
            </w:r>
            <w:r>
              <w:rPr>
                <w:spacing w:val="-9"/>
                <w:sz w:val="23"/>
              </w:rPr>
              <w:t xml:space="preserve"> </w:t>
            </w:r>
            <w:r>
              <w:rPr>
                <w:sz w:val="23"/>
              </w:rPr>
              <w:t>соответствующую</w:t>
            </w:r>
            <w:r>
              <w:rPr>
                <w:spacing w:val="-6"/>
                <w:sz w:val="23"/>
              </w:rPr>
              <w:t xml:space="preserve"> </w:t>
            </w:r>
            <w:r>
              <w:rPr>
                <w:spacing w:val="-2"/>
                <w:sz w:val="23"/>
              </w:rPr>
              <w:t>интонацию;</w:t>
            </w:r>
          </w:p>
          <w:p w:rsidR="004D7CF7" w:rsidRDefault="00FE487B">
            <w:pPr>
              <w:pStyle w:val="TableParagraph"/>
              <w:numPr>
                <w:ilvl w:val="0"/>
                <w:numId w:val="171"/>
              </w:numPr>
              <w:tabs>
                <w:tab w:val="left" w:pos="387"/>
              </w:tabs>
              <w:ind w:right="347" w:firstLine="0"/>
              <w:rPr>
                <w:sz w:val="23"/>
              </w:rPr>
            </w:pPr>
            <w:r>
              <w:rPr>
                <w:sz w:val="23"/>
              </w:rPr>
              <w:t>читать</w:t>
            </w:r>
            <w:r>
              <w:rPr>
                <w:spacing w:val="-5"/>
                <w:sz w:val="23"/>
              </w:rPr>
              <w:t xml:space="preserve"> </w:t>
            </w:r>
            <w:r>
              <w:rPr>
                <w:sz w:val="23"/>
              </w:rPr>
              <w:t>про</w:t>
            </w:r>
            <w:r>
              <w:rPr>
                <w:spacing w:val="-5"/>
                <w:sz w:val="23"/>
              </w:rPr>
              <w:t xml:space="preserve"> </w:t>
            </w:r>
            <w:r>
              <w:rPr>
                <w:sz w:val="23"/>
              </w:rPr>
              <w:t>себя</w:t>
            </w:r>
            <w:r>
              <w:rPr>
                <w:spacing w:val="-5"/>
                <w:sz w:val="23"/>
              </w:rPr>
              <w:t xml:space="preserve"> </w:t>
            </w:r>
            <w:r>
              <w:rPr>
                <w:sz w:val="23"/>
              </w:rPr>
              <w:t>и</w:t>
            </w:r>
            <w:r>
              <w:rPr>
                <w:spacing w:val="-6"/>
                <w:sz w:val="23"/>
              </w:rPr>
              <w:t xml:space="preserve"> </w:t>
            </w:r>
            <w:r>
              <w:rPr>
                <w:sz w:val="23"/>
              </w:rPr>
              <w:t>понимать</w:t>
            </w:r>
            <w:r>
              <w:rPr>
                <w:spacing w:val="-7"/>
                <w:sz w:val="23"/>
              </w:rPr>
              <w:t xml:space="preserve"> </w:t>
            </w:r>
            <w:r>
              <w:rPr>
                <w:sz w:val="23"/>
              </w:rPr>
              <w:t>содержание</w:t>
            </w:r>
            <w:r>
              <w:rPr>
                <w:spacing w:val="-5"/>
                <w:sz w:val="23"/>
              </w:rPr>
              <w:t xml:space="preserve"> </w:t>
            </w:r>
            <w:r>
              <w:rPr>
                <w:sz w:val="23"/>
              </w:rPr>
              <w:t>небольшого</w:t>
            </w:r>
            <w:r>
              <w:rPr>
                <w:spacing w:val="-5"/>
                <w:sz w:val="23"/>
              </w:rPr>
              <w:t xml:space="preserve"> </w:t>
            </w:r>
            <w:r>
              <w:rPr>
                <w:sz w:val="23"/>
              </w:rPr>
              <w:t>текста,</w:t>
            </w:r>
            <w:r>
              <w:rPr>
                <w:spacing w:val="-5"/>
                <w:sz w:val="23"/>
              </w:rPr>
              <w:t xml:space="preserve"> </w:t>
            </w:r>
            <w:r>
              <w:rPr>
                <w:sz w:val="23"/>
              </w:rPr>
              <w:t>построенного в основном на изученном языковом материале;</w:t>
            </w:r>
          </w:p>
          <w:p w:rsidR="004D7CF7" w:rsidRDefault="00FE487B">
            <w:pPr>
              <w:pStyle w:val="TableParagraph"/>
              <w:numPr>
                <w:ilvl w:val="0"/>
                <w:numId w:val="171"/>
              </w:numPr>
              <w:tabs>
                <w:tab w:val="left" w:pos="387"/>
              </w:tabs>
              <w:spacing w:before="1"/>
              <w:ind w:left="387" w:hanging="172"/>
              <w:rPr>
                <w:sz w:val="23"/>
              </w:rPr>
            </w:pPr>
            <w:r>
              <w:rPr>
                <w:sz w:val="23"/>
              </w:rPr>
              <w:t>читать</w:t>
            </w:r>
            <w:r>
              <w:rPr>
                <w:spacing w:val="-3"/>
                <w:sz w:val="23"/>
              </w:rPr>
              <w:t xml:space="preserve"> </w:t>
            </w:r>
            <w:r>
              <w:rPr>
                <w:sz w:val="23"/>
              </w:rPr>
              <w:t>про</w:t>
            </w:r>
            <w:r>
              <w:rPr>
                <w:spacing w:val="-3"/>
                <w:sz w:val="23"/>
              </w:rPr>
              <w:t xml:space="preserve"> </w:t>
            </w:r>
            <w:r>
              <w:rPr>
                <w:sz w:val="23"/>
              </w:rPr>
              <w:t>себя</w:t>
            </w:r>
            <w:r>
              <w:rPr>
                <w:spacing w:val="-3"/>
                <w:sz w:val="23"/>
              </w:rPr>
              <w:t xml:space="preserve"> </w:t>
            </w:r>
            <w:r>
              <w:rPr>
                <w:sz w:val="23"/>
              </w:rPr>
              <w:t>и</w:t>
            </w:r>
            <w:r>
              <w:rPr>
                <w:spacing w:val="-4"/>
                <w:sz w:val="23"/>
              </w:rPr>
              <w:t xml:space="preserve"> </w:t>
            </w:r>
            <w:r>
              <w:rPr>
                <w:sz w:val="23"/>
              </w:rPr>
              <w:t>находить</w:t>
            </w:r>
            <w:r>
              <w:rPr>
                <w:spacing w:val="-3"/>
                <w:sz w:val="23"/>
              </w:rPr>
              <w:t xml:space="preserve"> </w:t>
            </w:r>
            <w:r>
              <w:rPr>
                <w:sz w:val="23"/>
              </w:rPr>
              <w:t>в</w:t>
            </w:r>
            <w:r>
              <w:rPr>
                <w:spacing w:val="-3"/>
                <w:sz w:val="23"/>
              </w:rPr>
              <w:t xml:space="preserve"> </w:t>
            </w:r>
            <w:r>
              <w:rPr>
                <w:sz w:val="23"/>
              </w:rPr>
              <w:t>тексте</w:t>
            </w:r>
            <w:r>
              <w:rPr>
                <w:spacing w:val="-3"/>
                <w:sz w:val="23"/>
              </w:rPr>
              <w:t xml:space="preserve"> </w:t>
            </w:r>
            <w:r>
              <w:rPr>
                <w:sz w:val="23"/>
              </w:rPr>
              <w:t>необходимую</w:t>
            </w:r>
            <w:r>
              <w:rPr>
                <w:spacing w:val="-2"/>
                <w:sz w:val="23"/>
              </w:rPr>
              <w:t xml:space="preserve"> информацию.</w:t>
            </w:r>
          </w:p>
          <w:p w:rsidR="004D7CF7" w:rsidRDefault="004D7CF7">
            <w:pPr>
              <w:pStyle w:val="TableParagraph"/>
              <w:spacing w:before="15"/>
              <w:ind w:left="0"/>
              <w:rPr>
                <w:sz w:val="23"/>
              </w:rPr>
            </w:pPr>
          </w:p>
          <w:p w:rsidR="004D7CF7" w:rsidRDefault="00FE487B">
            <w:pPr>
              <w:pStyle w:val="TableParagraph"/>
              <w:spacing w:before="1"/>
              <w:ind w:left="0" w:right="435"/>
              <w:jc w:val="right"/>
              <w:rPr>
                <w:b/>
                <w:i/>
                <w:sz w:val="23"/>
              </w:rPr>
            </w:pPr>
            <w:r>
              <w:rPr>
                <w:b/>
                <w:i/>
                <w:spacing w:val="-2"/>
                <w:sz w:val="23"/>
              </w:rPr>
              <w:t>Письмо</w:t>
            </w:r>
          </w:p>
        </w:tc>
        <w:tc>
          <w:tcPr>
            <w:tcW w:w="7077" w:type="dxa"/>
          </w:tcPr>
          <w:p w:rsidR="004D7CF7" w:rsidRDefault="00FE487B">
            <w:pPr>
              <w:pStyle w:val="TableParagraph"/>
              <w:numPr>
                <w:ilvl w:val="0"/>
                <w:numId w:val="170"/>
              </w:numPr>
              <w:tabs>
                <w:tab w:val="left" w:pos="279"/>
              </w:tabs>
              <w:spacing w:line="258" w:lineRule="exact"/>
              <w:ind w:left="279" w:hanging="172"/>
              <w:rPr>
                <w:i/>
                <w:sz w:val="23"/>
              </w:rPr>
            </w:pPr>
            <w:r>
              <w:rPr>
                <w:i/>
                <w:sz w:val="23"/>
              </w:rPr>
              <w:t>догадываться</w:t>
            </w:r>
            <w:r>
              <w:rPr>
                <w:i/>
                <w:spacing w:val="-5"/>
                <w:sz w:val="23"/>
              </w:rPr>
              <w:t xml:space="preserve"> </w:t>
            </w:r>
            <w:r>
              <w:rPr>
                <w:i/>
                <w:sz w:val="23"/>
              </w:rPr>
              <w:t>о</w:t>
            </w:r>
            <w:r>
              <w:rPr>
                <w:i/>
                <w:spacing w:val="-4"/>
                <w:sz w:val="23"/>
              </w:rPr>
              <w:t xml:space="preserve"> </w:t>
            </w:r>
            <w:r>
              <w:rPr>
                <w:i/>
                <w:sz w:val="23"/>
              </w:rPr>
              <w:t>значении</w:t>
            </w:r>
            <w:r>
              <w:rPr>
                <w:i/>
                <w:spacing w:val="-5"/>
                <w:sz w:val="23"/>
              </w:rPr>
              <w:t xml:space="preserve"> </w:t>
            </w:r>
            <w:r>
              <w:rPr>
                <w:i/>
                <w:sz w:val="23"/>
              </w:rPr>
              <w:t>незнакомых</w:t>
            </w:r>
            <w:r>
              <w:rPr>
                <w:i/>
                <w:spacing w:val="-4"/>
                <w:sz w:val="23"/>
              </w:rPr>
              <w:t xml:space="preserve"> </w:t>
            </w:r>
            <w:r>
              <w:rPr>
                <w:i/>
                <w:sz w:val="23"/>
              </w:rPr>
              <w:t>слов</w:t>
            </w:r>
            <w:r>
              <w:rPr>
                <w:i/>
                <w:spacing w:val="-4"/>
                <w:sz w:val="23"/>
              </w:rPr>
              <w:t xml:space="preserve"> </w:t>
            </w:r>
            <w:r>
              <w:rPr>
                <w:i/>
                <w:sz w:val="23"/>
              </w:rPr>
              <w:t>по</w:t>
            </w:r>
            <w:r>
              <w:rPr>
                <w:i/>
                <w:spacing w:val="-4"/>
                <w:sz w:val="23"/>
              </w:rPr>
              <w:t xml:space="preserve"> </w:t>
            </w:r>
            <w:r>
              <w:rPr>
                <w:i/>
                <w:spacing w:val="-2"/>
                <w:sz w:val="23"/>
              </w:rPr>
              <w:t>контексту;</w:t>
            </w:r>
          </w:p>
          <w:p w:rsidR="004D7CF7" w:rsidRDefault="00FE487B">
            <w:pPr>
              <w:pStyle w:val="TableParagraph"/>
              <w:numPr>
                <w:ilvl w:val="0"/>
                <w:numId w:val="170"/>
              </w:numPr>
              <w:tabs>
                <w:tab w:val="left" w:pos="279"/>
              </w:tabs>
              <w:spacing w:before="2"/>
              <w:ind w:right="933" w:firstLine="0"/>
              <w:rPr>
                <w:i/>
                <w:sz w:val="23"/>
              </w:rPr>
            </w:pPr>
            <w:r>
              <w:rPr>
                <w:i/>
                <w:sz w:val="23"/>
              </w:rPr>
              <w:t>не</w:t>
            </w:r>
            <w:r>
              <w:rPr>
                <w:i/>
                <w:spacing w:val="-5"/>
                <w:sz w:val="23"/>
              </w:rPr>
              <w:t xml:space="preserve"> </w:t>
            </w:r>
            <w:r>
              <w:rPr>
                <w:i/>
                <w:sz w:val="23"/>
              </w:rPr>
              <w:t>обращать</w:t>
            </w:r>
            <w:r>
              <w:rPr>
                <w:i/>
                <w:spacing w:val="-5"/>
                <w:sz w:val="23"/>
              </w:rPr>
              <w:t xml:space="preserve"> </w:t>
            </w:r>
            <w:r>
              <w:rPr>
                <w:i/>
                <w:sz w:val="23"/>
              </w:rPr>
              <w:t>внимания</w:t>
            </w:r>
            <w:r>
              <w:rPr>
                <w:i/>
                <w:spacing w:val="-7"/>
                <w:sz w:val="23"/>
              </w:rPr>
              <w:t xml:space="preserve"> </w:t>
            </w:r>
            <w:r>
              <w:rPr>
                <w:i/>
                <w:sz w:val="23"/>
              </w:rPr>
              <w:t>на</w:t>
            </w:r>
            <w:r>
              <w:rPr>
                <w:i/>
                <w:spacing w:val="-5"/>
                <w:sz w:val="23"/>
              </w:rPr>
              <w:t xml:space="preserve"> </w:t>
            </w:r>
            <w:r>
              <w:rPr>
                <w:i/>
                <w:sz w:val="23"/>
              </w:rPr>
              <w:t>незнакомые</w:t>
            </w:r>
            <w:r>
              <w:rPr>
                <w:i/>
                <w:spacing w:val="-7"/>
                <w:sz w:val="23"/>
              </w:rPr>
              <w:t xml:space="preserve"> </w:t>
            </w:r>
            <w:r>
              <w:rPr>
                <w:i/>
                <w:sz w:val="23"/>
              </w:rPr>
              <w:t>слова,</w:t>
            </w:r>
            <w:r>
              <w:rPr>
                <w:i/>
                <w:spacing w:val="-5"/>
                <w:sz w:val="23"/>
              </w:rPr>
              <w:t xml:space="preserve"> </w:t>
            </w:r>
            <w:r>
              <w:rPr>
                <w:i/>
                <w:sz w:val="23"/>
              </w:rPr>
              <w:t>не</w:t>
            </w:r>
            <w:r>
              <w:rPr>
                <w:i/>
                <w:spacing w:val="-7"/>
                <w:sz w:val="23"/>
              </w:rPr>
              <w:t xml:space="preserve"> </w:t>
            </w:r>
            <w:r>
              <w:rPr>
                <w:i/>
                <w:sz w:val="23"/>
              </w:rPr>
              <w:t>мешающие понимать основное содержание текста.</w:t>
            </w:r>
          </w:p>
        </w:tc>
      </w:tr>
      <w:tr w:rsidR="004D7CF7">
        <w:trPr>
          <w:trHeight w:val="2128"/>
        </w:trPr>
        <w:tc>
          <w:tcPr>
            <w:tcW w:w="8049" w:type="dxa"/>
          </w:tcPr>
          <w:p w:rsidR="004D7CF7" w:rsidRDefault="00FE487B">
            <w:pPr>
              <w:pStyle w:val="TableParagraph"/>
              <w:numPr>
                <w:ilvl w:val="0"/>
                <w:numId w:val="169"/>
              </w:numPr>
              <w:tabs>
                <w:tab w:val="left" w:pos="279"/>
              </w:tabs>
              <w:spacing w:line="258" w:lineRule="exact"/>
              <w:ind w:left="279" w:hanging="172"/>
              <w:rPr>
                <w:sz w:val="23"/>
              </w:rPr>
            </w:pPr>
            <w:r>
              <w:rPr>
                <w:sz w:val="23"/>
              </w:rPr>
              <w:t>выписывать</w:t>
            </w:r>
            <w:r>
              <w:rPr>
                <w:spacing w:val="-4"/>
                <w:sz w:val="23"/>
              </w:rPr>
              <w:t xml:space="preserve"> </w:t>
            </w:r>
            <w:r>
              <w:rPr>
                <w:sz w:val="23"/>
              </w:rPr>
              <w:t>из</w:t>
            </w:r>
            <w:r>
              <w:rPr>
                <w:spacing w:val="-3"/>
                <w:sz w:val="23"/>
              </w:rPr>
              <w:t xml:space="preserve"> </w:t>
            </w:r>
            <w:r>
              <w:rPr>
                <w:sz w:val="23"/>
              </w:rPr>
              <w:t>текста</w:t>
            </w:r>
            <w:r>
              <w:rPr>
                <w:spacing w:val="-4"/>
                <w:sz w:val="23"/>
              </w:rPr>
              <w:t xml:space="preserve"> </w:t>
            </w:r>
            <w:r>
              <w:rPr>
                <w:sz w:val="23"/>
              </w:rPr>
              <w:t>слова,</w:t>
            </w:r>
            <w:r>
              <w:rPr>
                <w:spacing w:val="-4"/>
                <w:sz w:val="23"/>
              </w:rPr>
              <w:t xml:space="preserve"> </w:t>
            </w:r>
            <w:r>
              <w:rPr>
                <w:sz w:val="23"/>
              </w:rPr>
              <w:t>словосочетания</w:t>
            </w:r>
            <w:r>
              <w:rPr>
                <w:spacing w:val="-3"/>
                <w:sz w:val="23"/>
              </w:rPr>
              <w:t xml:space="preserve"> </w:t>
            </w:r>
            <w:r>
              <w:rPr>
                <w:sz w:val="23"/>
              </w:rPr>
              <w:t>и</w:t>
            </w:r>
            <w:r>
              <w:rPr>
                <w:spacing w:val="-4"/>
                <w:sz w:val="23"/>
              </w:rPr>
              <w:t xml:space="preserve"> </w:t>
            </w:r>
            <w:r>
              <w:rPr>
                <w:spacing w:val="-2"/>
                <w:sz w:val="23"/>
              </w:rPr>
              <w:t>предложения;</w:t>
            </w:r>
          </w:p>
          <w:p w:rsidR="004D7CF7" w:rsidRDefault="00FE487B">
            <w:pPr>
              <w:pStyle w:val="TableParagraph"/>
              <w:numPr>
                <w:ilvl w:val="0"/>
                <w:numId w:val="169"/>
              </w:numPr>
              <w:tabs>
                <w:tab w:val="left" w:pos="279"/>
              </w:tabs>
              <w:spacing w:before="2"/>
              <w:ind w:right="874" w:firstLine="0"/>
              <w:rPr>
                <w:sz w:val="23"/>
              </w:rPr>
            </w:pPr>
            <w:r>
              <w:rPr>
                <w:sz w:val="23"/>
              </w:rPr>
              <w:t>писать</w:t>
            </w:r>
            <w:r>
              <w:rPr>
                <w:spacing w:val="-5"/>
                <w:sz w:val="23"/>
              </w:rPr>
              <w:t xml:space="preserve"> </w:t>
            </w:r>
            <w:r>
              <w:rPr>
                <w:sz w:val="23"/>
              </w:rPr>
              <w:t>поздравительную</w:t>
            </w:r>
            <w:r>
              <w:rPr>
                <w:spacing w:val="-5"/>
                <w:sz w:val="23"/>
              </w:rPr>
              <w:t xml:space="preserve"> </w:t>
            </w:r>
            <w:r>
              <w:rPr>
                <w:sz w:val="23"/>
              </w:rPr>
              <w:t>открытку</w:t>
            </w:r>
            <w:r>
              <w:rPr>
                <w:spacing w:val="-10"/>
                <w:sz w:val="23"/>
              </w:rPr>
              <w:t xml:space="preserve"> </w:t>
            </w:r>
            <w:r>
              <w:rPr>
                <w:sz w:val="23"/>
              </w:rPr>
              <w:t>с</w:t>
            </w:r>
            <w:r>
              <w:rPr>
                <w:spacing w:val="-5"/>
                <w:sz w:val="23"/>
              </w:rPr>
              <w:t xml:space="preserve"> </w:t>
            </w:r>
            <w:r>
              <w:rPr>
                <w:sz w:val="23"/>
              </w:rPr>
              <w:t>Новым</w:t>
            </w:r>
            <w:r>
              <w:rPr>
                <w:spacing w:val="-5"/>
                <w:sz w:val="23"/>
              </w:rPr>
              <w:t xml:space="preserve"> </w:t>
            </w:r>
            <w:r>
              <w:rPr>
                <w:sz w:val="23"/>
              </w:rPr>
              <w:t>годом,</w:t>
            </w:r>
            <w:r>
              <w:rPr>
                <w:spacing w:val="-5"/>
                <w:sz w:val="23"/>
              </w:rPr>
              <w:t xml:space="preserve"> </w:t>
            </w:r>
            <w:r>
              <w:rPr>
                <w:sz w:val="23"/>
              </w:rPr>
              <w:t>Рождеством,</w:t>
            </w:r>
            <w:r>
              <w:rPr>
                <w:spacing w:val="-5"/>
                <w:sz w:val="23"/>
              </w:rPr>
              <w:t xml:space="preserve"> </w:t>
            </w:r>
            <w:r>
              <w:rPr>
                <w:sz w:val="23"/>
              </w:rPr>
              <w:t>днём рождения (с опорой на образец);</w:t>
            </w:r>
          </w:p>
          <w:p w:rsidR="004D7CF7" w:rsidRDefault="00FE487B">
            <w:pPr>
              <w:pStyle w:val="TableParagraph"/>
              <w:numPr>
                <w:ilvl w:val="0"/>
                <w:numId w:val="169"/>
              </w:numPr>
              <w:tabs>
                <w:tab w:val="left" w:pos="279"/>
              </w:tabs>
              <w:spacing w:line="264" w:lineRule="exact"/>
              <w:ind w:left="279" w:hanging="172"/>
              <w:rPr>
                <w:sz w:val="23"/>
              </w:rPr>
            </w:pPr>
            <w:r>
              <w:rPr>
                <w:sz w:val="23"/>
              </w:rPr>
              <w:t>писать</w:t>
            </w:r>
            <w:r>
              <w:rPr>
                <w:spacing w:val="-3"/>
                <w:sz w:val="23"/>
              </w:rPr>
              <w:t xml:space="preserve"> </w:t>
            </w:r>
            <w:r>
              <w:rPr>
                <w:sz w:val="23"/>
              </w:rPr>
              <w:t>по</w:t>
            </w:r>
            <w:r>
              <w:rPr>
                <w:spacing w:val="-3"/>
                <w:sz w:val="23"/>
              </w:rPr>
              <w:t xml:space="preserve"> </w:t>
            </w:r>
            <w:r>
              <w:rPr>
                <w:sz w:val="23"/>
              </w:rPr>
              <w:t>образцу</w:t>
            </w:r>
            <w:r>
              <w:rPr>
                <w:spacing w:val="-9"/>
                <w:sz w:val="23"/>
              </w:rPr>
              <w:t xml:space="preserve"> </w:t>
            </w:r>
            <w:r>
              <w:rPr>
                <w:sz w:val="23"/>
              </w:rPr>
              <w:t>краткое</w:t>
            </w:r>
            <w:r>
              <w:rPr>
                <w:spacing w:val="-3"/>
                <w:sz w:val="23"/>
              </w:rPr>
              <w:t xml:space="preserve"> </w:t>
            </w:r>
            <w:r>
              <w:rPr>
                <w:sz w:val="23"/>
              </w:rPr>
              <w:t>письмо</w:t>
            </w:r>
            <w:r>
              <w:rPr>
                <w:spacing w:val="-3"/>
                <w:sz w:val="23"/>
              </w:rPr>
              <w:t xml:space="preserve"> </w:t>
            </w:r>
            <w:r>
              <w:rPr>
                <w:sz w:val="23"/>
              </w:rPr>
              <w:t>зарубежному</w:t>
            </w:r>
            <w:r>
              <w:rPr>
                <w:spacing w:val="-4"/>
                <w:sz w:val="23"/>
              </w:rPr>
              <w:t xml:space="preserve"> </w:t>
            </w:r>
            <w:r>
              <w:rPr>
                <w:spacing w:val="-2"/>
                <w:sz w:val="23"/>
              </w:rPr>
              <w:t>другу.</w:t>
            </w:r>
          </w:p>
        </w:tc>
        <w:tc>
          <w:tcPr>
            <w:tcW w:w="7077" w:type="dxa"/>
          </w:tcPr>
          <w:p w:rsidR="004D7CF7" w:rsidRDefault="004D7CF7">
            <w:pPr>
              <w:pStyle w:val="TableParagraph"/>
              <w:spacing w:before="5"/>
              <w:ind w:left="0"/>
              <w:rPr>
                <w:sz w:val="23"/>
              </w:rPr>
            </w:pPr>
          </w:p>
          <w:p w:rsidR="004D7CF7" w:rsidRDefault="00FE487B">
            <w:pPr>
              <w:pStyle w:val="TableParagraph"/>
              <w:numPr>
                <w:ilvl w:val="0"/>
                <w:numId w:val="168"/>
              </w:numPr>
              <w:tabs>
                <w:tab w:val="left" w:pos="608"/>
              </w:tabs>
              <w:ind w:left="608" w:hanging="172"/>
              <w:rPr>
                <w:i/>
                <w:sz w:val="23"/>
              </w:rPr>
            </w:pPr>
            <w:r>
              <w:rPr>
                <w:i/>
                <w:sz w:val="23"/>
              </w:rPr>
              <w:t>в</w:t>
            </w:r>
            <w:r>
              <w:rPr>
                <w:i/>
                <w:spacing w:val="-6"/>
                <w:sz w:val="23"/>
              </w:rPr>
              <w:t xml:space="preserve"> </w:t>
            </w:r>
            <w:r>
              <w:rPr>
                <w:i/>
                <w:sz w:val="23"/>
              </w:rPr>
              <w:t>письменной</w:t>
            </w:r>
            <w:r>
              <w:rPr>
                <w:i/>
                <w:spacing w:val="-3"/>
                <w:sz w:val="23"/>
              </w:rPr>
              <w:t xml:space="preserve"> </w:t>
            </w:r>
            <w:r>
              <w:rPr>
                <w:i/>
                <w:sz w:val="23"/>
              </w:rPr>
              <w:t>форме</w:t>
            </w:r>
            <w:r>
              <w:rPr>
                <w:i/>
                <w:spacing w:val="-4"/>
                <w:sz w:val="23"/>
              </w:rPr>
              <w:t xml:space="preserve"> </w:t>
            </w:r>
            <w:r>
              <w:rPr>
                <w:i/>
                <w:sz w:val="23"/>
              </w:rPr>
              <w:t>кратко</w:t>
            </w:r>
            <w:r>
              <w:rPr>
                <w:i/>
                <w:spacing w:val="-3"/>
                <w:sz w:val="23"/>
              </w:rPr>
              <w:t xml:space="preserve"> </w:t>
            </w:r>
            <w:r>
              <w:rPr>
                <w:i/>
                <w:sz w:val="23"/>
              </w:rPr>
              <w:t>отвечать</w:t>
            </w:r>
            <w:r>
              <w:rPr>
                <w:i/>
                <w:spacing w:val="-5"/>
                <w:sz w:val="23"/>
              </w:rPr>
              <w:t xml:space="preserve"> </w:t>
            </w:r>
            <w:r>
              <w:rPr>
                <w:i/>
                <w:sz w:val="23"/>
              </w:rPr>
              <w:t>на</w:t>
            </w:r>
            <w:r>
              <w:rPr>
                <w:i/>
                <w:spacing w:val="-3"/>
                <w:sz w:val="23"/>
              </w:rPr>
              <w:t xml:space="preserve"> </w:t>
            </w:r>
            <w:r>
              <w:rPr>
                <w:i/>
                <w:sz w:val="23"/>
              </w:rPr>
              <w:t>вопросы</w:t>
            </w:r>
            <w:r>
              <w:rPr>
                <w:i/>
                <w:spacing w:val="-3"/>
                <w:sz w:val="23"/>
              </w:rPr>
              <w:t xml:space="preserve"> </w:t>
            </w:r>
            <w:r>
              <w:rPr>
                <w:i/>
                <w:sz w:val="23"/>
              </w:rPr>
              <w:t>к</w:t>
            </w:r>
            <w:r>
              <w:rPr>
                <w:i/>
                <w:spacing w:val="-3"/>
                <w:sz w:val="23"/>
              </w:rPr>
              <w:t xml:space="preserve"> </w:t>
            </w:r>
            <w:r>
              <w:rPr>
                <w:i/>
                <w:spacing w:val="-2"/>
                <w:sz w:val="23"/>
              </w:rPr>
              <w:t>тексту;</w:t>
            </w:r>
          </w:p>
          <w:p w:rsidR="004D7CF7" w:rsidRDefault="00FE487B">
            <w:pPr>
              <w:pStyle w:val="TableParagraph"/>
              <w:numPr>
                <w:ilvl w:val="0"/>
                <w:numId w:val="168"/>
              </w:numPr>
              <w:tabs>
                <w:tab w:val="left" w:pos="608"/>
              </w:tabs>
              <w:spacing w:before="2"/>
              <w:ind w:right="475" w:firstLine="0"/>
              <w:rPr>
                <w:i/>
                <w:sz w:val="23"/>
              </w:rPr>
            </w:pPr>
            <w:r>
              <w:rPr>
                <w:i/>
                <w:sz w:val="23"/>
              </w:rPr>
              <w:t>составлять</w:t>
            </w:r>
            <w:r>
              <w:rPr>
                <w:i/>
                <w:spacing w:val="-6"/>
                <w:sz w:val="23"/>
              </w:rPr>
              <w:t xml:space="preserve"> </w:t>
            </w:r>
            <w:r>
              <w:rPr>
                <w:i/>
                <w:sz w:val="23"/>
              </w:rPr>
              <w:t>рассказ</w:t>
            </w:r>
            <w:r>
              <w:rPr>
                <w:i/>
                <w:spacing w:val="-7"/>
                <w:sz w:val="23"/>
              </w:rPr>
              <w:t xml:space="preserve"> </w:t>
            </w:r>
            <w:r>
              <w:rPr>
                <w:i/>
                <w:sz w:val="23"/>
              </w:rPr>
              <w:t>в</w:t>
            </w:r>
            <w:r>
              <w:rPr>
                <w:i/>
                <w:spacing w:val="-8"/>
                <w:sz w:val="23"/>
              </w:rPr>
              <w:t xml:space="preserve"> </w:t>
            </w:r>
            <w:r>
              <w:rPr>
                <w:i/>
                <w:sz w:val="23"/>
              </w:rPr>
              <w:t>письменной</w:t>
            </w:r>
            <w:r>
              <w:rPr>
                <w:i/>
                <w:spacing w:val="-6"/>
                <w:sz w:val="23"/>
              </w:rPr>
              <w:t xml:space="preserve"> </w:t>
            </w:r>
            <w:r>
              <w:rPr>
                <w:i/>
                <w:sz w:val="23"/>
              </w:rPr>
              <w:t>форме</w:t>
            </w:r>
            <w:r>
              <w:rPr>
                <w:i/>
                <w:spacing w:val="-6"/>
                <w:sz w:val="23"/>
              </w:rPr>
              <w:t xml:space="preserve"> </w:t>
            </w:r>
            <w:r>
              <w:rPr>
                <w:i/>
                <w:sz w:val="23"/>
              </w:rPr>
              <w:t>по</w:t>
            </w:r>
            <w:r>
              <w:rPr>
                <w:i/>
                <w:spacing w:val="-6"/>
                <w:sz w:val="23"/>
              </w:rPr>
              <w:t xml:space="preserve"> </w:t>
            </w:r>
            <w:r>
              <w:rPr>
                <w:i/>
                <w:sz w:val="23"/>
              </w:rPr>
              <w:t xml:space="preserve">плану/ключевым </w:t>
            </w:r>
            <w:r>
              <w:rPr>
                <w:i/>
                <w:spacing w:val="-2"/>
                <w:sz w:val="23"/>
              </w:rPr>
              <w:t>словам;</w:t>
            </w:r>
          </w:p>
          <w:p w:rsidR="004D7CF7" w:rsidRDefault="00FE487B">
            <w:pPr>
              <w:pStyle w:val="TableParagraph"/>
              <w:numPr>
                <w:ilvl w:val="0"/>
                <w:numId w:val="168"/>
              </w:numPr>
              <w:tabs>
                <w:tab w:val="left" w:pos="608"/>
              </w:tabs>
              <w:spacing w:line="263" w:lineRule="exact"/>
              <w:ind w:left="608" w:hanging="172"/>
              <w:rPr>
                <w:i/>
                <w:sz w:val="23"/>
              </w:rPr>
            </w:pPr>
            <w:r>
              <w:rPr>
                <w:i/>
                <w:sz w:val="23"/>
              </w:rPr>
              <w:t>заполнять</w:t>
            </w:r>
            <w:r>
              <w:rPr>
                <w:i/>
                <w:spacing w:val="-6"/>
                <w:sz w:val="23"/>
              </w:rPr>
              <w:t xml:space="preserve"> </w:t>
            </w:r>
            <w:r>
              <w:rPr>
                <w:i/>
                <w:sz w:val="23"/>
              </w:rPr>
              <w:t>простую</w:t>
            </w:r>
            <w:r>
              <w:rPr>
                <w:i/>
                <w:spacing w:val="-6"/>
                <w:sz w:val="23"/>
              </w:rPr>
              <w:t xml:space="preserve"> </w:t>
            </w:r>
            <w:r>
              <w:rPr>
                <w:i/>
                <w:spacing w:val="-2"/>
                <w:sz w:val="23"/>
              </w:rPr>
              <w:t>анкету;</w:t>
            </w:r>
          </w:p>
          <w:p w:rsidR="004D7CF7" w:rsidRDefault="00FE487B">
            <w:pPr>
              <w:pStyle w:val="TableParagraph"/>
              <w:numPr>
                <w:ilvl w:val="0"/>
                <w:numId w:val="168"/>
              </w:numPr>
              <w:tabs>
                <w:tab w:val="left" w:pos="608"/>
              </w:tabs>
              <w:ind w:right="722" w:firstLine="0"/>
              <w:rPr>
                <w:i/>
                <w:sz w:val="23"/>
              </w:rPr>
            </w:pPr>
            <w:r>
              <w:rPr>
                <w:i/>
                <w:sz w:val="23"/>
              </w:rPr>
              <w:t>правильно</w:t>
            </w:r>
            <w:r>
              <w:rPr>
                <w:i/>
                <w:spacing w:val="-6"/>
                <w:sz w:val="23"/>
              </w:rPr>
              <w:t xml:space="preserve"> </w:t>
            </w:r>
            <w:r>
              <w:rPr>
                <w:i/>
                <w:sz w:val="23"/>
              </w:rPr>
              <w:t>оформлять</w:t>
            </w:r>
            <w:r>
              <w:rPr>
                <w:i/>
                <w:spacing w:val="-8"/>
                <w:sz w:val="23"/>
              </w:rPr>
              <w:t xml:space="preserve"> </w:t>
            </w:r>
            <w:r>
              <w:rPr>
                <w:i/>
                <w:sz w:val="23"/>
              </w:rPr>
              <w:t>конверт,</w:t>
            </w:r>
            <w:r>
              <w:rPr>
                <w:i/>
                <w:spacing w:val="-6"/>
                <w:sz w:val="23"/>
              </w:rPr>
              <w:t xml:space="preserve"> </w:t>
            </w:r>
            <w:r>
              <w:rPr>
                <w:i/>
                <w:sz w:val="23"/>
              </w:rPr>
              <w:t>сервисные</w:t>
            </w:r>
            <w:r>
              <w:rPr>
                <w:i/>
                <w:spacing w:val="-4"/>
                <w:sz w:val="23"/>
              </w:rPr>
              <w:t xml:space="preserve"> </w:t>
            </w:r>
            <w:r>
              <w:rPr>
                <w:i/>
                <w:sz w:val="23"/>
              </w:rPr>
              <w:t>поля</w:t>
            </w:r>
            <w:r>
              <w:rPr>
                <w:i/>
                <w:spacing w:val="-8"/>
                <w:sz w:val="23"/>
              </w:rPr>
              <w:t xml:space="preserve"> </w:t>
            </w:r>
            <w:r>
              <w:rPr>
                <w:i/>
                <w:sz w:val="23"/>
              </w:rPr>
              <w:t>в</w:t>
            </w:r>
            <w:r>
              <w:rPr>
                <w:i/>
                <w:spacing w:val="-6"/>
                <w:sz w:val="23"/>
              </w:rPr>
              <w:t xml:space="preserve"> </w:t>
            </w:r>
            <w:r>
              <w:rPr>
                <w:i/>
                <w:sz w:val="23"/>
              </w:rPr>
              <w:t>системе электронной почты (адрес, тема сообщения).</w:t>
            </w:r>
          </w:p>
        </w:tc>
      </w:tr>
      <w:tr w:rsidR="004D7CF7">
        <w:trPr>
          <w:trHeight w:val="528"/>
        </w:trPr>
        <w:tc>
          <w:tcPr>
            <w:tcW w:w="15126" w:type="dxa"/>
            <w:gridSpan w:val="2"/>
          </w:tcPr>
          <w:p w:rsidR="004D7CF7" w:rsidRDefault="00FE487B">
            <w:pPr>
              <w:pStyle w:val="TableParagraph"/>
              <w:spacing w:line="263" w:lineRule="exact"/>
              <w:ind w:left="5366" w:right="5098"/>
              <w:jc w:val="center"/>
              <w:rPr>
                <w:b/>
                <w:i/>
                <w:sz w:val="23"/>
              </w:rPr>
            </w:pPr>
            <w:r>
              <w:rPr>
                <w:b/>
                <w:i/>
                <w:sz w:val="23"/>
              </w:rPr>
              <w:t>Графика,</w:t>
            </w:r>
            <w:r>
              <w:rPr>
                <w:b/>
                <w:i/>
                <w:spacing w:val="-8"/>
                <w:sz w:val="23"/>
              </w:rPr>
              <w:t xml:space="preserve"> </w:t>
            </w:r>
            <w:r>
              <w:rPr>
                <w:b/>
                <w:i/>
                <w:sz w:val="23"/>
              </w:rPr>
              <w:t>каллиграфия,</w:t>
            </w:r>
            <w:r>
              <w:rPr>
                <w:b/>
                <w:i/>
                <w:spacing w:val="-6"/>
                <w:sz w:val="23"/>
              </w:rPr>
              <w:t xml:space="preserve"> </w:t>
            </w:r>
            <w:r>
              <w:rPr>
                <w:b/>
                <w:i/>
                <w:spacing w:val="-2"/>
                <w:sz w:val="23"/>
              </w:rPr>
              <w:t>орфография</w:t>
            </w:r>
          </w:p>
        </w:tc>
      </w:tr>
      <w:tr w:rsidR="004D7CF7">
        <w:trPr>
          <w:trHeight w:val="2128"/>
        </w:trPr>
        <w:tc>
          <w:tcPr>
            <w:tcW w:w="8049" w:type="dxa"/>
          </w:tcPr>
          <w:p w:rsidR="004D7CF7" w:rsidRDefault="00FE487B">
            <w:pPr>
              <w:pStyle w:val="TableParagraph"/>
              <w:numPr>
                <w:ilvl w:val="0"/>
                <w:numId w:val="167"/>
              </w:numPr>
              <w:tabs>
                <w:tab w:val="left" w:pos="279"/>
              </w:tabs>
              <w:ind w:right="292" w:firstLine="0"/>
              <w:rPr>
                <w:sz w:val="23"/>
              </w:rPr>
            </w:pPr>
            <w:r>
              <w:rPr>
                <w:sz w:val="23"/>
              </w:rPr>
              <w:t>воспроизводить графически и каллиграфически корректно все буквы английского</w:t>
            </w:r>
            <w:r>
              <w:rPr>
                <w:spacing w:val="-7"/>
                <w:sz w:val="23"/>
              </w:rPr>
              <w:t xml:space="preserve"> </w:t>
            </w:r>
            <w:r>
              <w:rPr>
                <w:sz w:val="23"/>
              </w:rPr>
              <w:t>алфавита</w:t>
            </w:r>
            <w:r>
              <w:rPr>
                <w:spacing w:val="-7"/>
                <w:sz w:val="23"/>
              </w:rPr>
              <w:t xml:space="preserve"> </w:t>
            </w:r>
            <w:r>
              <w:rPr>
                <w:sz w:val="23"/>
              </w:rPr>
              <w:t>(полупечатное</w:t>
            </w:r>
            <w:r>
              <w:rPr>
                <w:spacing w:val="-7"/>
                <w:sz w:val="23"/>
              </w:rPr>
              <w:t xml:space="preserve"> </w:t>
            </w:r>
            <w:r>
              <w:rPr>
                <w:sz w:val="23"/>
              </w:rPr>
              <w:t>написание</w:t>
            </w:r>
            <w:r>
              <w:rPr>
                <w:spacing w:val="-9"/>
                <w:sz w:val="23"/>
              </w:rPr>
              <w:t xml:space="preserve"> </w:t>
            </w:r>
            <w:r>
              <w:rPr>
                <w:sz w:val="23"/>
              </w:rPr>
              <w:t>букв,</w:t>
            </w:r>
            <w:r>
              <w:rPr>
                <w:spacing w:val="-7"/>
                <w:sz w:val="23"/>
              </w:rPr>
              <w:t xml:space="preserve"> </w:t>
            </w:r>
            <w:r>
              <w:rPr>
                <w:sz w:val="23"/>
              </w:rPr>
              <w:t>буквосочетаний,</w:t>
            </w:r>
            <w:r>
              <w:rPr>
                <w:spacing w:val="-7"/>
                <w:sz w:val="23"/>
              </w:rPr>
              <w:t xml:space="preserve"> </w:t>
            </w:r>
            <w:r>
              <w:rPr>
                <w:sz w:val="23"/>
              </w:rPr>
              <w:t>слов);</w:t>
            </w:r>
          </w:p>
          <w:p w:rsidR="004D7CF7" w:rsidRDefault="00FE487B">
            <w:pPr>
              <w:pStyle w:val="TableParagraph"/>
              <w:numPr>
                <w:ilvl w:val="0"/>
                <w:numId w:val="167"/>
              </w:numPr>
              <w:tabs>
                <w:tab w:val="left" w:pos="279"/>
              </w:tabs>
              <w:spacing w:line="263" w:lineRule="exact"/>
              <w:ind w:left="279" w:hanging="172"/>
              <w:rPr>
                <w:sz w:val="23"/>
              </w:rPr>
            </w:pPr>
            <w:r>
              <w:rPr>
                <w:sz w:val="23"/>
              </w:rPr>
              <w:t>пользоваться</w:t>
            </w:r>
            <w:r>
              <w:rPr>
                <w:spacing w:val="-7"/>
                <w:sz w:val="23"/>
              </w:rPr>
              <w:t xml:space="preserve"> </w:t>
            </w:r>
            <w:r>
              <w:rPr>
                <w:sz w:val="23"/>
              </w:rPr>
              <w:t>английским</w:t>
            </w:r>
            <w:r>
              <w:rPr>
                <w:spacing w:val="-6"/>
                <w:sz w:val="23"/>
              </w:rPr>
              <w:t xml:space="preserve"> </w:t>
            </w:r>
            <w:r>
              <w:rPr>
                <w:sz w:val="23"/>
              </w:rPr>
              <w:t>алфавитом,</w:t>
            </w:r>
            <w:r>
              <w:rPr>
                <w:spacing w:val="-6"/>
                <w:sz w:val="23"/>
              </w:rPr>
              <w:t xml:space="preserve"> </w:t>
            </w:r>
            <w:r>
              <w:rPr>
                <w:sz w:val="23"/>
              </w:rPr>
              <w:t>знать</w:t>
            </w:r>
            <w:r>
              <w:rPr>
                <w:spacing w:val="-6"/>
                <w:sz w:val="23"/>
              </w:rPr>
              <w:t xml:space="preserve"> </w:t>
            </w:r>
            <w:r>
              <w:rPr>
                <w:sz w:val="23"/>
              </w:rPr>
              <w:t>последовательность</w:t>
            </w:r>
            <w:r>
              <w:rPr>
                <w:spacing w:val="-6"/>
                <w:sz w:val="23"/>
              </w:rPr>
              <w:t xml:space="preserve"> </w:t>
            </w:r>
            <w:r>
              <w:rPr>
                <w:sz w:val="23"/>
              </w:rPr>
              <w:t>букв</w:t>
            </w:r>
            <w:r>
              <w:rPr>
                <w:spacing w:val="-7"/>
                <w:sz w:val="23"/>
              </w:rPr>
              <w:t xml:space="preserve"> </w:t>
            </w:r>
            <w:r>
              <w:rPr>
                <w:sz w:val="23"/>
              </w:rPr>
              <w:t>в</w:t>
            </w:r>
            <w:r>
              <w:rPr>
                <w:spacing w:val="-5"/>
                <w:sz w:val="23"/>
              </w:rPr>
              <w:t xml:space="preserve"> </w:t>
            </w:r>
            <w:r>
              <w:rPr>
                <w:spacing w:val="-4"/>
                <w:sz w:val="23"/>
              </w:rPr>
              <w:t>нём;</w:t>
            </w:r>
          </w:p>
          <w:p w:rsidR="004D7CF7" w:rsidRDefault="00FE487B">
            <w:pPr>
              <w:pStyle w:val="TableParagraph"/>
              <w:numPr>
                <w:ilvl w:val="0"/>
                <w:numId w:val="167"/>
              </w:numPr>
              <w:tabs>
                <w:tab w:val="left" w:pos="279"/>
              </w:tabs>
              <w:spacing w:line="264" w:lineRule="exact"/>
              <w:ind w:left="279" w:hanging="172"/>
              <w:rPr>
                <w:sz w:val="23"/>
              </w:rPr>
            </w:pPr>
            <w:r>
              <w:rPr>
                <w:sz w:val="23"/>
              </w:rPr>
              <w:t>списывать</w:t>
            </w:r>
            <w:r>
              <w:rPr>
                <w:spacing w:val="-6"/>
                <w:sz w:val="23"/>
              </w:rPr>
              <w:t xml:space="preserve"> </w:t>
            </w:r>
            <w:r>
              <w:rPr>
                <w:spacing w:val="-2"/>
                <w:sz w:val="23"/>
              </w:rPr>
              <w:t>текст;</w:t>
            </w:r>
          </w:p>
          <w:p w:rsidR="004D7CF7" w:rsidRDefault="00FE487B">
            <w:pPr>
              <w:pStyle w:val="TableParagraph"/>
              <w:numPr>
                <w:ilvl w:val="0"/>
                <w:numId w:val="167"/>
              </w:numPr>
              <w:tabs>
                <w:tab w:val="left" w:pos="279"/>
              </w:tabs>
              <w:spacing w:line="264" w:lineRule="exact"/>
              <w:ind w:left="279" w:hanging="172"/>
              <w:rPr>
                <w:sz w:val="23"/>
              </w:rPr>
            </w:pPr>
            <w:r>
              <w:rPr>
                <w:sz w:val="23"/>
              </w:rPr>
              <w:t>восстанавливать</w:t>
            </w:r>
            <w:r>
              <w:rPr>
                <w:spacing w:val="-5"/>
                <w:sz w:val="23"/>
              </w:rPr>
              <w:t xml:space="preserve"> </w:t>
            </w:r>
            <w:r>
              <w:rPr>
                <w:sz w:val="23"/>
              </w:rPr>
              <w:t>слово</w:t>
            </w:r>
            <w:r>
              <w:rPr>
                <w:spacing w:val="-5"/>
                <w:sz w:val="23"/>
              </w:rPr>
              <w:t xml:space="preserve"> </w:t>
            </w:r>
            <w:r>
              <w:rPr>
                <w:sz w:val="23"/>
              </w:rPr>
              <w:t>в</w:t>
            </w:r>
            <w:r>
              <w:rPr>
                <w:spacing w:val="-6"/>
                <w:sz w:val="23"/>
              </w:rPr>
              <w:t xml:space="preserve"> </w:t>
            </w:r>
            <w:r>
              <w:rPr>
                <w:sz w:val="23"/>
              </w:rPr>
              <w:t>соответствии</w:t>
            </w:r>
            <w:r>
              <w:rPr>
                <w:spacing w:val="-6"/>
                <w:sz w:val="23"/>
              </w:rPr>
              <w:t xml:space="preserve"> </w:t>
            </w:r>
            <w:r>
              <w:rPr>
                <w:sz w:val="23"/>
              </w:rPr>
              <w:t>с</w:t>
            </w:r>
            <w:r>
              <w:rPr>
                <w:spacing w:val="-5"/>
                <w:sz w:val="23"/>
              </w:rPr>
              <w:t xml:space="preserve"> </w:t>
            </w:r>
            <w:r>
              <w:rPr>
                <w:sz w:val="23"/>
              </w:rPr>
              <w:t>решаемой</w:t>
            </w:r>
            <w:r>
              <w:rPr>
                <w:spacing w:val="-4"/>
                <w:sz w:val="23"/>
              </w:rPr>
              <w:t xml:space="preserve"> </w:t>
            </w:r>
            <w:r>
              <w:rPr>
                <w:sz w:val="23"/>
              </w:rPr>
              <w:t>учебной</w:t>
            </w:r>
            <w:r>
              <w:rPr>
                <w:spacing w:val="-6"/>
                <w:sz w:val="23"/>
              </w:rPr>
              <w:t xml:space="preserve"> </w:t>
            </w:r>
            <w:r>
              <w:rPr>
                <w:spacing w:val="-2"/>
                <w:sz w:val="23"/>
              </w:rPr>
              <w:t>задачей;</w:t>
            </w:r>
          </w:p>
          <w:p w:rsidR="004D7CF7" w:rsidRDefault="00FE487B">
            <w:pPr>
              <w:pStyle w:val="TableParagraph"/>
              <w:numPr>
                <w:ilvl w:val="0"/>
                <w:numId w:val="167"/>
              </w:numPr>
              <w:tabs>
                <w:tab w:val="left" w:pos="279"/>
              </w:tabs>
              <w:ind w:left="279" w:hanging="172"/>
              <w:rPr>
                <w:sz w:val="23"/>
              </w:rPr>
            </w:pPr>
            <w:r>
              <w:rPr>
                <w:sz w:val="23"/>
              </w:rPr>
              <w:t>отличать</w:t>
            </w:r>
            <w:r>
              <w:rPr>
                <w:spacing w:val="-4"/>
                <w:sz w:val="23"/>
              </w:rPr>
              <w:t xml:space="preserve"> </w:t>
            </w:r>
            <w:r>
              <w:rPr>
                <w:sz w:val="23"/>
              </w:rPr>
              <w:t>буквы</w:t>
            </w:r>
            <w:r>
              <w:rPr>
                <w:spacing w:val="-2"/>
                <w:sz w:val="23"/>
              </w:rPr>
              <w:t xml:space="preserve"> </w:t>
            </w:r>
            <w:r>
              <w:rPr>
                <w:sz w:val="23"/>
              </w:rPr>
              <w:t>от</w:t>
            </w:r>
            <w:r>
              <w:rPr>
                <w:spacing w:val="-3"/>
                <w:sz w:val="23"/>
              </w:rPr>
              <w:t xml:space="preserve"> </w:t>
            </w:r>
            <w:r>
              <w:rPr>
                <w:sz w:val="23"/>
              </w:rPr>
              <w:t>знаков</w:t>
            </w:r>
            <w:r>
              <w:rPr>
                <w:spacing w:val="-4"/>
                <w:sz w:val="23"/>
              </w:rPr>
              <w:t xml:space="preserve"> </w:t>
            </w:r>
            <w:r>
              <w:rPr>
                <w:spacing w:val="-2"/>
                <w:sz w:val="23"/>
              </w:rPr>
              <w:t>транскрипции.</w:t>
            </w:r>
          </w:p>
        </w:tc>
        <w:tc>
          <w:tcPr>
            <w:tcW w:w="7077" w:type="dxa"/>
          </w:tcPr>
          <w:p w:rsidR="004D7CF7" w:rsidRDefault="004D7CF7">
            <w:pPr>
              <w:pStyle w:val="TableParagraph"/>
              <w:spacing w:before="7"/>
              <w:ind w:left="0"/>
              <w:rPr>
                <w:sz w:val="23"/>
              </w:rPr>
            </w:pPr>
          </w:p>
          <w:p w:rsidR="004D7CF7" w:rsidRDefault="00FE487B">
            <w:pPr>
              <w:pStyle w:val="TableParagraph"/>
              <w:numPr>
                <w:ilvl w:val="0"/>
                <w:numId w:val="166"/>
              </w:numPr>
              <w:tabs>
                <w:tab w:val="left" w:pos="387"/>
              </w:tabs>
              <w:ind w:right="308" w:firstLine="0"/>
              <w:rPr>
                <w:i/>
                <w:sz w:val="23"/>
              </w:rPr>
            </w:pPr>
            <w:r>
              <w:rPr>
                <w:i/>
                <w:sz w:val="23"/>
              </w:rPr>
              <w:t>сравнивать</w:t>
            </w:r>
            <w:r>
              <w:rPr>
                <w:i/>
                <w:spacing w:val="-7"/>
                <w:sz w:val="23"/>
              </w:rPr>
              <w:t xml:space="preserve"> </w:t>
            </w:r>
            <w:r>
              <w:rPr>
                <w:i/>
                <w:sz w:val="23"/>
              </w:rPr>
              <w:t>и</w:t>
            </w:r>
            <w:r>
              <w:rPr>
                <w:i/>
                <w:spacing w:val="-10"/>
                <w:sz w:val="23"/>
              </w:rPr>
              <w:t xml:space="preserve"> </w:t>
            </w:r>
            <w:r>
              <w:rPr>
                <w:i/>
                <w:sz w:val="23"/>
              </w:rPr>
              <w:t>анализировать</w:t>
            </w:r>
            <w:r>
              <w:rPr>
                <w:i/>
                <w:spacing w:val="-7"/>
                <w:sz w:val="23"/>
              </w:rPr>
              <w:t xml:space="preserve"> </w:t>
            </w:r>
            <w:r>
              <w:rPr>
                <w:i/>
                <w:sz w:val="23"/>
              </w:rPr>
              <w:t>буквосочетания</w:t>
            </w:r>
            <w:r>
              <w:rPr>
                <w:i/>
                <w:spacing w:val="-7"/>
                <w:sz w:val="23"/>
              </w:rPr>
              <w:t xml:space="preserve"> </w:t>
            </w:r>
            <w:r>
              <w:rPr>
                <w:i/>
                <w:sz w:val="23"/>
              </w:rPr>
              <w:t>английского</w:t>
            </w:r>
            <w:r>
              <w:rPr>
                <w:i/>
                <w:spacing w:val="-7"/>
                <w:sz w:val="23"/>
              </w:rPr>
              <w:t xml:space="preserve"> </w:t>
            </w:r>
            <w:r>
              <w:rPr>
                <w:i/>
                <w:sz w:val="23"/>
              </w:rPr>
              <w:t>языка и их транскрипцию;</w:t>
            </w:r>
          </w:p>
          <w:p w:rsidR="004D7CF7" w:rsidRDefault="00FE487B">
            <w:pPr>
              <w:pStyle w:val="TableParagraph"/>
              <w:numPr>
                <w:ilvl w:val="0"/>
                <w:numId w:val="166"/>
              </w:numPr>
              <w:tabs>
                <w:tab w:val="left" w:pos="387"/>
              </w:tabs>
              <w:ind w:right="566" w:firstLine="0"/>
              <w:rPr>
                <w:i/>
                <w:sz w:val="23"/>
              </w:rPr>
            </w:pPr>
            <w:r>
              <w:rPr>
                <w:i/>
                <w:sz w:val="23"/>
              </w:rPr>
              <w:t>группировать</w:t>
            </w:r>
            <w:r>
              <w:rPr>
                <w:i/>
                <w:spacing w:val="-8"/>
                <w:sz w:val="23"/>
              </w:rPr>
              <w:t xml:space="preserve"> </w:t>
            </w:r>
            <w:r>
              <w:rPr>
                <w:i/>
                <w:sz w:val="23"/>
              </w:rPr>
              <w:t>слова</w:t>
            </w:r>
            <w:r>
              <w:rPr>
                <w:i/>
                <w:spacing w:val="-6"/>
                <w:sz w:val="23"/>
              </w:rPr>
              <w:t xml:space="preserve"> </w:t>
            </w:r>
            <w:r>
              <w:rPr>
                <w:i/>
                <w:sz w:val="23"/>
              </w:rPr>
              <w:t>в</w:t>
            </w:r>
            <w:r>
              <w:rPr>
                <w:i/>
                <w:spacing w:val="-8"/>
                <w:sz w:val="23"/>
              </w:rPr>
              <w:t xml:space="preserve"> </w:t>
            </w:r>
            <w:r>
              <w:rPr>
                <w:i/>
                <w:sz w:val="23"/>
              </w:rPr>
              <w:t>соответствии</w:t>
            </w:r>
            <w:r>
              <w:rPr>
                <w:i/>
                <w:spacing w:val="-9"/>
                <w:sz w:val="23"/>
              </w:rPr>
              <w:t xml:space="preserve"> </w:t>
            </w:r>
            <w:r>
              <w:rPr>
                <w:i/>
                <w:sz w:val="23"/>
              </w:rPr>
              <w:t>с</w:t>
            </w:r>
            <w:r>
              <w:rPr>
                <w:i/>
                <w:spacing w:val="-6"/>
                <w:sz w:val="23"/>
              </w:rPr>
              <w:t xml:space="preserve"> </w:t>
            </w:r>
            <w:r>
              <w:rPr>
                <w:i/>
                <w:sz w:val="23"/>
              </w:rPr>
              <w:t>изученными</w:t>
            </w:r>
            <w:r>
              <w:rPr>
                <w:i/>
                <w:spacing w:val="-6"/>
                <w:sz w:val="23"/>
              </w:rPr>
              <w:t xml:space="preserve"> </w:t>
            </w:r>
            <w:r>
              <w:rPr>
                <w:i/>
                <w:sz w:val="23"/>
              </w:rPr>
              <w:t xml:space="preserve">правилами </w:t>
            </w:r>
            <w:r>
              <w:rPr>
                <w:i/>
                <w:spacing w:val="-2"/>
                <w:sz w:val="23"/>
              </w:rPr>
              <w:t>чтения;</w:t>
            </w:r>
          </w:p>
          <w:p w:rsidR="004D7CF7" w:rsidRDefault="00FE487B">
            <w:pPr>
              <w:pStyle w:val="TableParagraph"/>
              <w:numPr>
                <w:ilvl w:val="0"/>
                <w:numId w:val="166"/>
              </w:numPr>
              <w:tabs>
                <w:tab w:val="left" w:pos="387"/>
              </w:tabs>
              <w:spacing w:line="264" w:lineRule="exact"/>
              <w:ind w:left="387" w:hanging="172"/>
              <w:rPr>
                <w:i/>
                <w:sz w:val="23"/>
              </w:rPr>
            </w:pPr>
            <w:r>
              <w:rPr>
                <w:i/>
                <w:sz w:val="23"/>
              </w:rPr>
              <w:t>уточнять</w:t>
            </w:r>
            <w:r>
              <w:rPr>
                <w:i/>
                <w:spacing w:val="-4"/>
                <w:sz w:val="23"/>
              </w:rPr>
              <w:t xml:space="preserve"> </w:t>
            </w:r>
            <w:r>
              <w:rPr>
                <w:i/>
                <w:sz w:val="23"/>
              </w:rPr>
              <w:t>написание</w:t>
            </w:r>
            <w:r>
              <w:rPr>
                <w:i/>
                <w:spacing w:val="-6"/>
                <w:sz w:val="23"/>
              </w:rPr>
              <w:t xml:space="preserve"> </w:t>
            </w:r>
            <w:r>
              <w:rPr>
                <w:i/>
                <w:sz w:val="23"/>
              </w:rPr>
              <w:t>слова</w:t>
            </w:r>
            <w:r>
              <w:rPr>
                <w:i/>
                <w:spacing w:val="-4"/>
                <w:sz w:val="23"/>
              </w:rPr>
              <w:t xml:space="preserve"> </w:t>
            </w:r>
            <w:r>
              <w:rPr>
                <w:i/>
                <w:sz w:val="23"/>
              </w:rPr>
              <w:t>по</w:t>
            </w:r>
            <w:r>
              <w:rPr>
                <w:i/>
                <w:spacing w:val="-3"/>
                <w:sz w:val="23"/>
              </w:rPr>
              <w:t xml:space="preserve"> </w:t>
            </w:r>
            <w:r>
              <w:rPr>
                <w:i/>
                <w:spacing w:val="-2"/>
                <w:sz w:val="23"/>
              </w:rPr>
              <w:t>словарю;</w:t>
            </w:r>
          </w:p>
          <w:p w:rsidR="004D7CF7" w:rsidRDefault="00FE487B">
            <w:pPr>
              <w:pStyle w:val="TableParagraph"/>
              <w:numPr>
                <w:ilvl w:val="0"/>
                <w:numId w:val="166"/>
              </w:numPr>
              <w:tabs>
                <w:tab w:val="left" w:pos="387"/>
              </w:tabs>
              <w:spacing w:line="264" w:lineRule="exact"/>
              <w:ind w:right="767" w:firstLine="0"/>
              <w:rPr>
                <w:i/>
                <w:sz w:val="23"/>
              </w:rPr>
            </w:pPr>
            <w:r>
              <w:rPr>
                <w:i/>
                <w:sz w:val="23"/>
              </w:rPr>
              <w:t>использовать</w:t>
            </w:r>
            <w:r>
              <w:rPr>
                <w:i/>
                <w:spacing w:val="-7"/>
                <w:sz w:val="23"/>
              </w:rPr>
              <w:t xml:space="preserve"> </w:t>
            </w:r>
            <w:r>
              <w:rPr>
                <w:i/>
                <w:sz w:val="23"/>
              </w:rPr>
              <w:t>экранный</w:t>
            </w:r>
            <w:r>
              <w:rPr>
                <w:i/>
                <w:spacing w:val="-7"/>
                <w:sz w:val="23"/>
              </w:rPr>
              <w:t xml:space="preserve"> </w:t>
            </w:r>
            <w:r>
              <w:rPr>
                <w:i/>
                <w:sz w:val="23"/>
              </w:rPr>
              <w:t>перевод</w:t>
            </w:r>
            <w:r>
              <w:rPr>
                <w:i/>
                <w:spacing w:val="-7"/>
                <w:sz w:val="23"/>
              </w:rPr>
              <w:t xml:space="preserve"> </w:t>
            </w:r>
            <w:r>
              <w:rPr>
                <w:i/>
                <w:sz w:val="23"/>
              </w:rPr>
              <w:t>отдельных</w:t>
            </w:r>
            <w:r>
              <w:rPr>
                <w:i/>
                <w:spacing w:val="-7"/>
                <w:sz w:val="23"/>
              </w:rPr>
              <w:t xml:space="preserve"> </w:t>
            </w:r>
            <w:r>
              <w:rPr>
                <w:i/>
                <w:sz w:val="23"/>
              </w:rPr>
              <w:t>слов</w:t>
            </w:r>
            <w:r>
              <w:rPr>
                <w:i/>
                <w:spacing w:val="-7"/>
                <w:sz w:val="23"/>
              </w:rPr>
              <w:t xml:space="preserve"> </w:t>
            </w:r>
            <w:r>
              <w:rPr>
                <w:i/>
                <w:sz w:val="23"/>
              </w:rPr>
              <w:t>(с</w:t>
            </w:r>
            <w:r>
              <w:rPr>
                <w:i/>
                <w:spacing w:val="-7"/>
                <w:sz w:val="23"/>
              </w:rPr>
              <w:t xml:space="preserve"> </w:t>
            </w:r>
            <w:r>
              <w:rPr>
                <w:i/>
                <w:sz w:val="23"/>
              </w:rPr>
              <w:t>русского языка на иностранный и обратно).</w:t>
            </w:r>
          </w:p>
        </w:tc>
      </w:tr>
    </w:tbl>
    <w:p w:rsidR="004D7CF7" w:rsidRDefault="004D7CF7">
      <w:pPr>
        <w:pStyle w:val="TableParagraph"/>
        <w:spacing w:line="264" w:lineRule="exact"/>
        <w:rPr>
          <w:i/>
          <w:sz w:val="23"/>
        </w:rPr>
        <w:sectPr w:rsidR="004D7CF7">
          <w:type w:val="continuous"/>
          <w:pgSz w:w="16840" w:h="12410" w:orient="landscape"/>
          <w:pgMar w:top="54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9"/>
        <w:gridCol w:w="7077"/>
      </w:tblGrid>
      <w:tr w:rsidR="004D7CF7">
        <w:trPr>
          <w:trHeight w:val="530"/>
        </w:trPr>
        <w:tc>
          <w:tcPr>
            <w:tcW w:w="15126" w:type="dxa"/>
            <w:gridSpan w:val="2"/>
          </w:tcPr>
          <w:p w:rsidR="004D7CF7" w:rsidRDefault="00FE487B">
            <w:pPr>
              <w:pStyle w:val="TableParagraph"/>
              <w:spacing w:line="263" w:lineRule="exact"/>
              <w:ind w:left="5788" w:right="6008"/>
              <w:jc w:val="center"/>
              <w:rPr>
                <w:b/>
                <w:i/>
                <w:sz w:val="23"/>
              </w:rPr>
            </w:pPr>
            <w:r>
              <w:rPr>
                <w:b/>
                <w:i/>
                <w:sz w:val="23"/>
              </w:rPr>
              <w:lastRenderedPageBreak/>
              <w:t>Лексическая</w:t>
            </w:r>
            <w:r>
              <w:rPr>
                <w:b/>
                <w:i/>
                <w:spacing w:val="-9"/>
                <w:sz w:val="23"/>
              </w:rPr>
              <w:t xml:space="preserve"> </w:t>
            </w:r>
            <w:r>
              <w:rPr>
                <w:b/>
                <w:i/>
                <w:sz w:val="23"/>
              </w:rPr>
              <w:t>сторона</w:t>
            </w:r>
            <w:r>
              <w:rPr>
                <w:b/>
                <w:i/>
                <w:spacing w:val="-4"/>
                <w:sz w:val="23"/>
              </w:rPr>
              <w:t xml:space="preserve"> речи</w:t>
            </w:r>
          </w:p>
        </w:tc>
      </w:tr>
      <w:tr w:rsidR="004D7CF7">
        <w:trPr>
          <w:trHeight w:val="1850"/>
        </w:trPr>
        <w:tc>
          <w:tcPr>
            <w:tcW w:w="8049" w:type="dxa"/>
          </w:tcPr>
          <w:p w:rsidR="004D7CF7" w:rsidRDefault="00FE487B">
            <w:pPr>
              <w:pStyle w:val="TableParagraph"/>
              <w:numPr>
                <w:ilvl w:val="0"/>
                <w:numId w:val="165"/>
              </w:numPr>
              <w:tabs>
                <w:tab w:val="left" w:pos="281"/>
              </w:tabs>
              <w:ind w:right="344" w:firstLine="0"/>
              <w:rPr>
                <w:sz w:val="23"/>
              </w:rPr>
            </w:pPr>
            <w:r>
              <w:rPr>
                <w:sz w:val="23"/>
              </w:rPr>
              <w:t>узнавать</w:t>
            </w:r>
            <w:r>
              <w:rPr>
                <w:spacing w:val="-5"/>
                <w:sz w:val="23"/>
              </w:rPr>
              <w:t xml:space="preserve"> </w:t>
            </w:r>
            <w:r>
              <w:rPr>
                <w:sz w:val="23"/>
              </w:rPr>
              <w:t>в</w:t>
            </w:r>
            <w:r>
              <w:rPr>
                <w:spacing w:val="-6"/>
                <w:sz w:val="23"/>
              </w:rPr>
              <w:t xml:space="preserve"> </w:t>
            </w:r>
            <w:r>
              <w:rPr>
                <w:sz w:val="23"/>
              </w:rPr>
              <w:t>письменном</w:t>
            </w:r>
            <w:r>
              <w:rPr>
                <w:spacing w:val="-7"/>
                <w:sz w:val="23"/>
              </w:rPr>
              <w:t xml:space="preserve"> </w:t>
            </w:r>
            <w:r>
              <w:rPr>
                <w:sz w:val="23"/>
              </w:rPr>
              <w:t>и</w:t>
            </w:r>
            <w:r>
              <w:rPr>
                <w:spacing w:val="-4"/>
                <w:sz w:val="23"/>
              </w:rPr>
              <w:t xml:space="preserve"> </w:t>
            </w:r>
            <w:r>
              <w:rPr>
                <w:sz w:val="23"/>
              </w:rPr>
              <w:t>устном</w:t>
            </w:r>
            <w:r>
              <w:rPr>
                <w:spacing w:val="-5"/>
                <w:sz w:val="23"/>
              </w:rPr>
              <w:t xml:space="preserve"> </w:t>
            </w:r>
            <w:r>
              <w:rPr>
                <w:sz w:val="23"/>
              </w:rPr>
              <w:t>тексте</w:t>
            </w:r>
            <w:r>
              <w:rPr>
                <w:spacing w:val="-5"/>
                <w:sz w:val="23"/>
              </w:rPr>
              <w:t xml:space="preserve"> </w:t>
            </w:r>
            <w:r>
              <w:rPr>
                <w:sz w:val="23"/>
              </w:rPr>
              <w:t>изученные</w:t>
            </w:r>
            <w:r>
              <w:rPr>
                <w:spacing w:val="-5"/>
                <w:sz w:val="23"/>
              </w:rPr>
              <w:t xml:space="preserve"> </w:t>
            </w:r>
            <w:r>
              <w:rPr>
                <w:sz w:val="23"/>
              </w:rPr>
              <w:t>лексические</w:t>
            </w:r>
            <w:r>
              <w:rPr>
                <w:spacing w:val="-7"/>
                <w:sz w:val="23"/>
              </w:rPr>
              <w:t xml:space="preserve"> </w:t>
            </w:r>
            <w:r>
              <w:rPr>
                <w:sz w:val="23"/>
              </w:rPr>
              <w:t>единицы,</w:t>
            </w:r>
            <w:r>
              <w:rPr>
                <w:spacing w:val="-5"/>
                <w:sz w:val="23"/>
              </w:rPr>
              <w:t xml:space="preserve"> </w:t>
            </w:r>
            <w:r>
              <w:rPr>
                <w:sz w:val="23"/>
              </w:rPr>
              <w:t>в том числе словосочетания, в пределах тематики на уровне начального</w:t>
            </w:r>
          </w:p>
          <w:p w:rsidR="004D7CF7" w:rsidRDefault="00FE487B">
            <w:pPr>
              <w:pStyle w:val="TableParagraph"/>
              <w:spacing w:line="264" w:lineRule="exact"/>
              <w:rPr>
                <w:sz w:val="23"/>
              </w:rPr>
            </w:pPr>
            <w:r>
              <w:rPr>
                <w:spacing w:val="-2"/>
                <w:sz w:val="23"/>
              </w:rPr>
              <w:t>образования;</w:t>
            </w:r>
          </w:p>
          <w:p w:rsidR="004D7CF7" w:rsidRDefault="00FE487B">
            <w:pPr>
              <w:pStyle w:val="TableParagraph"/>
              <w:numPr>
                <w:ilvl w:val="0"/>
                <w:numId w:val="165"/>
              </w:numPr>
              <w:tabs>
                <w:tab w:val="left" w:pos="279"/>
              </w:tabs>
              <w:ind w:right="896" w:firstLine="0"/>
              <w:rPr>
                <w:sz w:val="23"/>
              </w:rPr>
            </w:pPr>
            <w:r>
              <w:rPr>
                <w:sz w:val="23"/>
              </w:rPr>
              <w:t>оперировать</w:t>
            </w:r>
            <w:r>
              <w:rPr>
                <w:spacing w:val="-5"/>
                <w:sz w:val="23"/>
              </w:rPr>
              <w:t xml:space="preserve"> </w:t>
            </w:r>
            <w:r>
              <w:rPr>
                <w:sz w:val="23"/>
              </w:rPr>
              <w:t>в</w:t>
            </w:r>
            <w:r>
              <w:rPr>
                <w:spacing w:val="-5"/>
                <w:sz w:val="23"/>
              </w:rPr>
              <w:t xml:space="preserve"> </w:t>
            </w:r>
            <w:r>
              <w:rPr>
                <w:sz w:val="23"/>
              </w:rPr>
              <w:t>процессе</w:t>
            </w:r>
            <w:r>
              <w:rPr>
                <w:spacing w:val="-5"/>
                <w:sz w:val="23"/>
              </w:rPr>
              <w:t xml:space="preserve"> </w:t>
            </w:r>
            <w:r>
              <w:rPr>
                <w:sz w:val="23"/>
              </w:rPr>
              <w:t>общения</w:t>
            </w:r>
            <w:r>
              <w:rPr>
                <w:spacing w:val="-5"/>
                <w:sz w:val="23"/>
              </w:rPr>
              <w:t xml:space="preserve"> </w:t>
            </w:r>
            <w:r>
              <w:rPr>
                <w:sz w:val="23"/>
              </w:rPr>
              <w:t>активной</w:t>
            </w:r>
            <w:r>
              <w:rPr>
                <w:spacing w:val="-6"/>
                <w:sz w:val="23"/>
              </w:rPr>
              <w:t xml:space="preserve"> </w:t>
            </w:r>
            <w:r>
              <w:rPr>
                <w:sz w:val="23"/>
              </w:rPr>
              <w:t>лексикой</w:t>
            </w:r>
            <w:r>
              <w:rPr>
                <w:spacing w:val="-6"/>
                <w:sz w:val="23"/>
              </w:rPr>
              <w:t xml:space="preserve"> </w:t>
            </w:r>
            <w:r>
              <w:rPr>
                <w:sz w:val="23"/>
              </w:rPr>
              <w:t>в</w:t>
            </w:r>
            <w:r>
              <w:rPr>
                <w:spacing w:val="-6"/>
                <w:sz w:val="23"/>
              </w:rPr>
              <w:t xml:space="preserve"> </w:t>
            </w:r>
            <w:r>
              <w:rPr>
                <w:sz w:val="23"/>
              </w:rPr>
              <w:t>соответствии</w:t>
            </w:r>
            <w:r>
              <w:rPr>
                <w:spacing w:val="-6"/>
                <w:sz w:val="23"/>
              </w:rPr>
              <w:t xml:space="preserve"> </w:t>
            </w:r>
            <w:r>
              <w:rPr>
                <w:sz w:val="23"/>
              </w:rPr>
              <w:t>с коммуникативной задачей;</w:t>
            </w:r>
          </w:p>
          <w:p w:rsidR="004D7CF7" w:rsidRDefault="00FE487B">
            <w:pPr>
              <w:pStyle w:val="TableParagraph"/>
              <w:numPr>
                <w:ilvl w:val="0"/>
                <w:numId w:val="165"/>
              </w:numPr>
              <w:tabs>
                <w:tab w:val="left" w:pos="279"/>
              </w:tabs>
              <w:spacing w:line="264" w:lineRule="exact"/>
              <w:ind w:left="279" w:hanging="172"/>
              <w:rPr>
                <w:sz w:val="23"/>
              </w:rPr>
            </w:pPr>
            <w:r>
              <w:rPr>
                <w:sz w:val="23"/>
              </w:rPr>
              <w:t>восстанавливать</w:t>
            </w:r>
            <w:r>
              <w:rPr>
                <w:spacing w:val="-5"/>
                <w:sz w:val="23"/>
              </w:rPr>
              <w:t xml:space="preserve"> </w:t>
            </w:r>
            <w:r>
              <w:rPr>
                <w:sz w:val="23"/>
              </w:rPr>
              <w:t>текст</w:t>
            </w:r>
            <w:r>
              <w:rPr>
                <w:spacing w:val="-10"/>
                <w:sz w:val="23"/>
              </w:rPr>
              <w:t xml:space="preserve"> </w:t>
            </w:r>
            <w:r>
              <w:rPr>
                <w:sz w:val="23"/>
              </w:rPr>
              <w:t>в</w:t>
            </w:r>
            <w:r>
              <w:rPr>
                <w:spacing w:val="-5"/>
                <w:sz w:val="23"/>
              </w:rPr>
              <w:t xml:space="preserve"> </w:t>
            </w:r>
            <w:r>
              <w:rPr>
                <w:sz w:val="23"/>
              </w:rPr>
              <w:t>соответствии</w:t>
            </w:r>
            <w:r>
              <w:rPr>
                <w:spacing w:val="-6"/>
                <w:sz w:val="23"/>
              </w:rPr>
              <w:t xml:space="preserve"> </w:t>
            </w:r>
            <w:r>
              <w:rPr>
                <w:sz w:val="23"/>
              </w:rPr>
              <w:t>с</w:t>
            </w:r>
            <w:r>
              <w:rPr>
                <w:spacing w:val="-5"/>
                <w:sz w:val="23"/>
              </w:rPr>
              <w:t xml:space="preserve"> </w:t>
            </w:r>
            <w:r>
              <w:rPr>
                <w:sz w:val="23"/>
              </w:rPr>
              <w:t>решаемой</w:t>
            </w:r>
            <w:r>
              <w:rPr>
                <w:spacing w:val="-4"/>
                <w:sz w:val="23"/>
              </w:rPr>
              <w:t xml:space="preserve"> </w:t>
            </w:r>
            <w:r>
              <w:rPr>
                <w:sz w:val="23"/>
              </w:rPr>
              <w:t>учебной</w:t>
            </w:r>
            <w:r>
              <w:rPr>
                <w:spacing w:val="-6"/>
                <w:sz w:val="23"/>
              </w:rPr>
              <w:t xml:space="preserve"> </w:t>
            </w:r>
            <w:r>
              <w:rPr>
                <w:spacing w:val="-2"/>
                <w:sz w:val="23"/>
              </w:rPr>
              <w:t>задачей.</w:t>
            </w:r>
          </w:p>
        </w:tc>
        <w:tc>
          <w:tcPr>
            <w:tcW w:w="7077" w:type="dxa"/>
          </w:tcPr>
          <w:p w:rsidR="004D7CF7" w:rsidRDefault="004D7CF7">
            <w:pPr>
              <w:pStyle w:val="TableParagraph"/>
              <w:spacing w:before="5"/>
              <w:ind w:left="0"/>
              <w:rPr>
                <w:sz w:val="23"/>
              </w:rPr>
            </w:pPr>
          </w:p>
          <w:p w:rsidR="004D7CF7" w:rsidRDefault="00FE487B">
            <w:pPr>
              <w:pStyle w:val="TableParagraph"/>
              <w:numPr>
                <w:ilvl w:val="0"/>
                <w:numId w:val="164"/>
              </w:numPr>
              <w:tabs>
                <w:tab w:val="left" w:pos="387"/>
              </w:tabs>
              <w:spacing w:line="264" w:lineRule="exact"/>
              <w:ind w:left="387" w:hanging="172"/>
              <w:rPr>
                <w:i/>
                <w:sz w:val="23"/>
              </w:rPr>
            </w:pPr>
            <w:r>
              <w:rPr>
                <w:i/>
                <w:sz w:val="23"/>
              </w:rPr>
              <w:t>узнавать</w:t>
            </w:r>
            <w:r>
              <w:rPr>
                <w:i/>
                <w:spacing w:val="-9"/>
                <w:sz w:val="23"/>
              </w:rPr>
              <w:t xml:space="preserve"> </w:t>
            </w:r>
            <w:r>
              <w:rPr>
                <w:i/>
                <w:sz w:val="23"/>
              </w:rPr>
              <w:t>простые</w:t>
            </w:r>
            <w:r>
              <w:rPr>
                <w:i/>
                <w:spacing w:val="-11"/>
                <w:sz w:val="23"/>
              </w:rPr>
              <w:t xml:space="preserve"> </w:t>
            </w:r>
            <w:r>
              <w:rPr>
                <w:i/>
                <w:sz w:val="23"/>
              </w:rPr>
              <w:t>словообразовательные</w:t>
            </w:r>
            <w:r>
              <w:rPr>
                <w:i/>
                <w:spacing w:val="-8"/>
                <w:sz w:val="23"/>
              </w:rPr>
              <w:t xml:space="preserve"> </w:t>
            </w:r>
            <w:r>
              <w:rPr>
                <w:i/>
                <w:spacing w:val="-2"/>
                <w:sz w:val="23"/>
              </w:rPr>
              <w:t>элементы;</w:t>
            </w:r>
          </w:p>
          <w:p w:rsidR="004D7CF7" w:rsidRDefault="00FE487B">
            <w:pPr>
              <w:pStyle w:val="TableParagraph"/>
              <w:numPr>
                <w:ilvl w:val="0"/>
                <w:numId w:val="164"/>
              </w:numPr>
              <w:tabs>
                <w:tab w:val="left" w:pos="387"/>
              </w:tabs>
              <w:ind w:right="1490" w:firstLine="0"/>
              <w:rPr>
                <w:i/>
                <w:sz w:val="23"/>
              </w:rPr>
            </w:pPr>
            <w:r>
              <w:rPr>
                <w:i/>
                <w:sz w:val="23"/>
              </w:rPr>
              <w:t>опираться</w:t>
            </w:r>
            <w:r>
              <w:rPr>
                <w:i/>
                <w:spacing w:val="-5"/>
                <w:sz w:val="23"/>
              </w:rPr>
              <w:t xml:space="preserve"> </w:t>
            </w:r>
            <w:r>
              <w:rPr>
                <w:i/>
                <w:sz w:val="23"/>
              </w:rPr>
              <w:t>на</w:t>
            </w:r>
            <w:r>
              <w:rPr>
                <w:i/>
                <w:spacing w:val="-8"/>
                <w:sz w:val="23"/>
              </w:rPr>
              <w:t xml:space="preserve"> </w:t>
            </w:r>
            <w:r>
              <w:rPr>
                <w:i/>
                <w:sz w:val="23"/>
              </w:rPr>
              <w:t>языковую</w:t>
            </w:r>
            <w:r>
              <w:rPr>
                <w:i/>
                <w:spacing w:val="-5"/>
                <w:sz w:val="23"/>
              </w:rPr>
              <w:t xml:space="preserve"> </w:t>
            </w:r>
            <w:r>
              <w:rPr>
                <w:i/>
                <w:sz w:val="23"/>
              </w:rPr>
              <w:t>догадку</w:t>
            </w:r>
            <w:r>
              <w:rPr>
                <w:i/>
                <w:spacing w:val="-5"/>
                <w:sz w:val="23"/>
              </w:rPr>
              <w:t xml:space="preserve"> </w:t>
            </w:r>
            <w:r>
              <w:rPr>
                <w:i/>
                <w:sz w:val="23"/>
              </w:rPr>
              <w:t>в</w:t>
            </w:r>
            <w:r>
              <w:rPr>
                <w:i/>
                <w:spacing w:val="-5"/>
                <w:sz w:val="23"/>
              </w:rPr>
              <w:t xml:space="preserve"> </w:t>
            </w:r>
            <w:r>
              <w:rPr>
                <w:i/>
                <w:sz w:val="23"/>
              </w:rPr>
              <w:t>процессе</w:t>
            </w:r>
            <w:r>
              <w:rPr>
                <w:i/>
                <w:spacing w:val="-5"/>
                <w:sz w:val="23"/>
              </w:rPr>
              <w:t xml:space="preserve"> </w:t>
            </w:r>
            <w:r>
              <w:rPr>
                <w:i/>
                <w:sz w:val="23"/>
              </w:rPr>
              <w:t>чтения</w:t>
            </w:r>
            <w:r>
              <w:rPr>
                <w:i/>
                <w:spacing w:val="-7"/>
                <w:sz w:val="23"/>
              </w:rPr>
              <w:t xml:space="preserve"> </w:t>
            </w:r>
            <w:r>
              <w:rPr>
                <w:i/>
                <w:sz w:val="23"/>
              </w:rPr>
              <w:t>и аудирования (интернациональные и сложные слова).</w:t>
            </w:r>
          </w:p>
        </w:tc>
      </w:tr>
      <w:tr w:rsidR="004D7CF7">
        <w:trPr>
          <w:trHeight w:val="530"/>
        </w:trPr>
        <w:tc>
          <w:tcPr>
            <w:tcW w:w="15126" w:type="dxa"/>
            <w:gridSpan w:val="2"/>
          </w:tcPr>
          <w:p w:rsidR="004D7CF7" w:rsidRDefault="00FE487B">
            <w:pPr>
              <w:pStyle w:val="TableParagraph"/>
              <w:spacing w:before="1"/>
              <w:ind w:left="5366" w:right="5318"/>
              <w:jc w:val="center"/>
              <w:rPr>
                <w:b/>
                <w:i/>
                <w:sz w:val="23"/>
              </w:rPr>
            </w:pPr>
            <w:r>
              <w:rPr>
                <w:b/>
                <w:i/>
                <w:sz w:val="23"/>
              </w:rPr>
              <w:t>Грамматическая</w:t>
            </w:r>
            <w:r>
              <w:rPr>
                <w:b/>
                <w:i/>
                <w:spacing w:val="-7"/>
                <w:sz w:val="23"/>
              </w:rPr>
              <w:t xml:space="preserve"> </w:t>
            </w:r>
            <w:r>
              <w:rPr>
                <w:b/>
                <w:i/>
                <w:sz w:val="23"/>
              </w:rPr>
              <w:t>сторона</w:t>
            </w:r>
            <w:r>
              <w:rPr>
                <w:b/>
                <w:i/>
                <w:spacing w:val="-4"/>
                <w:sz w:val="23"/>
              </w:rPr>
              <w:t xml:space="preserve"> речи</w:t>
            </w:r>
          </w:p>
        </w:tc>
      </w:tr>
      <w:tr w:rsidR="004D7CF7">
        <w:trPr>
          <w:trHeight w:val="3979"/>
        </w:trPr>
        <w:tc>
          <w:tcPr>
            <w:tcW w:w="8049" w:type="dxa"/>
          </w:tcPr>
          <w:p w:rsidR="004D7CF7" w:rsidRDefault="00FE487B">
            <w:pPr>
              <w:pStyle w:val="TableParagraph"/>
              <w:numPr>
                <w:ilvl w:val="0"/>
                <w:numId w:val="163"/>
              </w:numPr>
              <w:tabs>
                <w:tab w:val="left" w:pos="279"/>
              </w:tabs>
              <w:ind w:right="915" w:firstLine="0"/>
              <w:rPr>
                <w:sz w:val="23"/>
              </w:rPr>
            </w:pPr>
            <w:r>
              <w:rPr>
                <w:sz w:val="23"/>
              </w:rPr>
              <w:t>распознавать</w:t>
            </w:r>
            <w:r>
              <w:rPr>
                <w:spacing w:val="-6"/>
                <w:sz w:val="23"/>
              </w:rPr>
              <w:t xml:space="preserve"> </w:t>
            </w:r>
            <w:r>
              <w:rPr>
                <w:sz w:val="23"/>
              </w:rPr>
              <w:t>и</w:t>
            </w:r>
            <w:r>
              <w:rPr>
                <w:spacing w:val="-6"/>
                <w:sz w:val="23"/>
              </w:rPr>
              <w:t xml:space="preserve"> </w:t>
            </w:r>
            <w:r>
              <w:rPr>
                <w:sz w:val="23"/>
              </w:rPr>
              <w:t>употреблять</w:t>
            </w:r>
            <w:r>
              <w:rPr>
                <w:spacing w:val="-6"/>
                <w:sz w:val="23"/>
              </w:rPr>
              <w:t xml:space="preserve"> </w:t>
            </w:r>
            <w:r>
              <w:rPr>
                <w:sz w:val="23"/>
              </w:rPr>
              <w:t>в</w:t>
            </w:r>
            <w:r>
              <w:rPr>
                <w:spacing w:val="-7"/>
                <w:sz w:val="23"/>
              </w:rPr>
              <w:t xml:space="preserve"> </w:t>
            </w:r>
            <w:r>
              <w:rPr>
                <w:sz w:val="23"/>
              </w:rPr>
              <w:t>речи</w:t>
            </w:r>
            <w:r>
              <w:rPr>
                <w:spacing w:val="-7"/>
                <w:sz w:val="23"/>
              </w:rPr>
              <w:t xml:space="preserve"> </w:t>
            </w:r>
            <w:r>
              <w:rPr>
                <w:sz w:val="23"/>
              </w:rPr>
              <w:t>основные</w:t>
            </w:r>
            <w:r>
              <w:rPr>
                <w:spacing w:val="-6"/>
                <w:sz w:val="23"/>
              </w:rPr>
              <w:t xml:space="preserve"> </w:t>
            </w:r>
            <w:r>
              <w:rPr>
                <w:sz w:val="23"/>
              </w:rPr>
              <w:t>коммуникативные</w:t>
            </w:r>
            <w:r>
              <w:rPr>
                <w:spacing w:val="-6"/>
                <w:sz w:val="23"/>
              </w:rPr>
              <w:t xml:space="preserve"> </w:t>
            </w:r>
            <w:r>
              <w:rPr>
                <w:sz w:val="23"/>
              </w:rPr>
              <w:t xml:space="preserve">типы </w:t>
            </w:r>
            <w:r>
              <w:rPr>
                <w:spacing w:val="-2"/>
                <w:sz w:val="23"/>
              </w:rPr>
              <w:t>предложений;</w:t>
            </w:r>
          </w:p>
          <w:p w:rsidR="004D7CF7" w:rsidRDefault="00FE487B">
            <w:pPr>
              <w:pStyle w:val="TableParagraph"/>
              <w:numPr>
                <w:ilvl w:val="0"/>
                <w:numId w:val="163"/>
              </w:numPr>
              <w:tabs>
                <w:tab w:val="left" w:pos="279"/>
              </w:tabs>
              <w:ind w:right="855" w:firstLine="0"/>
              <w:rPr>
                <w:sz w:val="23"/>
              </w:rPr>
            </w:pPr>
            <w:r>
              <w:rPr>
                <w:sz w:val="23"/>
              </w:rPr>
              <w:t>распознавать в тексте и употреблять в речи изученные части речи: существительные</w:t>
            </w:r>
            <w:r>
              <w:rPr>
                <w:spacing w:val="-15"/>
                <w:sz w:val="23"/>
              </w:rPr>
              <w:t xml:space="preserve"> </w:t>
            </w:r>
            <w:r>
              <w:rPr>
                <w:sz w:val="23"/>
              </w:rPr>
              <w:t>с</w:t>
            </w:r>
            <w:r>
              <w:rPr>
                <w:spacing w:val="-13"/>
                <w:sz w:val="23"/>
              </w:rPr>
              <w:t xml:space="preserve"> </w:t>
            </w:r>
            <w:r>
              <w:rPr>
                <w:sz w:val="23"/>
              </w:rPr>
              <w:t>определённым/неопределённым/нулевым</w:t>
            </w:r>
            <w:r>
              <w:rPr>
                <w:spacing w:val="-13"/>
                <w:sz w:val="23"/>
              </w:rPr>
              <w:t xml:space="preserve"> </w:t>
            </w:r>
            <w:r>
              <w:rPr>
                <w:sz w:val="23"/>
              </w:rPr>
              <w:t>артиклем;</w:t>
            </w:r>
          </w:p>
          <w:p w:rsidR="004D7CF7" w:rsidRDefault="00FE487B">
            <w:pPr>
              <w:pStyle w:val="TableParagraph"/>
              <w:rPr>
                <w:sz w:val="23"/>
              </w:rPr>
            </w:pPr>
            <w:r>
              <w:rPr>
                <w:sz w:val="23"/>
              </w:rPr>
              <w:t>существительные</w:t>
            </w:r>
            <w:r>
              <w:rPr>
                <w:spacing w:val="-4"/>
                <w:sz w:val="23"/>
              </w:rPr>
              <w:t xml:space="preserve"> </w:t>
            </w:r>
            <w:r>
              <w:rPr>
                <w:sz w:val="23"/>
              </w:rPr>
              <w:t>в</w:t>
            </w:r>
            <w:r>
              <w:rPr>
                <w:spacing w:val="-5"/>
                <w:sz w:val="23"/>
              </w:rPr>
              <w:t xml:space="preserve"> </w:t>
            </w:r>
            <w:r>
              <w:rPr>
                <w:sz w:val="23"/>
              </w:rPr>
              <w:t>единственном</w:t>
            </w:r>
            <w:r>
              <w:rPr>
                <w:spacing w:val="-4"/>
                <w:sz w:val="23"/>
              </w:rPr>
              <w:t xml:space="preserve"> </w:t>
            </w:r>
            <w:r>
              <w:rPr>
                <w:sz w:val="23"/>
              </w:rPr>
              <w:t>и</w:t>
            </w:r>
            <w:r>
              <w:rPr>
                <w:spacing w:val="-4"/>
                <w:sz w:val="23"/>
              </w:rPr>
              <w:t xml:space="preserve"> </w:t>
            </w:r>
            <w:r>
              <w:rPr>
                <w:sz w:val="23"/>
              </w:rPr>
              <w:t>множественном</w:t>
            </w:r>
            <w:r>
              <w:rPr>
                <w:spacing w:val="-4"/>
                <w:sz w:val="23"/>
              </w:rPr>
              <w:t xml:space="preserve"> </w:t>
            </w:r>
            <w:r>
              <w:rPr>
                <w:sz w:val="23"/>
              </w:rPr>
              <w:t>числе;</w:t>
            </w:r>
            <w:r>
              <w:rPr>
                <w:spacing w:val="-4"/>
                <w:sz w:val="23"/>
              </w:rPr>
              <w:t xml:space="preserve"> </w:t>
            </w:r>
            <w:r>
              <w:rPr>
                <w:sz w:val="23"/>
              </w:rPr>
              <w:t>глаголсвязку</w:t>
            </w:r>
            <w:r>
              <w:rPr>
                <w:spacing w:val="-6"/>
                <w:sz w:val="23"/>
              </w:rPr>
              <w:t xml:space="preserve"> </w:t>
            </w:r>
            <w:r>
              <w:rPr>
                <w:sz w:val="23"/>
              </w:rPr>
              <w:t>to</w:t>
            </w:r>
            <w:r>
              <w:rPr>
                <w:spacing w:val="-4"/>
                <w:sz w:val="23"/>
              </w:rPr>
              <w:t xml:space="preserve"> </w:t>
            </w:r>
            <w:r>
              <w:rPr>
                <w:sz w:val="23"/>
              </w:rPr>
              <w:t>be; глаголы в Present, Past, Future Simple; модальные глаголы can, may, must;</w:t>
            </w:r>
          </w:p>
          <w:p w:rsidR="004D7CF7" w:rsidRDefault="00FE487B">
            <w:pPr>
              <w:pStyle w:val="TableParagraph"/>
              <w:rPr>
                <w:sz w:val="23"/>
              </w:rPr>
            </w:pPr>
            <w:r>
              <w:rPr>
                <w:sz w:val="23"/>
              </w:rPr>
              <w:t>личные, притяжательные и указательные местоимения; прилагательные в положительной, сравнительной и превосходной степени; количественные (до 100)</w:t>
            </w:r>
            <w:r>
              <w:rPr>
                <w:spacing w:val="-5"/>
                <w:sz w:val="23"/>
              </w:rPr>
              <w:t xml:space="preserve"> </w:t>
            </w:r>
            <w:r>
              <w:rPr>
                <w:sz w:val="23"/>
              </w:rPr>
              <w:t>и</w:t>
            </w:r>
            <w:r>
              <w:rPr>
                <w:spacing w:val="-6"/>
                <w:sz w:val="23"/>
              </w:rPr>
              <w:t xml:space="preserve"> </w:t>
            </w:r>
            <w:r>
              <w:rPr>
                <w:sz w:val="23"/>
              </w:rPr>
              <w:t>порядковые</w:t>
            </w:r>
            <w:r>
              <w:rPr>
                <w:spacing w:val="-7"/>
                <w:sz w:val="23"/>
              </w:rPr>
              <w:t xml:space="preserve"> </w:t>
            </w:r>
            <w:r>
              <w:rPr>
                <w:sz w:val="23"/>
              </w:rPr>
              <w:t>(до</w:t>
            </w:r>
            <w:r>
              <w:rPr>
                <w:spacing w:val="-5"/>
                <w:sz w:val="23"/>
              </w:rPr>
              <w:t xml:space="preserve"> </w:t>
            </w:r>
            <w:r>
              <w:rPr>
                <w:sz w:val="23"/>
              </w:rPr>
              <w:t>30)</w:t>
            </w:r>
            <w:r>
              <w:rPr>
                <w:spacing w:val="-5"/>
                <w:sz w:val="23"/>
              </w:rPr>
              <w:t xml:space="preserve"> </w:t>
            </w:r>
            <w:r>
              <w:rPr>
                <w:sz w:val="23"/>
              </w:rPr>
              <w:t>числительные;</w:t>
            </w:r>
            <w:r>
              <w:rPr>
                <w:spacing w:val="-5"/>
                <w:sz w:val="23"/>
              </w:rPr>
              <w:t xml:space="preserve"> </w:t>
            </w:r>
            <w:r>
              <w:rPr>
                <w:sz w:val="23"/>
              </w:rPr>
              <w:t>наиболее</w:t>
            </w:r>
            <w:r>
              <w:rPr>
                <w:spacing w:val="-5"/>
                <w:sz w:val="23"/>
              </w:rPr>
              <w:t xml:space="preserve"> </w:t>
            </w:r>
            <w:r>
              <w:rPr>
                <w:sz w:val="23"/>
              </w:rPr>
              <w:t>употребительные</w:t>
            </w:r>
            <w:r>
              <w:rPr>
                <w:spacing w:val="-5"/>
                <w:sz w:val="23"/>
              </w:rPr>
              <w:t xml:space="preserve"> </w:t>
            </w:r>
            <w:r>
              <w:rPr>
                <w:sz w:val="23"/>
              </w:rPr>
              <w:t>предлоги для выражения временных и пространственных отношений.</w:t>
            </w:r>
          </w:p>
        </w:tc>
        <w:tc>
          <w:tcPr>
            <w:tcW w:w="7077" w:type="dxa"/>
          </w:tcPr>
          <w:p w:rsidR="004D7CF7" w:rsidRDefault="004D7CF7">
            <w:pPr>
              <w:pStyle w:val="TableParagraph"/>
              <w:spacing w:before="6"/>
              <w:ind w:left="0"/>
              <w:rPr>
                <w:sz w:val="23"/>
              </w:rPr>
            </w:pPr>
          </w:p>
          <w:p w:rsidR="004D7CF7" w:rsidRDefault="00FE487B">
            <w:pPr>
              <w:pStyle w:val="TableParagraph"/>
              <w:numPr>
                <w:ilvl w:val="0"/>
                <w:numId w:val="162"/>
              </w:numPr>
              <w:tabs>
                <w:tab w:val="left" w:pos="608"/>
              </w:tabs>
              <w:spacing w:line="264" w:lineRule="exact"/>
              <w:ind w:left="608" w:hanging="172"/>
              <w:rPr>
                <w:i/>
                <w:sz w:val="23"/>
              </w:rPr>
            </w:pPr>
            <w:r>
              <w:rPr>
                <w:i/>
                <w:sz w:val="23"/>
              </w:rPr>
              <w:t>знавать</w:t>
            </w:r>
            <w:r>
              <w:rPr>
                <w:i/>
                <w:spacing w:val="-6"/>
                <w:sz w:val="23"/>
              </w:rPr>
              <w:t xml:space="preserve"> </w:t>
            </w:r>
            <w:r>
              <w:rPr>
                <w:i/>
                <w:sz w:val="23"/>
              </w:rPr>
              <w:t>сложносочинённые</w:t>
            </w:r>
            <w:r>
              <w:rPr>
                <w:i/>
                <w:spacing w:val="-6"/>
                <w:sz w:val="23"/>
              </w:rPr>
              <w:t xml:space="preserve"> </w:t>
            </w:r>
            <w:r>
              <w:rPr>
                <w:i/>
                <w:sz w:val="23"/>
              </w:rPr>
              <w:t>предложения</w:t>
            </w:r>
            <w:r>
              <w:rPr>
                <w:i/>
                <w:spacing w:val="-5"/>
                <w:sz w:val="23"/>
              </w:rPr>
              <w:t xml:space="preserve"> </w:t>
            </w:r>
            <w:r>
              <w:rPr>
                <w:i/>
                <w:sz w:val="23"/>
              </w:rPr>
              <w:t>с</w:t>
            </w:r>
            <w:r>
              <w:rPr>
                <w:i/>
                <w:spacing w:val="-4"/>
                <w:sz w:val="23"/>
              </w:rPr>
              <w:t xml:space="preserve"> </w:t>
            </w:r>
            <w:r>
              <w:rPr>
                <w:i/>
                <w:sz w:val="23"/>
              </w:rPr>
              <w:t>союзами</w:t>
            </w:r>
            <w:r>
              <w:rPr>
                <w:i/>
                <w:spacing w:val="-4"/>
                <w:sz w:val="23"/>
              </w:rPr>
              <w:t xml:space="preserve"> </w:t>
            </w:r>
            <w:r>
              <w:rPr>
                <w:i/>
                <w:sz w:val="23"/>
              </w:rPr>
              <w:t>and</w:t>
            </w:r>
            <w:r>
              <w:rPr>
                <w:i/>
                <w:spacing w:val="-4"/>
                <w:sz w:val="23"/>
              </w:rPr>
              <w:t xml:space="preserve"> </w:t>
            </w:r>
            <w:r>
              <w:rPr>
                <w:i/>
                <w:sz w:val="23"/>
              </w:rPr>
              <w:t>и</w:t>
            </w:r>
            <w:r>
              <w:rPr>
                <w:i/>
                <w:spacing w:val="-3"/>
                <w:sz w:val="23"/>
              </w:rPr>
              <w:t xml:space="preserve"> </w:t>
            </w:r>
            <w:r>
              <w:rPr>
                <w:i/>
                <w:spacing w:val="-4"/>
                <w:sz w:val="23"/>
              </w:rPr>
              <w:t>but;</w:t>
            </w:r>
          </w:p>
          <w:p w:rsidR="004D7CF7" w:rsidRPr="00FE487B" w:rsidRDefault="00FE487B">
            <w:pPr>
              <w:pStyle w:val="TableParagraph"/>
              <w:numPr>
                <w:ilvl w:val="0"/>
                <w:numId w:val="162"/>
              </w:numPr>
              <w:tabs>
                <w:tab w:val="left" w:pos="608"/>
              </w:tabs>
              <w:ind w:right="529" w:firstLine="0"/>
              <w:rPr>
                <w:i/>
                <w:sz w:val="23"/>
                <w:lang w:val="en-US"/>
              </w:rPr>
            </w:pPr>
            <w:r>
              <w:rPr>
                <w:i/>
                <w:sz w:val="23"/>
              </w:rPr>
              <w:t>использовать</w:t>
            </w:r>
            <w:r>
              <w:rPr>
                <w:i/>
                <w:spacing w:val="-5"/>
                <w:sz w:val="23"/>
              </w:rPr>
              <w:t xml:space="preserve"> </w:t>
            </w:r>
            <w:r>
              <w:rPr>
                <w:i/>
                <w:sz w:val="23"/>
              </w:rPr>
              <w:t>в</w:t>
            </w:r>
            <w:r>
              <w:rPr>
                <w:i/>
                <w:spacing w:val="-5"/>
                <w:sz w:val="23"/>
              </w:rPr>
              <w:t xml:space="preserve"> </w:t>
            </w:r>
            <w:r>
              <w:rPr>
                <w:i/>
                <w:sz w:val="23"/>
              </w:rPr>
              <w:t>речи</w:t>
            </w:r>
            <w:r>
              <w:rPr>
                <w:i/>
                <w:spacing w:val="-5"/>
                <w:sz w:val="23"/>
              </w:rPr>
              <w:t xml:space="preserve"> </w:t>
            </w:r>
            <w:r>
              <w:rPr>
                <w:i/>
                <w:sz w:val="23"/>
              </w:rPr>
              <w:t>безличные</w:t>
            </w:r>
            <w:r>
              <w:rPr>
                <w:i/>
                <w:spacing w:val="-5"/>
                <w:sz w:val="23"/>
              </w:rPr>
              <w:t xml:space="preserve"> </w:t>
            </w:r>
            <w:r>
              <w:rPr>
                <w:i/>
                <w:sz w:val="23"/>
              </w:rPr>
              <w:t>предложения</w:t>
            </w:r>
            <w:r>
              <w:rPr>
                <w:i/>
                <w:spacing w:val="-5"/>
                <w:sz w:val="23"/>
              </w:rPr>
              <w:t xml:space="preserve"> </w:t>
            </w:r>
            <w:r>
              <w:rPr>
                <w:i/>
                <w:sz w:val="23"/>
              </w:rPr>
              <w:t>(It’s</w:t>
            </w:r>
            <w:r>
              <w:rPr>
                <w:i/>
                <w:spacing w:val="-6"/>
                <w:sz w:val="23"/>
              </w:rPr>
              <w:t xml:space="preserve"> </w:t>
            </w:r>
            <w:r>
              <w:rPr>
                <w:i/>
                <w:sz w:val="23"/>
              </w:rPr>
              <w:t>cold.</w:t>
            </w:r>
            <w:r>
              <w:rPr>
                <w:i/>
                <w:spacing w:val="-2"/>
                <w:sz w:val="23"/>
              </w:rPr>
              <w:t xml:space="preserve"> </w:t>
            </w:r>
            <w:r w:rsidRPr="00FE487B">
              <w:rPr>
                <w:i/>
                <w:sz w:val="23"/>
                <w:lang w:val="en-US"/>
              </w:rPr>
              <w:t>It’s</w:t>
            </w:r>
            <w:r w:rsidRPr="00FE487B">
              <w:rPr>
                <w:i/>
                <w:spacing w:val="-6"/>
                <w:sz w:val="23"/>
                <w:lang w:val="en-US"/>
              </w:rPr>
              <w:t xml:space="preserve"> </w:t>
            </w:r>
            <w:r w:rsidRPr="00FE487B">
              <w:rPr>
                <w:i/>
                <w:sz w:val="23"/>
                <w:lang w:val="en-US"/>
              </w:rPr>
              <w:t xml:space="preserve">5 o’clock. It’s interesting), </w:t>
            </w:r>
            <w:r>
              <w:rPr>
                <w:i/>
                <w:sz w:val="23"/>
              </w:rPr>
              <w:t>предложения</w:t>
            </w:r>
            <w:r w:rsidRPr="00FE487B">
              <w:rPr>
                <w:i/>
                <w:sz w:val="23"/>
                <w:lang w:val="en-US"/>
              </w:rPr>
              <w:t xml:space="preserve"> </w:t>
            </w:r>
            <w:r>
              <w:rPr>
                <w:i/>
                <w:sz w:val="23"/>
              </w:rPr>
              <w:t>с</w:t>
            </w:r>
            <w:r w:rsidRPr="00FE487B">
              <w:rPr>
                <w:i/>
                <w:sz w:val="23"/>
                <w:lang w:val="en-US"/>
              </w:rPr>
              <w:t xml:space="preserve"> </w:t>
            </w:r>
            <w:r>
              <w:rPr>
                <w:i/>
                <w:sz w:val="23"/>
              </w:rPr>
              <w:t>конструкцией</w:t>
            </w:r>
            <w:r w:rsidRPr="00FE487B">
              <w:rPr>
                <w:i/>
                <w:sz w:val="23"/>
                <w:lang w:val="en-US"/>
              </w:rPr>
              <w:t xml:space="preserve"> there is/there are;</w:t>
            </w:r>
          </w:p>
          <w:p w:rsidR="004D7CF7" w:rsidRPr="00FE487B" w:rsidRDefault="00FE487B">
            <w:pPr>
              <w:pStyle w:val="TableParagraph"/>
              <w:numPr>
                <w:ilvl w:val="0"/>
                <w:numId w:val="162"/>
              </w:numPr>
              <w:tabs>
                <w:tab w:val="left" w:pos="608"/>
              </w:tabs>
              <w:ind w:right="494" w:firstLine="0"/>
              <w:rPr>
                <w:i/>
                <w:sz w:val="23"/>
                <w:lang w:val="en-US"/>
              </w:rPr>
            </w:pPr>
            <w:r>
              <w:rPr>
                <w:i/>
                <w:sz w:val="23"/>
              </w:rPr>
              <w:t>оперировать</w:t>
            </w:r>
            <w:r>
              <w:rPr>
                <w:i/>
                <w:spacing w:val="-7"/>
                <w:sz w:val="23"/>
              </w:rPr>
              <w:t xml:space="preserve"> </w:t>
            </w:r>
            <w:r>
              <w:rPr>
                <w:i/>
                <w:sz w:val="23"/>
              </w:rPr>
              <w:t>в</w:t>
            </w:r>
            <w:r>
              <w:rPr>
                <w:i/>
                <w:spacing w:val="-7"/>
                <w:sz w:val="23"/>
              </w:rPr>
              <w:t xml:space="preserve"> </w:t>
            </w:r>
            <w:r>
              <w:rPr>
                <w:i/>
                <w:sz w:val="23"/>
              </w:rPr>
              <w:t>речи</w:t>
            </w:r>
            <w:r>
              <w:rPr>
                <w:i/>
                <w:spacing w:val="-9"/>
                <w:sz w:val="23"/>
              </w:rPr>
              <w:t xml:space="preserve"> </w:t>
            </w:r>
            <w:r>
              <w:rPr>
                <w:i/>
                <w:sz w:val="23"/>
              </w:rPr>
              <w:t>неопределёнными</w:t>
            </w:r>
            <w:r>
              <w:rPr>
                <w:i/>
                <w:spacing w:val="-7"/>
                <w:sz w:val="23"/>
              </w:rPr>
              <w:t xml:space="preserve"> </w:t>
            </w:r>
            <w:r>
              <w:rPr>
                <w:i/>
                <w:sz w:val="23"/>
              </w:rPr>
              <w:t>местоимениями</w:t>
            </w:r>
            <w:r>
              <w:rPr>
                <w:i/>
                <w:spacing w:val="-7"/>
                <w:sz w:val="23"/>
              </w:rPr>
              <w:t xml:space="preserve"> </w:t>
            </w:r>
            <w:r>
              <w:rPr>
                <w:i/>
                <w:sz w:val="23"/>
              </w:rPr>
              <w:t xml:space="preserve">some, any (некоторые случаи употребления: Can I have some tea? </w:t>
            </w:r>
            <w:r w:rsidRPr="00FE487B">
              <w:rPr>
                <w:i/>
                <w:sz w:val="23"/>
                <w:lang w:val="en-US"/>
              </w:rPr>
              <w:t>Is there any milk in the fridge? — No, there isn’t any);</w:t>
            </w:r>
          </w:p>
          <w:p w:rsidR="004D7CF7" w:rsidRPr="00FE487B" w:rsidRDefault="00FE487B">
            <w:pPr>
              <w:pStyle w:val="TableParagraph"/>
              <w:numPr>
                <w:ilvl w:val="0"/>
                <w:numId w:val="162"/>
              </w:numPr>
              <w:tabs>
                <w:tab w:val="left" w:pos="608"/>
              </w:tabs>
              <w:ind w:right="338" w:firstLine="0"/>
              <w:rPr>
                <w:i/>
                <w:sz w:val="23"/>
                <w:lang w:val="en-US"/>
              </w:rPr>
            </w:pPr>
            <w:r>
              <w:rPr>
                <w:i/>
                <w:sz w:val="23"/>
              </w:rPr>
              <w:t>оперировать</w:t>
            </w:r>
            <w:r w:rsidRPr="00FE487B">
              <w:rPr>
                <w:i/>
                <w:sz w:val="23"/>
                <w:lang w:val="en-US"/>
              </w:rPr>
              <w:t xml:space="preserve"> </w:t>
            </w:r>
            <w:r>
              <w:rPr>
                <w:i/>
                <w:sz w:val="23"/>
              </w:rPr>
              <w:t>в</w:t>
            </w:r>
            <w:r w:rsidRPr="00FE487B">
              <w:rPr>
                <w:i/>
                <w:sz w:val="23"/>
                <w:lang w:val="en-US"/>
              </w:rPr>
              <w:t xml:space="preserve"> </w:t>
            </w:r>
            <w:r>
              <w:rPr>
                <w:i/>
                <w:sz w:val="23"/>
              </w:rPr>
              <w:t>речи</w:t>
            </w:r>
            <w:r w:rsidRPr="00FE487B">
              <w:rPr>
                <w:i/>
                <w:sz w:val="23"/>
                <w:lang w:val="en-US"/>
              </w:rPr>
              <w:t xml:space="preserve"> </w:t>
            </w:r>
            <w:r>
              <w:rPr>
                <w:i/>
                <w:sz w:val="23"/>
              </w:rPr>
              <w:t>наречиям</w:t>
            </w:r>
            <w:r w:rsidRPr="00FE487B">
              <w:rPr>
                <w:i/>
                <w:sz w:val="23"/>
                <w:lang w:val="en-US"/>
              </w:rPr>
              <w:t xml:space="preserve"> </w:t>
            </w:r>
            <w:r>
              <w:rPr>
                <w:i/>
                <w:sz w:val="23"/>
              </w:rPr>
              <w:t>и</w:t>
            </w:r>
            <w:r w:rsidRPr="00FE487B">
              <w:rPr>
                <w:i/>
                <w:sz w:val="23"/>
                <w:lang w:val="en-US"/>
              </w:rPr>
              <w:t xml:space="preserve"> </w:t>
            </w:r>
            <w:r>
              <w:rPr>
                <w:i/>
                <w:sz w:val="23"/>
              </w:rPr>
              <w:t>времени</w:t>
            </w:r>
            <w:r w:rsidRPr="00FE487B">
              <w:rPr>
                <w:i/>
                <w:sz w:val="23"/>
                <w:lang w:val="en-US"/>
              </w:rPr>
              <w:t xml:space="preserve"> (yesterday, tomorrow, never,</w:t>
            </w:r>
            <w:r w:rsidRPr="00FE487B">
              <w:rPr>
                <w:i/>
                <w:spacing w:val="-5"/>
                <w:sz w:val="23"/>
                <w:lang w:val="en-US"/>
              </w:rPr>
              <w:t xml:space="preserve"> </w:t>
            </w:r>
            <w:r w:rsidRPr="00FE487B">
              <w:rPr>
                <w:i/>
                <w:sz w:val="23"/>
                <w:lang w:val="en-US"/>
              </w:rPr>
              <w:t>usually,</w:t>
            </w:r>
            <w:r w:rsidRPr="00FE487B">
              <w:rPr>
                <w:i/>
                <w:spacing w:val="-8"/>
                <w:sz w:val="23"/>
                <w:lang w:val="en-US"/>
              </w:rPr>
              <w:t xml:space="preserve"> </w:t>
            </w:r>
            <w:r w:rsidRPr="00FE487B">
              <w:rPr>
                <w:i/>
                <w:sz w:val="23"/>
                <w:lang w:val="en-US"/>
              </w:rPr>
              <w:t>often,</w:t>
            </w:r>
            <w:r w:rsidRPr="00FE487B">
              <w:rPr>
                <w:i/>
                <w:spacing w:val="-5"/>
                <w:sz w:val="23"/>
                <w:lang w:val="en-US"/>
              </w:rPr>
              <w:t xml:space="preserve"> </w:t>
            </w:r>
            <w:r w:rsidRPr="00FE487B">
              <w:rPr>
                <w:i/>
                <w:sz w:val="23"/>
                <w:lang w:val="en-US"/>
              </w:rPr>
              <w:t>sometimes);</w:t>
            </w:r>
            <w:r w:rsidRPr="00FE487B">
              <w:rPr>
                <w:i/>
                <w:spacing w:val="-2"/>
                <w:sz w:val="23"/>
                <w:lang w:val="en-US"/>
              </w:rPr>
              <w:t xml:space="preserve"> </w:t>
            </w:r>
            <w:r>
              <w:rPr>
                <w:i/>
                <w:sz w:val="23"/>
              </w:rPr>
              <w:t>наречиями</w:t>
            </w:r>
            <w:r w:rsidRPr="00FE487B">
              <w:rPr>
                <w:i/>
                <w:spacing w:val="-6"/>
                <w:sz w:val="23"/>
                <w:lang w:val="en-US"/>
              </w:rPr>
              <w:t xml:space="preserve"> </w:t>
            </w:r>
            <w:r>
              <w:rPr>
                <w:i/>
                <w:sz w:val="23"/>
              </w:rPr>
              <w:t>степени</w:t>
            </w:r>
            <w:r w:rsidRPr="00FE487B">
              <w:rPr>
                <w:i/>
                <w:spacing w:val="-5"/>
                <w:sz w:val="23"/>
                <w:lang w:val="en-US"/>
              </w:rPr>
              <w:t xml:space="preserve"> </w:t>
            </w:r>
            <w:r w:rsidRPr="00FE487B">
              <w:rPr>
                <w:i/>
                <w:sz w:val="23"/>
                <w:lang w:val="en-US"/>
              </w:rPr>
              <w:t>(much,</w:t>
            </w:r>
            <w:r w:rsidRPr="00FE487B">
              <w:rPr>
                <w:i/>
                <w:spacing w:val="-7"/>
                <w:sz w:val="23"/>
                <w:lang w:val="en-US"/>
              </w:rPr>
              <w:t xml:space="preserve"> </w:t>
            </w:r>
            <w:r w:rsidRPr="00FE487B">
              <w:rPr>
                <w:i/>
                <w:sz w:val="23"/>
                <w:lang w:val="en-US"/>
              </w:rPr>
              <w:t xml:space="preserve">little, </w:t>
            </w:r>
            <w:r w:rsidRPr="00FE487B">
              <w:rPr>
                <w:i/>
                <w:spacing w:val="-2"/>
                <w:sz w:val="23"/>
                <w:lang w:val="en-US"/>
              </w:rPr>
              <w:t>very);</w:t>
            </w:r>
          </w:p>
          <w:p w:rsidR="004D7CF7" w:rsidRDefault="00FE487B">
            <w:pPr>
              <w:pStyle w:val="TableParagraph"/>
              <w:numPr>
                <w:ilvl w:val="0"/>
                <w:numId w:val="162"/>
              </w:numPr>
              <w:tabs>
                <w:tab w:val="left" w:pos="608"/>
              </w:tabs>
              <w:spacing w:line="264" w:lineRule="exact"/>
              <w:ind w:left="608" w:hanging="172"/>
              <w:rPr>
                <w:i/>
                <w:sz w:val="23"/>
              </w:rPr>
            </w:pPr>
            <w:r>
              <w:rPr>
                <w:i/>
                <w:sz w:val="23"/>
              </w:rPr>
              <w:t>распознавать</w:t>
            </w:r>
            <w:r>
              <w:rPr>
                <w:i/>
                <w:spacing w:val="-6"/>
                <w:sz w:val="23"/>
              </w:rPr>
              <w:t xml:space="preserve"> </w:t>
            </w:r>
            <w:r>
              <w:rPr>
                <w:i/>
                <w:sz w:val="23"/>
              </w:rPr>
              <w:t>в</w:t>
            </w:r>
            <w:r>
              <w:rPr>
                <w:i/>
                <w:spacing w:val="-6"/>
                <w:sz w:val="23"/>
              </w:rPr>
              <w:t xml:space="preserve"> </w:t>
            </w:r>
            <w:r>
              <w:rPr>
                <w:i/>
                <w:sz w:val="23"/>
              </w:rPr>
              <w:t>тексте</w:t>
            </w:r>
            <w:r>
              <w:rPr>
                <w:i/>
                <w:spacing w:val="-6"/>
                <w:sz w:val="23"/>
              </w:rPr>
              <w:t xml:space="preserve"> </w:t>
            </w:r>
            <w:r>
              <w:rPr>
                <w:i/>
                <w:sz w:val="23"/>
              </w:rPr>
              <w:t>и</w:t>
            </w:r>
            <w:r>
              <w:rPr>
                <w:i/>
                <w:spacing w:val="-6"/>
                <w:sz w:val="23"/>
              </w:rPr>
              <w:t xml:space="preserve"> </w:t>
            </w:r>
            <w:r>
              <w:rPr>
                <w:i/>
                <w:sz w:val="23"/>
              </w:rPr>
              <w:t>дифференцировать</w:t>
            </w:r>
            <w:r>
              <w:rPr>
                <w:i/>
                <w:spacing w:val="-6"/>
                <w:sz w:val="23"/>
              </w:rPr>
              <w:t xml:space="preserve"> </w:t>
            </w:r>
            <w:r>
              <w:rPr>
                <w:i/>
                <w:sz w:val="23"/>
              </w:rPr>
              <w:t>слова</w:t>
            </w:r>
            <w:r>
              <w:rPr>
                <w:i/>
                <w:spacing w:val="-5"/>
                <w:sz w:val="23"/>
              </w:rPr>
              <w:t xml:space="preserve"> по</w:t>
            </w:r>
          </w:p>
          <w:p w:rsidR="004D7CF7" w:rsidRDefault="00FE487B">
            <w:pPr>
              <w:pStyle w:val="TableParagraph"/>
              <w:ind w:left="436"/>
              <w:rPr>
                <w:i/>
                <w:sz w:val="23"/>
              </w:rPr>
            </w:pPr>
            <w:r>
              <w:rPr>
                <w:i/>
                <w:sz w:val="23"/>
              </w:rPr>
              <w:t>определённым</w:t>
            </w:r>
            <w:r>
              <w:rPr>
                <w:i/>
                <w:spacing w:val="-14"/>
                <w:sz w:val="23"/>
              </w:rPr>
              <w:t xml:space="preserve"> </w:t>
            </w:r>
            <w:r>
              <w:rPr>
                <w:i/>
                <w:sz w:val="23"/>
              </w:rPr>
              <w:t>признакам</w:t>
            </w:r>
            <w:r>
              <w:rPr>
                <w:i/>
                <w:spacing w:val="-14"/>
                <w:sz w:val="23"/>
              </w:rPr>
              <w:t xml:space="preserve"> </w:t>
            </w:r>
            <w:r>
              <w:rPr>
                <w:i/>
                <w:sz w:val="23"/>
              </w:rPr>
              <w:t>(существительные,</w:t>
            </w:r>
            <w:r>
              <w:rPr>
                <w:i/>
                <w:spacing w:val="-14"/>
                <w:sz w:val="23"/>
              </w:rPr>
              <w:t xml:space="preserve"> </w:t>
            </w:r>
            <w:r>
              <w:rPr>
                <w:i/>
                <w:sz w:val="23"/>
              </w:rPr>
              <w:t>прилагательные, модальные/смысловые глаголы).</w:t>
            </w:r>
          </w:p>
        </w:tc>
      </w:tr>
    </w:tbl>
    <w:p w:rsidR="004D7CF7" w:rsidRDefault="004D7CF7">
      <w:pPr>
        <w:pStyle w:val="a3"/>
        <w:ind w:left="0"/>
      </w:pPr>
    </w:p>
    <w:p w:rsidR="004D7CF7" w:rsidRDefault="004D7CF7">
      <w:pPr>
        <w:pStyle w:val="a3"/>
        <w:spacing w:before="19"/>
        <w:ind w:left="0"/>
      </w:pPr>
    </w:p>
    <w:p w:rsidR="004D7CF7" w:rsidRDefault="00FE487B">
      <w:pPr>
        <w:pStyle w:val="1"/>
        <w:numPr>
          <w:ilvl w:val="3"/>
          <w:numId w:val="227"/>
        </w:numPr>
        <w:tabs>
          <w:tab w:val="left" w:pos="1209"/>
        </w:tabs>
        <w:spacing w:line="321" w:lineRule="exact"/>
        <w:ind w:left="1209" w:hanging="698"/>
        <w:jc w:val="both"/>
      </w:pPr>
      <w:bookmarkStart w:id="10" w:name="_TOC_250036"/>
      <w:r>
        <w:t>Иностранный</w:t>
      </w:r>
      <w:r>
        <w:rPr>
          <w:spacing w:val="-9"/>
        </w:rPr>
        <w:t xml:space="preserve"> </w:t>
      </w:r>
      <w:r>
        <w:t>язык</w:t>
      </w:r>
      <w:r>
        <w:rPr>
          <w:spacing w:val="-8"/>
        </w:rPr>
        <w:t xml:space="preserve"> </w:t>
      </w:r>
      <w:bookmarkEnd w:id="10"/>
      <w:r>
        <w:rPr>
          <w:spacing w:val="-2"/>
        </w:rPr>
        <w:t>(финский)</w:t>
      </w:r>
    </w:p>
    <w:p w:rsidR="004D7CF7" w:rsidRDefault="00FE487B">
      <w:pPr>
        <w:pStyle w:val="a3"/>
        <w:spacing w:line="276" w:lineRule="auto"/>
        <w:ind w:right="1124" w:firstLine="708"/>
        <w:jc w:val="both"/>
      </w:pPr>
      <w:r>
        <w:t>Выпускник начальной школы, полностью освоивший программу по иностранному (финскому) языку, должен иметь начальное представление о фонетических, лексических, грамматических нормах иностранного (финского) языка, уметь находить и сравнивать такие языковые единицы, как звук, буква, слово в объеме предусмотренного программой лексического и грамматического минимума.</w:t>
      </w:r>
    </w:p>
    <w:p w:rsidR="004D7CF7" w:rsidRDefault="004D7CF7">
      <w:pPr>
        <w:pStyle w:val="a3"/>
        <w:spacing w:line="276" w:lineRule="auto"/>
        <w:jc w:val="both"/>
        <w:sectPr w:rsidR="004D7CF7">
          <w:type w:val="continuous"/>
          <w:pgSz w:w="16840" w:h="12410" w:orient="landscape"/>
          <w:pgMar w:top="540" w:right="0" w:bottom="1720" w:left="283" w:header="0" w:footer="1488" w:gutter="0"/>
          <w:cols w:space="720"/>
        </w:sectPr>
      </w:pPr>
    </w:p>
    <w:p w:rsidR="004D7CF7" w:rsidRDefault="00FE487B">
      <w:pPr>
        <w:pStyle w:val="1"/>
        <w:numPr>
          <w:ilvl w:val="0"/>
          <w:numId w:val="161"/>
        </w:numPr>
        <w:tabs>
          <w:tab w:val="left" w:pos="790"/>
        </w:tabs>
        <w:spacing w:before="78"/>
        <w:ind w:left="790" w:hanging="279"/>
      </w:pPr>
      <w:r>
        <w:lastRenderedPageBreak/>
        <w:t>Предметные</w:t>
      </w:r>
      <w:r>
        <w:rPr>
          <w:spacing w:val="-8"/>
        </w:rPr>
        <w:t xml:space="preserve"> </w:t>
      </w:r>
      <w:r>
        <w:t>результаты</w:t>
      </w:r>
      <w:r>
        <w:rPr>
          <w:spacing w:val="-8"/>
        </w:rPr>
        <w:t xml:space="preserve"> </w:t>
      </w:r>
      <w:r>
        <w:t>в</w:t>
      </w:r>
      <w:r>
        <w:rPr>
          <w:spacing w:val="-8"/>
        </w:rPr>
        <w:t xml:space="preserve"> </w:t>
      </w:r>
      <w:r>
        <w:t>коммуникативной</w:t>
      </w:r>
      <w:r>
        <w:rPr>
          <w:spacing w:val="-7"/>
        </w:rPr>
        <w:t xml:space="preserve"> </w:t>
      </w:r>
      <w:r>
        <w:rPr>
          <w:spacing w:val="-2"/>
        </w:rPr>
        <w:t>сфере</w:t>
      </w:r>
    </w:p>
    <w:p w:rsidR="004D7CF7" w:rsidRDefault="00FE487B">
      <w:pPr>
        <w:pStyle w:val="a3"/>
        <w:spacing w:before="46"/>
        <w:ind w:left="530"/>
      </w:pPr>
      <w:r>
        <w:t>Выпускник</w:t>
      </w:r>
      <w:r>
        <w:rPr>
          <w:spacing w:val="-7"/>
        </w:rPr>
        <w:t xml:space="preserve"> </w:t>
      </w:r>
      <w:r>
        <w:t>начальной</w:t>
      </w:r>
      <w:r>
        <w:rPr>
          <w:spacing w:val="-7"/>
        </w:rPr>
        <w:t xml:space="preserve"> </w:t>
      </w:r>
      <w:r>
        <w:t>школы,</w:t>
      </w:r>
      <w:r>
        <w:rPr>
          <w:spacing w:val="-8"/>
        </w:rPr>
        <w:t xml:space="preserve"> </w:t>
      </w:r>
      <w:r>
        <w:t>полностью</w:t>
      </w:r>
      <w:r>
        <w:rPr>
          <w:spacing w:val="-8"/>
        </w:rPr>
        <w:t xml:space="preserve"> </w:t>
      </w:r>
      <w:r>
        <w:t>освоивший</w:t>
      </w:r>
      <w:r>
        <w:rPr>
          <w:spacing w:val="-3"/>
        </w:rPr>
        <w:t xml:space="preserve"> </w:t>
      </w:r>
      <w:r>
        <w:t>программу</w:t>
      </w:r>
      <w:r>
        <w:rPr>
          <w:spacing w:val="-10"/>
        </w:rPr>
        <w:t xml:space="preserve"> </w:t>
      </w:r>
      <w:r>
        <w:t>по</w:t>
      </w:r>
      <w:r>
        <w:rPr>
          <w:spacing w:val="-6"/>
        </w:rPr>
        <w:t xml:space="preserve"> </w:t>
      </w:r>
      <w:r>
        <w:t>иностранному</w:t>
      </w:r>
      <w:r>
        <w:rPr>
          <w:spacing w:val="-11"/>
        </w:rPr>
        <w:t xml:space="preserve"> </w:t>
      </w:r>
      <w:r>
        <w:t>(финскому)</w:t>
      </w:r>
      <w:r>
        <w:rPr>
          <w:spacing w:val="-7"/>
        </w:rPr>
        <w:t xml:space="preserve"> </w:t>
      </w:r>
      <w:r>
        <w:t>языку,</w:t>
      </w:r>
      <w:r>
        <w:rPr>
          <w:spacing w:val="-7"/>
        </w:rPr>
        <w:t xml:space="preserve"> </w:t>
      </w:r>
      <w:r>
        <w:rPr>
          <w:spacing w:val="-2"/>
        </w:rPr>
        <w:t>должен:</w:t>
      </w:r>
    </w:p>
    <w:p w:rsidR="004D7CF7" w:rsidRDefault="00FE487B">
      <w:pPr>
        <w:pStyle w:val="1"/>
        <w:spacing w:before="52"/>
      </w:pPr>
      <w:r>
        <w:t>обладать</w:t>
      </w:r>
      <w:r>
        <w:rPr>
          <w:spacing w:val="-8"/>
        </w:rPr>
        <w:t xml:space="preserve"> </w:t>
      </w:r>
      <w:r>
        <w:t>речевой</w:t>
      </w:r>
      <w:r>
        <w:rPr>
          <w:spacing w:val="-9"/>
        </w:rPr>
        <w:t xml:space="preserve"> </w:t>
      </w:r>
      <w:r>
        <w:t>компетенцией</w:t>
      </w:r>
      <w:r>
        <w:rPr>
          <w:spacing w:val="-7"/>
        </w:rPr>
        <w:t xml:space="preserve"> </w:t>
      </w:r>
      <w:r>
        <w:t>в</w:t>
      </w:r>
      <w:r>
        <w:rPr>
          <w:spacing w:val="-6"/>
        </w:rPr>
        <w:t xml:space="preserve"> </w:t>
      </w:r>
      <w:r>
        <w:t>следующих</w:t>
      </w:r>
      <w:r>
        <w:rPr>
          <w:spacing w:val="-4"/>
        </w:rPr>
        <w:t xml:space="preserve"> </w:t>
      </w:r>
      <w:r>
        <w:t>видах</w:t>
      </w:r>
      <w:r>
        <w:rPr>
          <w:spacing w:val="-4"/>
        </w:rPr>
        <w:t xml:space="preserve"> </w:t>
      </w:r>
      <w:r>
        <w:t>речевой</w:t>
      </w:r>
      <w:r>
        <w:rPr>
          <w:spacing w:val="-6"/>
        </w:rPr>
        <w:t xml:space="preserve"> </w:t>
      </w:r>
      <w:r>
        <w:rPr>
          <w:spacing w:val="-2"/>
        </w:rPr>
        <w:t>деятельности:</w:t>
      </w:r>
    </w:p>
    <w:p w:rsidR="004D7CF7" w:rsidRDefault="00FE487B">
      <w:pPr>
        <w:spacing w:before="48"/>
        <w:ind w:left="511"/>
        <w:rPr>
          <w:b/>
          <w:sz w:val="28"/>
        </w:rPr>
      </w:pPr>
      <w:r>
        <w:rPr>
          <w:b/>
          <w:spacing w:val="-2"/>
          <w:sz w:val="28"/>
        </w:rPr>
        <w:t>говорение:</w:t>
      </w:r>
    </w:p>
    <w:p w:rsidR="004D7CF7" w:rsidRDefault="00FE487B">
      <w:pPr>
        <w:pStyle w:val="a4"/>
        <w:numPr>
          <w:ilvl w:val="0"/>
          <w:numId w:val="160"/>
        </w:numPr>
        <w:tabs>
          <w:tab w:val="left" w:pos="1128"/>
        </w:tabs>
        <w:spacing w:before="43" w:line="278" w:lineRule="auto"/>
        <w:ind w:right="1133" w:firstLine="0"/>
        <w:rPr>
          <w:sz w:val="28"/>
        </w:rPr>
      </w:pPr>
      <w:r>
        <w:rPr>
          <w:sz w:val="28"/>
        </w:rPr>
        <w:t>уметь</w:t>
      </w:r>
      <w:r>
        <w:rPr>
          <w:spacing w:val="80"/>
          <w:sz w:val="28"/>
        </w:rPr>
        <w:t xml:space="preserve"> </w:t>
      </w:r>
      <w:r>
        <w:rPr>
          <w:sz w:val="28"/>
        </w:rPr>
        <w:t>вести</w:t>
      </w:r>
      <w:r>
        <w:rPr>
          <w:spacing w:val="80"/>
          <w:sz w:val="28"/>
        </w:rPr>
        <w:t xml:space="preserve"> </w:t>
      </w:r>
      <w:r>
        <w:rPr>
          <w:sz w:val="28"/>
        </w:rPr>
        <w:t>элементарный</w:t>
      </w:r>
      <w:r>
        <w:rPr>
          <w:spacing w:val="80"/>
          <w:sz w:val="28"/>
        </w:rPr>
        <w:t xml:space="preserve"> </w:t>
      </w:r>
      <w:r>
        <w:rPr>
          <w:sz w:val="28"/>
        </w:rPr>
        <w:t>этикетный</w:t>
      </w:r>
      <w:r>
        <w:rPr>
          <w:spacing w:val="80"/>
          <w:sz w:val="28"/>
        </w:rPr>
        <w:t xml:space="preserve"> </w:t>
      </w:r>
      <w:r>
        <w:rPr>
          <w:sz w:val="28"/>
        </w:rPr>
        <w:t>«диалог-расспрос</w:t>
      </w:r>
      <w:r>
        <w:rPr>
          <w:spacing w:val="80"/>
          <w:sz w:val="28"/>
        </w:rPr>
        <w:t xml:space="preserve"> </w:t>
      </w:r>
      <w:r>
        <w:rPr>
          <w:sz w:val="28"/>
        </w:rPr>
        <w:t>(вопрос-ответ)»</w:t>
      </w:r>
      <w:r>
        <w:rPr>
          <w:spacing w:val="80"/>
          <w:sz w:val="28"/>
        </w:rPr>
        <w:t xml:space="preserve"> </w:t>
      </w:r>
      <w:r>
        <w:rPr>
          <w:sz w:val="28"/>
        </w:rPr>
        <w:t>и</w:t>
      </w:r>
      <w:r>
        <w:rPr>
          <w:spacing w:val="80"/>
          <w:sz w:val="28"/>
        </w:rPr>
        <w:t xml:space="preserve"> </w:t>
      </w:r>
      <w:r>
        <w:rPr>
          <w:sz w:val="28"/>
        </w:rPr>
        <w:t>«диалог-побуждение</w:t>
      </w:r>
      <w:r>
        <w:rPr>
          <w:spacing w:val="80"/>
          <w:sz w:val="28"/>
        </w:rPr>
        <w:t xml:space="preserve"> </w:t>
      </w:r>
      <w:r>
        <w:rPr>
          <w:sz w:val="28"/>
        </w:rPr>
        <w:t>к</w:t>
      </w:r>
      <w:r>
        <w:rPr>
          <w:spacing w:val="80"/>
          <w:sz w:val="28"/>
        </w:rPr>
        <w:t xml:space="preserve"> </w:t>
      </w:r>
      <w:r>
        <w:rPr>
          <w:sz w:val="28"/>
        </w:rPr>
        <w:t>действию»</w:t>
      </w:r>
      <w:r>
        <w:rPr>
          <w:spacing w:val="80"/>
          <w:sz w:val="28"/>
        </w:rPr>
        <w:t xml:space="preserve"> </w:t>
      </w:r>
      <w:r>
        <w:rPr>
          <w:sz w:val="28"/>
        </w:rPr>
        <w:t>в определенных программой типичных ситуациях общения;</w:t>
      </w:r>
    </w:p>
    <w:p w:rsidR="004D7CF7" w:rsidRDefault="00FE487B">
      <w:pPr>
        <w:pStyle w:val="a4"/>
        <w:numPr>
          <w:ilvl w:val="0"/>
          <w:numId w:val="160"/>
        </w:numPr>
        <w:tabs>
          <w:tab w:val="left" w:pos="1145"/>
        </w:tabs>
        <w:spacing w:line="276" w:lineRule="auto"/>
        <w:ind w:right="1139" w:firstLine="0"/>
        <w:rPr>
          <w:sz w:val="28"/>
        </w:rPr>
      </w:pPr>
      <w:r>
        <w:rPr>
          <w:sz w:val="28"/>
        </w:rPr>
        <w:t>уметь</w:t>
      </w:r>
      <w:r>
        <w:rPr>
          <w:spacing w:val="80"/>
          <w:w w:val="150"/>
          <w:sz w:val="28"/>
        </w:rPr>
        <w:t xml:space="preserve"> </w:t>
      </w:r>
      <w:r>
        <w:rPr>
          <w:sz w:val="28"/>
        </w:rPr>
        <w:t>рассказывать</w:t>
      </w:r>
      <w:r>
        <w:rPr>
          <w:spacing w:val="80"/>
          <w:w w:val="150"/>
          <w:sz w:val="28"/>
        </w:rPr>
        <w:t xml:space="preserve"> </w:t>
      </w:r>
      <w:r>
        <w:rPr>
          <w:sz w:val="28"/>
        </w:rPr>
        <w:t>о</w:t>
      </w:r>
      <w:r>
        <w:rPr>
          <w:spacing w:val="80"/>
          <w:w w:val="150"/>
          <w:sz w:val="28"/>
        </w:rPr>
        <w:t xml:space="preserve"> </w:t>
      </w:r>
      <w:r>
        <w:rPr>
          <w:sz w:val="28"/>
        </w:rPr>
        <w:t>себе,</w:t>
      </w:r>
      <w:r>
        <w:rPr>
          <w:spacing w:val="80"/>
          <w:w w:val="150"/>
          <w:sz w:val="28"/>
        </w:rPr>
        <w:t xml:space="preserve"> </w:t>
      </w:r>
      <w:r>
        <w:rPr>
          <w:sz w:val="28"/>
        </w:rPr>
        <w:t>семье,</w:t>
      </w:r>
      <w:r>
        <w:rPr>
          <w:spacing w:val="80"/>
          <w:w w:val="150"/>
          <w:sz w:val="28"/>
        </w:rPr>
        <w:t xml:space="preserve"> </w:t>
      </w:r>
      <w:r>
        <w:rPr>
          <w:sz w:val="28"/>
        </w:rPr>
        <w:t>друге,</w:t>
      </w:r>
      <w:r>
        <w:rPr>
          <w:spacing w:val="80"/>
          <w:w w:val="150"/>
          <w:sz w:val="28"/>
        </w:rPr>
        <w:t xml:space="preserve"> </w:t>
      </w:r>
      <w:r>
        <w:rPr>
          <w:sz w:val="28"/>
        </w:rPr>
        <w:t>описывать</w:t>
      </w:r>
      <w:r>
        <w:rPr>
          <w:spacing w:val="80"/>
          <w:w w:val="150"/>
          <w:sz w:val="28"/>
        </w:rPr>
        <w:t xml:space="preserve"> </w:t>
      </w:r>
      <w:r>
        <w:rPr>
          <w:sz w:val="28"/>
        </w:rPr>
        <w:t>предмет,</w:t>
      </w:r>
      <w:r>
        <w:rPr>
          <w:spacing w:val="80"/>
          <w:w w:val="150"/>
          <w:sz w:val="28"/>
        </w:rPr>
        <w:t xml:space="preserve"> </w:t>
      </w:r>
      <w:r>
        <w:rPr>
          <w:sz w:val="28"/>
        </w:rPr>
        <w:t>картинку,</w:t>
      </w:r>
      <w:r>
        <w:rPr>
          <w:spacing w:val="80"/>
          <w:w w:val="150"/>
          <w:sz w:val="28"/>
        </w:rPr>
        <w:t xml:space="preserve"> </w:t>
      </w:r>
      <w:r>
        <w:rPr>
          <w:sz w:val="28"/>
        </w:rPr>
        <w:t>кратко</w:t>
      </w:r>
      <w:r>
        <w:rPr>
          <w:spacing w:val="80"/>
          <w:w w:val="150"/>
          <w:sz w:val="28"/>
        </w:rPr>
        <w:t xml:space="preserve"> </w:t>
      </w:r>
      <w:r>
        <w:rPr>
          <w:sz w:val="28"/>
        </w:rPr>
        <w:t>характеризовать</w:t>
      </w:r>
      <w:r>
        <w:rPr>
          <w:spacing w:val="79"/>
          <w:w w:val="150"/>
          <w:sz w:val="28"/>
        </w:rPr>
        <w:t xml:space="preserve"> </w:t>
      </w:r>
      <w:r>
        <w:rPr>
          <w:sz w:val="28"/>
        </w:rPr>
        <w:t>персонаж</w:t>
      </w:r>
      <w:r>
        <w:rPr>
          <w:spacing w:val="80"/>
          <w:w w:val="150"/>
          <w:sz w:val="28"/>
        </w:rPr>
        <w:t xml:space="preserve"> </w:t>
      </w:r>
      <w:r>
        <w:rPr>
          <w:sz w:val="28"/>
        </w:rPr>
        <w:t>с использованием определенных программой лексико-грамматических средств изучаемого иностранного (финского) языка;</w:t>
      </w:r>
    </w:p>
    <w:p w:rsidR="004D7CF7" w:rsidRDefault="00FE487B">
      <w:pPr>
        <w:pStyle w:val="1"/>
      </w:pPr>
      <w:r>
        <w:rPr>
          <w:spacing w:val="-2"/>
        </w:rPr>
        <w:t>аудирование:</w:t>
      </w:r>
    </w:p>
    <w:p w:rsidR="004D7CF7" w:rsidRDefault="00FE487B">
      <w:pPr>
        <w:pStyle w:val="a4"/>
        <w:numPr>
          <w:ilvl w:val="0"/>
          <w:numId w:val="160"/>
        </w:numPr>
        <w:tabs>
          <w:tab w:val="left" w:pos="1135"/>
        </w:tabs>
        <w:spacing w:before="44" w:line="276" w:lineRule="auto"/>
        <w:ind w:right="1143" w:firstLine="0"/>
        <w:rPr>
          <w:sz w:val="28"/>
        </w:rPr>
      </w:pPr>
      <w:r>
        <w:rPr>
          <w:sz w:val="28"/>
        </w:rPr>
        <w:t>понимать</w:t>
      </w:r>
      <w:r>
        <w:rPr>
          <w:spacing w:val="75"/>
          <w:w w:val="150"/>
          <w:sz w:val="28"/>
        </w:rPr>
        <w:t xml:space="preserve"> </w:t>
      </w:r>
      <w:r>
        <w:rPr>
          <w:sz w:val="28"/>
        </w:rPr>
        <w:t>на</w:t>
      </w:r>
      <w:r>
        <w:rPr>
          <w:spacing w:val="74"/>
          <w:w w:val="150"/>
          <w:sz w:val="28"/>
        </w:rPr>
        <w:t xml:space="preserve"> </w:t>
      </w:r>
      <w:r>
        <w:rPr>
          <w:sz w:val="28"/>
        </w:rPr>
        <w:t>слух</w:t>
      </w:r>
      <w:r>
        <w:rPr>
          <w:spacing w:val="77"/>
          <w:w w:val="150"/>
          <w:sz w:val="28"/>
        </w:rPr>
        <w:t xml:space="preserve"> </w:t>
      </w:r>
      <w:r>
        <w:rPr>
          <w:sz w:val="28"/>
        </w:rPr>
        <w:t>содержание</w:t>
      </w:r>
      <w:r>
        <w:rPr>
          <w:spacing w:val="74"/>
          <w:w w:val="150"/>
          <w:sz w:val="28"/>
        </w:rPr>
        <w:t xml:space="preserve"> </w:t>
      </w:r>
      <w:r>
        <w:rPr>
          <w:sz w:val="28"/>
        </w:rPr>
        <w:t>речи</w:t>
      </w:r>
      <w:r>
        <w:rPr>
          <w:spacing w:val="77"/>
          <w:w w:val="150"/>
          <w:sz w:val="28"/>
        </w:rPr>
        <w:t xml:space="preserve"> </w:t>
      </w:r>
      <w:r>
        <w:rPr>
          <w:sz w:val="28"/>
        </w:rPr>
        <w:t>учителя</w:t>
      </w:r>
      <w:r>
        <w:rPr>
          <w:spacing w:val="77"/>
          <w:w w:val="150"/>
          <w:sz w:val="28"/>
        </w:rPr>
        <w:t xml:space="preserve"> </w:t>
      </w:r>
      <w:r>
        <w:rPr>
          <w:sz w:val="28"/>
        </w:rPr>
        <w:t>и</w:t>
      </w:r>
      <w:r>
        <w:rPr>
          <w:spacing w:val="74"/>
          <w:w w:val="150"/>
          <w:sz w:val="28"/>
        </w:rPr>
        <w:t xml:space="preserve"> </w:t>
      </w:r>
      <w:r>
        <w:rPr>
          <w:sz w:val="28"/>
        </w:rPr>
        <w:t>одноклассников,</w:t>
      </w:r>
      <w:r>
        <w:rPr>
          <w:spacing w:val="75"/>
          <w:w w:val="150"/>
          <w:sz w:val="28"/>
        </w:rPr>
        <w:t xml:space="preserve"> </w:t>
      </w:r>
      <w:r>
        <w:rPr>
          <w:sz w:val="28"/>
        </w:rPr>
        <w:t>а</w:t>
      </w:r>
      <w:r>
        <w:rPr>
          <w:spacing w:val="74"/>
          <w:w w:val="150"/>
          <w:sz w:val="28"/>
        </w:rPr>
        <w:t xml:space="preserve"> </w:t>
      </w:r>
      <w:r>
        <w:rPr>
          <w:sz w:val="28"/>
        </w:rPr>
        <w:t>также</w:t>
      </w:r>
      <w:r>
        <w:rPr>
          <w:spacing w:val="77"/>
          <w:w w:val="150"/>
          <w:sz w:val="28"/>
        </w:rPr>
        <w:t xml:space="preserve"> </w:t>
      </w:r>
      <w:r>
        <w:rPr>
          <w:sz w:val="28"/>
        </w:rPr>
        <w:t>содержание</w:t>
      </w:r>
      <w:r>
        <w:rPr>
          <w:spacing w:val="74"/>
          <w:w w:val="150"/>
          <w:sz w:val="28"/>
        </w:rPr>
        <w:t xml:space="preserve"> </w:t>
      </w:r>
      <w:r>
        <w:rPr>
          <w:sz w:val="28"/>
        </w:rPr>
        <w:t>коротких</w:t>
      </w:r>
      <w:r>
        <w:rPr>
          <w:spacing w:val="77"/>
          <w:w w:val="150"/>
          <w:sz w:val="28"/>
        </w:rPr>
        <w:t xml:space="preserve"> </w:t>
      </w:r>
      <w:r>
        <w:rPr>
          <w:sz w:val="28"/>
        </w:rPr>
        <w:t>аудиозаписей, построенных на изученном языковом материале;</w:t>
      </w:r>
    </w:p>
    <w:p w:rsidR="004D7CF7" w:rsidRDefault="00FE487B">
      <w:pPr>
        <w:pStyle w:val="1"/>
        <w:spacing w:before="3"/>
      </w:pPr>
      <w:r>
        <w:rPr>
          <w:spacing w:val="-2"/>
        </w:rPr>
        <w:t>чтение:</w:t>
      </w:r>
    </w:p>
    <w:p w:rsidR="004D7CF7" w:rsidRDefault="00FE487B">
      <w:pPr>
        <w:pStyle w:val="a4"/>
        <w:numPr>
          <w:ilvl w:val="0"/>
          <w:numId w:val="160"/>
        </w:numPr>
        <w:tabs>
          <w:tab w:val="left" w:pos="1044"/>
        </w:tabs>
        <w:spacing w:before="45" w:line="276" w:lineRule="auto"/>
        <w:ind w:right="1170" w:firstLine="0"/>
        <w:rPr>
          <w:sz w:val="28"/>
        </w:rPr>
      </w:pPr>
      <w:r>
        <w:rPr>
          <w:sz w:val="28"/>
        </w:rPr>
        <w:t>читать вслух с соблюдением правил чтения и интонирования небольшие тексты, построенные на базе определенного программой лексического и грамматического минимума;</w:t>
      </w:r>
    </w:p>
    <w:p w:rsidR="004D7CF7" w:rsidRDefault="00FE487B">
      <w:pPr>
        <w:pStyle w:val="a4"/>
        <w:numPr>
          <w:ilvl w:val="0"/>
          <w:numId w:val="160"/>
        </w:numPr>
        <w:tabs>
          <w:tab w:val="left" w:pos="1053"/>
        </w:tabs>
        <w:spacing w:line="276" w:lineRule="auto"/>
        <w:ind w:left="511" w:right="1159" w:firstLine="0"/>
        <w:rPr>
          <w:sz w:val="28"/>
        </w:rPr>
      </w:pPr>
      <w:r>
        <w:rPr>
          <w:sz w:val="28"/>
        </w:rPr>
        <w:t>читать</w:t>
      </w:r>
      <w:r>
        <w:rPr>
          <w:spacing w:val="40"/>
          <w:sz w:val="28"/>
        </w:rPr>
        <w:t xml:space="preserve"> </w:t>
      </w:r>
      <w:r>
        <w:rPr>
          <w:sz w:val="28"/>
        </w:rPr>
        <w:t>про</w:t>
      </w:r>
      <w:r>
        <w:rPr>
          <w:spacing w:val="40"/>
          <w:sz w:val="28"/>
        </w:rPr>
        <w:t xml:space="preserve"> </w:t>
      </w:r>
      <w:r>
        <w:rPr>
          <w:sz w:val="28"/>
        </w:rPr>
        <w:t>себя</w:t>
      </w:r>
      <w:r>
        <w:rPr>
          <w:spacing w:val="40"/>
          <w:sz w:val="28"/>
        </w:rPr>
        <w:t xml:space="preserve"> </w:t>
      </w:r>
      <w:r>
        <w:rPr>
          <w:sz w:val="28"/>
        </w:rPr>
        <w:t>и</w:t>
      </w:r>
      <w:r>
        <w:rPr>
          <w:spacing w:val="40"/>
          <w:sz w:val="28"/>
        </w:rPr>
        <w:t xml:space="preserve"> </w:t>
      </w:r>
      <w:r>
        <w:rPr>
          <w:sz w:val="28"/>
        </w:rPr>
        <w:t>понимать</w:t>
      </w:r>
      <w:r>
        <w:rPr>
          <w:spacing w:val="40"/>
          <w:sz w:val="28"/>
        </w:rPr>
        <w:t xml:space="preserve"> </w:t>
      </w:r>
      <w:r>
        <w:rPr>
          <w:sz w:val="28"/>
        </w:rPr>
        <w:t>основное</w:t>
      </w:r>
      <w:r>
        <w:rPr>
          <w:spacing w:val="40"/>
          <w:sz w:val="28"/>
        </w:rPr>
        <w:t xml:space="preserve"> </w:t>
      </w:r>
      <w:r>
        <w:rPr>
          <w:sz w:val="28"/>
        </w:rPr>
        <w:t>содержание</w:t>
      </w:r>
      <w:r>
        <w:rPr>
          <w:spacing w:val="40"/>
          <w:sz w:val="28"/>
        </w:rPr>
        <w:t xml:space="preserve"> </w:t>
      </w:r>
      <w:r>
        <w:rPr>
          <w:sz w:val="28"/>
        </w:rPr>
        <w:t>текстов,</w:t>
      </w:r>
      <w:r>
        <w:rPr>
          <w:spacing w:val="40"/>
          <w:sz w:val="28"/>
        </w:rPr>
        <w:t xml:space="preserve"> </w:t>
      </w:r>
      <w:r>
        <w:rPr>
          <w:sz w:val="28"/>
        </w:rPr>
        <w:t>включающих</w:t>
      </w:r>
      <w:r>
        <w:rPr>
          <w:spacing w:val="40"/>
          <w:sz w:val="28"/>
        </w:rPr>
        <w:t xml:space="preserve"> </w:t>
      </w:r>
      <w:r>
        <w:rPr>
          <w:sz w:val="28"/>
        </w:rPr>
        <w:t>как</w:t>
      </w:r>
      <w:r>
        <w:rPr>
          <w:spacing w:val="40"/>
          <w:sz w:val="28"/>
        </w:rPr>
        <w:t xml:space="preserve"> </w:t>
      </w:r>
      <w:r>
        <w:rPr>
          <w:sz w:val="28"/>
        </w:rPr>
        <w:t>изученный</w:t>
      </w:r>
      <w:r>
        <w:rPr>
          <w:spacing w:val="40"/>
          <w:sz w:val="28"/>
        </w:rPr>
        <w:t xml:space="preserve"> </w:t>
      </w:r>
      <w:r>
        <w:rPr>
          <w:sz w:val="28"/>
        </w:rPr>
        <w:t>языковой</w:t>
      </w:r>
      <w:r>
        <w:rPr>
          <w:spacing w:val="40"/>
          <w:sz w:val="28"/>
        </w:rPr>
        <w:t xml:space="preserve"> </w:t>
      </w:r>
      <w:r>
        <w:rPr>
          <w:sz w:val="28"/>
        </w:rPr>
        <w:t>материал,</w:t>
      </w:r>
      <w:r>
        <w:rPr>
          <w:spacing w:val="40"/>
          <w:sz w:val="28"/>
        </w:rPr>
        <w:t xml:space="preserve"> </w:t>
      </w:r>
      <w:r>
        <w:rPr>
          <w:sz w:val="28"/>
        </w:rPr>
        <w:t>так</w:t>
      </w:r>
      <w:r>
        <w:rPr>
          <w:spacing w:val="40"/>
          <w:sz w:val="28"/>
        </w:rPr>
        <w:t xml:space="preserve"> </w:t>
      </w:r>
      <w:r>
        <w:rPr>
          <w:sz w:val="28"/>
        </w:rPr>
        <w:t>и отдельные но-вые слова; находить в тексте нужную информацию;</w:t>
      </w:r>
    </w:p>
    <w:p w:rsidR="004D7CF7" w:rsidRDefault="00FE487B">
      <w:pPr>
        <w:pStyle w:val="1"/>
        <w:spacing w:before="5"/>
      </w:pPr>
      <w:r>
        <w:t>письменная</w:t>
      </w:r>
      <w:r>
        <w:rPr>
          <w:spacing w:val="-9"/>
        </w:rPr>
        <w:t xml:space="preserve"> </w:t>
      </w:r>
      <w:r>
        <w:rPr>
          <w:spacing w:val="-2"/>
        </w:rPr>
        <w:t>речь:</w:t>
      </w:r>
    </w:p>
    <w:p w:rsidR="004D7CF7" w:rsidRDefault="00FE487B">
      <w:pPr>
        <w:pStyle w:val="a4"/>
        <w:numPr>
          <w:ilvl w:val="0"/>
          <w:numId w:val="160"/>
        </w:numPr>
        <w:tabs>
          <w:tab w:val="left" w:pos="1003"/>
          <w:tab w:val="left" w:pos="6284"/>
        </w:tabs>
        <w:spacing w:before="43" w:line="276" w:lineRule="auto"/>
        <w:ind w:left="511" w:right="1211" w:firstLine="0"/>
        <w:rPr>
          <w:sz w:val="28"/>
        </w:rPr>
      </w:pPr>
      <w:r>
        <w:rPr>
          <w:sz w:val="28"/>
        </w:rPr>
        <w:t>владеть современной техникой письма; —</w:t>
      </w:r>
      <w:r>
        <w:rPr>
          <w:sz w:val="28"/>
        </w:rPr>
        <w:tab/>
        <w:t>писать</w:t>
      </w:r>
      <w:r>
        <w:rPr>
          <w:spacing w:val="-4"/>
          <w:sz w:val="28"/>
        </w:rPr>
        <w:t xml:space="preserve"> </w:t>
      </w:r>
      <w:r>
        <w:rPr>
          <w:sz w:val="28"/>
        </w:rPr>
        <w:t>с</w:t>
      </w:r>
      <w:r>
        <w:rPr>
          <w:spacing w:val="-4"/>
          <w:sz w:val="28"/>
        </w:rPr>
        <w:t xml:space="preserve"> </w:t>
      </w:r>
      <w:r>
        <w:rPr>
          <w:sz w:val="28"/>
        </w:rPr>
        <w:t>опорой</w:t>
      </w:r>
      <w:r>
        <w:rPr>
          <w:spacing w:val="-3"/>
          <w:sz w:val="28"/>
        </w:rPr>
        <w:t xml:space="preserve"> </w:t>
      </w:r>
      <w:r>
        <w:rPr>
          <w:sz w:val="28"/>
        </w:rPr>
        <w:t>на</w:t>
      </w:r>
      <w:r>
        <w:rPr>
          <w:spacing w:val="-3"/>
          <w:sz w:val="28"/>
        </w:rPr>
        <w:t xml:space="preserve"> </w:t>
      </w:r>
      <w:r>
        <w:rPr>
          <w:sz w:val="28"/>
        </w:rPr>
        <w:t>образец</w:t>
      </w:r>
      <w:r>
        <w:rPr>
          <w:spacing w:val="-3"/>
          <w:sz w:val="28"/>
        </w:rPr>
        <w:t xml:space="preserve"> </w:t>
      </w:r>
      <w:r>
        <w:rPr>
          <w:sz w:val="28"/>
        </w:rPr>
        <w:t>короткие</w:t>
      </w:r>
      <w:r>
        <w:rPr>
          <w:spacing w:val="-3"/>
          <w:sz w:val="28"/>
        </w:rPr>
        <w:t xml:space="preserve"> </w:t>
      </w:r>
      <w:r>
        <w:rPr>
          <w:sz w:val="28"/>
        </w:rPr>
        <w:t>личные</w:t>
      </w:r>
      <w:r>
        <w:rPr>
          <w:spacing w:val="-3"/>
          <w:sz w:val="28"/>
        </w:rPr>
        <w:t xml:space="preserve"> </w:t>
      </w:r>
      <w:r>
        <w:rPr>
          <w:sz w:val="28"/>
        </w:rPr>
        <w:t>письма,</w:t>
      </w:r>
      <w:r>
        <w:rPr>
          <w:spacing w:val="-4"/>
          <w:sz w:val="28"/>
        </w:rPr>
        <w:t xml:space="preserve"> </w:t>
      </w:r>
      <w:r>
        <w:rPr>
          <w:sz w:val="28"/>
        </w:rPr>
        <w:t>а</w:t>
      </w:r>
      <w:r>
        <w:rPr>
          <w:spacing w:val="-3"/>
          <w:sz w:val="28"/>
        </w:rPr>
        <w:t xml:space="preserve"> </w:t>
      </w:r>
      <w:r>
        <w:rPr>
          <w:sz w:val="28"/>
        </w:rPr>
        <w:t>также</w:t>
      </w:r>
      <w:r>
        <w:rPr>
          <w:spacing w:val="-3"/>
          <w:sz w:val="28"/>
        </w:rPr>
        <w:t xml:space="preserve"> </w:t>
      </w:r>
      <w:r>
        <w:rPr>
          <w:sz w:val="28"/>
        </w:rPr>
        <w:t>поздравления с календарными и семейными праздниками и т. п.</w:t>
      </w:r>
    </w:p>
    <w:p w:rsidR="004D7CF7" w:rsidRDefault="00FE487B">
      <w:pPr>
        <w:pStyle w:val="1"/>
        <w:spacing w:before="6"/>
      </w:pPr>
      <w:r>
        <w:t>обладать</w:t>
      </w:r>
      <w:r>
        <w:rPr>
          <w:spacing w:val="-10"/>
        </w:rPr>
        <w:t xml:space="preserve"> </w:t>
      </w:r>
      <w:r>
        <w:t>языковой</w:t>
      </w:r>
      <w:r>
        <w:rPr>
          <w:spacing w:val="-12"/>
        </w:rPr>
        <w:t xml:space="preserve"> </w:t>
      </w:r>
      <w:r>
        <w:t>компетенцией</w:t>
      </w:r>
      <w:r>
        <w:rPr>
          <w:spacing w:val="-9"/>
        </w:rPr>
        <w:t xml:space="preserve"> </w:t>
      </w:r>
      <w:r>
        <w:t>(владеть</w:t>
      </w:r>
      <w:r>
        <w:rPr>
          <w:spacing w:val="-8"/>
        </w:rPr>
        <w:t xml:space="preserve"> </w:t>
      </w:r>
      <w:r>
        <w:t>языковыми</w:t>
      </w:r>
      <w:r>
        <w:rPr>
          <w:spacing w:val="-10"/>
        </w:rPr>
        <w:t xml:space="preserve"> </w:t>
      </w:r>
      <w:r>
        <w:rPr>
          <w:spacing w:val="-2"/>
        </w:rPr>
        <w:t>средствами):</w:t>
      </w:r>
    </w:p>
    <w:p w:rsidR="004D7CF7" w:rsidRDefault="00FE487B">
      <w:pPr>
        <w:pStyle w:val="a4"/>
        <w:numPr>
          <w:ilvl w:val="0"/>
          <w:numId w:val="160"/>
        </w:numPr>
        <w:tabs>
          <w:tab w:val="left" w:pos="1003"/>
        </w:tabs>
        <w:spacing w:before="43"/>
        <w:ind w:left="1003" w:hanging="492"/>
        <w:rPr>
          <w:sz w:val="28"/>
        </w:rPr>
      </w:pPr>
      <w:r>
        <w:rPr>
          <w:sz w:val="28"/>
        </w:rPr>
        <w:t>правильно</w:t>
      </w:r>
      <w:r>
        <w:rPr>
          <w:spacing w:val="-5"/>
          <w:sz w:val="28"/>
        </w:rPr>
        <w:t xml:space="preserve"> </w:t>
      </w:r>
      <w:r>
        <w:rPr>
          <w:sz w:val="28"/>
        </w:rPr>
        <w:t>произносить</w:t>
      </w:r>
      <w:r>
        <w:rPr>
          <w:spacing w:val="-6"/>
          <w:sz w:val="28"/>
        </w:rPr>
        <w:t xml:space="preserve"> </w:t>
      </w:r>
      <w:r>
        <w:rPr>
          <w:sz w:val="28"/>
        </w:rPr>
        <w:t>и</w:t>
      </w:r>
      <w:r>
        <w:rPr>
          <w:spacing w:val="-8"/>
          <w:sz w:val="28"/>
        </w:rPr>
        <w:t xml:space="preserve"> </w:t>
      </w:r>
      <w:r>
        <w:rPr>
          <w:sz w:val="28"/>
        </w:rPr>
        <w:t>различать</w:t>
      </w:r>
      <w:r>
        <w:rPr>
          <w:spacing w:val="-7"/>
          <w:sz w:val="28"/>
        </w:rPr>
        <w:t xml:space="preserve"> </w:t>
      </w:r>
      <w:r>
        <w:rPr>
          <w:sz w:val="28"/>
        </w:rPr>
        <w:t>на</w:t>
      </w:r>
      <w:r>
        <w:rPr>
          <w:spacing w:val="-6"/>
          <w:sz w:val="28"/>
        </w:rPr>
        <w:t xml:space="preserve"> </w:t>
      </w:r>
      <w:r>
        <w:rPr>
          <w:sz w:val="28"/>
        </w:rPr>
        <w:t>слух</w:t>
      </w:r>
      <w:r>
        <w:rPr>
          <w:spacing w:val="-5"/>
          <w:sz w:val="28"/>
        </w:rPr>
        <w:t xml:space="preserve"> </w:t>
      </w:r>
      <w:r>
        <w:rPr>
          <w:sz w:val="28"/>
        </w:rPr>
        <w:t>все</w:t>
      </w:r>
      <w:r>
        <w:rPr>
          <w:spacing w:val="-5"/>
          <w:sz w:val="28"/>
        </w:rPr>
        <w:t xml:space="preserve"> </w:t>
      </w:r>
      <w:r>
        <w:rPr>
          <w:sz w:val="28"/>
        </w:rPr>
        <w:t>звуки</w:t>
      </w:r>
      <w:r>
        <w:rPr>
          <w:spacing w:val="-5"/>
          <w:sz w:val="28"/>
        </w:rPr>
        <w:t xml:space="preserve"> </w:t>
      </w:r>
      <w:r>
        <w:rPr>
          <w:sz w:val="28"/>
        </w:rPr>
        <w:t>иностранного</w:t>
      </w:r>
      <w:r>
        <w:rPr>
          <w:spacing w:val="-5"/>
          <w:sz w:val="28"/>
        </w:rPr>
        <w:t xml:space="preserve"> </w:t>
      </w:r>
      <w:r>
        <w:rPr>
          <w:sz w:val="28"/>
        </w:rPr>
        <w:t>(финского)</w:t>
      </w:r>
      <w:r>
        <w:rPr>
          <w:spacing w:val="-5"/>
          <w:sz w:val="28"/>
        </w:rPr>
        <w:t xml:space="preserve"> </w:t>
      </w:r>
      <w:r>
        <w:rPr>
          <w:spacing w:val="-2"/>
          <w:sz w:val="28"/>
        </w:rPr>
        <w:t>языка;</w:t>
      </w:r>
    </w:p>
    <w:p w:rsidR="004D7CF7" w:rsidRDefault="00FE487B">
      <w:pPr>
        <w:pStyle w:val="a4"/>
        <w:numPr>
          <w:ilvl w:val="0"/>
          <w:numId w:val="160"/>
        </w:numPr>
        <w:tabs>
          <w:tab w:val="left" w:pos="1003"/>
        </w:tabs>
        <w:spacing w:before="48"/>
        <w:ind w:left="1003" w:hanging="492"/>
        <w:rPr>
          <w:sz w:val="28"/>
        </w:rPr>
      </w:pPr>
      <w:r>
        <w:rPr>
          <w:sz w:val="28"/>
        </w:rPr>
        <w:t>правильно</w:t>
      </w:r>
      <w:r>
        <w:rPr>
          <w:spacing w:val="-7"/>
          <w:sz w:val="28"/>
        </w:rPr>
        <w:t xml:space="preserve"> </w:t>
      </w:r>
      <w:r>
        <w:rPr>
          <w:sz w:val="28"/>
        </w:rPr>
        <w:t>ставить</w:t>
      </w:r>
      <w:r>
        <w:rPr>
          <w:spacing w:val="-5"/>
          <w:sz w:val="28"/>
        </w:rPr>
        <w:t xml:space="preserve"> </w:t>
      </w:r>
      <w:r>
        <w:rPr>
          <w:sz w:val="28"/>
        </w:rPr>
        <w:t>ударение</w:t>
      </w:r>
      <w:r>
        <w:rPr>
          <w:spacing w:val="-5"/>
          <w:sz w:val="28"/>
        </w:rPr>
        <w:t xml:space="preserve"> </w:t>
      </w:r>
      <w:r>
        <w:rPr>
          <w:sz w:val="28"/>
        </w:rPr>
        <w:t>в</w:t>
      </w:r>
      <w:r>
        <w:rPr>
          <w:spacing w:val="-6"/>
          <w:sz w:val="28"/>
        </w:rPr>
        <w:t xml:space="preserve"> </w:t>
      </w:r>
      <w:r>
        <w:rPr>
          <w:sz w:val="28"/>
        </w:rPr>
        <w:t>словах</w:t>
      </w:r>
      <w:r>
        <w:rPr>
          <w:spacing w:val="-4"/>
          <w:sz w:val="28"/>
        </w:rPr>
        <w:t xml:space="preserve"> </w:t>
      </w:r>
      <w:r>
        <w:rPr>
          <w:sz w:val="28"/>
        </w:rPr>
        <w:t>и</w:t>
      </w:r>
      <w:r>
        <w:rPr>
          <w:spacing w:val="-5"/>
          <w:sz w:val="28"/>
        </w:rPr>
        <w:t xml:space="preserve"> </w:t>
      </w:r>
      <w:r>
        <w:rPr>
          <w:spacing w:val="-2"/>
          <w:sz w:val="28"/>
        </w:rPr>
        <w:t>фразах;</w:t>
      </w:r>
    </w:p>
    <w:p w:rsidR="004D7CF7" w:rsidRDefault="00FE487B">
      <w:pPr>
        <w:pStyle w:val="a4"/>
        <w:numPr>
          <w:ilvl w:val="0"/>
          <w:numId w:val="160"/>
        </w:numPr>
        <w:tabs>
          <w:tab w:val="left" w:pos="1003"/>
        </w:tabs>
        <w:spacing w:before="48"/>
        <w:ind w:left="1003" w:hanging="492"/>
        <w:rPr>
          <w:sz w:val="28"/>
        </w:rPr>
      </w:pPr>
      <w:r>
        <w:rPr>
          <w:sz w:val="28"/>
        </w:rPr>
        <w:t>правильно</w:t>
      </w:r>
      <w:r>
        <w:rPr>
          <w:spacing w:val="-10"/>
          <w:sz w:val="28"/>
        </w:rPr>
        <w:t xml:space="preserve"> </w:t>
      </w:r>
      <w:r>
        <w:rPr>
          <w:sz w:val="28"/>
        </w:rPr>
        <w:t>интонировать</w:t>
      </w:r>
      <w:r>
        <w:rPr>
          <w:spacing w:val="-9"/>
          <w:sz w:val="28"/>
        </w:rPr>
        <w:t xml:space="preserve"> </w:t>
      </w:r>
      <w:r>
        <w:rPr>
          <w:sz w:val="28"/>
        </w:rPr>
        <w:t>основные</w:t>
      </w:r>
      <w:r>
        <w:rPr>
          <w:spacing w:val="-8"/>
          <w:sz w:val="28"/>
        </w:rPr>
        <w:t xml:space="preserve"> </w:t>
      </w:r>
      <w:r>
        <w:rPr>
          <w:sz w:val="28"/>
        </w:rPr>
        <w:t>типы</w:t>
      </w:r>
      <w:r>
        <w:rPr>
          <w:spacing w:val="-8"/>
          <w:sz w:val="28"/>
        </w:rPr>
        <w:t xml:space="preserve"> </w:t>
      </w:r>
      <w:r>
        <w:rPr>
          <w:spacing w:val="-2"/>
          <w:sz w:val="28"/>
        </w:rPr>
        <w:t>предложений;</w:t>
      </w:r>
    </w:p>
    <w:p w:rsidR="004D7CF7" w:rsidRDefault="004D7CF7">
      <w:pPr>
        <w:pStyle w:val="a3"/>
        <w:spacing w:before="97"/>
        <w:ind w:left="0"/>
      </w:pPr>
    </w:p>
    <w:p w:rsidR="004D7CF7" w:rsidRDefault="00FE487B">
      <w:pPr>
        <w:pStyle w:val="a4"/>
        <w:numPr>
          <w:ilvl w:val="0"/>
          <w:numId w:val="160"/>
        </w:numPr>
        <w:tabs>
          <w:tab w:val="left" w:pos="1003"/>
        </w:tabs>
        <w:ind w:left="1003" w:hanging="492"/>
        <w:rPr>
          <w:sz w:val="28"/>
        </w:rPr>
      </w:pPr>
      <w:r>
        <w:rPr>
          <w:sz w:val="28"/>
        </w:rPr>
        <w:t>читать</w:t>
      </w:r>
      <w:r>
        <w:rPr>
          <w:spacing w:val="-9"/>
          <w:sz w:val="28"/>
        </w:rPr>
        <w:t xml:space="preserve"> </w:t>
      </w:r>
      <w:r>
        <w:rPr>
          <w:sz w:val="28"/>
        </w:rPr>
        <w:t>и</w:t>
      </w:r>
      <w:r>
        <w:rPr>
          <w:spacing w:val="-7"/>
          <w:sz w:val="28"/>
        </w:rPr>
        <w:t xml:space="preserve"> </w:t>
      </w:r>
      <w:r>
        <w:rPr>
          <w:sz w:val="28"/>
        </w:rPr>
        <w:t>писать</w:t>
      </w:r>
      <w:r>
        <w:rPr>
          <w:spacing w:val="-5"/>
          <w:sz w:val="28"/>
        </w:rPr>
        <w:t xml:space="preserve"> </w:t>
      </w:r>
      <w:r>
        <w:rPr>
          <w:sz w:val="28"/>
        </w:rPr>
        <w:t>по</w:t>
      </w:r>
      <w:r>
        <w:rPr>
          <w:spacing w:val="-6"/>
          <w:sz w:val="28"/>
        </w:rPr>
        <w:t xml:space="preserve"> </w:t>
      </w:r>
      <w:r>
        <w:rPr>
          <w:sz w:val="28"/>
        </w:rPr>
        <w:t>основным</w:t>
      </w:r>
      <w:r>
        <w:rPr>
          <w:spacing w:val="-7"/>
          <w:sz w:val="28"/>
        </w:rPr>
        <w:t xml:space="preserve"> </w:t>
      </w:r>
      <w:r>
        <w:rPr>
          <w:sz w:val="28"/>
        </w:rPr>
        <w:t>правилам</w:t>
      </w:r>
      <w:r>
        <w:rPr>
          <w:spacing w:val="-4"/>
          <w:sz w:val="28"/>
        </w:rPr>
        <w:t xml:space="preserve"> </w:t>
      </w:r>
      <w:r>
        <w:rPr>
          <w:sz w:val="28"/>
        </w:rPr>
        <w:t>чтения</w:t>
      </w:r>
      <w:r>
        <w:rPr>
          <w:spacing w:val="-5"/>
          <w:sz w:val="28"/>
        </w:rPr>
        <w:t xml:space="preserve"> </w:t>
      </w:r>
      <w:r>
        <w:rPr>
          <w:sz w:val="28"/>
        </w:rPr>
        <w:t>и</w:t>
      </w:r>
      <w:r>
        <w:rPr>
          <w:spacing w:val="-7"/>
          <w:sz w:val="28"/>
        </w:rPr>
        <w:t xml:space="preserve"> </w:t>
      </w:r>
      <w:r>
        <w:rPr>
          <w:sz w:val="28"/>
        </w:rPr>
        <w:t>орфографии,</w:t>
      </w:r>
      <w:r>
        <w:rPr>
          <w:spacing w:val="-8"/>
          <w:sz w:val="28"/>
        </w:rPr>
        <w:t xml:space="preserve"> </w:t>
      </w:r>
      <w:r>
        <w:rPr>
          <w:sz w:val="28"/>
        </w:rPr>
        <w:t>изученным</w:t>
      </w:r>
      <w:r>
        <w:rPr>
          <w:spacing w:val="-4"/>
          <w:sz w:val="28"/>
        </w:rPr>
        <w:t xml:space="preserve"> </w:t>
      </w:r>
      <w:r>
        <w:rPr>
          <w:sz w:val="28"/>
        </w:rPr>
        <w:t>в</w:t>
      </w:r>
      <w:r>
        <w:rPr>
          <w:spacing w:val="-6"/>
          <w:sz w:val="28"/>
        </w:rPr>
        <w:t xml:space="preserve"> </w:t>
      </w:r>
      <w:r>
        <w:rPr>
          <w:sz w:val="28"/>
        </w:rPr>
        <w:t>курсе</w:t>
      </w:r>
      <w:r>
        <w:rPr>
          <w:spacing w:val="-4"/>
          <w:sz w:val="28"/>
        </w:rPr>
        <w:t xml:space="preserve"> </w:t>
      </w:r>
      <w:r>
        <w:rPr>
          <w:sz w:val="28"/>
        </w:rPr>
        <w:t>начальной</w:t>
      </w:r>
      <w:r>
        <w:rPr>
          <w:spacing w:val="-4"/>
          <w:sz w:val="28"/>
        </w:rPr>
        <w:t xml:space="preserve"> </w:t>
      </w:r>
      <w:r>
        <w:rPr>
          <w:spacing w:val="-2"/>
          <w:sz w:val="28"/>
        </w:rPr>
        <w:t>школы;</w:t>
      </w:r>
    </w:p>
    <w:p w:rsidR="004D7CF7" w:rsidRDefault="00FE487B">
      <w:pPr>
        <w:pStyle w:val="a4"/>
        <w:numPr>
          <w:ilvl w:val="0"/>
          <w:numId w:val="160"/>
        </w:numPr>
        <w:tabs>
          <w:tab w:val="left" w:pos="1003"/>
        </w:tabs>
        <w:spacing w:before="48"/>
        <w:ind w:left="1003" w:hanging="492"/>
        <w:rPr>
          <w:sz w:val="28"/>
        </w:rPr>
      </w:pPr>
      <w:r>
        <w:rPr>
          <w:sz w:val="28"/>
        </w:rPr>
        <w:t>распознавать</w:t>
      </w:r>
      <w:r>
        <w:rPr>
          <w:spacing w:val="-10"/>
          <w:sz w:val="28"/>
        </w:rPr>
        <w:t xml:space="preserve"> </w:t>
      </w:r>
      <w:r>
        <w:rPr>
          <w:sz w:val="28"/>
        </w:rPr>
        <w:t>и</w:t>
      </w:r>
      <w:r>
        <w:rPr>
          <w:spacing w:val="-8"/>
          <w:sz w:val="28"/>
        </w:rPr>
        <w:t xml:space="preserve"> </w:t>
      </w:r>
      <w:r>
        <w:rPr>
          <w:sz w:val="28"/>
        </w:rPr>
        <w:t>употреблять</w:t>
      </w:r>
      <w:r>
        <w:rPr>
          <w:spacing w:val="-7"/>
          <w:sz w:val="28"/>
        </w:rPr>
        <w:t xml:space="preserve"> </w:t>
      </w:r>
      <w:r>
        <w:rPr>
          <w:sz w:val="28"/>
        </w:rPr>
        <w:t>в</w:t>
      </w:r>
      <w:r>
        <w:rPr>
          <w:spacing w:val="-6"/>
          <w:sz w:val="28"/>
        </w:rPr>
        <w:t xml:space="preserve"> </w:t>
      </w:r>
      <w:r>
        <w:rPr>
          <w:sz w:val="28"/>
        </w:rPr>
        <w:t>речи,</w:t>
      </w:r>
      <w:r>
        <w:rPr>
          <w:spacing w:val="-6"/>
          <w:sz w:val="28"/>
        </w:rPr>
        <w:t xml:space="preserve"> </w:t>
      </w:r>
      <w:r>
        <w:rPr>
          <w:sz w:val="28"/>
        </w:rPr>
        <w:t>изученные,</w:t>
      </w:r>
      <w:r>
        <w:rPr>
          <w:spacing w:val="-6"/>
          <w:sz w:val="28"/>
        </w:rPr>
        <w:t xml:space="preserve"> </w:t>
      </w:r>
      <w:r>
        <w:rPr>
          <w:sz w:val="28"/>
        </w:rPr>
        <w:t>в</w:t>
      </w:r>
      <w:r>
        <w:rPr>
          <w:spacing w:val="-6"/>
          <w:sz w:val="28"/>
        </w:rPr>
        <w:t xml:space="preserve"> </w:t>
      </w:r>
      <w:r>
        <w:rPr>
          <w:sz w:val="28"/>
        </w:rPr>
        <w:t>курсе</w:t>
      </w:r>
      <w:r>
        <w:rPr>
          <w:spacing w:val="-5"/>
          <w:sz w:val="28"/>
        </w:rPr>
        <w:t xml:space="preserve"> </w:t>
      </w:r>
      <w:r>
        <w:rPr>
          <w:sz w:val="28"/>
        </w:rPr>
        <w:t>начальной</w:t>
      </w:r>
      <w:r>
        <w:rPr>
          <w:spacing w:val="-6"/>
          <w:sz w:val="28"/>
        </w:rPr>
        <w:t xml:space="preserve"> </w:t>
      </w:r>
      <w:r>
        <w:rPr>
          <w:sz w:val="28"/>
        </w:rPr>
        <w:t>школы</w:t>
      </w:r>
      <w:r>
        <w:rPr>
          <w:spacing w:val="-5"/>
          <w:sz w:val="28"/>
        </w:rPr>
        <w:t xml:space="preserve"> </w:t>
      </w:r>
      <w:r>
        <w:rPr>
          <w:sz w:val="28"/>
        </w:rPr>
        <w:t>слова,</w:t>
      </w:r>
      <w:r>
        <w:rPr>
          <w:spacing w:val="-6"/>
          <w:sz w:val="28"/>
        </w:rPr>
        <w:t xml:space="preserve"> </w:t>
      </w:r>
      <w:r>
        <w:rPr>
          <w:sz w:val="28"/>
        </w:rPr>
        <w:t>словосочетания,</w:t>
      </w:r>
      <w:r>
        <w:rPr>
          <w:spacing w:val="-5"/>
          <w:sz w:val="28"/>
        </w:rPr>
        <w:t xml:space="preserve"> </w:t>
      </w:r>
      <w:r>
        <w:rPr>
          <w:sz w:val="28"/>
        </w:rPr>
        <w:t>речевые</w:t>
      </w:r>
      <w:r>
        <w:rPr>
          <w:spacing w:val="-5"/>
          <w:sz w:val="28"/>
        </w:rPr>
        <w:t xml:space="preserve"> </w:t>
      </w:r>
      <w:r>
        <w:rPr>
          <w:spacing w:val="-2"/>
          <w:sz w:val="28"/>
        </w:rPr>
        <w:t>клише;</w:t>
      </w:r>
    </w:p>
    <w:p w:rsidR="004D7CF7" w:rsidRDefault="00FE487B">
      <w:pPr>
        <w:pStyle w:val="a4"/>
        <w:numPr>
          <w:ilvl w:val="0"/>
          <w:numId w:val="160"/>
        </w:numPr>
        <w:tabs>
          <w:tab w:val="left" w:pos="1003"/>
        </w:tabs>
        <w:spacing w:before="48"/>
        <w:ind w:left="1003" w:hanging="492"/>
        <w:rPr>
          <w:sz w:val="28"/>
        </w:rPr>
      </w:pPr>
      <w:r>
        <w:rPr>
          <w:sz w:val="28"/>
        </w:rPr>
        <w:t>распознавать</w:t>
      </w:r>
      <w:r>
        <w:rPr>
          <w:spacing w:val="-10"/>
          <w:sz w:val="28"/>
        </w:rPr>
        <w:t xml:space="preserve"> </w:t>
      </w:r>
      <w:r>
        <w:rPr>
          <w:sz w:val="28"/>
        </w:rPr>
        <w:t>и</w:t>
      </w:r>
      <w:r>
        <w:rPr>
          <w:spacing w:val="-8"/>
          <w:sz w:val="28"/>
        </w:rPr>
        <w:t xml:space="preserve"> </w:t>
      </w:r>
      <w:r>
        <w:rPr>
          <w:sz w:val="28"/>
        </w:rPr>
        <w:t>употреблять</w:t>
      </w:r>
      <w:r>
        <w:rPr>
          <w:spacing w:val="-7"/>
          <w:sz w:val="28"/>
        </w:rPr>
        <w:t xml:space="preserve"> </w:t>
      </w:r>
      <w:r>
        <w:rPr>
          <w:sz w:val="28"/>
        </w:rPr>
        <w:t>в</w:t>
      </w:r>
      <w:r>
        <w:rPr>
          <w:spacing w:val="-6"/>
          <w:sz w:val="28"/>
        </w:rPr>
        <w:t xml:space="preserve"> </w:t>
      </w:r>
      <w:r>
        <w:rPr>
          <w:sz w:val="28"/>
        </w:rPr>
        <w:t>речи,</w:t>
      </w:r>
      <w:r>
        <w:rPr>
          <w:spacing w:val="-7"/>
          <w:sz w:val="28"/>
        </w:rPr>
        <w:t xml:space="preserve"> </w:t>
      </w:r>
      <w:r>
        <w:rPr>
          <w:sz w:val="28"/>
        </w:rPr>
        <w:t>изученные,</w:t>
      </w:r>
      <w:r>
        <w:rPr>
          <w:spacing w:val="-6"/>
          <w:sz w:val="28"/>
        </w:rPr>
        <w:t xml:space="preserve"> </w:t>
      </w:r>
      <w:r>
        <w:rPr>
          <w:sz w:val="28"/>
        </w:rPr>
        <w:t>в</w:t>
      </w:r>
      <w:r>
        <w:rPr>
          <w:spacing w:val="-2"/>
          <w:sz w:val="28"/>
        </w:rPr>
        <w:t xml:space="preserve"> </w:t>
      </w:r>
      <w:r>
        <w:rPr>
          <w:sz w:val="28"/>
        </w:rPr>
        <w:t>курсе</w:t>
      </w:r>
      <w:r>
        <w:rPr>
          <w:spacing w:val="-5"/>
          <w:sz w:val="28"/>
        </w:rPr>
        <w:t xml:space="preserve"> </w:t>
      </w:r>
      <w:r>
        <w:rPr>
          <w:sz w:val="28"/>
        </w:rPr>
        <w:t>начальной</w:t>
      </w:r>
      <w:r>
        <w:rPr>
          <w:spacing w:val="-6"/>
          <w:sz w:val="28"/>
        </w:rPr>
        <w:t xml:space="preserve"> </w:t>
      </w:r>
      <w:r>
        <w:rPr>
          <w:sz w:val="28"/>
        </w:rPr>
        <w:t>школы</w:t>
      </w:r>
      <w:r>
        <w:rPr>
          <w:spacing w:val="-5"/>
          <w:sz w:val="28"/>
        </w:rPr>
        <w:t xml:space="preserve"> </w:t>
      </w:r>
      <w:r>
        <w:rPr>
          <w:sz w:val="28"/>
        </w:rPr>
        <w:t>грамматические</w:t>
      </w:r>
      <w:r>
        <w:rPr>
          <w:spacing w:val="-5"/>
          <w:sz w:val="28"/>
        </w:rPr>
        <w:t xml:space="preserve"> </w:t>
      </w:r>
      <w:r>
        <w:rPr>
          <w:spacing w:val="-2"/>
          <w:sz w:val="28"/>
        </w:rPr>
        <w:t>явления.</w:t>
      </w:r>
    </w:p>
    <w:p w:rsidR="004D7CF7" w:rsidRDefault="004D7CF7">
      <w:pPr>
        <w:pStyle w:val="a4"/>
        <w:rPr>
          <w:sz w:val="28"/>
        </w:rPr>
        <w:sectPr w:rsidR="004D7CF7">
          <w:pgSz w:w="16840" w:h="12410" w:orient="landscape"/>
          <w:pgMar w:top="480" w:right="0" w:bottom="1720" w:left="283" w:header="0" w:footer="1488" w:gutter="0"/>
          <w:cols w:space="720"/>
        </w:sectPr>
      </w:pPr>
    </w:p>
    <w:p w:rsidR="004D7CF7" w:rsidRDefault="00FE487B">
      <w:pPr>
        <w:pStyle w:val="1"/>
        <w:spacing w:before="78"/>
      </w:pPr>
      <w:r>
        <w:lastRenderedPageBreak/>
        <w:t>обладать</w:t>
      </w:r>
      <w:r>
        <w:rPr>
          <w:spacing w:val="-14"/>
        </w:rPr>
        <w:t xml:space="preserve"> </w:t>
      </w:r>
      <w:r>
        <w:t>необходимой</w:t>
      </w:r>
      <w:r>
        <w:rPr>
          <w:spacing w:val="-12"/>
        </w:rPr>
        <w:t xml:space="preserve"> </w:t>
      </w:r>
      <w:r>
        <w:t>социокультурной</w:t>
      </w:r>
      <w:r>
        <w:rPr>
          <w:spacing w:val="-11"/>
        </w:rPr>
        <w:t xml:space="preserve"> </w:t>
      </w:r>
      <w:r>
        <w:rPr>
          <w:spacing w:val="-2"/>
        </w:rPr>
        <w:t>осведомленностью:</w:t>
      </w:r>
    </w:p>
    <w:p w:rsidR="004D7CF7" w:rsidRDefault="00FE487B">
      <w:pPr>
        <w:pStyle w:val="a4"/>
        <w:numPr>
          <w:ilvl w:val="0"/>
          <w:numId w:val="160"/>
        </w:numPr>
        <w:tabs>
          <w:tab w:val="left" w:pos="1056"/>
          <w:tab w:val="left" w:pos="6889"/>
        </w:tabs>
        <w:spacing w:before="46" w:line="276" w:lineRule="auto"/>
        <w:ind w:left="511" w:right="1196" w:firstLine="0"/>
        <w:rPr>
          <w:sz w:val="28"/>
        </w:rPr>
      </w:pPr>
      <w:r>
        <w:rPr>
          <w:sz w:val="28"/>
        </w:rPr>
        <w:t>знать</w:t>
      </w:r>
      <w:r>
        <w:rPr>
          <w:spacing w:val="40"/>
          <w:sz w:val="28"/>
        </w:rPr>
        <w:t xml:space="preserve"> </w:t>
      </w:r>
      <w:r>
        <w:rPr>
          <w:sz w:val="28"/>
        </w:rPr>
        <w:t>название</w:t>
      </w:r>
      <w:r>
        <w:rPr>
          <w:spacing w:val="40"/>
          <w:sz w:val="28"/>
        </w:rPr>
        <w:t xml:space="preserve"> </w:t>
      </w:r>
      <w:r>
        <w:rPr>
          <w:sz w:val="28"/>
        </w:rPr>
        <w:t>страны</w:t>
      </w:r>
      <w:r>
        <w:rPr>
          <w:spacing w:val="40"/>
          <w:sz w:val="28"/>
        </w:rPr>
        <w:t xml:space="preserve"> </w:t>
      </w:r>
      <w:r>
        <w:rPr>
          <w:sz w:val="28"/>
        </w:rPr>
        <w:t>изучаемого</w:t>
      </w:r>
      <w:r>
        <w:rPr>
          <w:spacing w:val="40"/>
          <w:sz w:val="28"/>
        </w:rPr>
        <w:t xml:space="preserve"> </w:t>
      </w:r>
      <w:r>
        <w:rPr>
          <w:sz w:val="28"/>
        </w:rPr>
        <w:t>языка;</w:t>
      </w:r>
      <w:r>
        <w:rPr>
          <w:spacing w:val="40"/>
          <w:sz w:val="28"/>
        </w:rPr>
        <w:t xml:space="preserve"> </w:t>
      </w:r>
      <w:r>
        <w:rPr>
          <w:sz w:val="28"/>
        </w:rPr>
        <w:t>—</w:t>
      </w:r>
      <w:r>
        <w:rPr>
          <w:sz w:val="28"/>
        </w:rPr>
        <w:tab/>
        <w:t>знать</w:t>
      </w:r>
      <w:r>
        <w:rPr>
          <w:spacing w:val="40"/>
          <w:sz w:val="28"/>
        </w:rPr>
        <w:t xml:space="preserve"> </w:t>
      </w:r>
      <w:r>
        <w:rPr>
          <w:sz w:val="28"/>
        </w:rPr>
        <w:t>имена</w:t>
      </w:r>
      <w:r>
        <w:rPr>
          <w:spacing w:val="40"/>
          <w:sz w:val="28"/>
        </w:rPr>
        <w:t xml:space="preserve"> </w:t>
      </w:r>
      <w:r>
        <w:rPr>
          <w:sz w:val="28"/>
        </w:rPr>
        <w:t>литературных</w:t>
      </w:r>
      <w:r>
        <w:rPr>
          <w:spacing w:val="40"/>
          <w:sz w:val="28"/>
        </w:rPr>
        <w:t xml:space="preserve"> </w:t>
      </w:r>
      <w:r>
        <w:rPr>
          <w:sz w:val="28"/>
        </w:rPr>
        <w:t>персонажей</w:t>
      </w:r>
      <w:r>
        <w:rPr>
          <w:spacing w:val="40"/>
          <w:sz w:val="28"/>
        </w:rPr>
        <w:t xml:space="preserve"> </w:t>
      </w:r>
      <w:r>
        <w:rPr>
          <w:sz w:val="28"/>
        </w:rPr>
        <w:t>наиболее</w:t>
      </w:r>
      <w:r>
        <w:rPr>
          <w:spacing w:val="40"/>
          <w:sz w:val="28"/>
        </w:rPr>
        <w:t xml:space="preserve"> </w:t>
      </w:r>
      <w:r>
        <w:rPr>
          <w:sz w:val="28"/>
        </w:rPr>
        <w:t>известных</w:t>
      </w:r>
      <w:r>
        <w:rPr>
          <w:spacing w:val="40"/>
          <w:sz w:val="28"/>
        </w:rPr>
        <w:t xml:space="preserve"> </w:t>
      </w:r>
      <w:r>
        <w:rPr>
          <w:sz w:val="28"/>
        </w:rPr>
        <w:t>детских произведений на финском языке;</w:t>
      </w:r>
    </w:p>
    <w:p w:rsidR="004D7CF7" w:rsidRDefault="00FE487B">
      <w:pPr>
        <w:pStyle w:val="a4"/>
        <w:numPr>
          <w:ilvl w:val="0"/>
          <w:numId w:val="160"/>
        </w:numPr>
        <w:tabs>
          <w:tab w:val="left" w:pos="1003"/>
        </w:tabs>
        <w:spacing w:line="321" w:lineRule="exact"/>
        <w:ind w:left="1003" w:hanging="492"/>
        <w:rPr>
          <w:sz w:val="28"/>
        </w:rPr>
      </w:pPr>
      <w:r>
        <w:rPr>
          <w:sz w:val="28"/>
        </w:rPr>
        <w:t>знать</w:t>
      </w:r>
      <w:r>
        <w:rPr>
          <w:spacing w:val="-7"/>
          <w:sz w:val="28"/>
        </w:rPr>
        <w:t xml:space="preserve"> </w:t>
      </w:r>
      <w:r>
        <w:rPr>
          <w:sz w:val="28"/>
        </w:rPr>
        <w:t>сюжеты</w:t>
      </w:r>
      <w:r>
        <w:rPr>
          <w:spacing w:val="-9"/>
          <w:sz w:val="28"/>
        </w:rPr>
        <w:t xml:space="preserve"> </w:t>
      </w:r>
      <w:r>
        <w:rPr>
          <w:sz w:val="28"/>
        </w:rPr>
        <w:t>популярных</w:t>
      </w:r>
      <w:r>
        <w:rPr>
          <w:spacing w:val="-9"/>
          <w:sz w:val="28"/>
        </w:rPr>
        <w:t xml:space="preserve"> </w:t>
      </w:r>
      <w:r>
        <w:rPr>
          <w:sz w:val="28"/>
        </w:rPr>
        <w:t>финских</w:t>
      </w:r>
      <w:r>
        <w:rPr>
          <w:spacing w:val="-6"/>
          <w:sz w:val="28"/>
        </w:rPr>
        <w:t xml:space="preserve"> </w:t>
      </w:r>
      <w:r>
        <w:rPr>
          <w:spacing w:val="-2"/>
          <w:sz w:val="28"/>
        </w:rPr>
        <w:t>сказок;</w:t>
      </w:r>
    </w:p>
    <w:p w:rsidR="004D7CF7" w:rsidRDefault="00FE487B">
      <w:pPr>
        <w:pStyle w:val="a4"/>
        <w:numPr>
          <w:ilvl w:val="0"/>
          <w:numId w:val="160"/>
        </w:numPr>
        <w:tabs>
          <w:tab w:val="left" w:pos="1003"/>
        </w:tabs>
        <w:spacing w:before="48"/>
        <w:ind w:left="1003" w:hanging="492"/>
        <w:rPr>
          <w:sz w:val="28"/>
        </w:rPr>
      </w:pPr>
      <w:r>
        <w:rPr>
          <w:sz w:val="28"/>
        </w:rPr>
        <w:t>знать</w:t>
      </w:r>
      <w:r>
        <w:rPr>
          <w:spacing w:val="-9"/>
          <w:sz w:val="28"/>
        </w:rPr>
        <w:t xml:space="preserve"> </w:t>
      </w:r>
      <w:r>
        <w:rPr>
          <w:sz w:val="28"/>
        </w:rPr>
        <w:t>наизусть</w:t>
      </w:r>
      <w:r>
        <w:rPr>
          <w:spacing w:val="-9"/>
          <w:sz w:val="28"/>
        </w:rPr>
        <w:t xml:space="preserve"> </w:t>
      </w:r>
      <w:r>
        <w:rPr>
          <w:sz w:val="28"/>
        </w:rPr>
        <w:t>небольшие</w:t>
      </w:r>
      <w:r>
        <w:rPr>
          <w:spacing w:val="-8"/>
          <w:sz w:val="28"/>
        </w:rPr>
        <w:t xml:space="preserve"> </w:t>
      </w:r>
      <w:r>
        <w:rPr>
          <w:sz w:val="28"/>
        </w:rPr>
        <w:t>произведения</w:t>
      </w:r>
      <w:r>
        <w:rPr>
          <w:spacing w:val="-10"/>
          <w:sz w:val="28"/>
        </w:rPr>
        <w:t xml:space="preserve"> </w:t>
      </w:r>
      <w:r>
        <w:rPr>
          <w:sz w:val="28"/>
        </w:rPr>
        <w:t>финского</w:t>
      </w:r>
      <w:r>
        <w:rPr>
          <w:spacing w:val="-7"/>
          <w:sz w:val="28"/>
        </w:rPr>
        <w:t xml:space="preserve"> </w:t>
      </w:r>
      <w:r>
        <w:rPr>
          <w:sz w:val="28"/>
        </w:rPr>
        <w:t>детского</w:t>
      </w:r>
      <w:r>
        <w:rPr>
          <w:spacing w:val="-7"/>
          <w:sz w:val="28"/>
        </w:rPr>
        <w:t xml:space="preserve"> </w:t>
      </w:r>
      <w:r>
        <w:rPr>
          <w:sz w:val="28"/>
        </w:rPr>
        <w:t>фольклора</w:t>
      </w:r>
      <w:r>
        <w:rPr>
          <w:spacing w:val="-8"/>
          <w:sz w:val="28"/>
        </w:rPr>
        <w:t xml:space="preserve"> </w:t>
      </w:r>
      <w:r>
        <w:rPr>
          <w:sz w:val="28"/>
        </w:rPr>
        <w:t>(стихи,</w:t>
      </w:r>
      <w:r>
        <w:rPr>
          <w:spacing w:val="-8"/>
          <w:sz w:val="28"/>
        </w:rPr>
        <w:t xml:space="preserve"> </w:t>
      </w:r>
      <w:r>
        <w:rPr>
          <w:spacing w:val="-2"/>
          <w:sz w:val="28"/>
        </w:rPr>
        <w:t>песни);</w:t>
      </w:r>
    </w:p>
    <w:p w:rsidR="004D7CF7" w:rsidRDefault="00FE487B">
      <w:pPr>
        <w:pStyle w:val="a4"/>
        <w:numPr>
          <w:ilvl w:val="0"/>
          <w:numId w:val="160"/>
        </w:numPr>
        <w:tabs>
          <w:tab w:val="left" w:pos="1003"/>
        </w:tabs>
        <w:spacing w:before="50"/>
        <w:ind w:left="1003" w:hanging="492"/>
        <w:rPr>
          <w:sz w:val="28"/>
        </w:rPr>
      </w:pPr>
      <w:r>
        <w:rPr>
          <w:sz w:val="28"/>
        </w:rPr>
        <w:t>знать</w:t>
      </w:r>
      <w:r>
        <w:rPr>
          <w:spacing w:val="-8"/>
          <w:sz w:val="28"/>
        </w:rPr>
        <w:t xml:space="preserve"> </w:t>
      </w:r>
      <w:r>
        <w:rPr>
          <w:sz w:val="28"/>
        </w:rPr>
        <w:t>элементарные</w:t>
      </w:r>
      <w:r>
        <w:rPr>
          <w:spacing w:val="-9"/>
          <w:sz w:val="28"/>
        </w:rPr>
        <w:t xml:space="preserve"> </w:t>
      </w:r>
      <w:r>
        <w:rPr>
          <w:sz w:val="28"/>
        </w:rPr>
        <w:t>нормы</w:t>
      </w:r>
      <w:r>
        <w:rPr>
          <w:spacing w:val="-7"/>
          <w:sz w:val="28"/>
        </w:rPr>
        <w:t xml:space="preserve"> </w:t>
      </w:r>
      <w:r>
        <w:rPr>
          <w:sz w:val="28"/>
        </w:rPr>
        <w:t>речевого</w:t>
      </w:r>
      <w:r>
        <w:rPr>
          <w:spacing w:val="-7"/>
          <w:sz w:val="28"/>
        </w:rPr>
        <w:t xml:space="preserve"> </w:t>
      </w:r>
      <w:r>
        <w:rPr>
          <w:sz w:val="28"/>
        </w:rPr>
        <w:t>и</w:t>
      </w:r>
      <w:r>
        <w:rPr>
          <w:spacing w:val="-7"/>
          <w:sz w:val="28"/>
        </w:rPr>
        <w:t xml:space="preserve"> </w:t>
      </w:r>
      <w:r>
        <w:rPr>
          <w:sz w:val="28"/>
        </w:rPr>
        <w:t>неречевого</w:t>
      </w:r>
      <w:r>
        <w:rPr>
          <w:spacing w:val="-5"/>
          <w:sz w:val="28"/>
        </w:rPr>
        <w:t xml:space="preserve"> </w:t>
      </w:r>
      <w:r>
        <w:rPr>
          <w:sz w:val="28"/>
        </w:rPr>
        <w:t>поведения,</w:t>
      </w:r>
      <w:r>
        <w:rPr>
          <w:spacing w:val="-7"/>
          <w:sz w:val="28"/>
        </w:rPr>
        <w:t xml:space="preserve"> </w:t>
      </w:r>
      <w:r>
        <w:rPr>
          <w:sz w:val="28"/>
        </w:rPr>
        <w:t>принятые</w:t>
      </w:r>
      <w:r>
        <w:rPr>
          <w:spacing w:val="-6"/>
          <w:sz w:val="28"/>
        </w:rPr>
        <w:t xml:space="preserve"> </w:t>
      </w:r>
      <w:r>
        <w:rPr>
          <w:sz w:val="28"/>
        </w:rPr>
        <w:t>в</w:t>
      </w:r>
      <w:r>
        <w:rPr>
          <w:spacing w:val="-7"/>
          <w:sz w:val="28"/>
        </w:rPr>
        <w:t xml:space="preserve"> </w:t>
      </w:r>
      <w:r>
        <w:rPr>
          <w:spacing w:val="-2"/>
          <w:sz w:val="28"/>
        </w:rPr>
        <w:t>Финляндии.</w:t>
      </w:r>
    </w:p>
    <w:p w:rsidR="004D7CF7" w:rsidRDefault="00FE487B">
      <w:pPr>
        <w:pStyle w:val="1"/>
        <w:numPr>
          <w:ilvl w:val="0"/>
          <w:numId w:val="161"/>
        </w:numPr>
        <w:tabs>
          <w:tab w:val="left" w:pos="790"/>
        </w:tabs>
        <w:spacing w:before="52"/>
        <w:ind w:left="790" w:hanging="279"/>
      </w:pPr>
      <w:r>
        <w:t>Предметные</w:t>
      </w:r>
      <w:r>
        <w:rPr>
          <w:spacing w:val="-8"/>
        </w:rPr>
        <w:t xml:space="preserve"> </w:t>
      </w:r>
      <w:r>
        <w:t>результаты</w:t>
      </w:r>
      <w:r>
        <w:rPr>
          <w:spacing w:val="-9"/>
        </w:rPr>
        <w:t xml:space="preserve"> </w:t>
      </w:r>
      <w:r>
        <w:t>в</w:t>
      </w:r>
      <w:r>
        <w:rPr>
          <w:spacing w:val="-8"/>
        </w:rPr>
        <w:t xml:space="preserve"> </w:t>
      </w:r>
      <w:r>
        <w:t>познавательной</w:t>
      </w:r>
      <w:r>
        <w:rPr>
          <w:spacing w:val="-8"/>
        </w:rPr>
        <w:t xml:space="preserve"> </w:t>
      </w:r>
      <w:r>
        <w:rPr>
          <w:spacing w:val="-2"/>
        </w:rPr>
        <w:t>сфере:</w:t>
      </w:r>
    </w:p>
    <w:p w:rsidR="004D7CF7" w:rsidRDefault="00FE487B">
      <w:pPr>
        <w:pStyle w:val="a3"/>
        <w:spacing w:before="43"/>
      </w:pPr>
      <w:r>
        <w:t>Выпускник</w:t>
      </w:r>
      <w:r>
        <w:rPr>
          <w:spacing w:val="-7"/>
        </w:rPr>
        <w:t xml:space="preserve"> </w:t>
      </w:r>
      <w:r>
        <w:t>начальной</w:t>
      </w:r>
      <w:r>
        <w:rPr>
          <w:spacing w:val="-7"/>
        </w:rPr>
        <w:t xml:space="preserve"> </w:t>
      </w:r>
      <w:r>
        <w:t>школы,</w:t>
      </w:r>
      <w:r>
        <w:rPr>
          <w:spacing w:val="-7"/>
        </w:rPr>
        <w:t xml:space="preserve"> </w:t>
      </w:r>
      <w:r>
        <w:t>полностью</w:t>
      </w:r>
      <w:r>
        <w:rPr>
          <w:spacing w:val="-8"/>
        </w:rPr>
        <w:t xml:space="preserve"> </w:t>
      </w:r>
      <w:r>
        <w:t>освоивший</w:t>
      </w:r>
      <w:r>
        <w:rPr>
          <w:spacing w:val="-7"/>
        </w:rPr>
        <w:t xml:space="preserve"> </w:t>
      </w:r>
      <w:r>
        <w:t>программу</w:t>
      </w:r>
      <w:r>
        <w:rPr>
          <w:spacing w:val="-11"/>
        </w:rPr>
        <w:t xml:space="preserve"> </w:t>
      </w:r>
      <w:r>
        <w:t>по</w:t>
      </w:r>
      <w:r>
        <w:rPr>
          <w:spacing w:val="-6"/>
        </w:rPr>
        <w:t xml:space="preserve"> </w:t>
      </w:r>
      <w:r>
        <w:t>иностранному</w:t>
      </w:r>
      <w:r>
        <w:rPr>
          <w:spacing w:val="-11"/>
        </w:rPr>
        <w:t xml:space="preserve"> </w:t>
      </w:r>
      <w:r>
        <w:t>(финскому)</w:t>
      </w:r>
      <w:r>
        <w:rPr>
          <w:spacing w:val="-7"/>
        </w:rPr>
        <w:t xml:space="preserve"> </w:t>
      </w:r>
      <w:r>
        <w:t>языку,</w:t>
      </w:r>
      <w:r>
        <w:rPr>
          <w:spacing w:val="-7"/>
        </w:rPr>
        <w:t xml:space="preserve"> </w:t>
      </w:r>
      <w:r>
        <w:rPr>
          <w:spacing w:val="-2"/>
        </w:rPr>
        <w:t>должен:</w:t>
      </w:r>
    </w:p>
    <w:p w:rsidR="004D7CF7" w:rsidRDefault="00FE487B">
      <w:pPr>
        <w:pStyle w:val="a4"/>
        <w:numPr>
          <w:ilvl w:val="1"/>
          <w:numId w:val="161"/>
        </w:numPr>
        <w:tabs>
          <w:tab w:val="left" w:pos="1070"/>
        </w:tabs>
        <w:spacing w:before="48" w:line="278" w:lineRule="auto"/>
        <w:ind w:right="1140" w:firstLine="0"/>
        <w:rPr>
          <w:sz w:val="28"/>
        </w:rPr>
      </w:pPr>
      <w:r>
        <w:rPr>
          <w:sz w:val="28"/>
        </w:rPr>
        <w:t>уметь</w:t>
      </w:r>
      <w:r>
        <w:rPr>
          <w:spacing w:val="40"/>
          <w:sz w:val="28"/>
        </w:rPr>
        <w:t xml:space="preserve"> </w:t>
      </w:r>
      <w:r>
        <w:rPr>
          <w:sz w:val="28"/>
        </w:rPr>
        <w:t>сравнивать</w:t>
      </w:r>
      <w:r>
        <w:rPr>
          <w:spacing w:val="40"/>
          <w:sz w:val="28"/>
        </w:rPr>
        <w:t xml:space="preserve"> </w:t>
      </w:r>
      <w:r>
        <w:rPr>
          <w:sz w:val="28"/>
        </w:rPr>
        <w:t>отдельные</w:t>
      </w:r>
      <w:r>
        <w:rPr>
          <w:spacing w:val="40"/>
          <w:sz w:val="28"/>
        </w:rPr>
        <w:t xml:space="preserve"> </w:t>
      </w:r>
      <w:r>
        <w:rPr>
          <w:sz w:val="28"/>
        </w:rPr>
        <w:t>звуки,</w:t>
      </w:r>
      <w:r>
        <w:rPr>
          <w:spacing w:val="40"/>
          <w:sz w:val="28"/>
        </w:rPr>
        <w:t xml:space="preserve"> </w:t>
      </w:r>
      <w:r>
        <w:rPr>
          <w:sz w:val="28"/>
        </w:rPr>
        <w:t>буквы,</w:t>
      </w:r>
      <w:r>
        <w:rPr>
          <w:spacing w:val="40"/>
          <w:sz w:val="28"/>
        </w:rPr>
        <w:t xml:space="preserve"> </w:t>
      </w:r>
      <w:r>
        <w:rPr>
          <w:sz w:val="28"/>
        </w:rPr>
        <w:t>слова,</w:t>
      </w:r>
      <w:r>
        <w:rPr>
          <w:spacing w:val="40"/>
          <w:sz w:val="28"/>
        </w:rPr>
        <w:t xml:space="preserve"> </w:t>
      </w:r>
      <w:r>
        <w:rPr>
          <w:sz w:val="28"/>
        </w:rPr>
        <w:t>словосочетания,</w:t>
      </w:r>
      <w:r>
        <w:rPr>
          <w:spacing w:val="40"/>
          <w:sz w:val="28"/>
        </w:rPr>
        <w:t xml:space="preserve"> </w:t>
      </w:r>
      <w:r>
        <w:rPr>
          <w:sz w:val="28"/>
        </w:rPr>
        <w:t>простые</w:t>
      </w:r>
      <w:r>
        <w:rPr>
          <w:spacing w:val="40"/>
          <w:sz w:val="28"/>
        </w:rPr>
        <w:t xml:space="preserve"> </w:t>
      </w:r>
      <w:r>
        <w:rPr>
          <w:sz w:val="28"/>
        </w:rPr>
        <w:t>предложения</w:t>
      </w:r>
      <w:r>
        <w:rPr>
          <w:spacing w:val="40"/>
          <w:sz w:val="28"/>
        </w:rPr>
        <w:t xml:space="preserve"> </w:t>
      </w:r>
      <w:r>
        <w:rPr>
          <w:sz w:val="28"/>
        </w:rPr>
        <w:t>родного</w:t>
      </w:r>
      <w:r>
        <w:rPr>
          <w:spacing w:val="40"/>
          <w:sz w:val="28"/>
        </w:rPr>
        <w:t xml:space="preserve"> </w:t>
      </w:r>
      <w:r>
        <w:rPr>
          <w:sz w:val="28"/>
        </w:rPr>
        <w:t>и</w:t>
      </w:r>
      <w:r>
        <w:rPr>
          <w:spacing w:val="40"/>
          <w:sz w:val="28"/>
        </w:rPr>
        <w:t xml:space="preserve"> </w:t>
      </w:r>
      <w:r>
        <w:rPr>
          <w:sz w:val="28"/>
        </w:rPr>
        <w:t>иностранного</w:t>
      </w:r>
      <w:r>
        <w:rPr>
          <w:spacing w:val="40"/>
          <w:sz w:val="28"/>
        </w:rPr>
        <w:t xml:space="preserve"> </w:t>
      </w:r>
      <w:r>
        <w:rPr>
          <w:sz w:val="28"/>
        </w:rPr>
        <w:t>(финского) языков;</w:t>
      </w:r>
    </w:p>
    <w:p w:rsidR="004D7CF7" w:rsidRDefault="00FE487B">
      <w:pPr>
        <w:pStyle w:val="a4"/>
        <w:numPr>
          <w:ilvl w:val="1"/>
          <w:numId w:val="161"/>
        </w:numPr>
        <w:tabs>
          <w:tab w:val="left" w:pos="1058"/>
        </w:tabs>
        <w:spacing w:line="276" w:lineRule="auto"/>
        <w:ind w:right="1137" w:firstLine="0"/>
        <w:rPr>
          <w:sz w:val="28"/>
        </w:rPr>
      </w:pPr>
      <w:r>
        <w:rPr>
          <w:sz w:val="28"/>
        </w:rPr>
        <w:t>уметь</w:t>
      </w:r>
      <w:r>
        <w:rPr>
          <w:spacing w:val="40"/>
          <w:sz w:val="28"/>
        </w:rPr>
        <w:t xml:space="preserve"> </w:t>
      </w:r>
      <w:r>
        <w:rPr>
          <w:sz w:val="28"/>
        </w:rPr>
        <w:t>пользоваться</w:t>
      </w:r>
      <w:r>
        <w:rPr>
          <w:spacing w:val="40"/>
          <w:sz w:val="28"/>
        </w:rPr>
        <w:t xml:space="preserve"> </w:t>
      </w:r>
      <w:r>
        <w:rPr>
          <w:sz w:val="28"/>
        </w:rPr>
        <w:t>образцами</w:t>
      </w:r>
      <w:r>
        <w:rPr>
          <w:spacing w:val="40"/>
          <w:sz w:val="28"/>
        </w:rPr>
        <w:t xml:space="preserve"> </w:t>
      </w:r>
      <w:r>
        <w:rPr>
          <w:sz w:val="28"/>
        </w:rPr>
        <w:t>при</w:t>
      </w:r>
      <w:r>
        <w:rPr>
          <w:spacing w:val="40"/>
          <w:sz w:val="28"/>
        </w:rPr>
        <w:t xml:space="preserve"> </w:t>
      </w:r>
      <w:r>
        <w:rPr>
          <w:sz w:val="28"/>
        </w:rPr>
        <w:t>выполнении</w:t>
      </w:r>
      <w:r>
        <w:rPr>
          <w:spacing w:val="40"/>
          <w:sz w:val="28"/>
        </w:rPr>
        <w:t xml:space="preserve"> </w:t>
      </w:r>
      <w:r>
        <w:rPr>
          <w:sz w:val="28"/>
        </w:rPr>
        <w:t>упражнений</w:t>
      </w:r>
      <w:r>
        <w:rPr>
          <w:spacing w:val="40"/>
          <w:sz w:val="28"/>
        </w:rPr>
        <w:t xml:space="preserve"> </w:t>
      </w:r>
      <w:r>
        <w:rPr>
          <w:sz w:val="28"/>
        </w:rPr>
        <w:t>и</w:t>
      </w:r>
      <w:r>
        <w:rPr>
          <w:spacing w:val="40"/>
          <w:sz w:val="28"/>
        </w:rPr>
        <w:t xml:space="preserve"> </w:t>
      </w:r>
      <w:r>
        <w:rPr>
          <w:sz w:val="28"/>
        </w:rPr>
        <w:t>составлении</w:t>
      </w:r>
      <w:r>
        <w:rPr>
          <w:spacing w:val="40"/>
          <w:sz w:val="28"/>
        </w:rPr>
        <w:t xml:space="preserve"> </w:t>
      </w:r>
      <w:r>
        <w:rPr>
          <w:sz w:val="28"/>
        </w:rPr>
        <w:t>собственных</w:t>
      </w:r>
      <w:r>
        <w:rPr>
          <w:spacing w:val="40"/>
          <w:sz w:val="28"/>
        </w:rPr>
        <w:t xml:space="preserve"> </w:t>
      </w:r>
      <w:r>
        <w:rPr>
          <w:sz w:val="28"/>
        </w:rPr>
        <w:t>высказываний</w:t>
      </w:r>
      <w:r>
        <w:rPr>
          <w:spacing w:val="40"/>
          <w:sz w:val="28"/>
        </w:rPr>
        <w:t xml:space="preserve"> </w:t>
      </w:r>
      <w:r>
        <w:rPr>
          <w:sz w:val="28"/>
        </w:rPr>
        <w:t>в</w:t>
      </w:r>
      <w:r>
        <w:rPr>
          <w:spacing w:val="40"/>
          <w:sz w:val="28"/>
        </w:rPr>
        <w:t xml:space="preserve"> </w:t>
      </w:r>
      <w:r>
        <w:rPr>
          <w:sz w:val="28"/>
        </w:rPr>
        <w:t>пределах заданной темы;</w:t>
      </w:r>
    </w:p>
    <w:p w:rsidR="004D7CF7" w:rsidRDefault="00FE487B">
      <w:pPr>
        <w:pStyle w:val="a4"/>
        <w:numPr>
          <w:ilvl w:val="1"/>
          <w:numId w:val="161"/>
        </w:numPr>
        <w:tabs>
          <w:tab w:val="left" w:pos="1003"/>
        </w:tabs>
        <w:ind w:left="1003" w:hanging="492"/>
        <w:rPr>
          <w:sz w:val="28"/>
        </w:rPr>
      </w:pPr>
      <w:r>
        <w:rPr>
          <w:sz w:val="28"/>
        </w:rPr>
        <w:t>уметь</w:t>
      </w:r>
      <w:r>
        <w:rPr>
          <w:spacing w:val="-7"/>
          <w:sz w:val="28"/>
        </w:rPr>
        <w:t xml:space="preserve"> </w:t>
      </w:r>
      <w:r>
        <w:rPr>
          <w:sz w:val="28"/>
        </w:rPr>
        <w:t>прогнозировать</w:t>
      </w:r>
      <w:r>
        <w:rPr>
          <w:spacing w:val="-8"/>
          <w:sz w:val="28"/>
        </w:rPr>
        <w:t xml:space="preserve"> </w:t>
      </w:r>
      <w:r>
        <w:rPr>
          <w:sz w:val="28"/>
        </w:rPr>
        <w:t>содержание</w:t>
      </w:r>
      <w:r>
        <w:rPr>
          <w:spacing w:val="-8"/>
          <w:sz w:val="28"/>
        </w:rPr>
        <w:t xml:space="preserve"> </w:t>
      </w:r>
      <w:r>
        <w:rPr>
          <w:sz w:val="28"/>
        </w:rPr>
        <w:t>текста</w:t>
      </w:r>
      <w:r>
        <w:rPr>
          <w:spacing w:val="-6"/>
          <w:sz w:val="28"/>
        </w:rPr>
        <w:t xml:space="preserve"> </w:t>
      </w:r>
      <w:r>
        <w:rPr>
          <w:sz w:val="28"/>
        </w:rPr>
        <w:t>по</w:t>
      </w:r>
      <w:r>
        <w:rPr>
          <w:spacing w:val="-5"/>
          <w:sz w:val="28"/>
        </w:rPr>
        <w:t xml:space="preserve"> </w:t>
      </w:r>
      <w:r>
        <w:rPr>
          <w:sz w:val="28"/>
        </w:rPr>
        <w:t>заголовку,</w:t>
      </w:r>
      <w:r>
        <w:rPr>
          <w:spacing w:val="-6"/>
          <w:sz w:val="28"/>
        </w:rPr>
        <w:t xml:space="preserve"> </w:t>
      </w:r>
      <w:r>
        <w:rPr>
          <w:sz w:val="28"/>
        </w:rPr>
        <w:t>иллюстрациям</w:t>
      </w:r>
      <w:r>
        <w:rPr>
          <w:spacing w:val="-9"/>
          <w:sz w:val="28"/>
        </w:rPr>
        <w:t xml:space="preserve"> </w:t>
      </w:r>
      <w:r>
        <w:rPr>
          <w:sz w:val="28"/>
        </w:rPr>
        <w:t>и</w:t>
      </w:r>
      <w:r>
        <w:rPr>
          <w:spacing w:val="-5"/>
          <w:sz w:val="28"/>
        </w:rPr>
        <w:t xml:space="preserve"> </w:t>
      </w:r>
      <w:r>
        <w:rPr>
          <w:spacing w:val="-4"/>
          <w:sz w:val="28"/>
        </w:rPr>
        <w:t>др.;</w:t>
      </w:r>
    </w:p>
    <w:p w:rsidR="004D7CF7" w:rsidRDefault="00FE487B">
      <w:pPr>
        <w:pStyle w:val="a4"/>
        <w:numPr>
          <w:ilvl w:val="1"/>
          <w:numId w:val="161"/>
        </w:numPr>
        <w:tabs>
          <w:tab w:val="left" w:pos="1099"/>
        </w:tabs>
        <w:spacing w:before="43" w:line="276" w:lineRule="auto"/>
        <w:ind w:left="530" w:right="1138" w:firstLine="0"/>
        <w:rPr>
          <w:sz w:val="28"/>
        </w:rPr>
      </w:pPr>
      <w:r>
        <w:rPr>
          <w:sz w:val="28"/>
        </w:rPr>
        <w:t>уметь</w:t>
      </w:r>
      <w:r>
        <w:rPr>
          <w:spacing w:val="40"/>
          <w:sz w:val="28"/>
        </w:rPr>
        <w:t xml:space="preserve"> </w:t>
      </w:r>
      <w:r>
        <w:rPr>
          <w:sz w:val="28"/>
        </w:rPr>
        <w:t>пользоваться</w:t>
      </w:r>
      <w:r>
        <w:rPr>
          <w:spacing w:val="40"/>
          <w:sz w:val="28"/>
        </w:rPr>
        <w:t xml:space="preserve"> </w:t>
      </w:r>
      <w:r>
        <w:rPr>
          <w:sz w:val="28"/>
        </w:rPr>
        <w:t>составленными</w:t>
      </w:r>
      <w:r>
        <w:rPr>
          <w:spacing w:val="40"/>
          <w:sz w:val="28"/>
        </w:rPr>
        <w:t xml:space="preserve"> </w:t>
      </w:r>
      <w:r>
        <w:rPr>
          <w:sz w:val="28"/>
        </w:rPr>
        <w:t>с</w:t>
      </w:r>
      <w:r>
        <w:rPr>
          <w:spacing w:val="40"/>
          <w:sz w:val="28"/>
        </w:rPr>
        <w:t xml:space="preserve"> </w:t>
      </w:r>
      <w:r>
        <w:rPr>
          <w:sz w:val="28"/>
        </w:rPr>
        <w:t>учётом</w:t>
      </w:r>
      <w:r>
        <w:rPr>
          <w:spacing w:val="40"/>
          <w:sz w:val="28"/>
        </w:rPr>
        <w:t xml:space="preserve"> </w:t>
      </w:r>
      <w:r>
        <w:rPr>
          <w:sz w:val="28"/>
        </w:rPr>
        <w:t>возрастным</w:t>
      </w:r>
      <w:r>
        <w:rPr>
          <w:spacing w:val="40"/>
          <w:sz w:val="28"/>
        </w:rPr>
        <w:t xml:space="preserve"> </w:t>
      </w:r>
      <w:r>
        <w:rPr>
          <w:sz w:val="28"/>
        </w:rPr>
        <w:t>особенностей</w:t>
      </w:r>
      <w:r>
        <w:rPr>
          <w:spacing w:val="40"/>
          <w:sz w:val="28"/>
        </w:rPr>
        <w:t xml:space="preserve"> </w:t>
      </w:r>
      <w:r>
        <w:rPr>
          <w:sz w:val="28"/>
        </w:rPr>
        <w:t>обучающихся</w:t>
      </w:r>
      <w:r>
        <w:rPr>
          <w:spacing w:val="40"/>
          <w:sz w:val="28"/>
        </w:rPr>
        <w:t xml:space="preserve"> </w:t>
      </w:r>
      <w:r>
        <w:rPr>
          <w:sz w:val="28"/>
        </w:rPr>
        <w:t>справочными</w:t>
      </w:r>
      <w:r>
        <w:rPr>
          <w:spacing w:val="40"/>
          <w:sz w:val="28"/>
        </w:rPr>
        <w:t xml:space="preserve"> </w:t>
      </w:r>
      <w:r>
        <w:rPr>
          <w:sz w:val="28"/>
        </w:rPr>
        <w:t>материалами,</w:t>
      </w:r>
      <w:r>
        <w:rPr>
          <w:spacing w:val="40"/>
          <w:sz w:val="28"/>
        </w:rPr>
        <w:t xml:space="preserve"> </w:t>
      </w:r>
      <w:r>
        <w:rPr>
          <w:sz w:val="28"/>
        </w:rPr>
        <w:t>например, таблицами и т. п.;</w:t>
      </w:r>
    </w:p>
    <w:p w:rsidR="004D7CF7" w:rsidRDefault="00FE487B">
      <w:pPr>
        <w:pStyle w:val="a4"/>
        <w:numPr>
          <w:ilvl w:val="1"/>
          <w:numId w:val="161"/>
        </w:numPr>
        <w:tabs>
          <w:tab w:val="left" w:pos="1022"/>
        </w:tabs>
        <w:spacing w:line="321" w:lineRule="exact"/>
        <w:ind w:left="1022" w:hanging="492"/>
        <w:rPr>
          <w:sz w:val="28"/>
        </w:rPr>
      </w:pPr>
      <w:r>
        <w:rPr>
          <w:sz w:val="28"/>
        </w:rPr>
        <w:t>уметь</w:t>
      </w:r>
      <w:r>
        <w:rPr>
          <w:spacing w:val="-9"/>
          <w:sz w:val="28"/>
        </w:rPr>
        <w:t xml:space="preserve"> </w:t>
      </w:r>
      <w:r>
        <w:rPr>
          <w:sz w:val="28"/>
        </w:rPr>
        <w:t>осуществлять</w:t>
      </w:r>
      <w:r>
        <w:rPr>
          <w:spacing w:val="-6"/>
          <w:sz w:val="28"/>
        </w:rPr>
        <w:t xml:space="preserve"> </w:t>
      </w:r>
      <w:r>
        <w:rPr>
          <w:sz w:val="28"/>
        </w:rPr>
        <w:t>самонаблюдение</w:t>
      </w:r>
      <w:r>
        <w:rPr>
          <w:spacing w:val="-6"/>
          <w:sz w:val="28"/>
        </w:rPr>
        <w:t xml:space="preserve"> </w:t>
      </w:r>
      <w:r>
        <w:rPr>
          <w:sz w:val="28"/>
        </w:rPr>
        <w:t>и</w:t>
      </w:r>
      <w:r>
        <w:rPr>
          <w:spacing w:val="-5"/>
          <w:sz w:val="28"/>
        </w:rPr>
        <w:t xml:space="preserve"> </w:t>
      </w:r>
      <w:r>
        <w:rPr>
          <w:sz w:val="28"/>
        </w:rPr>
        <w:t>самооценку</w:t>
      </w:r>
      <w:r>
        <w:rPr>
          <w:spacing w:val="-9"/>
          <w:sz w:val="28"/>
        </w:rPr>
        <w:t xml:space="preserve"> </w:t>
      </w:r>
      <w:r>
        <w:rPr>
          <w:sz w:val="28"/>
        </w:rPr>
        <w:t>в</w:t>
      </w:r>
      <w:r>
        <w:rPr>
          <w:spacing w:val="-6"/>
          <w:sz w:val="28"/>
        </w:rPr>
        <w:t xml:space="preserve"> </w:t>
      </w:r>
      <w:r>
        <w:rPr>
          <w:sz w:val="28"/>
        </w:rPr>
        <w:t>пределах,</w:t>
      </w:r>
      <w:r>
        <w:rPr>
          <w:spacing w:val="-7"/>
          <w:sz w:val="28"/>
        </w:rPr>
        <w:t xml:space="preserve"> </w:t>
      </w:r>
      <w:r>
        <w:rPr>
          <w:sz w:val="28"/>
        </w:rPr>
        <w:t>доступных</w:t>
      </w:r>
      <w:r>
        <w:rPr>
          <w:spacing w:val="-5"/>
          <w:sz w:val="28"/>
        </w:rPr>
        <w:t xml:space="preserve"> </w:t>
      </w:r>
      <w:r>
        <w:rPr>
          <w:sz w:val="28"/>
        </w:rPr>
        <w:t>младшему</w:t>
      </w:r>
      <w:r>
        <w:rPr>
          <w:spacing w:val="-8"/>
          <w:sz w:val="28"/>
        </w:rPr>
        <w:t xml:space="preserve"> </w:t>
      </w:r>
      <w:r>
        <w:rPr>
          <w:spacing w:val="-2"/>
          <w:sz w:val="28"/>
        </w:rPr>
        <w:t>школьнику.</w:t>
      </w:r>
    </w:p>
    <w:p w:rsidR="004D7CF7" w:rsidRDefault="00FE487B">
      <w:pPr>
        <w:pStyle w:val="1"/>
        <w:numPr>
          <w:ilvl w:val="0"/>
          <w:numId w:val="161"/>
        </w:numPr>
        <w:tabs>
          <w:tab w:val="left" w:pos="790"/>
        </w:tabs>
        <w:spacing w:before="55"/>
        <w:ind w:left="790" w:hanging="279"/>
      </w:pPr>
      <w:r>
        <w:t>Предметные</w:t>
      </w:r>
      <w:r>
        <w:rPr>
          <w:spacing w:val="-12"/>
        </w:rPr>
        <w:t xml:space="preserve"> </w:t>
      </w:r>
      <w:r>
        <w:t>результаты</w:t>
      </w:r>
      <w:r>
        <w:rPr>
          <w:spacing w:val="-11"/>
        </w:rPr>
        <w:t xml:space="preserve"> </w:t>
      </w:r>
      <w:r>
        <w:t>в</w:t>
      </w:r>
      <w:r>
        <w:rPr>
          <w:spacing w:val="-10"/>
        </w:rPr>
        <w:t xml:space="preserve"> </w:t>
      </w:r>
      <w:r>
        <w:t>ценностно-ориентационной</w:t>
      </w:r>
      <w:r>
        <w:rPr>
          <w:spacing w:val="-10"/>
        </w:rPr>
        <w:t xml:space="preserve"> </w:t>
      </w:r>
      <w:r>
        <w:rPr>
          <w:spacing w:val="-2"/>
        </w:rPr>
        <w:t>сфере:</w:t>
      </w:r>
    </w:p>
    <w:p w:rsidR="004D7CF7" w:rsidRDefault="00FE487B">
      <w:pPr>
        <w:pStyle w:val="a3"/>
        <w:spacing w:before="43"/>
        <w:ind w:left="530"/>
      </w:pPr>
      <w:r>
        <w:t>Выпускник</w:t>
      </w:r>
      <w:r>
        <w:rPr>
          <w:spacing w:val="-7"/>
        </w:rPr>
        <w:t xml:space="preserve"> </w:t>
      </w:r>
      <w:r>
        <w:t>начальной</w:t>
      </w:r>
      <w:r>
        <w:rPr>
          <w:spacing w:val="-7"/>
        </w:rPr>
        <w:t xml:space="preserve"> </w:t>
      </w:r>
      <w:r>
        <w:t>школы,</w:t>
      </w:r>
      <w:r>
        <w:rPr>
          <w:spacing w:val="-8"/>
        </w:rPr>
        <w:t xml:space="preserve"> </w:t>
      </w:r>
      <w:r>
        <w:t>полностью</w:t>
      </w:r>
      <w:r>
        <w:rPr>
          <w:spacing w:val="-8"/>
        </w:rPr>
        <w:t xml:space="preserve"> </w:t>
      </w:r>
      <w:r>
        <w:t>освоивший</w:t>
      </w:r>
      <w:r>
        <w:rPr>
          <w:spacing w:val="-7"/>
        </w:rPr>
        <w:t xml:space="preserve"> </w:t>
      </w:r>
      <w:r>
        <w:t>программу</w:t>
      </w:r>
      <w:r>
        <w:rPr>
          <w:spacing w:val="-11"/>
        </w:rPr>
        <w:t xml:space="preserve"> </w:t>
      </w:r>
      <w:r>
        <w:t>по</w:t>
      </w:r>
      <w:r>
        <w:rPr>
          <w:spacing w:val="-6"/>
        </w:rPr>
        <w:t xml:space="preserve"> </w:t>
      </w:r>
      <w:r>
        <w:t>иностранному</w:t>
      </w:r>
      <w:r>
        <w:rPr>
          <w:spacing w:val="-11"/>
        </w:rPr>
        <w:t xml:space="preserve"> </w:t>
      </w:r>
      <w:r>
        <w:t>(финскому)</w:t>
      </w:r>
      <w:r>
        <w:rPr>
          <w:spacing w:val="-7"/>
        </w:rPr>
        <w:t xml:space="preserve"> </w:t>
      </w:r>
      <w:r>
        <w:t>языку,</w:t>
      </w:r>
      <w:r>
        <w:rPr>
          <w:spacing w:val="-7"/>
        </w:rPr>
        <w:t xml:space="preserve"> </w:t>
      </w:r>
      <w:r>
        <w:rPr>
          <w:spacing w:val="-2"/>
        </w:rPr>
        <w:t>должен:</w:t>
      </w:r>
    </w:p>
    <w:p w:rsidR="004D7CF7" w:rsidRDefault="00FE487B">
      <w:pPr>
        <w:pStyle w:val="a4"/>
        <w:numPr>
          <w:ilvl w:val="1"/>
          <w:numId w:val="161"/>
        </w:numPr>
        <w:tabs>
          <w:tab w:val="left" w:pos="1022"/>
        </w:tabs>
        <w:spacing w:before="48"/>
        <w:ind w:left="1022" w:hanging="492"/>
        <w:rPr>
          <w:sz w:val="28"/>
        </w:rPr>
      </w:pPr>
      <w:r>
        <w:rPr>
          <w:sz w:val="28"/>
        </w:rPr>
        <w:t>воспринимать</w:t>
      </w:r>
      <w:r>
        <w:rPr>
          <w:spacing w:val="-9"/>
          <w:sz w:val="28"/>
        </w:rPr>
        <w:t xml:space="preserve"> </w:t>
      </w:r>
      <w:r>
        <w:rPr>
          <w:sz w:val="28"/>
        </w:rPr>
        <w:t>иностранный</w:t>
      </w:r>
      <w:r>
        <w:rPr>
          <w:spacing w:val="-7"/>
          <w:sz w:val="28"/>
        </w:rPr>
        <w:t xml:space="preserve"> </w:t>
      </w:r>
      <w:r>
        <w:rPr>
          <w:sz w:val="28"/>
        </w:rPr>
        <w:t>(финский)</w:t>
      </w:r>
      <w:r>
        <w:rPr>
          <w:spacing w:val="-7"/>
          <w:sz w:val="28"/>
        </w:rPr>
        <w:t xml:space="preserve"> </w:t>
      </w:r>
      <w:r>
        <w:rPr>
          <w:sz w:val="28"/>
        </w:rPr>
        <w:t>язык</w:t>
      </w:r>
      <w:r>
        <w:rPr>
          <w:spacing w:val="-7"/>
          <w:sz w:val="28"/>
        </w:rPr>
        <w:t xml:space="preserve"> </w:t>
      </w:r>
      <w:r>
        <w:rPr>
          <w:sz w:val="28"/>
        </w:rPr>
        <w:t>как</w:t>
      </w:r>
      <w:r>
        <w:rPr>
          <w:spacing w:val="-7"/>
          <w:sz w:val="28"/>
        </w:rPr>
        <w:t xml:space="preserve"> </w:t>
      </w:r>
      <w:r>
        <w:rPr>
          <w:sz w:val="28"/>
        </w:rPr>
        <w:t>средство</w:t>
      </w:r>
      <w:r>
        <w:rPr>
          <w:spacing w:val="-7"/>
          <w:sz w:val="28"/>
        </w:rPr>
        <w:t xml:space="preserve"> </w:t>
      </w:r>
      <w:r>
        <w:rPr>
          <w:sz w:val="28"/>
        </w:rPr>
        <w:t>выражения</w:t>
      </w:r>
      <w:r>
        <w:rPr>
          <w:spacing w:val="-7"/>
          <w:sz w:val="28"/>
        </w:rPr>
        <w:t xml:space="preserve"> </w:t>
      </w:r>
      <w:r>
        <w:rPr>
          <w:sz w:val="28"/>
        </w:rPr>
        <w:t>мыслей,</w:t>
      </w:r>
      <w:r>
        <w:rPr>
          <w:spacing w:val="-8"/>
          <w:sz w:val="28"/>
        </w:rPr>
        <w:t xml:space="preserve"> </w:t>
      </w:r>
      <w:r>
        <w:rPr>
          <w:sz w:val="28"/>
        </w:rPr>
        <w:t>чувств,</w:t>
      </w:r>
      <w:r>
        <w:rPr>
          <w:spacing w:val="-8"/>
          <w:sz w:val="28"/>
        </w:rPr>
        <w:t xml:space="preserve"> </w:t>
      </w:r>
      <w:r>
        <w:rPr>
          <w:spacing w:val="-2"/>
          <w:sz w:val="28"/>
        </w:rPr>
        <w:t>эмоций;</w:t>
      </w:r>
    </w:p>
    <w:p w:rsidR="004D7CF7" w:rsidRDefault="00FE487B">
      <w:pPr>
        <w:pStyle w:val="a4"/>
        <w:numPr>
          <w:ilvl w:val="1"/>
          <w:numId w:val="161"/>
        </w:numPr>
        <w:tabs>
          <w:tab w:val="left" w:pos="1003"/>
        </w:tabs>
        <w:spacing w:before="50"/>
        <w:ind w:left="1003" w:hanging="492"/>
        <w:rPr>
          <w:sz w:val="28"/>
        </w:rPr>
      </w:pPr>
      <w:r>
        <w:rPr>
          <w:sz w:val="28"/>
        </w:rPr>
        <w:t>иметь</w:t>
      </w:r>
      <w:r>
        <w:rPr>
          <w:spacing w:val="-7"/>
          <w:sz w:val="28"/>
        </w:rPr>
        <w:t xml:space="preserve"> </w:t>
      </w:r>
      <w:r>
        <w:rPr>
          <w:sz w:val="28"/>
        </w:rPr>
        <w:t>представление</w:t>
      </w:r>
      <w:r>
        <w:rPr>
          <w:spacing w:val="-9"/>
          <w:sz w:val="28"/>
        </w:rPr>
        <w:t xml:space="preserve"> </w:t>
      </w:r>
      <w:r>
        <w:rPr>
          <w:sz w:val="28"/>
        </w:rPr>
        <w:t>о</w:t>
      </w:r>
      <w:r>
        <w:rPr>
          <w:spacing w:val="-5"/>
          <w:sz w:val="28"/>
        </w:rPr>
        <w:t xml:space="preserve"> </w:t>
      </w:r>
      <w:r>
        <w:rPr>
          <w:sz w:val="28"/>
        </w:rPr>
        <w:t>культурных</w:t>
      </w:r>
      <w:r>
        <w:rPr>
          <w:spacing w:val="-7"/>
          <w:sz w:val="28"/>
        </w:rPr>
        <w:t xml:space="preserve"> </w:t>
      </w:r>
      <w:r>
        <w:rPr>
          <w:sz w:val="28"/>
        </w:rPr>
        <w:t>ценностях</w:t>
      </w:r>
      <w:r>
        <w:rPr>
          <w:spacing w:val="-6"/>
          <w:sz w:val="28"/>
        </w:rPr>
        <w:t xml:space="preserve"> </w:t>
      </w:r>
      <w:r>
        <w:rPr>
          <w:sz w:val="28"/>
        </w:rPr>
        <w:t>другого</w:t>
      </w:r>
      <w:r>
        <w:rPr>
          <w:spacing w:val="-7"/>
          <w:sz w:val="28"/>
        </w:rPr>
        <w:t xml:space="preserve"> </w:t>
      </w:r>
      <w:r>
        <w:rPr>
          <w:spacing w:val="-2"/>
          <w:sz w:val="28"/>
        </w:rPr>
        <w:t>народа.</w:t>
      </w:r>
    </w:p>
    <w:p w:rsidR="004D7CF7" w:rsidRDefault="00FE487B">
      <w:pPr>
        <w:pStyle w:val="1"/>
        <w:numPr>
          <w:ilvl w:val="0"/>
          <w:numId w:val="161"/>
        </w:numPr>
        <w:tabs>
          <w:tab w:val="left" w:pos="790"/>
        </w:tabs>
        <w:spacing w:before="52"/>
        <w:ind w:left="790" w:hanging="279"/>
      </w:pPr>
      <w:r>
        <w:t>Предметные</w:t>
      </w:r>
      <w:r>
        <w:rPr>
          <w:spacing w:val="-7"/>
        </w:rPr>
        <w:t xml:space="preserve"> </w:t>
      </w:r>
      <w:r>
        <w:t>результаты</w:t>
      </w:r>
      <w:r>
        <w:rPr>
          <w:spacing w:val="-7"/>
        </w:rPr>
        <w:t xml:space="preserve"> </w:t>
      </w:r>
      <w:r>
        <w:t>в</w:t>
      </w:r>
      <w:r>
        <w:rPr>
          <w:spacing w:val="-7"/>
        </w:rPr>
        <w:t xml:space="preserve"> </w:t>
      </w:r>
      <w:r>
        <w:t>эстетической</w:t>
      </w:r>
      <w:r>
        <w:rPr>
          <w:spacing w:val="-7"/>
        </w:rPr>
        <w:t xml:space="preserve"> </w:t>
      </w:r>
      <w:r>
        <w:rPr>
          <w:spacing w:val="-2"/>
        </w:rPr>
        <w:t>сфере:</w:t>
      </w:r>
    </w:p>
    <w:p w:rsidR="004D7CF7" w:rsidRDefault="00FE487B">
      <w:pPr>
        <w:pStyle w:val="a3"/>
        <w:spacing w:before="44"/>
        <w:ind w:left="530"/>
      </w:pPr>
      <w:r>
        <w:t>Выпускник</w:t>
      </w:r>
      <w:r>
        <w:rPr>
          <w:spacing w:val="-7"/>
        </w:rPr>
        <w:t xml:space="preserve"> </w:t>
      </w:r>
      <w:r>
        <w:t>начальной</w:t>
      </w:r>
      <w:r>
        <w:rPr>
          <w:spacing w:val="-7"/>
        </w:rPr>
        <w:t xml:space="preserve"> </w:t>
      </w:r>
      <w:r>
        <w:t>школы,</w:t>
      </w:r>
      <w:r>
        <w:rPr>
          <w:spacing w:val="-8"/>
        </w:rPr>
        <w:t xml:space="preserve"> </w:t>
      </w:r>
      <w:r>
        <w:t>полностью</w:t>
      </w:r>
      <w:r>
        <w:rPr>
          <w:spacing w:val="-8"/>
        </w:rPr>
        <w:t xml:space="preserve"> </w:t>
      </w:r>
      <w:r>
        <w:t>освоивший</w:t>
      </w:r>
      <w:r>
        <w:rPr>
          <w:spacing w:val="-7"/>
        </w:rPr>
        <w:t xml:space="preserve"> </w:t>
      </w:r>
      <w:r>
        <w:t>программу</w:t>
      </w:r>
      <w:r>
        <w:rPr>
          <w:spacing w:val="-11"/>
        </w:rPr>
        <w:t xml:space="preserve"> </w:t>
      </w:r>
      <w:r>
        <w:t>по</w:t>
      </w:r>
      <w:r>
        <w:rPr>
          <w:spacing w:val="-6"/>
        </w:rPr>
        <w:t xml:space="preserve"> </w:t>
      </w:r>
      <w:r>
        <w:t>иностранному</w:t>
      </w:r>
      <w:r>
        <w:rPr>
          <w:spacing w:val="-11"/>
        </w:rPr>
        <w:t xml:space="preserve"> </w:t>
      </w:r>
      <w:r>
        <w:t>(финскому)</w:t>
      </w:r>
      <w:r>
        <w:rPr>
          <w:spacing w:val="-7"/>
        </w:rPr>
        <w:t xml:space="preserve"> </w:t>
      </w:r>
      <w:r>
        <w:t>языку,</w:t>
      </w:r>
      <w:r>
        <w:rPr>
          <w:spacing w:val="-7"/>
        </w:rPr>
        <w:t xml:space="preserve"> </w:t>
      </w:r>
      <w:r>
        <w:rPr>
          <w:spacing w:val="-2"/>
        </w:rPr>
        <w:t>должен:</w:t>
      </w:r>
    </w:p>
    <w:p w:rsidR="004D7CF7" w:rsidRDefault="00FE487B">
      <w:pPr>
        <w:pStyle w:val="a4"/>
        <w:numPr>
          <w:ilvl w:val="1"/>
          <w:numId w:val="161"/>
        </w:numPr>
        <w:tabs>
          <w:tab w:val="left" w:pos="1022"/>
        </w:tabs>
        <w:spacing w:before="47"/>
        <w:ind w:left="1022" w:hanging="492"/>
        <w:rPr>
          <w:sz w:val="28"/>
        </w:rPr>
      </w:pPr>
      <w:r>
        <w:rPr>
          <w:sz w:val="28"/>
        </w:rPr>
        <w:t>владеть</w:t>
      </w:r>
      <w:r>
        <w:rPr>
          <w:spacing w:val="-7"/>
          <w:sz w:val="28"/>
        </w:rPr>
        <w:t xml:space="preserve"> </w:t>
      </w:r>
      <w:r>
        <w:rPr>
          <w:sz w:val="28"/>
        </w:rPr>
        <w:t>минимальным</w:t>
      </w:r>
      <w:r>
        <w:rPr>
          <w:spacing w:val="-5"/>
          <w:sz w:val="28"/>
        </w:rPr>
        <w:t xml:space="preserve"> </w:t>
      </w:r>
      <w:r>
        <w:rPr>
          <w:sz w:val="28"/>
        </w:rPr>
        <w:t>набором</w:t>
      </w:r>
      <w:r>
        <w:rPr>
          <w:spacing w:val="-5"/>
          <w:sz w:val="28"/>
        </w:rPr>
        <w:t xml:space="preserve"> </w:t>
      </w:r>
      <w:r>
        <w:rPr>
          <w:sz w:val="28"/>
        </w:rPr>
        <w:t>средств</w:t>
      </w:r>
      <w:r>
        <w:rPr>
          <w:spacing w:val="-7"/>
          <w:sz w:val="28"/>
        </w:rPr>
        <w:t xml:space="preserve"> </w:t>
      </w:r>
      <w:r>
        <w:rPr>
          <w:sz w:val="28"/>
        </w:rPr>
        <w:t>выражения</w:t>
      </w:r>
      <w:r>
        <w:rPr>
          <w:spacing w:val="-6"/>
          <w:sz w:val="28"/>
        </w:rPr>
        <w:t xml:space="preserve"> </w:t>
      </w:r>
      <w:r>
        <w:rPr>
          <w:sz w:val="28"/>
        </w:rPr>
        <w:t>чувств</w:t>
      </w:r>
      <w:r>
        <w:rPr>
          <w:spacing w:val="-6"/>
          <w:sz w:val="28"/>
        </w:rPr>
        <w:t xml:space="preserve"> </w:t>
      </w:r>
      <w:r>
        <w:rPr>
          <w:sz w:val="28"/>
        </w:rPr>
        <w:t>и</w:t>
      </w:r>
      <w:r>
        <w:rPr>
          <w:spacing w:val="-5"/>
          <w:sz w:val="28"/>
        </w:rPr>
        <w:t xml:space="preserve"> </w:t>
      </w:r>
      <w:r>
        <w:rPr>
          <w:sz w:val="28"/>
        </w:rPr>
        <w:t>эмоций</w:t>
      </w:r>
      <w:r>
        <w:rPr>
          <w:spacing w:val="-5"/>
          <w:sz w:val="28"/>
        </w:rPr>
        <w:t xml:space="preserve"> </w:t>
      </w:r>
      <w:r>
        <w:rPr>
          <w:sz w:val="28"/>
        </w:rPr>
        <w:t>на</w:t>
      </w:r>
      <w:r>
        <w:rPr>
          <w:spacing w:val="-8"/>
          <w:sz w:val="28"/>
        </w:rPr>
        <w:t xml:space="preserve"> </w:t>
      </w:r>
      <w:r>
        <w:rPr>
          <w:sz w:val="28"/>
        </w:rPr>
        <w:t>иностранном</w:t>
      </w:r>
      <w:r>
        <w:rPr>
          <w:spacing w:val="-5"/>
          <w:sz w:val="28"/>
        </w:rPr>
        <w:t xml:space="preserve"> </w:t>
      </w:r>
      <w:r>
        <w:rPr>
          <w:sz w:val="28"/>
        </w:rPr>
        <w:t>(финском)</w:t>
      </w:r>
      <w:r>
        <w:rPr>
          <w:spacing w:val="-8"/>
          <w:sz w:val="28"/>
        </w:rPr>
        <w:t xml:space="preserve"> </w:t>
      </w:r>
      <w:r>
        <w:rPr>
          <w:spacing w:val="-2"/>
          <w:sz w:val="28"/>
        </w:rPr>
        <w:t>языке;</w:t>
      </w:r>
    </w:p>
    <w:p w:rsidR="004D7CF7" w:rsidRDefault="00FE487B">
      <w:pPr>
        <w:pStyle w:val="a4"/>
        <w:numPr>
          <w:ilvl w:val="1"/>
          <w:numId w:val="161"/>
        </w:numPr>
        <w:tabs>
          <w:tab w:val="left" w:pos="1120"/>
        </w:tabs>
        <w:spacing w:before="50" w:line="276" w:lineRule="auto"/>
        <w:ind w:left="530" w:right="1141" w:firstLine="0"/>
        <w:rPr>
          <w:sz w:val="28"/>
        </w:rPr>
      </w:pPr>
      <w:r>
        <w:rPr>
          <w:sz w:val="28"/>
        </w:rPr>
        <w:t>получить</w:t>
      </w:r>
      <w:r>
        <w:rPr>
          <w:spacing w:val="80"/>
          <w:sz w:val="28"/>
        </w:rPr>
        <w:t xml:space="preserve"> </w:t>
      </w:r>
      <w:r>
        <w:rPr>
          <w:sz w:val="28"/>
        </w:rPr>
        <w:t>необходимое</w:t>
      </w:r>
      <w:r>
        <w:rPr>
          <w:spacing w:val="80"/>
          <w:sz w:val="28"/>
        </w:rPr>
        <w:t xml:space="preserve"> </w:t>
      </w:r>
      <w:r>
        <w:rPr>
          <w:sz w:val="28"/>
        </w:rPr>
        <w:t>представление</w:t>
      </w:r>
      <w:r>
        <w:rPr>
          <w:spacing w:val="80"/>
          <w:sz w:val="28"/>
        </w:rPr>
        <w:t xml:space="preserve"> </w:t>
      </w:r>
      <w:r>
        <w:rPr>
          <w:sz w:val="28"/>
        </w:rPr>
        <w:t>о</w:t>
      </w:r>
      <w:r>
        <w:rPr>
          <w:spacing w:val="80"/>
          <w:sz w:val="28"/>
        </w:rPr>
        <w:t xml:space="preserve"> </w:t>
      </w:r>
      <w:r>
        <w:rPr>
          <w:sz w:val="28"/>
        </w:rPr>
        <w:t>прекрасном</w:t>
      </w:r>
      <w:r>
        <w:rPr>
          <w:spacing w:val="80"/>
          <w:sz w:val="28"/>
        </w:rPr>
        <w:t xml:space="preserve"> </w:t>
      </w:r>
      <w:r>
        <w:rPr>
          <w:sz w:val="28"/>
        </w:rPr>
        <w:t>через</w:t>
      </w:r>
      <w:r>
        <w:rPr>
          <w:spacing w:val="80"/>
          <w:sz w:val="28"/>
        </w:rPr>
        <w:t xml:space="preserve"> </w:t>
      </w:r>
      <w:r>
        <w:rPr>
          <w:sz w:val="28"/>
        </w:rPr>
        <w:t>знакомство</w:t>
      </w:r>
      <w:r>
        <w:rPr>
          <w:spacing w:val="80"/>
          <w:sz w:val="28"/>
        </w:rPr>
        <w:t xml:space="preserve"> </w:t>
      </w:r>
      <w:r>
        <w:rPr>
          <w:sz w:val="28"/>
        </w:rPr>
        <w:t>с</w:t>
      </w:r>
      <w:r>
        <w:rPr>
          <w:spacing w:val="80"/>
          <w:sz w:val="28"/>
        </w:rPr>
        <w:t xml:space="preserve"> </w:t>
      </w:r>
      <w:r>
        <w:rPr>
          <w:sz w:val="28"/>
        </w:rPr>
        <w:t>лучшими</w:t>
      </w:r>
      <w:r>
        <w:rPr>
          <w:spacing w:val="80"/>
          <w:sz w:val="28"/>
        </w:rPr>
        <w:t xml:space="preserve"> </w:t>
      </w:r>
      <w:r>
        <w:rPr>
          <w:sz w:val="28"/>
        </w:rPr>
        <w:t>образцами</w:t>
      </w:r>
      <w:r>
        <w:rPr>
          <w:spacing w:val="80"/>
          <w:sz w:val="28"/>
        </w:rPr>
        <w:t xml:space="preserve"> </w:t>
      </w:r>
      <w:r>
        <w:rPr>
          <w:sz w:val="28"/>
        </w:rPr>
        <w:t>финской</w:t>
      </w:r>
      <w:r>
        <w:rPr>
          <w:spacing w:val="80"/>
          <w:sz w:val="28"/>
        </w:rPr>
        <w:t xml:space="preserve"> </w:t>
      </w:r>
      <w:r>
        <w:rPr>
          <w:sz w:val="28"/>
        </w:rPr>
        <w:t>детской литературы и т. п.</w:t>
      </w:r>
    </w:p>
    <w:p w:rsidR="004D7CF7" w:rsidRDefault="00FE487B">
      <w:pPr>
        <w:pStyle w:val="1"/>
        <w:numPr>
          <w:ilvl w:val="0"/>
          <w:numId w:val="161"/>
        </w:numPr>
        <w:tabs>
          <w:tab w:val="left" w:pos="790"/>
        </w:tabs>
        <w:spacing w:before="4"/>
        <w:ind w:left="790" w:hanging="279"/>
      </w:pPr>
      <w:r>
        <w:t>Предметные</w:t>
      </w:r>
      <w:r>
        <w:rPr>
          <w:spacing w:val="-7"/>
        </w:rPr>
        <w:t xml:space="preserve"> </w:t>
      </w:r>
      <w:r>
        <w:t>результаты</w:t>
      </w:r>
      <w:r>
        <w:rPr>
          <w:spacing w:val="-8"/>
        </w:rPr>
        <w:t xml:space="preserve"> </w:t>
      </w:r>
      <w:r>
        <w:t>в</w:t>
      </w:r>
      <w:r>
        <w:rPr>
          <w:spacing w:val="-7"/>
        </w:rPr>
        <w:t xml:space="preserve"> </w:t>
      </w:r>
      <w:r>
        <w:t>трудовой</w:t>
      </w:r>
      <w:r>
        <w:rPr>
          <w:spacing w:val="-7"/>
        </w:rPr>
        <w:t xml:space="preserve"> </w:t>
      </w:r>
      <w:r>
        <w:rPr>
          <w:spacing w:val="-2"/>
        </w:rPr>
        <w:t>сфере:</w:t>
      </w:r>
    </w:p>
    <w:p w:rsidR="004D7CF7" w:rsidRDefault="00FE487B">
      <w:pPr>
        <w:pStyle w:val="a3"/>
        <w:spacing w:before="42"/>
        <w:ind w:left="530"/>
      </w:pPr>
      <w:r>
        <w:t>Выпускник</w:t>
      </w:r>
      <w:r>
        <w:rPr>
          <w:spacing w:val="-8"/>
        </w:rPr>
        <w:t xml:space="preserve"> </w:t>
      </w:r>
      <w:r>
        <w:t>начальной</w:t>
      </w:r>
      <w:r>
        <w:rPr>
          <w:spacing w:val="-6"/>
        </w:rPr>
        <w:t xml:space="preserve"> </w:t>
      </w:r>
      <w:r>
        <w:t>школы,</w:t>
      </w:r>
      <w:r>
        <w:rPr>
          <w:spacing w:val="-7"/>
        </w:rPr>
        <w:t xml:space="preserve"> </w:t>
      </w:r>
      <w:r>
        <w:t>полностью</w:t>
      </w:r>
      <w:r>
        <w:rPr>
          <w:spacing w:val="-7"/>
        </w:rPr>
        <w:t xml:space="preserve"> </w:t>
      </w:r>
      <w:r>
        <w:t>освоивший</w:t>
      </w:r>
      <w:r>
        <w:rPr>
          <w:spacing w:val="-6"/>
        </w:rPr>
        <w:t xml:space="preserve"> </w:t>
      </w:r>
      <w:r>
        <w:t>программу</w:t>
      </w:r>
      <w:r>
        <w:rPr>
          <w:spacing w:val="-10"/>
        </w:rPr>
        <w:t xml:space="preserve"> </w:t>
      </w:r>
      <w:r>
        <w:t>по</w:t>
      </w:r>
      <w:r>
        <w:rPr>
          <w:spacing w:val="-5"/>
        </w:rPr>
        <w:t xml:space="preserve"> </w:t>
      </w:r>
      <w:r>
        <w:t>иностранному</w:t>
      </w:r>
      <w:r>
        <w:rPr>
          <w:spacing w:val="-10"/>
        </w:rPr>
        <w:t xml:space="preserve"> </w:t>
      </w:r>
      <w:r>
        <w:t>(финскому)</w:t>
      </w:r>
      <w:r>
        <w:rPr>
          <w:spacing w:val="-6"/>
        </w:rPr>
        <w:t xml:space="preserve"> </w:t>
      </w:r>
      <w:r>
        <w:t>языку,</w:t>
      </w:r>
      <w:r>
        <w:rPr>
          <w:spacing w:val="-6"/>
        </w:rPr>
        <w:t xml:space="preserve"> </w:t>
      </w:r>
      <w:r>
        <w:rPr>
          <w:spacing w:val="-2"/>
        </w:rPr>
        <w:t>должен:</w:t>
      </w:r>
    </w:p>
    <w:p w:rsidR="004D7CF7" w:rsidRDefault="004D7CF7">
      <w:pPr>
        <w:pStyle w:val="a3"/>
        <w:sectPr w:rsidR="004D7CF7">
          <w:pgSz w:w="16840" w:h="12410" w:orient="landscape"/>
          <w:pgMar w:top="480" w:right="0" w:bottom="1720" w:left="283" w:header="0" w:footer="1488" w:gutter="0"/>
          <w:cols w:space="720"/>
        </w:sectPr>
      </w:pPr>
    </w:p>
    <w:p w:rsidR="004D7CF7" w:rsidRDefault="00FE487B">
      <w:pPr>
        <w:pStyle w:val="a4"/>
        <w:numPr>
          <w:ilvl w:val="1"/>
          <w:numId w:val="161"/>
        </w:numPr>
        <w:tabs>
          <w:tab w:val="left" w:pos="1104"/>
          <w:tab w:val="left" w:pos="7914"/>
        </w:tabs>
        <w:spacing w:before="73" w:line="278" w:lineRule="auto"/>
        <w:ind w:right="1133" w:firstLine="0"/>
        <w:rPr>
          <w:sz w:val="28"/>
        </w:rPr>
      </w:pPr>
      <w:r>
        <w:rPr>
          <w:sz w:val="28"/>
        </w:rPr>
        <w:lastRenderedPageBreak/>
        <w:t>уметь</w:t>
      </w:r>
      <w:r>
        <w:rPr>
          <w:spacing w:val="40"/>
          <w:sz w:val="28"/>
        </w:rPr>
        <w:t xml:space="preserve"> </w:t>
      </w:r>
      <w:r>
        <w:rPr>
          <w:sz w:val="28"/>
        </w:rPr>
        <w:t>следовать</w:t>
      </w:r>
      <w:r>
        <w:rPr>
          <w:spacing w:val="40"/>
          <w:sz w:val="28"/>
        </w:rPr>
        <w:t xml:space="preserve"> </w:t>
      </w:r>
      <w:r>
        <w:rPr>
          <w:sz w:val="28"/>
        </w:rPr>
        <w:t>намеченному</w:t>
      </w:r>
      <w:r>
        <w:rPr>
          <w:spacing w:val="40"/>
          <w:sz w:val="28"/>
        </w:rPr>
        <w:t xml:space="preserve"> </w:t>
      </w:r>
      <w:r>
        <w:rPr>
          <w:sz w:val="28"/>
        </w:rPr>
        <w:t>учителем</w:t>
      </w:r>
      <w:r>
        <w:rPr>
          <w:spacing w:val="40"/>
          <w:sz w:val="28"/>
        </w:rPr>
        <w:t xml:space="preserve"> </w:t>
      </w:r>
      <w:r>
        <w:rPr>
          <w:sz w:val="28"/>
        </w:rPr>
        <w:t>плану;</w:t>
      </w:r>
      <w:r>
        <w:rPr>
          <w:spacing w:val="80"/>
          <w:sz w:val="28"/>
        </w:rPr>
        <w:t xml:space="preserve"> </w:t>
      </w:r>
      <w:r>
        <w:rPr>
          <w:sz w:val="28"/>
        </w:rPr>
        <w:t>—</w:t>
      </w:r>
      <w:r>
        <w:rPr>
          <w:sz w:val="28"/>
        </w:rPr>
        <w:tab/>
        <w:t>уметь</w:t>
      </w:r>
      <w:r>
        <w:rPr>
          <w:spacing w:val="80"/>
          <w:sz w:val="28"/>
        </w:rPr>
        <w:t xml:space="preserve"> </w:t>
      </w:r>
      <w:r>
        <w:rPr>
          <w:sz w:val="28"/>
        </w:rPr>
        <w:t>организовать</w:t>
      </w:r>
      <w:r>
        <w:rPr>
          <w:spacing w:val="80"/>
          <w:sz w:val="28"/>
        </w:rPr>
        <w:t xml:space="preserve"> </w:t>
      </w:r>
      <w:r>
        <w:rPr>
          <w:sz w:val="28"/>
        </w:rPr>
        <w:t>свой</w:t>
      </w:r>
      <w:r>
        <w:rPr>
          <w:spacing w:val="80"/>
          <w:sz w:val="28"/>
        </w:rPr>
        <w:t xml:space="preserve"> </w:t>
      </w:r>
      <w:r>
        <w:rPr>
          <w:sz w:val="28"/>
        </w:rPr>
        <w:t>труд</w:t>
      </w:r>
      <w:r>
        <w:rPr>
          <w:spacing w:val="80"/>
          <w:sz w:val="28"/>
        </w:rPr>
        <w:t xml:space="preserve"> </w:t>
      </w:r>
      <w:r>
        <w:rPr>
          <w:sz w:val="28"/>
        </w:rPr>
        <w:t>в</w:t>
      </w:r>
      <w:r>
        <w:rPr>
          <w:spacing w:val="80"/>
          <w:sz w:val="28"/>
        </w:rPr>
        <w:t xml:space="preserve"> </w:t>
      </w:r>
      <w:r>
        <w:rPr>
          <w:sz w:val="28"/>
        </w:rPr>
        <w:t>процессе</w:t>
      </w:r>
      <w:r>
        <w:rPr>
          <w:spacing w:val="80"/>
          <w:sz w:val="28"/>
        </w:rPr>
        <w:t xml:space="preserve"> </w:t>
      </w:r>
      <w:r>
        <w:rPr>
          <w:sz w:val="28"/>
        </w:rPr>
        <w:t>решения</w:t>
      </w:r>
      <w:r>
        <w:rPr>
          <w:spacing w:val="80"/>
          <w:sz w:val="28"/>
        </w:rPr>
        <w:t xml:space="preserve"> </w:t>
      </w:r>
      <w:r>
        <w:rPr>
          <w:sz w:val="28"/>
        </w:rPr>
        <w:t>задач, поставленных учителем на уроке, а также при выполнении домашнего задания по предмету.</w:t>
      </w:r>
    </w:p>
    <w:p w:rsidR="004D7CF7" w:rsidRDefault="004D7CF7">
      <w:pPr>
        <w:pStyle w:val="a3"/>
        <w:ind w:left="0"/>
        <w:rPr>
          <w:sz w:val="20"/>
        </w:rPr>
      </w:pPr>
    </w:p>
    <w:p w:rsidR="004D7CF7" w:rsidRDefault="004D7CF7">
      <w:pPr>
        <w:pStyle w:val="a3"/>
        <w:ind w:left="0"/>
        <w:rPr>
          <w:sz w:val="20"/>
        </w:rPr>
      </w:pPr>
    </w:p>
    <w:p w:rsidR="004D7CF7" w:rsidRDefault="004D7CF7">
      <w:pPr>
        <w:pStyle w:val="a3"/>
        <w:ind w:left="0"/>
        <w:rPr>
          <w:sz w:val="20"/>
        </w:rPr>
      </w:pPr>
    </w:p>
    <w:p w:rsidR="004D7CF7" w:rsidRDefault="004D7CF7">
      <w:pPr>
        <w:pStyle w:val="a3"/>
        <w:spacing w:before="194"/>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9"/>
        <w:gridCol w:w="7077"/>
      </w:tblGrid>
      <w:tr w:rsidR="004D7CF7">
        <w:trPr>
          <w:trHeight w:val="263"/>
        </w:trPr>
        <w:tc>
          <w:tcPr>
            <w:tcW w:w="8049" w:type="dxa"/>
          </w:tcPr>
          <w:p w:rsidR="004D7CF7" w:rsidRDefault="00FE487B">
            <w:pPr>
              <w:pStyle w:val="TableParagraph"/>
              <w:spacing w:line="244" w:lineRule="exact"/>
              <w:ind w:left="215"/>
              <w:rPr>
                <w:b/>
                <w:sz w:val="23"/>
              </w:rPr>
            </w:pPr>
            <w:r>
              <w:rPr>
                <w:b/>
                <w:sz w:val="23"/>
              </w:rPr>
              <w:t>Выпускник</w:t>
            </w:r>
            <w:r>
              <w:rPr>
                <w:b/>
                <w:spacing w:val="-7"/>
                <w:sz w:val="23"/>
              </w:rPr>
              <w:t xml:space="preserve"> </w:t>
            </w:r>
            <w:r>
              <w:rPr>
                <w:b/>
                <w:spacing w:val="-2"/>
                <w:sz w:val="23"/>
              </w:rPr>
              <w:t>научится:</w:t>
            </w:r>
          </w:p>
        </w:tc>
        <w:tc>
          <w:tcPr>
            <w:tcW w:w="7077" w:type="dxa"/>
          </w:tcPr>
          <w:p w:rsidR="004D7CF7" w:rsidRDefault="00FE487B">
            <w:pPr>
              <w:pStyle w:val="TableParagraph"/>
              <w:spacing w:line="244" w:lineRule="exact"/>
              <w:ind w:left="215"/>
              <w:rPr>
                <w:b/>
                <w:sz w:val="23"/>
              </w:rPr>
            </w:pPr>
            <w:r>
              <w:rPr>
                <w:b/>
                <w:sz w:val="23"/>
              </w:rPr>
              <w:t>Выпускник</w:t>
            </w:r>
            <w:r>
              <w:rPr>
                <w:b/>
                <w:spacing w:val="-9"/>
                <w:sz w:val="23"/>
              </w:rPr>
              <w:t xml:space="preserve"> </w:t>
            </w:r>
            <w:r>
              <w:rPr>
                <w:b/>
                <w:sz w:val="23"/>
              </w:rPr>
              <w:t>получит</w:t>
            </w:r>
            <w:r>
              <w:rPr>
                <w:b/>
                <w:spacing w:val="-6"/>
                <w:sz w:val="23"/>
              </w:rPr>
              <w:t xml:space="preserve"> </w:t>
            </w:r>
            <w:r>
              <w:rPr>
                <w:b/>
                <w:sz w:val="23"/>
              </w:rPr>
              <w:t>возможность</w:t>
            </w:r>
            <w:r>
              <w:rPr>
                <w:b/>
                <w:spacing w:val="-5"/>
                <w:sz w:val="23"/>
              </w:rPr>
              <w:t xml:space="preserve"> </w:t>
            </w:r>
            <w:r>
              <w:rPr>
                <w:b/>
                <w:spacing w:val="-2"/>
                <w:sz w:val="23"/>
              </w:rPr>
              <w:t>научиться:</w:t>
            </w:r>
          </w:p>
        </w:tc>
      </w:tr>
      <w:tr w:rsidR="004D7CF7">
        <w:trPr>
          <w:trHeight w:val="530"/>
        </w:trPr>
        <w:tc>
          <w:tcPr>
            <w:tcW w:w="15126" w:type="dxa"/>
            <w:gridSpan w:val="2"/>
          </w:tcPr>
          <w:p w:rsidR="004D7CF7" w:rsidRDefault="00FE487B">
            <w:pPr>
              <w:pStyle w:val="TableParagraph"/>
              <w:spacing w:line="264" w:lineRule="exact"/>
              <w:ind w:left="5366" w:right="6008"/>
              <w:jc w:val="center"/>
              <w:rPr>
                <w:b/>
                <w:i/>
                <w:sz w:val="23"/>
              </w:rPr>
            </w:pPr>
            <w:r>
              <w:rPr>
                <w:b/>
                <w:i/>
                <w:sz w:val="23"/>
              </w:rPr>
              <w:t>Коммуникативные</w:t>
            </w:r>
            <w:r>
              <w:rPr>
                <w:b/>
                <w:i/>
                <w:spacing w:val="-15"/>
                <w:sz w:val="23"/>
              </w:rPr>
              <w:t xml:space="preserve"> </w:t>
            </w:r>
            <w:r>
              <w:rPr>
                <w:b/>
                <w:i/>
                <w:sz w:val="23"/>
              </w:rPr>
              <w:t xml:space="preserve">умения </w:t>
            </w:r>
            <w:r>
              <w:rPr>
                <w:b/>
                <w:i/>
                <w:spacing w:val="-2"/>
                <w:sz w:val="23"/>
              </w:rPr>
              <w:t>Говорение</w:t>
            </w:r>
          </w:p>
        </w:tc>
      </w:tr>
      <w:tr w:rsidR="004D7CF7">
        <w:trPr>
          <w:trHeight w:val="7042"/>
        </w:trPr>
        <w:tc>
          <w:tcPr>
            <w:tcW w:w="8049" w:type="dxa"/>
          </w:tcPr>
          <w:p w:rsidR="004D7CF7" w:rsidRDefault="00FE487B">
            <w:pPr>
              <w:pStyle w:val="TableParagraph"/>
              <w:numPr>
                <w:ilvl w:val="0"/>
                <w:numId w:val="159"/>
              </w:numPr>
              <w:tabs>
                <w:tab w:val="left" w:pos="826"/>
                <w:tab w:val="left" w:pos="828"/>
              </w:tabs>
              <w:spacing w:before="270"/>
              <w:ind w:right="101"/>
              <w:jc w:val="both"/>
              <w:rPr>
                <w:sz w:val="24"/>
              </w:rPr>
            </w:pPr>
            <w:r>
              <w:rPr>
                <w:sz w:val="24"/>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rsidR="004D7CF7" w:rsidRDefault="00FE487B">
            <w:pPr>
              <w:pStyle w:val="TableParagraph"/>
              <w:numPr>
                <w:ilvl w:val="0"/>
                <w:numId w:val="159"/>
              </w:numPr>
              <w:tabs>
                <w:tab w:val="left" w:pos="826"/>
                <w:tab w:val="left" w:pos="828"/>
              </w:tabs>
              <w:spacing w:before="1" w:line="237" w:lineRule="auto"/>
              <w:ind w:right="100"/>
              <w:jc w:val="both"/>
              <w:rPr>
                <w:sz w:val="24"/>
              </w:rPr>
            </w:pPr>
            <w:r>
              <w:rPr>
                <w:sz w:val="24"/>
              </w:rPr>
              <w:t>допускать возможность существования у людей различных точек зрения, в том числе не совпадающих с его собственной, и ориентироваться</w:t>
            </w:r>
            <w:r>
              <w:rPr>
                <w:spacing w:val="-6"/>
                <w:sz w:val="24"/>
              </w:rPr>
              <w:t xml:space="preserve"> </w:t>
            </w:r>
            <w:r>
              <w:rPr>
                <w:sz w:val="24"/>
              </w:rPr>
              <w:t>на</w:t>
            </w:r>
            <w:r>
              <w:rPr>
                <w:spacing w:val="-4"/>
                <w:sz w:val="24"/>
              </w:rPr>
              <w:t xml:space="preserve"> </w:t>
            </w:r>
            <w:r>
              <w:rPr>
                <w:sz w:val="24"/>
              </w:rPr>
              <w:t>позицию</w:t>
            </w:r>
            <w:r>
              <w:rPr>
                <w:spacing w:val="-3"/>
                <w:sz w:val="24"/>
              </w:rPr>
              <w:t xml:space="preserve"> </w:t>
            </w:r>
            <w:r>
              <w:rPr>
                <w:sz w:val="24"/>
              </w:rPr>
              <w:t>партнера</w:t>
            </w:r>
            <w:r>
              <w:rPr>
                <w:spacing w:val="-4"/>
                <w:sz w:val="24"/>
              </w:rPr>
              <w:t xml:space="preserve"> </w:t>
            </w:r>
            <w:r>
              <w:rPr>
                <w:sz w:val="24"/>
              </w:rPr>
              <w:t>в</w:t>
            </w:r>
            <w:r>
              <w:rPr>
                <w:spacing w:val="-4"/>
                <w:sz w:val="24"/>
              </w:rPr>
              <w:t xml:space="preserve"> </w:t>
            </w:r>
            <w:r>
              <w:rPr>
                <w:sz w:val="24"/>
              </w:rPr>
              <w:t>общении</w:t>
            </w:r>
            <w:r>
              <w:rPr>
                <w:spacing w:val="-3"/>
                <w:sz w:val="24"/>
              </w:rPr>
              <w:t xml:space="preserve"> </w:t>
            </w:r>
            <w:r>
              <w:rPr>
                <w:sz w:val="24"/>
              </w:rPr>
              <w:t>и</w:t>
            </w:r>
            <w:r>
              <w:rPr>
                <w:spacing w:val="-3"/>
                <w:sz w:val="24"/>
              </w:rPr>
              <w:t xml:space="preserve"> </w:t>
            </w:r>
            <w:r>
              <w:rPr>
                <w:sz w:val="24"/>
              </w:rPr>
              <w:t>взаимодействии;</w:t>
            </w:r>
          </w:p>
          <w:p w:rsidR="004D7CF7" w:rsidRDefault="00FE487B">
            <w:pPr>
              <w:pStyle w:val="TableParagraph"/>
              <w:numPr>
                <w:ilvl w:val="0"/>
                <w:numId w:val="159"/>
              </w:numPr>
              <w:tabs>
                <w:tab w:val="left" w:pos="826"/>
                <w:tab w:val="left" w:pos="828"/>
              </w:tabs>
              <w:spacing w:before="8" w:line="237" w:lineRule="auto"/>
              <w:ind w:right="104"/>
              <w:jc w:val="both"/>
              <w:rPr>
                <w:sz w:val="24"/>
              </w:rPr>
            </w:pPr>
            <w:r>
              <w:rPr>
                <w:sz w:val="24"/>
              </w:rPr>
              <w:t>учитывать разные мнения и стремиться к координации различных позиций в сотрудничестве;</w:t>
            </w:r>
          </w:p>
          <w:p w:rsidR="004D7CF7" w:rsidRDefault="00FE487B">
            <w:pPr>
              <w:pStyle w:val="TableParagraph"/>
              <w:numPr>
                <w:ilvl w:val="0"/>
                <w:numId w:val="159"/>
              </w:numPr>
              <w:tabs>
                <w:tab w:val="left" w:pos="826"/>
              </w:tabs>
              <w:spacing w:before="2" w:line="293" w:lineRule="exact"/>
              <w:ind w:left="826" w:hanging="359"/>
              <w:jc w:val="both"/>
              <w:rPr>
                <w:sz w:val="24"/>
              </w:rPr>
            </w:pPr>
            <w:r>
              <w:rPr>
                <w:sz w:val="24"/>
              </w:rPr>
              <w:t>формулировать</w:t>
            </w:r>
            <w:r>
              <w:rPr>
                <w:spacing w:val="-2"/>
                <w:sz w:val="24"/>
              </w:rPr>
              <w:t xml:space="preserve"> </w:t>
            </w:r>
            <w:r>
              <w:rPr>
                <w:sz w:val="24"/>
              </w:rPr>
              <w:t>собственное</w:t>
            </w:r>
            <w:r>
              <w:rPr>
                <w:spacing w:val="-4"/>
                <w:sz w:val="24"/>
              </w:rPr>
              <w:t xml:space="preserve"> </w:t>
            </w:r>
            <w:r>
              <w:rPr>
                <w:sz w:val="24"/>
              </w:rPr>
              <w:t>мнение</w:t>
            </w:r>
            <w:r>
              <w:rPr>
                <w:spacing w:val="-3"/>
                <w:sz w:val="24"/>
              </w:rPr>
              <w:t xml:space="preserve"> </w:t>
            </w:r>
            <w:r>
              <w:rPr>
                <w:sz w:val="24"/>
              </w:rPr>
              <w:t>и</w:t>
            </w:r>
            <w:r>
              <w:rPr>
                <w:spacing w:val="-4"/>
                <w:sz w:val="24"/>
              </w:rPr>
              <w:t xml:space="preserve"> </w:t>
            </w:r>
            <w:r>
              <w:rPr>
                <w:spacing w:val="-2"/>
                <w:sz w:val="24"/>
              </w:rPr>
              <w:t>позицию;</w:t>
            </w:r>
          </w:p>
          <w:p w:rsidR="004D7CF7" w:rsidRDefault="00FE487B">
            <w:pPr>
              <w:pStyle w:val="TableParagraph"/>
              <w:numPr>
                <w:ilvl w:val="0"/>
                <w:numId w:val="159"/>
              </w:numPr>
              <w:tabs>
                <w:tab w:val="left" w:pos="828"/>
              </w:tabs>
              <w:spacing w:before="2" w:line="237" w:lineRule="auto"/>
              <w:ind w:right="103"/>
              <w:rPr>
                <w:sz w:val="24"/>
              </w:rPr>
            </w:pPr>
            <w:r>
              <w:rPr>
                <w:sz w:val="24"/>
              </w:rPr>
              <w:t>договариваться</w:t>
            </w:r>
            <w:r>
              <w:rPr>
                <w:spacing w:val="80"/>
                <w:sz w:val="24"/>
              </w:rPr>
              <w:t xml:space="preserve"> </w:t>
            </w:r>
            <w:r>
              <w:rPr>
                <w:sz w:val="24"/>
              </w:rPr>
              <w:t>и</w:t>
            </w:r>
            <w:r>
              <w:rPr>
                <w:spacing w:val="80"/>
                <w:sz w:val="24"/>
              </w:rPr>
              <w:t xml:space="preserve"> </w:t>
            </w:r>
            <w:r>
              <w:rPr>
                <w:sz w:val="24"/>
              </w:rPr>
              <w:t>приходить</w:t>
            </w:r>
            <w:r>
              <w:rPr>
                <w:spacing w:val="80"/>
                <w:sz w:val="24"/>
              </w:rPr>
              <w:t xml:space="preserve"> </w:t>
            </w:r>
            <w:r>
              <w:rPr>
                <w:sz w:val="24"/>
              </w:rPr>
              <w:t>к</w:t>
            </w:r>
            <w:r>
              <w:rPr>
                <w:spacing w:val="80"/>
                <w:sz w:val="24"/>
              </w:rPr>
              <w:t xml:space="preserve"> </w:t>
            </w:r>
            <w:r>
              <w:rPr>
                <w:sz w:val="24"/>
              </w:rPr>
              <w:t>общему</w:t>
            </w:r>
            <w:r>
              <w:rPr>
                <w:spacing w:val="80"/>
                <w:sz w:val="24"/>
              </w:rPr>
              <w:t xml:space="preserve"> </w:t>
            </w:r>
            <w:r>
              <w:rPr>
                <w:sz w:val="24"/>
              </w:rPr>
              <w:t>решению</w:t>
            </w:r>
            <w:r>
              <w:rPr>
                <w:spacing w:val="80"/>
                <w:sz w:val="24"/>
              </w:rPr>
              <w:t xml:space="preserve"> </w:t>
            </w:r>
            <w:r>
              <w:rPr>
                <w:sz w:val="24"/>
              </w:rPr>
              <w:t>в</w:t>
            </w:r>
            <w:r>
              <w:rPr>
                <w:spacing w:val="80"/>
                <w:sz w:val="24"/>
              </w:rPr>
              <w:t xml:space="preserve"> </w:t>
            </w:r>
            <w:r>
              <w:rPr>
                <w:sz w:val="24"/>
              </w:rPr>
              <w:t>совместной деятельности, в том числе в ситуации столкновения интересов;</w:t>
            </w:r>
          </w:p>
          <w:p w:rsidR="004D7CF7" w:rsidRDefault="00FE487B">
            <w:pPr>
              <w:pStyle w:val="TableParagraph"/>
              <w:numPr>
                <w:ilvl w:val="0"/>
                <w:numId w:val="159"/>
              </w:numPr>
              <w:tabs>
                <w:tab w:val="left" w:pos="828"/>
              </w:tabs>
              <w:spacing w:before="2"/>
              <w:ind w:right="103"/>
              <w:rPr>
                <w:sz w:val="24"/>
              </w:rPr>
            </w:pPr>
            <w:r>
              <w:rPr>
                <w:sz w:val="24"/>
              </w:rPr>
              <w:t>строить</w:t>
            </w:r>
            <w:r>
              <w:rPr>
                <w:spacing w:val="40"/>
                <w:sz w:val="24"/>
              </w:rPr>
              <w:t xml:space="preserve"> </w:t>
            </w:r>
            <w:r>
              <w:rPr>
                <w:sz w:val="24"/>
              </w:rPr>
              <w:t>понятные</w:t>
            </w:r>
            <w:r>
              <w:rPr>
                <w:spacing w:val="40"/>
                <w:sz w:val="24"/>
              </w:rPr>
              <w:t xml:space="preserve"> </w:t>
            </w:r>
            <w:r>
              <w:rPr>
                <w:sz w:val="24"/>
              </w:rPr>
              <w:t>для</w:t>
            </w:r>
            <w:r>
              <w:rPr>
                <w:spacing w:val="40"/>
                <w:sz w:val="24"/>
              </w:rPr>
              <w:t xml:space="preserve"> </w:t>
            </w:r>
            <w:r>
              <w:rPr>
                <w:sz w:val="24"/>
              </w:rPr>
              <w:t>партнера</w:t>
            </w:r>
            <w:r>
              <w:rPr>
                <w:spacing w:val="40"/>
                <w:sz w:val="24"/>
              </w:rPr>
              <w:t xml:space="preserve"> </w:t>
            </w:r>
            <w:r>
              <w:rPr>
                <w:sz w:val="24"/>
              </w:rPr>
              <w:t>высказывания,</w:t>
            </w:r>
            <w:r>
              <w:rPr>
                <w:spacing w:val="40"/>
                <w:sz w:val="24"/>
              </w:rPr>
              <w:t xml:space="preserve"> </w:t>
            </w:r>
            <w:r>
              <w:rPr>
                <w:sz w:val="24"/>
              </w:rPr>
              <w:t>учитывающие,</w:t>
            </w:r>
            <w:r>
              <w:rPr>
                <w:spacing w:val="40"/>
                <w:sz w:val="24"/>
              </w:rPr>
              <w:t xml:space="preserve"> </w:t>
            </w:r>
            <w:r>
              <w:rPr>
                <w:sz w:val="24"/>
              </w:rPr>
              <w:t>что партнер знает и видит, а что нет;</w:t>
            </w:r>
          </w:p>
          <w:p w:rsidR="004D7CF7" w:rsidRDefault="00FE487B">
            <w:pPr>
              <w:pStyle w:val="TableParagraph"/>
              <w:numPr>
                <w:ilvl w:val="0"/>
                <w:numId w:val="159"/>
              </w:numPr>
              <w:tabs>
                <w:tab w:val="left" w:pos="828"/>
              </w:tabs>
              <w:spacing w:before="1" w:line="294" w:lineRule="exact"/>
              <w:rPr>
                <w:sz w:val="24"/>
              </w:rPr>
            </w:pPr>
            <w:r>
              <w:rPr>
                <w:sz w:val="24"/>
              </w:rPr>
              <w:t>задавать</w:t>
            </w:r>
            <w:r>
              <w:rPr>
                <w:spacing w:val="-4"/>
                <w:sz w:val="24"/>
              </w:rPr>
              <w:t xml:space="preserve"> </w:t>
            </w:r>
            <w:r>
              <w:rPr>
                <w:spacing w:val="-2"/>
                <w:sz w:val="24"/>
              </w:rPr>
              <w:t>вопросы;</w:t>
            </w:r>
          </w:p>
          <w:p w:rsidR="004D7CF7" w:rsidRDefault="00FE487B">
            <w:pPr>
              <w:pStyle w:val="TableParagraph"/>
              <w:numPr>
                <w:ilvl w:val="0"/>
                <w:numId w:val="159"/>
              </w:numPr>
              <w:tabs>
                <w:tab w:val="left" w:pos="828"/>
              </w:tabs>
              <w:spacing w:line="293" w:lineRule="exact"/>
              <w:rPr>
                <w:sz w:val="24"/>
              </w:rPr>
            </w:pPr>
            <w:r>
              <w:rPr>
                <w:sz w:val="24"/>
              </w:rPr>
              <w:t>контролировать</w:t>
            </w:r>
            <w:r>
              <w:rPr>
                <w:spacing w:val="-6"/>
                <w:sz w:val="24"/>
              </w:rPr>
              <w:t xml:space="preserve"> </w:t>
            </w:r>
            <w:r>
              <w:rPr>
                <w:sz w:val="24"/>
              </w:rPr>
              <w:t>действия</w:t>
            </w:r>
            <w:r>
              <w:rPr>
                <w:spacing w:val="-5"/>
                <w:sz w:val="24"/>
              </w:rPr>
              <w:t xml:space="preserve"> </w:t>
            </w:r>
            <w:r>
              <w:rPr>
                <w:spacing w:val="-2"/>
                <w:sz w:val="24"/>
              </w:rPr>
              <w:t>партнера;</w:t>
            </w:r>
          </w:p>
          <w:p w:rsidR="004D7CF7" w:rsidRDefault="00FE487B">
            <w:pPr>
              <w:pStyle w:val="TableParagraph"/>
              <w:numPr>
                <w:ilvl w:val="0"/>
                <w:numId w:val="159"/>
              </w:numPr>
              <w:tabs>
                <w:tab w:val="left" w:pos="828"/>
              </w:tabs>
              <w:spacing w:line="293" w:lineRule="exact"/>
              <w:rPr>
                <w:sz w:val="24"/>
              </w:rPr>
            </w:pPr>
            <w:r>
              <w:rPr>
                <w:sz w:val="24"/>
              </w:rPr>
              <w:t>использовать</w:t>
            </w:r>
            <w:r>
              <w:rPr>
                <w:spacing w:val="-3"/>
                <w:sz w:val="24"/>
              </w:rPr>
              <w:t xml:space="preserve"> </w:t>
            </w:r>
            <w:r>
              <w:rPr>
                <w:sz w:val="24"/>
              </w:rPr>
              <w:t>речь</w:t>
            </w:r>
            <w:r>
              <w:rPr>
                <w:spacing w:val="-3"/>
                <w:sz w:val="24"/>
              </w:rPr>
              <w:t xml:space="preserve"> </w:t>
            </w:r>
            <w:r>
              <w:rPr>
                <w:sz w:val="24"/>
              </w:rPr>
              <w:t>для</w:t>
            </w:r>
            <w:r>
              <w:rPr>
                <w:spacing w:val="-6"/>
                <w:sz w:val="24"/>
              </w:rPr>
              <w:t xml:space="preserve"> </w:t>
            </w:r>
            <w:r>
              <w:rPr>
                <w:sz w:val="24"/>
              </w:rPr>
              <w:t>регуляции</w:t>
            </w:r>
            <w:r>
              <w:rPr>
                <w:spacing w:val="-3"/>
                <w:sz w:val="24"/>
              </w:rPr>
              <w:t xml:space="preserve"> </w:t>
            </w:r>
            <w:r>
              <w:rPr>
                <w:sz w:val="24"/>
              </w:rPr>
              <w:t>своего</w:t>
            </w:r>
            <w:r>
              <w:rPr>
                <w:spacing w:val="-3"/>
                <w:sz w:val="24"/>
              </w:rPr>
              <w:t xml:space="preserve"> </w:t>
            </w:r>
            <w:r>
              <w:rPr>
                <w:spacing w:val="-2"/>
                <w:sz w:val="24"/>
              </w:rPr>
              <w:t>действия;</w:t>
            </w:r>
          </w:p>
          <w:p w:rsidR="004D7CF7" w:rsidRDefault="00FE487B">
            <w:pPr>
              <w:pStyle w:val="TableParagraph"/>
              <w:numPr>
                <w:ilvl w:val="0"/>
                <w:numId w:val="159"/>
              </w:numPr>
              <w:tabs>
                <w:tab w:val="left" w:pos="826"/>
                <w:tab w:val="left" w:pos="828"/>
              </w:tabs>
              <w:spacing w:before="2" w:line="237" w:lineRule="auto"/>
              <w:ind w:right="101"/>
              <w:jc w:val="both"/>
              <w:rPr>
                <w:sz w:val="24"/>
              </w:rPr>
            </w:pPr>
            <w:r>
              <w:rPr>
                <w:sz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tc>
        <w:tc>
          <w:tcPr>
            <w:tcW w:w="7077" w:type="dxa"/>
          </w:tcPr>
          <w:p w:rsidR="004D7CF7" w:rsidRDefault="00FE487B">
            <w:pPr>
              <w:pStyle w:val="TableParagraph"/>
              <w:numPr>
                <w:ilvl w:val="0"/>
                <w:numId w:val="158"/>
              </w:numPr>
              <w:tabs>
                <w:tab w:val="left" w:pos="827"/>
              </w:tabs>
              <w:spacing w:before="272" w:line="237" w:lineRule="auto"/>
              <w:ind w:right="101"/>
              <w:jc w:val="both"/>
              <w:rPr>
                <w:i/>
                <w:sz w:val="24"/>
              </w:rPr>
            </w:pPr>
            <w:r>
              <w:rPr>
                <w:i/>
                <w:sz w:val="24"/>
              </w:rPr>
              <w:t>учитывать и координировать в сотрудничестве позиции других людей, отличные от собственной;</w:t>
            </w:r>
          </w:p>
          <w:p w:rsidR="004D7CF7" w:rsidRDefault="00FE487B">
            <w:pPr>
              <w:pStyle w:val="TableParagraph"/>
              <w:numPr>
                <w:ilvl w:val="0"/>
                <w:numId w:val="158"/>
              </w:numPr>
              <w:tabs>
                <w:tab w:val="left" w:pos="827"/>
              </w:tabs>
              <w:spacing w:before="5" w:line="237" w:lineRule="auto"/>
              <w:ind w:right="105"/>
              <w:jc w:val="both"/>
              <w:rPr>
                <w:i/>
                <w:sz w:val="24"/>
              </w:rPr>
            </w:pPr>
            <w:r>
              <w:rPr>
                <w:i/>
                <w:sz w:val="24"/>
              </w:rPr>
              <w:t>учитывать разные мнения и интересы и обосновывать собственную позицию;</w:t>
            </w:r>
          </w:p>
          <w:p w:rsidR="004D7CF7" w:rsidRDefault="00FE487B">
            <w:pPr>
              <w:pStyle w:val="TableParagraph"/>
              <w:numPr>
                <w:ilvl w:val="0"/>
                <w:numId w:val="158"/>
              </w:numPr>
              <w:tabs>
                <w:tab w:val="left" w:pos="827"/>
              </w:tabs>
              <w:spacing w:before="4" w:line="237" w:lineRule="auto"/>
              <w:ind w:right="100"/>
              <w:jc w:val="both"/>
              <w:rPr>
                <w:i/>
                <w:sz w:val="24"/>
              </w:rPr>
            </w:pPr>
            <w:r>
              <w:rPr>
                <w:i/>
                <w:sz w:val="24"/>
              </w:rPr>
              <w:t>понимать относительность мнений</w:t>
            </w:r>
            <w:r>
              <w:rPr>
                <w:i/>
                <w:spacing w:val="-3"/>
                <w:sz w:val="24"/>
              </w:rPr>
              <w:t xml:space="preserve"> </w:t>
            </w:r>
            <w:r>
              <w:rPr>
                <w:i/>
                <w:sz w:val="24"/>
              </w:rPr>
              <w:t>и</w:t>
            </w:r>
            <w:r>
              <w:rPr>
                <w:i/>
                <w:spacing w:val="-1"/>
                <w:sz w:val="24"/>
              </w:rPr>
              <w:t xml:space="preserve"> </w:t>
            </w:r>
            <w:r>
              <w:rPr>
                <w:i/>
                <w:sz w:val="24"/>
              </w:rPr>
              <w:t>подходов</w:t>
            </w:r>
            <w:r>
              <w:rPr>
                <w:i/>
                <w:spacing w:val="-2"/>
                <w:sz w:val="24"/>
              </w:rPr>
              <w:t xml:space="preserve"> </w:t>
            </w:r>
            <w:r>
              <w:rPr>
                <w:i/>
                <w:sz w:val="24"/>
              </w:rPr>
              <w:t xml:space="preserve">к решению </w:t>
            </w:r>
            <w:r>
              <w:rPr>
                <w:i/>
                <w:spacing w:val="-2"/>
                <w:sz w:val="24"/>
              </w:rPr>
              <w:t>проблемы;</w:t>
            </w:r>
          </w:p>
          <w:p w:rsidR="004D7CF7" w:rsidRDefault="00FE487B">
            <w:pPr>
              <w:pStyle w:val="TableParagraph"/>
              <w:numPr>
                <w:ilvl w:val="0"/>
                <w:numId w:val="158"/>
              </w:numPr>
              <w:tabs>
                <w:tab w:val="left" w:pos="827"/>
              </w:tabs>
              <w:spacing w:before="5" w:line="237" w:lineRule="auto"/>
              <w:ind w:right="100"/>
              <w:jc w:val="both"/>
              <w:rPr>
                <w:i/>
                <w:sz w:val="24"/>
              </w:rPr>
            </w:pPr>
            <w:r>
              <w:rPr>
                <w:i/>
                <w:sz w:val="24"/>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4D7CF7" w:rsidRDefault="00FE487B">
            <w:pPr>
              <w:pStyle w:val="TableParagraph"/>
              <w:numPr>
                <w:ilvl w:val="0"/>
                <w:numId w:val="158"/>
              </w:numPr>
              <w:tabs>
                <w:tab w:val="left" w:pos="827"/>
              </w:tabs>
              <w:spacing w:before="5"/>
              <w:ind w:right="99"/>
              <w:jc w:val="both"/>
              <w:rPr>
                <w:i/>
                <w:sz w:val="24"/>
              </w:rPr>
            </w:pPr>
            <w:r>
              <w:rPr>
                <w:i/>
                <w:sz w:val="24"/>
              </w:rPr>
              <w:t>продуктивно содействовать разрешению конфликтов на основе учета интересов и позиций всех участников;</w:t>
            </w:r>
          </w:p>
          <w:p w:rsidR="004D7CF7" w:rsidRDefault="00FE487B">
            <w:pPr>
              <w:pStyle w:val="TableParagraph"/>
              <w:numPr>
                <w:ilvl w:val="0"/>
                <w:numId w:val="158"/>
              </w:numPr>
              <w:tabs>
                <w:tab w:val="left" w:pos="827"/>
              </w:tabs>
              <w:spacing w:before="1"/>
              <w:ind w:right="98"/>
              <w:jc w:val="both"/>
              <w:rPr>
                <w:i/>
                <w:sz w:val="24"/>
              </w:rPr>
            </w:pPr>
            <w:r>
              <w:rPr>
                <w:i/>
                <w:sz w:val="24"/>
              </w:rPr>
              <w:t xml:space="preserve">с учетом целей коммуникации достаточно точно, последовательно и полно передавать партнеру необходимую информацию как ориентир для построения </w:t>
            </w:r>
            <w:r>
              <w:rPr>
                <w:i/>
                <w:spacing w:val="-2"/>
                <w:sz w:val="24"/>
              </w:rPr>
              <w:t>действия;</w:t>
            </w:r>
          </w:p>
          <w:p w:rsidR="004D7CF7" w:rsidRDefault="00FE487B">
            <w:pPr>
              <w:pStyle w:val="TableParagraph"/>
              <w:numPr>
                <w:ilvl w:val="0"/>
                <w:numId w:val="158"/>
              </w:numPr>
              <w:tabs>
                <w:tab w:val="left" w:pos="827"/>
              </w:tabs>
              <w:ind w:right="98"/>
              <w:jc w:val="both"/>
              <w:rPr>
                <w:i/>
                <w:sz w:val="24"/>
              </w:rPr>
            </w:pPr>
            <w:r>
              <w:rPr>
                <w:i/>
                <w:sz w:val="24"/>
              </w:rPr>
              <w:t xml:space="preserve">задавать вопросы, необходимые для организации собственной деятельности и сотрудничества с </w:t>
            </w:r>
            <w:r>
              <w:rPr>
                <w:i/>
                <w:spacing w:val="-2"/>
                <w:sz w:val="24"/>
              </w:rPr>
              <w:t>партнером;</w:t>
            </w:r>
          </w:p>
          <w:p w:rsidR="004D7CF7" w:rsidRDefault="00FE487B">
            <w:pPr>
              <w:pStyle w:val="TableParagraph"/>
              <w:numPr>
                <w:ilvl w:val="0"/>
                <w:numId w:val="158"/>
              </w:numPr>
              <w:tabs>
                <w:tab w:val="left" w:pos="827"/>
              </w:tabs>
              <w:spacing w:before="1" w:line="237" w:lineRule="auto"/>
              <w:ind w:right="103"/>
              <w:jc w:val="both"/>
              <w:rPr>
                <w:i/>
                <w:sz w:val="24"/>
              </w:rPr>
            </w:pPr>
            <w:r>
              <w:rPr>
                <w:i/>
                <w:sz w:val="24"/>
              </w:rPr>
              <w:t>осуществлять взаимный контроль и оказывать в сотрудничестве необходимую взаимопомощь;</w:t>
            </w:r>
          </w:p>
          <w:p w:rsidR="004D7CF7" w:rsidRDefault="00FE487B">
            <w:pPr>
              <w:pStyle w:val="TableParagraph"/>
              <w:numPr>
                <w:ilvl w:val="0"/>
                <w:numId w:val="158"/>
              </w:numPr>
              <w:tabs>
                <w:tab w:val="left" w:pos="827"/>
              </w:tabs>
              <w:spacing w:before="5" w:line="237" w:lineRule="auto"/>
              <w:ind w:right="100"/>
              <w:jc w:val="both"/>
              <w:rPr>
                <w:i/>
                <w:sz w:val="24"/>
              </w:rPr>
            </w:pPr>
            <w:r>
              <w:rPr>
                <w:i/>
                <w:sz w:val="24"/>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tc>
      </w:tr>
    </w:tbl>
    <w:p w:rsidR="004D7CF7" w:rsidRDefault="004D7CF7">
      <w:pPr>
        <w:pStyle w:val="TableParagraph"/>
        <w:spacing w:line="237" w:lineRule="auto"/>
        <w:jc w:val="both"/>
        <w:rPr>
          <w:i/>
          <w:sz w:val="24"/>
        </w:rPr>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9"/>
        <w:gridCol w:w="7077"/>
      </w:tblGrid>
      <w:tr w:rsidR="004D7CF7">
        <w:trPr>
          <w:trHeight w:val="530"/>
        </w:trPr>
        <w:tc>
          <w:tcPr>
            <w:tcW w:w="15126" w:type="dxa"/>
            <w:gridSpan w:val="2"/>
          </w:tcPr>
          <w:p w:rsidR="004D7CF7" w:rsidRDefault="00FE487B">
            <w:pPr>
              <w:pStyle w:val="TableParagraph"/>
              <w:spacing w:line="263" w:lineRule="exact"/>
              <w:ind w:left="5625" w:right="6008"/>
              <w:jc w:val="center"/>
              <w:rPr>
                <w:b/>
                <w:i/>
                <w:sz w:val="23"/>
              </w:rPr>
            </w:pPr>
            <w:r>
              <w:rPr>
                <w:b/>
                <w:i/>
                <w:spacing w:val="-2"/>
                <w:sz w:val="23"/>
              </w:rPr>
              <w:lastRenderedPageBreak/>
              <w:t>Аудирование</w:t>
            </w:r>
          </w:p>
        </w:tc>
      </w:tr>
      <w:tr w:rsidR="004D7CF7">
        <w:trPr>
          <w:trHeight w:val="2126"/>
        </w:trPr>
        <w:tc>
          <w:tcPr>
            <w:tcW w:w="8049" w:type="dxa"/>
          </w:tcPr>
          <w:p w:rsidR="004D7CF7" w:rsidRDefault="004D7CF7">
            <w:pPr>
              <w:pStyle w:val="TableParagraph"/>
              <w:spacing w:before="5"/>
              <w:ind w:left="0"/>
              <w:rPr>
                <w:sz w:val="23"/>
              </w:rPr>
            </w:pPr>
          </w:p>
          <w:p w:rsidR="004D7CF7" w:rsidRDefault="00FE487B">
            <w:pPr>
              <w:pStyle w:val="TableParagraph"/>
              <w:spacing w:line="264" w:lineRule="exact"/>
              <w:rPr>
                <w:i/>
                <w:sz w:val="23"/>
              </w:rPr>
            </w:pPr>
            <w:r>
              <w:rPr>
                <w:sz w:val="23"/>
              </w:rPr>
              <w:t>–</w:t>
            </w:r>
            <w:r>
              <w:rPr>
                <w:spacing w:val="-4"/>
                <w:sz w:val="23"/>
              </w:rPr>
              <w:t xml:space="preserve"> </w:t>
            </w:r>
            <w:r>
              <w:rPr>
                <w:i/>
                <w:sz w:val="23"/>
              </w:rPr>
              <w:t>понимать</w:t>
            </w:r>
            <w:r>
              <w:rPr>
                <w:i/>
                <w:spacing w:val="-3"/>
                <w:sz w:val="23"/>
              </w:rPr>
              <w:t xml:space="preserve"> </w:t>
            </w:r>
            <w:r>
              <w:rPr>
                <w:i/>
                <w:sz w:val="23"/>
              </w:rPr>
              <w:t>на</w:t>
            </w:r>
            <w:r>
              <w:rPr>
                <w:i/>
                <w:spacing w:val="-7"/>
                <w:sz w:val="23"/>
              </w:rPr>
              <w:t xml:space="preserve"> </w:t>
            </w:r>
            <w:r>
              <w:rPr>
                <w:i/>
                <w:sz w:val="23"/>
              </w:rPr>
              <w:t>слух</w:t>
            </w:r>
            <w:r>
              <w:rPr>
                <w:i/>
                <w:spacing w:val="-3"/>
                <w:sz w:val="23"/>
              </w:rPr>
              <w:t xml:space="preserve"> </w:t>
            </w:r>
            <w:r>
              <w:rPr>
                <w:i/>
                <w:sz w:val="23"/>
              </w:rPr>
              <w:t>речь</w:t>
            </w:r>
            <w:r>
              <w:rPr>
                <w:i/>
                <w:spacing w:val="-5"/>
                <w:sz w:val="23"/>
              </w:rPr>
              <w:t xml:space="preserve"> </w:t>
            </w:r>
            <w:r>
              <w:rPr>
                <w:i/>
                <w:sz w:val="23"/>
              </w:rPr>
              <w:t>учителя</w:t>
            </w:r>
            <w:r>
              <w:rPr>
                <w:i/>
                <w:spacing w:val="-4"/>
                <w:sz w:val="23"/>
              </w:rPr>
              <w:t xml:space="preserve"> </w:t>
            </w:r>
            <w:r>
              <w:rPr>
                <w:i/>
                <w:sz w:val="23"/>
              </w:rPr>
              <w:t>и</w:t>
            </w:r>
            <w:r>
              <w:rPr>
                <w:i/>
                <w:spacing w:val="-3"/>
                <w:sz w:val="23"/>
              </w:rPr>
              <w:t xml:space="preserve"> </w:t>
            </w:r>
            <w:r>
              <w:rPr>
                <w:i/>
                <w:sz w:val="23"/>
              </w:rPr>
              <w:t>одноклассников</w:t>
            </w:r>
            <w:r>
              <w:rPr>
                <w:i/>
                <w:spacing w:val="-3"/>
                <w:sz w:val="23"/>
              </w:rPr>
              <w:t xml:space="preserve"> </w:t>
            </w:r>
            <w:r>
              <w:rPr>
                <w:i/>
                <w:spacing w:val="-5"/>
                <w:sz w:val="23"/>
              </w:rPr>
              <w:t>при</w:t>
            </w:r>
          </w:p>
          <w:p w:rsidR="004D7CF7" w:rsidRDefault="00FE487B">
            <w:pPr>
              <w:pStyle w:val="TableParagraph"/>
              <w:ind w:left="215"/>
              <w:rPr>
                <w:i/>
                <w:sz w:val="23"/>
              </w:rPr>
            </w:pPr>
            <w:r>
              <w:rPr>
                <w:i/>
                <w:sz w:val="23"/>
              </w:rPr>
              <w:t>непосредственном</w:t>
            </w:r>
            <w:r>
              <w:rPr>
                <w:i/>
                <w:spacing w:val="-8"/>
                <w:sz w:val="23"/>
              </w:rPr>
              <w:t xml:space="preserve"> </w:t>
            </w:r>
            <w:r>
              <w:rPr>
                <w:i/>
                <w:sz w:val="23"/>
              </w:rPr>
              <w:t>общении</w:t>
            </w:r>
            <w:r>
              <w:rPr>
                <w:i/>
                <w:spacing w:val="-8"/>
                <w:sz w:val="23"/>
              </w:rPr>
              <w:t xml:space="preserve"> </w:t>
            </w:r>
            <w:r>
              <w:rPr>
                <w:i/>
                <w:sz w:val="23"/>
              </w:rPr>
              <w:t>и</w:t>
            </w:r>
            <w:r>
              <w:rPr>
                <w:i/>
                <w:spacing w:val="-8"/>
                <w:sz w:val="23"/>
              </w:rPr>
              <w:t xml:space="preserve"> </w:t>
            </w:r>
            <w:r>
              <w:rPr>
                <w:i/>
                <w:sz w:val="23"/>
              </w:rPr>
              <w:t>вербально/невербально</w:t>
            </w:r>
            <w:r>
              <w:rPr>
                <w:i/>
                <w:spacing w:val="-8"/>
                <w:sz w:val="23"/>
              </w:rPr>
              <w:t xml:space="preserve"> </w:t>
            </w:r>
            <w:r>
              <w:rPr>
                <w:i/>
                <w:sz w:val="23"/>
              </w:rPr>
              <w:t>реагировать</w:t>
            </w:r>
            <w:r>
              <w:rPr>
                <w:i/>
                <w:spacing w:val="-10"/>
                <w:sz w:val="23"/>
              </w:rPr>
              <w:t xml:space="preserve"> </w:t>
            </w:r>
            <w:r>
              <w:rPr>
                <w:i/>
                <w:sz w:val="23"/>
              </w:rPr>
              <w:t xml:space="preserve">на </w:t>
            </w:r>
            <w:r>
              <w:rPr>
                <w:i/>
                <w:spacing w:val="-2"/>
                <w:sz w:val="23"/>
              </w:rPr>
              <w:t>услышанное;</w:t>
            </w:r>
          </w:p>
          <w:p w:rsidR="004D7CF7" w:rsidRDefault="00FE487B">
            <w:pPr>
              <w:pStyle w:val="TableParagraph"/>
              <w:spacing w:before="2"/>
              <w:ind w:left="215" w:right="43"/>
              <w:rPr>
                <w:i/>
                <w:sz w:val="23"/>
              </w:rPr>
            </w:pPr>
            <w:r>
              <w:rPr>
                <w:i/>
                <w:sz w:val="23"/>
              </w:rPr>
              <w:t>–</w:t>
            </w:r>
            <w:r>
              <w:rPr>
                <w:i/>
                <w:spacing w:val="-4"/>
                <w:sz w:val="23"/>
              </w:rPr>
              <w:t xml:space="preserve"> </w:t>
            </w:r>
            <w:r>
              <w:rPr>
                <w:i/>
                <w:sz w:val="23"/>
              </w:rPr>
              <w:t>воспринимать</w:t>
            </w:r>
            <w:r>
              <w:rPr>
                <w:i/>
                <w:spacing w:val="-4"/>
                <w:sz w:val="23"/>
              </w:rPr>
              <w:t xml:space="preserve"> </w:t>
            </w:r>
            <w:r>
              <w:rPr>
                <w:i/>
                <w:sz w:val="23"/>
              </w:rPr>
              <w:t>на</w:t>
            </w:r>
            <w:r>
              <w:rPr>
                <w:i/>
                <w:spacing w:val="-7"/>
                <w:sz w:val="23"/>
              </w:rPr>
              <w:t xml:space="preserve"> </w:t>
            </w:r>
            <w:r>
              <w:rPr>
                <w:i/>
                <w:sz w:val="23"/>
              </w:rPr>
              <w:t>слух</w:t>
            </w:r>
            <w:r>
              <w:rPr>
                <w:i/>
                <w:spacing w:val="-6"/>
                <w:sz w:val="23"/>
              </w:rPr>
              <w:t xml:space="preserve"> </w:t>
            </w:r>
            <w:r>
              <w:rPr>
                <w:i/>
                <w:sz w:val="23"/>
              </w:rPr>
              <w:t>в</w:t>
            </w:r>
            <w:r>
              <w:rPr>
                <w:i/>
                <w:spacing w:val="-4"/>
                <w:sz w:val="23"/>
              </w:rPr>
              <w:t xml:space="preserve"> </w:t>
            </w:r>
            <w:r>
              <w:rPr>
                <w:i/>
                <w:sz w:val="23"/>
              </w:rPr>
              <w:t>аудиозаписи</w:t>
            </w:r>
            <w:r>
              <w:rPr>
                <w:i/>
                <w:spacing w:val="-4"/>
                <w:sz w:val="23"/>
              </w:rPr>
              <w:t xml:space="preserve"> </w:t>
            </w:r>
            <w:r>
              <w:rPr>
                <w:i/>
                <w:sz w:val="23"/>
              </w:rPr>
              <w:t>и</w:t>
            </w:r>
            <w:r>
              <w:rPr>
                <w:i/>
                <w:spacing w:val="-4"/>
                <w:sz w:val="23"/>
              </w:rPr>
              <w:t xml:space="preserve"> </w:t>
            </w:r>
            <w:r>
              <w:rPr>
                <w:i/>
                <w:sz w:val="23"/>
              </w:rPr>
              <w:t>понимать</w:t>
            </w:r>
            <w:r>
              <w:rPr>
                <w:i/>
                <w:spacing w:val="-4"/>
                <w:sz w:val="23"/>
              </w:rPr>
              <w:t xml:space="preserve"> </w:t>
            </w:r>
            <w:r>
              <w:rPr>
                <w:i/>
                <w:sz w:val="23"/>
              </w:rPr>
              <w:t>основное</w:t>
            </w:r>
            <w:r>
              <w:rPr>
                <w:i/>
                <w:spacing w:val="-4"/>
                <w:sz w:val="23"/>
              </w:rPr>
              <w:t xml:space="preserve"> </w:t>
            </w:r>
            <w:r>
              <w:rPr>
                <w:i/>
                <w:sz w:val="23"/>
              </w:rPr>
              <w:t>содержание небольших сообщений, рассказов, сказок, построенных в основном на знакомом языковом материале.</w:t>
            </w:r>
          </w:p>
        </w:tc>
        <w:tc>
          <w:tcPr>
            <w:tcW w:w="7077" w:type="dxa"/>
          </w:tcPr>
          <w:p w:rsidR="004D7CF7" w:rsidRDefault="004D7CF7">
            <w:pPr>
              <w:pStyle w:val="TableParagraph"/>
              <w:spacing w:before="5"/>
              <w:ind w:left="0"/>
              <w:rPr>
                <w:sz w:val="23"/>
              </w:rPr>
            </w:pPr>
          </w:p>
          <w:p w:rsidR="004D7CF7" w:rsidRDefault="00FE487B">
            <w:pPr>
              <w:pStyle w:val="TableParagraph"/>
              <w:numPr>
                <w:ilvl w:val="0"/>
                <w:numId w:val="157"/>
              </w:numPr>
              <w:tabs>
                <w:tab w:val="left" w:pos="387"/>
              </w:tabs>
              <w:ind w:right="1915" w:firstLine="0"/>
              <w:rPr>
                <w:i/>
                <w:sz w:val="23"/>
              </w:rPr>
            </w:pPr>
            <w:r>
              <w:rPr>
                <w:i/>
                <w:sz w:val="23"/>
              </w:rPr>
              <w:t>воспринимать</w:t>
            </w:r>
            <w:r>
              <w:rPr>
                <w:i/>
                <w:spacing w:val="-7"/>
                <w:sz w:val="23"/>
              </w:rPr>
              <w:t xml:space="preserve"> </w:t>
            </w:r>
            <w:r>
              <w:rPr>
                <w:i/>
                <w:sz w:val="23"/>
              </w:rPr>
              <w:t>на</w:t>
            </w:r>
            <w:r>
              <w:rPr>
                <w:i/>
                <w:spacing w:val="-10"/>
                <w:sz w:val="23"/>
              </w:rPr>
              <w:t xml:space="preserve"> </w:t>
            </w:r>
            <w:r>
              <w:rPr>
                <w:i/>
                <w:sz w:val="23"/>
              </w:rPr>
              <w:t>слух</w:t>
            </w:r>
            <w:r>
              <w:rPr>
                <w:i/>
                <w:spacing w:val="-9"/>
                <w:sz w:val="23"/>
              </w:rPr>
              <w:t xml:space="preserve"> </w:t>
            </w:r>
            <w:r>
              <w:rPr>
                <w:i/>
                <w:sz w:val="23"/>
              </w:rPr>
              <w:t>аудиотекст</w:t>
            </w:r>
            <w:r>
              <w:rPr>
                <w:i/>
                <w:spacing w:val="-8"/>
                <w:sz w:val="23"/>
              </w:rPr>
              <w:t xml:space="preserve"> </w:t>
            </w:r>
            <w:r>
              <w:rPr>
                <w:i/>
                <w:sz w:val="23"/>
              </w:rPr>
              <w:t>и</w:t>
            </w:r>
            <w:r>
              <w:rPr>
                <w:i/>
                <w:spacing w:val="-7"/>
                <w:sz w:val="23"/>
              </w:rPr>
              <w:t xml:space="preserve"> </w:t>
            </w:r>
            <w:r>
              <w:rPr>
                <w:i/>
                <w:sz w:val="23"/>
              </w:rPr>
              <w:t>полностью понимать содержащуюся в нём информацию;</w:t>
            </w:r>
          </w:p>
          <w:p w:rsidR="004D7CF7" w:rsidRDefault="00FE487B">
            <w:pPr>
              <w:pStyle w:val="TableParagraph"/>
              <w:numPr>
                <w:ilvl w:val="0"/>
                <w:numId w:val="157"/>
              </w:numPr>
              <w:tabs>
                <w:tab w:val="left" w:pos="387"/>
              </w:tabs>
              <w:spacing w:line="264" w:lineRule="exact"/>
              <w:ind w:left="387" w:hanging="172"/>
              <w:rPr>
                <w:i/>
                <w:sz w:val="23"/>
              </w:rPr>
            </w:pPr>
            <w:r>
              <w:rPr>
                <w:i/>
                <w:sz w:val="23"/>
              </w:rPr>
              <w:t>использовать</w:t>
            </w:r>
            <w:r>
              <w:rPr>
                <w:i/>
                <w:spacing w:val="-7"/>
                <w:sz w:val="23"/>
              </w:rPr>
              <w:t xml:space="preserve"> </w:t>
            </w:r>
            <w:r>
              <w:rPr>
                <w:i/>
                <w:sz w:val="23"/>
              </w:rPr>
              <w:t>контекстуальную</w:t>
            </w:r>
            <w:r>
              <w:rPr>
                <w:i/>
                <w:spacing w:val="-7"/>
                <w:sz w:val="23"/>
              </w:rPr>
              <w:t xml:space="preserve"> </w:t>
            </w:r>
            <w:r>
              <w:rPr>
                <w:i/>
                <w:sz w:val="23"/>
              </w:rPr>
              <w:t>или</w:t>
            </w:r>
            <w:r>
              <w:rPr>
                <w:i/>
                <w:spacing w:val="-7"/>
                <w:sz w:val="23"/>
              </w:rPr>
              <w:t xml:space="preserve"> </w:t>
            </w:r>
            <w:r>
              <w:rPr>
                <w:i/>
                <w:sz w:val="23"/>
              </w:rPr>
              <w:t>языковую</w:t>
            </w:r>
            <w:r>
              <w:rPr>
                <w:i/>
                <w:spacing w:val="-9"/>
                <w:sz w:val="23"/>
              </w:rPr>
              <w:t xml:space="preserve"> </w:t>
            </w:r>
            <w:r>
              <w:rPr>
                <w:i/>
                <w:sz w:val="23"/>
              </w:rPr>
              <w:t>догадку</w:t>
            </w:r>
            <w:r>
              <w:rPr>
                <w:i/>
                <w:spacing w:val="-8"/>
                <w:sz w:val="23"/>
              </w:rPr>
              <w:t xml:space="preserve"> </w:t>
            </w:r>
            <w:r>
              <w:rPr>
                <w:i/>
                <w:spacing w:val="-5"/>
                <w:sz w:val="23"/>
              </w:rPr>
              <w:t>при</w:t>
            </w:r>
          </w:p>
          <w:p w:rsidR="004D7CF7" w:rsidRDefault="00FE487B">
            <w:pPr>
              <w:pStyle w:val="TableParagraph"/>
              <w:spacing w:before="2"/>
              <w:ind w:left="215"/>
              <w:rPr>
                <w:i/>
                <w:sz w:val="23"/>
              </w:rPr>
            </w:pPr>
            <w:r>
              <w:rPr>
                <w:i/>
                <w:sz w:val="23"/>
              </w:rPr>
              <w:t>восприятии</w:t>
            </w:r>
            <w:r>
              <w:rPr>
                <w:i/>
                <w:spacing w:val="-6"/>
                <w:sz w:val="23"/>
              </w:rPr>
              <w:t xml:space="preserve"> </w:t>
            </w:r>
            <w:r>
              <w:rPr>
                <w:i/>
                <w:sz w:val="23"/>
              </w:rPr>
              <w:t>на</w:t>
            </w:r>
            <w:r>
              <w:rPr>
                <w:i/>
                <w:spacing w:val="-9"/>
                <w:sz w:val="23"/>
              </w:rPr>
              <w:t xml:space="preserve"> </w:t>
            </w:r>
            <w:r>
              <w:rPr>
                <w:i/>
                <w:sz w:val="23"/>
              </w:rPr>
              <w:t>слух</w:t>
            </w:r>
            <w:r>
              <w:rPr>
                <w:i/>
                <w:spacing w:val="-6"/>
                <w:sz w:val="23"/>
              </w:rPr>
              <w:t xml:space="preserve"> </w:t>
            </w:r>
            <w:r>
              <w:rPr>
                <w:i/>
                <w:sz w:val="23"/>
              </w:rPr>
              <w:t>текстов,</w:t>
            </w:r>
            <w:r>
              <w:rPr>
                <w:i/>
                <w:spacing w:val="-6"/>
                <w:sz w:val="23"/>
              </w:rPr>
              <w:t xml:space="preserve"> </w:t>
            </w:r>
            <w:r>
              <w:rPr>
                <w:i/>
                <w:sz w:val="23"/>
              </w:rPr>
              <w:t>содержащих</w:t>
            </w:r>
            <w:r>
              <w:rPr>
                <w:i/>
                <w:spacing w:val="-8"/>
                <w:sz w:val="23"/>
              </w:rPr>
              <w:t xml:space="preserve"> </w:t>
            </w:r>
            <w:r>
              <w:rPr>
                <w:i/>
                <w:sz w:val="23"/>
              </w:rPr>
              <w:t>некоторые</w:t>
            </w:r>
            <w:r>
              <w:rPr>
                <w:i/>
                <w:spacing w:val="-6"/>
                <w:sz w:val="23"/>
              </w:rPr>
              <w:t xml:space="preserve"> </w:t>
            </w:r>
            <w:r>
              <w:rPr>
                <w:i/>
                <w:sz w:val="23"/>
              </w:rPr>
              <w:t xml:space="preserve">незнакомые </w:t>
            </w:r>
            <w:r>
              <w:rPr>
                <w:i/>
                <w:spacing w:val="-2"/>
                <w:sz w:val="23"/>
              </w:rPr>
              <w:t>слова.</w:t>
            </w:r>
          </w:p>
        </w:tc>
      </w:tr>
      <w:tr w:rsidR="004D7CF7">
        <w:trPr>
          <w:trHeight w:val="266"/>
        </w:trPr>
        <w:tc>
          <w:tcPr>
            <w:tcW w:w="15126" w:type="dxa"/>
            <w:gridSpan w:val="2"/>
          </w:tcPr>
          <w:p w:rsidR="004D7CF7" w:rsidRDefault="00FE487B">
            <w:pPr>
              <w:pStyle w:val="TableParagraph"/>
              <w:spacing w:before="1" w:line="245" w:lineRule="exact"/>
              <w:ind w:left="516"/>
              <w:jc w:val="center"/>
              <w:rPr>
                <w:b/>
                <w:i/>
                <w:sz w:val="23"/>
              </w:rPr>
            </w:pPr>
            <w:r>
              <w:rPr>
                <w:b/>
                <w:i/>
                <w:spacing w:val="-2"/>
                <w:sz w:val="23"/>
              </w:rPr>
              <w:t>Чтение</w:t>
            </w:r>
          </w:p>
        </w:tc>
      </w:tr>
      <w:tr w:rsidR="004D7CF7">
        <w:trPr>
          <w:trHeight w:val="2174"/>
        </w:trPr>
        <w:tc>
          <w:tcPr>
            <w:tcW w:w="8049" w:type="dxa"/>
          </w:tcPr>
          <w:p w:rsidR="004D7CF7" w:rsidRDefault="00FE487B">
            <w:pPr>
              <w:pStyle w:val="TableParagraph"/>
              <w:numPr>
                <w:ilvl w:val="0"/>
                <w:numId w:val="156"/>
              </w:numPr>
              <w:tabs>
                <w:tab w:val="left" w:pos="387"/>
              </w:tabs>
              <w:spacing w:line="258" w:lineRule="exact"/>
              <w:ind w:left="387" w:hanging="172"/>
              <w:rPr>
                <w:i/>
                <w:sz w:val="23"/>
              </w:rPr>
            </w:pPr>
            <w:r>
              <w:rPr>
                <w:sz w:val="23"/>
              </w:rPr>
              <w:t>соотносить</w:t>
            </w:r>
            <w:r>
              <w:rPr>
                <w:spacing w:val="-7"/>
                <w:sz w:val="23"/>
              </w:rPr>
              <w:t xml:space="preserve"> </w:t>
            </w:r>
            <w:r>
              <w:rPr>
                <w:sz w:val="23"/>
              </w:rPr>
              <w:t>графический</w:t>
            </w:r>
            <w:r>
              <w:rPr>
                <w:spacing w:val="-5"/>
                <w:sz w:val="23"/>
              </w:rPr>
              <w:t xml:space="preserve"> </w:t>
            </w:r>
            <w:r>
              <w:rPr>
                <w:sz w:val="23"/>
              </w:rPr>
              <w:t>образ</w:t>
            </w:r>
            <w:r>
              <w:rPr>
                <w:spacing w:val="-4"/>
                <w:sz w:val="23"/>
              </w:rPr>
              <w:t xml:space="preserve"> </w:t>
            </w:r>
            <w:r>
              <w:rPr>
                <w:sz w:val="23"/>
              </w:rPr>
              <w:t>финского</w:t>
            </w:r>
            <w:r>
              <w:rPr>
                <w:spacing w:val="-4"/>
                <w:sz w:val="23"/>
              </w:rPr>
              <w:t xml:space="preserve"> </w:t>
            </w:r>
            <w:r>
              <w:rPr>
                <w:sz w:val="23"/>
              </w:rPr>
              <w:t>слова</w:t>
            </w:r>
            <w:r>
              <w:rPr>
                <w:spacing w:val="-6"/>
                <w:sz w:val="23"/>
              </w:rPr>
              <w:t xml:space="preserve"> </w:t>
            </w:r>
            <w:r>
              <w:rPr>
                <w:sz w:val="23"/>
              </w:rPr>
              <w:t>с</w:t>
            </w:r>
            <w:r>
              <w:rPr>
                <w:spacing w:val="-4"/>
                <w:sz w:val="23"/>
              </w:rPr>
              <w:t xml:space="preserve"> </w:t>
            </w:r>
            <w:r>
              <w:rPr>
                <w:sz w:val="23"/>
              </w:rPr>
              <w:t>его</w:t>
            </w:r>
            <w:r>
              <w:rPr>
                <w:spacing w:val="-5"/>
                <w:sz w:val="23"/>
              </w:rPr>
              <w:t xml:space="preserve"> </w:t>
            </w:r>
            <w:r>
              <w:rPr>
                <w:sz w:val="23"/>
              </w:rPr>
              <w:t>звуковым</w:t>
            </w:r>
            <w:r>
              <w:rPr>
                <w:spacing w:val="-4"/>
                <w:sz w:val="23"/>
              </w:rPr>
              <w:t xml:space="preserve"> </w:t>
            </w:r>
            <w:r>
              <w:rPr>
                <w:spacing w:val="-2"/>
                <w:sz w:val="23"/>
              </w:rPr>
              <w:t>образом;</w:t>
            </w:r>
          </w:p>
          <w:p w:rsidR="004D7CF7" w:rsidRDefault="00FE487B">
            <w:pPr>
              <w:pStyle w:val="TableParagraph"/>
              <w:numPr>
                <w:ilvl w:val="0"/>
                <w:numId w:val="156"/>
              </w:numPr>
              <w:tabs>
                <w:tab w:val="left" w:pos="387"/>
              </w:tabs>
              <w:ind w:right="855" w:firstLine="0"/>
              <w:rPr>
                <w:sz w:val="23"/>
              </w:rPr>
            </w:pPr>
            <w:r>
              <w:rPr>
                <w:sz w:val="23"/>
              </w:rPr>
              <w:t>читать</w:t>
            </w:r>
            <w:r>
              <w:rPr>
                <w:spacing w:val="-5"/>
                <w:sz w:val="23"/>
              </w:rPr>
              <w:t xml:space="preserve"> </w:t>
            </w:r>
            <w:r>
              <w:rPr>
                <w:sz w:val="23"/>
              </w:rPr>
              <w:t>вслух</w:t>
            </w:r>
            <w:r>
              <w:rPr>
                <w:spacing w:val="-5"/>
                <w:sz w:val="23"/>
              </w:rPr>
              <w:t xml:space="preserve"> </w:t>
            </w:r>
            <w:r>
              <w:rPr>
                <w:sz w:val="23"/>
              </w:rPr>
              <w:t>небольшой</w:t>
            </w:r>
            <w:r>
              <w:rPr>
                <w:spacing w:val="-5"/>
                <w:sz w:val="23"/>
              </w:rPr>
              <w:t xml:space="preserve"> </w:t>
            </w:r>
            <w:r>
              <w:rPr>
                <w:sz w:val="23"/>
              </w:rPr>
              <w:t>текст,</w:t>
            </w:r>
            <w:r>
              <w:rPr>
                <w:spacing w:val="-8"/>
                <w:sz w:val="23"/>
              </w:rPr>
              <w:t xml:space="preserve"> </w:t>
            </w:r>
            <w:r>
              <w:rPr>
                <w:sz w:val="23"/>
              </w:rPr>
              <w:t>построенный</w:t>
            </w:r>
            <w:r>
              <w:rPr>
                <w:spacing w:val="-6"/>
                <w:sz w:val="23"/>
              </w:rPr>
              <w:t xml:space="preserve"> </w:t>
            </w:r>
            <w:r>
              <w:rPr>
                <w:sz w:val="23"/>
              </w:rPr>
              <w:t>на</w:t>
            </w:r>
            <w:r>
              <w:rPr>
                <w:spacing w:val="-5"/>
                <w:sz w:val="23"/>
              </w:rPr>
              <w:t xml:space="preserve"> </w:t>
            </w:r>
            <w:r>
              <w:rPr>
                <w:sz w:val="23"/>
              </w:rPr>
              <w:t>изученном</w:t>
            </w:r>
            <w:r>
              <w:rPr>
                <w:spacing w:val="-5"/>
                <w:sz w:val="23"/>
              </w:rPr>
              <w:t xml:space="preserve"> </w:t>
            </w:r>
            <w:r>
              <w:rPr>
                <w:sz w:val="23"/>
              </w:rPr>
              <w:t>языковом материале, соблюдая правила</w:t>
            </w:r>
          </w:p>
          <w:p w:rsidR="004D7CF7" w:rsidRDefault="00FE487B">
            <w:pPr>
              <w:pStyle w:val="TableParagraph"/>
              <w:numPr>
                <w:ilvl w:val="0"/>
                <w:numId w:val="156"/>
              </w:numPr>
              <w:tabs>
                <w:tab w:val="left" w:pos="387"/>
              </w:tabs>
              <w:spacing w:line="264" w:lineRule="exact"/>
              <w:ind w:left="387" w:hanging="172"/>
              <w:rPr>
                <w:sz w:val="23"/>
              </w:rPr>
            </w:pPr>
            <w:r>
              <w:rPr>
                <w:sz w:val="23"/>
              </w:rPr>
              <w:t>произношения</w:t>
            </w:r>
            <w:r>
              <w:rPr>
                <w:spacing w:val="-7"/>
                <w:sz w:val="23"/>
              </w:rPr>
              <w:t xml:space="preserve"> </w:t>
            </w:r>
            <w:r>
              <w:rPr>
                <w:sz w:val="23"/>
              </w:rPr>
              <w:t>и</w:t>
            </w:r>
            <w:r>
              <w:rPr>
                <w:spacing w:val="-9"/>
                <w:sz w:val="23"/>
              </w:rPr>
              <w:t xml:space="preserve"> </w:t>
            </w:r>
            <w:r>
              <w:rPr>
                <w:sz w:val="23"/>
              </w:rPr>
              <w:t>соответствующую</w:t>
            </w:r>
            <w:r>
              <w:rPr>
                <w:spacing w:val="-6"/>
                <w:sz w:val="23"/>
              </w:rPr>
              <w:t xml:space="preserve"> </w:t>
            </w:r>
            <w:r>
              <w:rPr>
                <w:spacing w:val="-2"/>
                <w:sz w:val="23"/>
              </w:rPr>
              <w:t>интонацию;</w:t>
            </w:r>
          </w:p>
          <w:p w:rsidR="004D7CF7" w:rsidRDefault="00FE487B">
            <w:pPr>
              <w:pStyle w:val="TableParagraph"/>
              <w:numPr>
                <w:ilvl w:val="0"/>
                <w:numId w:val="156"/>
              </w:numPr>
              <w:tabs>
                <w:tab w:val="left" w:pos="387"/>
              </w:tabs>
              <w:spacing w:before="1"/>
              <w:ind w:right="347" w:firstLine="0"/>
              <w:rPr>
                <w:sz w:val="23"/>
              </w:rPr>
            </w:pPr>
            <w:r>
              <w:rPr>
                <w:sz w:val="23"/>
              </w:rPr>
              <w:t>читать</w:t>
            </w:r>
            <w:r>
              <w:rPr>
                <w:spacing w:val="-5"/>
                <w:sz w:val="23"/>
              </w:rPr>
              <w:t xml:space="preserve"> </w:t>
            </w:r>
            <w:r>
              <w:rPr>
                <w:sz w:val="23"/>
              </w:rPr>
              <w:t>про</w:t>
            </w:r>
            <w:r>
              <w:rPr>
                <w:spacing w:val="-5"/>
                <w:sz w:val="23"/>
              </w:rPr>
              <w:t xml:space="preserve"> </w:t>
            </w:r>
            <w:r>
              <w:rPr>
                <w:sz w:val="23"/>
              </w:rPr>
              <w:t>себя</w:t>
            </w:r>
            <w:r>
              <w:rPr>
                <w:spacing w:val="-5"/>
                <w:sz w:val="23"/>
              </w:rPr>
              <w:t xml:space="preserve"> </w:t>
            </w:r>
            <w:r>
              <w:rPr>
                <w:sz w:val="23"/>
              </w:rPr>
              <w:t>и</w:t>
            </w:r>
            <w:r>
              <w:rPr>
                <w:spacing w:val="-6"/>
                <w:sz w:val="23"/>
              </w:rPr>
              <w:t xml:space="preserve"> </w:t>
            </w:r>
            <w:r>
              <w:rPr>
                <w:sz w:val="23"/>
              </w:rPr>
              <w:t>понимать</w:t>
            </w:r>
            <w:r>
              <w:rPr>
                <w:spacing w:val="-7"/>
                <w:sz w:val="23"/>
              </w:rPr>
              <w:t xml:space="preserve"> </w:t>
            </w:r>
            <w:r>
              <w:rPr>
                <w:sz w:val="23"/>
              </w:rPr>
              <w:t>содержание</w:t>
            </w:r>
            <w:r>
              <w:rPr>
                <w:spacing w:val="-5"/>
                <w:sz w:val="23"/>
              </w:rPr>
              <w:t xml:space="preserve"> </w:t>
            </w:r>
            <w:r>
              <w:rPr>
                <w:sz w:val="23"/>
              </w:rPr>
              <w:t>небольшого</w:t>
            </w:r>
            <w:r>
              <w:rPr>
                <w:spacing w:val="-5"/>
                <w:sz w:val="23"/>
              </w:rPr>
              <w:t xml:space="preserve"> </w:t>
            </w:r>
            <w:r>
              <w:rPr>
                <w:sz w:val="23"/>
              </w:rPr>
              <w:t>текста,</w:t>
            </w:r>
            <w:r>
              <w:rPr>
                <w:spacing w:val="-5"/>
                <w:sz w:val="23"/>
              </w:rPr>
              <w:t xml:space="preserve"> </w:t>
            </w:r>
            <w:r>
              <w:rPr>
                <w:sz w:val="23"/>
              </w:rPr>
              <w:t>построенного в основном на изученном языковом материале;</w:t>
            </w:r>
          </w:p>
          <w:p w:rsidR="004D7CF7" w:rsidRDefault="00FE487B">
            <w:pPr>
              <w:pStyle w:val="TableParagraph"/>
              <w:numPr>
                <w:ilvl w:val="0"/>
                <w:numId w:val="156"/>
              </w:numPr>
              <w:tabs>
                <w:tab w:val="left" w:pos="387"/>
              </w:tabs>
              <w:spacing w:line="264" w:lineRule="exact"/>
              <w:ind w:left="387" w:hanging="172"/>
              <w:rPr>
                <w:sz w:val="23"/>
              </w:rPr>
            </w:pPr>
            <w:r>
              <w:rPr>
                <w:sz w:val="23"/>
              </w:rPr>
              <w:t>читать</w:t>
            </w:r>
            <w:r>
              <w:rPr>
                <w:spacing w:val="-3"/>
                <w:sz w:val="23"/>
              </w:rPr>
              <w:t xml:space="preserve"> </w:t>
            </w:r>
            <w:r>
              <w:rPr>
                <w:sz w:val="23"/>
              </w:rPr>
              <w:t>про</w:t>
            </w:r>
            <w:r>
              <w:rPr>
                <w:spacing w:val="-3"/>
                <w:sz w:val="23"/>
              </w:rPr>
              <w:t xml:space="preserve"> </w:t>
            </w:r>
            <w:r>
              <w:rPr>
                <w:sz w:val="23"/>
              </w:rPr>
              <w:t>себя</w:t>
            </w:r>
            <w:r>
              <w:rPr>
                <w:spacing w:val="-3"/>
                <w:sz w:val="23"/>
              </w:rPr>
              <w:t xml:space="preserve"> </w:t>
            </w:r>
            <w:r>
              <w:rPr>
                <w:sz w:val="23"/>
              </w:rPr>
              <w:t>и</w:t>
            </w:r>
            <w:r>
              <w:rPr>
                <w:spacing w:val="-4"/>
                <w:sz w:val="23"/>
              </w:rPr>
              <w:t xml:space="preserve"> </w:t>
            </w:r>
            <w:r>
              <w:rPr>
                <w:sz w:val="23"/>
              </w:rPr>
              <w:t>находить</w:t>
            </w:r>
            <w:r>
              <w:rPr>
                <w:spacing w:val="-3"/>
                <w:sz w:val="23"/>
              </w:rPr>
              <w:t xml:space="preserve"> </w:t>
            </w:r>
            <w:r>
              <w:rPr>
                <w:sz w:val="23"/>
              </w:rPr>
              <w:t>в</w:t>
            </w:r>
            <w:r>
              <w:rPr>
                <w:spacing w:val="-3"/>
                <w:sz w:val="23"/>
              </w:rPr>
              <w:t xml:space="preserve"> </w:t>
            </w:r>
            <w:r>
              <w:rPr>
                <w:sz w:val="23"/>
              </w:rPr>
              <w:t>тексте</w:t>
            </w:r>
            <w:r>
              <w:rPr>
                <w:spacing w:val="-3"/>
                <w:sz w:val="23"/>
              </w:rPr>
              <w:t xml:space="preserve"> </w:t>
            </w:r>
            <w:r>
              <w:rPr>
                <w:sz w:val="23"/>
              </w:rPr>
              <w:t>необходимую</w:t>
            </w:r>
            <w:r>
              <w:rPr>
                <w:spacing w:val="-2"/>
                <w:sz w:val="23"/>
              </w:rPr>
              <w:t xml:space="preserve"> информацию.</w:t>
            </w:r>
          </w:p>
        </w:tc>
        <w:tc>
          <w:tcPr>
            <w:tcW w:w="7077" w:type="dxa"/>
          </w:tcPr>
          <w:p w:rsidR="004D7CF7" w:rsidRDefault="00FE487B">
            <w:pPr>
              <w:pStyle w:val="TableParagraph"/>
              <w:numPr>
                <w:ilvl w:val="0"/>
                <w:numId w:val="155"/>
              </w:numPr>
              <w:tabs>
                <w:tab w:val="left" w:pos="279"/>
              </w:tabs>
              <w:spacing w:line="258" w:lineRule="exact"/>
              <w:ind w:left="279" w:hanging="172"/>
              <w:rPr>
                <w:i/>
                <w:sz w:val="23"/>
              </w:rPr>
            </w:pPr>
            <w:r>
              <w:rPr>
                <w:i/>
                <w:sz w:val="23"/>
              </w:rPr>
              <w:t>догадываться</w:t>
            </w:r>
            <w:r>
              <w:rPr>
                <w:i/>
                <w:spacing w:val="-5"/>
                <w:sz w:val="23"/>
              </w:rPr>
              <w:t xml:space="preserve"> </w:t>
            </w:r>
            <w:r>
              <w:rPr>
                <w:i/>
                <w:sz w:val="23"/>
              </w:rPr>
              <w:t>о</w:t>
            </w:r>
            <w:r>
              <w:rPr>
                <w:i/>
                <w:spacing w:val="-4"/>
                <w:sz w:val="23"/>
              </w:rPr>
              <w:t xml:space="preserve"> </w:t>
            </w:r>
            <w:r>
              <w:rPr>
                <w:i/>
                <w:sz w:val="23"/>
              </w:rPr>
              <w:t>значении</w:t>
            </w:r>
            <w:r>
              <w:rPr>
                <w:i/>
                <w:spacing w:val="-5"/>
                <w:sz w:val="23"/>
              </w:rPr>
              <w:t xml:space="preserve"> </w:t>
            </w:r>
            <w:r>
              <w:rPr>
                <w:i/>
                <w:sz w:val="23"/>
              </w:rPr>
              <w:t>незнакомых</w:t>
            </w:r>
            <w:r>
              <w:rPr>
                <w:i/>
                <w:spacing w:val="-4"/>
                <w:sz w:val="23"/>
              </w:rPr>
              <w:t xml:space="preserve"> </w:t>
            </w:r>
            <w:r>
              <w:rPr>
                <w:i/>
                <w:sz w:val="23"/>
              </w:rPr>
              <w:t>слов</w:t>
            </w:r>
            <w:r>
              <w:rPr>
                <w:i/>
                <w:spacing w:val="-4"/>
                <w:sz w:val="23"/>
              </w:rPr>
              <w:t xml:space="preserve"> </w:t>
            </w:r>
            <w:r>
              <w:rPr>
                <w:i/>
                <w:sz w:val="23"/>
              </w:rPr>
              <w:t>по</w:t>
            </w:r>
            <w:r>
              <w:rPr>
                <w:i/>
                <w:spacing w:val="-4"/>
                <w:sz w:val="23"/>
              </w:rPr>
              <w:t xml:space="preserve"> </w:t>
            </w:r>
            <w:r>
              <w:rPr>
                <w:i/>
                <w:spacing w:val="-2"/>
                <w:sz w:val="23"/>
              </w:rPr>
              <w:t>контексту;</w:t>
            </w:r>
          </w:p>
          <w:p w:rsidR="004D7CF7" w:rsidRDefault="00FE487B">
            <w:pPr>
              <w:pStyle w:val="TableParagraph"/>
              <w:numPr>
                <w:ilvl w:val="0"/>
                <w:numId w:val="155"/>
              </w:numPr>
              <w:tabs>
                <w:tab w:val="left" w:pos="279"/>
              </w:tabs>
              <w:ind w:right="933" w:firstLine="0"/>
              <w:rPr>
                <w:i/>
                <w:sz w:val="23"/>
              </w:rPr>
            </w:pPr>
            <w:r>
              <w:rPr>
                <w:i/>
                <w:sz w:val="23"/>
              </w:rPr>
              <w:t>не</w:t>
            </w:r>
            <w:r>
              <w:rPr>
                <w:i/>
                <w:spacing w:val="-5"/>
                <w:sz w:val="23"/>
              </w:rPr>
              <w:t xml:space="preserve"> </w:t>
            </w:r>
            <w:r>
              <w:rPr>
                <w:i/>
                <w:sz w:val="23"/>
              </w:rPr>
              <w:t>обращать</w:t>
            </w:r>
            <w:r>
              <w:rPr>
                <w:i/>
                <w:spacing w:val="-5"/>
                <w:sz w:val="23"/>
              </w:rPr>
              <w:t xml:space="preserve"> </w:t>
            </w:r>
            <w:r>
              <w:rPr>
                <w:i/>
                <w:sz w:val="23"/>
              </w:rPr>
              <w:t>внимания</w:t>
            </w:r>
            <w:r>
              <w:rPr>
                <w:i/>
                <w:spacing w:val="-7"/>
                <w:sz w:val="23"/>
              </w:rPr>
              <w:t xml:space="preserve"> </w:t>
            </w:r>
            <w:r>
              <w:rPr>
                <w:i/>
                <w:sz w:val="23"/>
              </w:rPr>
              <w:t>на</w:t>
            </w:r>
            <w:r>
              <w:rPr>
                <w:i/>
                <w:spacing w:val="-5"/>
                <w:sz w:val="23"/>
              </w:rPr>
              <w:t xml:space="preserve"> </w:t>
            </w:r>
            <w:r>
              <w:rPr>
                <w:i/>
                <w:sz w:val="23"/>
              </w:rPr>
              <w:t>незнакомые</w:t>
            </w:r>
            <w:r>
              <w:rPr>
                <w:i/>
                <w:spacing w:val="-7"/>
                <w:sz w:val="23"/>
              </w:rPr>
              <w:t xml:space="preserve"> </w:t>
            </w:r>
            <w:r>
              <w:rPr>
                <w:i/>
                <w:sz w:val="23"/>
              </w:rPr>
              <w:t>слова,</w:t>
            </w:r>
            <w:r>
              <w:rPr>
                <w:i/>
                <w:spacing w:val="-5"/>
                <w:sz w:val="23"/>
              </w:rPr>
              <w:t xml:space="preserve"> </w:t>
            </w:r>
            <w:r>
              <w:rPr>
                <w:i/>
                <w:sz w:val="23"/>
              </w:rPr>
              <w:t>не</w:t>
            </w:r>
            <w:r>
              <w:rPr>
                <w:i/>
                <w:spacing w:val="-7"/>
                <w:sz w:val="23"/>
              </w:rPr>
              <w:t xml:space="preserve"> </w:t>
            </w:r>
            <w:r>
              <w:rPr>
                <w:i/>
                <w:sz w:val="23"/>
              </w:rPr>
              <w:t>мешающие понимать основное содержание текста.</w:t>
            </w:r>
          </w:p>
        </w:tc>
      </w:tr>
      <w:tr w:rsidR="004D7CF7">
        <w:trPr>
          <w:trHeight w:val="465"/>
        </w:trPr>
        <w:tc>
          <w:tcPr>
            <w:tcW w:w="15126" w:type="dxa"/>
            <w:gridSpan w:val="2"/>
          </w:tcPr>
          <w:p w:rsidR="004D7CF7" w:rsidRDefault="00FE487B">
            <w:pPr>
              <w:pStyle w:val="TableParagraph"/>
              <w:spacing w:line="264" w:lineRule="exact"/>
              <w:ind w:left="8"/>
              <w:jc w:val="center"/>
              <w:rPr>
                <w:b/>
                <w:i/>
                <w:sz w:val="23"/>
              </w:rPr>
            </w:pPr>
            <w:r>
              <w:rPr>
                <w:b/>
                <w:i/>
                <w:spacing w:val="-2"/>
                <w:sz w:val="23"/>
              </w:rPr>
              <w:t>Письмо</w:t>
            </w:r>
          </w:p>
        </w:tc>
      </w:tr>
      <w:tr w:rsidR="004D7CF7">
        <w:trPr>
          <w:trHeight w:val="1886"/>
        </w:trPr>
        <w:tc>
          <w:tcPr>
            <w:tcW w:w="8049" w:type="dxa"/>
          </w:tcPr>
          <w:p w:rsidR="004D7CF7" w:rsidRDefault="00FE487B">
            <w:pPr>
              <w:pStyle w:val="TableParagraph"/>
              <w:numPr>
                <w:ilvl w:val="0"/>
                <w:numId w:val="154"/>
              </w:numPr>
              <w:tabs>
                <w:tab w:val="left" w:pos="279"/>
              </w:tabs>
              <w:spacing w:line="261" w:lineRule="exact"/>
              <w:ind w:left="279" w:hanging="172"/>
              <w:rPr>
                <w:sz w:val="23"/>
              </w:rPr>
            </w:pPr>
            <w:r>
              <w:rPr>
                <w:sz w:val="23"/>
              </w:rPr>
              <w:t>выписывать</w:t>
            </w:r>
            <w:r>
              <w:rPr>
                <w:spacing w:val="-4"/>
                <w:sz w:val="23"/>
              </w:rPr>
              <w:t xml:space="preserve"> </w:t>
            </w:r>
            <w:r>
              <w:rPr>
                <w:sz w:val="23"/>
              </w:rPr>
              <w:t>из</w:t>
            </w:r>
            <w:r>
              <w:rPr>
                <w:spacing w:val="-3"/>
                <w:sz w:val="23"/>
              </w:rPr>
              <w:t xml:space="preserve"> </w:t>
            </w:r>
            <w:r>
              <w:rPr>
                <w:sz w:val="23"/>
              </w:rPr>
              <w:t>текста</w:t>
            </w:r>
            <w:r>
              <w:rPr>
                <w:spacing w:val="-4"/>
                <w:sz w:val="23"/>
              </w:rPr>
              <w:t xml:space="preserve"> </w:t>
            </w:r>
            <w:r>
              <w:rPr>
                <w:sz w:val="23"/>
              </w:rPr>
              <w:t>слова,</w:t>
            </w:r>
            <w:r>
              <w:rPr>
                <w:spacing w:val="-4"/>
                <w:sz w:val="23"/>
              </w:rPr>
              <w:t xml:space="preserve"> </w:t>
            </w:r>
            <w:r>
              <w:rPr>
                <w:sz w:val="23"/>
              </w:rPr>
              <w:t>словосочетания</w:t>
            </w:r>
            <w:r>
              <w:rPr>
                <w:spacing w:val="-3"/>
                <w:sz w:val="23"/>
              </w:rPr>
              <w:t xml:space="preserve"> </w:t>
            </w:r>
            <w:r>
              <w:rPr>
                <w:sz w:val="23"/>
              </w:rPr>
              <w:t>и</w:t>
            </w:r>
            <w:r>
              <w:rPr>
                <w:spacing w:val="-4"/>
                <w:sz w:val="23"/>
              </w:rPr>
              <w:t xml:space="preserve"> </w:t>
            </w:r>
            <w:r>
              <w:rPr>
                <w:spacing w:val="-2"/>
                <w:sz w:val="23"/>
              </w:rPr>
              <w:t>предложения;</w:t>
            </w:r>
          </w:p>
          <w:p w:rsidR="004D7CF7" w:rsidRDefault="00FE487B">
            <w:pPr>
              <w:pStyle w:val="TableParagraph"/>
              <w:numPr>
                <w:ilvl w:val="0"/>
                <w:numId w:val="154"/>
              </w:numPr>
              <w:tabs>
                <w:tab w:val="left" w:pos="279"/>
              </w:tabs>
              <w:spacing w:line="263" w:lineRule="exact"/>
              <w:ind w:left="279" w:hanging="172"/>
              <w:rPr>
                <w:sz w:val="23"/>
              </w:rPr>
            </w:pPr>
            <w:r>
              <w:rPr>
                <w:sz w:val="23"/>
              </w:rPr>
              <w:t>писать</w:t>
            </w:r>
            <w:r>
              <w:rPr>
                <w:spacing w:val="-3"/>
                <w:sz w:val="23"/>
              </w:rPr>
              <w:t xml:space="preserve"> </w:t>
            </w:r>
            <w:r>
              <w:rPr>
                <w:sz w:val="23"/>
              </w:rPr>
              <w:t>по</w:t>
            </w:r>
            <w:r>
              <w:rPr>
                <w:spacing w:val="-3"/>
                <w:sz w:val="23"/>
              </w:rPr>
              <w:t xml:space="preserve"> </w:t>
            </w:r>
            <w:r>
              <w:rPr>
                <w:sz w:val="23"/>
              </w:rPr>
              <w:t>образцу</w:t>
            </w:r>
            <w:r>
              <w:rPr>
                <w:spacing w:val="-9"/>
                <w:sz w:val="23"/>
              </w:rPr>
              <w:t xml:space="preserve"> </w:t>
            </w:r>
            <w:r>
              <w:rPr>
                <w:sz w:val="23"/>
              </w:rPr>
              <w:t>краткое</w:t>
            </w:r>
            <w:r>
              <w:rPr>
                <w:spacing w:val="-3"/>
                <w:sz w:val="23"/>
              </w:rPr>
              <w:t xml:space="preserve"> </w:t>
            </w:r>
            <w:r>
              <w:rPr>
                <w:sz w:val="23"/>
              </w:rPr>
              <w:t>письмо</w:t>
            </w:r>
            <w:r>
              <w:rPr>
                <w:spacing w:val="-3"/>
                <w:sz w:val="23"/>
              </w:rPr>
              <w:t xml:space="preserve"> </w:t>
            </w:r>
            <w:r>
              <w:rPr>
                <w:sz w:val="23"/>
              </w:rPr>
              <w:t>зарубежному</w:t>
            </w:r>
            <w:r>
              <w:rPr>
                <w:spacing w:val="-4"/>
                <w:sz w:val="23"/>
              </w:rPr>
              <w:t xml:space="preserve"> </w:t>
            </w:r>
            <w:r>
              <w:rPr>
                <w:spacing w:val="-2"/>
                <w:sz w:val="23"/>
              </w:rPr>
              <w:t>другу.</w:t>
            </w:r>
          </w:p>
          <w:p w:rsidR="004D7CF7" w:rsidRDefault="00FE487B">
            <w:pPr>
              <w:pStyle w:val="TableParagraph"/>
              <w:numPr>
                <w:ilvl w:val="0"/>
                <w:numId w:val="154"/>
              </w:numPr>
              <w:tabs>
                <w:tab w:val="left" w:pos="337"/>
              </w:tabs>
              <w:spacing w:line="275" w:lineRule="exact"/>
              <w:ind w:left="337" w:hanging="172"/>
              <w:rPr>
                <w:sz w:val="24"/>
              </w:rPr>
            </w:pPr>
            <w:r>
              <w:rPr>
                <w:sz w:val="24"/>
              </w:rPr>
              <w:t>владеть</w:t>
            </w:r>
            <w:r>
              <w:rPr>
                <w:spacing w:val="-4"/>
                <w:sz w:val="24"/>
              </w:rPr>
              <w:t xml:space="preserve"> </w:t>
            </w:r>
            <w:r>
              <w:rPr>
                <w:sz w:val="24"/>
              </w:rPr>
              <w:t>современной</w:t>
            </w:r>
            <w:r>
              <w:rPr>
                <w:spacing w:val="-5"/>
                <w:sz w:val="24"/>
              </w:rPr>
              <w:t xml:space="preserve"> </w:t>
            </w:r>
            <w:r>
              <w:rPr>
                <w:sz w:val="24"/>
              </w:rPr>
              <w:t>техникой</w:t>
            </w:r>
            <w:r>
              <w:rPr>
                <w:spacing w:val="-4"/>
                <w:sz w:val="24"/>
              </w:rPr>
              <w:t xml:space="preserve"> </w:t>
            </w:r>
            <w:r>
              <w:rPr>
                <w:spacing w:val="-2"/>
                <w:sz w:val="24"/>
              </w:rPr>
              <w:t>письма;</w:t>
            </w:r>
          </w:p>
          <w:p w:rsidR="004D7CF7" w:rsidRDefault="00FE487B">
            <w:pPr>
              <w:pStyle w:val="TableParagraph"/>
              <w:numPr>
                <w:ilvl w:val="0"/>
                <w:numId w:val="154"/>
              </w:numPr>
              <w:tabs>
                <w:tab w:val="left" w:pos="406"/>
              </w:tabs>
              <w:ind w:right="185" w:firstLine="0"/>
              <w:rPr>
                <w:sz w:val="24"/>
              </w:rPr>
            </w:pPr>
            <w:r>
              <w:rPr>
                <w:sz w:val="24"/>
              </w:rPr>
              <w:t>писать</w:t>
            </w:r>
            <w:r>
              <w:rPr>
                <w:spacing w:val="80"/>
                <w:w w:val="150"/>
                <w:sz w:val="24"/>
              </w:rPr>
              <w:t xml:space="preserve"> </w:t>
            </w:r>
            <w:r>
              <w:rPr>
                <w:sz w:val="24"/>
              </w:rPr>
              <w:t>с</w:t>
            </w:r>
            <w:r>
              <w:rPr>
                <w:spacing w:val="80"/>
                <w:w w:val="150"/>
                <w:sz w:val="24"/>
              </w:rPr>
              <w:t xml:space="preserve"> </w:t>
            </w:r>
            <w:r>
              <w:rPr>
                <w:sz w:val="24"/>
              </w:rPr>
              <w:t>опорой</w:t>
            </w:r>
            <w:r>
              <w:rPr>
                <w:spacing w:val="80"/>
                <w:w w:val="150"/>
                <w:sz w:val="24"/>
              </w:rPr>
              <w:t xml:space="preserve"> </w:t>
            </w:r>
            <w:r>
              <w:rPr>
                <w:sz w:val="24"/>
              </w:rPr>
              <w:t>на</w:t>
            </w:r>
            <w:r>
              <w:rPr>
                <w:spacing w:val="80"/>
                <w:w w:val="150"/>
                <w:sz w:val="24"/>
              </w:rPr>
              <w:t xml:space="preserve"> </w:t>
            </w:r>
            <w:r>
              <w:rPr>
                <w:sz w:val="24"/>
              </w:rPr>
              <w:t>образец</w:t>
            </w:r>
            <w:r>
              <w:rPr>
                <w:spacing w:val="80"/>
                <w:w w:val="150"/>
                <w:sz w:val="24"/>
              </w:rPr>
              <w:t xml:space="preserve"> </w:t>
            </w:r>
            <w:r>
              <w:rPr>
                <w:sz w:val="24"/>
              </w:rPr>
              <w:t>короткие</w:t>
            </w:r>
            <w:r>
              <w:rPr>
                <w:spacing w:val="80"/>
                <w:w w:val="150"/>
                <w:sz w:val="24"/>
              </w:rPr>
              <w:t xml:space="preserve"> </w:t>
            </w:r>
            <w:r>
              <w:rPr>
                <w:sz w:val="24"/>
              </w:rPr>
              <w:t>личные</w:t>
            </w:r>
            <w:r>
              <w:rPr>
                <w:spacing w:val="80"/>
                <w:w w:val="150"/>
                <w:sz w:val="24"/>
              </w:rPr>
              <w:t xml:space="preserve"> </w:t>
            </w:r>
            <w:r>
              <w:rPr>
                <w:sz w:val="24"/>
              </w:rPr>
              <w:t>письма,</w:t>
            </w:r>
            <w:r>
              <w:rPr>
                <w:spacing w:val="80"/>
                <w:w w:val="150"/>
                <w:sz w:val="24"/>
              </w:rPr>
              <w:t xml:space="preserve"> </w:t>
            </w:r>
            <w:r>
              <w:rPr>
                <w:sz w:val="24"/>
              </w:rPr>
              <w:t>а</w:t>
            </w:r>
            <w:r>
              <w:rPr>
                <w:spacing w:val="80"/>
                <w:w w:val="150"/>
                <w:sz w:val="24"/>
              </w:rPr>
              <w:t xml:space="preserve"> </w:t>
            </w:r>
            <w:r>
              <w:rPr>
                <w:sz w:val="24"/>
              </w:rPr>
              <w:t>также поздравления с календарными и семейными праздниками и т.</w:t>
            </w:r>
            <w:r>
              <w:rPr>
                <w:spacing w:val="-1"/>
                <w:sz w:val="24"/>
              </w:rPr>
              <w:t xml:space="preserve"> </w:t>
            </w:r>
            <w:r>
              <w:rPr>
                <w:sz w:val="24"/>
              </w:rPr>
              <w:t>п.</w:t>
            </w:r>
          </w:p>
        </w:tc>
        <w:tc>
          <w:tcPr>
            <w:tcW w:w="7077" w:type="dxa"/>
          </w:tcPr>
          <w:p w:rsidR="004D7CF7" w:rsidRDefault="00FE487B">
            <w:pPr>
              <w:pStyle w:val="TableParagraph"/>
              <w:numPr>
                <w:ilvl w:val="0"/>
                <w:numId w:val="153"/>
              </w:numPr>
              <w:tabs>
                <w:tab w:val="left" w:pos="608"/>
              </w:tabs>
              <w:spacing w:line="261" w:lineRule="exact"/>
              <w:ind w:left="608" w:hanging="172"/>
              <w:rPr>
                <w:i/>
                <w:sz w:val="23"/>
              </w:rPr>
            </w:pPr>
            <w:r>
              <w:rPr>
                <w:i/>
                <w:sz w:val="23"/>
              </w:rPr>
              <w:t>в</w:t>
            </w:r>
            <w:r>
              <w:rPr>
                <w:i/>
                <w:spacing w:val="-6"/>
                <w:sz w:val="23"/>
              </w:rPr>
              <w:t xml:space="preserve"> </w:t>
            </w:r>
            <w:r>
              <w:rPr>
                <w:i/>
                <w:sz w:val="23"/>
              </w:rPr>
              <w:t>письменной</w:t>
            </w:r>
            <w:r>
              <w:rPr>
                <w:i/>
                <w:spacing w:val="-3"/>
                <w:sz w:val="23"/>
              </w:rPr>
              <w:t xml:space="preserve"> </w:t>
            </w:r>
            <w:r>
              <w:rPr>
                <w:i/>
                <w:sz w:val="23"/>
              </w:rPr>
              <w:t>форме</w:t>
            </w:r>
            <w:r>
              <w:rPr>
                <w:i/>
                <w:spacing w:val="-4"/>
                <w:sz w:val="23"/>
              </w:rPr>
              <w:t xml:space="preserve"> </w:t>
            </w:r>
            <w:r>
              <w:rPr>
                <w:i/>
                <w:sz w:val="23"/>
              </w:rPr>
              <w:t>кратко</w:t>
            </w:r>
            <w:r>
              <w:rPr>
                <w:i/>
                <w:spacing w:val="-3"/>
                <w:sz w:val="23"/>
              </w:rPr>
              <w:t xml:space="preserve"> </w:t>
            </w:r>
            <w:r>
              <w:rPr>
                <w:i/>
                <w:sz w:val="23"/>
              </w:rPr>
              <w:t>отвечать</w:t>
            </w:r>
            <w:r>
              <w:rPr>
                <w:i/>
                <w:spacing w:val="-5"/>
                <w:sz w:val="23"/>
              </w:rPr>
              <w:t xml:space="preserve"> </w:t>
            </w:r>
            <w:r>
              <w:rPr>
                <w:i/>
                <w:sz w:val="23"/>
              </w:rPr>
              <w:t>на</w:t>
            </w:r>
            <w:r>
              <w:rPr>
                <w:i/>
                <w:spacing w:val="-3"/>
                <w:sz w:val="23"/>
              </w:rPr>
              <w:t xml:space="preserve"> </w:t>
            </w:r>
            <w:r>
              <w:rPr>
                <w:i/>
                <w:sz w:val="23"/>
              </w:rPr>
              <w:t>вопросы</w:t>
            </w:r>
            <w:r>
              <w:rPr>
                <w:i/>
                <w:spacing w:val="-3"/>
                <w:sz w:val="23"/>
              </w:rPr>
              <w:t xml:space="preserve"> </w:t>
            </w:r>
            <w:r>
              <w:rPr>
                <w:i/>
                <w:sz w:val="23"/>
              </w:rPr>
              <w:t>к</w:t>
            </w:r>
            <w:r>
              <w:rPr>
                <w:i/>
                <w:spacing w:val="-3"/>
                <w:sz w:val="23"/>
              </w:rPr>
              <w:t xml:space="preserve"> </w:t>
            </w:r>
            <w:r>
              <w:rPr>
                <w:i/>
                <w:spacing w:val="-2"/>
                <w:sz w:val="23"/>
              </w:rPr>
              <w:t>тексту;</w:t>
            </w:r>
          </w:p>
          <w:p w:rsidR="004D7CF7" w:rsidRDefault="00FE487B">
            <w:pPr>
              <w:pStyle w:val="TableParagraph"/>
              <w:numPr>
                <w:ilvl w:val="0"/>
                <w:numId w:val="153"/>
              </w:numPr>
              <w:tabs>
                <w:tab w:val="left" w:pos="608"/>
              </w:tabs>
              <w:ind w:right="475" w:firstLine="0"/>
              <w:rPr>
                <w:i/>
                <w:sz w:val="23"/>
              </w:rPr>
            </w:pPr>
            <w:r>
              <w:rPr>
                <w:i/>
                <w:sz w:val="23"/>
              </w:rPr>
              <w:t>составлять</w:t>
            </w:r>
            <w:r>
              <w:rPr>
                <w:i/>
                <w:spacing w:val="-6"/>
                <w:sz w:val="23"/>
              </w:rPr>
              <w:t xml:space="preserve"> </w:t>
            </w:r>
            <w:r>
              <w:rPr>
                <w:i/>
                <w:sz w:val="23"/>
              </w:rPr>
              <w:t>рассказ</w:t>
            </w:r>
            <w:r>
              <w:rPr>
                <w:i/>
                <w:spacing w:val="-7"/>
                <w:sz w:val="23"/>
              </w:rPr>
              <w:t xml:space="preserve"> </w:t>
            </w:r>
            <w:r>
              <w:rPr>
                <w:i/>
                <w:sz w:val="23"/>
              </w:rPr>
              <w:t>в</w:t>
            </w:r>
            <w:r>
              <w:rPr>
                <w:i/>
                <w:spacing w:val="-8"/>
                <w:sz w:val="23"/>
              </w:rPr>
              <w:t xml:space="preserve"> </w:t>
            </w:r>
            <w:r>
              <w:rPr>
                <w:i/>
                <w:sz w:val="23"/>
              </w:rPr>
              <w:t>письменной</w:t>
            </w:r>
            <w:r>
              <w:rPr>
                <w:i/>
                <w:spacing w:val="-6"/>
                <w:sz w:val="23"/>
              </w:rPr>
              <w:t xml:space="preserve"> </w:t>
            </w:r>
            <w:r>
              <w:rPr>
                <w:i/>
                <w:sz w:val="23"/>
              </w:rPr>
              <w:t>форме</w:t>
            </w:r>
            <w:r>
              <w:rPr>
                <w:i/>
                <w:spacing w:val="-6"/>
                <w:sz w:val="23"/>
              </w:rPr>
              <w:t xml:space="preserve"> </w:t>
            </w:r>
            <w:r>
              <w:rPr>
                <w:i/>
                <w:sz w:val="23"/>
              </w:rPr>
              <w:t>по</w:t>
            </w:r>
            <w:r>
              <w:rPr>
                <w:i/>
                <w:spacing w:val="-6"/>
                <w:sz w:val="23"/>
              </w:rPr>
              <w:t xml:space="preserve"> </w:t>
            </w:r>
            <w:r>
              <w:rPr>
                <w:i/>
                <w:sz w:val="23"/>
              </w:rPr>
              <w:t xml:space="preserve">плану/ключевым </w:t>
            </w:r>
            <w:r>
              <w:rPr>
                <w:i/>
                <w:spacing w:val="-2"/>
                <w:sz w:val="23"/>
              </w:rPr>
              <w:t>словам;</w:t>
            </w:r>
          </w:p>
          <w:p w:rsidR="004D7CF7" w:rsidRDefault="00FE487B">
            <w:pPr>
              <w:pStyle w:val="TableParagraph"/>
              <w:numPr>
                <w:ilvl w:val="0"/>
                <w:numId w:val="153"/>
              </w:numPr>
              <w:tabs>
                <w:tab w:val="left" w:pos="608"/>
              </w:tabs>
              <w:spacing w:line="263" w:lineRule="exact"/>
              <w:ind w:left="608" w:hanging="172"/>
              <w:rPr>
                <w:i/>
                <w:sz w:val="23"/>
              </w:rPr>
            </w:pPr>
            <w:r>
              <w:rPr>
                <w:i/>
                <w:sz w:val="23"/>
              </w:rPr>
              <w:t>заполнять</w:t>
            </w:r>
            <w:r>
              <w:rPr>
                <w:i/>
                <w:spacing w:val="-6"/>
                <w:sz w:val="23"/>
              </w:rPr>
              <w:t xml:space="preserve"> </w:t>
            </w:r>
            <w:r>
              <w:rPr>
                <w:i/>
                <w:sz w:val="23"/>
              </w:rPr>
              <w:t>простую</w:t>
            </w:r>
            <w:r>
              <w:rPr>
                <w:i/>
                <w:spacing w:val="-6"/>
                <w:sz w:val="23"/>
              </w:rPr>
              <w:t xml:space="preserve"> </w:t>
            </w:r>
            <w:r>
              <w:rPr>
                <w:i/>
                <w:spacing w:val="-2"/>
                <w:sz w:val="23"/>
              </w:rPr>
              <w:t>анкету;</w:t>
            </w:r>
          </w:p>
          <w:p w:rsidR="004D7CF7" w:rsidRDefault="00FE487B">
            <w:pPr>
              <w:pStyle w:val="TableParagraph"/>
              <w:numPr>
                <w:ilvl w:val="0"/>
                <w:numId w:val="153"/>
              </w:numPr>
              <w:tabs>
                <w:tab w:val="left" w:pos="608"/>
              </w:tabs>
              <w:ind w:right="726" w:firstLine="0"/>
              <w:rPr>
                <w:i/>
                <w:sz w:val="23"/>
              </w:rPr>
            </w:pPr>
            <w:r>
              <w:rPr>
                <w:i/>
                <w:sz w:val="23"/>
              </w:rPr>
              <w:t>правильно</w:t>
            </w:r>
            <w:r>
              <w:rPr>
                <w:i/>
                <w:spacing w:val="-6"/>
                <w:sz w:val="23"/>
              </w:rPr>
              <w:t xml:space="preserve"> </w:t>
            </w:r>
            <w:r>
              <w:rPr>
                <w:i/>
                <w:sz w:val="23"/>
              </w:rPr>
              <w:t>оформлять</w:t>
            </w:r>
            <w:r>
              <w:rPr>
                <w:i/>
                <w:spacing w:val="-8"/>
                <w:sz w:val="23"/>
              </w:rPr>
              <w:t xml:space="preserve"> </w:t>
            </w:r>
            <w:r>
              <w:rPr>
                <w:i/>
                <w:sz w:val="23"/>
              </w:rPr>
              <w:t>конверт,</w:t>
            </w:r>
            <w:r>
              <w:rPr>
                <w:i/>
                <w:spacing w:val="-6"/>
                <w:sz w:val="23"/>
              </w:rPr>
              <w:t xml:space="preserve"> </w:t>
            </w:r>
            <w:r>
              <w:rPr>
                <w:i/>
                <w:sz w:val="23"/>
              </w:rPr>
              <w:t>сервисные</w:t>
            </w:r>
            <w:r>
              <w:rPr>
                <w:i/>
                <w:spacing w:val="-8"/>
                <w:sz w:val="23"/>
              </w:rPr>
              <w:t xml:space="preserve"> </w:t>
            </w:r>
            <w:r>
              <w:rPr>
                <w:i/>
                <w:sz w:val="23"/>
              </w:rPr>
              <w:t>поля</w:t>
            </w:r>
            <w:r>
              <w:rPr>
                <w:i/>
                <w:spacing w:val="-8"/>
                <w:sz w:val="23"/>
              </w:rPr>
              <w:t xml:space="preserve"> </w:t>
            </w:r>
            <w:r>
              <w:rPr>
                <w:i/>
                <w:sz w:val="23"/>
              </w:rPr>
              <w:t>в</w:t>
            </w:r>
            <w:r>
              <w:rPr>
                <w:i/>
                <w:spacing w:val="-6"/>
                <w:sz w:val="23"/>
              </w:rPr>
              <w:t xml:space="preserve"> </w:t>
            </w:r>
            <w:r>
              <w:rPr>
                <w:i/>
                <w:sz w:val="23"/>
              </w:rPr>
              <w:t>системе электронной почты (адрес, тема сообщения).</w:t>
            </w:r>
          </w:p>
        </w:tc>
      </w:tr>
      <w:tr w:rsidR="004D7CF7">
        <w:trPr>
          <w:trHeight w:val="530"/>
        </w:trPr>
        <w:tc>
          <w:tcPr>
            <w:tcW w:w="15126" w:type="dxa"/>
            <w:gridSpan w:val="2"/>
          </w:tcPr>
          <w:p w:rsidR="004D7CF7" w:rsidRDefault="00FE487B">
            <w:pPr>
              <w:pStyle w:val="TableParagraph"/>
              <w:spacing w:before="1"/>
              <w:ind w:left="5366" w:right="5098"/>
              <w:jc w:val="center"/>
              <w:rPr>
                <w:b/>
                <w:i/>
                <w:sz w:val="23"/>
              </w:rPr>
            </w:pPr>
            <w:r>
              <w:rPr>
                <w:b/>
                <w:i/>
                <w:sz w:val="23"/>
              </w:rPr>
              <w:t>Графика,</w:t>
            </w:r>
            <w:r>
              <w:rPr>
                <w:b/>
                <w:i/>
                <w:spacing w:val="-8"/>
                <w:sz w:val="23"/>
              </w:rPr>
              <w:t xml:space="preserve"> </w:t>
            </w:r>
            <w:r>
              <w:rPr>
                <w:b/>
                <w:i/>
                <w:sz w:val="23"/>
              </w:rPr>
              <w:t>каллиграфия,</w:t>
            </w:r>
            <w:r>
              <w:rPr>
                <w:b/>
                <w:i/>
                <w:spacing w:val="-6"/>
                <w:sz w:val="23"/>
              </w:rPr>
              <w:t xml:space="preserve"> </w:t>
            </w:r>
            <w:r>
              <w:rPr>
                <w:b/>
                <w:i/>
                <w:spacing w:val="-2"/>
                <w:sz w:val="23"/>
              </w:rPr>
              <w:t>орфография</w:t>
            </w:r>
          </w:p>
        </w:tc>
      </w:tr>
      <w:tr w:rsidR="004D7CF7">
        <w:trPr>
          <w:trHeight w:val="1852"/>
        </w:trPr>
        <w:tc>
          <w:tcPr>
            <w:tcW w:w="8049" w:type="dxa"/>
          </w:tcPr>
          <w:p w:rsidR="004D7CF7" w:rsidRDefault="00FE487B">
            <w:pPr>
              <w:pStyle w:val="TableParagraph"/>
              <w:numPr>
                <w:ilvl w:val="0"/>
                <w:numId w:val="152"/>
              </w:numPr>
              <w:tabs>
                <w:tab w:val="left" w:pos="279"/>
              </w:tabs>
              <w:ind w:right="576" w:firstLine="0"/>
              <w:rPr>
                <w:sz w:val="23"/>
              </w:rPr>
            </w:pPr>
            <w:r>
              <w:rPr>
                <w:sz w:val="23"/>
              </w:rPr>
              <w:t>воспроизводить графически и каллиграфически корректно все буквы финского</w:t>
            </w:r>
            <w:r>
              <w:rPr>
                <w:spacing w:val="-6"/>
                <w:sz w:val="23"/>
              </w:rPr>
              <w:t xml:space="preserve"> </w:t>
            </w:r>
            <w:r>
              <w:rPr>
                <w:sz w:val="23"/>
              </w:rPr>
              <w:t>алфавита</w:t>
            </w:r>
            <w:r>
              <w:rPr>
                <w:spacing w:val="-7"/>
                <w:sz w:val="23"/>
              </w:rPr>
              <w:t xml:space="preserve"> </w:t>
            </w:r>
            <w:r>
              <w:rPr>
                <w:sz w:val="23"/>
              </w:rPr>
              <w:t>(полупечатное</w:t>
            </w:r>
            <w:r>
              <w:rPr>
                <w:spacing w:val="-7"/>
                <w:sz w:val="23"/>
              </w:rPr>
              <w:t xml:space="preserve"> </w:t>
            </w:r>
            <w:r>
              <w:rPr>
                <w:sz w:val="23"/>
              </w:rPr>
              <w:t>написание</w:t>
            </w:r>
            <w:r>
              <w:rPr>
                <w:spacing w:val="-7"/>
                <w:sz w:val="23"/>
              </w:rPr>
              <w:t xml:space="preserve"> </w:t>
            </w:r>
            <w:r>
              <w:rPr>
                <w:sz w:val="23"/>
              </w:rPr>
              <w:t>букв,</w:t>
            </w:r>
            <w:r>
              <w:rPr>
                <w:spacing w:val="-7"/>
                <w:sz w:val="23"/>
              </w:rPr>
              <w:t xml:space="preserve"> </w:t>
            </w:r>
            <w:r>
              <w:rPr>
                <w:sz w:val="23"/>
              </w:rPr>
              <w:t>буквосочетаний,</w:t>
            </w:r>
            <w:r>
              <w:rPr>
                <w:spacing w:val="-7"/>
                <w:sz w:val="23"/>
              </w:rPr>
              <w:t xml:space="preserve"> </w:t>
            </w:r>
            <w:r>
              <w:rPr>
                <w:sz w:val="23"/>
              </w:rPr>
              <w:t>слов);</w:t>
            </w:r>
          </w:p>
          <w:p w:rsidR="004D7CF7" w:rsidRDefault="00FE487B">
            <w:pPr>
              <w:pStyle w:val="TableParagraph"/>
              <w:numPr>
                <w:ilvl w:val="0"/>
                <w:numId w:val="152"/>
              </w:numPr>
              <w:tabs>
                <w:tab w:val="left" w:pos="279"/>
              </w:tabs>
              <w:spacing w:line="264" w:lineRule="exact"/>
              <w:ind w:left="279" w:hanging="172"/>
              <w:rPr>
                <w:sz w:val="23"/>
              </w:rPr>
            </w:pPr>
            <w:r>
              <w:rPr>
                <w:sz w:val="23"/>
              </w:rPr>
              <w:t>пользоваться</w:t>
            </w:r>
            <w:r>
              <w:rPr>
                <w:spacing w:val="-7"/>
                <w:sz w:val="23"/>
              </w:rPr>
              <w:t xml:space="preserve"> </w:t>
            </w:r>
            <w:r>
              <w:rPr>
                <w:sz w:val="23"/>
              </w:rPr>
              <w:t>финским</w:t>
            </w:r>
            <w:r>
              <w:rPr>
                <w:spacing w:val="-8"/>
                <w:sz w:val="23"/>
              </w:rPr>
              <w:t xml:space="preserve"> </w:t>
            </w:r>
            <w:r>
              <w:rPr>
                <w:sz w:val="23"/>
              </w:rPr>
              <w:t>алфавитом,</w:t>
            </w:r>
            <w:r>
              <w:rPr>
                <w:spacing w:val="-6"/>
                <w:sz w:val="23"/>
              </w:rPr>
              <w:t xml:space="preserve"> </w:t>
            </w:r>
            <w:r>
              <w:rPr>
                <w:sz w:val="23"/>
              </w:rPr>
              <w:t>знать</w:t>
            </w:r>
            <w:r>
              <w:rPr>
                <w:spacing w:val="-6"/>
                <w:sz w:val="23"/>
              </w:rPr>
              <w:t xml:space="preserve"> </w:t>
            </w:r>
            <w:r>
              <w:rPr>
                <w:sz w:val="23"/>
              </w:rPr>
              <w:t>последовательность</w:t>
            </w:r>
            <w:r>
              <w:rPr>
                <w:spacing w:val="-6"/>
                <w:sz w:val="23"/>
              </w:rPr>
              <w:t xml:space="preserve"> </w:t>
            </w:r>
            <w:r>
              <w:rPr>
                <w:sz w:val="23"/>
              </w:rPr>
              <w:t>букв</w:t>
            </w:r>
            <w:r>
              <w:rPr>
                <w:spacing w:val="-7"/>
                <w:sz w:val="23"/>
              </w:rPr>
              <w:t xml:space="preserve"> </w:t>
            </w:r>
            <w:r>
              <w:rPr>
                <w:sz w:val="23"/>
              </w:rPr>
              <w:t>в</w:t>
            </w:r>
            <w:r>
              <w:rPr>
                <w:spacing w:val="-7"/>
                <w:sz w:val="23"/>
              </w:rPr>
              <w:t xml:space="preserve"> </w:t>
            </w:r>
            <w:r>
              <w:rPr>
                <w:spacing w:val="-4"/>
                <w:sz w:val="23"/>
              </w:rPr>
              <w:t>нём;</w:t>
            </w:r>
          </w:p>
          <w:p w:rsidR="004D7CF7" w:rsidRDefault="00FE487B">
            <w:pPr>
              <w:pStyle w:val="TableParagraph"/>
              <w:numPr>
                <w:ilvl w:val="0"/>
                <w:numId w:val="152"/>
              </w:numPr>
              <w:tabs>
                <w:tab w:val="left" w:pos="279"/>
              </w:tabs>
              <w:spacing w:line="264" w:lineRule="exact"/>
              <w:ind w:left="279" w:hanging="172"/>
              <w:rPr>
                <w:sz w:val="23"/>
              </w:rPr>
            </w:pPr>
            <w:r>
              <w:rPr>
                <w:sz w:val="23"/>
              </w:rPr>
              <w:t>списывать</w:t>
            </w:r>
            <w:r>
              <w:rPr>
                <w:spacing w:val="-6"/>
                <w:sz w:val="23"/>
              </w:rPr>
              <w:t xml:space="preserve"> </w:t>
            </w:r>
            <w:r>
              <w:rPr>
                <w:spacing w:val="-2"/>
                <w:sz w:val="23"/>
              </w:rPr>
              <w:t>текст;</w:t>
            </w:r>
          </w:p>
          <w:p w:rsidR="004D7CF7" w:rsidRDefault="00FE487B">
            <w:pPr>
              <w:pStyle w:val="TableParagraph"/>
              <w:numPr>
                <w:ilvl w:val="0"/>
                <w:numId w:val="152"/>
              </w:numPr>
              <w:tabs>
                <w:tab w:val="left" w:pos="279"/>
              </w:tabs>
              <w:spacing w:line="264" w:lineRule="exact"/>
              <w:ind w:left="279" w:hanging="172"/>
              <w:rPr>
                <w:sz w:val="23"/>
              </w:rPr>
            </w:pPr>
            <w:r>
              <w:rPr>
                <w:sz w:val="23"/>
              </w:rPr>
              <w:t>восстанавливать</w:t>
            </w:r>
            <w:r>
              <w:rPr>
                <w:spacing w:val="-7"/>
                <w:sz w:val="23"/>
              </w:rPr>
              <w:t xml:space="preserve"> </w:t>
            </w:r>
            <w:r>
              <w:rPr>
                <w:sz w:val="23"/>
              </w:rPr>
              <w:t>слово</w:t>
            </w:r>
            <w:r>
              <w:rPr>
                <w:spacing w:val="-5"/>
                <w:sz w:val="23"/>
              </w:rPr>
              <w:t xml:space="preserve"> </w:t>
            </w:r>
            <w:r>
              <w:rPr>
                <w:sz w:val="23"/>
              </w:rPr>
              <w:t>в</w:t>
            </w:r>
            <w:r>
              <w:rPr>
                <w:spacing w:val="-7"/>
                <w:sz w:val="23"/>
              </w:rPr>
              <w:t xml:space="preserve"> </w:t>
            </w:r>
            <w:r>
              <w:rPr>
                <w:sz w:val="23"/>
              </w:rPr>
              <w:t>соответствии</w:t>
            </w:r>
            <w:r>
              <w:rPr>
                <w:spacing w:val="-5"/>
                <w:sz w:val="23"/>
              </w:rPr>
              <w:t xml:space="preserve"> </w:t>
            </w:r>
            <w:r>
              <w:rPr>
                <w:sz w:val="23"/>
              </w:rPr>
              <w:t>с</w:t>
            </w:r>
            <w:r>
              <w:rPr>
                <w:spacing w:val="-5"/>
                <w:sz w:val="23"/>
              </w:rPr>
              <w:t xml:space="preserve"> </w:t>
            </w:r>
            <w:r>
              <w:rPr>
                <w:sz w:val="23"/>
              </w:rPr>
              <w:t>решаемой</w:t>
            </w:r>
            <w:r>
              <w:rPr>
                <w:spacing w:val="-4"/>
                <w:sz w:val="23"/>
              </w:rPr>
              <w:t xml:space="preserve"> </w:t>
            </w:r>
            <w:r>
              <w:rPr>
                <w:sz w:val="23"/>
              </w:rPr>
              <w:t>учебной</w:t>
            </w:r>
            <w:r>
              <w:rPr>
                <w:spacing w:val="-6"/>
                <w:sz w:val="23"/>
              </w:rPr>
              <w:t xml:space="preserve"> </w:t>
            </w:r>
            <w:r>
              <w:rPr>
                <w:spacing w:val="-2"/>
                <w:sz w:val="23"/>
              </w:rPr>
              <w:t>задачей;</w:t>
            </w:r>
          </w:p>
          <w:p w:rsidR="004D7CF7" w:rsidRDefault="00FE487B">
            <w:pPr>
              <w:pStyle w:val="TableParagraph"/>
              <w:numPr>
                <w:ilvl w:val="0"/>
                <w:numId w:val="152"/>
              </w:numPr>
              <w:tabs>
                <w:tab w:val="left" w:pos="279"/>
              </w:tabs>
              <w:spacing w:line="264" w:lineRule="exact"/>
              <w:ind w:left="279" w:hanging="172"/>
              <w:rPr>
                <w:sz w:val="23"/>
              </w:rPr>
            </w:pPr>
            <w:r>
              <w:rPr>
                <w:sz w:val="23"/>
              </w:rPr>
              <w:t>отличать</w:t>
            </w:r>
            <w:r>
              <w:rPr>
                <w:spacing w:val="-4"/>
                <w:sz w:val="23"/>
              </w:rPr>
              <w:t xml:space="preserve"> </w:t>
            </w:r>
            <w:r>
              <w:rPr>
                <w:sz w:val="23"/>
              </w:rPr>
              <w:t>буквы</w:t>
            </w:r>
            <w:r>
              <w:rPr>
                <w:spacing w:val="-2"/>
                <w:sz w:val="23"/>
              </w:rPr>
              <w:t xml:space="preserve"> </w:t>
            </w:r>
            <w:r>
              <w:rPr>
                <w:sz w:val="23"/>
              </w:rPr>
              <w:t>от</w:t>
            </w:r>
            <w:r>
              <w:rPr>
                <w:spacing w:val="-3"/>
                <w:sz w:val="23"/>
              </w:rPr>
              <w:t xml:space="preserve"> </w:t>
            </w:r>
            <w:r>
              <w:rPr>
                <w:sz w:val="23"/>
              </w:rPr>
              <w:t>знаков</w:t>
            </w:r>
            <w:r>
              <w:rPr>
                <w:spacing w:val="-4"/>
                <w:sz w:val="23"/>
              </w:rPr>
              <w:t xml:space="preserve"> </w:t>
            </w:r>
            <w:r>
              <w:rPr>
                <w:spacing w:val="-2"/>
                <w:sz w:val="23"/>
              </w:rPr>
              <w:t>транскрипции.</w:t>
            </w:r>
          </w:p>
        </w:tc>
        <w:tc>
          <w:tcPr>
            <w:tcW w:w="7077" w:type="dxa"/>
          </w:tcPr>
          <w:p w:rsidR="004D7CF7" w:rsidRDefault="00FE487B">
            <w:pPr>
              <w:pStyle w:val="TableParagraph"/>
              <w:numPr>
                <w:ilvl w:val="0"/>
                <w:numId w:val="151"/>
              </w:numPr>
              <w:tabs>
                <w:tab w:val="left" w:pos="387"/>
              </w:tabs>
              <w:ind w:right="388" w:firstLine="0"/>
              <w:rPr>
                <w:i/>
                <w:sz w:val="23"/>
              </w:rPr>
            </w:pPr>
            <w:r>
              <w:rPr>
                <w:i/>
                <w:sz w:val="23"/>
              </w:rPr>
              <w:t>сравнивать</w:t>
            </w:r>
            <w:r>
              <w:rPr>
                <w:i/>
                <w:spacing w:val="-6"/>
                <w:sz w:val="23"/>
              </w:rPr>
              <w:t xml:space="preserve"> </w:t>
            </w:r>
            <w:r>
              <w:rPr>
                <w:i/>
                <w:sz w:val="23"/>
              </w:rPr>
              <w:t>и</w:t>
            </w:r>
            <w:r>
              <w:rPr>
                <w:i/>
                <w:spacing w:val="-8"/>
                <w:sz w:val="23"/>
              </w:rPr>
              <w:t xml:space="preserve"> </w:t>
            </w:r>
            <w:r>
              <w:rPr>
                <w:i/>
                <w:sz w:val="23"/>
              </w:rPr>
              <w:t>анализировать</w:t>
            </w:r>
            <w:r>
              <w:rPr>
                <w:i/>
                <w:spacing w:val="-6"/>
                <w:sz w:val="23"/>
              </w:rPr>
              <w:t xml:space="preserve"> </w:t>
            </w:r>
            <w:r>
              <w:rPr>
                <w:i/>
                <w:sz w:val="23"/>
              </w:rPr>
              <w:t>буквосочетания</w:t>
            </w:r>
            <w:r>
              <w:rPr>
                <w:i/>
                <w:spacing w:val="-4"/>
                <w:sz w:val="23"/>
              </w:rPr>
              <w:t xml:space="preserve"> </w:t>
            </w:r>
            <w:r>
              <w:rPr>
                <w:i/>
                <w:sz w:val="23"/>
              </w:rPr>
              <w:t>финского</w:t>
            </w:r>
            <w:r>
              <w:rPr>
                <w:i/>
                <w:spacing w:val="-6"/>
                <w:sz w:val="23"/>
              </w:rPr>
              <w:t xml:space="preserve"> </w:t>
            </w:r>
            <w:r>
              <w:rPr>
                <w:i/>
                <w:sz w:val="23"/>
              </w:rPr>
              <w:t>языка</w:t>
            </w:r>
            <w:r>
              <w:rPr>
                <w:i/>
                <w:spacing w:val="-6"/>
                <w:sz w:val="23"/>
              </w:rPr>
              <w:t xml:space="preserve"> </w:t>
            </w:r>
            <w:r>
              <w:rPr>
                <w:i/>
                <w:sz w:val="23"/>
              </w:rPr>
              <w:t>и их транскрипцию;</w:t>
            </w:r>
          </w:p>
          <w:p w:rsidR="004D7CF7" w:rsidRDefault="00FE487B">
            <w:pPr>
              <w:pStyle w:val="TableParagraph"/>
              <w:numPr>
                <w:ilvl w:val="0"/>
                <w:numId w:val="151"/>
              </w:numPr>
              <w:tabs>
                <w:tab w:val="left" w:pos="387"/>
              </w:tabs>
              <w:ind w:right="566" w:firstLine="0"/>
              <w:rPr>
                <w:i/>
                <w:sz w:val="23"/>
              </w:rPr>
            </w:pPr>
            <w:r>
              <w:rPr>
                <w:i/>
                <w:sz w:val="23"/>
              </w:rPr>
              <w:t>группировать</w:t>
            </w:r>
            <w:r>
              <w:rPr>
                <w:i/>
                <w:spacing w:val="-8"/>
                <w:sz w:val="23"/>
              </w:rPr>
              <w:t xml:space="preserve"> </w:t>
            </w:r>
            <w:r>
              <w:rPr>
                <w:i/>
                <w:sz w:val="23"/>
              </w:rPr>
              <w:t>слова</w:t>
            </w:r>
            <w:r>
              <w:rPr>
                <w:i/>
                <w:spacing w:val="-6"/>
                <w:sz w:val="23"/>
              </w:rPr>
              <w:t xml:space="preserve"> </w:t>
            </w:r>
            <w:r>
              <w:rPr>
                <w:i/>
                <w:sz w:val="23"/>
              </w:rPr>
              <w:t>в</w:t>
            </w:r>
            <w:r>
              <w:rPr>
                <w:i/>
                <w:spacing w:val="-8"/>
                <w:sz w:val="23"/>
              </w:rPr>
              <w:t xml:space="preserve"> </w:t>
            </w:r>
            <w:r>
              <w:rPr>
                <w:i/>
                <w:sz w:val="23"/>
              </w:rPr>
              <w:t>соответствии</w:t>
            </w:r>
            <w:r>
              <w:rPr>
                <w:i/>
                <w:spacing w:val="-9"/>
                <w:sz w:val="23"/>
              </w:rPr>
              <w:t xml:space="preserve"> </w:t>
            </w:r>
            <w:r>
              <w:rPr>
                <w:i/>
                <w:sz w:val="23"/>
              </w:rPr>
              <w:t>с</w:t>
            </w:r>
            <w:r>
              <w:rPr>
                <w:i/>
                <w:spacing w:val="-6"/>
                <w:sz w:val="23"/>
              </w:rPr>
              <w:t xml:space="preserve"> </w:t>
            </w:r>
            <w:r>
              <w:rPr>
                <w:i/>
                <w:sz w:val="23"/>
              </w:rPr>
              <w:t>изученными</w:t>
            </w:r>
            <w:r>
              <w:rPr>
                <w:i/>
                <w:spacing w:val="-6"/>
                <w:sz w:val="23"/>
              </w:rPr>
              <w:t xml:space="preserve"> </w:t>
            </w:r>
            <w:r>
              <w:rPr>
                <w:i/>
                <w:sz w:val="23"/>
              </w:rPr>
              <w:t xml:space="preserve">правилами </w:t>
            </w:r>
            <w:r>
              <w:rPr>
                <w:i/>
                <w:spacing w:val="-2"/>
                <w:sz w:val="23"/>
              </w:rPr>
              <w:t>чтения;</w:t>
            </w:r>
          </w:p>
          <w:p w:rsidR="004D7CF7" w:rsidRDefault="00FE487B">
            <w:pPr>
              <w:pStyle w:val="TableParagraph"/>
              <w:numPr>
                <w:ilvl w:val="0"/>
                <w:numId w:val="151"/>
              </w:numPr>
              <w:tabs>
                <w:tab w:val="left" w:pos="387"/>
              </w:tabs>
              <w:spacing w:line="263" w:lineRule="exact"/>
              <w:ind w:left="387" w:hanging="172"/>
              <w:rPr>
                <w:i/>
                <w:sz w:val="23"/>
              </w:rPr>
            </w:pPr>
            <w:r>
              <w:rPr>
                <w:i/>
                <w:sz w:val="23"/>
              </w:rPr>
              <w:t>уточнять</w:t>
            </w:r>
            <w:r>
              <w:rPr>
                <w:i/>
                <w:spacing w:val="-4"/>
                <w:sz w:val="23"/>
              </w:rPr>
              <w:t xml:space="preserve"> </w:t>
            </w:r>
            <w:r>
              <w:rPr>
                <w:i/>
                <w:sz w:val="23"/>
              </w:rPr>
              <w:t>написание</w:t>
            </w:r>
            <w:r>
              <w:rPr>
                <w:i/>
                <w:spacing w:val="-6"/>
                <w:sz w:val="23"/>
              </w:rPr>
              <w:t xml:space="preserve"> </w:t>
            </w:r>
            <w:r>
              <w:rPr>
                <w:i/>
                <w:sz w:val="23"/>
              </w:rPr>
              <w:t>слова</w:t>
            </w:r>
            <w:r>
              <w:rPr>
                <w:i/>
                <w:spacing w:val="-4"/>
                <w:sz w:val="23"/>
              </w:rPr>
              <w:t xml:space="preserve"> </w:t>
            </w:r>
            <w:r>
              <w:rPr>
                <w:i/>
                <w:sz w:val="23"/>
              </w:rPr>
              <w:t>по</w:t>
            </w:r>
            <w:r>
              <w:rPr>
                <w:i/>
                <w:spacing w:val="-3"/>
                <w:sz w:val="23"/>
              </w:rPr>
              <w:t xml:space="preserve"> </w:t>
            </w:r>
            <w:r>
              <w:rPr>
                <w:i/>
                <w:spacing w:val="-2"/>
                <w:sz w:val="23"/>
              </w:rPr>
              <w:t>словарю;</w:t>
            </w:r>
          </w:p>
          <w:p w:rsidR="004D7CF7" w:rsidRDefault="00FE487B">
            <w:pPr>
              <w:pStyle w:val="TableParagraph"/>
              <w:numPr>
                <w:ilvl w:val="0"/>
                <w:numId w:val="151"/>
              </w:numPr>
              <w:tabs>
                <w:tab w:val="left" w:pos="387"/>
              </w:tabs>
              <w:spacing w:line="264" w:lineRule="exact"/>
              <w:ind w:right="767" w:firstLine="0"/>
              <w:rPr>
                <w:i/>
                <w:sz w:val="23"/>
              </w:rPr>
            </w:pPr>
            <w:r>
              <w:rPr>
                <w:i/>
                <w:sz w:val="23"/>
              </w:rPr>
              <w:t>использовать</w:t>
            </w:r>
            <w:r>
              <w:rPr>
                <w:i/>
                <w:spacing w:val="-7"/>
                <w:sz w:val="23"/>
              </w:rPr>
              <w:t xml:space="preserve"> </w:t>
            </w:r>
            <w:r>
              <w:rPr>
                <w:i/>
                <w:sz w:val="23"/>
              </w:rPr>
              <w:t>экранный</w:t>
            </w:r>
            <w:r>
              <w:rPr>
                <w:i/>
                <w:spacing w:val="-7"/>
                <w:sz w:val="23"/>
              </w:rPr>
              <w:t xml:space="preserve"> </w:t>
            </w:r>
            <w:r>
              <w:rPr>
                <w:i/>
                <w:sz w:val="23"/>
              </w:rPr>
              <w:t>перевод</w:t>
            </w:r>
            <w:r>
              <w:rPr>
                <w:i/>
                <w:spacing w:val="-7"/>
                <w:sz w:val="23"/>
              </w:rPr>
              <w:t xml:space="preserve"> </w:t>
            </w:r>
            <w:r>
              <w:rPr>
                <w:i/>
                <w:sz w:val="23"/>
              </w:rPr>
              <w:t>отдельных</w:t>
            </w:r>
            <w:r>
              <w:rPr>
                <w:i/>
                <w:spacing w:val="-7"/>
                <w:sz w:val="23"/>
              </w:rPr>
              <w:t xml:space="preserve"> </w:t>
            </w:r>
            <w:r>
              <w:rPr>
                <w:i/>
                <w:sz w:val="23"/>
              </w:rPr>
              <w:t>слов</w:t>
            </w:r>
            <w:r>
              <w:rPr>
                <w:i/>
                <w:spacing w:val="-7"/>
                <w:sz w:val="23"/>
              </w:rPr>
              <w:t xml:space="preserve"> </w:t>
            </w:r>
            <w:r>
              <w:rPr>
                <w:i/>
                <w:sz w:val="23"/>
              </w:rPr>
              <w:t>(с</w:t>
            </w:r>
            <w:r>
              <w:rPr>
                <w:i/>
                <w:spacing w:val="-7"/>
                <w:sz w:val="23"/>
              </w:rPr>
              <w:t xml:space="preserve"> </w:t>
            </w:r>
            <w:r>
              <w:rPr>
                <w:i/>
                <w:sz w:val="23"/>
              </w:rPr>
              <w:t>русского языка на иностранный и обратно).</w:t>
            </w:r>
          </w:p>
        </w:tc>
      </w:tr>
    </w:tbl>
    <w:p w:rsidR="004D7CF7" w:rsidRDefault="004D7CF7">
      <w:pPr>
        <w:pStyle w:val="TableParagraph"/>
        <w:spacing w:line="264" w:lineRule="exact"/>
        <w:rPr>
          <w:i/>
          <w:sz w:val="23"/>
        </w:rPr>
        <w:sectPr w:rsidR="004D7CF7">
          <w:type w:val="continuous"/>
          <w:pgSz w:w="16840" w:h="12410" w:orient="landscape"/>
          <w:pgMar w:top="54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9"/>
        <w:gridCol w:w="7077"/>
      </w:tblGrid>
      <w:tr w:rsidR="004D7CF7">
        <w:trPr>
          <w:trHeight w:val="530"/>
        </w:trPr>
        <w:tc>
          <w:tcPr>
            <w:tcW w:w="15126" w:type="dxa"/>
            <w:gridSpan w:val="2"/>
          </w:tcPr>
          <w:p w:rsidR="004D7CF7" w:rsidRDefault="00FE487B">
            <w:pPr>
              <w:pStyle w:val="TableParagraph"/>
              <w:spacing w:line="263" w:lineRule="exact"/>
              <w:ind w:left="5787" w:right="6008"/>
              <w:jc w:val="center"/>
              <w:rPr>
                <w:b/>
                <w:i/>
                <w:sz w:val="23"/>
              </w:rPr>
            </w:pPr>
            <w:r>
              <w:rPr>
                <w:b/>
                <w:i/>
                <w:sz w:val="23"/>
              </w:rPr>
              <w:lastRenderedPageBreak/>
              <w:t>Лексическая</w:t>
            </w:r>
            <w:r>
              <w:rPr>
                <w:b/>
                <w:i/>
                <w:spacing w:val="-8"/>
                <w:sz w:val="23"/>
              </w:rPr>
              <w:t xml:space="preserve"> </w:t>
            </w:r>
            <w:r>
              <w:rPr>
                <w:b/>
                <w:i/>
                <w:sz w:val="23"/>
              </w:rPr>
              <w:t>сторона</w:t>
            </w:r>
            <w:r>
              <w:rPr>
                <w:b/>
                <w:i/>
                <w:spacing w:val="-3"/>
                <w:sz w:val="23"/>
              </w:rPr>
              <w:t xml:space="preserve"> </w:t>
            </w:r>
            <w:r>
              <w:rPr>
                <w:b/>
                <w:i/>
                <w:spacing w:val="-4"/>
                <w:sz w:val="23"/>
              </w:rPr>
              <w:t>речи</w:t>
            </w:r>
          </w:p>
        </w:tc>
      </w:tr>
      <w:tr w:rsidR="004D7CF7">
        <w:trPr>
          <w:trHeight w:val="1850"/>
        </w:trPr>
        <w:tc>
          <w:tcPr>
            <w:tcW w:w="8049" w:type="dxa"/>
          </w:tcPr>
          <w:p w:rsidR="004D7CF7" w:rsidRDefault="00FE487B">
            <w:pPr>
              <w:pStyle w:val="TableParagraph"/>
              <w:numPr>
                <w:ilvl w:val="0"/>
                <w:numId w:val="150"/>
              </w:numPr>
              <w:tabs>
                <w:tab w:val="left" w:pos="281"/>
              </w:tabs>
              <w:ind w:right="344" w:firstLine="0"/>
              <w:rPr>
                <w:sz w:val="23"/>
              </w:rPr>
            </w:pPr>
            <w:r>
              <w:rPr>
                <w:sz w:val="23"/>
              </w:rPr>
              <w:t>узнавать</w:t>
            </w:r>
            <w:r>
              <w:rPr>
                <w:spacing w:val="-5"/>
                <w:sz w:val="23"/>
              </w:rPr>
              <w:t xml:space="preserve"> </w:t>
            </w:r>
            <w:r>
              <w:rPr>
                <w:sz w:val="23"/>
              </w:rPr>
              <w:t>в</w:t>
            </w:r>
            <w:r>
              <w:rPr>
                <w:spacing w:val="-6"/>
                <w:sz w:val="23"/>
              </w:rPr>
              <w:t xml:space="preserve"> </w:t>
            </w:r>
            <w:r>
              <w:rPr>
                <w:sz w:val="23"/>
              </w:rPr>
              <w:t>письменном</w:t>
            </w:r>
            <w:r>
              <w:rPr>
                <w:spacing w:val="-7"/>
                <w:sz w:val="23"/>
              </w:rPr>
              <w:t xml:space="preserve"> </w:t>
            </w:r>
            <w:r>
              <w:rPr>
                <w:sz w:val="23"/>
              </w:rPr>
              <w:t>и</w:t>
            </w:r>
            <w:r>
              <w:rPr>
                <w:spacing w:val="-4"/>
                <w:sz w:val="23"/>
              </w:rPr>
              <w:t xml:space="preserve"> </w:t>
            </w:r>
            <w:r>
              <w:rPr>
                <w:sz w:val="23"/>
              </w:rPr>
              <w:t>устном</w:t>
            </w:r>
            <w:r>
              <w:rPr>
                <w:spacing w:val="-5"/>
                <w:sz w:val="23"/>
              </w:rPr>
              <w:t xml:space="preserve"> </w:t>
            </w:r>
            <w:r>
              <w:rPr>
                <w:sz w:val="23"/>
              </w:rPr>
              <w:t>тексте</w:t>
            </w:r>
            <w:r>
              <w:rPr>
                <w:spacing w:val="-5"/>
                <w:sz w:val="23"/>
              </w:rPr>
              <w:t xml:space="preserve"> </w:t>
            </w:r>
            <w:r>
              <w:rPr>
                <w:sz w:val="23"/>
              </w:rPr>
              <w:t>изученные</w:t>
            </w:r>
            <w:r>
              <w:rPr>
                <w:spacing w:val="-5"/>
                <w:sz w:val="23"/>
              </w:rPr>
              <w:t xml:space="preserve"> </w:t>
            </w:r>
            <w:r>
              <w:rPr>
                <w:sz w:val="23"/>
              </w:rPr>
              <w:t>лексические</w:t>
            </w:r>
            <w:r>
              <w:rPr>
                <w:spacing w:val="-7"/>
                <w:sz w:val="23"/>
              </w:rPr>
              <w:t xml:space="preserve"> </w:t>
            </w:r>
            <w:r>
              <w:rPr>
                <w:sz w:val="23"/>
              </w:rPr>
              <w:t>единицы,</w:t>
            </w:r>
            <w:r>
              <w:rPr>
                <w:spacing w:val="-5"/>
                <w:sz w:val="23"/>
              </w:rPr>
              <w:t xml:space="preserve"> </w:t>
            </w:r>
            <w:r>
              <w:rPr>
                <w:sz w:val="23"/>
              </w:rPr>
              <w:t>в том числе словосочетания, в пределах тематики на уровне начального</w:t>
            </w:r>
          </w:p>
          <w:p w:rsidR="004D7CF7" w:rsidRDefault="00FE487B">
            <w:pPr>
              <w:pStyle w:val="TableParagraph"/>
              <w:spacing w:line="264" w:lineRule="exact"/>
              <w:rPr>
                <w:sz w:val="23"/>
              </w:rPr>
            </w:pPr>
            <w:r>
              <w:rPr>
                <w:spacing w:val="-2"/>
                <w:sz w:val="23"/>
              </w:rPr>
              <w:t>образования;</w:t>
            </w:r>
          </w:p>
          <w:p w:rsidR="004D7CF7" w:rsidRDefault="00FE487B">
            <w:pPr>
              <w:pStyle w:val="TableParagraph"/>
              <w:numPr>
                <w:ilvl w:val="0"/>
                <w:numId w:val="150"/>
              </w:numPr>
              <w:tabs>
                <w:tab w:val="left" w:pos="279"/>
              </w:tabs>
              <w:ind w:right="896" w:firstLine="0"/>
              <w:rPr>
                <w:sz w:val="23"/>
              </w:rPr>
            </w:pPr>
            <w:r>
              <w:rPr>
                <w:sz w:val="23"/>
              </w:rPr>
              <w:t>оперировать</w:t>
            </w:r>
            <w:r>
              <w:rPr>
                <w:spacing w:val="-5"/>
                <w:sz w:val="23"/>
              </w:rPr>
              <w:t xml:space="preserve"> </w:t>
            </w:r>
            <w:r>
              <w:rPr>
                <w:sz w:val="23"/>
              </w:rPr>
              <w:t>в</w:t>
            </w:r>
            <w:r>
              <w:rPr>
                <w:spacing w:val="-5"/>
                <w:sz w:val="23"/>
              </w:rPr>
              <w:t xml:space="preserve"> </w:t>
            </w:r>
            <w:r>
              <w:rPr>
                <w:sz w:val="23"/>
              </w:rPr>
              <w:t>процессе</w:t>
            </w:r>
            <w:r>
              <w:rPr>
                <w:spacing w:val="-5"/>
                <w:sz w:val="23"/>
              </w:rPr>
              <w:t xml:space="preserve"> </w:t>
            </w:r>
            <w:r>
              <w:rPr>
                <w:sz w:val="23"/>
              </w:rPr>
              <w:t>общения</w:t>
            </w:r>
            <w:r>
              <w:rPr>
                <w:spacing w:val="-5"/>
                <w:sz w:val="23"/>
              </w:rPr>
              <w:t xml:space="preserve"> </w:t>
            </w:r>
            <w:r>
              <w:rPr>
                <w:sz w:val="23"/>
              </w:rPr>
              <w:t>активной</w:t>
            </w:r>
            <w:r>
              <w:rPr>
                <w:spacing w:val="-6"/>
                <w:sz w:val="23"/>
              </w:rPr>
              <w:t xml:space="preserve"> </w:t>
            </w:r>
            <w:r>
              <w:rPr>
                <w:sz w:val="23"/>
              </w:rPr>
              <w:t>лексикой</w:t>
            </w:r>
            <w:r>
              <w:rPr>
                <w:spacing w:val="-6"/>
                <w:sz w:val="23"/>
              </w:rPr>
              <w:t xml:space="preserve"> </w:t>
            </w:r>
            <w:r>
              <w:rPr>
                <w:sz w:val="23"/>
              </w:rPr>
              <w:t>в</w:t>
            </w:r>
            <w:r>
              <w:rPr>
                <w:spacing w:val="-6"/>
                <w:sz w:val="23"/>
              </w:rPr>
              <w:t xml:space="preserve"> </w:t>
            </w:r>
            <w:r>
              <w:rPr>
                <w:sz w:val="23"/>
              </w:rPr>
              <w:t>соответствии</w:t>
            </w:r>
            <w:r>
              <w:rPr>
                <w:spacing w:val="-6"/>
                <w:sz w:val="23"/>
              </w:rPr>
              <w:t xml:space="preserve"> </w:t>
            </w:r>
            <w:r>
              <w:rPr>
                <w:sz w:val="23"/>
              </w:rPr>
              <w:t>с коммуникативной задачей;</w:t>
            </w:r>
          </w:p>
          <w:p w:rsidR="004D7CF7" w:rsidRDefault="00FE487B">
            <w:pPr>
              <w:pStyle w:val="TableParagraph"/>
              <w:numPr>
                <w:ilvl w:val="0"/>
                <w:numId w:val="150"/>
              </w:numPr>
              <w:tabs>
                <w:tab w:val="left" w:pos="279"/>
              </w:tabs>
              <w:spacing w:line="264" w:lineRule="exact"/>
              <w:ind w:left="279" w:hanging="172"/>
              <w:rPr>
                <w:sz w:val="23"/>
              </w:rPr>
            </w:pPr>
            <w:r>
              <w:rPr>
                <w:sz w:val="23"/>
              </w:rPr>
              <w:t>восстанавливать</w:t>
            </w:r>
            <w:r>
              <w:rPr>
                <w:spacing w:val="-5"/>
                <w:sz w:val="23"/>
              </w:rPr>
              <w:t xml:space="preserve"> </w:t>
            </w:r>
            <w:r>
              <w:rPr>
                <w:sz w:val="23"/>
              </w:rPr>
              <w:t>текст</w:t>
            </w:r>
            <w:r>
              <w:rPr>
                <w:spacing w:val="-9"/>
                <w:sz w:val="23"/>
              </w:rPr>
              <w:t xml:space="preserve"> </w:t>
            </w:r>
            <w:r>
              <w:rPr>
                <w:sz w:val="23"/>
              </w:rPr>
              <w:t>в</w:t>
            </w:r>
            <w:r>
              <w:rPr>
                <w:spacing w:val="-6"/>
                <w:sz w:val="23"/>
              </w:rPr>
              <w:t xml:space="preserve"> </w:t>
            </w:r>
            <w:r>
              <w:rPr>
                <w:sz w:val="23"/>
              </w:rPr>
              <w:t>соответствии</w:t>
            </w:r>
            <w:r>
              <w:rPr>
                <w:spacing w:val="-6"/>
                <w:sz w:val="23"/>
              </w:rPr>
              <w:t xml:space="preserve"> </w:t>
            </w:r>
            <w:r>
              <w:rPr>
                <w:sz w:val="23"/>
              </w:rPr>
              <w:t>с</w:t>
            </w:r>
            <w:r>
              <w:rPr>
                <w:spacing w:val="-4"/>
                <w:sz w:val="23"/>
              </w:rPr>
              <w:t xml:space="preserve"> </w:t>
            </w:r>
            <w:r>
              <w:rPr>
                <w:sz w:val="23"/>
              </w:rPr>
              <w:t>решаемой</w:t>
            </w:r>
            <w:r>
              <w:rPr>
                <w:spacing w:val="-4"/>
                <w:sz w:val="23"/>
              </w:rPr>
              <w:t xml:space="preserve"> </w:t>
            </w:r>
            <w:r>
              <w:rPr>
                <w:sz w:val="23"/>
              </w:rPr>
              <w:t>учебной</w:t>
            </w:r>
            <w:r>
              <w:rPr>
                <w:spacing w:val="-6"/>
                <w:sz w:val="23"/>
              </w:rPr>
              <w:t xml:space="preserve"> </w:t>
            </w:r>
            <w:r>
              <w:rPr>
                <w:spacing w:val="-2"/>
                <w:sz w:val="23"/>
              </w:rPr>
              <w:t>задачей.</w:t>
            </w:r>
          </w:p>
        </w:tc>
        <w:tc>
          <w:tcPr>
            <w:tcW w:w="7077" w:type="dxa"/>
          </w:tcPr>
          <w:p w:rsidR="004D7CF7" w:rsidRDefault="004D7CF7">
            <w:pPr>
              <w:pStyle w:val="TableParagraph"/>
              <w:spacing w:before="5"/>
              <w:ind w:left="0"/>
              <w:rPr>
                <w:sz w:val="23"/>
              </w:rPr>
            </w:pPr>
          </w:p>
          <w:p w:rsidR="004D7CF7" w:rsidRDefault="00FE487B">
            <w:pPr>
              <w:pStyle w:val="TableParagraph"/>
              <w:numPr>
                <w:ilvl w:val="0"/>
                <w:numId w:val="149"/>
              </w:numPr>
              <w:tabs>
                <w:tab w:val="left" w:pos="387"/>
              </w:tabs>
              <w:spacing w:line="264" w:lineRule="exact"/>
              <w:ind w:left="387" w:hanging="172"/>
              <w:rPr>
                <w:i/>
                <w:sz w:val="23"/>
              </w:rPr>
            </w:pPr>
            <w:r>
              <w:rPr>
                <w:i/>
                <w:sz w:val="23"/>
              </w:rPr>
              <w:t>узнавать</w:t>
            </w:r>
            <w:r>
              <w:rPr>
                <w:i/>
                <w:spacing w:val="-9"/>
                <w:sz w:val="23"/>
              </w:rPr>
              <w:t xml:space="preserve"> </w:t>
            </w:r>
            <w:r>
              <w:rPr>
                <w:i/>
                <w:sz w:val="23"/>
              </w:rPr>
              <w:t>простые</w:t>
            </w:r>
            <w:r>
              <w:rPr>
                <w:i/>
                <w:spacing w:val="-11"/>
                <w:sz w:val="23"/>
              </w:rPr>
              <w:t xml:space="preserve"> </w:t>
            </w:r>
            <w:r>
              <w:rPr>
                <w:i/>
                <w:sz w:val="23"/>
              </w:rPr>
              <w:t>словообразовательные</w:t>
            </w:r>
            <w:r>
              <w:rPr>
                <w:i/>
                <w:spacing w:val="-8"/>
                <w:sz w:val="23"/>
              </w:rPr>
              <w:t xml:space="preserve"> </w:t>
            </w:r>
            <w:r>
              <w:rPr>
                <w:i/>
                <w:spacing w:val="-2"/>
                <w:sz w:val="23"/>
              </w:rPr>
              <w:t>элементы;</w:t>
            </w:r>
          </w:p>
          <w:p w:rsidR="004D7CF7" w:rsidRDefault="00FE487B">
            <w:pPr>
              <w:pStyle w:val="TableParagraph"/>
              <w:numPr>
                <w:ilvl w:val="0"/>
                <w:numId w:val="149"/>
              </w:numPr>
              <w:tabs>
                <w:tab w:val="left" w:pos="387"/>
              </w:tabs>
              <w:ind w:right="1494" w:firstLine="0"/>
              <w:rPr>
                <w:i/>
                <w:sz w:val="23"/>
              </w:rPr>
            </w:pPr>
            <w:r>
              <w:rPr>
                <w:i/>
                <w:sz w:val="23"/>
              </w:rPr>
              <w:t>опираться</w:t>
            </w:r>
            <w:r>
              <w:rPr>
                <w:i/>
                <w:spacing w:val="-5"/>
                <w:sz w:val="23"/>
              </w:rPr>
              <w:t xml:space="preserve"> </w:t>
            </w:r>
            <w:r>
              <w:rPr>
                <w:i/>
                <w:sz w:val="23"/>
              </w:rPr>
              <w:t>на</w:t>
            </w:r>
            <w:r>
              <w:rPr>
                <w:i/>
                <w:spacing w:val="-8"/>
                <w:sz w:val="23"/>
              </w:rPr>
              <w:t xml:space="preserve"> </w:t>
            </w:r>
            <w:r>
              <w:rPr>
                <w:i/>
                <w:sz w:val="23"/>
              </w:rPr>
              <w:t>языковую</w:t>
            </w:r>
            <w:r>
              <w:rPr>
                <w:i/>
                <w:spacing w:val="-5"/>
                <w:sz w:val="23"/>
              </w:rPr>
              <w:t xml:space="preserve"> </w:t>
            </w:r>
            <w:r>
              <w:rPr>
                <w:i/>
                <w:sz w:val="23"/>
              </w:rPr>
              <w:t>догадку</w:t>
            </w:r>
            <w:r>
              <w:rPr>
                <w:i/>
                <w:spacing w:val="-5"/>
                <w:sz w:val="23"/>
              </w:rPr>
              <w:t xml:space="preserve"> </w:t>
            </w:r>
            <w:r>
              <w:rPr>
                <w:i/>
                <w:sz w:val="23"/>
              </w:rPr>
              <w:t>в</w:t>
            </w:r>
            <w:r>
              <w:rPr>
                <w:i/>
                <w:spacing w:val="-5"/>
                <w:sz w:val="23"/>
              </w:rPr>
              <w:t xml:space="preserve"> </w:t>
            </w:r>
            <w:r>
              <w:rPr>
                <w:i/>
                <w:sz w:val="23"/>
              </w:rPr>
              <w:t>процессе</w:t>
            </w:r>
            <w:r>
              <w:rPr>
                <w:i/>
                <w:spacing w:val="-5"/>
                <w:sz w:val="23"/>
              </w:rPr>
              <w:t xml:space="preserve"> </w:t>
            </w:r>
            <w:r>
              <w:rPr>
                <w:i/>
                <w:sz w:val="23"/>
              </w:rPr>
              <w:t>чтения</w:t>
            </w:r>
            <w:r>
              <w:rPr>
                <w:i/>
                <w:spacing w:val="-7"/>
                <w:sz w:val="23"/>
              </w:rPr>
              <w:t xml:space="preserve"> </w:t>
            </w:r>
            <w:r>
              <w:rPr>
                <w:i/>
                <w:sz w:val="23"/>
              </w:rPr>
              <w:t>и аудирования (интернациональные и сложные слова).</w:t>
            </w:r>
          </w:p>
        </w:tc>
      </w:tr>
      <w:tr w:rsidR="004D7CF7">
        <w:trPr>
          <w:trHeight w:val="530"/>
        </w:trPr>
        <w:tc>
          <w:tcPr>
            <w:tcW w:w="15126" w:type="dxa"/>
            <w:gridSpan w:val="2"/>
          </w:tcPr>
          <w:p w:rsidR="004D7CF7" w:rsidRDefault="00FE487B">
            <w:pPr>
              <w:pStyle w:val="TableParagraph"/>
              <w:spacing w:before="1"/>
              <w:ind w:left="5366" w:right="5318"/>
              <w:jc w:val="center"/>
              <w:rPr>
                <w:b/>
                <w:i/>
                <w:sz w:val="23"/>
              </w:rPr>
            </w:pPr>
            <w:r>
              <w:rPr>
                <w:b/>
                <w:i/>
                <w:sz w:val="23"/>
              </w:rPr>
              <w:t>Грамматическая</w:t>
            </w:r>
            <w:r>
              <w:rPr>
                <w:b/>
                <w:i/>
                <w:spacing w:val="-7"/>
                <w:sz w:val="23"/>
              </w:rPr>
              <w:t xml:space="preserve"> </w:t>
            </w:r>
            <w:r>
              <w:rPr>
                <w:b/>
                <w:i/>
                <w:sz w:val="23"/>
              </w:rPr>
              <w:t>сторона</w:t>
            </w:r>
            <w:r>
              <w:rPr>
                <w:b/>
                <w:i/>
                <w:spacing w:val="-4"/>
                <w:sz w:val="23"/>
              </w:rPr>
              <w:t xml:space="preserve"> речи</w:t>
            </w:r>
          </w:p>
        </w:tc>
      </w:tr>
      <w:tr w:rsidR="004D7CF7">
        <w:trPr>
          <w:trHeight w:val="7004"/>
        </w:trPr>
        <w:tc>
          <w:tcPr>
            <w:tcW w:w="8049" w:type="dxa"/>
          </w:tcPr>
          <w:p w:rsidR="004D7CF7" w:rsidRDefault="00FE487B">
            <w:pPr>
              <w:pStyle w:val="TableParagraph"/>
              <w:numPr>
                <w:ilvl w:val="0"/>
                <w:numId w:val="148"/>
              </w:numPr>
              <w:tabs>
                <w:tab w:val="left" w:pos="672"/>
                <w:tab w:val="left" w:pos="674"/>
              </w:tabs>
              <w:ind w:right="95"/>
              <w:jc w:val="both"/>
              <w:rPr>
                <w:sz w:val="24"/>
              </w:rPr>
            </w:pPr>
            <w:r>
              <w:rPr>
                <w:sz w:val="24"/>
              </w:rPr>
              <w:t>распознавать в тексте и употреблять в речи основные структурно-семантические типы простых предложений, в т.ч. посессивную конструкцию: Minulla on sisko.; Minulla ei ole lemmikkiä.; экзистенциальное предложение: Pihalla on lapsia.; Minun perheeseeni kuuluu äiti, isä, pikkuveli ja minä.; результативную конструкцию с элативом: Minusta tulee isona lentäjä.; предикативную конструкцию с номинативом мн.ч. предикатива: Kasvot ovat pyöreät.; предикативную конструкцию с инверсией: Minun nimeni on Leena.; предикативную конструкцию с генитивом предикатива: Tuo lelu on minun.;</w:t>
            </w:r>
          </w:p>
          <w:p w:rsidR="004D7CF7" w:rsidRDefault="00FE487B">
            <w:pPr>
              <w:pStyle w:val="TableParagraph"/>
              <w:numPr>
                <w:ilvl w:val="1"/>
                <w:numId w:val="148"/>
              </w:numPr>
              <w:tabs>
                <w:tab w:val="left" w:pos="826"/>
                <w:tab w:val="left" w:pos="828"/>
              </w:tabs>
              <w:ind w:right="96"/>
              <w:jc w:val="both"/>
              <w:rPr>
                <w:sz w:val="24"/>
              </w:rPr>
            </w:pPr>
            <w:r>
              <w:rPr>
                <w:sz w:val="24"/>
              </w:rPr>
              <w:t>распознавать и употреблять в речи основные коммуникативные</w:t>
            </w:r>
            <w:r>
              <w:rPr>
                <w:spacing w:val="40"/>
                <w:sz w:val="24"/>
              </w:rPr>
              <w:t xml:space="preserve"> </w:t>
            </w:r>
            <w:r>
              <w:rPr>
                <w:sz w:val="24"/>
              </w:rPr>
              <w:t>типы предложения (повествовательное, побудительное, вопросительное), в т.ч. общий вопрос: Oletko sinä Leena? Onko</w:t>
            </w:r>
            <w:r>
              <w:rPr>
                <w:spacing w:val="40"/>
                <w:sz w:val="24"/>
              </w:rPr>
              <w:t xml:space="preserve"> </w:t>
            </w:r>
            <w:r>
              <w:rPr>
                <w:sz w:val="24"/>
              </w:rPr>
              <w:t xml:space="preserve">sinulla lempinimi? Puhutko sinä suomea?; вопросительную частицу: -ko, -kö; специальные вопросы с вопросительными словами: Кuka? </w:t>
            </w:r>
            <w:r w:rsidRPr="00FE487B">
              <w:rPr>
                <w:sz w:val="24"/>
                <w:lang w:val="fi-FI"/>
              </w:rPr>
              <w:t>Mikä? (Kuka sinä olet? Mikä sinun nimesi on? Mikä tämä on?), Mitkä? (Mitkä</w:t>
            </w:r>
            <w:r w:rsidRPr="00FE487B">
              <w:rPr>
                <w:spacing w:val="-3"/>
                <w:sz w:val="24"/>
                <w:lang w:val="fi-FI"/>
              </w:rPr>
              <w:t xml:space="preserve"> </w:t>
            </w:r>
            <w:r w:rsidRPr="00FE487B">
              <w:rPr>
                <w:sz w:val="24"/>
                <w:lang w:val="fi-FI"/>
              </w:rPr>
              <w:t>ovat</w:t>
            </w:r>
            <w:r w:rsidRPr="00FE487B">
              <w:rPr>
                <w:spacing w:val="-2"/>
                <w:sz w:val="24"/>
                <w:lang w:val="fi-FI"/>
              </w:rPr>
              <w:t xml:space="preserve"> </w:t>
            </w:r>
            <w:r w:rsidRPr="00FE487B">
              <w:rPr>
                <w:sz w:val="24"/>
                <w:lang w:val="fi-FI"/>
              </w:rPr>
              <w:t>kesän</w:t>
            </w:r>
            <w:r w:rsidRPr="00FE487B">
              <w:rPr>
                <w:spacing w:val="-2"/>
                <w:sz w:val="24"/>
                <w:lang w:val="fi-FI"/>
              </w:rPr>
              <w:t xml:space="preserve"> </w:t>
            </w:r>
            <w:r w:rsidRPr="00FE487B">
              <w:rPr>
                <w:sz w:val="24"/>
                <w:lang w:val="fi-FI"/>
              </w:rPr>
              <w:t>värit?),</w:t>
            </w:r>
            <w:r w:rsidRPr="00FE487B">
              <w:rPr>
                <w:spacing w:val="-3"/>
                <w:sz w:val="24"/>
                <w:lang w:val="fi-FI"/>
              </w:rPr>
              <w:t xml:space="preserve"> </w:t>
            </w:r>
            <w:r w:rsidRPr="00FE487B">
              <w:rPr>
                <w:sz w:val="24"/>
                <w:lang w:val="fi-FI"/>
              </w:rPr>
              <w:t>Kenen? (Kenen</w:t>
            </w:r>
            <w:r w:rsidRPr="00FE487B">
              <w:rPr>
                <w:spacing w:val="-2"/>
                <w:sz w:val="24"/>
                <w:lang w:val="fi-FI"/>
              </w:rPr>
              <w:t xml:space="preserve"> </w:t>
            </w:r>
            <w:r w:rsidRPr="00FE487B">
              <w:rPr>
                <w:sz w:val="24"/>
                <w:lang w:val="fi-FI"/>
              </w:rPr>
              <w:t>tämä</w:t>
            </w:r>
            <w:r w:rsidRPr="00FE487B">
              <w:rPr>
                <w:spacing w:val="-3"/>
                <w:sz w:val="24"/>
                <w:lang w:val="fi-FI"/>
              </w:rPr>
              <w:t xml:space="preserve"> </w:t>
            </w:r>
            <w:r w:rsidRPr="00FE487B">
              <w:rPr>
                <w:sz w:val="24"/>
                <w:lang w:val="fi-FI"/>
              </w:rPr>
              <w:t>lelu</w:t>
            </w:r>
            <w:r w:rsidRPr="00FE487B">
              <w:rPr>
                <w:spacing w:val="-2"/>
                <w:sz w:val="24"/>
                <w:lang w:val="fi-FI"/>
              </w:rPr>
              <w:t xml:space="preserve"> </w:t>
            </w:r>
            <w:r w:rsidRPr="00FE487B">
              <w:rPr>
                <w:sz w:val="24"/>
                <w:lang w:val="fi-FI"/>
              </w:rPr>
              <w:t>on?),</w:t>
            </w:r>
            <w:r w:rsidRPr="00FE487B">
              <w:rPr>
                <w:spacing w:val="-3"/>
                <w:sz w:val="24"/>
                <w:lang w:val="fi-FI"/>
              </w:rPr>
              <w:t xml:space="preserve"> </w:t>
            </w:r>
            <w:r w:rsidRPr="00FE487B">
              <w:rPr>
                <w:sz w:val="24"/>
                <w:lang w:val="fi-FI"/>
              </w:rPr>
              <w:t>Minkä</w:t>
            </w:r>
            <w:r w:rsidRPr="00FE487B">
              <w:rPr>
                <w:spacing w:val="-3"/>
                <w:sz w:val="24"/>
                <w:lang w:val="fi-FI"/>
              </w:rPr>
              <w:t xml:space="preserve"> </w:t>
            </w:r>
            <w:r w:rsidRPr="00FE487B">
              <w:rPr>
                <w:sz w:val="24"/>
                <w:lang w:val="fi-FI"/>
              </w:rPr>
              <w:t>ikäinen? (Minkä ikäinen sinä olet?), Minkä näköinen? (Minkä näköinen hän on?), Minkä värinen? (Minkä väriset silmät hänellä on?), Minkä maalainen? (Minkä maalainen Risto on?), Ketä? (Ketä sinä rakastat?), Mitä? (Mitä hän sanoo? Mitä se maksaa? Mitä kieltä hän puhuu?), Missä? (Missä sinä asut?), Mistä? (Mistä sinä pidät?), Mihin? (Mihin sinä menet koulun jälkeen?), Minne? (Minne sinä matkustat kesällä?), Kenellä? (Kenellä on lemmikki?), Keneltä? (Keneltä Anni saa lahjan?), Kenelle? (Kenelle sinä kirjoitat kirjeen?), Millainen? (Millainen hän on?), Miten? (Miten sinä voit?),</w:t>
            </w:r>
            <w:r w:rsidRPr="00FE487B">
              <w:rPr>
                <w:spacing w:val="40"/>
                <w:sz w:val="24"/>
                <w:lang w:val="fi-FI"/>
              </w:rPr>
              <w:t xml:space="preserve"> </w:t>
            </w:r>
            <w:r w:rsidRPr="00FE487B">
              <w:rPr>
                <w:sz w:val="24"/>
                <w:lang w:val="fi-FI"/>
              </w:rPr>
              <w:t>Miksi?</w:t>
            </w:r>
            <w:r w:rsidRPr="00FE487B">
              <w:rPr>
                <w:spacing w:val="48"/>
                <w:sz w:val="24"/>
                <w:lang w:val="fi-FI"/>
              </w:rPr>
              <w:t xml:space="preserve"> </w:t>
            </w:r>
            <w:r w:rsidRPr="00FE487B">
              <w:rPr>
                <w:sz w:val="24"/>
                <w:lang w:val="fi-FI"/>
              </w:rPr>
              <w:t>(Miksi</w:t>
            </w:r>
            <w:r w:rsidRPr="00FE487B">
              <w:rPr>
                <w:spacing w:val="44"/>
                <w:sz w:val="24"/>
                <w:lang w:val="fi-FI"/>
              </w:rPr>
              <w:t xml:space="preserve"> </w:t>
            </w:r>
            <w:r w:rsidRPr="00FE487B">
              <w:rPr>
                <w:sz w:val="24"/>
                <w:lang w:val="fi-FI"/>
              </w:rPr>
              <w:t>sinä</w:t>
            </w:r>
            <w:r w:rsidRPr="00FE487B">
              <w:rPr>
                <w:spacing w:val="43"/>
                <w:sz w:val="24"/>
                <w:lang w:val="fi-FI"/>
              </w:rPr>
              <w:t xml:space="preserve"> </w:t>
            </w:r>
            <w:r w:rsidRPr="00FE487B">
              <w:rPr>
                <w:sz w:val="24"/>
                <w:lang w:val="fi-FI"/>
              </w:rPr>
              <w:t>itket?),</w:t>
            </w:r>
            <w:r w:rsidRPr="00FE487B">
              <w:rPr>
                <w:spacing w:val="42"/>
                <w:sz w:val="24"/>
                <w:lang w:val="fi-FI"/>
              </w:rPr>
              <w:t xml:space="preserve"> </w:t>
            </w:r>
            <w:r w:rsidRPr="00FE487B">
              <w:rPr>
                <w:sz w:val="24"/>
                <w:lang w:val="fi-FI"/>
              </w:rPr>
              <w:t>Kuinka?</w:t>
            </w:r>
            <w:r w:rsidRPr="00FE487B">
              <w:rPr>
                <w:spacing w:val="48"/>
                <w:sz w:val="24"/>
                <w:lang w:val="fi-FI"/>
              </w:rPr>
              <w:t xml:space="preserve"> </w:t>
            </w:r>
            <w:r>
              <w:rPr>
                <w:sz w:val="24"/>
              </w:rPr>
              <w:t>(Kuinka</w:t>
            </w:r>
            <w:r>
              <w:rPr>
                <w:spacing w:val="43"/>
                <w:sz w:val="24"/>
              </w:rPr>
              <w:t xml:space="preserve"> </w:t>
            </w:r>
            <w:r>
              <w:rPr>
                <w:sz w:val="24"/>
              </w:rPr>
              <w:t>vanha</w:t>
            </w:r>
            <w:r>
              <w:rPr>
                <w:spacing w:val="45"/>
                <w:sz w:val="24"/>
              </w:rPr>
              <w:t xml:space="preserve"> </w:t>
            </w:r>
            <w:r>
              <w:rPr>
                <w:sz w:val="24"/>
              </w:rPr>
              <w:t>sinä</w:t>
            </w:r>
            <w:r>
              <w:rPr>
                <w:spacing w:val="44"/>
                <w:sz w:val="24"/>
              </w:rPr>
              <w:t xml:space="preserve"> </w:t>
            </w:r>
            <w:r>
              <w:rPr>
                <w:spacing w:val="-2"/>
                <w:sz w:val="24"/>
              </w:rPr>
              <w:t>olet?),</w:t>
            </w:r>
          </w:p>
        </w:tc>
        <w:tc>
          <w:tcPr>
            <w:tcW w:w="7077" w:type="dxa"/>
          </w:tcPr>
          <w:p w:rsidR="004D7CF7" w:rsidRDefault="00FE487B">
            <w:pPr>
              <w:pStyle w:val="TableParagraph"/>
              <w:numPr>
                <w:ilvl w:val="0"/>
                <w:numId w:val="147"/>
              </w:numPr>
              <w:tabs>
                <w:tab w:val="left" w:pos="1144"/>
              </w:tabs>
              <w:spacing w:before="270"/>
              <w:ind w:right="206"/>
              <w:jc w:val="both"/>
              <w:rPr>
                <w:i/>
                <w:sz w:val="24"/>
              </w:rPr>
            </w:pPr>
            <w:r>
              <w:rPr>
                <w:i/>
                <w:sz w:val="24"/>
              </w:rPr>
              <w:t>распознавать в тексте и употреблять в речи предикативную конструкцию с партитивом предикатива: Opiskelu on kivaa.; Maito on kylmää.; предложения с семантикой состояния: Minulla on tylsää.; Minun on sääli häntä.; Minun on häpeä.; Olen väsynyt.; конструкцию долженствования: täytyy -Minun täytyy lähettää kirje ystävälleni.;</w:t>
            </w:r>
          </w:p>
          <w:p w:rsidR="004D7CF7" w:rsidRDefault="00FE487B">
            <w:pPr>
              <w:pStyle w:val="TableParagraph"/>
              <w:numPr>
                <w:ilvl w:val="0"/>
                <w:numId w:val="147"/>
              </w:numPr>
              <w:tabs>
                <w:tab w:val="left" w:pos="1144"/>
              </w:tabs>
              <w:spacing w:before="2" w:line="237" w:lineRule="auto"/>
              <w:ind w:right="211"/>
              <w:jc w:val="both"/>
              <w:rPr>
                <w:i/>
                <w:sz w:val="24"/>
              </w:rPr>
            </w:pPr>
            <w:r>
              <w:rPr>
                <w:i/>
                <w:sz w:val="24"/>
              </w:rPr>
              <w:t>распознавать и употреблять в речи альтернативный вопрос, союз vai: Tuletteko tänään vai huomenna?</w:t>
            </w:r>
          </w:p>
          <w:p w:rsidR="004D7CF7" w:rsidRDefault="00FE487B">
            <w:pPr>
              <w:pStyle w:val="TableParagraph"/>
              <w:numPr>
                <w:ilvl w:val="0"/>
                <w:numId w:val="147"/>
              </w:numPr>
              <w:tabs>
                <w:tab w:val="left" w:pos="1144"/>
              </w:tabs>
              <w:spacing w:before="2"/>
              <w:ind w:right="207"/>
              <w:jc w:val="both"/>
              <w:rPr>
                <w:i/>
                <w:sz w:val="24"/>
              </w:rPr>
            </w:pPr>
            <w:r>
              <w:rPr>
                <w:i/>
                <w:sz w:val="24"/>
              </w:rPr>
              <w:t>распознавать в тексте и употреблять в речи аккузатив личных местоимений minut, sinut, hänet и вопросительного местоимения kenet?</w:t>
            </w:r>
          </w:p>
          <w:p w:rsidR="004D7CF7" w:rsidRDefault="00FE487B">
            <w:pPr>
              <w:pStyle w:val="TableParagraph"/>
              <w:numPr>
                <w:ilvl w:val="0"/>
                <w:numId w:val="147"/>
              </w:numPr>
              <w:tabs>
                <w:tab w:val="left" w:pos="1144"/>
              </w:tabs>
              <w:spacing w:before="1"/>
              <w:ind w:right="206"/>
              <w:jc w:val="both"/>
              <w:rPr>
                <w:i/>
                <w:sz w:val="24"/>
              </w:rPr>
            </w:pPr>
            <w:r>
              <w:rPr>
                <w:i/>
                <w:sz w:val="24"/>
              </w:rPr>
              <w:t>распознавать в тексте следующие падежные формы существительных, прилагательных, местоимений и числительных: партитив мн.ч. kirjoja; генитив мн.ч. tyttöjen, lasten; инессив мн.ч. kouluissa; элатив мн.ч. taloista; иллатив мн.ч. huoneisiin; адессив мн.ч.</w:t>
            </w:r>
            <w:r>
              <w:rPr>
                <w:i/>
                <w:spacing w:val="40"/>
                <w:sz w:val="24"/>
              </w:rPr>
              <w:t xml:space="preserve"> </w:t>
            </w:r>
            <w:r>
              <w:rPr>
                <w:i/>
                <w:sz w:val="24"/>
              </w:rPr>
              <w:t>kaduilla; аблатив мн.ч. pojilta; аллатив мн.ч. kaikille; транслатив мн.ч.: -ksi;</w:t>
            </w:r>
          </w:p>
          <w:p w:rsidR="004D7CF7" w:rsidRDefault="00FE487B">
            <w:pPr>
              <w:pStyle w:val="TableParagraph"/>
              <w:numPr>
                <w:ilvl w:val="0"/>
                <w:numId w:val="147"/>
              </w:numPr>
              <w:tabs>
                <w:tab w:val="left" w:pos="1144"/>
              </w:tabs>
              <w:spacing w:before="2" w:line="237" w:lineRule="auto"/>
              <w:ind w:right="205"/>
              <w:jc w:val="both"/>
              <w:rPr>
                <w:i/>
                <w:sz w:val="24"/>
              </w:rPr>
            </w:pPr>
            <w:r>
              <w:rPr>
                <w:i/>
                <w:sz w:val="24"/>
              </w:rPr>
              <w:t>распознавать и употреблять в речи слова финского языка, имеющие только форму мн.ч.: kasvot, silmälasit, housut, farkut;</w:t>
            </w:r>
          </w:p>
          <w:p w:rsidR="004D7CF7" w:rsidRDefault="00FE487B">
            <w:pPr>
              <w:pStyle w:val="TableParagraph"/>
              <w:numPr>
                <w:ilvl w:val="0"/>
                <w:numId w:val="147"/>
              </w:numPr>
              <w:tabs>
                <w:tab w:val="left" w:pos="1144"/>
              </w:tabs>
              <w:spacing w:before="11" w:line="274" w:lineRule="exact"/>
              <w:ind w:right="206"/>
              <w:jc w:val="both"/>
              <w:rPr>
                <w:i/>
                <w:sz w:val="24"/>
              </w:rPr>
            </w:pPr>
            <w:r>
              <w:rPr>
                <w:i/>
                <w:sz w:val="24"/>
              </w:rPr>
              <w:t>распознавать и употреблять в речи случаи формального</w:t>
            </w:r>
            <w:r>
              <w:rPr>
                <w:i/>
                <w:spacing w:val="80"/>
                <w:sz w:val="24"/>
              </w:rPr>
              <w:t xml:space="preserve"> </w:t>
            </w:r>
            <w:r>
              <w:rPr>
                <w:i/>
                <w:sz w:val="24"/>
              </w:rPr>
              <w:t>функционирования</w:t>
            </w:r>
            <w:r>
              <w:rPr>
                <w:i/>
                <w:spacing w:val="80"/>
                <w:sz w:val="24"/>
              </w:rPr>
              <w:t xml:space="preserve"> </w:t>
            </w:r>
            <w:r>
              <w:rPr>
                <w:i/>
                <w:sz w:val="24"/>
              </w:rPr>
              <w:t>категории</w:t>
            </w:r>
            <w:r>
              <w:rPr>
                <w:i/>
                <w:spacing w:val="80"/>
                <w:sz w:val="24"/>
              </w:rPr>
              <w:t xml:space="preserve"> </w:t>
            </w:r>
            <w:r>
              <w:rPr>
                <w:i/>
                <w:sz w:val="24"/>
              </w:rPr>
              <w:t>числа</w:t>
            </w:r>
            <w:r>
              <w:rPr>
                <w:i/>
                <w:spacing w:val="80"/>
                <w:sz w:val="24"/>
              </w:rPr>
              <w:t xml:space="preserve"> </w:t>
            </w:r>
            <w:r>
              <w:rPr>
                <w:i/>
                <w:sz w:val="24"/>
              </w:rPr>
              <w:t>в</w:t>
            </w:r>
          </w:p>
        </w:tc>
      </w:tr>
    </w:tbl>
    <w:p w:rsidR="004D7CF7" w:rsidRDefault="004D7CF7">
      <w:pPr>
        <w:pStyle w:val="TableParagraph"/>
        <w:spacing w:line="274" w:lineRule="exact"/>
        <w:jc w:val="both"/>
        <w:rPr>
          <w:i/>
          <w:sz w:val="24"/>
        </w:rPr>
        <w:sectPr w:rsidR="004D7CF7">
          <w:type w:val="continuous"/>
          <w:pgSz w:w="16840" w:h="12410" w:orient="landscape"/>
          <w:pgMar w:top="54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9"/>
        <w:gridCol w:w="7077"/>
      </w:tblGrid>
      <w:tr w:rsidR="004D7CF7">
        <w:trPr>
          <w:trHeight w:val="10023"/>
        </w:trPr>
        <w:tc>
          <w:tcPr>
            <w:tcW w:w="8049" w:type="dxa"/>
          </w:tcPr>
          <w:p w:rsidR="004D7CF7" w:rsidRDefault="00FE487B">
            <w:pPr>
              <w:pStyle w:val="TableParagraph"/>
              <w:ind w:left="828" w:right="93"/>
              <w:jc w:val="both"/>
              <w:rPr>
                <w:sz w:val="24"/>
              </w:rPr>
            </w:pPr>
            <w:r w:rsidRPr="00FE487B">
              <w:rPr>
                <w:sz w:val="24"/>
                <w:lang w:val="fi-FI"/>
              </w:rPr>
              <w:lastRenderedPageBreak/>
              <w:t xml:space="preserve">Milloin? (Milloin sinulla on syntymäpäivä?), Montako? (Montako lasta perheessä on?), Paljonko? (Paljonko kello on?), Mihin aikaan? (Mihin aikaan koulu alkaa?), Monesko? (Monesko päivä tänään on?); </w:t>
            </w:r>
            <w:r>
              <w:rPr>
                <w:sz w:val="24"/>
              </w:rPr>
              <w:t>альтернативный</w:t>
            </w:r>
            <w:r w:rsidRPr="00FE487B">
              <w:rPr>
                <w:sz w:val="24"/>
                <w:lang w:val="fi-FI"/>
              </w:rPr>
              <w:t xml:space="preserve"> </w:t>
            </w:r>
            <w:r>
              <w:rPr>
                <w:sz w:val="24"/>
              </w:rPr>
              <w:t>вопрос</w:t>
            </w:r>
            <w:r w:rsidRPr="00FE487B">
              <w:rPr>
                <w:sz w:val="24"/>
                <w:lang w:val="fi-FI"/>
              </w:rPr>
              <w:t xml:space="preserve">, </w:t>
            </w:r>
            <w:r>
              <w:rPr>
                <w:sz w:val="24"/>
              </w:rPr>
              <w:t>союз</w:t>
            </w:r>
            <w:r w:rsidRPr="00FE487B">
              <w:rPr>
                <w:sz w:val="24"/>
                <w:lang w:val="fi-FI"/>
              </w:rPr>
              <w:t xml:space="preserve"> vai: Tuletteko tänään vai huomenna?; </w:t>
            </w:r>
            <w:r>
              <w:rPr>
                <w:sz w:val="24"/>
              </w:rPr>
              <w:t>неполные</w:t>
            </w:r>
            <w:r w:rsidRPr="00FE487B">
              <w:rPr>
                <w:spacing w:val="-4"/>
                <w:sz w:val="24"/>
                <w:lang w:val="fi-FI"/>
              </w:rPr>
              <w:t xml:space="preserve"> </w:t>
            </w:r>
            <w:r>
              <w:rPr>
                <w:sz w:val="24"/>
              </w:rPr>
              <w:t>вопросительные</w:t>
            </w:r>
            <w:r w:rsidRPr="00FE487B">
              <w:rPr>
                <w:spacing w:val="-4"/>
                <w:sz w:val="24"/>
                <w:lang w:val="fi-FI"/>
              </w:rPr>
              <w:t xml:space="preserve"> </w:t>
            </w:r>
            <w:r>
              <w:rPr>
                <w:sz w:val="24"/>
              </w:rPr>
              <w:t>предложения</w:t>
            </w:r>
            <w:r w:rsidRPr="00FE487B">
              <w:rPr>
                <w:spacing w:val="-2"/>
                <w:sz w:val="24"/>
                <w:lang w:val="fi-FI"/>
              </w:rPr>
              <w:t xml:space="preserve"> </w:t>
            </w:r>
            <w:r>
              <w:rPr>
                <w:sz w:val="24"/>
              </w:rPr>
              <w:t>со</w:t>
            </w:r>
            <w:r w:rsidRPr="00FE487B">
              <w:rPr>
                <w:spacing w:val="-3"/>
                <w:sz w:val="24"/>
                <w:lang w:val="fi-FI"/>
              </w:rPr>
              <w:t xml:space="preserve"> </w:t>
            </w:r>
            <w:r>
              <w:rPr>
                <w:sz w:val="24"/>
              </w:rPr>
              <w:t>словом</w:t>
            </w:r>
            <w:r w:rsidRPr="00FE487B">
              <w:rPr>
                <w:spacing w:val="-4"/>
                <w:sz w:val="24"/>
                <w:lang w:val="fi-FI"/>
              </w:rPr>
              <w:t xml:space="preserve"> </w:t>
            </w:r>
            <w:r w:rsidRPr="00FE487B">
              <w:rPr>
                <w:sz w:val="24"/>
                <w:lang w:val="fi-FI"/>
              </w:rPr>
              <w:t>entä:</w:t>
            </w:r>
            <w:r w:rsidRPr="00FE487B">
              <w:rPr>
                <w:spacing w:val="-3"/>
                <w:sz w:val="24"/>
                <w:lang w:val="fi-FI"/>
              </w:rPr>
              <w:t xml:space="preserve"> </w:t>
            </w:r>
            <w:r w:rsidRPr="00FE487B">
              <w:rPr>
                <w:sz w:val="24"/>
                <w:lang w:val="fi-FI"/>
              </w:rPr>
              <w:t>Mitä</w:t>
            </w:r>
            <w:r w:rsidRPr="00FE487B">
              <w:rPr>
                <w:spacing w:val="-4"/>
                <w:sz w:val="24"/>
                <w:lang w:val="fi-FI"/>
              </w:rPr>
              <w:t xml:space="preserve"> </w:t>
            </w:r>
            <w:r w:rsidRPr="00FE487B">
              <w:rPr>
                <w:sz w:val="24"/>
                <w:lang w:val="fi-FI"/>
              </w:rPr>
              <w:t xml:space="preserve">kuuluu? – Kiitos, hyvää. </w:t>
            </w:r>
            <w:r>
              <w:rPr>
                <w:sz w:val="24"/>
              </w:rPr>
              <w:t>Entä sinulle? – Hyvää, kiitos.; соблюдать порядок слов в предложениях, относящихся к различным структурно-семантическим типам;</w:t>
            </w:r>
          </w:p>
          <w:p w:rsidR="004D7CF7" w:rsidRDefault="00FE487B">
            <w:pPr>
              <w:pStyle w:val="TableParagraph"/>
              <w:numPr>
                <w:ilvl w:val="0"/>
                <w:numId w:val="146"/>
              </w:numPr>
              <w:tabs>
                <w:tab w:val="left" w:pos="816"/>
                <w:tab w:val="left" w:pos="874"/>
              </w:tabs>
              <w:ind w:right="100" w:hanging="282"/>
              <w:jc w:val="both"/>
              <w:rPr>
                <w:sz w:val="24"/>
              </w:rPr>
            </w:pPr>
            <w:r>
              <w:rPr>
                <w:sz w:val="24"/>
              </w:rPr>
              <w:t>распознавать</w:t>
            </w:r>
            <w:r>
              <w:rPr>
                <w:spacing w:val="40"/>
                <w:sz w:val="24"/>
              </w:rPr>
              <w:t xml:space="preserve"> </w:t>
            </w:r>
            <w:r>
              <w:rPr>
                <w:sz w:val="24"/>
              </w:rPr>
              <w:t>и употреблять в речи утвердительные и</w:t>
            </w:r>
            <w:r>
              <w:rPr>
                <w:spacing w:val="80"/>
                <w:sz w:val="24"/>
              </w:rPr>
              <w:t xml:space="preserve"> </w:t>
            </w:r>
            <w:r>
              <w:rPr>
                <w:sz w:val="24"/>
              </w:rPr>
              <w:t>отрицательные предложения;</w:t>
            </w:r>
          </w:p>
          <w:p w:rsidR="004D7CF7" w:rsidRDefault="00FE487B">
            <w:pPr>
              <w:pStyle w:val="TableParagraph"/>
              <w:numPr>
                <w:ilvl w:val="0"/>
                <w:numId w:val="146"/>
              </w:numPr>
              <w:tabs>
                <w:tab w:val="left" w:pos="826"/>
                <w:tab w:val="left" w:pos="828"/>
              </w:tabs>
              <w:ind w:left="828" w:right="97" w:hanging="361"/>
              <w:jc w:val="both"/>
              <w:rPr>
                <w:sz w:val="24"/>
              </w:rPr>
            </w:pPr>
            <w:r>
              <w:rPr>
                <w:sz w:val="24"/>
              </w:rPr>
              <w:t>распознавать в тексте и употреблять в речи следующие падежные формы объекта: аккузатив без окончания («номинатив») в утвердительных предложениях с императивом: Ota kynä.; аккузатив</w:t>
            </w:r>
            <w:r>
              <w:rPr>
                <w:spacing w:val="40"/>
                <w:sz w:val="24"/>
              </w:rPr>
              <w:t xml:space="preserve"> </w:t>
            </w:r>
            <w:r>
              <w:rPr>
                <w:sz w:val="24"/>
              </w:rPr>
              <w:t>с окончанием («генитив»): Haluan ostaa kirjan.; аккузатив мн.ч. («номинатив»): Askartelen pehmolelut.; партитив объекта, выраженного вещественным существительным: Syön jäätelöä.;</w:t>
            </w:r>
          </w:p>
          <w:p w:rsidR="004D7CF7" w:rsidRDefault="00FE487B">
            <w:pPr>
              <w:pStyle w:val="TableParagraph"/>
              <w:numPr>
                <w:ilvl w:val="0"/>
                <w:numId w:val="146"/>
              </w:numPr>
              <w:tabs>
                <w:tab w:val="left" w:pos="826"/>
                <w:tab w:val="left" w:pos="828"/>
              </w:tabs>
              <w:ind w:left="828" w:right="95" w:hanging="361"/>
              <w:jc w:val="both"/>
              <w:rPr>
                <w:sz w:val="24"/>
              </w:rPr>
            </w:pPr>
            <w:r>
              <w:rPr>
                <w:sz w:val="24"/>
              </w:rPr>
              <w:t>распознавать в тексте и употреблять в речи следующие типы склонения имен: имена на -i: järvi, tuoli, kieli, lumi; на -e: huone; на -nen:</w:t>
            </w:r>
            <w:r>
              <w:rPr>
                <w:spacing w:val="-3"/>
                <w:sz w:val="24"/>
              </w:rPr>
              <w:t xml:space="preserve"> </w:t>
            </w:r>
            <w:r>
              <w:rPr>
                <w:sz w:val="24"/>
              </w:rPr>
              <w:t>punainen;</w:t>
            </w:r>
            <w:r>
              <w:rPr>
                <w:spacing w:val="-3"/>
                <w:sz w:val="24"/>
              </w:rPr>
              <w:t xml:space="preserve"> </w:t>
            </w:r>
            <w:r>
              <w:rPr>
                <w:sz w:val="24"/>
              </w:rPr>
              <w:t>на</w:t>
            </w:r>
            <w:r>
              <w:rPr>
                <w:spacing w:val="-4"/>
                <w:sz w:val="24"/>
              </w:rPr>
              <w:t xml:space="preserve"> </w:t>
            </w:r>
            <w:r>
              <w:rPr>
                <w:sz w:val="24"/>
              </w:rPr>
              <w:t>-is,</w:t>
            </w:r>
            <w:r>
              <w:rPr>
                <w:spacing w:val="-3"/>
                <w:sz w:val="24"/>
              </w:rPr>
              <w:t xml:space="preserve"> </w:t>
            </w:r>
            <w:r>
              <w:rPr>
                <w:sz w:val="24"/>
              </w:rPr>
              <w:t>-as,</w:t>
            </w:r>
            <w:r>
              <w:rPr>
                <w:spacing w:val="-3"/>
                <w:sz w:val="24"/>
              </w:rPr>
              <w:t xml:space="preserve"> </w:t>
            </w:r>
            <w:r>
              <w:rPr>
                <w:sz w:val="24"/>
              </w:rPr>
              <w:t>-äs:</w:t>
            </w:r>
            <w:r>
              <w:rPr>
                <w:spacing w:val="-2"/>
                <w:sz w:val="24"/>
              </w:rPr>
              <w:t xml:space="preserve"> </w:t>
            </w:r>
            <w:r>
              <w:rPr>
                <w:sz w:val="24"/>
              </w:rPr>
              <w:t>kaunis,</w:t>
            </w:r>
            <w:r>
              <w:rPr>
                <w:spacing w:val="-3"/>
                <w:sz w:val="24"/>
              </w:rPr>
              <w:t xml:space="preserve"> </w:t>
            </w:r>
            <w:r>
              <w:rPr>
                <w:sz w:val="24"/>
              </w:rPr>
              <w:t>sairas;</w:t>
            </w:r>
            <w:r>
              <w:rPr>
                <w:spacing w:val="-3"/>
                <w:sz w:val="24"/>
              </w:rPr>
              <w:t xml:space="preserve"> </w:t>
            </w:r>
            <w:r>
              <w:rPr>
                <w:sz w:val="24"/>
              </w:rPr>
              <w:t>на</w:t>
            </w:r>
            <w:r>
              <w:rPr>
                <w:spacing w:val="-4"/>
                <w:sz w:val="24"/>
              </w:rPr>
              <w:t xml:space="preserve"> </w:t>
            </w:r>
            <w:r>
              <w:rPr>
                <w:sz w:val="24"/>
              </w:rPr>
              <w:t>-us,</w:t>
            </w:r>
            <w:r>
              <w:rPr>
                <w:spacing w:val="-3"/>
                <w:sz w:val="24"/>
              </w:rPr>
              <w:t xml:space="preserve"> </w:t>
            </w:r>
            <w:r>
              <w:rPr>
                <w:sz w:val="24"/>
              </w:rPr>
              <w:t>-ys:</w:t>
            </w:r>
            <w:r>
              <w:rPr>
                <w:spacing w:val="-3"/>
                <w:sz w:val="24"/>
              </w:rPr>
              <w:t xml:space="preserve"> </w:t>
            </w:r>
            <w:r>
              <w:rPr>
                <w:sz w:val="24"/>
              </w:rPr>
              <w:t>harrastus;</w:t>
            </w:r>
            <w:r>
              <w:rPr>
                <w:spacing w:val="-3"/>
                <w:sz w:val="24"/>
              </w:rPr>
              <w:t xml:space="preserve"> </w:t>
            </w:r>
            <w:r>
              <w:rPr>
                <w:sz w:val="24"/>
              </w:rPr>
              <w:t>на</w:t>
            </w:r>
            <w:r>
              <w:rPr>
                <w:spacing w:val="-4"/>
                <w:sz w:val="24"/>
              </w:rPr>
              <w:t xml:space="preserve"> </w:t>
            </w:r>
            <w:r>
              <w:rPr>
                <w:sz w:val="24"/>
              </w:rPr>
              <w:t>-in: puhelin; на -si: vuosi; на -os: kerros; на -ut/-yt: lyhyt;</w:t>
            </w:r>
          </w:p>
          <w:p w:rsidR="004D7CF7" w:rsidRPr="00FE487B" w:rsidRDefault="00FE487B">
            <w:pPr>
              <w:pStyle w:val="TableParagraph"/>
              <w:numPr>
                <w:ilvl w:val="0"/>
                <w:numId w:val="146"/>
              </w:numPr>
              <w:tabs>
                <w:tab w:val="left" w:pos="826"/>
                <w:tab w:val="left" w:pos="828"/>
              </w:tabs>
              <w:ind w:left="828" w:right="94" w:hanging="361"/>
              <w:jc w:val="both"/>
              <w:rPr>
                <w:sz w:val="24"/>
                <w:lang w:val="fi-FI"/>
              </w:rPr>
            </w:pPr>
            <w:r>
              <w:rPr>
                <w:sz w:val="24"/>
              </w:rPr>
              <w:t xml:space="preserve">распознавать в тексте и употреблять в речи следующие падежные формы существительных, прилагательных, местоимений и числительных: номинатив мн. ч. с показателем мн.ч. -t: talo – talot; партитив Ketä? </w:t>
            </w:r>
            <w:r w:rsidRPr="00FE487B">
              <w:rPr>
                <w:sz w:val="24"/>
                <w:lang w:val="fi-FI"/>
              </w:rPr>
              <w:t xml:space="preserve">Mitä? -a, -ä, -ta, -tä: maito - maitoa, kynä - kynää, valkoinen – valkoista, pieni – pientä; </w:t>
            </w:r>
            <w:r>
              <w:rPr>
                <w:sz w:val="24"/>
              </w:rPr>
              <w:t>генитив</w:t>
            </w:r>
            <w:r w:rsidRPr="00FE487B">
              <w:rPr>
                <w:sz w:val="24"/>
                <w:lang w:val="fi-FI"/>
              </w:rPr>
              <w:t xml:space="preserve"> </w:t>
            </w:r>
            <w:r>
              <w:rPr>
                <w:sz w:val="24"/>
              </w:rPr>
              <w:t>ед</w:t>
            </w:r>
            <w:r w:rsidRPr="00FE487B">
              <w:rPr>
                <w:sz w:val="24"/>
                <w:lang w:val="fi-FI"/>
              </w:rPr>
              <w:t>.</w:t>
            </w:r>
            <w:r>
              <w:rPr>
                <w:sz w:val="24"/>
              </w:rPr>
              <w:t>ч</w:t>
            </w:r>
            <w:r w:rsidRPr="00FE487B">
              <w:rPr>
                <w:sz w:val="24"/>
                <w:lang w:val="fi-FI"/>
              </w:rPr>
              <w:t>.</w:t>
            </w:r>
            <w:r w:rsidRPr="00FE487B">
              <w:rPr>
                <w:spacing w:val="40"/>
                <w:sz w:val="24"/>
                <w:lang w:val="fi-FI"/>
              </w:rPr>
              <w:t xml:space="preserve"> </w:t>
            </w:r>
            <w:r w:rsidRPr="00FE487B">
              <w:rPr>
                <w:sz w:val="24"/>
                <w:lang w:val="fi-FI"/>
              </w:rPr>
              <w:t xml:space="preserve">Kenen? Minkä? -n: talon numero, Annan nukke; </w:t>
            </w:r>
            <w:r>
              <w:rPr>
                <w:sz w:val="24"/>
              </w:rPr>
              <w:t>инессив</w:t>
            </w:r>
            <w:r w:rsidRPr="00FE487B">
              <w:rPr>
                <w:sz w:val="24"/>
                <w:lang w:val="fi-FI"/>
              </w:rPr>
              <w:t xml:space="preserve"> </w:t>
            </w:r>
            <w:r>
              <w:rPr>
                <w:sz w:val="24"/>
              </w:rPr>
              <w:t>ед</w:t>
            </w:r>
            <w:r w:rsidRPr="00FE487B">
              <w:rPr>
                <w:sz w:val="24"/>
                <w:lang w:val="fi-FI"/>
              </w:rPr>
              <w:t>.</w:t>
            </w:r>
            <w:r>
              <w:rPr>
                <w:sz w:val="24"/>
              </w:rPr>
              <w:t>ч</w:t>
            </w:r>
            <w:r w:rsidRPr="00FE487B">
              <w:rPr>
                <w:sz w:val="24"/>
                <w:lang w:val="fi-FI"/>
              </w:rPr>
              <w:t xml:space="preserve">. Kenessä? Missä? -ssa / -ssä: Asun Karjalassa.; </w:t>
            </w:r>
            <w:r>
              <w:rPr>
                <w:sz w:val="24"/>
              </w:rPr>
              <w:t>элатив</w:t>
            </w:r>
            <w:r w:rsidRPr="00FE487B">
              <w:rPr>
                <w:sz w:val="24"/>
                <w:lang w:val="fi-FI"/>
              </w:rPr>
              <w:t xml:space="preserve"> </w:t>
            </w:r>
            <w:r>
              <w:rPr>
                <w:sz w:val="24"/>
              </w:rPr>
              <w:t>ед</w:t>
            </w:r>
            <w:r w:rsidRPr="00FE487B">
              <w:rPr>
                <w:sz w:val="24"/>
                <w:lang w:val="fi-FI"/>
              </w:rPr>
              <w:t xml:space="preserve">. </w:t>
            </w:r>
            <w:r>
              <w:rPr>
                <w:sz w:val="24"/>
              </w:rPr>
              <w:t>ч</w:t>
            </w:r>
            <w:r w:rsidRPr="00FE487B">
              <w:rPr>
                <w:sz w:val="24"/>
                <w:lang w:val="fi-FI"/>
              </w:rPr>
              <w:t xml:space="preserve">. Kenestä? Mistä? -sta / -stä: Pekka on kotoisin Suomesta.; </w:t>
            </w:r>
            <w:r>
              <w:rPr>
                <w:sz w:val="24"/>
              </w:rPr>
              <w:t>иллатив</w:t>
            </w:r>
            <w:r w:rsidRPr="00FE487B">
              <w:rPr>
                <w:sz w:val="24"/>
                <w:lang w:val="fi-FI"/>
              </w:rPr>
              <w:t xml:space="preserve"> </w:t>
            </w:r>
            <w:r>
              <w:rPr>
                <w:sz w:val="24"/>
              </w:rPr>
              <w:t>ед</w:t>
            </w:r>
            <w:r w:rsidRPr="00FE487B">
              <w:rPr>
                <w:sz w:val="24"/>
                <w:lang w:val="fi-FI"/>
              </w:rPr>
              <w:t>.</w:t>
            </w:r>
            <w:r>
              <w:rPr>
                <w:sz w:val="24"/>
              </w:rPr>
              <w:t>ч</w:t>
            </w:r>
            <w:r w:rsidRPr="00FE487B">
              <w:rPr>
                <w:sz w:val="24"/>
                <w:lang w:val="fi-FI"/>
              </w:rPr>
              <w:t xml:space="preserve">., Mihin? -Vn, -seen, -hVn: koulu –kouluun, huone – huoneeseen, Petroskoi – Petroskoihin; </w:t>
            </w:r>
            <w:r>
              <w:rPr>
                <w:sz w:val="24"/>
              </w:rPr>
              <w:t>адессив</w:t>
            </w:r>
            <w:r w:rsidRPr="00FE487B">
              <w:rPr>
                <w:sz w:val="24"/>
                <w:lang w:val="fi-FI"/>
              </w:rPr>
              <w:t xml:space="preserve"> </w:t>
            </w:r>
            <w:r>
              <w:rPr>
                <w:sz w:val="24"/>
              </w:rPr>
              <w:t>ед</w:t>
            </w:r>
            <w:r w:rsidRPr="00FE487B">
              <w:rPr>
                <w:sz w:val="24"/>
                <w:lang w:val="fi-FI"/>
              </w:rPr>
              <w:t>.</w:t>
            </w:r>
            <w:r>
              <w:rPr>
                <w:sz w:val="24"/>
              </w:rPr>
              <w:t>ч</w:t>
            </w:r>
            <w:r w:rsidRPr="00FE487B">
              <w:rPr>
                <w:sz w:val="24"/>
                <w:lang w:val="fi-FI"/>
              </w:rPr>
              <w:t xml:space="preserve">. Kenellä? Millä? -lla / -llä. Asun Kukkakadulla. Asun Venäjällä. Kirjoitan kynällä. Piirrän liidulla. Aamulla, päivällä, illalla. Talvella, keväällä, kesällä, syksyllä.; </w:t>
            </w:r>
            <w:r>
              <w:rPr>
                <w:sz w:val="24"/>
              </w:rPr>
              <w:t>аблатив</w:t>
            </w:r>
            <w:r w:rsidRPr="00FE487B">
              <w:rPr>
                <w:sz w:val="24"/>
                <w:lang w:val="fi-FI"/>
              </w:rPr>
              <w:t xml:space="preserve"> </w:t>
            </w:r>
            <w:r>
              <w:rPr>
                <w:sz w:val="24"/>
              </w:rPr>
              <w:t>ед</w:t>
            </w:r>
            <w:r w:rsidRPr="00FE487B">
              <w:rPr>
                <w:sz w:val="24"/>
                <w:lang w:val="fi-FI"/>
              </w:rPr>
              <w:t>.</w:t>
            </w:r>
            <w:r>
              <w:rPr>
                <w:sz w:val="24"/>
              </w:rPr>
              <w:t>ч</w:t>
            </w:r>
            <w:r w:rsidRPr="00FE487B">
              <w:rPr>
                <w:sz w:val="24"/>
                <w:lang w:val="fi-FI"/>
              </w:rPr>
              <w:t xml:space="preserve">. Keneltä? Miltä? -lta, -ltä. Olen kotoisin Venäjältä.; </w:t>
            </w:r>
            <w:r>
              <w:rPr>
                <w:sz w:val="24"/>
              </w:rPr>
              <w:t>аллатив</w:t>
            </w:r>
            <w:r w:rsidRPr="00FE487B">
              <w:rPr>
                <w:sz w:val="24"/>
                <w:lang w:val="fi-FI"/>
              </w:rPr>
              <w:t xml:space="preserve"> </w:t>
            </w:r>
            <w:r>
              <w:rPr>
                <w:sz w:val="24"/>
              </w:rPr>
              <w:t>ед</w:t>
            </w:r>
            <w:r w:rsidRPr="00FE487B">
              <w:rPr>
                <w:sz w:val="24"/>
                <w:lang w:val="fi-FI"/>
              </w:rPr>
              <w:t>.</w:t>
            </w:r>
            <w:r>
              <w:rPr>
                <w:sz w:val="24"/>
              </w:rPr>
              <w:t>ч</w:t>
            </w:r>
            <w:r w:rsidRPr="00FE487B">
              <w:rPr>
                <w:sz w:val="24"/>
                <w:lang w:val="fi-FI"/>
              </w:rPr>
              <w:t>. Kenelle? Mille? -lle. Soita minulle.;</w:t>
            </w:r>
            <w:r w:rsidRPr="00FE487B">
              <w:rPr>
                <w:spacing w:val="40"/>
                <w:sz w:val="24"/>
                <w:lang w:val="fi-FI"/>
              </w:rPr>
              <w:t xml:space="preserve"> </w:t>
            </w:r>
            <w:r>
              <w:rPr>
                <w:sz w:val="24"/>
              </w:rPr>
              <w:t>транслатив</w:t>
            </w:r>
            <w:r w:rsidRPr="00FE487B">
              <w:rPr>
                <w:sz w:val="24"/>
                <w:lang w:val="fi-FI"/>
              </w:rPr>
              <w:t xml:space="preserve"> </w:t>
            </w:r>
            <w:r>
              <w:rPr>
                <w:sz w:val="24"/>
              </w:rPr>
              <w:t>ед</w:t>
            </w:r>
            <w:r w:rsidRPr="00FE487B">
              <w:rPr>
                <w:sz w:val="24"/>
                <w:lang w:val="fi-FI"/>
              </w:rPr>
              <w:t>.</w:t>
            </w:r>
            <w:r>
              <w:rPr>
                <w:sz w:val="24"/>
              </w:rPr>
              <w:t>ч</w:t>
            </w:r>
            <w:r w:rsidRPr="00FE487B">
              <w:rPr>
                <w:sz w:val="24"/>
                <w:lang w:val="fi-FI"/>
              </w:rPr>
              <w:t>.: -ksi. Sää muuttuu kylmäksi.;</w:t>
            </w:r>
          </w:p>
          <w:p w:rsidR="004D7CF7" w:rsidRDefault="00FE487B">
            <w:pPr>
              <w:pStyle w:val="TableParagraph"/>
              <w:numPr>
                <w:ilvl w:val="0"/>
                <w:numId w:val="146"/>
              </w:numPr>
              <w:tabs>
                <w:tab w:val="left" w:pos="826"/>
                <w:tab w:val="left" w:pos="828"/>
              </w:tabs>
              <w:spacing w:line="274" w:lineRule="exact"/>
              <w:ind w:left="828" w:right="97" w:hanging="361"/>
              <w:jc w:val="both"/>
              <w:rPr>
                <w:sz w:val="24"/>
              </w:rPr>
            </w:pPr>
            <w:r>
              <w:rPr>
                <w:sz w:val="24"/>
              </w:rPr>
              <w:t>распознавать в тексте и употреблять в речи случаи чередования ступеней</w:t>
            </w:r>
            <w:r>
              <w:rPr>
                <w:spacing w:val="80"/>
                <w:sz w:val="24"/>
              </w:rPr>
              <w:t xml:space="preserve"> </w:t>
            </w:r>
            <w:r>
              <w:rPr>
                <w:sz w:val="24"/>
              </w:rPr>
              <w:t>согласных</w:t>
            </w:r>
            <w:r>
              <w:rPr>
                <w:spacing w:val="80"/>
                <w:sz w:val="24"/>
              </w:rPr>
              <w:t xml:space="preserve"> </w:t>
            </w:r>
            <w:r>
              <w:rPr>
                <w:sz w:val="24"/>
              </w:rPr>
              <w:t>в</w:t>
            </w:r>
            <w:r>
              <w:rPr>
                <w:spacing w:val="80"/>
                <w:sz w:val="24"/>
              </w:rPr>
              <w:t xml:space="preserve"> </w:t>
            </w:r>
            <w:r>
              <w:rPr>
                <w:sz w:val="24"/>
              </w:rPr>
              <w:t>основе</w:t>
            </w:r>
            <w:r>
              <w:rPr>
                <w:spacing w:val="80"/>
                <w:sz w:val="24"/>
              </w:rPr>
              <w:t xml:space="preserve"> </w:t>
            </w:r>
            <w:r>
              <w:rPr>
                <w:sz w:val="24"/>
              </w:rPr>
              <w:t>слова:</w:t>
            </w:r>
            <w:r>
              <w:rPr>
                <w:spacing w:val="80"/>
                <w:sz w:val="24"/>
              </w:rPr>
              <w:t xml:space="preserve"> </w:t>
            </w:r>
            <w:r>
              <w:rPr>
                <w:sz w:val="24"/>
              </w:rPr>
              <w:t>tt:t</w:t>
            </w:r>
            <w:r>
              <w:rPr>
                <w:spacing w:val="80"/>
                <w:sz w:val="24"/>
              </w:rPr>
              <w:t xml:space="preserve"> </w:t>
            </w:r>
            <w:r>
              <w:rPr>
                <w:sz w:val="24"/>
              </w:rPr>
              <w:t>(tyttö:</w:t>
            </w:r>
            <w:r>
              <w:rPr>
                <w:spacing w:val="80"/>
                <w:sz w:val="24"/>
              </w:rPr>
              <w:t xml:space="preserve"> </w:t>
            </w:r>
            <w:r>
              <w:rPr>
                <w:sz w:val="24"/>
              </w:rPr>
              <w:t>tytöt),</w:t>
            </w:r>
            <w:r>
              <w:rPr>
                <w:spacing w:val="80"/>
                <w:sz w:val="24"/>
              </w:rPr>
              <w:t xml:space="preserve"> </w:t>
            </w:r>
            <w:r>
              <w:rPr>
                <w:sz w:val="24"/>
              </w:rPr>
              <w:t>t:d</w:t>
            </w:r>
            <w:r>
              <w:rPr>
                <w:spacing w:val="80"/>
                <w:sz w:val="24"/>
              </w:rPr>
              <w:t xml:space="preserve"> </w:t>
            </w:r>
            <w:r>
              <w:rPr>
                <w:sz w:val="24"/>
              </w:rPr>
              <w:t>(katu:</w:t>
            </w:r>
          </w:p>
        </w:tc>
        <w:tc>
          <w:tcPr>
            <w:tcW w:w="7077" w:type="dxa"/>
          </w:tcPr>
          <w:p w:rsidR="004D7CF7" w:rsidRPr="00FE487B" w:rsidRDefault="00FE487B">
            <w:pPr>
              <w:pStyle w:val="TableParagraph"/>
              <w:spacing w:line="268" w:lineRule="exact"/>
              <w:ind w:left="1144"/>
              <w:jc w:val="both"/>
              <w:rPr>
                <w:i/>
                <w:sz w:val="24"/>
                <w:lang w:val="fi-FI"/>
              </w:rPr>
            </w:pPr>
            <w:r>
              <w:rPr>
                <w:i/>
                <w:sz w:val="24"/>
              </w:rPr>
              <w:t>финском</w:t>
            </w:r>
            <w:r w:rsidRPr="00FE487B">
              <w:rPr>
                <w:i/>
                <w:spacing w:val="-2"/>
                <w:sz w:val="24"/>
                <w:lang w:val="fi-FI"/>
              </w:rPr>
              <w:t xml:space="preserve"> </w:t>
            </w:r>
            <w:r>
              <w:rPr>
                <w:i/>
                <w:sz w:val="24"/>
              </w:rPr>
              <w:t>языке</w:t>
            </w:r>
            <w:r w:rsidRPr="00FE487B">
              <w:rPr>
                <w:i/>
                <w:sz w:val="24"/>
                <w:lang w:val="fi-FI"/>
              </w:rPr>
              <w:t>:</w:t>
            </w:r>
            <w:r w:rsidRPr="00FE487B">
              <w:rPr>
                <w:i/>
                <w:spacing w:val="-2"/>
                <w:sz w:val="24"/>
                <w:lang w:val="fi-FI"/>
              </w:rPr>
              <w:t xml:space="preserve"> </w:t>
            </w:r>
            <w:r w:rsidRPr="00FE487B">
              <w:rPr>
                <w:i/>
                <w:sz w:val="24"/>
                <w:lang w:val="fi-FI"/>
              </w:rPr>
              <w:t>Hänellä</w:t>
            </w:r>
            <w:r w:rsidRPr="00FE487B">
              <w:rPr>
                <w:i/>
                <w:spacing w:val="-2"/>
                <w:sz w:val="24"/>
                <w:lang w:val="fi-FI"/>
              </w:rPr>
              <w:t xml:space="preserve"> </w:t>
            </w:r>
            <w:r w:rsidRPr="00FE487B">
              <w:rPr>
                <w:i/>
                <w:sz w:val="24"/>
                <w:lang w:val="fi-FI"/>
              </w:rPr>
              <w:t>on</w:t>
            </w:r>
            <w:r w:rsidRPr="00FE487B">
              <w:rPr>
                <w:i/>
                <w:spacing w:val="-2"/>
                <w:sz w:val="24"/>
                <w:lang w:val="fi-FI"/>
              </w:rPr>
              <w:t xml:space="preserve"> </w:t>
            </w:r>
            <w:r w:rsidRPr="00FE487B">
              <w:rPr>
                <w:i/>
                <w:sz w:val="24"/>
                <w:lang w:val="fi-FI"/>
              </w:rPr>
              <w:t>kengät</w:t>
            </w:r>
            <w:r w:rsidRPr="00FE487B">
              <w:rPr>
                <w:i/>
                <w:spacing w:val="-1"/>
                <w:sz w:val="24"/>
                <w:lang w:val="fi-FI"/>
              </w:rPr>
              <w:t xml:space="preserve"> </w:t>
            </w:r>
            <w:r w:rsidRPr="00FE487B">
              <w:rPr>
                <w:i/>
                <w:spacing w:val="-2"/>
                <w:sz w:val="24"/>
                <w:lang w:val="fi-FI"/>
              </w:rPr>
              <w:t>jalassa;</w:t>
            </w:r>
          </w:p>
          <w:p w:rsidR="004D7CF7" w:rsidRDefault="00FE487B">
            <w:pPr>
              <w:pStyle w:val="TableParagraph"/>
              <w:numPr>
                <w:ilvl w:val="0"/>
                <w:numId w:val="145"/>
              </w:numPr>
              <w:tabs>
                <w:tab w:val="left" w:pos="1144"/>
              </w:tabs>
              <w:spacing w:before="2"/>
              <w:ind w:right="205"/>
              <w:jc w:val="both"/>
              <w:rPr>
                <w:i/>
                <w:sz w:val="24"/>
              </w:rPr>
            </w:pPr>
            <w:r>
              <w:rPr>
                <w:i/>
                <w:sz w:val="24"/>
              </w:rPr>
              <w:t>распознавать и употреблять в речи сильную ступень чередования согласных перед притяжательными суффиксами: asuntoni numero, а также сильную ступень чередования согласных в закрытом слоге перед долгим гласным: osoite – osoitteen, tehdas –tehtaassa, eläke – eläkkeellä;</w:t>
            </w:r>
          </w:p>
          <w:p w:rsidR="004D7CF7" w:rsidRDefault="00FE487B">
            <w:pPr>
              <w:pStyle w:val="TableParagraph"/>
              <w:numPr>
                <w:ilvl w:val="0"/>
                <w:numId w:val="145"/>
              </w:numPr>
              <w:tabs>
                <w:tab w:val="left" w:pos="1144"/>
              </w:tabs>
              <w:spacing w:before="1"/>
              <w:ind w:right="207"/>
              <w:jc w:val="both"/>
              <w:rPr>
                <w:i/>
                <w:sz w:val="24"/>
              </w:rPr>
            </w:pPr>
            <w:r>
              <w:rPr>
                <w:i/>
                <w:sz w:val="24"/>
              </w:rPr>
              <w:t>распознавать в тексте и употреблять в речи случаи замещения окончаний аккузатива и генитива притяжательными суффиксами: asunnon numero -asuntoni numero;</w:t>
            </w:r>
          </w:p>
          <w:p w:rsidR="004D7CF7" w:rsidRDefault="00FE487B">
            <w:pPr>
              <w:pStyle w:val="TableParagraph"/>
              <w:numPr>
                <w:ilvl w:val="0"/>
                <w:numId w:val="145"/>
              </w:numPr>
              <w:tabs>
                <w:tab w:val="left" w:pos="1143"/>
              </w:tabs>
              <w:spacing w:line="292" w:lineRule="exact"/>
              <w:ind w:left="1143" w:hanging="280"/>
              <w:jc w:val="both"/>
              <w:rPr>
                <w:i/>
                <w:sz w:val="24"/>
              </w:rPr>
            </w:pPr>
            <w:r>
              <w:rPr>
                <w:i/>
                <w:sz w:val="24"/>
              </w:rPr>
              <w:t>распознавать</w:t>
            </w:r>
            <w:r>
              <w:rPr>
                <w:i/>
                <w:spacing w:val="14"/>
                <w:sz w:val="24"/>
              </w:rPr>
              <w:t xml:space="preserve"> </w:t>
            </w:r>
            <w:r>
              <w:rPr>
                <w:i/>
                <w:sz w:val="24"/>
              </w:rPr>
              <w:t>в</w:t>
            </w:r>
            <w:r>
              <w:rPr>
                <w:i/>
                <w:spacing w:val="15"/>
                <w:sz w:val="24"/>
              </w:rPr>
              <w:t xml:space="preserve"> </w:t>
            </w:r>
            <w:r>
              <w:rPr>
                <w:i/>
                <w:sz w:val="24"/>
              </w:rPr>
              <w:t>тексте</w:t>
            </w:r>
            <w:r>
              <w:rPr>
                <w:i/>
                <w:spacing w:val="16"/>
                <w:sz w:val="24"/>
              </w:rPr>
              <w:t xml:space="preserve"> </w:t>
            </w:r>
            <w:r>
              <w:rPr>
                <w:i/>
                <w:sz w:val="24"/>
              </w:rPr>
              <w:t>и</w:t>
            </w:r>
            <w:r>
              <w:rPr>
                <w:i/>
                <w:spacing w:val="16"/>
                <w:sz w:val="24"/>
              </w:rPr>
              <w:t xml:space="preserve"> </w:t>
            </w:r>
            <w:r>
              <w:rPr>
                <w:i/>
                <w:sz w:val="24"/>
              </w:rPr>
              <w:t>употреблять</w:t>
            </w:r>
            <w:r>
              <w:rPr>
                <w:i/>
                <w:spacing w:val="17"/>
                <w:sz w:val="24"/>
              </w:rPr>
              <w:t xml:space="preserve"> </w:t>
            </w:r>
            <w:r>
              <w:rPr>
                <w:i/>
                <w:sz w:val="24"/>
              </w:rPr>
              <w:t>в</w:t>
            </w:r>
            <w:r>
              <w:rPr>
                <w:i/>
                <w:spacing w:val="15"/>
                <w:sz w:val="24"/>
              </w:rPr>
              <w:t xml:space="preserve"> </w:t>
            </w:r>
            <w:r>
              <w:rPr>
                <w:i/>
                <w:sz w:val="24"/>
              </w:rPr>
              <w:t>речи</w:t>
            </w:r>
            <w:r>
              <w:rPr>
                <w:i/>
                <w:spacing w:val="20"/>
                <w:sz w:val="24"/>
              </w:rPr>
              <w:t xml:space="preserve"> </w:t>
            </w:r>
            <w:r>
              <w:rPr>
                <w:i/>
                <w:spacing w:val="-2"/>
                <w:sz w:val="24"/>
              </w:rPr>
              <w:t>глаголы</w:t>
            </w:r>
          </w:p>
          <w:p w:rsidR="004D7CF7" w:rsidRDefault="00FE487B">
            <w:pPr>
              <w:pStyle w:val="TableParagraph"/>
              <w:ind w:left="1144" w:right="205"/>
              <w:jc w:val="both"/>
              <w:rPr>
                <w:i/>
                <w:sz w:val="24"/>
              </w:rPr>
            </w:pPr>
            <w:r>
              <w:rPr>
                <w:i/>
                <w:sz w:val="24"/>
              </w:rPr>
              <w:t>III типа спряжения с чередованиями согласных в основе слова: työskennellä – Äiti työskentelee opettajana koulussa; глаголы IV типа спряжения с чередованиями согласных в основе слова: tavata – tapaamme; глаголы с основой на -ne-: pimetä – pimenee;</w:t>
            </w:r>
          </w:p>
          <w:p w:rsidR="004D7CF7" w:rsidRDefault="00FE487B">
            <w:pPr>
              <w:pStyle w:val="TableParagraph"/>
              <w:numPr>
                <w:ilvl w:val="0"/>
                <w:numId w:val="145"/>
              </w:numPr>
              <w:tabs>
                <w:tab w:val="left" w:pos="1144"/>
              </w:tabs>
              <w:spacing w:before="3" w:line="237" w:lineRule="auto"/>
              <w:ind w:right="211"/>
              <w:jc w:val="both"/>
              <w:rPr>
                <w:i/>
                <w:sz w:val="24"/>
              </w:rPr>
            </w:pPr>
            <w:r>
              <w:rPr>
                <w:i/>
                <w:sz w:val="24"/>
              </w:rPr>
              <w:t>распознавать</w:t>
            </w:r>
            <w:r>
              <w:rPr>
                <w:i/>
                <w:spacing w:val="-4"/>
                <w:sz w:val="24"/>
              </w:rPr>
              <w:t xml:space="preserve"> </w:t>
            </w:r>
            <w:r>
              <w:rPr>
                <w:i/>
                <w:sz w:val="24"/>
              </w:rPr>
              <w:t>в</w:t>
            </w:r>
            <w:r>
              <w:rPr>
                <w:i/>
                <w:spacing w:val="-5"/>
                <w:sz w:val="24"/>
              </w:rPr>
              <w:t xml:space="preserve"> </w:t>
            </w:r>
            <w:r>
              <w:rPr>
                <w:i/>
                <w:sz w:val="24"/>
              </w:rPr>
              <w:t>тексте</w:t>
            </w:r>
            <w:r>
              <w:rPr>
                <w:i/>
                <w:spacing w:val="-3"/>
                <w:sz w:val="24"/>
              </w:rPr>
              <w:t xml:space="preserve"> </w:t>
            </w:r>
            <w:r>
              <w:rPr>
                <w:i/>
                <w:sz w:val="24"/>
              </w:rPr>
              <w:t>и</w:t>
            </w:r>
            <w:r>
              <w:rPr>
                <w:i/>
                <w:spacing w:val="-4"/>
                <w:sz w:val="24"/>
              </w:rPr>
              <w:t xml:space="preserve"> </w:t>
            </w:r>
            <w:r>
              <w:rPr>
                <w:i/>
                <w:sz w:val="24"/>
              </w:rPr>
              <w:t>употреблять</w:t>
            </w:r>
            <w:r>
              <w:rPr>
                <w:i/>
                <w:spacing w:val="-4"/>
                <w:sz w:val="24"/>
              </w:rPr>
              <w:t xml:space="preserve"> </w:t>
            </w:r>
            <w:r>
              <w:rPr>
                <w:i/>
                <w:sz w:val="24"/>
              </w:rPr>
              <w:t>в</w:t>
            </w:r>
            <w:r>
              <w:rPr>
                <w:i/>
                <w:spacing w:val="-5"/>
                <w:sz w:val="24"/>
              </w:rPr>
              <w:t xml:space="preserve"> </w:t>
            </w:r>
            <w:r>
              <w:rPr>
                <w:i/>
                <w:sz w:val="24"/>
              </w:rPr>
              <w:t>речи</w:t>
            </w:r>
            <w:r>
              <w:rPr>
                <w:i/>
                <w:spacing w:val="-4"/>
                <w:sz w:val="24"/>
              </w:rPr>
              <w:t xml:space="preserve"> </w:t>
            </w:r>
            <w:r>
              <w:rPr>
                <w:i/>
                <w:sz w:val="24"/>
              </w:rPr>
              <w:t>наиболее употребительные утвердительные формы перфекта: Oletko käynyt Petroskoissa?</w:t>
            </w:r>
          </w:p>
          <w:p w:rsidR="004D7CF7" w:rsidRDefault="00FE487B">
            <w:pPr>
              <w:pStyle w:val="TableParagraph"/>
              <w:numPr>
                <w:ilvl w:val="0"/>
                <w:numId w:val="145"/>
              </w:numPr>
              <w:tabs>
                <w:tab w:val="left" w:pos="1144"/>
              </w:tabs>
              <w:spacing w:before="8" w:line="237" w:lineRule="auto"/>
              <w:ind w:right="210"/>
              <w:jc w:val="both"/>
              <w:rPr>
                <w:i/>
                <w:sz w:val="24"/>
              </w:rPr>
            </w:pPr>
            <w:r>
              <w:rPr>
                <w:i/>
                <w:sz w:val="24"/>
              </w:rPr>
              <w:t>распознавать в тексте и употреблять в речевом этикете наиболее употребительные формы кондиционала: Voisitko auttaa minua?</w:t>
            </w:r>
          </w:p>
          <w:p w:rsidR="004D7CF7" w:rsidRDefault="00FE487B">
            <w:pPr>
              <w:pStyle w:val="TableParagraph"/>
              <w:numPr>
                <w:ilvl w:val="0"/>
                <w:numId w:val="145"/>
              </w:numPr>
              <w:tabs>
                <w:tab w:val="left" w:pos="1144"/>
              </w:tabs>
              <w:spacing w:before="7" w:line="237" w:lineRule="auto"/>
              <w:ind w:right="208"/>
              <w:jc w:val="both"/>
              <w:rPr>
                <w:i/>
                <w:sz w:val="24"/>
              </w:rPr>
            </w:pPr>
            <w:r>
              <w:rPr>
                <w:i/>
                <w:sz w:val="24"/>
              </w:rPr>
              <w:t>распознавать</w:t>
            </w:r>
            <w:r>
              <w:rPr>
                <w:i/>
                <w:spacing w:val="-4"/>
                <w:sz w:val="24"/>
              </w:rPr>
              <w:t xml:space="preserve"> </w:t>
            </w:r>
            <w:r>
              <w:rPr>
                <w:i/>
                <w:sz w:val="24"/>
              </w:rPr>
              <w:t>в</w:t>
            </w:r>
            <w:r>
              <w:rPr>
                <w:i/>
                <w:spacing w:val="-4"/>
                <w:sz w:val="24"/>
              </w:rPr>
              <w:t xml:space="preserve"> </w:t>
            </w:r>
            <w:r>
              <w:rPr>
                <w:i/>
                <w:sz w:val="24"/>
              </w:rPr>
              <w:t>тексте</w:t>
            </w:r>
            <w:r>
              <w:rPr>
                <w:i/>
                <w:spacing w:val="-3"/>
                <w:sz w:val="24"/>
              </w:rPr>
              <w:t xml:space="preserve"> </w:t>
            </w:r>
            <w:r>
              <w:rPr>
                <w:i/>
                <w:sz w:val="24"/>
              </w:rPr>
              <w:t>и</w:t>
            </w:r>
            <w:r>
              <w:rPr>
                <w:i/>
                <w:spacing w:val="-4"/>
                <w:sz w:val="24"/>
              </w:rPr>
              <w:t xml:space="preserve"> </w:t>
            </w:r>
            <w:r>
              <w:rPr>
                <w:i/>
                <w:sz w:val="24"/>
              </w:rPr>
              <w:t>употреблять</w:t>
            </w:r>
            <w:r>
              <w:rPr>
                <w:i/>
                <w:spacing w:val="-4"/>
                <w:sz w:val="24"/>
              </w:rPr>
              <w:t xml:space="preserve"> </w:t>
            </w:r>
            <w:r>
              <w:rPr>
                <w:i/>
                <w:sz w:val="24"/>
              </w:rPr>
              <w:t>в</w:t>
            </w:r>
            <w:r>
              <w:rPr>
                <w:i/>
                <w:spacing w:val="-4"/>
                <w:sz w:val="24"/>
              </w:rPr>
              <w:t xml:space="preserve"> </w:t>
            </w:r>
            <w:r>
              <w:rPr>
                <w:i/>
                <w:sz w:val="24"/>
              </w:rPr>
              <w:t>речи</w:t>
            </w:r>
            <w:r>
              <w:rPr>
                <w:i/>
                <w:spacing w:val="-4"/>
                <w:sz w:val="24"/>
              </w:rPr>
              <w:t xml:space="preserve"> </w:t>
            </w:r>
            <w:r>
              <w:rPr>
                <w:i/>
                <w:sz w:val="24"/>
              </w:rPr>
              <w:t xml:space="preserve">наиболее употребительные модальные глаголы: en voi, Saanko </w:t>
            </w:r>
            <w:r>
              <w:rPr>
                <w:i/>
                <w:spacing w:val="-2"/>
                <w:sz w:val="24"/>
              </w:rPr>
              <w:t>kysyä?</w:t>
            </w:r>
          </w:p>
          <w:p w:rsidR="004D7CF7" w:rsidRDefault="00FE487B">
            <w:pPr>
              <w:pStyle w:val="TableParagraph"/>
              <w:numPr>
                <w:ilvl w:val="0"/>
                <w:numId w:val="145"/>
              </w:numPr>
              <w:tabs>
                <w:tab w:val="left" w:pos="1144"/>
              </w:tabs>
              <w:spacing w:before="5"/>
              <w:ind w:right="207"/>
              <w:jc w:val="both"/>
              <w:rPr>
                <w:i/>
                <w:sz w:val="24"/>
              </w:rPr>
            </w:pPr>
            <w:r>
              <w:rPr>
                <w:i/>
                <w:sz w:val="24"/>
              </w:rPr>
              <w:t>распознавать в тексте и употреблять в речи глагольные формы иллатива III инфинитива: Tule mukaan leikkimään. Me menemme syömään.</w:t>
            </w:r>
          </w:p>
        </w:tc>
      </w:tr>
    </w:tbl>
    <w:p w:rsidR="004D7CF7" w:rsidRDefault="004D7CF7">
      <w:pPr>
        <w:pStyle w:val="TableParagraph"/>
        <w:jc w:val="both"/>
        <w:rPr>
          <w:i/>
          <w:sz w:val="24"/>
        </w:rPr>
        <w:sectPr w:rsidR="004D7CF7">
          <w:type w:val="continuous"/>
          <w:pgSz w:w="16840" w:h="12410" w:orient="landscape"/>
          <w:pgMar w:top="54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9"/>
        <w:gridCol w:w="7077"/>
      </w:tblGrid>
      <w:tr w:rsidR="004D7CF7">
        <w:trPr>
          <w:trHeight w:val="9851"/>
        </w:trPr>
        <w:tc>
          <w:tcPr>
            <w:tcW w:w="8049" w:type="dxa"/>
          </w:tcPr>
          <w:p w:rsidR="004D7CF7" w:rsidRPr="00FE487B" w:rsidRDefault="00FE487B">
            <w:pPr>
              <w:pStyle w:val="TableParagraph"/>
              <w:ind w:left="828" w:right="99"/>
              <w:jc w:val="both"/>
              <w:rPr>
                <w:sz w:val="24"/>
                <w:lang w:val="fi-FI"/>
              </w:rPr>
            </w:pPr>
            <w:r w:rsidRPr="00FE487B">
              <w:rPr>
                <w:sz w:val="24"/>
                <w:lang w:val="fi-FI"/>
              </w:rPr>
              <w:lastRenderedPageBreak/>
              <w:t xml:space="preserve">kadulla), pp:p (rappu: rapussa), nt:nn (asunto: asunnossa), kk:k (luokka: luokalla), k:o (jalka: jalassa), nk:ng (kenkä: kengät), uku:uvu (puku: puvut), rt:rr (piirtää: piirrän), mp:mm (ommella: ompelen, lampi: lammen), lt:ll (tasavalta: tasavallan), p:v (leipoa: leivon), lke:lje (sulkea: </w:t>
            </w:r>
            <w:r w:rsidRPr="00FE487B">
              <w:rPr>
                <w:spacing w:val="-2"/>
                <w:sz w:val="24"/>
                <w:lang w:val="fi-FI"/>
              </w:rPr>
              <w:t>suljen);</w:t>
            </w:r>
          </w:p>
          <w:p w:rsidR="004D7CF7" w:rsidRDefault="00FE487B">
            <w:pPr>
              <w:pStyle w:val="TableParagraph"/>
              <w:numPr>
                <w:ilvl w:val="0"/>
                <w:numId w:val="144"/>
              </w:numPr>
              <w:tabs>
                <w:tab w:val="left" w:pos="826"/>
                <w:tab w:val="left" w:pos="828"/>
              </w:tabs>
              <w:ind w:right="100"/>
              <w:jc w:val="both"/>
              <w:rPr>
                <w:sz w:val="24"/>
              </w:rPr>
            </w:pPr>
            <w:r>
              <w:rPr>
                <w:sz w:val="24"/>
              </w:rPr>
              <w:t>распознавать в тексте и употреблять в речи личные местоимения: minä, sinä, hän, me, te, he, а также формы генитива, партитива, аккузатива, адессива личных местоимений;</w:t>
            </w:r>
          </w:p>
          <w:p w:rsidR="004D7CF7" w:rsidRDefault="00FE487B">
            <w:pPr>
              <w:pStyle w:val="TableParagraph"/>
              <w:numPr>
                <w:ilvl w:val="0"/>
                <w:numId w:val="144"/>
              </w:numPr>
              <w:tabs>
                <w:tab w:val="left" w:pos="826"/>
                <w:tab w:val="left" w:pos="828"/>
              </w:tabs>
              <w:ind w:right="100"/>
              <w:jc w:val="both"/>
              <w:rPr>
                <w:sz w:val="24"/>
              </w:rPr>
            </w:pPr>
            <w:r>
              <w:rPr>
                <w:sz w:val="24"/>
              </w:rPr>
              <w:t>распознавать в тексте и употреблять в речи притяжательные суффиксы: (minun) -ni, (sinun) -si, hänen -nsa/-nsä, (meidän) -mme, (teidän) -nne, heidän -nsa/-nsä;</w:t>
            </w:r>
          </w:p>
          <w:p w:rsidR="004D7CF7" w:rsidRDefault="00FE487B">
            <w:pPr>
              <w:pStyle w:val="TableParagraph"/>
              <w:numPr>
                <w:ilvl w:val="0"/>
                <w:numId w:val="144"/>
              </w:numPr>
              <w:tabs>
                <w:tab w:val="left" w:pos="826"/>
                <w:tab w:val="left" w:pos="828"/>
              </w:tabs>
              <w:spacing w:line="237" w:lineRule="auto"/>
              <w:ind w:right="103"/>
              <w:jc w:val="both"/>
              <w:rPr>
                <w:sz w:val="24"/>
              </w:rPr>
            </w:pPr>
            <w:r>
              <w:rPr>
                <w:sz w:val="24"/>
              </w:rPr>
              <w:t>распознавать в тексте и употреблять в речи в различных падежных формах указательные местоимения: tämä, tuo, se;</w:t>
            </w:r>
          </w:p>
          <w:p w:rsidR="004D7CF7" w:rsidRDefault="00FE487B">
            <w:pPr>
              <w:pStyle w:val="TableParagraph"/>
              <w:numPr>
                <w:ilvl w:val="0"/>
                <w:numId w:val="144"/>
              </w:numPr>
              <w:tabs>
                <w:tab w:val="left" w:pos="826"/>
                <w:tab w:val="left" w:pos="828"/>
              </w:tabs>
              <w:spacing w:before="1" w:line="237" w:lineRule="auto"/>
              <w:ind w:right="103"/>
              <w:jc w:val="both"/>
              <w:rPr>
                <w:sz w:val="24"/>
              </w:rPr>
            </w:pPr>
            <w:r>
              <w:rPr>
                <w:sz w:val="24"/>
              </w:rPr>
              <w:t>распознавать в тексте и употреблять в речи в различных падежных формах вопросительные местоимения: Kuka? Mikä?;</w:t>
            </w:r>
          </w:p>
          <w:p w:rsidR="004D7CF7" w:rsidRDefault="00FE487B">
            <w:pPr>
              <w:pStyle w:val="TableParagraph"/>
              <w:numPr>
                <w:ilvl w:val="0"/>
                <w:numId w:val="144"/>
              </w:numPr>
              <w:tabs>
                <w:tab w:val="left" w:pos="826"/>
                <w:tab w:val="left" w:pos="828"/>
              </w:tabs>
              <w:spacing w:before="5" w:line="237" w:lineRule="auto"/>
              <w:ind w:right="103"/>
              <w:jc w:val="both"/>
              <w:rPr>
                <w:sz w:val="24"/>
              </w:rPr>
            </w:pPr>
            <w:r>
              <w:rPr>
                <w:sz w:val="24"/>
              </w:rPr>
              <w:t>распознавать в тексте и употреблять в речи в различных падежных формах относительное местоимение joka;</w:t>
            </w:r>
          </w:p>
          <w:p w:rsidR="004D7CF7" w:rsidRDefault="00FE487B">
            <w:pPr>
              <w:pStyle w:val="TableParagraph"/>
              <w:numPr>
                <w:ilvl w:val="0"/>
                <w:numId w:val="144"/>
              </w:numPr>
              <w:tabs>
                <w:tab w:val="left" w:pos="826"/>
                <w:tab w:val="left" w:pos="828"/>
              </w:tabs>
              <w:spacing w:before="4" w:line="237" w:lineRule="auto"/>
              <w:ind w:right="100"/>
              <w:jc w:val="both"/>
              <w:rPr>
                <w:sz w:val="24"/>
              </w:rPr>
            </w:pPr>
            <w:r>
              <w:rPr>
                <w:sz w:val="24"/>
              </w:rPr>
              <w:t>распознавать в тексте и употреблять в речи степени сравнения прилагательных:</w:t>
            </w:r>
            <w:r>
              <w:rPr>
                <w:spacing w:val="-6"/>
                <w:sz w:val="24"/>
              </w:rPr>
              <w:t xml:space="preserve"> </w:t>
            </w:r>
            <w:r>
              <w:rPr>
                <w:sz w:val="24"/>
              </w:rPr>
              <w:t>положительную</w:t>
            </w:r>
            <w:r>
              <w:rPr>
                <w:spacing w:val="-4"/>
                <w:sz w:val="24"/>
              </w:rPr>
              <w:t xml:space="preserve"> </w:t>
            </w:r>
            <w:r>
              <w:rPr>
                <w:sz w:val="24"/>
              </w:rPr>
              <w:t>степень,</w:t>
            </w:r>
            <w:r>
              <w:rPr>
                <w:spacing w:val="-4"/>
                <w:sz w:val="24"/>
              </w:rPr>
              <w:t xml:space="preserve"> </w:t>
            </w:r>
            <w:r>
              <w:rPr>
                <w:sz w:val="24"/>
              </w:rPr>
              <w:t>компаратив</w:t>
            </w:r>
            <w:r>
              <w:rPr>
                <w:spacing w:val="-4"/>
                <w:sz w:val="24"/>
              </w:rPr>
              <w:t xml:space="preserve"> </w:t>
            </w:r>
            <w:r>
              <w:rPr>
                <w:sz w:val="24"/>
              </w:rPr>
              <w:t>с</w:t>
            </w:r>
            <w:r>
              <w:rPr>
                <w:spacing w:val="-5"/>
                <w:sz w:val="24"/>
              </w:rPr>
              <w:t xml:space="preserve"> </w:t>
            </w:r>
            <w:r>
              <w:rPr>
                <w:sz w:val="24"/>
              </w:rPr>
              <w:t>показателем</w:t>
            </w:r>
          </w:p>
          <w:p w:rsidR="004D7CF7" w:rsidRPr="00FE487B" w:rsidRDefault="00FE487B">
            <w:pPr>
              <w:pStyle w:val="TableParagraph"/>
              <w:spacing w:before="1"/>
              <w:ind w:left="828"/>
              <w:jc w:val="both"/>
              <w:rPr>
                <w:sz w:val="24"/>
                <w:lang w:val="fi-FI"/>
              </w:rPr>
            </w:pPr>
            <w:r w:rsidRPr="00FE487B">
              <w:rPr>
                <w:sz w:val="24"/>
                <w:lang w:val="fi-FI"/>
              </w:rPr>
              <w:t>-mpi</w:t>
            </w:r>
            <w:r w:rsidRPr="00FE487B">
              <w:rPr>
                <w:spacing w:val="-2"/>
                <w:sz w:val="24"/>
                <w:lang w:val="fi-FI"/>
              </w:rPr>
              <w:t xml:space="preserve"> </w:t>
            </w:r>
            <w:r w:rsidRPr="00FE487B">
              <w:rPr>
                <w:sz w:val="24"/>
                <w:lang w:val="fi-FI"/>
              </w:rPr>
              <w:t>(vanhempi,</w:t>
            </w:r>
            <w:r w:rsidRPr="00FE487B">
              <w:rPr>
                <w:spacing w:val="-2"/>
                <w:sz w:val="24"/>
                <w:lang w:val="fi-FI"/>
              </w:rPr>
              <w:t xml:space="preserve"> </w:t>
            </w:r>
            <w:r w:rsidRPr="00FE487B">
              <w:rPr>
                <w:sz w:val="24"/>
                <w:lang w:val="fi-FI"/>
              </w:rPr>
              <w:t>nuorempi),</w:t>
            </w:r>
            <w:r w:rsidRPr="00FE487B">
              <w:rPr>
                <w:spacing w:val="-2"/>
                <w:sz w:val="24"/>
                <w:lang w:val="fi-FI"/>
              </w:rPr>
              <w:t xml:space="preserve"> </w:t>
            </w:r>
            <w:r>
              <w:rPr>
                <w:sz w:val="24"/>
              </w:rPr>
              <w:t>суперлатив</w:t>
            </w:r>
            <w:r w:rsidRPr="00FE487B">
              <w:rPr>
                <w:spacing w:val="-2"/>
                <w:sz w:val="24"/>
                <w:lang w:val="fi-FI"/>
              </w:rPr>
              <w:t xml:space="preserve"> </w:t>
            </w:r>
            <w:r>
              <w:rPr>
                <w:sz w:val="24"/>
              </w:rPr>
              <w:t>с</w:t>
            </w:r>
            <w:r w:rsidRPr="00FE487B">
              <w:rPr>
                <w:spacing w:val="-4"/>
                <w:sz w:val="24"/>
                <w:lang w:val="fi-FI"/>
              </w:rPr>
              <w:t xml:space="preserve"> </w:t>
            </w:r>
            <w:r>
              <w:rPr>
                <w:sz w:val="24"/>
              </w:rPr>
              <w:t>показателем</w:t>
            </w:r>
            <w:r w:rsidRPr="00FE487B">
              <w:rPr>
                <w:spacing w:val="-1"/>
                <w:sz w:val="24"/>
                <w:lang w:val="fi-FI"/>
              </w:rPr>
              <w:t xml:space="preserve"> </w:t>
            </w:r>
            <w:r w:rsidRPr="00FE487B">
              <w:rPr>
                <w:sz w:val="24"/>
                <w:lang w:val="fi-FI"/>
              </w:rPr>
              <w:t>-in</w:t>
            </w:r>
            <w:r w:rsidRPr="00FE487B">
              <w:rPr>
                <w:spacing w:val="-1"/>
                <w:sz w:val="24"/>
                <w:lang w:val="fi-FI"/>
              </w:rPr>
              <w:t xml:space="preserve"> </w:t>
            </w:r>
            <w:r w:rsidRPr="00FE487B">
              <w:rPr>
                <w:spacing w:val="-2"/>
                <w:sz w:val="24"/>
                <w:lang w:val="fi-FI"/>
              </w:rPr>
              <w:t>(suurin);</w:t>
            </w:r>
          </w:p>
          <w:p w:rsidR="004D7CF7" w:rsidRDefault="00FE487B">
            <w:pPr>
              <w:pStyle w:val="TableParagraph"/>
              <w:numPr>
                <w:ilvl w:val="0"/>
                <w:numId w:val="144"/>
              </w:numPr>
              <w:tabs>
                <w:tab w:val="left" w:pos="826"/>
                <w:tab w:val="left" w:pos="828"/>
              </w:tabs>
              <w:spacing w:before="4" w:line="237" w:lineRule="auto"/>
              <w:ind w:right="94"/>
              <w:jc w:val="both"/>
              <w:rPr>
                <w:sz w:val="24"/>
              </w:rPr>
            </w:pPr>
            <w:r>
              <w:rPr>
                <w:sz w:val="24"/>
              </w:rPr>
              <w:t>распознавать в тексте и употреблять в речи глагол olla и его формы olen, olet, hän on, olemme, olette, he ovat;</w:t>
            </w:r>
          </w:p>
          <w:p w:rsidR="004D7CF7" w:rsidRDefault="00FE487B">
            <w:pPr>
              <w:pStyle w:val="TableParagraph"/>
              <w:numPr>
                <w:ilvl w:val="0"/>
                <w:numId w:val="144"/>
              </w:numPr>
              <w:tabs>
                <w:tab w:val="left" w:pos="826"/>
                <w:tab w:val="left" w:pos="828"/>
              </w:tabs>
              <w:spacing w:before="2"/>
              <w:ind w:right="100"/>
              <w:jc w:val="both"/>
              <w:rPr>
                <w:sz w:val="24"/>
              </w:rPr>
            </w:pPr>
            <w:r>
              <w:rPr>
                <w:sz w:val="24"/>
              </w:rPr>
              <w:t>распознавать в тексте и употреблять в речи различные типы спряжения глаголов: глаголы I типа спряжения на -a, -ä: sanoa,</w:t>
            </w:r>
            <w:r>
              <w:rPr>
                <w:spacing w:val="40"/>
                <w:sz w:val="24"/>
              </w:rPr>
              <w:t xml:space="preserve"> </w:t>
            </w:r>
            <w:r>
              <w:rPr>
                <w:sz w:val="24"/>
              </w:rPr>
              <w:t>puhua, lukea; глаголы II типа спряжения на -da, -dä: tuoda, uida,</w:t>
            </w:r>
            <w:r>
              <w:rPr>
                <w:spacing w:val="40"/>
                <w:sz w:val="24"/>
              </w:rPr>
              <w:t xml:space="preserve"> </w:t>
            </w:r>
            <w:r>
              <w:rPr>
                <w:sz w:val="24"/>
              </w:rPr>
              <w:t>nähdä, tehdä; глаголы III</w:t>
            </w:r>
            <w:r>
              <w:rPr>
                <w:spacing w:val="-3"/>
                <w:sz w:val="24"/>
              </w:rPr>
              <w:t xml:space="preserve"> </w:t>
            </w:r>
            <w:r>
              <w:rPr>
                <w:sz w:val="24"/>
              </w:rPr>
              <w:t>типа</w:t>
            </w:r>
            <w:r>
              <w:rPr>
                <w:spacing w:val="-1"/>
                <w:sz w:val="24"/>
              </w:rPr>
              <w:t xml:space="preserve"> </w:t>
            </w:r>
            <w:r>
              <w:rPr>
                <w:sz w:val="24"/>
              </w:rPr>
              <w:t>спряжения</w:t>
            </w:r>
            <w:r>
              <w:rPr>
                <w:spacing w:val="-2"/>
                <w:sz w:val="24"/>
              </w:rPr>
              <w:t xml:space="preserve"> </w:t>
            </w:r>
            <w:r>
              <w:rPr>
                <w:sz w:val="24"/>
              </w:rPr>
              <w:t>на -la, -lä, -na, -nä, -ra, -(s)ta,</w:t>
            </w:r>
          </w:p>
          <w:p w:rsidR="004D7CF7" w:rsidRPr="00FE487B" w:rsidRDefault="00FE487B">
            <w:pPr>
              <w:pStyle w:val="TableParagraph"/>
              <w:ind w:left="828" w:right="96"/>
              <w:jc w:val="both"/>
              <w:rPr>
                <w:sz w:val="24"/>
                <w:lang w:val="fi-FI"/>
              </w:rPr>
            </w:pPr>
            <w:r w:rsidRPr="00FE487B">
              <w:rPr>
                <w:sz w:val="24"/>
                <w:lang w:val="fi-FI"/>
              </w:rPr>
              <w:t xml:space="preserve">-(s)tä: opiskella, kävellä, panna, mennä, purra, juosta, pestä; </w:t>
            </w:r>
            <w:r>
              <w:rPr>
                <w:sz w:val="24"/>
              </w:rPr>
              <w:t>глаголы</w:t>
            </w:r>
            <w:r w:rsidRPr="00FE487B">
              <w:rPr>
                <w:sz w:val="24"/>
                <w:lang w:val="fi-FI"/>
              </w:rPr>
              <w:t xml:space="preserve"> IV </w:t>
            </w:r>
            <w:r>
              <w:rPr>
                <w:sz w:val="24"/>
              </w:rPr>
              <w:t>типа</w:t>
            </w:r>
            <w:r w:rsidRPr="00FE487B">
              <w:rPr>
                <w:sz w:val="24"/>
                <w:lang w:val="fi-FI"/>
              </w:rPr>
              <w:t xml:space="preserve"> </w:t>
            </w:r>
            <w:r>
              <w:rPr>
                <w:sz w:val="24"/>
              </w:rPr>
              <w:t>спряжения</w:t>
            </w:r>
            <w:r w:rsidRPr="00FE487B">
              <w:rPr>
                <w:sz w:val="24"/>
                <w:lang w:val="fi-FI"/>
              </w:rPr>
              <w:t xml:space="preserve">: osata, haluta; </w:t>
            </w:r>
            <w:r>
              <w:rPr>
                <w:sz w:val="24"/>
              </w:rPr>
              <w:t>глаголы</w:t>
            </w:r>
            <w:r w:rsidRPr="00FE487B">
              <w:rPr>
                <w:sz w:val="24"/>
                <w:lang w:val="fi-FI"/>
              </w:rPr>
              <w:t xml:space="preserve"> V </w:t>
            </w:r>
            <w:r>
              <w:rPr>
                <w:sz w:val="24"/>
              </w:rPr>
              <w:t>типа</w:t>
            </w:r>
            <w:r w:rsidRPr="00FE487B">
              <w:rPr>
                <w:sz w:val="24"/>
                <w:lang w:val="fi-FI"/>
              </w:rPr>
              <w:t xml:space="preserve"> </w:t>
            </w:r>
            <w:r>
              <w:rPr>
                <w:sz w:val="24"/>
              </w:rPr>
              <w:t>спряжения</w:t>
            </w:r>
            <w:r w:rsidRPr="00FE487B">
              <w:rPr>
                <w:sz w:val="24"/>
                <w:lang w:val="fi-FI"/>
              </w:rPr>
              <w:t xml:space="preserve">: sijaita, </w:t>
            </w:r>
            <w:r w:rsidRPr="00FE487B">
              <w:rPr>
                <w:spacing w:val="-2"/>
                <w:sz w:val="24"/>
                <w:lang w:val="fi-FI"/>
              </w:rPr>
              <w:t>tarvita;</w:t>
            </w:r>
          </w:p>
          <w:p w:rsidR="004D7CF7" w:rsidRDefault="00FE487B">
            <w:pPr>
              <w:pStyle w:val="TableParagraph"/>
              <w:numPr>
                <w:ilvl w:val="0"/>
                <w:numId w:val="144"/>
              </w:numPr>
              <w:tabs>
                <w:tab w:val="left" w:pos="826"/>
                <w:tab w:val="left" w:pos="828"/>
              </w:tabs>
              <w:spacing w:before="5" w:line="237" w:lineRule="auto"/>
              <w:ind w:right="100"/>
              <w:jc w:val="both"/>
              <w:rPr>
                <w:sz w:val="24"/>
              </w:rPr>
            </w:pPr>
            <w:r>
              <w:rPr>
                <w:sz w:val="24"/>
              </w:rPr>
              <w:t>распознавать в тексте и употреблять в речи отрицательный глагол: en, et, ei, emme, ette, eivät;</w:t>
            </w:r>
          </w:p>
          <w:p w:rsidR="004D7CF7" w:rsidRDefault="00FE487B">
            <w:pPr>
              <w:pStyle w:val="TableParagraph"/>
              <w:numPr>
                <w:ilvl w:val="0"/>
                <w:numId w:val="144"/>
              </w:numPr>
              <w:tabs>
                <w:tab w:val="left" w:pos="826"/>
                <w:tab w:val="left" w:pos="828"/>
              </w:tabs>
              <w:spacing w:before="4" w:line="237" w:lineRule="auto"/>
              <w:ind w:right="99"/>
              <w:jc w:val="both"/>
              <w:rPr>
                <w:sz w:val="24"/>
              </w:rPr>
            </w:pPr>
            <w:r>
              <w:rPr>
                <w:sz w:val="24"/>
              </w:rPr>
              <w:t>распознавать в тексте и употреблять в речи утвердительную и отрицательную форму презенса глаголов: asun – en asu, syön – en</w:t>
            </w:r>
            <w:r>
              <w:rPr>
                <w:spacing w:val="40"/>
                <w:sz w:val="24"/>
              </w:rPr>
              <w:t xml:space="preserve"> </w:t>
            </w:r>
            <w:r>
              <w:rPr>
                <w:sz w:val="24"/>
              </w:rPr>
              <w:t>syö, menen – en mene, haluan – en halua, tarvitsen – en tarvitse;</w:t>
            </w:r>
          </w:p>
          <w:p w:rsidR="004D7CF7" w:rsidRDefault="00FE487B">
            <w:pPr>
              <w:pStyle w:val="TableParagraph"/>
              <w:numPr>
                <w:ilvl w:val="0"/>
                <w:numId w:val="144"/>
              </w:numPr>
              <w:tabs>
                <w:tab w:val="left" w:pos="826"/>
              </w:tabs>
              <w:spacing w:before="5" w:line="279" w:lineRule="exact"/>
              <w:ind w:left="826" w:hanging="359"/>
              <w:jc w:val="both"/>
              <w:rPr>
                <w:sz w:val="24"/>
              </w:rPr>
            </w:pPr>
            <w:r>
              <w:rPr>
                <w:sz w:val="24"/>
              </w:rPr>
              <w:t>распознавать</w:t>
            </w:r>
            <w:r>
              <w:rPr>
                <w:spacing w:val="21"/>
                <w:sz w:val="24"/>
              </w:rPr>
              <w:t xml:space="preserve"> </w:t>
            </w:r>
            <w:r>
              <w:rPr>
                <w:sz w:val="24"/>
              </w:rPr>
              <w:t>в</w:t>
            </w:r>
            <w:r>
              <w:rPr>
                <w:spacing w:val="19"/>
                <w:sz w:val="24"/>
              </w:rPr>
              <w:t xml:space="preserve"> </w:t>
            </w:r>
            <w:r>
              <w:rPr>
                <w:sz w:val="24"/>
              </w:rPr>
              <w:t>тексте</w:t>
            </w:r>
            <w:r>
              <w:rPr>
                <w:spacing w:val="20"/>
                <w:sz w:val="24"/>
              </w:rPr>
              <w:t xml:space="preserve"> </w:t>
            </w:r>
            <w:r>
              <w:rPr>
                <w:sz w:val="24"/>
              </w:rPr>
              <w:t>и</w:t>
            </w:r>
            <w:r>
              <w:rPr>
                <w:spacing w:val="23"/>
                <w:sz w:val="24"/>
              </w:rPr>
              <w:t xml:space="preserve"> </w:t>
            </w:r>
            <w:r>
              <w:rPr>
                <w:sz w:val="24"/>
              </w:rPr>
              <w:t>употреблять</w:t>
            </w:r>
            <w:r>
              <w:rPr>
                <w:spacing w:val="20"/>
                <w:sz w:val="24"/>
              </w:rPr>
              <w:t xml:space="preserve"> </w:t>
            </w:r>
            <w:r>
              <w:rPr>
                <w:sz w:val="24"/>
              </w:rPr>
              <w:t>в</w:t>
            </w:r>
            <w:r>
              <w:rPr>
                <w:spacing w:val="20"/>
                <w:sz w:val="24"/>
              </w:rPr>
              <w:t xml:space="preserve"> </w:t>
            </w:r>
            <w:r>
              <w:rPr>
                <w:sz w:val="24"/>
              </w:rPr>
              <w:t>речи</w:t>
            </w:r>
            <w:r>
              <w:rPr>
                <w:spacing w:val="25"/>
                <w:sz w:val="24"/>
              </w:rPr>
              <w:t xml:space="preserve"> </w:t>
            </w:r>
            <w:r>
              <w:rPr>
                <w:sz w:val="24"/>
              </w:rPr>
              <w:t>утвердительную</w:t>
            </w:r>
            <w:r>
              <w:rPr>
                <w:spacing w:val="21"/>
                <w:sz w:val="24"/>
              </w:rPr>
              <w:t xml:space="preserve"> </w:t>
            </w:r>
            <w:r>
              <w:rPr>
                <w:spacing w:val="-2"/>
                <w:sz w:val="24"/>
              </w:rPr>
              <w:t>форму</w:t>
            </w:r>
          </w:p>
        </w:tc>
        <w:tc>
          <w:tcPr>
            <w:tcW w:w="7077" w:type="dxa"/>
          </w:tcPr>
          <w:p w:rsidR="004D7CF7" w:rsidRDefault="004D7CF7">
            <w:pPr>
              <w:pStyle w:val="TableParagraph"/>
              <w:ind w:left="0"/>
              <w:rPr>
                <w:sz w:val="24"/>
              </w:rPr>
            </w:pPr>
          </w:p>
        </w:tc>
      </w:tr>
    </w:tbl>
    <w:p w:rsidR="004D7CF7" w:rsidRDefault="004D7CF7">
      <w:pPr>
        <w:pStyle w:val="TableParagraph"/>
        <w:rPr>
          <w:sz w:val="24"/>
        </w:rPr>
        <w:sectPr w:rsidR="004D7CF7">
          <w:type w:val="continuous"/>
          <w:pgSz w:w="16840" w:h="12410" w:orient="landscape"/>
          <w:pgMar w:top="54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9"/>
        <w:gridCol w:w="7077"/>
      </w:tblGrid>
      <w:tr w:rsidR="004D7CF7">
        <w:trPr>
          <w:trHeight w:val="8960"/>
        </w:trPr>
        <w:tc>
          <w:tcPr>
            <w:tcW w:w="8049" w:type="dxa"/>
          </w:tcPr>
          <w:p w:rsidR="004D7CF7" w:rsidRPr="00FE487B" w:rsidRDefault="00FE487B">
            <w:pPr>
              <w:pStyle w:val="TableParagraph"/>
              <w:ind w:left="828" w:right="93"/>
              <w:jc w:val="both"/>
              <w:rPr>
                <w:sz w:val="24"/>
                <w:lang w:val="fi-FI"/>
              </w:rPr>
            </w:pPr>
            <w:r>
              <w:rPr>
                <w:sz w:val="24"/>
              </w:rPr>
              <w:lastRenderedPageBreak/>
              <w:t>простого</w:t>
            </w:r>
            <w:r w:rsidRPr="00FE487B">
              <w:rPr>
                <w:sz w:val="24"/>
                <w:lang w:val="fi-FI"/>
              </w:rPr>
              <w:t xml:space="preserve"> </w:t>
            </w:r>
            <w:r>
              <w:rPr>
                <w:sz w:val="24"/>
              </w:rPr>
              <w:t>претерита</w:t>
            </w:r>
            <w:r w:rsidRPr="00FE487B">
              <w:rPr>
                <w:sz w:val="24"/>
                <w:lang w:val="fi-FI"/>
              </w:rPr>
              <w:t xml:space="preserve"> (</w:t>
            </w:r>
            <w:r>
              <w:rPr>
                <w:sz w:val="24"/>
              </w:rPr>
              <w:t>имперфекта</w:t>
            </w:r>
            <w:r w:rsidRPr="00FE487B">
              <w:rPr>
                <w:sz w:val="24"/>
                <w:lang w:val="fi-FI"/>
              </w:rPr>
              <w:t>): minä</w:t>
            </w:r>
            <w:r w:rsidRPr="00FE487B">
              <w:rPr>
                <w:spacing w:val="-1"/>
                <w:sz w:val="24"/>
                <w:lang w:val="fi-FI"/>
              </w:rPr>
              <w:t xml:space="preserve"> </w:t>
            </w:r>
            <w:r w:rsidRPr="00FE487B">
              <w:rPr>
                <w:sz w:val="24"/>
                <w:lang w:val="fi-FI"/>
              </w:rPr>
              <w:t>luin,</w:t>
            </w:r>
            <w:r w:rsidRPr="00FE487B">
              <w:rPr>
                <w:spacing w:val="-2"/>
                <w:sz w:val="24"/>
                <w:lang w:val="fi-FI"/>
              </w:rPr>
              <w:t xml:space="preserve"> </w:t>
            </w:r>
            <w:r w:rsidRPr="00FE487B">
              <w:rPr>
                <w:sz w:val="24"/>
                <w:lang w:val="fi-FI"/>
              </w:rPr>
              <w:t>poika lauloi, sinä</w:t>
            </w:r>
            <w:r w:rsidRPr="00FE487B">
              <w:rPr>
                <w:spacing w:val="-1"/>
                <w:sz w:val="24"/>
                <w:lang w:val="fi-FI"/>
              </w:rPr>
              <w:t xml:space="preserve"> </w:t>
            </w:r>
            <w:r w:rsidRPr="00FE487B">
              <w:rPr>
                <w:sz w:val="24"/>
                <w:lang w:val="fi-FI"/>
              </w:rPr>
              <w:t>söit, me tulimme, hän halusi, he valitsivat;</w:t>
            </w:r>
          </w:p>
          <w:p w:rsidR="004D7CF7" w:rsidRDefault="00FE487B">
            <w:pPr>
              <w:pStyle w:val="TableParagraph"/>
              <w:numPr>
                <w:ilvl w:val="0"/>
                <w:numId w:val="143"/>
              </w:numPr>
              <w:tabs>
                <w:tab w:val="left" w:pos="826"/>
                <w:tab w:val="left" w:pos="828"/>
              </w:tabs>
              <w:ind w:right="99"/>
              <w:jc w:val="both"/>
              <w:rPr>
                <w:sz w:val="24"/>
              </w:rPr>
            </w:pPr>
            <w:r>
              <w:rPr>
                <w:sz w:val="24"/>
              </w:rPr>
              <w:t>распознавать в тексте и употреблять в речи императив, повелительное наклонение (2-е лицо ед.ч., утвердительные и отрицательные формы презенса): Ota omena., Tule tänne., Älä itke.;</w:t>
            </w:r>
          </w:p>
          <w:p w:rsidR="004D7CF7" w:rsidRDefault="00FE487B">
            <w:pPr>
              <w:pStyle w:val="TableParagraph"/>
              <w:numPr>
                <w:ilvl w:val="0"/>
                <w:numId w:val="143"/>
              </w:numPr>
              <w:tabs>
                <w:tab w:val="left" w:pos="826"/>
                <w:tab w:val="left" w:pos="828"/>
              </w:tabs>
              <w:ind w:right="96"/>
              <w:jc w:val="both"/>
              <w:rPr>
                <w:sz w:val="24"/>
              </w:rPr>
            </w:pPr>
            <w:r>
              <w:rPr>
                <w:sz w:val="24"/>
              </w:rPr>
              <w:t xml:space="preserve">распознавать в тексте и употреблять в речи наиболее употребительные глаголы финского языка с учетом их управления: Puhua (mitä kieltä?) suomea. </w:t>
            </w:r>
            <w:r w:rsidRPr="00FE487B">
              <w:rPr>
                <w:sz w:val="24"/>
                <w:lang w:val="fi-FI"/>
              </w:rPr>
              <w:t>Pitää (mistä?) musiikista. Rakastaa (ketä?) mummoa. Auttaa (ketä?) minua. Pelata (mitä?) jalkapalloa. Pelata</w:t>
            </w:r>
            <w:r w:rsidRPr="00FE487B">
              <w:rPr>
                <w:spacing w:val="40"/>
                <w:sz w:val="24"/>
                <w:lang w:val="fi-FI"/>
              </w:rPr>
              <w:t xml:space="preserve"> </w:t>
            </w:r>
            <w:r w:rsidRPr="00FE487B">
              <w:rPr>
                <w:sz w:val="24"/>
                <w:lang w:val="fi-FI"/>
              </w:rPr>
              <w:t>(millä?)</w:t>
            </w:r>
            <w:r w:rsidRPr="00FE487B">
              <w:rPr>
                <w:spacing w:val="-1"/>
                <w:sz w:val="24"/>
                <w:lang w:val="fi-FI"/>
              </w:rPr>
              <w:t xml:space="preserve"> </w:t>
            </w:r>
            <w:r w:rsidRPr="00FE487B">
              <w:rPr>
                <w:sz w:val="24"/>
                <w:lang w:val="fi-FI"/>
              </w:rPr>
              <w:t>tietokoneella. Harrastaa</w:t>
            </w:r>
            <w:r w:rsidRPr="00FE487B">
              <w:rPr>
                <w:spacing w:val="-1"/>
                <w:sz w:val="24"/>
                <w:lang w:val="fi-FI"/>
              </w:rPr>
              <w:t xml:space="preserve"> </w:t>
            </w:r>
            <w:r w:rsidRPr="00FE487B">
              <w:rPr>
                <w:sz w:val="24"/>
                <w:lang w:val="fi-FI"/>
              </w:rPr>
              <w:t>(mitä?)</w:t>
            </w:r>
            <w:r w:rsidRPr="00FE487B">
              <w:rPr>
                <w:spacing w:val="-1"/>
                <w:sz w:val="24"/>
                <w:lang w:val="fi-FI"/>
              </w:rPr>
              <w:t xml:space="preserve"> </w:t>
            </w:r>
            <w:r w:rsidRPr="00FE487B">
              <w:rPr>
                <w:sz w:val="24"/>
                <w:lang w:val="fi-FI"/>
              </w:rPr>
              <w:t>musiikkia. Jäädä</w:t>
            </w:r>
            <w:r w:rsidRPr="00FE487B">
              <w:rPr>
                <w:spacing w:val="-1"/>
                <w:sz w:val="24"/>
                <w:lang w:val="fi-FI"/>
              </w:rPr>
              <w:t xml:space="preserve"> </w:t>
            </w:r>
            <w:r w:rsidRPr="00FE487B">
              <w:rPr>
                <w:sz w:val="24"/>
                <w:lang w:val="fi-FI"/>
              </w:rPr>
              <w:t>(mihin?)</w:t>
            </w:r>
            <w:r w:rsidRPr="00FE487B">
              <w:rPr>
                <w:spacing w:val="-1"/>
                <w:sz w:val="24"/>
                <w:lang w:val="fi-FI"/>
              </w:rPr>
              <w:t xml:space="preserve"> </w:t>
            </w:r>
            <w:r w:rsidRPr="00FE487B">
              <w:rPr>
                <w:sz w:val="24"/>
                <w:lang w:val="fi-FI"/>
              </w:rPr>
              <w:t>kotiin. Kysyä</w:t>
            </w:r>
            <w:r w:rsidRPr="00FE487B">
              <w:rPr>
                <w:spacing w:val="-4"/>
                <w:sz w:val="24"/>
                <w:lang w:val="fi-FI"/>
              </w:rPr>
              <w:t xml:space="preserve"> </w:t>
            </w:r>
            <w:r w:rsidRPr="00FE487B">
              <w:rPr>
                <w:sz w:val="24"/>
                <w:lang w:val="fi-FI"/>
              </w:rPr>
              <w:t>(keneltä?)</w:t>
            </w:r>
            <w:r w:rsidRPr="00FE487B">
              <w:rPr>
                <w:spacing w:val="-4"/>
                <w:sz w:val="24"/>
                <w:lang w:val="fi-FI"/>
              </w:rPr>
              <w:t xml:space="preserve"> </w:t>
            </w:r>
            <w:r w:rsidRPr="00FE487B">
              <w:rPr>
                <w:sz w:val="24"/>
                <w:lang w:val="fi-FI"/>
              </w:rPr>
              <w:t>äidiltä.</w:t>
            </w:r>
            <w:r w:rsidRPr="00FE487B">
              <w:rPr>
                <w:spacing w:val="-7"/>
                <w:sz w:val="24"/>
                <w:lang w:val="fi-FI"/>
              </w:rPr>
              <w:t xml:space="preserve"> </w:t>
            </w:r>
            <w:r w:rsidRPr="00FE487B">
              <w:rPr>
                <w:sz w:val="24"/>
                <w:lang w:val="fi-FI"/>
              </w:rPr>
              <w:t>Käydä</w:t>
            </w:r>
            <w:r w:rsidRPr="00FE487B">
              <w:rPr>
                <w:spacing w:val="-5"/>
                <w:sz w:val="24"/>
                <w:lang w:val="fi-FI"/>
              </w:rPr>
              <w:t xml:space="preserve"> </w:t>
            </w:r>
            <w:r w:rsidRPr="00FE487B">
              <w:rPr>
                <w:sz w:val="24"/>
                <w:lang w:val="fi-FI"/>
              </w:rPr>
              <w:t>(mitä?)</w:t>
            </w:r>
            <w:r w:rsidRPr="00FE487B">
              <w:rPr>
                <w:spacing w:val="-4"/>
                <w:sz w:val="24"/>
                <w:lang w:val="fi-FI"/>
              </w:rPr>
              <w:t xml:space="preserve"> </w:t>
            </w:r>
            <w:r w:rsidRPr="00FE487B">
              <w:rPr>
                <w:sz w:val="24"/>
                <w:lang w:val="fi-FI"/>
              </w:rPr>
              <w:t>koulua.</w:t>
            </w:r>
            <w:r w:rsidRPr="00FE487B">
              <w:rPr>
                <w:spacing w:val="-5"/>
                <w:sz w:val="24"/>
                <w:lang w:val="fi-FI"/>
              </w:rPr>
              <w:t xml:space="preserve"> </w:t>
            </w:r>
            <w:r w:rsidRPr="00FE487B">
              <w:rPr>
                <w:sz w:val="24"/>
                <w:lang w:val="fi-FI"/>
              </w:rPr>
              <w:t>Käydä</w:t>
            </w:r>
            <w:r w:rsidRPr="00FE487B">
              <w:rPr>
                <w:spacing w:val="-5"/>
                <w:sz w:val="24"/>
                <w:lang w:val="fi-FI"/>
              </w:rPr>
              <w:t xml:space="preserve"> </w:t>
            </w:r>
            <w:r w:rsidRPr="00FE487B">
              <w:rPr>
                <w:sz w:val="24"/>
                <w:lang w:val="fi-FI"/>
              </w:rPr>
              <w:t>(missä?)</w:t>
            </w:r>
            <w:r w:rsidRPr="00FE487B">
              <w:rPr>
                <w:spacing w:val="-4"/>
                <w:sz w:val="24"/>
                <w:lang w:val="fi-FI"/>
              </w:rPr>
              <w:t xml:space="preserve"> </w:t>
            </w:r>
            <w:r w:rsidRPr="00FE487B">
              <w:rPr>
                <w:sz w:val="24"/>
                <w:lang w:val="fi-FI"/>
              </w:rPr>
              <w:t xml:space="preserve">kaupassa. Soittaa (mitä?) pianoa. Kerätä (mitä?) tarroja. Katsoa (mitä?) televisiota. Katsoa (mitä? mistä?) piirrettyjä televisiosta. Ostaa (mistä?) kaupasta, torilta. </w:t>
            </w:r>
            <w:r>
              <w:rPr>
                <w:sz w:val="24"/>
              </w:rPr>
              <w:t>Pyytää (keneltä?) ystävältä. Vastata (mihin?) kirjeeseen.;</w:t>
            </w:r>
          </w:p>
          <w:p w:rsidR="004D7CF7" w:rsidRDefault="00FE487B">
            <w:pPr>
              <w:pStyle w:val="TableParagraph"/>
              <w:numPr>
                <w:ilvl w:val="0"/>
                <w:numId w:val="143"/>
              </w:numPr>
              <w:tabs>
                <w:tab w:val="left" w:pos="826"/>
                <w:tab w:val="left" w:pos="828"/>
              </w:tabs>
              <w:spacing w:line="237" w:lineRule="auto"/>
              <w:ind w:right="100"/>
              <w:jc w:val="both"/>
              <w:rPr>
                <w:sz w:val="24"/>
              </w:rPr>
            </w:pPr>
            <w:r>
              <w:rPr>
                <w:sz w:val="24"/>
              </w:rPr>
              <w:t>распознавать в тексте и употреблять в речи случаи согласования прилагательных и существительных в</w:t>
            </w:r>
            <w:r>
              <w:rPr>
                <w:spacing w:val="-1"/>
                <w:sz w:val="24"/>
              </w:rPr>
              <w:t xml:space="preserve"> </w:t>
            </w:r>
            <w:r>
              <w:rPr>
                <w:sz w:val="24"/>
              </w:rPr>
              <w:t>числе</w:t>
            </w:r>
            <w:r>
              <w:rPr>
                <w:spacing w:val="-2"/>
                <w:sz w:val="24"/>
              </w:rPr>
              <w:t xml:space="preserve"> </w:t>
            </w:r>
            <w:r>
              <w:rPr>
                <w:sz w:val="24"/>
              </w:rPr>
              <w:t>и</w:t>
            </w:r>
            <w:r>
              <w:rPr>
                <w:spacing w:val="-2"/>
                <w:sz w:val="24"/>
              </w:rPr>
              <w:t xml:space="preserve"> </w:t>
            </w:r>
            <w:r>
              <w:rPr>
                <w:sz w:val="24"/>
              </w:rPr>
              <w:t>падеже: sininen</w:t>
            </w:r>
            <w:r>
              <w:rPr>
                <w:spacing w:val="-1"/>
                <w:sz w:val="24"/>
              </w:rPr>
              <w:t xml:space="preserve"> </w:t>
            </w:r>
            <w:r>
              <w:rPr>
                <w:sz w:val="24"/>
              </w:rPr>
              <w:t>pallo –siniset pallot – sinisellä pallolla;</w:t>
            </w:r>
          </w:p>
          <w:p w:rsidR="004D7CF7" w:rsidRDefault="00FE487B">
            <w:pPr>
              <w:pStyle w:val="TableParagraph"/>
              <w:numPr>
                <w:ilvl w:val="0"/>
                <w:numId w:val="143"/>
              </w:numPr>
              <w:tabs>
                <w:tab w:val="left" w:pos="826"/>
                <w:tab w:val="left" w:pos="828"/>
              </w:tabs>
              <w:spacing w:before="4" w:line="237" w:lineRule="auto"/>
              <w:ind w:right="100"/>
              <w:jc w:val="both"/>
              <w:rPr>
                <w:sz w:val="24"/>
              </w:rPr>
            </w:pPr>
            <w:r>
              <w:rPr>
                <w:sz w:val="24"/>
              </w:rPr>
              <w:t>распознавать в тексте и употреблять в речи количественные числительные (до 100) и порядковые числительные (до XXXI);</w:t>
            </w:r>
          </w:p>
          <w:p w:rsidR="004D7CF7" w:rsidRDefault="00FE487B">
            <w:pPr>
              <w:pStyle w:val="TableParagraph"/>
              <w:numPr>
                <w:ilvl w:val="0"/>
                <w:numId w:val="143"/>
              </w:numPr>
              <w:tabs>
                <w:tab w:val="left" w:pos="826"/>
                <w:tab w:val="left" w:pos="828"/>
              </w:tabs>
              <w:spacing w:before="5" w:line="237" w:lineRule="auto"/>
              <w:ind w:right="98"/>
              <w:jc w:val="both"/>
              <w:rPr>
                <w:sz w:val="24"/>
              </w:rPr>
            </w:pPr>
            <w:r>
              <w:rPr>
                <w:sz w:val="24"/>
              </w:rPr>
              <w:t>распознавать в тексте и употреблять в речи словосочетания с количественными</w:t>
            </w:r>
            <w:r>
              <w:rPr>
                <w:spacing w:val="-2"/>
                <w:sz w:val="24"/>
              </w:rPr>
              <w:t xml:space="preserve"> </w:t>
            </w:r>
            <w:r>
              <w:rPr>
                <w:sz w:val="24"/>
              </w:rPr>
              <w:t>числительными</w:t>
            </w:r>
            <w:r>
              <w:rPr>
                <w:spacing w:val="-2"/>
                <w:sz w:val="24"/>
              </w:rPr>
              <w:t xml:space="preserve"> </w:t>
            </w:r>
            <w:r>
              <w:rPr>
                <w:sz w:val="24"/>
              </w:rPr>
              <w:t>(числительное</w:t>
            </w:r>
            <w:r>
              <w:rPr>
                <w:spacing w:val="-3"/>
                <w:sz w:val="24"/>
              </w:rPr>
              <w:t xml:space="preserve"> </w:t>
            </w:r>
            <w:r>
              <w:rPr>
                <w:sz w:val="24"/>
              </w:rPr>
              <w:t>+</w:t>
            </w:r>
            <w:r>
              <w:rPr>
                <w:spacing w:val="-1"/>
                <w:sz w:val="24"/>
              </w:rPr>
              <w:t xml:space="preserve"> </w:t>
            </w:r>
            <w:r>
              <w:rPr>
                <w:sz w:val="24"/>
              </w:rPr>
              <w:t>существительное в партитиве ед.ч.): 3 poikaa;</w:t>
            </w:r>
          </w:p>
          <w:p w:rsidR="004D7CF7" w:rsidRDefault="00FE487B">
            <w:pPr>
              <w:pStyle w:val="TableParagraph"/>
              <w:numPr>
                <w:ilvl w:val="0"/>
                <w:numId w:val="143"/>
              </w:numPr>
              <w:tabs>
                <w:tab w:val="left" w:pos="826"/>
                <w:tab w:val="left" w:pos="828"/>
              </w:tabs>
              <w:spacing w:before="5"/>
              <w:ind w:right="99"/>
              <w:jc w:val="both"/>
              <w:rPr>
                <w:sz w:val="24"/>
              </w:rPr>
            </w:pPr>
            <w:r>
              <w:rPr>
                <w:sz w:val="24"/>
              </w:rPr>
              <w:t>распознавать в тексте и употреблять в речи формы инессива ед.ч. порядковых числительных от I до X: Asumme kolmannessa kerroksessa.; формы адессива ед.ч. порядковых числительных от I</w:t>
            </w:r>
            <w:r>
              <w:rPr>
                <w:spacing w:val="-1"/>
                <w:sz w:val="24"/>
              </w:rPr>
              <w:t xml:space="preserve"> </w:t>
            </w:r>
            <w:r>
              <w:rPr>
                <w:sz w:val="24"/>
              </w:rPr>
              <w:t>до IV: ensimmäisellä, toisella, kolmannella, neljännellä (luokalla);</w:t>
            </w:r>
          </w:p>
          <w:p w:rsidR="004D7CF7" w:rsidRDefault="00FE487B">
            <w:pPr>
              <w:pStyle w:val="TableParagraph"/>
              <w:numPr>
                <w:ilvl w:val="0"/>
                <w:numId w:val="143"/>
              </w:numPr>
              <w:tabs>
                <w:tab w:val="left" w:pos="826"/>
                <w:tab w:val="left" w:pos="828"/>
              </w:tabs>
              <w:ind w:right="100"/>
              <w:jc w:val="both"/>
              <w:rPr>
                <w:sz w:val="24"/>
              </w:rPr>
            </w:pPr>
            <w:r>
              <w:rPr>
                <w:sz w:val="24"/>
              </w:rPr>
              <w:t>распознавать в тексте и употреблять в речи наиболее употребительные</w:t>
            </w:r>
            <w:r>
              <w:rPr>
                <w:spacing w:val="-1"/>
                <w:sz w:val="24"/>
              </w:rPr>
              <w:t xml:space="preserve"> </w:t>
            </w:r>
            <w:r>
              <w:rPr>
                <w:sz w:val="24"/>
              </w:rPr>
              <w:t>предлоги и послелоги: lähellä, edessä, luona, takana, vieressä, välissä, vasemmalla puolella, oikealla puolella.</w:t>
            </w:r>
          </w:p>
          <w:p w:rsidR="004D7CF7" w:rsidRDefault="00FE487B">
            <w:pPr>
              <w:pStyle w:val="TableParagraph"/>
              <w:numPr>
                <w:ilvl w:val="0"/>
                <w:numId w:val="143"/>
              </w:numPr>
              <w:tabs>
                <w:tab w:val="left" w:pos="826"/>
                <w:tab w:val="left" w:pos="828"/>
              </w:tabs>
              <w:ind w:right="98"/>
              <w:jc w:val="both"/>
              <w:rPr>
                <w:sz w:val="24"/>
              </w:rPr>
            </w:pPr>
            <w:r>
              <w:rPr>
                <w:sz w:val="24"/>
              </w:rPr>
              <w:t>распознавать в тексте и употреблять в речи наиболее употребительные союзы: ja, mutta, vai, tai, että, kun, jos, koska.</w:t>
            </w:r>
          </w:p>
        </w:tc>
        <w:tc>
          <w:tcPr>
            <w:tcW w:w="7077" w:type="dxa"/>
          </w:tcPr>
          <w:p w:rsidR="004D7CF7" w:rsidRDefault="004D7CF7">
            <w:pPr>
              <w:pStyle w:val="TableParagraph"/>
              <w:ind w:left="0"/>
              <w:rPr>
                <w:sz w:val="24"/>
              </w:rPr>
            </w:pPr>
          </w:p>
        </w:tc>
      </w:tr>
    </w:tbl>
    <w:p w:rsidR="004D7CF7" w:rsidRDefault="004D7CF7">
      <w:pPr>
        <w:pStyle w:val="TableParagraph"/>
        <w:rPr>
          <w:sz w:val="24"/>
        </w:rPr>
        <w:sectPr w:rsidR="004D7CF7">
          <w:type w:val="continuous"/>
          <w:pgSz w:w="16840" w:h="12410" w:orient="landscape"/>
          <w:pgMar w:top="540" w:right="0" w:bottom="1720" w:left="283" w:header="0" w:footer="1488" w:gutter="0"/>
          <w:cols w:space="720"/>
        </w:sectPr>
      </w:pPr>
    </w:p>
    <w:p w:rsidR="004D7CF7" w:rsidRDefault="00FE487B">
      <w:pPr>
        <w:pStyle w:val="1"/>
        <w:numPr>
          <w:ilvl w:val="3"/>
          <w:numId w:val="227"/>
        </w:numPr>
        <w:tabs>
          <w:tab w:val="left" w:pos="1209"/>
        </w:tabs>
        <w:spacing w:before="78" w:line="320" w:lineRule="exact"/>
        <w:ind w:left="1209" w:hanging="698"/>
        <w:jc w:val="both"/>
      </w:pPr>
      <w:bookmarkStart w:id="11" w:name="_TOC_250035"/>
      <w:r>
        <w:lastRenderedPageBreak/>
        <w:t>Математика</w:t>
      </w:r>
      <w:r>
        <w:rPr>
          <w:spacing w:val="-8"/>
        </w:rPr>
        <w:t xml:space="preserve"> </w:t>
      </w:r>
      <w:r>
        <w:t>и</w:t>
      </w:r>
      <w:r>
        <w:rPr>
          <w:spacing w:val="-5"/>
        </w:rPr>
        <w:t xml:space="preserve"> </w:t>
      </w:r>
      <w:bookmarkEnd w:id="11"/>
      <w:r>
        <w:rPr>
          <w:spacing w:val="-2"/>
        </w:rPr>
        <w:t>информатика</w:t>
      </w:r>
    </w:p>
    <w:p w:rsidR="004D7CF7" w:rsidRDefault="00FE487B">
      <w:pPr>
        <w:pStyle w:val="a3"/>
        <w:ind w:right="1133" w:firstLine="540"/>
        <w:jc w:val="both"/>
      </w:pPr>
      <w:r>
        <w:t>Предметные результаты освоения учебного предмета «Математика» ориентированы на осознание обучающимися математических способов познания мира, усвоение математических знаний, связей математики с окружающей действительностью. Предметные результаты обеспечивают:</w:t>
      </w:r>
    </w:p>
    <w:p w:rsidR="004D7CF7" w:rsidRDefault="00FE487B">
      <w:pPr>
        <w:pStyle w:val="a4"/>
        <w:numPr>
          <w:ilvl w:val="4"/>
          <w:numId w:val="227"/>
        </w:numPr>
        <w:tabs>
          <w:tab w:val="left" w:pos="1354"/>
        </w:tabs>
        <w:spacing w:line="322" w:lineRule="exact"/>
        <w:ind w:left="1354" w:hanging="303"/>
        <w:jc w:val="both"/>
        <w:rPr>
          <w:sz w:val="28"/>
        </w:rPr>
      </w:pPr>
      <w:r>
        <w:rPr>
          <w:sz w:val="28"/>
        </w:rPr>
        <w:t>формирование</w:t>
      </w:r>
      <w:r>
        <w:rPr>
          <w:spacing w:val="-7"/>
          <w:sz w:val="28"/>
        </w:rPr>
        <w:t xml:space="preserve"> </w:t>
      </w:r>
      <w:r>
        <w:rPr>
          <w:sz w:val="28"/>
        </w:rPr>
        <w:t>системы</w:t>
      </w:r>
      <w:r>
        <w:rPr>
          <w:spacing w:val="-5"/>
          <w:sz w:val="28"/>
        </w:rPr>
        <w:t xml:space="preserve"> </w:t>
      </w:r>
      <w:r>
        <w:rPr>
          <w:sz w:val="28"/>
        </w:rPr>
        <w:t>знаний</w:t>
      </w:r>
      <w:r>
        <w:rPr>
          <w:spacing w:val="-8"/>
          <w:sz w:val="28"/>
        </w:rPr>
        <w:t xml:space="preserve"> </w:t>
      </w:r>
      <w:r>
        <w:rPr>
          <w:sz w:val="28"/>
        </w:rPr>
        <w:t>о</w:t>
      </w:r>
      <w:r>
        <w:rPr>
          <w:spacing w:val="-4"/>
          <w:sz w:val="28"/>
        </w:rPr>
        <w:t xml:space="preserve"> </w:t>
      </w:r>
      <w:r>
        <w:rPr>
          <w:sz w:val="28"/>
        </w:rPr>
        <w:t>числе</w:t>
      </w:r>
      <w:r>
        <w:rPr>
          <w:spacing w:val="-4"/>
          <w:sz w:val="28"/>
        </w:rPr>
        <w:t xml:space="preserve"> </w:t>
      </w:r>
      <w:r>
        <w:rPr>
          <w:sz w:val="28"/>
        </w:rPr>
        <w:t>как</w:t>
      </w:r>
      <w:r>
        <w:rPr>
          <w:spacing w:val="-5"/>
          <w:sz w:val="28"/>
        </w:rPr>
        <w:t xml:space="preserve"> </w:t>
      </w:r>
      <w:r>
        <w:rPr>
          <w:sz w:val="28"/>
        </w:rPr>
        <w:t>результате</w:t>
      </w:r>
      <w:r>
        <w:rPr>
          <w:spacing w:val="-6"/>
          <w:sz w:val="28"/>
        </w:rPr>
        <w:t xml:space="preserve"> </w:t>
      </w:r>
      <w:r>
        <w:rPr>
          <w:sz w:val="28"/>
        </w:rPr>
        <w:t>счёта</w:t>
      </w:r>
      <w:r>
        <w:rPr>
          <w:spacing w:val="-5"/>
          <w:sz w:val="28"/>
        </w:rPr>
        <w:t xml:space="preserve"> </w:t>
      </w:r>
      <w:r>
        <w:rPr>
          <w:sz w:val="28"/>
        </w:rPr>
        <w:t>и</w:t>
      </w:r>
      <w:r>
        <w:rPr>
          <w:spacing w:val="-5"/>
          <w:sz w:val="28"/>
        </w:rPr>
        <w:t xml:space="preserve"> </w:t>
      </w:r>
      <w:r>
        <w:rPr>
          <w:sz w:val="28"/>
        </w:rPr>
        <w:t>измерения,</w:t>
      </w:r>
      <w:r>
        <w:rPr>
          <w:spacing w:val="-4"/>
          <w:sz w:val="28"/>
        </w:rPr>
        <w:t xml:space="preserve"> </w:t>
      </w:r>
      <w:r>
        <w:rPr>
          <w:sz w:val="28"/>
        </w:rPr>
        <w:t>о</w:t>
      </w:r>
      <w:r>
        <w:rPr>
          <w:spacing w:val="-8"/>
          <w:sz w:val="28"/>
        </w:rPr>
        <w:t xml:space="preserve"> </w:t>
      </w:r>
      <w:r>
        <w:rPr>
          <w:sz w:val="28"/>
        </w:rPr>
        <w:t>десятичном</w:t>
      </w:r>
      <w:r>
        <w:rPr>
          <w:spacing w:val="-5"/>
          <w:sz w:val="28"/>
        </w:rPr>
        <w:t xml:space="preserve"> </w:t>
      </w:r>
      <w:r>
        <w:rPr>
          <w:sz w:val="28"/>
        </w:rPr>
        <w:t>принципе</w:t>
      </w:r>
      <w:r>
        <w:rPr>
          <w:spacing w:val="-5"/>
          <w:sz w:val="28"/>
        </w:rPr>
        <w:t xml:space="preserve"> </w:t>
      </w:r>
      <w:r>
        <w:rPr>
          <w:sz w:val="28"/>
        </w:rPr>
        <w:t>записи</w:t>
      </w:r>
      <w:r>
        <w:rPr>
          <w:spacing w:val="-3"/>
          <w:sz w:val="28"/>
        </w:rPr>
        <w:t xml:space="preserve"> </w:t>
      </w:r>
      <w:r>
        <w:rPr>
          <w:spacing w:val="-2"/>
          <w:sz w:val="28"/>
        </w:rPr>
        <w:t>чисел;</w:t>
      </w:r>
    </w:p>
    <w:p w:rsidR="004D7CF7" w:rsidRDefault="00FE487B">
      <w:pPr>
        <w:pStyle w:val="a4"/>
        <w:numPr>
          <w:ilvl w:val="4"/>
          <w:numId w:val="227"/>
        </w:numPr>
        <w:tabs>
          <w:tab w:val="left" w:pos="1449"/>
        </w:tabs>
        <w:ind w:right="1139" w:firstLine="540"/>
        <w:jc w:val="both"/>
        <w:rPr>
          <w:sz w:val="28"/>
        </w:rPr>
      </w:pPr>
      <w:r>
        <w:rPr>
          <w:sz w:val="28"/>
        </w:rPr>
        <w:t>формирование вычислительных навыков, умений выполнять устно и письменно арифметические действия с числами, решать текстовые задачи, оценивать полученный результат по критериям: достоверность/реальность,</w:t>
      </w:r>
      <w:r>
        <w:rPr>
          <w:spacing w:val="40"/>
          <w:sz w:val="28"/>
        </w:rPr>
        <w:t xml:space="preserve"> </w:t>
      </w:r>
      <w:r>
        <w:rPr>
          <w:sz w:val="28"/>
        </w:rPr>
        <w:t>соответствие правилу/алгоритму;</w:t>
      </w:r>
    </w:p>
    <w:p w:rsidR="004D7CF7" w:rsidRDefault="00FE487B">
      <w:pPr>
        <w:pStyle w:val="a4"/>
        <w:numPr>
          <w:ilvl w:val="4"/>
          <w:numId w:val="227"/>
        </w:numPr>
        <w:tabs>
          <w:tab w:val="left" w:pos="1420"/>
        </w:tabs>
        <w:ind w:right="1138" w:firstLine="540"/>
        <w:jc w:val="both"/>
        <w:rPr>
          <w:sz w:val="28"/>
        </w:rPr>
      </w:pPr>
      <w:r>
        <w:rPr>
          <w:sz w:val="28"/>
        </w:rPr>
        <w:t>формирование основ логического и алгоритмического мышления: распознавать верные (истинные) и неверные (ложные) утверждения в простейших случаях в учебных и практических ситуациях; в простейших случаях приводить пример, иллюстрирующий истинное утверждение, и контрпример, опровергающий ложное утверждение; выполнять алгоритмы,</w:t>
      </w:r>
      <w:r>
        <w:rPr>
          <w:spacing w:val="-3"/>
          <w:sz w:val="28"/>
        </w:rPr>
        <w:t xml:space="preserve"> </w:t>
      </w:r>
      <w:r>
        <w:rPr>
          <w:sz w:val="28"/>
        </w:rPr>
        <w:t>в</w:t>
      </w:r>
      <w:r>
        <w:rPr>
          <w:spacing w:val="-3"/>
          <w:sz w:val="28"/>
        </w:rPr>
        <w:t xml:space="preserve"> </w:t>
      </w:r>
      <w:r>
        <w:rPr>
          <w:sz w:val="28"/>
        </w:rPr>
        <w:t>т.ч.</w:t>
      </w:r>
      <w:r>
        <w:rPr>
          <w:spacing w:val="-2"/>
          <w:sz w:val="28"/>
        </w:rPr>
        <w:t xml:space="preserve"> </w:t>
      </w:r>
      <w:r>
        <w:rPr>
          <w:sz w:val="28"/>
        </w:rPr>
        <w:t>с</w:t>
      </w:r>
      <w:r>
        <w:rPr>
          <w:spacing w:val="-1"/>
          <w:sz w:val="28"/>
        </w:rPr>
        <w:t xml:space="preserve"> </w:t>
      </w:r>
      <w:r>
        <w:rPr>
          <w:sz w:val="28"/>
        </w:rPr>
        <w:t>условными</w:t>
      </w:r>
      <w:r>
        <w:rPr>
          <w:spacing w:val="-2"/>
          <w:sz w:val="28"/>
        </w:rPr>
        <w:t xml:space="preserve"> </w:t>
      </w:r>
      <w:r>
        <w:rPr>
          <w:sz w:val="28"/>
        </w:rPr>
        <w:t>переходами</w:t>
      </w:r>
      <w:r>
        <w:rPr>
          <w:spacing w:val="-2"/>
          <w:sz w:val="28"/>
        </w:rPr>
        <w:t xml:space="preserve"> </w:t>
      </w:r>
      <w:r>
        <w:rPr>
          <w:sz w:val="28"/>
        </w:rPr>
        <w:t>и</w:t>
      </w:r>
      <w:r>
        <w:rPr>
          <w:spacing w:val="-1"/>
          <w:sz w:val="28"/>
        </w:rPr>
        <w:t xml:space="preserve"> </w:t>
      </w:r>
      <w:r>
        <w:rPr>
          <w:sz w:val="28"/>
        </w:rPr>
        <w:t>подпрограммами;</w:t>
      </w:r>
      <w:r>
        <w:rPr>
          <w:spacing w:val="-1"/>
          <w:sz w:val="28"/>
        </w:rPr>
        <w:t xml:space="preserve"> </w:t>
      </w:r>
      <w:r>
        <w:rPr>
          <w:sz w:val="28"/>
        </w:rPr>
        <w:t>составлять</w:t>
      </w:r>
      <w:r>
        <w:rPr>
          <w:spacing w:val="-4"/>
          <w:sz w:val="28"/>
        </w:rPr>
        <w:t xml:space="preserve"> </w:t>
      </w:r>
      <w:r>
        <w:rPr>
          <w:sz w:val="28"/>
        </w:rPr>
        <w:t>алгоритмы</w:t>
      </w:r>
      <w:r>
        <w:rPr>
          <w:spacing w:val="-2"/>
          <w:sz w:val="28"/>
        </w:rPr>
        <w:t xml:space="preserve"> </w:t>
      </w:r>
      <w:r>
        <w:rPr>
          <w:sz w:val="28"/>
        </w:rPr>
        <w:t>для</w:t>
      </w:r>
      <w:r>
        <w:rPr>
          <w:spacing w:val="-2"/>
          <w:sz w:val="28"/>
        </w:rPr>
        <w:t xml:space="preserve"> </w:t>
      </w:r>
      <w:r>
        <w:rPr>
          <w:sz w:val="28"/>
        </w:rPr>
        <w:t>исполнителей</w:t>
      </w:r>
      <w:r>
        <w:rPr>
          <w:spacing w:val="-2"/>
          <w:sz w:val="28"/>
        </w:rPr>
        <w:t xml:space="preserve"> </w:t>
      </w:r>
      <w:r>
        <w:rPr>
          <w:sz w:val="28"/>
        </w:rPr>
        <w:t>с</w:t>
      </w:r>
      <w:r>
        <w:rPr>
          <w:spacing w:val="-2"/>
          <w:sz w:val="28"/>
        </w:rPr>
        <w:t xml:space="preserve"> </w:t>
      </w:r>
      <w:r>
        <w:rPr>
          <w:sz w:val="28"/>
        </w:rPr>
        <w:t>простой</w:t>
      </w:r>
      <w:r>
        <w:rPr>
          <w:spacing w:val="-2"/>
          <w:sz w:val="28"/>
        </w:rPr>
        <w:t xml:space="preserve"> </w:t>
      </w:r>
      <w:r>
        <w:rPr>
          <w:sz w:val="28"/>
        </w:rPr>
        <w:t xml:space="preserve">системой </w:t>
      </w:r>
      <w:r>
        <w:rPr>
          <w:spacing w:val="-2"/>
          <w:sz w:val="28"/>
        </w:rPr>
        <w:t>команд;</w:t>
      </w:r>
    </w:p>
    <w:p w:rsidR="004D7CF7" w:rsidRDefault="00FE487B">
      <w:pPr>
        <w:pStyle w:val="a4"/>
        <w:numPr>
          <w:ilvl w:val="4"/>
          <w:numId w:val="227"/>
        </w:numPr>
        <w:tabs>
          <w:tab w:val="left" w:pos="1374"/>
        </w:tabs>
        <w:ind w:right="1132" w:firstLine="540"/>
        <w:jc w:val="both"/>
        <w:rPr>
          <w:sz w:val="28"/>
        </w:rPr>
      </w:pPr>
      <w:r>
        <w:rPr>
          <w:sz w:val="28"/>
        </w:rPr>
        <w:t>овладение основами математической речи как показателя общей культуры современного человека: формулировать утверждение (вывод), строить логические рассуждения (одно или двухшаговые) с использованием связок «если …, то …»,</w:t>
      </w:r>
    </w:p>
    <w:p w:rsidR="004D7CF7" w:rsidRDefault="00FE487B">
      <w:pPr>
        <w:pStyle w:val="a3"/>
        <w:spacing w:before="1"/>
        <w:jc w:val="both"/>
      </w:pPr>
      <w:r>
        <w:t>«значит»,</w:t>
      </w:r>
      <w:r>
        <w:rPr>
          <w:spacing w:val="-9"/>
        </w:rPr>
        <w:t xml:space="preserve"> </w:t>
      </w:r>
      <w:r>
        <w:t>«поэтому»,</w:t>
      </w:r>
      <w:r>
        <w:rPr>
          <w:spacing w:val="-6"/>
        </w:rPr>
        <w:t xml:space="preserve"> </w:t>
      </w:r>
      <w:r>
        <w:t>«и»,</w:t>
      </w:r>
      <w:r>
        <w:rPr>
          <w:spacing w:val="-7"/>
        </w:rPr>
        <w:t xml:space="preserve"> </w:t>
      </w:r>
      <w:r>
        <w:t>«все»,</w:t>
      </w:r>
      <w:r>
        <w:rPr>
          <w:spacing w:val="-6"/>
        </w:rPr>
        <w:t xml:space="preserve"> </w:t>
      </w:r>
      <w:r>
        <w:rPr>
          <w:spacing w:val="-2"/>
        </w:rPr>
        <w:t>«некоторые»;</w:t>
      </w:r>
    </w:p>
    <w:p w:rsidR="004D7CF7" w:rsidRDefault="00FE487B">
      <w:pPr>
        <w:pStyle w:val="a4"/>
        <w:numPr>
          <w:ilvl w:val="4"/>
          <w:numId w:val="227"/>
        </w:numPr>
        <w:tabs>
          <w:tab w:val="left" w:pos="1538"/>
        </w:tabs>
        <w:ind w:right="1135" w:firstLine="540"/>
        <w:jc w:val="both"/>
        <w:rPr>
          <w:sz w:val="28"/>
        </w:rPr>
      </w:pPr>
      <w:r>
        <w:rPr>
          <w:sz w:val="28"/>
        </w:rPr>
        <w:t>формирование основ пространственного воображения, умения распознавать, изображать и исследовать геометрические фигуры, овладение способами измерения длин и вычисления площадей;</w:t>
      </w:r>
    </w:p>
    <w:p w:rsidR="004D7CF7" w:rsidRDefault="00FE487B">
      <w:pPr>
        <w:pStyle w:val="a4"/>
        <w:numPr>
          <w:ilvl w:val="4"/>
          <w:numId w:val="227"/>
        </w:numPr>
        <w:tabs>
          <w:tab w:val="left" w:pos="1483"/>
        </w:tabs>
        <w:ind w:right="1127" w:firstLine="540"/>
        <w:jc w:val="both"/>
        <w:rPr>
          <w:sz w:val="28"/>
        </w:rPr>
      </w:pPr>
      <w:r>
        <w:rPr>
          <w:sz w:val="28"/>
        </w:rPr>
        <w:t>умение структурировать информацию, работать с таблицами, схемами и диаграммами, извлекать из них необходимые данные, заполнять готовые формы, представлять, анализировать и интерпретировать данные, делать выводы из структурированной информации;</w:t>
      </w:r>
    </w:p>
    <w:p w:rsidR="004D7CF7" w:rsidRDefault="00FE487B">
      <w:pPr>
        <w:pStyle w:val="a4"/>
        <w:numPr>
          <w:ilvl w:val="4"/>
          <w:numId w:val="227"/>
        </w:numPr>
        <w:tabs>
          <w:tab w:val="left" w:pos="1377"/>
        </w:tabs>
        <w:ind w:right="1135" w:firstLine="540"/>
        <w:jc w:val="both"/>
        <w:rPr>
          <w:sz w:val="28"/>
        </w:rPr>
      </w:pPr>
      <w:r>
        <w:rPr>
          <w:sz w:val="28"/>
        </w:rPr>
        <w:t>использование начальных математических знаний для описания и объяснения окружающих предметов, процессов, явлений, оценки их количественных и пространственных отношений при решении учебных задач и в повседневных ситуациях: определять с помощью цифровых и аналоговых приборов массу предмета, температуру воды, воздуха в помещении, скорость движения транспортного средства; осуществлять выбор наиболее дешёвой покупки, наименьшего по времени пути, выполняя для этого необходимые действия и вычисления;</w:t>
      </w:r>
    </w:p>
    <w:p w:rsidR="004D7CF7" w:rsidRDefault="00FE487B">
      <w:pPr>
        <w:pStyle w:val="a4"/>
        <w:numPr>
          <w:ilvl w:val="4"/>
          <w:numId w:val="227"/>
        </w:numPr>
        <w:tabs>
          <w:tab w:val="left" w:pos="1354"/>
        </w:tabs>
        <w:spacing w:line="321" w:lineRule="exact"/>
        <w:ind w:left="1354" w:hanging="303"/>
        <w:jc w:val="both"/>
        <w:rPr>
          <w:sz w:val="28"/>
        </w:rPr>
      </w:pPr>
      <w:r>
        <w:rPr>
          <w:sz w:val="28"/>
        </w:rPr>
        <w:t>приобретение</w:t>
      </w:r>
      <w:r>
        <w:rPr>
          <w:spacing w:val="-11"/>
          <w:sz w:val="28"/>
        </w:rPr>
        <w:t xml:space="preserve"> </w:t>
      </w:r>
      <w:r>
        <w:rPr>
          <w:sz w:val="28"/>
        </w:rPr>
        <w:t>первоначальных</w:t>
      </w:r>
      <w:r>
        <w:rPr>
          <w:spacing w:val="-10"/>
          <w:sz w:val="28"/>
        </w:rPr>
        <w:t xml:space="preserve"> </w:t>
      </w:r>
      <w:r>
        <w:rPr>
          <w:sz w:val="28"/>
        </w:rPr>
        <w:t>представлений</w:t>
      </w:r>
      <w:r>
        <w:rPr>
          <w:spacing w:val="-7"/>
          <w:sz w:val="28"/>
        </w:rPr>
        <w:t xml:space="preserve"> </w:t>
      </w:r>
      <w:r>
        <w:rPr>
          <w:sz w:val="28"/>
        </w:rPr>
        <w:t>о</w:t>
      </w:r>
      <w:r>
        <w:rPr>
          <w:spacing w:val="-7"/>
          <w:sz w:val="28"/>
        </w:rPr>
        <w:t xml:space="preserve"> </w:t>
      </w:r>
      <w:r>
        <w:rPr>
          <w:sz w:val="28"/>
        </w:rPr>
        <w:t>компьютерной</w:t>
      </w:r>
      <w:r>
        <w:rPr>
          <w:spacing w:val="-8"/>
          <w:sz w:val="28"/>
        </w:rPr>
        <w:t xml:space="preserve"> </w:t>
      </w:r>
      <w:r>
        <w:rPr>
          <w:sz w:val="28"/>
        </w:rPr>
        <w:t>грамотности</w:t>
      </w:r>
      <w:r>
        <w:rPr>
          <w:spacing w:val="-10"/>
          <w:sz w:val="28"/>
        </w:rPr>
        <w:t xml:space="preserve"> </w:t>
      </w:r>
      <w:r>
        <w:rPr>
          <w:sz w:val="28"/>
        </w:rPr>
        <w:t>и</w:t>
      </w:r>
      <w:r>
        <w:rPr>
          <w:spacing w:val="-7"/>
          <w:sz w:val="28"/>
        </w:rPr>
        <w:t xml:space="preserve"> </w:t>
      </w:r>
      <w:r>
        <w:rPr>
          <w:sz w:val="28"/>
        </w:rPr>
        <w:t>гигиене</w:t>
      </w:r>
      <w:r>
        <w:rPr>
          <w:spacing w:val="-10"/>
          <w:sz w:val="28"/>
        </w:rPr>
        <w:t xml:space="preserve"> </w:t>
      </w:r>
      <w:r>
        <w:rPr>
          <w:sz w:val="28"/>
        </w:rPr>
        <w:t>работы</w:t>
      </w:r>
      <w:r>
        <w:rPr>
          <w:spacing w:val="-7"/>
          <w:sz w:val="28"/>
        </w:rPr>
        <w:t xml:space="preserve"> </w:t>
      </w:r>
      <w:r>
        <w:rPr>
          <w:sz w:val="28"/>
        </w:rPr>
        <w:t>с</w:t>
      </w:r>
      <w:r>
        <w:rPr>
          <w:spacing w:val="-8"/>
          <w:sz w:val="28"/>
        </w:rPr>
        <w:t xml:space="preserve"> </w:t>
      </w:r>
      <w:r>
        <w:rPr>
          <w:spacing w:val="-2"/>
          <w:sz w:val="28"/>
        </w:rPr>
        <w:t>компьютером.</w:t>
      </w:r>
    </w:p>
    <w:p w:rsidR="004D7CF7" w:rsidRDefault="00FE487B">
      <w:pPr>
        <w:pStyle w:val="a3"/>
        <w:ind w:right="1139" w:firstLine="540"/>
        <w:jc w:val="both"/>
      </w:pPr>
      <w:r>
        <w:t>Достижение результатов освоения основной образовательной программы начального общего образования обеспечивается посредством включения в основную образовательную программу в том числе предметных результатов освоения и содержания учебного предмета «Математика и информатика», распределенных по годам обучения.</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pStyle w:val="a3"/>
        <w:spacing w:before="73"/>
        <w:ind w:left="1219"/>
      </w:pPr>
      <w:r>
        <w:lastRenderedPageBreak/>
        <w:t>В</w:t>
      </w:r>
      <w:r>
        <w:rPr>
          <w:spacing w:val="-8"/>
        </w:rPr>
        <w:t xml:space="preserve"> </w:t>
      </w:r>
      <w:r>
        <w:t>результате</w:t>
      </w:r>
      <w:r>
        <w:rPr>
          <w:spacing w:val="-6"/>
        </w:rPr>
        <w:t xml:space="preserve"> </w:t>
      </w:r>
      <w:r>
        <w:t>изучения</w:t>
      </w:r>
      <w:r>
        <w:rPr>
          <w:spacing w:val="-5"/>
        </w:rPr>
        <w:t xml:space="preserve"> </w:t>
      </w:r>
      <w:r>
        <w:t>курса</w:t>
      </w:r>
      <w:r>
        <w:rPr>
          <w:spacing w:val="-6"/>
        </w:rPr>
        <w:t xml:space="preserve"> </w:t>
      </w:r>
      <w:r>
        <w:t>математики</w:t>
      </w:r>
      <w:r>
        <w:rPr>
          <w:spacing w:val="-5"/>
        </w:rPr>
        <w:t xml:space="preserve"> </w:t>
      </w:r>
      <w:r>
        <w:t>обучающиеся</w:t>
      </w:r>
      <w:r>
        <w:rPr>
          <w:spacing w:val="-8"/>
        </w:rPr>
        <w:t xml:space="preserve"> </w:t>
      </w:r>
      <w:r>
        <w:t>на</w:t>
      </w:r>
      <w:r>
        <w:rPr>
          <w:spacing w:val="-5"/>
        </w:rPr>
        <w:t xml:space="preserve"> </w:t>
      </w:r>
      <w:r>
        <w:t>уровне</w:t>
      </w:r>
      <w:r>
        <w:rPr>
          <w:spacing w:val="-6"/>
        </w:rPr>
        <w:t xml:space="preserve"> </w:t>
      </w:r>
      <w:r>
        <w:t>начального</w:t>
      </w:r>
      <w:r>
        <w:rPr>
          <w:spacing w:val="-4"/>
        </w:rPr>
        <w:t xml:space="preserve"> </w:t>
      </w:r>
      <w:r>
        <w:t>общего</w:t>
      </w:r>
      <w:r>
        <w:rPr>
          <w:spacing w:val="-4"/>
        </w:rPr>
        <w:t xml:space="preserve"> </w:t>
      </w:r>
      <w:r>
        <w:rPr>
          <w:spacing w:val="-2"/>
        </w:rPr>
        <w:t>образования:</w:t>
      </w:r>
    </w:p>
    <w:p w:rsidR="004D7CF7" w:rsidRDefault="00FE487B">
      <w:pPr>
        <w:pStyle w:val="a4"/>
        <w:numPr>
          <w:ilvl w:val="0"/>
          <w:numId w:val="142"/>
        </w:numPr>
        <w:tabs>
          <w:tab w:val="left" w:pos="683"/>
        </w:tabs>
        <w:spacing w:before="13" w:line="235" w:lineRule="auto"/>
        <w:ind w:right="1138" w:firstLine="0"/>
        <w:rPr>
          <w:sz w:val="28"/>
        </w:rPr>
      </w:pPr>
      <w:r>
        <w:rPr>
          <w:sz w:val="28"/>
        </w:rPr>
        <w:t>научатся</w:t>
      </w:r>
      <w:r>
        <w:rPr>
          <w:spacing w:val="40"/>
          <w:sz w:val="28"/>
        </w:rPr>
        <w:t xml:space="preserve"> </w:t>
      </w:r>
      <w:r>
        <w:rPr>
          <w:sz w:val="28"/>
        </w:rPr>
        <w:t>использовать</w:t>
      </w:r>
      <w:r>
        <w:rPr>
          <w:spacing w:val="40"/>
          <w:sz w:val="28"/>
        </w:rPr>
        <w:t xml:space="preserve"> </w:t>
      </w:r>
      <w:r>
        <w:rPr>
          <w:sz w:val="28"/>
        </w:rPr>
        <w:t>начальные</w:t>
      </w:r>
      <w:r>
        <w:rPr>
          <w:spacing w:val="40"/>
          <w:sz w:val="28"/>
        </w:rPr>
        <w:t xml:space="preserve"> </w:t>
      </w:r>
      <w:r>
        <w:rPr>
          <w:sz w:val="28"/>
        </w:rPr>
        <w:t>математические</w:t>
      </w:r>
      <w:r>
        <w:rPr>
          <w:spacing w:val="40"/>
          <w:sz w:val="28"/>
        </w:rPr>
        <w:t xml:space="preserve"> </w:t>
      </w:r>
      <w:r>
        <w:rPr>
          <w:sz w:val="28"/>
        </w:rPr>
        <w:t>знания</w:t>
      </w:r>
      <w:r>
        <w:rPr>
          <w:spacing w:val="40"/>
          <w:sz w:val="28"/>
        </w:rPr>
        <w:t xml:space="preserve"> </w:t>
      </w:r>
      <w:r>
        <w:rPr>
          <w:sz w:val="28"/>
        </w:rPr>
        <w:t>для</w:t>
      </w:r>
      <w:r>
        <w:rPr>
          <w:spacing w:val="40"/>
          <w:sz w:val="28"/>
        </w:rPr>
        <w:t xml:space="preserve"> </w:t>
      </w:r>
      <w:r>
        <w:rPr>
          <w:sz w:val="28"/>
        </w:rPr>
        <w:t>описания</w:t>
      </w:r>
      <w:r>
        <w:rPr>
          <w:spacing w:val="40"/>
          <w:sz w:val="28"/>
        </w:rPr>
        <w:t xml:space="preserve"> </w:t>
      </w:r>
      <w:r>
        <w:rPr>
          <w:sz w:val="28"/>
        </w:rPr>
        <w:t>окружающих</w:t>
      </w:r>
      <w:r>
        <w:rPr>
          <w:spacing w:val="40"/>
          <w:sz w:val="28"/>
        </w:rPr>
        <w:t xml:space="preserve"> </w:t>
      </w:r>
      <w:r>
        <w:rPr>
          <w:sz w:val="28"/>
        </w:rPr>
        <w:t>предметов,</w:t>
      </w:r>
      <w:r>
        <w:rPr>
          <w:spacing w:val="40"/>
          <w:sz w:val="28"/>
        </w:rPr>
        <w:t xml:space="preserve"> </w:t>
      </w:r>
      <w:r>
        <w:rPr>
          <w:sz w:val="28"/>
        </w:rPr>
        <w:t>процессов,</w:t>
      </w:r>
      <w:r>
        <w:rPr>
          <w:spacing w:val="40"/>
          <w:sz w:val="28"/>
        </w:rPr>
        <w:t xml:space="preserve"> </w:t>
      </w:r>
      <w:r>
        <w:rPr>
          <w:sz w:val="28"/>
        </w:rPr>
        <w:t>явлений, оценки количественных и пространственных отношений;</w:t>
      </w:r>
    </w:p>
    <w:p w:rsidR="004D7CF7" w:rsidRDefault="00FE487B">
      <w:pPr>
        <w:pStyle w:val="a4"/>
        <w:numPr>
          <w:ilvl w:val="0"/>
          <w:numId w:val="142"/>
        </w:numPr>
        <w:tabs>
          <w:tab w:val="left" w:pos="635"/>
        </w:tabs>
        <w:spacing w:before="14" w:line="235" w:lineRule="auto"/>
        <w:ind w:right="1127" w:firstLine="0"/>
        <w:rPr>
          <w:sz w:val="28"/>
        </w:rPr>
      </w:pPr>
      <w:r>
        <w:rPr>
          <w:sz w:val="28"/>
        </w:rPr>
        <w:t>овладеют основами логического и алгоритмического мышления, пространственного воображения и математической речи, приобретут необходимые вычислительные навыки;</w:t>
      </w:r>
    </w:p>
    <w:p w:rsidR="004D7CF7" w:rsidRDefault="00FE487B">
      <w:pPr>
        <w:pStyle w:val="a4"/>
        <w:numPr>
          <w:ilvl w:val="0"/>
          <w:numId w:val="142"/>
        </w:numPr>
        <w:tabs>
          <w:tab w:val="left" w:pos="663"/>
        </w:tabs>
        <w:spacing w:before="12" w:line="235" w:lineRule="auto"/>
        <w:ind w:right="1139" w:firstLine="0"/>
        <w:rPr>
          <w:sz w:val="28"/>
        </w:rPr>
      </w:pPr>
      <w:r>
        <w:rPr>
          <w:sz w:val="28"/>
        </w:rPr>
        <w:t>научатся</w:t>
      </w:r>
      <w:r>
        <w:rPr>
          <w:spacing w:val="39"/>
          <w:sz w:val="28"/>
        </w:rPr>
        <w:t xml:space="preserve"> </w:t>
      </w:r>
      <w:r>
        <w:rPr>
          <w:sz w:val="28"/>
        </w:rPr>
        <w:t>применять</w:t>
      </w:r>
      <w:r>
        <w:rPr>
          <w:spacing w:val="37"/>
          <w:sz w:val="28"/>
        </w:rPr>
        <w:t xml:space="preserve"> </w:t>
      </w:r>
      <w:r>
        <w:rPr>
          <w:sz w:val="28"/>
        </w:rPr>
        <w:t>математические</w:t>
      </w:r>
      <w:r>
        <w:rPr>
          <w:spacing w:val="39"/>
          <w:sz w:val="28"/>
        </w:rPr>
        <w:t xml:space="preserve"> </w:t>
      </w:r>
      <w:r>
        <w:rPr>
          <w:sz w:val="28"/>
        </w:rPr>
        <w:t>знания</w:t>
      </w:r>
      <w:r>
        <w:rPr>
          <w:spacing w:val="39"/>
          <w:sz w:val="28"/>
        </w:rPr>
        <w:t xml:space="preserve"> </w:t>
      </w:r>
      <w:r>
        <w:rPr>
          <w:sz w:val="28"/>
        </w:rPr>
        <w:t>и</w:t>
      </w:r>
      <w:r>
        <w:rPr>
          <w:spacing w:val="39"/>
          <w:sz w:val="28"/>
        </w:rPr>
        <w:t xml:space="preserve"> </w:t>
      </w:r>
      <w:r>
        <w:rPr>
          <w:sz w:val="28"/>
        </w:rPr>
        <w:t>представления</w:t>
      </w:r>
      <w:r>
        <w:rPr>
          <w:spacing w:val="39"/>
          <w:sz w:val="28"/>
        </w:rPr>
        <w:t xml:space="preserve"> </w:t>
      </w:r>
      <w:r>
        <w:rPr>
          <w:sz w:val="28"/>
        </w:rPr>
        <w:t>для</w:t>
      </w:r>
      <w:r>
        <w:rPr>
          <w:spacing w:val="39"/>
          <w:sz w:val="28"/>
        </w:rPr>
        <w:t xml:space="preserve"> </w:t>
      </w:r>
      <w:r>
        <w:rPr>
          <w:sz w:val="28"/>
        </w:rPr>
        <w:t>решения</w:t>
      </w:r>
      <w:r>
        <w:rPr>
          <w:spacing w:val="39"/>
          <w:sz w:val="28"/>
        </w:rPr>
        <w:t xml:space="preserve"> </w:t>
      </w:r>
      <w:r>
        <w:rPr>
          <w:sz w:val="28"/>
        </w:rPr>
        <w:t>учебных</w:t>
      </w:r>
      <w:r>
        <w:rPr>
          <w:spacing w:val="39"/>
          <w:sz w:val="28"/>
        </w:rPr>
        <w:t xml:space="preserve"> </w:t>
      </w:r>
      <w:r>
        <w:rPr>
          <w:sz w:val="28"/>
        </w:rPr>
        <w:t>задач,</w:t>
      </w:r>
      <w:r>
        <w:rPr>
          <w:spacing w:val="38"/>
          <w:sz w:val="28"/>
        </w:rPr>
        <w:t xml:space="preserve"> </w:t>
      </w:r>
      <w:r>
        <w:rPr>
          <w:sz w:val="28"/>
        </w:rPr>
        <w:t>приобретут</w:t>
      </w:r>
      <w:r>
        <w:rPr>
          <w:spacing w:val="38"/>
          <w:sz w:val="28"/>
        </w:rPr>
        <w:t xml:space="preserve"> </w:t>
      </w:r>
      <w:r>
        <w:rPr>
          <w:sz w:val="28"/>
        </w:rPr>
        <w:t>начальный</w:t>
      </w:r>
      <w:r>
        <w:rPr>
          <w:spacing w:val="39"/>
          <w:sz w:val="28"/>
        </w:rPr>
        <w:t xml:space="preserve"> </w:t>
      </w:r>
      <w:r>
        <w:rPr>
          <w:sz w:val="28"/>
        </w:rPr>
        <w:t>опыт применения математических знаний в повседневных ситуациях;</w:t>
      </w:r>
    </w:p>
    <w:p w:rsidR="004D7CF7" w:rsidRDefault="00FE487B">
      <w:pPr>
        <w:pStyle w:val="a4"/>
        <w:numPr>
          <w:ilvl w:val="0"/>
          <w:numId w:val="142"/>
        </w:numPr>
        <w:tabs>
          <w:tab w:val="left" w:pos="702"/>
        </w:tabs>
        <w:spacing w:before="12" w:line="237" w:lineRule="auto"/>
        <w:ind w:right="1139" w:firstLine="0"/>
        <w:jc w:val="both"/>
        <w:rPr>
          <w:sz w:val="28"/>
        </w:rPr>
      </w:pPr>
      <w:r>
        <w:rPr>
          <w:sz w:val="28"/>
        </w:rPr>
        <w:t>получат представление о числе как результате счета и измерения, о десятичном принципе записи чисел; научатся выполнять устно и письменно арифметические действия с числами; находить неизвестный компонент арифметического действия; составлять числовое выражение и находить его значение; накопят опыт решения текстовых задач;</w:t>
      </w:r>
    </w:p>
    <w:p w:rsidR="004D7CF7" w:rsidRDefault="00FE487B">
      <w:pPr>
        <w:pStyle w:val="a4"/>
        <w:numPr>
          <w:ilvl w:val="0"/>
          <w:numId w:val="142"/>
        </w:numPr>
        <w:tabs>
          <w:tab w:val="left" w:pos="644"/>
        </w:tabs>
        <w:spacing w:before="14" w:line="235" w:lineRule="auto"/>
        <w:ind w:right="1138" w:firstLine="0"/>
        <w:jc w:val="both"/>
        <w:rPr>
          <w:sz w:val="28"/>
        </w:rPr>
      </w:pPr>
      <w:r>
        <w:rPr>
          <w:sz w:val="28"/>
        </w:rPr>
        <w:t>познакомятся с простейшими геометрическими формами, научатся распознавать, называть и изображать геометрические фигуры, овладеют способами измерения длин и площадей;</w:t>
      </w:r>
    </w:p>
    <w:p w:rsidR="004D7CF7" w:rsidRDefault="00FE487B">
      <w:pPr>
        <w:pStyle w:val="a4"/>
        <w:numPr>
          <w:ilvl w:val="0"/>
          <w:numId w:val="142"/>
        </w:numPr>
        <w:tabs>
          <w:tab w:val="left" w:pos="740"/>
        </w:tabs>
        <w:spacing w:before="9" w:line="237" w:lineRule="auto"/>
        <w:ind w:right="1129" w:firstLine="0"/>
        <w:jc w:val="both"/>
        <w:rPr>
          <w:sz w:val="28"/>
        </w:rPr>
      </w:pPr>
      <w:r>
        <w:rPr>
          <w:sz w:val="28"/>
        </w:rPr>
        <w:t>приобретут в ходе работы с таблицами и диаграммами важные для практико-ориентированной математической деятельности умения, связанные с представлением, анализом и интерпретацией данных; смогут научиться извлекать необходимые данные из таблиц и диаграмм, заполнять готовые формы, объяснять, сравнивать и обобщать информацию, делать выводы и прогнозы.</w:t>
      </w:r>
    </w:p>
    <w:p w:rsidR="004D7CF7" w:rsidRDefault="004D7CF7">
      <w:pPr>
        <w:pStyle w:val="a4"/>
        <w:spacing w:line="237" w:lineRule="auto"/>
        <w:jc w:val="both"/>
        <w:rPr>
          <w:sz w:val="28"/>
        </w:rPr>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73"/>
        <w:gridCol w:w="7551"/>
      </w:tblGrid>
      <w:tr w:rsidR="004D7CF7">
        <w:trPr>
          <w:trHeight w:val="266"/>
        </w:trPr>
        <w:tc>
          <w:tcPr>
            <w:tcW w:w="7573" w:type="dxa"/>
          </w:tcPr>
          <w:p w:rsidR="004D7CF7" w:rsidRDefault="00FE487B">
            <w:pPr>
              <w:pStyle w:val="TableParagraph"/>
              <w:spacing w:before="1" w:line="245" w:lineRule="exact"/>
              <w:ind w:left="215"/>
              <w:rPr>
                <w:b/>
                <w:i/>
                <w:sz w:val="23"/>
              </w:rPr>
            </w:pPr>
            <w:r>
              <w:rPr>
                <w:b/>
                <w:i/>
                <w:sz w:val="23"/>
              </w:rPr>
              <w:lastRenderedPageBreak/>
              <w:t>Выпускник</w:t>
            </w:r>
            <w:r>
              <w:rPr>
                <w:b/>
                <w:i/>
                <w:spacing w:val="-6"/>
                <w:sz w:val="23"/>
              </w:rPr>
              <w:t xml:space="preserve"> </w:t>
            </w:r>
            <w:r>
              <w:rPr>
                <w:b/>
                <w:i/>
                <w:spacing w:val="-2"/>
                <w:sz w:val="23"/>
              </w:rPr>
              <w:t>научится:</w:t>
            </w:r>
          </w:p>
        </w:tc>
        <w:tc>
          <w:tcPr>
            <w:tcW w:w="7551" w:type="dxa"/>
          </w:tcPr>
          <w:p w:rsidR="004D7CF7" w:rsidRDefault="00FE487B">
            <w:pPr>
              <w:pStyle w:val="TableParagraph"/>
              <w:spacing w:before="1" w:line="245" w:lineRule="exact"/>
              <w:ind w:left="216"/>
              <w:rPr>
                <w:b/>
                <w:i/>
                <w:sz w:val="23"/>
              </w:rPr>
            </w:pPr>
            <w:r>
              <w:rPr>
                <w:b/>
                <w:i/>
                <w:sz w:val="23"/>
              </w:rPr>
              <w:t>Выпускник</w:t>
            </w:r>
            <w:r>
              <w:rPr>
                <w:b/>
                <w:i/>
                <w:spacing w:val="-7"/>
                <w:sz w:val="23"/>
              </w:rPr>
              <w:t xml:space="preserve"> </w:t>
            </w:r>
            <w:r>
              <w:rPr>
                <w:b/>
                <w:i/>
                <w:sz w:val="23"/>
              </w:rPr>
              <w:t>получит</w:t>
            </w:r>
            <w:r>
              <w:rPr>
                <w:b/>
                <w:i/>
                <w:spacing w:val="-7"/>
                <w:sz w:val="23"/>
              </w:rPr>
              <w:t xml:space="preserve"> </w:t>
            </w:r>
            <w:r>
              <w:rPr>
                <w:b/>
                <w:i/>
                <w:sz w:val="23"/>
              </w:rPr>
              <w:t>возможность</w:t>
            </w:r>
            <w:r>
              <w:rPr>
                <w:b/>
                <w:i/>
                <w:spacing w:val="-7"/>
                <w:sz w:val="23"/>
              </w:rPr>
              <w:t xml:space="preserve"> </w:t>
            </w:r>
            <w:r>
              <w:rPr>
                <w:b/>
                <w:i/>
                <w:spacing w:val="-2"/>
                <w:sz w:val="23"/>
              </w:rPr>
              <w:t>научиться:</w:t>
            </w:r>
          </w:p>
        </w:tc>
      </w:tr>
      <w:tr w:rsidR="004D7CF7">
        <w:trPr>
          <w:trHeight w:val="527"/>
        </w:trPr>
        <w:tc>
          <w:tcPr>
            <w:tcW w:w="15124" w:type="dxa"/>
            <w:gridSpan w:val="2"/>
          </w:tcPr>
          <w:p w:rsidR="004D7CF7" w:rsidRDefault="00FE487B">
            <w:pPr>
              <w:pStyle w:val="TableParagraph"/>
              <w:spacing w:line="263" w:lineRule="exact"/>
              <w:ind w:left="1257" w:right="1080"/>
              <w:jc w:val="center"/>
              <w:rPr>
                <w:b/>
                <w:i/>
                <w:sz w:val="23"/>
              </w:rPr>
            </w:pPr>
            <w:r>
              <w:rPr>
                <w:b/>
                <w:i/>
                <w:sz w:val="23"/>
              </w:rPr>
              <w:t>Числа</w:t>
            </w:r>
            <w:r>
              <w:rPr>
                <w:b/>
                <w:i/>
                <w:spacing w:val="-7"/>
                <w:sz w:val="23"/>
              </w:rPr>
              <w:t xml:space="preserve"> </w:t>
            </w:r>
            <w:r>
              <w:rPr>
                <w:b/>
                <w:i/>
                <w:sz w:val="23"/>
              </w:rPr>
              <w:t>и</w:t>
            </w:r>
            <w:r>
              <w:rPr>
                <w:b/>
                <w:i/>
                <w:spacing w:val="-3"/>
                <w:sz w:val="23"/>
              </w:rPr>
              <w:t xml:space="preserve"> </w:t>
            </w:r>
            <w:r>
              <w:rPr>
                <w:b/>
                <w:i/>
                <w:spacing w:val="-2"/>
                <w:sz w:val="23"/>
              </w:rPr>
              <w:t>величины</w:t>
            </w:r>
          </w:p>
        </w:tc>
      </w:tr>
      <w:tr w:rsidR="004D7CF7">
        <w:trPr>
          <w:trHeight w:val="5083"/>
        </w:trPr>
        <w:tc>
          <w:tcPr>
            <w:tcW w:w="7573" w:type="dxa"/>
          </w:tcPr>
          <w:p w:rsidR="004D7CF7" w:rsidRDefault="00FE487B">
            <w:pPr>
              <w:pStyle w:val="TableParagraph"/>
              <w:numPr>
                <w:ilvl w:val="0"/>
                <w:numId w:val="141"/>
              </w:numPr>
              <w:tabs>
                <w:tab w:val="left" w:pos="384"/>
              </w:tabs>
              <w:ind w:right="99" w:firstLine="0"/>
              <w:jc w:val="both"/>
              <w:rPr>
                <w:sz w:val="23"/>
              </w:rPr>
            </w:pPr>
            <w:r>
              <w:rPr>
                <w:sz w:val="23"/>
              </w:rPr>
              <w:t xml:space="preserve">читать, записывать, сравнивать, упорядочивать числа от нуля до </w:t>
            </w:r>
            <w:r>
              <w:rPr>
                <w:spacing w:val="-2"/>
                <w:sz w:val="23"/>
              </w:rPr>
              <w:t>миллиона;</w:t>
            </w:r>
          </w:p>
          <w:p w:rsidR="004D7CF7" w:rsidRDefault="00FE487B">
            <w:pPr>
              <w:pStyle w:val="TableParagraph"/>
              <w:numPr>
                <w:ilvl w:val="0"/>
                <w:numId w:val="141"/>
              </w:numPr>
              <w:tabs>
                <w:tab w:val="left" w:pos="358"/>
              </w:tabs>
              <w:ind w:right="95" w:firstLine="0"/>
              <w:jc w:val="both"/>
              <w:rPr>
                <w:sz w:val="23"/>
              </w:rPr>
            </w:pPr>
            <w:r>
              <w:rPr>
                <w:sz w:val="23"/>
              </w:rPr>
              <w:t>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4D7CF7" w:rsidRDefault="00FE487B">
            <w:pPr>
              <w:pStyle w:val="TableParagraph"/>
              <w:numPr>
                <w:ilvl w:val="0"/>
                <w:numId w:val="141"/>
              </w:numPr>
              <w:tabs>
                <w:tab w:val="left" w:pos="300"/>
              </w:tabs>
              <w:ind w:right="100" w:firstLine="0"/>
              <w:jc w:val="both"/>
              <w:rPr>
                <w:sz w:val="23"/>
              </w:rPr>
            </w:pPr>
            <w:r>
              <w:rPr>
                <w:sz w:val="23"/>
              </w:rPr>
              <w:t xml:space="preserve">группировать числа по заданному или самостоятельно установленному </w:t>
            </w:r>
            <w:r>
              <w:rPr>
                <w:spacing w:val="-2"/>
                <w:sz w:val="23"/>
              </w:rPr>
              <w:t>признаку;</w:t>
            </w:r>
          </w:p>
          <w:p w:rsidR="004D7CF7" w:rsidRDefault="00FE487B">
            <w:pPr>
              <w:pStyle w:val="TableParagraph"/>
              <w:numPr>
                <w:ilvl w:val="0"/>
                <w:numId w:val="141"/>
              </w:numPr>
              <w:tabs>
                <w:tab w:val="left" w:pos="387"/>
              </w:tabs>
              <w:ind w:right="99" w:firstLine="0"/>
              <w:jc w:val="both"/>
              <w:rPr>
                <w:sz w:val="23"/>
              </w:rPr>
            </w:pPr>
            <w:r>
              <w:rPr>
                <w:sz w:val="23"/>
              </w:rPr>
              <w:t>классифицировать числа по одному или нескольким основаниям, объяснять свои действия;</w:t>
            </w:r>
          </w:p>
          <w:p w:rsidR="004D7CF7" w:rsidRDefault="00FE487B">
            <w:pPr>
              <w:pStyle w:val="TableParagraph"/>
              <w:numPr>
                <w:ilvl w:val="0"/>
                <w:numId w:val="141"/>
              </w:numPr>
              <w:tabs>
                <w:tab w:val="left" w:pos="379"/>
              </w:tabs>
              <w:ind w:right="95" w:firstLine="0"/>
              <w:jc w:val="both"/>
              <w:rPr>
                <w:sz w:val="23"/>
              </w:rPr>
            </w:pPr>
            <w:r>
              <w:rPr>
                <w:sz w:val="23"/>
              </w:rPr>
              <w:t>читать, записывать и сравнивать величины (массу, время, длину, площадь, скорость), используя основные единицы измерения величин и соотношения</w:t>
            </w:r>
            <w:r>
              <w:rPr>
                <w:spacing w:val="-2"/>
                <w:sz w:val="23"/>
              </w:rPr>
              <w:t xml:space="preserve"> </w:t>
            </w:r>
            <w:r>
              <w:rPr>
                <w:sz w:val="23"/>
              </w:rPr>
              <w:t>между</w:t>
            </w:r>
            <w:r>
              <w:rPr>
                <w:spacing w:val="-6"/>
                <w:sz w:val="23"/>
              </w:rPr>
              <w:t xml:space="preserve"> </w:t>
            </w:r>
            <w:r>
              <w:rPr>
                <w:sz w:val="23"/>
              </w:rPr>
              <w:t>ними</w:t>
            </w:r>
            <w:r>
              <w:rPr>
                <w:spacing w:val="-2"/>
                <w:sz w:val="23"/>
              </w:rPr>
              <w:t xml:space="preserve"> </w:t>
            </w:r>
            <w:r>
              <w:rPr>
                <w:sz w:val="23"/>
              </w:rPr>
              <w:t>(килограмм —</w:t>
            </w:r>
            <w:r>
              <w:rPr>
                <w:spacing w:val="-1"/>
                <w:sz w:val="23"/>
              </w:rPr>
              <w:t xml:space="preserve"> </w:t>
            </w:r>
            <w:r>
              <w:rPr>
                <w:sz w:val="23"/>
              </w:rPr>
              <w:t>грамм;</w:t>
            </w:r>
            <w:r>
              <w:rPr>
                <w:spacing w:val="-3"/>
                <w:sz w:val="23"/>
              </w:rPr>
              <w:t xml:space="preserve"> </w:t>
            </w:r>
            <w:r>
              <w:rPr>
                <w:sz w:val="23"/>
              </w:rPr>
              <w:t>час —</w:t>
            </w:r>
            <w:r>
              <w:rPr>
                <w:spacing w:val="-1"/>
                <w:sz w:val="23"/>
              </w:rPr>
              <w:t xml:space="preserve"> </w:t>
            </w:r>
            <w:r>
              <w:rPr>
                <w:sz w:val="23"/>
              </w:rPr>
              <w:t>минута,</w:t>
            </w:r>
            <w:r>
              <w:rPr>
                <w:spacing w:val="-1"/>
                <w:sz w:val="23"/>
              </w:rPr>
              <w:t xml:space="preserve"> </w:t>
            </w:r>
            <w:r>
              <w:rPr>
                <w:sz w:val="23"/>
              </w:rPr>
              <w:t>минута — секунда; километр — метр,</w:t>
            </w:r>
          </w:p>
          <w:p w:rsidR="004D7CF7" w:rsidRDefault="00FE487B">
            <w:pPr>
              <w:pStyle w:val="TableParagraph"/>
              <w:numPr>
                <w:ilvl w:val="0"/>
                <w:numId w:val="141"/>
              </w:numPr>
              <w:tabs>
                <w:tab w:val="left" w:pos="396"/>
              </w:tabs>
              <w:spacing w:line="242" w:lineRule="auto"/>
              <w:ind w:right="94" w:firstLine="0"/>
              <w:jc w:val="both"/>
              <w:rPr>
                <w:sz w:val="23"/>
              </w:rPr>
            </w:pPr>
            <w:r>
              <w:rPr>
                <w:sz w:val="23"/>
              </w:rPr>
              <w:t>метр — дециметр, дециметр — сантиметр, метр — сантиметр, сантиметр — миллиметр).</w:t>
            </w:r>
          </w:p>
        </w:tc>
        <w:tc>
          <w:tcPr>
            <w:tcW w:w="7551" w:type="dxa"/>
          </w:tcPr>
          <w:p w:rsidR="004D7CF7" w:rsidRDefault="00FE487B">
            <w:pPr>
              <w:pStyle w:val="TableParagraph"/>
              <w:ind w:left="216"/>
              <w:rPr>
                <w:i/>
                <w:sz w:val="23"/>
              </w:rPr>
            </w:pPr>
            <w:r>
              <w:rPr>
                <w:i/>
                <w:sz w:val="23"/>
              </w:rPr>
              <w:t>Выбирать</w:t>
            </w:r>
            <w:r>
              <w:rPr>
                <w:i/>
                <w:spacing w:val="40"/>
                <w:sz w:val="23"/>
              </w:rPr>
              <w:t xml:space="preserve"> </w:t>
            </w:r>
            <w:r>
              <w:rPr>
                <w:i/>
                <w:sz w:val="23"/>
              </w:rPr>
              <w:t>единицу</w:t>
            </w:r>
            <w:r>
              <w:rPr>
                <w:i/>
                <w:spacing w:val="40"/>
                <w:sz w:val="23"/>
              </w:rPr>
              <w:t xml:space="preserve"> </w:t>
            </w:r>
            <w:r>
              <w:rPr>
                <w:i/>
                <w:sz w:val="23"/>
              </w:rPr>
              <w:t>для</w:t>
            </w:r>
            <w:r>
              <w:rPr>
                <w:i/>
                <w:spacing w:val="40"/>
                <w:sz w:val="23"/>
              </w:rPr>
              <w:t xml:space="preserve"> </w:t>
            </w:r>
            <w:r>
              <w:rPr>
                <w:i/>
                <w:sz w:val="23"/>
              </w:rPr>
              <w:t>измерения</w:t>
            </w:r>
            <w:r>
              <w:rPr>
                <w:i/>
                <w:spacing w:val="40"/>
                <w:sz w:val="23"/>
              </w:rPr>
              <w:t xml:space="preserve"> </w:t>
            </w:r>
            <w:r>
              <w:rPr>
                <w:i/>
                <w:sz w:val="23"/>
              </w:rPr>
              <w:t>данной</w:t>
            </w:r>
            <w:r>
              <w:rPr>
                <w:i/>
                <w:spacing w:val="40"/>
                <w:sz w:val="23"/>
              </w:rPr>
              <w:t xml:space="preserve"> </w:t>
            </w:r>
            <w:r>
              <w:rPr>
                <w:i/>
                <w:sz w:val="23"/>
              </w:rPr>
              <w:t>величины</w:t>
            </w:r>
            <w:r>
              <w:rPr>
                <w:i/>
                <w:spacing w:val="40"/>
                <w:sz w:val="23"/>
              </w:rPr>
              <w:t xml:space="preserve"> </w:t>
            </w:r>
            <w:r>
              <w:rPr>
                <w:i/>
                <w:sz w:val="23"/>
              </w:rPr>
              <w:t>(длины,</w:t>
            </w:r>
            <w:r>
              <w:rPr>
                <w:i/>
                <w:spacing w:val="40"/>
                <w:sz w:val="23"/>
              </w:rPr>
              <w:t xml:space="preserve"> </w:t>
            </w:r>
            <w:r>
              <w:rPr>
                <w:i/>
                <w:sz w:val="23"/>
              </w:rPr>
              <w:t>массы,</w:t>
            </w:r>
            <w:r>
              <w:rPr>
                <w:i/>
                <w:spacing w:val="40"/>
                <w:sz w:val="23"/>
              </w:rPr>
              <w:t xml:space="preserve"> </w:t>
            </w:r>
            <w:r>
              <w:rPr>
                <w:i/>
                <w:sz w:val="23"/>
              </w:rPr>
              <w:t>площади, времени), объяснять свои действия.</w:t>
            </w:r>
          </w:p>
        </w:tc>
      </w:tr>
      <w:tr w:rsidR="004D7CF7">
        <w:trPr>
          <w:trHeight w:val="266"/>
        </w:trPr>
        <w:tc>
          <w:tcPr>
            <w:tcW w:w="15124" w:type="dxa"/>
            <w:gridSpan w:val="2"/>
          </w:tcPr>
          <w:p w:rsidR="004D7CF7" w:rsidRDefault="00FE487B">
            <w:pPr>
              <w:pStyle w:val="TableParagraph"/>
              <w:spacing w:line="246" w:lineRule="exact"/>
              <w:ind w:left="1766" w:right="1080"/>
              <w:jc w:val="center"/>
              <w:rPr>
                <w:b/>
                <w:i/>
                <w:sz w:val="23"/>
              </w:rPr>
            </w:pPr>
            <w:r>
              <w:rPr>
                <w:b/>
                <w:i/>
                <w:sz w:val="23"/>
              </w:rPr>
              <w:t>Арифметические</w:t>
            </w:r>
            <w:r>
              <w:rPr>
                <w:b/>
                <w:i/>
                <w:spacing w:val="-9"/>
                <w:sz w:val="23"/>
              </w:rPr>
              <w:t xml:space="preserve"> </w:t>
            </w:r>
            <w:r>
              <w:rPr>
                <w:b/>
                <w:i/>
                <w:spacing w:val="-2"/>
                <w:sz w:val="23"/>
              </w:rPr>
              <w:t>действия</w:t>
            </w:r>
          </w:p>
        </w:tc>
      </w:tr>
      <w:tr w:rsidR="004D7CF7">
        <w:trPr>
          <w:trHeight w:val="3494"/>
        </w:trPr>
        <w:tc>
          <w:tcPr>
            <w:tcW w:w="7573" w:type="dxa"/>
          </w:tcPr>
          <w:p w:rsidR="004D7CF7" w:rsidRDefault="00FE487B">
            <w:pPr>
              <w:pStyle w:val="TableParagraph"/>
              <w:numPr>
                <w:ilvl w:val="0"/>
                <w:numId w:val="140"/>
              </w:numPr>
              <w:tabs>
                <w:tab w:val="left" w:pos="318"/>
              </w:tabs>
              <w:ind w:right="95" w:firstLine="0"/>
              <w:jc w:val="both"/>
              <w:rPr>
                <w:sz w:val="23"/>
              </w:rPr>
            </w:pPr>
            <w:r>
              <w:rPr>
                <w:sz w:val="23"/>
              </w:rPr>
              <w:t>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w:t>
            </w:r>
            <w:r>
              <w:rPr>
                <w:spacing w:val="-1"/>
                <w:sz w:val="23"/>
              </w:rPr>
              <w:t xml:space="preserve"> </w:t>
            </w:r>
            <w:r>
              <w:rPr>
                <w:sz w:val="23"/>
              </w:rPr>
              <w:t>письменных</w:t>
            </w:r>
            <w:r>
              <w:rPr>
                <w:spacing w:val="-4"/>
                <w:sz w:val="23"/>
              </w:rPr>
              <w:t xml:space="preserve"> </w:t>
            </w:r>
            <w:r>
              <w:rPr>
                <w:sz w:val="23"/>
              </w:rPr>
              <w:t>арифметических</w:t>
            </w:r>
            <w:r>
              <w:rPr>
                <w:spacing w:val="-1"/>
                <w:sz w:val="23"/>
              </w:rPr>
              <w:t xml:space="preserve"> </w:t>
            </w:r>
            <w:r>
              <w:rPr>
                <w:sz w:val="23"/>
              </w:rPr>
              <w:t>действий</w:t>
            </w:r>
            <w:r>
              <w:rPr>
                <w:spacing w:val="-2"/>
                <w:sz w:val="23"/>
              </w:rPr>
              <w:t xml:space="preserve"> </w:t>
            </w:r>
            <w:r>
              <w:rPr>
                <w:sz w:val="23"/>
              </w:rPr>
              <w:t>(в</w:t>
            </w:r>
            <w:r>
              <w:rPr>
                <w:spacing w:val="-2"/>
                <w:sz w:val="23"/>
              </w:rPr>
              <w:t xml:space="preserve"> </w:t>
            </w:r>
            <w:r>
              <w:rPr>
                <w:sz w:val="23"/>
              </w:rPr>
              <w:t>том</w:t>
            </w:r>
            <w:r>
              <w:rPr>
                <w:spacing w:val="-1"/>
                <w:sz w:val="23"/>
              </w:rPr>
              <w:t xml:space="preserve"> </w:t>
            </w:r>
            <w:r>
              <w:rPr>
                <w:sz w:val="23"/>
              </w:rPr>
              <w:t>числе деления</w:t>
            </w:r>
            <w:r>
              <w:rPr>
                <w:spacing w:val="-3"/>
                <w:sz w:val="23"/>
              </w:rPr>
              <w:t xml:space="preserve"> </w:t>
            </w:r>
            <w:r>
              <w:rPr>
                <w:sz w:val="23"/>
              </w:rPr>
              <w:t xml:space="preserve">с </w:t>
            </w:r>
            <w:r>
              <w:rPr>
                <w:spacing w:val="-2"/>
                <w:sz w:val="23"/>
              </w:rPr>
              <w:t>остатком);</w:t>
            </w:r>
          </w:p>
          <w:p w:rsidR="004D7CF7" w:rsidRDefault="00FE487B">
            <w:pPr>
              <w:pStyle w:val="TableParagraph"/>
              <w:numPr>
                <w:ilvl w:val="0"/>
                <w:numId w:val="140"/>
              </w:numPr>
              <w:tabs>
                <w:tab w:val="left" w:pos="438"/>
              </w:tabs>
              <w:ind w:right="99" w:firstLine="0"/>
              <w:jc w:val="both"/>
              <w:rPr>
                <w:sz w:val="23"/>
              </w:rPr>
            </w:pPr>
            <w:r>
              <w:rPr>
                <w:sz w:val="23"/>
              </w:rPr>
              <w:t>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нулём и числом 1);</w:t>
            </w:r>
          </w:p>
          <w:p w:rsidR="004D7CF7" w:rsidRDefault="00FE487B">
            <w:pPr>
              <w:pStyle w:val="TableParagraph"/>
              <w:numPr>
                <w:ilvl w:val="0"/>
                <w:numId w:val="140"/>
              </w:numPr>
              <w:tabs>
                <w:tab w:val="left" w:pos="438"/>
              </w:tabs>
              <w:ind w:right="96" w:firstLine="0"/>
              <w:jc w:val="both"/>
              <w:rPr>
                <w:sz w:val="23"/>
              </w:rPr>
            </w:pPr>
            <w:r>
              <w:rPr>
                <w:sz w:val="23"/>
              </w:rPr>
              <w:t>выделять неизвестный компонент арифметического действия и находить его значение;</w:t>
            </w:r>
          </w:p>
          <w:p w:rsidR="004D7CF7" w:rsidRDefault="00FE487B">
            <w:pPr>
              <w:pStyle w:val="TableParagraph"/>
              <w:numPr>
                <w:ilvl w:val="0"/>
                <w:numId w:val="140"/>
              </w:numPr>
              <w:tabs>
                <w:tab w:val="left" w:pos="454"/>
              </w:tabs>
              <w:ind w:right="93" w:firstLine="0"/>
              <w:jc w:val="both"/>
              <w:rPr>
                <w:sz w:val="23"/>
              </w:rPr>
            </w:pPr>
            <w:r>
              <w:rPr>
                <w:sz w:val="23"/>
              </w:rPr>
              <w:t>вычислять значение числового выражения (содержащего 2—3 арифметических действия, со скобками и без скобок).</w:t>
            </w:r>
          </w:p>
        </w:tc>
        <w:tc>
          <w:tcPr>
            <w:tcW w:w="7551" w:type="dxa"/>
          </w:tcPr>
          <w:p w:rsidR="004D7CF7" w:rsidRDefault="004D7CF7">
            <w:pPr>
              <w:pStyle w:val="TableParagraph"/>
              <w:spacing w:before="5"/>
              <w:ind w:left="0"/>
              <w:rPr>
                <w:sz w:val="23"/>
              </w:rPr>
            </w:pPr>
          </w:p>
          <w:p w:rsidR="004D7CF7" w:rsidRDefault="00FE487B">
            <w:pPr>
              <w:pStyle w:val="TableParagraph"/>
              <w:numPr>
                <w:ilvl w:val="0"/>
                <w:numId w:val="139"/>
              </w:numPr>
              <w:tabs>
                <w:tab w:val="left" w:pos="388"/>
              </w:tabs>
              <w:spacing w:line="264" w:lineRule="exact"/>
              <w:ind w:left="388" w:hanging="172"/>
              <w:rPr>
                <w:i/>
                <w:sz w:val="23"/>
              </w:rPr>
            </w:pPr>
            <w:r>
              <w:rPr>
                <w:i/>
                <w:sz w:val="23"/>
              </w:rPr>
              <w:t>выполнять</w:t>
            </w:r>
            <w:r>
              <w:rPr>
                <w:i/>
                <w:spacing w:val="-6"/>
                <w:sz w:val="23"/>
              </w:rPr>
              <w:t xml:space="preserve"> </w:t>
            </w:r>
            <w:r>
              <w:rPr>
                <w:i/>
                <w:sz w:val="23"/>
              </w:rPr>
              <w:t>действия</w:t>
            </w:r>
            <w:r>
              <w:rPr>
                <w:i/>
                <w:spacing w:val="-6"/>
                <w:sz w:val="23"/>
              </w:rPr>
              <w:t xml:space="preserve"> </w:t>
            </w:r>
            <w:r>
              <w:rPr>
                <w:i/>
                <w:sz w:val="23"/>
              </w:rPr>
              <w:t>с</w:t>
            </w:r>
            <w:r>
              <w:rPr>
                <w:i/>
                <w:spacing w:val="-5"/>
                <w:sz w:val="23"/>
              </w:rPr>
              <w:t xml:space="preserve"> </w:t>
            </w:r>
            <w:r>
              <w:rPr>
                <w:i/>
                <w:spacing w:val="-2"/>
                <w:sz w:val="23"/>
              </w:rPr>
              <w:t>величинами;</w:t>
            </w:r>
          </w:p>
          <w:p w:rsidR="004D7CF7" w:rsidRDefault="00FE487B">
            <w:pPr>
              <w:pStyle w:val="TableParagraph"/>
              <w:numPr>
                <w:ilvl w:val="0"/>
                <w:numId w:val="139"/>
              </w:numPr>
              <w:tabs>
                <w:tab w:val="left" w:pos="476"/>
              </w:tabs>
              <w:ind w:right="209" w:firstLine="0"/>
              <w:rPr>
                <w:i/>
                <w:sz w:val="23"/>
              </w:rPr>
            </w:pPr>
            <w:r>
              <w:rPr>
                <w:i/>
                <w:sz w:val="23"/>
              </w:rPr>
              <w:t>использовать</w:t>
            </w:r>
            <w:r>
              <w:rPr>
                <w:i/>
                <w:spacing w:val="40"/>
                <w:sz w:val="23"/>
              </w:rPr>
              <w:t xml:space="preserve"> </w:t>
            </w:r>
            <w:r>
              <w:rPr>
                <w:i/>
                <w:sz w:val="23"/>
              </w:rPr>
              <w:t>свойства</w:t>
            </w:r>
            <w:r>
              <w:rPr>
                <w:i/>
                <w:spacing w:val="40"/>
                <w:sz w:val="23"/>
              </w:rPr>
              <w:t xml:space="preserve"> </w:t>
            </w:r>
            <w:r>
              <w:rPr>
                <w:i/>
                <w:sz w:val="23"/>
              </w:rPr>
              <w:t>арифметических</w:t>
            </w:r>
            <w:r>
              <w:rPr>
                <w:i/>
                <w:spacing w:val="40"/>
                <w:sz w:val="23"/>
              </w:rPr>
              <w:t xml:space="preserve"> </w:t>
            </w:r>
            <w:r>
              <w:rPr>
                <w:i/>
                <w:sz w:val="23"/>
              </w:rPr>
              <w:t>действий</w:t>
            </w:r>
            <w:r>
              <w:rPr>
                <w:i/>
                <w:spacing w:val="40"/>
                <w:sz w:val="23"/>
              </w:rPr>
              <w:t xml:space="preserve"> </w:t>
            </w:r>
            <w:r>
              <w:rPr>
                <w:i/>
                <w:sz w:val="23"/>
              </w:rPr>
              <w:t>для</w:t>
            </w:r>
            <w:r>
              <w:rPr>
                <w:i/>
                <w:spacing w:val="40"/>
                <w:sz w:val="23"/>
              </w:rPr>
              <w:t xml:space="preserve"> </w:t>
            </w:r>
            <w:r>
              <w:rPr>
                <w:i/>
                <w:sz w:val="23"/>
              </w:rPr>
              <w:t xml:space="preserve">удобства </w:t>
            </w:r>
            <w:r>
              <w:rPr>
                <w:i/>
                <w:spacing w:val="-2"/>
                <w:sz w:val="23"/>
              </w:rPr>
              <w:t>вычислений;</w:t>
            </w:r>
          </w:p>
          <w:p w:rsidR="004D7CF7" w:rsidRDefault="00FE487B">
            <w:pPr>
              <w:pStyle w:val="TableParagraph"/>
              <w:numPr>
                <w:ilvl w:val="0"/>
                <w:numId w:val="139"/>
              </w:numPr>
              <w:tabs>
                <w:tab w:val="left" w:pos="573"/>
                <w:tab w:val="left" w:pos="1878"/>
                <w:tab w:val="left" w:pos="2991"/>
                <w:tab w:val="left" w:pos="4609"/>
                <w:tab w:val="left" w:pos="5979"/>
                <w:tab w:val="left" w:pos="6399"/>
              </w:tabs>
              <w:ind w:right="208" w:firstLine="0"/>
              <w:rPr>
                <w:i/>
                <w:sz w:val="23"/>
              </w:rPr>
            </w:pPr>
            <w:r>
              <w:rPr>
                <w:i/>
                <w:spacing w:val="-2"/>
                <w:sz w:val="23"/>
              </w:rPr>
              <w:t>проводить</w:t>
            </w:r>
            <w:r>
              <w:rPr>
                <w:i/>
                <w:sz w:val="23"/>
              </w:rPr>
              <w:tab/>
            </w:r>
            <w:r>
              <w:rPr>
                <w:i/>
                <w:spacing w:val="-2"/>
                <w:sz w:val="23"/>
              </w:rPr>
              <w:t>проверку</w:t>
            </w:r>
            <w:r>
              <w:rPr>
                <w:i/>
                <w:sz w:val="23"/>
              </w:rPr>
              <w:tab/>
            </w:r>
            <w:r>
              <w:rPr>
                <w:i/>
                <w:spacing w:val="-2"/>
                <w:sz w:val="23"/>
              </w:rPr>
              <w:t>правильности</w:t>
            </w:r>
            <w:r>
              <w:rPr>
                <w:i/>
                <w:sz w:val="23"/>
              </w:rPr>
              <w:tab/>
            </w:r>
            <w:r>
              <w:rPr>
                <w:i/>
                <w:spacing w:val="-2"/>
                <w:sz w:val="23"/>
              </w:rPr>
              <w:t>вычислений</w:t>
            </w:r>
            <w:r>
              <w:rPr>
                <w:i/>
                <w:sz w:val="23"/>
              </w:rPr>
              <w:tab/>
            </w:r>
            <w:r>
              <w:rPr>
                <w:i/>
                <w:spacing w:val="-6"/>
                <w:sz w:val="23"/>
              </w:rPr>
              <w:t>(с</w:t>
            </w:r>
            <w:r>
              <w:rPr>
                <w:i/>
                <w:sz w:val="23"/>
              </w:rPr>
              <w:tab/>
            </w:r>
            <w:r>
              <w:rPr>
                <w:i/>
                <w:spacing w:val="-2"/>
                <w:sz w:val="23"/>
              </w:rPr>
              <w:t xml:space="preserve">помощью </w:t>
            </w:r>
            <w:r>
              <w:rPr>
                <w:i/>
                <w:sz w:val="23"/>
              </w:rPr>
              <w:t>обратного действия, прикидки и оценки результата действия и др.).</w:t>
            </w:r>
          </w:p>
        </w:tc>
      </w:tr>
    </w:tbl>
    <w:p w:rsidR="004D7CF7" w:rsidRDefault="004D7CF7">
      <w:pPr>
        <w:pStyle w:val="TableParagraph"/>
        <w:rPr>
          <w:i/>
          <w:sz w:val="23"/>
        </w:rPr>
        <w:sectPr w:rsidR="004D7CF7">
          <w:pgSz w:w="16840" w:h="12410" w:orient="landscape"/>
          <w:pgMar w:top="86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73"/>
        <w:gridCol w:w="7551"/>
      </w:tblGrid>
      <w:tr w:rsidR="004D7CF7">
        <w:trPr>
          <w:trHeight w:val="571"/>
        </w:trPr>
        <w:tc>
          <w:tcPr>
            <w:tcW w:w="15124" w:type="dxa"/>
            <w:gridSpan w:val="2"/>
          </w:tcPr>
          <w:p w:rsidR="004D7CF7" w:rsidRDefault="004D7CF7">
            <w:pPr>
              <w:pStyle w:val="TableParagraph"/>
              <w:spacing w:before="3"/>
              <w:ind w:left="0"/>
              <w:rPr>
                <w:sz w:val="23"/>
              </w:rPr>
            </w:pPr>
          </w:p>
          <w:p w:rsidR="004D7CF7" w:rsidRDefault="00FE487B">
            <w:pPr>
              <w:pStyle w:val="TableParagraph"/>
              <w:ind w:left="1125" w:right="1530"/>
              <w:jc w:val="center"/>
              <w:rPr>
                <w:b/>
                <w:i/>
                <w:sz w:val="23"/>
              </w:rPr>
            </w:pPr>
            <w:r>
              <w:rPr>
                <w:b/>
                <w:i/>
                <w:sz w:val="23"/>
              </w:rPr>
              <w:t>Работа</w:t>
            </w:r>
            <w:r>
              <w:rPr>
                <w:b/>
                <w:i/>
                <w:spacing w:val="-4"/>
                <w:sz w:val="23"/>
              </w:rPr>
              <w:t xml:space="preserve"> </w:t>
            </w:r>
            <w:r>
              <w:rPr>
                <w:b/>
                <w:i/>
                <w:sz w:val="23"/>
              </w:rPr>
              <w:t>с</w:t>
            </w:r>
            <w:r>
              <w:rPr>
                <w:b/>
                <w:i/>
                <w:spacing w:val="-6"/>
                <w:sz w:val="23"/>
              </w:rPr>
              <w:t xml:space="preserve"> </w:t>
            </w:r>
            <w:r>
              <w:rPr>
                <w:b/>
                <w:i/>
                <w:sz w:val="23"/>
              </w:rPr>
              <w:t>текстовыми</w:t>
            </w:r>
            <w:r>
              <w:rPr>
                <w:b/>
                <w:i/>
                <w:spacing w:val="-3"/>
                <w:sz w:val="23"/>
              </w:rPr>
              <w:t xml:space="preserve"> </w:t>
            </w:r>
            <w:r>
              <w:rPr>
                <w:b/>
                <w:i/>
                <w:spacing w:val="-2"/>
                <w:sz w:val="23"/>
              </w:rPr>
              <w:t>задачами</w:t>
            </w:r>
          </w:p>
        </w:tc>
      </w:tr>
      <w:tr w:rsidR="004D7CF7">
        <w:trPr>
          <w:trHeight w:val="2380"/>
        </w:trPr>
        <w:tc>
          <w:tcPr>
            <w:tcW w:w="7573" w:type="dxa"/>
          </w:tcPr>
          <w:p w:rsidR="004D7CF7" w:rsidRDefault="00FE487B">
            <w:pPr>
              <w:pStyle w:val="TableParagraph"/>
              <w:numPr>
                <w:ilvl w:val="0"/>
                <w:numId w:val="138"/>
              </w:numPr>
              <w:tabs>
                <w:tab w:val="left" w:pos="370"/>
              </w:tabs>
              <w:ind w:right="100" w:firstLine="0"/>
              <w:jc w:val="both"/>
              <w:rPr>
                <w:sz w:val="23"/>
              </w:rPr>
            </w:pPr>
            <w:r>
              <w:rPr>
                <w:sz w:val="23"/>
              </w:rPr>
              <w:t xml:space="preserve">устанавливать зависимость между величинами, представленными в задаче, планировать ход решения задачи, выбирать и объяснять выбор </w:t>
            </w:r>
            <w:r>
              <w:rPr>
                <w:spacing w:val="-2"/>
                <w:sz w:val="23"/>
              </w:rPr>
              <w:t>действий;</w:t>
            </w:r>
          </w:p>
          <w:p w:rsidR="004D7CF7" w:rsidRDefault="00FE487B">
            <w:pPr>
              <w:pStyle w:val="TableParagraph"/>
              <w:numPr>
                <w:ilvl w:val="0"/>
                <w:numId w:val="138"/>
              </w:numPr>
              <w:tabs>
                <w:tab w:val="left" w:pos="303"/>
              </w:tabs>
              <w:ind w:right="97" w:firstLine="0"/>
              <w:rPr>
                <w:sz w:val="23"/>
              </w:rPr>
            </w:pPr>
            <w:r>
              <w:rPr>
                <w:sz w:val="23"/>
              </w:rPr>
              <w:t>решать арифметическим способом (в 1—2 действия) учебные задачи и задачи, связанные с повседневной жизнью;</w:t>
            </w:r>
          </w:p>
          <w:p w:rsidR="004D7CF7" w:rsidRDefault="00FE487B">
            <w:pPr>
              <w:pStyle w:val="TableParagraph"/>
              <w:numPr>
                <w:ilvl w:val="0"/>
                <w:numId w:val="138"/>
              </w:numPr>
              <w:tabs>
                <w:tab w:val="left" w:pos="298"/>
              </w:tabs>
              <w:ind w:right="101" w:firstLine="0"/>
              <w:rPr>
                <w:sz w:val="23"/>
              </w:rPr>
            </w:pPr>
            <w:r>
              <w:rPr>
                <w:sz w:val="23"/>
              </w:rPr>
              <w:t>решать задачи на нахождение доли величины и величины по значению её доли (половина, треть, четверть, пятая, десятая часть);</w:t>
            </w:r>
          </w:p>
          <w:p w:rsidR="004D7CF7" w:rsidRDefault="00FE487B">
            <w:pPr>
              <w:pStyle w:val="TableParagraph"/>
              <w:numPr>
                <w:ilvl w:val="0"/>
                <w:numId w:val="138"/>
              </w:numPr>
              <w:tabs>
                <w:tab w:val="left" w:pos="318"/>
              </w:tabs>
              <w:spacing w:line="266" w:lineRule="exact"/>
              <w:ind w:right="100" w:firstLine="0"/>
              <w:rPr>
                <w:sz w:val="23"/>
              </w:rPr>
            </w:pPr>
            <w:r>
              <w:rPr>
                <w:sz w:val="23"/>
              </w:rPr>
              <w:t>оценивать</w:t>
            </w:r>
            <w:r>
              <w:rPr>
                <w:spacing w:val="33"/>
                <w:sz w:val="23"/>
              </w:rPr>
              <w:t xml:space="preserve"> </w:t>
            </w:r>
            <w:r>
              <w:rPr>
                <w:sz w:val="23"/>
              </w:rPr>
              <w:t>правильность</w:t>
            </w:r>
            <w:r>
              <w:rPr>
                <w:spacing w:val="33"/>
                <w:sz w:val="23"/>
              </w:rPr>
              <w:t xml:space="preserve"> </w:t>
            </w:r>
            <w:r>
              <w:rPr>
                <w:sz w:val="23"/>
              </w:rPr>
              <w:t>хода</w:t>
            </w:r>
            <w:r>
              <w:rPr>
                <w:spacing w:val="33"/>
                <w:sz w:val="23"/>
              </w:rPr>
              <w:t xml:space="preserve"> </w:t>
            </w:r>
            <w:r>
              <w:rPr>
                <w:sz w:val="23"/>
              </w:rPr>
              <w:t>решения</w:t>
            </w:r>
            <w:r>
              <w:rPr>
                <w:spacing w:val="32"/>
                <w:sz w:val="23"/>
              </w:rPr>
              <w:t xml:space="preserve"> </w:t>
            </w:r>
            <w:r>
              <w:rPr>
                <w:sz w:val="23"/>
              </w:rPr>
              <w:t>и</w:t>
            </w:r>
            <w:r>
              <w:rPr>
                <w:spacing w:val="31"/>
                <w:sz w:val="23"/>
              </w:rPr>
              <w:t xml:space="preserve"> </w:t>
            </w:r>
            <w:r>
              <w:rPr>
                <w:sz w:val="23"/>
              </w:rPr>
              <w:t>реальность</w:t>
            </w:r>
            <w:r>
              <w:rPr>
                <w:spacing w:val="33"/>
                <w:sz w:val="23"/>
              </w:rPr>
              <w:t xml:space="preserve"> </w:t>
            </w:r>
            <w:r>
              <w:rPr>
                <w:sz w:val="23"/>
              </w:rPr>
              <w:t>ответа</w:t>
            </w:r>
            <w:r>
              <w:rPr>
                <w:spacing w:val="33"/>
                <w:sz w:val="23"/>
              </w:rPr>
              <w:t xml:space="preserve"> </w:t>
            </w:r>
            <w:r>
              <w:rPr>
                <w:sz w:val="23"/>
              </w:rPr>
              <w:t>на</w:t>
            </w:r>
            <w:r>
              <w:rPr>
                <w:spacing w:val="33"/>
                <w:sz w:val="23"/>
              </w:rPr>
              <w:t xml:space="preserve"> </w:t>
            </w:r>
            <w:r>
              <w:rPr>
                <w:sz w:val="23"/>
              </w:rPr>
              <w:t xml:space="preserve">вопрос </w:t>
            </w:r>
            <w:r>
              <w:rPr>
                <w:spacing w:val="-2"/>
                <w:sz w:val="23"/>
              </w:rPr>
              <w:t>задачи.</w:t>
            </w:r>
          </w:p>
        </w:tc>
        <w:tc>
          <w:tcPr>
            <w:tcW w:w="7551" w:type="dxa"/>
          </w:tcPr>
          <w:p w:rsidR="004D7CF7" w:rsidRDefault="00FE487B">
            <w:pPr>
              <w:pStyle w:val="TableParagraph"/>
              <w:numPr>
                <w:ilvl w:val="0"/>
                <w:numId w:val="137"/>
              </w:numPr>
              <w:tabs>
                <w:tab w:val="left" w:pos="388"/>
              </w:tabs>
              <w:spacing w:line="258" w:lineRule="exact"/>
              <w:ind w:left="388" w:hanging="172"/>
              <w:rPr>
                <w:i/>
                <w:sz w:val="23"/>
              </w:rPr>
            </w:pPr>
            <w:r>
              <w:rPr>
                <w:i/>
                <w:sz w:val="23"/>
              </w:rPr>
              <w:t>решать</w:t>
            </w:r>
            <w:r>
              <w:rPr>
                <w:i/>
                <w:spacing w:val="-4"/>
                <w:sz w:val="23"/>
              </w:rPr>
              <w:t xml:space="preserve"> </w:t>
            </w:r>
            <w:r>
              <w:rPr>
                <w:i/>
                <w:sz w:val="23"/>
              </w:rPr>
              <w:t>задачи</w:t>
            </w:r>
            <w:r>
              <w:rPr>
                <w:i/>
                <w:spacing w:val="-4"/>
                <w:sz w:val="23"/>
              </w:rPr>
              <w:t xml:space="preserve"> </w:t>
            </w:r>
            <w:r>
              <w:rPr>
                <w:i/>
                <w:sz w:val="23"/>
              </w:rPr>
              <w:t>в</w:t>
            </w:r>
            <w:r>
              <w:rPr>
                <w:i/>
                <w:spacing w:val="-1"/>
                <w:sz w:val="23"/>
              </w:rPr>
              <w:t xml:space="preserve"> </w:t>
            </w:r>
            <w:r>
              <w:rPr>
                <w:i/>
                <w:sz w:val="23"/>
              </w:rPr>
              <w:t>3—4</w:t>
            </w:r>
            <w:r>
              <w:rPr>
                <w:i/>
                <w:spacing w:val="-4"/>
                <w:sz w:val="23"/>
              </w:rPr>
              <w:t xml:space="preserve"> </w:t>
            </w:r>
            <w:r>
              <w:rPr>
                <w:i/>
                <w:spacing w:val="-2"/>
                <w:sz w:val="23"/>
              </w:rPr>
              <w:t>действия;</w:t>
            </w:r>
          </w:p>
          <w:p w:rsidR="004D7CF7" w:rsidRDefault="00FE487B">
            <w:pPr>
              <w:pStyle w:val="TableParagraph"/>
              <w:numPr>
                <w:ilvl w:val="0"/>
                <w:numId w:val="137"/>
              </w:numPr>
              <w:tabs>
                <w:tab w:val="left" w:pos="388"/>
              </w:tabs>
              <w:spacing w:line="264" w:lineRule="exact"/>
              <w:ind w:left="388" w:hanging="172"/>
              <w:rPr>
                <w:sz w:val="23"/>
              </w:rPr>
            </w:pPr>
            <w:r>
              <w:rPr>
                <w:sz w:val="23"/>
              </w:rPr>
              <w:t>находить</w:t>
            </w:r>
            <w:r>
              <w:rPr>
                <w:spacing w:val="-5"/>
                <w:sz w:val="23"/>
              </w:rPr>
              <w:t xml:space="preserve"> </w:t>
            </w:r>
            <w:r>
              <w:rPr>
                <w:sz w:val="23"/>
              </w:rPr>
              <w:t>разные</w:t>
            </w:r>
            <w:r>
              <w:rPr>
                <w:spacing w:val="-5"/>
                <w:sz w:val="23"/>
              </w:rPr>
              <w:t xml:space="preserve"> </w:t>
            </w:r>
            <w:r>
              <w:rPr>
                <w:sz w:val="23"/>
              </w:rPr>
              <w:t>способы</w:t>
            </w:r>
            <w:r>
              <w:rPr>
                <w:spacing w:val="-3"/>
                <w:sz w:val="23"/>
              </w:rPr>
              <w:t xml:space="preserve"> </w:t>
            </w:r>
            <w:r>
              <w:rPr>
                <w:sz w:val="23"/>
              </w:rPr>
              <w:t>решения</w:t>
            </w:r>
            <w:r>
              <w:rPr>
                <w:spacing w:val="-4"/>
                <w:sz w:val="23"/>
              </w:rPr>
              <w:t xml:space="preserve"> </w:t>
            </w:r>
            <w:r>
              <w:rPr>
                <w:spacing w:val="-2"/>
                <w:sz w:val="23"/>
              </w:rPr>
              <w:t>задачи.</w:t>
            </w:r>
          </w:p>
        </w:tc>
      </w:tr>
      <w:tr w:rsidR="004D7CF7">
        <w:trPr>
          <w:trHeight w:val="676"/>
        </w:trPr>
        <w:tc>
          <w:tcPr>
            <w:tcW w:w="15124" w:type="dxa"/>
            <w:gridSpan w:val="2"/>
          </w:tcPr>
          <w:p w:rsidR="004D7CF7" w:rsidRDefault="00FE487B">
            <w:pPr>
              <w:pStyle w:val="TableParagraph"/>
              <w:ind w:left="6831" w:right="4103" w:hanging="807"/>
              <w:rPr>
                <w:b/>
                <w:i/>
                <w:sz w:val="23"/>
              </w:rPr>
            </w:pPr>
            <w:r>
              <w:rPr>
                <w:b/>
                <w:i/>
                <w:sz w:val="23"/>
              </w:rPr>
              <w:t>Пространственные</w:t>
            </w:r>
            <w:r>
              <w:rPr>
                <w:b/>
                <w:i/>
                <w:spacing w:val="-15"/>
                <w:sz w:val="23"/>
              </w:rPr>
              <w:t xml:space="preserve"> </w:t>
            </w:r>
            <w:r>
              <w:rPr>
                <w:b/>
                <w:i/>
                <w:sz w:val="23"/>
              </w:rPr>
              <w:t>отношения Геометрические</w:t>
            </w:r>
            <w:r>
              <w:rPr>
                <w:b/>
                <w:i/>
                <w:spacing w:val="-14"/>
                <w:sz w:val="23"/>
              </w:rPr>
              <w:t xml:space="preserve"> </w:t>
            </w:r>
            <w:r>
              <w:rPr>
                <w:b/>
                <w:i/>
                <w:spacing w:val="-2"/>
                <w:sz w:val="23"/>
              </w:rPr>
              <w:t>фигуры</w:t>
            </w:r>
          </w:p>
        </w:tc>
      </w:tr>
      <w:tr w:rsidR="004D7CF7">
        <w:trPr>
          <w:trHeight w:val="2968"/>
        </w:trPr>
        <w:tc>
          <w:tcPr>
            <w:tcW w:w="7573" w:type="dxa"/>
          </w:tcPr>
          <w:p w:rsidR="004D7CF7" w:rsidRDefault="00FE487B">
            <w:pPr>
              <w:pStyle w:val="TableParagraph"/>
              <w:numPr>
                <w:ilvl w:val="0"/>
                <w:numId w:val="136"/>
              </w:numPr>
              <w:tabs>
                <w:tab w:val="left" w:pos="361"/>
              </w:tabs>
              <w:ind w:right="100" w:firstLine="0"/>
              <w:jc w:val="both"/>
              <w:rPr>
                <w:sz w:val="23"/>
              </w:rPr>
            </w:pPr>
            <w:r>
              <w:rPr>
                <w:sz w:val="23"/>
              </w:rPr>
              <w:t xml:space="preserve">описывать взаимное расположение предметов в пространстве и на </w:t>
            </w:r>
            <w:r>
              <w:rPr>
                <w:spacing w:val="-2"/>
                <w:sz w:val="23"/>
              </w:rPr>
              <w:t>плоскости;</w:t>
            </w:r>
          </w:p>
          <w:p w:rsidR="004D7CF7" w:rsidRDefault="00FE487B">
            <w:pPr>
              <w:pStyle w:val="TableParagraph"/>
              <w:numPr>
                <w:ilvl w:val="0"/>
                <w:numId w:val="136"/>
              </w:numPr>
              <w:tabs>
                <w:tab w:val="left" w:pos="361"/>
              </w:tabs>
              <w:ind w:right="98" w:firstLine="0"/>
              <w:jc w:val="both"/>
              <w:rPr>
                <w:sz w:val="23"/>
              </w:rPr>
            </w:pPr>
            <w:r>
              <w:rPr>
                <w:sz w:val="23"/>
              </w:rPr>
              <w:t>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
          <w:p w:rsidR="004D7CF7" w:rsidRDefault="00FE487B">
            <w:pPr>
              <w:pStyle w:val="TableParagraph"/>
              <w:numPr>
                <w:ilvl w:val="0"/>
                <w:numId w:val="136"/>
              </w:numPr>
              <w:tabs>
                <w:tab w:val="left" w:pos="281"/>
              </w:tabs>
              <w:ind w:right="101" w:firstLine="0"/>
              <w:jc w:val="both"/>
              <w:rPr>
                <w:sz w:val="23"/>
              </w:rPr>
            </w:pPr>
            <w:r>
              <w:rPr>
                <w:sz w:val="23"/>
              </w:rPr>
              <w:t>выполнять</w:t>
            </w:r>
            <w:r>
              <w:rPr>
                <w:spacing w:val="-4"/>
                <w:sz w:val="23"/>
              </w:rPr>
              <w:t xml:space="preserve"> </w:t>
            </w:r>
            <w:r>
              <w:rPr>
                <w:sz w:val="23"/>
              </w:rPr>
              <w:t>построение</w:t>
            </w:r>
            <w:r>
              <w:rPr>
                <w:spacing w:val="-6"/>
                <w:sz w:val="23"/>
              </w:rPr>
              <w:t xml:space="preserve"> </w:t>
            </w:r>
            <w:r>
              <w:rPr>
                <w:sz w:val="23"/>
              </w:rPr>
              <w:t>геометрических</w:t>
            </w:r>
            <w:r>
              <w:rPr>
                <w:spacing w:val="-4"/>
                <w:sz w:val="23"/>
              </w:rPr>
              <w:t xml:space="preserve"> </w:t>
            </w:r>
            <w:r>
              <w:rPr>
                <w:sz w:val="23"/>
              </w:rPr>
              <w:t>фигур</w:t>
            </w:r>
            <w:r>
              <w:rPr>
                <w:spacing w:val="-4"/>
                <w:sz w:val="23"/>
              </w:rPr>
              <w:t xml:space="preserve"> </w:t>
            </w:r>
            <w:r>
              <w:rPr>
                <w:sz w:val="23"/>
              </w:rPr>
              <w:t>с</w:t>
            </w:r>
            <w:r>
              <w:rPr>
                <w:spacing w:val="-1"/>
                <w:sz w:val="23"/>
              </w:rPr>
              <w:t xml:space="preserve"> </w:t>
            </w:r>
            <w:r>
              <w:rPr>
                <w:sz w:val="23"/>
              </w:rPr>
              <w:t>заданными</w:t>
            </w:r>
            <w:r>
              <w:rPr>
                <w:spacing w:val="-5"/>
                <w:sz w:val="23"/>
              </w:rPr>
              <w:t xml:space="preserve"> </w:t>
            </w:r>
            <w:r>
              <w:rPr>
                <w:sz w:val="23"/>
              </w:rPr>
              <w:t>измерениями (отрезок, квадрат, прямоугольник) с помощью линейки, угольника;</w:t>
            </w:r>
          </w:p>
          <w:p w:rsidR="004D7CF7" w:rsidRDefault="00FE487B">
            <w:pPr>
              <w:pStyle w:val="TableParagraph"/>
              <w:numPr>
                <w:ilvl w:val="0"/>
                <w:numId w:val="136"/>
              </w:numPr>
              <w:tabs>
                <w:tab w:val="left" w:pos="279"/>
              </w:tabs>
              <w:spacing w:line="264" w:lineRule="exact"/>
              <w:ind w:left="279" w:hanging="172"/>
              <w:rPr>
                <w:sz w:val="23"/>
              </w:rPr>
            </w:pPr>
            <w:r>
              <w:rPr>
                <w:sz w:val="23"/>
              </w:rPr>
              <w:t>использовать</w:t>
            </w:r>
            <w:r>
              <w:rPr>
                <w:spacing w:val="-7"/>
                <w:sz w:val="23"/>
              </w:rPr>
              <w:t xml:space="preserve"> </w:t>
            </w:r>
            <w:r>
              <w:rPr>
                <w:sz w:val="23"/>
              </w:rPr>
              <w:t>свойства</w:t>
            </w:r>
            <w:r>
              <w:rPr>
                <w:spacing w:val="-6"/>
                <w:sz w:val="23"/>
              </w:rPr>
              <w:t xml:space="preserve"> </w:t>
            </w:r>
            <w:r>
              <w:rPr>
                <w:sz w:val="23"/>
              </w:rPr>
              <w:t>прямоугольника</w:t>
            </w:r>
            <w:r>
              <w:rPr>
                <w:spacing w:val="-4"/>
                <w:sz w:val="23"/>
              </w:rPr>
              <w:t xml:space="preserve"> </w:t>
            </w:r>
            <w:r>
              <w:rPr>
                <w:sz w:val="23"/>
              </w:rPr>
              <w:t>и</w:t>
            </w:r>
            <w:r>
              <w:rPr>
                <w:spacing w:val="-6"/>
                <w:sz w:val="23"/>
              </w:rPr>
              <w:t xml:space="preserve"> </w:t>
            </w:r>
            <w:r>
              <w:rPr>
                <w:sz w:val="23"/>
              </w:rPr>
              <w:t>квадрата</w:t>
            </w:r>
            <w:r>
              <w:rPr>
                <w:spacing w:val="-4"/>
                <w:sz w:val="23"/>
              </w:rPr>
              <w:t xml:space="preserve"> </w:t>
            </w:r>
            <w:r>
              <w:rPr>
                <w:sz w:val="23"/>
              </w:rPr>
              <w:t>для</w:t>
            </w:r>
            <w:r>
              <w:rPr>
                <w:spacing w:val="-7"/>
                <w:sz w:val="23"/>
              </w:rPr>
              <w:t xml:space="preserve"> </w:t>
            </w:r>
            <w:r>
              <w:rPr>
                <w:sz w:val="23"/>
              </w:rPr>
              <w:t>решения</w:t>
            </w:r>
            <w:r>
              <w:rPr>
                <w:spacing w:val="-4"/>
                <w:sz w:val="23"/>
              </w:rPr>
              <w:t xml:space="preserve"> </w:t>
            </w:r>
            <w:r>
              <w:rPr>
                <w:spacing w:val="-2"/>
                <w:sz w:val="23"/>
              </w:rPr>
              <w:t>задач;</w:t>
            </w:r>
          </w:p>
          <w:p w:rsidR="004D7CF7" w:rsidRDefault="00FE487B">
            <w:pPr>
              <w:pStyle w:val="TableParagraph"/>
              <w:numPr>
                <w:ilvl w:val="0"/>
                <w:numId w:val="136"/>
              </w:numPr>
              <w:tabs>
                <w:tab w:val="left" w:pos="279"/>
              </w:tabs>
              <w:spacing w:line="264" w:lineRule="exact"/>
              <w:ind w:left="279" w:hanging="172"/>
              <w:rPr>
                <w:sz w:val="23"/>
              </w:rPr>
            </w:pPr>
            <w:r>
              <w:rPr>
                <w:sz w:val="23"/>
              </w:rPr>
              <w:t>распознавать</w:t>
            </w:r>
            <w:r>
              <w:rPr>
                <w:spacing w:val="-6"/>
                <w:sz w:val="23"/>
              </w:rPr>
              <w:t xml:space="preserve"> </w:t>
            </w:r>
            <w:r>
              <w:rPr>
                <w:sz w:val="23"/>
              </w:rPr>
              <w:t>и</w:t>
            </w:r>
            <w:r>
              <w:rPr>
                <w:spacing w:val="-5"/>
                <w:sz w:val="23"/>
              </w:rPr>
              <w:t xml:space="preserve"> </w:t>
            </w:r>
            <w:r>
              <w:rPr>
                <w:sz w:val="23"/>
              </w:rPr>
              <w:t>называть</w:t>
            </w:r>
            <w:r>
              <w:rPr>
                <w:spacing w:val="-5"/>
                <w:sz w:val="23"/>
              </w:rPr>
              <w:t xml:space="preserve"> </w:t>
            </w:r>
            <w:r>
              <w:rPr>
                <w:sz w:val="23"/>
              </w:rPr>
              <w:t>геометрические</w:t>
            </w:r>
            <w:r>
              <w:rPr>
                <w:spacing w:val="-6"/>
                <w:sz w:val="23"/>
              </w:rPr>
              <w:t xml:space="preserve"> </w:t>
            </w:r>
            <w:r>
              <w:rPr>
                <w:sz w:val="23"/>
              </w:rPr>
              <w:t>тела</w:t>
            </w:r>
            <w:r>
              <w:rPr>
                <w:spacing w:val="-4"/>
                <w:sz w:val="23"/>
              </w:rPr>
              <w:t xml:space="preserve"> </w:t>
            </w:r>
            <w:r>
              <w:rPr>
                <w:sz w:val="23"/>
              </w:rPr>
              <w:t>(куб,</w:t>
            </w:r>
            <w:r>
              <w:rPr>
                <w:spacing w:val="-5"/>
                <w:sz w:val="23"/>
              </w:rPr>
              <w:t xml:space="preserve"> </w:t>
            </w:r>
            <w:r>
              <w:rPr>
                <w:spacing w:val="-2"/>
                <w:sz w:val="23"/>
              </w:rPr>
              <w:t>шар);</w:t>
            </w:r>
          </w:p>
          <w:p w:rsidR="004D7CF7" w:rsidRDefault="00FE487B">
            <w:pPr>
              <w:pStyle w:val="TableParagraph"/>
              <w:numPr>
                <w:ilvl w:val="0"/>
                <w:numId w:val="136"/>
              </w:numPr>
              <w:tabs>
                <w:tab w:val="left" w:pos="279"/>
              </w:tabs>
              <w:spacing w:line="264" w:lineRule="exact"/>
              <w:ind w:left="279" w:hanging="172"/>
              <w:rPr>
                <w:sz w:val="23"/>
              </w:rPr>
            </w:pPr>
            <w:r>
              <w:rPr>
                <w:sz w:val="23"/>
              </w:rPr>
              <w:t>соотносить</w:t>
            </w:r>
            <w:r>
              <w:rPr>
                <w:spacing w:val="-9"/>
                <w:sz w:val="23"/>
              </w:rPr>
              <w:t xml:space="preserve"> </w:t>
            </w:r>
            <w:r>
              <w:rPr>
                <w:sz w:val="23"/>
              </w:rPr>
              <w:t>реальные</w:t>
            </w:r>
            <w:r>
              <w:rPr>
                <w:spacing w:val="-6"/>
                <w:sz w:val="23"/>
              </w:rPr>
              <w:t xml:space="preserve"> </w:t>
            </w:r>
            <w:r>
              <w:rPr>
                <w:sz w:val="23"/>
              </w:rPr>
              <w:t>объекты</w:t>
            </w:r>
            <w:r>
              <w:rPr>
                <w:spacing w:val="-8"/>
                <w:sz w:val="23"/>
              </w:rPr>
              <w:t xml:space="preserve"> </w:t>
            </w:r>
            <w:r>
              <w:rPr>
                <w:sz w:val="23"/>
              </w:rPr>
              <w:t>с</w:t>
            </w:r>
            <w:r>
              <w:rPr>
                <w:spacing w:val="-7"/>
                <w:sz w:val="23"/>
              </w:rPr>
              <w:t xml:space="preserve"> </w:t>
            </w:r>
            <w:r>
              <w:rPr>
                <w:sz w:val="23"/>
              </w:rPr>
              <w:t>моделями</w:t>
            </w:r>
            <w:r>
              <w:rPr>
                <w:spacing w:val="-6"/>
                <w:sz w:val="23"/>
              </w:rPr>
              <w:t xml:space="preserve"> </w:t>
            </w:r>
            <w:r>
              <w:rPr>
                <w:sz w:val="23"/>
              </w:rPr>
              <w:t>геометрических</w:t>
            </w:r>
            <w:r>
              <w:rPr>
                <w:spacing w:val="-6"/>
                <w:sz w:val="23"/>
              </w:rPr>
              <w:t xml:space="preserve"> </w:t>
            </w:r>
            <w:r>
              <w:rPr>
                <w:spacing w:val="-2"/>
                <w:sz w:val="23"/>
              </w:rPr>
              <w:t>фигур.</w:t>
            </w:r>
          </w:p>
        </w:tc>
        <w:tc>
          <w:tcPr>
            <w:tcW w:w="7551" w:type="dxa"/>
          </w:tcPr>
          <w:p w:rsidR="004D7CF7" w:rsidRDefault="00FE487B">
            <w:pPr>
              <w:pStyle w:val="TableParagraph"/>
              <w:tabs>
                <w:tab w:val="left" w:pos="2127"/>
                <w:tab w:val="left" w:pos="3394"/>
                <w:tab w:val="left" w:pos="3746"/>
                <w:tab w:val="left" w:pos="4945"/>
                <w:tab w:val="left" w:pos="6773"/>
              </w:tabs>
              <w:ind w:left="439" w:right="206"/>
              <w:rPr>
                <w:i/>
                <w:sz w:val="23"/>
              </w:rPr>
            </w:pPr>
            <w:r>
              <w:rPr>
                <w:i/>
                <w:spacing w:val="-2"/>
                <w:sz w:val="23"/>
              </w:rPr>
              <w:t>Распознавать,</w:t>
            </w:r>
            <w:r>
              <w:rPr>
                <w:i/>
                <w:sz w:val="23"/>
              </w:rPr>
              <w:tab/>
            </w:r>
            <w:r>
              <w:rPr>
                <w:i/>
                <w:spacing w:val="-2"/>
                <w:sz w:val="23"/>
              </w:rPr>
              <w:t>различать</w:t>
            </w:r>
            <w:r>
              <w:rPr>
                <w:i/>
                <w:sz w:val="23"/>
              </w:rPr>
              <w:tab/>
            </w:r>
            <w:r>
              <w:rPr>
                <w:i/>
                <w:spacing w:val="-10"/>
                <w:sz w:val="23"/>
              </w:rPr>
              <w:t>и</w:t>
            </w:r>
            <w:r>
              <w:rPr>
                <w:i/>
                <w:sz w:val="23"/>
              </w:rPr>
              <w:tab/>
            </w:r>
            <w:r>
              <w:rPr>
                <w:i/>
                <w:spacing w:val="-2"/>
                <w:sz w:val="23"/>
              </w:rPr>
              <w:t>называть</w:t>
            </w:r>
            <w:r>
              <w:rPr>
                <w:i/>
                <w:sz w:val="23"/>
              </w:rPr>
              <w:tab/>
            </w:r>
            <w:r>
              <w:rPr>
                <w:i/>
                <w:spacing w:val="-2"/>
                <w:sz w:val="23"/>
              </w:rPr>
              <w:t>геометрические</w:t>
            </w:r>
            <w:r>
              <w:rPr>
                <w:i/>
                <w:sz w:val="23"/>
              </w:rPr>
              <w:tab/>
            </w:r>
            <w:r>
              <w:rPr>
                <w:i/>
                <w:spacing w:val="-2"/>
                <w:sz w:val="23"/>
              </w:rPr>
              <w:t xml:space="preserve">тела: </w:t>
            </w:r>
            <w:r>
              <w:rPr>
                <w:i/>
                <w:sz w:val="23"/>
              </w:rPr>
              <w:t>параллелепипед, пирамиду, цилиндр, конус.</w:t>
            </w:r>
          </w:p>
        </w:tc>
      </w:tr>
      <w:tr w:rsidR="004D7CF7">
        <w:trPr>
          <w:trHeight w:val="263"/>
        </w:trPr>
        <w:tc>
          <w:tcPr>
            <w:tcW w:w="15124" w:type="dxa"/>
            <w:gridSpan w:val="2"/>
          </w:tcPr>
          <w:p w:rsidR="004D7CF7" w:rsidRDefault="00FE487B">
            <w:pPr>
              <w:pStyle w:val="TableParagraph"/>
              <w:spacing w:line="244" w:lineRule="exact"/>
              <w:ind w:left="1125" w:right="1206"/>
              <w:jc w:val="center"/>
              <w:rPr>
                <w:b/>
                <w:i/>
                <w:sz w:val="23"/>
              </w:rPr>
            </w:pPr>
            <w:r>
              <w:rPr>
                <w:b/>
                <w:i/>
                <w:sz w:val="23"/>
              </w:rPr>
              <w:t>Геометрические</w:t>
            </w:r>
            <w:r>
              <w:rPr>
                <w:b/>
                <w:i/>
                <w:spacing w:val="-10"/>
                <w:sz w:val="23"/>
              </w:rPr>
              <w:t xml:space="preserve"> </w:t>
            </w:r>
            <w:r>
              <w:rPr>
                <w:b/>
                <w:i/>
                <w:spacing w:val="-2"/>
                <w:sz w:val="23"/>
              </w:rPr>
              <w:t>величины</w:t>
            </w:r>
          </w:p>
        </w:tc>
      </w:tr>
      <w:tr w:rsidR="004D7CF7">
        <w:trPr>
          <w:trHeight w:val="1322"/>
        </w:trPr>
        <w:tc>
          <w:tcPr>
            <w:tcW w:w="7573" w:type="dxa"/>
          </w:tcPr>
          <w:p w:rsidR="004D7CF7" w:rsidRDefault="00FE487B">
            <w:pPr>
              <w:pStyle w:val="TableParagraph"/>
              <w:numPr>
                <w:ilvl w:val="0"/>
                <w:numId w:val="135"/>
              </w:numPr>
              <w:tabs>
                <w:tab w:val="left" w:pos="279"/>
              </w:tabs>
              <w:spacing w:line="258" w:lineRule="exact"/>
              <w:ind w:left="279" w:hanging="172"/>
              <w:rPr>
                <w:sz w:val="23"/>
              </w:rPr>
            </w:pPr>
            <w:r>
              <w:rPr>
                <w:sz w:val="23"/>
              </w:rPr>
              <w:t>измерять</w:t>
            </w:r>
            <w:r>
              <w:rPr>
                <w:spacing w:val="-5"/>
                <w:sz w:val="23"/>
              </w:rPr>
              <w:t xml:space="preserve"> </w:t>
            </w:r>
            <w:r>
              <w:rPr>
                <w:sz w:val="23"/>
              </w:rPr>
              <w:t>длину</w:t>
            </w:r>
            <w:r>
              <w:rPr>
                <w:spacing w:val="-8"/>
                <w:sz w:val="23"/>
              </w:rPr>
              <w:t xml:space="preserve"> </w:t>
            </w:r>
            <w:r>
              <w:rPr>
                <w:spacing w:val="-2"/>
                <w:sz w:val="23"/>
              </w:rPr>
              <w:t>отрезка;</w:t>
            </w:r>
          </w:p>
          <w:p w:rsidR="004D7CF7" w:rsidRDefault="00FE487B">
            <w:pPr>
              <w:pStyle w:val="TableParagraph"/>
              <w:numPr>
                <w:ilvl w:val="0"/>
                <w:numId w:val="135"/>
              </w:numPr>
              <w:tabs>
                <w:tab w:val="left" w:pos="279"/>
              </w:tabs>
              <w:ind w:right="99" w:firstLine="0"/>
              <w:rPr>
                <w:sz w:val="23"/>
              </w:rPr>
            </w:pPr>
            <w:r>
              <w:rPr>
                <w:sz w:val="23"/>
              </w:rPr>
              <w:t>вычислять</w:t>
            </w:r>
            <w:r>
              <w:rPr>
                <w:spacing w:val="-7"/>
                <w:sz w:val="23"/>
              </w:rPr>
              <w:t xml:space="preserve"> </w:t>
            </w:r>
            <w:r>
              <w:rPr>
                <w:sz w:val="23"/>
              </w:rPr>
              <w:t>периметр</w:t>
            </w:r>
            <w:r>
              <w:rPr>
                <w:spacing w:val="-7"/>
                <w:sz w:val="23"/>
              </w:rPr>
              <w:t xml:space="preserve"> </w:t>
            </w:r>
            <w:r>
              <w:rPr>
                <w:sz w:val="23"/>
              </w:rPr>
              <w:t>треугольника,</w:t>
            </w:r>
            <w:r>
              <w:rPr>
                <w:spacing w:val="-7"/>
                <w:sz w:val="23"/>
              </w:rPr>
              <w:t xml:space="preserve"> </w:t>
            </w:r>
            <w:r>
              <w:rPr>
                <w:sz w:val="23"/>
              </w:rPr>
              <w:t>прямоугольника</w:t>
            </w:r>
            <w:r>
              <w:rPr>
                <w:spacing w:val="-7"/>
                <w:sz w:val="23"/>
              </w:rPr>
              <w:t xml:space="preserve"> </w:t>
            </w:r>
            <w:r>
              <w:rPr>
                <w:sz w:val="23"/>
              </w:rPr>
              <w:t>и</w:t>
            </w:r>
            <w:r>
              <w:rPr>
                <w:spacing w:val="-8"/>
                <w:sz w:val="23"/>
              </w:rPr>
              <w:t xml:space="preserve"> </w:t>
            </w:r>
            <w:r>
              <w:rPr>
                <w:sz w:val="23"/>
              </w:rPr>
              <w:t>квадрата,</w:t>
            </w:r>
            <w:r>
              <w:rPr>
                <w:spacing w:val="-7"/>
                <w:sz w:val="23"/>
              </w:rPr>
              <w:t xml:space="preserve"> </w:t>
            </w:r>
            <w:r>
              <w:rPr>
                <w:sz w:val="23"/>
              </w:rPr>
              <w:t>площадь прямоугольника и квадрата;</w:t>
            </w:r>
          </w:p>
          <w:p w:rsidR="004D7CF7" w:rsidRDefault="00FE487B">
            <w:pPr>
              <w:pStyle w:val="TableParagraph"/>
              <w:numPr>
                <w:ilvl w:val="0"/>
                <w:numId w:val="135"/>
              </w:numPr>
              <w:tabs>
                <w:tab w:val="left" w:pos="300"/>
              </w:tabs>
              <w:spacing w:line="264" w:lineRule="exact"/>
              <w:ind w:right="98" w:firstLine="0"/>
              <w:rPr>
                <w:sz w:val="23"/>
              </w:rPr>
            </w:pPr>
            <w:r>
              <w:rPr>
                <w:sz w:val="23"/>
              </w:rPr>
              <w:t>оценивать размеры геометрических объектов, расстояния приближённо (на глаз).</w:t>
            </w:r>
          </w:p>
        </w:tc>
        <w:tc>
          <w:tcPr>
            <w:tcW w:w="7551" w:type="dxa"/>
          </w:tcPr>
          <w:p w:rsidR="004D7CF7" w:rsidRDefault="00FE487B">
            <w:pPr>
              <w:pStyle w:val="TableParagraph"/>
              <w:ind w:left="216" w:right="174"/>
              <w:rPr>
                <w:i/>
                <w:sz w:val="23"/>
              </w:rPr>
            </w:pPr>
            <w:r>
              <w:rPr>
                <w:i/>
                <w:sz w:val="23"/>
              </w:rPr>
              <w:t>Вычислять периметр многоугольника, площадь фигуры, составленной из прямоугольников.</w:t>
            </w:r>
          </w:p>
        </w:tc>
      </w:tr>
      <w:tr w:rsidR="004D7CF7">
        <w:trPr>
          <w:trHeight w:val="266"/>
        </w:trPr>
        <w:tc>
          <w:tcPr>
            <w:tcW w:w="15124" w:type="dxa"/>
            <w:gridSpan w:val="2"/>
          </w:tcPr>
          <w:p w:rsidR="004D7CF7" w:rsidRDefault="00FE487B">
            <w:pPr>
              <w:pStyle w:val="TableParagraph"/>
              <w:spacing w:line="246" w:lineRule="exact"/>
              <w:ind w:left="1125" w:right="1668"/>
              <w:jc w:val="center"/>
              <w:rPr>
                <w:b/>
                <w:i/>
                <w:sz w:val="23"/>
              </w:rPr>
            </w:pPr>
            <w:r>
              <w:rPr>
                <w:b/>
                <w:i/>
                <w:sz w:val="23"/>
              </w:rPr>
              <w:t>Работа</w:t>
            </w:r>
            <w:r>
              <w:rPr>
                <w:b/>
                <w:i/>
                <w:spacing w:val="-5"/>
                <w:sz w:val="23"/>
              </w:rPr>
              <w:t xml:space="preserve"> </w:t>
            </w:r>
            <w:r>
              <w:rPr>
                <w:b/>
                <w:i/>
                <w:sz w:val="23"/>
              </w:rPr>
              <w:t>с</w:t>
            </w:r>
            <w:r>
              <w:rPr>
                <w:b/>
                <w:i/>
                <w:spacing w:val="-1"/>
                <w:sz w:val="23"/>
              </w:rPr>
              <w:t xml:space="preserve"> </w:t>
            </w:r>
            <w:r>
              <w:rPr>
                <w:b/>
                <w:i/>
                <w:spacing w:val="-2"/>
                <w:sz w:val="23"/>
              </w:rPr>
              <w:t>информацией</w:t>
            </w:r>
          </w:p>
        </w:tc>
      </w:tr>
      <w:tr w:rsidR="004D7CF7">
        <w:trPr>
          <w:trHeight w:val="1321"/>
        </w:trPr>
        <w:tc>
          <w:tcPr>
            <w:tcW w:w="7573" w:type="dxa"/>
          </w:tcPr>
          <w:p w:rsidR="004D7CF7" w:rsidRDefault="00FE487B">
            <w:pPr>
              <w:pStyle w:val="TableParagraph"/>
              <w:numPr>
                <w:ilvl w:val="0"/>
                <w:numId w:val="134"/>
              </w:numPr>
              <w:tabs>
                <w:tab w:val="left" w:pos="279"/>
              </w:tabs>
              <w:spacing w:line="258" w:lineRule="exact"/>
              <w:ind w:left="279" w:hanging="172"/>
              <w:rPr>
                <w:sz w:val="23"/>
              </w:rPr>
            </w:pPr>
            <w:r>
              <w:rPr>
                <w:sz w:val="23"/>
              </w:rPr>
              <w:t>читать</w:t>
            </w:r>
            <w:r>
              <w:rPr>
                <w:spacing w:val="-5"/>
                <w:sz w:val="23"/>
              </w:rPr>
              <w:t xml:space="preserve"> </w:t>
            </w:r>
            <w:r>
              <w:rPr>
                <w:sz w:val="23"/>
              </w:rPr>
              <w:t>несложные</w:t>
            </w:r>
            <w:r>
              <w:rPr>
                <w:spacing w:val="-4"/>
                <w:sz w:val="23"/>
              </w:rPr>
              <w:t xml:space="preserve"> </w:t>
            </w:r>
            <w:r>
              <w:rPr>
                <w:sz w:val="23"/>
              </w:rPr>
              <w:t>готовые</w:t>
            </w:r>
            <w:r>
              <w:rPr>
                <w:spacing w:val="-4"/>
                <w:sz w:val="23"/>
              </w:rPr>
              <w:t xml:space="preserve"> </w:t>
            </w:r>
            <w:r>
              <w:rPr>
                <w:spacing w:val="-2"/>
                <w:sz w:val="23"/>
              </w:rPr>
              <w:t>таблицы;</w:t>
            </w:r>
          </w:p>
          <w:p w:rsidR="004D7CF7" w:rsidRDefault="00FE487B">
            <w:pPr>
              <w:pStyle w:val="TableParagraph"/>
              <w:numPr>
                <w:ilvl w:val="0"/>
                <w:numId w:val="134"/>
              </w:numPr>
              <w:tabs>
                <w:tab w:val="left" w:pos="279"/>
              </w:tabs>
              <w:spacing w:line="264" w:lineRule="exact"/>
              <w:ind w:left="279" w:hanging="172"/>
              <w:rPr>
                <w:sz w:val="23"/>
              </w:rPr>
            </w:pPr>
            <w:r>
              <w:rPr>
                <w:sz w:val="23"/>
              </w:rPr>
              <w:t>заполнять</w:t>
            </w:r>
            <w:r>
              <w:rPr>
                <w:spacing w:val="-4"/>
                <w:sz w:val="23"/>
              </w:rPr>
              <w:t xml:space="preserve"> </w:t>
            </w:r>
            <w:r>
              <w:rPr>
                <w:sz w:val="23"/>
              </w:rPr>
              <w:t>несложные</w:t>
            </w:r>
            <w:r>
              <w:rPr>
                <w:spacing w:val="-6"/>
                <w:sz w:val="23"/>
              </w:rPr>
              <w:t xml:space="preserve"> </w:t>
            </w:r>
            <w:r>
              <w:rPr>
                <w:sz w:val="23"/>
              </w:rPr>
              <w:t>готовые</w:t>
            </w:r>
            <w:r>
              <w:rPr>
                <w:spacing w:val="-2"/>
                <w:sz w:val="23"/>
              </w:rPr>
              <w:t xml:space="preserve"> таблицы;</w:t>
            </w:r>
          </w:p>
          <w:p w:rsidR="004D7CF7" w:rsidRDefault="00FE487B">
            <w:pPr>
              <w:pStyle w:val="TableParagraph"/>
              <w:numPr>
                <w:ilvl w:val="0"/>
                <w:numId w:val="134"/>
              </w:numPr>
              <w:tabs>
                <w:tab w:val="left" w:pos="279"/>
              </w:tabs>
              <w:spacing w:line="264" w:lineRule="exact"/>
              <w:ind w:left="279" w:hanging="172"/>
              <w:rPr>
                <w:sz w:val="23"/>
              </w:rPr>
            </w:pPr>
            <w:r>
              <w:rPr>
                <w:sz w:val="23"/>
              </w:rPr>
              <w:t>читать</w:t>
            </w:r>
            <w:r>
              <w:rPr>
                <w:spacing w:val="-5"/>
                <w:sz w:val="23"/>
              </w:rPr>
              <w:t xml:space="preserve"> </w:t>
            </w:r>
            <w:r>
              <w:rPr>
                <w:sz w:val="23"/>
              </w:rPr>
              <w:t>несложные</w:t>
            </w:r>
            <w:r>
              <w:rPr>
                <w:spacing w:val="-5"/>
                <w:sz w:val="23"/>
              </w:rPr>
              <w:t xml:space="preserve"> </w:t>
            </w:r>
            <w:r>
              <w:rPr>
                <w:sz w:val="23"/>
              </w:rPr>
              <w:t>готовые</w:t>
            </w:r>
            <w:r>
              <w:rPr>
                <w:spacing w:val="-5"/>
                <w:sz w:val="23"/>
              </w:rPr>
              <w:t xml:space="preserve"> </w:t>
            </w:r>
            <w:r>
              <w:rPr>
                <w:sz w:val="23"/>
              </w:rPr>
              <w:t>столбчатые</w:t>
            </w:r>
            <w:r>
              <w:rPr>
                <w:spacing w:val="-6"/>
                <w:sz w:val="23"/>
              </w:rPr>
              <w:t xml:space="preserve"> </w:t>
            </w:r>
            <w:r>
              <w:rPr>
                <w:spacing w:val="-2"/>
                <w:sz w:val="23"/>
              </w:rPr>
              <w:t>диаграммы.</w:t>
            </w:r>
          </w:p>
        </w:tc>
        <w:tc>
          <w:tcPr>
            <w:tcW w:w="7551" w:type="dxa"/>
          </w:tcPr>
          <w:p w:rsidR="004D7CF7" w:rsidRDefault="00FE487B">
            <w:pPr>
              <w:pStyle w:val="TableParagraph"/>
              <w:numPr>
                <w:ilvl w:val="0"/>
                <w:numId w:val="133"/>
              </w:numPr>
              <w:tabs>
                <w:tab w:val="left" w:pos="280"/>
              </w:tabs>
              <w:spacing w:line="258" w:lineRule="exact"/>
              <w:ind w:left="280" w:hanging="172"/>
              <w:rPr>
                <w:i/>
                <w:sz w:val="23"/>
              </w:rPr>
            </w:pPr>
            <w:r>
              <w:rPr>
                <w:i/>
                <w:sz w:val="23"/>
              </w:rPr>
              <w:t>читать</w:t>
            </w:r>
            <w:r>
              <w:rPr>
                <w:i/>
                <w:spacing w:val="-7"/>
                <w:sz w:val="23"/>
              </w:rPr>
              <w:t xml:space="preserve"> </w:t>
            </w:r>
            <w:r>
              <w:rPr>
                <w:i/>
                <w:sz w:val="23"/>
              </w:rPr>
              <w:t>несложные</w:t>
            </w:r>
            <w:r>
              <w:rPr>
                <w:i/>
                <w:spacing w:val="-6"/>
                <w:sz w:val="23"/>
              </w:rPr>
              <w:t xml:space="preserve"> </w:t>
            </w:r>
            <w:r>
              <w:rPr>
                <w:i/>
                <w:sz w:val="23"/>
              </w:rPr>
              <w:t>готовые</w:t>
            </w:r>
            <w:r>
              <w:rPr>
                <w:i/>
                <w:spacing w:val="-6"/>
                <w:sz w:val="23"/>
              </w:rPr>
              <w:t xml:space="preserve"> </w:t>
            </w:r>
            <w:r>
              <w:rPr>
                <w:i/>
                <w:sz w:val="23"/>
              </w:rPr>
              <w:t>круговые</w:t>
            </w:r>
            <w:r>
              <w:rPr>
                <w:i/>
                <w:spacing w:val="-8"/>
                <w:sz w:val="23"/>
              </w:rPr>
              <w:t xml:space="preserve"> </w:t>
            </w:r>
            <w:r>
              <w:rPr>
                <w:i/>
                <w:spacing w:val="-2"/>
                <w:sz w:val="23"/>
              </w:rPr>
              <w:t>диаграммы;</w:t>
            </w:r>
          </w:p>
          <w:p w:rsidR="004D7CF7" w:rsidRDefault="00FE487B">
            <w:pPr>
              <w:pStyle w:val="TableParagraph"/>
              <w:numPr>
                <w:ilvl w:val="0"/>
                <w:numId w:val="133"/>
              </w:numPr>
              <w:tabs>
                <w:tab w:val="left" w:pos="280"/>
              </w:tabs>
              <w:spacing w:line="264" w:lineRule="exact"/>
              <w:ind w:left="280" w:hanging="172"/>
              <w:rPr>
                <w:i/>
                <w:sz w:val="23"/>
              </w:rPr>
            </w:pPr>
            <w:r>
              <w:rPr>
                <w:i/>
                <w:sz w:val="23"/>
              </w:rPr>
              <w:t>достраивать</w:t>
            </w:r>
            <w:r>
              <w:rPr>
                <w:i/>
                <w:spacing w:val="-9"/>
                <w:sz w:val="23"/>
              </w:rPr>
              <w:t xml:space="preserve"> </w:t>
            </w:r>
            <w:r>
              <w:rPr>
                <w:i/>
                <w:sz w:val="23"/>
              </w:rPr>
              <w:t>несложную</w:t>
            </w:r>
            <w:r>
              <w:rPr>
                <w:i/>
                <w:spacing w:val="-9"/>
                <w:sz w:val="23"/>
              </w:rPr>
              <w:t xml:space="preserve"> </w:t>
            </w:r>
            <w:r>
              <w:rPr>
                <w:i/>
                <w:sz w:val="23"/>
              </w:rPr>
              <w:t>готовую</w:t>
            </w:r>
            <w:r>
              <w:rPr>
                <w:i/>
                <w:spacing w:val="-9"/>
                <w:sz w:val="23"/>
              </w:rPr>
              <w:t xml:space="preserve"> </w:t>
            </w:r>
            <w:r>
              <w:rPr>
                <w:i/>
                <w:sz w:val="23"/>
              </w:rPr>
              <w:t>столбчатую</w:t>
            </w:r>
            <w:r>
              <w:rPr>
                <w:i/>
                <w:spacing w:val="-8"/>
                <w:sz w:val="23"/>
              </w:rPr>
              <w:t xml:space="preserve"> </w:t>
            </w:r>
            <w:r>
              <w:rPr>
                <w:i/>
                <w:spacing w:val="-2"/>
                <w:sz w:val="23"/>
              </w:rPr>
              <w:t>диаграмму;</w:t>
            </w:r>
          </w:p>
          <w:p w:rsidR="004D7CF7" w:rsidRDefault="00FE487B">
            <w:pPr>
              <w:pStyle w:val="TableParagraph"/>
              <w:numPr>
                <w:ilvl w:val="0"/>
                <w:numId w:val="133"/>
              </w:numPr>
              <w:tabs>
                <w:tab w:val="left" w:pos="340"/>
              </w:tabs>
              <w:ind w:right="101" w:firstLine="0"/>
              <w:rPr>
                <w:i/>
                <w:sz w:val="23"/>
              </w:rPr>
            </w:pPr>
            <w:r>
              <w:rPr>
                <w:i/>
                <w:sz w:val="23"/>
              </w:rPr>
              <w:t>сравнивать</w:t>
            </w:r>
            <w:r>
              <w:rPr>
                <w:i/>
                <w:spacing w:val="40"/>
                <w:sz w:val="23"/>
              </w:rPr>
              <w:t xml:space="preserve"> </w:t>
            </w:r>
            <w:r>
              <w:rPr>
                <w:i/>
                <w:sz w:val="23"/>
              </w:rPr>
              <w:t>и</w:t>
            </w:r>
            <w:r>
              <w:rPr>
                <w:i/>
                <w:spacing w:val="40"/>
                <w:sz w:val="23"/>
              </w:rPr>
              <w:t xml:space="preserve"> </w:t>
            </w:r>
            <w:r>
              <w:rPr>
                <w:i/>
                <w:sz w:val="23"/>
              </w:rPr>
              <w:t>обобщать</w:t>
            </w:r>
            <w:r>
              <w:rPr>
                <w:i/>
                <w:spacing w:val="40"/>
                <w:sz w:val="23"/>
              </w:rPr>
              <w:t xml:space="preserve"> </w:t>
            </w:r>
            <w:r>
              <w:rPr>
                <w:i/>
                <w:sz w:val="23"/>
              </w:rPr>
              <w:t>информацию,</w:t>
            </w:r>
            <w:r>
              <w:rPr>
                <w:i/>
                <w:spacing w:val="40"/>
                <w:sz w:val="23"/>
              </w:rPr>
              <w:t xml:space="preserve"> </w:t>
            </w:r>
            <w:r>
              <w:rPr>
                <w:i/>
                <w:sz w:val="23"/>
              </w:rPr>
              <w:t>представленную</w:t>
            </w:r>
            <w:r>
              <w:rPr>
                <w:i/>
                <w:spacing w:val="40"/>
                <w:sz w:val="23"/>
              </w:rPr>
              <w:t xml:space="preserve"> </w:t>
            </w:r>
            <w:r>
              <w:rPr>
                <w:i/>
                <w:sz w:val="23"/>
              </w:rPr>
              <w:t>в</w:t>
            </w:r>
            <w:r>
              <w:rPr>
                <w:i/>
                <w:spacing w:val="40"/>
                <w:sz w:val="23"/>
              </w:rPr>
              <w:t xml:space="preserve"> </w:t>
            </w:r>
            <w:r>
              <w:rPr>
                <w:i/>
                <w:sz w:val="23"/>
              </w:rPr>
              <w:t>строках</w:t>
            </w:r>
            <w:r>
              <w:rPr>
                <w:i/>
                <w:spacing w:val="40"/>
                <w:sz w:val="23"/>
              </w:rPr>
              <w:t xml:space="preserve"> </w:t>
            </w:r>
            <w:r>
              <w:rPr>
                <w:i/>
                <w:sz w:val="23"/>
              </w:rPr>
              <w:t>и столбцах несложных таблиц и диаграмм;</w:t>
            </w:r>
          </w:p>
          <w:p w:rsidR="004D7CF7" w:rsidRDefault="00FE487B">
            <w:pPr>
              <w:pStyle w:val="TableParagraph"/>
              <w:numPr>
                <w:ilvl w:val="0"/>
                <w:numId w:val="133"/>
              </w:numPr>
              <w:tabs>
                <w:tab w:val="left" w:pos="328"/>
              </w:tabs>
              <w:spacing w:before="1" w:line="250" w:lineRule="exact"/>
              <w:ind w:left="328" w:hanging="220"/>
              <w:rPr>
                <w:i/>
                <w:sz w:val="23"/>
              </w:rPr>
            </w:pPr>
            <w:r>
              <w:rPr>
                <w:i/>
                <w:sz w:val="23"/>
              </w:rPr>
              <w:t>понимать</w:t>
            </w:r>
            <w:r>
              <w:rPr>
                <w:i/>
                <w:spacing w:val="42"/>
                <w:sz w:val="23"/>
              </w:rPr>
              <w:t xml:space="preserve"> </w:t>
            </w:r>
            <w:r>
              <w:rPr>
                <w:i/>
                <w:sz w:val="23"/>
              </w:rPr>
              <w:t>простейшие</w:t>
            </w:r>
            <w:r>
              <w:rPr>
                <w:i/>
                <w:spacing w:val="43"/>
                <w:sz w:val="23"/>
              </w:rPr>
              <w:t xml:space="preserve"> </w:t>
            </w:r>
            <w:r>
              <w:rPr>
                <w:i/>
                <w:sz w:val="23"/>
              </w:rPr>
              <w:t>выражения,</w:t>
            </w:r>
            <w:r>
              <w:rPr>
                <w:i/>
                <w:spacing w:val="43"/>
                <w:sz w:val="23"/>
              </w:rPr>
              <w:t xml:space="preserve"> </w:t>
            </w:r>
            <w:r>
              <w:rPr>
                <w:i/>
                <w:sz w:val="23"/>
              </w:rPr>
              <w:t>содержащие</w:t>
            </w:r>
            <w:r>
              <w:rPr>
                <w:i/>
                <w:spacing w:val="43"/>
                <w:sz w:val="23"/>
              </w:rPr>
              <w:t xml:space="preserve"> </w:t>
            </w:r>
            <w:r>
              <w:rPr>
                <w:i/>
                <w:sz w:val="23"/>
              </w:rPr>
              <w:t>логические</w:t>
            </w:r>
            <w:r>
              <w:rPr>
                <w:i/>
                <w:spacing w:val="43"/>
                <w:sz w:val="23"/>
              </w:rPr>
              <w:t xml:space="preserve"> </w:t>
            </w:r>
            <w:r>
              <w:rPr>
                <w:i/>
                <w:sz w:val="23"/>
              </w:rPr>
              <w:t>связки</w:t>
            </w:r>
            <w:r>
              <w:rPr>
                <w:i/>
                <w:spacing w:val="43"/>
                <w:sz w:val="23"/>
              </w:rPr>
              <w:t xml:space="preserve"> </w:t>
            </w:r>
            <w:r>
              <w:rPr>
                <w:i/>
                <w:spacing w:val="-10"/>
                <w:sz w:val="23"/>
              </w:rPr>
              <w:t>и</w:t>
            </w:r>
          </w:p>
        </w:tc>
      </w:tr>
    </w:tbl>
    <w:p w:rsidR="004D7CF7" w:rsidRDefault="004D7CF7">
      <w:pPr>
        <w:pStyle w:val="TableParagraph"/>
        <w:spacing w:line="250" w:lineRule="exact"/>
        <w:rPr>
          <w:i/>
          <w:sz w:val="23"/>
        </w:rPr>
        <w:sectPr w:rsidR="004D7CF7">
          <w:type w:val="continuous"/>
          <w:pgSz w:w="16840" w:h="12410" w:orient="landscape"/>
          <w:pgMar w:top="54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73"/>
        <w:gridCol w:w="7551"/>
      </w:tblGrid>
      <w:tr w:rsidR="004D7CF7">
        <w:trPr>
          <w:trHeight w:val="3451"/>
        </w:trPr>
        <w:tc>
          <w:tcPr>
            <w:tcW w:w="7573" w:type="dxa"/>
          </w:tcPr>
          <w:p w:rsidR="004D7CF7" w:rsidRDefault="004D7CF7">
            <w:pPr>
              <w:pStyle w:val="TableParagraph"/>
              <w:ind w:left="0"/>
              <w:rPr>
                <w:sz w:val="26"/>
              </w:rPr>
            </w:pPr>
          </w:p>
        </w:tc>
        <w:tc>
          <w:tcPr>
            <w:tcW w:w="7551" w:type="dxa"/>
          </w:tcPr>
          <w:p w:rsidR="004D7CF7" w:rsidRDefault="00FE487B">
            <w:pPr>
              <w:pStyle w:val="TableParagraph"/>
              <w:spacing w:line="258" w:lineRule="exact"/>
              <w:ind w:left="108"/>
              <w:rPr>
                <w:i/>
                <w:sz w:val="23"/>
              </w:rPr>
            </w:pPr>
            <w:r>
              <w:rPr>
                <w:i/>
                <w:sz w:val="23"/>
              </w:rPr>
              <w:t>слова</w:t>
            </w:r>
            <w:r>
              <w:rPr>
                <w:i/>
                <w:spacing w:val="5"/>
                <w:sz w:val="23"/>
              </w:rPr>
              <w:t xml:space="preserve"> </w:t>
            </w:r>
            <w:r>
              <w:rPr>
                <w:i/>
                <w:sz w:val="23"/>
              </w:rPr>
              <w:t>(«…и…»,</w:t>
            </w:r>
            <w:r>
              <w:rPr>
                <w:i/>
                <w:spacing w:val="10"/>
                <w:sz w:val="23"/>
              </w:rPr>
              <w:t xml:space="preserve"> </w:t>
            </w:r>
            <w:r>
              <w:rPr>
                <w:i/>
                <w:sz w:val="23"/>
              </w:rPr>
              <w:t>«если…</w:t>
            </w:r>
            <w:r>
              <w:rPr>
                <w:i/>
                <w:spacing w:val="7"/>
                <w:sz w:val="23"/>
              </w:rPr>
              <w:t xml:space="preserve"> </w:t>
            </w:r>
            <w:r>
              <w:rPr>
                <w:i/>
                <w:sz w:val="23"/>
              </w:rPr>
              <w:t>то…»,</w:t>
            </w:r>
            <w:r>
              <w:rPr>
                <w:i/>
                <w:spacing w:val="10"/>
                <w:sz w:val="23"/>
              </w:rPr>
              <w:t xml:space="preserve"> </w:t>
            </w:r>
            <w:r>
              <w:rPr>
                <w:i/>
                <w:sz w:val="23"/>
              </w:rPr>
              <w:t>«верно/неверно,</w:t>
            </w:r>
            <w:r>
              <w:rPr>
                <w:i/>
                <w:spacing w:val="8"/>
                <w:sz w:val="23"/>
              </w:rPr>
              <w:t xml:space="preserve"> </w:t>
            </w:r>
            <w:r>
              <w:rPr>
                <w:i/>
                <w:sz w:val="23"/>
              </w:rPr>
              <w:t>что…»,</w:t>
            </w:r>
            <w:r>
              <w:rPr>
                <w:i/>
                <w:spacing w:val="10"/>
                <w:sz w:val="23"/>
              </w:rPr>
              <w:t xml:space="preserve"> </w:t>
            </w:r>
            <w:r>
              <w:rPr>
                <w:i/>
                <w:sz w:val="23"/>
              </w:rPr>
              <w:t>«каждый»,</w:t>
            </w:r>
            <w:r>
              <w:rPr>
                <w:i/>
                <w:spacing w:val="10"/>
                <w:sz w:val="23"/>
              </w:rPr>
              <w:t xml:space="preserve"> </w:t>
            </w:r>
            <w:r>
              <w:rPr>
                <w:i/>
                <w:spacing w:val="-2"/>
                <w:sz w:val="23"/>
              </w:rPr>
              <w:t>«все»,</w:t>
            </w:r>
          </w:p>
          <w:p w:rsidR="004D7CF7" w:rsidRDefault="00FE487B">
            <w:pPr>
              <w:pStyle w:val="TableParagraph"/>
              <w:spacing w:before="2"/>
              <w:ind w:left="108"/>
              <w:rPr>
                <w:i/>
                <w:sz w:val="23"/>
              </w:rPr>
            </w:pPr>
            <w:r>
              <w:rPr>
                <w:i/>
                <w:sz w:val="23"/>
              </w:rPr>
              <w:t>«некоторые»,</w:t>
            </w:r>
            <w:r>
              <w:rPr>
                <w:i/>
                <w:spacing w:val="-10"/>
                <w:sz w:val="23"/>
              </w:rPr>
              <w:t xml:space="preserve"> </w:t>
            </w:r>
            <w:r>
              <w:rPr>
                <w:i/>
                <w:spacing w:val="-2"/>
                <w:sz w:val="23"/>
              </w:rPr>
              <w:t>«не»);</w:t>
            </w:r>
          </w:p>
          <w:p w:rsidR="004D7CF7" w:rsidRDefault="00FE487B">
            <w:pPr>
              <w:pStyle w:val="TableParagraph"/>
              <w:numPr>
                <w:ilvl w:val="0"/>
                <w:numId w:val="132"/>
              </w:numPr>
              <w:tabs>
                <w:tab w:val="left" w:pos="280"/>
              </w:tabs>
              <w:ind w:left="280" w:hanging="172"/>
              <w:rPr>
                <w:i/>
                <w:sz w:val="23"/>
              </w:rPr>
            </w:pPr>
            <w:r>
              <w:rPr>
                <w:i/>
                <w:sz w:val="23"/>
              </w:rPr>
              <w:t>составлять,</w:t>
            </w:r>
            <w:r>
              <w:rPr>
                <w:i/>
                <w:spacing w:val="-5"/>
                <w:sz w:val="23"/>
              </w:rPr>
              <w:t xml:space="preserve"> </w:t>
            </w:r>
            <w:r>
              <w:rPr>
                <w:i/>
                <w:sz w:val="23"/>
              </w:rPr>
              <w:t>записывать</w:t>
            </w:r>
            <w:r>
              <w:rPr>
                <w:i/>
                <w:spacing w:val="-5"/>
                <w:sz w:val="23"/>
              </w:rPr>
              <w:t xml:space="preserve"> </w:t>
            </w:r>
            <w:r>
              <w:rPr>
                <w:i/>
                <w:sz w:val="23"/>
              </w:rPr>
              <w:t>и</w:t>
            </w:r>
            <w:r>
              <w:rPr>
                <w:i/>
                <w:spacing w:val="-5"/>
                <w:sz w:val="23"/>
              </w:rPr>
              <w:t xml:space="preserve"> </w:t>
            </w:r>
            <w:r>
              <w:rPr>
                <w:i/>
                <w:sz w:val="23"/>
              </w:rPr>
              <w:t>выполнять</w:t>
            </w:r>
            <w:r>
              <w:rPr>
                <w:i/>
                <w:spacing w:val="-4"/>
                <w:sz w:val="23"/>
              </w:rPr>
              <w:t xml:space="preserve"> </w:t>
            </w:r>
            <w:r>
              <w:rPr>
                <w:i/>
                <w:spacing w:val="-2"/>
                <w:sz w:val="23"/>
              </w:rPr>
              <w:t>инструкцию</w:t>
            </w:r>
          </w:p>
          <w:p w:rsidR="004D7CF7" w:rsidRDefault="004D7CF7">
            <w:pPr>
              <w:pStyle w:val="TableParagraph"/>
              <w:spacing w:before="10"/>
              <w:ind w:left="0"/>
              <w:rPr>
                <w:sz w:val="23"/>
              </w:rPr>
            </w:pPr>
          </w:p>
          <w:p w:rsidR="004D7CF7" w:rsidRDefault="00FE487B">
            <w:pPr>
              <w:pStyle w:val="TableParagraph"/>
              <w:spacing w:before="1" w:line="264" w:lineRule="exact"/>
              <w:ind w:left="216"/>
              <w:jc w:val="both"/>
              <w:rPr>
                <w:i/>
                <w:sz w:val="23"/>
              </w:rPr>
            </w:pPr>
            <w:r>
              <w:rPr>
                <w:i/>
                <w:sz w:val="23"/>
              </w:rPr>
              <w:t>простой</w:t>
            </w:r>
            <w:r>
              <w:rPr>
                <w:i/>
                <w:spacing w:val="-3"/>
                <w:sz w:val="23"/>
              </w:rPr>
              <w:t xml:space="preserve"> </w:t>
            </w:r>
            <w:r>
              <w:rPr>
                <w:i/>
                <w:sz w:val="23"/>
              </w:rPr>
              <w:t>алгоритм),</w:t>
            </w:r>
            <w:r>
              <w:rPr>
                <w:i/>
                <w:spacing w:val="-3"/>
                <w:sz w:val="23"/>
              </w:rPr>
              <w:t xml:space="preserve"> </w:t>
            </w:r>
            <w:r>
              <w:rPr>
                <w:i/>
                <w:sz w:val="23"/>
              </w:rPr>
              <w:t>план</w:t>
            </w:r>
            <w:r>
              <w:rPr>
                <w:i/>
                <w:spacing w:val="-3"/>
                <w:sz w:val="23"/>
              </w:rPr>
              <w:t xml:space="preserve"> </w:t>
            </w:r>
            <w:r>
              <w:rPr>
                <w:i/>
                <w:sz w:val="23"/>
              </w:rPr>
              <w:t>поиска</w:t>
            </w:r>
            <w:r>
              <w:rPr>
                <w:i/>
                <w:spacing w:val="-5"/>
                <w:sz w:val="23"/>
              </w:rPr>
              <w:t xml:space="preserve"> </w:t>
            </w:r>
            <w:r>
              <w:rPr>
                <w:i/>
                <w:spacing w:val="-2"/>
                <w:sz w:val="23"/>
              </w:rPr>
              <w:t>информации;</w:t>
            </w:r>
          </w:p>
          <w:p w:rsidR="004D7CF7" w:rsidRDefault="00FE487B">
            <w:pPr>
              <w:pStyle w:val="TableParagraph"/>
              <w:numPr>
                <w:ilvl w:val="1"/>
                <w:numId w:val="132"/>
              </w:numPr>
              <w:tabs>
                <w:tab w:val="left" w:pos="414"/>
              </w:tabs>
              <w:ind w:right="203" w:firstLine="0"/>
              <w:jc w:val="both"/>
              <w:rPr>
                <w:i/>
                <w:sz w:val="23"/>
              </w:rPr>
            </w:pPr>
            <w:r>
              <w:rPr>
                <w:i/>
                <w:sz w:val="23"/>
              </w:rPr>
              <w:t>распознавать одну и ту же информацию, представленную в разной форме (таблицы и диаграммы);</w:t>
            </w:r>
          </w:p>
          <w:p w:rsidR="004D7CF7" w:rsidRDefault="00FE487B">
            <w:pPr>
              <w:pStyle w:val="TableParagraph"/>
              <w:numPr>
                <w:ilvl w:val="1"/>
                <w:numId w:val="132"/>
              </w:numPr>
              <w:tabs>
                <w:tab w:val="left" w:pos="460"/>
              </w:tabs>
              <w:spacing w:before="1"/>
              <w:ind w:right="209" w:firstLine="0"/>
              <w:jc w:val="both"/>
              <w:rPr>
                <w:i/>
                <w:sz w:val="23"/>
              </w:rPr>
            </w:pPr>
            <w:r>
              <w:rPr>
                <w:i/>
                <w:sz w:val="23"/>
              </w:rPr>
              <w:t>планировать несложные исследования, собирать и представлять полученную информацию с помощью таблиц и диаграмм;</w:t>
            </w:r>
          </w:p>
          <w:p w:rsidR="004D7CF7" w:rsidRDefault="00FE487B">
            <w:pPr>
              <w:pStyle w:val="TableParagraph"/>
              <w:numPr>
                <w:ilvl w:val="1"/>
                <w:numId w:val="132"/>
              </w:numPr>
              <w:tabs>
                <w:tab w:val="left" w:pos="559"/>
              </w:tabs>
              <w:ind w:right="204" w:firstLine="0"/>
              <w:jc w:val="both"/>
              <w:rPr>
                <w:sz w:val="23"/>
              </w:rPr>
            </w:pPr>
            <w:r>
              <w:rPr>
                <w:i/>
                <w:sz w:val="23"/>
              </w:rPr>
              <w:t>интерпретировать информацию, полученную при проведении несложных исследований (объяснять, сравнивать и обобщать данные, делать выводы и прогнозы)</w:t>
            </w:r>
            <w:r>
              <w:rPr>
                <w:sz w:val="23"/>
              </w:rPr>
              <w:t>.</w:t>
            </w:r>
          </w:p>
        </w:tc>
      </w:tr>
    </w:tbl>
    <w:p w:rsidR="004D7CF7" w:rsidRDefault="00FE487B">
      <w:pPr>
        <w:pStyle w:val="1"/>
        <w:numPr>
          <w:ilvl w:val="3"/>
          <w:numId w:val="227"/>
        </w:numPr>
        <w:tabs>
          <w:tab w:val="left" w:pos="1209"/>
        </w:tabs>
        <w:spacing w:before="19" w:line="319" w:lineRule="exact"/>
        <w:ind w:left="1209" w:hanging="698"/>
        <w:jc w:val="both"/>
      </w:pPr>
      <w:bookmarkStart w:id="12" w:name="_TOC_250034"/>
      <w:r>
        <w:t>Обществознание</w:t>
      </w:r>
      <w:r>
        <w:rPr>
          <w:spacing w:val="-12"/>
        </w:rPr>
        <w:t xml:space="preserve"> </w:t>
      </w:r>
      <w:r>
        <w:t>и</w:t>
      </w:r>
      <w:r>
        <w:rPr>
          <w:spacing w:val="-10"/>
        </w:rPr>
        <w:t xml:space="preserve"> </w:t>
      </w:r>
      <w:r>
        <w:t>естествознание</w:t>
      </w:r>
      <w:r>
        <w:rPr>
          <w:spacing w:val="-10"/>
        </w:rPr>
        <w:t xml:space="preserve"> </w:t>
      </w:r>
      <w:r>
        <w:t>(Окружающий</w:t>
      </w:r>
      <w:r>
        <w:rPr>
          <w:spacing w:val="-9"/>
        </w:rPr>
        <w:t xml:space="preserve"> </w:t>
      </w:r>
      <w:bookmarkEnd w:id="12"/>
      <w:r>
        <w:rPr>
          <w:spacing w:val="-4"/>
        </w:rPr>
        <w:t>мир)</w:t>
      </w:r>
    </w:p>
    <w:p w:rsidR="004D7CF7" w:rsidRDefault="00FE487B">
      <w:pPr>
        <w:pStyle w:val="a3"/>
        <w:ind w:right="1135" w:firstLine="609"/>
        <w:jc w:val="both"/>
      </w:pPr>
      <w:r>
        <w:t>Предметные результаты освоения учебного предмета «Окружающий мир» ориентированы на последовательную социализацию младших школьников, формирование у обучающихся целостной картины природного и социокультурного мира, осознание обучающимися своего места в обществе, отношений человека с природой, обществом, другими людьми, государством. Предметные результаты обеспечивают:</w:t>
      </w:r>
    </w:p>
    <w:p w:rsidR="004D7CF7" w:rsidRDefault="00FE487B">
      <w:pPr>
        <w:pStyle w:val="a4"/>
        <w:numPr>
          <w:ilvl w:val="4"/>
          <w:numId w:val="227"/>
        </w:numPr>
        <w:tabs>
          <w:tab w:val="left" w:pos="1384"/>
        </w:tabs>
        <w:ind w:right="1135" w:firstLine="540"/>
        <w:jc w:val="both"/>
        <w:rPr>
          <w:sz w:val="28"/>
        </w:rPr>
      </w:pPr>
      <w:r>
        <w:rPr>
          <w:sz w:val="28"/>
        </w:rPr>
        <w:t>понимание особой роли России в мировой истории, формирование чувства гордости за национальные свершения, открытия, победы;</w:t>
      </w:r>
    </w:p>
    <w:p w:rsidR="004D7CF7" w:rsidRDefault="00FE487B">
      <w:pPr>
        <w:pStyle w:val="a4"/>
        <w:numPr>
          <w:ilvl w:val="4"/>
          <w:numId w:val="227"/>
        </w:numPr>
        <w:tabs>
          <w:tab w:val="left" w:pos="1372"/>
        </w:tabs>
        <w:ind w:right="1144" w:firstLine="540"/>
        <w:jc w:val="both"/>
        <w:rPr>
          <w:sz w:val="28"/>
        </w:rPr>
      </w:pPr>
      <w:r>
        <w:rPr>
          <w:sz w:val="28"/>
        </w:rPr>
        <w:t>формирование уважительного отношения к России, родному краю, своей семье, истории, культуре, природе нашей страны, её современной жизни;</w:t>
      </w:r>
    </w:p>
    <w:p w:rsidR="004D7CF7" w:rsidRDefault="00FE487B">
      <w:pPr>
        <w:pStyle w:val="a4"/>
        <w:numPr>
          <w:ilvl w:val="4"/>
          <w:numId w:val="227"/>
        </w:numPr>
        <w:tabs>
          <w:tab w:val="left" w:pos="1427"/>
        </w:tabs>
        <w:ind w:right="1136" w:firstLine="540"/>
        <w:jc w:val="both"/>
        <w:rPr>
          <w:sz w:val="28"/>
        </w:rPr>
      </w:pPr>
      <w:r>
        <w:rPr>
          <w:sz w:val="28"/>
        </w:rPr>
        <w:t xml:space="preserve">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w:t>
      </w:r>
      <w:r>
        <w:rPr>
          <w:spacing w:val="-2"/>
          <w:sz w:val="28"/>
        </w:rPr>
        <w:t>среде;</w:t>
      </w:r>
    </w:p>
    <w:p w:rsidR="004D7CF7" w:rsidRDefault="00FE487B">
      <w:pPr>
        <w:pStyle w:val="a4"/>
        <w:numPr>
          <w:ilvl w:val="4"/>
          <w:numId w:val="227"/>
        </w:numPr>
        <w:tabs>
          <w:tab w:val="left" w:pos="1406"/>
        </w:tabs>
        <w:ind w:right="1131" w:firstLine="540"/>
        <w:jc w:val="both"/>
        <w:rPr>
          <w:sz w:val="28"/>
        </w:rPr>
      </w:pPr>
      <w:r>
        <w:rPr>
          <w:sz w:val="28"/>
        </w:rPr>
        <w:t>освоение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w:t>
      </w:r>
    </w:p>
    <w:p w:rsidR="004D7CF7" w:rsidRDefault="00FE487B">
      <w:pPr>
        <w:pStyle w:val="a4"/>
        <w:numPr>
          <w:ilvl w:val="4"/>
          <w:numId w:val="227"/>
        </w:numPr>
        <w:tabs>
          <w:tab w:val="left" w:pos="1354"/>
        </w:tabs>
        <w:spacing w:line="321" w:lineRule="exact"/>
        <w:ind w:left="1354" w:hanging="303"/>
        <w:jc w:val="both"/>
        <w:rPr>
          <w:sz w:val="28"/>
        </w:rPr>
      </w:pPr>
      <w:r>
        <w:rPr>
          <w:sz w:val="28"/>
        </w:rPr>
        <w:t>развитие</w:t>
      </w:r>
      <w:r>
        <w:rPr>
          <w:spacing w:val="-9"/>
          <w:sz w:val="28"/>
        </w:rPr>
        <w:t xml:space="preserve"> </w:t>
      </w:r>
      <w:r>
        <w:rPr>
          <w:sz w:val="28"/>
        </w:rPr>
        <w:t>навыков</w:t>
      </w:r>
      <w:r>
        <w:rPr>
          <w:spacing w:val="-8"/>
          <w:sz w:val="28"/>
        </w:rPr>
        <w:t xml:space="preserve"> </w:t>
      </w:r>
      <w:r>
        <w:rPr>
          <w:sz w:val="28"/>
        </w:rPr>
        <w:t>устанавливать</w:t>
      </w:r>
      <w:r>
        <w:rPr>
          <w:spacing w:val="-9"/>
          <w:sz w:val="28"/>
        </w:rPr>
        <w:t xml:space="preserve"> </w:t>
      </w:r>
      <w:r>
        <w:rPr>
          <w:sz w:val="28"/>
        </w:rPr>
        <w:t>и</w:t>
      </w:r>
      <w:r>
        <w:rPr>
          <w:spacing w:val="-6"/>
          <w:sz w:val="28"/>
        </w:rPr>
        <w:t xml:space="preserve"> </w:t>
      </w:r>
      <w:r>
        <w:rPr>
          <w:sz w:val="28"/>
        </w:rPr>
        <w:t>выявлять</w:t>
      </w:r>
      <w:r>
        <w:rPr>
          <w:spacing w:val="-9"/>
          <w:sz w:val="28"/>
        </w:rPr>
        <w:t xml:space="preserve"> </w:t>
      </w:r>
      <w:r>
        <w:rPr>
          <w:sz w:val="28"/>
        </w:rPr>
        <w:t>причинно-следственные</w:t>
      </w:r>
      <w:r>
        <w:rPr>
          <w:spacing w:val="-6"/>
          <w:sz w:val="28"/>
        </w:rPr>
        <w:t xml:space="preserve"> </w:t>
      </w:r>
      <w:r>
        <w:rPr>
          <w:sz w:val="28"/>
        </w:rPr>
        <w:t>связи</w:t>
      </w:r>
      <w:r>
        <w:rPr>
          <w:spacing w:val="-7"/>
          <w:sz w:val="28"/>
        </w:rPr>
        <w:t xml:space="preserve"> </w:t>
      </w:r>
      <w:r>
        <w:rPr>
          <w:sz w:val="28"/>
        </w:rPr>
        <w:t>в</w:t>
      </w:r>
      <w:r>
        <w:rPr>
          <w:spacing w:val="-7"/>
          <w:sz w:val="28"/>
        </w:rPr>
        <w:t xml:space="preserve"> </w:t>
      </w:r>
      <w:r>
        <w:rPr>
          <w:sz w:val="28"/>
        </w:rPr>
        <w:t>окружающем</w:t>
      </w:r>
      <w:r>
        <w:rPr>
          <w:spacing w:val="-8"/>
          <w:sz w:val="28"/>
        </w:rPr>
        <w:t xml:space="preserve"> </w:t>
      </w:r>
      <w:r>
        <w:rPr>
          <w:spacing w:val="-2"/>
          <w:sz w:val="28"/>
        </w:rPr>
        <w:t>мире;</w:t>
      </w:r>
    </w:p>
    <w:p w:rsidR="004D7CF7" w:rsidRDefault="00FE487B">
      <w:pPr>
        <w:pStyle w:val="a4"/>
        <w:numPr>
          <w:ilvl w:val="4"/>
          <w:numId w:val="227"/>
        </w:numPr>
        <w:tabs>
          <w:tab w:val="left" w:pos="1355"/>
        </w:tabs>
        <w:ind w:left="1355" w:hanging="304"/>
        <w:jc w:val="both"/>
        <w:rPr>
          <w:sz w:val="28"/>
        </w:rPr>
      </w:pPr>
      <w:r>
        <w:rPr>
          <w:sz w:val="28"/>
        </w:rPr>
        <w:t>соблюдение</w:t>
      </w:r>
      <w:r>
        <w:rPr>
          <w:spacing w:val="-8"/>
          <w:sz w:val="28"/>
        </w:rPr>
        <w:t xml:space="preserve"> </w:t>
      </w:r>
      <w:r>
        <w:rPr>
          <w:sz w:val="28"/>
        </w:rPr>
        <w:t>общих</w:t>
      </w:r>
      <w:r>
        <w:rPr>
          <w:spacing w:val="-5"/>
          <w:sz w:val="28"/>
        </w:rPr>
        <w:t xml:space="preserve"> </w:t>
      </w:r>
      <w:r>
        <w:rPr>
          <w:sz w:val="28"/>
        </w:rPr>
        <w:t>требований</w:t>
      </w:r>
      <w:r>
        <w:rPr>
          <w:spacing w:val="-8"/>
          <w:sz w:val="28"/>
        </w:rPr>
        <w:t xml:space="preserve"> </w:t>
      </w:r>
      <w:r>
        <w:rPr>
          <w:sz w:val="28"/>
        </w:rPr>
        <w:t>безопасной</w:t>
      </w:r>
      <w:r>
        <w:rPr>
          <w:spacing w:val="-6"/>
          <w:sz w:val="28"/>
        </w:rPr>
        <w:t xml:space="preserve"> </w:t>
      </w:r>
      <w:r>
        <w:rPr>
          <w:sz w:val="28"/>
        </w:rPr>
        <w:t>работы</w:t>
      </w:r>
      <w:r>
        <w:rPr>
          <w:spacing w:val="-5"/>
          <w:sz w:val="28"/>
        </w:rPr>
        <w:t xml:space="preserve"> </w:t>
      </w:r>
      <w:r>
        <w:rPr>
          <w:sz w:val="28"/>
        </w:rPr>
        <w:t>в</w:t>
      </w:r>
      <w:r>
        <w:rPr>
          <w:spacing w:val="-7"/>
          <w:sz w:val="28"/>
        </w:rPr>
        <w:t xml:space="preserve"> </w:t>
      </w:r>
      <w:r>
        <w:rPr>
          <w:sz w:val="28"/>
        </w:rPr>
        <w:t>Интернет –</w:t>
      </w:r>
      <w:r>
        <w:rPr>
          <w:spacing w:val="-7"/>
          <w:sz w:val="28"/>
        </w:rPr>
        <w:t xml:space="preserve"> </w:t>
      </w:r>
      <w:r>
        <w:rPr>
          <w:sz w:val="28"/>
        </w:rPr>
        <w:t>под</w:t>
      </w:r>
      <w:r>
        <w:rPr>
          <w:spacing w:val="-5"/>
          <w:sz w:val="28"/>
        </w:rPr>
        <w:t xml:space="preserve"> </w:t>
      </w:r>
      <w:r>
        <w:rPr>
          <w:sz w:val="28"/>
        </w:rPr>
        <w:t>руководством</w:t>
      </w:r>
      <w:r>
        <w:rPr>
          <w:spacing w:val="-5"/>
          <w:sz w:val="28"/>
        </w:rPr>
        <w:t xml:space="preserve"> </w:t>
      </w:r>
      <w:r>
        <w:rPr>
          <w:spacing w:val="-2"/>
          <w:sz w:val="28"/>
        </w:rPr>
        <w:t>взрослого.</w:t>
      </w:r>
    </w:p>
    <w:p w:rsidR="004D7CF7" w:rsidRDefault="00FE487B">
      <w:pPr>
        <w:pStyle w:val="a3"/>
        <w:ind w:right="1133" w:firstLine="540"/>
        <w:jc w:val="both"/>
      </w:pPr>
      <w:r>
        <w:t>Достижение результатов освоения основной образовательной программы начального общего образования обеспечивается посредством включения в основную образовательную программу в том числе предметных результатов освоения и содержания учебного предмета «Окружающий мир», распределенных по годам обучения.</w:t>
      </w:r>
    </w:p>
    <w:p w:rsidR="004D7CF7" w:rsidRDefault="004D7CF7">
      <w:pPr>
        <w:pStyle w:val="a3"/>
        <w:jc w:val="both"/>
        <w:sectPr w:rsidR="004D7CF7">
          <w:type w:val="continuous"/>
          <w:pgSz w:w="16840" w:h="12410" w:orient="landscape"/>
          <w:pgMar w:top="54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6"/>
        <w:gridCol w:w="7558"/>
      </w:tblGrid>
      <w:tr w:rsidR="004D7CF7">
        <w:trPr>
          <w:trHeight w:val="266"/>
        </w:trPr>
        <w:tc>
          <w:tcPr>
            <w:tcW w:w="7566" w:type="dxa"/>
          </w:tcPr>
          <w:p w:rsidR="004D7CF7" w:rsidRDefault="00FE487B">
            <w:pPr>
              <w:pStyle w:val="TableParagraph"/>
              <w:spacing w:line="246" w:lineRule="exact"/>
              <w:ind w:left="215"/>
              <w:rPr>
                <w:sz w:val="23"/>
              </w:rPr>
            </w:pPr>
            <w:r>
              <w:rPr>
                <w:sz w:val="23"/>
              </w:rPr>
              <w:lastRenderedPageBreak/>
              <w:t>Выпускник</w:t>
            </w:r>
            <w:r>
              <w:rPr>
                <w:spacing w:val="-6"/>
                <w:sz w:val="23"/>
              </w:rPr>
              <w:t xml:space="preserve"> </w:t>
            </w:r>
            <w:r>
              <w:rPr>
                <w:spacing w:val="-2"/>
                <w:sz w:val="23"/>
              </w:rPr>
              <w:t>научится:</w:t>
            </w:r>
          </w:p>
        </w:tc>
        <w:tc>
          <w:tcPr>
            <w:tcW w:w="7558" w:type="dxa"/>
          </w:tcPr>
          <w:p w:rsidR="004D7CF7" w:rsidRDefault="00FE487B">
            <w:pPr>
              <w:pStyle w:val="TableParagraph"/>
              <w:spacing w:line="246" w:lineRule="exact"/>
              <w:ind w:left="213"/>
              <w:rPr>
                <w:sz w:val="23"/>
              </w:rPr>
            </w:pPr>
            <w:r>
              <w:rPr>
                <w:sz w:val="23"/>
              </w:rPr>
              <w:t>Выпускник</w:t>
            </w:r>
            <w:r>
              <w:rPr>
                <w:spacing w:val="-6"/>
                <w:sz w:val="23"/>
              </w:rPr>
              <w:t xml:space="preserve"> </w:t>
            </w:r>
            <w:r>
              <w:rPr>
                <w:sz w:val="23"/>
              </w:rPr>
              <w:t>получит</w:t>
            </w:r>
            <w:r>
              <w:rPr>
                <w:spacing w:val="-6"/>
                <w:sz w:val="23"/>
              </w:rPr>
              <w:t xml:space="preserve"> </w:t>
            </w:r>
            <w:r>
              <w:rPr>
                <w:sz w:val="23"/>
              </w:rPr>
              <w:t>возможность</w:t>
            </w:r>
            <w:r>
              <w:rPr>
                <w:spacing w:val="-5"/>
                <w:sz w:val="23"/>
              </w:rPr>
              <w:t xml:space="preserve"> </w:t>
            </w:r>
            <w:r>
              <w:rPr>
                <w:spacing w:val="-2"/>
                <w:sz w:val="23"/>
              </w:rPr>
              <w:t>научиться:</w:t>
            </w:r>
          </w:p>
        </w:tc>
      </w:tr>
      <w:tr w:rsidR="004D7CF7">
        <w:trPr>
          <w:trHeight w:val="263"/>
        </w:trPr>
        <w:tc>
          <w:tcPr>
            <w:tcW w:w="15124" w:type="dxa"/>
            <w:gridSpan w:val="2"/>
          </w:tcPr>
          <w:p w:rsidR="004D7CF7" w:rsidRDefault="00FE487B">
            <w:pPr>
              <w:pStyle w:val="TableParagraph"/>
              <w:spacing w:line="244" w:lineRule="exact"/>
              <w:ind w:left="1125" w:right="1253"/>
              <w:jc w:val="center"/>
              <w:rPr>
                <w:b/>
                <w:i/>
                <w:sz w:val="23"/>
              </w:rPr>
            </w:pPr>
            <w:r>
              <w:rPr>
                <w:b/>
                <w:i/>
                <w:sz w:val="23"/>
              </w:rPr>
              <w:t>Человек</w:t>
            </w:r>
            <w:r>
              <w:rPr>
                <w:b/>
                <w:i/>
                <w:spacing w:val="-4"/>
                <w:sz w:val="23"/>
              </w:rPr>
              <w:t xml:space="preserve"> </w:t>
            </w:r>
            <w:r>
              <w:rPr>
                <w:b/>
                <w:i/>
                <w:sz w:val="23"/>
              </w:rPr>
              <w:t>и</w:t>
            </w:r>
            <w:r>
              <w:rPr>
                <w:b/>
                <w:i/>
                <w:spacing w:val="-3"/>
                <w:sz w:val="23"/>
              </w:rPr>
              <w:t xml:space="preserve"> </w:t>
            </w:r>
            <w:r>
              <w:rPr>
                <w:b/>
                <w:i/>
                <w:spacing w:val="-2"/>
                <w:sz w:val="23"/>
              </w:rPr>
              <w:t>природа</w:t>
            </w:r>
          </w:p>
        </w:tc>
      </w:tr>
      <w:tr w:rsidR="004D7CF7">
        <w:trPr>
          <w:trHeight w:val="8729"/>
        </w:trPr>
        <w:tc>
          <w:tcPr>
            <w:tcW w:w="7566" w:type="dxa"/>
          </w:tcPr>
          <w:p w:rsidR="004D7CF7" w:rsidRDefault="00FE487B">
            <w:pPr>
              <w:pStyle w:val="TableParagraph"/>
              <w:numPr>
                <w:ilvl w:val="0"/>
                <w:numId w:val="131"/>
              </w:numPr>
              <w:tabs>
                <w:tab w:val="left" w:pos="281"/>
              </w:tabs>
              <w:spacing w:line="258" w:lineRule="exact"/>
              <w:ind w:left="281" w:hanging="174"/>
              <w:jc w:val="both"/>
              <w:rPr>
                <w:sz w:val="23"/>
              </w:rPr>
            </w:pPr>
            <w:r>
              <w:rPr>
                <w:sz w:val="23"/>
              </w:rPr>
              <w:t>узнавать</w:t>
            </w:r>
            <w:r>
              <w:rPr>
                <w:spacing w:val="-7"/>
                <w:sz w:val="23"/>
              </w:rPr>
              <w:t xml:space="preserve"> </w:t>
            </w:r>
            <w:r>
              <w:rPr>
                <w:sz w:val="23"/>
              </w:rPr>
              <w:t>изученные</w:t>
            </w:r>
            <w:r>
              <w:rPr>
                <w:spacing w:val="-5"/>
                <w:sz w:val="23"/>
              </w:rPr>
              <w:t xml:space="preserve"> </w:t>
            </w:r>
            <w:r>
              <w:rPr>
                <w:sz w:val="23"/>
              </w:rPr>
              <w:t>объекты</w:t>
            </w:r>
            <w:r>
              <w:rPr>
                <w:spacing w:val="-4"/>
                <w:sz w:val="23"/>
              </w:rPr>
              <w:t xml:space="preserve"> </w:t>
            </w:r>
            <w:r>
              <w:rPr>
                <w:sz w:val="23"/>
              </w:rPr>
              <w:t>и</w:t>
            </w:r>
            <w:r>
              <w:rPr>
                <w:spacing w:val="-6"/>
                <w:sz w:val="23"/>
              </w:rPr>
              <w:t xml:space="preserve"> </w:t>
            </w:r>
            <w:r>
              <w:rPr>
                <w:sz w:val="23"/>
              </w:rPr>
              <w:t>явления</w:t>
            </w:r>
            <w:r>
              <w:rPr>
                <w:spacing w:val="-4"/>
                <w:sz w:val="23"/>
              </w:rPr>
              <w:t xml:space="preserve"> </w:t>
            </w:r>
            <w:r>
              <w:rPr>
                <w:sz w:val="23"/>
              </w:rPr>
              <w:t>живой</w:t>
            </w:r>
            <w:r>
              <w:rPr>
                <w:spacing w:val="-6"/>
                <w:sz w:val="23"/>
              </w:rPr>
              <w:t xml:space="preserve"> </w:t>
            </w:r>
            <w:r>
              <w:rPr>
                <w:sz w:val="23"/>
              </w:rPr>
              <w:t>и</w:t>
            </w:r>
            <w:r>
              <w:rPr>
                <w:spacing w:val="-6"/>
                <w:sz w:val="23"/>
              </w:rPr>
              <w:t xml:space="preserve"> </w:t>
            </w:r>
            <w:r>
              <w:rPr>
                <w:sz w:val="23"/>
              </w:rPr>
              <w:t>неживой</w:t>
            </w:r>
            <w:r>
              <w:rPr>
                <w:spacing w:val="-5"/>
                <w:sz w:val="23"/>
              </w:rPr>
              <w:t xml:space="preserve"> </w:t>
            </w:r>
            <w:r>
              <w:rPr>
                <w:spacing w:val="-2"/>
                <w:sz w:val="23"/>
              </w:rPr>
              <w:t>природы;</w:t>
            </w:r>
          </w:p>
          <w:p w:rsidR="004D7CF7" w:rsidRDefault="00FE487B">
            <w:pPr>
              <w:pStyle w:val="TableParagraph"/>
              <w:numPr>
                <w:ilvl w:val="0"/>
                <w:numId w:val="131"/>
              </w:numPr>
              <w:tabs>
                <w:tab w:val="left" w:pos="375"/>
              </w:tabs>
              <w:spacing w:before="2"/>
              <w:ind w:right="102" w:firstLine="0"/>
              <w:jc w:val="both"/>
              <w:rPr>
                <w:sz w:val="23"/>
              </w:rPr>
            </w:pPr>
            <w:r>
              <w:rPr>
                <w:sz w:val="23"/>
              </w:rPr>
              <w:t>описывать на основе предложенного плана изученные объекты и явления живой и</w:t>
            </w:r>
            <w:r>
              <w:rPr>
                <w:spacing w:val="-1"/>
                <w:sz w:val="23"/>
              </w:rPr>
              <w:t xml:space="preserve"> </w:t>
            </w:r>
            <w:r>
              <w:rPr>
                <w:sz w:val="23"/>
              </w:rPr>
              <w:t>неживой</w:t>
            </w:r>
            <w:r>
              <w:rPr>
                <w:spacing w:val="-1"/>
                <w:sz w:val="23"/>
              </w:rPr>
              <w:t xml:space="preserve"> </w:t>
            </w:r>
            <w:r>
              <w:rPr>
                <w:sz w:val="23"/>
              </w:rPr>
              <w:t>природы, выделять их</w:t>
            </w:r>
            <w:r>
              <w:rPr>
                <w:spacing w:val="-3"/>
                <w:sz w:val="23"/>
              </w:rPr>
              <w:t xml:space="preserve"> </w:t>
            </w:r>
            <w:r>
              <w:rPr>
                <w:sz w:val="23"/>
              </w:rPr>
              <w:t>существенные признаки;</w:t>
            </w:r>
          </w:p>
          <w:p w:rsidR="004D7CF7" w:rsidRDefault="00FE487B">
            <w:pPr>
              <w:pStyle w:val="TableParagraph"/>
              <w:numPr>
                <w:ilvl w:val="0"/>
                <w:numId w:val="131"/>
              </w:numPr>
              <w:tabs>
                <w:tab w:val="left" w:pos="344"/>
              </w:tabs>
              <w:ind w:right="94" w:firstLine="0"/>
              <w:jc w:val="both"/>
              <w:rPr>
                <w:sz w:val="23"/>
              </w:rPr>
            </w:pPr>
            <w:r>
              <w:rPr>
                <w:sz w:val="23"/>
              </w:rPr>
              <w:t>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4D7CF7" w:rsidRDefault="00FE487B">
            <w:pPr>
              <w:pStyle w:val="TableParagraph"/>
              <w:numPr>
                <w:ilvl w:val="0"/>
                <w:numId w:val="131"/>
              </w:numPr>
              <w:tabs>
                <w:tab w:val="left" w:pos="361"/>
              </w:tabs>
              <w:ind w:right="99" w:firstLine="0"/>
              <w:jc w:val="both"/>
              <w:rPr>
                <w:sz w:val="23"/>
              </w:rPr>
            </w:pPr>
            <w:r>
              <w:rPr>
                <w:sz w:val="23"/>
              </w:rPr>
              <w:t>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w:t>
            </w:r>
          </w:p>
          <w:p w:rsidR="004D7CF7" w:rsidRDefault="00FE487B">
            <w:pPr>
              <w:pStyle w:val="TableParagraph"/>
              <w:numPr>
                <w:ilvl w:val="0"/>
                <w:numId w:val="131"/>
              </w:numPr>
              <w:tabs>
                <w:tab w:val="left" w:pos="372"/>
              </w:tabs>
              <w:ind w:right="97" w:firstLine="0"/>
              <w:jc w:val="both"/>
              <w:rPr>
                <w:sz w:val="23"/>
              </w:rPr>
            </w:pPr>
            <w:r>
              <w:rPr>
                <w:sz w:val="23"/>
              </w:rPr>
              <w:t xml:space="preserve">и правилам техники безопасности при проведении наблюдений и </w:t>
            </w:r>
            <w:r>
              <w:rPr>
                <w:spacing w:val="-2"/>
                <w:sz w:val="23"/>
              </w:rPr>
              <w:t>опытов;</w:t>
            </w:r>
          </w:p>
          <w:p w:rsidR="004D7CF7" w:rsidRDefault="00FE487B">
            <w:pPr>
              <w:pStyle w:val="TableParagraph"/>
              <w:numPr>
                <w:ilvl w:val="0"/>
                <w:numId w:val="131"/>
              </w:numPr>
              <w:tabs>
                <w:tab w:val="left" w:pos="279"/>
              </w:tabs>
              <w:spacing w:line="264" w:lineRule="exact"/>
              <w:ind w:left="279" w:hanging="172"/>
              <w:jc w:val="both"/>
              <w:rPr>
                <w:sz w:val="23"/>
              </w:rPr>
            </w:pPr>
            <w:r>
              <w:rPr>
                <w:sz w:val="23"/>
              </w:rPr>
              <w:t>использовать</w:t>
            </w:r>
            <w:r>
              <w:rPr>
                <w:spacing w:val="-10"/>
                <w:sz w:val="23"/>
              </w:rPr>
              <w:t xml:space="preserve"> </w:t>
            </w:r>
            <w:r>
              <w:rPr>
                <w:sz w:val="23"/>
              </w:rPr>
              <w:t>естественнонаучные</w:t>
            </w:r>
            <w:r>
              <w:rPr>
                <w:spacing w:val="-7"/>
                <w:sz w:val="23"/>
              </w:rPr>
              <w:t xml:space="preserve"> </w:t>
            </w:r>
            <w:r>
              <w:rPr>
                <w:sz w:val="23"/>
              </w:rPr>
              <w:t>тексты</w:t>
            </w:r>
            <w:r>
              <w:rPr>
                <w:spacing w:val="-6"/>
                <w:sz w:val="23"/>
              </w:rPr>
              <w:t xml:space="preserve"> </w:t>
            </w:r>
            <w:r>
              <w:rPr>
                <w:sz w:val="23"/>
              </w:rPr>
              <w:t>(на</w:t>
            </w:r>
            <w:r>
              <w:rPr>
                <w:spacing w:val="-9"/>
                <w:sz w:val="23"/>
              </w:rPr>
              <w:t xml:space="preserve"> </w:t>
            </w:r>
            <w:r>
              <w:rPr>
                <w:sz w:val="23"/>
              </w:rPr>
              <w:t>бумажных</w:t>
            </w:r>
            <w:r>
              <w:rPr>
                <w:spacing w:val="-7"/>
                <w:sz w:val="23"/>
              </w:rPr>
              <w:t xml:space="preserve"> </w:t>
            </w:r>
            <w:r>
              <w:rPr>
                <w:spacing w:val="-10"/>
                <w:sz w:val="23"/>
              </w:rPr>
              <w:t>и</w:t>
            </w:r>
          </w:p>
          <w:p w:rsidR="004D7CF7" w:rsidRDefault="00FE487B">
            <w:pPr>
              <w:pStyle w:val="TableParagraph"/>
              <w:spacing w:before="1"/>
              <w:ind w:left="215" w:right="202"/>
              <w:jc w:val="both"/>
              <w:rPr>
                <w:sz w:val="23"/>
              </w:rPr>
            </w:pPr>
            <w:r>
              <w:rPr>
                <w:sz w:val="23"/>
              </w:rPr>
              <w:t xml:space="preserve">электронных носителях, в том числе в контролируемом Интернете) с целью поиска и извлечения информации, ответов на вопросы, объяснений, создания собственных устных или письменных </w:t>
            </w:r>
            <w:r>
              <w:rPr>
                <w:spacing w:val="-2"/>
                <w:sz w:val="23"/>
              </w:rPr>
              <w:t>высказываний;</w:t>
            </w:r>
          </w:p>
          <w:p w:rsidR="004D7CF7" w:rsidRDefault="00FE487B">
            <w:pPr>
              <w:pStyle w:val="TableParagraph"/>
              <w:numPr>
                <w:ilvl w:val="1"/>
                <w:numId w:val="131"/>
              </w:numPr>
              <w:tabs>
                <w:tab w:val="left" w:pos="603"/>
              </w:tabs>
              <w:ind w:right="207" w:firstLine="0"/>
              <w:jc w:val="both"/>
              <w:rPr>
                <w:sz w:val="23"/>
              </w:rPr>
            </w:pPr>
            <w:r>
              <w:rPr>
                <w:sz w:val="23"/>
              </w:rPr>
              <w:t>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p>
          <w:p w:rsidR="004D7CF7" w:rsidRDefault="00FE487B">
            <w:pPr>
              <w:pStyle w:val="TableParagraph"/>
              <w:numPr>
                <w:ilvl w:val="1"/>
                <w:numId w:val="131"/>
              </w:numPr>
              <w:tabs>
                <w:tab w:val="left" w:pos="430"/>
              </w:tabs>
              <w:ind w:right="204" w:firstLine="0"/>
              <w:jc w:val="both"/>
              <w:rPr>
                <w:sz w:val="23"/>
              </w:rPr>
            </w:pPr>
            <w:r>
              <w:rPr>
                <w:sz w:val="23"/>
              </w:rPr>
              <w:t>использовать готовые модели (глобус, карту, план) для объяснения явлений или описания свойств объектов;</w:t>
            </w:r>
          </w:p>
          <w:p w:rsidR="004D7CF7" w:rsidRDefault="00FE487B">
            <w:pPr>
              <w:pStyle w:val="TableParagraph"/>
              <w:numPr>
                <w:ilvl w:val="1"/>
                <w:numId w:val="131"/>
              </w:numPr>
              <w:tabs>
                <w:tab w:val="left" w:pos="471"/>
              </w:tabs>
              <w:ind w:right="207" w:firstLine="0"/>
              <w:jc w:val="both"/>
              <w:rPr>
                <w:sz w:val="23"/>
              </w:rPr>
            </w:pPr>
            <w:r>
              <w:rPr>
                <w:sz w:val="23"/>
              </w:rPr>
              <w:t>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4D7CF7" w:rsidRDefault="00FE487B">
            <w:pPr>
              <w:pStyle w:val="TableParagraph"/>
              <w:numPr>
                <w:ilvl w:val="1"/>
                <w:numId w:val="131"/>
              </w:numPr>
              <w:tabs>
                <w:tab w:val="left" w:pos="394"/>
              </w:tabs>
              <w:ind w:right="205" w:firstLine="0"/>
              <w:jc w:val="both"/>
              <w:rPr>
                <w:sz w:val="23"/>
              </w:rPr>
            </w:pPr>
            <w:r>
              <w:rPr>
                <w:sz w:val="23"/>
              </w:rPr>
              <w:t>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4D7CF7" w:rsidRDefault="00FE487B">
            <w:pPr>
              <w:pStyle w:val="TableParagraph"/>
              <w:numPr>
                <w:ilvl w:val="1"/>
                <w:numId w:val="131"/>
              </w:numPr>
              <w:tabs>
                <w:tab w:val="left" w:pos="511"/>
              </w:tabs>
              <w:ind w:right="206" w:firstLine="0"/>
              <w:jc w:val="both"/>
              <w:rPr>
                <w:sz w:val="23"/>
              </w:rPr>
            </w:pPr>
            <w:r>
              <w:rPr>
                <w:sz w:val="23"/>
              </w:rP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tc>
        <w:tc>
          <w:tcPr>
            <w:tcW w:w="7558" w:type="dxa"/>
          </w:tcPr>
          <w:p w:rsidR="004D7CF7" w:rsidRDefault="004D7CF7">
            <w:pPr>
              <w:pStyle w:val="TableParagraph"/>
              <w:spacing w:before="5"/>
              <w:ind w:left="0"/>
              <w:rPr>
                <w:sz w:val="23"/>
              </w:rPr>
            </w:pPr>
          </w:p>
          <w:p w:rsidR="004D7CF7" w:rsidRDefault="00FE487B">
            <w:pPr>
              <w:pStyle w:val="TableParagraph"/>
              <w:numPr>
                <w:ilvl w:val="0"/>
                <w:numId w:val="130"/>
              </w:numPr>
              <w:tabs>
                <w:tab w:val="left" w:pos="649"/>
              </w:tabs>
              <w:ind w:right="205" w:firstLine="0"/>
              <w:jc w:val="both"/>
              <w:rPr>
                <w:i/>
                <w:sz w:val="23"/>
              </w:rPr>
            </w:pPr>
            <w:r>
              <w:rPr>
                <w:i/>
                <w:sz w:val="23"/>
              </w:rPr>
              <w:t>использовать при проведении практических работ инструменты ИКТ (фото- и видеокамеру, микрофон и др.) для записи и обработки информации, готовить небольшие презентации по результатам наблюдений и опытов;</w:t>
            </w:r>
          </w:p>
          <w:p w:rsidR="004D7CF7" w:rsidRDefault="00FE487B">
            <w:pPr>
              <w:pStyle w:val="TableParagraph"/>
              <w:numPr>
                <w:ilvl w:val="0"/>
                <w:numId w:val="130"/>
              </w:numPr>
              <w:tabs>
                <w:tab w:val="left" w:pos="654"/>
              </w:tabs>
              <w:spacing w:before="1"/>
              <w:ind w:right="202" w:firstLine="0"/>
              <w:jc w:val="both"/>
              <w:rPr>
                <w:i/>
                <w:sz w:val="23"/>
              </w:rPr>
            </w:pPr>
            <w:r>
              <w:rPr>
                <w:i/>
                <w:sz w:val="23"/>
              </w:rPr>
              <w:t>моделировать объекты и отдельные процессы реального мира с использованием виртуальных лабораторий и механизмов, собранных из конструктора;</w:t>
            </w:r>
          </w:p>
          <w:p w:rsidR="004D7CF7" w:rsidRDefault="00FE487B">
            <w:pPr>
              <w:pStyle w:val="TableParagraph"/>
              <w:numPr>
                <w:ilvl w:val="0"/>
                <w:numId w:val="130"/>
              </w:numPr>
              <w:tabs>
                <w:tab w:val="left" w:pos="821"/>
              </w:tabs>
              <w:spacing w:before="1"/>
              <w:ind w:right="202" w:firstLine="0"/>
              <w:jc w:val="both"/>
              <w:rPr>
                <w:i/>
                <w:sz w:val="23"/>
              </w:rPr>
            </w:pPr>
            <w:r>
              <w:rPr>
                <w:i/>
                <w:sz w:val="23"/>
              </w:rPr>
              <w:t>осознавать ценность природы и необходимость нести ответственность</w:t>
            </w:r>
            <w:r>
              <w:rPr>
                <w:i/>
                <w:spacing w:val="-5"/>
                <w:sz w:val="23"/>
              </w:rPr>
              <w:t xml:space="preserve"> </w:t>
            </w:r>
            <w:r>
              <w:rPr>
                <w:i/>
                <w:sz w:val="23"/>
              </w:rPr>
              <w:t>за</w:t>
            </w:r>
            <w:r>
              <w:rPr>
                <w:i/>
                <w:spacing w:val="-5"/>
                <w:sz w:val="23"/>
              </w:rPr>
              <w:t xml:space="preserve"> </w:t>
            </w:r>
            <w:r>
              <w:rPr>
                <w:i/>
                <w:sz w:val="23"/>
              </w:rPr>
              <w:t>её</w:t>
            </w:r>
            <w:r>
              <w:rPr>
                <w:i/>
                <w:spacing w:val="-7"/>
                <w:sz w:val="23"/>
              </w:rPr>
              <w:t xml:space="preserve"> </w:t>
            </w:r>
            <w:r>
              <w:rPr>
                <w:i/>
                <w:sz w:val="23"/>
              </w:rPr>
              <w:t>сохранение,</w:t>
            </w:r>
            <w:r>
              <w:rPr>
                <w:i/>
                <w:spacing w:val="-8"/>
                <w:sz w:val="23"/>
              </w:rPr>
              <w:t xml:space="preserve"> </w:t>
            </w:r>
            <w:r>
              <w:rPr>
                <w:i/>
                <w:sz w:val="23"/>
              </w:rPr>
              <w:t>соблюдать</w:t>
            </w:r>
            <w:r>
              <w:rPr>
                <w:i/>
                <w:spacing w:val="-7"/>
                <w:sz w:val="23"/>
              </w:rPr>
              <w:t xml:space="preserve"> </w:t>
            </w:r>
            <w:r>
              <w:rPr>
                <w:i/>
                <w:sz w:val="23"/>
              </w:rPr>
              <w:t>правила</w:t>
            </w:r>
            <w:r>
              <w:rPr>
                <w:i/>
                <w:spacing w:val="-5"/>
                <w:sz w:val="23"/>
              </w:rPr>
              <w:t xml:space="preserve"> </w:t>
            </w:r>
            <w:r>
              <w:rPr>
                <w:i/>
                <w:sz w:val="23"/>
              </w:rPr>
              <w:t>экологичного поведения в школе и в быту (раздельный сбор мусора, экономия воды и электроэнергии) и природной среде;</w:t>
            </w:r>
          </w:p>
          <w:p w:rsidR="004D7CF7" w:rsidRDefault="00FE487B">
            <w:pPr>
              <w:pStyle w:val="TableParagraph"/>
              <w:numPr>
                <w:ilvl w:val="0"/>
                <w:numId w:val="130"/>
              </w:numPr>
              <w:tabs>
                <w:tab w:val="left" w:pos="683"/>
              </w:tabs>
              <w:spacing w:line="242" w:lineRule="auto"/>
              <w:ind w:right="205" w:firstLine="0"/>
              <w:jc w:val="both"/>
              <w:rPr>
                <w:rFonts w:ascii="Calibri" w:hAnsi="Calibri"/>
                <w:i/>
                <w:sz w:val="23"/>
              </w:rPr>
            </w:pPr>
            <w:r>
              <w:rPr>
                <w:i/>
                <w:sz w:val="23"/>
              </w:rPr>
              <w:t xml:space="preserve">пользоваться простыми навыками самоконтроля самочувствия для сохранения здоровья; осознанно </w:t>
            </w:r>
            <w:r>
              <w:rPr>
                <w:rFonts w:ascii="Calibri" w:hAnsi="Calibri"/>
                <w:i/>
                <w:sz w:val="23"/>
              </w:rPr>
              <w:t>соблюдать режим дня, правила рационального питания и личной гигиены;</w:t>
            </w:r>
          </w:p>
          <w:p w:rsidR="004D7CF7" w:rsidRDefault="00FE487B">
            <w:pPr>
              <w:pStyle w:val="TableParagraph"/>
              <w:numPr>
                <w:ilvl w:val="0"/>
                <w:numId w:val="130"/>
              </w:numPr>
              <w:tabs>
                <w:tab w:val="left" w:pos="706"/>
              </w:tabs>
              <w:ind w:right="202" w:firstLine="0"/>
              <w:jc w:val="both"/>
              <w:rPr>
                <w:i/>
                <w:sz w:val="23"/>
              </w:rPr>
            </w:pPr>
            <w:r>
              <w:rPr>
                <w:i/>
                <w:sz w:val="23"/>
              </w:rPr>
              <w:t>выполнять правила безопасного поведения в доме, на ушкол, природной среде, оказывать первую помощь при несложных несчастных случаях;</w:t>
            </w:r>
          </w:p>
          <w:p w:rsidR="004D7CF7" w:rsidRDefault="00FE487B">
            <w:pPr>
              <w:pStyle w:val="TableParagraph"/>
              <w:numPr>
                <w:ilvl w:val="0"/>
                <w:numId w:val="130"/>
              </w:numPr>
              <w:tabs>
                <w:tab w:val="left" w:pos="666"/>
              </w:tabs>
              <w:ind w:right="207" w:firstLine="0"/>
              <w:jc w:val="both"/>
              <w:rPr>
                <w:i/>
                <w:sz w:val="23"/>
              </w:rPr>
            </w:pPr>
            <w:r>
              <w:rPr>
                <w:i/>
                <w:sz w:val="23"/>
              </w:rPr>
              <w:t>планировать, контролировать и оценивать учебные действия в процессе познания окружающего мира в соответствии с поставленной задачей и условиями её реализации.</w:t>
            </w:r>
          </w:p>
        </w:tc>
      </w:tr>
      <w:tr w:rsidR="004D7CF7">
        <w:trPr>
          <w:trHeight w:val="263"/>
        </w:trPr>
        <w:tc>
          <w:tcPr>
            <w:tcW w:w="15124" w:type="dxa"/>
            <w:gridSpan w:val="2"/>
          </w:tcPr>
          <w:p w:rsidR="004D7CF7" w:rsidRDefault="00FE487B">
            <w:pPr>
              <w:pStyle w:val="TableParagraph"/>
              <w:spacing w:line="244" w:lineRule="exact"/>
              <w:ind w:left="1948" w:right="1080"/>
              <w:jc w:val="center"/>
              <w:rPr>
                <w:b/>
                <w:i/>
                <w:sz w:val="23"/>
              </w:rPr>
            </w:pPr>
            <w:r>
              <w:rPr>
                <w:b/>
                <w:i/>
                <w:sz w:val="23"/>
              </w:rPr>
              <w:t>Человек</w:t>
            </w:r>
            <w:r>
              <w:rPr>
                <w:b/>
                <w:i/>
                <w:spacing w:val="-1"/>
                <w:sz w:val="23"/>
              </w:rPr>
              <w:t xml:space="preserve"> </w:t>
            </w:r>
            <w:r>
              <w:rPr>
                <w:b/>
                <w:i/>
                <w:sz w:val="23"/>
              </w:rPr>
              <w:t>и</w:t>
            </w:r>
            <w:r>
              <w:rPr>
                <w:b/>
                <w:i/>
                <w:spacing w:val="-2"/>
                <w:sz w:val="23"/>
              </w:rPr>
              <w:t xml:space="preserve"> общество</w:t>
            </w:r>
          </w:p>
        </w:tc>
      </w:tr>
    </w:tbl>
    <w:p w:rsidR="004D7CF7" w:rsidRDefault="004D7CF7">
      <w:pPr>
        <w:pStyle w:val="TableParagraph"/>
        <w:spacing w:line="244" w:lineRule="exact"/>
        <w:jc w:val="center"/>
        <w:rPr>
          <w:b/>
          <w:i/>
          <w:sz w:val="23"/>
        </w:rPr>
        <w:sectPr w:rsidR="004D7CF7">
          <w:pgSz w:w="16840" w:h="12410" w:orient="landscape"/>
          <w:pgMar w:top="86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6"/>
        <w:gridCol w:w="7558"/>
      </w:tblGrid>
      <w:tr w:rsidR="004D7CF7">
        <w:trPr>
          <w:trHeight w:val="6084"/>
        </w:trPr>
        <w:tc>
          <w:tcPr>
            <w:tcW w:w="7566" w:type="dxa"/>
          </w:tcPr>
          <w:p w:rsidR="004D7CF7" w:rsidRDefault="00FE487B">
            <w:pPr>
              <w:pStyle w:val="TableParagraph"/>
              <w:numPr>
                <w:ilvl w:val="0"/>
                <w:numId w:val="129"/>
              </w:numPr>
              <w:tabs>
                <w:tab w:val="left" w:pos="281"/>
              </w:tabs>
              <w:spacing w:line="242" w:lineRule="auto"/>
              <w:ind w:right="325" w:firstLine="0"/>
              <w:rPr>
                <w:sz w:val="23"/>
              </w:rPr>
            </w:pPr>
            <w:r>
              <w:rPr>
                <w:sz w:val="23"/>
              </w:rPr>
              <w:lastRenderedPageBreak/>
              <w:t>узнавать</w:t>
            </w:r>
            <w:r>
              <w:rPr>
                <w:spacing w:val="-6"/>
                <w:sz w:val="23"/>
              </w:rPr>
              <w:t xml:space="preserve"> </w:t>
            </w:r>
            <w:r>
              <w:rPr>
                <w:sz w:val="23"/>
              </w:rPr>
              <w:t>государственную</w:t>
            </w:r>
            <w:r>
              <w:rPr>
                <w:spacing w:val="-6"/>
                <w:sz w:val="23"/>
              </w:rPr>
              <w:t xml:space="preserve"> </w:t>
            </w:r>
            <w:r>
              <w:rPr>
                <w:sz w:val="23"/>
              </w:rPr>
              <w:t>символику</w:t>
            </w:r>
            <w:r>
              <w:rPr>
                <w:spacing w:val="-11"/>
                <w:sz w:val="23"/>
              </w:rPr>
              <w:t xml:space="preserve"> </w:t>
            </w:r>
            <w:r>
              <w:rPr>
                <w:sz w:val="23"/>
              </w:rPr>
              <w:t>Российской</w:t>
            </w:r>
            <w:r>
              <w:rPr>
                <w:spacing w:val="-7"/>
                <w:sz w:val="23"/>
              </w:rPr>
              <w:t xml:space="preserve"> </w:t>
            </w:r>
            <w:r>
              <w:rPr>
                <w:sz w:val="23"/>
              </w:rPr>
              <w:t>Федерации</w:t>
            </w:r>
            <w:r>
              <w:rPr>
                <w:spacing w:val="-7"/>
                <w:sz w:val="23"/>
              </w:rPr>
              <w:t xml:space="preserve"> </w:t>
            </w:r>
            <w:r>
              <w:rPr>
                <w:sz w:val="23"/>
              </w:rPr>
              <w:t>и</w:t>
            </w:r>
            <w:r>
              <w:rPr>
                <w:spacing w:val="-7"/>
                <w:sz w:val="23"/>
              </w:rPr>
              <w:t xml:space="preserve"> </w:t>
            </w:r>
            <w:r>
              <w:rPr>
                <w:sz w:val="23"/>
              </w:rPr>
              <w:t>своего региона; описывать достопримечательности столицы и родного края;</w:t>
            </w:r>
          </w:p>
          <w:p w:rsidR="004D7CF7" w:rsidRDefault="00FE487B">
            <w:pPr>
              <w:pStyle w:val="TableParagraph"/>
              <w:rPr>
                <w:sz w:val="23"/>
              </w:rPr>
            </w:pPr>
            <w:r>
              <w:rPr>
                <w:sz w:val="23"/>
              </w:rPr>
              <w:t>находить</w:t>
            </w:r>
            <w:r>
              <w:rPr>
                <w:spacing w:val="-4"/>
                <w:sz w:val="23"/>
              </w:rPr>
              <w:t xml:space="preserve"> </w:t>
            </w:r>
            <w:r>
              <w:rPr>
                <w:sz w:val="23"/>
              </w:rPr>
              <w:t>на</w:t>
            </w:r>
            <w:r>
              <w:rPr>
                <w:spacing w:val="-4"/>
                <w:sz w:val="23"/>
              </w:rPr>
              <w:t xml:space="preserve"> </w:t>
            </w:r>
            <w:r>
              <w:rPr>
                <w:sz w:val="23"/>
              </w:rPr>
              <w:t>карте</w:t>
            </w:r>
            <w:r>
              <w:rPr>
                <w:spacing w:val="-6"/>
                <w:sz w:val="23"/>
              </w:rPr>
              <w:t xml:space="preserve"> </w:t>
            </w:r>
            <w:r>
              <w:rPr>
                <w:sz w:val="23"/>
              </w:rPr>
              <w:t>мира</w:t>
            </w:r>
            <w:r>
              <w:rPr>
                <w:spacing w:val="-6"/>
                <w:sz w:val="23"/>
              </w:rPr>
              <w:t xml:space="preserve"> </w:t>
            </w:r>
            <w:r>
              <w:rPr>
                <w:sz w:val="23"/>
              </w:rPr>
              <w:t>Российскую</w:t>
            </w:r>
            <w:r>
              <w:rPr>
                <w:spacing w:val="-4"/>
                <w:sz w:val="23"/>
              </w:rPr>
              <w:t xml:space="preserve"> </w:t>
            </w:r>
            <w:r>
              <w:rPr>
                <w:sz w:val="23"/>
              </w:rPr>
              <w:t>Федерацию,</w:t>
            </w:r>
            <w:r>
              <w:rPr>
                <w:spacing w:val="-4"/>
                <w:sz w:val="23"/>
              </w:rPr>
              <w:t xml:space="preserve"> </w:t>
            </w:r>
            <w:r>
              <w:rPr>
                <w:sz w:val="23"/>
              </w:rPr>
              <w:t>на</w:t>
            </w:r>
            <w:r>
              <w:rPr>
                <w:spacing w:val="-4"/>
                <w:sz w:val="23"/>
              </w:rPr>
              <w:t xml:space="preserve"> </w:t>
            </w:r>
            <w:r>
              <w:rPr>
                <w:sz w:val="23"/>
              </w:rPr>
              <w:t>карте</w:t>
            </w:r>
            <w:r>
              <w:rPr>
                <w:spacing w:val="-4"/>
                <w:sz w:val="23"/>
              </w:rPr>
              <w:t xml:space="preserve"> </w:t>
            </w:r>
            <w:r>
              <w:rPr>
                <w:sz w:val="23"/>
              </w:rPr>
              <w:t>России</w:t>
            </w:r>
            <w:r>
              <w:rPr>
                <w:spacing w:val="-5"/>
                <w:sz w:val="23"/>
              </w:rPr>
              <w:t xml:space="preserve"> </w:t>
            </w:r>
            <w:r>
              <w:rPr>
                <w:sz w:val="23"/>
              </w:rPr>
              <w:t>Москву, свой регион и его главный город;</w:t>
            </w:r>
          </w:p>
          <w:p w:rsidR="004D7CF7" w:rsidRDefault="00FE487B">
            <w:pPr>
              <w:pStyle w:val="TableParagraph"/>
              <w:numPr>
                <w:ilvl w:val="0"/>
                <w:numId w:val="129"/>
              </w:numPr>
              <w:tabs>
                <w:tab w:val="left" w:pos="279"/>
              </w:tabs>
              <w:ind w:right="710" w:firstLine="0"/>
              <w:rPr>
                <w:sz w:val="23"/>
              </w:rPr>
            </w:pPr>
            <w:r>
              <w:rPr>
                <w:sz w:val="23"/>
              </w:rPr>
              <w:t>различать прошлое, настоящее, будущее; соотносить изученные исторические</w:t>
            </w:r>
            <w:r>
              <w:rPr>
                <w:spacing w:val="-6"/>
                <w:sz w:val="23"/>
              </w:rPr>
              <w:t xml:space="preserve"> </w:t>
            </w:r>
            <w:r>
              <w:rPr>
                <w:sz w:val="23"/>
              </w:rPr>
              <w:t>события</w:t>
            </w:r>
            <w:r>
              <w:rPr>
                <w:spacing w:val="-5"/>
                <w:sz w:val="23"/>
              </w:rPr>
              <w:t xml:space="preserve"> </w:t>
            </w:r>
            <w:r>
              <w:rPr>
                <w:sz w:val="23"/>
              </w:rPr>
              <w:t>с</w:t>
            </w:r>
            <w:r>
              <w:rPr>
                <w:spacing w:val="-6"/>
                <w:sz w:val="23"/>
              </w:rPr>
              <w:t xml:space="preserve"> </w:t>
            </w:r>
            <w:r>
              <w:rPr>
                <w:sz w:val="23"/>
              </w:rPr>
              <w:t>датами,</w:t>
            </w:r>
            <w:r>
              <w:rPr>
                <w:spacing w:val="-5"/>
                <w:sz w:val="23"/>
              </w:rPr>
              <w:t xml:space="preserve"> </w:t>
            </w:r>
            <w:r>
              <w:rPr>
                <w:sz w:val="23"/>
              </w:rPr>
              <w:t>конкретную</w:t>
            </w:r>
            <w:r>
              <w:rPr>
                <w:spacing w:val="-5"/>
                <w:sz w:val="23"/>
              </w:rPr>
              <w:t xml:space="preserve"> </w:t>
            </w:r>
            <w:r>
              <w:rPr>
                <w:sz w:val="23"/>
              </w:rPr>
              <w:t>дату</w:t>
            </w:r>
            <w:r>
              <w:rPr>
                <w:spacing w:val="-7"/>
                <w:sz w:val="23"/>
              </w:rPr>
              <w:t xml:space="preserve"> </w:t>
            </w:r>
            <w:r>
              <w:rPr>
                <w:sz w:val="23"/>
              </w:rPr>
              <w:t>с</w:t>
            </w:r>
            <w:r>
              <w:rPr>
                <w:spacing w:val="-5"/>
                <w:sz w:val="23"/>
              </w:rPr>
              <w:t xml:space="preserve"> </w:t>
            </w:r>
            <w:r>
              <w:rPr>
                <w:sz w:val="23"/>
              </w:rPr>
              <w:t>веком;</w:t>
            </w:r>
            <w:r>
              <w:rPr>
                <w:spacing w:val="-4"/>
                <w:sz w:val="23"/>
              </w:rPr>
              <w:t xml:space="preserve"> </w:t>
            </w:r>
            <w:r>
              <w:rPr>
                <w:sz w:val="23"/>
              </w:rPr>
              <w:t>находить место изученных событий на «ленте времени»;</w:t>
            </w:r>
          </w:p>
          <w:p w:rsidR="004D7CF7" w:rsidRDefault="00FE487B">
            <w:pPr>
              <w:pStyle w:val="TableParagraph"/>
              <w:numPr>
                <w:ilvl w:val="0"/>
                <w:numId w:val="129"/>
              </w:numPr>
              <w:tabs>
                <w:tab w:val="left" w:pos="279"/>
              </w:tabs>
              <w:ind w:right="568" w:firstLine="0"/>
              <w:rPr>
                <w:sz w:val="23"/>
              </w:rPr>
            </w:pPr>
            <w:r>
              <w:rPr>
                <w:sz w:val="23"/>
              </w:rPr>
              <w:t>используя</w:t>
            </w:r>
            <w:r>
              <w:rPr>
                <w:spacing w:val="-7"/>
                <w:sz w:val="23"/>
              </w:rPr>
              <w:t xml:space="preserve"> </w:t>
            </w:r>
            <w:r>
              <w:rPr>
                <w:sz w:val="23"/>
              </w:rPr>
              <w:t>дополнительные</w:t>
            </w:r>
            <w:r>
              <w:rPr>
                <w:spacing w:val="-7"/>
                <w:sz w:val="23"/>
              </w:rPr>
              <w:t xml:space="preserve"> </w:t>
            </w:r>
            <w:r>
              <w:rPr>
                <w:sz w:val="23"/>
              </w:rPr>
              <w:t>источники</w:t>
            </w:r>
            <w:r>
              <w:rPr>
                <w:spacing w:val="-8"/>
                <w:sz w:val="23"/>
              </w:rPr>
              <w:t xml:space="preserve"> </w:t>
            </w:r>
            <w:r>
              <w:rPr>
                <w:sz w:val="23"/>
              </w:rPr>
              <w:t>информации</w:t>
            </w:r>
            <w:r>
              <w:rPr>
                <w:spacing w:val="-8"/>
                <w:sz w:val="23"/>
              </w:rPr>
              <w:t xml:space="preserve"> </w:t>
            </w:r>
            <w:r>
              <w:rPr>
                <w:sz w:val="23"/>
              </w:rPr>
              <w:t>(на</w:t>
            </w:r>
            <w:r>
              <w:rPr>
                <w:spacing w:val="-7"/>
                <w:sz w:val="23"/>
              </w:rPr>
              <w:t xml:space="preserve"> </w:t>
            </w:r>
            <w:r>
              <w:rPr>
                <w:sz w:val="23"/>
              </w:rPr>
              <w:t>бумажных</w:t>
            </w:r>
            <w:r>
              <w:rPr>
                <w:spacing w:val="-7"/>
                <w:sz w:val="23"/>
              </w:rPr>
              <w:t xml:space="preserve"> </w:t>
            </w:r>
            <w:r>
              <w:rPr>
                <w:sz w:val="23"/>
              </w:rPr>
              <w:t>и электронных носителях, в том числе в контролируемом Интернете), находить</w:t>
            </w:r>
            <w:r>
              <w:rPr>
                <w:spacing w:val="-5"/>
                <w:sz w:val="23"/>
              </w:rPr>
              <w:t xml:space="preserve"> </w:t>
            </w:r>
            <w:r>
              <w:rPr>
                <w:sz w:val="23"/>
              </w:rPr>
              <w:t>факты,</w:t>
            </w:r>
            <w:r>
              <w:rPr>
                <w:spacing w:val="-5"/>
                <w:sz w:val="23"/>
              </w:rPr>
              <w:t xml:space="preserve"> </w:t>
            </w:r>
            <w:r>
              <w:rPr>
                <w:sz w:val="23"/>
              </w:rPr>
              <w:t>относящиеся</w:t>
            </w:r>
            <w:r>
              <w:rPr>
                <w:spacing w:val="-5"/>
                <w:sz w:val="23"/>
              </w:rPr>
              <w:t xml:space="preserve"> </w:t>
            </w:r>
            <w:r>
              <w:rPr>
                <w:sz w:val="23"/>
              </w:rPr>
              <w:t>к</w:t>
            </w:r>
            <w:r>
              <w:rPr>
                <w:spacing w:val="-5"/>
                <w:sz w:val="23"/>
              </w:rPr>
              <w:t xml:space="preserve"> </w:t>
            </w:r>
            <w:r>
              <w:rPr>
                <w:sz w:val="23"/>
              </w:rPr>
              <w:t>образу</w:t>
            </w:r>
            <w:r>
              <w:rPr>
                <w:spacing w:val="-9"/>
                <w:sz w:val="23"/>
              </w:rPr>
              <w:t xml:space="preserve"> </w:t>
            </w:r>
            <w:r>
              <w:rPr>
                <w:sz w:val="23"/>
              </w:rPr>
              <w:t>жизни,</w:t>
            </w:r>
            <w:r>
              <w:rPr>
                <w:spacing w:val="-5"/>
                <w:sz w:val="23"/>
              </w:rPr>
              <w:t xml:space="preserve"> </w:t>
            </w:r>
            <w:r>
              <w:rPr>
                <w:sz w:val="23"/>
              </w:rPr>
              <w:t>обычаям</w:t>
            </w:r>
            <w:r>
              <w:rPr>
                <w:spacing w:val="-5"/>
                <w:sz w:val="23"/>
              </w:rPr>
              <w:t xml:space="preserve"> </w:t>
            </w:r>
            <w:r>
              <w:rPr>
                <w:sz w:val="23"/>
              </w:rPr>
              <w:t>и</w:t>
            </w:r>
            <w:r>
              <w:rPr>
                <w:spacing w:val="-5"/>
                <w:sz w:val="23"/>
              </w:rPr>
              <w:t xml:space="preserve"> </w:t>
            </w:r>
            <w:r>
              <w:rPr>
                <w:sz w:val="23"/>
              </w:rPr>
              <w:t>верованиям своих предков; на основе имеющихся знаний отличать реальные исторические факты от</w:t>
            </w:r>
          </w:p>
          <w:p w:rsidR="004D7CF7" w:rsidRDefault="00FE487B">
            <w:pPr>
              <w:pStyle w:val="TableParagraph"/>
              <w:spacing w:line="264" w:lineRule="exact"/>
              <w:ind w:left="215"/>
              <w:rPr>
                <w:sz w:val="23"/>
              </w:rPr>
            </w:pPr>
            <w:r>
              <w:rPr>
                <w:spacing w:val="-2"/>
                <w:sz w:val="23"/>
              </w:rPr>
              <w:t>вымыслов;</w:t>
            </w:r>
          </w:p>
          <w:p w:rsidR="004D7CF7" w:rsidRDefault="00FE487B">
            <w:pPr>
              <w:pStyle w:val="TableParagraph"/>
              <w:numPr>
                <w:ilvl w:val="1"/>
                <w:numId w:val="129"/>
              </w:numPr>
              <w:tabs>
                <w:tab w:val="left" w:pos="387"/>
              </w:tabs>
              <w:ind w:right="416" w:firstLine="0"/>
              <w:rPr>
                <w:sz w:val="23"/>
              </w:rPr>
            </w:pPr>
            <w:r>
              <w:rPr>
                <w:sz w:val="23"/>
              </w:rPr>
              <w:t>оценивать характер взаимоотношений людей в различных социальных</w:t>
            </w:r>
            <w:r>
              <w:rPr>
                <w:spacing w:val="-4"/>
                <w:sz w:val="23"/>
              </w:rPr>
              <w:t xml:space="preserve"> </w:t>
            </w:r>
            <w:r>
              <w:rPr>
                <w:sz w:val="23"/>
              </w:rPr>
              <w:t>группах</w:t>
            </w:r>
            <w:r>
              <w:rPr>
                <w:spacing w:val="-4"/>
                <w:sz w:val="23"/>
              </w:rPr>
              <w:t xml:space="preserve"> </w:t>
            </w:r>
            <w:r>
              <w:rPr>
                <w:sz w:val="23"/>
              </w:rPr>
              <w:t>(семья,</w:t>
            </w:r>
            <w:r>
              <w:rPr>
                <w:spacing w:val="-4"/>
                <w:sz w:val="23"/>
              </w:rPr>
              <w:t xml:space="preserve"> </w:t>
            </w:r>
            <w:r>
              <w:rPr>
                <w:sz w:val="23"/>
              </w:rPr>
              <w:t>группа</w:t>
            </w:r>
            <w:r>
              <w:rPr>
                <w:spacing w:val="-4"/>
                <w:sz w:val="23"/>
              </w:rPr>
              <w:t xml:space="preserve"> </w:t>
            </w:r>
            <w:r>
              <w:rPr>
                <w:sz w:val="23"/>
              </w:rPr>
              <w:t>сверстников,</w:t>
            </w:r>
            <w:r>
              <w:rPr>
                <w:spacing w:val="-4"/>
                <w:sz w:val="23"/>
              </w:rPr>
              <w:t xml:space="preserve"> </w:t>
            </w:r>
            <w:r>
              <w:rPr>
                <w:sz w:val="23"/>
              </w:rPr>
              <w:t>этнос),</w:t>
            </w:r>
            <w:r>
              <w:rPr>
                <w:spacing w:val="-4"/>
                <w:sz w:val="23"/>
              </w:rPr>
              <w:t xml:space="preserve"> </w:t>
            </w:r>
            <w:r>
              <w:rPr>
                <w:sz w:val="23"/>
              </w:rPr>
              <w:t>в</w:t>
            </w:r>
            <w:r>
              <w:rPr>
                <w:spacing w:val="-4"/>
                <w:sz w:val="23"/>
              </w:rPr>
              <w:t xml:space="preserve"> </w:t>
            </w:r>
            <w:r>
              <w:rPr>
                <w:sz w:val="23"/>
              </w:rPr>
              <w:t>том</w:t>
            </w:r>
            <w:r>
              <w:rPr>
                <w:spacing w:val="-4"/>
                <w:sz w:val="23"/>
              </w:rPr>
              <w:t xml:space="preserve"> </w:t>
            </w:r>
            <w:r>
              <w:rPr>
                <w:sz w:val="23"/>
              </w:rPr>
              <w:t>числе</w:t>
            </w:r>
            <w:r>
              <w:rPr>
                <w:spacing w:val="-6"/>
                <w:sz w:val="23"/>
              </w:rPr>
              <w:t xml:space="preserve"> </w:t>
            </w:r>
            <w:r>
              <w:rPr>
                <w:sz w:val="23"/>
              </w:rPr>
              <w:t>с позиции развития этических чувств, доброжелательности и эмоционально-нравственной</w:t>
            </w:r>
            <w:r>
              <w:rPr>
                <w:spacing w:val="-1"/>
                <w:sz w:val="23"/>
              </w:rPr>
              <w:t xml:space="preserve"> </w:t>
            </w:r>
            <w:r>
              <w:rPr>
                <w:sz w:val="23"/>
              </w:rPr>
              <w:t>отзывчивости, понимания чувств других людей и сопереживания им;</w:t>
            </w:r>
          </w:p>
          <w:p w:rsidR="004D7CF7" w:rsidRDefault="00FE487B">
            <w:pPr>
              <w:pStyle w:val="TableParagraph"/>
              <w:numPr>
                <w:ilvl w:val="1"/>
                <w:numId w:val="129"/>
              </w:numPr>
              <w:tabs>
                <w:tab w:val="left" w:pos="387"/>
              </w:tabs>
              <w:ind w:right="547" w:firstLine="0"/>
              <w:rPr>
                <w:sz w:val="23"/>
              </w:rPr>
            </w:pPr>
            <w:r>
              <w:rPr>
                <w:sz w:val="23"/>
              </w:rPr>
              <w:t>использовать различные справочные издания (словари, энциклопедии)</w:t>
            </w:r>
            <w:r>
              <w:rPr>
                <w:spacing w:val="-4"/>
                <w:sz w:val="23"/>
              </w:rPr>
              <w:t xml:space="preserve"> </w:t>
            </w:r>
            <w:r>
              <w:rPr>
                <w:sz w:val="23"/>
              </w:rPr>
              <w:t>и</w:t>
            </w:r>
            <w:r>
              <w:rPr>
                <w:spacing w:val="-5"/>
                <w:sz w:val="23"/>
              </w:rPr>
              <w:t xml:space="preserve"> </w:t>
            </w:r>
            <w:r>
              <w:rPr>
                <w:sz w:val="23"/>
              </w:rPr>
              <w:t>детскую</w:t>
            </w:r>
            <w:r>
              <w:rPr>
                <w:spacing w:val="-4"/>
                <w:sz w:val="23"/>
              </w:rPr>
              <w:t xml:space="preserve"> </w:t>
            </w:r>
            <w:r>
              <w:rPr>
                <w:sz w:val="23"/>
              </w:rPr>
              <w:t>литературу</w:t>
            </w:r>
            <w:r>
              <w:rPr>
                <w:spacing w:val="-7"/>
                <w:sz w:val="23"/>
              </w:rPr>
              <w:t xml:space="preserve"> </w:t>
            </w:r>
            <w:r>
              <w:rPr>
                <w:sz w:val="23"/>
              </w:rPr>
              <w:t>о</w:t>
            </w:r>
            <w:r>
              <w:rPr>
                <w:spacing w:val="-4"/>
                <w:sz w:val="23"/>
              </w:rPr>
              <w:t xml:space="preserve"> </w:t>
            </w:r>
            <w:r>
              <w:rPr>
                <w:sz w:val="23"/>
              </w:rPr>
              <w:t>человеке</w:t>
            </w:r>
            <w:r>
              <w:rPr>
                <w:spacing w:val="-6"/>
                <w:sz w:val="23"/>
              </w:rPr>
              <w:t xml:space="preserve"> </w:t>
            </w:r>
            <w:r>
              <w:rPr>
                <w:sz w:val="23"/>
              </w:rPr>
              <w:t>и</w:t>
            </w:r>
            <w:r>
              <w:rPr>
                <w:spacing w:val="-5"/>
                <w:sz w:val="23"/>
              </w:rPr>
              <w:t xml:space="preserve"> </w:t>
            </w:r>
            <w:r>
              <w:rPr>
                <w:sz w:val="23"/>
              </w:rPr>
              <w:t>обществе</w:t>
            </w:r>
            <w:r>
              <w:rPr>
                <w:spacing w:val="-4"/>
                <w:sz w:val="23"/>
              </w:rPr>
              <w:t xml:space="preserve"> </w:t>
            </w:r>
            <w:r>
              <w:rPr>
                <w:sz w:val="23"/>
              </w:rPr>
              <w:t>с</w:t>
            </w:r>
            <w:r>
              <w:rPr>
                <w:spacing w:val="-4"/>
                <w:sz w:val="23"/>
              </w:rPr>
              <w:t xml:space="preserve"> </w:t>
            </w:r>
            <w:r>
              <w:rPr>
                <w:sz w:val="23"/>
              </w:rPr>
              <w:t>целью поиска информации, ответов на вопросы, объяснений, для создания собственных устных или письменных высказываний.</w:t>
            </w:r>
          </w:p>
        </w:tc>
        <w:tc>
          <w:tcPr>
            <w:tcW w:w="7558" w:type="dxa"/>
          </w:tcPr>
          <w:p w:rsidR="004D7CF7" w:rsidRDefault="004D7CF7">
            <w:pPr>
              <w:pStyle w:val="TableParagraph"/>
              <w:spacing w:before="5"/>
              <w:ind w:left="0"/>
              <w:rPr>
                <w:sz w:val="23"/>
              </w:rPr>
            </w:pPr>
          </w:p>
          <w:p w:rsidR="004D7CF7" w:rsidRDefault="00FE487B">
            <w:pPr>
              <w:pStyle w:val="TableParagraph"/>
              <w:numPr>
                <w:ilvl w:val="0"/>
                <w:numId w:val="128"/>
              </w:numPr>
              <w:tabs>
                <w:tab w:val="left" w:pos="608"/>
              </w:tabs>
              <w:spacing w:line="242" w:lineRule="auto"/>
              <w:ind w:right="1515" w:firstLine="0"/>
              <w:rPr>
                <w:i/>
                <w:sz w:val="23"/>
              </w:rPr>
            </w:pPr>
            <w:r>
              <w:rPr>
                <w:i/>
                <w:sz w:val="23"/>
              </w:rPr>
              <w:t>осознавать</w:t>
            </w:r>
            <w:r>
              <w:rPr>
                <w:i/>
                <w:spacing w:val="-8"/>
                <w:sz w:val="23"/>
              </w:rPr>
              <w:t xml:space="preserve"> </w:t>
            </w:r>
            <w:r>
              <w:rPr>
                <w:i/>
                <w:sz w:val="23"/>
              </w:rPr>
              <w:t>свою</w:t>
            </w:r>
            <w:r>
              <w:rPr>
                <w:i/>
                <w:spacing w:val="-8"/>
                <w:sz w:val="23"/>
              </w:rPr>
              <w:t xml:space="preserve"> </w:t>
            </w:r>
            <w:r>
              <w:rPr>
                <w:i/>
                <w:sz w:val="23"/>
              </w:rPr>
              <w:t>неразрывную</w:t>
            </w:r>
            <w:r>
              <w:rPr>
                <w:i/>
                <w:spacing w:val="-8"/>
                <w:sz w:val="23"/>
              </w:rPr>
              <w:t xml:space="preserve"> </w:t>
            </w:r>
            <w:r>
              <w:rPr>
                <w:i/>
                <w:sz w:val="23"/>
              </w:rPr>
              <w:t>связь</w:t>
            </w:r>
            <w:r>
              <w:rPr>
                <w:i/>
                <w:spacing w:val="-10"/>
                <w:sz w:val="23"/>
              </w:rPr>
              <w:t xml:space="preserve"> </w:t>
            </w:r>
            <w:r>
              <w:rPr>
                <w:i/>
                <w:sz w:val="23"/>
              </w:rPr>
              <w:t>с</w:t>
            </w:r>
            <w:r>
              <w:rPr>
                <w:i/>
                <w:spacing w:val="-8"/>
                <w:sz w:val="23"/>
              </w:rPr>
              <w:t xml:space="preserve"> </w:t>
            </w:r>
            <w:r>
              <w:rPr>
                <w:i/>
                <w:sz w:val="23"/>
              </w:rPr>
              <w:t>разнообразными окружающими социальными группами;</w:t>
            </w:r>
          </w:p>
          <w:p w:rsidR="004D7CF7" w:rsidRDefault="00FE487B">
            <w:pPr>
              <w:pStyle w:val="TableParagraph"/>
              <w:numPr>
                <w:ilvl w:val="0"/>
                <w:numId w:val="128"/>
              </w:numPr>
              <w:tabs>
                <w:tab w:val="left" w:pos="608"/>
              </w:tabs>
              <w:ind w:right="221" w:firstLine="0"/>
              <w:rPr>
                <w:i/>
                <w:sz w:val="23"/>
              </w:rPr>
            </w:pPr>
            <w:r>
              <w:rPr>
                <w:i/>
                <w:sz w:val="23"/>
              </w:rPr>
              <w:t>ориентироваться</w:t>
            </w:r>
            <w:r>
              <w:rPr>
                <w:i/>
                <w:spacing w:val="-4"/>
                <w:sz w:val="23"/>
              </w:rPr>
              <w:t xml:space="preserve"> </w:t>
            </w:r>
            <w:r>
              <w:rPr>
                <w:i/>
                <w:sz w:val="23"/>
              </w:rPr>
              <w:t>в</w:t>
            </w:r>
            <w:r>
              <w:rPr>
                <w:i/>
                <w:spacing w:val="-6"/>
                <w:sz w:val="23"/>
              </w:rPr>
              <w:t xml:space="preserve"> </w:t>
            </w:r>
            <w:r>
              <w:rPr>
                <w:i/>
                <w:sz w:val="23"/>
              </w:rPr>
              <w:t>важнейших</w:t>
            </w:r>
            <w:r>
              <w:rPr>
                <w:i/>
                <w:spacing w:val="-6"/>
                <w:sz w:val="23"/>
              </w:rPr>
              <w:t xml:space="preserve"> </w:t>
            </w:r>
            <w:r>
              <w:rPr>
                <w:i/>
                <w:sz w:val="23"/>
              </w:rPr>
              <w:t>для</w:t>
            </w:r>
            <w:r>
              <w:rPr>
                <w:i/>
                <w:spacing w:val="-6"/>
                <w:sz w:val="23"/>
              </w:rPr>
              <w:t xml:space="preserve"> </w:t>
            </w:r>
            <w:r>
              <w:rPr>
                <w:i/>
                <w:sz w:val="23"/>
              </w:rPr>
              <w:t>страны</w:t>
            </w:r>
            <w:r>
              <w:rPr>
                <w:i/>
                <w:spacing w:val="-4"/>
                <w:sz w:val="23"/>
              </w:rPr>
              <w:t xml:space="preserve"> </w:t>
            </w:r>
            <w:r>
              <w:rPr>
                <w:i/>
                <w:sz w:val="23"/>
              </w:rPr>
              <w:t>и</w:t>
            </w:r>
            <w:r>
              <w:rPr>
                <w:i/>
                <w:spacing w:val="-7"/>
                <w:sz w:val="23"/>
              </w:rPr>
              <w:t xml:space="preserve"> </w:t>
            </w:r>
            <w:r>
              <w:rPr>
                <w:i/>
                <w:sz w:val="23"/>
              </w:rPr>
              <w:t>личности</w:t>
            </w:r>
            <w:r>
              <w:rPr>
                <w:i/>
                <w:spacing w:val="-4"/>
                <w:sz w:val="23"/>
              </w:rPr>
              <w:t xml:space="preserve"> </w:t>
            </w:r>
            <w:r>
              <w:rPr>
                <w:i/>
                <w:sz w:val="23"/>
              </w:rPr>
              <w:t>событиях</w:t>
            </w:r>
            <w:r>
              <w:rPr>
                <w:i/>
                <w:spacing w:val="-4"/>
                <w:sz w:val="23"/>
              </w:rPr>
              <w:t xml:space="preserve"> </w:t>
            </w:r>
            <w:r>
              <w:rPr>
                <w:i/>
                <w:sz w:val="23"/>
              </w:rPr>
              <w:t>и фактах прошлого и настоящего; оценивать их возможное влияние</w:t>
            </w:r>
            <w:r>
              <w:rPr>
                <w:i/>
                <w:spacing w:val="40"/>
                <w:sz w:val="23"/>
              </w:rPr>
              <w:t xml:space="preserve"> </w:t>
            </w:r>
            <w:r>
              <w:rPr>
                <w:i/>
                <w:sz w:val="23"/>
              </w:rPr>
              <w:t>на будущее, приобретая тем самым чувство исторической</w:t>
            </w:r>
          </w:p>
          <w:p w:rsidR="004D7CF7" w:rsidRDefault="00FE487B">
            <w:pPr>
              <w:pStyle w:val="TableParagraph"/>
              <w:spacing w:line="263" w:lineRule="exact"/>
              <w:ind w:left="436"/>
              <w:rPr>
                <w:i/>
                <w:sz w:val="23"/>
              </w:rPr>
            </w:pPr>
            <w:r>
              <w:rPr>
                <w:i/>
                <w:spacing w:val="-2"/>
                <w:sz w:val="23"/>
              </w:rPr>
              <w:t>перспективы;</w:t>
            </w:r>
          </w:p>
          <w:p w:rsidR="004D7CF7" w:rsidRDefault="00FE487B">
            <w:pPr>
              <w:pStyle w:val="TableParagraph"/>
              <w:numPr>
                <w:ilvl w:val="0"/>
                <w:numId w:val="128"/>
              </w:numPr>
              <w:tabs>
                <w:tab w:val="left" w:pos="608"/>
              </w:tabs>
              <w:ind w:right="377" w:firstLine="0"/>
              <w:rPr>
                <w:i/>
                <w:sz w:val="23"/>
              </w:rPr>
            </w:pPr>
            <w:r>
              <w:rPr>
                <w:i/>
                <w:sz w:val="23"/>
              </w:rPr>
              <w:t>наблюдать</w:t>
            </w:r>
            <w:r>
              <w:rPr>
                <w:i/>
                <w:spacing w:val="-6"/>
                <w:sz w:val="23"/>
              </w:rPr>
              <w:t xml:space="preserve"> </w:t>
            </w:r>
            <w:r>
              <w:rPr>
                <w:i/>
                <w:sz w:val="23"/>
              </w:rPr>
              <w:t>и</w:t>
            </w:r>
            <w:r>
              <w:rPr>
                <w:i/>
                <w:spacing w:val="-6"/>
                <w:sz w:val="23"/>
              </w:rPr>
              <w:t xml:space="preserve"> </w:t>
            </w:r>
            <w:r>
              <w:rPr>
                <w:i/>
                <w:sz w:val="23"/>
              </w:rPr>
              <w:t>описывать</w:t>
            </w:r>
            <w:r>
              <w:rPr>
                <w:i/>
                <w:spacing w:val="-6"/>
                <w:sz w:val="23"/>
              </w:rPr>
              <w:t xml:space="preserve"> </w:t>
            </w:r>
            <w:r>
              <w:rPr>
                <w:i/>
                <w:sz w:val="23"/>
              </w:rPr>
              <w:t>проявления</w:t>
            </w:r>
            <w:r>
              <w:rPr>
                <w:i/>
                <w:spacing w:val="-6"/>
                <w:sz w:val="23"/>
              </w:rPr>
              <w:t xml:space="preserve"> </w:t>
            </w:r>
            <w:r>
              <w:rPr>
                <w:i/>
                <w:sz w:val="23"/>
              </w:rPr>
              <w:t>богатства</w:t>
            </w:r>
            <w:r>
              <w:rPr>
                <w:i/>
                <w:spacing w:val="-6"/>
                <w:sz w:val="23"/>
              </w:rPr>
              <w:t xml:space="preserve"> </w:t>
            </w:r>
            <w:r>
              <w:rPr>
                <w:i/>
                <w:sz w:val="23"/>
              </w:rPr>
              <w:t>внутреннего</w:t>
            </w:r>
            <w:r>
              <w:rPr>
                <w:i/>
                <w:spacing w:val="-6"/>
                <w:sz w:val="23"/>
              </w:rPr>
              <w:t xml:space="preserve"> </w:t>
            </w:r>
            <w:r>
              <w:rPr>
                <w:i/>
                <w:sz w:val="23"/>
              </w:rPr>
              <w:t>мира человека в его созидательной деятельности на благо семьи, в</w:t>
            </w:r>
          </w:p>
          <w:p w:rsidR="004D7CF7" w:rsidRDefault="00FE487B">
            <w:pPr>
              <w:pStyle w:val="TableParagraph"/>
              <w:spacing w:line="263" w:lineRule="exact"/>
              <w:ind w:left="436"/>
              <w:rPr>
                <w:i/>
                <w:sz w:val="23"/>
              </w:rPr>
            </w:pPr>
            <w:r>
              <w:rPr>
                <w:i/>
                <w:sz w:val="23"/>
              </w:rPr>
              <w:t>интересах</w:t>
            </w:r>
            <w:r>
              <w:rPr>
                <w:i/>
                <w:spacing w:val="-9"/>
                <w:sz w:val="23"/>
              </w:rPr>
              <w:t xml:space="preserve"> </w:t>
            </w:r>
            <w:r>
              <w:rPr>
                <w:i/>
                <w:sz w:val="23"/>
              </w:rPr>
              <w:t>образовательной</w:t>
            </w:r>
            <w:r>
              <w:rPr>
                <w:i/>
                <w:spacing w:val="-6"/>
                <w:sz w:val="23"/>
              </w:rPr>
              <w:t xml:space="preserve"> </w:t>
            </w:r>
            <w:r>
              <w:rPr>
                <w:i/>
                <w:sz w:val="23"/>
              </w:rPr>
              <w:t>организации,</w:t>
            </w:r>
            <w:r>
              <w:rPr>
                <w:i/>
                <w:spacing w:val="-9"/>
                <w:sz w:val="23"/>
              </w:rPr>
              <w:t xml:space="preserve"> </w:t>
            </w:r>
            <w:r>
              <w:rPr>
                <w:i/>
                <w:sz w:val="23"/>
              </w:rPr>
              <w:t>социума,</w:t>
            </w:r>
            <w:r>
              <w:rPr>
                <w:i/>
                <w:spacing w:val="-6"/>
                <w:sz w:val="23"/>
              </w:rPr>
              <w:t xml:space="preserve"> </w:t>
            </w:r>
            <w:r>
              <w:rPr>
                <w:i/>
                <w:sz w:val="23"/>
              </w:rPr>
              <w:t>этноса,</w:t>
            </w:r>
            <w:r>
              <w:rPr>
                <w:i/>
                <w:spacing w:val="-6"/>
                <w:sz w:val="23"/>
              </w:rPr>
              <w:t xml:space="preserve"> </w:t>
            </w:r>
            <w:r>
              <w:rPr>
                <w:i/>
                <w:spacing w:val="-2"/>
                <w:sz w:val="23"/>
              </w:rPr>
              <w:t>страны;</w:t>
            </w:r>
          </w:p>
          <w:p w:rsidR="004D7CF7" w:rsidRDefault="00FE487B">
            <w:pPr>
              <w:pStyle w:val="TableParagraph"/>
              <w:numPr>
                <w:ilvl w:val="0"/>
                <w:numId w:val="128"/>
              </w:numPr>
              <w:tabs>
                <w:tab w:val="left" w:pos="608"/>
              </w:tabs>
              <w:ind w:right="828" w:firstLine="0"/>
              <w:rPr>
                <w:i/>
                <w:sz w:val="23"/>
              </w:rPr>
            </w:pPr>
            <w:r>
              <w:rPr>
                <w:i/>
                <w:sz w:val="23"/>
              </w:rPr>
              <w:t>проявлять уважение и готовность выполнять совместно установленные</w:t>
            </w:r>
            <w:r>
              <w:rPr>
                <w:i/>
                <w:spacing w:val="-5"/>
                <w:sz w:val="23"/>
              </w:rPr>
              <w:t xml:space="preserve"> </w:t>
            </w:r>
            <w:r>
              <w:rPr>
                <w:i/>
                <w:sz w:val="23"/>
              </w:rPr>
              <w:t>договорённости</w:t>
            </w:r>
            <w:r>
              <w:rPr>
                <w:i/>
                <w:spacing w:val="-5"/>
                <w:sz w:val="23"/>
              </w:rPr>
              <w:t xml:space="preserve"> </w:t>
            </w:r>
            <w:r>
              <w:rPr>
                <w:i/>
                <w:sz w:val="23"/>
              </w:rPr>
              <w:t>и</w:t>
            </w:r>
            <w:r>
              <w:rPr>
                <w:i/>
                <w:spacing w:val="-8"/>
                <w:sz w:val="23"/>
              </w:rPr>
              <w:t xml:space="preserve"> </w:t>
            </w:r>
            <w:r>
              <w:rPr>
                <w:i/>
                <w:sz w:val="23"/>
              </w:rPr>
              <w:t>правила,</w:t>
            </w:r>
            <w:r>
              <w:rPr>
                <w:i/>
                <w:spacing w:val="-5"/>
                <w:sz w:val="23"/>
              </w:rPr>
              <w:t xml:space="preserve"> </w:t>
            </w:r>
            <w:r>
              <w:rPr>
                <w:i/>
                <w:sz w:val="23"/>
              </w:rPr>
              <w:t>в</w:t>
            </w:r>
            <w:r>
              <w:rPr>
                <w:i/>
                <w:spacing w:val="-2"/>
                <w:sz w:val="23"/>
              </w:rPr>
              <w:t xml:space="preserve"> </w:t>
            </w:r>
            <w:r>
              <w:rPr>
                <w:i/>
                <w:sz w:val="23"/>
              </w:rPr>
              <w:t>том</w:t>
            </w:r>
            <w:r>
              <w:rPr>
                <w:i/>
                <w:spacing w:val="-8"/>
                <w:sz w:val="23"/>
              </w:rPr>
              <w:t xml:space="preserve"> </w:t>
            </w:r>
            <w:r>
              <w:rPr>
                <w:i/>
                <w:sz w:val="23"/>
              </w:rPr>
              <w:t>числе</w:t>
            </w:r>
            <w:r>
              <w:rPr>
                <w:i/>
                <w:spacing w:val="-5"/>
                <w:sz w:val="23"/>
              </w:rPr>
              <w:t xml:space="preserve"> </w:t>
            </w:r>
            <w:r>
              <w:rPr>
                <w:i/>
                <w:sz w:val="23"/>
              </w:rPr>
              <w:t>правила</w:t>
            </w:r>
          </w:p>
          <w:p w:rsidR="004D7CF7" w:rsidRDefault="00FE487B">
            <w:pPr>
              <w:pStyle w:val="TableParagraph"/>
              <w:ind w:left="436"/>
              <w:rPr>
                <w:i/>
                <w:sz w:val="23"/>
              </w:rPr>
            </w:pPr>
            <w:r>
              <w:rPr>
                <w:i/>
                <w:sz w:val="23"/>
              </w:rPr>
              <w:t>общения</w:t>
            </w:r>
            <w:r>
              <w:rPr>
                <w:i/>
                <w:spacing w:val="-5"/>
                <w:sz w:val="23"/>
              </w:rPr>
              <w:t xml:space="preserve"> </w:t>
            </w:r>
            <w:r>
              <w:rPr>
                <w:i/>
                <w:sz w:val="23"/>
              </w:rPr>
              <w:t>со</w:t>
            </w:r>
            <w:r>
              <w:rPr>
                <w:i/>
                <w:spacing w:val="-5"/>
                <w:sz w:val="23"/>
              </w:rPr>
              <w:t xml:space="preserve"> </w:t>
            </w:r>
            <w:r>
              <w:rPr>
                <w:i/>
                <w:sz w:val="23"/>
              </w:rPr>
              <w:t>взрослыми</w:t>
            </w:r>
            <w:r>
              <w:rPr>
                <w:i/>
                <w:spacing w:val="-5"/>
                <w:sz w:val="23"/>
              </w:rPr>
              <w:t xml:space="preserve"> </w:t>
            </w:r>
            <w:r>
              <w:rPr>
                <w:i/>
                <w:sz w:val="23"/>
              </w:rPr>
              <w:t>и</w:t>
            </w:r>
            <w:r>
              <w:rPr>
                <w:i/>
                <w:spacing w:val="-8"/>
                <w:sz w:val="23"/>
              </w:rPr>
              <w:t xml:space="preserve"> </w:t>
            </w:r>
            <w:r>
              <w:rPr>
                <w:i/>
                <w:sz w:val="23"/>
              </w:rPr>
              <w:t>сверстниками</w:t>
            </w:r>
            <w:r>
              <w:rPr>
                <w:i/>
                <w:spacing w:val="-8"/>
                <w:sz w:val="23"/>
              </w:rPr>
              <w:t xml:space="preserve"> </w:t>
            </w:r>
            <w:r>
              <w:rPr>
                <w:i/>
                <w:sz w:val="23"/>
              </w:rPr>
              <w:t>в</w:t>
            </w:r>
            <w:r>
              <w:rPr>
                <w:i/>
                <w:spacing w:val="-5"/>
                <w:sz w:val="23"/>
              </w:rPr>
              <w:t xml:space="preserve"> </w:t>
            </w:r>
            <w:r>
              <w:rPr>
                <w:i/>
                <w:sz w:val="23"/>
              </w:rPr>
              <w:t>официальной</w:t>
            </w:r>
            <w:r>
              <w:rPr>
                <w:i/>
                <w:spacing w:val="-5"/>
                <w:sz w:val="23"/>
              </w:rPr>
              <w:t xml:space="preserve"> </w:t>
            </w:r>
            <w:r>
              <w:rPr>
                <w:i/>
                <w:sz w:val="23"/>
              </w:rPr>
              <w:t>обстановке; участвовать в коллективной коммуникативной деятельности в информационной образовательной среде;</w:t>
            </w:r>
          </w:p>
          <w:p w:rsidR="004D7CF7" w:rsidRDefault="00FE487B">
            <w:pPr>
              <w:pStyle w:val="TableParagraph"/>
              <w:numPr>
                <w:ilvl w:val="0"/>
                <w:numId w:val="128"/>
              </w:numPr>
              <w:tabs>
                <w:tab w:val="left" w:pos="608"/>
              </w:tabs>
              <w:ind w:right="726" w:firstLine="0"/>
              <w:jc w:val="both"/>
              <w:rPr>
                <w:i/>
                <w:sz w:val="23"/>
              </w:rPr>
            </w:pPr>
            <w:r>
              <w:rPr>
                <w:i/>
                <w:sz w:val="23"/>
              </w:rPr>
              <w:t>определять</w:t>
            </w:r>
            <w:r>
              <w:rPr>
                <w:i/>
                <w:spacing w:val="-3"/>
                <w:sz w:val="23"/>
              </w:rPr>
              <w:t xml:space="preserve"> </w:t>
            </w:r>
            <w:r>
              <w:rPr>
                <w:i/>
                <w:sz w:val="23"/>
              </w:rPr>
              <w:t>общую</w:t>
            </w:r>
            <w:r>
              <w:rPr>
                <w:i/>
                <w:spacing w:val="-3"/>
                <w:sz w:val="23"/>
              </w:rPr>
              <w:t xml:space="preserve"> </w:t>
            </w:r>
            <w:r>
              <w:rPr>
                <w:i/>
                <w:sz w:val="23"/>
              </w:rPr>
              <w:t>цель</w:t>
            </w:r>
            <w:r>
              <w:rPr>
                <w:i/>
                <w:spacing w:val="-3"/>
                <w:sz w:val="23"/>
              </w:rPr>
              <w:t xml:space="preserve"> </w:t>
            </w:r>
            <w:r>
              <w:rPr>
                <w:i/>
                <w:sz w:val="23"/>
              </w:rPr>
              <w:t>в</w:t>
            </w:r>
            <w:r>
              <w:rPr>
                <w:i/>
                <w:spacing w:val="-3"/>
                <w:sz w:val="23"/>
              </w:rPr>
              <w:t xml:space="preserve"> </w:t>
            </w:r>
            <w:r>
              <w:rPr>
                <w:i/>
                <w:sz w:val="23"/>
              </w:rPr>
              <w:t>совместной</w:t>
            </w:r>
            <w:r>
              <w:rPr>
                <w:i/>
                <w:spacing w:val="-6"/>
                <w:sz w:val="23"/>
              </w:rPr>
              <w:t xml:space="preserve"> </w:t>
            </w:r>
            <w:r>
              <w:rPr>
                <w:i/>
                <w:sz w:val="23"/>
              </w:rPr>
              <w:t>деятельности</w:t>
            </w:r>
            <w:r>
              <w:rPr>
                <w:i/>
                <w:spacing w:val="-3"/>
                <w:sz w:val="23"/>
              </w:rPr>
              <w:t xml:space="preserve"> </w:t>
            </w:r>
            <w:r>
              <w:rPr>
                <w:i/>
                <w:sz w:val="23"/>
              </w:rPr>
              <w:t>и</w:t>
            </w:r>
            <w:r>
              <w:rPr>
                <w:i/>
                <w:spacing w:val="-3"/>
                <w:sz w:val="23"/>
              </w:rPr>
              <w:t xml:space="preserve"> </w:t>
            </w:r>
            <w:r>
              <w:rPr>
                <w:i/>
                <w:sz w:val="23"/>
              </w:rPr>
              <w:t>пути</w:t>
            </w:r>
            <w:r>
              <w:rPr>
                <w:i/>
                <w:spacing w:val="-3"/>
                <w:sz w:val="23"/>
              </w:rPr>
              <w:t xml:space="preserve"> </w:t>
            </w:r>
            <w:r>
              <w:rPr>
                <w:i/>
                <w:sz w:val="23"/>
              </w:rPr>
              <w:t>её достижения;</w:t>
            </w:r>
            <w:r>
              <w:rPr>
                <w:i/>
                <w:spacing w:val="-7"/>
                <w:sz w:val="23"/>
              </w:rPr>
              <w:t xml:space="preserve"> </w:t>
            </w:r>
            <w:r>
              <w:rPr>
                <w:i/>
                <w:sz w:val="23"/>
              </w:rPr>
              <w:t>договариваться</w:t>
            </w:r>
            <w:r>
              <w:rPr>
                <w:i/>
                <w:spacing w:val="-5"/>
                <w:sz w:val="23"/>
              </w:rPr>
              <w:t xml:space="preserve"> </w:t>
            </w:r>
            <w:r>
              <w:rPr>
                <w:i/>
                <w:sz w:val="23"/>
              </w:rPr>
              <w:t>о</w:t>
            </w:r>
            <w:r>
              <w:rPr>
                <w:i/>
                <w:spacing w:val="-5"/>
                <w:sz w:val="23"/>
              </w:rPr>
              <w:t xml:space="preserve"> </w:t>
            </w:r>
            <w:r>
              <w:rPr>
                <w:i/>
                <w:sz w:val="23"/>
              </w:rPr>
              <w:t>распределении</w:t>
            </w:r>
            <w:r>
              <w:rPr>
                <w:i/>
                <w:spacing w:val="-7"/>
                <w:sz w:val="23"/>
              </w:rPr>
              <w:t xml:space="preserve"> </w:t>
            </w:r>
            <w:r>
              <w:rPr>
                <w:i/>
                <w:sz w:val="23"/>
              </w:rPr>
              <w:t>функций</w:t>
            </w:r>
            <w:r>
              <w:rPr>
                <w:i/>
                <w:spacing w:val="-5"/>
                <w:sz w:val="23"/>
              </w:rPr>
              <w:t xml:space="preserve"> </w:t>
            </w:r>
            <w:r>
              <w:rPr>
                <w:i/>
                <w:sz w:val="23"/>
              </w:rPr>
              <w:t>и</w:t>
            </w:r>
            <w:r>
              <w:rPr>
                <w:i/>
                <w:spacing w:val="-7"/>
                <w:sz w:val="23"/>
              </w:rPr>
              <w:t xml:space="preserve"> </w:t>
            </w:r>
            <w:r>
              <w:rPr>
                <w:i/>
                <w:sz w:val="23"/>
              </w:rPr>
              <w:t>ролей; осуществлять</w:t>
            </w:r>
            <w:r>
              <w:rPr>
                <w:i/>
                <w:spacing w:val="-7"/>
                <w:sz w:val="23"/>
              </w:rPr>
              <w:t xml:space="preserve"> </w:t>
            </w:r>
            <w:r>
              <w:rPr>
                <w:i/>
                <w:sz w:val="23"/>
              </w:rPr>
              <w:t>взаимный</w:t>
            </w:r>
            <w:r>
              <w:rPr>
                <w:i/>
                <w:spacing w:val="-8"/>
                <w:sz w:val="23"/>
              </w:rPr>
              <w:t xml:space="preserve"> </w:t>
            </w:r>
            <w:r>
              <w:rPr>
                <w:i/>
                <w:sz w:val="23"/>
              </w:rPr>
              <w:t>контроль</w:t>
            </w:r>
            <w:r>
              <w:rPr>
                <w:i/>
                <w:spacing w:val="-8"/>
                <w:sz w:val="23"/>
              </w:rPr>
              <w:t xml:space="preserve"> </w:t>
            </w:r>
            <w:r>
              <w:rPr>
                <w:i/>
                <w:sz w:val="23"/>
              </w:rPr>
              <w:t>в</w:t>
            </w:r>
            <w:r>
              <w:rPr>
                <w:i/>
                <w:spacing w:val="-7"/>
                <w:sz w:val="23"/>
              </w:rPr>
              <w:t xml:space="preserve"> </w:t>
            </w:r>
            <w:r>
              <w:rPr>
                <w:i/>
                <w:sz w:val="23"/>
              </w:rPr>
              <w:t>совместной</w:t>
            </w:r>
            <w:r>
              <w:rPr>
                <w:i/>
                <w:spacing w:val="-9"/>
                <w:sz w:val="23"/>
              </w:rPr>
              <w:t xml:space="preserve"> </w:t>
            </w:r>
            <w:r>
              <w:rPr>
                <w:i/>
                <w:sz w:val="23"/>
              </w:rPr>
              <w:t>деятельности; адекватно оценивать собственное поведение и поведение</w:t>
            </w:r>
          </w:p>
          <w:p w:rsidR="004D7CF7" w:rsidRDefault="00FE487B">
            <w:pPr>
              <w:pStyle w:val="TableParagraph"/>
              <w:ind w:left="436"/>
              <w:rPr>
                <w:i/>
                <w:sz w:val="23"/>
              </w:rPr>
            </w:pPr>
            <w:r>
              <w:rPr>
                <w:i/>
                <w:spacing w:val="-2"/>
                <w:sz w:val="23"/>
              </w:rPr>
              <w:t>окружающих.</w:t>
            </w:r>
          </w:p>
        </w:tc>
      </w:tr>
    </w:tbl>
    <w:p w:rsidR="004D7CF7" w:rsidRDefault="004D7CF7">
      <w:pPr>
        <w:pStyle w:val="a3"/>
        <w:spacing w:before="18"/>
        <w:ind w:left="0"/>
      </w:pPr>
    </w:p>
    <w:p w:rsidR="004D7CF7" w:rsidRDefault="00FE487B">
      <w:pPr>
        <w:pStyle w:val="1"/>
        <w:numPr>
          <w:ilvl w:val="3"/>
          <w:numId w:val="227"/>
        </w:numPr>
        <w:tabs>
          <w:tab w:val="left" w:pos="1209"/>
        </w:tabs>
        <w:spacing w:before="1" w:line="319" w:lineRule="exact"/>
        <w:ind w:left="1209" w:hanging="698"/>
      </w:pPr>
      <w:bookmarkStart w:id="13" w:name="_TOC_250033"/>
      <w:r>
        <w:t>Основы</w:t>
      </w:r>
      <w:r>
        <w:rPr>
          <w:spacing w:val="-9"/>
        </w:rPr>
        <w:t xml:space="preserve"> </w:t>
      </w:r>
      <w:r>
        <w:t>религиозных</w:t>
      </w:r>
      <w:r>
        <w:rPr>
          <w:spacing w:val="-5"/>
        </w:rPr>
        <w:t xml:space="preserve"> </w:t>
      </w:r>
      <w:r>
        <w:t>культур</w:t>
      </w:r>
      <w:r>
        <w:rPr>
          <w:spacing w:val="-6"/>
        </w:rPr>
        <w:t xml:space="preserve"> </w:t>
      </w:r>
      <w:r>
        <w:t>и</w:t>
      </w:r>
      <w:r>
        <w:rPr>
          <w:spacing w:val="-10"/>
        </w:rPr>
        <w:t xml:space="preserve"> </w:t>
      </w:r>
      <w:r>
        <w:t>светской</w:t>
      </w:r>
      <w:r>
        <w:rPr>
          <w:spacing w:val="-7"/>
        </w:rPr>
        <w:t xml:space="preserve"> </w:t>
      </w:r>
      <w:bookmarkEnd w:id="13"/>
      <w:r>
        <w:rPr>
          <w:spacing w:val="-2"/>
        </w:rPr>
        <w:t>этики</w:t>
      </w:r>
    </w:p>
    <w:p w:rsidR="004D7CF7" w:rsidRDefault="00FE487B">
      <w:pPr>
        <w:pStyle w:val="a3"/>
        <w:spacing w:line="319" w:lineRule="exact"/>
        <w:ind w:left="581"/>
      </w:pPr>
      <w:r>
        <w:t>Предметные</w:t>
      </w:r>
      <w:r>
        <w:rPr>
          <w:spacing w:val="-7"/>
        </w:rPr>
        <w:t xml:space="preserve"> </w:t>
      </w:r>
      <w:r>
        <w:t>результаты</w:t>
      </w:r>
      <w:r>
        <w:rPr>
          <w:spacing w:val="-6"/>
        </w:rPr>
        <w:t xml:space="preserve"> </w:t>
      </w:r>
      <w:r>
        <w:rPr>
          <w:spacing w:val="-2"/>
        </w:rPr>
        <w:t>обеспечивают:</w:t>
      </w:r>
    </w:p>
    <w:p w:rsidR="004D7CF7" w:rsidRDefault="00FE487B">
      <w:pPr>
        <w:pStyle w:val="a4"/>
        <w:numPr>
          <w:ilvl w:val="4"/>
          <w:numId w:val="227"/>
        </w:numPr>
        <w:tabs>
          <w:tab w:val="left" w:pos="1410"/>
        </w:tabs>
        <w:spacing w:before="2" w:line="322" w:lineRule="exact"/>
        <w:ind w:left="1410" w:hanging="359"/>
        <w:rPr>
          <w:sz w:val="28"/>
        </w:rPr>
      </w:pPr>
      <w:r>
        <w:rPr>
          <w:sz w:val="28"/>
        </w:rPr>
        <w:t>становление</w:t>
      </w:r>
      <w:r>
        <w:rPr>
          <w:spacing w:val="-10"/>
          <w:sz w:val="28"/>
        </w:rPr>
        <w:t xml:space="preserve"> </w:t>
      </w:r>
      <w:r>
        <w:rPr>
          <w:sz w:val="28"/>
        </w:rPr>
        <w:t>способности</w:t>
      </w:r>
      <w:r>
        <w:rPr>
          <w:spacing w:val="-8"/>
          <w:sz w:val="28"/>
        </w:rPr>
        <w:t xml:space="preserve"> </w:t>
      </w:r>
      <w:r>
        <w:rPr>
          <w:sz w:val="28"/>
        </w:rPr>
        <w:t>к</w:t>
      </w:r>
      <w:r>
        <w:rPr>
          <w:spacing w:val="-11"/>
          <w:sz w:val="28"/>
        </w:rPr>
        <w:t xml:space="preserve"> </w:t>
      </w:r>
      <w:r>
        <w:rPr>
          <w:sz w:val="28"/>
        </w:rPr>
        <w:t>духовному</w:t>
      </w:r>
      <w:r>
        <w:rPr>
          <w:spacing w:val="-10"/>
          <w:sz w:val="28"/>
        </w:rPr>
        <w:t xml:space="preserve"> </w:t>
      </w:r>
      <w:r>
        <w:rPr>
          <w:spacing w:val="-2"/>
          <w:sz w:val="28"/>
        </w:rPr>
        <w:t>саморазвитию:</w:t>
      </w:r>
    </w:p>
    <w:p w:rsidR="004D7CF7" w:rsidRDefault="00FE487B">
      <w:pPr>
        <w:pStyle w:val="a3"/>
        <w:ind w:firstLine="540"/>
      </w:pPr>
      <w:r>
        <w:t>осознавать,</w:t>
      </w:r>
      <w:r>
        <w:rPr>
          <w:spacing w:val="80"/>
        </w:rPr>
        <w:t xml:space="preserve"> </w:t>
      </w:r>
      <w:r>
        <w:t>что</w:t>
      </w:r>
      <w:r>
        <w:rPr>
          <w:spacing w:val="80"/>
        </w:rPr>
        <w:t xml:space="preserve"> </w:t>
      </w:r>
      <w:r>
        <w:t>российское</w:t>
      </w:r>
      <w:r>
        <w:rPr>
          <w:spacing w:val="80"/>
        </w:rPr>
        <w:t xml:space="preserve"> </w:t>
      </w:r>
      <w:r>
        <w:t>общество</w:t>
      </w:r>
      <w:r>
        <w:rPr>
          <w:spacing w:val="80"/>
        </w:rPr>
        <w:t xml:space="preserve"> </w:t>
      </w:r>
      <w:r>
        <w:t>–</w:t>
      </w:r>
      <w:r>
        <w:rPr>
          <w:spacing w:val="80"/>
        </w:rPr>
        <w:t xml:space="preserve"> </w:t>
      </w:r>
      <w:r>
        <w:t>это</w:t>
      </w:r>
      <w:r>
        <w:rPr>
          <w:spacing w:val="80"/>
        </w:rPr>
        <w:t xml:space="preserve"> </w:t>
      </w:r>
      <w:r>
        <w:t>союз</w:t>
      </w:r>
      <w:r>
        <w:rPr>
          <w:spacing w:val="80"/>
        </w:rPr>
        <w:t xml:space="preserve"> </w:t>
      </w:r>
      <w:r>
        <w:t>разных</w:t>
      </w:r>
      <w:r>
        <w:rPr>
          <w:spacing w:val="80"/>
        </w:rPr>
        <w:t xml:space="preserve"> </w:t>
      </w:r>
      <w:r>
        <w:t>народов,</w:t>
      </w:r>
      <w:r>
        <w:rPr>
          <w:spacing w:val="80"/>
        </w:rPr>
        <w:t xml:space="preserve"> </w:t>
      </w:r>
      <w:r>
        <w:t>основанный</w:t>
      </w:r>
      <w:r>
        <w:rPr>
          <w:spacing w:val="80"/>
        </w:rPr>
        <w:t xml:space="preserve"> </w:t>
      </w:r>
      <w:r>
        <w:t>на</w:t>
      </w:r>
      <w:r>
        <w:rPr>
          <w:spacing w:val="80"/>
        </w:rPr>
        <w:t xml:space="preserve"> </w:t>
      </w:r>
      <w:r>
        <w:t>взаимодействии</w:t>
      </w:r>
      <w:r>
        <w:rPr>
          <w:spacing w:val="80"/>
        </w:rPr>
        <w:t xml:space="preserve"> </w:t>
      </w:r>
      <w:r>
        <w:t>различных</w:t>
      </w:r>
      <w:r>
        <w:rPr>
          <w:spacing w:val="80"/>
        </w:rPr>
        <w:t xml:space="preserve"> </w:t>
      </w:r>
      <w:r>
        <w:t>национальностей, культур, религий;</w:t>
      </w:r>
    </w:p>
    <w:p w:rsidR="004D7CF7" w:rsidRDefault="00FE487B">
      <w:pPr>
        <w:pStyle w:val="a3"/>
        <w:spacing w:line="322" w:lineRule="exact"/>
        <w:ind w:left="1051"/>
      </w:pPr>
      <w:r>
        <w:t>понимать,</w:t>
      </w:r>
      <w:r>
        <w:rPr>
          <w:spacing w:val="-11"/>
        </w:rPr>
        <w:t xml:space="preserve"> </w:t>
      </w:r>
      <w:r>
        <w:t>что</w:t>
      </w:r>
      <w:r>
        <w:rPr>
          <w:spacing w:val="-11"/>
        </w:rPr>
        <w:t xml:space="preserve"> </w:t>
      </w:r>
      <w:r>
        <w:t>нравственное</w:t>
      </w:r>
      <w:r>
        <w:rPr>
          <w:spacing w:val="-11"/>
        </w:rPr>
        <w:t xml:space="preserve"> </w:t>
      </w:r>
      <w:r>
        <w:t>развитие</w:t>
      </w:r>
      <w:r>
        <w:rPr>
          <w:spacing w:val="-8"/>
        </w:rPr>
        <w:t xml:space="preserve"> </w:t>
      </w:r>
      <w:r>
        <w:t>человека</w:t>
      </w:r>
      <w:r>
        <w:rPr>
          <w:spacing w:val="-8"/>
        </w:rPr>
        <w:t xml:space="preserve"> </w:t>
      </w:r>
      <w:r>
        <w:t>предполагает</w:t>
      </w:r>
      <w:r>
        <w:rPr>
          <w:spacing w:val="-9"/>
        </w:rPr>
        <w:t xml:space="preserve"> </w:t>
      </w:r>
      <w:r>
        <w:t>собственные</w:t>
      </w:r>
      <w:r>
        <w:rPr>
          <w:spacing w:val="-7"/>
        </w:rPr>
        <w:t xml:space="preserve"> </w:t>
      </w:r>
      <w:r>
        <w:rPr>
          <w:spacing w:val="-2"/>
        </w:rPr>
        <w:t>усилия;</w:t>
      </w:r>
    </w:p>
    <w:p w:rsidR="004D7CF7" w:rsidRDefault="00FE487B">
      <w:pPr>
        <w:pStyle w:val="a3"/>
        <w:ind w:right="1128" w:firstLine="540"/>
      </w:pPr>
      <w:r>
        <w:t>стремиться к саморазвитию, совершенствованию качеств личности; проявлять готовность отвечать за свои поступки,</w:t>
      </w:r>
      <w:r>
        <w:rPr>
          <w:spacing w:val="40"/>
        </w:rPr>
        <w:t xml:space="preserve"> </w:t>
      </w:r>
      <w:r>
        <w:t>изменять себя;</w:t>
      </w:r>
    </w:p>
    <w:p w:rsidR="004D7CF7" w:rsidRDefault="00FE487B">
      <w:pPr>
        <w:pStyle w:val="a3"/>
        <w:spacing w:before="1" w:line="322" w:lineRule="exact"/>
        <w:ind w:left="1051"/>
      </w:pPr>
      <w:r>
        <w:t>оценивать</w:t>
      </w:r>
      <w:r>
        <w:rPr>
          <w:spacing w:val="-10"/>
        </w:rPr>
        <w:t xml:space="preserve"> </w:t>
      </w:r>
      <w:r>
        <w:t>свои</w:t>
      </w:r>
      <w:r>
        <w:rPr>
          <w:spacing w:val="-5"/>
        </w:rPr>
        <w:t xml:space="preserve"> </w:t>
      </w:r>
      <w:r>
        <w:t>и</w:t>
      </w:r>
      <w:r>
        <w:rPr>
          <w:spacing w:val="-5"/>
        </w:rPr>
        <w:t xml:space="preserve"> </w:t>
      </w:r>
      <w:r>
        <w:t>чужие</w:t>
      </w:r>
      <w:r>
        <w:rPr>
          <w:spacing w:val="-9"/>
        </w:rPr>
        <w:t xml:space="preserve"> </w:t>
      </w:r>
      <w:r>
        <w:t>поступки</w:t>
      </w:r>
      <w:r>
        <w:rPr>
          <w:spacing w:val="-5"/>
        </w:rPr>
        <w:t xml:space="preserve"> </w:t>
      </w:r>
      <w:r>
        <w:t>с</w:t>
      </w:r>
      <w:r>
        <w:rPr>
          <w:spacing w:val="-6"/>
        </w:rPr>
        <w:t xml:space="preserve"> </w:t>
      </w:r>
      <w:r>
        <w:t>позиций</w:t>
      </w:r>
      <w:r>
        <w:rPr>
          <w:spacing w:val="-6"/>
        </w:rPr>
        <w:t xml:space="preserve"> </w:t>
      </w:r>
      <w:r>
        <w:t>социальных</w:t>
      </w:r>
      <w:r>
        <w:rPr>
          <w:spacing w:val="-4"/>
        </w:rPr>
        <w:t xml:space="preserve"> </w:t>
      </w:r>
      <w:r>
        <w:t>правил</w:t>
      </w:r>
      <w:r>
        <w:rPr>
          <w:spacing w:val="-9"/>
        </w:rPr>
        <w:t xml:space="preserve"> </w:t>
      </w:r>
      <w:r>
        <w:t>и</w:t>
      </w:r>
      <w:r>
        <w:rPr>
          <w:spacing w:val="-5"/>
        </w:rPr>
        <w:t xml:space="preserve"> </w:t>
      </w:r>
      <w:r>
        <w:t>нравственных</w:t>
      </w:r>
      <w:r>
        <w:rPr>
          <w:spacing w:val="-8"/>
        </w:rPr>
        <w:t xml:space="preserve"> </w:t>
      </w:r>
      <w:r>
        <w:rPr>
          <w:spacing w:val="-2"/>
        </w:rPr>
        <w:t>норм;</w:t>
      </w:r>
    </w:p>
    <w:p w:rsidR="004D7CF7" w:rsidRDefault="00FE487B">
      <w:pPr>
        <w:pStyle w:val="a3"/>
        <w:spacing w:line="322" w:lineRule="exact"/>
        <w:ind w:left="1051"/>
      </w:pPr>
      <w:r>
        <w:t>выявлять</w:t>
      </w:r>
      <w:r>
        <w:rPr>
          <w:spacing w:val="-13"/>
        </w:rPr>
        <w:t xml:space="preserve"> </w:t>
      </w:r>
      <w:r>
        <w:t>в</w:t>
      </w:r>
      <w:r>
        <w:rPr>
          <w:spacing w:val="-9"/>
        </w:rPr>
        <w:t xml:space="preserve"> </w:t>
      </w:r>
      <w:r>
        <w:t>ситуациях</w:t>
      </w:r>
      <w:r>
        <w:rPr>
          <w:spacing w:val="-7"/>
        </w:rPr>
        <w:t xml:space="preserve"> </w:t>
      </w:r>
      <w:r>
        <w:t>нравственного</w:t>
      </w:r>
      <w:r>
        <w:rPr>
          <w:spacing w:val="-7"/>
        </w:rPr>
        <w:t xml:space="preserve"> </w:t>
      </w:r>
      <w:r>
        <w:t>выбора</w:t>
      </w:r>
      <w:r>
        <w:rPr>
          <w:spacing w:val="-9"/>
        </w:rPr>
        <w:t xml:space="preserve"> </w:t>
      </w:r>
      <w:r>
        <w:t>модели</w:t>
      </w:r>
      <w:r>
        <w:rPr>
          <w:spacing w:val="-8"/>
        </w:rPr>
        <w:t xml:space="preserve"> </w:t>
      </w:r>
      <w:r>
        <w:t>поведения,</w:t>
      </w:r>
      <w:r>
        <w:rPr>
          <w:spacing w:val="-8"/>
        </w:rPr>
        <w:t xml:space="preserve"> </w:t>
      </w:r>
      <w:r>
        <w:t>соответствующие</w:t>
      </w:r>
      <w:r>
        <w:rPr>
          <w:spacing w:val="-8"/>
        </w:rPr>
        <w:t xml:space="preserve"> </w:t>
      </w:r>
      <w:r>
        <w:t>требованиям</w:t>
      </w:r>
      <w:r>
        <w:rPr>
          <w:spacing w:val="-2"/>
        </w:rPr>
        <w:t xml:space="preserve"> морали;</w:t>
      </w:r>
    </w:p>
    <w:p w:rsidR="004D7CF7" w:rsidRDefault="00FE487B">
      <w:pPr>
        <w:pStyle w:val="a4"/>
        <w:numPr>
          <w:ilvl w:val="4"/>
          <w:numId w:val="227"/>
        </w:numPr>
        <w:tabs>
          <w:tab w:val="left" w:pos="1354"/>
        </w:tabs>
        <w:spacing w:line="322" w:lineRule="exact"/>
        <w:ind w:left="1354" w:hanging="303"/>
        <w:rPr>
          <w:sz w:val="28"/>
        </w:rPr>
      </w:pPr>
      <w:r>
        <w:rPr>
          <w:sz w:val="28"/>
        </w:rPr>
        <w:t>осознание</w:t>
      </w:r>
      <w:r>
        <w:rPr>
          <w:spacing w:val="-6"/>
          <w:sz w:val="28"/>
        </w:rPr>
        <w:t xml:space="preserve"> </w:t>
      </w:r>
      <w:r>
        <w:rPr>
          <w:sz w:val="28"/>
        </w:rPr>
        <w:t>значения</w:t>
      </w:r>
      <w:r>
        <w:rPr>
          <w:spacing w:val="-5"/>
          <w:sz w:val="28"/>
        </w:rPr>
        <w:t xml:space="preserve"> </w:t>
      </w:r>
      <w:r>
        <w:rPr>
          <w:sz w:val="28"/>
        </w:rPr>
        <w:t>основных</w:t>
      </w:r>
      <w:r>
        <w:rPr>
          <w:spacing w:val="-4"/>
          <w:sz w:val="28"/>
        </w:rPr>
        <w:t xml:space="preserve"> </w:t>
      </w:r>
      <w:r>
        <w:rPr>
          <w:sz w:val="28"/>
        </w:rPr>
        <w:t>норм</w:t>
      </w:r>
      <w:r>
        <w:rPr>
          <w:spacing w:val="-5"/>
          <w:sz w:val="28"/>
        </w:rPr>
        <w:t xml:space="preserve"> </w:t>
      </w:r>
      <w:r>
        <w:rPr>
          <w:sz w:val="28"/>
        </w:rPr>
        <w:t>светской</w:t>
      </w:r>
      <w:r>
        <w:rPr>
          <w:spacing w:val="-5"/>
          <w:sz w:val="28"/>
        </w:rPr>
        <w:t xml:space="preserve"> </w:t>
      </w:r>
      <w:r>
        <w:rPr>
          <w:sz w:val="28"/>
        </w:rPr>
        <w:t>и</w:t>
      </w:r>
      <w:r>
        <w:rPr>
          <w:spacing w:val="-8"/>
          <w:sz w:val="28"/>
        </w:rPr>
        <w:t xml:space="preserve"> </w:t>
      </w:r>
      <w:r>
        <w:rPr>
          <w:sz w:val="28"/>
        </w:rPr>
        <w:t>религиозной</w:t>
      </w:r>
      <w:r>
        <w:rPr>
          <w:spacing w:val="-5"/>
          <w:sz w:val="28"/>
        </w:rPr>
        <w:t xml:space="preserve"> </w:t>
      </w:r>
      <w:r>
        <w:rPr>
          <w:sz w:val="28"/>
        </w:rPr>
        <w:t>морали</w:t>
      </w:r>
      <w:r>
        <w:rPr>
          <w:spacing w:val="-5"/>
          <w:sz w:val="28"/>
        </w:rPr>
        <w:t xml:space="preserve"> </w:t>
      </w:r>
      <w:r>
        <w:rPr>
          <w:sz w:val="28"/>
        </w:rPr>
        <w:t>в</w:t>
      </w:r>
      <w:r>
        <w:rPr>
          <w:spacing w:val="-6"/>
          <w:sz w:val="28"/>
        </w:rPr>
        <w:t xml:space="preserve"> </w:t>
      </w:r>
      <w:r>
        <w:rPr>
          <w:sz w:val="28"/>
        </w:rPr>
        <w:t>жизни</w:t>
      </w:r>
      <w:r>
        <w:rPr>
          <w:spacing w:val="-5"/>
          <w:sz w:val="28"/>
        </w:rPr>
        <w:t xml:space="preserve"> </w:t>
      </w:r>
      <w:r>
        <w:rPr>
          <w:sz w:val="28"/>
        </w:rPr>
        <w:t>общества</w:t>
      </w:r>
      <w:r>
        <w:rPr>
          <w:spacing w:val="-6"/>
          <w:sz w:val="28"/>
        </w:rPr>
        <w:t xml:space="preserve"> </w:t>
      </w:r>
      <w:r>
        <w:rPr>
          <w:sz w:val="28"/>
        </w:rPr>
        <w:t>и</w:t>
      </w:r>
      <w:r>
        <w:rPr>
          <w:spacing w:val="-7"/>
          <w:sz w:val="28"/>
        </w:rPr>
        <w:t xml:space="preserve"> </w:t>
      </w:r>
      <w:r>
        <w:rPr>
          <w:spacing w:val="-2"/>
          <w:sz w:val="28"/>
        </w:rPr>
        <w:t>человека:</w:t>
      </w:r>
    </w:p>
    <w:p w:rsidR="004D7CF7" w:rsidRDefault="004D7CF7">
      <w:pPr>
        <w:pStyle w:val="a4"/>
        <w:spacing w:line="322" w:lineRule="exact"/>
        <w:rPr>
          <w:sz w:val="28"/>
        </w:rPr>
        <w:sectPr w:rsidR="004D7CF7">
          <w:type w:val="continuous"/>
          <w:pgSz w:w="16840" w:h="12410" w:orient="landscape"/>
          <w:pgMar w:top="540" w:right="0" w:bottom="1720" w:left="283" w:header="0" w:footer="1488" w:gutter="0"/>
          <w:cols w:space="720"/>
        </w:sectPr>
      </w:pPr>
    </w:p>
    <w:p w:rsidR="004D7CF7" w:rsidRDefault="00FE487B">
      <w:pPr>
        <w:pStyle w:val="a3"/>
        <w:spacing w:before="73"/>
        <w:ind w:left="1051"/>
      </w:pPr>
      <w:r>
        <w:lastRenderedPageBreak/>
        <w:t>понимать</w:t>
      </w:r>
      <w:r>
        <w:rPr>
          <w:spacing w:val="-9"/>
        </w:rPr>
        <w:t xml:space="preserve"> </w:t>
      </w:r>
      <w:r>
        <w:t>различия</w:t>
      </w:r>
      <w:r>
        <w:rPr>
          <w:spacing w:val="-7"/>
        </w:rPr>
        <w:t xml:space="preserve"> </w:t>
      </w:r>
      <w:r>
        <w:t>между</w:t>
      </w:r>
      <w:r>
        <w:rPr>
          <w:spacing w:val="-9"/>
        </w:rPr>
        <w:t xml:space="preserve"> </w:t>
      </w:r>
      <w:r>
        <w:t>светской</w:t>
      </w:r>
      <w:r>
        <w:rPr>
          <w:spacing w:val="-5"/>
        </w:rPr>
        <w:t xml:space="preserve"> </w:t>
      </w:r>
      <w:r>
        <w:t>и</w:t>
      </w:r>
      <w:r>
        <w:rPr>
          <w:spacing w:val="-8"/>
        </w:rPr>
        <w:t xml:space="preserve"> </w:t>
      </w:r>
      <w:r>
        <w:t>религиозной</w:t>
      </w:r>
      <w:r>
        <w:rPr>
          <w:spacing w:val="-5"/>
        </w:rPr>
        <w:t xml:space="preserve"> </w:t>
      </w:r>
      <w:r>
        <w:rPr>
          <w:spacing w:val="-2"/>
        </w:rPr>
        <w:t>моралью;</w:t>
      </w:r>
    </w:p>
    <w:p w:rsidR="004D7CF7" w:rsidRDefault="00FE487B">
      <w:pPr>
        <w:pStyle w:val="a3"/>
        <w:spacing w:before="1" w:line="242" w:lineRule="auto"/>
        <w:ind w:right="1128" w:firstLine="540"/>
      </w:pPr>
      <w:r>
        <w:t>осознавать</w:t>
      </w:r>
      <w:r>
        <w:rPr>
          <w:spacing w:val="40"/>
        </w:rPr>
        <w:t xml:space="preserve"> </w:t>
      </w:r>
      <w:r>
        <w:t>ценность</w:t>
      </w:r>
      <w:r>
        <w:rPr>
          <w:spacing w:val="40"/>
        </w:rPr>
        <w:t xml:space="preserve"> </w:t>
      </w:r>
      <w:r>
        <w:t>семьи,</w:t>
      </w:r>
      <w:r>
        <w:rPr>
          <w:spacing w:val="40"/>
        </w:rPr>
        <w:t xml:space="preserve"> </w:t>
      </w:r>
      <w:r>
        <w:t>приводить</w:t>
      </w:r>
      <w:r>
        <w:rPr>
          <w:spacing w:val="40"/>
        </w:rPr>
        <w:t xml:space="preserve"> </w:t>
      </w:r>
      <w:r>
        <w:t>примеры</w:t>
      </w:r>
      <w:r>
        <w:rPr>
          <w:spacing w:val="40"/>
        </w:rPr>
        <w:t xml:space="preserve"> </w:t>
      </w:r>
      <w:r>
        <w:t>положительного</w:t>
      </w:r>
      <w:r>
        <w:rPr>
          <w:spacing w:val="40"/>
        </w:rPr>
        <w:t xml:space="preserve"> </w:t>
      </w:r>
      <w:r>
        <w:t>влияния</w:t>
      </w:r>
      <w:r>
        <w:rPr>
          <w:spacing w:val="40"/>
        </w:rPr>
        <w:t xml:space="preserve"> </w:t>
      </w:r>
      <w:r>
        <w:t>религиозных</w:t>
      </w:r>
      <w:r>
        <w:rPr>
          <w:spacing w:val="40"/>
        </w:rPr>
        <w:t xml:space="preserve"> </w:t>
      </w:r>
      <w:r>
        <w:t>традиций</w:t>
      </w:r>
      <w:r>
        <w:rPr>
          <w:spacing w:val="40"/>
        </w:rPr>
        <w:t xml:space="preserve"> </w:t>
      </w:r>
      <w:r>
        <w:t>на</w:t>
      </w:r>
      <w:r>
        <w:rPr>
          <w:spacing w:val="40"/>
        </w:rPr>
        <w:t xml:space="preserve"> </w:t>
      </w:r>
      <w:r>
        <w:t>отношения</w:t>
      </w:r>
      <w:r>
        <w:rPr>
          <w:spacing w:val="40"/>
        </w:rPr>
        <w:t xml:space="preserve"> </w:t>
      </w:r>
      <w:r>
        <w:t>в</w:t>
      </w:r>
      <w:r>
        <w:rPr>
          <w:spacing w:val="80"/>
        </w:rPr>
        <w:t xml:space="preserve"> </w:t>
      </w:r>
      <w:r>
        <w:t>семье, воспитание детей;</w:t>
      </w:r>
    </w:p>
    <w:p w:rsidR="004D7CF7" w:rsidRDefault="00FE487B">
      <w:pPr>
        <w:pStyle w:val="a3"/>
        <w:ind w:right="1128" w:firstLine="540"/>
      </w:pPr>
      <w:r>
        <w:t>строить</w:t>
      </w:r>
      <w:r>
        <w:rPr>
          <w:spacing w:val="38"/>
        </w:rPr>
        <w:t xml:space="preserve"> </w:t>
      </w:r>
      <w:r>
        <w:t>суждения</w:t>
      </w:r>
      <w:r>
        <w:rPr>
          <w:spacing w:val="37"/>
        </w:rPr>
        <w:t xml:space="preserve"> </w:t>
      </w:r>
      <w:r>
        <w:t>оценочного</w:t>
      </w:r>
      <w:r>
        <w:rPr>
          <w:spacing w:val="38"/>
        </w:rPr>
        <w:t xml:space="preserve"> </w:t>
      </w:r>
      <w:r>
        <w:t>характера,</w:t>
      </w:r>
      <w:r>
        <w:rPr>
          <w:spacing w:val="39"/>
        </w:rPr>
        <w:t xml:space="preserve"> </w:t>
      </w:r>
      <w:r>
        <w:t>раскрывающие</w:t>
      </w:r>
      <w:r>
        <w:rPr>
          <w:spacing w:val="39"/>
        </w:rPr>
        <w:t xml:space="preserve"> </w:t>
      </w:r>
      <w:r>
        <w:t>значение</w:t>
      </w:r>
      <w:r>
        <w:rPr>
          <w:spacing w:val="39"/>
        </w:rPr>
        <w:t xml:space="preserve"> </w:t>
      </w:r>
      <w:r>
        <w:t>нравственности,</w:t>
      </w:r>
      <w:r>
        <w:rPr>
          <w:spacing w:val="39"/>
        </w:rPr>
        <w:t xml:space="preserve"> </w:t>
      </w:r>
      <w:r>
        <w:t>веры</w:t>
      </w:r>
      <w:r>
        <w:rPr>
          <w:spacing w:val="40"/>
        </w:rPr>
        <w:t xml:space="preserve"> </w:t>
      </w:r>
      <w:r>
        <w:t>как</w:t>
      </w:r>
      <w:r>
        <w:rPr>
          <w:spacing w:val="37"/>
        </w:rPr>
        <w:t xml:space="preserve"> </w:t>
      </w:r>
      <w:r>
        <w:t>регуляторов</w:t>
      </w:r>
      <w:r>
        <w:rPr>
          <w:spacing w:val="36"/>
        </w:rPr>
        <w:t xml:space="preserve"> </w:t>
      </w:r>
      <w:r>
        <w:t>поведения людей в обществе, как условий развития личности;</w:t>
      </w:r>
    </w:p>
    <w:p w:rsidR="004D7CF7" w:rsidRDefault="00FE487B">
      <w:pPr>
        <w:pStyle w:val="a3"/>
        <w:ind w:left="1051" w:right="1128"/>
      </w:pPr>
      <w:r>
        <w:t>анализировать,</w:t>
      </w:r>
      <w:r>
        <w:rPr>
          <w:spacing w:val="-1"/>
        </w:rPr>
        <w:t xml:space="preserve"> </w:t>
      </w:r>
      <w:r>
        <w:t>сравнивать,</w:t>
      </w:r>
      <w:r>
        <w:rPr>
          <w:spacing w:val="-1"/>
        </w:rPr>
        <w:t xml:space="preserve"> </w:t>
      </w:r>
      <w:r>
        <w:t>оценивать</w:t>
      </w:r>
      <w:r>
        <w:rPr>
          <w:spacing w:val="-5"/>
        </w:rPr>
        <w:t xml:space="preserve"> </w:t>
      </w:r>
      <w:r>
        <w:t>примеры положительного и</w:t>
      </w:r>
      <w:r>
        <w:rPr>
          <w:spacing w:val="-3"/>
        </w:rPr>
        <w:t xml:space="preserve"> </w:t>
      </w:r>
      <w:r>
        <w:t>негативного</w:t>
      </w:r>
      <w:r>
        <w:rPr>
          <w:spacing w:val="-3"/>
        </w:rPr>
        <w:t xml:space="preserve"> </w:t>
      </w:r>
      <w:r>
        <w:t>поведения с точки зрения</w:t>
      </w:r>
      <w:r>
        <w:rPr>
          <w:spacing w:val="-3"/>
        </w:rPr>
        <w:t xml:space="preserve"> </w:t>
      </w:r>
      <w:r>
        <w:t>норм морали; проявлять</w:t>
      </w:r>
      <w:r>
        <w:rPr>
          <w:spacing w:val="80"/>
        </w:rPr>
        <w:t xml:space="preserve"> </w:t>
      </w:r>
      <w:r>
        <w:t>уважительное</w:t>
      </w:r>
      <w:r>
        <w:rPr>
          <w:spacing w:val="80"/>
        </w:rPr>
        <w:t xml:space="preserve"> </w:t>
      </w:r>
      <w:r>
        <w:t>отношение,</w:t>
      </w:r>
      <w:r>
        <w:rPr>
          <w:spacing w:val="80"/>
        </w:rPr>
        <w:t xml:space="preserve"> </w:t>
      </w:r>
      <w:r>
        <w:t>терпимость</w:t>
      </w:r>
      <w:r>
        <w:rPr>
          <w:spacing w:val="80"/>
        </w:rPr>
        <w:t xml:space="preserve"> </w:t>
      </w:r>
      <w:r>
        <w:t>к</w:t>
      </w:r>
      <w:r>
        <w:rPr>
          <w:spacing w:val="80"/>
        </w:rPr>
        <w:t xml:space="preserve"> </w:t>
      </w:r>
      <w:r>
        <w:t>представителям</w:t>
      </w:r>
      <w:r>
        <w:rPr>
          <w:spacing w:val="80"/>
        </w:rPr>
        <w:t xml:space="preserve"> </w:t>
      </w:r>
      <w:r>
        <w:t>других</w:t>
      </w:r>
      <w:r>
        <w:rPr>
          <w:spacing w:val="80"/>
        </w:rPr>
        <w:t xml:space="preserve"> </w:t>
      </w:r>
      <w:r>
        <w:t>рас,</w:t>
      </w:r>
      <w:r>
        <w:rPr>
          <w:spacing w:val="80"/>
        </w:rPr>
        <w:t xml:space="preserve"> </w:t>
      </w:r>
      <w:r>
        <w:t>национальностей,</w:t>
      </w:r>
      <w:r>
        <w:rPr>
          <w:spacing w:val="80"/>
        </w:rPr>
        <w:t xml:space="preserve"> </w:t>
      </w:r>
      <w:r>
        <w:t>к</w:t>
      </w:r>
      <w:r>
        <w:rPr>
          <w:spacing w:val="80"/>
        </w:rPr>
        <w:t xml:space="preserve"> </w:t>
      </w:r>
      <w:r>
        <w:t>людям</w:t>
      </w:r>
      <w:r>
        <w:rPr>
          <w:spacing w:val="80"/>
        </w:rPr>
        <w:t xml:space="preserve"> </w:t>
      </w:r>
      <w:r>
        <w:t>иных</w:t>
      </w:r>
    </w:p>
    <w:p w:rsidR="004D7CF7" w:rsidRDefault="00FE487B">
      <w:pPr>
        <w:pStyle w:val="a3"/>
        <w:spacing w:line="321" w:lineRule="exact"/>
      </w:pPr>
      <w:r>
        <w:t>религиозных</w:t>
      </w:r>
      <w:r>
        <w:rPr>
          <w:spacing w:val="-12"/>
        </w:rPr>
        <w:t xml:space="preserve"> </w:t>
      </w:r>
      <w:r>
        <w:rPr>
          <w:spacing w:val="-2"/>
        </w:rPr>
        <w:t>взглядов;</w:t>
      </w:r>
    </w:p>
    <w:p w:rsidR="004D7CF7" w:rsidRDefault="00FE487B">
      <w:pPr>
        <w:pStyle w:val="a4"/>
        <w:numPr>
          <w:ilvl w:val="4"/>
          <w:numId w:val="227"/>
        </w:numPr>
        <w:tabs>
          <w:tab w:val="left" w:pos="1354"/>
        </w:tabs>
        <w:ind w:left="1354" w:hanging="303"/>
        <w:rPr>
          <w:sz w:val="28"/>
        </w:rPr>
      </w:pPr>
      <w:r>
        <w:rPr>
          <w:sz w:val="28"/>
        </w:rPr>
        <w:t>понимание</w:t>
      </w:r>
      <w:r>
        <w:rPr>
          <w:spacing w:val="-6"/>
          <w:sz w:val="28"/>
        </w:rPr>
        <w:t xml:space="preserve"> </w:t>
      </w:r>
      <w:r>
        <w:rPr>
          <w:sz w:val="28"/>
        </w:rPr>
        <w:t>значения</w:t>
      </w:r>
      <w:r>
        <w:rPr>
          <w:spacing w:val="-4"/>
          <w:sz w:val="28"/>
        </w:rPr>
        <w:t xml:space="preserve"> </w:t>
      </w:r>
      <w:r>
        <w:rPr>
          <w:sz w:val="28"/>
        </w:rPr>
        <w:t>веры</w:t>
      </w:r>
      <w:r>
        <w:rPr>
          <w:spacing w:val="-4"/>
          <w:sz w:val="28"/>
        </w:rPr>
        <w:t xml:space="preserve"> </w:t>
      </w:r>
      <w:r>
        <w:rPr>
          <w:sz w:val="28"/>
        </w:rPr>
        <w:t>и</w:t>
      </w:r>
      <w:r>
        <w:rPr>
          <w:spacing w:val="-7"/>
          <w:sz w:val="28"/>
        </w:rPr>
        <w:t xml:space="preserve"> </w:t>
      </w:r>
      <w:r>
        <w:rPr>
          <w:sz w:val="28"/>
        </w:rPr>
        <w:t>религии</w:t>
      </w:r>
      <w:r>
        <w:rPr>
          <w:spacing w:val="-7"/>
          <w:sz w:val="28"/>
        </w:rPr>
        <w:t xml:space="preserve"> </w:t>
      </w:r>
      <w:r>
        <w:rPr>
          <w:sz w:val="28"/>
        </w:rPr>
        <w:t>в</w:t>
      </w:r>
      <w:r>
        <w:rPr>
          <w:spacing w:val="-5"/>
          <w:sz w:val="28"/>
        </w:rPr>
        <w:t xml:space="preserve"> </w:t>
      </w:r>
      <w:r>
        <w:rPr>
          <w:sz w:val="28"/>
        </w:rPr>
        <w:t>жизни</w:t>
      </w:r>
      <w:r>
        <w:rPr>
          <w:spacing w:val="-4"/>
          <w:sz w:val="28"/>
        </w:rPr>
        <w:t xml:space="preserve"> </w:t>
      </w:r>
      <w:r>
        <w:rPr>
          <w:sz w:val="28"/>
        </w:rPr>
        <w:t>человека</w:t>
      </w:r>
      <w:r>
        <w:rPr>
          <w:spacing w:val="-7"/>
          <w:sz w:val="28"/>
        </w:rPr>
        <w:t xml:space="preserve"> </w:t>
      </w:r>
      <w:r>
        <w:rPr>
          <w:sz w:val="28"/>
        </w:rPr>
        <w:t>и</w:t>
      </w:r>
      <w:r>
        <w:rPr>
          <w:spacing w:val="-3"/>
          <w:sz w:val="28"/>
        </w:rPr>
        <w:t xml:space="preserve"> </w:t>
      </w:r>
      <w:r>
        <w:rPr>
          <w:spacing w:val="-2"/>
          <w:sz w:val="28"/>
        </w:rPr>
        <w:t>общества:</w:t>
      </w:r>
    </w:p>
    <w:p w:rsidR="004D7CF7" w:rsidRDefault="00FE487B">
      <w:pPr>
        <w:pStyle w:val="a3"/>
        <w:ind w:firstLine="540"/>
      </w:pPr>
      <w:r>
        <w:t>осознавать значение религии как национальной духовной традиции и одной из основ культуры многонациональной и многоконфессиональной России;</w:t>
      </w:r>
    </w:p>
    <w:p w:rsidR="004D7CF7" w:rsidRDefault="00FE487B">
      <w:pPr>
        <w:pStyle w:val="a3"/>
        <w:ind w:right="1128" w:firstLine="540"/>
      </w:pPr>
      <w:r>
        <w:t>проявлять готовность общаться в многоконфессиональном обществе с людьми разного вероисповедания; признавать</w:t>
      </w:r>
      <w:r>
        <w:rPr>
          <w:spacing w:val="40"/>
        </w:rPr>
        <w:t xml:space="preserve"> </w:t>
      </w:r>
      <w:r>
        <w:t>право каждого выбирать и следовать религиозным убеждениям;</w:t>
      </w:r>
    </w:p>
    <w:p w:rsidR="004D7CF7" w:rsidRDefault="00FE487B">
      <w:pPr>
        <w:pStyle w:val="a3"/>
        <w:ind w:right="1128" w:firstLine="540"/>
      </w:pPr>
      <w:r>
        <w:t>проявлять</w:t>
      </w:r>
      <w:r>
        <w:rPr>
          <w:spacing w:val="37"/>
        </w:rPr>
        <w:t xml:space="preserve"> </w:t>
      </w:r>
      <w:r>
        <w:t>уважительное</w:t>
      </w:r>
      <w:r>
        <w:rPr>
          <w:spacing w:val="38"/>
        </w:rPr>
        <w:t xml:space="preserve"> </w:t>
      </w:r>
      <w:r>
        <w:t>отношение</w:t>
      </w:r>
      <w:r>
        <w:rPr>
          <w:spacing w:val="38"/>
        </w:rPr>
        <w:t xml:space="preserve"> </w:t>
      </w:r>
      <w:r>
        <w:t>к</w:t>
      </w:r>
      <w:r>
        <w:rPr>
          <w:spacing w:val="38"/>
        </w:rPr>
        <w:t xml:space="preserve"> </w:t>
      </w:r>
      <w:r>
        <w:t>людям</w:t>
      </w:r>
      <w:r>
        <w:rPr>
          <w:spacing w:val="38"/>
        </w:rPr>
        <w:t xml:space="preserve"> </w:t>
      </w:r>
      <w:r>
        <w:t>другой</w:t>
      </w:r>
      <w:r>
        <w:rPr>
          <w:spacing w:val="38"/>
        </w:rPr>
        <w:t xml:space="preserve"> </w:t>
      </w:r>
      <w:r>
        <w:t>веры;</w:t>
      </w:r>
      <w:r>
        <w:rPr>
          <w:spacing w:val="38"/>
        </w:rPr>
        <w:t xml:space="preserve"> </w:t>
      </w:r>
      <w:r>
        <w:t>понимать,</w:t>
      </w:r>
      <w:r>
        <w:rPr>
          <w:spacing w:val="37"/>
        </w:rPr>
        <w:t xml:space="preserve"> </w:t>
      </w:r>
      <w:r>
        <w:t>что</w:t>
      </w:r>
      <w:r>
        <w:rPr>
          <w:spacing w:val="38"/>
        </w:rPr>
        <w:t xml:space="preserve"> </w:t>
      </w:r>
      <w:r>
        <w:t>оскорбление</w:t>
      </w:r>
      <w:r>
        <w:rPr>
          <w:spacing w:val="38"/>
        </w:rPr>
        <w:t xml:space="preserve"> </w:t>
      </w:r>
      <w:r>
        <w:t>представителей</w:t>
      </w:r>
      <w:r>
        <w:rPr>
          <w:spacing w:val="38"/>
        </w:rPr>
        <w:t xml:space="preserve"> </w:t>
      </w:r>
      <w:r>
        <w:t>другой</w:t>
      </w:r>
      <w:r>
        <w:rPr>
          <w:spacing w:val="38"/>
        </w:rPr>
        <w:t xml:space="preserve"> </w:t>
      </w:r>
      <w:r>
        <w:t>веры есть нарушение нравственных норм общества;</w:t>
      </w:r>
    </w:p>
    <w:p w:rsidR="004D7CF7" w:rsidRDefault="00FE487B">
      <w:pPr>
        <w:pStyle w:val="a4"/>
        <w:numPr>
          <w:ilvl w:val="4"/>
          <w:numId w:val="227"/>
        </w:numPr>
        <w:tabs>
          <w:tab w:val="left" w:pos="1354"/>
        </w:tabs>
        <w:ind w:left="1051" w:right="3436" w:firstLine="0"/>
        <w:rPr>
          <w:sz w:val="28"/>
        </w:rPr>
      </w:pPr>
      <w:r>
        <w:rPr>
          <w:sz w:val="28"/>
        </w:rPr>
        <w:t>формирование</w:t>
      </w:r>
      <w:r>
        <w:rPr>
          <w:spacing w:val="-4"/>
          <w:sz w:val="28"/>
        </w:rPr>
        <w:t xml:space="preserve"> </w:t>
      </w:r>
      <w:r>
        <w:rPr>
          <w:sz w:val="28"/>
        </w:rPr>
        <w:t>первоначальных</w:t>
      </w:r>
      <w:r>
        <w:rPr>
          <w:spacing w:val="-3"/>
          <w:sz w:val="28"/>
        </w:rPr>
        <w:t xml:space="preserve"> </w:t>
      </w:r>
      <w:r>
        <w:rPr>
          <w:sz w:val="28"/>
        </w:rPr>
        <w:t>представлений</w:t>
      </w:r>
      <w:r>
        <w:rPr>
          <w:spacing w:val="-4"/>
          <w:sz w:val="28"/>
        </w:rPr>
        <w:t xml:space="preserve"> </w:t>
      </w:r>
      <w:r>
        <w:rPr>
          <w:sz w:val="28"/>
        </w:rPr>
        <w:t>о</w:t>
      </w:r>
      <w:r>
        <w:rPr>
          <w:spacing w:val="-4"/>
          <w:sz w:val="28"/>
        </w:rPr>
        <w:t xml:space="preserve"> </w:t>
      </w:r>
      <w:r>
        <w:rPr>
          <w:sz w:val="28"/>
        </w:rPr>
        <w:t>традиционных</w:t>
      </w:r>
      <w:r>
        <w:rPr>
          <w:spacing w:val="-7"/>
          <w:sz w:val="28"/>
        </w:rPr>
        <w:t xml:space="preserve"> </w:t>
      </w:r>
      <w:r>
        <w:rPr>
          <w:sz w:val="28"/>
        </w:rPr>
        <w:t>религиях</w:t>
      </w:r>
      <w:r>
        <w:rPr>
          <w:spacing w:val="-3"/>
          <w:sz w:val="28"/>
        </w:rPr>
        <w:t xml:space="preserve"> </w:t>
      </w:r>
      <w:r>
        <w:rPr>
          <w:sz w:val="28"/>
        </w:rPr>
        <w:t>Российской</w:t>
      </w:r>
      <w:r>
        <w:rPr>
          <w:spacing w:val="-4"/>
          <w:sz w:val="28"/>
        </w:rPr>
        <w:t xml:space="preserve"> </w:t>
      </w:r>
      <w:r>
        <w:rPr>
          <w:sz w:val="28"/>
        </w:rPr>
        <w:t>Федерации: называть особенности и краткие сведения об истории традиционных религий России;</w:t>
      </w:r>
    </w:p>
    <w:p w:rsidR="004D7CF7" w:rsidRDefault="00FE487B">
      <w:pPr>
        <w:pStyle w:val="a3"/>
        <w:ind w:firstLine="540"/>
      </w:pPr>
      <w:r>
        <w:t>приводить</w:t>
      </w:r>
      <w:r>
        <w:rPr>
          <w:spacing w:val="80"/>
        </w:rPr>
        <w:t xml:space="preserve"> </w:t>
      </w:r>
      <w:r>
        <w:t>примеры</w:t>
      </w:r>
      <w:r>
        <w:rPr>
          <w:spacing w:val="80"/>
        </w:rPr>
        <w:t xml:space="preserve"> </w:t>
      </w:r>
      <w:r>
        <w:t>исторических</w:t>
      </w:r>
      <w:r>
        <w:rPr>
          <w:spacing w:val="80"/>
        </w:rPr>
        <w:t xml:space="preserve"> </w:t>
      </w:r>
      <w:r>
        <w:t>событий,</w:t>
      </w:r>
      <w:r>
        <w:rPr>
          <w:spacing w:val="80"/>
        </w:rPr>
        <w:t xml:space="preserve"> </w:t>
      </w:r>
      <w:r>
        <w:t>раскрывающих</w:t>
      </w:r>
      <w:r>
        <w:rPr>
          <w:spacing w:val="80"/>
        </w:rPr>
        <w:t xml:space="preserve"> </w:t>
      </w:r>
      <w:r>
        <w:t>объединяющую</w:t>
      </w:r>
      <w:r>
        <w:rPr>
          <w:spacing w:val="80"/>
        </w:rPr>
        <w:t xml:space="preserve"> </w:t>
      </w:r>
      <w:r>
        <w:t>роль</w:t>
      </w:r>
      <w:r>
        <w:rPr>
          <w:spacing w:val="80"/>
        </w:rPr>
        <w:t xml:space="preserve"> </w:t>
      </w:r>
      <w:r>
        <w:t>религий</w:t>
      </w:r>
      <w:r>
        <w:rPr>
          <w:spacing w:val="80"/>
        </w:rPr>
        <w:t xml:space="preserve"> </w:t>
      </w:r>
      <w:r>
        <w:t>в</w:t>
      </w:r>
      <w:r>
        <w:rPr>
          <w:spacing w:val="80"/>
        </w:rPr>
        <w:t xml:space="preserve"> </w:t>
      </w:r>
      <w:r>
        <w:t>жизни</w:t>
      </w:r>
      <w:r>
        <w:rPr>
          <w:spacing w:val="80"/>
        </w:rPr>
        <w:t xml:space="preserve"> </w:t>
      </w:r>
      <w:r>
        <w:t xml:space="preserve">российского </w:t>
      </w:r>
      <w:r>
        <w:rPr>
          <w:spacing w:val="-2"/>
        </w:rPr>
        <w:t>государства;</w:t>
      </w:r>
    </w:p>
    <w:p w:rsidR="004D7CF7" w:rsidRDefault="00FE487B">
      <w:pPr>
        <w:pStyle w:val="a3"/>
        <w:spacing w:line="321" w:lineRule="exact"/>
        <w:ind w:left="1051"/>
      </w:pPr>
      <w:r>
        <w:t>называть</w:t>
      </w:r>
      <w:r>
        <w:rPr>
          <w:spacing w:val="-10"/>
        </w:rPr>
        <w:t xml:space="preserve"> </w:t>
      </w:r>
      <w:r>
        <w:t>священные</w:t>
      </w:r>
      <w:r>
        <w:rPr>
          <w:spacing w:val="-7"/>
        </w:rPr>
        <w:t xml:space="preserve"> </w:t>
      </w:r>
      <w:r>
        <w:t>книги</w:t>
      </w:r>
      <w:r>
        <w:rPr>
          <w:spacing w:val="-7"/>
        </w:rPr>
        <w:t xml:space="preserve"> </w:t>
      </w:r>
      <w:r>
        <w:t>традиционных</w:t>
      </w:r>
      <w:r>
        <w:rPr>
          <w:spacing w:val="-5"/>
        </w:rPr>
        <w:t xml:space="preserve"> </w:t>
      </w:r>
      <w:r>
        <w:t>религий,</w:t>
      </w:r>
      <w:r>
        <w:rPr>
          <w:spacing w:val="-8"/>
        </w:rPr>
        <w:t xml:space="preserve"> </w:t>
      </w:r>
      <w:r>
        <w:t>кратко</w:t>
      </w:r>
      <w:r>
        <w:rPr>
          <w:spacing w:val="-9"/>
        </w:rPr>
        <w:t xml:space="preserve"> </w:t>
      </w:r>
      <w:r>
        <w:t>описывать</w:t>
      </w:r>
      <w:r>
        <w:rPr>
          <w:spacing w:val="-8"/>
        </w:rPr>
        <w:t xml:space="preserve"> </w:t>
      </w:r>
      <w:r>
        <w:t>их</w:t>
      </w:r>
      <w:r>
        <w:rPr>
          <w:spacing w:val="-6"/>
        </w:rPr>
        <w:t xml:space="preserve"> </w:t>
      </w:r>
      <w:r>
        <w:t>назначение</w:t>
      </w:r>
      <w:r>
        <w:rPr>
          <w:spacing w:val="-7"/>
        </w:rPr>
        <w:t xml:space="preserve"> </w:t>
      </w:r>
      <w:r>
        <w:t>и</w:t>
      </w:r>
      <w:r>
        <w:rPr>
          <w:spacing w:val="-6"/>
        </w:rPr>
        <w:t xml:space="preserve"> </w:t>
      </w:r>
      <w:r>
        <w:rPr>
          <w:spacing w:val="-2"/>
        </w:rPr>
        <w:t>содержание;</w:t>
      </w:r>
    </w:p>
    <w:p w:rsidR="004D7CF7" w:rsidRDefault="00FE487B">
      <w:pPr>
        <w:pStyle w:val="a3"/>
        <w:spacing w:line="242" w:lineRule="auto"/>
        <w:ind w:right="1128" w:firstLine="540"/>
      </w:pPr>
      <w:r>
        <w:t>называть,</w:t>
      </w:r>
      <w:r>
        <w:rPr>
          <w:spacing w:val="80"/>
        </w:rPr>
        <w:t xml:space="preserve"> </w:t>
      </w:r>
      <w:r>
        <w:t>кратко</w:t>
      </w:r>
      <w:r>
        <w:rPr>
          <w:spacing w:val="80"/>
        </w:rPr>
        <w:t xml:space="preserve"> </w:t>
      </w:r>
      <w:r>
        <w:t>описывать</w:t>
      </w:r>
      <w:r>
        <w:rPr>
          <w:spacing w:val="80"/>
        </w:rPr>
        <w:t xml:space="preserve"> </w:t>
      </w:r>
      <w:r>
        <w:t>особенности</w:t>
      </w:r>
      <w:r>
        <w:rPr>
          <w:spacing w:val="80"/>
        </w:rPr>
        <w:t xml:space="preserve"> </w:t>
      </w:r>
      <w:r>
        <w:t>культовых</w:t>
      </w:r>
      <w:r>
        <w:rPr>
          <w:spacing w:val="80"/>
        </w:rPr>
        <w:t xml:space="preserve"> </w:t>
      </w:r>
      <w:r>
        <w:t>сооружений,</w:t>
      </w:r>
      <w:r>
        <w:rPr>
          <w:spacing w:val="80"/>
        </w:rPr>
        <w:t xml:space="preserve"> </w:t>
      </w:r>
      <w:r>
        <w:t>религиозных</w:t>
      </w:r>
      <w:r>
        <w:rPr>
          <w:spacing w:val="80"/>
        </w:rPr>
        <w:t xml:space="preserve"> </w:t>
      </w:r>
      <w:r>
        <w:t>служб</w:t>
      </w:r>
      <w:r>
        <w:rPr>
          <w:spacing w:val="80"/>
        </w:rPr>
        <w:t xml:space="preserve"> </w:t>
      </w:r>
      <w:r>
        <w:t>и</w:t>
      </w:r>
      <w:r>
        <w:rPr>
          <w:spacing w:val="80"/>
        </w:rPr>
        <w:t xml:space="preserve"> </w:t>
      </w:r>
      <w:r>
        <w:t>обрядов</w:t>
      </w:r>
      <w:r>
        <w:rPr>
          <w:spacing w:val="80"/>
        </w:rPr>
        <w:t xml:space="preserve"> </w:t>
      </w:r>
      <w:r>
        <w:t xml:space="preserve">традиционных </w:t>
      </w:r>
      <w:r>
        <w:rPr>
          <w:spacing w:val="-2"/>
        </w:rPr>
        <w:t>религий;</w:t>
      </w:r>
    </w:p>
    <w:p w:rsidR="004D7CF7" w:rsidRDefault="00FE487B">
      <w:pPr>
        <w:pStyle w:val="a4"/>
        <w:numPr>
          <w:ilvl w:val="4"/>
          <w:numId w:val="227"/>
        </w:numPr>
        <w:tabs>
          <w:tab w:val="left" w:pos="1387"/>
        </w:tabs>
        <w:ind w:right="1129" w:firstLine="540"/>
        <w:rPr>
          <w:sz w:val="28"/>
        </w:rPr>
      </w:pPr>
      <w:r>
        <w:rPr>
          <w:sz w:val="28"/>
        </w:rPr>
        <w:t>формирование первоначальных представлений о светской этике, способность поступать нравственно в различных</w:t>
      </w:r>
      <w:r>
        <w:rPr>
          <w:spacing w:val="80"/>
          <w:sz w:val="28"/>
        </w:rPr>
        <w:t xml:space="preserve"> </w:t>
      </w:r>
      <w:r>
        <w:rPr>
          <w:sz w:val="28"/>
        </w:rPr>
        <w:t>жизненных ситуациях:</w:t>
      </w:r>
    </w:p>
    <w:p w:rsidR="004D7CF7" w:rsidRDefault="00FE487B">
      <w:pPr>
        <w:pStyle w:val="a3"/>
        <w:spacing w:line="322" w:lineRule="exact"/>
        <w:ind w:left="1051"/>
      </w:pPr>
      <w:r>
        <w:t>объяснять</w:t>
      </w:r>
      <w:r>
        <w:rPr>
          <w:spacing w:val="-11"/>
        </w:rPr>
        <w:t xml:space="preserve"> </w:t>
      </w:r>
      <w:r>
        <w:t>значения</w:t>
      </w:r>
      <w:r>
        <w:rPr>
          <w:spacing w:val="-9"/>
        </w:rPr>
        <w:t xml:space="preserve"> </w:t>
      </w:r>
      <w:r>
        <w:t>понятий</w:t>
      </w:r>
      <w:r>
        <w:rPr>
          <w:spacing w:val="-6"/>
        </w:rPr>
        <w:t xml:space="preserve"> </w:t>
      </w:r>
      <w:r>
        <w:t>«светский»,</w:t>
      </w:r>
      <w:r>
        <w:rPr>
          <w:spacing w:val="-7"/>
        </w:rPr>
        <w:t xml:space="preserve"> </w:t>
      </w:r>
      <w:r>
        <w:t>«светская</w:t>
      </w:r>
      <w:r>
        <w:rPr>
          <w:spacing w:val="-6"/>
        </w:rPr>
        <w:t xml:space="preserve"> </w:t>
      </w:r>
      <w:r>
        <w:rPr>
          <w:spacing w:val="-2"/>
        </w:rPr>
        <w:t>этика»;</w:t>
      </w:r>
    </w:p>
    <w:p w:rsidR="004D7CF7" w:rsidRDefault="00FE487B">
      <w:pPr>
        <w:pStyle w:val="a3"/>
        <w:spacing w:line="322" w:lineRule="exact"/>
        <w:ind w:left="1051"/>
      </w:pPr>
      <w:r>
        <w:t>выбирать</w:t>
      </w:r>
      <w:r>
        <w:rPr>
          <w:spacing w:val="-8"/>
        </w:rPr>
        <w:t xml:space="preserve"> </w:t>
      </w:r>
      <w:r>
        <w:t>модель</w:t>
      </w:r>
      <w:r>
        <w:rPr>
          <w:spacing w:val="-6"/>
        </w:rPr>
        <w:t xml:space="preserve"> </w:t>
      </w:r>
      <w:r>
        <w:t>поведения,</w:t>
      </w:r>
      <w:r>
        <w:rPr>
          <w:spacing w:val="-6"/>
        </w:rPr>
        <w:t xml:space="preserve"> </w:t>
      </w:r>
      <w:r>
        <w:t>исходя</w:t>
      </w:r>
      <w:r>
        <w:rPr>
          <w:spacing w:val="-7"/>
        </w:rPr>
        <w:t xml:space="preserve"> </w:t>
      </w:r>
      <w:r>
        <w:t>из</w:t>
      </w:r>
      <w:r>
        <w:rPr>
          <w:spacing w:val="-5"/>
        </w:rPr>
        <w:t xml:space="preserve"> </w:t>
      </w:r>
      <w:r>
        <w:t>правил</w:t>
      </w:r>
      <w:r>
        <w:rPr>
          <w:spacing w:val="-5"/>
        </w:rPr>
        <w:t xml:space="preserve"> </w:t>
      </w:r>
      <w:r>
        <w:rPr>
          <w:spacing w:val="-2"/>
        </w:rPr>
        <w:t>нравственности;</w:t>
      </w:r>
    </w:p>
    <w:p w:rsidR="004D7CF7" w:rsidRDefault="00FE487B">
      <w:pPr>
        <w:pStyle w:val="a3"/>
        <w:ind w:right="1128" w:firstLine="540"/>
      </w:pPr>
      <w:r>
        <w:t>применять в повседневной жизни правила поведения в общественных местах, на природе; осуществлять контроль за</w:t>
      </w:r>
      <w:r>
        <w:rPr>
          <w:spacing w:val="80"/>
          <w:w w:val="150"/>
        </w:rPr>
        <w:t xml:space="preserve"> </w:t>
      </w:r>
      <w:r>
        <w:t>своими действиями и поведением;</w:t>
      </w:r>
    </w:p>
    <w:p w:rsidR="004D7CF7" w:rsidRDefault="00FE487B">
      <w:pPr>
        <w:pStyle w:val="a3"/>
        <w:spacing w:line="322" w:lineRule="exact"/>
        <w:ind w:left="1051"/>
      </w:pPr>
      <w:r>
        <w:t>анализировать</w:t>
      </w:r>
      <w:r>
        <w:rPr>
          <w:spacing w:val="-7"/>
        </w:rPr>
        <w:t xml:space="preserve"> </w:t>
      </w:r>
      <w:r>
        <w:t>и</w:t>
      </w:r>
      <w:r>
        <w:rPr>
          <w:spacing w:val="-8"/>
        </w:rPr>
        <w:t xml:space="preserve"> </w:t>
      </w:r>
      <w:r>
        <w:t>давать</w:t>
      </w:r>
      <w:r>
        <w:rPr>
          <w:spacing w:val="-6"/>
        </w:rPr>
        <w:t xml:space="preserve"> </w:t>
      </w:r>
      <w:r>
        <w:t>негативную</w:t>
      </w:r>
      <w:r>
        <w:rPr>
          <w:spacing w:val="-6"/>
        </w:rPr>
        <w:t xml:space="preserve"> </w:t>
      </w:r>
      <w:r>
        <w:t>оценку</w:t>
      </w:r>
      <w:r>
        <w:rPr>
          <w:spacing w:val="-8"/>
        </w:rPr>
        <w:t xml:space="preserve"> </w:t>
      </w:r>
      <w:r>
        <w:t>фактам</w:t>
      </w:r>
      <w:r>
        <w:rPr>
          <w:spacing w:val="-5"/>
        </w:rPr>
        <w:t xml:space="preserve"> </w:t>
      </w:r>
      <w:r>
        <w:t>нарушения</w:t>
      </w:r>
      <w:r>
        <w:rPr>
          <w:spacing w:val="-8"/>
        </w:rPr>
        <w:t xml:space="preserve"> </w:t>
      </w:r>
      <w:r>
        <w:t>норм</w:t>
      </w:r>
      <w:r>
        <w:rPr>
          <w:spacing w:val="-5"/>
        </w:rPr>
        <w:t xml:space="preserve"> </w:t>
      </w:r>
      <w:r>
        <w:t>светской</w:t>
      </w:r>
      <w:r>
        <w:rPr>
          <w:spacing w:val="-8"/>
        </w:rPr>
        <w:t xml:space="preserve"> </w:t>
      </w:r>
      <w:r>
        <w:t>и</w:t>
      </w:r>
      <w:r>
        <w:rPr>
          <w:spacing w:val="-7"/>
        </w:rPr>
        <w:t xml:space="preserve"> </w:t>
      </w:r>
      <w:r>
        <w:t>религиозной</w:t>
      </w:r>
      <w:r>
        <w:rPr>
          <w:spacing w:val="-4"/>
        </w:rPr>
        <w:t xml:space="preserve"> </w:t>
      </w:r>
      <w:r>
        <w:rPr>
          <w:spacing w:val="-2"/>
        </w:rPr>
        <w:t>морали;</w:t>
      </w:r>
    </w:p>
    <w:p w:rsidR="004D7CF7" w:rsidRDefault="00FE487B">
      <w:pPr>
        <w:pStyle w:val="a4"/>
        <w:numPr>
          <w:ilvl w:val="4"/>
          <w:numId w:val="227"/>
        </w:numPr>
        <w:tabs>
          <w:tab w:val="left" w:pos="1354"/>
        </w:tabs>
        <w:spacing w:line="322" w:lineRule="exact"/>
        <w:ind w:left="1354" w:hanging="303"/>
        <w:rPr>
          <w:sz w:val="28"/>
        </w:rPr>
      </w:pPr>
      <w:r>
        <w:rPr>
          <w:sz w:val="28"/>
        </w:rPr>
        <w:t>формирования</w:t>
      </w:r>
      <w:r>
        <w:rPr>
          <w:spacing w:val="-11"/>
          <w:sz w:val="28"/>
        </w:rPr>
        <w:t xml:space="preserve"> </w:t>
      </w:r>
      <w:r>
        <w:rPr>
          <w:sz w:val="28"/>
        </w:rPr>
        <w:t>представлений,</w:t>
      </w:r>
      <w:r>
        <w:rPr>
          <w:spacing w:val="-10"/>
          <w:sz w:val="28"/>
        </w:rPr>
        <w:t xml:space="preserve"> </w:t>
      </w:r>
      <w:r>
        <w:rPr>
          <w:sz w:val="28"/>
        </w:rPr>
        <w:t>необходимых</w:t>
      </w:r>
      <w:r>
        <w:rPr>
          <w:spacing w:val="-11"/>
          <w:sz w:val="28"/>
        </w:rPr>
        <w:t xml:space="preserve"> </w:t>
      </w:r>
      <w:r>
        <w:rPr>
          <w:sz w:val="28"/>
        </w:rPr>
        <w:t>для</w:t>
      </w:r>
      <w:r>
        <w:rPr>
          <w:spacing w:val="-9"/>
          <w:sz w:val="28"/>
        </w:rPr>
        <w:t xml:space="preserve"> </w:t>
      </w:r>
      <w:r>
        <w:rPr>
          <w:sz w:val="28"/>
        </w:rPr>
        <w:t>понимания</w:t>
      </w:r>
      <w:r>
        <w:rPr>
          <w:spacing w:val="-11"/>
          <w:sz w:val="28"/>
        </w:rPr>
        <w:t xml:space="preserve"> </w:t>
      </w:r>
      <w:r>
        <w:rPr>
          <w:sz w:val="28"/>
        </w:rPr>
        <w:t>ценности</w:t>
      </w:r>
      <w:r>
        <w:rPr>
          <w:spacing w:val="-9"/>
          <w:sz w:val="28"/>
        </w:rPr>
        <w:t xml:space="preserve"> </w:t>
      </w:r>
      <w:r>
        <w:rPr>
          <w:sz w:val="28"/>
        </w:rPr>
        <w:t>человеческой</w:t>
      </w:r>
      <w:r>
        <w:rPr>
          <w:spacing w:val="-11"/>
          <w:sz w:val="28"/>
        </w:rPr>
        <w:t xml:space="preserve"> </w:t>
      </w:r>
      <w:r>
        <w:rPr>
          <w:spacing w:val="-2"/>
          <w:sz w:val="28"/>
        </w:rPr>
        <w:t>жизни:</w:t>
      </w:r>
    </w:p>
    <w:p w:rsidR="004D7CF7" w:rsidRDefault="00FE487B">
      <w:pPr>
        <w:pStyle w:val="a3"/>
        <w:spacing w:line="322" w:lineRule="exact"/>
        <w:ind w:left="1051"/>
      </w:pPr>
      <w:r>
        <w:t>объяснять</w:t>
      </w:r>
      <w:r>
        <w:rPr>
          <w:spacing w:val="44"/>
        </w:rPr>
        <w:t xml:space="preserve"> </w:t>
      </w:r>
      <w:r>
        <w:t>значение</w:t>
      </w:r>
      <w:r>
        <w:rPr>
          <w:spacing w:val="45"/>
        </w:rPr>
        <w:t xml:space="preserve"> </w:t>
      </w:r>
      <w:r>
        <w:t>слов</w:t>
      </w:r>
      <w:r>
        <w:rPr>
          <w:spacing w:val="48"/>
        </w:rPr>
        <w:t xml:space="preserve"> </w:t>
      </w:r>
      <w:r>
        <w:t>«гуманизм»,</w:t>
      </w:r>
      <w:r>
        <w:rPr>
          <w:spacing w:val="46"/>
        </w:rPr>
        <w:t xml:space="preserve"> </w:t>
      </w:r>
      <w:r>
        <w:t>«милосердие»,</w:t>
      </w:r>
      <w:r>
        <w:rPr>
          <w:spacing w:val="47"/>
        </w:rPr>
        <w:t xml:space="preserve"> </w:t>
      </w:r>
      <w:r>
        <w:t>«сострадание»;</w:t>
      </w:r>
      <w:r>
        <w:rPr>
          <w:spacing w:val="48"/>
        </w:rPr>
        <w:t xml:space="preserve"> </w:t>
      </w:r>
      <w:r>
        <w:t>объяснять</w:t>
      </w:r>
      <w:r>
        <w:rPr>
          <w:spacing w:val="47"/>
        </w:rPr>
        <w:t xml:space="preserve"> </w:t>
      </w:r>
      <w:r>
        <w:t>значение</w:t>
      </w:r>
      <w:r>
        <w:rPr>
          <w:spacing w:val="47"/>
        </w:rPr>
        <w:t xml:space="preserve"> </w:t>
      </w:r>
      <w:r>
        <w:t>выражения</w:t>
      </w:r>
      <w:r>
        <w:rPr>
          <w:spacing w:val="48"/>
        </w:rPr>
        <w:t xml:space="preserve"> </w:t>
      </w:r>
      <w:r>
        <w:rPr>
          <w:spacing w:val="-2"/>
        </w:rPr>
        <w:t>«человеческая</w:t>
      </w:r>
    </w:p>
    <w:p w:rsidR="004D7CF7" w:rsidRDefault="004D7CF7">
      <w:pPr>
        <w:pStyle w:val="a3"/>
        <w:spacing w:line="322" w:lineRule="exact"/>
        <w:sectPr w:rsidR="004D7CF7">
          <w:pgSz w:w="16840" w:h="12410" w:orient="landscape"/>
          <w:pgMar w:top="480" w:right="0" w:bottom="1720" w:left="283" w:header="0" w:footer="1488" w:gutter="0"/>
          <w:cols w:space="720"/>
        </w:sectPr>
      </w:pPr>
    </w:p>
    <w:p w:rsidR="004D7CF7" w:rsidRDefault="00FE487B">
      <w:pPr>
        <w:pStyle w:val="a3"/>
        <w:spacing w:before="73"/>
        <w:jc w:val="both"/>
      </w:pPr>
      <w:r>
        <w:lastRenderedPageBreak/>
        <w:t>жизнь</w:t>
      </w:r>
      <w:r>
        <w:rPr>
          <w:spacing w:val="-5"/>
        </w:rPr>
        <w:t xml:space="preserve"> </w:t>
      </w:r>
      <w:r>
        <w:t>–</w:t>
      </w:r>
      <w:r>
        <w:rPr>
          <w:spacing w:val="-2"/>
        </w:rPr>
        <w:t xml:space="preserve"> </w:t>
      </w:r>
      <w:r>
        <w:t>высшая</w:t>
      </w:r>
      <w:r>
        <w:rPr>
          <w:spacing w:val="-1"/>
        </w:rPr>
        <w:t xml:space="preserve"> </w:t>
      </w:r>
      <w:r>
        <w:rPr>
          <w:spacing w:val="-2"/>
        </w:rPr>
        <w:t>ценность»;</w:t>
      </w:r>
    </w:p>
    <w:p w:rsidR="004D7CF7" w:rsidRDefault="00FE487B">
      <w:pPr>
        <w:pStyle w:val="a3"/>
        <w:spacing w:before="1" w:line="242" w:lineRule="auto"/>
        <w:ind w:right="1141" w:firstLine="540"/>
        <w:jc w:val="both"/>
      </w:pPr>
      <w:r>
        <w:t>строить суждения о ценности человеческой жизни, представленной в законах государства, в трактовке традиционных религий России;</w:t>
      </w:r>
    </w:p>
    <w:p w:rsidR="004D7CF7" w:rsidRDefault="00FE487B">
      <w:pPr>
        <w:pStyle w:val="a3"/>
        <w:ind w:right="1140" w:firstLine="540"/>
        <w:jc w:val="both"/>
      </w:pPr>
      <w:r>
        <w:t>проявлять</w:t>
      </w:r>
      <w:r>
        <w:rPr>
          <w:spacing w:val="-1"/>
        </w:rPr>
        <w:t xml:space="preserve"> </w:t>
      </w:r>
      <w:r>
        <w:t>негативное</w:t>
      </w:r>
      <w:r>
        <w:rPr>
          <w:spacing w:val="-1"/>
        </w:rPr>
        <w:t xml:space="preserve"> </w:t>
      </w:r>
      <w:r>
        <w:t>отношение</w:t>
      </w:r>
      <w:r>
        <w:rPr>
          <w:spacing w:val="-1"/>
        </w:rPr>
        <w:t xml:space="preserve"> </w:t>
      </w:r>
      <w:r>
        <w:t>к любым</w:t>
      </w:r>
      <w:r>
        <w:rPr>
          <w:spacing w:val="-1"/>
        </w:rPr>
        <w:t xml:space="preserve"> </w:t>
      </w:r>
      <w:r>
        <w:t>случаям</w:t>
      </w:r>
      <w:r>
        <w:rPr>
          <w:spacing w:val="-1"/>
        </w:rPr>
        <w:t xml:space="preserve"> </w:t>
      </w:r>
      <w:r>
        <w:t>оскорбления человека и физического насилия как к нарушению</w:t>
      </w:r>
      <w:r>
        <w:rPr>
          <w:spacing w:val="-2"/>
        </w:rPr>
        <w:t xml:space="preserve"> </w:t>
      </w:r>
      <w:r>
        <w:t>его прав и свобод;</w:t>
      </w:r>
    </w:p>
    <w:p w:rsidR="004D7CF7" w:rsidRDefault="00FE487B">
      <w:pPr>
        <w:pStyle w:val="a3"/>
        <w:spacing w:line="321" w:lineRule="exact"/>
        <w:ind w:left="1051"/>
        <w:jc w:val="both"/>
      </w:pPr>
      <w:r>
        <w:t>проявлять</w:t>
      </w:r>
      <w:r>
        <w:rPr>
          <w:spacing w:val="-11"/>
        </w:rPr>
        <w:t xml:space="preserve"> </w:t>
      </w:r>
      <w:r>
        <w:t>доверие</w:t>
      </w:r>
      <w:r>
        <w:rPr>
          <w:spacing w:val="-5"/>
        </w:rPr>
        <w:t xml:space="preserve"> </w:t>
      </w:r>
      <w:r>
        <w:t>к</w:t>
      </w:r>
      <w:r>
        <w:rPr>
          <w:spacing w:val="-8"/>
        </w:rPr>
        <w:t xml:space="preserve"> </w:t>
      </w:r>
      <w:r>
        <w:t>другим</w:t>
      </w:r>
      <w:r>
        <w:rPr>
          <w:spacing w:val="-5"/>
        </w:rPr>
        <w:t xml:space="preserve"> </w:t>
      </w:r>
      <w:r>
        <w:t>людям,</w:t>
      </w:r>
      <w:r>
        <w:rPr>
          <w:spacing w:val="-6"/>
        </w:rPr>
        <w:t xml:space="preserve"> </w:t>
      </w:r>
      <w:r>
        <w:t>готовность</w:t>
      </w:r>
      <w:r>
        <w:rPr>
          <w:spacing w:val="-5"/>
        </w:rPr>
        <w:t xml:space="preserve"> </w:t>
      </w:r>
      <w:r>
        <w:rPr>
          <w:spacing w:val="-2"/>
        </w:rPr>
        <w:t>сотрудничать.</w:t>
      </w:r>
    </w:p>
    <w:p w:rsidR="004D7CF7" w:rsidRDefault="00FE487B">
      <w:pPr>
        <w:pStyle w:val="a3"/>
        <w:ind w:right="1126" w:firstLine="540"/>
        <w:jc w:val="both"/>
      </w:pPr>
      <w:r>
        <w:t xml:space="preserve">Достижение результатов освоения основной образовательной программы начального общего образования обеспечивается посредством включения в основную образовательную программу в том числе предметных результатов освоения и содержания учебного предмета «Основы религиозных культур и светской этики», распределенных по годам </w:t>
      </w:r>
      <w:r>
        <w:rPr>
          <w:spacing w:val="-2"/>
        </w:rPr>
        <w:t>обучения.</w:t>
      </w:r>
    </w:p>
    <w:p w:rsidR="004D7CF7" w:rsidRDefault="004D7CF7">
      <w:pPr>
        <w:pStyle w:val="a3"/>
        <w:ind w:left="0"/>
      </w:pPr>
    </w:p>
    <w:p w:rsidR="004D7CF7" w:rsidRDefault="00FE487B">
      <w:pPr>
        <w:pStyle w:val="1"/>
        <w:numPr>
          <w:ilvl w:val="3"/>
          <w:numId w:val="227"/>
        </w:numPr>
        <w:tabs>
          <w:tab w:val="left" w:pos="1209"/>
        </w:tabs>
        <w:spacing w:line="319" w:lineRule="exact"/>
        <w:ind w:left="1209" w:hanging="698"/>
      </w:pPr>
      <w:bookmarkStart w:id="14" w:name="_TOC_250032"/>
      <w:r>
        <w:t>Изобразительное</w:t>
      </w:r>
      <w:r>
        <w:rPr>
          <w:spacing w:val="-14"/>
        </w:rPr>
        <w:t xml:space="preserve"> </w:t>
      </w:r>
      <w:bookmarkEnd w:id="14"/>
      <w:r>
        <w:rPr>
          <w:spacing w:val="-2"/>
        </w:rPr>
        <w:t>искусство</w:t>
      </w:r>
    </w:p>
    <w:p w:rsidR="004D7CF7" w:rsidRDefault="00FE487B">
      <w:pPr>
        <w:pStyle w:val="a3"/>
        <w:spacing w:line="319" w:lineRule="exact"/>
        <w:ind w:left="1951"/>
      </w:pPr>
      <w:r>
        <w:t>Предметные</w:t>
      </w:r>
      <w:r>
        <w:rPr>
          <w:spacing w:val="-10"/>
        </w:rPr>
        <w:t xml:space="preserve"> </w:t>
      </w:r>
      <w:r>
        <w:t>результаты</w:t>
      </w:r>
      <w:r>
        <w:rPr>
          <w:spacing w:val="-6"/>
        </w:rPr>
        <w:t xml:space="preserve"> </w:t>
      </w:r>
      <w:r>
        <w:rPr>
          <w:spacing w:val="-2"/>
        </w:rPr>
        <w:t>обеспечивают:</w:t>
      </w:r>
    </w:p>
    <w:p w:rsidR="004D7CF7" w:rsidRDefault="00FE487B">
      <w:pPr>
        <w:pStyle w:val="a4"/>
        <w:numPr>
          <w:ilvl w:val="4"/>
          <w:numId w:val="227"/>
        </w:numPr>
        <w:tabs>
          <w:tab w:val="left" w:pos="1503"/>
        </w:tabs>
        <w:ind w:left="1051" w:right="1284" w:firstLine="26"/>
        <w:rPr>
          <w:sz w:val="28"/>
        </w:rPr>
      </w:pPr>
      <w:r>
        <w:rPr>
          <w:sz w:val="28"/>
        </w:rPr>
        <w:t>формирование</w:t>
      </w:r>
      <w:r>
        <w:rPr>
          <w:spacing w:val="-6"/>
          <w:sz w:val="28"/>
        </w:rPr>
        <w:t xml:space="preserve"> </w:t>
      </w:r>
      <w:r>
        <w:rPr>
          <w:sz w:val="28"/>
        </w:rPr>
        <w:t>основ</w:t>
      </w:r>
      <w:r>
        <w:rPr>
          <w:spacing w:val="-4"/>
          <w:sz w:val="28"/>
        </w:rPr>
        <w:t xml:space="preserve"> </w:t>
      </w:r>
      <w:r>
        <w:rPr>
          <w:sz w:val="28"/>
        </w:rPr>
        <w:t>художественной</w:t>
      </w:r>
      <w:r>
        <w:rPr>
          <w:spacing w:val="-3"/>
          <w:sz w:val="28"/>
        </w:rPr>
        <w:t xml:space="preserve"> </w:t>
      </w:r>
      <w:r>
        <w:rPr>
          <w:sz w:val="28"/>
        </w:rPr>
        <w:t>культуры</w:t>
      </w:r>
      <w:r>
        <w:rPr>
          <w:spacing w:val="-3"/>
          <w:sz w:val="28"/>
        </w:rPr>
        <w:t xml:space="preserve"> </w:t>
      </w:r>
      <w:r>
        <w:rPr>
          <w:sz w:val="28"/>
        </w:rPr>
        <w:t>как</w:t>
      </w:r>
      <w:r>
        <w:rPr>
          <w:spacing w:val="-3"/>
          <w:sz w:val="28"/>
        </w:rPr>
        <w:t xml:space="preserve"> </w:t>
      </w:r>
      <w:r>
        <w:rPr>
          <w:sz w:val="28"/>
        </w:rPr>
        <w:t>неотъемлемой</w:t>
      </w:r>
      <w:r>
        <w:rPr>
          <w:spacing w:val="-3"/>
          <w:sz w:val="28"/>
        </w:rPr>
        <w:t xml:space="preserve"> </w:t>
      </w:r>
      <w:r>
        <w:rPr>
          <w:sz w:val="28"/>
        </w:rPr>
        <w:t>части</w:t>
      </w:r>
      <w:r>
        <w:rPr>
          <w:spacing w:val="-3"/>
          <w:sz w:val="28"/>
        </w:rPr>
        <w:t xml:space="preserve"> </w:t>
      </w:r>
      <w:r>
        <w:rPr>
          <w:sz w:val="28"/>
        </w:rPr>
        <w:t>духовной</w:t>
      </w:r>
      <w:r>
        <w:rPr>
          <w:spacing w:val="-3"/>
          <w:sz w:val="28"/>
        </w:rPr>
        <w:t xml:space="preserve"> </w:t>
      </w:r>
      <w:r>
        <w:rPr>
          <w:sz w:val="28"/>
        </w:rPr>
        <w:t>культуры</w:t>
      </w:r>
      <w:r>
        <w:rPr>
          <w:spacing w:val="-3"/>
          <w:sz w:val="28"/>
        </w:rPr>
        <w:t xml:space="preserve"> </w:t>
      </w:r>
      <w:r>
        <w:rPr>
          <w:sz w:val="28"/>
        </w:rPr>
        <w:t>общества</w:t>
      </w:r>
      <w:r>
        <w:rPr>
          <w:spacing w:val="-4"/>
          <w:sz w:val="28"/>
        </w:rPr>
        <w:t xml:space="preserve"> </w:t>
      </w:r>
      <w:r>
        <w:rPr>
          <w:sz w:val="28"/>
        </w:rPr>
        <w:t>и</w:t>
      </w:r>
      <w:r>
        <w:rPr>
          <w:spacing w:val="-3"/>
          <w:sz w:val="28"/>
        </w:rPr>
        <w:t xml:space="preserve"> </w:t>
      </w:r>
      <w:r>
        <w:rPr>
          <w:sz w:val="28"/>
        </w:rPr>
        <w:t>человека: умение воспринимать искусство и окружающий мир с эстетических позиций;</w:t>
      </w:r>
    </w:p>
    <w:p w:rsidR="004D7CF7" w:rsidRDefault="00FE487B">
      <w:pPr>
        <w:pStyle w:val="a3"/>
        <w:spacing w:before="2"/>
        <w:ind w:left="1077" w:right="3977" w:hanging="567"/>
      </w:pPr>
      <w:r>
        <w:t>умение</w:t>
      </w:r>
      <w:r>
        <w:rPr>
          <w:spacing w:val="-1"/>
        </w:rPr>
        <w:t xml:space="preserve"> </w:t>
      </w:r>
      <w:r>
        <w:t>понимать</w:t>
      </w:r>
      <w:r>
        <w:rPr>
          <w:spacing w:val="-3"/>
        </w:rPr>
        <w:t xml:space="preserve"> </w:t>
      </w:r>
      <w:r>
        <w:t>и</w:t>
      </w:r>
      <w:r>
        <w:rPr>
          <w:spacing w:val="-5"/>
        </w:rPr>
        <w:t xml:space="preserve"> </w:t>
      </w:r>
      <w:r>
        <w:t>объяснять</w:t>
      </w:r>
      <w:r>
        <w:rPr>
          <w:spacing w:val="-6"/>
        </w:rPr>
        <w:t xml:space="preserve"> </w:t>
      </w:r>
      <w:r>
        <w:t>роль</w:t>
      </w:r>
      <w:r>
        <w:rPr>
          <w:spacing w:val="-3"/>
        </w:rPr>
        <w:t xml:space="preserve"> </w:t>
      </w:r>
      <w:r>
        <w:t>искусства</w:t>
      </w:r>
      <w:r>
        <w:rPr>
          <w:spacing w:val="-3"/>
        </w:rPr>
        <w:t xml:space="preserve"> </w:t>
      </w:r>
      <w:r>
        <w:t>в</w:t>
      </w:r>
      <w:r>
        <w:rPr>
          <w:spacing w:val="-3"/>
        </w:rPr>
        <w:t xml:space="preserve"> </w:t>
      </w:r>
      <w:r>
        <w:t>жизни</w:t>
      </w:r>
      <w:r>
        <w:rPr>
          <w:spacing w:val="-5"/>
        </w:rPr>
        <w:t xml:space="preserve"> </w:t>
      </w:r>
      <w:r>
        <w:t>и</w:t>
      </w:r>
      <w:r>
        <w:rPr>
          <w:spacing w:val="-2"/>
        </w:rPr>
        <w:t xml:space="preserve"> </w:t>
      </w:r>
      <w:r>
        <w:t>в</w:t>
      </w:r>
      <w:r>
        <w:rPr>
          <w:spacing w:val="-3"/>
        </w:rPr>
        <w:t xml:space="preserve"> </w:t>
      </w:r>
      <w:r>
        <w:t>духовно-нравственном</w:t>
      </w:r>
      <w:r>
        <w:rPr>
          <w:spacing w:val="-2"/>
        </w:rPr>
        <w:t xml:space="preserve"> </w:t>
      </w:r>
      <w:r>
        <w:t>развитии</w:t>
      </w:r>
      <w:r>
        <w:rPr>
          <w:spacing w:val="-5"/>
        </w:rPr>
        <w:t xml:space="preserve"> </w:t>
      </w:r>
      <w:r>
        <w:t>человека; проявление интереса и уважения к традициям отечественной художественной культуры; умение понимать красоту природы как ценность;</w:t>
      </w:r>
    </w:p>
    <w:p w:rsidR="004D7CF7" w:rsidRDefault="00FE487B">
      <w:pPr>
        <w:pStyle w:val="a3"/>
        <w:spacing w:before="198" w:line="242" w:lineRule="auto"/>
        <w:ind w:left="1051" w:right="2089" w:firstLine="26"/>
      </w:pPr>
      <w:r>
        <w:t>умение</w:t>
      </w:r>
      <w:r>
        <w:rPr>
          <w:spacing w:val="-2"/>
        </w:rPr>
        <w:t xml:space="preserve"> </w:t>
      </w:r>
      <w:r>
        <w:t>наблюдать</w:t>
      </w:r>
      <w:r>
        <w:rPr>
          <w:spacing w:val="-3"/>
        </w:rPr>
        <w:t xml:space="preserve"> </w:t>
      </w:r>
      <w:r>
        <w:t>и</w:t>
      </w:r>
      <w:r>
        <w:rPr>
          <w:spacing w:val="-4"/>
        </w:rPr>
        <w:t xml:space="preserve"> </w:t>
      </w:r>
      <w:r>
        <w:t>эстетически</w:t>
      </w:r>
      <w:r>
        <w:rPr>
          <w:spacing w:val="-4"/>
        </w:rPr>
        <w:t xml:space="preserve"> </w:t>
      </w:r>
      <w:r>
        <w:t>переживать</w:t>
      </w:r>
      <w:r>
        <w:rPr>
          <w:spacing w:val="-3"/>
        </w:rPr>
        <w:t xml:space="preserve"> </w:t>
      </w:r>
      <w:r>
        <w:t>визуальный</w:t>
      </w:r>
      <w:r>
        <w:rPr>
          <w:spacing w:val="-2"/>
        </w:rPr>
        <w:t xml:space="preserve"> </w:t>
      </w:r>
      <w:r>
        <w:t>образ</w:t>
      </w:r>
      <w:r>
        <w:rPr>
          <w:spacing w:val="-3"/>
        </w:rPr>
        <w:t xml:space="preserve"> </w:t>
      </w:r>
      <w:r>
        <w:t>природы</w:t>
      </w:r>
      <w:r>
        <w:rPr>
          <w:spacing w:val="-2"/>
        </w:rPr>
        <w:t xml:space="preserve"> </w:t>
      </w:r>
      <w:r>
        <w:t>и</w:t>
      </w:r>
      <w:r>
        <w:rPr>
          <w:spacing w:val="-2"/>
        </w:rPr>
        <w:t xml:space="preserve"> </w:t>
      </w:r>
      <w:r>
        <w:t>отдельных</w:t>
      </w:r>
      <w:r>
        <w:rPr>
          <w:spacing w:val="-1"/>
        </w:rPr>
        <w:t xml:space="preserve"> </w:t>
      </w:r>
      <w:r>
        <w:t>природных</w:t>
      </w:r>
      <w:r>
        <w:rPr>
          <w:spacing w:val="-5"/>
        </w:rPr>
        <w:t xml:space="preserve"> </w:t>
      </w:r>
      <w:r>
        <w:t>явлений; осознание ценности и самобытности художественной культуры разных народов;</w:t>
      </w:r>
    </w:p>
    <w:p w:rsidR="004D7CF7" w:rsidRDefault="00FE487B">
      <w:pPr>
        <w:pStyle w:val="a3"/>
        <w:spacing w:line="317" w:lineRule="exact"/>
        <w:ind w:left="1051"/>
      </w:pPr>
      <w:r>
        <w:t>устойчивая</w:t>
      </w:r>
      <w:r>
        <w:rPr>
          <w:spacing w:val="-13"/>
        </w:rPr>
        <w:t xml:space="preserve"> </w:t>
      </w:r>
      <w:r>
        <w:t>потребность</w:t>
      </w:r>
      <w:r>
        <w:rPr>
          <w:spacing w:val="-8"/>
        </w:rPr>
        <w:t xml:space="preserve"> </w:t>
      </w:r>
      <w:r>
        <w:t>в</w:t>
      </w:r>
      <w:r>
        <w:rPr>
          <w:spacing w:val="-9"/>
        </w:rPr>
        <w:t xml:space="preserve"> </w:t>
      </w:r>
      <w:r>
        <w:t>художественно-творческой</w:t>
      </w:r>
      <w:r>
        <w:rPr>
          <w:spacing w:val="-8"/>
        </w:rPr>
        <w:t xml:space="preserve"> </w:t>
      </w:r>
      <w:r>
        <w:t>деятельности</w:t>
      </w:r>
      <w:r>
        <w:rPr>
          <w:spacing w:val="-7"/>
        </w:rPr>
        <w:t xml:space="preserve"> </w:t>
      </w:r>
      <w:r>
        <w:t>и</w:t>
      </w:r>
      <w:r>
        <w:rPr>
          <w:spacing w:val="-8"/>
        </w:rPr>
        <w:t xml:space="preserve"> </w:t>
      </w:r>
      <w:r>
        <w:t>образном</w:t>
      </w:r>
      <w:r>
        <w:rPr>
          <w:spacing w:val="-10"/>
        </w:rPr>
        <w:t xml:space="preserve"> </w:t>
      </w:r>
      <w:r>
        <w:t>познании</w:t>
      </w:r>
      <w:r>
        <w:rPr>
          <w:spacing w:val="-8"/>
        </w:rPr>
        <w:t xml:space="preserve"> </w:t>
      </w:r>
      <w:r>
        <w:t>окружающей</w:t>
      </w:r>
      <w:r>
        <w:rPr>
          <w:spacing w:val="-7"/>
        </w:rPr>
        <w:t xml:space="preserve"> </w:t>
      </w:r>
      <w:r>
        <w:rPr>
          <w:spacing w:val="-2"/>
        </w:rPr>
        <w:t>жизни.</w:t>
      </w:r>
    </w:p>
    <w:p w:rsidR="004D7CF7" w:rsidRDefault="00FE487B">
      <w:pPr>
        <w:pStyle w:val="a4"/>
        <w:numPr>
          <w:ilvl w:val="4"/>
          <w:numId w:val="227"/>
        </w:numPr>
        <w:tabs>
          <w:tab w:val="left" w:pos="1503"/>
        </w:tabs>
        <w:ind w:left="1051" w:right="2886" w:firstLine="26"/>
        <w:rPr>
          <w:sz w:val="28"/>
        </w:rPr>
      </w:pPr>
      <w:r>
        <w:rPr>
          <w:sz w:val="28"/>
        </w:rPr>
        <w:t>формирование</w:t>
      </w:r>
      <w:r>
        <w:rPr>
          <w:spacing w:val="-6"/>
          <w:sz w:val="28"/>
        </w:rPr>
        <w:t xml:space="preserve"> </w:t>
      </w:r>
      <w:r>
        <w:rPr>
          <w:sz w:val="28"/>
        </w:rPr>
        <w:t>первоначальных</w:t>
      </w:r>
      <w:r>
        <w:rPr>
          <w:spacing w:val="-6"/>
          <w:sz w:val="28"/>
        </w:rPr>
        <w:t xml:space="preserve"> </w:t>
      </w:r>
      <w:r>
        <w:rPr>
          <w:sz w:val="28"/>
        </w:rPr>
        <w:t>представлений</w:t>
      </w:r>
      <w:r>
        <w:rPr>
          <w:spacing w:val="-3"/>
          <w:sz w:val="28"/>
        </w:rPr>
        <w:t xml:space="preserve"> </w:t>
      </w:r>
      <w:r>
        <w:rPr>
          <w:sz w:val="28"/>
        </w:rPr>
        <w:t>о</w:t>
      </w:r>
      <w:r>
        <w:rPr>
          <w:spacing w:val="-6"/>
          <w:sz w:val="28"/>
        </w:rPr>
        <w:t xml:space="preserve"> </w:t>
      </w:r>
      <w:r>
        <w:rPr>
          <w:sz w:val="28"/>
        </w:rPr>
        <w:t>роли</w:t>
      </w:r>
      <w:r>
        <w:rPr>
          <w:spacing w:val="-3"/>
          <w:sz w:val="28"/>
        </w:rPr>
        <w:t xml:space="preserve"> </w:t>
      </w:r>
      <w:r>
        <w:rPr>
          <w:sz w:val="28"/>
        </w:rPr>
        <w:t>изобразительного</w:t>
      </w:r>
      <w:r>
        <w:rPr>
          <w:spacing w:val="-2"/>
          <w:sz w:val="28"/>
        </w:rPr>
        <w:t xml:space="preserve"> </w:t>
      </w:r>
      <w:r>
        <w:rPr>
          <w:sz w:val="28"/>
        </w:rPr>
        <w:t>искусства</w:t>
      </w:r>
      <w:r>
        <w:rPr>
          <w:spacing w:val="-4"/>
          <w:sz w:val="28"/>
        </w:rPr>
        <w:t xml:space="preserve"> </w:t>
      </w:r>
      <w:r>
        <w:rPr>
          <w:sz w:val="28"/>
        </w:rPr>
        <w:t>в</w:t>
      </w:r>
      <w:r>
        <w:rPr>
          <w:spacing w:val="-4"/>
          <w:sz w:val="28"/>
        </w:rPr>
        <w:t xml:space="preserve"> </w:t>
      </w:r>
      <w:r>
        <w:rPr>
          <w:sz w:val="28"/>
        </w:rPr>
        <w:t>жизни</w:t>
      </w:r>
      <w:r>
        <w:rPr>
          <w:spacing w:val="-3"/>
          <w:sz w:val="28"/>
        </w:rPr>
        <w:t xml:space="preserve"> </w:t>
      </w:r>
      <w:r>
        <w:rPr>
          <w:sz w:val="28"/>
        </w:rPr>
        <w:t>человека: понимание роли художника в жизни человека;</w:t>
      </w:r>
    </w:p>
    <w:p w:rsidR="004D7CF7" w:rsidRDefault="00FE487B">
      <w:pPr>
        <w:pStyle w:val="a3"/>
        <w:spacing w:line="322" w:lineRule="exact"/>
        <w:ind w:left="1051"/>
      </w:pPr>
      <w:r>
        <w:t>формирование</w:t>
      </w:r>
      <w:r>
        <w:rPr>
          <w:spacing w:val="-13"/>
        </w:rPr>
        <w:t xml:space="preserve"> </w:t>
      </w:r>
      <w:r>
        <w:t>представлений</w:t>
      </w:r>
      <w:r>
        <w:rPr>
          <w:spacing w:val="-10"/>
        </w:rPr>
        <w:t xml:space="preserve"> </w:t>
      </w:r>
      <w:r>
        <w:t>о</w:t>
      </w:r>
      <w:r>
        <w:rPr>
          <w:spacing w:val="-7"/>
        </w:rPr>
        <w:t xml:space="preserve"> </w:t>
      </w:r>
      <w:r>
        <w:t>профессиях,</w:t>
      </w:r>
      <w:r>
        <w:rPr>
          <w:spacing w:val="-8"/>
        </w:rPr>
        <w:t xml:space="preserve"> </w:t>
      </w:r>
      <w:r>
        <w:t>связанных</w:t>
      </w:r>
      <w:r>
        <w:rPr>
          <w:spacing w:val="-7"/>
        </w:rPr>
        <w:t xml:space="preserve"> </w:t>
      </w:r>
      <w:r>
        <w:t>с</w:t>
      </w:r>
      <w:r>
        <w:rPr>
          <w:spacing w:val="-11"/>
        </w:rPr>
        <w:t xml:space="preserve"> </w:t>
      </w:r>
      <w:r>
        <w:t>художественной</w:t>
      </w:r>
      <w:r>
        <w:rPr>
          <w:spacing w:val="-10"/>
        </w:rPr>
        <w:t xml:space="preserve"> </w:t>
      </w:r>
      <w:r>
        <w:rPr>
          <w:spacing w:val="-2"/>
        </w:rPr>
        <w:t>деятельностью;</w:t>
      </w:r>
    </w:p>
    <w:p w:rsidR="004D7CF7" w:rsidRDefault="00FE487B">
      <w:pPr>
        <w:pStyle w:val="a3"/>
        <w:ind w:left="1051" w:right="1128"/>
      </w:pPr>
      <w:r>
        <w:t>умение</w:t>
      </w:r>
      <w:r>
        <w:rPr>
          <w:spacing w:val="80"/>
        </w:rPr>
        <w:t xml:space="preserve"> </w:t>
      </w:r>
      <w:r>
        <w:t>видеть</w:t>
      </w:r>
      <w:r>
        <w:rPr>
          <w:spacing w:val="80"/>
        </w:rPr>
        <w:t xml:space="preserve"> </w:t>
      </w:r>
      <w:r>
        <w:t>проявления</w:t>
      </w:r>
      <w:r>
        <w:rPr>
          <w:spacing w:val="80"/>
        </w:rPr>
        <w:t xml:space="preserve"> </w:t>
      </w:r>
      <w:r>
        <w:t>визуально-пространственных</w:t>
      </w:r>
      <w:r>
        <w:rPr>
          <w:spacing w:val="80"/>
        </w:rPr>
        <w:t xml:space="preserve"> </w:t>
      </w:r>
      <w:r>
        <w:t>искусств</w:t>
      </w:r>
      <w:r>
        <w:rPr>
          <w:spacing w:val="80"/>
        </w:rPr>
        <w:t xml:space="preserve"> </w:t>
      </w:r>
      <w:r>
        <w:t>в</w:t>
      </w:r>
      <w:r>
        <w:rPr>
          <w:spacing w:val="80"/>
        </w:rPr>
        <w:t xml:space="preserve"> </w:t>
      </w:r>
      <w:r>
        <w:t>окружающей</w:t>
      </w:r>
      <w:r>
        <w:rPr>
          <w:spacing w:val="80"/>
        </w:rPr>
        <w:t xml:space="preserve"> </w:t>
      </w:r>
      <w:r>
        <w:t>жизни:</w:t>
      </w:r>
      <w:r>
        <w:rPr>
          <w:spacing w:val="80"/>
        </w:rPr>
        <w:t xml:space="preserve"> </w:t>
      </w:r>
      <w:r>
        <w:t>в</w:t>
      </w:r>
      <w:r>
        <w:rPr>
          <w:spacing w:val="80"/>
        </w:rPr>
        <w:t xml:space="preserve"> </w:t>
      </w:r>
      <w:r>
        <w:t>доме,</w:t>
      </w:r>
      <w:r>
        <w:rPr>
          <w:spacing w:val="80"/>
        </w:rPr>
        <w:t xml:space="preserve"> </w:t>
      </w:r>
      <w:r>
        <w:t>на</w:t>
      </w:r>
      <w:r>
        <w:rPr>
          <w:spacing w:val="80"/>
        </w:rPr>
        <w:t xml:space="preserve"> </w:t>
      </w:r>
      <w:r>
        <w:t>улице,</w:t>
      </w:r>
      <w:r>
        <w:rPr>
          <w:spacing w:val="80"/>
        </w:rPr>
        <w:t xml:space="preserve"> </w:t>
      </w:r>
      <w:r>
        <w:t>на</w:t>
      </w:r>
      <w:r>
        <w:rPr>
          <w:spacing w:val="40"/>
        </w:rPr>
        <w:t xml:space="preserve"> </w:t>
      </w:r>
      <w:r>
        <w:t>празднике, в театре и кино;</w:t>
      </w:r>
    </w:p>
    <w:p w:rsidR="004D7CF7" w:rsidRDefault="00FE487B">
      <w:pPr>
        <w:pStyle w:val="a3"/>
        <w:spacing w:before="2"/>
        <w:ind w:left="1077" w:right="560" w:hanging="27"/>
      </w:pPr>
      <w:r>
        <w:t>умение</w:t>
      </w:r>
      <w:r>
        <w:rPr>
          <w:spacing w:val="-2"/>
        </w:rPr>
        <w:t xml:space="preserve"> </w:t>
      </w:r>
      <w:r>
        <w:t>понимать</w:t>
      </w:r>
      <w:r>
        <w:rPr>
          <w:spacing w:val="-3"/>
        </w:rPr>
        <w:t xml:space="preserve"> </w:t>
      </w:r>
      <w:r>
        <w:t>и</w:t>
      </w:r>
      <w:r>
        <w:rPr>
          <w:spacing w:val="-5"/>
        </w:rPr>
        <w:t xml:space="preserve"> </w:t>
      </w:r>
      <w:r>
        <w:t>объяснять</w:t>
      </w:r>
      <w:r>
        <w:rPr>
          <w:spacing w:val="-4"/>
        </w:rPr>
        <w:t xml:space="preserve"> </w:t>
      </w:r>
      <w:r>
        <w:t>значение</w:t>
      </w:r>
      <w:r>
        <w:rPr>
          <w:spacing w:val="-2"/>
        </w:rPr>
        <w:t xml:space="preserve"> </w:t>
      </w:r>
      <w:r>
        <w:t>разных</w:t>
      </w:r>
      <w:r>
        <w:rPr>
          <w:spacing w:val="-1"/>
        </w:rPr>
        <w:t xml:space="preserve"> </w:t>
      </w:r>
      <w:r>
        <w:t>видов</w:t>
      </w:r>
      <w:r>
        <w:rPr>
          <w:spacing w:val="-6"/>
        </w:rPr>
        <w:t xml:space="preserve"> </w:t>
      </w:r>
      <w:r>
        <w:t>пространственных</w:t>
      </w:r>
      <w:r>
        <w:rPr>
          <w:spacing w:val="-5"/>
        </w:rPr>
        <w:t xml:space="preserve"> </w:t>
      </w:r>
      <w:r>
        <w:t>искусств</w:t>
      </w:r>
      <w:r>
        <w:rPr>
          <w:spacing w:val="-3"/>
        </w:rPr>
        <w:t xml:space="preserve"> </w:t>
      </w:r>
      <w:r>
        <w:t>как</w:t>
      </w:r>
      <w:r>
        <w:rPr>
          <w:spacing w:val="-2"/>
        </w:rPr>
        <w:t xml:space="preserve"> </w:t>
      </w:r>
      <w:r>
        <w:t>необходимого</w:t>
      </w:r>
      <w:r>
        <w:rPr>
          <w:spacing w:val="-1"/>
        </w:rPr>
        <w:t xml:space="preserve"> </w:t>
      </w:r>
      <w:r>
        <w:t>средства</w:t>
      </w:r>
      <w:r>
        <w:rPr>
          <w:spacing w:val="-2"/>
        </w:rPr>
        <w:t xml:space="preserve"> </w:t>
      </w:r>
      <w:r>
        <w:t>общения; умение</w:t>
      </w:r>
      <w:r>
        <w:rPr>
          <w:spacing w:val="44"/>
        </w:rPr>
        <w:t xml:space="preserve"> </w:t>
      </w:r>
      <w:r>
        <w:t>понимать</w:t>
      </w:r>
      <w:r>
        <w:rPr>
          <w:spacing w:val="46"/>
        </w:rPr>
        <w:t xml:space="preserve"> </w:t>
      </w:r>
      <w:r>
        <w:t>и</w:t>
      </w:r>
      <w:r>
        <w:rPr>
          <w:spacing w:val="45"/>
        </w:rPr>
        <w:t xml:space="preserve"> </w:t>
      </w:r>
      <w:r>
        <w:t>объяснять</w:t>
      </w:r>
      <w:r>
        <w:rPr>
          <w:spacing w:val="45"/>
        </w:rPr>
        <w:t xml:space="preserve"> </w:t>
      </w:r>
      <w:r>
        <w:t>роль</w:t>
      </w:r>
      <w:r>
        <w:rPr>
          <w:spacing w:val="46"/>
        </w:rPr>
        <w:t xml:space="preserve"> </w:t>
      </w:r>
      <w:r>
        <w:t>пространственных</w:t>
      </w:r>
      <w:r>
        <w:rPr>
          <w:spacing w:val="48"/>
        </w:rPr>
        <w:t xml:space="preserve"> </w:t>
      </w:r>
      <w:r>
        <w:t>искусств</w:t>
      </w:r>
      <w:r>
        <w:rPr>
          <w:spacing w:val="45"/>
        </w:rPr>
        <w:t xml:space="preserve"> </w:t>
      </w:r>
      <w:r>
        <w:t>в</w:t>
      </w:r>
      <w:r>
        <w:rPr>
          <w:spacing w:val="46"/>
        </w:rPr>
        <w:t xml:space="preserve"> </w:t>
      </w:r>
      <w:r>
        <w:t>создании</w:t>
      </w:r>
      <w:r>
        <w:rPr>
          <w:spacing w:val="56"/>
        </w:rPr>
        <w:t xml:space="preserve"> </w:t>
      </w:r>
      <w:r>
        <w:t>предметного</w:t>
      </w:r>
      <w:r>
        <w:rPr>
          <w:spacing w:val="47"/>
        </w:rPr>
        <w:t xml:space="preserve"> </w:t>
      </w:r>
      <w:r>
        <w:t>мира</w:t>
      </w:r>
      <w:r>
        <w:rPr>
          <w:spacing w:val="47"/>
        </w:rPr>
        <w:t xml:space="preserve"> </w:t>
      </w:r>
      <w:r>
        <w:t>и</w:t>
      </w:r>
      <w:r>
        <w:rPr>
          <w:spacing w:val="47"/>
        </w:rPr>
        <w:t xml:space="preserve"> </w:t>
      </w:r>
      <w:r>
        <w:rPr>
          <w:spacing w:val="-2"/>
        </w:rPr>
        <w:t>пространственной</w:t>
      </w:r>
    </w:p>
    <w:p w:rsidR="004D7CF7" w:rsidRDefault="00FE487B">
      <w:pPr>
        <w:pStyle w:val="a3"/>
        <w:spacing w:line="321" w:lineRule="exact"/>
      </w:pPr>
      <w:r>
        <w:t>среды</w:t>
      </w:r>
      <w:r>
        <w:rPr>
          <w:spacing w:val="-6"/>
        </w:rPr>
        <w:t xml:space="preserve"> </w:t>
      </w:r>
      <w:r>
        <w:t>жизни</w:t>
      </w:r>
      <w:r>
        <w:rPr>
          <w:spacing w:val="-2"/>
        </w:rPr>
        <w:t xml:space="preserve"> человека.</w:t>
      </w:r>
    </w:p>
    <w:p w:rsidR="004D7CF7" w:rsidRDefault="004D7CF7">
      <w:pPr>
        <w:pStyle w:val="a3"/>
        <w:spacing w:line="321" w:lineRule="exact"/>
        <w:sectPr w:rsidR="004D7CF7">
          <w:pgSz w:w="16840" w:h="12410" w:orient="landscape"/>
          <w:pgMar w:top="480" w:right="0" w:bottom="1720" w:left="283" w:header="0" w:footer="1488" w:gutter="0"/>
          <w:cols w:space="720"/>
        </w:sectPr>
      </w:pPr>
    </w:p>
    <w:p w:rsidR="004D7CF7" w:rsidRDefault="00FE487B">
      <w:pPr>
        <w:pStyle w:val="a4"/>
        <w:numPr>
          <w:ilvl w:val="4"/>
          <w:numId w:val="227"/>
        </w:numPr>
        <w:tabs>
          <w:tab w:val="left" w:pos="1503"/>
        </w:tabs>
        <w:spacing w:before="73"/>
        <w:ind w:right="1141" w:firstLine="566"/>
        <w:rPr>
          <w:sz w:val="28"/>
        </w:rPr>
      </w:pPr>
      <w:r>
        <w:rPr>
          <w:sz w:val="28"/>
        </w:rPr>
        <w:lastRenderedPageBreak/>
        <w:t>овладение</w:t>
      </w:r>
      <w:r>
        <w:rPr>
          <w:spacing w:val="40"/>
          <w:sz w:val="28"/>
        </w:rPr>
        <w:t xml:space="preserve"> </w:t>
      </w:r>
      <w:r>
        <w:rPr>
          <w:sz w:val="28"/>
        </w:rPr>
        <w:t>практическими</w:t>
      </w:r>
      <w:r>
        <w:rPr>
          <w:spacing w:val="40"/>
          <w:sz w:val="28"/>
        </w:rPr>
        <w:t xml:space="preserve"> </w:t>
      </w:r>
      <w:r>
        <w:rPr>
          <w:sz w:val="28"/>
        </w:rPr>
        <w:t>умениями</w:t>
      </w:r>
      <w:r>
        <w:rPr>
          <w:spacing w:val="40"/>
          <w:sz w:val="28"/>
        </w:rPr>
        <w:t xml:space="preserve"> </w:t>
      </w:r>
      <w:r>
        <w:rPr>
          <w:sz w:val="28"/>
        </w:rPr>
        <w:t>и</w:t>
      </w:r>
      <w:r>
        <w:rPr>
          <w:spacing w:val="40"/>
          <w:sz w:val="28"/>
        </w:rPr>
        <w:t xml:space="preserve"> </w:t>
      </w:r>
      <w:r>
        <w:rPr>
          <w:sz w:val="28"/>
        </w:rPr>
        <w:t>навыками</w:t>
      </w:r>
      <w:r>
        <w:rPr>
          <w:spacing w:val="40"/>
          <w:sz w:val="28"/>
        </w:rPr>
        <w:t xml:space="preserve"> </w:t>
      </w:r>
      <w:r>
        <w:rPr>
          <w:sz w:val="28"/>
        </w:rPr>
        <w:t>в</w:t>
      </w:r>
      <w:r>
        <w:rPr>
          <w:spacing w:val="40"/>
          <w:sz w:val="28"/>
        </w:rPr>
        <w:t xml:space="preserve"> </w:t>
      </w:r>
      <w:r>
        <w:rPr>
          <w:sz w:val="28"/>
        </w:rPr>
        <w:t>восприятии</w:t>
      </w:r>
      <w:r>
        <w:rPr>
          <w:spacing w:val="40"/>
          <w:sz w:val="28"/>
        </w:rPr>
        <w:t xml:space="preserve"> </w:t>
      </w:r>
      <w:r>
        <w:rPr>
          <w:sz w:val="28"/>
        </w:rPr>
        <w:t>произведений</w:t>
      </w:r>
      <w:r>
        <w:rPr>
          <w:spacing w:val="40"/>
          <w:sz w:val="28"/>
        </w:rPr>
        <w:t xml:space="preserve"> </w:t>
      </w:r>
      <w:r>
        <w:rPr>
          <w:sz w:val="28"/>
        </w:rPr>
        <w:t>разных</w:t>
      </w:r>
      <w:r>
        <w:rPr>
          <w:spacing w:val="40"/>
          <w:sz w:val="28"/>
        </w:rPr>
        <w:t xml:space="preserve"> </w:t>
      </w:r>
      <w:r>
        <w:rPr>
          <w:sz w:val="28"/>
        </w:rPr>
        <w:t>видов</w:t>
      </w:r>
      <w:r>
        <w:rPr>
          <w:spacing w:val="40"/>
          <w:sz w:val="28"/>
        </w:rPr>
        <w:t xml:space="preserve"> </w:t>
      </w:r>
      <w:r>
        <w:rPr>
          <w:sz w:val="28"/>
        </w:rPr>
        <w:t xml:space="preserve">пространственных </w:t>
      </w:r>
      <w:r>
        <w:rPr>
          <w:spacing w:val="-2"/>
          <w:sz w:val="28"/>
        </w:rPr>
        <w:t>искусств:</w:t>
      </w:r>
    </w:p>
    <w:p w:rsidR="004D7CF7" w:rsidRDefault="00FE487B">
      <w:pPr>
        <w:pStyle w:val="a3"/>
        <w:tabs>
          <w:tab w:val="left" w:pos="2170"/>
          <w:tab w:val="left" w:pos="3763"/>
          <w:tab w:val="left" w:pos="5168"/>
          <w:tab w:val="left" w:pos="6034"/>
          <w:tab w:val="left" w:pos="9825"/>
          <w:tab w:val="left" w:pos="11212"/>
          <w:tab w:val="left" w:pos="12703"/>
          <w:tab w:val="left" w:pos="14006"/>
        </w:tabs>
        <w:spacing w:before="3"/>
        <w:ind w:right="1128" w:firstLine="540"/>
      </w:pPr>
      <w:r>
        <w:rPr>
          <w:spacing w:val="-2"/>
        </w:rPr>
        <w:t>умение</w:t>
      </w:r>
      <w:r>
        <w:tab/>
      </w:r>
      <w:r>
        <w:rPr>
          <w:spacing w:val="-2"/>
        </w:rPr>
        <w:t>определять</w:t>
      </w:r>
      <w:r>
        <w:tab/>
      </w:r>
      <w:r>
        <w:rPr>
          <w:spacing w:val="-2"/>
        </w:rPr>
        <w:t>основные</w:t>
      </w:r>
      <w:r>
        <w:tab/>
      </w:r>
      <w:r>
        <w:rPr>
          <w:spacing w:val="-4"/>
        </w:rPr>
        <w:t>виды</w:t>
      </w:r>
      <w:r>
        <w:tab/>
      </w:r>
      <w:r>
        <w:rPr>
          <w:spacing w:val="-2"/>
        </w:rPr>
        <w:t>пространственно-визуальных</w:t>
      </w:r>
      <w:r>
        <w:tab/>
      </w:r>
      <w:r>
        <w:rPr>
          <w:spacing w:val="-2"/>
        </w:rPr>
        <w:t>искусств:</w:t>
      </w:r>
      <w:r>
        <w:tab/>
      </w:r>
      <w:r>
        <w:rPr>
          <w:spacing w:val="-2"/>
        </w:rPr>
        <w:t>живопись,</w:t>
      </w:r>
      <w:r>
        <w:tab/>
      </w:r>
      <w:r>
        <w:rPr>
          <w:spacing w:val="-2"/>
        </w:rPr>
        <w:t>графика,</w:t>
      </w:r>
      <w:r>
        <w:tab/>
      </w:r>
      <w:r>
        <w:rPr>
          <w:spacing w:val="-2"/>
        </w:rPr>
        <w:t xml:space="preserve">скульптура, </w:t>
      </w:r>
      <w:r>
        <w:t>архитектура, дизайн, декоративно-прикладное и народное искусство;</w:t>
      </w:r>
    </w:p>
    <w:p w:rsidR="004D7CF7" w:rsidRDefault="00FE487B">
      <w:pPr>
        <w:pStyle w:val="a3"/>
        <w:spacing w:line="321" w:lineRule="exact"/>
        <w:ind w:left="1051"/>
      </w:pPr>
      <w:r>
        <w:t>знание</w:t>
      </w:r>
      <w:r>
        <w:rPr>
          <w:spacing w:val="-11"/>
        </w:rPr>
        <w:t xml:space="preserve"> </w:t>
      </w:r>
      <w:r>
        <w:t>основных</w:t>
      </w:r>
      <w:r>
        <w:rPr>
          <w:spacing w:val="-6"/>
        </w:rPr>
        <w:t xml:space="preserve"> </w:t>
      </w:r>
      <w:r>
        <w:t>жанров</w:t>
      </w:r>
      <w:r>
        <w:rPr>
          <w:spacing w:val="-7"/>
        </w:rPr>
        <w:t xml:space="preserve"> </w:t>
      </w:r>
      <w:r>
        <w:t>изобразительного</w:t>
      </w:r>
      <w:r>
        <w:rPr>
          <w:spacing w:val="-8"/>
        </w:rPr>
        <w:t xml:space="preserve"> </w:t>
      </w:r>
      <w:r>
        <w:t>искусства:</w:t>
      </w:r>
      <w:r>
        <w:rPr>
          <w:spacing w:val="-8"/>
        </w:rPr>
        <w:t xml:space="preserve"> </w:t>
      </w:r>
      <w:r>
        <w:t>портрет,</w:t>
      </w:r>
      <w:r>
        <w:rPr>
          <w:spacing w:val="-8"/>
        </w:rPr>
        <w:t xml:space="preserve"> </w:t>
      </w:r>
      <w:r>
        <w:t>пейзаж,</w:t>
      </w:r>
      <w:r>
        <w:rPr>
          <w:spacing w:val="-9"/>
        </w:rPr>
        <w:t xml:space="preserve"> </w:t>
      </w:r>
      <w:r>
        <w:rPr>
          <w:spacing w:val="-2"/>
        </w:rPr>
        <w:t>натюрморт;</w:t>
      </w:r>
    </w:p>
    <w:p w:rsidR="004D7CF7" w:rsidRDefault="00FE487B">
      <w:pPr>
        <w:pStyle w:val="a3"/>
        <w:ind w:firstLine="566"/>
      </w:pPr>
      <w:r>
        <w:t>умение</w:t>
      </w:r>
      <w:r>
        <w:rPr>
          <w:spacing w:val="77"/>
          <w:w w:val="150"/>
        </w:rPr>
        <w:t xml:space="preserve"> </w:t>
      </w:r>
      <w:r>
        <w:t>обсуждать</w:t>
      </w:r>
      <w:r>
        <w:rPr>
          <w:spacing w:val="76"/>
          <w:w w:val="150"/>
        </w:rPr>
        <w:t xml:space="preserve"> </w:t>
      </w:r>
      <w:r>
        <w:t>произведения</w:t>
      </w:r>
      <w:r>
        <w:rPr>
          <w:spacing w:val="78"/>
          <w:w w:val="150"/>
        </w:rPr>
        <w:t xml:space="preserve"> </w:t>
      </w:r>
      <w:r>
        <w:t>искусства,</w:t>
      </w:r>
      <w:r>
        <w:rPr>
          <w:spacing w:val="76"/>
          <w:w w:val="150"/>
        </w:rPr>
        <w:t xml:space="preserve"> </w:t>
      </w:r>
      <w:r>
        <w:t>выражая</w:t>
      </w:r>
      <w:r>
        <w:rPr>
          <w:spacing w:val="78"/>
          <w:w w:val="150"/>
        </w:rPr>
        <w:t xml:space="preserve"> </w:t>
      </w:r>
      <w:r>
        <w:t>суждения</w:t>
      </w:r>
      <w:r>
        <w:rPr>
          <w:spacing w:val="80"/>
        </w:rPr>
        <w:t xml:space="preserve"> </w:t>
      </w:r>
      <w:r>
        <w:t>об</w:t>
      </w:r>
      <w:r>
        <w:rPr>
          <w:spacing w:val="76"/>
          <w:w w:val="150"/>
        </w:rPr>
        <w:t xml:space="preserve"> </w:t>
      </w:r>
      <w:r>
        <w:t>их</w:t>
      </w:r>
      <w:r>
        <w:rPr>
          <w:spacing w:val="78"/>
          <w:w w:val="150"/>
        </w:rPr>
        <w:t xml:space="preserve"> </w:t>
      </w:r>
      <w:r>
        <w:t>содержании,</w:t>
      </w:r>
      <w:r>
        <w:rPr>
          <w:spacing w:val="76"/>
          <w:w w:val="150"/>
        </w:rPr>
        <w:t xml:space="preserve"> </w:t>
      </w:r>
      <w:r>
        <w:t>сюжетах</w:t>
      </w:r>
      <w:r>
        <w:rPr>
          <w:spacing w:val="78"/>
          <w:w w:val="150"/>
        </w:rPr>
        <w:t xml:space="preserve"> </w:t>
      </w:r>
      <w:r>
        <w:t>и</w:t>
      </w:r>
      <w:r>
        <w:rPr>
          <w:spacing w:val="78"/>
          <w:w w:val="150"/>
        </w:rPr>
        <w:t xml:space="preserve"> </w:t>
      </w:r>
      <w:r>
        <w:t xml:space="preserve">выразительных </w:t>
      </w:r>
      <w:r>
        <w:rPr>
          <w:spacing w:val="-2"/>
        </w:rPr>
        <w:t>средствах;</w:t>
      </w:r>
    </w:p>
    <w:p w:rsidR="004D7CF7" w:rsidRDefault="00FE487B">
      <w:pPr>
        <w:pStyle w:val="a3"/>
        <w:tabs>
          <w:tab w:val="left" w:pos="2777"/>
          <w:tab w:val="left" w:pos="4046"/>
          <w:tab w:val="left" w:pos="4437"/>
          <w:tab w:val="left" w:pos="5756"/>
          <w:tab w:val="left" w:pos="6996"/>
          <w:tab w:val="left" w:pos="8387"/>
          <w:tab w:val="left" w:pos="9234"/>
          <w:tab w:val="left" w:pos="11386"/>
          <w:tab w:val="left" w:pos="12467"/>
          <w:tab w:val="left" w:pos="13677"/>
        </w:tabs>
        <w:ind w:right="1138" w:firstLine="540"/>
      </w:pPr>
      <w:r>
        <w:rPr>
          <w:spacing w:val="-2"/>
        </w:rPr>
        <w:t>способность</w:t>
      </w:r>
      <w:r>
        <w:tab/>
      </w:r>
      <w:r>
        <w:rPr>
          <w:spacing w:val="-2"/>
        </w:rPr>
        <w:t>узнавать</w:t>
      </w:r>
      <w:r>
        <w:tab/>
      </w:r>
      <w:r>
        <w:rPr>
          <w:spacing w:val="-10"/>
        </w:rPr>
        <w:t>и</w:t>
      </w:r>
      <w:r>
        <w:tab/>
      </w:r>
      <w:r>
        <w:rPr>
          <w:spacing w:val="-2"/>
        </w:rPr>
        <w:t>называть</w:t>
      </w:r>
      <w:r>
        <w:tab/>
      </w:r>
      <w:r>
        <w:rPr>
          <w:spacing w:val="-2"/>
        </w:rPr>
        <w:t>авторов,</w:t>
      </w:r>
      <w:r>
        <w:tab/>
      </w:r>
      <w:r>
        <w:rPr>
          <w:spacing w:val="-2"/>
        </w:rPr>
        <w:t>выражать</w:t>
      </w:r>
      <w:r>
        <w:tab/>
      </w:r>
      <w:r>
        <w:rPr>
          <w:spacing w:val="-4"/>
        </w:rPr>
        <w:t>свою</w:t>
      </w:r>
      <w:r>
        <w:tab/>
      </w:r>
      <w:r>
        <w:rPr>
          <w:spacing w:val="-2"/>
        </w:rPr>
        <w:t>эмоциональную</w:t>
      </w:r>
      <w:r>
        <w:tab/>
      </w:r>
      <w:r>
        <w:rPr>
          <w:spacing w:val="-2"/>
        </w:rPr>
        <w:t>оценку</w:t>
      </w:r>
      <w:r>
        <w:tab/>
      </w:r>
      <w:r>
        <w:rPr>
          <w:spacing w:val="-2"/>
        </w:rPr>
        <w:t>великих</w:t>
      </w:r>
      <w:r>
        <w:tab/>
      </w:r>
      <w:r>
        <w:rPr>
          <w:spacing w:val="-2"/>
        </w:rPr>
        <w:t xml:space="preserve">произведений, </w:t>
      </w:r>
      <w:r>
        <w:t>составляющих отечественную и мировую классику изобразительного искусства;</w:t>
      </w:r>
    </w:p>
    <w:p w:rsidR="004D7CF7" w:rsidRDefault="00FE487B">
      <w:pPr>
        <w:pStyle w:val="a3"/>
        <w:spacing w:before="1"/>
        <w:ind w:right="1128" w:firstLine="540"/>
      </w:pPr>
      <w:r>
        <w:t>формирование</w:t>
      </w:r>
      <w:r>
        <w:rPr>
          <w:spacing w:val="40"/>
        </w:rPr>
        <w:t xml:space="preserve"> </w:t>
      </w:r>
      <w:r>
        <w:t>первоначальных</w:t>
      </w:r>
      <w:r>
        <w:rPr>
          <w:spacing w:val="40"/>
        </w:rPr>
        <w:t xml:space="preserve"> </w:t>
      </w:r>
      <w:r>
        <w:t>представлений</w:t>
      </w:r>
      <w:r>
        <w:rPr>
          <w:spacing w:val="40"/>
        </w:rPr>
        <w:t xml:space="preserve"> </w:t>
      </w:r>
      <w:r>
        <w:t>о</w:t>
      </w:r>
      <w:r>
        <w:rPr>
          <w:spacing w:val="40"/>
        </w:rPr>
        <w:t xml:space="preserve"> </w:t>
      </w:r>
      <w:r>
        <w:t>значении</w:t>
      </w:r>
      <w:r>
        <w:rPr>
          <w:spacing w:val="40"/>
        </w:rPr>
        <w:t xml:space="preserve"> </w:t>
      </w:r>
      <w:r>
        <w:t>древних</w:t>
      </w:r>
      <w:r>
        <w:rPr>
          <w:spacing w:val="40"/>
        </w:rPr>
        <w:t xml:space="preserve"> </w:t>
      </w:r>
      <w:r>
        <w:t>орнаментальных</w:t>
      </w:r>
      <w:r>
        <w:rPr>
          <w:spacing w:val="40"/>
        </w:rPr>
        <w:t xml:space="preserve"> </w:t>
      </w:r>
      <w:r>
        <w:t>украшений</w:t>
      </w:r>
      <w:r>
        <w:rPr>
          <w:spacing w:val="40"/>
        </w:rPr>
        <w:t xml:space="preserve"> </w:t>
      </w:r>
      <w:r>
        <w:t>предметов</w:t>
      </w:r>
      <w:r>
        <w:rPr>
          <w:spacing w:val="40"/>
        </w:rPr>
        <w:t xml:space="preserve"> </w:t>
      </w:r>
      <w:r>
        <w:t>быта</w:t>
      </w:r>
      <w:r>
        <w:rPr>
          <w:spacing w:val="40"/>
        </w:rPr>
        <w:t xml:space="preserve"> </w:t>
      </w:r>
      <w:r>
        <w:t>в народной культуре;</w:t>
      </w:r>
    </w:p>
    <w:p w:rsidR="004D7CF7" w:rsidRDefault="00FE487B">
      <w:pPr>
        <w:pStyle w:val="a3"/>
        <w:ind w:firstLine="540"/>
      </w:pPr>
      <w:r>
        <w:t>умение</w:t>
      </w:r>
      <w:r>
        <w:rPr>
          <w:spacing w:val="80"/>
        </w:rPr>
        <w:t xml:space="preserve"> </w:t>
      </w:r>
      <w:r>
        <w:t>понимать</w:t>
      </w:r>
      <w:r>
        <w:rPr>
          <w:spacing w:val="80"/>
        </w:rPr>
        <w:t xml:space="preserve"> </w:t>
      </w:r>
      <w:r>
        <w:t>и</w:t>
      </w:r>
      <w:r>
        <w:rPr>
          <w:spacing w:val="80"/>
        </w:rPr>
        <w:t xml:space="preserve"> </w:t>
      </w:r>
      <w:r>
        <w:t>эмоционально</w:t>
      </w:r>
      <w:r>
        <w:rPr>
          <w:spacing w:val="80"/>
        </w:rPr>
        <w:t xml:space="preserve"> </w:t>
      </w:r>
      <w:r>
        <w:t>воспринимать</w:t>
      </w:r>
      <w:r>
        <w:rPr>
          <w:spacing w:val="80"/>
        </w:rPr>
        <w:t xml:space="preserve"> </w:t>
      </w:r>
      <w:r>
        <w:t>красоту</w:t>
      </w:r>
      <w:r>
        <w:rPr>
          <w:spacing w:val="80"/>
        </w:rPr>
        <w:t xml:space="preserve"> </w:t>
      </w:r>
      <w:r>
        <w:t>архитектурных</w:t>
      </w:r>
      <w:r>
        <w:rPr>
          <w:spacing w:val="80"/>
        </w:rPr>
        <w:t xml:space="preserve"> </w:t>
      </w:r>
      <w:r>
        <w:t>построек,</w:t>
      </w:r>
      <w:r>
        <w:rPr>
          <w:spacing w:val="80"/>
        </w:rPr>
        <w:t xml:space="preserve"> </w:t>
      </w:r>
      <w:r>
        <w:t>городов</w:t>
      </w:r>
      <w:r>
        <w:rPr>
          <w:spacing w:val="80"/>
        </w:rPr>
        <w:t xml:space="preserve"> </w:t>
      </w:r>
      <w:r>
        <w:t>и</w:t>
      </w:r>
      <w:r>
        <w:rPr>
          <w:spacing w:val="80"/>
        </w:rPr>
        <w:t xml:space="preserve"> </w:t>
      </w:r>
      <w:r>
        <w:t>сел,</w:t>
      </w:r>
      <w:r>
        <w:rPr>
          <w:spacing w:val="80"/>
        </w:rPr>
        <w:t xml:space="preserve"> </w:t>
      </w:r>
      <w:r>
        <w:t>сохранивших исторический облик;</w:t>
      </w:r>
    </w:p>
    <w:p w:rsidR="004D7CF7" w:rsidRDefault="00FE487B">
      <w:pPr>
        <w:pStyle w:val="a3"/>
        <w:tabs>
          <w:tab w:val="left" w:pos="2170"/>
          <w:tab w:val="left" w:pos="3563"/>
          <w:tab w:val="left" w:pos="4890"/>
          <w:tab w:val="left" w:pos="6744"/>
          <w:tab w:val="left" w:pos="7147"/>
          <w:tab w:val="left" w:pos="8430"/>
          <w:tab w:val="left" w:pos="10325"/>
          <w:tab w:val="left" w:pos="11818"/>
          <w:tab w:val="left" w:pos="13863"/>
        </w:tabs>
        <w:ind w:right="1126" w:firstLine="540"/>
      </w:pPr>
      <w:r>
        <w:rPr>
          <w:spacing w:val="-2"/>
        </w:rPr>
        <w:t>умение</w:t>
      </w:r>
      <w:r>
        <w:tab/>
      </w:r>
      <w:r>
        <w:rPr>
          <w:spacing w:val="-2"/>
        </w:rPr>
        <w:t>понимать</w:t>
      </w:r>
      <w:r>
        <w:tab/>
      </w:r>
      <w:r>
        <w:rPr>
          <w:spacing w:val="-2"/>
        </w:rPr>
        <w:t>значение</w:t>
      </w:r>
      <w:r>
        <w:tab/>
      </w:r>
      <w:r>
        <w:rPr>
          <w:spacing w:val="-2"/>
        </w:rPr>
        <w:t>иллюстрации</w:t>
      </w:r>
      <w:r>
        <w:tab/>
      </w:r>
      <w:r>
        <w:rPr>
          <w:spacing w:val="-10"/>
        </w:rPr>
        <w:t>и</w:t>
      </w:r>
      <w:r>
        <w:tab/>
      </w:r>
      <w:r>
        <w:rPr>
          <w:spacing w:val="-2"/>
        </w:rPr>
        <w:t>узнавать</w:t>
      </w:r>
      <w:r>
        <w:tab/>
      </w:r>
      <w:r>
        <w:rPr>
          <w:spacing w:val="-2"/>
        </w:rPr>
        <w:t>произведения</w:t>
      </w:r>
      <w:r>
        <w:tab/>
      </w:r>
      <w:r>
        <w:rPr>
          <w:spacing w:val="-2"/>
        </w:rPr>
        <w:t>известных</w:t>
      </w:r>
      <w:r>
        <w:tab/>
      </w:r>
      <w:r>
        <w:rPr>
          <w:spacing w:val="-2"/>
        </w:rPr>
        <w:t>отечественных</w:t>
      </w:r>
      <w:r>
        <w:tab/>
      </w:r>
      <w:r>
        <w:rPr>
          <w:spacing w:val="-2"/>
        </w:rPr>
        <w:t>художников-иллюстраторов;</w:t>
      </w:r>
    </w:p>
    <w:p w:rsidR="004D7CF7" w:rsidRDefault="00FE487B">
      <w:pPr>
        <w:pStyle w:val="a3"/>
        <w:ind w:right="1128" w:firstLine="540"/>
      </w:pPr>
      <w:r>
        <w:t>приобретение</w:t>
      </w:r>
      <w:r>
        <w:rPr>
          <w:spacing w:val="40"/>
        </w:rPr>
        <w:t xml:space="preserve"> </w:t>
      </w:r>
      <w:r>
        <w:t>первоначальных</w:t>
      </w:r>
      <w:r>
        <w:rPr>
          <w:spacing w:val="40"/>
        </w:rPr>
        <w:t xml:space="preserve"> </w:t>
      </w:r>
      <w:r>
        <w:t>представлений</w:t>
      </w:r>
      <w:r>
        <w:rPr>
          <w:spacing w:val="40"/>
        </w:rPr>
        <w:t xml:space="preserve"> </w:t>
      </w:r>
      <w:r>
        <w:t>о</w:t>
      </w:r>
      <w:r>
        <w:rPr>
          <w:spacing w:val="40"/>
        </w:rPr>
        <w:t xml:space="preserve"> </w:t>
      </w:r>
      <w:r>
        <w:t>ведущих</w:t>
      </w:r>
      <w:r>
        <w:rPr>
          <w:spacing w:val="40"/>
        </w:rPr>
        <w:t xml:space="preserve"> </w:t>
      </w:r>
      <w:r>
        <w:t>художественных</w:t>
      </w:r>
      <w:r>
        <w:rPr>
          <w:spacing w:val="40"/>
        </w:rPr>
        <w:t xml:space="preserve"> </w:t>
      </w:r>
      <w:r>
        <w:t>музеях</w:t>
      </w:r>
      <w:r>
        <w:rPr>
          <w:spacing w:val="40"/>
        </w:rPr>
        <w:t xml:space="preserve"> </w:t>
      </w:r>
      <w:r>
        <w:t>России</w:t>
      </w:r>
      <w:r>
        <w:rPr>
          <w:spacing w:val="40"/>
        </w:rPr>
        <w:t xml:space="preserve"> </w:t>
      </w:r>
      <w:r>
        <w:t>и</w:t>
      </w:r>
      <w:r>
        <w:rPr>
          <w:spacing w:val="40"/>
        </w:rPr>
        <w:t xml:space="preserve"> </w:t>
      </w:r>
      <w:r>
        <w:t>мира,</w:t>
      </w:r>
      <w:r>
        <w:rPr>
          <w:spacing w:val="40"/>
        </w:rPr>
        <w:t xml:space="preserve"> </w:t>
      </w:r>
      <w:r>
        <w:t>художественных музеях своего региона;</w:t>
      </w:r>
    </w:p>
    <w:p w:rsidR="004D7CF7" w:rsidRDefault="00FE487B">
      <w:pPr>
        <w:pStyle w:val="a3"/>
        <w:spacing w:line="321" w:lineRule="exact"/>
        <w:ind w:left="1051"/>
      </w:pPr>
      <w:r>
        <w:t>умение</w:t>
      </w:r>
      <w:r>
        <w:rPr>
          <w:spacing w:val="-7"/>
        </w:rPr>
        <w:t xml:space="preserve"> </w:t>
      </w:r>
      <w:r>
        <w:t>различать</w:t>
      </w:r>
      <w:r>
        <w:rPr>
          <w:spacing w:val="-8"/>
        </w:rPr>
        <w:t xml:space="preserve"> </w:t>
      </w:r>
      <w:r>
        <w:t>известные</w:t>
      </w:r>
      <w:r>
        <w:rPr>
          <w:spacing w:val="-7"/>
        </w:rPr>
        <w:t xml:space="preserve"> </w:t>
      </w:r>
      <w:r>
        <w:t>художественные</w:t>
      </w:r>
      <w:r>
        <w:rPr>
          <w:spacing w:val="-6"/>
        </w:rPr>
        <w:t xml:space="preserve"> </w:t>
      </w:r>
      <w:r>
        <w:t>промыслы</w:t>
      </w:r>
      <w:r>
        <w:rPr>
          <w:spacing w:val="-7"/>
        </w:rPr>
        <w:t xml:space="preserve"> </w:t>
      </w:r>
      <w:r>
        <w:t>России</w:t>
      </w:r>
      <w:r>
        <w:rPr>
          <w:spacing w:val="-9"/>
        </w:rPr>
        <w:t xml:space="preserve"> </w:t>
      </w:r>
      <w:r>
        <w:t>и</w:t>
      </w:r>
      <w:r>
        <w:rPr>
          <w:spacing w:val="-6"/>
        </w:rPr>
        <w:t xml:space="preserve"> </w:t>
      </w:r>
      <w:r>
        <w:t>своего</w:t>
      </w:r>
      <w:r>
        <w:rPr>
          <w:spacing w:val="-8"/>
        </w:rPr>
        <w:t xml:space="preserve"> </w:t>
      </w:r>
      <w:r>
        <w:rPr>
          <w:spacing w:val="-2"/>
        </w:rPr>
        <w:t>региона;</w:t>
      </w:r>
    </w:p>
    <w:p w:rsidR="004D7CF7" w:rsidRDefault="00FE487B">
      <w:pPr>
        <w:pStyle w:val="a3"/>
        <w:ind w:left="1051" w:right="2089"/>
      </w:pPr>
      <w:r>
        <w:t>умение</w:t>
      </w:r>
      <w:r>
        <w:rPr>
          <w:spacing w:val="-3"/>
        </w:rPr>
        <w:t xml:space="preserve"> </w:t>
      </w:r>
      <w:r>
        <w:t>обсуждать</w:t>
      </w:r>
      <w:r>
        <w:rPr>
          <w:spacing w:val="-4"/>
        </w:rPr>
        <w:t xml:space="preserve"> </w:t>
      </w:r>
      <w:r>
        <w:t>и</w:t>
      </w:r>
      <w:r>
        <w:rPr>
          <w:spacing w:val="-5"/>
        </w:rPr>
        <w:t xml:space="preserve"> </w:t>
      </w:r>
      <w:r>
        <w:t>анализировать</w:t>
      </w:r>
      <w:r>
        <w:rPr>
          <w:spacing w:val="-5"/>
        </w:rPr>
        <w:t xml:space="preserve"> </w:t>
      </w:r>
      <w:r>
        <w:t>собственную</w:t>
      </w:r>
      <w:r>
        <w:rPr>
          <w:spacing w:val="-4"/>
        </w:rPr>
        <w:t xml:space="preserve"> </w:t>
      </w:r>
      <w:r>
        <w:t>художественную</w:t>
      </w:r>
      <w:r>
        <w:rPr>
          <w:spacing w:val="-4"/>
        </w:rPr>
        <w:t xml:space="preserve"> </w:t>
      </w:r>
      <w:r>
        <w:t>деятельность</w:t>
      </w:r>
      <w:r>
        <w:rPr>
          <w:spacing w:val="-7"/>
        </w:rPr>
        <w:t xml:space="preserve"> </w:t>
      </w:r>
      <w:r>
        <w:t>с</w:t>
      </w:r>
      <w:r>
        <w:rPr>
          <w:spacing w:val="-4"/>
        </w:rPr>
        <w:t xml:space="preserve"> </w:t>
      </w:r>
      <w:r>
        <w:t>позиций</w:t>
      </w:r>
      <w:r>
        <w:rPr>
          <w:spacing w:val="-6"/>
        </w:rPr>
        <w:t xml:space="preserve"> </w:t>
      </w:r>
      <w:r>
        <w:t>поставленных</w:t>
      </w:r>
      <w:r>
        <w:rPr>
          <w:spacing w:val="-2"/>
        </w:rPr>
        <w:t xml:space="preserve"> </w:t>
      </w:r>
      <w:r>
        <w:t>задач; умение анализировать работы одноклассников, а также другие произведения детского творчества;</w:t>
      </w:r>
    </w:p>
    <w:p w:rsidR="004D7CF7" w:rsidRDefault="00FE487B">
      <w:pPr>
        <w:pStyle w:val="a4"/>
        <w:numPr>
          <w:ilvl w:val="4"/>
          <w:numId w:val="227"/>
        </w:numPr>
        <w:tabs>
          <w:tab w:val="left" w:pos="1503"/>
        </w:tabs>
        <w:ind w:right="1128" w:firstLine="566"/>
        <w:jc w:val="both"/>
        <w:rPr>
          <w:sz w:val="28"/>
        </w:rPr>
      </w:pPr>
      <w:r>
        <w:rPr>
          <w:sz w:val="28"/>
        </w:rPr>
        <w:t>владение практическими умениями и навыками в различных видах художественной деятельности: графике, живописи, скульптуре, художественном конструировании, а также в художественной деятельности с помощью ИКТ (цифровая фотография, видеозапись, компьютерная графика):</w:t>
      </w:r>
    </w:p>
    <w:p w:rsidR="004D7CF7" w:rsidRDefault="00FE487B">
      <w:pPr>
        <w:pStyle w:val="a3"/>
        <w:tabs>
          <w:tab w:val="left" w:pos="2142"/>
          <w:tab w:val="left" w:pos="3952"/>
          <w:tab w:val="left" w:pos="4309"/>
          <w:tab w:val="left" w:pos="6571"/>
          <w:tab w:val="left" w:pos="6945"/>
          <w:tab w:val="left" w:pos="8829"/>
          <w:tab w:val="left" w:pos="12329"/>
          <w:tab w:val="left" w:pos="14149"/>
        </w:tabs>
        <w:ind w:left="1051" w:right="1132"/>
      </w:pPr>
      <w:r>
        <w:t xml:space="preserve">приобретение практического опыта самостоятельного художественного творчества с собственной авторской позицией; умение выбирать и использовать доступные живописные, графические, скульптурные материалы, средства ИКТ; </w:t>
      </w:r>
      <w:r>
        <w:rPr>
          <w:spacing w:val="-2"/>
        </w:rPr>
        <w:t>умение</w:t>
      </w:r>
      <w:r>
        <w:tab/>
      </w:r>
      <w:r>
        <w:rPr>
          <w:spacing w:val="-2"/>
        </w:rPr>
        <w:t>использовать</w:t>
      </w:r>
      <w:r>
        <w:tab/>
      </w:r>
      <w:r>
        <w:rPr>
          <w:spacing w:val="-10"/>
        </w:rPr>
        <w:t>в</w:t>
      </w:r>
      <w:r>
        <w:tab/>
      </w:r>
      <w:r>
        <w:rPr>
          <w:spacing w:val="-2"/>
        </w:rPr>
        <w:t>самостоятельной</w:t>
      </w:r>
      <w:r>
        <w:tab/>
      </w:r>
      <w:r>
        <w:rPr>
          <w:spacing w:val="-10"/>
        </w:rPr>
        <w:t>и</w:t>
      </w:r>
      <w:r>
        <w:tab/>
      </w:r>
      <w:r>
        <w:rPr>
          <w:spacing w:val="-2"/>
        </w:rPr>
        <w:t>коллективной</w:t>
      </w:r>
      <w:r>
        <w:tab/>
      </w:r>
      <w:r>
        <w:rPr>
          <w:spacing w:val="-2"/>
        </w:rPr>
        <w:t>художественно-творческой</w:t>
      </w:r>
      <w:r>
        <w:tab/>
      </w:r>
      <w:r>
        <w:rPr>
          <w:spacing w:val="-2"/>
        </w:rPr>
        <w:t>деятельности</w:t>
      </w:r>
      <w:r>
        <w:tab/>
      </w:r>
      <w:r>
        <w:rPr>
          <w:spacing w:val="-2"/>
        </w:rPr>
        <w:t>различные</w:t>
      </w:r>
    </w:p>
    <w:p w:rsidR="004D7CF7" w:rsidRDefault="00FE487B">
      <w:pPr>
        <w:pStyle w:val="a3"/>
        <w:spacing w:line="321" w:lineRule="exact"/>
      </w:pPr>
      <w:r>
        <w:t>художественные</w:t>
      </w:r>
      <w:r>
        <w:rPr>
          <w:spacing w:val="-7"/>
        </w:rPr>
        <w:t xml:space="preserve"> </w:t>
      </w:r>
      <w:r>
        <w:t>материалы</w:t>
      </w:r>
      <w:r>
        <w:rPr>
          <w:spacing w:val="-6"/>
        </w:rPr>
        <w:t xml:space="preserve"> </w:t>
      </w:r>
      <w:r>
        <w:t>и</w:t>
      </w:r>
      <w:r>
        <w:rPr>
          <w:spacing w:val="-6"/>
        </w:rPr>
        <w:t xml:space="preserve"> </w:t>
      </w:r>
      <w:r>
        <w:rPr>
          <w:spacing w:val="-2"/>
        </w:rPr>
        <w:t>техники;</w:t>
      </w:r>
    </w:p>
    <w:p w:rsidR="004D7CF7" w:rsidRDefault="00FE487B">
      <w:pPr>
        <w:pStyle w:val="a3"/>
        <w:ind w:left="1051"/>
      </w:pPr>
      <w:r>
        <w:t>приобретение</w:t>
      </w:r>
      <w:r>
        <w:rPr>
          <w:spacing w:val="-9"/>
        </w:rPr>
        <w:t xml:space="preserve"> </w:t>
      </w:r>
      <w:r>
        <w:t>элементарных</w:t>
      </w:r>
      <w:r>
        <w:rPr>
          <w:spacing w:val="-10"/>
        </w:rPr>
        <w:t xml:space="preserve"> </w:t>
      </w:r>
      <w:r>
        <w:t>навыков</w:t>
      </w:r>
      <w:r>
        <w:rPr>
          <w:spacing w:val="-7"/>
        </w:rPr>
        <w:t xml:space="preserve"> </w:t>
      </w:r>
      <w:r>
        <w:t>линейного</w:t>
      </w:r>
      <w:r>
        <w:rPr>
          <w:spacing w:val="-9"/>
        </w:rPr>
        <w:t xml:space="preserve"> </w:t>
      </w:r>
      <w:r>
        <w:t>и</w:t>
      </w:r>
      <w:r>
        <w:rPr>
          <w:spacing w:val="-7"/>
        </w:rPr>
        <w:t xml:space="preserve"> </w:t>
      </w:r>
      <w:r>
        <w:t>тонального</w:t>
      </w:r>
      <w:r>
        <w:rPr>
          <w:spacing w:val="-5"/>
        </w:rPr>
        <w:t xml:space="preserve"> </w:t>
      </w:r>
      <w:r>
        <w:rPr>
          <w:spacing w:val="-2"/>
        </w:rPr>
        <w:t>рисунка;</w:t>
      </w:r>
    </w:p>
    <w:p w:rsidR="004D7CF7" w:rsidRDefault="00FE487B">
      <w:pPr>
        <w:pStyle w:val="a3"/>
        <w:spacing w:before="2"/>
        <w:ind w:right="1128" w:firstLine="540"/>
      </w:pPr>
      <w:r>
        <w:t>использование средств художественной выразительности для передачи настроения, характера изображаемого образа в живописи, графике, скульптуре, декоративно-прикладном искусстве;</w:t>
      </w:r>
    </w:p>
    <w:p w:rsidR="004D7CF7" w:rsidRDefault="00FE487B">
      <w:pPr>
        <w:pStyle w:val="a3"/>
        <w:spacing w:line="321" w:lineRule="exact"/>
        <w:ind w:left="1051"/>
      </w:pPr>
      <w:r>
        <w:t>приобретение</w:t>
      </w:r>
      <w:r>
        <w:rPr>
          <w:spacing w:val="-7"/>
        </w:rPr>
        <w:t xml:space="preserve"> </w:t>
      </w:r>
      <w:r>
        <w:t>навыков</w:t>
      </w:r>
      <w:r>
        <w:rPr>
          <w:spacing w:val="-8"/>
        </w:rPr>
        <w:t xml:space="preserve"> </w:t>
      </w:r>
      <w:r>
        <w:t>видеть</w:t>
      </w:r>
      <w:r>
        <w:rPr>
          <w:spacing w:val="-7"/>
        </w:rPr>
        <w:t xml:space="preserve"> </w:t>
      </w:r>
      <w:r>
        <w:t>тональные</w:t>
      </w:r>
      <w:r>
        <w:rPr>
          <w:spacing w:val="-7"/>
        </w:rPr>
        <w:t xml:space="preserve"> </w:t>
      </w:r>
      <w:r>
        <w:t>отношения:</w:t>
      </w:r>
      <w:r>
        <w:rPr>
          <w:spacing w:val="-6"/>
        </w:rPr>
        <w:t xml:space="preserve"> </w:t>
      </w:r>
      <w:r>
        <w:t>тёмное</w:t>
      </w:r>
      <w:r>
        <w:rPr>
          <w:spacing w:val="-2"/>
        </w:rPr>
        <w:t xml:space="preserve"> </w:t>
      </w:r>
      <w:r>
        <w:t>—</w:t>
      </w:r>
      <w:r>
        <w:rPr>
          <w:spacing w:val="-7"/>
        </w:rPr>
        <w:t xml:space="preserve"> </w:t>
      </w:r>
      <w:r>
        <w:rPr>
          <w:spacing w:val="-2"/>
        </w:rPr>
        <w:t>светлое;</w:t>
      </w:r>
    </w:p>
    <w:p w:rsidR="004D7CF7" w:rsidRDefault="004D7CF7">
      <w:pPr>
        <w:pStyle w:val="a3"/>
        <w:spacing w:line="321" w:lineRule="exact"/>
        <w:sectPr w:rsidR="004D7CF7">
          <w:pgSz w:w="16840" w:h="12410" w:orient="landscape"/>
          <w:pgMar w:top="480" w:right="0" w:bottom="1720" w:left="283" w:header="0" w:footer="1488" w:gutter="0"/>
          <w:cols w:space="720"/>
        </w:sectPr>
      </w:pPr>
    </w:p>
    <w:p w:rsidR="004D7CF7" w:rsidRDefault="00FE487B">
      <w:pPr>
        <w:pStyle w:val="a3"/>
        <w:spacing w:before="73"/>
        <w:ind w:left="1051"/>
      </w:pPr>
      <w:r>
        <w:lastRenderedPageBreak/>
        <w:t>приобретение</w:t>
      </w:r>
      <w:r>
        <w:rPr>
          <w:spacing w:val="-9"/>
        </w:rPr>
        <w:t xml:space="preserve"> </w:t>
      </w:r>
      <w:r>
        <w:t>навыков</w:t>
      </w:r>
      <w:r>
        <w:rPr>
          <w:spacing w:val="-7"/>
        </w:rPr>
        <w:t xml:space="preserve"> </w:t>
      </w:r>
      <w:r>
        <w:t>соотношения</w:t>
      </w:r>
      <w:r>
        <w:rPr>
          <w:spacing w:val="-8"/>
        </w:rPr>
        <w:t xml:space="preserve"> </w:t>
      </w:r>
      <w:r>
        <w:t>пропорций</w:t>
      </w:r>
      <w:r>
        <w:rPr>
          <w:spacing w:val="-9"/>
        </w:rPr>
        <w:t xml:space="preserve"> </w:t>
      </w:r>
      <w:r>
        <w:t>и</w:t>
      </w:r>
      <w:r>
        <w:rPr>
          <w:spacing w:val="-6"/>
        </w:rPr>
        <w:t xml:space="preserve"> </w:t>
      </w:r>
      <w:r>
        <w:t>их</w:t>
      </w:r>
      <w:r>
        <w:rPr>
          <w:spacing w:val="-5"/>
        </w:rPr>
        <w:t xml:space="preserve"> </w:t>
      </w:r>
      <w:r>
        <w:t>передачи</w:t>
      </w:r>
      <w:r>
        <w:rPr>
          <w:spacing w:val="-6"/>
        </w:rPr>
        <w:t xml:space="preserve"> </w:t>
      </w:r>
      <w:r>
        <w:t>в</w:t>
      </w:r>
      <w:r>
        <w:rPr>
          <w:spacing w:val="-6"/>
        </w:rPr>
        <w:t xml:space="preserve"> </w:t>
      </w:r>
      <w:r>
        <w:rPr>
          <w:spacing w:val="-2"/>
        </w:rPr>
        <w:t>изображении;</w:t>
      </w:r>
    </w:p>
    <w:p w:rsidR="004D7CF7" w:rsidRDefault="00FE487B">
      <w:pPr>
        <w:pStyle w:val="a3"/>
        <w:spacing w:before="1" w:line="242" w:lineRule="auto"/>
        <w:ind w:left="1051" w:right="2089"/>
      </w:pPr>
      <w:r>
        <w:t>приобретение</w:t>
      </w:r>
      <w:r>
        <w:rPr>
          <w:spacing w:val="-4"/>
        </w:rPr>
        <w:t xml:space="preserve"> </w:t>
      </w:r>
      <w:r>
        <w:t>навыков</w:t>
      </w:r>
      <w:r>
        <w:rPr>
          <w:spacing w:val="-5"/>
        </w:rPr>
        <w:t xml:space="preserve"> </w:t>
      </w:r>
      <w:r>
        <w:t>ритмической</w:t>
      </w:r>
      <w:r>
        <w:rPr>
          <w:spacing w:val="-4"/>
        </w:rPr>
        <w:t xml:space="preserve"> </w:t>
      </w:r>
      <w:r>
        <w:t>организации</w:t>
      </w:r>
      <w:r>
        <w:rPr>
          <w:spacing w:val="-7"/>
        </w:rPr>
        <w:t xml:space="preserve"> </w:t>
      </w:r>
      <w:r>
        <w:t>изображения,</w:t>
      </w:r>
      <w:r>
        <w:rPr>
          <w:spacing w:val="-7"/>
        </w:rPr>
        <w:t xml:space="preserve"> </w:t>
      </w:r>
      <w:r>
        <w:t>понимания</w:t>
      </w:r>
      <w:r>
        <w:rPr>
          <w:spacing w:val="-4"/>
        </w:rPr>
        <w:t xml:space="preserve"> </w:t>
      </w:r>
      <w:r>
        <w:t>выразительных</w:t>
      </w:r>
      <w:r>
        <w:rPr>
          <w:spacing w:val="-3"/>
        </w:rPr>
        <w:t xml:space="preserve"> </w:t>
      </w:r>
      <w:r>
        <w:t>свойств</w:t>
      </w:r>
      <w:r>
        <w:rPr>
          <w:spacing w:val="-6"/>
        </w:rPr>
        <w:t xml:space="preserve"> </w:t>
      </w:r>
      <w:r>
        <w:t>ритма; приобретение элементарных навыков перспективных сокращений и загораживания;</w:t>
      </w:r>
    </w:p>
    <w:p w:rsidR="004D7CF7" w:rsidRDefault="00FE487B">
      <w:pPr>
        <w:pStyle w:val="a3"/>
        <w:ind w:firstLine="540"/>
      </w:pPr>
      <w:r>
        <w:t>формирование</w:t>
      </w:r>
      <w:r>
        <w:rPr>
          <w:spacing w:val="80"/>
        </w:rPr>
        <w:t xml:space="preserve"> </w:t>
      </w:r>
      <w:r>
        <w:t>представления</w:t>
      </w:r>
      <w:r>
        <w:rPr>
          <w:spacing w:val="80"/>
        </w:rPr>
        <w:t xml:space="preserve"> </w:t>
      </w:r>
      <w:r>
        <w:t>о</w:t>
      </w:r>
      <w:r>
        <w:rPr>
          <w:spacing w:val="80"/>
        </w:rPr>
        <w:t xml:space="preserve"> </w:t>
      </w:r>
      <w:r>
        <w:t>выразительном</w:t>
      </w:r>
      <w:r>
        <w:rPr>
          <w:spacing w:val="80"/>
        </w:rPr>
        <w:t xml:space="preserve"> </w:t>
      </w:r>
      <w:r>
        <w:t>и</w:t>
      </w:r>
      <w:r>
        <w:rPr>
          <w:spacing w:val="80"/>
        </w:rPr>
        <w:t xml:space="preserve"> </w:t>
      </w:r>
      <w:r>
        <w:t>смысловом</w:t>
      </w:r>
      <w:r>
        <w:rPr>
          <w:spacing w:val="80"/>
        </w:rPr>
        <w:t xml:space="preserve"> </w:t>
      </w:r>
      <w:r>
        <w:t>расположении</w:t>
      </w:r>
      <w:r>
        <w:rPr>
          <w:spacing w:val="80"/>
        </w:rPr>
        <w:t xml:space="preserve"> </w:t>
      </w:r>
      <w:r>
        <w:t>изображения</w:t>
      </w:r>
      <w:r>
        <w:rPr>
          <w:spacing w:val="80"/>
        </w:rPr>
        <w:t xml:space="preserve"> </w:t>
      </w:r>
      <w:r>
        <w:t>на</w:t>
      </w:r>
      <w:r>
        <w:rPr>
          <w:spacing w:val="80"/>
        </w:rPr>
        <w:t xml:space="preserve"> </w:t>
      </w:r>
      <w:r>
        <w:t>плоскости</w:t>
      </w:r>
      <w:r>
        <w:rPr>
          <w:spacing w:val="80"/>
        </w:rPr>
        <w:t xml:space="preserve"> </w:t>
      </w:r>
      <w:r>
        <w:t>листа</w:t>
      </w:r>
      <w:r>
        <w:rPr>
          <w:spacing w:val="80"/>
        </w:rPr>
        <w:t xml:space="preserve"> </w:t>
      </w:r>
      <w:r>
        <w:t>и композиционном построении образа;</w:t>
      </w:r>
    </w:p>
    <w:p w:rsidR="004D7CF7" w:rsidRDefault="00FE487B">
      <w:pPr>
        <w:pStyle w:val="a3"/>
        <w:spacing w:line="321" w:lineRule="exact"/>
        <w:ind w:left="1051"/>
      </w:pPr>
      <w:r>
        <w:t>формирование</w:t>
      </w:r>
      <w:r>
        <w:rPr>
          <w:spacing w:val="-12"/>
        </w:rPr>
        <w:t xml:space="preserve"> </w:t>
      </w:r>
      <w:r>
        <w:t>представления</w:t>
      </w:r>
      <w:r>
        <w:rPr>
          <w:spacing w:val="-10"/>
        </w:rPr>
        <w:t xml:space="preserve"> </w:t>
      </w:r>
      <w:r>
        <w:t>о</w:t>
      </w:r>
      <w:r>
        <w:rPr>
          <w:spacing w:val="-8"/>
        </w:rPr>
        <w:t xml:space="preserve"> </w:t>
      </w:r>
      <w:r>
        <w:t>выразительности</w:t>
      </w:r>
      <w:r>
        <w:rPr>
          <w:spacing w:val="-10"/>
        </w:rPr>
        <w:t xml:space="preserve"> </w:t>
      </w:r>
      <w:r>
        <w:t>объёмной</w:t>
      </w:r>
      <w:r>
        <w:rPr>
          <w:spacing w:val="-5"/>
        </w:rPr>
        <w:t xml:space="preserve"> </w:t>
      </w:r>
      <w:r>
        <w:rPr>
          <w:spacing w:val="-2"/>
        </w:rPr>
        <w:t>формы;</w:t>
      </w:r>
    </w:p>
    <w:p w:rsidR="004D7CF7" w:rsidRDefault="00FE487B">
      <w:pPr>
        <w:pStyle w:val="a3"/>
        <w:spacing w:line="322" w:lineRule="exact"/>
        <w:ind w:left="1051"/>
      </w:pPr>
      <w:r>
        <w:t>приобретение</w:t>
      </w:r>
      <w:r>
        <w:rPr>
          <w:spacing w:val="-11"/>
        </w:rPr>
        <w:t xml:space="preserve"> </w:t>
      </w:r>
      <w:r>
        <w:t>навыков</w:t>
      </w:r>
      <w:r>
        <w:rPr>
          <w:spacing w:val="-9"/>
        </w:rPr>
        <w:t xml:space="preserve"> </w:t>
      </w:r>
      <w:r>
        <w:t>декоративной</w:t>
      </w:r>
      <w:r>
        <w:rPr>
          <w:spacing w:val="-8"/>
        </w:rPr>
        <w:t xml:space="preserve"> </w:t>
      </w:r>
      <w:r>
        <w:t>стилизации</w:t>
      </w:r>
      <w:r>
        <w:rPr>
          <w:spacing w:val="-8"/>
        </w:rPr>
        <w:t xml:space="preserve"> </w:t>
      </w:r>
      <w:r>
        <w:t>образа</w:t>
      </w:r>
      <w:r>
        <w:rPr>
          <w:spacing w:val="-9"/>
        </w:rPr>
        <w:t xml:space="preserve"> </w:t>
      </w:r>
      <w:r>
        <w:t>и</w:t>
      </w:r>
      <w:r>
        <w:rPr>
          <w:spacing w:val="-10"/>
        </w:rPr>
        <w:t xml:space="preserve"> </w:t>
      </w:r>
      <w:r>
        <w:t>ритмической</w:t>
      </w:r>
      <w:r>
        <w:rPr>
          <w:spacing w:val="-8"/>
        </w:rPr>
        <w:t xml:space="preserve"> </w:t>
      </w:r>
      <w:r>
        <w:t>организации</w:t>
      </w:r>
      <w:r>
        <w:rPr>
          <w:spacing w:val="-8"/>
        </w:rPr>
        <w:t xml:space="preserve"> </w:t>
      </w:r>
      <w:r>
        <w:rPr>
          <w:spacing w:val="-2"/>
        </w:rPr>
        <w:t>орнамента;</w:t>
      </w:r>
    </w:p>
    <w:p w:rsidR="004D7CF7" w:rsidRDefault="00FE487B">
      <w:pPr>
        <w:pStyle w:val="a3"/>
        <w:spacing w:line="322" w:lineRule="exact"/>
        <w:ind w:left="1051"/>
      </w:pPr>
      <w:r>
        <w:t>умение</w:t>
      </w:r>
      <w:r>
        <w:rPr>
          <w:spacing w:val="-8"/>
        </w:rPr>
        <w:t xml:space="preserve"> </w:t>
      </w:r>
      <w:r>
        <w:t>конструировать</w:t>
      </w:r>
      <w:r>
        <w:rPr>
          <w:spacing w:val="-6"/>
        </w:rPr>
        <w:t xml:space="preserve"> </w:t>
      </w:r>
      <w:r>
        <w:t>и</w:t>
      </w:r>
      <w:r>
        <w:rPr>
          <w:spacing w:val="-6"/>
        </w:rPr>
        <w:t xml:space="preserve"> </w:t>
      </w:r>
      <w:r>
        <w:t>моделировать</w:t>
      </w:r>
      <w:r>
        <w:rPr>
          <w:spacing w:val="-7"/>
        </w:rPr>
        <w:t xml:space="preserve"> </w:t>
      </w:r>
      <w:r>
        <w:t>предметы</w:t>
      </w:r>
      <w:r>
        <w:rPr>
          <w:spacing w:val="-5"/>
        </w:rPr>
        <w:t xml:space="preserve"> </w:t>
      </w:r>
      <w:r>
        <w:t>на</w:t>
      </w:r>
      <w:r>
        <w:rPr>
          <w:spacing w:val="-6"/>
        </w:rPr>
        <w:t xml:space="preserve"> </w:t>
      </w:r>
      <w:r>
        <w:t>плоскости</w:t>
      </w:r>
      <w:r>
        <w:rPr>
          <w:spacing w:val="-5"/>
        </w:rPr>
        <w:t xml:space="preserve"> </w:t>
      </w:r>
      <w:r>
        <w:t>и</w:t>
      </w:r>
      <w:r>
        <w:rPr>
          <w:spacing w:val="-5"/>
        </w:rPr>
        <w:t xml:space="preserve"> </w:t>
      </w:r>
      <w:r>
        <w:t>в</w:t>
      </w:r>
      <w:r>
        <w:rPr>
          <w:spacing w:val="-6"/>
        </w:rPr>
        <w:t xml:space="preserve"> </w:t>
      </w:r>
      <w:r>
        <w:t>объёме</w:t>
      </w:r>
      <w:r>
        <w:rPr>
          <w:spacing w:val="-5"/>
        </w:rPr>
        <w:t xml:space="preserve"> </w:t>
      </w:r>
      <w:r>
        <w:t>в</w:t>
      </w:r>
      <w:r>
        <w:rPr>
          <w:spacing w:val="-10"/>
        </w:rPr>
        <w:t xml:space="preserve"> </w:t>
      </w:r>
      <w:r>
        <w:t>разных</w:t>
      </w:r>
      <w:r>
        <w:rPr>
          <w:spacing w:val="-5"/>
        </w:rPr>
        <w:t xml:space="preserve"> </w:t>
      </w:r>
      <w:r>
        <w:t>художественных</w:t>
      </w:r>
      <w:r>
        <w:rPr>
          <w:spacing w:val="-4"/>
        </w:rPr>
        <w:t xml:space="preserve"> </w:t>
      </w:r>
      <w:r>
        <w:rPr>
          <w:spacing w:val="-2"/>
        </w:rPr>
        <w:t>техниках;</w:t>
      </w:r>
    </w:p>
    <w:p w:rsidR="004D7CF7" w:rsidRDefault="00FE487B">
      <w:pPr>
        <w:pStyle w:val="a3"/>
        <w:spacing w:line="242" w:lineRule="auto"/>
        <w:ind w:right="1128" w:firstLine="540"/>
      </w:pPr>
      <w:r>
        <w:t>овладение</w:t>
      </w:r>
      <w:r>
        <w:rPr>
          <w:spacing w:val="-2"/>
        </w:rPr>
        <w:t xml:space="preserve"> </w:t>
      </w:r>
      <w:r>
        <w:t>простыми</w:t>
      </w:r>
      <w:r>
        <w:rPr>
          <w:spacing w:val="-1"/>
        </w:rPr>
        <w:t xml:space="preserve"> </w:t>
      </w:r>
      <w:r>
        <w:t>навыками</w:t>
      </w:r>
      <w:r>
        <w:rPr>
          <w:spacing w:val="-3"/>
        </w:rPr>
        <w:t xml:space="preserve"> </w:t>
      </w:r>
      <w:r>
        <w:t>компьютерной</w:t>
      </w:r>
      <w:r>
        <w:rPr>
          <w:spacing w:val="-1"/>
        </w:rPr>
        <w:t xml:space="preserve"> </w:t>
      </w:r>
      <w:r>
        <w:t>графики,</w:t>
      </w:r>
      <w:r>
        <w:rPr>
          <w:spacing w:val="-2"/>
        </w:rPr>
        <w:t xml:space="preserve"> </w:t>
      </w:r>
      <w:r>
        <w:t>навыками</w:t>
      </w:r>
      <w:r>
        <w:rPr>
          <w:spacing w:val="-1"/>
        </w:rPr>
        <w:t xml:space="preserve"> </w:t>
      </w:r>
      <w:r>
        <w:t>компьютерного</w:t>
      </w:r>
      <w:r>
        <w:rPr>
          <w:spacing w:val="-3"/>
        </w:rPr>
        <w:t xml:space="preserve"> </w:t>
      </w:r>
      <w:r>
        <w:t>изображения</w:t>
      </w:r>
      <w:r>
        <w:rPr>
          <w:spacing w:val="-3"/>
        </w:rPr>
        <w:t xml:space="preserve"> </w:t>
      </w:r>
      <w:r>
        <w:t>на</w:t>
      </w:r>
      <w:r>
        <w:rPr>
          <w:spacing w:val="-3"/>
        </w:rPr>
        <w:t xml:space="preserve"> </w:t>
      </w:r>
      <w:r>
        <w:t>основе</w:t>
      </w:r>
      <w:r>
        <w:rPr>
          <w:spacing w:val="-3"/>
        </w:rPr>
        <w:t xml:space="preserve"> </w:t>
      </w:r>
      <w:r>
        <w:t>графических средств выразительности;</w:t>
      </w:r>
    </w:p>
    <w:p w:rsidR="004D7CF7" w:rsidRDefault="00FE487B">
      <w:pPr>
        <w:pStyle w:val="a3"/>
        <w:ind w:left="1051" w:right="2089"/>
      </w:pPr>
      <w:r>
        <w:t>умение</w:t>
      </w:r>
      <w:r>
        <w:rPr>
          <w:spacing w:val="-4"/>
        </w:rPr>
        <w:t xml:space="preserve"> </w:t>
      </w:r>
      <w:r>
        <w:t>использовать</w:t>
      </w:r>
      <w:r>
        <w:rPr>
          <w:spacing w:val="-5"/>
        </w:rPr>
        <w:t xml:space="preserve"> </w:t>
      </w:r>
      <w:r>
        <w:t>электронные</w:t>
      </w:r>
      <w:r>
        <w:rPr>
          <w:spacing w:val="-6"/>
        </w:rPr>
        <w:t xml:space="preserve"> </w:t>
      </w:r>
      <w:r>
        <w:t>образовательные</w:t>
      </w:r>
      <w:r>
        <w:rPr>
          <w:spacing w:val="-4"/>
        </w:rPr>
        <w:t xml:space="preserve"> </w:t>
      </w:r>
      <w:r>
        <w:t>ресурсы</w:t>
      </w:r>
      <w:r>
        <w:rPr>
          <w:spacing w:val="-3"/>
        </w:rPr>
        <w:t xml:space="preserve"> </w:t>
      </w:r>
      <w:r>
        <w:t>в</w:t>
      </w:r>
      <w:r>
        <w:rPr>
          <w:spacing w:val="-5"/>
        </w:rPr>
        <w:t xml:space="preserve"> </w:t>
      </w:r>
      <w:r>
        <w:t>процессе</w:t>
      </w:r>
      <w:r>
        <w:rPr>
          <w:spacing w:val="-6"/>
        </w:rPr>
        <w:t xml:space="preserve"> </w:t>
      </w:r>
      <w:r>
        <w:t>познавательной</w:t>
      </w:r>
      <w:r>
        <w:rPr>
          <w:spacing w:val="-4"/>
        </w:rPr>
        <w:t xml:space="preserve"> </w:t>
      </w:r>
      <w:r>
        <w:t>деятельности; овладение опытом коллективной художественной деятельности.</w:t>
      </w:r>
    </w:p>
    <w:p w:rsidR="004D7CF7" w:rsidRDefault="00FE487B">
      <w:pPr>
        <w:pStyle w:val="a3"/>
        <w:ind w:right="1139" w:firstLine="540"/>
        <w:jc w:val="both"/>
      </w:pPr>
      <w:r>
        <w:t>Достижение результатов освоения основной образовательной программы начального общего образования обеспечивается посредством включения в основную образовательную программу в том числе предметных результатов освоения и содержания учебного предмета «Изобразительное искусство», распределенных по годам обучения.</w:t>
      </w:r>
    </w:p>
    <w:p w:rsidR="004D7CF7" w:rsidRDefault="00FE487B">
      <w:pPr>
        <w:pStyle w:val="a3"/>
        <w:ind w:left="1219"/>
        <w:jc w:val="both"/>
      </w:pPr>
      <w:r>
        <w:t>В</w:t>
      </w:r>
      <w:r>
        <w:rPr>
          <w:spacing w:val="-9"/>
        </w:rPr>
        <w:t xml:space="preserve"> </w:t>
      </w:r>
      <w:r>
        <w:t>результате</w:t>
      </w:r>
      <w:r>
        <w:rPr>
          <w:spacing w:val="-7"/>
        </w:rPr>
        <w:t xml:space="preserve"> </w:t>
      </w:r>
      <w:r>
        <w:t>изучения</w:t>
      </w:r>
      <w:r>
        <w:rPr>
          <w:spacing w:val="-7"/>
        </w:rPr>
        <w:t xml:space="preserve"> </w:t>
      </w:r>
      <w:r>
        <w:t>изобразительного</w:t>
      </w:r>
      <w:r>
        <w:rPr>
          <w:spacing w:val="-5"/>
        </w:rPr>
        <w:t xml:space="preserve"> </w:t>
      </w:r>
      <w:r>
        <w:t>искусства</w:t>
      </w:r>
      <w:r>
        <w:rPr>
          <w:spacing w:val="-7"/>
        </w:rPr>
        <w:t xml:space="preserve"> </w:t>
      </w:r>
      <w:r>
        <w:t>на</w:t>
      </w:r>
      <w:r>
        <w:rPr>
          <w:spacing w:val="-7"/>
        </w:rPr>
        <w:t xml:space="preserve"> </w:t>
      </w:r>
      <w:r>
        <w:t>уровне</w:t>
      </w:r>
      <w:r>
        <w:rPr>
          <w:spacing w:val="-6"/>
        </w:rPr>
        <w:t xml:space="preserve"> </w:t>
      </w:r>
      <w:r>
        <w:t>начального</w:t>
      </w:r>
      <w:r>
        <w:rPr>
          <w:spacing w:val="-6"/>
        </w:rPr>
        <w:t xml:space="preserve"> </w:t>
      </w:r>
      <w:r>
        <w:t>общего</w:t>
      </w:r>
      <w:r>
        <w:rPr>
          <w:spacing w:val="-5"/>
        </w:rPr>
        <w:t xml:space="preserve"> </w:t>
      </w:r>
      <w:r>
        <w:t>образования</w:t>
      </w:r>
      <w:r>
        <w:rPr>
          <w:spacing w:val="-6"/>
        </w:rPr>
        <w:t xml:space="preserve"> </w:t>
      </w:r>
      <w:r>
        <w:t>у</w:t>
      </w:r>
      <w:r>
        <w:rPr>
          <w:spacing w:val="-10"/>
        </w:rPr>
        <w:t xml:space="preserve"> </w:t>
      </w:r>
      <w:r>
        <w:rPr>
          <w:spacing w:val="-2"/>
        </w:rPr>
        <w:t>обучающихся:</w:t>
      </w:r>
    </w:p>
    <w:p w:rsidR="004D7CF7" w:rsidRDefault="00FE487B">
      <w:pPr>
        <w:pStyle w:val="a4"/>
        <w:numPr>
          <w:ilvl w:val="0"/>
          <w:numId w:val="127"/>
        </w:numPr>
        <w:tabs>
          <w:tab w:val="left" w:pos="731"/>
        </w:tabs>
        <w:spacing w:before="1" w:line="237" w:lineRule="auto"/>
        <w:ind w:right="1141" w:firstLine="0"/>
        <w:jc w:val="both"/>
        <w:rPr>
          <w:sz w:val="28"/>
        </w:rPr>
      </w:pPr>
      <w:r>
        <w:rPr>
          <w:sz w:val="28"/>
        </w:rPr>
        <w:t>будут сформированы основы художественной культуры: представление о специфике изобразительного искусства, потребность в художественном творчестве и в общении с искусством, первоначальные понятия о выразительных возможностях языка искусства;</w:t>
      </w:r>
    </w:p>
    <w:p w:rsidR="004D7CF7" w:rsidRDefault="00FE487B">
      <w:pPr>
        <w:pStyle w:val="a4"/>
        <w:numPr>
          <w:ilvl w:val="0"/>
          <w:numId w:val="127"/>
        </w:numPr>
        <w:tabs>
          <w:tab w:val="left" w:pos="635"/>
        </w:tabs>
        <w:spacing w:before="8" w:line="237" w:lineRule="auto"/>
        <w:ind w:right="1128" w:firstLine="0"/>
        <w:jc w:val="both"/>
        <w:rPr>
          <w:sz w:val="28"/>
        </w:rPr>
      </w:pPr>
      <w:r>
        <w:rPr>
          <w:sz w:val="28"/>
        </w:rPr>
        <w:t>начнут развиваться образное мышление, наблюдательность и воображение, учебно-творческие способности, эстетические чувства, формироваться основы анализа произведения искусства; будут проявляться эмоционально-ценностное отношение к миру, явлениям действительности и художественный вкус;</w:t>
      </w:r>
    </w:p>
    <w:p w:rsidR="004D7CF7" w:rsidRDefault="00FE487B">
      <w:pPr>
        <w:pStyle w:val="a4"/>
        <w:numPr>
          <w:ilvl w:val="0"/>
          <w:numId w:val="127"/>
        </w:numPr>
        <w:tabs>
          <w:tab w:val="left" w:pos="678"/>
        </w:tabs>
        <w:spacing w:before="8"/>
        <w:ind w:right="1133" w:firstLine="0"/>
        <w:jc w:val="both"/>
        <w:rPr>
          <w:sz w:val="28"/>
        </w:rPr>
      </w:pPr>
      <w:r>
        <w:rPr>
          <w:sz w:val="28"/>
        </w:rPr>
        <w:t>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воплощенных в искусстве, отношение к себе, другим людям, обществу, государству, Отечеству, миру в целом; устойчивое представление о добре и зле, должном и недопустимом, которые станут базой самостоятельных поступков и действий на основе морального выбора, понимания и поддержания нравственных устоев, нашедших отражение и оценку в искусстве, любви, взаимопомощи, уважении к родителям, заботе о младших и старших, ответственности за другого человека;</w:t>
      </w:r>
    </w:p>
    <w:p w:rsidR="004D7CF7" w:rsidRDefault="00FE487B">
      <w:pPr>
        <w:pStyle w:val="a4"/>
        <w:numPr>
          <w:ilvl w:val="0"/>
          <w:numId w:val="127"/>
        </w:numPr>
        <w:tabs>
          <w:tab w:val="left" w:pos="738"/>
        </w:tabs>
        <w:spacing w:before="3" w:line="237" w:lineRule="auto"/>
        <w:ind w:right="1123" w:firstLine="0"/>
        <w:jc w:val="both"/>
        <w:rPr>
          <w:sz w:val="28"/>
        </w:rPr>
      </w:pPr>
      <w:r>
        <w:rPr>
          <w:sz w:val="28"/>
        </w:rPr>
        <w:t xml:space="preserve">появится готовность и способность к реализации своего творческого потенциала в духовной и художественно-продуктивной деятельности, разовьется трудолюбие, оптимизм, способность к преодолению трудностей, открытость миру, </w:t>
      </w:r>
      <w:r>
        <w:rPr>
          <w:spacing w:val="-2"/>
          <w:sz w:val="28"/>
        </w:rPr>
        <w:t>диалогичность;</w:t>
      </w:r>
    </w:p>
    <w:p w:rsidR="004D7CF7" w:rsidRDefault="004D7CF7">
      <w:pPr>
        <w:pStyle w:val="a4"/>
        <w:spacing w:line="237" w:lineRule="auto"/>
        <w:jc w:val="both"/>
        <w:rPr>
          <w:sz w:val="28"/>
        </w:rPr>
        <w:sectPr w:rsidR="004D7CF7">
          <w:pgSz w:w="16840" w:h="12410" w:orient="landscape"/>
          <w:pgMar w:top="480" w:right="0" w:bottom="1700" w:left="283" w:header="0" w:footer="1488" w:gutter="0"/>
          <w:cols w:space="720"/>
        </w:sectPr>
      </w:pPr>
    </w:p>
    <w:p w:rsidR="004D7CF7" w:rsidRDefault="00FE487B">
      <w:pPr>
        <w:pStyle w:val="a4"/>
        <w:numPr>
          <w:ilvl w:val="0"/>
          <w:numId w:val="127"/>
        </w:numPr>
        <w:tabs>
          <w:tab w:val="left" w:pos="759"/>
        </w:tabs>
        <w:spacing w:before="86" w:line="235" w:lineRule="auto"/>
        <w:ind w:right="1126" w:firstLine="0"/>
        <w:jc w:val="both"/>
        <w:rPr>
          <w:sz w:val="28"/>
        </w:rPr>
      </w:pPr>
      <w:r>
        <w:rPr>
          <w:sz w:val="28"/>
        </w:rPr>
        <w:lastRenderedPageBreak/>
        <w:t>установится осознанное уважение и принятие традиций, самобытных культурных ценностей, форм культурно-исторической,</w:t>
      </w:r>
      <w:r>
        <w:rPr>
          <w:spacing w:val="38"/>
          <w:sz w:val="28"/>
        </w:rPr>
        <w:t xml:space="preserve"> </w:t>
      </w:r>
      <w:r>
        <w:rPr>
          <w:sz w:val="28"/>
        </w:rPr>
        <w:t>социальной</w:t>
      </w:r>
      <w:r>
        <w:rPr>
          <w:spacing w:val="39"/>
          <w:sz w:val="28"/>
        </w:rPr>
        <w:t xml:space="preserve"> </w:t>
      </w:r>
      <w:r>
        <w:rPr>
          <w:sz w:val="28"/>
        </w:rPr>
        <w:t>и</w:t>
      </w:r>
      <w:r>
        <w:rPr>
          <w:spacing w:val="39"/>
          <w:sz w:val="28"/>
        </w:rPr>
        <w:t xml:space="preserve"> </w:t>
      </w:r>
      <w:r>
        <w:rPr>
          <w:sz w:val="28"/>
        </w:rPr>
        <w:t>духовной</w:t>
      </w:r>
      <w:r>
        <w:rPr>
          <w:spacing w:val="39"/>
          <w:sz w:val="28"/>
        </w:rPr>
        <w:t xml:space="preserve"> </w:t>
      </w:r>
      <w:r>
        <w:rPr>
          <w:sz w:val="28"/>
        </w:rPr>
        <w:t>жизни</w:t>
      </w:r>
      <w:r>
        <w:rPr>
          <w:spacing w:val="39"/>
          <w:sz w:val="28"/>
        </w:rPr>
        <w:t xml:space="preserve"> </w:t>
      </w:r>
      <w:r>
        <w:rPr>
          <w:sz w:val="28"/>
        </w:rPr>
        <w:t>родного</w:t>
      </w:r>
      <w:r>
        <w:rPr>
          <w:spacing w:val="40"/>
          <w:sz w:val="28"/>
        </w:rPr>
        <w:t xml:space="preserve"> </w:t>
      </w:r>
      <w:r>
        <w:rPr>
          <w:sz w:val="28"/>
        </w:rPr>
        <w:t>края,</w:t>
      </w:r>
      <w:r>
        <w:rPr>
          <w:spacing w:val="39"/>
          <w:sz w:val="28"/>
        </w:rPr>
        <w:t xml:space="preserve"> </w:t>
      </w:r>
      <w:r>
        <w:rPr>
          <w:sz w:val="28"/>
        </w:rPr>
        <w:t>наполнятся</w:t>
      </w:r>
      <w:r>
        <w:rPr>
          <w:spacing w:val="39"/>
          <w:sz w:val="28"/>
        </w:rPr>
        <w:t xml:space="preserve"> </w:t>
      </w:r>
      <w:r>
        <w:rPr>
          <w:sz w:val="28"/>
        </w:rPr>
        <w:t>конкретным</w:t>
      </w:r>
      <w:r>
        <w:rPr>
          <w:spacing w:val="39"/>
          <w:sz w:val="28"/>
        </w:rPr>
        <w:t xml:space="preserve"> </w:t>
      </w:r>
      <w:r>
        <w:rPr>
          <w:sz w:val="28"/>
        </w:rPr>
        <w:t>содержанием</w:t>
      </w:r>
      <w:r>
        <w:rPr>
          <w:spacing w:val="39"/>
          <w:sz w:val="28"/>
        </w:rPr>
        <w:t xml:space="preserve"> </w:t>
      </w:r>
      <w:r>
        <w:rPr>
          <w:sz w:val="28"/>
        </w:rPr>
        <w:t>понятия</w:t>
      </w:r>
      <w:r>
        <w:rPr>
          <w:spacing w:val="39"/>
          <w:sz w:val="28"/>
        </w:rPr>
        <w:t xml:space="preserve"> </w:t>
      </w:r>
      <w:r>
        <w:rPr>
          <w:sz w:val="28"/>
        </w:rPr>
        <w:t>«Отечество»,</w:t>
      </w:r>
    </w:p>
    <w:p w:rsidR="004D7CF7" w:rsidRDefault="00FE487B">
      <w:pPr>
        <w:pStyle w:val="a3"/>
        <w:spacing w:before="2"/>
        <w:ind w:right="1136"/>
        <w:jc w:val="both"/>
      </w:pPr>
      <w:r>
        <w:t>«родная земля», «моя семья и род», «мой дом», разовьется принятие культуры и духовных традиций многонационального народа Российской Федерации, зародится целостный, социально ориентированный взгляд на мир в его органическом единстве и разнообразии природы, народов, культур и религий;</w:t>
      </w:r>
    </w:p>
    <w:p w:rsidR="004D7CF7" w:rsidRDefault="00FE487B">
      <w:pPr>
        <w:pStyle w:val="a4"/>
        <w:numPr>
          <w:ilvl w:val="0"/>
          <w:numId w:val="127"/>
        </w:numPr>
        <w:tabs>
          <w:tab w:val="left" w:pos="680"/>
        </w:tabs>
        <w:spacing w:before="9" w:line="237" w:lineRule="auto"/>
        <w:ind w:right="1140" w:firstLine="0"/>
        <w:jc w:val="both"/>
        <w:rPr>
          <w:sz w:val="28"/>
        </w:rPr>
      </w:pPr>
      <w:r>
        <w:rPr>
          <w:sz w:val="28"/>
        </w:rPr>
        <w:t>будут заложены основы российской гражданской идентичности, чувства сопричастности и гордости за свою Родину, российский народ и историю России, появится осознание своей этнической и национальной принадлежности, ответственности за общее благополучие.</w:t>
      </w:r>
    </w:p>
    <w:p w:rsidR="004D7CF7" w:rsidRDefault="004D7CF7">
      <w:pPr>
        <w:pStyle w:val="a3"/>
        <w:spacing w:before="99"/>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1"/>
        <w:gridCol w:w="7563"/>
      </w:tblGrid>
      <w:tr w:rsidR="004D7CF7">
        <w:trPr>
          <w:trHeight w:val="264"/>
        </w:trPr>
        <w:tc>
          <w:tcPr>
            <w:tcW w:w="7561" w:type="dxa"/>
          </w:tcPr>
          <w:p w:rsidR="004D7CF7" w:rsidRDefault="00FE487B">
            <w:pPr>
              <w:pStyle w:val="TableParagraph"/>
              <w:spacing w:line="244" w:lineRule="exact"/>
              <w:ind w:left="215"/>
              <w:rPr>
                <w:sz w:val="23"/>
              </w:rPr>
            </w:pPr>
            <w:r>
              <w:rPr>
                <w:sz w:val="23"/>
              </w:rPr>
              <w:t>Выпускник</w:t>
            </w:r>
            <w:r>
              <w:rPr>
                <w:spacing w:val="-6"/>
                <w:sz w:val="23"/>
              </w:rPr>
              <w:t xml:space="preserve"> </w:t>
            </w:r>
            <w:r>
              <w:rPr>
                <w:spacing w:val="-2"/>
                <w:sz w:val="23"/>
              </w:rPr>
              <w:t>научится:</w:t>
            </w:r>
          </w:p>
        </w:tc>
        <w:tc>
          <w:tcPr>
            <w:tcW w:w="7563" w:type="dxa"/>
          </w:tcPr>
          <w:p w:rsidR="004D7CF7" w:rsidRDefault="00FE487B">
            <w:pPr>
              <w:pStyle w:val="TableParagraph"/>
              <w:spacing w:line="244" w:lineRule="exact"/>
              <w:ind w:left="108"/>
              <w:rPr>
                <w:sz w:val="23"/>
              </w:rPr>
            </w:pPr>
            <w:r>
              <w:rPr>
                <w:sz w:val="23"/>
              </w:rPr>
              <w:t>Выпускник</w:t>
            </w:r>
            <w:r>
              <w:rPr>
                <w:spacing w:val="-6"/>
                <w:sz w:val="23"/>
              </w:rPr>
              <w:t xml:space="preserve"> </w:t>
            </w:r>
            <w:r>
              <w:rPr>
                <w:sz w:val="23"/>
              </w:rPr>
              <w:t>получит</w:t>
            </w:r>
            <w:r>
              <w:rPr>
                <w:spacing w:val="-5"/>
                <w:sz w:val="23"/>
              </w:rPr>
              <w:t xml:space="preserve"> </w:t>
            </w:r>
            <w:r>
              <w:rPr>
                <w:sz w:val="23"/>
              </w:rPr>
              <w:t>возможность</w:t>
            </w:r>
            <w:r>
              <w:rPr>
                <w:spacing w:val="-5"/>
                <w:sz w:val="23"/>
              </w:rPr>
              <w:t xml:space="preserve"> </w:t>
            </w:r>
            <w:r>
              <w:rPr>
                <w:spacing w:val="-2"/>
                <w:sz w:val="23"/>
              </w:rPr>
              <w:t>научиться:</w:t>
            </w:r>
          </w:p>
        </w:tc>
      </w:tr>
      <w:tr w:rsidR="004D7CF7">
        <w:trPr>
          <w:trHeight w:val="530"/>
        </w:trPr>
        <w:tc>
          <w:tcPr>
            <w:tcW w:w="15124" w:type="dxa"/>
            <w:gridSpan w:val="2"/>
          </w:tcPr>
          <w:p w:rsidR="004D7CF7" w:rsidRDefault="004D7CF7">
            <w:pPr>
              <w:pStyle w:val="TableParagraph"/>
              <w:ind w:left="0"/>
              <w:rPr>
                <w:sz w:val="23"/>
              </w:rPr>
            </w:pPr>
          </w:p>
          <w:p w:rsidR="004D7CF7" w:rsidRDefault="00FE487B">
            <w:pPr>
              <w:pStyle w:val="TableParagraph"/>
              <w:spacing w:line="245" w:lineRule="exact"/>
              <w:ind w:left="3552"/>
              <w:rPr>
                <w:b/>
                <w:i/>
                <w:sz w:val="23"/>
              </w:rPr>
            </w:pPr>
            <w:r>
              <w:rPr>
                <w:b/>
                <w:i/>
                <w:sz w:val="23"/>
              </w:rPr>
              <w:t>Восприятие</w:t>
            </w:r>
            <w:r>
              <w:rPr>
                <w:b/>
                <w:i/>
                <w:spacing w:val="-6"/>
                <w:sz w:val="23"/>
              </w:rPr>
              <w:t xml:space="preserve"> </w:t>
            </w:r>
            <w:r>
              <w:rPr>
                <w:b/>
                <w:i/>
                <w:sz w:val="23"/>
              </w:rPr>
              <w:t>искусства</w:t>
            </w:r>
            <w:r>
              <w:rPr>
                <w:b/>
                <w:i/>
                <w:spacing w:val="-6"/>
                <w:sz w:val="23"/>
              </w:rPr>
              <w:t xml:space="preserve"> </w:t>
            </w:r>
            <w:r>
              <w:rPr>
                <w:b/>
                <w:i/>
                <w:sz w:val="23"/>
              </w:rPr>
              <w:t>и</w:t>
            </w:r>
            <w:r>
              <w:rPr>
                <w:b/>
                <w:i/>
                <w:spacing w:val="-6"/>
                <w:sz w:val="23"/>
              </w:rPr>
              <w:t xml:space="preserve"> </w:t>
            </w:r>
            <w:r>
              <w:rPr>
                <w:b/>
                <w:i/>
                <w:sz w:val="23"/>
              </w:rPr>
              <w:t>виды</w:t>
            </w:r>
            <w:r>
              <w:rPr>
                <w:b/>
                <w:i/>
                <w:spacing w:val="-6"/>
                <w:sz w:val="23"/>
              </w:rPr>
              <w:t xml:space="preserve"> </w:t>
            </w:r>
            <w:r>
              <w:rPr>
                <w:b/>
                <w:i/>
                <w:sz w:val="23"/>
              </w:rPr>
              <w:t>художественной</w:t>
            </w:r>
            <w:r>
              <w:rPr>
                <w:b/>
                <w:i/>
                <w:spacing w:val="-6"/>
                <w:sz w:val="23"/>
              </w:rPr>
              <w:t xml:space="preserve"> </w:t>
            </w:r>
            <w:r>
              <w:rPr>
                <w:b/>
                <w:i/>
                <w:spacing w:val="-2"/>
                <w:sz w:val="23"/>
              </w:rPr>
              <w:t>деятельности</w:t>
            </w:r>
          </w:p>
        </w:tc>
      </w:tr>
      <w:tr w:rsidR="004D7CF7">
        <w:trPr>
          <w:trHeight w:val="5302"/>
        </w:trPr>
        <w:tc>
          <w:tcPr>
            <w:tcW w:w="7561" w:type="dxa"/>
          </w:tcPr>
          <w:p w:rsidR="004D7CF7" w:rsidRDefault="004D7CF7">
            <w:pPr>
              <w:pStyle w:val="TableParagraph"/>
              <w:spacing w:before="5"/>
              <w:ind w:left="0"/>
              <w:rPr>
                <w:sz w:val="23"/>
              </w:rPr>
            </w:pPr>
          </w:p>
          <w:p w:rsidR="004D7CF7" w:rsidRDefault="00FE487B">
            <w:pPr>
              <w:pStyle w:val="TableParagraph"/>
              <w:numPr>
                <w:ilvl w:val="0"/>
                <w:numId w:val="126"/>
              </w:numPr>
              <w:tabs>
                <w:tab w:val="left" w:pos="279"/>
              </w:tabs>
              <w:ind w:right="657" w:firstLine="0"/>
              <w:rPr>
                <w:sz w:val="23"/>
              </w:rPr>
            </w:pPr>
            <w:r>
              <w:rPr>
                <w:sz w:val="23"/>
              </w:rPr>
              <w:t>различать основные виды художественной</w:t>
            </w:r>
            <w:r>
              <w:rPr>
                <w:spacing w:val="-1"/>
                <w:sz w:val="23"/>
              </w:rPr>
              <w:t xml:space="preserve"> </w:t>
            </w:r>
            <w:r>
              <w:rPr>
                <w:sz w:val="23"/>
              </w:rPr>
              <w:t>деятельности</w:t>
            </w:r>
            <w:r>
              <w:rPr>
                <w:spacing w:val="-1"/>
                <w:sz w:val="23"/>
              </w:rPr>
              <w:t xml:space="preserve"> </w:t>
            </w:r>
            <w:r>
              <w:rPr>
                <w:sz w:val="23"/>
              </w:rPr>
              <w:t>(рисунок, живопись, скульптура, художественное конструирование и дизайн, декоративно-прикладное</w:t>
            </w:r>
            <w:r>
              <w:rPr>
                <w:spacing w:val="-8"/>
                <w:sz w:val="23"/>
              </w:rPr>
              <w:t xml:space="preserve"> </w:t>
            </w:r>
            <w:r>
              <w:rPr>
                <w:sz w:val="23"/>
              </w:rPr>
              <w:t>искусство)</w:t>
            </w:r>
            <w:r>
              <w:rPr>
                <w:spacing w:val="-8"/>
                <w:sz w:val="23"/>
              </w:rPr>
              <w:t xml:space="preserve"> </w:t>
            </w:r>
            <w:r>
              <w:rPr>
                <w:sz w:val="23"/>
              </w:rPr>
              <w:t>и</w:t>
            </w:r>
            <w:r>
              <w:rPr>
                <w:spacing w:val="-8"/>
                <w:sz w:val="23"/>
              </w:rPr>
              <w:t xml:space="preserve"> </w:t>
            </w:r>
            <w:r>
              <w:rPr>
                <w:sz w:val="23"/>
              </w:rPr>
              <w:t>участвовать</w:t>
            </w:r>
            <w:r>
              <w:rPr>
                <w:spacing w:val="-8"/>
                <w:sz w:val="23"/>
              </w:rPr>
              <w:t xml:space="preserve"> </w:t>
            </w:r>
            <w:r>
              <w:rPr>
                <w:sz w:val="23"/>
              </w:rPr>
              <w:t>в</w:t>
            </w:r>
            <w:r>
              <w:rPr>
                <w:spacing w:val="-8"/>
                <w:sz w:val="23"/>
              </w:rPr>
              <w:t xml:space="preserve"> </w:t>
            </w:r>
            <w:r>
              <w:rPr>
                <w:sz w:val="23"/>
              </w:rPr>
              <w:t>художественно-творческой деятельности, используя различные художественные</w:t>
            </w:r>
          </w:p>
          <w:p w:rsidR="004D7CF7" w:rsidRDefault="00FE487B">
            <w:pPr>
              <w:pStyle w:val="TableParagraph"/>
              <w:spacing w:before="1"/>
              <w:rPr>
                <w:sz w:val="23"/>
              </w:rPr>
            </w:pPr>
            <w:r>
              <w:rPr>
                <w:sz w:val="23"/>
              </w:rPr>
              <w:t>материалы</w:t>
            </w:r>
            <w:r>
              <w:rPr>
                <w:spacing w:val="-5"/>
                <w:sz w:val="23"/>
              </w:rPr>
              <w:t xml:space="preserve"> </w:t>
            </w:r>
            <w:r>
              <w:rPr>
                <w:sz w:val="23"/>
              </w:rPr>
              <w:t>и</w:t>
            </w:r>
            <w:r>
              <w:rPr>
                <w:spacing w:val="-5"/>
                <w:sz w:val="23"/>
              </w:rPr>
              <w:t xml:space="preserve"> </w:t>
            </w:r>
            <w:r>
              <w:rPr>
                <w:sz w:val="23"/>
              </w:rPr>
              <w:t>приёмы</w:t>
            </w:r>
            <w:r>
              <w:rPr>
                <w:spacing w:val="-3"/>
                <w:sz w:val="23"/>
              </w:rPr>
              <w:t xml:space="preserve"> </w:t>
            </w:r>
            <w:r>
              <w:rPr>
                <w:sz w:val="23"/>
              </w:rPr>
              <w:t>работы</w:t>
            </w:r>
            <w:r>
              <w:rPr>
                <w:spacing w:val="-3"/>
                <w:sz w:val="23"/>
              </w:rPr>
              <w:t xml:space="preserve"> </w:t>
            </w:r>
            <w:r>
              <w:rPr>
                <w:sz w:val="23"/>
              </w:rPr>
              <w:t>с</w:t>
            </w:r>
            <w:r>
              <w:rPr>
                <w:spacing w:val="-4"/>
                <w:sz w:val="23"/>
              </w:rPr>
              <w:t xml:space="preserve"> </w:t>
            </w:r>
            <w:r>
              <w:rPr>
                <w:sz w:val="23"/>
              </w:rPr>
              <w:t>ними</w:t>
            </w:r>
            <w:r>
              <w:rPr>
                <w:spacing w:val="-4"/>
                <w:sz w:val="23"/>
              </w:rPr>
              <w:t xml:space="preserve"> </w:t>
            </w:r>
            <w:r>
              <w:rPr>
                <w:sz w:val="23"/>
              </w:rPr>
              <w:t>для</w:t>
            </w:r>
            <w:r>
              <w:rPr>
                <w:spacing w:val="-4"/>
                <w:sz w:val="23"/>
              </w:rPr>
              <w:t xml:space="preserve"> </w:t>
            </w:r>
            <w:r>
              <w:rPr>
                <w:sz w:val="23"/>
              </w:rPr>
              <w:t>передачи</w:t>
            </w:r>
            <w:r>
              <w:rPr>
                <w:spacing w:val="-5"/>
                <w:sz w:val="23"/>
              </w:rPr>
              <w:t xml:space="preserve"> </w:t>
            </w:r>
            <w:r>
              <w:rPr>
                <w:sz w:val="23"/>
              </w:rPr>
              <w:t>собственного</w:t>
            </w:r>
            <w:r>
              <w:rPr>
                <w:spacing w:val="-3"/>
                <w:sz w:val="23"/>
              </w:rPr>
              <w:t xml:space="preserve"> </w:t>
            </w:r>
            <w:r>
              <w:rPr>
                <w:spacing w:val="-2"/>
                <w:sz w:val="23"/>
              </w:rPr>
              <w:t>замысла;</w:t>
            </w:r>
          </w:p>
          <w:p w:rsidR="004D7CF7" w:rsidRDefault="00FE487B">
            <w:pPr>
              <w:pStyle w:val="TableParagraph"/>
              <w:numPr>
                <w:ilvl w:val="0"/>
                <w:numId w:val="126"/>
              </w:numPr>
              <w:tabs>
                <w:tab w:val="left" w:pos="279"/>
              </w:tabs>
              <w:ind w:right="184" w:firstLine="0"/>
              <w:rPr>
                <w:sz w:val="23"/>
              </w:rPr>
            </w:pPr>
            <w:r>
              <w:rPr>
                <w:sz w:val="23"/>
              </w:rPr>
              <w:t>различать</w:t>
            </w:r>
            <w:r>
              <w:rPr>
                <w:spacing w:val="-5"/>
                <w:sz w:val="23"/>
              </w:rPr>
              <w:t xml:space="preserve"> </w:t>
            </w:r>
            <w:r>
              <w:rPr>
                <w:sz w:val="23"/>
              </w:rPr>
              <w:t>основные</w:t>
            </w:r>
            <w:r>
              <w:rPr>
                <w:spacing w:val="-5"/>
                <w:sz w:val="23"/>
              </w:rPr>
              <w:t xml:space="preserve"> </w:t>
            </w:r>
            <w:r>
              <w:rPr>
                <w:sz w:val="23"/>
              </w:rPr>
              <w:t>виды</w:t>
            </w:r>
            <w:r>
              <w:rPr>
                <w:spacing w:val="-4"/>
                <w:sz w:val="23"/>
              </w:rPr>
              <w:t xml:space="preserve"> </w:t>
            </w:r>
            <w:r>
              <w:rPr>
                <w:sz w:val="23"/>
              </w:rPr>
              <w:t>и</w:t>
            </w:r>
            <w:r>
              <w:rPr>
                <w:spacing w:val="-6"/>
                <w:sz w:val="23"/>
              </w:rPr>
              <w:t xml:space="preserve"> </w:t>
            </w:r>
            <w:r>
              <w:rPr>
                <w:sz w:val="23"/>
              </w:rPr>
              <w:t>жанры</w:t>
            </w:r>
            <w:r>
              <w:rPr>
                <w:spacing w:val="-4"/>
                <w:sz w:val="23"/>
              </w:rPr>
              <w:t xml:space="preserve"> </w:t>
            </w:r>
            <w:r>
              <w:rPr>
                <w:sz w:val="23"/>
              </w:rPr>
              <w:t>пластических</w:t>
            </w:r>
            <w:r>
              <w:rPr>
                <w:spacing w:val="-5"/>
                <w:sz w:val="23"/>
              </w:rPr>
              <w:t xml:space="preserve"> </w:t>
            </w:r>
            <w:r>
              <w:rPr>
                <w:sz w:val="23"/>
              </w:rPr>
              <w:t>искусств,</w:t>
            </w:r>
            <w:r>
              <w:rPr>
                <w:spacing w:val="-5"/>
                <w:sz w:val="23"/>
              </w:rPr>
              <w:t xml:space="preserve"> </w:t>
            </w:r>
            <w:r>
              <w:rPr>
                <w:sz w:val="23"/>
              </w:rPr>
              <w:t>понимать</w:t>
            </w:r>
            <w:r>
              <w:rPr>
                <w:spacing w:val="-5"/>
                <w:sz w:val="23"/>
              </w:rPr>
              <w:t xml:space="preserve"> </w:t>
            </w:r>
            <w:r>
              <w:rPr>
                <w:sz w:val="23"/>
              </w:rPr>
              <w:t xml:space="preserve">их </w:t>
            </w:r>
            <w:r>
              <w:rPr>
                <w:spacing w:val="-2"/>
                <w:sz w:val="23"/>
              </w:rPr>
              <w:t>специфику;</w:t>
            </w:r>
          </w:p>
          <w:p w:rsidR="004D7CF7" w:rsidRDefault="00FE487B">
            <w:pPr>
              <w:pStyle w:val="TableParagraph"/>
              <w:numPr>
                <w:ilvl w:val="0"/>
                <w:numId w:val="126"/>
              </w:numPr>
              <w:tabs>
                <w:tab w:val="left" w:pos="279"/>
              </w:tabs>
              <w:spacing w:before="1"/>
              <w:ind w:right="464" w:firstLine="0"/>
              <w:rPr>
                <w:sz w:val="23"/>
              </w:rPr>
            </w:pPr>
            <w:r>
              <w:rPr>
                <w:sz w:val="23"/>
              </w:rPr>
              <w:t>эмоционально-ценностно</w:t>
            </w:r>
            <w:r>
              <w:rPr>
                <w:spacing w:val="-9"/>
                <w:sz w:val="23"/>
              </w:rPr>
              <w:t xml:space="preserve"> </w:t>
            </w:r>
            <w:r>
              <w:rPr>
                <w:sz w:val="23"/>
              </w:rPr>
              <w:t>относиться</w:t>
            </w:r>
            <w:r>
              <w:rPr>
                <w:spacing w:val="-9"/>
                <w:sz w:val="23"/>
              </w:rPr>
              <w:t xml:space="preserve"> </w:t>
            </w:r>
            <w:r>
              <w:rPr>
                <w:sz w:val="23"/>
              </w:rPr>
              <w:t>к</w:t>
            </w:r>
            <w:r>
              <w:rPr>
                <w:spacing w:val="-9"/>
                <w:sz w:val="23"/>
              </w:rPr>
              <w:t xml:space="preserve"> </w:t>
            </w:r>
            <w:r>
              <w:rPr>
                <w:sz w:val="23"/>
              </w:rPr>
              <w:t>природе,</w:t>
            </w:r>
            <w:r>
              <w:rPr>
                <w:spacing w:val="-9"/>
                <w:sz w:val="23"/>
              </w:rPr>
              <w:t xml:space="preserve"> </w:t>
            </w:r>
            <w:r>
              <w:rPr>
                <w:sz w:val="23"/>
              </w:rPr>
              <w:t>человеку,</w:t>
            </w:r>
            <w:r>
              <w:rPr>
                <w:spacing w:val="-9"/>
                <w:sz w:val="23"/>
              </w:rPr>
              <w:t xml:space="preserve"> </w:t>
            </w:r>
            <w:r>
              <w:rPr>
                <w:sz w:val="23"/>
              </w:rPr>
              <w:t>обществу; различать и передавать в художественно-творческой</w:t>
            </w:r>
          </w:p>
          <w:p w:rsidR="004D7CF7" w:rsidRDefault="00FE487B">
            <w:pPr>
              <w:pStyle w:val="TableParagraph"/>
              <w:ind w:left="215" w:right="90"/>
              <w:rPr>
                <w:sz w:val="23"/>
              </w:rPr>
            </w:pPr>
            <w:r>
              <w:rPr>
                <w:sz w:val="23"/>
              </w:rPr>
              <w:t>деятельности</w:t>
            </w:r>
            <w:r>
              <w:rPr>
                <w:spacing w:val="-6"/>
                <w:sz w:val="23"/>
              </w:rPr>
              <w:t xml:space="preserve"> </w:t>
            </w:r>
            <w:r>
              <w:rPr>
                <w:sz w:val="23"/>
              </w:rPr>
              <w:t>характер,</w:t>
            </w:r>
            <w:r>
              <w:rPr>
                <w:spacing w:val="-5"/>
                <w:sz w:val="23"/>
              </w:rPr>
              <w:t xml:space="preserve"> </w:t>
            </w:r>
            <w:r>
              <w:rPr>
                <w:sz w:val="23"/>
              </w:rPr>
              <w:t>эмоциональные</w:t>
            </w:r>
            <w:r>
              <w:rPr>
                <w:spacing w:val="-7"/>
                <w:sz w:val="23"/>
              </w:rPr>
              <w:t xml:space="preserve"> </w:t>
            </w:r>
            <w:r>
              <w:rPr>
                <w:sz w:val="23"/>
              </w:rPr>
              <w:t>состояния</w:t>
            </w:r>
            <w:r>
              <w:rPr>
                <w:spacing w:val="-5"/>
                <w:sz w:val="23"/>
              </w:rPr>
              <w:t xml:space="preserve"> </w:t>
            </w:r>
            <w:r>
              <w:rPr>
                <w:sz w:val="23"/>
              </w:rPr>
              <w:t>и</w:t>
            </w:r>
            <w:r>
              <w:rPr>
                <w:spacing w:val="-7"/>
                <w:sz w:val="23"/>
              </w:rPr>
              <w:t xml:space="preserve"> </w:t>
            </w:r>
            <w:r>
              <w:rPr>
                <w:sz w:val="23"/>
              </w:rPr>
              <w:t>своё</w:t>
            </w:r>
            <w:r>
              <w:rPr>
                <w:spacing w:val="-5"/>
                <w:sz w:val="23"/>
              </w:rPr>
              <w:t xml:space="preserve"> </w:t>
            </w:r>
            <w:r>
              <w:rPr>
                <w:sz w:val="23"/>
              </w:rPr>
              <w:t>отношение</w:t>
            </w:r>
            <w:r>
              <w:rPr>
                <w:spacing w:val="-7"/>
                <w:sz w:val="23"/>
              </w:rPr>
              <w:t xml:space="preserve"> </w:t>
            </w:r>
            <w:r>
              <w:rPr>
                <w:sz w:val="23"/>
              </w:rPr>
              <w:t>к ним средствами художественного образного языка;</w:t>
            </w:r>
          </w:p>
          <w:p w:rsidR="004D7CF7" w:rsidRDefault="00FE487B">
            <w:pPr>
              <w:pStyle w:val="TableParagraph"/>
              <w:numPr>
                <w:ilvl w:val="1"/>
                <w:numId w:val="126"/>
              </w:numPr>
              <w:tabs>
                <w:tab w:val="left" w:pos="389"/>
              </w:tabs>
              <w:spacing w:line="264" w:lineRule="exact"/>
              <w:ind w:left="389" w:hanging="174"/>
              <w:rPr>
                <w:sz w:val="23"/>
              </w:rPr>
            </w:pPr>
            <w:r>
              <w:rPr>
                <w:sz w:val="23"/>
              </w:rPr>
              <w:t>узнавать,</w:t>
            </w:r>
            <w:r>
              <w:rPr>
                <w:spacing w:val="-9"/>
                <w:sz w:val="23"/>
              </w:rPr>
              <w:t xml:space="preserve"> </w:t>
            </w:r>
            <w:r>
              <w:rPr>
                <w:sz w:val="23"/>
              </w:rPr>
              <w:t>воспринимать,</w:t>
            </w:r>
            <w:r>
              <w:rPr>
                <w:spacing w:val="-7"/>
                <w:sz w:val="23"/>
              </w:rPr>
              <w:t xml:space="preserve"> </w:t>
            </w:r>
            <w:r>
              <w:rPr>
                <w:sz w:val="23"/>
              </w:rPr>
              <w:t>описывать</w:t>
            </w:r>
            <w:r>
              <w:rPr>
                <w:spacing w:val="-7"/>
                <w:sz w:val="23"/>
              </w:rPr>
              <w:t xml:space="preserve"> </w:t>
            </w:r>
            <w:r>
              <w:rPr>
                <w:sz w:val="23"/>
              </w:rPr>
              <w:t>и</w:t>
            </w:r>
            <w:r>
              <w:rPr>
                <w:spacing w:val="-7"/>
                <w:sz w:val="23"/>
              </w:rPr>
              <w:t xml:space="preserve"> </w:t>
            </w:r>
            <w:r>
              <w:rPr>
                <w:sz w:val="23"/>
              </w:rPr>
              <w:t>эмоционально</w:t>
            </w:r>
            <w:r>
              <w:rPr>
                <w:spacing w:val="-6"/>
                <w:sz w:val="23"/>
              </w:rPr>
              <w:t xml:space="preserve"> </w:t>
            </w:r>
            <w:r>
              <w:rPr>
                <w:spacing w:val="-2"/>
                <w:sz w:val="23"/>
              </w:rPr>
              <w:t>оценивать</w:t>
            </w:r>
          </w:p>
          <w:p w:rsidR="004D7CF7" w:rsidRDefault="00FE487B">
            <w:pPr>
              <w:pStyle w:val="TableParagraph"/>
              <w:spacing w:before="1"/>
              <w:ind w:left="215"/>
              <w:rPr>
                <w:sz w:val="23"/>
              </w:rPr>
            </w:pPr>
            <w:r>
              <w:rPr>
                <w:sz w:val="23"/>
              </w:rPr>
              <w:t>шедевры своего национального, российского и мирового искусства, изображающие</w:t>
            </w:r>
            <w:r>
              <w:rPr>
                <w:spacing w:val="-8"/>
                <w:sz w:val="23"/>
              </w:rPr>
              <w:t xml:space="preserve"> </w:t>
            </w:r>
            <w:r>
              <w:rPr>
                <w:sz w:val="23"/>
              </w:rPr>
              <w:t>природу,</w:t>
            </w:r>
            <w:r>
              <w:rPr>
                <w:spacing w:val="-6"/>
                <w:sz w:val="23"/>
              </w:rPr>
              <w:t xml:space="preserve"> </w:t>
            </w:r>
            <w:r>
              <w:rPr>
                <w:sz w:val="23"/>
              </w:rPr>
              <w:t>человека,</w:t>
            </w:r>
            <w:r>
              <w:rPr>
                <w:spacing w:val="-8"/>
                <w:sz w:val="23"/>
              </w:rPr>
              <w:t xml:space="preserve"> </w:t>
            </w:r>
            <w:r>
              <w:rPr>
                <w:sz w:val="23"/>
              </w:rPr>
              <w:t>различные</w:t>
            </w:r>
            <w:r>
              <w:rPr>
                <w:spacing w:val="-8"/>
                <w:sz w:val="23"/>
              </w:rPr>
              <w:t xml:space="preserve"> </w:t>
            </w:r>
            <w:r>
              <w:rPr>
                <w:sz w:val="23"/>
              </w:rPr>
              <w:t>стороны</w:t>
            </w:r>
            <w:r>
              <w:rPr>
                <w:spacing w:val="-7"/>
                <w:sz w:val="23"/>
              </w:rPr>
              <w:t xml:space="preserve"> </w:t>
            </w:r>
            <w:r>
              <w:rPr>
                <w:sz w:val="23"/>
              </w:rPr>
              <w:t>(разнообразие, красоту, трагизм и т. д.) окружающего мира и жизненных явлений;</w:t>
            </w:r>
          </w:p>
          <w:p w:rsidR="004D7CF7" w:rsidRDefault="00FE487B">
            <w:pPr>
              <w:pStyle w:val="TableParagraph"/>
              <w:numPr>
                <w:ilvl w:val="1"/>
                <w:numId w:val="126"/>
              </w:numPr>
              <w:tabs>
                <w:tab w:val="left" w:pos="387"/>
              </w:tabs>
              <w:ind w:right="624" w:firstLine="0"/>
              <w:rPr>
                <w:sz w:val="23"/>
              </w:rPr>
            </w:pPr>
            <w:r>
              <w:rPr>
                <w:sz w:val="23"/>
              </w:rPr>
              <w:t>приводить примеры ведущих художественных музеев России и художественных</w:t>
            </w:r>
            <w:r>
              <w:rPr>
                <w:spacing w:val="-6"/>
                <w:sz w:val="23"/>
              </w:rPr>
              <w:t xml:space="preserve"> </w:t>
            </w:r>
            <w:r>
              <w:rPr>
                <w:sz w:val="23"/>
              </w:rPr>
              <w:t>музеев</w:t>
            </w:r>
            <w:r>
              <w:rPr>
                <w:spacing w:val="-7"/>
                <w:sz w:val="23"/>
              </w:rPr>
              <w:t xml:space="preserve"> </w:t>
            </w:r>
            <w:r>
              <w:rPr>
                <w:sz w:val="23"/>
              </w:rPr>
              <w:t>своего</w:t>
            </w:r>
            <w:r>
              <w:rPr>
                <w:spacing w:val="-6"/>
                <w:sz w:val="23"/>
              </w:rPr>
              <w:t xml:space="preserve"> </w:t>
            </w:r>
            <w:r>
              <w:rPr>
                <w:sz w:val="23"/>
              </w:rPr>
              <w:t>региона,</w:t>
            </w:r>
            <w:r>
              <w:rPr>
                <w:spacing w:val="-6"/>
                <w:sz w:val="23"/>
              </w:rPr>
              <w:t xml:space="preserve"> </w:t>
            </w:r>
            <w:r>
              <w:rPr>
                <w:sz w:val="23"/>
              </w:rPr>
              <w:t>показывать</w:t>
            </w:r>
            <w:r>
              <w:rPr>
                <w:spacing w:val="-6"/>
                <w:sz w:val="23"/>
              </w:rPr>
              <w:t xml:space="preserve"> </w:t>
            </w:r>
            <w:r>
              <w:rPr>
                <w:sz w:val="23"/>
              </w:rPr>
              <w:t>на</w:t>
            </w:r>
            <w:r>
              <w:rPr>
                <w:spacing w:val="-2"/>
                <w:sz w:val="23"/>
              </w:rPr>
              <w:t xml:space="preserve"> </w:t>
            </w:r>
            <w:r>
              <w:rPr>
                <w:sz w:val="23"/>
              </w:rPr>
              <w:t>примерах</w:t>
            </w:r>
            <w:r>
              <w:rPr>
                <w:spacing w:val="-6"/>
                <w:sz w:val="23"/>
              </w:rPr>
              <w:t xml:space="preserve"> </w:t>
            </w:r>
            <w:r>
              <w:rPr>
                <w:sz w:val="23"/>
              </w:rPr>
              <w:t>их роль и назначение.</w:t>
            </w:r>
          </w:p>
        </w:tc>
        <w:tc>
          <w:tcPr>
            <w:tcW w:w="7563" w:type="dxa"/>
          </w:tcPr>
          <w:p w:rsidR="004D7CF7" w:rsidRDefault="00FE487B">
            <w:pPr>
              <w:pStyle w:val="TableParagraph"/>
              <w:numPr>
                <w:ilvl w:val="0"/>
                <w:numId w:val="125"/>
              </w:numPr>
              <w:tabs>
                <w:tab w:val="left" w:pos="280"/>
              </w:tabs>
              <w:ind w:right="153" w:firstLine="0"/>
              <w:rPr>
                <w:i/>
                <w:sz w:val="23"/>
              </w:rPr>
            </w:pPr>
            <w:r>
              <w:rPr>
                <w:i/>
                <w:sz w:val="23"/>
              </w:rPr>
              <w:t>воспринимать</w:t>
            </w:r>
            <w:r>
              <w:rPr>
                <w:i/>
                <w:spacing w:val="-9"/>
                <w:sz w:val="23"/>
              </w:rPr>
              <w:t xml:space="preserve"> </w:t>
            </w:r>
            <w:r>
              <w:rPr>
                <w:i/>
                <w:sz w:val="23"/>
              </w:rPr>
              <w:t>произведения</w:t>
            </w:r>
            <w:r>
              <w:rPr>
                <w:i/>
                <w:spacing w:val="-9"/>
                <w:sz w:val="23"/>
              </w:rPr>
              <w:t xml:space="preserve"> </w:t>
            </w:r>
            <w:r>
              <w:rPr>
                <w:i/>
                <w:sz w:val="23"/>
              </w:rPr>
              <w:t>изобразительного</w:t>
            </w:r>
            <w:r>
              <w:rPr>
                <w:i/>
                <w:spacing w:val="-12"/>
                <w:sz w:val="23"/>
              </w:rPr>
              <w:t xml:space="preserve"> </w:t>
            </w:r>
            <w:r>
              <w:rPr>
                <w:i/>
                <w:sz w:val="23"/>
              </w:rPr>
              <w:t>искусства;</w:t>
            </w:r>
            <w:r>
              <w:rPr>
                <w:i/>
                <w:spacing w:val="-12"/>
                <w:sz w:val="23"/>
              </w:rPr>
              <w:t xml:space="preserve"> </w:t>
            </w:r>
            <w:r>
              <w:rPr>
                <w:i/>
                <w:sz w:val="23"/>
              </w:rPr>
              <w:t>участвовать в обсуждении их содержания и выразительных средств; различать сюжет и содержание в знакомых произведениях;</w:t>
            </w:r>
          </w:p>
          <w:p w:rsidR="004D7CF7" w:rsidRDefault="00FE487B">
            <w:pPr>
              <w:pStyle w:val="TableParagraph"/>
              <w:numPr>
                <w:ilvl w:val="0"/>
                <w:numId w:val="125"/>
              </w:numPr>
              <w:tabs>
                <w:tab w:val="left" w:pos="280"/>
              </w:tabs>
              <w:ind w:right="383" w:firstLine="0"/>
              <w:rPr>
                <w:i/>
                <w:sz w:val="23"/>
              </w:rPr>
            </w:pPr>
            <w:r>
              <w:rPr>
                <w:i/>
                <w:sz w:val="23"/>
              </w:rPr>
              <w:t>видеть</w:t>
            </w:r>
            <w:r>
              <w:rPr>
                <w:i/>
                <w:spacing w:val="-6"/>
                <w:sz w:val="23"/>
              </w:rPr>
              <w:t xml:space="preserve"> </w:t>
            </w:r>
            <w:r>
              <w:rPr>
                <w:i/>
                <w:sz w:val="23"/>
              </w:rPr>
              <w:t>проявления</w:t>
            </w:r>
            <w:r>
              <w:rPr>
                <w:i/>
                <w:spacing w:val="-6"/>
                <w:sz w:val="23"/>
              </w:rPr>
              <w:t xml:space="preserve"> </w:t>
            </w:r>
            <w:r>
              <w:rPr>
                <w:i/>
                <w:sz w:val="23"/>
              </w:rPr>
              <w:t>прекрасного</w:t>
            </w:r>
            <w:r>
              <w:rPr>
                <w:i/>
                <w:spacing w:val="-6"/>
                <w:sz w:val="23"/>
              </w:rPr>
              <w:t xml:space="preserve"> </w:t>
            </w:r>
            <w:r>
              <w:rPr>
                <w:i/>
                <w:sz w:val="23"/>
              </w:rPr>
              <w:t>в</w:t>
            </w:r>
            <w:r>
              <w:rPr>
                <w:i/>
                <w:spacing w:val="-8"/>
                <w:sz w:val="23"/>
              </w:rPr>
              <w:t xml:space="preserve"> </w:t>
            </w:r>
            <w:r>
              <w:rPr>
                <w:i/>
                <w:sz w:val="23"/>
              </w:rPr>
              <w:t>произведениях</w:t>
            </w:r>
            <w:r>
              <w:rPr>
                <w:i/>
                <w:spacing w:val="-6"/>
                <w:sz w:val="23"/>
              </w:rPr>
              <w:t xml:space="preserve"> </w:t>
            </w:r>
            <w:r>
              <w:rPr>
                <w:i/>
                <w:sz w:val="23"/>
              </w:rPr>
              <w:t>искусства</w:t>
            </w:r>
            <w:r>
              <w:rPr>
                <w:i/>
                <w:spacing w:val="-6"/>
                <w:sz w:val="23"/>
              </w:rPr>
              <w:t xml:space="preserve"> </w:t>
            </w:r>
            <w:r>
              <w:rPr>
                <w:i/>
                <w:sz w:val="23"/>
              </w:rPr>
              <w:t>(картины, архитектура, скульптура и т. д.), в природе, на ушкол, в быту;</w:t>
            </w:r>
          </w:p>
          <w:p w:rsidR="004D7CF7" w:rsidRDefault="00FE487B">
            <w:pPr>
              <w:pStyle w:val="TableParagraph"/>
              <w:numPr>
                <w:ilvl w:val="0"/>
                <w:numId w:val="125"/>
              </w:numPr>
              <w:tabs>
                <w:tab w:val="left" w:pos="280"/>
              </w:tabs>
              <w:ind w:right="984" w:firstLine="0"/>
              <w:rPr>
                <w:i/>
                <w:sz w:val="23"/>
              </w:rPr>
            </w:pPr>
            <w:r>
              <w:rPr>
                <w:i/>
                <w:sz w:val="23"/>
              </w:rPr>
              <w:t>высказывать</w:t>
            </w:r>
            <w:r>
              <w:rPr>
                <w:i/>
                <w:spacing w:val="-10"/>
                <w:sz w:val="23"/>
              </w:rPr>
              <w:t xml:space="preserve"> </w:t>
            </w:r>
            <w:r>
              <w:rPr>
                <w:i/>
                <w:sz w:val="23"/>
              </w:rPr>
              <w:t>аргументированное</w:t>
            </w:r>
            <w:r>
              <w:rPr>
                <w:i/>
                <w:spacing w:val="-10"/>
                <w:sz w:val="23"/>
              </w:rPr>
              <w:t xml:space="preserve"> </w:t>
            </w:r>
            <w:r>
              <w:rPr>
                <w:i/>
                <w:sz w:val="23"/>
              </w:rPr>
              <w:t>суждение</w:t>
            </w:r>
            <w:r>
              <w:rPr>
                <w:i/>
                <w:spacing w:val="-10"/>
                <w:sz w:val="23"/>
              </w:rPr>
              <w:t xml:space="preserve"> </w:t>
            </w:r>
            <w:r>
              <w:rPr>
                <w:i/>
                <w:sz w:val="23"/>
              </w:rPr>
              <w:t>о</w:t>
            </w:r>
            <w:r>
              <w:rPr>
                <w:i/>
                <w:spacing w:val="-12"/>
                <w:sz w:val="23"/>
              </w:rPr>
              <w:t xml:space="preserve"> </w:t>
            </w:r>
            <w:r>
              <w:rPr>
                <w:i/>
                <w:sz w:val="23"/>
              </w:rPr>
              <w:t>художественных произведениях, изображающих природу и человека в различных эмоциональных состояниях.</w:t>
            </w:r>
          </w:p>
        </w:tc>
      </w:tr>
      <w:tr w:rsidR="004D7CF7">
        <w:trPr>
          <w:trHeight w:val="530"/>
        </w:trPr>
        <w:tc>
          <w:tcPr>
            <w:tcW w:w="15124" w:type="dxa"/>
            <w:gridSpan w:val="2"/>
          </w:tcPr>
          <w:p w:rsidR="004D7CF7" w:rsidRDefault="00FE487B">
            <w:pPr>
              <w:pStyle w:val="TableParagraph"/>
              <w:spacing w:line="263" w:lineRule="exact"/>
              <w:ind w:left="1886" w:right="1080"/>
              <w:jc w:val="center"/>
              <w:rPr>
                <w:b/>
                <w:i/>
                <w:sz w:val="23"/>
              </w:rPr>
            </w:pPr>
            <w:r>
              <w:rPr>
                <w:b/>
                <w:i/>
                <w:sz w:val="23"/>
              </w:rPr>
              <w:t>Азбука</w:t>
            </w:r>
            <w:r>
              <w:rPr>
                <w:b/>
                <w:i/>
                <w:spacing w:val="-8"/>
                <w:sz w:val="23"/>
              </w:rPr>
              <w:t xml:space="preserve"> </w:t>
            </w:r>
            <w:r>
              <w:rPr>
                <w:b/>
                <w:i/>
                <w:spacing w:val="-2"/>
                <w:sz w:val="23"/>
              </w:rPr>
              <w:t>искусства</w:t>
            </w:r>
          </w:p>
        </w:tc>
      </w:tr>
    </w:tbl>
    <w:p w:rsidR="004D7CF7" w:rsidRDefault="004D7CF7">
      <w:pPr>
        <w:pStyle w:val="TableParagraph"/>
        <w:spacing w:line="263" w:lineRule="exact"/>
        <w:jc w:val="center"/>
        <w:rPr>
          <w:b/>
          <w:i/>
          <w:sz w:val="23"/>
        </w:rPr>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1"/>
        <w:gridCol w:w="7563"/>
      </w:tblGrid>
      <w:tr w:rsidR="004D7CF7">
        <w:trPr>
          <w:trHeight w:val="6879"/>
        </w:trPr>
        <w:tc>
          <w:tcPr>
            <w:tcW w:w="7561" w:type="dxa"/>
          </w:tcPr>
          <w:p w:rsidR="004D7CF7" w:rsidRDefault="00FE487B">
            <w:pPr>
              <w:pStyle w:val="TableParagraph"/>
              <w:numPr>
                <w:ilvl w:val="0"/>
                <w:numId w:val="124"/>
              </w:numPr>
              <w:tabs>
                <w:tab w:val="left" w:pos="279"/>
              </w:tabs>
              <w:spacing w:line="242" w:lineRule="auto"/>
              <w:ind w:right="707" w:firstLine="0"/>
              <w:rPr>
                <w:sz w:val="23"/>
              </w:rPr>
            </w:pPr>
            <w:r>
              <w:rPr>
                <w:sz w:val="23"/>
              </w:rPr>
              <w:lastRenderedPageBreak/>
              <w:t>создавать</w:t>
            </w:r>
            <w:r>
              <w:rPr>
                <w:spacing w:val="-4"/>
                <w:sz w:val="23"/>
              </w:rPr>
              <w:t xml:space="preserve"> </w:t>
            </w:r>
            <w:r>
              <w:rPr>
                <w:sz w:val="23"/>
              </w:rPr>
              <w:t>простые</w:t>
            </w:r>
            <w:r>
              <w:rPr>
                <w:spacing w:val="-4"/>
                <w:sz w:val="23"/>
              </w:rPr>
              <w:t xml:space="preserve"> </w:t>
            </w:r>
            <w:r>
              <w:rPr>
                <w:sz w:val="23"/>
              </w:rPr>
              <w:t>композиции</w:t>
            </w:r>
            <w:r>
              <w:rPr>
                <w:spacing w:val="-5"/>
                <w:sz w:val="23"/>
              </w:rPr>
              <w:t xml:space="preserve"> </w:t>
            </w:r>
            <w:r>
              <w:rPr>
                <w:sz w:val="23"/>
              </w:rPr>
              <w:t>на</w:t>
            </w:r>
            <w:r>
              <w:rPr>
                <w:spacing w:val="-4"/>
                <w:sz w:val="23"/>
              </w:rPr>
              <w:t xml:space="preserve"> </w:t>
            </w:r>
            <w:r>
              <w:rPr>
                <w:sz w:val="23"/>
              </w:rPr>
              <w:t>заданную</w:t>
            </w:r>
            <w:r>
              <w:rPr>
                <w:spacing w:val="-4"/>
                <w:sz w:val="23"/>
              </w:rPr>
              <w:t xml:space="preserve"> </w:t>
            </w:r>
            <w:r>
              <w:rPr>
                <w:sz w:val="23"/>
              </w:rPr>
              <w:t>тему</w:t>
            </w:r>
            <w:r>
              <w:rPr>
                <w:spacing w:val="-9"/>
                <w:sz w:val="23"/>
              </w:rPr>
              <w:t xml:space="preserve"> </w:t>
            </w:r>
            <w:r>
              <w:rPr>
                <w:sz w:val="23"/>
              </w:rPr>
              <w:t>на</w:t>
            </w:r>
            <w:r>
              <w:rPr>
                <w:spacing w:val="-4"/>
                <w:sz w:val="23"/>
              </w:rPr>
              <w:t xml:space="preserve"> </w:t>
            </w:r>
            <w:r>
              <w:rPr>
                <w:sz w:val="23"/>
              </w:rPr>
              <w:t>плоскости</w:t>
            </w:r>
            <w:r>
              <w:rPr>
                <w:spacing w:val="-5"/>
                <w:sz w:val="23"/>
              </w:rPr>
              <w:t xml:space="preserve"> </w:t>
            </w:r>
            <w:r>
              <w:rPr>
                <w:sz w:val="23"/>
              </w:rPr>
              <w:t>и</w:t>
            </w:r>
            <w:r>
              <w:rPr>
                <w:spacing w:val="-5"/>
                <w:sz w:val="23"/>
              </w:rPr>
              <w:t xml:space="preserve"> </w:t>
            </w:r>
            <w:r>
              <w:rPr>
                <w:sz w:val="23"/>
              </w:rPr>
              <w:t xml:space="preserve">в </w:t>
            </w:r>
            <w:r>
              <w:rPr>
                <w:spacing w:val="-2"/>
                <w:sz w:val="23"/>
              </w:rPr>
              <w:t>пространстве;</w:t>
            </w:r>
          </w:p>
          <w:p w:rsidR="004D7CF7" w:rsidRDefault="00FE487B">
            <w:pPr>
              <w:pStyle w:val="TableParagraph"/>
              <w:numPr>
                <w:ilvl w:val="0"/>
                <w:numId w:val="124"/>
              </w:numPr>
              <w:tabs>
                <w:tab w:val="left" w:pos="279"/>
              </w:tabs>
              <w:ind w:right="611" w:firstLine="0"/>
              <w:rPr>
                <w:sz w:val="23"/>
              </w:rPr>
            </w:pPr>
            <w:r>
              <w:rPr>
                <w:sz w:val="23"/>
              </w:rPr>
              <w:t>использовать</w:t>
            </w:r>
            <w:r>
              <w:rPr>
                <w:spacing w:val="-10"/>
                <w:sz w:val="23"/>
              </w:rPr>
              <w:t xml:space="preserve"> </w:t>
            </w:r>
            <w:r>
              <w:rPr>
                <w:sz w:val="23"/>
              </w:rPr>
              <w:t>выразительные</w:t>
            </w:r>
            <w:r>
              <w:rPr>
                <w:spacing w:val="-9"/>
                <w:sz w:val="23"/>
              </w:rPr>
              <w:t xml:space="preserve"> </w:t>
            </w:r>
            <w:r>
              <w:rPr>
                <w:sz w:val="23"/>
              </w:rPr>
              <w:t>средства</w:t>
            </w:r>
            <w:r>
              <w:rPr>
                <w:spacing w:val="-10"/>
                <w:sz w:val="23"/>
              </w:rPr>
              <w:t xml:space="preserve"> </w:t>
            </w:r>
            <w:r>
              <w:rPr>
                <w:sz w:val="23"/>
              </w:rPr>
              <w:t>изобразительного</w:t>
            </w:r>
            <w:r>
              <w:rPr>
                <w:spacing w:val="-10"/>
                <w:sz w:val="23"/>
              </w:rPr>
              <w:t xml:space="preserve"> </w:t>
            </w:r>
            <w:r>
              <w:rPr>
                <w:sz w:val="23"/>
              </w:rPr>
              <w:t>искусства: композицию, форму, ритм, линию, цвет, объём, фактуру; различные художественные материалы для воплощения собственного</w:t>
            </w:r>
          </w:p>
          <w:p w:rsidR="004D7CF7" w:rsidRDefault="00FE487B">
            <w:pPr>
              <w:pStyle w:val="TableParagraph"/>
              <w:spacing w:line="263" w:lineRule="exact"/>
              <w:rPr>
                <w:sz w:val="23"/>
              </w:rPr>
            </w:pPr>
            <w:r>
              <w:rPr>
                <w:sz w:val="23"/>
              </w:rPr>
              <w:t>художественно-творческого</w:t>
            </w:r>
            <w:r>
              <w:rPr>
                <w:spacing w:val="-14"/>
                <w:sz w:val="23"/>
              </w:rPr>
              <w:t xml:space="preserve"> </w:t>
            </w:r>
            <w:r>
              <w:rPr>
                <w:spacing w:val="-2"/>
                <w:sz w:val="23"/>
              </w:rPr>
              <w:t>замысла;</w:t>
            </w:r>
          </w:p>
          <w:p w:rsidR="004D7CF7" w:rsidRDefault="00FE487B">
            <w:pPr>
              <w:pStyle w:val="TableParagraph"/>
              <w:numPr>
                <w:ilvl w:val="0"/>
                <w:numId w:val="124"/>
              </w:numPr>
              <w:tabs>
                <w:tab w:val="left" w:pos="279"/>
              </w:tabs>
              <w:ind w:right="133" w:firstLine="0"/>
              <w:jc w:val="both"/>
              <w:rPr>
                <w:sz w:val="23"/>
              </w:rPr>
            </w:pPr>
            <w:r>
              <w:rPr>
                <w:sz w:val="23"/>
              </w:rPr>
              <w:t>различать</w:t>
            </w:r>
            <w:r>
              <w:rPr>
                <w:spacing w:val="-4"/>
                <w:sz w:val="23"/>
              </w:rPr>
              <w:t xml:space="preserve"> </w:t>
            </w:r>
            <w:r>
              <w:rPr>
                <w:sz w:val="23"/>
              </w:rPr>
              <w:t>основные</w:t>
            </w:r>
            <w:r>
              <w:rPr>
                <w:spacing w:val="-4"/>
                <w:sz w:val="23"/>
              </w:rPr>
              <w:t xml:space="preserve"> </w:t>
            </w:r>
            <w:r>
              <w:rPr>
                <w:sz w:val="23"/>
              </w:rPr>
              <w:t>и</w:t>
            </w:r>
            <w:r>
              <w:rPr>
                <w:spacing w:val="-7"/>
                <w:sz w:val="23"/>
              </w:rPr>
              <w:t xml:space="preserve"> </w:t>
            </w:r>
            <w:r>
              <w:rPr>
                <w:sz w:val="23"/>
              </w:rPr>
              <w:t>составные,</w:t>
            </w:r>
            <w:r>
              <w:rPr>
                <w:spacing w:val="-4"/>
                <w:sz w:val="23"/>
              </w:rPr>
              <w:t xml:space="preserve"> </w:t>
            </w:r>
            <w:r>
              <w:rPr>
                <w:sz w:val="23"/>
              </w:rPr>
              <w:t>тёплые</w:t>
            </w:r>
            <w:r>
              <w:rPr>
                <w:spacing w:val="-4"/>
                <w:sz w:val="23"/>
              </w:rPr>
              <w:t xml:space="preserve"> </w:t>
            </w:r>
            <w:r>
              <w:rPr>
                <w:sz w:val="23"/>
              </w:rPr>
              <w:t>и</w:t>
            </w:r>
            <w:r>
              <w:rPr>
                <w:spacing w:val="-5"/>
                <w:sz w:val="23"/>
              </w:rPr>
              <w:t xml:space="preserve"> </w:t>
            </w:r>
            <w:r>
              <w:rPr>
                <w:sz w:val="23"/>
              </w:rPr>
              <w:t>холодные</w:t>
            </w:r>
            <w:r>
              <w:rPr>
                <w:spacing w:val="-3"/>
                <w:sz w:val="23"/>
              </w:rPr>
              <w:t xml:space="preserve"> </w:t>
            </w:r>
            <w:r>
              <w:rPr>
                <w:sz w:val="23"/>
              </w:rPr>
              <w:t>цвета;</w:t>
            </w:r>
            <w:r>
              <w:rPr>
                <w:spacing w:val="-4"/>
                <w:sz w:val="23"/>
              </w:rPr>
              <w:t xml:space="preserve"> </w:t>
            </w:r>
            <w:r>
              <w:rPr>
                <w:sz w:val="23"/>
              </w:rPr>
              <w:t>изменять</w:t>
            </w:r>
            <w:r>
              <w:rPr>
                <w:spacing w:val="-4"/>
                <w:sz w:val="23"/>
              </w:rPr>
              <w:t xml:space="preserve"> </w:t>
            </w:r>
            <w:r>
              <w:rPr>
                <w:sz w:val="23"/>
              </w:rPr>
              <w:t>их эмоциональную</w:t>
            </w:r>
            <w:r>
              <w:rPr>
                <w:spacing w:val="-3"/>
                <w:sz w:val="23"/>
              </w:rPr>
              <w:t xml:space="preserve"> </w:t>
            </w:r>
            <w:r>
              <w:rPr>
                <w:sz w:val="23"/>
              </w:rPr>
              <w:t>напряжённость</w:t>
            </w:r>
            <w:r>
              <w:rPr>
                <w:spacing w:val="-3"/>
                <w:sz w:val="23"/>
              </w:rPr>
              <w:t xml:space="preserve"> </w:t>
            </w:r>
            <w:r>
              <w:rPr>
                <w:sz w:val="23"/>
              </w:rPr>
              <w:t>с</w:t>
            </w:r>
            <w:r>
              <w:rPr>
                <w:spacing w:val="-2"/>
                <w:sz w:val="23"/>
              </w:rPr>
              <w:t xml:space="preserve"> </w:t>
            </w:r>
            <w:r>
              <w:rPr>
                <w:sz w:val="23"/>
              </w:rPr>
              <w:t>помощью</w:t>
            </w:r>
            <w:r>
              <w:rPr>
                <w:spacing w:val="-5"/>
                <w:sz w:val="23"/>
              </w:rPr>
              <w:t xml:space="preserve"> </w:t>
            </w:r>
            <w:r>
              <w:rPr>
                <w:sz w:val="23"/>
              </w:rPr>
              <w:t>смешивания</w:t>
            </w:r>
            <w:r>
              <w:rPr>
                <w:spacing w:val="-3"/>
                <w:sz w:val="23"/>
              </w:rPr>
              <w:t xml:space="preserve"> </w:t>
            </w:r>
            <w:r>
              <w:rPr>
                <w:sz w:val="23"/>
              </w:rPr>
              <w:t>с</w:t>
            </w:r>
            <w:r>
              <w:rPr>
                <w:spacing w:val="-3"/>
                <w:sz w:val="23"/>
              </w:rPr>
              <w:t xml:space="preserve"> </w:t>
            </w:r>
            <w:r>
              <w:rPr>
                <w:sz w:val="23"/>
              </w:rPr>
              <w:t>белой</w:t>
            </w:r>
            <w:r>
              <w:rPr>
                <w:spacing w:val="-3"/>
                <w:sz w:val="23"/>
              </w:rPr>
              <w:t xml:space="preserve"> </w:t>
            </w:r>
            <w:r>
              <w:rPr>
                <w:sz w:val="23"/>
              </w:rPr>
              <w:t>и</w:t>
            </w:r>
            <w:r>
              <w:rPr>
                <w:spacing w:val="-5"/>
                <w:sz w:val="23"/>
              </w:rPr>
              <w:t xml:space="preserve"> </w:t>
            </w:r>
            <w:r>
              <w:rPr>
                <w:sz w:val="23"/>
              </w:rPr>
              <w:t>чёрной красками; использовать их для передачи художественного замысла в</w:t>
            </w:r>
          </w:p>
          <w:p w:rsidR="004D7CF7" w:rsidRDefault="00FE487B">
            <w:pPr>
              <w:pStyle w:val="TableParagraph"/>
              <w:spacing w:line="263" w:lineRule="exact"/>
              <w:jc w:val="both"/>
              <w:rPr>
                <w:sz w:val="23"/>
              </w:rPr>
            </w:pPr>
            <w:r>
              <w:rPr>
                <w:sz w:val="23"/>
              </w:rPr>
              <w:t>собственной</w:t>
            </w:r>
            <w:r>
              <w:rPr>
                <w:spacing w:val="-7"/>
                <w:sz w:val="23"/>
              </w:rPr>
              <w:t xml:space="preserve"> </w:t>
            </w:r>
            <w:r>
              <w:rPr>
                <w:sz w:val="23"/>
              </w:rPr>
              <w:t>учебно-творческой</w:t>
            </w:r>
            <w:r>
              <w:rPr>
                <w:spacing w:val="-7"/>
                <w:sz w:val="23"/>
              </w:rPr>
              <w:t xml:space="preserve"> </w:t>
            </w:r>
            <w:r>
              <w:rPr>
                <w:spacing w:val="-2"/>
                <w:sz w:val="23"/>
              </w:rPr>
              <w:t>деятельности;</w:t>
            </w:r>
          </w:p>
          <w:p w:rsidR="004D7CF7" w:rsidRDefault="00FE487B">
            <w:pPr>
              <w:pStyle w:val="TableParagraph"/>
              <w:numPr>
                <w:ilvl w:val="0"/>
                <w:numId w:val="124"/>
              </w:numPr>
              <w:tabs>
                <w:tab w:val="left" w:pos="279"/>
              </w:tabs>
              <w:ind w:right="482" w:firstLine="0"/>
              <w:rPr>
                <w:sz w:val="23"/>
              </w:rPr>
            </w:pPr>
            <w:r>
              <w:rPr>
                <w:sz w:val="23"/>
              </w:rPr>
              <w:t>создавать</w:t>
            </w:r>
            <w:r>
              <w:rPr>
                <w:spacing w:val="-9"/>
                <w:sz w:val="23"/>
              </w:rPr>
              <w:t xml:space="preserve"> </w:t>
            </w:r>
            <w:r>
              <w:rPr>
                <w:sz w:val="23"/>
              </w:rPr>
              <w:t>средствами</w:t>
            </w:r>
            <w:r>
              <w:rPr>
                <w:spacing w:val="-7"/>
                <w:sz w:val="23"/>
              </w:rPr>
              <w:t xml:space="preserve"> </w:t>
            </w:r>
            <w:r>
              <w:rPr>
                <w:sz w:val="23"/>
              </w:rPr>
              <w:t>живописи,</w:t>
            </w:r>
            <w:r>
              <w:rPr>
                <w:spacing w:val="-7"/>
                <w:sz w:val="23"/>
              </w:rPr>
              <w:t xml:space="preserve"> </w:t>
            </w:r>
            <w:r>
              <w:rPr>
                <w:sz w:val="23"/>
              </w:rPr>
              <w:t>графики,</w:t>
            </w:r>
            <w:r>
              <w:rPr>
                <w:spacing w:val="-7"/>
                <w:sz w:val="23"/>
              </w:rPr>
              <w:t xml:space="preserve"> </w:t>
            </w:r>
            <w:r>
              <w:rPr>
                <w:sz w:val="23"/>
              </w:rPr>
              <w:t>скульптуры,</w:t>
            </w:r>
            <w:r>
              <w:rPr>
                <w:spacing w:val="-7"/>
                <w:sz w:val="23"/>
              </w:rPr>
              <w:t xml:space="preserve"> </w:t>
            </w:r>
            <w:r>
              <w:rPr>
                <w:sz w:val="23"/>
              </w:rPr>
              <w:t>декоративно-прикладного искусства образ человека: передавать на плоскости и в объёме пропорции лица, фигуры; передавать характерные черты внешнего облика, одежды, украшений человека;</w:t>
            </w:r>
          </w:p>
          <w:p w:rsidR="004D7CF7" w:rsidRDefault="00FE487B">
            <w:pPr>
              <w:pStyle w:val="TableParagraph"/>
              <w:numPr>
                <w:ilvl w:val="0"/>
                <w:numId w:val="124"/>
              </w:numPr>
              <w:tabs>
                <w:tab w:val="left" w:pos="279"/>
              </w:tabs>
              <w:spacing w:line="264" w:lineRule="exact"/>
              <w:ind w:left="279" w:hanging="172"/>
              <w:rPr>
                <w:sz w:val="23"/>
              </w:rPr>
            </w:pPr>
            <w:r>
              <w:rPr>
                <w:sz w:val="23"/>
              </w:rPr>
              <w:t>наблюдать,</w:t>
            </w:r>
            <w:r>
              <w:rPr>
                <w:spacing w:val="-9"/>
                <w:sz w:val="23"/>
              </w:rPr>
              <w:t xml:space="preserve"> </w:t>
            </w:r>
            <w:r>
              <w:rPr>
                <w:sz w:val="23"/>
              </w:rPr>
              <w:t>сравнивать,</w:t>
            </w:r>
            <w:r>
              <w:rPr>
                <w:spacing w:val="-5"/>
                <w:sz w:val="23"/>
              </w:rPr>
              <w:t xml:space="preserve"> </w:t>
            </w:r>
            <w:r>
              <w:rPr>
                <w:sz w:val="23"/>
              </w:rPr>
              <w:t>сопоставлять</w:t>
            </w:r>
            <w:r>
              <w:rPr>
                <w:spacing w:val="-5"/>
                <w:sz w:val="23"/>
              </w:rPr>
              <w:t xml:space="preserve"> </w:t>
            </w:r>
            <w:r>
              <w:rPr>
                <w:sz w:val="23"/>
              </w:rPr>
              <w:t>и</w:t>
            </w:r>
            <w:r>
              <w:rPr>
                <w:spacing w:val="-4"/>
                <w:sz w:val="23"/>
              </w:rPr>
              <w:t xml:space="preserve"> </w:t>
            </w:r>
            <w:r>
              <w:rPr>
                <w:spacing w:val="-2"/>
                <w:sz w:val="23"/>
              </w:rPr>
              <w:t>анализировать</w:t>
            </w:r>
          </w:p>
          <w:p w:rsidR="004D7CF7" w:rsidRDefault="00FE487B">
            <w:pPr>
              <w:pStyle w:val="TableParagraph"/>
              <w:rPr>
                <w:sz w:val="23"/>
              </w:rPr>
            </w:pPr>
            <w:r>
              <w:rPr>
                <w:sz w:val="23"/>
              </w:rPr>
              <w:t>пространственную</w:t>
            </w:r>
            <w:r>
              <w:rPr>
                <w:spacing w:val="-7"/>
                <w:sz w:val="23"/>
              </w:rPr>
              <w:t xml:space="preserve"> </w:t>
            </w:r>
            <w:r>
              <w:rPr>
                <w:sz w:val="23"/>
              </w:rPr>
              <w:t>форму</w:t>
            </w:r>
            <w:r>
              <w:rPr>
                <w:spacing w:val="-10"/>
                <w:sz w:val="23"/>
              </w:rPr>
              <w:t xml:space="preserve"> </w:t>
            </w:r>
            <w:r>
              <w:rPr>
                <w:sz w:val="23"/>
              </w:rPr>
              <w:t>предмета;</w:t>
            </w:r>
            <w:r>
              <w:rPr>
                <w:spacing w:val="-7"/>
                <w:sz w:val="23"/>
              </w:rPr>
              <w:t xml:space="preserve"> </w:t>
            </w:r>
            <w:r>
              <w:rPr>
                <w:sz w:val="23"/>
              </w:rPr>
              <w:t>изображать</w:t>
            </w:r>
            <w:r>
              <w:rPr>
                <w:spacing w:val="-9"/>
                <w:sz w:val="23"/>
              </w:rPr>
              <w:t xml:space="preserve"> </w:t>
            </w:r>
            <w:r>
              <w:rPr>
                <w:sz w:val="23"/>
              </w:rPr>
              <w:t>предметы</w:t>
            </w:r>
            <w:r>
              <w:rPr>
                <w:spacing w:val="-6"/>
                <w:sz w:val="23"/>
              </w:rPr>
              <w:t xml:space="preserve"> </w:t>
            </w:r>
            <w:r>
              <w:rPr>
                <w:sz w:val="23"/>
              </w:rPr>
              <w:t>различной формы; использовать простые формы для создания выразительных</w:t>
            </w:r>
          </w:p>
          <w:p w:rsidR="004D7CF7" w:rsidRDefault="00FE487B">
            <w:pPr>
              <w:pStyle w:val="TableParagraph"/>
              <w:ind w:right="1588"/>
              <w:rPr>
                <w:sz w:val="23"/>
              </w:rPr>
            </w:pPr>
            <w:r>
              <w:rPr>
                <w:sz w:val="23"/>
              </w:rPr>
              <w:t>образов</w:t>
            </w:r>
            <w:r>
              <w:rPr>
                <w:spacing w:val="-8"/>
                <w:sz w:val="23"/>
              </w:rPr>
              <w:t xml:space="preserve"> </w:t>
            </w:r>
            <w:r>
              <w:rPr>
                <w:sz w:val="23"/>
              </w:rPr>
              <w:t>в</w:t>
            </w:r>
            <w:r>
              <w:rPr>
                <w:spacing w:val="-9"/>
                <w:sz w:val="23"/>
              </w:rPr>
              <w:t xml:space="preserve"> </w:t>
            </w:r>
            <w:r>
              <w:rPr>
                <w:sz w:val="23"/>
              </w:rPr>
              <w:t>живописи,</w:t>
            </w:r>
            <w:r>
              <w:rPr>
                <w:spacing w:val="-8"/>
                <w:sz w:val="23"/>
              </w:rPr>
              <w:t xml:space="preserve"> </w:t>
            </w:r>
            <w:r>
              <w:rPr>
                <w:sz w:val="23"/>
              </w:rPr>
              <w:t>скульптуре,</w:t>
            </w:r>
            <w:r>
              <w:rPr>
                <w:spacing w:val="-8"/>
                <w:sz w:val="23"/>
              </w:rPr>
              <w:t xml:space="preserve"> </w:t>
            </w:r>
            <w:r>
              <w:rPr>
                <w:sz w:val="23"/>
              </w:rPr>
              <w:t>графике,</w:t>
            </w:r>
            <w:r>
              <w:rPr>
                <w:spacing w:val="-8"/>
                <w:sz w:val="23"/>
              </w:rPr>
              <w:t xml:space="preserve"> </w:t>
            </w:r>
            <w:r>
              <w:rPr>
                <w:sz w:val="23"/>
              </w:rPr>
              <w:t xml:space="preserve">художественном </w:t>
            </w:r>
            <w:r>
              <w:rPr>
                <w:spacing w:val="-2"/>
                <w:sz w:val="23"/>
              </w:rPr>
              <w:t>конструировании;</w:t>
            </w:r>
          </w:p>
          <w:p w:rsidR="004D7CF7" w:rsidRDefault="00FE487B">
            <w:pPr>
              <w:pStyle w:val="TableParagraph"/>
              <w:numPr>
                <w:ilvl w:val="0"/>
                <w:numId w:val="124"/>
              </w:numPr>
              <w:tabs>
                <w:tab w:val="left" w:pos="279"/>
              </w:tabs>
              <w:ind w:right="407" w:firstLine="0"/>
              <w:rPr>
                <w:sz w:val="23"/>
              </w:rPr>
            </w:pPr>
            <w:r>
              <w:rPr>
                <w:sz w:val="23"/>
              </w:rPr>
              <w:t>использовать</w:t>
            </w:r>
            <w:r>
              <w:rPr>
                <w:spacing w:val="-12"/>
                <w:sz w:val="23"/>
              </w:rPr>
              <w:t xml:space="preserve"> </w:t>
            </w:r>
            <w:r>
              <w:rPr>
                <w:sz w:val="23"/>
              </w:rPr>
              <w:t>декоративные</w:t>
            </w:r>
            <w:r>
              <w:rPr>
                <w:spacing w:val="-10"/>
                <w:sz w:val="23"/>
              </w:rPr>
              <w:t xml:space="preserve"> </w:t>
            </w:r>
            <w:r>
              <w:rPr>
                <w:sz w:val="23"/>
              </w:rPr>
              <w:t>элементы,</w:t>
            </w:r>
            <w:r>
              <w:rPr>
                <w:spacing w:val="-10"/>
                <w:sz w:val="23"/>
              </w:rPr>
              <w:t xml:space="preserve"> </w:t>
            </w:r>
            <w:r>
              <w:rPr>
                <w:sz w:val="23"/>
              </w:rPr>
              <w:t>геометрические,</w:t>
            </w:r>
            <w:r>
              <w:rPr>
                <w:spacing w:val="-10"/>
                <w:sz w:val="23"/>
              </w:rPr>
              <w:t xml:space="preserve"> </w:t>
            </w:r>
            <w:r>
              <w:rPr>
                <w:sz w:val="23"/>
              </w:rPr>
              <w:t>растительные узоры для украшения своих изделий и предметов</w:t>
            </w:r>
          </w:p>
          <w:p w:rsidR="004D7CF7" w:rsidRDefault="00FE487B">
            <w:pPr>
              <w:pStyle w:val="TableParagraph"/>
              <w:ind w:left="215"/>
              <w:rPr>
                <w:sz w:val="23"/>
              </w:rPr>
            </w:pPr>
            <w:r>
              <w:rPr>
                <w:sz w:val="23"/>
              </w:rPr>
              <w:t>быта;</w:t>
            </w:r>
            <w:r>
              <w:rPr>
                <w:spacing w:val="-4"/>
                <w:sz w:val="23"/>
              </w:rPr>
              <w:t xml:space="preserve"> </w:t>
            </w:r>
            <w:r>
              <w:rPr>
                <w:sz w:val="23"/>
              </w:rPr>
              <w:t>использовать</w:t>
            </w:r>
            <w:r>
              <w:rPr>
                <w:spacing w:val="-4"/>
                <w:sz w:val="23"/>
              </w:rPr>
              <w:t xml:space="preserve"> </w:t>
            </w:r>
            <w:r>
              <w:rPr>
                <w:sz w:val="23"/>
              </w:rPr>
              <w:t>ритм</w:t>
            </w:r>
            <w:r>
              <w:rPr>
                <w:spacing w:val="-6"/>
                <w:sz w:val="23"/>
              </w:rPr>
              <w:t xml:space="preserve"> </w:t>
            </w:r>
            <w:r>
              <w:rPr>
                <w:sz w:val="23"/>
              </w:rPr>
              <w:t>и</w:t>
            </w:r>
            <w:r>
              <w:rPr>
                <w:spacing w:val="-5"/>
                <w:sz w:val="23"/>
              </w:rPr>
              <w:t xml:space="preserve"> </w:t>
            </w:r>
            <w:r>
              <w:rPr>
                <w:sz w:val="23"/>
              </w:rPr>
              <w:t>стилизацию</w:t>
            </w:r>
            <w:r>
              <w:rPr>
                <w:spacing w:val="-4"/>
                <w:sz w:val="23"/>
              </w:rPr>
              <w:t xml:space="preserve"> </w:t>
            </w:r>
            <w:r>
              <w:rPr>
                <w:sz w:val="23"/>
              </w:rPr>
              <w:t>форм</w:t>
            </w:r>
            <w:r>
              <w:rPr>
                <w:spacing w:val="-4"/>
                <w:sz w:val="23"/>
              </w:rPr>
              <w:t xml:space="preserve"> </w:t>
            </w:r>
            <w:r>
              <w:rPr>
                <w:sz w:val="23"/>
              </w:rPr>
              <w:t>для</w:t>
            </w:r>
            <w:r>
              <w:rPr>
                <w:spacing w:val="-6"/>
                <w:sz w:val="23"/>
              </w:rPr>
              <w:t xml:space="preserve"> </w:t>
            </w:r>
            <w:r>
              <w:rPr>
                <w:sz w:val="23"/>
              </w:rPr>
              <w:t>создания</w:t>
            </w:r>
            <w:r>
              <w:rPr>
                <w:spacing w:val="-4"/>
                <w:sz w:val="23"/>
              </w:rPr>
              <w:t xml:space="preserve"> </w:t>
            </w:r>
            <w:r>
              <w:rPr>
                <w:sz w:val="23"/>
              </w:rPr>
              <w:t>орнамента; передавать в собственной художественно-творческой деятельности специфику стилистики произведений народных художественных</w:t>
            </w:r>
          </w:p>
          <w:p w:rsidR="004D7CF7" w:rsidRDefault="00FE487B">
            <w:pPr>
              <w:pStyle w:val="TableParagraph"/>
              <w:spacing w:line="263" w:lineRule="exact"/>
              <w:ind w:left="215"/>
              <w:rPr>
                <w:sz w:val="23"/>
              </w:rPr>
            </w:pPr>
            <w:r>
              <w:rPr>
                <w:sz w:val="23"/>
              </w:rPr>
              <w:t>промыслов</w:t>
            </w:r>
            <w:r>
              <w:rPr>
                <w:spacing w:val="-4"/>
                <w:sz w:val="23"/>
              </w:rPr>
              <w:t xml:space="preserve"> </w:t>
            </w:r>
            <w:r>
              <w:rPr>
                <w:sz w:val="23"/>
              </w:rPr>
              <w:t>в</w:t>
            </w:r>
            <w:r>
              <w:rPr>
                <w:spacing w:val="-4"/>
                <w:sz w:val="23"/>
              </w:rPr>
              <w:t xml:space="preserve"> </w:t>
            </w:r>
            <w:r>
              <w:rPr>
                <w:sz w:val="23"/>
              </w:rPr>
              <w:t>России</w:t>
            </w:r>
            <w:r>
              <w:rPr>
                <w:spacing w:val="-4"/>
                <w:sz w:val="23"/>
              </w:rPr>
              <w:t xml:space="preserve"> </w:t>
            </w:r>
            <w:r>
              <w:rPr>
                <w:sz w:val="23"/>
              </w:rPr>
              <w:t>(с</w:t>
            </w:r>
            <w:r>
              <w:rPr>
                <w:spacing w:val="-3"/>
                <w:sz w:val="23"/>
              </w:rPr>
              <w:t xml:space="preserve"> </w:t>
            </w:r>
            <w:r>
              <w:rPr>
                <w:sz w:val="23"/>
              </w:rPr>
              <w:t>учётом</w:t>
            </w:r>
            <w:r>
              <w:rPr>
                <w:spacing w:val="-3"/>
                <w:sz w:val="23"/>
              </w:rPr>
              <w:t xml:space="preserve"> </w:t>
            </w:r>
            <w:r>
              <w:rPr>
                <w:sz w:val="23"/>
              </w:rPr>
              <w:t>местных</w:t>
            </w:r>
            <w:r>
              <w:rPr>
                <w:spacing w:val="-2"/>
                <w:sz w:val="23"/>
              </w:rPr>
              <w:t xml:space="preserve"> условий).</w:t>
            </w:r>
          </w:p>
        </w:tc>
        <w:tc>
          <w:tcPr>
            <w:tcW w:w="7563" w:type="dxa"/>
          </w:tcPr>
          <w:p w:rsidR="004D7CF7" w:rsidRDefault="00FE487B">
            <w:pPr>
              <w:pStyle w:val="TableParagraph"/>
              <w:numPr>
                <w:ilvl w:val="0"/>
                <w:numId w:val="123"/>
              </w:numPr>
              <w:tabs>
                <w:tab w:val="left" w:pos="280"/>
              </w:tabs>
              <w:ind w:right="192" w:firstLine="0"/>
              <w:rPr>
                <w:i/>
                <w:sz w:val="23"/>
              </w:rPr>
            </w:pPr>
            <w:r>
              <w:rPr>
                <w:i/>
                <w:sz w:val="23"/>
              </w:rPr>
              <w:t>пользоваться</w:t>
            </w:r>
            <w:r>
              <w:rPr>
                <w:i/>
                <w:spacing w:val="-9"/>
                <w:sz w:val="23"/>
              </w:rPr>
              <w:t xml:space="preserve"> </w:t>
            </w:r>
            <w:r>
              <w:rPr>
                <w:i/>
                <w:sz w:val="23"/>
              </w:rPr>
              <w:t>средствами</w:t>
            </w:r>
            <w:r>
              <w:rPr>
                <w:i/>
                <w:spacing w:val="-7"/>
                <w:sz w:val="23"/>
              </w:rPr>
              <w:t xml:space="preserve"> </w:t>
            </w:r>
            <w:r>
              <w:rPr>
                <w:i/>
                <w:sz w:val="23"/>
              </w:rPr>
              <w:t>выразительности</w:t>
            </w:r>
            <w:r>
              <w:rPr>
                <w:i/>
                <w:spacing w:val="-10"/>
                <w:sz w:val="23"/>
              </w:rPr>
              <w:t xml:space="preserve"> </w:t>
            </w:r>
            <w:r>
              <w:rPr>
                <w:i/>
                <w:sz w:val="23"/>
              </w:rPr>
              <w:t>языка</w:t>
            </w:r>
            <w:r>
              <w:rPr>
                <w:i/>
                <w:spacing w:val="-7"/>
                <w:sz w:val="23"/>
              </w:rPr>
              <w:t xml:space="preserve"> </w:t>
            </w:r>
            <w:r>
              <w:rPr>
                <w:i/>
                <w:sz w:val="23"/>
              </w:rPr>
              <w:t>живописи,</w:t>
            </w:r>
            <w:r>
              <w:rPr>
                <w:i/>
                <w:spacing w:val="-7"/>
                <w:sz w:val="23"/>
              </w:rPr>
              <w:t xml:space="preserve"> </w:t>
            </w:r>
            <w:r>
              <w:rPr>
                <w:i/>
                <w:sz w:val="23"/>
              </w:rPr>
              <w:t>графики, скульптуры, декоративно-прикладного искусства, художественного конструирования в собственной художественно-творческой</w:t>
            </w:r>
          </w:p>
          <w:p w:rsidR="004D7CF7" w:rsidRDefault="00FE487B">
            <w:pPr>
              <w:pStyle w:val="TableParagraph"/>
              <w:ind w:left="108"/>
              <w:rPr>
                <w:i/>
                <w:sz w:val="23"/>
              </w:rPr>
            </w:pPr>
            <w:r>
              <w:rPr>
                <w:i/>
                <w:sz w:val="23"/>
              </w:rPr>
              <w:t>деятельности;</w:t>
            </w:r>
            <w:r>
              <w:rPr>
                <w:i/>
                <w:spacing w:val="-10"/>
                <w:sz w:val="23"/>
              </w:rPr>
              <w:t xml:space="preserve"> </w:t>
            </w:r>
            <w:r>
              <w:rPr>
                <w:i/>
                <w:sz w:val="23"/>
              </w:rPr>
              <w:t>передавать</w:t>
            </w:r>
            <w:r>
              <w:rPr>
                <w:i/>
                <w:spacing w:val="-10"/>
                <w:sz w:val="23"/>
              </w:rPr>
              <w:t xml:space="preserve"> </w:t>
            </w:r>
            <w:r>
              <w:rPr>
                <w:i/>
                <w:sz w:val="23"/>
              </w:rPr>
              <w:t>разнообразные</w:t>
            </w:r>
            <w:r>
              <w:rPr>
                <w:i/>
                <w:spacing w:val="-10"/>
                <w:sz w:val="23"/>
              </w:rPr>
              <w:t xml:space="preserve"> </w:t>
            </w:r>
            <w:r>
              <w:rPr>
                <w:i/>
                <w:sz w:val="23"/>
              </w:rPr>
              <w:t>эмоциональные</w:t>
            </w:r>
            <w:r>
              <w:rPr>
                <w:i/>
                <w:spacing w:val="-11"/>
                <w:sz w:val="23"/>
              </w:rPr>
              <w:t xml:space="preserve"> </w:t>
            </w:r>
            <w:r>
              <w:rPr>
                <w:i/>
                <w:sz w:val="23"/>
              </w:rPr>
              <w:t>состояния, используя различные оттенки цвета, при создании живописных композиций на заданные темы;</w:t>
            </w:r>
          </w:p>
          <w:p w:rsidR="004D7CF7" w:rsidRDefault="00FE487B">
            <w:pPr>
              <w:pStyle w:val="TableParagraph"/>
              <w:numPr>
                <w:ilvl w:val="0"/>
                <w:numId w:val="123"/>
              </w:numPr>
              <w:tabs>
                <w:tab w:val="left" w:pos="280"/>
              </w:tabs>
              <w:ind w:right="190" w:firstLine="0"/>
              <w:rPr>
                <w:i/>
                <w:sz w:val="23"/>
              </w:rPr>
            </w:pPr>
            <w:r>
              <w:rPr>
                <w:i/>
                <w:sz w:val="23"/>
              </w:rPr>
              <w:t>моделировать новые формы, различные ситуации путём трансформации</w:t>
            </w:r>
            <w:r>
              <w:rPr>
                <w:i/>
                <w:spacing w:val="-7"/>
                <w:sz w:val="23"/>
              </w:rPr>
              <w:t xml:space="preserve"> </w:t>
            </w:r>
            <w:r>
              <w:rPr>
                <w:i/>
                <w:sz w:val="23"/>
              </w:rPr>
              <w:t>известного,</w:t>
            </w:r>
            <w:r>
              <w:rPr>
                <w:i/>
                <w:spacing w:val="-7"/>
                <w:sz w:val="23"/>
              </w:rPr>
              <w:t xml:space="preserve"> </w:t>
            </w:r>
            <w:r>
              <w:rPr>
                <w:i/>
                <w:sz w:val="23"/>
              </w:rPr>
              <w:t>создавать</w:t>
            </w:r>
            <w:r>
              <w:rPr>
                <w:i/>
                <w:spacing w:val="-7"/>
                <w:sz w:val="23"/>
              </w:rPr>
              <w:t xml:space="preserve"> </w:t>
            </w:r>
            <w:r>
              <w:rPr>
                <w:i/>
                <w:sz w:val="23"/>
              </w:rPr>
              <w:t>новые</w:t>
            </w:r>
            <w:r>
              <w:rPr>
                <w:i/>
                <w:spacing w:val="-7"/>
                <w:sz w:val="23"/>
              </w:rPr>
              <w:t xml:space="preserve"> </w:t>
            </w:r>
            <w:r>
              <w:rPr>
                <w:i/>
                <w:sz w:val="23"/>
              </w:rPr>
              <w:t>образы</w:t>
            </w:r>
            <w:r>
              <w:rPr>
                <w:i/>
                <w:spacing w:val="-7"/>
                <w:sz w:val="23"/>
              </w:rPr>
              <w:t xml:space="preserve"> </w:t>
            </w:r>
            <w:r>
              <w:rPr>
                <w:i/>
                <w:sz w:val="23"/>
              </w:rPr>
              <w:t>природы,</w:t>
            </w:r>
            <w:r>
              <w:rPr>
                <w:i/>
                <w:spacing w:val="-7"/>
                <w:sz w:val="23"/>
              </w:rPr>
              <w:t xml:space="preserve"> </w:t>
            </w:r>
            <w:r>
              <w:rPr>
                <w:i/>
                <w:sz w:val="23"/>
              </w:rPr>
              <w:t>человека, фантастического существа и построек средствами изобразительного</w:t>
            </w:r>
          </w:p>
          <w:p w:rsidR="004D7CF7" w:rsidRDefault="00FE487B">
            <w:pPr>
              <w:pStyle w:val="TableParagraph"/>
              <w:spacing w:line="263" w:lineRule="exact"/>
              <w:ind w:left="108"/>
              <w:rPr>
                <w:i/>
                <w:sz w:val="23"/>
              </w:rPr>
            </w:pPr>
            <w:r>
              <w:rPr>
                <w:i/>
                <w:sz w:val="23"/>
              </w:rPr>
              <w:t>искусства</w:t>
            </w:r>
            <w:r>
              <w:rPr>
                <w:i/>
                <w:spacing w:val="-8"/>
                <w:sz w:val="23"/>
              </w:rPr>
              <w:t xml:space="preserve"> </w:t>
            </w:r>
            <w:r>
              <w:rPr>
                <w:i/>
                <w:sz w:val="23"/>
              </w:rPr>
              <w:t>и</w:t>
            </w:r>
            <w:r>
              <w:rPr>
                <w:i/>
                <w:spacing w:val="-7"/>
                <w:sz w:val="23"/>
              </w:rPr>
              <w:t xml:space="preserve"> </w:t>
            </w:r>
            <w:r>
              <w:rPr>
                <w:i/>
                <w:sz w:val="23"/>
              </w:rPr>
              <w:t>компьютерной</w:t>
            </w:r>
            <w:r>
              <w:rPr>
                <w:i/>
                <w:spacing w:val="-5"/>
                <w:sz w:val="23"/>
              </w:rPr>
              <w:t xml:space="preserve"> </w:t>
            </w:r>
            <w:r>
              <w:rPr>
                <w:i/>
                <w:spacing w:val="-2"/>
                <w:sz w:val="23"/>
              </w:rPr>
              <w:t>графики;</w:t>
            </w:r>
          </w:p>
          <w:p w:rsidR="004D7CF7" w:rsidRDefault="00FE487B">
            <w:pPr>
              <w:pStyle w:val="TableParagraph"/>
              <w:numPr>
                <w:ilvl w:val="0"/>
                <w:numId w:val="123"/>
              </w:numPr>
              <w:tabs>
                <w:tab w:val="left" w:pos="280"/>
              </w:tabs>
              <w:spacing w:line="242" w:lineRule="auto"/>
              <w:ind w:right="253" w:firstLine="0"/>
              <w:rPr>
                <w:i/>
                <w:sz w:val="23"/>
              </w:rPr>
            </w:pPr>
            <w:r>
              <w:rPr>
                <w:i/>
                <w:sz w:val="23"/>
              </w:rPr>
              <w:t>выполнять</w:t>
            </w:r>
            <w:r>
              <w:rPr>
                <w:i/>
                <w:spacing w:val="-7"/>
                <w:sz w:val="23"/>
              </w:rPr>
              <w:t xml:space="preserve"> </w:t>
            </w:r>
            <w:r>
              <w:rPr>
                <w:i/>
                <w:sz w:val="23"/>
              </w:rPr>
              <w:t>простые</w:t>
            </w:r>
            <w:r>
              <w:rPr>
                <w:i/>
                <w:spacing w:val="-7"/>
                <w:sz w:val="23"/>
              </w:rPr>
              <w:t xml:space="preserve"> </w:t>
            </w:r>
            <w:r>
              <w:rPr>
                <w:i/>
                <w:sz w:val="23"/>
              </w:rPr>
              <w:t>рисунки</w:t>
            </w:r>
            <w:r>
              <w:rPr>
                <w:i/>
                <w:spacing w:val="-7"/>
                <w:sz w:val="23"/>
              </w:rPr>
              <w:t xml:space="preserve"> </w:t>
            </w:r>
            <w:r>
              <w:rPr>
                <w:i/>
                <w:sz w:val="23"/>
              </w:rPr>
              <w:t>и</w:t>
            </w:r>
            <w:r>
              <w:rPr>
                <w:i/>
                <w:spacing w:val="-7"/>
                <w:sz w:val="23"/>
              </w:rPr>
              <w:t xml:space="preserve"> </w:t>
            </w:r>
            <w:r>
              <w:rPr>
                <w:i/>
                <w:sz w:val="23"/>
              </w:rPr>
              <w:t>орнаментальные</w:t>
            </w:r>
            <w:r>
              <w:rPr>
                <w:i/>
                <w:spacing w:val="-7"/>
                <w:sz w:val="23"/>
              </w:rPr>
              <w:t xml:space="preserve"> </w:t>
            </w:r>
            <w:r>
              <w:rPr>
                <w:i/>
                <w:sz w:val="23"/>
              </w:rPr>
              <w:t>композиции,</w:t>
            </w:r>
            <w:r>
              <w:rPr>
                <w:i/>
                <w:spacing w:val="-7"/>
                <w:sz w:val="23"/>
              </w:rPr>
              <w:t xml:space="preserve"> </w:t>
            </w:r>
            <w:r>
              <w:rPr>
                <w:i/>
                <w:sz w:val="23"/>
              </w:rPr>
              <w:t>используя язык компьютерной графики в программе Paint.</w:t>
            </w:r>
          </w:p>
        </w:tc>
      </w:tr>
      <w:tr w:rsidR="004D7CF7">
        <w:trPr>
          <w:trHeight w:val="263"/>
        </w:trPr>
        <w:tc>
          <w:tcPr>
            <w:tcW w:w="15124" w:type="dxa"/>
            <w:gridSpan w:val="2"/>
          </w:tcPr>
          <w:p w:rsidR="004D7CF7" w:rsidRDefault="00FE487B">
            <w:pPr>
              <w:pStyle w:val="TableParagraph"/>
              <w:spacing w:line="244" w:lineRule="exact"/>
              <w:ind w:left="1125" w:right="2205"/>
              <w:jc w:val="center"/>
              <w:rPr>
                <w:b/>
                <w:i/>
                <w:sz w:val="23"/>
              </w:rPr>
            </w:pPr>
            <w:r>
              <w:rPr>
                <w:b/>
                <w:i/>
                <w:sz w:val="23"/>
              </w:rPr>
              <w:t>Значимые</w:t>
            </w:r>
            <w:r>
              <w:rPr>
                <w:b/>
                <w:i/>
                <w:spacing w:val="-4"/>
                <w:sz w:val="23"/>
              </w:rPr>
              <w:t xml:space="preserve"> </w:t>
            </w:r>
            <w:r>
              <w:rPr>
                <w:b/>
                <w:i/>
                <w:sz w:val="23"/>
              </w:rPr>
              <w:t>темы</w:t>
            </w:r>
            <w:r>
              <w:rPr>
                <w:b/>
                <w:i/>
                <w:spacing w:val="-2"/>
                <w:sz w:val="23"/>
              </w:rPr>
              <w:t xml:space="preserve"> искусства</w:t>
            </w:r>
          </w:p>
        </w:tc>
      </w:tr>
      <w:tr w:rsidR="004D7CF7">
        <w:trPr>
          <w:trHeight w:val="2678"/>
        </w:trPr>
        <w:tc>
          <w:tcPr>
            <w:tcW w:w="7561" w:type="dxa"/>
          </w:tcPr>
          <w:p w:rsidR="004D7CF7" w:rsidRDefault="00FE487B">
            <w:pPr>
              <w:pStyle w:val="TableParagraph"/>
              <w:numPr>
                <w:ilvl w:val="0"/>
                <w:numId w:val="122"/>
              </w:numPr>
              <w:tabs>
                <w:tab w:val="left" w:pos="200"/>
              </w:tabs>
              <w:spacing w:before="3" w:line="235" w:lineRule="auto"/>
              <w:ind w:right="800" w:firstLine="0"/>
              <w:rPr>
                <w:sz w:val="23"/>
              </w:rPr>
            </w:pPr>
            <w:r>
              <w:rPr>
                <w:sz w:val="23"/>
              </w:rPr>
              <w:t>осознавать</w:t>
            </w:r>
            <w:r>
              <w:rPr>
                <w:spacing w:val="-5"/>
                <w:sz w:val="23"/>
              </w:rPr>
              <w:t xml:space="preserve"> </w:t>
            </w:r>
            <w:r>
              <w:rPr>
                <w:sz w:val="23"/>
              </w:rPr>
              <w:t>значимые</w:t>
            </w:r>
            <w:r>
              <w:rPr>
                <w:spacing w:val="-5"/>
                <w:sz w:val="23"/>
              </w:rPr>
              <w:t xml:space="preserve"> </w:t>
            </w:r>
            <w:r>
              <w:rPr>
                <w:sz w:val="23"/>
              </w:rPr>
              <w:t>темы</w:t>
            </w:r>
            <w:r>
              <w:rPr>
                <w:spacing w:val="-5"/>
                <w:sz w:val="23"/>
              </w:rPr>
              <w:t xml:space="preserve"> </w:t>
            </w:r>
            <w:r>
              <w:rPr>
                <w:sz w:val="23"/>
              </w:rPr>
              <w:t>искусства</w:t>
            </w:r>
            <w:r>
              <w:rPr>
                <w:spacing w:val="-5"/>
                <w:sz w:val="23"/>
              </w:rPr>
              <w:t xml:space="preserve"> </w:t>
            </w:r>
            <w:r>
              <w:rPr>
                <w:sz w:val="23"/>
              </w:rPr>
              <w:t>и</w:t>
            </w:r>
            <w:r>
              <w:rPr>
                <w:spacing w:val="-5"/>
                <w:sz w:val="23"/>
              </w:rPr>
              <w:t xml:space="preserve"> </w:t>
            </w:r>
            <w:r>
              <w:rPr>
                <w:sz w:val="23"/>
              </w:rPr>
              <w:t>отражать</w:t>
            </w:r>
            <w:r>
              <w:rPr>
                <w:spacing w:val="-5"/>
                <w:sz w:val="23"/>
              </w:rPr>
              <w:t xml:space="preserve"> </w:t>
            </w:r>
            <w:r>
              <w:rPr>
                <w:sz w:val="23"/>
              </w:rPr>
              <w:t>их</w:t>
            </w:r>
            <w:r>
              <w:rPr>
                <w:spacing w:val="-5"/>
                <w:sz w:val="23"/>
              </w:rPr>
              <w:t xml:space="preserve"> </w:t>
            </w:r>
            <w:r>
              <w:rPr>
                <w:sz w:val="23"/>
              </w:rPr>
              <w:t>в</w:t>
            </w:r>
            <w:r>
              <w:rPr>
                <w:spacing w:val="-7"/>
                <w:sz w:val="23"/>
              </w:rPr>
              <w:t xml:space="preserve"> </w:t>
            </w:r>
            <w:r>
              <w:rPr>
                <w:sz w:val="23"/>
              </w:rPr>
              <w:t>собственной художественно-творческой деятельности;</w:t>
            </w:r>
          </w:p>
          <w:p w:rsidR="004D7CF7" w:rsidRDefault="00FE487B">
            <w:pPr>
              <w:pStyle w:val="TableParagraph"/>
              <w:numPr>
                <w:ilvl w:val="0"/>
                <w:numId w:val="122"/>
              </w:numPr>
              <w:tabs>
                <w:tab w:val="left" w:pos="200"/>
              </w:tabs>
              <w:spacing w:before="6"/>
              <w:ind w:right="607" w:firstLine="0"/>
              <w:rPr>
                <w:sz w:val="23"/>
              </w:rPr>
            </w:pPr>
            <w:r>
              <w:rPr>
                <w:sz w:val="23"/>
              </w:rPr>
              <w:t>выбирать художественные материалы, средства художественной выразительности</w:t>
            </w:r>
            <w:r>
              <w:rPr>
                <w:spacing w:val="-6"/>
                <w:sz w:val="23"/>
              </w:rPr>
              <w:t xml:space="preserve"> </w:t>
            </w:r>
            <w:r>
              <w:rPr>
                <w:sz w:val="23"/>
              </w:rPr>
              <w:t>для</w:t>
            </w:r>
            <w:r>
              <w:rPr>
                <w:spacing w:val="-8"/>
                <w:sz w:val="23"/>
              </w:rPr>
              <w:t xml:space="preserve"> </w:t>
            </w:r>
            <w:r>
              <w:rPr>
                <w:sz w:val="23"/>
              </w:rPr>
              <w:t>создания</w:t>
            </w:r>
            <w:r>
              <w:rPr>
                <w:spacing w:val="-5"/>
                <w:sz w:val="23"/>
              </w:rPr>
              <w:t xml:space="preserve"> </w:t>
            </w:r>
            <w:r>
              <w:rPr>
                <w:sz w:val="23"/>
              </w:rPr>
              <w:t>образов</w:t>
            </w:r>
            <w:r>
              <w:rPr>
                <w:spacing w:val="-5"/>
                <w:sz w:val="23"/>
              </w:rPr>
              <w:t xml:space="preserve"> </w:t>
            </w:r>
            <w:r>
              <w:rPr>
                <w:sz w:val="23"/>
              </w:rPr>
              <w:t>природы,</w:t>
            </w:r>
            <w:r>
              <w:rPr>
                <w:spacing w:val="-9"/>
                <w:sz w:val="23"/>
              </w:rPr>
              <w:t xml:space="preserve"> </w:t>
            </w:r>
            <w:r>
              <w:rPr>
                <w:sz w:val="23"/>
              </w:rPr>
              <w:t>человека,</w:t>
            </w:r>
            <w:r>
              <w:rPr>
                <w:spacing w:val="-5"/>
                <w:sz w:val="23"/>
              </w:rPr>
              <w:t xml:space="preserve"> </w:t>
            </w:r>
            <w:r>
              <w:rPr>
                <w:sz w:val="23"/>
              </w:rPr>
              <w:t>явлений</w:t>
            </w:r>
            <w:r>
              <w:rPr>
                <w:spacing w:val="-6"/>
                <w:sz w:val="23"/>
              </w:rPr>
              <w:t xml:space="preserve"> </w:t>
            </w:r>
            <w:r>
              <w:rPr>
                <w:sz w:val="23"/>
              </w:rPr>
              <w:t>и передачи своего отношения к ним; решать художественные задачи (передавать характер и намерения объекта — природы, человека, сказочного</w:t>
            </w:r>
            <w:r>
              <w:rPr>
                <w:spacing w:val="-1"/>
                <w:sz w:val="23"/>
              </w:rPr>
              <w:t xml:space="preserve"> </w:t>
            </w:r>
            <w:r>
              <w:rPr>
                <w:sz w:val="23"/>
              </w:rPr>
              <w:t>героя,</w:t>
            </w:r>
            <w:r>
              <w:rPr>
                <w:spacing w:val="-1"/>
                <w:sz w:val="23"/>
              </w:rPr>
              <w:t xml:space="preserve"> </w:t>
            </w:r>
            <w:r>
              <w:rPr>
                <w:sz w:val="23"/>
              </w:rPr>
              <w:t>предмета,</w:t>
            </w:r>
            <w:r>
              <w:rPr>
                <w:spacing w:val="-1"/>
                <w:sz w:val="23"/>
              </w:rPr>
              <w:t xml:space="preserve"> </w:t>
            </w:r>
            <w:r>
              <w:rPr>
                <w:sz w:val="23"/>
              </w:rPr>
              <w:t>явления</w:t>
            </w:r>
            <w:r>
              <w:rPr>
                <w:spacing w:val="-1"/>
                <w:sz w:val="23"/>
              </w:rPr>
              <w:t xml:space="preserve"> </w:t>
            </w:r>
            <w:r>
              <w:rPr>
                <w:sz w:val="23"/>
              </w:rPr>
              <w:t>и</w:t>
            </w:r>
            <w:r>
              <w:rPr>
                <w:spacing w:val="-3"/>
                <w:sz w:val="23"/>
              </w:rPr>
              <w:t xml:space="preserve"> </w:t>
            </w:r>
            <w:r>
              <w:rPr>
                <w:sz w:val="23"/>
              </w:rPr>
              <w:t>т.</w:t>
            </w:r>
            <w:r>
              <w:rPr>
                <w:spacing w:val="-1"/>
                <w:sz w:val="23"/>
              </w:rPr>
              <w:t xml:space="preserve"> </w:t>
            </w:r>
            <w:r>
              <w:rPr>
                <w:sz w:val="23"/>
              </w:rPr>
              <w:t>д. —</w:t>
            </w:r>
            <w:r>
              <w:rPr>
                <w:spacing w:val="-1"/>
                <w:sz w:val="23"/>
              </w:rPr>
              <w:t xml:space="preserve"> </w:t>
            </w:r>
            <w:r>
              <w:rPr>
                <w:sz w:val="23"/>
              </w:rPr>
              <w:t>в</w:t>
            </w:r>
            <w:r>
              <w:rPr>
                <w:spacing w:val="-4"/>
                <w:sz w:val="23"/>
              </w:rPr>
              <w:t xml:space="preserve"> </w:t>
            </w:r>
            <w:r>
              <w:rPr>
                <w:sz w:val="23"/>
              </w:rPr>
              <w:t>живописи,</w:t>
            </w:r>
            <w:r>
              <w:rPr>
                <w:spacing w:val="-1"/>
                <w:sz w:val="23"/>
              </w:rPr>
              <w:t xml:space="preserve"> </w:t>
            </w:r>
            <w:r>
              <w:rPr>
                <w:sz w:val="23"/>
              </w:rPr>
              <w:t>графике</w:t>
            </w:r>
            <w:r>
              <w:rPr>
                <w:spacing w:val="-1"/>
                <w:sz w:val="23"/>
              </w:rPr>
              <w:t xml:space="preserve"> </w:t>
            </w:r>
            <w:r>
              <w:rPr>
                <w:sz w:val="23"/>
              </w:rPr>
              <w:t>и скульптуре,</w:t>
            </w:r>
            <w:r>
              <w:rPr>
                <w:spacing w:val="-2"/>
                <w:sz w:val="23"/>
              </w:rPr>
              <w:t xml:space="preserve"> </w:t>
            </w:r>
            <w:r>
              <w:rPr>
                <w:sz w:val="23"/>
              </w:rPr>
              <w:t>выражая</w:t>
            </w:r>
            <w:r>
              <w:rPr>
                <w:spacing w:val="-5"/>
                <w:sz w:val="23"/>
              </w:rPr>
              <w:t xml:space="preserve"> </w:t>
            </w:r>
            <w:r>
              <w:rPr>
                <w:sz w:val="23"/>
              </w:rPr>
              <w:t>своё</w:t>
            </w:r>
            <w:r>
              <w:rPr>
                <w:spacing w:val="-2"/>
                <w:sz w:val="23"/>
              </w:rPr>
              <w:t xml:space="preserve"> </w:t>
            </w:r>
            <w:r>
              <w:rPr>
                <w:sz w:val="23"/>
              </w:rPr>
              <w:t>отношение</w:t>
            </w:r>
            <w:r>
              <w:rPr>
                <w:spacing w:val="-4"/>
                <w:sz w:val="23"/>
              </w:rPr>
              <w:t xml:space="preserve"> </w:t>
            </w:r>
            <w:r>
              <w:rPr>
                <w:sz w:val="23"/>
              </w:rPr>
              <w:t>к</w:t>
            </w:r>
            <w:r>
              <w:rPr>
                <w:spacing w:val="-2"/>
                <w:sz w:val="23"/>
              </w:rPr>
              <w:t xml:space="preserve"> </w:t>
            </w:r>
            <w:r>
              <w:rPr>
                <w:sz w:val="23"/>
              </w:rPr>
              <w:t>качествам</w:t>
            </w:r>
            <w:r>
              <w:rPr>
                <w:spacing w:val="-2"/>
                <w:sz w:val="23"/>
              </w:rPr>
              <w:t xml:space="preserve"> </w:t>
            </w:r>
            <w:r>
              <w:rPr>
                <w:sz w:val="23"/>
              </w:rPr>
              <w:t>данного</w:t>
            </w:r>
            <w:r>
              <w:rPr>
                <w:spacing w:val="-2"/>
                <w:sz w:val="23"/>
              </w:rPr>
              <w:t xml:space="preserve"> </w:t>
            </w:r>
            <w:r>
              <w:rPr>
                <w:sz w:val="23"/>
              </w:rPr>
              <w:t>объекта)</w:t>
            </w:r>
            <w:r>
              <w:rPr>
                <w:spacing w:val="-2"/>
                <w:sz w:val="23"/>
              </w:rPr>
              <w:t xml:space="preserve"> </w:t>
            </w:r>
            <w:r>
              <w:rPr>
                <w:sz w:val="23"/>
              </w:rPr>
              <w:t>с опорой на правила перспективы, цветоведения, усвоенные способы</w:t>
            </w:r>
          </w:p>
          <w:p w:rsidR="004D7CF7" w:rsidRDefault="00FE487B">
            <w:pPr>
              <w:pStyle w:val="TableParagraph"/>
              <w:spacing w:line="247" w:lineRule="exact"/>
              <w:rPr>
                <w:sz w:val="23"/>
              </w:rPr>
            </w:pPr>
            <w:r>
              <w:rPr>
                <w:spacing w:val="-2"/>
                <w:sz w:val="23"/>
              </w:rPr>
              <w:t>действия</w:t>
            </w:r>
          </w:p>
        </w:tc>
        <w:tc>
          <w:tcPr>
            <w:tcW w:w="7563" w:type="dxa"/>
          </w:tcPr>
          <w:p w:rsidR="004D7CF7" w:rsidRDefault="00FE487B">
            <w:pPr>
              <w:pStyle w:val="TableParagraph"/>
              <w:numPr>
                <w:ilvl w:val="0"/>
                <w:numId w:val="121"/>
              </w:numPr>
              <w:tabs>
                <w:tab w:val="left" w:pos="280"/>
              </w:tabs>
              <w:ind w:right="282" w:firstLine="0"/>
              <w:rPr>
                <w:i/>
                <w:sz w:val="23"/>
              </w:rPr>
            </w:pPr>
            <w:r>
              <w:rPr>
                <w:i/>
                <w:sz w:val="23"/>
              </w:rPr>
              <w:t>видеть,</w:t>
            </w:r>
            <w:r>
              <w:rPr>
                <w:i/>
                <w:spacing w:val="-4"/>
                <w:sz w:val="23"/>
              </w:rPr>
              <w:t xml:space="preserve"> </w:t>
            </w:r>
            <w:r>
              <w:rPr>
                <w:i/>
                <w:sz w:val="23"/>
              </w:rPr>
              <w:t>чувствовать</w:t>
            </w:r>
            <w:r>
              <w:rPr>
                <w:i/>
                <w:spacing w:val="-4"/>
                <w:sz w:val="23"/>
              </w:rPr>
              <w:t xml:space="preserve"> </w:t>
            </w:r>
            <w:r>
              <w:rPr>
                <w:i/>
                <w:sz w:val="23"/>
              </w:rPr>
              <w:t>и</w:t>
            </w:r>
            <w:r>
              <w:rPr>
                <w:i/>
                <w:spacing w:val="-7"/>
                <w:sz w:val="23"/>
              </w:rPr>
              <w:t xml:space="preserve"> </w:t>
            </w:r>
            <w:r>
              <w:rPr>
                <w:i/>
                <w:sz w:val="23"/>
              </w:rPr>
              <w:t>изображать</w:t>
            </w:r>
            <w:r>
              <w:rPr>
                <w:i/>
                <w:spacing w:val="-4"/>
                <w:sz w:val="23"/>
              </w:rPr>
              <w:t xml:space="preserve"> </w:t>
            </w:r>
            <w:r>
              <w:rPr>
                <w:i/>
                <w:sz w:val="23"/>
              </w:rPr>
              <w:t>красоту</w:t>
            </w:r>
            <w:r>
              <w:rPr>
                <w:i/>
                <w:spacing w:val="-4"/>
                <w:sz w:val="23"/>
              </w:rPr>
              <w:t xml:space="preserve"> </w:t>
            </w:r>
            <w:r>
              <w:rPr>
                <w:i/>
                <w:sz w:val="23"/>
              </w:rPr>
              <w:t>и</w:t>
            </w:r>
            <w:r>
              <w:rPr>
                <w:i/>
                <w:spacing w:val="-7"/>
                <w:sz w:val="23"/>
              </w:rPr>
              <w:t xml:space="preserve"> </w:t>
            </w:r>
            <w:r>
              <w:rPr>
                <w:i/>
                <w:sz w:val="23"/>
              </w:rPr>
              <w:t>разнообразие</w:t>
            </w:r>
            <w:r>
              <w:rPr>
                <w:i/>
                <w:spacing w:val="-4"/>
                <w:sz w:val="23"/>
              </w:rPr>
              <w:t xml:space="preserve"> </w:t>
            </w:r>
            <w:r>
              <w:rPr>
                <w:i/>
                <w:sz w:val="23"/>
              </w:rPr>
              <w:t>природы, человека, зданий, предметов;</w:t>
            </w:r>
          </w:p>
          <w:p w:rsidR="004D7CF7" w:rsidRDefault="00FE487B">
            <w:pPr>
              <w:pStyle w:val="TableParagraph"/>
              <w:numPr>
                <w:ilvl w:val="0"/>
                <w:numId w:val="121"/>
              </w:numPr>
              <w:tabs>
                <w:tab w:val="left" w:pos="280"/>
              </w:tabs>
              <w:spacing w:line="264" w:lineRule="exact"/>
              <w:ind w:left="280" w:hanging="172"/>
              <w:rPr>
                <w:i/>
                <w:sz w:val="23"/>
              </w:rPr>
            </w:pPr>
            <w:r>
              <w:rPr>
                <w:i/>
                <w:sz w:val="23"/>
              </w:rPr>
              <w:t>понимать</w:t>
            </w:r>
            <w:r>
              <w:rPr>
                <w:i/>
                <w:spacing w:val="-6"/>
                <w:sz w:val="23"/>
              </w:rPr>
              <w:t xml:space="preserve"> </w:t>
            </w:r>
            <w:r>
              <w:rPr>
                <w:i/>
                <w:sz w:val="23"/>
              </w:rPr>
              <w:t>и</w:t>
            </w:r>
            <w:r>
              <w:rPr>
                <w:i/>
                <w:spacing w:val="-6"/>
                <w:sz w:val="23"/>
              </w:rPr>
              <w:t xml:space="preserve"> </w:t>
            </w:r>
            <w:r>
              <w:rPr>
                <w:i/>
                <w:sz w:val="23"/>
              </w:rPr>
              <w:t>передавать</w:t>
            </w:r>
            <w:r>
              <w:rPr>
                <w:i/>
                <w:spacing w:val="-6"/>
                <w:sz w:val="23"/>
              </w:rPr>
              <w:t xml:space="preserve"> </w:t>
            </w:r>
            <w:r>
              <w:rPr>
                <w:i/>
                <w:sz w:val="23"/>
              </w:rPr>
              <w:t>в</w:t>
            </w:r>
            <w:r>
              <w:rPr>
                <w:i/>
                <w:spacing w:val="-6"/>
                <w:sz w:val="23"/>
              </w:rPr>
              <w:t xml:space="preserve"> </w:t>
            </w:r>
            <w:r>
              <w:rPr>
                <w:i/>
                <w:sz w:val="23"/>
              </w:rPr>
              <w:t>художественной</w:t>
            </w:r>
            <w:r>
              <w:rPr>
                <w:i/>
                <w:spacing w:val="-6"/>
                <w:sz w:val="23"/>
              </w:rPr>
              <w:t xml:space="preserve"> </w:t>
            </w:r>
            <w:r>
              <w:rPr>
                <w:i/>
                <w:sz w:val="23"/>
              </w:rPr>
              <w:t>работе</w:t>
            </w:r>
            <w:r>
              <w:rPr>
                <w:i/>
                <w:spacing w:val="-5"/>
                <w:sz w:val="23"/>
              </w:rPr>
              <w:t xml:space="preserve"> </w:t>
            </w:r>
            <w:r>
              <w:rPr>
                <w:i/>
                <w:spacing w:val="-2"/>
                <w:sz w:val="23"/>
              </w:rPr>
              <w:t>разницу</w:t>
            </w:r>
          </w:p>
          <w:p w:rsidR="004D7CF7" w:rsidRDefault="00FE487B">
            <w:pPr>
              <w:pStyle w:val="TableParagraph"/>
              <w:ind w:left="108"/>
              <w:rPr>
                <w:i/>
                <w:sz w:val="23"/>
              </w:rPr>
            </w:pPr>
            <w:r>
              <w:rPr>
                <w:i/>
                <w:sz w:val="23"/>
              </w:rPr>
              <w:t>представлений</w:t>
            </w:r>
            <w:r>
              <w:rPr>
                <w:i/>
                <w:spacing w:val="-5"/>
                <w:sz w:val="23"/>
              </w:rPr>
              <w:t xml:space="preserve"> </w:t>
            </w:r>
            <w:r>
              <w:rPr>
                <w:i/>
                <w:sz w:val="23"/>
              </w:rPr>
              <w:t>о</w:t>
            </w:r>
            <w:r>
              <w:rPr>
                <w:i/>
                <w:spacing w:val="-5"/>
                <w:sz w:val="23"/>
              </w:rPr>
              <w:t xml:space="preserve"> </w:t>
            </w:r>
            <w:r>
              <w:rPr>
                <w:i/>
                <w:sz w:val="23"/>
              </w:rPr>
              <w:t>красоте</w:t>
            </w:r>
            <w:r>
              <w:rPr>
                <w:i/>
                <w:spacing w:val="-5"/>
                <w:sz w:val="23"/>
              </w:rPr>
              <w:t xml:space="preserve"> </w:t>
            </w:r>
            <w:r>
              <w:rPr>
                <w:i/>
                <w:sz w:val="23"/>
              </w:rPr>
              <w:t>человека</w:t>
            </w:r>
            <w:r>
              <w:rPr>
                <w:i/>
                <w:spacing w:val="-5"/>
                <w:sz w:val="23"/>
              </w:rPr>
              <w:t xml:space="preserve"> </w:t>
            </w:r>
            <w:r>
              <w:rPr>
                <w:i/>
                <w:sz w:val="23"/>
              </w:rPr>
              <w:t>в</w:t>
            </w:r>
            <w:r>
              <w:rPr>
                <w:i/>
                <w:spacing w:val="-5"/>
                <w:sz w:val="23"/>
              </w:rPr>
              <w:t xml:space="preserve"> </w:t>
            </w:r>
            <w:r>
              <w:rPr>
                <w:i/>
                <w:sz w:val="23"/>
              </w:rPr>
              <w:t>разных</w:t>
            </w:r>
            <w:r>
              <w:rPr>
                <w:i/>
                <w:spacing w:val="-5"/>
                <w:sz w:val="23"/>
              </w:rPr>
              <w:t xml:space="preserve"> </w:t>
            </w:r>
            <w:r>
              <w:rPr>
                <w:i/>
                <w:sz w:val="23"/>
              </w:rPr>
              <w:t>культурах</w:t>
            </w:r>
            <w:r>
              <w:rPr>
                <w:i/>
                <w:spacing w:val="-5"/>
                <w:sz w:val="23"/>
              </w:rPr>
              <w:t xml:space="preserve"> </w:t>
            </w:r>
            <w:r>
              <w:rPr>
                <w:i/>
                <w:sz w:val="23"/>
              </w:rPr>
              <w:t>мира;</w:t>
            </w:r>
            <w:r>
              <w:rPr>
                <w:i/>
                <w:spacing w:val="-5"/>
                <w:sz w:val="23"/>
              </w:rPr>
              <w:t xml:space="preserve"> </w:t>
            </w:r>
            <w:r>
              <w:rPr>
                <w:i/>
                <w:sz w:val="23"/>
              </w:rPr>
              <w:t>проявлять терпимость к другим вкусам и мнениям;</w:t>
            </w:r>
          </w:p>
          <w:p w:rsidR="004D7CF7" w:rsidRDefault="00FE487B">
            <w:pPr>
              <w:pStyle w:val="TableParagraph"/>
              <w:numPr>
                <w:ilvl w:val="0"/>
                <w:numId w:val="121"/>
              </w:numPr>
              <w:tabs>
                <w:tab w:val="left" w:pos="280"/>
              </w:tabs>
              <w:ind w:right="914" w:firstLine="0"/>
              <w:rPr>
                <w:i/>
                <w:sz w:val="23"/>
              </w:rPr>
            </w:pPr>
            <w:r>
              <w:rPr>
                <w:i/>
                <w:sz w:val="23"/>
              </w:rPr>
              <w:t>изображать</w:t>
            </w:r>
            <w:r>
              <w:rPr>
                <w:i/>
                <w:spacing w:val="-7"/>
                <w:sz w:val="23"/>
              </w:rPr>
              <w:t xml:space="preserve"> </w:t>
            </w:r>
            <w:r>
              <w:rPr>
                <w:i/>
                <w:sz w:val="23"/>
              </w:rPr>
              <w:t>пейзажи,</w:t>
            </w:r>
            <w:r>
              <w:rPr>
                <w:i/>
                <w:spacing w:val="-7"/>
                <w:sz w:val="23"/>
              </w:rPr>
              <w:t xml:space="preserve"> </w:t>
            </w:r>
            <w:r>
              <w:rPr>
                <w:i/>
                <w:sz w:val="23"/>
              </w:rPr>
              <w:t>натюрморты,</w:t>
            </w:r>
            <w:r>
              <w:rPr>
                <w:i/>
                <w:spacing w:val="-7"/>
                <w:sz w:val="23"/>
              </w:rPr>
              <w:t xml:space="preserve"> </w:t>
            </w:r>
            <w:r>
              <w:rPr>
                <w:i/>
                <w:sz w:val="23"/>
              </w:rPr>
              <w:t>портреты,</w:t>
            </w:r>
            <w:r>
              <w:rPr>
                <w:i/>
                <w:spacing w:val="-7"/>
                <w:sz w:val="23"/>
              </w:rPr>
              <w:t xml:space="preserve"> </w:t>
            </w:r>
            <w:r>
              <w:rPr>
                <w:i/>
                <w:sz w:val="23"/>
              </w:rPr>
              <w:t>выражая</w:t>
            </w:r>
            <w:r>
              <w:rPr>
                <w:i/>
                <w:spacing w:val="-7"/>
                <w:sz w:val="23"/>
              </w:rPr>
              <w:t xml:space="preserve"> </w:t>
            </w:r>
            <w:r>
              <w:rPr>
                <w:i/>
                <w:sz w:val="23"/>
              </w:rPr>
              <w:t>своё отношение к ним;</w:t>
            </w:r>
          </w:p>
          <w:p w:rsidR="004D7CF7" w:rsidRDefault="00FE487B">
            <w:pPr>
              <w:pStyle w:val="TableParagraph"/>
              <w:spacing w:before="260"/>
              <w:ind w:left="108"/>
              <w:rPr>
                <w:i/>
                <w:sz w:val="23"/>
              </w:rPr>
            </w:pPr>
            <w:r>
              <w:rPr>
                <w:i/>
                <w:sz w:val="23"/>
              </w:rPr>
              <w:t>изображать</w:t>
            </w:r>
            <w:r>
              <w:rPr>
                <w:i/>
                <w:spacing w:val="-5"/>
                <w:sz w:val="23"/>
              </w:rPr>
              <w:t xml:space="preserve"> </w:t>
            </w:r>
            <w:r>
              <w:rPr>
                <w:i/>
                <w:sz w:val="23"/>
              </w:rPr>
              <w:t>многофигурные</w:t>
            </w:r>
            <w:r>
              <w:rPr>
                <w:i/>
                <w:spacing w:val="-5"/>
                <w:sz w:val="23"/>
              </w:rPr>
              <w:t xml:space="preserve"> </w:t>
            </w:r>
            <w:r>
              <w:rPr>
                <w:i/>
                <w:sz w:val="23"/>
              </w:rPr>
              <w:t>композиции</w:t>
            </w:r>
            <w:r>
              <w:rPr>
                <w:i/>
                <w:spacing w:val="-8"/>
                <w:sz w:val="23"/>
              </w:rPr>
              <w:t xml:space="preserve"> </w:t>
            </w:r>
            <w:r>
              <w:rPr>
                <w:i/>
                <w:sz w:val="23"/>
              </w:rPr>
              <w:t>на</w:t>
            </w:r>
            <w:r>
              <w:rPr>
                <w:i/>
                <w:spacing w:val="-5"/>
                <w:sz w:val="23"/>
              </w:rPr>
              <w:t xml:space="preserve"> </w:t>
            </w:r>
            <w:r>
              <w:rPr>
                <w:i/>
                <w:sz w:val="23"/>
              </w:rPr>
              <w:t>значимые</w:t>
            </w:r>
            <w:r>
              <w:rPr>
                <w:i/>
                <w:spacing w:val="-5"/>
                <w:sz w:val="23"/>
              </w:rPr>
              <w:t xml:space="preserve"> </w:t>
            </w:r>
            <w:r>
              <w:rPr>
                <w:i/>
                <w:sz w:val="23"/>
              </w:rPr>
              <w:t>жизненные</w:t>
            </w:r>
            <w:r>
              <w:rPr>
                <w:i/>
                <w:spacing w:val="-5"/>
                <w:sz w:val="23"/>
              </w:rPr>
              <w:t xml:space="preserve"> </w:t>
            </w:r>
            <w:r>
              <w:rPr>
                <w:i/>
                <w:sz w:val="23"/>
              </w:rPr>
              <w:t>темы</w:t>
            </w:r>
            <w:r>
              <w:rPr>
                <w:i/>
                <w:spacing w:val="-8"/>
                <w:sz w:val="23"/>
              </w:rPr>
              <w:t xml:space="preserve"> </w:t>
            </w:r>
            <w:r>
              <w:rPr>
                <w:i/>
                <w:sz w:val="23"/>
              </w:rPr>
              <w:t>и участвовать в коллективных работах на эти темы.</w:t>
            </w:r>
          </w:p>
        </w:tc>
      </w:tr>
    </w:tbl>
    <w:p w:rsidR="004D7CF7" w:rsidRDefault="004D7CF7">
      <w:pPr>
        <w:pStyle w:val="TableParagraph"/>
        <w:rPr>
          <w:i/>
          <w:sz w:val="23"/>
        </w:rPr>
        <w:sectPr w:rsidR="004D7CF7">
          <w:type w:val="continuous"/>
          <w:pgSz w:w="16840" w:h="12410" w:orient="landscape"/>
          <w:pgMar w:top="540" w:right="0" w:bottom="1720" w:left="283" w:header="0" w:footer="1488" w:gutter="0"/>
          <w:cols w:space="720"/>
        </w:sectPr>
      </w:pPr>
    </w:p>
    <w:p w:rsidR="004D7CF7" w:rsidRDefault="00FE487B">
      <w:pPr>
        <w:pStyle w:val="1"/>
        <w:numPr>
          <w:ilvl w:val="3"/>
          <w:numId w:val="227"/>
        </w:numPr>
        <w:tabs>
          <w:tab w:val="left" w:pos="1209"/>
        </w:tabs>
        <w:spacing w:before="60" w:line="321" w:lineRule="exact"/>
        <w:ind w:left="1209" w:hanging="698"/>
      </w:pPr>
      <w:bookmarkStart w:id="15" w:name="_TOC_250031"/>
      <w:bookmarkEnd w:id="15"/>
      <w:r>
        <w:rPr>
          <w:spacing w:val="-2"/>
        </w:rPr>
        <w:lastRenderedPageBreak/>
        <w:t>Музыка</w:t>
      </w:r>
    </w:p>
    <w:p w:rsidR="004D7CF7" w:rsidRDefault="00FE487B">
      <w:pPr>
        <w:pStyle w:val="a3"/>
        <w:spacing w:line="320" w:lineRule="exact"/>
      </w:pPr>
      <w:r>
        <w:t>Предметные</w:t>
      </w:r>
      <w:r>
        <w:rPr>
          <w:spacing w:val="-10"/>
        </w:rPr>
        <w:t xml:space="preserve"> </w:t>
      </w:r>
      <w:r>
        <w:t>результаты</w:t>
      </w:r>
      <w:r>
        <w:rPr>
          <w:spacing w:val="-6"/>
        </w:rPr>
        <w:t xml:space="preserve"> </w:t>
      </w:r>
      <w:r>
        <w:rPr>
          <w:spacing w:val="-2"/>
        </w:rPr>
        <w:t>обеспечивают:</w:t>
      </w:r>
    </w:p>
    <w:p w:rsidR="004D7CF7" w:rsidRDefault="00FE487B">
      <w:pPr>
        <w:pStyle w:val="a4"/>
        <w:numPr>
          <w:ilvl w:val="4"/>
          <w:numId w:val="227"/>
        </w:numPr>
        <w:tabs>
          <w:tab w:val="left" w:pos="1505"/>
        </w:tabs>
        <w:ind w:right="1129" w:firstLine="540"/>
        <w:rPr>
          <w:sz w:val="28"/>
        </w:rPr>
      </w:pPr>
      <w:r>
        <w:rPr>
          <w:sz w:val="28"/>
        </w:rPr>
        <w:t>эмоционально</w:t>
      </w:r>
      <w:r>
        <w:rPr>
          <w:spacing w:val="40"/>
          <w:sz w:val="28"/>
        </w:rPr>
        <w:t xml:space="preserve"> </w:t>
      </w:r>
      <w:r>
        <w:rPr>
          <w:sz w:val="28"/>
        </w:rPr>
        <w:t>воспринимать</w:t>
      </w:r>
      <w:r>
        <w:rPr>
          <w:spacing w:val="40"/>
          <w:sz w:val="28"/>
        </w:rPr>
        <w:t xml:space="preserve"> </w:t>
      </w:r>
      <w:r>
        <w:rPr>
          <w:sz w:val="28"/>
        </w:rPr>
        <w:t>и</w:t>
      </w:r>
      <w:r>
        <w:rPr>
          <w:spacing w:val="40"/>
          <w:sz w:val="28"/>
        </w:rPr>
        <w:t xml:space="preserve"> </w:t>
      </w:r>
      <w:r>
        <w:rPr>
          <w:sz w:val="28"/>
        </w:rPr>
        <w:t>характеризовать</w:t>
      </w:r>
      <w:r>
        <w:rPr>
          <w:spacing w:val="40"/>
          <w:sz w:val="28"/>
        </w:rPr>
        <w:t xml:space="preserve"> </w:t>
      </w:r>
      <w:r>
        <w:rPr>
          <w:sz w:val="28"/>
        </w:rPr>
        <w:t>жанровую</w:t>
      </w:r>
      <w:r>
        <w:rPr>
          <w:spacing w:val="40"/>
          <w:sz w:val="28"/>
        </w:rPr>
        <w:t xml:space="preserve"> </w:t>
      </w:r>
      <w:r>
        <w:rPr>
          <w:sz w:val="28"/>
        </w:rPr>
        <w:t>и</w:t>
      </w:r>
      <w:r>
        <w:rPr>
          <w:spacing w:val="40"/>
          <w:sz w:val="28"/>
        </w:rPr>
        <w:t xml:space="preserve"> </w:t>
      </w:r>
      <w:r>
        <w:rPr>
          <w:sz w:val="28"/>
        </w:rPr>
        <w:t>образную</w:t>
      </w:r>
      <w:r>
        <w:rPr>
          <w:spacing w:val="80"/>
          <w:sz w:val="28"/>
        </w:rPr>
        <w:t xml:space="preserve"> </w:t>
      </w:r>
      <w:r>
        <w:rPr>
          <w:sz w:val="28"/>
        </w:rPr>
        <w:t>сферу</w:t>
      </w:r>
      <w:r>
        <w:rPr>
          <w:spacing w:val="40"/>
          <w:sz w:val="28"/>
        </w:rPr>
        <w:t xml:space="preserve"> </w:t>
      </w:r>
      <w:r>
        <w:rPr>
          <w:sz w:val="28"/>
        </w:rPr>
        <w:t>музыкальных</w:t>
      </w:r>
      <w:r>
        <w:rPr>
          <w:spacing w:val="40"/>
          <w:sz w:val="28"/>
        </w:rPr>
        <w:t xml:space="preserve"> </w:t>
      </w:r>
      <w:r>
        <w:rPr>
          <w:sz w:val="28"/>
        </w:rPr>
        <w:t>произведений</w:t>
      </w:r>
      <w:r>
        <w:rPr>
          <w:spacing w:val="80"/>
          <w:sz w:val="28"/>
        </w:rPr>
        <w:t xml:space="preserve"> </w:t>
      </w:r>
      <w:r>
        <w:rPr>
          <w:sz w:val="28"/>
        </w:rPr>
        <w:t>как</w:t>
      </w:r>
      <w:r>
        <w:rPr>
          <w:spacing w:val="40"/>
          <w:sz w:val="28"/>
        </w:rPr>
        <w:t xml:space="preserve"> </w:t>
      </w:r>
      <w:r>
        <w:rPr>
          <w:sz w:val="28"/>
        </w:rPr>
        <w:t>способа выражения своих чувств, а также чувств других людей;</w:t>
      </w:r>
    </w:p>
    <w:p w:rsidR="004D7CF7" w:rsidRDefault="00FE487B">
      <w:pPr>
        <w:pStyle w:val="a4"/>
        <w:numPr>
          <w:ilvl w:val="4"/>
          <w:numId w:val="227"/>
        </w:numPr>
        <w:tabs>
          <w:tab w:val="left" w:pos="1505"/>
        </w:tabs>
        <w:spacing w:line="321" w:lineRule="exact"/>
        <w:ind w:left="1505" w:hanging="454"/>
        <w:rPr>
          <w:sz w:val="28"/>
        </w:rPr>
      </w:pPr>
      <w:r>
        <w:rPr>
          <w:sz w:val="28"/>
        </w:rPr>
        <w:t>высказывать</w:t>
      </w:r>
      <w:r>
        <w:rPr>
          <w:spacing w:val="-8"/>
          <w:sz w:val="28"/>
        </w:rPr>
        <w:t xml:space="preserve"> </w:t>
      </w:r>
      <w:r>
        <w:rPr>
          <w:sz w:val="28"/>
        </w:rPr>
        <w:t>своё</w:t>
      </w:r>
      <w:r>
        <w:rPr>
          <w:spacing w:val="-6"/>
          <w:sz w:val="28"/>
        </w:rPr>
        <w:t xml:space="preserve"> </w:t>
      </w:r>
      <w:r>
        <w:rPr>
          <w:sz w:val="28"/>
        </w:rPr>
        <w:t>отношение</w:t>
      </w:r>
      <w:r>
        <w:rPr>
          <w:spacing w:val="-7"/>
          <w:sz w:val="28"/>
        </w:rPr>
        <w:t xml:space="preserve"> </w:t>
      </w:r>
      <w:r>
        <w:rPr>
          <w:sz w:val="28"/>
        </w:rPr>
        <w:t>к</w:t>
      </w:r>
      <w:r>
        <w:rPr>
          <w:spacing w:val="-6"/>
          <w:sz w:val="28"/>
        </w:rPr>
        <w:t xml:space="preserve"> </w:t>
      </w:r>
      <w:r>
        <w:rPr>
          <w:sz w:val="28"/>
        </w:rPr>
        <w:t>прослушиваемым</w:t>
      </w:r>
      <w:r>
        <w:rPr>
          <w:spacing w:val="-6"/>
          <w:sz w:val="28"/>
        </w:rPr>
        <w:t xml:space="preserve"> </w:t>
      </w:r>
      <w:r>
        <w:rPr>
          <w:sz w:val="28"/>
        </w:rPr>
        <w:t>и</w:t>
      </w:r>
      <w:r>
        <w:rPr>
          <w:spacing w:val="-9"/>
          <w:sz w:val="28"/>
        </w:rPr>
        <w:t xml:space="preserve"> </w:t>
      </w:r>
      <w:r>
        <w:rPr>
          <w:sz w:val="28"/>
        </w:rPr>
        <w:t>исполняемым</w:t>
      </w:r>
      <w:r>
        <w:rPr>
          <w:spacing w:val="-6"/>
          <w:sz w:val="28"/>
        </w:rPr>
        <w:t xml:space="preserve"> </w:t>
      </w:r>
      <w:r>
        <w:rPr>
          <w:sz w:val="28"/>
        </w:rPr>
        <w:t>музыкальным</w:t>
      </w:r>
      <w:r>
        <w:rPr>
          <w:spacing w:val="-8"/>
          <w:sz w:val="28"/>
        </w:rPr>
        <w:t xml:space="preserve"> </w:t>
      </w:r>
      <w:r>
        <w:rPr>
          <w:spacing w:val="-2"/>
          <w:sz w:val="28"/>
        </w:rPr>
        <w:t>образцам;</w:t>
      </w:r>
    </w:p>
    <w:p w:rsidR="004D7CF7" w:rsidRDefault="00FE487B">
      <w:pPr>
        <w:pStyle w:val="a4"/>
        <w:numPr>
          <w:ilvl w:val="4"/>
          <w:numId w:val="227"/>
        </w:numPr>
        <w:tabs>
          <w:tab w:val="left" w:pos="1505"/>
        </w:tabs>
        <w:ind w:right="1129" w:firstLine="540"/>
        <w:rPr>
          <w:sz w:val="28"/>
        </w:rPr>
      </w:pPr>
      <w:r>
        <w:rPr>
          <w:sz w:val="28"/>
        </w:rPr>
        <w:t>ориентироваться</w:t>
      </w:r>
      <w:r>
        <w:rPr>
          <w:spacing w:val="28"/>
          <w:sz w:val="28"/>
        </w:rPr>
        <w:t xml:space="preserve"> </w:t>
      </w:r>
      <w:r>
        <w:rPr>
          <w:sz w:val="28"/>
        </w:rPr>
        <w:t>в музыкально-поэтическом творчестве и</w:t>
      </w:r>
      <w:r>
        <w:rPr>
          <w:spacing w:val="39"/>
          <w:sz w:val="28"/>
        </w:rPr>
        <w:t xml:space="preserve"> </w:t>
      </w:r>
      <w:r>
        <w:rPr>
          <w:sz w:val="28"/>
        </w:rPr>
        <w:t>многообразии музыкального</w:t>
      </w:r>
      <w:r>
        <w:rPr>
          <w:spacing w:val="28"/>
          <w:sz w:val="28"/>
        </w:rPr>
        <w:t xml:space="preserve"> </w:t>
      </w:r>
      <w:r>
        <w:rPr>
          <w:sz w:val="28"/>
        </w:rPr>
        <w:t>фольклора своего региона</w:t>
      </w:r>
      <w:r>
        <w:rPr>
          <w:spacing w:val="40"/>
          <w:sz w:val="28"/>
        </w:rPr>
        <w:t xml:space="preserve"> </w:t>
      </w:r>
      <w:r>
        <w:rPr>
          <w:sz w:val="28"/>
        </w:rPr>
        <w:t>и других регионов России;</w:t>
      </w:r>
    </w:p>
    <w:p w:rsidR="004D7CF7" w:rsidRDefault="00FE487B">
      <w:pPr>
        <w:pStyle w:val="a4"/>
        <w:numPr>
          <w:ilvl w:val="4"/>
          <w:numId w:val="227"/>
        </w:numPr>
        <w:tabs>
          <w:tab w:val="left" w:pos="1505"/>
        </w:tabs>
        <w:spacing w:line="321" w:lineRule="exact"/>
        <w:ind w:left="1505" w:hanging="454"/>
        <w:rPr>
          <w:sz w:val="28"/>
        </w:rPr>
      </w:pPr>
      <w:r>
        <w:rPr>
          <w:sz w:val="28"/>
        </w:rPr>
        <w:t>понимать</w:t>
      </w:r>
      <w:r>
        <w:rPr>
          <w:spacing w:val="-10"/>
          <w:sz w:val="28"/>
        </w:rPr>
        <w:t xml:space="preserve"> </w:t>
      </w:r>
      <w:r>
        <w:rPr>
          <w:sz w:val="28"/>
        </w:rPr>
        <w:t>значение</w:t>
      </w:r>
      <w:r>
        <w:rPr>
          <w:spacing w:val="-9"/>
          <w:sz w:val="28"/>
        </w:rPr>
        <w:t xml:space="preserve"> </w:t>
      </w:r>
      <w:r>
        <w:rPr>
          <w:sz w:val="28"/>
        </w:rPr>
        <w:t>отечественных</w:t>
      </w:r>
      <w:r>
        <w:rPr>
          <w:spacing w:val="-8"/>
          <w:sz w:val="28"/>
        </w:rPr>
        <w:t xml:space="preserve"> </w:t>
      </w:r>
      <w:r>
        <w:rPr>
          <w:sz w:val="28"/>
        </w:rPr>
        <w:t>народных</w:t>
      </w:r>
      <w:r>
        <w:rPr>
          <w:spacing w:val="-6"/>
          <w:sz w:val="28"/>
        </w:rPr>
        <w:t xml:space="preserve"> </w:t>
      </w:r>
      <w:r>
        <w:rPr>
          <w:sz w:val="28"/>
        </w:rPr>
        <w:t>музыкальных</w:t>
      </w:r>
      <w:r>
        <w:rPr>
          <w:spacing w:val="-5"/>
          <w:sz w:val="28"/>
        </w:rPr>
        <w:t xml:space="preserve"> </w:t>
      </w:r>
      <w:r>
        <w:rPr>
          <w:sz w:val="28"/>
        </w:rPr>
        <w:t>традиций</w:t>
      </w:r>
      <w:r>
        <w:rPr>
          <w:spacing w:val="-6"/>
          <w:sz w:val="28"/>
        </w:rPr>
        <w:t xml:space="preserve"> </w:t>
      </w:r>
      <w:r>
        <w:rPr>
          <w:sz w:val="28"/>
        </w:rPr>
        <w:t>в</w:t>
      </w:r>
      <w:r>
        <w:rPr>
          <w:spacing w:val="-2"/>
          <w:sz w:val="28"/>
        </w:rPr>
        <w:t xml:space="preserve"> </w:t>
      </w:r>
      <w:r>
        <w:rPr>
          <w:sz w:val="28"/>
        </w:rPr>
        <w:t>жизни</w:t>
      </w:r>
      <w:r>
        <w:rPr>
          <w:spacing w:val="-6"/>
          <w:sz w:val="28"/>
        </w:rPr>
        <w:t xml:space="preserve"> </w:t>
      </w:r>
      <w:r>
        <w:rPr>
          <w:sz w:val="28"/>
        </w:rPr>
        <w:t>своего</w:t>
      </w:r>
      <w:r>
        <w:rPr>
          <w:spacing w:val="-5"/>
          <w:sz w:val="28"/>
        </w:rPr>
        <w:t xml:space="preserve"> </w:t>
      </w:r>
      <w:r>
        <w:rPr>
          <w:sz w:val="28"/>
        </w:rPr>
        <w:t>родного</w:t>
      </w:r>
      <w:r>
        <w:rPr>
          <w:spacing w:val="-8"/>
          <w:sz w:val="28"/>
        </w:rPr>
        <w:t xml:space="preserve"> </w:t>
      </w:r>
      <w:r>
        <w:rPr>
          <w:sz w:val="28"/>
        </w:rPr>
        <w:t>края,</w:t>
      </w:r>
      <w:r>
        <w:rPr>
          <w:spacing w:val="-6"/>
          <w:sz w:val="28"/>
        </w:rPr>
        <w:t xml:space="preserve"> </w:t>
      </w:r>
      <w:r>
        <w:rPr>
          <w:spacing w:val="-2"/>
          <w:sz w:val="28"/>
        </w:rPr>
        <w:t>страны;</w:t>
      </w:r>
    </w:p>
    <w:p w:rsidR="004D7CF7" w:rsidRDefault="00FE487B">
      <w:pPr>
        <w:pStyle w:val="a4"/>
        <w:numPr>
          <w:ilvl w:val="4"/>
          <w:numId w:val="227"/>
        </w:numPr>
        <w:tabs>
          <w:tab w:val="left" w:pos="1505"/>
        </w:tabs>
        <w:spacing w:before="3" w:line="322" w:lineRule="exact"/>
        <w:ind w:left="1505" w:hanging="454"/>
        <w:rPr>
          <w:sz w:val="28"/>
        </w:rPr>
      </w:pPr>
      <w:r>
        <w:rPr>
          <w:sz w:val="28"/>
        </w:rPr>
        <w:t>различать</w:t>
      </w:r>
      <w:r>
        <w:rPr>
          <w:spacing w:val="-11"/>
          <w:sz w:val="28"/>
        </w:rPr>
        <w:t xml:space="preserve"> </w:t>
      </w:r>
      <w:r>
        <w:rPr>
          <w:sz w:val="28"/>
        </w:rPr>
        <w:t>интонации</w:t>
      </w:r>
      <w:r>
        <w:rPr>
          <w:spacing w:val="-8"/>
          <w:sz w:val="28"/>
        </w:rPr>
        <w:t xml:space="preserve"> </w:t>
      </w:r>
      <w:r>
        <w:rPr>
          <w:sz w:val="28"/>
        </w:rPr>
        <w:t>русской</w:t>
      </w:r>
      <w:r>
        <w:rPr>
          <w:spacing w:val="-8"/>
          <w:sz w:val="28"/>
        </w:rPr>
        <w:t xml:space="preserve"> </w:t>
      </w:r>
      <w:r>
        <w:rPr>
          <w:sz w:val="28"/>
        </w:rPr>
        <w:t>и</w:t>
      </w:r>
      <w:r>
        <w:rPr>
          <w:spacing w:val="-7"/>
          <w:sz w:val="28"/>
        </w:rPr>
        <w:t xml:space="preserve"> </w:t>
      </w:r>
      <w:r>
        <w:rPr>
          <w:sz w:val="28"/>
        </w:rPr>
        <w:t>национальной</w:t>
      </w:r>
      <w:r>
        <w:rPr>
          <w:spacing w:val="-8"/>
          <w:sz w:val="28"/>
        </w:rPr>
        <w:t xml:space="preserve"> </w:t>
      </w:r>
      <w:r>
        <w:rPr>
          <w:sz w:val="28"/>
        </w:rPr>
        <w:t>(региона</w:t>
      </w:r>
      <w:r>
        <w:rPr>
          <w:spacing w:val="-11"/>
          <w:sz w:val="28"/>
        </w:rPr>
        <w:t xml:space="preserve"> </w:t>
      </w:r>
      <w:r>
        <w:rPr>
          <w:sz w:val="28"/>
        </w:rPr>
        <w:t>проживания)</w:t>
      </w:r>
      <w:r>
        <w:rPr>
          <w:spacing w:val="-7"/>
          <w:sz w:val="28"/>
        </w:rPr>
        <w:t xml:space="preserve"> </w:t>
      </w:r>
      <w:r>
        <w:rPr>
          <w:spacing w:val="-2"/>
          <w:sz w:val="28"/>
        </w:rPr>
        <w:t>музыки;</w:t>
      </w:r>
    </w:p>
    <w:p w:rsidR="004D7CF7" w:rsidRDefault="00FE487B">
      <w:pPr>
        <w:pStyle w:val="a4"/>
        <w:numPr>
          <w:ilvl w:val="4"/>
          <w:numId w:val="227"/>
        </w:numPr>
        <w:tabs>
          <w:tab w:val="left" w:pos="1505"/>
        </w:tabs>
        <w:spacing w:line="322" w:lineRule="exact"/>
        <w:ind w:left="1505" w:hanging="454"/>
        <w:rPr>
          <w:sz w:val="28"/>
        </w:rPr>
      </w:pPr>
      <w:r>
        <w:rPr>
          <w:sz w:val="28"/>
        </w:rPr>
        <w:t>воспринимать,</w:t>
      </w:r>
      <w:r>
        <w:rPr>
          <w:spacing w:val="-11"/>
          <w:sz w:val="28"/>
        </w:rPr>
        <w:t xml:space="preserve"> </w:t>
      </w:r>
      <w:r>
        <w:rPr>
          <w:sz w:val="28"/>
        </w:rPr>
        <w:t>различать</w:t>
      </w:r>
      <w:r>
        <w:rPr>
          <w:spacing w:val="-9"/>
          <w:sz w:val="28"/>
        </w:rPr>
        <w:t xml:space="preserve"> </w:t>
      </w:r>
      <w:r>
        <w:rPr>
          <w:sz w:val="28"/>
        </w:rPr>
        <w:t>жанровые</w:t>
      </w:r>
      <w:r>
        <w:rPr>
          <w:spacing w:val="-8"/>
          <w:sz w:val="28"/>
        </w:rPr>
        <w:t xml:space="preserve"> </w:t>
      </w:r>
      <w:r>
        <w:rPr>
          <w:sz w:val="28"/>
        </w:rPr>
        <w:t>(песенные,</w:t>
      </w:r>
      <w:r>
        <w:rPr>
          <w:spacing w:val="-8"/>
          <w:sz w:val="28"/>
        </w:rPr>
        <w:t xml:space="preserve"> </w:t>
      </w:r>
      <w:r>
        <w:rPr>
          <w:sz w:val="28"/>
        </w:rPr>
        <w:t>танцевальные,</w:t>
      </w:r>
      <w:r>
        <w:rPr>
          <w:spacing w:val="-9"/>
          <w:sz w:val="28"/>
        </w:rPr>
        <w:t xml:space="preserve"> </w:t>
      </w:r>
      <w:r>
        <w:rPr>
          <w:sz w:val="28"/>
        </w:rPr>
        <w:t>маршевые)</w:t>
      </w:r>
      <w:r>
        <w:rPr>
          <w:spacing w:val="-7"/>
          <w:sz w:val="28"/>
        </w:rPr>
        <w:t xml:space="preserve"> </w:t>
      </w:r>
      <w:r>
        <w:rPr>
          <w:sz w:val="28"/>
        </w:rPr>
        <w:t>основы</w:t>
      </w:r>
      <w:r>
        <w:rPr>
          <w:spacing w:val="-8"/>
          <w:sz w:val="28"/>
        </w:rPr>
        <w:t xml:space="preserve"> </w:t>
      </w:r>
      <w:r>
        <w:rPr>
          <w:sz w:val="28"/>
        </w:rPr>
        <w:t>музыкальных</w:t>
      </w:r>
      <w:r>
        <w:rPr>
          <w:spacing w:val="-6"/>
          <w:sz w:val="28"/>
        </w:rPr>
        <w:t xml:space="preserve"> </w:t>
      </w:r>
      <w:r>
        <w:rPr>
          <w:spacing w:val="-2"/>
          <w:sz w:val="28"/>
        </w:rPr>
        <w:t>произведений;</w:t>
      </w:r>
    </w:p>
    <w:p w:rsidR="004D7CF7" w:rsidRDefault="00FE487B">
      <w:pPr>
        <w:pStyle w:val="a4"/>
        <w:numPr>
          <w:ilvl w:val="4"/>
          <w:numId w:val="227"/>
        </w:numPr>
        <w:tabs>
          <w:tab w:val="left" w:pos="1505"/>
        </w:tabs>
        <w:spacing w:line="322" w:lineRule="exact"/>
        <w:ind w:left="1505" w:hanging="454"/>
        <w:rPr>
          <w:sz w:val="28"/>
        </w:rPr>
      </w:pPr>
      <w:r>
        <w:rPr>
          <w:sz w:val="28"/>
        </w:rPr>
        <w:t>оперировать</w:t>
      </w:r>
      <w:r>
        <w:rPr>
          <w:spacing w:val="-11"/>
          <w:sz w:val="28"/>
        </w:rPr>
        <w:t xml:space="preserve"> </w:t>
      </w:r>
      <w:r>
        <w:rPr>
          <w:sz w:val="28"/>
        </w:rPr>
        <w:t>понятием</w:t>
      </w:r>
      <w:r>
        <w:rPr>
          <w:spacing w:val="-7"/>
          <w:sz w:val="28"/>
        </w:rPr>
        <w:t xml:space="preserve"> </w:t>
      </w:r>
      <w:r>
        <w:rPr>
          <w:sz w:val="28"/>
        </w:rPr>
        <w:t>«музыкальный</w:t>
      </w:r>
      <w:r>
        <w:rPr>
          <w:spacing w:val="-9"/>
          <w:sz w:val="28"/>
        </w:rPr>
        <w:t xml:space="preserve"> </w:t>
      </w:r>
      <w:r>
        <w:rPr>
          <w:sz w:val="28"/>
        </w:rPr>
        <w:t>образ»</w:t>
      </w:r>
      <w:r>
        <w:rPr>
          <w:spacing w:val="-9"/>
          <w:sz w:val="28"/>
        </w:rPr>
        <w:t xml:space="preserve"> </w:t>
      </w:r>
      <w:r>
        <w:rPr>
          <w:sz w:val="28"/>
        </w:rPr>
        <w:t>в</w:t>
      </w:r>
      <w:r>
        <w:rPr>
          <w:spacing w:val="-8"/>
          <w:sz w:val="28"/>
        </w:rPr>
        <w:t xml:space="preserve"> </w:t>
      </w:r>
      <w:r>
        <w:rPr>
          <w:sz w:val="28"/>
        </w:rPr>
        <w:t>своей</w:t>
      </w:r>
      <w:r>
        <w:rPr>
          <w:spacing w:val="-6"/>
          <w:sz w:val="28"/>
        </w:rPr>
        <w:t xml:space="preserve"> </w:t>
      </w:r>
      <w:r>
        <w:rPr>
          <w:sz w:val="28"/>
        </w:rPr>
        <w:t>музыкальной</w:t>
      </w:r>
      <w:r>
        <w:rPr>
          <w:spacing w:val="-6"/>
          <w:sz w:val="28"/>
        </w:rPr>
        <w:t xml:space="preserve"> </w:t>
      </w:r>
      <w:r>
        <w:rPr>
          <w:spacing w:val="-2"/>
          <w:sz w:val="28"/>
        </w:rPr>
        <w:t>деятельности;</w:t>
      </w:r>
    </w:p>
    <w:p w:rsidR="004D7CF7" w:rsidRDefault="00FE487B">
      <w:pPr>
        <w:pStyle w:val="a4"/>
        <w:numPr>
          <w:ilvl w:val="4"/>
          <w:numId w:val="227"/>
        </w:numPr>
        <w:tabs>
          <w:tab w:val="left" w:pos="1505"/>
        </w:tabs>
        <w:spacing w:line="322" w:lineRule="exact"/>
        <w:ind w:left="1505" w:hanging="454"/>
        <w:rPr>
          <w:sz w:val="28"/>
        </w:rPr>
      </w:pPr>
      <w:r>
        <w:rPr>
          <w:sz w:val="28"/>
        </w:rPr>
        <w:t>характеризовать</w:t>
      </w:r>
      <w:r>
        <w:rPr>
          <w:spacing w:val="9"/>
          <w:sz w:val="28"/>
        </w:rPr>
        <w:t xml:space="preserve"> </w:t>
      </w:r>
      <w:r>
        <w:rPr>
          <w:sz w:val="28"/>
        </w:rPr>
        <w:t>выразительные</w:t>
      </w:r>
      <w:r>
        <w:rPr>
          <w:spacing w:val="10"/>
          <w:sz w:val="28"/>
        </w:rPr>
        <w:t xml:space="preserve"> </w:t>
      </w:r>
      <w:r>
        <w:rPr>
          <w:sz w:val="28"/>
        </w:rPr>
        <w:t>и</w:t>
      </w:r>
      <w:r>
        <w:rPr>
          <w:spacing w:val="10"/>
          <w:sz w:val="28"/>
        </w:rPr>
        <w:t xml:space="preserve"> </w:t>
      </w:r>
      <w:r>
        <w:rPr>
          <w:sz w:val="28"/>
        </w:rPr>
        <w:t>изобразительные</w:t>
      </w:r>
      <w:r>
        <w:rPr>
          <w:spacing w:val="10"/>
          <w:sz w:val="28"/>
        </w:rPr>
        <w:t xml:space="preserve"> </w:t>
      </w:r>
      <w:r>
        <w:rPr>
          <w:sz w:val="28"/>
        </w:rPr>
        <w:t>интонации</w:t>
      </w:r>
      <w:r>
        <w:rPr>
          <w:spacing w:val="7"/>
          <w:sz w:val="28"/>
        </w:rPr>
        <w:t xml:space="preserve"> </w:t>
      </w:r>
      <w:r>
        <w:rPr>
          <w:sz w:val="28"/>
        </w:rPr>
        <w:t>в</w:t>
      </w:r>
      <w:r>
        <w:rPr>
          <w:spacing w:val="7"/>
          <w:sz w:val="28"/>
        </w:rPr>
        <w:t xml:space="preserve"> </w:t>
      </w:r>
      <w:r>
        <w:rPr>
          <w:sz w:val="28"/>
        </w:rPr>
        <w:t>музыкальном</w:t>
      </w:r>
      <w:r>
        <w:rPr>
          <w:spacing w:val="5"/>
          <w:sz w:val="28"/>
        </w:rPr>
        <w:t xml:space="preserve"> </w:t>
      </w:r>
      <w:r>
        <w:rPr>
          <w:spacing w:val="-2"/>
          <w:sz w:val="28"/>
        </w:rPr>
        <w:t>произведении;</w:t>
      </w:r>
    </w:p>
    <w:p w:rsidR="004D7CF7" w:rsidRDefault="00FE487B">
      <w:pPr>
        <w:pStyle w:val="a4"/>
        <w:numPr>
          <w:ilvl w:val="4"/>
          <w:numId w:val="227"/>
        </w:numPr>
        <w:tabs>
          <w:tab w:val="left" w:pos="1505"/>
        </w:tabs>
        <w:spacing w:line="322" w:lineRule="exact"/>
        <w:ind w:left="1505" w:hanging="454"/>
        <w:rPr>
          <w:sz w:val="28"/>
        </w:rPr>
      </w:pPr>
      <w:r>
        <w:rPr>
          <w:sz w:val="28"/>
        </w:rPr>
        <w:t>выявлять</w:t>
      </w:r>
      <w:r>
        <w:rPr>
          <w:spacing w:val="-11"/>
          <w:sz w:val="28"/>
        </w:rPr>
        <w:t xml:space="preserve"> </w:t>
      </w:r>
      <w:r>
        <w:rPr>
          <w:sz w:val="28"/>
        </w:rPr>
        <w:t>основную</w:t>
      </w:r>
      <w:r>
        <w:rPr>
          <w:spacing w:val="-6"/>
          <w:sz w:val="28"/>
        </w:rPr>
        <w:t xml:space="preserve"> </w:t>
      </w:r>
      <w:r>
        <w:rPr>
          <w:sz w:val="28"/>
        </w:rPr>
        <w:t>интонацию</w:t>
      </w:r>
      <w:r>
        <w:rPr>
          <w:spacing w:val="-5"/>
          <w:sz w:val="28"/>
        </w:rPr>
        <w:t xml:space="preserve"> </w:t>
      </w:r>
      <w:r>
        <w:rPr>
          <w:sz w:val="28"/>
        </w:rPr>
        <w:t>как</w:t>
      </w:r>
      <w:r>
        <w:rPr>
          <w:spacing w:val="-7"/>
          <w:sz w:val="28"/>
        </w:rPr>
        <w:t xml:space="preserve"> </w:t>
      </w:r>
      <w:r>
        <w:rPr>
          <w:sz w:val="28"/>
        </w:rPr>
        <w:t>зерно</w:t>
      </w:r>
      <w:r>
        <w:rPr>
          <w:spacing w:val="-5"/>
          <w:sz w:val="28"/>
        </w:rPr>
        <w:t xml:space="preserve"> </w:t>
      </w:r>
      <w:r>
        <w:rPr>
          <w:sz w:val="28"/>
        </w:rPr>
        <w:t>музыкального</w:t>
      </w:r>
      <w:r>
        <w:rPr>
          <w:spacing w:val="-5"/>
          <w:sz w:val="28"/>
        </w:rPr>
        <w:t xml:space="preserve"> </w:t>
      </w:r>
      <w:r>
        <w:rPr>
          <w:spacing w:val="-2"/>
          <w:sz w:val="28"/>
        </w:rPr>
        <w:t>произведения;</w:t>
      </w:r>
    </w:p>
    <w:p w:rsidR="004D7CF7" w:rsidRDefault="00FE487B">
      <w:pPr>
        <w:pStyle w:val="a4"/>
        <w:numPr>
          <w:ilvl w:val="4"/>
          <w:numId w:val="227"/>
        </w:numPr>
        <w:tabs>
          <w:tab w:val="left" w:pos="1504"/>
        </w:tabs>
        <w:ind w:left="1504" w:hanging="453"/>
        <w:rPr>
          <w:sz w:val="28"/>
        </w:rPr>
      </w:pPr>
      <w:r>
        <w:rPr>
          <w:sz w:val="28"/>
        </w:rPr>
        <w:t>наблюдать</w:t>
      </w:r>
      <w:r>
        <w:rPr>
          <w:spacing w:val="-9"/>
          <w:sz w:val="28"/>
        </w:rPr>
        <w:t xml:space="preserve"> </w:t>
      </w:r>
      <w:r>
        <w:rPr>
          <w:sz w:val="28"/>
        </w:rPr>
        <w:t>за</w:t>
      </w:r>
      <w:r>
        <w:rPr>
          <w:spacing w:val="-5"/>
          <w:sz w:val="28"/>
        </w:rPr>
        <w:t xml:space="preserve"> </w:t>
      </w:r>
      <w:r>
        <w:rPr>
          <w:sz w:val="28"/>
        </w:rPr>
        <w:t>музыкальным</w:t>
      </w:r>
      <w:r>
        <w:rPr>
          <w:spacing w:val="-8"/>
          <w:sz w:val="28"/>
        </w:rPr>
        <w:t xml:space="preserve"> </w:t>
      </w:r>
      <w:r>
        <w:rPr>
          <w:sz w:val="28"/>
        </w:rPr>
        <w:t>развитием</w:t>
      </w:r>
      <w:r>
        <w:rPr>
          <w:spacing w:val="-8"/>
          <w:sz w:val="28"/>
        </w:rPr>
        <w:t xml:space="preserve"> </w:t>
      </w:r>
      <w:r>
        <w:rPr>
          <w:sz w:val="28"/>
        </w:rPr>
        <w:t>на</w:t>
      </w:r>
      <w:r>
        <w:rPr>
          <w:spacing w:val="-5"/>
          <w:sz w:val="28"/>
        </w:rPr>
        <w:t xml:space="preserve"> </w:t>
      </w:r>
      <w:r>
        <w:rPr>
          <w:sz w:val="28"/>
        </w:rPr>
        <w:t>основе</w:t>
      </w:r>
      <w:r>
        <w:rPr>
          <w:spacing w:val="-7"/>
          <w:sz w:val="28"/>
        </w:rPr>
        <w:t xml:space="preserve"> </w:t>
      </w:r>
      <w:r>
        <w:rPr>
          <w:sz w:val="28"/>
        </w:rPr>
        <w:t>сходства</w:t>
      </w:r>
      <w:r>
        <w:rPr>
          <w:spacing w:val="-5"/>
          <w:sz w:val="28"/>
        </w:rPr>
        <w:t xml:space="preserve"> </w:t>
      </w:r>
      <w:r>
        <w:rPr>
          <w:sz w:val="28"/>
        </w:rPr>
        <w:t>и</w:t>
      </w:r>
      <w:r>
        <w:rPr>
          <w:spacing w:val="-8"/>
          <w:sz w:val="28"/>
        </w:rPr>
        <w:t xml:space="preserve"> </w:t>
      </w:r>
      <w:r>
        <w:rPr>
          <w:sz w:val="28"/>
        </w:rPr>
        <w:t>различий</w:t>
      </w:r>
      <w:r>
        <w:rPr>
          <w:spacing w:val="-5"/>
          <w:sz w:val="28"/>
        </w:rPr>
        <w:t xml:space="preserve"> </w:t>
      </w:r>
      <w:r>
        <w:rPr>
          <w:sz w:val="28"/>
        </w:rPr>
        <w:t>музыкальных</w:t>
      </w:r>
      <w:r>
        <w:rPr>
          <w:spacing w:val="-4"/>
          <w:sz w:val="28"/>
        </w:rPr>
        <w:t xml:space="preserve"> </w:t>
      </w:r>
      <w:r>
        <w:rPr>
          <w:spacing w:val="-2"/>
          <w:sz w:val="28"/>
        </w:rPr>
        <w:t>образов;</w:t>
      </w:r>
    </w:p>
    <w:p w:rsidR="004D7CF7" w:rsidRDefault="00FE487B">
      <w:pPr>
        <w:pStyle w:val="a4"/>
        <w:numPr>
          <w:ilvl w:val="4"/>
          <w:numId w:val="227"/>
        </w:numPr>
        <w:tabs>
          <w:tab w:val="left" w:pos="1504"/>
        </w:tabs>
        <w:spacing w:before="1"/>
        <w:ind w:right="1139" w:firstLine="540"/>
        <w:rPr>
          <w:sz w:val="28"/>
        </w:rPr>
      </w:pPr>
      <w:r>
        <w:rPr>
          <w:sz w:val="28"/>
        </w:rPr>
        <w:t>характеризовать</w:t>
      </w:r>
      <w:r>
        <w:rPr>
          <w:spacing w:val="-3"/>
          <w:sz w:val="28"/>
        </w:rPr>
        <w:t xml:space="preserve"> </w:t>
      </w:r>
      <w:r>
        <w:rPr>
          <w:sz w:val="28"/>
        </w:rPr>
        <w:t>и</w:t>
      </w:r>
      <w:r>
        <w:rPr>
          <w:spacing w:val="-1"/>
          <w:sz w:val="28"/>
        </w:rPr>
        <w:t xml:space="preserve"> </w:t>
      </w:r>
      <w:r>
        <w:rPr>
          <w:sz w:val="28"/>
        </w:rPr>
        <w:t>выражать</w:t>
      </w:r>
      <w:r>
        <w:rPr>
          <w:spacing w:val="-2"/>
          <w:sz w:val="28"/>
        </w:rPr>
        <w:t xml:space="preserve"> </w:t>
      </w:r>
      <w:r>
        <w:rPr>
          <w:sz w:val="28"/>
        </w:rPr>
        <w:t>в</w:t>
      </w:r>
      <w:r>
        <w:rPr>
          <w:spacing w:val="-2"/>
          <w:sz w:val="28"/>
        </w:rPr>
        <w:t xml:space="preserve"> </w:t>
      </w:r>
      <w:r>
        <w:rPr>
          <w:sz w:val="28"/>
        </w:rPr>
        <w:t>хоровом,</w:t>
      </w:r>
      <w:r>
        <w:rPr>
          <w:spacing w:val="-2"/>
          <w:sz w:val="28"/>
        </w:rPr>
        <w:t xml:space="preserve"> </w:t>
      </w:r>
      <w:r>
        <w:rPr>
          <w:sz w:val="28"/>
        </w:rPr>
        <w:t>инструментальном</w:t>
      </w:r>
      <w:r>
        <w:rPr>
          <w:spacing w:val="-2"/>
          <w:sz w:val="28"/>
        </w:rPr>
        <w:t xml:space="preserve"> </w:t>
      </w:r>
      <w:r>
        <w:rPr>
          <w:sz w:val="28"/>
        </w:rPr>
        <w:t>исполнении,</w:t>
      </w:r>
      <w:r>
        <w:rPr>
          <w:spacing w:val="-2"/>
          <w:sz w:val="28"/>
        </w:rPr>
        <w:t xml:space="preserve"> </w:t>
      </w:r>
      <w:r>
        <w:rPr>
          <w:sz w:val="28"/>
        </w:rPr>
        <w:t>музыкальной</w:t>
      </w:r>
      <w:r>
        <w:rPr>
          <w:spacing w:val="-3"/>
          <w:sz w:val="28"/>
        </w:rPr>
        <w:t xml:space="preserve"> </w:t>
      </w:r>
      <w:r>
        <w:rPr>
          <w:sz w:val="28"/>
        </w:rPr>
        <w:t>импровизации,</w:t>
      </w:r>
      <w:r>
        <w:rPr>
          <w:spacing w:val="-2"/>
          <w:sz w:val="28"/>
        </w:rPr>
        <w:t xml:space="preserve"> </w:t>
      </w:r>
      <w:r>
        <w:rPr>
          <w:sz w:val="28"/>
        </w:rPr>
        <w:t>пластическом музыкальном интонировании и музыкальной драматизации своё настроение, вызванное исполняемой музыкой;</w:t>
      </w:r>
    </w:p>
    <w:p w:rsidR="004D7CF7" w:rsidRDefault="00FE487B">
      <w:pPr>
        <w:pStyle w:val="a4"/>
        <w:numPr>
          <w:ilvl w:val="4"/>
          <w:numId w:val="227"/>
        </w:numPr>
        <w:tabs>
          <w:tab w:val="left" w:pos="1504"/>
        </w:tabs>
        <w:spacing w:line="321" w:lineRule="exact"/>
        <w:ind w:left="1504" w:hanging="453"/>
        <w:rPr>
          <w:sz w:val="28"/>
        </w:rPr>
      </w:pPr>
      <w:r>
        <w:rPr>
          <w:sz w:val="28"/>
        </w:rPr>
        <w:t>узнавать</w:t>
      </w:r>
      <w:r>
        <w:rPr>
          <w:spacing w:val="-7"/>
          <w:sz w:val="28"/>
        </w:rPr>
        <w:t xml:space="preserve"> </w:t>
      </w:r>
      <w:r>
        <w:rPr>
          <w:sz w:val="28"/>
        </w:rPr>
        <w:t>на</w:t>
      </w:r>
      <w:r>
        <w:rPr>
          <w:spacing w:val="-6"/>
          <w:sz w:val="28"/>
        </w:rPr>
        <w:t xml:space="preserve"> </w:t>
      </w:r>
      <w:r>
        <w:rPr>
          <w:sz w:val="28"/>
        </w:rPr>
        <w:t>слух</w:t>
      </w:r>
      <w:r>
        <w:rPr>
          <w:spacing w:val="-5"/>
          <w:sz w:val="28"/>
        </w:rPr>
        <w:t xml:space="preserve"> </w:t>
      </w:r>
      <w:r>
        <w:rPr>
          <w:sz w:val="28"/>
        </w:rPr>
        <w:t>изученные</w:t>
      </w:r>
      <w:r>
        <w:rPr>
          <w:spacing w:val="-6"/>
          <w:sz w:val="28"/>
        </w:rPr>
        <w:t xml:space="preserve"> </w:t>
      </w:r>
      <w:r>
        <w:rPr>
          <w:sz w:val="28"/>
        </w:rPr>
        <w:t>музыкальные</w:t>
      </w:r>
      <w:r>
        <w:rPr>
          <w:spacing w:val="-6"/>
          <w:sz w:val="28"/>
        </w:rPr>
        <w:t xml:space="preserve"> </w:t>
      </w:r>
      <w:r>
        <w:rPr>
          <w:sz w:val="28"/>
        </w:rPr>
        <w:t>произведения</w:t>
      </w:r>
      <w:r>
        <w:rPr>
          <w:spacing w:val="-8"/>
          <w:sz w:val="28"/>
        </w:rPr>
        <w:t xml:space="preserve"> </w:t>
      </w:r>
      <w:r>
        <w:rPr>
          <w:sz w:val="28"/>
        </w:rPr>
        <w:t>и</w:t>
      </w:r>
      <w:r>
        <w:rPr>
          <w:spacing w:val="-9"/>
          <w:sz w:val="28"/>
        </w:rPr>
        <w:t xml:space="preserve"> </w:t>
      </w:r>
      <w:r>
        <w:rPr>
          <w:sz w:val="28"/>
        </w:rPr>
        <w:t>называть</w:t>
      </w:r>
      <w:r>
        <w:rPr>
          <w:spacing w:val="-10"/>
          <w:sz w:val="28"/>
        </w:rPr>
        <w:t xml:space="preserve"> </w:t>
      </w:r>
      <w:r>
        <w:rPr>
          <w:spacing w:val="-5"/>
          <w:sz w:val="28"/>
        </w:rPr>
        <w:t>их;</w:t>
      </w:r>
    </w:p>
    <w:p w:rsidR="004D7CF7" w:rsidRDefault="00FE487B">
      <w:pPr>
        <w:pStyle w:val="a4"/>
        <w:numPr>
          <w:ilvl w:val="4"/>
          <w:numId w:val="227"/>
        </w:numPr>
        <w:tabs>
          <w:tab w:val="left" w:pos="1504"/>
        </w:tabs>
        <w:ind w:right="1136" w:firstLine="540"/>
        <w:jc w:val="both"/>
        <w:rPr>
          <w:sz w:val="28"/>
        </w:rPr>
      </w:pPr>
      <w:r>
        <w:rPr>
          <w:sz w:val="28"/>
        </w:rPr>
        <w:t>понимать значение и применять термины: гимн, песня, танец, марш, колыбельная, полька, вальс, менуэт; названия освоенных жанров народной музыки; ария, хор, оркестр; темп, динамика, тембр, регистр; мелодия, аккомпанемент; фраза; пульс, сильная и слабая доли, размер (двух-, трёх- и четырёхдольный); лад, мажор, минор; одночастная, двухчастная, трёхчастная (простая) музыкальные формы, рондо, вариации; опера, балет;</w:t>
      </w:r>
    </w:p>
    <w:p w:rsidR="004D7CF7" w:rsidRDefault="00FE487B">
      <w:pPr>
        <w:pStyle w:val="a4"/>
        <w:numPr>
          <w:ilvl w:val="4"/>
          <w:numId w:val="227"/>
        </w:numPr>
        <w:tabs>
          <w:tab w:val="left" w:pos="1504"/>
        </w:tabs>
        <w:spacing w:before="1" w:line="322" w:lineRule="exact"/>
        <w:ind w:left="1504" w:hanging="453"/>
        <w:jc w:val="both"/>
        <w:rPr>
          <w:sz w:val="28"/>
        </w:rPr>
      </w:pPr>
      <w:r>
        <w:rPr>
          <w:sz w:val="28"/>
        </w:rPr>
        <w:t>различать</w:t>
      </w:r>
      <w:r>
        <w:rPr>
          <w:spacing w:val="-8"/>
          <w:sz w:val="28"/>
        </w:rPr>
        <w:t xml:space="preserve"> </w:t>
      </w:r>
      <w:r>
        <w:rPr>
          <w:sz w:val="28"/>
        </w:rPr>
        <w:t>на</w:t>
      </w:r>
      <w:r>
        <w:rPr>
          <w:spacing w:val="-6"/>
          <w:sz w:val="28"/>
        </w:rPr>
        <w:t xml:space="preserve"> </w:t>
      </w:r>
      <w:r>
        <w:rPr>
          <w:sz w:val="28"/>
        </w:rPr>
        <w:t>слух</w:t>
      </w:r>
      <w:r>
        <w:rPr>
          <w:spacing w:val="-5"/>
          <w:sz w:val="28"/>
        </w:rPr>
        <w:t xml:space="preserve"> </w:t>
      </w:r>
      <w:r>
        <w:rPr>
          <w:sz w:val="28"/>
        </w:rPr>
        <w:t>звучание</w:t>
      </w:r>
      <w:r>
        <w:rPr>
          <w:spacing w:val="-6"/>
          <w:sz w:val="28"/>
        </w:rPr>
        <w:t xml:space="preserve"> </w:t>
      </w:r>
      <w:r>
        <w:rPr>
          <w:sz w:val="28"/>
        </w:rPr>
        <w:t>симфонического,</w:t>
      </w:r>
      <w:r>
        <w:rPr>
          <w:spacing w:val="-7"/>
          <w:sz w:val="28"/>
        </w:rPr>
        <w:t xml:space="preserve"> </w:t>
      </w:r>
      <w:r>
        <w:rPr>
          <w:sz w:val="28"/>
        </w:rPr>
        <w:t>русского</w:t>
      </w:r>
      <w:r>
        <w:rPr>
          <w:spacing w:val="-6"/>
          <w:sz w:val="28"/>
        </w:rPr>
        <w:t xml:space="preserve"> </w:t>
      </w:r>
      <w:r>
        <w:rPr>
          <w:sz w:val="28"/>
        </w:rPr>
        <w:t>народного,</w:t>
      </w:r>
      <w:r>
        <w:rPr>
          <w:spacing w:val="-7"/>
          <w:sz w:val="28"/>
        </w:rPr>
        <w:t xml:space="preserve"> </w:t>
      </w:r>
      <w:r>
        <w:rPr>
          <w:sz w:val="28"/>
        </w:rPr>
        <w:t>духового</w:t>
      </w:r>
      <w:r>
        <w:rPr>
          <w:spacing w:val="-8"/>
          <w:sz w:val="28"/>
        </w:rPr>
        <w:t xml:space="preserve"> </w:t>
      </w:r>
      <w:r>
        <w:rPr>
          <w:sz w:val="28"/>
        </w:rPr>
        <w:t>оркестров</w:t>
      </w:r>
      <w:r>
        <w:rPr>
          <w:spacing w:val="-7"/>
          <w:sz w:val="28"/>
        </w:rPr>
        <w:t xml:space="preserve"> </w:t>
      </w:r>
      <w:r>
        <w:rPr>
          <w:sz w:val="28"/>
        </w:rPr>
        <w:t>и</w:t>
      </w:r>
      <w:r>
        <w:rPr>
          <w:spacing w:val="-9"/>
          <w:sz w:val="28"/>
        </w:rPr>
        <w:t xml:space="preserve"> </w:t>
      </w:r>
      <w:r>
        <w:rPr>
          <w:sz w:val="28"/>
        </w:rPr>
        <w:t>отдельных</w:t>
      </w:r>
      <w:r>
        <w:rPr>
          <w:spacing w:val="-8"/>
          <w:sz w:val="28"/>
        </w:rPr>
        <w:t xml:space="preserve"> </w:t>
      </w:r>
      <w:r>
        <w:rPr>
          <w:spacing w:val="-2"/>
          <w:sz w:val="28"/>
        </w:rPr>
        <w:t>инструментов;</w:t>
      </w:r>
    </w:p>
    <w:p w:rsidR="004D7CF7" w:rsidRDefault="00FE487B">
      <w:pPr>
        <w:pStyle w:val="a4"/>
        <w:numPr>
          <w:ilvl w:val="4"/>
          <w:numId w:val="227"/>
        </w:numPr>
        <w:tabs>
          <w:tab w:val="left" w:pos="1504"/>
        </w:tabs>
        <w:ind w:right="1128" w:firstLine="540"/>
        <w:jc w:val="both"/>
        <w:rPr>
          <w:sz w:val="28"/>
        </w:rPr>
      </w:pPr>
      <w:r>
        <w:rPr>
          <w:sz w:val="28"/>
        </w:rPr>
        <w:t>различать на слух звучание детского, мужского, женского и смешанного хоров и отдельных певческих голосов (сопрано, меццо-сопрано (альт), тенор, бас);</w:t>
      </w:r>
    </w:p>
    <w:p w:rsidR="004D7CF7" w:rsidRDefault="00FE487B">
      <w:pPr>
        <w:pStyle w:val="a4"/>
        <w:numPr>
          <w:ilvl w:val="4"/>
          <w:numId w:val="227"/>
        </w:numPr>
        <w:tabs>
          <w:tab w:val="left" w:pos="1504"/>
        </w:tabs>
        <w:ind w:right="1125" w:firstLine="540"/>
        <w:jc w:val="both"/>
        <w:rPr>
          <w:sz w:val="28"/>
        </w:rPr>
      </w:pPr>
      <w:r>
        <w:rPr>
          <w:sz w:val="28"/>
        </w:rPr>
        <w:t>различать элементы нотной графики (нотный стан, скрипичный ключ, знаки альтерации, обозначения размера, ноты, паузы, тактовая и</w:t>
      </w:r>
      <w:r>
        <w:rPr>
          <w:spacing w:val="-1"/>
          <w:sz w:val="28"/>
        </w:rPr>
        <w:t xml:space="preserve"> </w:t>
      </w:r>
      <w:r>
        <w:rPr>
          <w:sz w:val="28"/>
        </w:rPr>
        <w:t>финальная черта), русские</w:t>
      </w:r>
      <w:r>
        <w:rPr>
          <w:spacing w:val="-1"/>
          <w:sz w:val="28"/>
        </w:rPr>
        <w:t xml:space="preserve"> </w:t>
      </w:r>
      <w:r>
        <w:rPr>
          <w:sz w:val="28"/>
        </w:rPr>
        <w:t>и итальянские</w:t>
      </w:r>
      <w:r>
        <w:rPr>
          <w:spacing w:val="-1"/>
          <w:sz w:val="28"/>
        </w:rPr>
        <w:t xml:space="preserve"> </w:t>
      </w:r>
      <w:r>
        <w:rPr>
          <w:sz w:val="28"/>
        </w:rPr>
        <w:t>обозначения: динамики (</w:t>
      </w:r>
      <w:r>
        <w:rPr>
          <w:i/>
          <w:sz w:val="28"/>
        </w:rPr>
        <w:t>p</w:t>
      </w:r>
      <w:r>
        <w:rPr>
          <w:sz w:val="28"/>
        </w:rPr>
        <w:t>,</w:t>
      </w:r>
      <w:r>
        <w:rPr>
          <w:spacing w:val="-2"/>
          <w:sz w:val="28"/>
        </w:rPr>
        <w:t xml:space="preserve"> </w:t>
      </w:r>
      <w:r>
        <w:rPr>
          <w:i/>
          <w:sz w:val="28"/>
        </w:rPr>
        <w:t>f</w:t>
      </w:r>
      <w:r>
        <w:rPr>
          <w:sz w:val="28"/>
        </w:rPr>
        <w:t xml:space="preserve">, </w:t>
      </w:r>
      <w:r>
        <w:rPr>
          <w:i/>
          <w:sz w:val="28"/>
        </w:rPr>
        <w:t>mf</w:t>
      </w:r>
      <w:r>
        <w:rPr>
          <w:sz w:val="28"/>
        </w:rPr>
        <w:t>),</w:t>
      </w:r>
      <w:r>
        <w:rPr>
          <w:spacing w:val="-2"/>
          <w:sz w:val="28"/>
        </w:rPr>
        <w:t xml:space="preserve"> </w:t>
      </w:r>
      <w:r>
        <w:rPr>
          <w:sz w:val="28"/>
        </w:rPr>
        <w:t>темпа (</w:t>
      </w:r>
      <w:r>
        <w:rPr>
          <w:i/>
          <w:sz w:val="28"/>
        </w:rPr>
        <w:t>allegro</w:t>
      </w:r>
      <w:r>
        <w:rPr>
          <w:sz w:val="28"/>
        </w:rPr>
        <w:t xml:space="preserve">, </w:t>
      </w:r>
      <w:r>
        <w:rPr>
          <w:i/>
          <w:sz w:val="28"/>
        </w:rPr>
        <w:t>moderato</w:t>
      </w:r>
      <w:r>
        <w:rPr>
          <w:sz w:val="28"/>
        </w:rPr>
        <w:t xml:space="preserve">, </w:t>
      </w:r>
      <w:r>
        <w:rPr>
          <w:i/>
          <w:sz w:val="28"/>
        </w:rPr>
        <w:t>adagio</w:t>
      </w:r>
      <w:r>
        <w:rPr>
          <w:sz w:val="28"/>
        </w:rPr>
        <w:t>); графические обозначения штрихов (</w:t>
      </w:r>
      <w:r>
        <w:rPr>
          <w:i/>
          <w:sz w:val="28"/>
        </w:rPr>
        <w:t>legato</w:t>
      </w:r>
      <w:r>
        <w:rPr>
          <w:sz w:val="28"/>
        </w:rPr>
        <w:t xml:space="preserve">, </w:t>
      </w:r>
      <w:r>
        <w:rPr>
          <w:i/>
          <w:sz w:val="28"/>
        </w:rPr>
        <w:t>non legato</w:t>
      </w:r>
      <w:r>
        <w:rPr>
          <w:sz w:val="28"/>
        </w:rPr>
        <w:t xml:space="preserve">, </w:t>
      </w:r>
      <w:r>
        <w:rPr>
          <w:i/>
          <w:sz w:val="28"/>
        </w:rPr>
        <w:t>staccato</w:t>
      </w:r>
      <w:r>
        <w:rPr>
          <w:sz w:val="28"/>
        </w:rPr>
        <w:t xml:space="preserve">) и ориентироваться на них в своей музыкальной </w:t>
      </w:r>
      <w:r>
        <w:rPr>
          <w:spacing w:val="-2"/>
          <w:sz w:val="28"/>
        </w:rPr>
        <w:t>деятельности;</w:t>
      </w:r>
    </w:p>
    <w:p w:rsidR="004D7CF7" w:rsidRDefault="004D7CF7">
      <w:pPr>
        <w:pStyle w:val="a4"/>
        <w:jc w:val="both"/>
        <w:rPr>
          <w:sz w:val="28"/>
        </w:rPr>
        <w:sectPr w:rsidR="004D7CF7">
          <w:pgSz w:w="16840" w:h="12410" w:orient="landscape"/>
          <w:pgMar w:top="820" w:right="0" w:bottom="1720" w:left="283" w:header="0" w:footer="1488" w:gutter="0"/>
          <w:cols w:space="720"/>
        </w:sectPr>
      </w:pPr>
    </w:p>
    <w:p w:rsidR="004D7CF7" w:rsidRDefault="00FE487B">
      <w:pPr>
        <w:pStyle w:val="a4"/>
        <w:numPr>
          <w:ilvl w:val="4"/>
          <w:numId w:val="227"/>
        </w:numPr>
        <w:tabs>
          <w:tab w:val="left" w:pos="1504"/>
        </w:tabs>
        <w:spacing w:before="73"/>
        <w:ind w:right="1131" w:firstLine="540"/>
        <w:jc w:val="both"/>
        <w:rPr>
          <w:sz w:val="28"/>
        </w:rPr>
      </w:pPr>
      <w:r>
        <w:rPr>
          <w:sz w:val="28"/>
        </w:rPr>
        <w:lastRenderedPageBreak/>
        <w:t>читать по нотам ритм разучиваемых песен в двух-, трёх- и четырёхдольном метре, включающий ритмические формулы с целыми, половинными, четвертными, восьмыми, половинной с точкой с использованием ритмослогов, ручных знаков, игры на освоенных музыкальных инструментах;</w:t>
      </w:r>
    </w:p>
    <w:p w:rsidR="004D7CF7" w:rsidRDefault="00FE487B">
      <w:pPr>
        <w:pStyle w:val="a4"/>
        <w:numPr>
          <w:ilvl w:val="4"/>
          <w:numId w:val="227"/>
        </w:numPr>
        <w:tabs>
          <w:tab w:val="left" w:pos="1504"/>
        </w:tabs>
        <w:spacing w:before="2"/>
        <w:ind w:right="1129" w:firstLine="540"/>
        <w:jc w:val="both"/>
        <w:rPr>
          <w:sz w:val="28"/>
        </w:rPr>
      </w:pPr>
      <w:r>
        <w:rPr>
          <w:sz w:val="28"/>
        </w:rPr>
        <w:t>читать по нотной записи партию отдельного музыкального инструмента в ритмической партитуре, включающей освоенные метры и ритмические формулы;</w:t>
      </w:r>
    </w:p>
    <w:p w:rsidR="004D7CF7" w:rsidRDefault="00FE487B">
      <w:pPr>
        <w:pStyle w:val="a4"/>
        <w:numPr>
          <w:ilvl w:val="4"/>
          <w:numId w:val="227"/>
        </w:numPr>
        <w:tabs>
          <w:tab w:val="left" w:pos="1504"/>
        </w:tabs>
        <w:ind w:right="1138" w:firstLine="540"/>
        <w:jc w:val="both"/>
        <w:rPr>
          <w:sz w:val="28"/>
        </w:rPr>
      </w:pPr>
      <w:r>
        <w:rPr>
          <w:sz w:val="28"/>
        </w:rPr>
        <w:t>общаться и взаимодействовать с другими учащимися в процессе ансамблевого, коллективного (хорового, инструментального, музыкально-пластического, музыкально-театрализованного) исполнения музыкальных образцов.</w:t>
      </w:r>
    </w:p>
    <w:p w:rsidR="004D7CF7" w:rsidRDefault="00FE487B">
      <w:pPr>
        <w:pStyle w:val="a3"/>
        <w:ind w:right="1139" w:firstLine="540"/>
        <w:jc w:val="both"/>
      </w:pPr>
      <w:r>
        <w:t>Достижение результатов освоения основной образовательной программы начального общего образования обеспечивается посредством включения в основную образовательную программу в том числе предметных результатов освоения и содержания учебного предмета «Музыка», распределенных по годам обучения.</w:t>
      </w:r>
    </w:p>
    <w:p w:rsidR="004D7CF7" w:rsidRDefault="00FE487B">
      <w:pPr>
        <w:pStyle w:val="1"/>
        <w:spacing w:before="5" w:line="319" w:lineRule="exact"/>
      </w:pPr>
      <w:r>
        <w:t>Предметные</w:t>
      </w:r>
      <w:r>
        <w:rPr>
          <w:spacing w:val="-10"/>
        </w:rPr>
        <w:t xml:space="preserve"> </w:t>
      </w:r>
      <w:r>
        <w:t>результаты</w:t>
      </w:r>
      <w:r>
        <w:rPr>
          <w:spacing w:val="-9"/>
        </w:rPr>
        <w:t xml:space="preserve"> </w:t>
      </w:r>
      <w:r>
        <w:t>по</w:t>
      </w:r>
      <w:r>
        <w:rPr>
          <w:spacing w:val="-7"/>
        </w:rPr>
        <w:t xml:space="preserve"> </w:t>
      </w:r>
      <w:r>
        <w:t>видам</w:t>
      </w:r>
      <w:r>
        <w:rPr>
          <w:spacing w:val="-7"/>
        </w:rPr>
        <w:t xml:space="preserve"> </w:t>
      </w:r>
      <w:r>
        <w:t>деятельности</w:t>
      </w:r>
      <w:r>
        <w:rPr>
          <w:spacing w:val="-9"/>
        </w:rPr>
        <w:t xml:space="preserve"> </w:t>
      </w:r>
      <w:r>
        <w:t>обучающихся</w:t>
      </w:r>
      <w:r>
        <w:rPr>
          <w:spacing w:val="-9"/>
        </w:rPr>
        <w:t xml:space="preserve"> </w:t>
      </w:r>
      <w:r>
        <w:t>(«Выпускник</w:t>
      </w:r>
      <w:r>
        <w:rPr>
          <w:spacing w:val="-8"/>
        </w:rPr>
        <w:t xml:space="preserve"> </w:t>
      </w:r>
      <w:r>
        <w:rPr>
          <w:spacing w:val="-2"/>
        </w:rPr>
        <w:t>научится»)</w:t>
      </w:r>
    </w:p>
    <w:p w:rsidR="004D7CF7" w:rsidRDefault="00FE487B">
      <w:pPr>
        <w:spacing w:line="319" w:lineRule="exact"/>
        <w:ind w:left="511"/>
        <w:rPr>
          <w:i/>
          <w:sz w:val="28"/>
        </w:rPr>
      </w:pPr>
      <w:r>
        <w:rPr>
          <w:i/>
          <w:sz w:val="28"/>
        </w:rPr>
        <w:t>Слушание</w:t>
      </w:r>
      <w:r>
        <w:rPr>
          <w:i/>
          <w:spacing w:val="-7"/>
          <w:sz w:val="28"/>
        </w:rPr>
        <w:t xml:space="preserve"> </w:t>
      </w:r>
      <w:r>
        <w:rPr>
          <w:i/>
          <w:spacing w:val="-2"/>
          <w:sz w:val="28"/>
        </w:rPr>
        <w:t>музыки</w:t>
      </w:r>
    </w:p>
    <w:p w:rsidR="004D7CF7" w:rsidRDefault="00FE487B">
      <w:pPr>
        <w:pStyle w:val="a3"/>
        <w:spacing w:line="322" w:lineRule="exact"/>
      </w:pPr>
      <w:r>
        <w:rPr>
          <w:spacing w:val="-2"/>
        </w:rPr>
        <w:t>Обучающийся:</w:t>
      </w:r>
    </w:p>
    <w:p w:rsidR="004D7CF7" w:rsidRDefault="00FE487B">
      <w:pPr>
        <w:pStyle w:val="a4"/>
        <w:numPr>
          <w:ilvl w:val="0"/>
          <w:numId w:val="120"/>
        </w:numPr>
        <w:tabs>
          <w:tab w:val="left" w:pos="790"/>
        </w:tabs>
        <w:spacing w:line="322" w:lineRule="exact"/>
        <w:ind w:left="790" w:hanging="279"/>
        <w:jc w:val="both"/>
        <w:rPr>
          <w:sz w:val="28"/>
        </w:rPr>
      </w:pPr>
      <w:r>
        <w:rPr>
          <w:sz w:val="28"/>
        </w:rPr>
        <w:t>Узнает</w:t>
      </w:r>
      <w:r>
        <w:rPr>
          <w:spacing w:val="-6"/>
          <w:sz w:val="28"/>
        </w:rPr>
        <w:t xml:space="preserve"> </w:t>
      </w:r>
      <w:r>
        <w:rPr>
          <w:sz w:val="28"/>
        </w:rPr>
        <w:t>изученные</w:t>
      </w:r>
      <w:r>
        <w:rPr>
          <w:spacing w:val="-5"/>
          <w:sz w:val="28"/>
        </w:rPr>
        <w:t xml:space="preserve"> </w:t>
      </w:r>
      <w:r>
        <w:rPr>
          <w:sz w:val="28"/>
        </w:rPr>
        <w:t>музыкальные</w:t>
      </w:r>
      <w:r>
        <w:rPr>
          <w:spacing w:val="-6"/>
          <w:sz w:val="28"/>
        </w:rPr>
        <w:t xml:space="preserve"> </w:t>
      </w:r>
      <w:r>
        <w:rPr>
          <w:sz w:val="28"/>
        </w:rPr>
        <w:t>произведения</w:t>
      </w:r>
      <w:r>
        <w:rPr>
          <w:spacing w:val="-8"/>
          <w:sz w:val="28"/>
        </w:rPr>
        <w:t xml:space="preserve"> </w:t>
      </w:r>
      <w:r>
        <w:rPr>
          <w:sz w:val="28"/>
        </w:rPr>
        <w:t>и</w:t>
      </w:r>
      <w:r>
        <w:rPr>
          <w:spacing w:val="-5"/>
          <w:sz w:val="28"/>
        </w:rPr>
        <w:t xml:space="preserve"> </w:t>
      </w:r>
      <w:r>
        <w:rPr>
          <w:sz w:val="28"/>
        </w:rPr>
        <w:t>называет</w:t>
      </w:r>
      <w:r>
        <w:rPr>
          <w:spacing w:val="-9"/>
          <w:sz w:val="28"/>
        </w:rPr>
        <w:t xml:space="preserve"> </w:t>
      </w:r>
      <w:r>
        <w:rPr>
          <w:sz w:val="28"/>
        </w:rPr>
        <w:t>имена</w:t>
      </w:r>
      <w:r>
        <w:rPr>
          <w:spacing w:val="-5"/>
          <w:sz w:val="28"/>
        </w:rPr>
        <w:t xml:space="preserve"> </w:t>
      </w:r>
      <w:r>
        <w:rPr>
          <w:sz w:val="28"/>
        </w:rPr>
        <w:t>их</w:t>
      </w:r>
      <w:r>
        <w:rPr>
          <w:spacing w:val="-4"/>
          <w:sz w:val="28"/>
        </w:rPr>
        <w:t xml:space="preserve"> </w:t>
      </w:r>
      <w:r>
        <w:rPr>
          <w:spacing w:val="-2"/>
          <w:sz w:val="28"/>
        </w:rPr>
        <w:t>авторов.</w:t>
      </w:r>
    </w:p>
    <w:p w:rsidR="004D7CF7" w:rsidRDefault="00FE487B">
      <w:pPr>
        <w:pStyle w:val="a4"/>
        <w:numPr>
          <w:ilvl w:val="0"/>
          <w:numId w:val="120"/>
        </w:numPr>
        <w:tabs>
          <w:tab w:val="left" w:pos="801"/>
        </w:tabs>
        <w:spacing w:line="242" w:lineRule="auto"/>
        <w:ind w:left="511" w:right="1136" w:firstLine="0"/>
        <w:jc w:val="both"/>
        <w:rPr>
          <w:sz w:val="28"/>
        </w:rPr>
      </w:pPr>
      <w:r>
        <w:rPr>
          <w:sz w:val="28"/>
        </w:rPr>
        <w:t>Умеет определять характер музыкального произведения, его образ, отдельные элементы музыкального языка: лад, темп, тембр, динамику, регистр.</w:t>
      </w:r>
    </w:p>
    <w:p w:rsidR="004D7CF7" w:rsidRDefault="00FE487B">
      <w:pPr>
        <w:pStyle w:val="a4"/>
        <w:numPr>
          <w:ilvl w:val="0"/>
          <w:numId w:val="120"/>
        </w:numPr>
        <w:tabs>
          <w:tab w:val="left" w:pos="926"/>
        </w:tabs>
        <w:ind w:left="511" w:right="1143" w:firstLine="0"/>
        <w:jc w:val="both"/>
        <w:rPr>
          <w:sz w:val="28"/>
        </w:rPr>
      </w:pPr>
      <w:r>
        <w:rPr>
          <w:sz w:val="28"/>
        </w:rPr>
        <w:t>Имеет представление об интонации в музыке, знает о различных типах интонаций, средствах музыкальной выразительности, используемых при создании образа.</w:t>
      </w:r>
    </w:p>
    <w:p w:rsidR="004D7CF7" w:rsidRDefault="00FE487B">
      <w:pPr>
        <w:pStyle w:val="a4"/>
        <w:numPr>
          <w:ilvl w:val="0"/>
          <w:numId w:val="120"/>
        </w:numPr>
        <w:tabs>
          <w:tab w:val="left" w:pos="902"/>
        </w:tabs>
        <w:ind w:left="511" w:right="1139" w:firstLine="0"/>
        <w:jc w:val="both"/>
        <w:rPr>
          <w:sz w:val="28"/>
        </w:rPr>
      </w:pPr>
      <w:r>
        <w:rPr>
          <w:sz w:val="28"/>
        </w:rPr>
        <w:t>Имеет представление об инструментах симфонического, камерного, духового, эстрадного, джазового оркестров, оркестра русских народных инструментов. Знает особенности звучания оркестров и отдельных инструментов.</w:t>
      </w:r>
    </w:p>
    <w:p w:rsidR="004D7CF7" w:rsidRDefault="00FE487B">
      <w:pPr>
        <w:pStyle w:val="a4"/>
        <w:numPr>
          <w:ilvl w:val="0"/>
          <w:numId w:val="120"/>
        </w:numPr>
        <w:tabs>
          <w:tab w:val="left" w:pos="840"/>
        </w:tabs>
        <w:ind w:left="511" w:right="1136" w:firstLine="0"/>
        <w:jc w:val="both"/>
        <w:rPr>
          <w:sz w:val="28"/>
        </w:rPr>
      </w:pPr>
      <w:r>
        <w:rPr>
          <w:sz w:val="28"/>
        </w:rPr>
        <w:t>Знает особенности тембрового звучания различных певческих голосов (детских, женских, мужских), хоров (детских, женских, мужских, смешанных, а также народного, академического, церковного) и их исполнительских возможностей и особенностей репертуара.</w:t>
      </w:r>
    </w:p>
    <w:p w:rsidR="004D7CF7" w:rsidRDefault="00FE487B">
      <w:pPr>
        <w:pStyle w:val="a4"/>
        <w:numPr>
          <w:ilvl w:val="0"/>
          <w:numId w:val="120"/>
        </w:numPr>
        <w:tabs>
          <w:tab w:val="left" w:pos="796"/>
        </w:tabs>
        <w:ind w:left="511" w:right="1136" w:firstLine="0"/>
        <w:jc w:val="both"/>
        <w:rPr>
          <w:sz w:val="28"/>
        </w:rPr>
      </w:pPr>
      <w:r>
        <w:rPr>
          <w:sz w:val="28"/>
        </w:rPr>
        <w:t>Имеет представления о народной и профессиональной (композиторской) музыке; балете, опере, мюзикле, произведениях для симфонического оркестра и оркестра русских народных инструментов.</w:t>
      </w:r>
    </w:p>
    <w:p w:rsidR="004D7CF7" w:rsidRDefault="00FE487B">
      <w:pPr>
        <w:pStyle w:val="a4"/>
        <w:numPr>
          <w:ilvl w:val="0"/>
          <w:numId w:val="120"/>
        </w:numPr>
        <w:tabs>
          <w:tab w:val="left" w:pos="859"/>
        </w:tabs>
        <w:ind w:left="511" w:right="1141" w:firstLine="0"/>
        <w:jc w:val="both"/>
        <w:rPr>
          <w:sz w:val="28"/>
        </w:rPr>
      </w:pPr>
      <w:r>
        <w:rPr>
          <w:sz w:val="28"/>
        </w:rPr>
        <w:t>Имеет представления о выразительных возможностях и особенностях музыкальных форм: типах развития (повтор, контраст), простых двухчастной и трехчастной формы, вариаций, рондо.</w:t>
      </w:r>
    </w:p>
    <w:p w:rsidR="004D7CF7" w:rsidRDefault="00FE487B">
      <w:pPr>
        <w:pStyle w:val="a4"/>
        <w:numPr>
          <w:ilvl w:val="0"/>
          <w:numId w:val="120"/>
        </w:numPr>
        <w:tabs>
          <w:tab w:val="left" w:pos="790"/>
        </w:tabs>
        <w:spacing w:line="321" w:lineRule="exact"/>
        <w:ind w:left="790" w:hanging="279"/>
        <w:rPr>
          <w:sz w:val="28"/>
        </w:rPr>
      </w:pPr>
      <w:r>
        <w:rPr>
          <w:sz w:val="28"/>
        </w:rPr>
        <w:t>Определяет</w:t>
      </w:r>
      <w:r>
        <w:rPr>
          <w:spacing w:val="-9"/>
          <w:sz w:val="28"/>
        </w:rPr>
        <w:t xml:space="preserve"> </w:t>
      </w:r>
      <w:r>
        <w:rPr>
          <w:sz w:val="28"/>
        </w:rPr>
        <w:t>жанровую</w:t>
      </w:r>
      <w:r>
        <w:rPr>
          <w:spacing w:val="-7"/>
          <w:sz w:val="28"/>
        </w:rPr>
        <w:t xml:space="preserve"> </w:t>
      </w:r>
      <w:r>
        <w:rPr>
          <w:sz w:val="28"/>
        </w:rPr>
        <w:t>основу</w:t>
      </w:r>
      <w:r>
        <w:rPr>
          <w:spacing w:val="-11"/>
          <w:sz w:val="28"/>
        </w:rPr>
        <w:t xml:space="preserve"> </w:t>
      </w:r>
      <w:r>
        <w:rPr>
          <w:sz w:val="28"/>
        </w:rPr>
        <w:t>в</w:t>
      </w:r>
      <w:r>
        <w:rPr>
          <w:spacing w:val="-7"/>
          <w:sz w:val="28"/>
        </w:rPr>
        <w:t xml:space="preserve"> </w:t>
      </w:r>
      <w:r>
        <w:rPr>
          <w:sz w:val="28"/>
        </w:rPr>
        <w:t>пройденных</w:t>
      </w:r>
      <w:r>
        <w:rPr>
          <w:spacing w:val="-5"/>
          <w:sz w:val="28"/>
        </w:rPr>
        <w:t xml:space="preserve"> </w:t>
      </w:r>
      <w:r>
        <w:rPr>
          <w:sz w:val="28"/>
        </w:rPr>
        <w:t>музыкальных</w:t>
      </w:r>
      <w:r>
        <w:rPr>
          <w:spacing w:val="-5"/>
          <w:sz w:val="28"/>
        </w:rPr>
        <w:t xml:space="preserve"> </w:t>
      </w:r>
      <w:r>
        <w:rPr>
          <w:spacing w:val="-2"/>
          <w:sz w:val="28"/>
        </w:rPr>
        <w:t>произведениях.</w:t>
      </w:r>
    </w:p>
    <w:p w:rsidR="004D7CF7" w:rsidRDefault="00FE487B">
      <w:pPr>
        <w:pStyle w:val="a4"/>
        <w:numPr>
          <w:ilvl w:val="0"/>
          <w:numId w:val="120"/>
        </w:numPr>
        <w:tabs>
          <w:tab w:val="left" w:pos="790"/>
        </w:tabs>
        <w:spacing w:line="322" w:lineRule="exact"/>
        <w:ind w:left="790" w:hanging="279"/>
        <w:rPr>
          <w:sz w:val="28"/>
        </w:rPr>
      </w:pPr>
      <w:r>
        <w:rPr>
          <w:sz w:val="28"/>
        </w:rPr>
        <w:t>Имеет</w:t>
      </w:r>
      <w:r>
        <w:rPr>
          <w:spacing w:val="-9"/>
          <w:sz w:val="28"/>
        </w:rPr>
        <w:t xml:space="preserve"> </w:t>
      </w:r>
      <w:r>
        <w:rPr>
          <w:sz w:val="28"/>
        </w:rPr>
        <w:t>слуховой</w:t>
      </w:r>
      <w:r>
        <w:rPr>
          <w:spacing w:val="-7"/>
          <w:sz w:val="28"/>
        </w:rPr>
        <w:t xml:space="preserve"> </w:t>
      </w:r>
      <w:r>
        <w:rPr>
          <w:sz w:val="28"/>
        </w:rPr>
        <w:t>багаж</w:t>
      </w:r>
      <w:r>
        <w:rPr>
          <w:spacing w:val="-7"/>
          <w:sz w:val="28"/>
        </w:rPr>
        <w:t xml:space="preserve"> </w:t>
      </w:r>
      <w:r>
        <w:rPr>
          <w:sz w:val="28"/>
        </w:rPr>
        <w:t>из</w:t>
      </w:r>
      <w:r>
        <w:rPr>
          <w:spacing w:val="-11"/>
          <w:sz w:val="28"/>
        </w:rPr>
        <w:t xml:space="preserve"> </w:t>
      </w:r>
      <w:r>
        <w:rPr>
          <w:sz w:val="28"/>
        </w:rPr>
        <w:t>прослушанных</w:t>
      </w:r>
      <w:r>
        <w:rPr>
          <w:spacing w:val="-10"/>
          <w:sz w:val="28"/>
        </w:rPr>
        <w:t xml:space="preserve"> </w:t>
      </w:r>
      <w:r>
        <w:rPr>
          <w:sz w:val="28"/>
        </w:rPr>
        <w:t>произведений</w:t>
      </w:r>
      <w:r>
        <w:rPr>
          <w:spacing w:val="-9"/>
          <w:sz w:val="28"/>
        </w:rPr>
        <w:t xml:space="preserve"> </w:t>
      </w:r>
      <w:r>
        <w:rPr>
          <w:sz w:val="28"/>
        </w:rPr>
        <w:t>народной</w:t>
      </w:r>
      <w:r>
        <w:rPr>
          <w:spacing w:val="-7"/>
          <w:sz w:val="28"/>
        </w:rPr>
        <w:t xml:space="preserve"> </w:t>
      </w:r>
      <w:r>
        <w:rPr>
          <w:sz w:val="28"/>
        </w:rPr>
        <w:t>музыки,</w:t>
      </w:r>
      <w:r>
        <w:rPr>
          <w:spacing w:val="-8"/>
          <w:sz w:val="28"/>
        </w:rPr>
        <w:t xml:space="preserve"> </w:t>
      </w:r>
      <w:r>
        <w:rPr>
          <w:sz w:val="28"/>
        </w:rPr>
        <w:t>отечественной</w:t>
      </w:r>
      <w:r>
        <w:rPr>
          <w:spacing w:val="-10"/>
          <w:sz w:val="28"/>
        </w:rPr>
        <w:t xml:space="preserve"> </w:t>
      </w:r>
      <w:r>
        <w:rPr>
          <w:sz w:val="28"/>
        </w:rPr>
        <w:t>и</w:t>
      </w:r>
      <w:r>
        <w:rPr>
          <w:spacing w:val="-7"/>
          <w:sz w:val="28"/>
        </w:rPr>
        <w:t xml:space="preserve"> </w:t>
      </w:r>
      <w:r>
        <w:rPr>
          <w:sz w:val="28"/>
        </w:rPr>
        <w:t>зарубежной</w:t>
      </w:r>
      <w:r>
        <w:rPr>
          <w:spacing w:val="-6"/>
          <w:sz w:val="28"/>
        </w:rPr>
        <w:t xml:space="preserve"> </w:t>
      </w:r>
      <w:r>
        <w:rPr>
          <w:spacing w:val="-2"/>
          <w:sz w:val="28"/>
        </w:rPr>
        <w:t>классики.</w:t>
      </w:r>
    </w:p>
    <w:p w:rsidR="004D7CF7" w:rsidRDefault="00FE487B">
      <w:pPr>
        <w:pStyle w:val="a4"/>
        <w:numPr>
          <w:ilvl w:val="0"/>
          <w:numId w:val="120"/>
        </w:numPr>
        <w:tabs>
          <w:tab w:val="left" w:pos="1029"/>
        </w:tabs>
        <w:ind w:left="511" w:right="1141" w:firstLine="0"/>
        <w:rPr>
          <w:sz w:val="28"/>
        </w:rPr>
      </w:pPr>
      <w:r>
        <w:rPr>
          <w:sz w:val="28"/>
        </w:rPr>
        <w:t>Умеет</w:t>
      </w:r>
      <w:r>
        <w:rPr>
          <w:spacing w:val="80"/>
          <w:sz w:val="28"/>
        </w:rPr>
        <w:t xml:space="preserve"> </w:t>
      </w:r>
      <w:r>
        <w:rPr>
          <w:sz w:val="28"/>
        </w:rPr>
        <w:t>импровизировать</w:t>
      </w:r>
      <w:r>
        <w:rPr>
          <w:spacing w:val="80"/>
          <w:sz w:val="28"/>
        </w:rPr>
        <w:t xml:space="preserve"> </w:t>
      </w:r>
      <w:r>
        <w:rPr>
          <w:sz w:val="28"/>
        </w:rPr>
        <w:t>под</w:t>
      </w:r>
      <w:r>
        <w:rPr>
          <w:spacing w:val="80"/>
          <w:sz w:val="28"/>
        </w:rPr>
        <w:t xml:space="preserve"> </w:t>
      </w:r>
      <w:r>
        <w:rPr>
          <w:sz w:val="28"/>
        </w:rPr>
        <w:t>музыку</w:t>
      </w:r>
      <w:r>
        <w:rPr>
          <w:spacing w:val="80"/>
          <w:sz w:val="28"/>
        </w:rPr>
        <w:t xml:space="preserve"> </w:t>
      </w:r>
      <w:r>
        <w:rPr>
          <w:sz w:val="28"/>
        </w:rPr>
        <w:t>с</w:t>
      </w:r>
      <w:r>
        <w:rPr>
          <w:spacing w:val="80"/>
          <w:sz w:val="28"/>
        </w:rPr>
        <w:t xml:space="preserve"> </w:t>
      </w:r>
      <w:r>
        <w:rPr>
          <w:sz w:val="28"/>
        </w:rPr>
        <w:t>использованием</w:t>
      </w:r>
      <w:r>
        <w:rPr>
          <w:spacing w:val="80"/>
          <w:sz w:val="28"/>
        </w:rPr>
        <w:t xml:space="preserve"> </w:t>
      </w:r>
      <w:r>
        <w:rPr>
          <w:sz w:val="28"/>
        </w:rPr>
        <w:t>танцевальных,</w:t>
      </w:r>
      <w:r>
        <w:rPr>
          <w:spacing w:val="80"/>
          <w:sz w:val="28"/>
        </w:rPr>
        <w:t xml:space="preserve"> </w:t>
      </w:r>
      <w:r>
        <w:rPr>
          <w:sz w:val="28"/>
        </w:rPr>
        <w:t>маршеобразных</w:t>
      </w:r>
      <w:r>
        <w:rPr>
          <w:spacing w:val="80"/>
          <w:sz w:val="28"/>
        </w:rPr>
        <w:t xml:space="preserve"> </w:t>
      </w:r>
      <w:r>
        <w:rPr>
          <w:sz w:val="28"/>
        </w:rPr>
        <w:t>движений,</w:t>
      </w:r>
      <w:r>
        <w:rPr>
          <w:spacing w:val="80"/>
          <w:sz w:val="28"/>
        </w:rPr>
        <w:t xml:space="preserve"> </w:t>
      </w:r>
      <w:r>
        <w:rPr>
          <w:sz w:val="28"/>
        </w:rPr>
        <w:t xml:space="preserve">пластического </w:t>
      </w:r>
      <w:r>
        <w:rPr>
          <w:spacing w:val="-2"/>
          <w:sz w:val="28"/>
        </w:rPr>
        <w:t>интонирования.</w:t>
      </w:r>
    </w:p>
    <w:p w:rsidR="004D7CF7" w:rsidRDefault="004D7CF7">
      <w:pPr>
        <w:pStyle w:val="a4"/>
        <w:rPr>
          <w:sz w:val="28"/>
        </w:rPr>
        <w:sectPr w:rsidR="004D7CF7">
          <w:pgSz w:w="16840" w:h="12410" w:orient="landscape"/>
          <w:pgMar w:top="480" w:right="0" w:bottom="1720" w:left="283" w:header="0" w:footer="1488" w:gutter="0"/>
          <w:cols w:space="720"/>
        </w:sectPr>
      </w:pPr>
    </w:p>
    <w:p w:rsidR="004D7CF7" w:rsidRDefault="00FE487B">
      <w:pPr>
        <w:spacing w:before="73"/>
        <w:ind w:left="511"/>
        <w:rPr>
          <w:i/>
          <w:sz w:val="28"/>
        </w:rPr>
      </w:pPr>
      <w:r>
        <w:rPr>
          <w:i/>
          <w:sz w:val="28"/>
        </w:rPr>
        <w:lastRenderedPageBreak/>
        <w:t>Хоровое</w:t>
      </w:r>
      <w:r>
        <w:rPr>
          <w:i/>
          <w:spacing w:val="-8"/>
          <w:sz w:val="28"/>
        </w:rPr>
        <w:t xml:space="preserve"> </w:t>
      </w:r>
      <w:r>
        <w:rPr>
          <w:i/>
          <w:spacing w:val="-4"/>
          <w:sz w:val="28"/>
        </w:rPr>
        <w:t>пение</w:t>
      </w:r>
    </w:p>
    <w:p w:rsidR="004D7CF7" w:rsidRDefault="00FE487B">
      <w:pPr>
        <w:pStyle w:val="a3"/>
        <w:spacing w:before="1"/>
      </w:pPr>
      <w:r>
        <w:rPr>
          <w:spacing w:val="-2"/>
        </w:rPr>
        <w:t>Обучающийся:</w:t>
      </w:r>
    </w:p>
    <w:p w:rsidR="004D7CF7" w:rsidRDefault="00FE487B">
      <w:pPr>
        <w:pStyle w:val="a4"/>
        <w:numPr>
          <w:ilvl w:val="0"/>
          <w:numId w:val="119"/>
        </w:numPr>
        <w:tabs>
          <w:tab w:val="left" w:pos="790"/>
        </w:tabs>
        <w:spacing w:before="2" w:line="322" w:lineRule="exact"/>
        <w:ind w:left="790" w:hanging="279"/>
        <w:rPr>
          <w:sz w:val="28"/>
        </w:rPr>
      </w:pPr>
      <w:r>
        <w:rPr>
          <w:sz w:val="28"/>
        </w:rPr>
        <w:t>Знает</w:t>
      </w:r>
      <w:r>
        <w:rPr>
          <w:spacing w:val="-7"/>
          <w:sz w:val="28"/>
        </w:rPr>
        <w:t xml:space="preserve"> </w:t>
      </w:r>
      <w:r>
        <w:rPr>
          <w:sz w:val="28"/>
        </w:rPr>
        <w:t>слова</w:t>
      </w:r>
      <w:r>
        <w:rPr>
          <w:spacing w:val="-8"/>
          <w:sz w:val="28"/>
        </w:rPr>
        <w:t xml:space="preserve"> </w:t>
      </w:r>
      <w:r>
        <w:rPr>
          <w:sz w:val="28"/>
        </w:rPr>
        <w:t>и</w:t>
      </w:r>
      <w:r>
        <w:rPr>
          <w:spacing w:val="-4"/>
          <w:sz w:val="28"/>
        </w:rPr>
        <w:t xml:space="preserve"> </w:t>
      </w:r>
      <w:r>
        <w:rPr>
          <w:sz w:val="28"/>
        </w:rPr>
        <w:t>мелодию</w:t>
      </w:r>
      <w:r>
        <w:rPr>
          <w:spacing w:val="-5"/>
          <w:sz w:val="28"/>
        </w:rPr>
        <w:t xml:space="preserve"> </w:t>
      </w:r>
      <w:r>
        <w:rPr>
          <w:sz w:val="28"/>
        </w:rPr>
        <w:t>Гимна</w:t>
      </w:r>
      <w:r>
        <w:rPr>
          <w:spacing w:val="-4"/>
          <w:sz w:val="28"/>
        </w:rPr>
        <w:t xml:space="preserve"> </w:t>
      </w:r>
      <w:r>
        <w:rPr>
          <w:sz w:val="28"/>
        </w:rPr>
        <w:t>Российской</w:t>
      </w:r>
      <w:r>
        <w:rPr>
          <w:spacing w:val="-4"/>
          <w:sz w:val="28"/>
        </w:rPr>
        <w:t xml:space="preserve"> </w:t>
      </w:r>
      <w:r>
        <w:rPr>
          <w:spacing w:val="-2"/>
          <w:sz w:val="28"/>
        </w:rPr>
        <w:t>Федерации.</w:t>
      </w:r>
    </w:p>
    <w:p w:rsidR="004D7CF7" w:rsidRDefault="00FE487B">
      <w:pPr>
        <w:pStyle w:val="a4"/>
        <w:numPr>
          <w:ilvl w:val="0"/>
          <w:numId w:val="119"/>
        </w:numPr>
        <w:tabs>
          <w:tab w:val="left" w:pos="790"/>
        </w:tabs>
        <w:spacing w:line="322" w:lineRule="exact"/>
        <w:ind w:left="790" w:hanging="279"/>
        <w:rPr>
          <w:sz w:val="28"/>
        </w:rPr>
      </w:pPr>
      <w:r>
        <w:rPr>
          <w:sz w:val="28"/>
        </w:rPr>
        <w:t>Знает</w:t>
      </w:r>
      <w:r>
        <w:rPr>
          <w:spacing w:val="-8"/>
          <w:sz w:val="28"/>
        </w:rPr>
        <w:t xml:space="preserve"> </w:t>
      </w:r>
      <w:r>
        <w:rPr>
          <w:sz w:val="28"/>
        </w:rPr>
        <w:t>о</w:t>
      </w:r>
      <w:r>
        <w:rPr>
          <w:spacing w:val="-6"/>
          <w:sz w:val="28"/>
        </w:rPr>
        <w:t xml:space="preserve"> </w:t>
      </w:r>
      <w:r>
        <w:rPr>
          <w:sz w:val="28"/>
        </w:rPr>
        <w:t>способах</w:t>
      </w:r>
      <w:r>
        <w:rPr>
          <w:spacing w:val="-9"/>
          <w:sz w:val="28"/>
        </w:rPr>
        <w:t xml:space="preserve"> </w:t>
      </w:r>
      <w:r>
        <w:rPr>
          <w:sz w:val="28"/>
        </w:rPr>
        <w:t>и</w:t>
      </w:r>
      <w:r>
        <w:rPr>
          <w:spacing w:val="-6"/>
          <w:sz w:val="28"/>
        </w:rPr>
        <w:t xml:space="preserve"> </w:t>
      </w:r>
      <w:r>
        <w:rPr>
          <w:sz w:val="28"/>
        </w:rPr>
        <w:t>приемах</w:t>
      </w:r>
      <w:r>
        <w:rPr>
          <w:spacing w:val="-5"/>
          <w:sz w:val="28"/>
        </w:rPr>
        <w:t xml:space="preserve"> </w:t>
      </w:r>
      <w:r>
        <w:rPr>
          <w:sz w:val="28"/>
        </w:rPr>
        <w:t>выразительного</w:t>
      </w:r>
      <w:r>
        <w:rPr>
          <w:spacing w:val="-5"/>
          <w:sz w:val="28"/>
        </w:rPr>
        <w:t xml:space="preserve"> </w:t>
      </w:r>
      <w:r>
        <w:rPr>
          <w:sz w:val="28"/>
        </w:rPr>
        <w:t>музыкального</w:t>
      </w:r>
      <w:r>
        <w:rPr>
          <w:spacing w:val="-4"/>
          <w:sz w:val="28"/>
        </w:rPr>
        <w:t xml:space="preserve"> </w:t>
      </w:r>
      <w:r>
        <w:rPr>
          <w:spacing w:val="-2"/>
          <w:sz w:val="28"/>
        </w:rPr>
        <w:t>интонирования.</w:t>
      </w:r>
    </w:p>
    <w:p w:rsidR="004D7CF7" w:rsidRDefault="00FE487B">
      <w:pPr>
        <w:pStyle w:val="a4"/>
        <w:numPr>
          <w:ilvl w:val="0"/>
          <w:numId w:val="119"/>
        </w:numPr>
        <w:tabs>
          <w:tab w:val="left" w:pos="790"/>
        </w:tabs>
        <w:spacing w:line="322" w:lineRule="exact"/>
        <w:ind w:left="790" w:hanging="279"/>
        <w:rPr>
          <w:sz w:val="28"/>
        </w:rPr>
      </w:pPr>
      <w:r>
        <w:rPr>
          <w:sz w:val="28"/>
        </w:rPr>
        <w:t>Соблюдает</w:t>
      </w:r>
      <w:r>
        <w:rPr>
          <w:spacing w:val="-12"/>
          <w:sz w:val="28"/>
        </w:rPr>
        <w:t xml:space="preserve"> </w:t>
      </w:r>
      <w:r>
        <w:rPr>
          <w:sz w:val="28"/>
        </w:rPr>
        <w:t>при</w:t>
      </w:r>
      <w:r>
        <w:rPr>
          <w:spacing w:val="-6"/>
          <w:sz w:val="28"/>
        </w:rPr>
        <w:t xml:space="preserve"> </w:t>
      </w:r>
      <w:r>
        <w:rPr>
          <w:sz w:val="28"/>
        </w:rPr>
        <w:t>пении</w:t>
      </w:r>
      <w:r>
        <w:rPr>
          <w:spacing w:val="-7"/>
          <w:sz w:val="28"/>
        </w:rPr>
        <w:t xml:space="preserve"> </w:t>
      </w:r>
      <w:r>
        <w:rPr>
          <w:sz w:val="28"/>
        </w:rPr>
        <w:t>певческую</w:t>
      </w:r>
      <w:r>
        <w:rPr>
          <w:spacing w:val="-6"/>
          <w:sz w:val="28"/>
        </w:rPr>
        <w:t xml:space="preserve"> </w:t>
      </w:r>
      <w:r>
        <w:rPr>
          <w:sz w:val="28"/>
        </w:rPr>
        <w:t>установку.</w:t>
      </w:r>
      <w:r>
        <w:rPr>
          <w:spacing w:val="-8"/>
          <w:sz w:val="28"/>
        </w:rPr>
        <w:t xml:space="preserve"> </w:t>
      </w:r>
      <w:r>
        <w:rPr>
          <w:sz w:val="28"/>
        </w:rPr>
        <w:t>Использует</w:t>
      </w:r>
      <w:r>
        <w:rPr>
          <w:spacing w:val="-5"/>
          <w:sz w:val="28"/>
        </w:rPr>
        <w:t xml:space="preserve"> </w:t>
      </w:r>
      <w:r>
        <w:rPr>
          <w:sz w:val="28"/>
        </w:rPr>
        <w:t>в</w:t>
      </w:r>
      <w:r>
        <w:rPr>
          <w:spacing w:val="-8"/>
          <w:sz w:val="28"/>
        </w:rPr>
        <w:t xml:space="preserve"> </w:t>
      </w:r>
      <w:r>
        <w:rPr>
          <w:sz w:val="28"/>
        </w:rPr>
        <w:t>процессе</w:t>
      </w:r>
      <w:r>
        <w:rPr>
          <w:spacing w:val="-6"/>
          <w:sz w:val="28"/>
        </w:rPr>
        <w:t xml:space="preserve"> </w:t>
      </w:r>
      <w:r>
        <w:rPr>
          <w:sz w:val="28"/>
        </w:rPr>
        <w:t>пения</w:t>
      </w:r>
      <w:r>
        <w:rPr>
          <w:spacing w:val="-7"/>
          <w:sz w:val="28"/>
        </w:rPr>
        <w:t xml:space="preserve"> </w:t>
      </w:r>
      <w:r>
        <w:rPr>
          <w:sz w:val="28"/>
        </w:rPr>
        <w:t>правильное</w:t>
      </w:r>
      <w:r>
        <w:rPr>
          <w:spacing w:val="-6"/>
          <w:sz w:val="28"/>
        </w:rPr>
        <w:t xml:space="preserve"> </w:t>
      </w:r>
      <w:r>
        <w:rPr>
          <w:sz w:val="28"/>
        </w:rPr>
        <w:t>певческое</w:t>
      </w:r>
      <w:r>
        <w:rPr>
          <w:spacing w:val="-9"/>
          <w:sz w:val="28"/>
        </w:rPr>
        <w:t xml:space="preserve"> </w:t>
      </w:r>
      <w:r>
        <w:rPr>
          <w:spacing w:val="-2"/>
          <w:sz w:val="28"/>
        </w:rPr>
        <w:t>дыхание.</w:t>
      </w:r>
    </w:p>
    <w:p w:rsidR="004D7CF7" w:rsidRDefault="00FE487B">
      <w:pPr>
        <w:pStyle w:val="a4"/>
        <w:numPr>
          <w:ilvl w:val="0"/>
          <w:numId w:val="119"/>
        </w:numPr>
        <w:tabs>
          <w:tab w:val="left" w:pos="808"/>
        </w:tabs>
        <w:ind w:left="511" w:right="1142" w:firstLine="0"/>
        <w:rPr>
          <w:sz w:val="28"/>
        </w:rPr>
      </w:pPr>
      <w:r>
        <w:rPr>
          <w:sz w:val="28"/>
        </w:rPr>
        <w:t>Поет преимущественно с мягкой атакой звука, осознанно употребляет твердую атаку в зависимости от образного строя исполняемой песни. Поет доступным по силе, не форсированным звуком.</w:t>
      </w:r>
    </w:p>
    <w:p w:rsidR="004D7CF7" w:rsidRDefault="00FE487B">
      <w:pPr>
        <w:pStyle w:val="a4"/>
        <w:numPr>
          <w:ilvl w:val="0"/>
          <w:numId w:val="119"/>
        </w:numPr>
        <w:tabs>
          <w:tab w:val="left" w:pos="871"/>
        </w:tabs>
        <w:ind w:left="511" w:right="1141" w:firstLine="0"/>
        <w:rPr>
          <w:sz w:val="28"/>
        </w:rPr>
      </w:pPr>
      <w:r>
        <w:rPr>
          <w:sz w:val="28"/>
        </w:rPr>
        <w:t>Ясно</w:t>
      </w:r>
      <w:r>
        <w:rPr>
          <w:spacing w:val="78"/>
          <w:sz w:val="28"/>
        </w:rPr>
        <w:t xml:space="preserve"> </w:t>
      </w:r>
      <w:r>
        <w:rPr>
          <w:sz w:val="28"/>
        </w:rPr>
        <w:t>выговаривает</w:t>
      </w:r>
      <w:r>
        <w:rPr>
          <w:spacing w:val="77"/>
          <w:sz w:val="28"/>
        </w:rPr>
        <w:t xml:space="preserve"> </w:t>
      </w:r>
      <w:r>
        <w:rPr>
          <w:sz w:val="28"/>
        </w:rPr>
        <w:t>слова</w:t>
      </w:r>
      <w:r>
        <w:rPr>
          <w:spacing w:val="75"/>
          <w:sz w:val="28"/>
        </w:rPr>
        <w:t xml:space="preserve"> </w:t>
      </w:r>
      <w:r>
        <w:rPr>
          <w:sz w:val="28"/>
        </w:rPr>
        <w:t>песни,</w:t>
      </w:r>
      <w:r>
        <w:rPr>
          <w:spacing w:val="77"/>
          <w:sz w:val="28"/>
        </w:rPr>
        <w:t xml:space="preserve"> </w:t>
      </w:r>
      <w:r>
        <w:rPr>
          <w:sz w:val="28"/>
        </w:rPr>
        <w:t>поет</w:t>
      </w:r>
      <w:r>
        <w:rPr>
          <w:spacing w:val="77"/>
          <w:sz w:val="28"/>
        </w:rPr>
        <w:t xml:space="preserve"> </w:t>
      </w:r>
      <w:r>
        <w:rPr>
          <w:sz w:val="28"/>
        </w:rPr>
        <w:t>гласные</w:t>
      </w:r>
      <w:r>
        <w:rPr>
          <w:spacing w:val="75"/>
          <w:sz w:val="28"/>
        </w:rPr>
        <w:t xml:space="preserve"> </w:t>
      </w:r>
      <w:r>
        <w:rPr>
          <w:sz w:val="28"/>
        </w:rPr>
        <w:t>округленным</w:t>
      </w:r>
      <w:r>
        <w:rPr>
          <w:spacing w:val="77"/>
          <w:sz w:val="28"/>
        </w:rPr>
        <w:t xml:space="preserve"> </w:t>
      </w:r>
      <w:r>
        <w:rPr>
          <w:sz w:val="28"/>
        </w:rPr>
        <w:t>звуком,</w:t>
      </w:r>
      <w:r>
        <w:rPr>
          <w:spacing w:val="77"/>
          <w:sz w:val="28"/>
        </w:rPr>
        <w:t xml:space="preserve"> </w:t>
      </w:r>
      <w:r>
        <w:rPr>
          <w:sz w:val="28"/>
        </w:rPr>
        <w:t>отчетливо</w:t>
      </w:r>
      <w:r>
        <w:rPr>
          <w:spacing w:val="76"/>
          <w:sz w:val="28"/>
        </w:rPr>
        <w:t xml:space="preserve"> </w:t>
      </w:r>
      <w:r>
        <w:rPr>
          <w:sz w:val="28"/>
        </w:rPr>
        <w:t>произносит</w:t>
      </w:r>
      <w:r>
        <w:rPr>
          <w:spacing w:val="77"/>
          <w:sz w:val="28"/>
        </w:rPr>
        <w:t xml:space="preserve"> </w:t>
      </w:r>
      <w:r>
        <w:rPr>
          <w:sz w:val="28"/>
        </w:rPr>
        <w:t>согласные;</w:t>
      </w:r>
      <w:r>
        <w:rPr>
          <w:spacing w:val="76"/>
          <w:sz w:val="28"/>
        </w:rPr>
        <w:t xml:space="preserve"> </w:t>
      </w:r>
      <w:r>
        <w:rPr>
          <w:sz w:val="28"/>
        </w:rPr>
        <w:t>использует средства артикуляции для достижения выразительности исполнения.</w:t>
      </w:r>
    </w:p>
    <w:p w:rsidR="004D7CF7" w:rsidRDefault="00FE487B">
      <w:pPr>
        <w:spacing w:before="1" w:line="322" w:lineRule="exact"/>
        <w:ind w:left="511"/>
        <w:rPr>
          <w:i/>
          <w:sz w:val="28"/>
        </w:rPr>
      </w:pPr>
      <w:r>
        <w:rPr>
          <w:i/>
          <w:sz w:val="28"/>
        </w:rPr>
        <w:t>Основы</w:t>
      </w:r>
      <w:r>
        <w:rPr>
          <w:i/>
          <w:spacing w:val="-9"/>
          <w:sz w:val="28"/>
        </w:rPr>
        <w:t xml:space="preserve"> </w:t>
      </w:r>
      <w:r>
        <w:rPr>
          <w:i/>
          <w:sz w:val="28"/>
        </w:rPr>
        <w:t>музыкальной</w:t>
      </w:r>
      <w:r>
        <w:rPr>
          <w:i/>
          <w:spacing w:val="-7"/>
          <w:sz w:val="28"/>
        </w:rPr>
        <w:t xml:space="preserve"> </w:t>
      </w:r>
      <w:r>
        <w:rPr>
          <w:i/>
          <w:spacing w:val="-2"/>
          <w:sz w:val="28"/>
        </w:rPr>
        <w:t>грамоты</w:t>
      </w:r>
    </w:p>
    <w:p w:rsidR="004D7CF7" w:rsidRDefault="00FE487B">
      <w:pPr>
        <w:pStyle w:val="a3"/>
        <w:spacing w:line="322" w:lineRule="exact"/>
      </w:pPr>
      <w:r>
        <w:t>Объем</w:t>
      </w:r>
      <w:r>
        <w:rPr>
          <w:spacing w:val="-5"/>
        </w:rPr>
        <w:t xml:space="preserve"> </w:t>
      </w:r>
      <w:r>
        <w:t>музыкальной</w:t>
      </w:r>
      <w:r>
        <w:rPr>
          <w:spacing w:val="-7"/>
        </w:rPr>
        <w:t xml:space="preserve"> </w:t>
      </w:r>
      <w:r>
        <w:t>грамоты</w:t>
      </w:r>
      <w:r>
        <w:rPr>
          <w:spacing w:val="-8"/>
        </w:rPr>
        <w:t xml:space="preserve"> </w:t>
      </w:r>
      <w:r>
        <w:t>и</w:t>
      </w:r>
      <w:r>
        <w:rPr>
          <w:spacing w:val="-5"/>
        </w:rPr>
        <w:t xml:space="preserve"> </w:t>
      </w:r>
      <w:r>
        <w:t>теоретических</w:t>
      </w:r>
      <w:r>
        <w:rPr>
          <w:spacing w:val="-3"/>
        </w:rPr>
        <w:t xml:space="preserve"> </w:t>
      </w:r>
      <w:r>
        <w:rPr>
          <w:spacing w:val="-2"/>
        </w:rPr>
        <w:t>понятий:</w:t>
      </w:r>
    </w:p>
    <w:p w:rsidR="004D7CF7" w:rsidRDefault="00FE487B">
      <w:pPr>
        <w:pStyle w:val="a4"/>
        <w:numPr>
          <w:ilvl w:val="0"/>
          <w:numId w:val="118"/>
        </w:numPr>
        <w:tabs>
          <w:tab w:val="left" w:pos="721"/>
        </w:tabs>
        <w:spacing w:line="322" w:lineRule="exact"/>
        <w:ind w:left="721" w:hanging="210"/>
        <w:rPr>
          <w:sz w:val="28"/>
        </w:rPr>
      </w:pPr>
      <w:r>
        <w:rPr>
          <w:sz w:val="28"/>
        </w:rPr>
        <w:t>Звук.</w:t>
      </w:r>
      <w:r>
        <w:rPr>
          <w:spacing w:val="-9"/>
          <w:sz w:val="28"/>
        </w:rPr>
        <w:t xml:space="preserve"> </w:t>
      </w:r>
      <w:r>
        <w:rPr>
          <w:sz w:val="28"/>
        </w:rPr>
        <w:t>Свойства</w:t>
      </w:r>
      <w:r>
        <w:rPr>
          <w:spacing w:val="-7"/>
          <w:sz w:val="28"/>
        </w:rPr>
        <w:t xml:space="preserve"> </w:t>
      </w:r>
      <w:r>
        <w:rPr>
          <w:sz w:val="28"/>
        </w:rPr>
        <w:t>музыкального</w:t>
      </w:r>
      <w:r>
        <w:rPr>
          <w:spacing w:val="-5"/>
          <w:sz w:val="28"/>
        </w:rPr>
        <w:t xml:space="preserve"> </w:t>
      </w:r>
      <w:r>
        <w:rPr>
          <w:sz w:val="28"/>
        </w:rPr>
        <w:t>звука:</w:t>
      </w:r>
      <w:r>
        <w:rPr>
          <w:spacing w:val="-5"/>
          <w:sz w:val="28"/>
        </w:rPr>
        <w:t xml:space="preserve"> </w:t>
      </w:r>
      <w:r>
        <w:rPr>
          <w:sz w:val="28"/>
        </w:rPr>
        <w:t>высота,</w:t>
      </w:r>
      <w:r>
        <w:rPr>
          <w:spacing w:val="-7"/>
          <w:sz w:val="28"/>
        </w:rPr>
        <w:t xml:space="preserve"> </w:t>
      </w:r>
      <w:r>
        <w:rPr>
          <w:sz w:val="28"/>
        </w:rPr>
        <w:t>длительность,</w:t>
      </w:r>
      <w:r>
        <w:rPr>
          <w:spacing w:val="-7"/>
          <w:sz w:val="28"/>
        </w:rPr>
        <w:t xml:space="preserve"> </w:t>
      </w:r>
      <w:r>
        <w:rPr>
          <w:sz w:val="28"/>
        </w:rPr>
        <w:t>тембр,</w:t>
      </w:r>
      <w:r>
        <w:rPr>
          <w:spacing w:val="-6"/>
          <w:sz w:val="28"/>
        </w:rPr>
        <w:t xml:space="preserve"> </w:t>
      </w:r>
      <w:r>
        <w:rPr>
          <w:spacing w:val="-2"/>
          <w:sz w:val="28"/>
        </w:rPr>
        <w:t>громкость.</w:t>
      </w:r>
    </w:p>
    <w:p w:rsidR="004D7CF7" w:rsidRDefault="00FE487B">
      <w:pPr>
        <w:pStyle w:val="a4"/>
        <w:numPr>
          <w:ilvl w:val="0"/>
          <w:numId w:val="118"/>
        </w:numPr>
        <w:tabs>
          <w:tab w:val="left" w:pos="799"/>
        </w:tabs>
        <w:ind w:left="511" w:right="1141" w:firstLine="0"/>
        <w:jc w:val="both"/>
        <w:rPr>
          <w:sz w:val="28"/>
        </w:rPr>
      </w:pPr>
      <w:r>
        <w:rPr>
          <w:sz w:val="28"/>
        </w:rPr>
        <w:t>Мелодия. Типы мелодического движения. Интонация. Начальное представление о клавиатуре фортепиано (синтезатора). Подбор по слуху попевок и простых песен.</w:t>
      </w:r>
    </w:p>
    <w:p w:rsidR="004D7CF7" w:rsidRDefault="00FE487B">
      <w:pPr>
        <w:pStyle w:val="a4"/>
        <w:numPr>
          <w:ilvl w:val="0"/>
          <w:numId w:val="118"/>
        </w:numPr>
        <w:tabs>
          <w:tab w:val="left" w:pos="854"/>
        </w:tabs>
        <w:ind w:left="511" w:right="1129" w:firstLine="0"/>
        <w:jc w:val="both"/>
        <w:rPr>
          <w:sz w:val="28"/>
        </w:rPr>
      </w:pPr>
      <w:r>
        <w:rPr>
          <w:sz w:val="28"/>
        </w:rPr>
        <w:t>Метроритм. Длительности: восьмые, четверти, половинные. Пауза. Акцент в музыке: сильная и слабая доли. Такт. Размеры: 2/4; 3/4; 4/4. Сочетание восьмых, четвертных и половинных длительностей, пауз в ритмических упражнениях, ритмических рисунках исполняемых песен, в оркестровых партиях и аккомпанементах. Двух- и трехдольность –восприятие и передача в движении.</w:t>
      </w:r>
    </w:p>
    <w:p w:rsidR="004D7CF7" w:rsidRDefault="00FE487B">
      <w:pPr>
        <w:pStyle w:val="a4"/>
        <w:numPr>
          <w:ilvl w:val="0"/>
          <w:numId w:val="118"/>
        </w:numPr>
        <w:tabs>
          <w:tab w:val="left" w:pos="790"/>
        </w:tabs>
        <w:spacing w:line="322" w:lineRule="exact"/>
        <w:ind w:left="790" w:hanging="279"/>
        <w:jc w:val="both"/>
        <w:rPr>
          <w:sz w:val="28"/>
        </w:rPr>
      </w:pPr>
      <w:r>
        <w:rPr>
          <w:sz w:val="28"/>
        </w:rPr>
        <w:t>Лад:</w:t>
      </w:r>
      <w:r>
        <w:rPr>
          <w:spacing w:val="-6"/>
          <w:sz w:val="28"/>
        </w:rPr>
        <w:t xml:space="preserve"> </w:t>
      </w:r>
      <w:r>
        <w:rPr>
          <w:sz w:val="28"/>
        </w:rPr>
        <w:t>мажор,</w:t>
      </w:r>
      <w:r>
        <w:rPr>
          <w:spacing w:val="-7"/>
          <w:sz w:val="28"/>
        </w:rPr>
        <w:t xml:space="preserve"> </w:t>
      </w:r>
      <w:r>
        <w:rPr>
          <w:sz w:val="28"/>
        </w:rPr>
        <w:t>минор;</w:t>
      </w:r>
      <w:r>
        <w:rPr>
          <w:spacing w:val="-5"/>
          <w:sz w:val="28"/>
        </w:rPr>
        <w:t xml:space="preserve"> </w:t>
      </w:r>
      <w:r>
        <w:rPr>
          <w:sz w:val="28"/>
        </w:rPr>
        <w:t>тональность,</w:t>
      </w:r>
      <w:r>
        <w:rPr>
          <w:spacing w:val="-7"/>
          <w:sz w:val="28"/>
        </w:rPr>
        <w:t xml:space="preserve"> </w:t>
      </w:r>
      <w:r>
        <w:rPr>
          <w:spacing w:val="-2"/>
          <w:sz w:val="28"/>
        </w:rPr>
        <w:t>тоника.</w:t>
      </w:r>
    </w:p>
    <w:p w:rsidR="004D7CF7" w:rsidRDefault="00FE487B">
      <w:pPr>
        <w:pStyle w:val="a4"/>
        <w:numPr>
          <w:ilvl w:val="0"/>
          <w:numId w:val="118"/>
        </w:numPr>
        <w:tabs>
          <w:tab w:val="left" w:pos="720"/>
        </w:tabs>
        <w:ind w:left="511" w:right="1130" w:firstLine="0"/>
        <w:jc w:val="both"/>
        <w:rPr>
          <w:sz w:val="28"/>
        </w:rPr>
      </w:pPr>
      <w:r>
        <w:rPr>
          <w:sz w:val="28"/>
        </w:rPr>
        <w:t>Нотная грамота. Скрипичный ключ, нотный стан, расположение нот в объеме первой-второй октав, диез, бемоль. Чтение нот первой-второй октав, пение по нотам выученных по слуху простейших попевок (двухступенных, трехступенных, пятиступенных), песен, разучивание по нотам хоровых и оркестровых партий.</w:t>
      </w:r>
    </w:p>
    <w:p w:rsidR="004D7CF7" w:rsidRDefault="00FE487B">
      <w:pPr>
        <w:pStyle w:val="a4"/>
        <w:numPr>
          <w:ilvl w:val="0"/>
          <w:numId w:val="118"/>
        </w:numPr>
        <w:tabs>
          <w:tab w:val="left" w:pos="792"/>
        </w:tabs>
        <w:spacing w:before="1"/>
        <w:ind w:left="511" w:right="1138" w:firstLine="0"/>
        <w:rPr>
          <w:sz w:val="28"/>
        </w:rPr>
      </w:pPr>
      <w:r>
        <w:rPr>
          <w:sz w:val="28"/>
        </w:rPr>
        <w:t>Интервалы</w:t>
      </w:r>
      <w:r>
        <w:rPr>
          <w:spacing w:val="-2"/>
          <w:sz w:val="28"/>
        </w:rPr>
        <w:t xml:space="preserve"> </w:t>
      </w:r>
      <w:r>
        <w:rPr>
          <w:sz w:val="28"/>
        </w:rPr>
        <w:t>в</w:t>
      </w:r>
      <w:r>
        <w:rPr>
          <w:spacing w:val="-1"/>
          <w:sz w:val="28"/>
        </w:rPr>
        <w:t xml:space="preserve"> </w:t>
      </w:r>
      <w:r>
        <w:rPr>
          <w:sz w:val="28"/>
        </w:rPr>
        <w:t>пределах</w:t>
      </w:r>
      <w:r>
        <w:rPr>
          <w:spacing w:val="-2"/>
          <w:sz w:val="28"/>
        </w:rPr>
        <w:t xml:space="preserve"> </w:t>
      </w:r>
      <w:r>
        <w:rPr>
          <w:sz w:val="28"/>
        </w:rPr>
        <w:t>октавы.</w:t>
      </w:r>
      <w:r>
        <w:rPr>
          <w:spacing w:val="-1"/>
          <w:sz w:val="28"/>
        </w:rPr>
        <w:t xml:space="preserve"> </w:t>
      </w:r>
      <w:r>
        <w:rPr>
          <w:sz w:val="28"/>
        </w:rPr>
        <w:t>Трезвучия:</w:t>
      </w:r>
      <w:r>
        <w:rPr>
          <w:spacing w:val="-1"/>
          <w:sz w:val="28"/>
        </w:rPr>
        <w:t xml:space="preserve"> </w:t>
      </w:r>
      <w:r>
        <w:rPr>
          <w:sz w:val="28"/>
        </w:rPr>
        <w:t>мажорное</w:t>
      </w:r>
      <w:r>
        <w:rPr>
          <w:spacing w:val="-1"/>
          <w:sz w:val="28"/>
        </w:rPr>
        <w:t xml:space="preserve"> </w:t>
      </w:r>
      <w:r>
        <w:rPr>
          <w:sz w:val="28"/>
        </w:rPr>
        <w:t>и</w:t>
      </w:r>
      <w:r>
        <w:rPr>
          <w:spacing w:val="-2"/>
          <w:sz w:val="28"/>
        </w:rPr>
        <w:t xml:space="preserve"> </w:t>
      </w:r>
      <w:r>
        <w:rPr>
          <w:sz w:val="28"/>
        </w:rPr>
        <w:t>минорное.</w:t>
      </w:r>
      <w:r>
        <w:rPr>
          <w:spacing w:val="-1"/>
          <w:sz w:val="28"/>
        </w:rPr>
        <w:t xml:space="preserve"> </w:t>
      </w:r>
      <w:r>
        <w:rPr>
          <w:sz w:val="28"/>
        </w:rPr>
        <w:t>Интервалы</w:t>
      </w:r>
      <w:r>
        <w:rPr>
          <w:spacing w:val="-2"/>
          <w:sz w:val="28"/>
        </w:rPr>
        <w:t xml:space="preserve"> </w:t>
      </w:r>
      <w:r>
        <w:rPr>
          <w:sz w:val="28"/>
        </w:rPr>
        <w:t>и</w:t>
      </w:r>
      <w:r>
        <w:rPr>
          <w:spacing w:val="-1"/>
          <w:sz w:val="28"/>
        </w:rPr>
        <w:t xml:space="preserve"> </w:t>
      </w:r>
      <w:r>
        <w:rPr>
          <w:sz w:val="28"/>
        </w:rPr>
        <w:t>трезвучия</w:t>
      </w:r>
      <w:r>
        <w:rPr>
          <w:spacing w:val="-1"/>
          <w:sz w:val="28"/>
        </w:rPr>
        <w:t xml:space="preserve"> </w:t>
      </w:r>
      <w:r>
        <w:rPr>
          <w:sz w:val="28"/>
        </w:rPr>
        <w:t>в</w:t>
      </w:r>
      <w:r>
        <w:rPr>
          <w:spacing w:val="-1"/>
          <w:sz w:val="28"/>
        </w:rPr>
        <w:t xml:space="preserve"> </w:t>
      </w:r>
      <w:r>
        <w:rPr>
          <w:sz w:val="28"/>
        </w:rPr>
        <w:t>игровых</w:t>
      </w:r>
      <w:r>
        <w:rPr>
          <w:spacing w:val="-2"/>
          <w:sz w:val="28"/>
        </w:rPr>
        <w:t xml:space="preserve"> </w:t>
      </w:r>
      <w:r>
        <w:rPr>
          <w:sz w:val="28"/>
        </w:rPr>
        <w:t>упражнениях,</w:t>
      </w:r>
      <w:r>
        <w:rPr>
          <w:spacing w:val="-3"/>
          <w:sz w:val="28"/>
        </w:rPr>
        <w:t xml:space="preserve"> </w:t>
      </w:r>
      <w:r>
        <w:rPr>
          <w:sz w:val="28"/>
        </w:rPr>
        <w:t>песнях и аккомпанементах, произведениях для слушания музыки.</w:t>
      </w:r>
    </w:p>
    <w:p w:rsidR="004D7CF7" w:rsidRDefault="00FE487B">
      <w:pPr>
        <w:pStyle w:val="a4"/>
        <w:numPr>
          <w:ilvl w:val="0"/>
          <w:numId w:val="118"/>
        </w:numPr>
        <w:tabs>
          <w:tab w:val="left" w:pos="818"/>
        </w:tabs>
        <w:ind w:left="511" w:right="1128" w:firstLine="0"/>
        <w:rPr>
          <w:sz w:val="28"/>
        </w:rPr>
      </w:pPr>
      <w:r>
        <w:rPr>
          <w:sz w:val="28"/>
        </w:rPr>
        <w:t>Музыкальные жанры. Песня, танец, марш. Инструментальный концерт. Музыкально-сценические жанры: балет, опера,</w:t>
      </w:r>
      <w:r>
        <w:rPr>
          <w:spacing w:val="40"/>
          <w:sz w:val="28"/>
        </w:rPr>
        <w:t xml:space="preserve"> </w:t>
      </w:r>
      <w:r>
        <w:rPr>
          <w:spacing w:val="-2"/>
          <w:sz w:val="28"/>
        </w:rPr>
        <w:t>мюзикл.</w:t>
      </w:r>
    </w:p>
    <w:p w:rsidR="004D7CF7" w:rsidRDefault="00FE487B">
      <w:pPr>
        <w:pStyle w:val="a4"/>
        <w:numPr>
          <w:ilvl w:val="0"/>
          <w:numId w:val="118"/>
        </w:numPr>
        <w:tabs>
          <w:tab w:val="left" w:pos="823"/>
        </w:tabs>
        <w:ind w:left="511" w:right="1141" w:firstLine="0"/>
        <w:rPr>
          <w:sz w:val="28"/>
        </w:rPr>
      </w:pPr>
      <w:r>
        <w:rPr>
          <w:sz w:val="28"/>
        </w:rPr>
        <w:t>Музыкальные формы. Виды развития: повтор, контраст. Вступление, заключение. Простые двухчастная и трехчастная</w:t>
      </w:r>
      <w:r>
        <w:rPr>
          <w:spacing w:val="80"/>
          <w:sz w:val="28"/>
        </w:rPr>
        <w:t xml:space="preserve"> </w:t>
      </w:r>
      <w:r>
        <w:rPr>
          <w:sz w:val="28"/>
        </w:rPr>
        <w:t>формы, куплетная форма, вариации, рондо.</w:t>
      </w:r>
    </w:p>
    <w:p w:rsidR="004D7CF7" w:rsidRDefault="00FE487B">
      <w:pPr>
        <w:spacing w:before="1"/>
        <w:ind w:left="511"/>
        <w:rPr>
          <w:i/>
          <w:sz w:val="28"/>
        </w:rPr>
      </w:pPr>
      <w:r>
        <w:rPr>
          <w:sz w:val="28"/>
        </w:rPr>
        <w:t>В</w:t>
      </w:r>
      <w:r>
        <w:rPr>
          <w:spacing w:val="-9"/>
          <w:sz w:val="28"/>
        </w:rPr>
        <w:t xml:space="preserve"> </w:t>
      </w:r>
      <w:r>
        <w:rPr>
          <w:sz w:val="28"/>
        </w:rPr>
        <w:t>результате</w:t>
      </w:r>
      <w:r>
        <w:rPr>
          <w:spacing w:val="-8"/>
          <w:sz w:val="28"/>
        </w:rPr>
        <w:t xml:space="preserve"> </w:t>
      </w:r>
      <w:r>
        <w:rPr>
          <w:sz w:val="28"/>
        </w:rPr>
        <w:t>изучения</w:t>
      </w:r>
      <w:r>
        <w:rPr>
          <w:spacing w:val="-7"/>
          <w:sz w:val="28"/>
        </w:rPr>
        <w:t xml:space="preserve"> </w:t>
      </w:r>
      <w:r>
        <w:rPr>
          <w:sz w:val="28"/>
        </w:rPr>
        <w:t>музыки</w:t>
      </w:r>
      <w:r>
        <w:rPr>
          <w:spacing w:val="-6"/>
          <w:sz w:val="28"/>
        </w:rPr>
        <w:t xml:space="preserve"> </w:t>
      </w:r>
      <w:r>
        <w:rPr>
          <w:sz w:val="28"/>
        </w:rPr>
        <w:t>на</w:t>
      </w:r>
      <w:r>
        <w:rPr>
          <w:spacing w:val="-7"/>
          <w:sz w:val="28"/>
        </w:rPr>
        <w:t xml:space="preserve"> </w:t>
      </w:r>
      <w:r>
        <w:rPr>
          <w:sz w:val="28"/>
        </w:rPr>
        <w:t>уровне</w:t>
      </w:r>
      <w:r>
        <w:rPr>
          <w:spacing w:val="-7"/>
          <w:sz w:val="28"/>
        </w:rPr>
        <w:t xml:space="preserve"> </w:t>
      </w:r>
      <w:r>
        <w:rPr>
          <w:sz w:val="28"/>
        </w:rPr>
        <w:t>начального</w:t>
      </w:r>
      <w:r>
        <w:rPr>
          <w:spacing w:val="-6"/>
          <w:sz w:val="28"/>
        </w:rPr>
        <w:t xml:space="preserve"> </w:t>
      </w:r>
      <w:r>
        <w:rPr>
          <w:sz w:val="28"/>
        </w:rPr>
        <w:t>общего</w:t>
      </w:r>
      <w:r>
        <w:rPr>
          <w:spacing w:val="-6"/>
          <w:sz w:val="28"/>
        </w:rPr>
        <w:t xml:space="preserve"> </w:t>
      </w:r>
      <w:r>
        <w:rPr>
          <w:sz w:val="28"/>
        </w:rPr>
        <w:t>образования</w:t>
      </w:r>
      <w:r>
        <w:rPr>
          <w:spacing w:val="-7"/>
          <w:sz w:val="28"/>
        </w:rPr>
        <w:t xml:space="preserve"> </w:t>
      </w:r>
      <w:r>
        <w:rPr>
          <w:sz w:val="28"/>
        </w:rPr>
        <w:t>обучающийся</w:t>
      </w:r>
      <w:r>
        <w:rPr>
          <w:spacing w:val="-2"/>
          <w:sz w:val="28"/>
        </w:rPr>
        <w:t xml:space="preserve"> </w:t>
      </w:r>
      <w:r>
        <w:rPr>
          <w:i/>
          <w:sz w:val="28"/>
        </w:rPr>
        <w:t>получит</w:t>
      </w:r>
      <w:r>
        <w:rPr>
          <w:i/>
          <w:spacing w:val="-8"/>
          <w:sz w:val="28"/>
        </w:rPr>
        <w:t xml:space="preserve"> </w:t>
      </w:r>
      <w:r>
        <w:rPr>
          <w:i/>
          <w:sz w:val="28"/>
        </w:rPr>
        <w:t>возможность</w:t>
      </w:r>
      <w:r>
        <w:rPr>
          <w:i/>
          <w:spacing w:val="-7"/>
          <w:sz w:val="28"/>
        </w:rPr>
        <w:t xml:space="preserve"> </w:t>
      </w:r>
      <w:r>
        <w:rPr>
          <w:i/>
          <w:spacing w:val="-2"/>
          <w:sz w:val="28"/>
        </w:rPr>
        <w:t>научиться:</w:t>
      </w:r>
    </w:p>
    <w:p w:rsidR="004D7CF7" w:rsidRDefault="004D7CF7">
      <w:pPr>
        <w:rPr>
          <w:i/>
          <w:sz w:val="28"/>
        </w:rPr>
        <w:sectPr w:rsidR="004D7CF7">
          <w:pgSz w:w="16840" w:h="12410" w:orient="landscape"/>
          <w:pgMar w:top="480" w:right="0" w:bottom="1720" w:left="283" w:header="0" w:footer="1488" w:gutter="0"/>
          <w:cols w:space="720"/>
        </w:sectPr>
      </w:pPr>
    </w:p>
    <w:p w:rsidR="004D7CF7" w:rsidRDefault="00FE487B">
      <w:pPr>
        <w:pStyle w:val="a4"/>
        <w:numPr>
          <w:ilvl w:val="1"/>
          <w:numId w:val="118"/>
        </w:numPr>
        <w:tabs>
          <w:tab w:val="left" w:pos="644"/>
        </w:tabs>
        <w:spacing w:before="83" w:line="237" w:lineRule="auto"/>
        <w:ind w:right="1127" w:firstLine="0"/>
        <w:jc w:val="both"/>
        <w:rPr>
          <w:i/>
          <w:sz w:val="28"/>
        </w:rPr>
      </w:pPr>
      <w:r>
        <w:rPr>
          <w:i/>
          <w:sz w:val="28"/>
        </w:rPr>
        <w:lastRenderedPageBreak/>
        <w:t>реализовывать творческий потенциал, собственные творческие замыслы в различных видах музыкальной деятельности (в пении и интерпретации музыки, игре на детских и других музыкальных инструментах, музыкально-пластическом движении и импровизации);</w:t>
      </w:r>
    </w:p>
    <w:p w:rsidR="004D7CF7" w:rsidRDefault="00FE487B">
      <w:pPr>
        <w:pStyle w:val="a4"/>
        <w:numPr>
          <w:ilvl w:val="1"/>
          <w:numId w:val="118"/>
        </w:numPr>
        <w:tabs>
          <w:tab w:val="left" w:pos="623"/>
        </w:tabs>
        <w:spacing w:before="9" w:line="341" w:lineRule="exact"/>
        <w:ind w:left="623" w:hanging="112"/>
        <w:jc w:val="both"/>
        <w:rPr>
          <w:i/>
          <w:sz w:val="28"/>
        </w:rPr>
      </w:pPr>
      <w:r>
        <w:rPr>
          <w:i/>
          <w:sz w:val="28"/>
        </w:rPr>
        <w:t>организовывать</w:t>
      </w:r>
      <w:r>
        <w:rPr>
          <w:i/>
          <w:spacing w:val="-15"/>
          <w:sz w:val="28"/>
        </w:rPr>
        <w:t xml:space="preserve"> </w:t>
      </w:r>
      <w:r>
        <w:rPr>
          <w:i/>
          <w:sz w:val="28"/>
        </w:rPr>
        <w:t>культурный</w:t>
      </w:r>
      <w:r>
        <w:rPr>
          <w:i/>
          <w:spacing w:val="-11"/>
          <w:sz w:val="28"/>
        </w:rPr>
        <w:t xml:space="preserve"> </w:t>
      </w:r>
      <w:r>
        <w:rPr>
          <w:i/>
          <w:sz w:val="28"/>
        </w:rPr>
        <w:t>досуг,</w:t>
      </w:r>
      <w:r>
        <w:rPr>
          <w:i/>
          <w:spacing w:val="-12"/>
          <w:sz w:val="28"/>
        </w:rPr>
        <w:t xml:space="preserve"> </w:t>
      </w:r>
      <w:r>
        <w:rPr>
          <w:i/>
          <w:sz w:val="28"/>
        </w:rPr>
        <w:t>самостоятельную</w:t>
      </w:r>
      <w:r>
        <w:rPr>
          <w:i/>
          <w:spacing w:val="-13"/>
          <w:sz w:val="28"/>
        </w:rPr>
        <w:t xml:space="preserve"> </w:t>
      </w:r>
      <w:r>
        <w:rPr>
          <w:i/>
          <w:sz w:val="28"/>
        </w:rPr>
        <w:t>музыкально-творческую</w:t>
      </w:r>
      <w:r>
        <w:rPr>
          <w:i/>
          <w:spacing w:val="-12"/>
          <w:sz w:val="28"/>
        </w:rPr>
        <w:t xml:space="preserve"> </w:t>
      </w:r>
      <w:r>
        <w:rPr>
          <w:i/>
          <w:sz w:val="28"/>
        </w:rPr>
        <w:t>деятельность;</w:t>
      </w:r>
      <w:r>
        <w:rPr>
          <w:i/>
          <w:spacing w:val="-11"/>
          <w:sz w:val="28"/>
        </w:rPr>
        <w:t xml:space="preserve"> </w:t>
      </w:r>
      <w:r>
        <w:rPr>
          <w:i/>
          <w:spacing w:val="-2"/>
          <w:sz w:val="28"/>
        </w:rPr>
        <w:t>музицировать;</w:t>
      </w:r>
    </w:p>
    <w:p w:rsidR="004D7CF7" w:rsidRDefault="00FE487B">
      <w:pPr>
        <w:pStyle w:val="a4"/>
        <w:numPr>
          <w:ilvl w:val="1"/>
          <w:numId w:val="118"/>
        </w:numPr>
        <w:tabs>
          <w:tab w:val="left" w:pos="623"/>
        </w:tabs>
        <w:spacing w:line="341" w:lineRule="exact"/>
        <w:ind w:left="623" w:hanging="112"/>
        <w:jc w:val="both"/>
        <w:rPr>
          <w:i/>
          <w:sz w:val="28"/>
        </w:rPr>
      </w:pPr>
      <w:r>
        <w:rPr>
          <w:i/>
          <w:sz w:val="28"/>
        </w:rPr>
        <w:t>использовать</w:t>
      </w:r>
      <w:r>
        <w:rPr>
          <w:i/>
          <w:spacing w:val="-10"/>
          <w:sz w:val="28"/>
        </w:rPr>
        <w:t xml:space="preserve"> </w:t>
      </w:r>
      <w:r>
        <w:rPr>
          <w:i/>
          <w:sz w:val="28"/>
        </w:rPr>
        <w:t>систему</w:t>
      </w:r>
      <w:r>
        <w:rPr>
          <w:i/>
          <w:spacing w:val="-7"/>
          <w:sz w:val="28"/>
        </w:rPr>
        <w:t xml:space="preserve"> </w:t>
      </w:r>
      <w:r>
        <w:rPr>
          <w:i/>
          <w:sz w:val="28"/>
        </w:rPr>
        <w:t>графических</w:t>
      </w:r>
      <w:r>
        <w:rPr>
          <w:i/>
          <w:spacing w:val="-9"/>
          <w:sz w:val="28"/>
        </w:rPr>
        <w:t xml:space="preserve"> </w:t>
      </w:r>
      <w:r>
        <w:rPr>
          <w:i/>
          <w:sz w:val="28"/>
        </w:rPr>
        <w:t>знаков</w:t>
      </w:r>
      <w:r>
        <w:rPr>
          <w:i/>
          <w:spacing w:val="-6"/>
          <w:sz w:val="28"/>
        </w:rPr>
        <w:t xml:space="preserve"> </w:t>
      </w:r>
      <w:r>
        <w:rPr>
          <w:i/>
          <w:sz w:val="28"/>
        </w:rPr>
        <w:t>для</w:t>
      </w:r>
      <w:r>
        <w:rPr>
          <w:i/>
          <w:spacing w:val="-9"/>
          <w:sz w:val="28"/>
        </w:rPr>
        <w:t xml:space="preserve"> </w:t>
      </w:r>
      <w:r>
        <w:rPr>
          <w:i/>
          <w:sz w:val="28"/>
        </w:rPr>
        <w:t>ориентации</w:t>
      </w:r>
      <w:r>
        <w:rPr>
          <w:i/>
          <w:spacing w:val="-6"/>
          <w:sz w:val="28"/>
        </w:rPr>
        <w:t xml:space="preserve"> </w:t>
      </w:r>
      <w:r>
        <w:rPr>
          <w:i/>
          <w:sz w:val="28"/>
        </w:rPr>
        <w:t>в</w:t>
      </w:r>
      <w:r>
        <w:rPr>
          <w:i/>
          <w:spacing w:val="-6"/>
          <w:sz w:val="28"/>
        </w:rPr>
        <w:t xml:space="preserve"> </w:t>
      </w:r>
      <w:r>
        <w:rPr>
          <w:i/>
          <w:sz w:val="28"/>
        </w:rPr>
        <w:t>нотном</w:t>
      </w:r>
      <w:r>
        <w:rPr>
          <w:i/>
          <w:spacing w:val="-7"/>
          <w:sz w:val="28"/>
        </w:rPr>
        <w:t xml:space="preserve"> </w:t>
      </w:r>
      <w:r>
        <w:rPr>
          <w:i/>
          <w:sz w:val="28"/>
        </w:rPr>
        <w:t>письме</w:t>
      </w:r>
      <w:r>
        <w:rPr>
          <w:i/>
          <w:spacing w:val="-6"/>
          <w:sz w:val="28"/>
        </w:rPr>
        <w:t xml:space="preserve"> </w:t>
      </w:r>
      <w:r>
        <w:rPr>
          <w:i/>
          <w:sz w:val="28"/>
        </w:rPr>
        <w:t>при</w:t>
      </w:r>
      <w:r>
        <w:rPr>
          <w:i/>
          <w:spacing w:val="-10"/>
          <w:sz w:val="28"/>
        </w:rPr>
        <w:t xml:space="preserve"> </w:t>
      </w:r>
      <w:r>
        <w:rPr>
          <w:i/>
          <w:sz w:val="28"/>
        </w:rPr>
        <w:t>пении</w:t>
      </w:r>
      <w:r>
        <w:rPr>
          <w:i/>
          <w:spacing w:val="-9"/>
          <w:sz w:val="28"/>
        </w:rPr>
        <w:t xml:space="preserve"> </w:t>
      </w:r>
      <w:r>
        <w:rPr>
          <w:i/>
          <w:sz w:val="28"/>
        </w:rPr>
        <w:t>простейших</w:t>
      </w:r>
      <w:r>
        <w:rPr>
          <w:i/>
          <w:spacing w:val="-6"/>
          <w:sz w:val="28"/>
        </w:rPr>
        <w:t xml:space="preserve"> </w:t>
      </w:r>
      <w:r>
        <w:rPr>
          <w:i/>
          <w:spacing w:val="-2"/>
          <w:sz w:val="28"/>
        </w:rPr>
        <w:t>мелодий;</w:t>
      </w:r>
    </w:p>
    <w:p w:rsidR="004D7CF7" w:rsidRDefault="00FE487B">
      <w:pPr>
        <w:pStyle w:val="a4"/>
        <w:numPr>
          <w:ilvl w:val="1"/>
          <w:numId w:val="118"/>
        </w:numPr>
        <w:tabs>
          <w:tab w:val="left" w:pos="673"/>
        </w:tabs>
        <w:spacing w:before="6" w:line="235" w:lineRule="auto"/>
        <w:ind w:right="1134" w:firstLine="0"/>
        <w:jc w:val="both"/>
        <w:rPr>
          <w:i/>
          <w:sz w:val="28"/>
        </w:rPr>
      </w:pPr>
      <w:r>
        <w:rPr>
          <w:i/>
          <w:sz w:val="28"/>
        </w:rPr>
        <w:t>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4D7CF7" w:rsidRDefault="00FE487B">
      <w:pPr>
        <w:pStyle w:val="a4"/>
        <w:numPr>
          <w:ilvl w:val="1"/>
          <w:numId w:val="118"/>
        </w:numPr>
        <w:tabs>
          <w:tab w:val="left" w:pos="656"/>
        </w:tabs>
        <w:spacing w:before="12" w:line="235" w:lineRule="auto"/>
        <w:ind w:right="1141" w:firstLine="0"/>
        <w:jc w:val="both"/>
        <w:rPr>
          <w:i/>
          <w:sz w:val="28"/>
        </w:rPr>
      </w:pPr>
      <w:r>
        <w:rPr>
          <w:i/>
          <w:sz w:val="28"/>
        </w:rPr>
        <w:t>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w:t>
      </w:r>
    </w:p>
    <w:p w:rsidR="004D7CF7" w:rsidRDefault="00FE487B">
      <w:pPr>
        <w:pStyle w:val="a4"/>
        <w:numPr>
          <w:ilvl w:val="1"/>
          <w:numId w:val="118"/>
        </w:numPr>
        <w:tabs>
          <w:tab w:val="left" w:pos="680"/>
        </w:tabs>
        <w:spacing w:before="13" w:line="237" w:lineRule="auto"/>
        <w:ind w:right="1132" w:firstLine="0"/>
        <w:jc w:val="both"/>
        <w:rPr>
          <w:i/>
          <w:sz w:val="28"/>
        </w:rPr>
      </w:pPr>
      <w:r>
        <w:rPr>
          <w:i/>
          <w:sz w:val="28"/>
        </w:rPr>
        <w:t>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музицирование, драматизация и др.); собирать музыкальные коллекции (фонотека, видеотека).</w:t>
      </w:r>
    </w:p>
    <w:p w:rsidR="004D7CF7" w:rsidRDefault="004D7CF7">
      <w:pPr>
        <w:pStyle w:val="a3"/>
        <w:spacing w:before="3"/>
        <w:ind w:left="0"/>
        <w:rPr>
          <w:i/>
        </w:rPr>
      </w:pPr>
    </w:p>
    <w:p w:rsidR="004D7CF7" w:rsidRDefault="00FE487B">
      <w:pPr>
        <w:pStyle w:val="1"/>
        <w:numPr>
          <w:ilvl w:val="3"/>
          <w:numId w:val="227"/>
        </w:numPr>
        <w:tabs>
          <w:tab w:val="left" w:pos="1351"/>
        </w:tabs>
        <w:spacing w:line="321" w:lineRule="exact"/>
        <w:ind w:left="1351" w:hanging="840"/>
      </w:pPr>
      <w:bookmarkStart w:id="16" w:name="_TOC_250030"/>
      <w:bookmarkEnd w:id="16"/>
      <w:r>
        <w:rPr>
          <w:spacing w:val="-2"/>
        </w:rPr>
        <w:t>Технология</w:t>
      </w:r>
    </w:p>
    <w:p w:rsidR="004D7CF7" w:rsidRDefault="00FE487B">
      <w:pPr>
        <w:pStyle w:val="a3"/>
        <w:spacing w:line="320" w:lineRule="exact"/>
      </w:pPr>
      <w:r>
        <w:t>Предметные</w:t>
      </w:r>
      <w:r>
        <w:rPr>
          <w:spacing w:val="-10"/>
        </w:rPr>
        <w:t xml:space="preserve"> </w:t>
      </w:r>
      <w:r>
        <w:t>результаты</w:t>
      </w:r>
      <w:r>
        <w:rPr>
          <w:spacing w:val="-6"/>
        </w:rPr>
        <w:t xml:space="preserve"> </w:t>
      </w:r>
      <w:r>
        <w:rPr>
          <w:spacing w:val="-2"/>
        </w:rPr>
        <w:t>обеспечивают:</w:t>
      </w:r>
    </w:p>
    <w:p w:rsidR="004D7CF7" w:rsidRDefault="00FE487B">
      <w:pPr>
        <w:pStyle w:val="a4"/>
        <w:numPr>
          <w:ilvl w:val="4"/>
          <w:numId w:val="227"/>
        </w:numPr>
        <w:tabs>
          <w:tab w:val="left" w:pos="1503"/>
          <w:tab w:val="left" w:pos="3457"/>
          <w:tab w:val="left" w:pos="4451"/>
          <w:tab w:val="left" w:pos="6425"/>
          <w:tab w:val="left" w:pos="6770"/>
          <w:tab w:val="left" w:pos="7567"/>
          <w:tab w:val="left" w:pos="9125"/>
          <w:tab w:val="left" w:pos="10428"/>
          <w:tab w:val="left" w:pos="11301"/>
          <w:tab w:val="left" w:pos="11636"/>
          <w:tab w:val="left" w:pos="12598"/>
          <w:tab w:val="left" w:pos="13862"/>
          <w:tab w:val="left" w:pos="14217"/>
        </w:tabs>
        <w:ind w:right="1138" w:firstLine="566"/>
        <w:rPr>
          <w:sz w:val="28"/>
        </w:rPr>
      </w:pPr>
      <w:r>
        <w:rPr>
          <w:spacing w:val="-2"/>
          <w:sz w:val="28"/>
        </w:rPr>
        <w:t>формирование</w:t>
      </w:r>
      <w:r>
        <w:rPr>
          <w:sz w:val="28"/>
        </w:rPr>
        <w:tab/>
      </w:r>
      <w:r>
        <w:rPr>
          <w:spacing w:val="-4"/>
          <w:sz w:val="28"/>
        </w:rPr>
        <w:t>общих</w:t>
      </w:r>
      <w:r>
        <w:rPr>
          <w:sz w:val="28"/>
        </w:rPr>
        <w:tab/>
      </w:r>
      <w:r>
        <w:rPr>
          <w:spacing w:val="-2"/>
          <w:sz w:val="28"/>
        </w:rPr>
        <w:t>представлений</w:t>
      </w:r>
      <w:r>
        <w:rPr>
          <w:sz w:val="28"/>
        </w:rPr>
        <w:tab/>
      </w:r>
      <w:r>
        <w:rPr>
          <w:spacing w:val="-10"/>
          <w:sz w:val="28"/>
        </w:rPr>
        <w:t>о</w:t>
      </w:r>
      <w:r>
        <w:rPr>
          <w:sz w:val="28"/>
        </w:rPr>
        <w:tab/>
      </w:r>
      <w:r>
        <w:rPr>
          <w:spacing w:val="-4"/>
          <w:sz w:val="28"/>
        </w:rPr>
        <w:t>мире</w:t>
      </w:r>
      <w:r>
        <w:rPr>
          <w:sz w:val="28"/>
        </w:rPr>
        <w:tab/>
      </w:r>
      <w:r>
        <w:rPr>
          <w:spacing w:val="-2"/>
          <w:sz w:val="28"/>
        </w:rPr>
        <w:t>профессий,</w:t>
      </w:r>
      <w:r>
        <w:rPr>
          <w:sz w:val="28"/>
        </w:rPr>
        <w:tab/>
      </w:r>
      <w:r>
        <w:rPr>
          <w:spacing w:val="-2"/>
          <w:sz w:val="28"/>
        </w:rPr>
        <w:t>значении</w:t>
      </w:r>
      <w:r>
        <w:rPr>
          <w:sz w:val="28"/>
        </w:rPr>
        <w:tab/>
      </w:r>
      <w:r>
        <w:rPr>
          <w:spacing w:val="-2"/>
          <w:sz w:val="28"/>
        </w:rPr>
        <w:t>труда</w:t>
      </w:r>
      <w:r>
        <w:rPr>
          <w:sz w:val="28"/>
        </w:rPr>
        <w:tab/>
      </w:r>
      <w:r>
        <w:rPr>
          <w:spacing w:val="-10"/>
          <w:sz w:val="28"/>
        </w:rPr>
        <w:t>в</w:t>
      </w:r>
      <w:r>
        <w:rPr>
          <w:sz w:val="28"/>
        </w:rPr>
        <w:tab/>
      </w:r>
      <w:r>
        <w:rPr>
          <w:spacing w:val="-2"/>
          <w:sz w:val="28"/>
        </w:rPr>
        <w:t>жизни</w:t>
      </w:r>
      <w:r>
        <w:rPr>
          <w:sz w:val="28"/>
        </w:rPr>
        <w:tab/>
      </w:r>
      <w:r>
        <w:rPr>
          <w:spacing w:val="-2"/>
          <w:sz w:val="28"/>
        </w:rPr>
        <w:t>человека</w:t>
      </w:r>
      <w:r>
        <w:rPr>
          <w:sz w:val="28"/>
        </w:rPr>
        <w:tab/>
      </w:r>
      <w:r>
        <w:rPr>
          <w:spacing w:val="-10"/>
          <w:sz w:val="28"/>
        </w:rPr>
        <w:t>и</w:t>
      </w:r>
      <w:r>
        <w:rPr>
          <w:sz w:val="28"/>
        </w:rPr>
        <w:tab/>
      </w:r>
      <w:r>
        <w:rPr>
          <w:spacing w:val="-2"/>
          <w:sz w:val="28"/>
        </w:rPr>
        <w:t xml:space="preserve">общества, </w:t>
      </w:r>
      <w:r>
        <w:rPr>
          <w:sz w:val="28"/>
        </w:rPr>
        <w:t>многообразии предметов материальной культуры;</w:t>
      </w:r>
    </w:p>
    <w:p w:rsidR="004D7CF7" w:rsidRDefault="00FE487B">
      <w:pPr>
        <w:pStyle w:val="a4"/>
        <w:numPr>
          <w:ilvl w:val="4"/>
          <w:numId w:val="227"/>
        </w:numPr>
        <w:tabs>
          <w:tab w:val="left" w:pos="1503"/>
        </w:tabs>
        <w:spacing w:line="321" w:lineRule="exact"/>
        <w:ind w:left="1503" w:hanging="426"/>
        <w:rPr>
          <w:sz w:val="28"/>
        </w:rPr>
      </w:pPr>
      <w:r>
        <w:rPr>
          <w:sz w:val="28"/>
        </w:rPr>
        <w:t>формирование</w:t>
      </w:r>
      <w:r>
        <w:rPr>
          <w:spacing w:val="-12"/>
          <w:sz w:val="28"/>
        </w:rPr>
        <w:t xml:space="preserve"> </w:t>
      </w:r>
      <w:r>
        <w:rPr>
          <w:sz w:val="28"/>
        </w:rPr>
        <w:t>первоначальных</w:t>
      </w:r>
      <w:r>
        <w:rPr>
          <w:spacing w:val="-10"/>
          <w:sz w:val="28"/>
        </w:rPr>
        <w:t xml:space="preserve"> </w:t>
      </w:r>
      <w:r>
        <w:rPr>
          <w:sz w:val="28"/>
        </w:rPr>
        <w:t>представлений</w:t>
      </w:r>
      <w:r>
        <w:rPr>
          <w:spacing w:val="-7"/>
          <w:sz w:val="28"/>
        </w:rPr>
        <w:t xml:space="preserve"> </w:t>
      </w:r>
      <w:r>
        <w:rPr>
          <w:sz w:val="28"/>
        </w:rPr>
        <w:t>о</w:t>
      </w:r>
      <w:r>
        <w:rPr>
          <w:spacing w:val="-3"/>
          <w:sz w:val="28"/>
        </w:rPr>
        <w:t xml:space="preserve"> </w:t>
      </w:r>
      <w:r>
        <w:rPr>
          <w:sz w:val="28"/>
        </w:rPr>
        <w:t>материалах</w:t>
      </w:r>
      <w:r>
        <w:rPr>
          <w:spacing w:val="-6"/>
          <w:sz w:val="28"/>
        </w:rPr>
        <w:t xml:space="preserve"> </w:t>
      </w:r>
      <w:r>
        <w:rPr>
          <w:sz w:val="28"/>
        </w:rPr>
        <w:t>и</w:t>
      </w:r>
      <w:r>
        <w:rPr>
          <w:spacing w:val="-7"/>
          <w:sz w:val="28"/>
        </w:rPr>
        <w:t xml:space="preserve"> </w:t>
      </w:r>
      <w:r>
        <w:rPr>
          <w:sz w:val="28"/>
        </w:rPr>
        <w:t>их</w:t>
      </w:r>
      <w:r>
        <w:rPr>
          <w:spacing w:val="-6"/>
          <w:sz w:val="28"/>
        </w:rPr>
        <w:t xml:space="preserve"> </w:t>
      </w:r>
      <w:r>
        <w:rPr>
          <w:sz w:val="28"/>
        </w:rPr>
        <w:t>свойствах,</w:t>
      </w:r>
      <w:r>
        <w:rPr>
          <w:spacing w:val="-10"/>
          <w:sz w:val="28"/>
        </w:rPr>
        <w:t xml:space="preserve"> </w:t>
      </w:r>
      <w:r>
        <w:rPr>
          <w:sz w:val="28"/>
        </w:rPr>
        <w:t>о</w:t>
      </w:r>
      <w:r>
        <w:rPr>
          <w:spacing w:val="-7"/>
          <w:sz w:val="28"/>
        </w:rPr>
        <w:t xml:space="preserve"> </w:t>
      </w:r>
      <w:r>
        <w:rPr>
          <w:sz w:val="28"/>
        </w:rPr>
        <w:t>конструировании,</w:t>
      </w:r>
      <w:r>
        <w:rPr>
          <w:spacing w:val="-7"/>
          <w:sz w:val="28"/>
        </w:rPr>
        <w:t xml:space="preserve"> </w:t>
      </w:r>
      <w:r>
        <w:rPr>
          <w:spacing w:val="-2"/>
          <w:sz w:val="28"/>
        </w:rPr>
        <w:t>моделировании;</w:t>
      </w:r>
    </w:p>
    <w:p w:rsidR="004D7CF7" w:rsidRDefault="00FE487B">
      <w:pPr>
        <w:pStyle w:val="a4"/>
        <w:numPr>
          <w:ilvl w:val="4"/>
          <w:numId w:val="227"/>
        </w:numPr>
        <w:tabs>
          <w:tab w:val="left" w:pos="1503"/>
        </w:tabs>
        <w:spacing w:line="322" w:lineRule="exact"/>
        <w:ind w:left="1503" w:hanging="426"/>
        <w:rPr>
          <w:sz w:val="28"/>
        </w:rPr>
      </w:pPr>
      <w:r>
        <w:rPr>
          <w:sz w:val="28"/>
        </w:rPr>
        <w:t>владение</w:t>
      </w:r>
      <w:r>
        <w:rPr>
          <w:spacing w:val="-11"/>
          <w:sz w:val="28"/>
        </w:rPr>
        <w:t xml:space="preserve"> </w:t>
      </w:r>
      <w:r>
        <w:rPr>
          <w:sz w:val="28"/>
        </w:rPr>
        <w:t>технологическими</w:t>
      </w:r>
      <w:r>
        <w:rPr>
          <w:spacing w:val="-11"/>
          <w:sz w:val="28"/>
        </w:rPr>
        <w:t xml:space="preserve"> </w:t>
      </w:r>
      <w:r>
        <w:rPr>
          <w:sz w:val="28"/>
        </w:rPr>
        <w:t>приёмами</w:t>
      </w:r>
      <w:r>
        <w:rPr>
          <w:spacing w:val="-11"/>
          <w:sz w:val="28"/>
        </w:rPr>
        <w:t xml:space="preserve"> </w:t>
      </w:r>
      <w:r>
        <w:rPr>
          <w:sz w:val="28"/>
        </w:rPr>
        <w:t>ручной</w:t>
      </w:r>
      <w:r>
        <w:rPr>
          <w:spacing w:val="-11"/>
          <w:sz w:val="28"/>
        </w:rPr>
        <w:t xml:space="preserve"> </w:t>
      </w:r>
      <w:r>
        <w:rPr>
          <w:sz w:val="28"/>
        </w:rPr>
        <w:t>обработки</w:t>
      </w:r>
      <w:r>
        <w:rPr>
          <w:spacing w:val="-8"/>
          <w:sz w:val="28"/>
        </w:rPr>
        <w:t xml:space="preserve"> </w:t>
      </w:r>
      <w:r>
        <w:rPr>
          <w:spacing w:val="-2"/>
          <w:sz w:val="28"/>
        </w:rPr>
        <w:t>материалов;</w:t>
      </w:r>
    </w:p>
    <w:p w:rsidR="004D7CF7" w:rsidRDefault="00FE487B">
      <w:pPr>
        <w:pStyle w:val="a4"/>
        <w:numPr>
          <w:ilvl w:val="4"/>
          <w:numId w:val="227"/>
        </w:numPr>
        <w:tabs>
          <w:tab w:val="left" w:pos="1503"/>
        </w:tabs>
        <w:spacing w:line="242" w:lineRule="auto"/>
        <w:ind w:right="1127" w:firstLine="566"/>
        <w:rPr>
          <w:sz w:val="28"/>
        </w:rPr>
      </w:pPr>
      <w:r>
        <w:rPr>
          <w:sz w:val="28"/>
        </w:rPr>
        <w:t>приобретение</w:t>
      </w:r>
      <w:r>
        <w:rPr>
          <w:spacing w:val="40"/>
          <w:sz w:val="28"/>
        </w:rPr>
        <w:t xml:space="preserve"> </w:t>
      </w:r>
      <w:r>
        <w:rPr>
          <w:sz w:val="28"/>
        </w:rPr>
        <w:t>опыта</w:t>
      </w:r>
      <w:r>
        <w:rPr>
          <w:spacing w:val="40"/>
          <w:sz w:val="28"/>
        </w:rPr>
        <w:t xml:space="preserve"> </w:t>
      </w:r>
      <w:r>
        <w:rPr>
          <w:sz w:val="28"/>
        </w:rPr>
        <w:t>практической</w:t>
      </w:r>
      <w:r>
        <w:rPr>
          <w:spacing w:val="40"/>
          <w:sz w:val="28"/>
        </w:rPr>
        <w:t xml:space="preserve"> </w:t>
      </w:r>
      <w:r>
        <w:rPr>
          <w:sz w:val="28"/>
        </w:rPr>
        <w:t>преобразовательной</w:t>
      </w:r>
      <w:r>
        <w:rPr>
          <w:spacing w:val="40"/>
          <w:sz w:val="28"/>
        </w:rPr>
        <w:t xml:space="preserve"> </w:t>
      </w:r>
      <w:r>
        <w:rPr>
          <w:sz w:val="28"/>
        </w:rPr>
        <w:t>деятельности</w:t>
      </w:r>
      <w:r>
        <w:rPr>
          <w:spacing w:val="40"/>
          <w:sz w:val="28"/>
        </w:rPr>
        <w:t xml:space="preserve"> </w:t>
      </w:r>
      <w:r>
        <w:rPr>
          <w:sz w:val="28"/>
        </w:rPr>
        <w:t>при</w:t>
      </w:r>
      <w:r>
        <w:rPr>
          <w:spacing w:val="40"/>
          <w:sz w:val="28"/>
        </w:rPr>
        <w:t xml:space="preserve"> </w:t>
      </w:r>
      <w:r>
        <w:rPr>
          <w:sz w:val="28"/>
        </w:rPr>
        <w:t>выполнении</w:t>
      </w:r>
      <w:r>
        <w:rPr>
          <w:spacing w:val="40"/>
          <w:sz w:val="28"/>
        </w:rPr>
        <w:t xml:space="preserve"> </w:t>
      </w:r>
      <w:r>
        <w:rPr>
          <w:sz w:val="28"/>
        </w:rPr>
        <w:t>учебно-познавательных</w:t>
      </w:r>
      <w:r>
        <w:rPr>
          <w:spacing w:val="40"/>
          <w:sz w:val="28"/>
        </w:rPr>
        <w:t xml:space="preserve"> </w:t>
      </w:r>
      <w:r>
        <w:rPr>
          <w:sz w:val="28"/>
        </w:rPr>
        <w:t>и художественно-конструкторских задач, в том числе с использованием информационной среды;</w:t>
      </w:r>
    </w:p>
    <w:p w:rsidR="004D7CF7" w:rsidRDefault="00FE487B">
      <w:pPr>
        <w:pStyle w:val="a4"/>
        <w:numPr>
          <w:ilvl w:val="4"/>
          <w:numId w:val="227"/>
        </w:numPr>
        <w:tabs>
          <w:tab w:val="left" w:pos="1503"/>
        </w:tabs>
        <w:ind w:right="1127" w:firstLine="566"/>
        <w:rPr>
          <w:sz w:val="28"/>
        </w:rPr>
      </w:pPr>
      <w:r>
        <w:rPr>
          <w:sz w:val="28"/>
        </w:rPr>
        <w:t>формирование</w:t>
      </w:r>
      <w:r>
        <w:rPr>
          <w:spacing w:val="80"/>
          <w:sz w:val="28"/>
        </w:rPr>
        <w:t xml:space="preserve"> </w:t>
      </w:r>
      <w:r>
        <w:rPr>
          <w:sz w:val="28"/>
        </w:rPr>
        <w:t>умения</w:t>
      </w:r>
      <w:r>
        <w:rPr>
          <w:spacing w:val="80"/>
          <w:sz w:val="28"/>
        </w:rPr>
        <w:t xml:space="preserve"> </w:t>
      </w:r>
      <w:r>
        <w:rPr>
          <w:sz w:val="28"/>
        </w:rPr>
        <w:t>безопасного</w:t>
      </w:r>
      <w:r>
        <w:rPr>
          <w:spacing w:val="80"/>
          <w:sz w:val="28"/>
        </w:rPr>
        <w:t xml:space="preserve"> </w:t>
      </w:r>
      <w:r>
        <w:rPr>
          <w:sz w:val="28"/>
        </w:rPr>
        <w:t>пользования</w:t>
      </w:r>
      <w:r>
        <w:rPr>
          <w:spacing w:val="80"/>
          <w:sz w:val="28"/>
        </w:rPr>
        <w:t xml:space="preserve"> </w:t>
      </w:r>
      <w:r>
        <w:rPr>
          <w:sz w:val="28"/>
        </w:rPr>
        <w:t>необходимыми</w:t>
      </w:r>
      <w:r>
        <w:rPr>
          <w:spacing w:val="80"/>
          <w:sz w:val="28"/>
        </w:rPr>
        <w:t xml:space="preserve"> </w:t>
      </w:r>
      <w:r>
        <w:rPr>
          <w:sz w:val="28"/>
        </w:rPr>
        <w:t>инструментами</w:t>
      </w:r>
      <w:r>
        <w:rPr>
          <w:spacing w:val="80"/>
          <w:sz w:val="28"/>
        </w:rPr>
        <w:t xml:space="preserve"> </w:t>
      </w:r>
      <w:r>
        <w:rPr>
          <w:sz w:val="28"/>
        </w:rPr>
        <w:t>в</w:t>
      </w:r>
      <w:r>
        <w:rPr>
          <w:spacing w:val="80"/>
          <w:sz w:val="28"/>
        </w:rPr>
        <w:t xml:space="preserve"> </w:t>
      </w:r>
      <w:r>
        <w:rPr>
          <w:sz w:val="28"/>
        </w:rPr>
        <w:t xml:space="preserve">предметно-преобразующей </w:t>
      </w:r>
      <w:r>
        <w:rPr>
          <w:spacing w:val="-2"/>
          <w:sz w:val="28"/>
        </w:rPr>
        <w:t>деятельности.</w:t>
      </w:r>
    </w:p>
    <w:p w:rsidR="004D7CF7" w:rsidRDefault="00FE487B">
      <w:pPr>
        <w:pStyle w:val="a3"/>
        <w:ind w:right="1130" w:firstLine="540"/>
        <w:jc w:val="both"/>
      </w:pPr>
      <w:r>
        <w:t>Достижение результатов освоения основной образовательной программы начального общего образования обеспечивается посредством включения в основную образовательную программу в том числе предметных результатов освоения и содержания учебного предмета «Технология», распределенных по годам обучения.</w:t>
      </w:r>
    </w:p>
    <w:p w:rsidR="004D7CF7" w:rsidRDefault="004D7CF7">
      <w:pPr>
        <w:pStyle w:val="a3"/>
        <w:jc w:val="both"/>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6"/>
        <w:gridCol w:w="7558"/>
      </w:tblGrid>
      <w:tr w:rsidR="004D7CF7">
        <w:trPr>
          <w:trHeight w:val="266"/>
        </w:trPr>
        <w:tc>
          <w:tcPr>
            <w:tcW w:w="7566" w:type="dxa"/>
          </w:tcPr>
          <w:p w:rsidR="004D7CF7" w:rsidRDefault="00FE487B">
            <w:pPr>
              <w:pStyle w:val="TableParagraph"/>
              <w:spacing w:line="246" w:lineRule="exact"/>
              <w:ind w:left="215"/>
              <w:rPr>
                <w:sz w:val="23"/>
              </w:rPr>
            </w:pPr>
            <w:r>
              <w:rPr>
                <w:sz w:val="23"/>
              </w:rPr>
              <w:lastRenderedPageBreak/>
              <w:t>Выпускник</w:t>
            </w:r>
            <w:r>
              <w:rPr>
                <w:spacing w:val="-6"/>
                <w:sz w:val="23"/>
              </w:rPr>
              <w:t xml:space="preserve"> </w:t>
            </w:r>
            <w:r>
              <w:rPr>
                <w:spacing w:val="-2"/>
                <w:sz w:val="23"/>
              </w:rPr>
              <w:t>научится:</w:t>
            </w:r>
          </w:p>
        </w:tc>
        <w:tc>
          <w:tcPr>
            <w:tcW w:w="7558" w:type="dxa"/>
          </w:tcPr>
          <w:p w:rsidR="004D7CF7" w:rsidRDefault="00FE487B">
            <w:pPr>
              <w:pStyle w:val="TableParagraph"/>
              <w:spacing w:line="246" w:lineRule="exact"/>
              <w:ind w:left="213"/>
              <w:rPr>
                <w:sz w:val="23"/>
              </w:rPr>
            </w:pPr>
            <w:r>
              <w:rPr>
                <w:sz w:val="23"/>
              </w:rPr>
              <w:t>Выпускник</w:t>
            </w:r>
            <w:r>
              <w:rPr>
                <w:spacing w:val="-6"/>
                <w:sz w:val="23"/>
              </w:rPr>
              <w:t xml:space="preserve"> </w:t>
            </w:r>
            <w:r>
              <w:rPr>
                <w:sz w:val="23"/>
              </w:rPr>
              <w:t>получит</w:t>
            </w:r>
            <w:r>
              <w:rPr>
                <w:spacing w:val="-6"/>
                <w:sz w:val="23"/>
              </w:rPr>
              <w:t xml:space="preserve"> </w:t>
            </w:r>
            <w:r>
              <w:rPr>
                <w:sz w:val="23"/>
              </w:rPr>
              <w:t>возможность</w:t>
            </w:r>
            <w:r>
              <w:rPr>
                <w:spacing w:val="-5"/>
                <w:sz w:val="23"/>
              </w:rPr>
              <w:t xml:space="preserve"> </w:t>
            </w:r>
            <w:r>
              <w:rPr>
                <w:spacing w:val="-2"/>
                <w:sz w:val="23"/>
              </w:rPr>
              <w:t>научиться:</w:t>
            </w:r>
          </w:p>
        </w:tc>
      </w:tr>
      <w:tr w:rsidR="004D7CF7">
        <w:trPr>
          <w:trHeight w:val="263"/>
        </w:trPr>
        <w:tc>
          <w:tcPr>
            <w:tcW w:w="15124" w:type="dxa"/>
            <w:gridSpan w:val="2"/>
          </w:tcPr>
          <w:p w:rsidR="004D7CF7" w:rsidRDefault="00FE487B">
            <w:pPr>
              <w:pStyle w:val="TableParagraph"/>
              <w:spacing w:line="244" w:lineRule="exact"/>
              <w:ind w:left="2289"/>
              <w:rPr>
                <w:b/>
                <w:i/>
                <w:sz w:val="23"/>
              </w:rPr>
            </w:pPr>
            <w:r>
              <w:rPr>
                <w:b/>
                <w:i/>
                <w:sz w:val="23"/>
              </w:rPr>
              <w:t>Общекультурные</w:t>
            </w:r>
            <w:r>
              <w:rPr>
                <w:b/>
                <w:i/>
                <w:spacing w:val="-6"/>
                <w:sz w:val="23"/>
              </w:rPr>
              <w:t xml:space="preserve"> </w:t>
            </w:r>
            <w:r>
              <w:rPr>
                <w:b/>
                <w:i/>
                <w:sz w:val="23"/>
              </w:rPr>
              <w:t>и</w:t>
            </w:r>
            <w:r>
              <w:rPr>
                <w:b/>
                <w:i/>
                <w:spacing w:val="-6"/>
                <w:sz w:val="23"/>
              </w:rPr>
              <w:t xml:space="preserve"> </w:t>
            </w:r>
            <w:r>
              <w:rPr>
                <w:b/>
                <w:i/>
                <w:sz w:val="23"/>
              </w:rPr>
              <w:t>общетрудовые</w:t>
            </w:r>
            <w:r>
              <w:rPr>
                <w:b/>
                <w:i/>
                <w:spacing w:val="-5"/>
                <w:sz w:val="23"/>
              </w:rPr>
              <w:t xml:space="preserve"> </w:t>
            </w:r>
            <w:r>
              <w:rPr>
                <w:b/>
                <w:i/>
                <w:sz w:val="23"/>
              </w:rPr>
              <w:t>компетенции.</w:t>
            </w:r>
            <w:r>
              <w:rPr>
                <w:b/>
                <w:i/>
                <w:spacing w:val="-5"/>
                <w:sz w:val="23"/>
              </w:rPr>
              <w:t xml:space="preserve"> </w:t>
            </w:r>
            <w:r>
              <w:rPr>
                <w:b/>
                <w:i/>
                <w:sz w:val="23"/>
              </w:rPr>
              <w:t>Основы</w:t>
            </w:r>
            <w:r>
              <w:rPr>
                <w:b/>
                <w:i/>
                <w:spacing w:val="-4"/>
                <w:sz w:val="23"/>
              </w:rPr>
              <w:t xml:space="preserve"> </w:t>
            </w:r>
            <w:r>
              <w:rPr>
                <w:b/>
                <w:i/>
                <w:sz w:val="23"/>
              </w:rPr>
              <w:t>культуры</w:t>
            </w:r>
            <w:r>
              <w:rPr>
                <w:b/>
                <w:i/>
                <w:spacing w:val="-7"/>
                <w:sz w:val="23"/>
              </w:rPr>
              <w:t xml:space="preserve"> </w:t>
            </w:r>
            <w:r>
              <w:rPr>
                <w:b/>
                <w:i/>
                <w:sz w:val="23"/>
              </w:rPr>
              <w:t>труда,</w:t>
            </w:r>
            <w:r>
              <w:rPr>
                <w:b/>
                <w:i/>
                <w:spacing w:val="-7"/>
                <w:sz w:val="23"/>
              </w:rPr>
              <w:t xml:space="preserve"> </w:t>
            </w:r>
            <w:r>
              <w:rPr>
                <w:b/>
                <w:i/>
                <w:spacing w:val="-2"/>
                <w:sz w:val="23"/>
              </w:rPr>
              <w:t>самообслуживание</w:t>
            </w:r>
          </w:p>
        </w:tc>
      </w:tr>
      <w:tr w:rsidR="004D7CF7">
        <w:trPr>
          <w:trHeight w:val="3439"/>
        </w:trPr>
        <w:tc>
          <w:tcPr>
            <w:tcW w:w="7566" w:type="dxa"/>
          </w:tcPr>
          <w:p w:rsidR="004D7CF7" w:rsidRDefault="00FE487B">
            <w:pPr>
              <w:pStyle w:val="TableParagraph"/>
              <w:numPr>
                <w:ilvl w:val="0"/>
                <w:numId w:val="117"/>
              </w:numPr>
              <w:tabs>
                <w:tab w:val="left" w:pos="279"/>
              </w:tabs>
              <w:spacing w:line="242" w:lineRule="auto"/>
              <w:ind w:right="558" w:firstLine="0"/>
              <w:rPr>
                <w:sz w:val="23"/>
              </w:rPr>
            </w:pPr>
            <w:r>
              <w:rPr>
                <w:sz w:val="23"/>
              </w:rPr>
              <w:t>иметь</w:t>
            </w:r>
            <w:r>
              <w:rPr>
                <w:spacing w:val="-6"/>
                <w:sz w:val="23"/>
              </w:rPr>
              <w:t xml:space="preserve"> </w:t>
            </w:r>
            <w:r>
              <w:rPr>
                <w:sz w:val="23"/>
              </w:rPr>
              <w:t>представление</w:t>
            </w:r>
            <w:r>
              <w:rPr>
                <w:spacing w:val="-6"/>
                <w:sz w:val="23"/>
              </w:rPr>
              <w:t xml:space="preserve"> </w:t>
            </w:r>
            <w:r>
              <w:rPr>
                <w:sz w:val="23"/>
              </w:rPr>
              <w:t>о</w:t>
            </w:r>
            <w:r>
              <w:rPr>
                <w:spacing w:val="-8"/>
                <w:sz w:val="23"/>
              </w:rPr>
              <w:t xml:space="preserve"> </w:t>
            </w:r>
            <w:r>
              <w:rPr>
                <w:sz w:val="23"/>
              </w:rPr>
              <w:t>наиболее</w:t>
            </w:r>
            <w:r>
              <w:rPr>
                <w:spacing w:val="-6"/>
                <w:sz w:val="23"/>
              </w:rPr>
              <w:t xml:space="preserve"> </w:t>
            </w:r>
            <w:r>
              <w:rPr>
                <w:sz w:val="23"/>
              </w:rPr>
              <w:t>распространённых</w:t>
            </w:r>
            <w:r>
              <w:rPr>
                <w:spacing w:val="-6"/>
                <w:sz w:val="23"/>
              </w:rPr>
              <w:t xml:space="preserve"> </w:t>
            </w:r>
            <w:r>
              <w:rPr>
                <w:sz w:val="23"/>
              </w:rPr>
              <w:t>в</w:t>
            </w:r>
            <w:r>
              <w:rPr>
                <w:spacing w:val="-6"/>
                <w:sz w:val="23"/>
              </w:rPr>
              <w:t xml:space="preserve"> </w:t>
            </w:r>
            <w:r>
              <w:rPr>
                <w:sz w:val="23"/>
              </w:rPr>
              <w:t>своём</w:t>
            </w:r>
            <w:r>
              <w:rPr>
                <w:spacing w:val="-6"/>
                <w:sz w:val="23"/>
              </w:rPr>
              <w:t xml:space="preserve"> </w:t>
            </w:r>
            <w:r>
              <w:rPr>
                <w:sz w:val="23"/>
              </w:rPr>
              <w:t>регионе традиционных народных промыслах и ремёслах, современных</w:t>
            </w:r>
          </w:p>
          <w:p w:rsidR="004D7CF7" w:rsidRDefault="00FE487B">
            <w:pPr>
              <w:pStyle w:val="TableParagraph"/>
              <w:rPr>
                <w:sz w:val="23"/>
              </w:rPr>
            </w:pPr>
            <w:r>
              <w:rPr>
                <w:sz w:val="23"/>
              </w:rPr>
              <w:t>профессиях</w:t>
            </w:r>
            <w:r>
              <w:rPr>
                <w:spacing w:val="-4"/>
                <w:sz w:val="23"/>
              </w:rPr>
              <w:t xml:space="preserve"> </w:t>
            </w:r>
            <w:r>
              <w:rPr>
                <w:sz w:val="23"/>
              </w:rPr>
              <w:t>(в</w:t>
            </w:r>
            <w:r>
              <w:rPr>
                <w:spacing w:val="-6"/>
                <w:sz w:val="23"/>
              </w:rPr>
              <w:t xml:space="preserve"> </w:t>
            </w:r>
            <w:r>
              <w:rPr>
                <w:sz w:val="23"/>
              </w:rPr>
              <w:t>том</w:t>
            </w:r>
            <w:r>
              <w:rPr>
                <w:spacing w:val="-4"/>
                <w:sz w:val="23"/>
              </w:rPr>
              <w:t xml:space="preserve"> </w:t>
            </w:r>
            <w:r>
              <w:rPr>
                <w:sz w:val="23"/>
              </w:rPr>
              <w:t>числе</w:t>
            </w:r>
            <w:r>
              <w:rPr>
                <w:spacing w:val="-6"/>
                <w:sz w:val="23"/>
              </w:rPr>
              <w:t xml:space="preserve"> </w:t>
            </w:r>
            <w:r>
              <w:rPr>
                <w:sz w:val="23"/>
              </w:rPr>
              <w:t>профессиях</w:t>
            </w:r>
            <w:r>
              <w:rPr>
                <w:spacing w:val="-4"/>
                <w:sz w:val="23"/>
              </w:rPr>
              <w:t xml:space="preserve"> </w:t>
            </w:r>
            <w:r>
              <w:rPr>
                <w:sz w:val="23"/>
              </w:rPr>
              <w:t>своих</w:t>
            </w:r>
            <w:r>
              <w:rPr>
                <w:spacing w:val="-4"/>
                <w:sz w:val="23"/>
              </w:rPr>
              <w:t xml:space="preserve"> </w:t>
            </w:r>
            <w:r>
              <w:rPr>
                <w:sz w:val="23"/>
              </w:rPr>
              <w:t>родителей)</w:t>
            </w:r>
            <w:r>
              <w:rPr>
                <w:spacing w:val="-4"/>
                <w:sz w:val="23"/>
              </w:rPr>
              <w:t xml:space="preserve"> </w:t>
            </w:r>
            <w:r>
              <w:rPr>
                <w:sz w:val="23"/>
              </w:rPr>
              <w:t>и</w:t>
            </w:r>
            <w:r>
              <w:rPr>
                <w:spacing w:val="-5"/>
                <w:sz w:val="23"/>
              </w:rPr>
              <w:t xml:space="preserve"> </w:t>
            </w:r>
            <w:r>
              <w:rPr>
                <w:sz w:val="23"/>
              </w:rPr>
              <w:t>описывать</w:t>
            </w:r>
            <w:r>
              <w:rPr>
                <w:spacing w:val="-4"/>
                <w:sz w:val="23"/>
              </w:rPr>
              <w:t xml:space="preserve"> </w:t>
            </w:r>
            <w:r>
              <w:rPr>
                <w:sz w:val="23"/>
              </w:rPr>
              <w:t xml:space="preserve">их </w:t>
            </w:r>
            <w:r>
              <w:rPr>
                <w:spacing w:val="-2"/>
                <w:sz w:val="23"/>
              </w:rPr>
              <w:t>особенности;</w:t>
            </w:r>
          </w:p>
          <w:p w:rsidR="004D7CF7" w:rsidRDefault="00FE487B">
            <w:pPr>
              <w:pStyle w:val="TableParagraph"/>
              <w:numPr>
                <w:ilvl w:val="0"/>
                <w:numId w:val="117"/>
              </w:numPr>
              <w:tabs>
                <w:tab w:val="left" w:pos="279"/>
              </w:tabs>
              <w:ind w:right="767" w:firstLine="0"/>
              <w:rPr>
                <w:sz w:val="23"/>
              </w:rPr>
            </w:pPr>
            <w:r>
              <w:rPr>
                <w:sz w:val="23"/>
              </w:rPr>
              <w:t>понимать</w:t>
            </w:r>
            <w:r>
              <w:rPr>
                <w:spacing w:val="-7"/>
                <w:sz w:val="23"/>
              </w:rPr>
              <w:t xml:space="preserve"> </w:t>
            </w:r>
            <w:r>
              <w:rPr>
                <w:sz w:val="23"/>
              </w:rPr>
              <w:t>общие</w:t>
            </w:r>
            <w:r>
              <w:rPr>
                <w:spacing w:val="-7"/>
                <w:sz w:val="23"/>
              </w:rPr>
              <w:t xml:space="preserve"> </w:t>
            </w:r>
            <w:r>
              <w:rPr>
                <w:sz w:val="23"/>
              </w:rPr>
              <w:t>правила</w:t>
            </w:r>
            <w:r>
              <w:rPr>
                <w:spacing w:val="-6"/>
                <w:sz w:val="23"/>
              </w:rPr>
              <w:t xml:space="preserve"> </w:t>
            </w:r>
            <w:r>
              <w:rPr>
                <w:sz w:val="23"/>
              </w:rPr>
              <w:t>создания</w:t>
            </w:r>
            <w:r>
              <w:rPr>
                <w:spacing w:val="-7"/>
                <w:sz w:val="23"/>
              </w:rPr>
              <w:t xml:space="preserve"> </w:t>
            </w:r>
            <w:r>
              <w:rPr>
                <w:sz w:val="23"/>
              </w:rPr>
              <w:t>предметов</w:t>
            </w:r>
            <w:r>
              <w:rPr>
                <w:spacing w:val="-7"/>
                <w:sz w:val="23"/>
              </w:rPr>
              <w:t xml:space="preserve"> </w:t>
            </w:r>
            <w:r>
              <w:rPr>
                <w:sz w:val="23"/>
              </w:rPr>
              <w:t>рукотворного</w:t>
            </w:r>
            <w:r>
              <w:rPr>
                <w:spacing w:val="-7"/>
                <w:sz w:val="23"/>
              </w:rPr>
              <w:t xml:space="preserve"> </w:t>
            </w:r>
            <w:r>
              <w:rPr>
                <w:sz w:val="23"/>
              </w:rPr>
              <w:t>мира: соответствие изделия обстановке, удобство (функциональность),</w:t>
            </w:r>
          </w:p>
          <w:p w:rsidR="004D7CF7" w:rsidRDefault="00FE487B">
            <w:pPr>
              <w:pStyle w:val="TableParagraph"/>
              <w:rPr>
                <w:sz w:val="23"/>
              </w:rPr>
            </w:pPr>
            <w:r>
              <w:rPr>
                <w:sz w:val="23"/>
              </w:rPr>
              <w:t>прочность,</w:t>
            </w:r>
            <w:r>
              <w:rPr>
                <w:spacing w:val="-5"/>
                <w:sz w:val="23"/>
              </w:rPr>
              <w:t xml:space="preserve"> </w:t>
            </w:r>
            <w:r>
              <w:rPr>
                <w:sz w:val="23"/>
              </w:rPr>
              <w:t>эстетическую</w:t>
            </w:r>
            <w:r>
              <w:rPr>
                <w:spacing w:val="-5"/>
                <w:sz w:val="23"/>
              </w:rPr>
              <w:t xml:space="preserve"> </w:t>
            </w:r>
            <w:r>
              <w:rPr>
                <w:sz w:val="23"/>
              </w:rPr>
              <w:t>выразительность</w:t>
            </w:r>
            <w:r>
              <w:rPr>
                <w:spacing w:val="-2"/>
                <w:sz w:val="23"/>
              </w:rPr>
              <w:t xml:space="preserve"> </w:t>
            </w:r>
            <w:r>
              <w:rPr>
                <w:sz w:val="23"/>
              </w:rPr>
              <w:t>—</w:t>
            </w:r>
            <w:r>
              <w:rPr>
                <w:spacing w:val="-5"/>
                <w:sz w:val="23"/>
              </w:rPr>
              <w:t xml:space="preserve"> </w:t>
            </w:r>
            <w:r>
              <w:rPr>
                <w:sz w:val="23"/>
              </w:rPr>
              <w:t>и</w:t>
            </w:r>
            <w:r>
              <w:rPr>
                <w:spacing w:val="-9"/>
                <w:sz w:val="23"/>
              </w:rPr>
              <w:t xml:space="preserve"> </w:t>
            </w:r>
            <w:r>
              <w:rPr>
                <w:sz w:val="23"/>
              </w:rPr>
              <w:t>руководствоваться</w:t>
            </w:r>
            <w:r>
              <w:rPr>
                <w:spacing w:val="-5"/>
                <w:sz w:val="23"/>
              </w:rPr>
              <w:t xml:space="preserve"> </w:t>
            </w:r>
            <w:r>
              <w:rPr>
                <w:sz w:val="23"/>
              </w:rPr>
              <w:t>ими</w:t>
            </w:r>
            <w:r>
              <w:rPr>
                <w:spacing w:val="-8"/>
                <w:sz w:val="23"/>
              </w:rPr>
              <w:t xml:space="preserve"> </w:t>
            </w:r>
            <w:r>
              <w:rPr>
                <w:sz w:val="23"/>
              </w:rPr>
              <w:t>в практической деятельности;</w:t>
            </w:r>
          </w:p>
          <w:p w:rsidR="004D7CF7" w:rsidRDefault="00FE487B">
            <w:pPr>
              <w:pStyle w:val="TableParagraph"/>
              <w:numPr>
                <w:ilvl w:val="0"/>
                <w:numId w:val="117"/>
              </w:numPr>
              <w:tabs>
                <w:tab w:val="left" w:pos="279"/>
              </w:tabs>
              <w:ind w:right="229" w:firstLine="0"/>
              <w:rPr>
                <w:sz w:val="23"/>
              </w:rPr>
            </w:pPr>
            <w:r>
              <w:rPr>
                <w:sz w:val="23"/>
              </w:rPr>
              <w:t>планировать</w:t>
            </w:r>
            <w:r>
              <w:rPr>
                <w:spacing w:val="-7"/>
                <w:sz w:val="23"/>
              </w:rPr>
              <w:t xml:space="preserve"> </w:t>
            </w:r>
            <w:r>
              <w:rPr>
                <w:sz w:val="23"/>
              </w:rPr>
              <w:t>и</w:t>
            </w:r>
            <w:r>
              <w:rPr>
                <w:spacing w:val="-7"/>
                <w:sz w:val="23"/>
              </w:rPr>
              <w:t xml:space="preserve"> </w:t>
            </w:r>
            <w:r>
              <w:rPr>
                <w:sz w:val="23"/>
              </w:rPr>
              <w:t>выполнять</w:t>
            </w:r>
            <w:r>
              <w:rPr>
                <w:spacing w:val="-7"/>
                <w:sz w:val="23"/>
              </w:rPr>
              <w:t xml:space="preserve"> </w:t>
            </w:r>
            <w:r>
              <w:rPr>
                <w:sz w:val="23"/>
              </w:rPr>
              <w:t>практическое</w:t>
            </w:r>
            <w:r>
              <w:rPr>
                <w:spacing w:val="-7"/>
                <w:sz w:val="23"/>
              </w:rPr>
              <w:t xml:space="preserve"> </w:t>
            </w:r>
            <w:r>
              <w:rPr>
                <w:sz w:val="23"/>
              </w:rPr>
              <w:t>задание</w:t>
            </w:r>
            <w:r>
              <w:rPr>
                <w:spacing w:val="-7"/>
                <w:sz w:val="23"/>
              </w:rPr>
              <w:t xml:space="preserve"> </w:t>
            </w:r>
            <w:r>
              <w:rPr>
                <w:sz w:val="23"/>
              </w:rPr>
              <w:t>(практическую</w:t>
            </w:r>
            <w:r>
              <w:rPr>
                <w:spacing w:val="-7"/>
                <w:sz w:val="23"/>
              </w:rPr>
              <w:t xml:space="preserve"> </w:t>
            </w:r>
            <w:r>
              <w:rPr>
                <w:sz w:val="23"/>
              </w:rPr>
              <w:t>работу) с опорой на инструкционную карту; при необходимости вносить</w:t>
            </w:r>
          </w:p>
          <w:p w:rsidR="004D7CF7" w:rsidRDefault="00FE487B">
            <w:pPr>
              <w:pStyle w:val="TableParagraph"/>
              <w:spacing w:line="263" w:lineRule="exact"/>
              <w:rPr>
                <w:sz w:val="23"/>
              </w:rPr>
            </w:pPr>
            <w:r>
              <w:rPr>
                <w:sz w:val="23"/>
              </w:rPr>
              <w:t>коррективы</w:t>
            </w:r>
            <w:r>
              <w:rPr>
                <w:spacing w:val="-3"/>
                <w:sz w:val="23"/>
              </w:rPr>
              <w:t xml:space="preserve"> </w:t>
            </w:r>
            <w:r>
              <w:rPr>
                <w:sz w:val="23"/>
              </w:rPr>
              <w:t>в</w:t>
            </w:r>
            <w:r>
              <w:rPr>
                <w:spacing w:val="-4"/>
                <w:sz w:val="23"/>
              </w:rPr>
              <w:t xml:space="preserve"> </w:t>
            </w:r>
            <w:r>
              <w:rPr>
                <w:sz w:val="23"/>
              </w:rPr>
              <w:t>выполняемые</w:t>
            </w:r>
            <w:r>
              <w:rPr>
                <w:spacing w:val="-4"/>
                <w:sz w:val="23"/>
              </w:rPr>
              <w:t xml:space="preserve"> </w:t>
            </w:r>
            <w:r>
              <w:rPr>
                <w:spacing w:val="-2"/>
                <w:sz w:val="23"/>
              </w:rPr>
              <w:t>действия;</w:t>
            </w:r>
          </w:p>
          <w:p w:rsidR="004D7CF7" w:rsidRDefault="00FE487B">
            <w:pPr>
              <w:pStyle w:val="TableParagraph"/>
              <w:numPr>
                <w:ilvl w:val="0"/>
                <w:numId w:val="117"/>
              </w:numPr>
              <w:tabs>
                <w:tab w:val="left" w:pos="279"/>
              </w:tabs>
              <w:spacing w:line="266" w:lineRule="exact"/>
              <w:ind w:right="593" w:firstLine="0"/>
              <w:rPr>
                <w:sz w:val="23"/>
              </w:rPr>
            </w:pPr>
            <w:r>
              <w:rPr>
                <w:sz w:val="23"/>
              </w:rPr>
              <w:t>выполнять</w:t>
            </w:r>
            <w:r>
              <w:rPr>
                <w:spacing w:val="-7"/>
                <w:sz w:val="23"/>
              </w:rPr>
              <w:t xml:space="preserve"> </w:t>
            </w:r>
            <w:r>
              <w:rPr>
                <w:sz w:val="23"/>
              </w:rPr>
              <w:t>доступные</w:t>
            </w:r>
            <w:r>
              <w:rPr>
                <w:spacing w:val="-7"/>
                <w:sz w:val="23"/>
              </w:rPr>
              <w:t xml:space="preserve"> </w:t>
            </w:r>
            <w:r>
              <w:rPr>
                <w:sz w:val="23"/>
              </w:rPr>
              <w:t>действия</w:t>
            </w:r>
            <w:r>
              <w:rPr>
                <w:spacing w:val="-7"/>
                <w:sz w:val="23"/>
              </w:rPr>
              <w:t xml:space="preserve"> </w:t>
            </w:r>
            <w:r>
              <w:rPr>
                <w:sz w:val="23"/>
              </w:rPr>
              <w:t>по</w:t>
            </w:r>
            <w:r>
              <w:rPr>
                <w:spacing w:val="-7"/>
                <w:sz w:val="23"/>
              </w:rPr>
              <w:t xml:space="preserve"> </w:t>
            </w:r>
            <w:r>
              <w:rPr>
                <w:sz w:val="23"/>
              </w:rPr>
              <w:t>самообслуживанию</w:t>
            </w:r>
            <w:r>
              <w:rPr>
                <w:spacing w:val="-7"/>
                <w:sz w:val="23"/>
              </w:rPr>
              <w:t xml:space="preserve"> </w:t>
            </w:r>
            <w:r>
              <w:rPr>
                <w:sz w:val="23"/>
              </w:rPr>
              <w:t>и</w:t>
            </w:r>
            <w:r>
              <w:rPr>
                <w:spacing w:val="-8"/>
                <w:sz w:val="23"/>
              </w:rPr>
              <w:t xml:space="preserve"> </w:t>
            </w:r>
            <w:r>
              <w:rPr>
                <w:sz w:val="23"/>
              </w:rPr>
              <w:t>доступные виды домашнего труда.</w:t>
            </w:r>
          </w:p>
        </w:tc>
        <w:tc>
          <w:tcPr>
            <w:tcW w:w="7558" w:type="dxa"/>
          </w:tcPr>
          <w:p w:rsidR="004D7CF7" w:rsidRDefault="00FE487B">
            <w:pPr>
              <w:pStyle w:val="TableParagraph"/>
              <w:numPr>
                <w:ilvl w:val="0"/>
                <w:numId w:val="116"/>
              </w:numPr>
              <w:tabs>
                <w:tab w:val="left" w:pos="279"/>
              </w:tabs>
              <w:spacing w:line="258" w:lineRule="exact"/>
              <w:ind w:left="279" w:hanging="174"/>
              <w:rPr>
                <w:sz w:val="23"/>
              </w:rPr>
            </w:pPr>
            <w:r>
              <w:rPr>
                <w:sz w:val="23"/>
              </w:rPr>
              <w:t>уважительно</w:t>
            </w:r>
            <w:r>
              <w:rPr>
                <w:spacing w:val="-5"/>
                <w:sz w:val="23"/>
              </w:rPr>
              <w:t xml:space="preserve"> </w:t>
            </w:r>
            <w:r>
              <w:rPr>
                <w:sz w:val="23"/>
              </w:rPr>
              <w:t>относиться</w:t>
            </w:r>
            <w:r>
              <w:rPr>
                <w:spacing w:val="-4"/>
                <w:sz w:val="23"/>
              </w:rPr>
              <w:t xml:space="preserve"> </w:t>
            </w:r>
            <w:r>
              <w:rPr>
                <w:sz w:val="23"/>
              </w:rPr>
              <w:t>к</w:t>
            </w:r>
            <w:r>
              <w:rPr>
                <w:spacing w:val="-4"/>
                <w:sz w:val="23"/>
              </w:rPr>
              <w:t xml:space="preserve"> </w:t>
            </w:r>
            <w:r>
              <w:rPr>
                <w:sz w:val="23"/>
              </w:rPr>
              <w:t>труду</w:t>
            </w:r>
            <w:r>
              <w:rPr>
                <w:spacing w:val="-8"/>
                <w:sz w:val="23"/>
              </w:rPr>
              <w:t xml:space="preserve"> </w:t>
            </w:r>
            <w:r>
              <w:rPr>
                <w:spacing w:val="-2"/>
                <w:sz w:val="23"/>
              </w:rPr>
              <w:t>людей;</w:t>
            </w:r>
          </w:p>
          <w:p w:rsidR="004D7CF7" w:rsidRDefault="00FE487B">
            <w:pPr>
              <w:pStyle w:val="TableParagraph"/>
              <w:numPr>
                <w:ilvl w:val="0"/>
                <w:numId w:val="116"/>
              </w:numPr>
              <w:tabs>
                <w:tab w:val="left" w:pos="277"/>
              </w:tabs>
              <w:spacing w:before="2"/>
              <w:ind w:right="251" w:firstLine="0"/>
              <w:rPr>
                <w:i/>
                <w:sz w:val="23"/>
              </w:rPr>
            </w:pPr>
            <w:r>
              <w:rPr>
                <w:i/>
                <w:sz w:val="23"/>
              </w:rPr>
              <w:t>понимать</w:t>
            </w:r>
            <w:r>
              <w:rPr>
                <w:i/>
                <w:spacing w:val="-9"/>
                <w:sz w:val="23"/>
              </w:rPr>
              <w:t xml:space="preserve"> </w:t>
            </w:r>
            <w:r>
              <w:rPr>
                <w:i/>
                <w:sz w:val="23"/>
              </w:rPr>
              <w:t>культурно-историческую</w:t>
            </w:r>
            <w:r>
              <w:rPr>
                <w:i/>
                <w:spacing w:val="-9"/>
                <w:sz w:val="23"/>
              </w:rPr>
              <w:t xml:space="preserve"> </w:t>
            </w:r>
            <w:r>
              <w:rPr>
                <w:i/>
                <w:sz w:val="23"/>
              </w:rPr>
              <w:t>ценность</w:t>
            </w:r>
            <w:r>
              <w:rPr>
                <w:i/>
                <w:spacing w:val="-11"/>
                <w:sz w:val="23"/>
              </w:rPr>
              <w:t xml:space="preserve"> </w:t>
            </w:r>
            <w:r>
              <w:rPr>
                <w:i/>
                <w:sz w:val="23"/>
              </w:rPr>
              <w:t>традиций,</w:t>
            </w:r>
            <w:r>
              <w:rPr>
                <w:i/>
                <w:spacing w:val="-9"/>
                <w:sz w:val="23"/>
              </w:rPr>
              <w:t xml:space="preserve"> </w:t>
            </w:r>
            <w:r>
              <w:rPr>
                <w:i/>
                <w:sz w:val="23"/>
              </w:rPr>
              <w:t>отражённых в предметном мире, в том числе традиций трудовых династий как</w:t>
            </w:r>
          </w:p>
          <w:p w:rsidR="004D7CF7" w:rsidRDefault="00FE487B">
            <w:pPr>
              <w:pStyle w:val="TableParagraph"/>
              <w:spacing w:line="263" w:lineRule="exact"/>
              <w:ind w:left="105"/>
              <w:rPr>
                <w:i/>
                <w:sz w:val="23"/>
              </w:rPr>
            </w:pPr>
            <w:r>
              <w:rPr>
                <w:i/>
                <w:sz w:val="23"/>
              </w:rPr>
              <w:t>своего</w:t>
            </w:r>
            <w:r>
              <w:rPr>
                <w:i/>
                <w:spacing w:val="-3"/>
                <w:sz w:val="23"/>
              </w:rPr>
              <w:t xml:space="preserve"> </w:t>
            </w:r>
            <w:r>
              <w:rPr>
                <w:i/>
                <w:sz w:val="23"/>
              </w:rPr>
              <w:t>региона,</w:t>
            </w:r>
            <w:r>
              <w:rPr>
                <w:i/>
                <w:spacing w:val="-3"/>
                <w:sz w:val="23"/>
              </w:rPr>
              <w:t xml:space="preserve"> </w:t>
            </w:r>
            <w:r>
              <w:rPr>
                <w:i/>
                <w:sz w:val="23"/>
              </w:rPr>
              <w:t>так</w:t>
            </w:r>
            <w:r>
              <w:rPr>
                <w:i/>
                <w:spacing w:val="-3"/>
                <w:sz w:val="23"/>
              </w:rPr>
              <w:t xml:space="preserve"> </w:t>
            </w:r>
            <w:r>
              <w:rPr>
                <w:i/>
                <w:sz w:val="23"/>
              </w:rPr>
              <w:t>и</w:t>
            </w:r>
            <w:r>
              <w:rPr>
                <w:i/>
                <w:spacing w:val="-6"/>
                <w:sz w:val="23"/>
              </w:rPr>
              <w:t xml:space="preserve"> </w:t>
            </w:r>
            <w:r>
              <w:rPr>
                <w:i/>
                <w:sz w:val="23"/>
              </w:rPr>
              <w:t>страны,</w:t>
            </w:r>
            <w:r>
              <w:rPr>
                <w:i/>
                <w:spacing w:val="-3"/>
                <w:sz w:val="23"/>
              </w:rPr>
              <w:t xml:space="preserve"> </w:t>
            </w:r>
            <w:r>
              <w:rPr>
                <w:i/>
                <w:sz w:val="23"/>
              </w:rPr>
              <w:t>и</w:t>
            </w:r>
            <w:r>
              <w:rPr>
                <w:i/>
                <w:spacing w:val="-3"/>
                <w:sz w:val="23"/>
              </w:rPr>
              <w:t xml:space="preserve"> </w:t>
            </w:r>
            <w:r>
              <w:rPr>
                <w:i/>
                <w:sz w:val="23"/>
              </w:rPr>
              <w:t>уважать</w:t>
            </w:r>
            <w:r>
              <w:rPr>
                <w:i/>
                <w:spacing w:val="-2"/>
                <w:sz w:val="23"/>
              </w:rPr>
              <w:t xml:space="preserve"> </w:t>
            </w:r>
            <w:r>
              <w:rPr>
                <w:i/>
                <w:spacing w:val="-5"/>
                <w:sz w:val="23"/>
              </w:rPr>
              <w:t>их;</w:t>
            </w:r>
          </w:p>
          <w:p w:rsidR="004D7CF7" w:rsidRDefault="00FE487B">
            <w:pPr>
              <w:pStyle w:val="TableParagraph"/>
              <w:numPr>
                <w:ilvl w:val="0"/>
                <w:numId w:val="116"/>
              </w:numPr>
              <w:tabs>
                <w:tab w:val="left" w:pos="277"/>
              </w:tabs>
              <w:ind w:right="233" w:firstLine="0"/>
              <w:rPr>
                <w:i/>
                <w:sz w:val="23"/>
              </w:rPr>
            </w:pPr>
            <w:r>
              <w:rPr>
                <w:i/>
                <w:sz w:val="23"/>
              </w:rPr>
              <w:t>понимать особенности проектной деятельности, осуществлять под руководством</w:t>
            </w:r>
            <w:r>
              <w:rPr>
                <w:i/>
                <w:spacing w:val="-7"/>
                <w:sz w:val="23"/>
              </w:rPr>
              <w:t xml:space="preserve"> </w:t>
            </w:r>
            <w:r>
              <w:rPr>
                <w:i/>
                <w:sz w:val="23"/>
              </w:rPr>
              <w:t>учителя</w:t>
            </w:r>
            <w:r>
              <w:rPr>
                <w:i/>
                <w:spacing w:val="-6"/>
                <w:sz w:val="23"/>
              </w:rPr>
              <w:t xml:space="preserve"> </w:t>
            </w:r>
            <w:r>
              <w:rPr>
                <w:i/>
                <w:sz w:val="23"/>
              </w:rPr>
              <w:t>элементарную</w:t>
            </w:r>
            <w:r>
              <w:rPr>
                <w:i/>
                <w:spacing w:val="-7"/>
                <w:sz w:val="23"/>
              </w:rPr>
              <w:t xml:space="preserve"> </w:t>
            </w:r>
            <w:r>
              <w:rPr>
                <w:i/>
                <w:sz w:val="23"/>
              </w:rPr>
              <w:t>проектную</w:t>
            </w:r>
            <w:r>
              <w:rPr>
                <w:i/>
                <w:spacing w:val="-7"/>
                <w:sz w:val="23"/>
              </w:rPr>
              <w:t xml:space="preserve"> </w:t>
            </w:r>
            <w:r>
              <w:rPr>
                <w:i/>
                <w:sz w:val="23"/>
              </w:rPr>
              <w:t>деятельность</w:t>
            </w:r>
            <w:r>
              <w:rPr>
                <w:i/>
                <w:spacing w:val="-7"/>
                <w:sz w:val="23"/>
              </w:rPr>
              <w:t xml:space="preserve"> </w:t>
            </w:r>
            <w:r>
              <w:rPr>
                <w:i/>
                <w:sz w:val="23"/>
              </w:rPr>
              <w:t>в</w:t>
            </w:r>
            <w:r>
              <w:rPr>
                <w:i/>
                <w:spacing w:val="-7"/>
                <w:sz w:val="23"/>
              </w:rPr>
              <w:t xml:space="preserve"> </w:t>
            </w:r>
            <w:r>
              <w:rPr>
                <w:i/>
                <w:sz w:val="23"/>
              </w:rPr>
              <w:t>малых группах: разрабатывать замысел, искать пути его реализации,</w:t>
            </w:r>
          </w:p>
          <w:p w:rsidR="004D7CF7" w:rsidRDefault="00FE487B">
            <w:pPr>
              <w:pStyle w:val="TableParagraph"/>
              <w:ind w:left="105"/>
              <w:rPr>
                <w:i/>
                <w:sz w:val="23"/>
              </w:rPr>
            </w:pPr>
            <w:r>
              <w:rPr>
                <w:i/>
                <w:sz w:val="23"/>
              </w:rPr>
              <w:t>воплощать</w:t>
            </w:r>
            <w:r>
              <w:rPr>
                <w:i/>
                <w:spacing w:val="-6"/>
                <w:sz w:val="23"/>
              </w:rPr>
              <w:t xml:space="preserve"> </w:t>
            </w:r>
            <w:r>
              <w:rPr>
                <w:i/>
                <w:sz w:val="23"/>
              </w:rPr>
              <w:t>его</w:t>
            </w:r>
            <w:r>
              <w:rPr>
                <w:i/>
                <w:spacing w:val="-6"/>
                <w:sz w:val="23"/>
              </w:rPr>
              <w:t xml:space="preserve"> </w:t>
            </w:r>
            <w:r>
              <w:rPr>
                <w:i/>
                <w:sz w:val="23"/>
              </w:rPr>
              <w:t>в</w:t>
            </w:r>
            <w:r>
              <w:rPr>
                <w:i/>
                <w:spacing w:val="-6"/>
                <w:sz w:val="23"/>
              </w:rPr>
              <w:t xml:space="preserve"> </w:t>
            </w:r>
            <w:r>
              <w:rPr>
                <w:i/>
                <w:sz w:val="23"/>
              </w:rPr>
              <w:t>продукте,</w:t>
            </w:r>
            <w:r>
              <w:rPr>
                <w:i/>
                <w:spacing w:val="-6"/>
                <w:sz w:val="23"/>
              </w:rPr>
              <w:t xml:space="preserve"> </w:t>
            </w:r>
            <w:r>
              <w:rPr>
                <w:i/>
                <w:sz w:val="23"/>
              </w:rPr>
              <w:t>демонстрировать</w:t>
            </w:r>
            <w:r>
              <w:rPr>
                <w:i/>
                <w:spacing w:val="-6"/>
                <w:sz w:val="23"/>
              </w:rPr>
              <w:t xml:space="preserve"> </w:t>
            </w:r>
            <w:r>
              <w:rPr>
                <w:i/>
                <w:sz w:val="23"/>
              </w:rPr>
              <w:t>готовый</w:t>
            </w:r>
            <w:r>
              <w:rPr>
                <w:i/>
                <w:spacing w:val="-6"/>
                <w:sz w:val="23"/>
              </w:rPr>
              <w:t xml:space="preserve"> </w:t>
            </w:r>
            <w:r>
              <w:rPr>
                <w:i/>
                <w:sz w:val="23"/>
              </w:rPr>
              <w:t>продукт</w:t>
            </w:r>
            <w:r>
              <w:rPr>
                <w:i/>
                <w:spacing w:val="-6"/>
                <w:sz w:val="23"/>
              </w:rPr>
              <w:t xml:space="preserve"> </w:t>
            </w:r>
            <w:r>
              <w:rPr>
                <w:i/>
                <w:sz w:val="23"/>
              </w:rPr>
              <w:t>(изделия, комплексные работы, социальные услуги).</w:t>
            </w:r>
          </w:p>
        </w:tc>
      </w:tr>
      <w:tr w:rsidR="004D7CF7">
        <w:trPr>
          <w:trHeight w:val="257"/>
        </w:trPr>
        <w:tc>
          <w:tcPr>
            <w:tcW w:w="15124" w:type="dxa"/>
            <w:gridSpan w:val="2"/>
          </w:tcPr>
          <w:p w:rsidR="004D7CF7" w:rsidRDefault="00FE487B">
            <w:pPr>
              <w:pStyle w:val="TableParagraph"/>
              <w:spacing w:line="238" w:lineRule="exact"/>
              <w:ind w:left="1125" w:right="1117"/>
              <w:jc w:val="center"/>
              <w:rPr>
                <w:b/>
                <w:i/>
                <w:sz w:val="23"/>
              </w:rPr>
            </w:pPr>
            <w:r>
              <w:rPr>
                <w:b/>
                <w:i/>
                <w:sz w:val="23"/>
              </w:rPr>
              <w:t>Технология</w:t>
            </w:r>
            <w:r>
              <w:rPr>
                <w:b/>
                <w:i/>
                <w:spacing w:val="-9"/>
                <w:sz w:val="23"/>
              </w:rPr>
              <w:t xml:space="preserve"> </w:t>
            </w:r>
            <w:r>
              <w:rPr>
                <w:b/>
                <w:i/>
                <w:sz w:val="23"/>
              </w:rPr>
              <w:t>ручной</w:t>
            </w:r>
            <w:r>
              <w:rPr>
                <w:b/>
                <w:i/>
                <w:spacing w:val="-7"/>
                <w:sz w:val="23"/>
              </w:rPr>
              <w:t xml:space="preserve"> </w:t>
            </w:r>
            <w:r>
              <w:rPr>
                <w:b/>
                <w:i/>
                <w:sz w:val="23"/>
              </w:rPr>
              <w:t>обработки</w:t>
            </w:r>
            <w:r>
              <w:rPr>
                <w:b/>
                <w:i/>
                <w:spacing w:val="-5"/>
                <w:sz w:val="23"/>
              </w:rPr>
              <w:t xml:space="preserve"> </w:t>
            </w:r>
            <w:r>
              <w:rPr>
                <w:b/>
                <w:i/>
                <w:sz w:val="23"/>
              </w:rPr>
              <w:t>материалов.</w:t>
            </w:r>
            <w:r>
              <w:rPr>
                <w:b/>
                <w:i/>
                <w:spacing w:val="-5"/>
                <w:sz w:val="23"/>
              </w:rPr>
              <w:t xml:space="preserve"> </w:t>
            </w:r>
            <w:r>
              <w:rPr>
                <w:b/>
                <w:i/>
                <w:sz w:val="23"/>
              </w:rPr>
              <w:t>Элементы</w:t>
            </w:r>
            <w:r>
              <w:rPr>
                <w:b/>
                <w:i/>
                <w:spacing w:val="-5"/>
                <w:sz w:val="23"/>
              </w:rPr>
              <w:t xml:space="preserve"> </w:t>
            </w:r>
            <w:r>
              <w:rPr>
                <w:b/>
                <w:i/>
                <w:sz w:val="23"/>
              </w:rPr>
              <w:t>графической</w:t>
            </w:r>
            <w:r>
              <w:rPr>
                <w:b/>
                <w:i/>
                <w:spacing w:val="-5"/>
                <w:sz w:val="23"/>
              </w:rPr>
              <w:t xml:space="preserve"> </w:t>
            </w:r>
            <w:r>
              <w:rPr>
                <w:b/>
                <w:i/>
                <w:spacing w:val="-2"/>
                <w:sz w:val="23"/>
              </w:rPr>
              <w:t>грамоты</w:t>
            </w:r>
          </w:p>
        </w:tc>
      </w:tr>
      <w:tr w:rsidR="004D7CF7">
        <w:trPr>
          <w:trHeight w:val="4762"/>
        </w:trPr>
        <w:tc>
          <w:tcPr>
            <w:tcW w:w="7566" w:type="dxa"/>
          </w:tcPr>
          <w:p w:rsidR="004D7CF7" w:rsidRDefault="00FE487B">
            <w:pPr>
              <w:pStyle w:val="TableParagraph"/>
              <w:numPr>
                <w:ilvl w:val="0"/>
                <w:numId w:val="115"/>
              </w:numPr>
              <w:tabs>
                <w:tab w:val="left" w:pos="279"/>
              </w:tabs>
              <w:ind w:right="375" w:firstLine="0"/>
              <w:rPr>
                <w:sz w:val="23"/>
              </w:rPr>
            </w:pPr>
            <w:r>
              <w:rPr>
                <w:sz w:val="23"/>
              </w:rPr>
              <w:t>на</w:t>
            </w:r>
            <w:r>
              <w:rPr>
                <w:spacing w:val="-2"/>
                <w:sz w:val="23"/>
              </w:rPr>
              <w:t xml:space="preserve"> </w:t>
            </w:r>
            <w:r>
              <w:rPr>
                <w:sz w:val="23"/>
              </w:rPr>
              <w:t>основе</w:t>
            </w:r>
            <w:r>
              <w:rPr>
                <w:spacing w:val="-2"/>
                <w:sz w:val="23"/>
              </w:rPr>
              <w:t xml:space="preserve"> </w:t>
            </w:r>
            <w:r>
              <w:rPr>
                <w:sz w:val="23"/>
              </w:rPr>
              <w:t>полученных представлений</w:t>
            </w:r>
            <w:r>
              <w:rPr>
                <w:spacing w:val="-2"/>
                <w:sz w:val="23"/>
              </w:rPr>
              <w:t xml:space="preserve"> </w:t>
            </w:r>
            <w:r>
              <w:rPr>
                <w:sz w:val="23"/>
              </w:rPr>
              <w:t>о</w:t>
            </w:r>
            <w:r>
              <w:rPr>
                <w:spacing w:val="-2"/>
                <w:sz w:val="23"/>
              </w:rPr>
              <w:t xml:space="preserve"> </w:t>
            </w:r>
            <w:r>
              <w:rPr>
                <w:sz w:val="23"/>
              </w:rPr>
              <w:t>многообразии</w:t>
            </w:r>
            <w:r>
              <w:rPr>
                <w:spacing w:val="-3"/>
                <w:sz w:val="23"/>
              </w:rPr>
              <w:t xml:space="preserve"> </w:t>
            </w:r>
            <w:r>
              <w:rPr>
                <w:sz w:val="23"/>
              </w:rPr>
              <w:t>материалов,</w:t>
            </w:r>
            <w:r>
              <w:rPr>
                <w:spacing w:val="-2"/>
                <w:sz w:val="23"/>
              </w:rPr>
              <w:t xml:space="preserve"> </w:t>
            </w:r>
            <w:r>
              <w:rPr>
                <w:sz w:val="23"/>
              </w:rPr>
              <w:t>их видах, свойствах, происхождении, практическом применении в жизни осознанно</w:t>
            </w:r>
            <w:r>
              <w:rPr>
                <w:spacing w:val="-4"/>
                <w:sz w:val="23"/>
              </w:rPr>
              <w:t xml:space="preserve"> </w:t>
            </w:r>
            <w:r>
              <w:rPr>
                <w:sz w:val="23"/>
              </w:rPr>
              <w:t>подбирать</w:t>
            </w:r>
            <w:r>
              <w:rPr>
                <w:spacing w:val="-6"/>
                <w:sz w:val="23"/>
              </w:rPr>
              <w:t xml:space="preserve"> </w:t>
            </w:r>
            <w:r>
              <w:rPr>
                <w:sz w:val="23"/>
              </w:rPr>
              <w:t>доступные</w:t>
            </w:r>
            <w:r>
              <w:rPr>
                <w:spacing w:val="-5"/>
                <w:sz w:val="23"/>
              </w:rPr>
              <w:t xml:space="preserve"> </w:t>
            </w:r>
            <w:r>
              <w:rPr>
                <w:sz w:val="23"/>
              </w:rPr>
              <w:t>в</w:t>
            </w:r>
            <w:r>
              <w:rPr>
                <w:spacing w:val="-5"/>
                <w:sz w:val="23"/>
              </w:rPr>
              <w:t xml:space="preserve"> </w:t>
            </w:r>
            <w:r>
              <w:rPr>
                <w:sz w:val="23"/>
              </w:rPr>
              <w:t>обработке</w:t>
            </w:r>
            <w:r>
              <w:rPr>
                <w:spacing w:val="-6"/>
                <w:sz w:val="23"/>
              </w:rPr>
              <w:t xml:space="preserve"> </w:t>
            </w:r>
            <w:r>
              <w:rPr>
                <w:sz w:val="23"/>
              </w:rPr>
              <w:t>материалы</w:t>
            </w:r>
            <w:r>
              <w:rPr>
                <w:spacing w:val="-5"/>
                <w:sz w:val="23"/>
              </w:rPr>
              <w:t xml:space="preserve"> </w:t>
            </w:r>
            <w:r>
              <w:rPr>
                <w:sz w:val="23"/>
              </w:rPr>
              <w:t>для</w:t>
            </w:r>
            <w:r>
              <w:rPr>
                <w:spacing w:val="-5"/>
                <w:sz w:val="23"/>
              </w:rPr>
              <w:t xml:space="preserve"> </w:t>
            </w:r>
            <w:r>
              <w:rPr>
                <w:sz w:val="23"/>
              </w:rPr>
              <w:t>изделий</w:t>
            </w:r>
            <w:r>
              <w:rPr>
                <w:spacing w:val="-6"/>
                <w:sz w:val="23"/>
              </w:rPr>
              <w:t xml:space="preserve"> </w:t>
            </w:r>
            <w:r>
              <w:rPr>
                <w:sz w:val="23"/>
              </w:rPr>
              <w:t>по декоративно-художественным и</w:t>
            </w:r>
          </w:p>
          <w:p w:rsidR="004D7CF7" w:rsidRDefault="00FE487B">
            <w:pPr>
              <w:pStyle w:val="TableParagraph"/>
              <w:ind w:left="215" w:right="601"/>
              <w:rPr>
                <w:sz w:val="23"/>
              </w:rPr>
            </w:pPr>
            <w:r>
              <w:rPr>
                <w:sz w:val="23"/>
              </w:rPr>
              <w:t>конструктивным</w:t>
            </w:r>
            <w:r>
              <w:rPr>
                <w:spacing w:val="-6"/>
                <w:sz w:val="23"/>
              </w:rPr>
              <w:t xml:space="preserve"> </w:t>
            </w:r>
            <w:r>
              <w:rPr>
                <w:sz w:val="23"/>
              </w:rPr>
              <w:t>свойствам</w:t>
            </w:r>
            <w:r>
              <w:rPr>
                <w:spacing w:val="-6"/>
                <w:sz w:val="23"/>
              </w:rPr>
              <w:t xml:space="preserve"> </w:t>
            </w:r>
            <w:r>
              <w:rPr>
                <w:sz w:val="23"/>
              </w:rPr>
              <w:t>в</w:t>
            </w:r>
            <w:r>
              <w:rPr>
                <w:spacing w:val="-7"/>
                <w:sz w:val="23"/>
              </w:rPr>
              <w:t xml:space="preserve"> </w:t>
            </w:r>
            <w:r>
              <w:rPr>
                <w:sz w:val="23"/>
              </w:rPr>
              <w:t>соответствии</w:t>
            </w:r>
            <w:r>
              <w:rPr>
                <w:spacing w:val="-7"/>
                <w:sz w:val="23"/>
              </w:rPr>
              <w:t xml:space="preserve"> </w:t>
            </w:r>
            <w:r>
              <w:rPr>
                <w:sz w:val="23"/>
              </w:rPr>
              <w:t>с</w:t>
            </w:r>
            <w:r>
              <w:rPr>
                <w:spacing w:val="-6"/>
                <w:sz w:val="23"/>
              </w:rPr>
              <w:t xml:space="preserve"> </w:t>
            </w:r>
            <w:r>
              <w:rPr>
                <w:sz w:val="23"/>
              </w:rPr>
              <w:t>поставленной</w:t>
            </w:r>
            <w:r>
              <w:rPr>
                <w:spacing w:val="-7"/>
                <w:sz w:val="23"/>
              </w:rPr>
              <w:t xml:space="preserve"> </w:t>
            </w:r>
            <w:r>
              <w:rPr>
                <w:sz w:val="23"/>
              </w:rPr>
              <w:t>задачей; – отбирать и выполнять в зависимости от свойств освоенных</w:t>
            </w:r>
          </w:p>
          <w:p w:rsidR="004D7CF7" w:rsidRDefault="00FE487B">
            <w:pPr>
              <w:pStyle w:val="TableParagraph"/>
              <w:ind w:left="215" w:right="35"/>
              <w:rPr>
                <w:sz w:val="23"/>
              </w:rPr>
            </w:pPr>
            <w:r>
              <w:rPr>
                <w:sz w:val="23"/>
              </w:rPr>
              <w:t>материалов оптимальные и доступные технологические приёмы их ручной</w:t>
            </w:r>
            <w:r>
              <w:rPr>
                <w:spacing w:val="-6"/>
                <w:sz w:val="23"/>
              </w:rPr>
              <w:t xml:space="preserve"> </w:t>
            </w:r>
            <w:r>
              <w:rPr>
                <w:sz w:val="23"/>
              </w:rPr>
              <w:t>обработки</w:t>
            </w:r>
            <w:r>
              <w:rPr>
                <w:spacing w:val="-6"/>
                <w:sz w:val="23"/>
              </w:rPr>
              <w:t xml:space="preserve"> </w:t>
            </w:r>
            <w:r>
              <w:rPr>
                <w:sz w:val="23"/>
              </w:rPr>
              <w:t>(при</w:t>
            </w:r>
            <w:r>
              <w:rPr>
                <w:spacing w:val="-6"/>
                <w:sz w:val="23"/>
              </w:rPr>
              <w:t xml:space="preserve"> </w:t>
            </w:r>
            <w:r>
              <w:rPr>
                <w:sz w:val="23"/>
              </w:rPr>
              <w:t>разметке</w:t>
            </w:r>
            <w:r>
              <w:rPr>
                <w:spacing w:val="-7"/>
                <w:sz w:val="23"/>
              </w:rPr>
              <w:t xml:space="preserve"> </w:t>
            </w:r>
            <w:r>
              <w:rPr>
                <w:sz w:val="23"/>
              </w:rPr>
              <w:t>деталей,</w:t>
            </w:r>
            <w:r>
              <w:rPr>
                <w:spacing w:val="-5"/>
                <w:sz w:val="23"/>
              </w:rPr>
              <w:t xml:space="preserve"> </w:t>
            </w:r>
            <w:r>
              <w:rPr>
                <w:sz w:val="23"/>
              </w:rPr>
              <w:t>их</w:t>
            </w:r>
            <w:r>
              <w:rPr>
                <w:spacing w:val="-5"/>
                <w:sz w:val="23"/>
              </w:rPr>
              <w:t xml:space="preserve"> </w:t>
            </w:r>
            <w:r>
              <w:rPr>
                <w:sz w:val="23"/>
              </w:rPr>
              <w:t>выделении</w:t>
            </w:r>
            <w:r>
              <w:rPr>
                <w:spacing w:val="-6"/>
                <w:sz w:val="23"/>
              </w:rPr>
              <w:t xml:space="preserve"> </w:t>
            </w:r>
            <w:r>
              <w:rPr>
                <w:sz w:val="23"/>
              </w:rPr>
              <w:t>из</w:t>
            </w:r>
            <w:r>
              <w:rPr>
                <w:spacing w:val="-5"/>
                <w:sz w:val="23"/>
              </w:rPr>
              <w:t xml:space="preserve"> </w:t>
            </w:r>
            <w:r>
              <w:rPr>
                <w:sz w:val="23"/>
              </w:rPr>
              <w:t>заготовки, формообразовании, сборке и отделке изделия);</w:t>
            </w:r>
          </w:p>
          <w:p w:rsidR="004D7CF7" w:rsidRDefault="00FE487B">
            <w:pPr>
              <w:pStyle w:val="TableParagraph"/>
              <w:numPr>
                <w:ilvl w:val="1"/>
                <w:numId w:val="115"/>
              </w:numPr>
              <w:tabs>
                <w:tab w:val="left" w:pos="387"/>
              </w:tabs>
              <w:ind w:right="334" w:firstLine="0"/>
              <w:rPr>
                <w:sz w:val="23"/>
              </w:rPr>
            </w:pPr>
            <w:r>
              <w:rPr>
                <w:sz w:val="23"/>
              </w:rPr>
              <w:t>применять приёмы рациональной безопасной работы ручными инструментами:</w:t>
            </w:r>
            <w:r>
              <w:rPr>
                <w:spacing w:val="-9"/>
                <w:sz w:val="23"/>
              </w:rPr>
              <w:t xml:space="preserve"> </w:t>
            </w:r>
            <w:r>
              <w:rPr>
                <w:sz w:val="23"/>
              </w:rPr>
              <w:t>чертёжными</w:t>
            </w:r>
            <w:r>
              <w:rPr>
                <w:spacing w:val="-9"/>
                <w:sz w:val="23"/>
              </w:rPr>
              <w:t xml:space="preserve"> </w:t>
            </w:r>
            <w:r>
              <w:rPr>
                <w:sz w:val="23"/>
              </w:rPr>
              <w:t>(линейка,</w:t>
            </w:r>
            <w:r>
              <w:rPr>
                <w:spacing w:val="-9"/>
                <w:sz w:val="23"/>
              </w:rPr>
              <w:t xml:space="preserve"> </w:t>
            </w:r>
            <w:r>
              <w:rPr>
                <w:sz w:val="23"/>
              </w:rPr>
              <w:t>угольник,</w:t>
            </w:r>
            <w:r>
              <w:rPr>
                <w:spacing w:val="-9"/>
                <w:sz w:val="23"/>
              </w:rPr>
              <w:t xml:space="preserve"> </w:t>
            </w:r>
            <w:r>
              <w:rPr>
                <w:sz w:val="23"/>
              </w:rPr>
              <w:t>циркуль),</w:t>
            </w:r>
            <w:r>
              <w:rPr>
                <w:spacing w:val="-9"/>
                <w:sz w:val="23"/>
              </w:rPr>
              <w:t xml:space="preserve"> </w:t>
            </w:r>
            <w:r>
              <w:rPr>
                <w:sz w:val="23"/>
              </w:rPr>
              <w:t>режущими (ножницы) и колющими (швейная игла);</w:t>
            </w:r>
          </w:p>
          <w:p w:rsidR="004D7CF7" w:rsidRDefault="00FE487B">
            <w:pPr>
              <w:pStyle w:val="TableParagraph"/>
              <w:numPr>
                <w:ilvl w:val="1"/>
                <w:numId w:val="115"/>
              </w:numPr>
              <w:tabs>
                <w:tab w:val="left" w:pos="387"/>
              </w:tabs>
              <w:ind w:right="265" w:firstLine="0"/>
              <w:rPr>
                <w:sz w:val="23"/>
              </w:rPr>
            </w:pPr>
            <w:r>
              <w:rPr>
                <w:sz w:val="23"/>
              </w:rPr>
              <w:t>выполнять</w:t>
            </w:r>
            <w:r>
              <w:rPr>
                <w:spacing w:val="-7"/>
                <w:sz w:val="23"/>
              </w:rPr>
              <w:t xml:space="preserve"> </w:t>
            </w:r>
            <w:r>
              <w:rPr>
                <w:sz w:val="23"/>
              </w:rPr>
              <w:t>символические</w:t>
            </w:r>
            <w:r>
              <w:rPr>
                <w:spacing w:val="-7"/>
                <w:sz w:val="23"/>
              </w:rPr>
              <w:t xml:space="preserve"> </w:t>
            </w:r>
            <w:r>
              <w:rPr>
                <w:sz w:val="23"/>
              </w:rPr>
              <w:t>действия</w:t>
            </w:r>
            <w:r>
              <w:rPr>
                <w:spacing w:val="-7"/>
                <w:sz w:val="23"/>
              </w:rPr>
              <w:t xml:space="preserve"> </w:t>
            </w:r>
            <w:r>
              <w:rPr>
                <w:sz w:val="23"/>
              </w:rPr>
              <w:t>моделирования</w:t>
            </w:r>
            <w:r>
              <w:rPr>
                <w:spacing w:val="-7"/>
                <w:sz w:val="23"/>
              </w:rPr>
              <w:t xml:space="preserve"> </w:t>
            </w:r>
            <w:r>
              <w:rPr>
                <w:sz w:val="23"/>
              </w:rPr>
              <w:t>и</w:t>
            </w:r>
            <w:r>
              <w:rPr>
                <w:spacing w:val="-9"/>
                <w:sz w:val="23"/>
              </w:rPr>
              <w:t xml:space="preserve"> </w:t>
            </w:r>
            <w:r>
              <w:rPr>
                <w:sz w:val="23"/>
              </w:rPr>
              <w:t>преобразования модели и работать с простейшей технической документацией:</w:t>
            </w:r>
          </w:p>
          <w:p w:rsidR="004D7CF7" w:rsidRDefault="00FE487B">
            <w:pPr>
              <w:pStyle w:val="TableParagraph"/>
              <w:ind w:left="215" w:right="601"/>
              <w:rPr>
                <w:sz w:val="23"/>
              </w:rPr>
            </w:pPr>
            <w:r>
              <w:rPr>
                <w:sz w:val="23"/>
              </w:rPr>
              <w:t>распознавать</w:t>
            </w:r>
            <w:r>
              <w:rPr>
                <w:spacing w:val="-5"/>
                <w:sz w:val="23"/>
              </w:rPr>
              <w:t xml:space="preserve"> </w:t>
            </w:r>
            <w:r>
              <w:rPr>
                <w:sz w:val="23"/>
              </w:rPr>
              <w:t>простейшие</w:t>
            </w:r>
            <w:r>
              <w:rPr>
                <w:spacing w:val="-5"/>
                <w:sz w:val="23"/>
              </w:rPr>
              <w:t xml:space="preserve"> </w:t>
            </w:r>
            <w:r>
              <w:rPr>
                <w:sz w:val="23"/>
              </w:rPr>
              <w:t>чертежи</w:t>
            </w:r>
            <w:r>
              <w:rPr>
                <w:spacing w:val="-6"/>
                <w:sz w:val="23"/>
              </w:rPr>
              <w:t xml:space="preserve"> </w:t>
            </w:r>
            <w:r>
              <w:rPr>
                <w:sz w:val="23"/>
              </w:rPr>
              <w:t>и</w:t>
            </w:r>
            <w:r>
              <w:rPr>
                <w:spacing w:val="-6"/>
                <w:sz w:val="23"/>
              </w:rPr>
              <w:t xml:space="preserve"> </w:t>
            </w:r>
            <w:r>
              <w:rPr>
                <w:sz w:val="23"/>
              </w:rPr>
              <w:t>эскизы,</w:t>
            </w:r>
            <w:r>
              <w:rPr>
                <w:spacing w:val="-5"/>
                <w:sz w:val="23"/>
              </w:rPr>
              <w:t xml:space="preserve"> </w:t>
            </w:r>
            <w:r>
              <w:rPr>
                <w:sz w:val="23"/>
              </w:rPr>
              <w:t>читать</w:t>
            </w:r>
            <w:r>
              <w:rPr>
                <w:spacing w:val="-5"/>
                <w:sz w:val="23"/>
              </w:rPr>
              <w:t xml:space="preserve"> </w:t>
            </w:r>
            <w:r>
              <w:rPr>
                <w:sz w:val="23"/>
              </w:rPr>
              <w:t>их</w:t>
            </w:r>
            <w:r>
              <w:rPr>
                <w:spacing w:val="-5"/>
                <w:sz w:val="23"/>
              </w:rPr>
              <w:t xml:space="preserve"> </w:t>
            </w:r>
            <w:r>
              <w:rPr>
                <w:sz w:val="23"/>
              </w:rPr>
              <w:t>и</w:t>
            </w:r>
            <w:r>
              <w:rPr>
                <w:spacing w:val="-6"/>
                <w:sz w:val="23"/>
              </w:rPr>
              <w:t xml:space="preserve"> </w:t>
            </w:r>
            <w:r>
              <w:rPr>
                <w:sz w:val="23"/>
              </w:rPr>
              <w:t>выполнять разметку с опорой на них; изготавливать плоскостные и объёмные изделия по простейшим чертежам, эскизам, схемам, рисункам.</w:t>
            </w:r>
          </w:p>
        </w:tc>
        <w:tc>
          <w:tcPr>
            <w:tcW w:w="7558" w:type="dxa"/>
          </w:tcPr>
          <w:p w:rsidR="004D7CF7" w:rsidRDefault="00FE487B">
            <w:pPr>
              <w:pStyle w:val="TableParagraph"/>
              <w:numPr>
                <w:ilvl w:val="0"/>
                <w:numId w:val="114"/>
              </w:numPr>
              <w:tabs>
                <w:tab w:val="left" w:pos="277"/>
              </w:tabs>
              <w:spacing w:line="258" w:lineRule="exact"/>
              <w:ind w:left="277" w:hanging="172"/>
              <w:rPr>
                <w:sz w:val="23"/>
              </w:rPr>
            </w:pPr>
            <w:r>
              <w:rPr>
                <w:i/>
                <w:sz w:val="23"/>
              </w:rPr>
              <w:t>отбирать</w:t>
            </w:r>
            <w:r>
              <w:rPr>
                <w:i/>
                <w:spacing w:val="-6"/>
                <w:sz w:val="23"/>
              </w:rPr>
              <w:t xml:space="preserve"> </w:t>
            </w:r>
            <w:r>
              <w:rPr>
                <w:i/>
                <w:sz w:val="23"/>
              </w:rPr>
              <w:t>и</w:t>
            </w:r>
            <w:r>
              <w:rPr>
                <w:i/>
                <w:spacing w:val="-6"/>
                <w:sz w:val="23"/>
              </w:rPr>
              <w:t xml:space="preserve"> </w:t>
            </w:r>
            <w:r>
              <w:rPr>
                <w:i/>
                <w:sz w:val="23"/>
              </w:rPr>
              <w:t>выстраивать</w:t>
            </w:r>
            <w:r>
              <w:rPr>
                <w:i/>
                <w:spacing w:val="-6"/>
                <w:sz w:val="23"/>
              </w:rPr>
              <w:t xml:space="preserve"> </w:t>
            </w:r>
            <w:r>
              <w:rPr>
                <w:i/>
                <w:sz w:val="23"/>
              </w:rPr>
              <w:t>оптимальную</w:t>
            </w:r>
            <w:r>
              <w:rPr>
                <w:i/>
                <w:spacing w:val="-6"/>
                <w:sz w:val="23"/>
              </w:rPr>
              <w:t xml:space="preserve"> </w:t>
            </w:r>
            <w:r>
              <w:rPr>
                <w:i/>
                <w:spacing w:val="-2"/>
                <w:sz w:val="23"/>
              </w:rPr>
              <w:t>технологическую</w:t>
            </w:r>
          </w:p>
          <w:p w:rsidR="004D7CF7" w:rsidRDefault="00FE487B">
            <w:pPr>
              <w:pStyle w:val="TableParagraph"/>
              <w:spacing w:before="2"/>
              <w:ind w:left="105"/>
              <w:rPr>
                <w:i/>
                <w:sz w:val="23"/>
              </w:rPr>
            </w:pPr>
            <w:r>
              <w:rPr>
                <w:i/>
                <w:sz w:val="23"/>
              </w:rPr>
              <w:t>последовательность</w:t>
            </w:r>
            <w:r>
              <w:rPr>
                <w:i/>
                <w:spacing w:val="-10"/>
                <w:sz w:val="23"/>
              </w:rPr>
              <w:t xml:space="preserve"> </w:t>
            </w:r>
            <w:r>
              <w:rPr>
                <w:i/>
                <w:sz w:val="23"/>
              </w:rPr>
              <w:t>реализации</w:t>
            </w:r>
            <w:r>
              <w:rPr>
                <w:i/>
                <w:spacing w:val="-10"/>
                <w:sz w:val="23"/>
              </w:rPr>
              <w:t xml:space="preserve"> </w:t>
            </w:r>
            <w:r>
              <w:rPr>
                <w:i/>
                <w:sz w:val="23"/>
              </w:rPr>
              <w:t>собственного</w:t>
            </w:r>
            <w:r>
              <w:rPr>
                <w:i/>
                <w:spacing w:val="-10"/>
                <w:sz w:val="23"/>
              </w:rPr>
              <w:t xml:space="preserve"> </w:t>
            </w:r>
            <w:r>
              <w:rPr>
                <w:i/>
                <w:sz w:val="23"/>
              </w:rPr>
              <w:t>или</w:t>
            </w:r>
            <w:r>
              <w:rPr>
                <w:i/>
                <w:spacing w:val="-10"/>
                <w:sz w:val="23"/>
              </w:rPr>
              <w:t xml:space="preserve"> </w:t>
            </w:r>
            <w:r>
              <w:rPr>
                <w:i/>
                <w:sz w:val="23"/>
              </w:rPr>
              <w:t>предложенного учителем замысла;</w:t>
            </w:r>
          </w:p>
          <w:p w:rsidR="004D7CF7" w:rsidRDefault="00FE487B">
            <w:pPr>
              <w:pStyle w:val="TableParagraph"/>
              <w:numPr>
                <w:ilvl w:val="0"/>
                <w:numId w:val="114"/>
              </w:numPr>
              <w:tabs>
                <w:tab w:val="left" w:pos="277"/>
              </w:tabs>
              <w:spacing w:line="264" w:lineRule="exact"/>
              <w:ind w:left="277" w:hanging="172"/>
              <w:rPr>
                <w:i/>
                <w:sz w:val="23"/>
              </w:rPr>
            </w:pPr>
            <w:r>
              <w:rPr>
                <w:i/>
                <w:sz w:val="23"/>
              </w:rPr>
              <w:t>прогнозировать</w:t>
            </w:r>
            <w:r>
              <w:rPr>
                <w:i/>
                <w:spacing w:val="-9"/>
                <w:sz w:val="23"/>
              </w:rPr>
              <w:t xml:space="preserve"> </w:t>
            </w:r>
            <w:r>
              <w:rPr>
                <w:i/>
                <w:sz w:val="23"/>
              </w:rPr>
              <w:t>конечный</w:t>
            </w:r>
            <w:r>
              <w:rPr>
                <w:i/>
                <w:spacing w:val="-9"/>
                <w:sz w:val="23"/>
              </w:rPr>
              <w:t xml:space="preserve"> </w:t>
            </w:r>
            <w:r>
              <w:rPr>
                <w:i/>
                <w:sz w:val="23"/>
              </w:rPr>
              <w:t>практический</w:t>
            </w:r>
            <w:r>
              <w:rPr>
                <w:i/>
                <w:spacing w:val="-11"/>
                <w:sz w:val="23"/>
              </w:rPr>
              <w:t xml:space="preserve"> </w:t>
            </w:r>
            <w:r>
              <w:rPr>
                <w:i/>
                <w:sz w:val="23"/>
              </w:rPr>
              <w:t>результат</w:t>
            </w:r>
            <w:r>
              <w:rPr>
                <w:i/>
                <w:spacing w:val="-9"/>
                <w:sz w:val="23"/>
              </w:rPr>
              <w:t xml:space="preserve"> </w:t>
            </w:r>
            <w:r>
              <w:rPr>
                <w:i/>
                <w:spacing w:val="-10"/>
                <w:sz w:val="23"/>
              </w:rPr>
              <w:t>и</w:t>
            </w:r>
          </w:p>
          <w:p w:rsidR="004D7CF7" w:rsidRDefault="00FE487B">
            <w:pPr>
              <w:pStyle w:val="TableParagraph"/>
              <w:ind w:left="105"/>
              <w:rPr>
                <w:i/>
                <w:sz w:val="23"/>
              </w:rPr>
            </w:pPr>
            <w:r>
              <w:rPr>
                <w:i/>
                <w:sz w:val="23"/>
              </w:rPr>
              <w:t>самостоятельно комбинировать художественные технологии в соответствии</w:t>
            </w:r>
            <w:r>
              <w:rPr>
                <w:i/>
                <w:spacing w:val="-9"/>
                <w:sz w:val="23"/>
              </w:rPr>
              <w:t xml:space="preserve"> </w:t>
            </w:r>
            <w:r>
              <w:rPr>
                <w:i/>
                <w:sz w:val="23"/>
              </w:rPr>
              <w:t>с</w:t>
            </w:r>
            <w:r>
              <w:rPr>
                <w:i/>
                <w:spacing w:val="-10"/>
                <w:sz w:val="23"/>
              </w:rPr>
              <w:t xml:space="preserve"> </w:t>
            </w:r>
            <w:r>
              <w:rPr>
                <w:i/>
                <w:sz w:val="23"/>
              </w:rPr>
              <w:t>конструктивной</w:t>
            </w:r>
            <w:r>
              <w:rPr>
                <w:i/>
                <w:spacing w:val="-9"/>
                <w:sz w:val="23"/>
              </w:rPr>
              <w:t xml:space="preserve"> </w:t>
            </w:r>
            <w:r>
              <w:rPr>
                <w:i/>
                <w:sz w:val="23"/>
              </w:rPr>
              <w:t>или</w:t>
            </w:r>
            <w:r>
              <w:rPr>
                <w:i/>
                <w:spacing w:val="-9"/>
                <w:sz w:val="23"/>
              </w:rPr>
              <w:t xml:space="preserve"> </w:t>
            </w:r>
            <w:r>
              <w:rPr>
                <w:i/>
                <w:sz w:val="23"/>
              </w:rPr>
              <w:t xml:space="preserve">декоративно-художественной </w:t>
            </w:r>
            <w:r>
              <w:rPr>
                <w:i/>
                <w:spacing w:val="-2"/>
                <w:sz w:val="23"/>
              </w:rPr>
              <w:t>задачей.</w:t>
            </w:r>
          </w:p>
        </w:tc>
      </w:tr>
      <w:tr w:rsidR="004D7CF7">
        <w:trPr>
          <w:trHeight w:val="263"/>
        </w:trPr>
        <w:tc>
          <w:tcPr>
            <w:tcW w:w="15124" w:type="dxa"/>
            <w:gridSpan w:val="2"/>
          </w:tcPr>
          <w:p w:rsidR="004D7CF7" w:rsidRDefault="00FE487B">
            <w:pPr>
              <w:pStyle w:val="TableParagraph"/>
              <w:spacing w:line="244" w:lineRule="exact"/>
              <w:ind w:left="1281" w:right="1080"/>
              <w:jc w:val="center"/>
              <w:rPr>
                <w:b/>
                <w:i/>
                <w:sz w:val="23"/>
              </w:rPr>
            </w:pPr>
            <w:r>
              <w:rPr>
                <w:b/>
                <w:i/>
                <w:sz w:val="23"/>
              </w:rPr>
              <w:t>Конструирование</w:t>
            </w:r>
            <w:r>
              <w:rPr>
                <w:b/>
                <w:i/>
                <w:spacing w:val="-8"/>
                <w:sz w:val="23"/>
              </w:rPr>
              <w:t xml:space="preserve"> </w:t>
            </w:r>
            <w:r>
              <w:rPr>
                <w:b/>
                <w:i/>
                <w:sz w:val="23"/>
              </w:rPr>
              <w:t>и</w:t>
            </w:r>
            <w:r>
              <w:rPr>
                <w:b/>
                <w:i/>
                <w:spacing w:val="-8"/>
                <w:sz w:val="23"/>
              </w:rPr>
              <w:t xml:space="preserve"> </w:t>
            </w:r>
            <w:r>
              <w:rPr>
                <w:b/>
                <w:i/>
                <w:spacing w:val="-2"/>
                <w:sz w:val="23"/>
              </w:rPr>
              <w:t>моделирование</w:t>
            </w:r>
          </w:p>
        </w:tc>
      </w:tr>
      <w:tr w:rsidR="004D7CF7">
        <w:trPr>
          <w:trHeight w:val="277"/>
        </w:trPr>
        <w:tc>
          <w:tcPr>
            <w:tcW w:w="7566" w:type="dxa"/>
          </w:tcPr>
          <w:p w:rsidR="004D7CF7" w:rsidRDefault="004D7CF7">
            <w:pPr>
              <w:pStyle w:val="TableParagraph"/>
              <w:ind w:left="0"/>
              <w:rPr>
                <w:sz w:val="20"/>
              </w:rPr>
            </w:pPr>
          </w:p>
        </w:tc>
        <w:tc>
          <w:tcPr>
            <w:tcW w:w="7558" w:type="dxa"/>
          </w:tcPr>
          <w:p w:rsidR="004D7CF7" w:rsidRDefault="00FE487B">
            <w:pPr>
              <w:pStyle w:val="TableParagraph"/>
              <w:spacing w:line="258" w:lineRule="exact"/>
              <w:ind w:left="105"/>
              <w:rPr>
                <w:i/>
                <w:sz w:val="23"/>
              </w:rPr>
            </w:pPr>
            <w:r>
              <w:rPr>
                <w:sz w:val="23"/>
              </w:rPr>
              <w:t>–</w:t>
            </w:r>
            <w:r>
              <w:rPr>
                <w:spacing w:val="-8"/>
                <w:sz w:val="23"/>
              </w:rPr>
              <w:t xml:space="preserve"> </w:t>
            </w:r>
            <w:r>
              <w:rPr>
                <w:i/>
                <w:sz w:val="23"/>
              </w:rPr>
              <w:t>соотносить</w:t>
            </w:r>
            <w:r>
              <w:rPr>
                <w:i/>
                <w:spacing w:val="-6"/>
                <w:sz w:val="23"/>
              </w:rPr>
              <w:t xml:space="preserve"> </w:t>
            </w:r>
            <w:r>
              <w:rPr>
                <w:i/>
                <w:sz w:val="23"/>
              </w:rPr>
              <w:t>объёмную</w:t>
            </w:r>
            <w:r>
              <w:rPr>
                <w:i/>
                <w:spacing w:val="-8"/>
                <w:sz w:val="23"/>
              </w:rPr>
              <w:t xml:space="preserve"> </w:t>
            </w:r>
            <w:r>
              <w:rPr>
                <w:i/>
                <w:sz w:val="23"/>
              </w:rPr>
              <w:t>конструкцию,</w:t>
            </w:r>
            <w:r>
              <w:rPr>
                <w:i/>
                <w:spacing w:val="-5"/>
                <w:sz w:val="23"/>
              </w:rPr>
              <w:t xml:space="preserve"> </w:t>
            </w:r>
            <w:r>
              <w:rPr>
                <w:i/>
                <w:sz w:val="23"/>
              </w:rPr>
              <w:t>основанную</w:t>
            </w:r>
            <w:r>
              <w:rPr>
                <w:i/>
                <w:spacing w:val="-6"/>
                <w:sz w:val="23"/>
              </w:rPr>
              <w:t xml:space="preserve"> </w:t>
            </w:r>
            <w:r>
              <w:rPr>
                <w:i/>
                <w:sz w:val="23"/>
              </w:rPr>
              <w:t>на</w:t>
            </w:r>
            <w:r>
              <w:rPr>
                <w:i/>
                <w:spacing w:val="-8"/>
                <w:sz w:val="23"/>
              </w:rPr>
              <w:t xml:space="preserve"> </w:t>
            </w:r>
            <w:r>
              <w:rPr>
                <w:i/>
                <w:spacing w:val="-2"/>
                <w:sz w:val="23"/>
              </w:rPr>
              <w:t>правильных</w:t>
            </w:r>
          </w:p>
        </w:tc>
      </w:tr>
    </w:tbl>
    <w:p w:rsidR="004D7CF7" w:rsidRDefault="004D7CF7">
      <w:pPr>
        <w:pStyle w:val="TableParagraph"/>
        <w:spacing w:line="258" w:lineRule="exact"/>
        <w:rPr>
          <w:i/>
          <w:sz w:val="23"/>
        </w:rPr>
        <w:sectPr w:rsidR="004D7CF7">
          <w:pgSz w:w="16840" w:h="12410" w:orient="landscape"/>
          <w:pgMar w:top="86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6"/>
        <w:gridCol w:w="7558"/>
      </w:tblGrid>
      <w:tr w:rsidR="004D7CF7">
        <w:trPr>
          <w:trHeight w:val="2438"/>
        </w:trPr>
        <w:tc>
          <w:tcPr>
            <w:tcW w:w="7566" w:type="dxa"/>
          </w:tcPr>
          <w:p w:rsidR="004D7CF7" w:rsidRDefault="00FE487B">
            <w:pPr>
              <w:pStyle w:val="TableParagraph"/>
              <w:numPr>
                <w:ilvl w:val="0"/>
                <w:numId w:val="113"/>
              </w:numPr>
              <w:tabs>
                <w:tab w:val="left" w:pos="279"/>
              </w:tabs>
              <w:spacing w:line="242" w:lineRule="auto"/>
              <w:ind w:right="1009" w:firstLine="0"/>
              <w:rPr>
                <w:sz w:val="23"/>
              </w:rPr>
            </w:pPr>
            <w:r>
              <w:rPr>
                <w:sz w:val="23"/>
              </w:rPr>
              <w:lastRenderedPageBreak/>
              <w:t>анализировать</w:t>
            </w:r>
            <w:r>
              <w:rPr>
                <w:spacing w:val="-7"/>
                <w:sz w:val="23"/>
              </w:rPr>
              <w:t xml:space="preserve"> </w:t>
            </w:r>
            <w:r>
              <w:rPr>
                <w:sz w:val="23"/>
              </w:rPr>
              <w:t>устройство</w:t>
            </w:r>
            <w:r>
              <w:rPr>
                <w:spacing w:val="-7"/>
                <w:sz w:val="23"/>
              </w:rPr>
              <w:t xml:space="preserve"> </w:t>
            </w:r>
            <w:r>
              <w:rPr>
                <w:sz w:val="23"/>
              </w:rPr>
              <w:t>изделия:</w:t>
            </w:r>
            <w:r>
              <w:rPr>
                <w:spacing w:val="-7"/>
                <w:sz w:val="23"/>
              </w:rPr>
              <w:t xml:space="preserve"> </w:t>
            </w:r>
            <w:r>
              <w:rPr>
                <w:sz w:val="23"/>
              </w:rPr>
              <w:t>выделять</w:t>
            </w:r>
            <w:r>
              <w:rPr>
                <w:spacing w:val="-9"/>
                <w:sz w:val="23"/>
              </w:rPr>
              <w:t xml:space="preserve"> </w:t>
            </w:r>
            <w:r>
              <w:rPr>
                <w:sz w:val="23"/>
              </w:rPr>
              <w:t>детали,</w:t>
            </w:r>
            <w:r>
              <w:rPr>
                <w:spacing w:val="-7"/>
                <w:sz w:val="23"/>
              </w:rPr>
              <w:t xml:space="preserve"> </w:t>
            </w:r>
            <w:r>
              <w:rPr>
                <w:sz w:val="23"/>
              </w:rPr>
              <w:t>их</w:t>
            </w:r>
            <w:r>
              <w:rPr>
                <w:spacing w:val="-7"/>
                <w:sz w:val="23"/>
              </w:rPr>
              <w:t xml:space="preserve"> </w:t>
            </w:r>
            <w:r>
              <w:rPr>
                <w:sz w:val="23"/>
              </w:rPr>
              <w:t>форму, определять взаимное расположение, виды соединения деталей;</w:t>
            </w:r>
          </w:p>
          <w:p w:rsidR="004D7CF7" w:rsidRDefault="00FE487B">
            <w:pPr>
              <w:pStyle w:val="TableParagraph"/>
              <w:numPr>
                <w:ilvl w:val="0"/>
                <w:numId w:val="113"/>
              </w:numPr>
              <w:tabs>
                <w:tab w:val="left" w:pos="279"/>
              </w:tabs>
              <w:ind w:right="411" w:firstLine="0"/>
              <w:rPr>
                <w:sz w:val="23"/>
              </w:rPr>
            </w:pPr>
            <w:r>
              <w:rPr>
                <w:sz w:val="23"/>
              </w:rPr>
              <w:t>решать</w:t>
            </w:r>
            <w:r>
              <w:rPr>
                <w:spacing w:val="-7"/>
                <w:sz w:val="23"/>
              </w:rPr>
              <w:t xml:space="preserve"> </w:t>
            </w:r>
            <w:r>
              <w:rPr>
                <w:sz w:val="23"/>
              </w:rPr>
              <w:t>простейшие</w:t>
            </w:r>
            <w:r>
              <w:rPr>
                <w:spacing w:val="-7"/>
                <w:sz w:val="23"/>
              </w:rPr>
              <w:t xml:space="preserve"> </w:t>
            </w:r>
            <w:r>
              <w:rPr>
                <w:sz w:val="23"/>
              </w:rPr>
              <w:t>задачи</w:t>
            </w:r>
            <w:r>
              <w:rPr>
                <w:spacing w:val="-7"/>
                <w:sz w:val="23"/>
              </w:rPr>
              <w:t xml:space="preserve"> </w:t>
            </w:r>
            <w:r>
              <w:rPr>
                <w:sz w:val="23"/>
              </w:rPr>
              <w:t>конструктивного</w:t>
            </w:r>
            <w:r>
              <w:rPr>
                <w:spacing w:val="-7"/>
                <w:sz w:val="23"/>
              </w:rPr>
              <w:t xml:space="preserve"> </w:t>
            </w:r>
            <w:r>
              <w:rPr>
                <w:sz w:val="23"/>
              </w:rPr>
              <w:t>характера</w:t>
            </w:r>
            <w:r>
              <w:rPr>
                <w:spacing w:val="-7"/>
                <w:sz w:val="23"/>
              </w:rPr>
              <w:t xml:space="preserve"> </w:t>
            </w:r>
            <w:r>
              <w:rPr>
                <w:sz w:val="23"/>
              </w:rPr>
              <w:t>по</w:t>
            </w:r>
            <w:r>
              <w:rPr>
                <w:spacing w:val="-7"/>
                <w:sz w:val="23"/>
              </w:rPr>
              <w:t xml:space="preserve"> </w:t>
            </w:r>
            <w:r>
              <w:rPr>
                <w:sz w:val="23"/>
              </w:rPr>
              <w:t>изменению вида и способа соединения деталей: на достраивание, придание новых свойств конструкции;</w:t>
            </w:r>
          </w:p>
          <w:p w:rsidR="004D7CF7" w:rsidRDefault="00FE487B">
            <w:pPr>
              <w:pStyle w:val="TableParagraph"/>
              <w:numPr>
                <w:ilvl w:val="0"/>
                <w:numId w:val="113"/>
              </w:numPr>
              <w:tabs>
                <w:tab w:val="left" w:pos="279"/>
              </w:tabs>
              <w:spacing w:line="263" w:lineRule="exact"/>
              <w:ind w:left="279" w:hanging="172"/>
              <w:rPr>
                <w:sz w:val="23"/>
              </w:rPr>
            </w:pPr>
            <w:r>
              <w:rPr>
                <w:sz w:val="23"/>
              </w:rPr>
              <w:t>изготавливать</w:t>
            </w:r>
            <w:r>
              <w:rPr>
                <w:spacing w:val="-8"/>
                <w:sz w:val="23"/>
              </w:rPr>
              <w:t xml:space="preserve"> </w:t>
            </w:r>
            <w:r>
              <w:rPr>
                <w:sz w:val="23"/>
              </w:rPr>
              <w:t>несложные</w:t>
            </w:r>
            <w:r>
              <w:rPr>
                <w:spacing w:val="-6"/>
                <w:sz w:val="23"/>
              </w:rPr>
              <w:t xml:space="preserve"> </w:t>
            </w:r>
            <w:r>
              <w:rPr>
                <w:sz w:val="23"/>
              </w:rPr>
              <w:t>конструкции</w:t>
            </w:r>
            <w:r>
              <w:rPr>
                <w:spacing w:val="-7"/>
                <w:sz w:val="23"/>
              </w:rPr>
              <w:t xml:space="preserve"> </w:t>
            </w:r>
            <w:r>
              <w:rPr>
                <w:sz w:val="23"/>
              </w:rPr>
              <w:t>изделий</w:t>
            </w:r>
            <w:r>
              <w:rPr>
                <w:spacing w:val="-8"/>
                <w:sz w:val="23"/>
              </w:rPr>
              <w:t xml:space="preserve"> </w:t>
            </w:r>
            <w:r>
              <w:rPr>
                <w:sz w:val="23"/>
              </w:rPr>
              <w:t>по</w:t>
            </w:r>
            <w:r>
              <w:rPr>
                <w:spacing w:val="-5"/>
                <w:sz w:val="23"/>
              </w:rPr>
              <w:t xml:space="preserve"> </w:t>
            </w:r>
            <w:r>
              <w:rPr>
                <w:spacing w:val="-2"/>
                <w:sz w:val="23"/>
              </w:rPr>
              <w:t>рисунку,</w:t>
            </w:r>
          </w:p>
          <w:p w:rsidR="004D7CF7" w:rsidRDefault="00FE487B">
            <w:pPr>
              <w:pStyle w:val="TableParagraph"/>
              <w:rPr>
                <w:sz w:val="23"/>
              </w:rPr>
            </w:pPr>
            <w:r>
              <w:rPr>
                <w:sz w:val="23"/>
              </w:rPr>
              <w:t>простейшему</w:t>
            </w:r>
            <w:r>
              <w:rPr>
                <w:spacing w:val="-9"/>
                <w:sz w:val="23"/>
              </w:rPr>
              <w:t xml:space="preserve"> </w:t>
            </w:r>
            <w:r>
              <w:rPr>
                <w:sz w:val="23"/>
              </w:rPr>
              <w:t>чертежу</w:t>
            </w:r>
            <w:r>
              <w:rPr>
                <w:spacing w:val="-7"/>
                <w:sz w:val="23"/>
              </w:rPr>
              <w:t xml:space="preserve"> </w:t>
            </w:r>
            <w:r>
              <w:rPr>
                <w:sz w:val="23"/>
              </w:rPr>
              <w:t>или</w:t>
            </w:r>
            <w:r>
              <w:rPr>
                <w:spacing w:val="-4"/>
                <w:sz w:val="23"/>
              </w:rPr>
              <w:t xml:space="preserve"> </w:t>
            </w:r>
            <w:r>
              <w:rPr>
                <w:sz w:val="23"/>
              </w:rPr>
              <w:t>эскизу,</w:t>
            </w:r>
            <w:r>
              <w:rPr>
                <w:spacing w:val="-4"/>
                <w:sz w:val="23"/>
              </w:rPr>
              <w:t xml:space="preserve"> </w:t>
            </w:r>
            <w:r>
              <w:rPr>
                <w:sz w:val="23"/>
              </w:rPr>
              <w:t>образцу</w:t>
            </w:r>
            <w:r>
              <w:rPr>
                <w:spacing w:val="-7"/>
                <w:sz w:val="23"/>
              </w:rPr>
              <w:t xml:space="preserve"> </w:t>
            </w:r>
            <w:r>
              <w:rPr>
                <w:sz w:val="23"/>
              </w:rPr>
              <w:t>и</w:t>
            </w:r>
            <w:r>
              <w:rPr>
                <w:spacing w:val="-5"/>
                <w:sz w:val="23"/>
              </w:rPr>
              <w:t xml:space="preserve"> </w:t>
            </w:r>
            <w:r>
              <w:rPr>
                <w:sz w:val="23"/>
              </w:rPr>
              <w:t>доступным</w:t>
            </w:r>
            <w:r>
              <w:rPr>
                <w:spacing w:val="-4"/>
                <w:sz w:val="23"/>
              </w:rPr>
              <w:t xml:space="preserve"> </w:t>
            </w:r>
            <w:r>
              <w:rPr>
                <w:sz w:val="23"/>
              </w:rPr>
              <w:t xml:space="preserve">заданным </w:t>
            </w:r>
            <w:r>
              <w:rPr>
                <w:spacing w:val="-2"/>
                <w:sz w:val="23"/>
              </w:rPr>
              <w:t>условиям.</w:t>
            </w:r>
          </w:p>
        </w:tc>
        <w:tc>
          <w:tcPr>
            <w:tcW w:w="7558" w:type="dxa"/>
          </w:tcPr>
          <w:p w:rsidR="004D7CF7" w:rsidRDefault="00FE487B">
            <w:pPr>
              <w:pStyle w:val="TableParagraph"/>
              <w:spacing w:line="258" w:lineRule="exact"/>
              <w:ind w:left="105"/>
              <w:rPr>
                <w:i/>
                <w:sz w:val="23"/>
              </w:rPr>
            </w:pPr>
            <w:r>
              <w:rPr>
                <w:i/>
                <w:sz w:val="23"/>
              </w:rPr>
              <w:t>геометрических</w:t>
            </w:r>
            <w:r>
              <w:rPr>
                <w:i/>
                <w:spacing w:val="-6"/>
                <w:sz w:val="23"/>
              </w:rPr>
              <w:t xml:space="preserve"> </w:t>
            </w:r>
            <w:r>
              <w:rPr>
                <w:i/>
                <w:sz w:val="23"/>
              </w:rPr>
              <w:t>формах,</w:t>
            </w:r>
            <w:r>
              <w:rPr>
                <w:i/>
                <w:spacing w:val="-5"/>
                <w:sz w:val="23"/>
              </w:rPr>
              <w:t xml:space="preserve"> </w:t>
            </w:r>
            <w:r>
              <w:rPr>
                <w:i/>
                <w:sz w:val="23"/>
              </w:rPr>
              <w:t>с</w:t>
            </w:r>
            <w:r>
              <w:rPr>
                <w:i/>
                <w:spacing w:val="-5"/>
                <w:sz w:val="23"/>
              </w:rPr>
              <w:t xml:space="preserve"> </w:t>
            </w:r>
            <w:r>
              <w:rPr>
                <w:i/>
                <w:sz w:val="23"/>
              </w:rPr>
              <w:t>изображениями</w:t>
            </w:r>
            <w:r>
              <w:rPr>
                <w:i/>
                <w:spacing w:val="-5"/>
                <w:sz w:val="23"/>
              </w:rPr>
              <w:t xml:space="preserve"> </w:t>
            </w:r>
            <w:r>
              <w:rPr>
                <w:i/>
                <w:sz w:val="23"/>
              </w:rPr>
              <w:t>их</w:t>
            </w:r>
            <w:r>
              <w:rPr>
                <w:i/>
                <w:spacing w:val="-4"/>
                <w:sz w:val="23"/>
              </w:rPr>
              <w:t xml:space="preserve"> </w:t>
            </w:r>
            <w:r>
              <w:rPr>
                <w:i/>
                <w:spacing w:val="-2"/>
                <w:sz w:val="23"/>
              </w:rPr>
              <w:t>развёрток;</w:t>
            </w:r>
          </w:p>
          <w:p w:rsidR="004D7CF7" w:rsidRDefault="00FE487B">
            <w:pPr>
              <w:pStyle w:val="TableParagraph"/>
              <w:spacing w:before="2"/>
              <w:ind w:left="105"/>
              <w:rPr>
                <w:i/>
                <w:sz w:val="23"/>
              </w:rPr>
            </w:pPr>
            <w:r>
              <w:rPr>
                <w:sz w:val="23"/>
              </w:rPr>
              <w:t>–</w:t>
            </w:r>
            <w:r>
              <w:rPr>
                <w:spacing w:val="-5"/>
                <w:sz w:val="23"/>
              </w:rPr>
              <w:t xml:space="preserve"> </w:t>
            </w:r>
            <w:r>
              <w:rPr>
                <w:i/>
                <w:sz w:val="23"/>
              </w:rPr>
              <w:t>создавать</w:t>
            </w:r>
            <w:r>
              <w:rPr>
                <w:i/>
                <w:spacing w:val="-4"/>
                <w:sz w:val="23"/>
              </w:rPr>
              <w:t xml:space="preserve"> </w:t>
            </w:r>
            <w:r>
              <w:rPr>
                <w:i/>
                <w:sz w:val="23"/>
              </w:rPr>
              <w:t>мысленный</w:t>
            </w:r>
            <w:r>
              <w:rPr>
                <w:i/>
                <w:spacing w:val="-6"/>
                <w:sz w:val="23"/>
              </w:rPr>
              <w:t xml:space="preserve"> </w:t>
            </w:r>
            <w:r>
              <w:rPr>
                <w:i/>
                <w:sz w:val="23"/>
              </w:rPr>
              <w:t>образ</w:t>
            </w:r>
            <w:r>
              <w:rPr>
                <w:i/>
                <w:spacing w:val="-6"/>
                <w:sz w:val="23"/>
              </w:rPr>
              <w:t xml:space="preserve"> </w:t>
            </w:r>
            <w:r>
              <w:rPr>
                <w:i/>
                <w:sz w:val="23"/>
              </w:rPr>
              <w:t>конструкции</w:t>
            </w:r>
            <w:r>
              <w:rPr>
                <w:i/>
                <w:spacing w:val="-4"/>
                <w:sz w:val="23"/>
              </w:rPr>
              <w:t xml:space="preserve"> </w:t>
            </w:r>
            <w:r>
              <w:rPr>
                <w:i/>
                <w:sz w:val="23"/>
              </w:rPr>
              <w:t>с</w:t>
            </w:r>
            <w:r>
              <w:rPr>
                <w:i/>
                <w:spacing w:val="-4"/>
                <w:sz w:val="23"/>
              </w:rPr>
              <w:t xml:space="preserve"> </w:t>
            </w:r>
            <w:r>
              <w:rPr>
                <w:i/>
                <w:sz w:val="23"/>
              </w:rPr>
              <w:t>целью</w:t>
            </w:r>
            <w:r>
              <w:rPr>
                <w:i/>
                <w:spacing w:val="-4"/>
                <w:sz w:val="23"/>
              </w:rPr>
              <w:t xml:space="preserve"> </w:t>
            </w:r>
            <w:r>
              <w:rPr>
                <w:i/>
                <w:spacing w:val="-2"/>
                <w:sz w:val="23"/>
              </w:rPr>
              <w:t>решения</w:t>
            </w:r>
          </w:p>
          <w:p w:rsidR="004D7CF7" w:rsidRDefault="00FE487B">
            <w:pPr>
              <w:pStyle w:val="TableParagraph"/>
              <w:ind w:left="105" w:right="499"/>
              <w:rPr>
                <w:i/>
                <w:sz w:val="23"/>
              </w:rPr>
            </w:pPr>
            <w:r>
              <w:rPr>
                <w:i/>
                <w:sz w:val="23"/>
              </w:rPr>
              <w:t>определённой конструкторской задачи или передачи определённой художественно-эстетической</w:t>
            </w:r>
            <w:r>
              <w:rPr>
                <w:i/>
                <w:spacing w:val="-7"/>
                <w:sz w:val="23"/>
              </w:rPr>
              <w:t xml:space="preserve"> </w:t>
            </w:r>
            <w:r>
              <w:rPr>
                <w:i/>
                <w:sz w:val="23"/>
              </w:rPr>
              <w:t>информации;</w:t>
            </w:r>
            <w:r>
              <w:rPr>
                <w:i/>
                <w:spacing w:val="-10"/>
                <w:sz w:val="23"/>
              </w:rPr>
              <w:t xml:space="preserve"> </w:t>
            </w:r>
            <w:r>
              <w:rPr>
                <w:i/>
                <w:sz w:val="23"/>
              </w:rPr>
              <w:t>воплощать</w:t>
            </w:r>
            <w:r>
              <w:rPr>
                <w:i/>
                <w:spacing w:val="-7"/>
                <w:sz w:val="23"/>
              </w:rPr>
              <w:t xml:space="preserve"> </w:t>
            </w:r>
            <w:r>
              <w:rPr>
                <w:i/>
                <w:sz w:val="23"/>
              </w:rPr>
              <w:t>этот</w:t>
            </w:r>
            <w:r>
              <w:rPr>
                <w:i/>
                <w:spacing w:val="-8"/>
                <w:sz w:val="23"/>
              </w:rPr>
              <w:t xml:space="preserve"> </w:t>
            </w:r>
            <w:r>
              <w:rPr>
                <w:i/>
                <w:sz w:val="23"/>
              </w:rPr>
              <w:t>образ</w:t>
            </w:r>
            <w:r>
              <w:rPr>
                <w:i/>
                <w:spacing w:val="-9"/>
                <w:sz w:val="23"/>
              </w:rPr>
              <w:t xml:space="preserve"> </w:t>
            </w:r>
            <w:r>
              <w:rPr>
                <w:i/>
                <w:sz w:val="23"/>
              </w:rPr>
              <w:t xml:space="preserve">в </w:t>
            </w:r>
            <w:r>
              <w:rPr>
                <w:i/>
                <w:spacing w:val="-2"/>
                <w:sz w:val="23"/>
              </w:rPr>
              <w:t>материале.</w:t>
            </w:r>
          </w:p>
        </w:tc>
      </w:tr>
      <w:tr w:rsidR="004D7CF7">
        <w:trPr>
          <w:trHeight w:val="266"/>
        </w:trPr>
        <w:tc>
          <w:tcPr>
            <w:tcW w:w="15124" w:type="dxa"/>
            <w:gridSpan w:val="2"/>
          </w:tcPr>
          <w:p w:rsidR="004D7CF7" w:rsidRDefault="00FE487B">
            <w:pPr>
              <w:pStyle w:val="TableParagraph"/>
              <w:spacing w:line="246" w:lineRule="exact"/>
              <w:ind w:left="1125" w:right="1087"/>
              <w:jc w:val="center"/>
              <w:rPr>
                <w:b/>
                <w:i/>
                <w:sz w:val="23"/>
              </w:rPr>
            </w:pPr>
            <w:r>
              <w:rPr>
                <w:b/>
                <w:i/>
                <w:sz w:val="23"/>
              </w:rPr>
              <w:t>Практика</w:t>
            </w:r>
            <w:r>
              <w:rPr>
                <w:b/>
                <w:i/>
                <w:spacing w:val="-4"/>
                <w:sz w:val="23"/>
              </w:rPr>
              <w:t xml:space="preserve"> </w:t>
            </w:r>
            <w:r>
              <w:rPr>
                <w:b/>
                <w:i/>
                <w:sz w:val="23"/>
              </w:rPr>
              <w:t>работы</w:t>
            </w:r>
            <w:r>
              <w:rPr>
                <w:b/>
                <w:i/>
                <w:spacing w:val="-3"/>
                <w:sz w:val="23"/>
              </w:rPr>
              <w:t xml:space="preserve"> </w:t>
            </w:r>
            <w:r>
              <w:rPr>
                <w:b/>
                <w:i/>
                <w:sz w:val="23"/>
              </w:rPr>
              <w:t>на</w:t>
            </w:r>
            <w:r>
              <w:rPr>
                <w:b/>
                <w:i/>
                <w:spacing w:val="-3"/>
                <w:sz w:val="23"/>
              </w:rPr>
              <w:t xml:space="preserve"> </w:t>
            </w:r>
            <w:r>
              <w:rPr>
                <w:b/>
                <w:i/>
                <w:spacing w:val="-2"/>
                <w:sz w:val="23"/>
              </w:rPr>
              <w:t>компьютере</w:t>
            </w:r>
          </w:p>
        </w:tc>
      </w:tr>
      <w:tr w:rsidR="004D7CF7">
        <w:trPr>
          <w:trHeight w:val="1644"/>
        </w:trPr>
        <w:tc>
          <w:tcPr>
            <w:tcW w:w="7566" w:type="dxa"/>
          </w:tcPr>
          <w:p w:rsidR="004D7CF7" w:rsidRDefault="00FE487B">
            <w:pPr>
              <w:pStyle w:val="TableParagraph"/>
              <w:numPr>
                <w:ilvl w:val="0"/>
                <w:numId w:val="112"/>
              </w:numPr>
              <w:tabs>
                <w:tab w:val="left" w:pos="279"/>
              </w:tabs>
              <w:ind w:right="168" w:firstLine="0"/>
              <w:rPr>
                <w:sz w:val="23"/>
              </w:rPr>
            </w:pPr>
            <w:r>
              <w:rPr>
                <w:sz w:val="23"/>
              </w:rPr>
              <w:t>пользоваться</w:t>
            </w:r>
            <w:r>
              <w:rPr>
                <w:spacing w:val="-7"/>
                <w:sz w:val="23"/>
              </w:rPr>
              <w:t xml:space="preserve"> </w:t>
            </w:r>
            <w:r>
              <w:rPr>
                <w:sz w:val="23"/>
              </w:rPr>
              <w:t>компьютером</w:t>
            </w:r>
            <w:r>
              <w:rPr>
                <w:spacing w:val="-7"/>
                <w:sz w:val="23"/>
              </w:rPr>
              <w:t xml:space="preserve"> </w:t>
            </w:r>
            <w:r>
              <w:rPr>
                <w:sz w:val="23"/>
              </w:rPr>
              <w:t>для</w:t>
            </w:r>
            <w:r>
              <w:rPr>
                <w:spacing w:val="-7"/>
                <w:sz w:val="23"/>
              </w:rPr>
              <w:t xml:space="preserve"> </w:t>
            </w:r>
            <w:r>
              <w:rPr>
                <w:sz w:val="23"/>
              </w:rPr>
              <w:t>поиска</w:t>
            </w:r>
            <w:r>
              <w:rPr>
                <w:spacing w:val="-7"/>
                <w:sz w:val="23"/>
              </w:rPr>
              <w:t xml:space="preserve"> </w:t>
            </w:r>
            <w:r>
              <w:rPr>
                <w:sz w:val="23"/>
              </w:rPr>
              <w:t>и</w:t>
            </w:r>
            <w:r>
              <w:rPr>
                <w:spacing w:val="-7"/>
                <w:sz w:val="23"/>
              </w:rPr>
              <w:t xml:space="preserve"> </w:t>
            </w:r>
            <w:r>
              <w:rPr>
                <w:sz w:val="23"/>
              </w:rPr>
              <w:t>воспроизведения</w:t>
            </w:r>
            <w:r>
              <w:rPr>
                <w:spacing w:val="-7"/>
                <w:sz w:val="23"/>
              </w:rPr>
              <w:t xml:space="preserve"> </w:t>
            </w:r>
            <w:r>
              <w:rPr>
                <w:sz w:val="23"/>
              </w:rPr>
              <w:t xml:space="preserve">необходимой </w:t>
            </w:r>
            <w:r>
              <w:rPr>
                <w:spacing w:val="-2"/>
                <w:sz w:val="23"/>
              </w:rPr>
              <w:t>информации;</w:t>
            </w:r>
          </w:p>
          <w:p w:rsidR="004D7CF7" w:rsidRDefault="00FE487B">
            <w:pPr>
              <w:pStyle w:val="TableParagraph"/>
              <w:numPr>
                <w:ilvl w:val="0"/>
                <w:numId w:val="112"/>
              </w:numPr>
              <w:tabs>
                <w:tab w:val="left" w:pos="279"/>
              </w:tabs>
              <w:ind w:right="512" w:firstLine="0"/>
              <w:rPr>
                <w:sz w:val="23"/>
              </w:rPr>
            </w:pPr>
            <w:r>
              <w:rPr>
                <w:sz w:val="23"/>
              </w:rPr>
              <w:t>пользоваться</w:t>
            </w:r>
            <w:r>
              <w:rPr>
                <w:spacing w:val="-6"/>
                <w:sz w:val="23"/>
              </w:rPr>
              <w:t xml:space="preserve"> </w:t>
            </w:r>
            <w:r>
              <w:rPr>
                <w:sz w:val="23"/>
              </w:rPr>
              <w:t>компьютером</w:t>
            </w:r>
            <w:r>
              <w:rPr>
                <w:spacing w:val="-6"/>
                <w:sz w:val="23"/>
              </w:rPr>
              <w:t xml:space="preserve"> </w:t>
            </w:r>
            <w:r>
              <w:rPr>
                <w:sz w:val="23"/>
              </w:rPr>
              <w:t>для</w:t>
            </w:r>
            <w:r>
              <w:rPr>
                <w:spacing w:val="-6"/>
                <w:sz w:val="23"/>
              </w:rPr>
              <w:t xml:space="preserve"> </w:t>
            </w:r>
            <w:r>
              <w:rPr>
                <w:sz w:val="23"/>
              </w:rPr>
              <w:t>решения</w:t>
            </w:r>
            <w:r>
              <w:rPr>
                <w:spacing w:val="-6"/>
                <w:sz w:val="23"/>
              </w:rPr>
              <w:t xml:space="preserve"> </w:t>
            </w:r>
            <w:r>
              <w:rPr>
                <w:sz w:val="23"/>
              </w:rPr>
              <w:t>доступных</w:t>
            </w:r>
            <w:r>
              <w:rPr>
                <w:spacing w:val="-4"/>
                <w:sz w:val="23"/>
              </w:rPr>
              <w:t xml:space="preserve"> </w:t>
            </w:r>
            <w:r>
              <w:rPr>
                <w:sz w:val="23"/>
              </w:rPr>
              <w:t>учебных</w:t>
            </w:r>
            <w:r>
              <w:rPr>
                <w:spacing w:val="-6"/>
                <w:sz w:val="23"/>
              </w:rPr>
              <w:t xml:space="preserve"> </w:t>
            </w:r>
            <w:r>
              <w:rPr>
                <w:sz w:val="23"/>
              </w:rPr>
              <w:t>задач</w:t>
            </w:r>
            <w:r>
              <w:rPr>
                <w:spacing w:val="-9"/>
                <w:sz w:val="23"/>
              </w:rPr>
              <w:t xml:space="preserve"> </w:t>
            </w:r>
            <w:r>
              <w:rPr>
                <w:sz w:val="23"/>
              </w:rPr>
              <w:t>с простыми информационными объектами (текстом, рисунками,</w:t>
            </w:r>
          </w:p>
          <w:p w:rsidR="004D7CF7" w:rsidRDefault="00FE487B">
            <w:pPr>
              <w:pStyle w:val="TableParagraph"/>
              <w:spacing w:line="264" w:lineRule="exact"/>
              <w:rPr>
                <w:sz w:val="23"/>
              </w:rPr>
            </w:pPr>
            <w:r>
              <w:rPr>
                <w:sz w:val="23"/>
              </w:rPr>
              <w:t>доступными</w:t>
            </w:r>
            <w:r>
              <w:rPr>
                <w:spacing w:val="-8"/>
                <w:sz w:val="23"/>
              </w:rPr>
              <w:t xml:space="preserve"> </w:t>
            </w:r>
            <w:r>
              <w:rPr>
                <w:sz w:val="23"/>
              </w:rPr>
              <w:t>электронными</w:t>
            </w:r>
            <w:r>
              <w:rPr>
                <w:spacing w:val="-7"/>
                <w:sz w:val="23"/>
              </w:rPr>
              <w:t xml:space="preserve"> </w:t>
            </w:r>
            <w:r>
              <w:rPr>
                <w:spacing w:val="-2"/>
                <w:sz w:val="23"/>
              </w:rPr>
              <w:t>ресурсами).</w:t>
            </w:r>
          </w:p>
        </w:tc>
        <w:tc>
          <w:tcPr>
            <w:tcW w:w="7558" w:type="dxa"/>
          </w:tcPr>
          <w:p w:rsidR="004D7CF7" w:rsidRDefault="00FE487B">
            <w:pPr>
              <w:pStyle w:val="TableParagraph"/>
              <w:ind w:left="213"/>
              <w:rPr>
                <w:i/>
                <w:sz w:val="23"/>
              </w:rPr>
            </w:pPr>
            <w:r>
              <w:rPr>
                <w:i/>
                <w:sz w:val="23"/>
              </w:rPr>
              <w:t>Пользоваться</w:t>
            </w:r>
            <w:r>
              <w:rPr>
                <w:i/>
                <w:spacing w:val="-7"/>
                <w:sz w:val="23"/>
              </w:rPr>
              <w:t xml:space="preserve"> </w:t>
            </w:r>
            <w:r>
              <w:rPr>
                <w:i/>
                <w:sz w:val="23"/>
              </w:rPr>
              <w:t>доступными</w:t>
            </w:r>
            <w:r>
              <w:rPr>
                <w:i/>
                <w:spacing w:val="-7"/>
                <w:sz w:val="23"/>
              </w:rPr>
              <w:t xml:space="preserve"> </w:t>
            </w:r>
            <w:r>
              <w:rPr>
                <w:i/>
                <w:sz w:val="23"/>
              </w:rPr>
              <w:t>приёмами</w:t>
            </w:r>
            <w:r>
              <w:rPr>
                <w:i/>
                <w:spacing w:val="-7"/>
                <w:sz w:val="23"/>
              </w:rPr>
              <w:t xml:space="preserve"> </w:t>
            </w:r>
            <w:r>
              <w:rPr>
                <w:i/>
                <w:sz w:val="23"/>
              </w:rPr>
              <w:t>работы</w:t>
            </w:r>
            <w:r>
              <w:rPr>
                <w:i/>
                <w:spacing w:val="-7"/>
                <w:sz w:val="23"/>
              </w:rPr>
              <w:t xml:space="preserve"> </w:t>
            </w:r>
            <w:r>
              <w:rPr>
                <w:i/>
                <w:sz w:val="23"/>
              </w:rPr>
              <w:t>с</w:t>
            </w:r>
            <w:r>
              <w:rPr>
                <w:i/>
                <w:spacing w:val="-7"/>
                <w:sz w:val="23"/>
              </w:rPr>
              <w:t xml:space="preserve"> </w:t>
            </w:r>
            <w:r>
              <w:rPr>
                <w:i/>
                <w:sz w:val="23"/>
              </w:rPr>
              <w:t>готовой</w:t>
            </w:r>
            <w:r>
              <w:rPr>
                <w:i/>
                <w:spacing w:val="-7"/>
                <w:sz w:val="23"/>
              </w:rPr>
              <w:t xml:space="preserve"> </w:t>
            </w:r>
            <w:r>
              <w:rPr>
                <w:i/>
                <w:sz w:val="23"/>
              </w:rPr>
              <w:t>текстовой, визуальной, звуковой информацией в сети Интернет, а также познакомится с доступными способами её получения, хранения,</w:t>
            </w:r>
          </w:p>
          <w:p w:rsidR="004D7CF7" w:rsidRDefault="00FE487B">
            <w:pPr>
              <w:pStyle w:val="TableParagraph"/>
              <w:spacing w:line="264" w:lineRule="exact"/>
              <w:ind w:left="213"/>
              <w:rPr>
                <w:i/>
                <w:sz w:val="23"/>
              </w:rPr>
            </w:pPr>
            <w:r>
              <w:rPr>
                <w:i/>
                <w:spacing w:val="-2"/>
                <w:sz w:val="23"/>
              </w:rPr>
              <w:t>переработки.</w:t>
            </w:r>
          </w:p>
        </w:tc>
      </w:tr>
    </w:tbl>
    <w:p w:rsidR="004D7CF7" w:rsidRDefault="004D7CF7">
      <w:pPr>
        <w:pStyle w:val="a3"/>
        <w:spacing w:before="18"/>
        <w:ind w:left="0"/>
      </w:pPr>
    </w:p>
    <w:p w:rsidR="004D7CF7" w:rsidRDefault="00FE487B">
      <w:pPr>
        <w:pStyle w:val="1"/>
        <w:numPr>
          <w:ilvl w:val="3"/>
          <w:numId w:val="227"/>
        </w:numPr>
        <w:tabs>
          <w:tab w:val="left" w:pos="1351"/>
        </w:tabs>
        <w:ind w:right="1209" w:firstLine="0"/>
        <w:jc w:val="both"/>
      </w:pPr>
      <w:r>
        <w:t>Физическая</w:t>
      </w:r>
      <w:r>
        <w:rPr>
          <w:spacing w:val="-5"/>
        </w:rPr>
        <w:t xml:space="preserve"> </w:t>
      </w:r>
      <w:r>
        <w:t>культура</w:t>
      </w:r>
      <w:r>
        <w:rPr>
          <w:spacing w:val="-1"/>
        </w:rPr>
        <w:t xml:space="preserve"> </w:t>
      </w:r>
      <w:r>
        <w:t>(для</w:t>
      </w:r>
      <w:r>
        <w:rPr>
          <w:spacing w:val="-4"/>
        </w:rPr>
        <w:t xml:space="preserve"> </w:t>
      </w:r>
      <w:r>
        <w:t>обучающихся,</w:t>
      </w:r>
      <w:r>
        <w:rPr>
          <w:spacing w:val="-3"/>
        </w:rPr>
        <w:t xml:space="preserve"> </w:t>
      </w:r>
      <w:r>
        <w:t>не</w:t>
      </w:r>
      <w:r>
        <w:rPr>
          <w:spacing w:val="-2"/>
        </w:rPr>
        <w:t xml:space="preserve"> </w:t>
      </w:r>
      <w:r>
        <w:t>имеющих</w:t>
      </w:r>
      <w:r>
        <w:rPr>
          <w:spacing w:val="-1"/>
        </w:rPr>
        <w:t xml:space="preserve"> </w:t>
      </w:r>
      <w:r>
        <w:t>противопоказаний</w:t>
      </w:r>
      <w:r>
        <w:rPr>
          <w:spacing w:val="-3"/>
        </w:rPr>
        <w:t xml:space="preserve"> </w:t>
      </w:r>
      <w:r>
        <w:t>для</w:t>
      </w:r>
      <w:r>
        <w:rPr>
          <w:spacing w:val="-4"/>
        </w:rPr>
        <w:t xml:space="preserve"> </w:t>
      </w:r>
      <w:r>
        <w:t>занятий</w:t>
      </w:r>
      <w:r>
        <w:rPr>
          <w:spacing w:val="-7"/>
        </w:rPr>
        <w:t xml:space="preserve"> </w:t>
      </w:r>
      <w:r>
        <w:t>физической</w:t>
      </w:r>
      <w:r>
        <w:rPr>
          <w:spacing w:val="-3"/>
        </w:rPr>
        <w:t xml:space="preserve"> </w:t>
      </w:r>
      <w:r>
        <w:t>культурой или существенных ограничений по нагрузке)</w:t>
      </w:r>
    </w:p>
    <w:p w:rsidR="004D7CF7" w:rsidRDefault="00FE487B">
      <w:pPr>
        <w:pStyle w:val="a3"/>
        <w:spacing w:line="317" w:lineRule="exact"/>
        <w:jc w:val="both"/>
      </w:pPr>
      <w:r>
        <w:t>Предметные</w:t>
      </w:r>
      <w:r>
        <w:rPr>
          <w:spacing w:val="-10"/>
        </w:rPr>
        <w:t xml:space="preserve"> </w:t>
      </w:r>
      <w:r>
        <w:t>результаты</w:t>
      </w:r>
      <w:r>
        <w:rPr>
          <w:spacing w:val="-6"/>
        </w:rPr>
        <w:t xml:space="preserve"> </w:t>
      </w:r>
      <w:r>
        <w:rPr>
          <w:spacing w:val="-2"/>
        </w:rPr>
        <w:t>обеспечивают:</w:t>
      </w:r>
    </w:p>
    <w:p w:rsidR="004D7CF7" w:rsidRDefault="00FE487B">
      <w:pPr>
        <w:pStyle w:val="a4"/>
        <w:numPr>
          <w:ilvl w:val="4"/>
          <w:numId w:val="227"/>
        </w:numPr>
        <w:tabs>
          <w:tab w:val="left" w:pos="1503"/>
        </w:tabs>
        <w:spacing w:before="2"/>
        <w:ind w:right="1140" w:firstLine="566"/>
        <w:jc w:val="both"/>
        <w:rPr>
          <w:sz w:val="28"/>
        </w:rPr>
      </w:pPr>
      <w:r>
        <w:rPr>
          <w:sz w:val="28"/>
        </w:rPr>
        <w:t>формирование первоначальных представлений о физической культуре и здоровом образе жизни, понимание обучающимися значимости здорового, физически активного образа жизни как фактора разностороннего гармоничного развития личности, успешной учебной деятельности и социализации;</w:t>
      </w:r>
    </w:p>
    <w:p w:rsidR="004D7CF7" w:rsidRDefault="00FE487B">
      <w:pPr>
        <w:pStyle w:val="a4"/>
        <w:numPr>
          <w:ilvl w:val="4"/>
          <w:numId w:val="227"/>
        </w:numPr>
        <w:tabs>
          <w:tab w:val="left" w:pos="1503"/>
        </w:tabs>
        <w:ind w:right="1128" w:firstLine="566"/>
        <w:jc w:val="both"/>
        <w:rPr>
          <w:sz w:val="28"/>
        </w:rPr>
      </w:pPr>
      <w:r>
        <w:rPr>
          <w:sz w:val="28"/>
        </w:rPr>
        <w:t>формирование умения использовать ценности физической культуры для укрепления здоровья, повышения физической и умственной работоспособности, оптимизации физического развития и двигательной подготовленности в процессе самостоятельно организованной физкультурно-оздоровительной деятельности;</w:t>
      </w:r>
    </w:p>
    <w:p w:rsidR="004D7CF7" w:rsidRDefault="00FE487B">
      <w:pPr>
        <w:pStyle w:val="a4"/>
        <w:numPr>
          <w:ilvl w:val="4"/>
          <w:numId w:val="227"/>
        </w:numPr>
        <w:tabs>
          <w:tab w:val="left" w:pos="1503"/>
        </w:tabs>
        <w:spacing w:before="1"/>
        <w:ind w:right="1134" w:firstLine="566"/>
        <w:jc w:val="both"/>
        <w:rPr>
          <w:sz w:val="28"/>
        </w:rPr>
      </w:pPr>
      <w:r>
        <w:rPr>
          <w:sz w:val="28"/>
        </w:rPr>
        <w:t>обогащение двигательного опыта и формирование умения взаимодействовать в команде в процессе овладения жизненно важным фондом двигательных умений, навыков, связанных с ними знаний, приёмов базовых видов спорта, подвижных игр и элементов спортивных игр, направленного воспитания физических качеств и сопряжённых с ними двигательных способностей;</w:t>
      </w:r>
    </w:p>
    <w:p w:rsidR="004D7CF7" w:rsidRDefault="00FE487B">
      <w:pPr>
        <w:pStyle w:val="a4"/>
        <w:numPr>
          <w:ilvl w:val="4"/>
          <w:numId w:val="227"/>
        </w:numPr>
        <w:tabs>
          <w:tab w:val="left" w:pos="1503"/>
        </w:tabs>
        <w:ind w:right="1129" w:firstLine="566"/>
        <w:jc w:val="both"/>
        <w:rPr>
          <w:sz w:val="28"/>
        </w:rPr>
      </w:pPr>
      <w:r>
        <w:rPr>
          <w:sz w:val="28"/>
        </w:rPr>
        <w:t>формирование навыка оценки эффективности физкультурной деятельности, освоение правил безопасности при выполнении физических упражнений и различных форм двигательной активности;</w:t>
      </w:r>
    </w:p>
    <w:p w:rsidR="004D7CF7" w:rsidRDefault="00FE487B">
      <w:pPr>
        <w:pStyle w:val="a4"/>
        <w:numPr>
          <w:ilvl w:val="4"/>
          <w:numId w:val="227"/>
        </w:numPr>
        <w:tabs>
          <w:tab w:val="left" w:pos="1503"/>
        </w:tabs>
        <w:spacing w:line="321" w:lineRule="exact"/>
        <w:ind w:left="1503" w:hanging="426"/>
        <w:jc w:val="both"/>
        <w:rPr>
          <w:sz w:val="28"/>
        </w:rPr>
      </w:pPr>
      <w:r>
        <w:rPr>
          <w:sz w:val="28"/>
        </w:rPr>
        <w:t>формирование позитивного</w:t>
      </w:r>
      <w:r>
        <w:rPr>
          <w:spacing w:val="3"/>
          <w:sz w:val="28"/>
        </w:rPr>
        <w:t xml:space="preserve"> </w:t>
      </w:r>
      <w:r>
        <w:rPr>
          <w:sz w:val="28"/>
        </w:rPr>
        <w:t>отношения</w:t>
      </w:r>
      <w:r>
        <w:rPr>
          <w:spacing w:val="1"/>
          <w:sz w:val="28"/>
        </w:rPr>
        <w:t xml:space="preserve"> </w:t>
      </w:r>
      <w:r>
        <w:rPr>
          <w:sz w:val="28"/>
        </w:rPr>
        <w:t>к</w:t>
      </w:r>
      <w:r>
        <w:rPr>
          <w:spacing w:val="3"/>
          <w:sz w:val="28"/>
        </w:rPr>
        <w:t xml:space="preserve"> </w:t>
      </w:r>
      <w:r>
        <w:rPr>
          <w:sz w:val="28"/>
        </w:rPr>
        <w:t>физической</w:t>
      </w:r>
      <w:r>
        <w:rPr>
          <w:spacing w:val="3"/>
          <w:sz w:val="28"/>
        </w:rPr>
        <w:t xml:space="preserve"> </w:t>
      </w:r>
      <w:r>
        <w:rPr>
          <w:sz w:val="28"/>
        </w:rPr>
        <w:t>культуре</w:t>
      </w:r>
      <w:r>
        <w:rPr>
          <w:spacing w:val="2"/>
          <w:sz w:val="28"/>
        </w:rPr>
        <w:t xml:space="preserve"> </w:t>
      </w:r>
      <w:r>
        <w:rPr>
          <w:sz w:val="28"/>
        </w:rPr>
        <w:t>и</w:t>
      </w:r>
      <w:r>
        <w:rPr>
          <w:spacing w:val="4"/>
          <w:sz w:val="28"/>
        </w:rPr>
        <w:t xml:space="preserve"> </w:t>
      </w:r>
      <w:r>
        <w:rPr>
          <w:sz w:val="28"/>
        </w:rPr>
        <w:t>здоровому,</w:t>
      </w:r>
      <w:r>
        <w:rPr>
          <w:spacing w:val="2"/>
          <w:sz w:val="28"/>
        </w:rPr>
        <w:t xml:space="preserve"> </w:t>
      </w:r>
      <w:r>
        <w:rPr>
          <w:sz w:val="28"/>
        </w:rPr>
        <w:t>физически</w:t>
      </w:r>
      <w:r>
        <w:rPr>
          <w:spacing w:val="3"/>
          <w:sz w:val="28"/>
        </w:rPr>
        <w:t xml:space="preserve"> </w:t>
      </w:r>
      <w:r>
        <w:rPr>
          <w:sz w:val="28"/>
        </w:rPr>
        <w:t>активному</w:t>
      </w:r>
      <w:r>
        <w:rPr>
          <w:spacing w:val="2"/>
          <w:sz w:val="28"/>
        </w:rPr>
        <w:t xml:space="preserve"> </w:t>
      </w:r>
      <w:r>
        <w:rPr>
          <w:sz w:val="28"/>
        </w:rPr>
        <w:t>образу</w:t>
      </w:r>
      <w:r>
        <w:rPr>
          <w:spacing w:val="-2"/>
          <w:sz w:val="28"/>
        </w:rPr>
        <w:t xml:space="preserve"> </w:t>
      </w:r>
      <w:r>
        <w:rPr>
          <w:sz w:val="28"/>
        </w:rPr>
        <w:t>жизни,</w:t>
      </w:r>
      <w:r>
        <w:rPr>
          <w:spacing w:val="3"/>
          <w:sz w:val="28"/>
        </w:rPr>
        <w:t xml:space="preserve"> </w:t>
      </w:r>
      <w:r>
        <w:rPr>
          <w:spacing w:val="-10"/>
          <w:sz w:val="28"/>
        </w:rPr>
        <w:t>в</w:t>
      </w:r>
    </w:p>
    <w:p w:rsidR="004D7CF7" w:rsidRDefault="004D7CF7">
      <w:pPr>
        <w:pStyle w:val="a4"/>
        <w:spacing w:line="321" w:lineRule="exact"/>
        <w:jc w:val="both"/>
        <w:rPr>
          <w:sz w:val="28"/>
        </w:rPr>
        <w:sectPr w:rsidR="004D7CF7">
          <w:type w:val="continuous"/>
          <w:pgSz w:w="16840" w:h="12410" w:orient="landscape"/>
          <w:pgMar w:top="540" w:right="0" w:bottom="1720" w:left="283" w:header="0" w:footer="1488" w:gutter="0"/>
          <w:cols w:space="720"/>
        </w:sectPr>
      </w:pPr>
    </w:p>
    <w:p w:rsidR="004D7CF7" w:rsidRDefault="00FE487B">
      <w:pPr>
        <w:pStyle w:val="a3"/>
        <w:spacing w:before="73"/>
        <w:jc w:val="both"/>
      </w:pPr>
      <w:r>
        <w:lastRenderedPageBreak/>
        <w:t>том</w:t>
      </w:r>
      <w:r>
        <w:rPr>
          <w:spacing w:val="-6"/>
        </w:rPr>
        <w:t xml:space="preserve"> </w:t>
      </w:r>
      <w:r>
        <w:t>числе</w:t>
      </w:r>
      <w:r>
        <w:rPr>
          <w:spacing w:val="-5"/>
        </w:rPr>
        <w:t xml:space="preserve"> </w:t>
      </w:r>
      <w:r>
        <w:t>в</w:t>
      </w:r>
      <w:r>
        <w:rPr>
          <w:spacing w:val="-5"/>
        </w:rPr>
        <w:t xml:space="preserve"> </w:t>
      </w:r>
      <w:r>
        <w:t>процессе</w:t>
      </w:r>
      <w:r>
        <w:rPr>
          <w:spacing w:val="-3"/>
        </w:rPr>
        <w:t xml:space="preserve"> </w:t>
      </w:r>
      <w:r>
        <w:t>физического</w:t>
      </w:r>
      <w:r>
        <w:rPr>
          <w:spacing w:val="-2"/>
        </w:rPr>
        <w:t xml:space="preserve"> самовоспитания.</w:t>
      </w:r>
    </w:p>
    <w:p w:rsidR="004D7CF7" w:rsidRDefault="00FE487B">
      <w:pPr>
        <w:pStyle w:val="a3"/>
        <w:spacing w:before="1"/>
        <w:ind w:right="1139" w:firstLine="540"/>
        <w:jc w:val="both"/>
      </w:pPr>
      <w:r>
        <w:t>Достижение результатов освоения основной образовательной программы начального общего образования обеспечивается посредством включения в основную образовательную программу в том числе предметных результатов освоения и содержания учебного предмета «Физическая культура», распределенных по годам обучения.</w:t>
      </w:r>
    </w:p>
    <w:p w:rsidR="004D7CF7" w:rsidRDefault="00FE487B">
      <w:pPr>
        <w:pStyle w:val="a3"/>
        <w:spacing w:before="1"/>
        <w:ind w:right="1126" w:firstLine="708"/>
        <w:jc w:val="both"/>
      </w:pPr>
      <w:r>
        <w:t>В результате обучения обучающиеся на уровне начального общего образования начнут понимать значение занятий физической культурой для укрепления здоровья, физического развития, физической подготовленности и трудовой деятельности; у обучающихся будут сформированы навыки систематического наблюдения за своим физическим состоянием, величиной физических нагрузок, данных мониторинга здоровья (рост, масса тела и др.), показателей развития основных физических качеств (силы, быстроты, выносливости, координации, гибкости), в том числе подготовка к выполнению нормативов Всероссийского физкультурно-спортивного комплекса "Готов к труду и обороне" (ГТО).</w:t>
      </w:r>
    </w:p>
    <w:p w:rsidR="004D7CF7" w:rsidRDefault="004D7CF7">
      <w:pPr>
        <w:pStyle w:val="a3"/>
        <w:spacing w:before="99"/>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49"/>
        <w:gridCol w:w="7575"/>
      </w:tblGrid>
      <w:tr w:rsidR="004D7CF7">
        <w:trPr>
          <w:trHeight w:val="551"/>
        </w:trPr>
        <w:tc>
          <w:tcPr>
            <w:tcW w:w="7549" w:type="dxa"/>
          </w:tcPr>
          <w:p w:rsidR="004D7CF7" w:rsidRDefault="00FE487B">
            <w:pPr>
              <w:pStyle w:val="TableParagraph"/>
              <w:spacing w:line="268" w:lineRule="exact"/>
              <w:ind w:left="215"/>
              <w:rPr>
                <w:sz w:val="24"/>
              </w:rPr>
            </w:pPr>
            <w:r>
              <w:rPr>
                <w:sz w:val="24"/>
              </w:rPr>
              <w:t>Выпускник</w:t>
            </w:r>
            <w:r>
              <w:rPr>
                <w:spacing w:val="-7"/>
                <w:sz w:val="24"/>
              </w:rPr>
              <w:t xml:space="preserve"> </w:t>
            </w:r>
            <w:r>
              <w:rPr>
                <w:spacing w:val="-2"/>
                <w:sz w:val="24"/>
              </w:rPr>
              <w:t>научится:</w:t>
            </w:r>
          </w:p>
        </w:tc>
        <w:tc>
          <w:tcPr>
            <w:tcW w:w="7575" w:type="dxa"/>
          </w:tcPr>
          <w:p w:rsidR="004D7CF7" w:rsidRDefault="00FE487B">
            <w:pPr>
              <w:pStyle w:val="TableParagraph"/>
              <w:spacing w:line="258" w:lineRule="exact"/>
              <w:ind w:left="105"/>
              <w:rPr>
                <w:sz w:val="23"/>
              </w:rPr>
            </w:pPr>
            <w:r>
              <w:rPr>
                <w:sz w:val="23"/>
              </w:rPr>
              <w:t>Выпускник</w:t>
            </w:r>
            <w:r>
              <w:rPr>
                <w:spacing w:val="-6"/>
                <w:sz w:val="23"/>
              </w:rPr>
              <w:t xml:space="preserve"> </w:t>
            </w:r>
            <w:r>
              <w:rPr>
                <w:sz w:val="23"/>
              </w:rPr>
              <w:t>получит</w:t>
            </w:r>
            <w:r>
              <w:rPr>
                <w:spacing w:val="-6"/>
                <w:sz w:val="23"/>
              </w:rPr>
              <w:t xml:space="preserve"> </w:t>
            </w:r>
            <w:r>
              <w:rPr>
                <w:sz w:val="23"/>
              </w:rPr>
              <w:t>возможность</w:t>
            </w:r>
            <w:r>
              <w:rPr>
                <w:spacing w:val="-5"/>
                <w:sz w:val="23"/>
              </w:rPr>
              <w:t xml:space="preserve"> </w:t>
            </w:r>
            <w:r>
              <w:rPr>
                <w:spacing w:val="-2"/>
                <w:sz w:val="23"/>
              </w:rPr>
              <w:t>научиться:</w:t>
            </w:r>
          </w:p>
        </w:tc>
      </w:tr>
      <w:tr w:rsidR="004D7CF7">
        <w:trPr>
          <w:trHeight w:val="263"/>
        </w:trPr>
        <w:tc>
          <w:tcPr>
            <w:tcW w:w="15124" w:type="dxa"/>
            <w:gridSpan w:val="2"/>
          </w:tcPr>
          <w:p w:rsidR="004D7CF7" w:rsidRDefault="00FE487B">
            <w:pPr>
              <w:pStyle w:val="TableParagraph"/>
              <w:spacing w:line="244" w:lineRule="exact"/>
              <w:ind w:left="2205" w:right="1080"/>
              <w:jc w:val="center"/>
              <w:rPr>
                <w:b/>
                <w:i/>
                <w:sz w:val="23"/>
              </w:rPr>
            </w:pPr>
            <w:r>
              <w:rPr>
                <w:b/>
                <w:i/>
                <w:sz w:val="23"/>
              </w:rPr>
              <w:t>Знания</w:t>
            </w:r>
            <w:r>
              <w:rPr>
                <w:b/>
                <w:i/>
                <w:spacing w:val="-6"/>
                <w:sz w:val="23"/>
              </w:rPr>
              <w:t xml:space="preserve"> </w:t>
            </w:r>
            <w:r>
              <w:rPr>
                <w:b/>
                <w:i/>
                <w:sz w:val="23"/>
              </w:rPr>
              <w:t>о</w:t>
            </w:r>
            <w:r>
              <w:rPr>
                <w:b/>
                <w:i/>
                <w:spacing w:val="-4"/>
                <w:sz w:val="23"/>
              </w:rPr>
              <w:t xml:space="preserve"> </w:t>
            </w:r>
            <w:r>
              <w:rPr>
                <w:b/>
                <w:i/>
                <w:sz w:val="23"/>
              </w:rPr>
              <w:t>физической</w:t>
            </w:r>
            <w:r>
              <w:rPr>
                <w:b/>
                <w:i/>
                <w:spacing w:val="-5"/>
                <w:sz w:val="23"/>
              </w:rPr>
              <w:t xml:space="preserve"> </w:t>
            </w:r>
            <w:r>
              <w:rPr>
                <w:b/>
                <w:i/>
                <w:spacing w:val="-2"/>
                <w:sz w:val="23"/>
              </w:rPr>
              <w:t>культуре</w:t>
            </w:r>
          </w:p>
        </w:tc>
      </w:tr>
      <w:tr w:rsidR="004D7CF7">
        <w:trPr>
          <w:trHeight w:val="4291"/>
        </w:trPr>
        <w:tc>
          <w:tcPr>
            <w:tcW w:w="7549" w:type="dxa"/>
          </w:tcPr>
          <w:p w:rsidR="004D7CF7" w:rsidRDefault="00FE487B">
            <w:pPr>
              <w:pStyle w:val="TableParagraph"/>
              <w:numPr>
                <w:ilvl w:val="0"/>
                <w:numId w:val="111"/>
              </w:numPr>
              <w:tabs>
                <w:tab w:val="left" w:pos="279"/>
              </w:tabs>
              <w:spacing w:line="261" w:lineRule="exact"/>
              <w:ind w:left="279" w:hanging="172"/>
              <w:rPr>
                <w:sz w:val="23"/>
              </w:rPr>
            </w:pPr>
            <w:r>
              <w:rPr>
                <w:sz w:val="23"/>
              </w:rPr>
              <w:t>ориентироваться</w:t>
            </w:r>
            <w:r>
              <w:rPr>
                <w:spacing w:val="-7"/>
                <w:sz w:val="23"/>
              </w:rPr>
              <w:t xml:space="preserve"> </w:t>
            </w:r>
            <w:r>
              <w:rPr>
                <w:sz w:val="23"/>
              </w:rPr>
              <w:t>в</w:t>
            </w:r>
            <w:r>
              <w:rPr>
                <w:spacing w:val="-8"/>
                <w:sz w:val="23"/>
              </w:rPr>
              <w:t xml:space="preserve"> </w:t>
            </w:r>
            <w:r>
              <w:rPr>
                <w:sz w:val="23"/>
              </w:rPr>
              <w:t>понятиях</w:t>
            </w:r>
            <w:r>
              <w:rPr>
                <w:spacing w:val="-5"/>
                <w:sz w:val="23"/>
              </w:rPr>
              <w:t xml:space="preserve"> </w:t>
            </w:r>
            <w:r>
              <w:rPr>
                <w:sz w:val="23"/>
              </w:rPr>
              <w:t>«физическая</w:t>
            </w:r>
            <w:r>
              <w:rPr>
                <w:spacing w:val="-7"/>
                <w:sz w:val="23"/>
              </w:rPr>
              <w:t xml:space="preserve"> </w:t>
            </w:r>
            <w:r>
              <w:rPr>
                <w:sz w:val="23"/>
              </w:rPr>
              <w:t>культура»,</w:t>
            </w:r>
            <w:r>
              <w:rPr>
                <w:spacing w:val="-4"/>
                <w:sz w:val="23"/>
              </w:rPr>
              <w:t xml:space="preserve"> </w:t>
            </w:r>
            <w:r>
              <w:rPr>
                <w:sz w:val="23"/>
              </w:rPr>
              <w:t>«режим</w:t>
            </w:r>
            <w:r>
              <w:rPr>
                <w:spacing w:val="-6"/>
                <w:sz w:val="23"/>
              </w:rPr>
              <w:t xml:space="preserve"> </w:t>
            </w:r>
            <w:r>
              <w:rPr>
                <w:spacing w:val="-2"/>
                <w:sz w:val="23"/>
              </w:rPr>
              <w:t>дня»;</w:t>
            </w:r>
          </w:p>
          <w:p w:rsidR="004D7CF7" w:rsidRDefault="00FE487B">
            <w:pPr>
              <w:pStyle w:val="TableParagraph"/>
              <w:rPr>
                <w:sz w:val="23"/>
              </w:rPr>
            </w:pPr>
            <w:r>
              <w:rPr>
                <w:sz w:val="23"/>
              </w:rPr>
              <w:t>характеризовать</w:t>
            </w:r>
            <w:r>
              <w:rPr>
                <w:spacing w:val="-10"/>
                <w:sz w:val="23"/>
              </w:rPr>
              <w:t xml:space="preserve"> </w:t>
            </w:r>
            <w:r>
              <w:rPr>
                <w:sz w:val="23"/>
              </w:rPr>
              <w:t>назначение</w:t>
            </w:r>
            <w:r>
              <w:rPr>
                <w:spacing w:val="-8"/>
                <w:sz w:val="23"/>
              </w:rPr>
              <w:t xml:space="preserve"> </w:t>
            </w:r>
            <w:r>
              <w:rPr>
                <w:sz w:val="23"/>
              </w:rPr>
              <w:t>утренней</w:t>
            </w:r>
            <w:r>
              <w:rPr>
                <w:spacing w:val="-10"/>
                <w:sz w:val="23"/>
              </w:rPr>
              <w:t xml:space="preserve"> </w:t>
            </w:r>
            <w:r>
              <w:rPr>
                <w:sz w:val="23"/>
              </w:rPr>
              <w:t>зарядки,</w:t>
            </w:r>
            <w:r>
              <w:rPr>
                <w:spacing w:val="-10"/>
                <w:sz w:val="23"/>
              </w:rPr>
              <w:t xml:space="preserve"> </w:t>
            </w:r>
            <w:r>
              <w:rPr>
                <w:sz w:val="23"/>
              </w:rPr>
              <w:t>физкультминуток,</w:t>
            </w:r>
            <w:r>
              <w:rPr>
                <w:spacing w:val="-8"/>
                <w:sz w:val="23"/>
              </w:rPr>
              <w:t xml:space="preserve"> </w:t>
            </w:r>
            <w:r>
              <w:rPr>
                <w:sz w:val="23"/>
              </w:rPr>
              <w:t>уроков физической культуры, закаливания, прогулок на свежем воздухе, подвижных игр, занятий спортом для укрепления здоровья, развития</w:t>
            </w:r>
          </w:p>
          <w:p w:rsidR="004D7CF7" w:rsidRDefault="00FE487B">
            <w:pPr>
              <w:pStyle w:val="TableParagraph"/>
              <w:spacing w:line="263" w:lineRule="exact"/>
              <w:rPr>
                <w:sz w:val="23"/>
              </w:rPr>
            </w:pPr>
            <w:r>
              <w:rPr>
                <w:sz w:val="23"/>
              </w:rPr>
              <w:t>основных</w:t>
            </w:r>
            <w:r>
              <w:rPr>
                <w:spacing w:val="-5"/>
                <w:sz w:val="23"/>
              </w:rPr>
              <w:t xml:space="preserve"> </w:t>
            </w:r>
            <w:r>
              <w:rPr>
                <w:sz w:val="23"/>
              </w:rPr>
              <w:t>физических</w:t>
            </w:r>
            <w:r>
              <w:rPr>
                <w:spacing w:val="-5"/>
                <w:sz w:val="23"/>
              </w:rPr>
              <w:t xml:space="preserve"> </w:t>
            </w:r>
            <w:r>
              <w:rPr>
                <w:spacing w:val="-2"/>
                <w:sz w:val="23"/>
              </w:rPr>
              <w:t>качеств;</w:t>
            </w:r>
          </w:p>
          <w:p w:rsidR="004D7CF7" w:rsidRDefault="00FE487B">
            <w:pPr>
              <w:pStyle w:val="TableParagraph"/>
              <w:numPr>
                <w:ilvl w:val="0"/>
                <w:numId w:val="111"/>
              </w:numPr>
              <w:tabs>
                <w:tab w:val="left" w:pos="279"/>
              </w:tabs>
              <w:spacing w:before="1"/>
              <w:ind w:right="391" w:firstLine="0"/>
              <w:jc w:val="both"/>
              <w:rPr>
                <w:sz w:val="23"/>
              </w:rPr>
            </w:pPr>
            <w:r>
              <w:rPr>
                <w:sz w:val="23"/>
              </w:rPr>
              <w:t>раскрывать</w:t>
            </w:r>
            <w:r>
              <w:rPr>
                <w:spacing w:val="-6"/>
                <w:sz w:val="23"/>
              </w:rPr>
              <w:t xml:space="preserve"> </w:t>
            </w:r>
            <w:r>
              <w:rPr>
                <w:sz w:val="23"/>
              </w:rPr>
              <w:t>на</w:t>
            </w:r>
            <w:r>
              <w:rPr>
                <w:spacing w:val="-6"/>
                <w:sz w:val="23"/>
              </w:rPr>
              <w:t xml:space="preserve"> </w:t>
            </w:r>
            <w:r>
              <w:rPr>
                <w:sz w:val="23"/>
              </w:rPr>
              <w:t>примерах</w:t>
            </w:r>
            <w:r>
              <w:rPr>
                <w:spacing w:val="-6"/>
                <w:sz w:val="23"/>
              </w:rPr>
              <w:t xml:space="preserve"> </w:t>
            </w:r>
            <w:r>
              <w:rPr>
                <w:sz w:val="23"/>
              </w:rPr>
              <w:t>положительное</w:t>
            </w:r>
            <w:r>
              <w:rPr>
                <w:spacing w:val="-6"/>
                <w:sz w:val="23"/>
              </w:rPr>
              <w:t xml:space="preserve"> </w:t>
            </w:r>
            <w:r>
              <w:rPr>
                <w:sz w:val="23"/>
              </w:rPr>
              <w:t>влияние</w:t>
            </w:r>
            <w:r>
              <w:rPr>
                <w:spacing w:val="-6"/>
                <w:sz w:val="23"/>
              </w:rPr>
              <w:t xml:space="preserve"> </w:t>
            </w:r>
            <w:r>
              <w:rPr>
                <w:sz w:val="23"/>
              </w:rPr>
              <w:t>занятий</w:t>
            </w:r>
            <w:r>
              <w:rPr>
                <w:spacing w:val="-7"/>
                <w:sz w:val="23"/>
              </w:rPr>
              <w:t xml:space="preserve"> </w:t>
            </w:r>
            <w:r>
              <w:rPr>
                <w:sz w:val="23"/>
              </w:rPr>
              <w:t>физической культурой</w:t>
            </w:r>
            <w:r>
              <w:rPr>
                <w:spacing w:val="-2"/>
                <w:sz w:val="23"/>
              </w:rPr>
              <w:t xml:space="preserve"> </w:t>
            </w:r>
            <w:r>
              <w:rPr>
                <w:sz w:val="23"/>
              </w:rPr>
              <w:t>на успешное</w:t>
            </w:r>
            <w:r>
              <w:rPr>
                <w:spacing w:val="-1"/>
                <w:sz w:val="23"/>
              </w:rPr>
              <w:t xml:space="preserve"> </w:t>
            </w:r>
            <w:r>
              <w:rPr>
                <w:sz w:val="23"/>
              </w:rPr>
              <w:t>выполнение учебной</w:t>
            </w:r>
            <w:r>
              <w:rPr>
                <w:spacing w:val="-3"/>
                <w:sz w:val="23"/>
              </w:rPr>
              <w:t xml:space="preserve"> </w:t>
            </w:r>
            <w:r>
              <w:rPr>
                <w:sz w:val="23"/>
              </w:rPr>
              <w:t>и</w:t>
            </w:r>
            <w:r>
              <w:rPr>
                <w:spacing w:val="-2"/>
                <w:sz w:val="23"/>
              </w:rPr>
              <w:t xml:space="preserve"> </w:t>
            </w:r>
            <w:r>
              <w:rPr>
                <w:sz w:val="23"/>
              </w:rPr>
              <w:t>трудовой</w:t>
            </w:r>
            <w:r>
              <w:rPr>
                <w:spacing w:val="-3"/>
                <w:sz w:val="23"/>
              </w:rPr>
              <w:t xml:space="preserve"> </w:t>
            </w:r>
            <w:r>
              <w:rPr>
                <w:sz w:val="23"/>
              </w:rPr>
              <w:t>деятельности, укрепление здоровья и развитие физических качеств;</w:t>
            </w:r>
          </w:p>
          <w:p w:rsidR="004D7CF7" w:rsidRDefault="00FE487B">
            <w:pPr>
              <w:pStyle w:val="TableParagraph"/>
              <w:numPr>
                <w:ilvl w:val="0"/>
                <w:numId w:val="111"/>
              </w:numPr>
              <w:tabs>
                <w:tab w:val="left" w:pos="279"/>
              </w:tabs>
              <w:ind w:right="257" w:firstLine="0"/>
              <w:rPr>
                <w:sz w:val="23"/>
              </w:rPr>
            </w:pPr>
            <w:r>
              <w:rPr>
                <w:sz w:val="23"/>
              </w:rPr>
              <w:t>ориентироваться</w:t>
            </w:r>
            <w:r>
              <w:rPr>
                <w:spacing w:val="-7"/>
                <w:sz w:val="23"/>
              </w:rPr>
              <w:t xml:space="preserve"> </w:t>
            </w:r>
            <w:r>
              <w:rPr>
                <w:sz w:val="23"/>
              </w:rPr>
              <w:t>в</w:t>
            </w:r>
            <w:r>
              <w:rPr>
                <w:spacing w:val="-9"/>
                <w:sz w:val="23"/>
              </w:rPr>
              <w:t xml:space="preserve"> </w:t>
            </w:r>
            <w:r>
              <w:rPr>
                <w:sz w:val="23"/>
              </w:rPr>
              <w:t>понятии</w:t>
            </w:r>
            <w:r>
              <w:rPr>
                <w:spacing w:val="-6"/>
                <w:sz w:val="23"/>
              </w:rPr>
              <w:t xml:space="preserve"> </w:t>
            </w:r>
            <w:r>
              <w:rPr>
                <w:sz w:val="23"/>
              </w:rPr>
              <w:t>«физическая</w:t>
            </w:r>
            <w:r>
              <w:rPr>
                <w:spacing w:val="-7"/>
                <w:sz w:val="23"/>
              </w:rPr>
              <w:t xml:space="preserve"> </w:t>
            </w:r>
            <w:r>
              <w:rPr>
                <w:sz w:val="23"/>
              </w:rPr>
              <w:t>подготовка»:</w:t>
            </w:r>
            <w:r>
              <w:rPr>
                <w:spacing w:val="-7"/>
                <w:sz w:val="23"/>
              </w:rPr>
              <w:t xml:space="preserve"> </w:t>
            </w:r>
            <w:r>
              <w:rPr>
                <w:sz w:val="23"/>
              </w:rPr>
              <w:t>характеризовать основные физические качества (силу, быстроту, выносливость,</w:t>
            </w:r>
          </w:p>
          <w:p w:rsidR="004D7CF7" w:rsidRDefault="00FE487B">
            <w:pPr>
              <w:pStyle w:val="TableParagraph"/>
              <w:rPr>
                <w:sz w:val="23"/>
              </w:rPr>
            </w:pPr>
            <w:r>
              <w:rPr>
                <w:sz w:val="23"/>
              </w:rPr>
              <w:t>равновесие,</w:t>
            </w:r>
            <w:r>
              <w:rPr>
                <w:spacing w:val="-8"/>
                <w:sz w:val="23"/>
              </w:rPr>
              <w:t xml:space="preserve"> </w:t>
            </w:r>
            <w:r>
              <w:rPr>
                <w:sz w:val="23"/>
              </w:rPr>
              <w:t>гибкость)</w:t>
            </w:r>
            <w:r>
              <w:rPr>
                <w:spacing w:val="-8"/>
                <w:sz w:val="23"/>
              </w:rPr>
              <w:t xml:space="preserve"> </w:t>
            </w:r>
            <w:r>
              <w:rPr>
                <w:sz w:val="23"/>
              </w:rPr>
              <w:t>и</w:t>
            </w:r>
            <w:r>
              <w:rPr>
                <w:spacing w:val="-12"/>
                <w:sz w:val="23"/>
              </w:rPr>
              <w:t xml:space="preserve"> </w:t>
            </w:r>
            <w:r>
              <w:rPr>
                <w:sz w:val="23"/>
              </w:rPr>
              <w:t>демонстрировать</w:t>
            </w:r>
            <w:r>
              <w:rPr>
                <w:spacing w:val="-8"/>
                <w:sz w:val="23"/>
              </w:rPr>
              <w:t xml:space="preserve"> </w:t>
            </w:r>
            <w:r>
              <w:rPr>
                <w:sz w:val="23"/>
              </w:rPr>
              <w:t>физические</w:t>
            </w:r>
            <w:r>
              <w:rPr>
                <w:spacing w:val="-8"/>
                <w:sz w:val="23"/>
              </w:rPr>
              <w:t xml:space="preserve"> </w:t>
            </w:r>
            <w:r>
              <w:rPr>
                <w:sz w:val="23"/>
              </w:rPr>
              <w:t>упражнения, направленные на их развитие;</w:t>
            </w:r>
          </w:p>
          <w:p w:rsidR="004D7CF7" w:rsidRDefault="00FE487B">
            <w:pPr>
              <w:pStyle w:val="TableParagraph"/>
              <w:numPr>
                <w:ilvl w:val="0"/>
                <w:numId w:val="111"/>
              </w:numPr>
              <w:tabs>
                <w:tab w:val="left" w:pos="279"/>
              </w:tabs>
              <w:ind w:right="200" w:firstLine="0"/>
              <w:jc w:val="both"/>
              <w:rPr>
                <w:sz w:val="23"/>
              </w:rPr>
            </w:pPr>
            <w:r>
              <w:rPr>
                <w:sz w:val="23"/>
              </w:rPr>
              <w:t>характеризовать</w:t>
            </w:r>
            <w:r>
              <w:rPr>
                <w:spacing w:val="-7"/>
                <w:sz w:val="23"/>
              </w:rPr>
              <w:t xml:space="preserve"> </w:t>
            </w:r>
            <w:r>
              <w:rPr>
                <w:sz w:val="23"/>
              </w:rPr>
              <w:t>способы</w:t>
            </w:r>
            <w:r>
              <w:rPr>
                <w:spacing w:val="-6"/>
                <w:sz w:val="23"/>
              </w:rPr>
              <w:t xml:space="preserve"> </w:t>
            </w:r>
            <w:r>
              <w:rPr>
                <w:sz w:val="23"/>
              </w:rPr>
              <w:t>безопасного</w:t>
            </w:r>
            <w:r>
              <w:rPr>
                <w:spacing w:val="-7"/>
                <w:sz w:val="23"/>
              </w:rPr>
              <w:t xml:space="preserve"> </w:t>
            </w:r>
            <w:r>
              <w:rPr>
                <w:sz w:val="23"/>
              </w:rPr>
              <w:t>поведения</w:t>
            </w:r>
            <w:r>
              <w:rPr>
                <w:spacing w:val="-7"/>
                <w:sz w:val="23"/>
              </w:rPr>
              <w:t xml:space="preserve"> </w:t>
            </w:r>
            <w:r>
              <w:rPr>
                <w:sz w:val="23"/>
              </w:rPr>
              <w:t>на</w:t>
            </w:r>
            <w:r>
              <w:rPr>
                <w:spacing w:val="-5"/>
                <w:sz w:val="23"/>
              </w:rPr>
              <w:t xml:space="preserve"> </w:t>
            </w:r>
            <w:r>
              <w:rPr>
                <w:sz w:val="23"/>
              </w:rPr>
              <w:t>уроках</w:t>
            </w:r>
            <w:r>
              <w:rPr>
                <w:spacing w:val="-7"/>
                <w:sz w:val="23"/>
              </w:rPr>
              <w:t xml:space="preserve"> </w:t>
            </w:r>
            <w:r>
              <w:rPr>
                <w:sz w:val="23"/>
              </w:rPr>
              <w:t>физической культуры</w:t>
            </w:r>
            <w:r>
              <w:rPr>
                <w:spacing w:val="-4"/>
                <w:sz w:val="23"/>
              </w:rPr>
              <w:t xml:space="preserve"> </w:t>
            </w:r>
            <w:r>
              <w:rPr>
                <w:sz w:val="23"/>
              </w:rPr>
              <w:t>и</w:t>
            </w:r>
            <w:r>
              <w:rPr>
                <w:spacing w:val="-6"/>
                <w:sz w:val="23"/>
              </w:rPr>
              <w:t xml:space="preserve"> </w:t>
            </w:r>
            <w:r>
              <w:rPr>
                <w:sz w:val="23"/>
              </w:rPr>
              <w:t>организовывать</w:t>
            </w:r>
            <w:r>
              <w:rPr>
                <w:spacing w:val="-5"/>
                <w:sz w:val="23"/>
              </w:rPr>
              <w:t xml:space="preserve"> </w:t>
            </w:r>
            <w:r>
              <w:rPr>
                <w:sz w:val="23"/>
              </w:rPr>
              <w:t>места</w:t>
            </w:r>
            <w:r>
              <w:rPr>
                <w:spacing w:val="-5"/>
                <w:sz w:val="23"/>
              </w:rPr>
              <w:t xml:space="preserve"> </w:t>
            </w:r>
            <w:r>
              <w:rPr>
                <w:sz w:val="23"/>
              </w:rPr>
              <w:t>занятий</w:t>
            </w:r>
            <w:r>
              <w:rPr>
                <w:spacing w:val="-6"/>
                <w:sz w:val="23"/>
              </w:rPr>
              <w:t xml:space="preserve"> </w:t>
            </w:r>
            <w:r>
              <w:rPr>
                <w:sz w:val="23"/>
              </w:rPr>
              <w:t>физическими</w:t>
            </w:r>
            <w:r>
              <w:rPr>
                <w:spacing w:val="-5"/>
                <w:sz w:val="23"/>
              </w:rPr>
              <w:t xml:space="preserve"> </w:t>
            </w:r>
            <w:r>
              <w:rPr>
                <w:sz w:val="23"/>
              </w:rPr>
              <w:t>упражнениями</w:t>
            </w:r>
            <w:r>
              <w:rPr>
                <w:spacing w:val="-6"/>
                <w:sz w:val="23"/>
              </w:rPr>
              <w:t xml:space="preserve"> </w:t>
            </w:r>
            <w:r>
              <w:rPr>
                <w:sz w:val="23"/>
              </w:rPr>
              <w:t>и подвижными играми (как в помещениях, так и на открытом воздухе).</w:t>
            </w:r>
          </w:p>
        </w:tc>
        <w:tc>
          <w:tcPr>
            <w:tcW w:w="7575" w:type="dxa"/>
          </w:tcPr>
          <w:p w:rsidR="004D7CF7" w:rsidRDefault="00FE487B">
            <w:pPr>
              <w:pStyle w:val="TableParagraph"/>
              <w:numPr>
                <w:ilvl w:val="0"/>
                <w:numId w:val="110"/>
              </w:numPr>
              <w:tabs>
                <w:tab w:val="left" w:pos="277"/>
              </w:tabs>
              <w:ind w:right="201" w:firstLine="0"/>
              <w:rPr>
                <w:i/>
                <w:sz w:val="23"/>
              </w:rPr>
            </w:pPr>
            <w:r>
              <w:rPr>
                <w:i/>
                <w:sz w:val="23"/>
              </w:rPr>
              <w:t>выявлять</w:t>
            </w:r>
            <w:r>
              <w:rPr>
                <w:i/>
                <w:spacing w:val="-6"/>
                <w:sz w:val="23"/>
              </w:rPr>
              <w:t xml:space="preserve"> </w:t>
            </w:r>
            <w:r>
              <w:rPr>
                <w:i/>
                <w:sz w:val="23"/>
              </w:rPr>
              <w:t>связь</w:t>
            </w:r>
            <w:r>
              <w:rPr>
                <w:i/>
                <w:spacing w:val="-4"/>
                <w:sz w:val="23"/>
              </w:rPr>
              <w:t xml:space="preserve"> </w:t>
            </w:r>
            <w:r>
              <w:rPr>
                <w:i/>
                <w:sz w:val="23"/>
              </w:rPr>
              <w:t>занятий</w:t>
            </w:r>
            <w:r>
              <w:rPr>
                <w:i/>
                <w:spacing w:val="-4"/>
                <w:sz w:val="23"/>
              </w:rPr>
              <w:t xml:space="preserve"> </w:t>
            </w:r>
            <w:r>
              <w:rPr>
                <w:i/>
                <w:sz w:val="23"/>
              </w:rPr>
              <w:t>физической</w:t>
            </w:r>
            <w:r>
              <w:rPr>
                <w:i/>
                <w:spacing w:val="-7"/>
                <w:sz w:val="23"/>
              </w:rPr>
              <w:t xml:space="preserve"> </w:t>
            </w:r>
            <w:r>
              <w:rPr>
                <w:i/>
                <w:sz w:val="23"/>
              </w:rPr>
              <w:t>культурой</w:t>
            </w:r>
            <w:r>
              <w:rPr>
                <w:i/>
                <w:spacing w:val="-7"/>
                <w:sz w:val="23"/>
              </w:rPr>
              <w:t xml:space="preserve"> </w:t>
            </w:r>
            <w:r>
              <w:rPr>
                <w:i/>
                <w:sz w:val="23"/>
              </w:rPr>
              <w:t>с</w:t>
            </w:r>
            <w:r>
              <w:rPr>
                <w:i/>
                <w:spacing w:val="-4"/>
                <w:sz w:val="23"/>
              </w:rPr>
              <w:t xml:space="preserve"> </w:t>
            </w:r>
            <w:r>
              <w:rPr>
                <w:i/>
                <w:sz w:val="23"/>
              </w:rPr>
              <w:t>трудовой</w:t>
            </w:r>
            <w:r>
              <w:rPr>
                <w:i/>
                <w:spacing w:val="-4"/>
                <w:sz w:val="23"/>
              </w:rPr>
              <w:t xml:space="preserve"> </w:t>
            </w:r>
            <w:r>
              <w:rPr>
                <w:i/>
                <w:sz w:val="23"/>
              </w:rPr>
              <w:t>и</w:t>
            </w:r>
            <w:r>
              <w:rPr>
                <w:i/>
                <w:spacing w:val="-4"/>
                <w:sz w:val="23"/>
              </w:rPr>
              <w:t xml:space="preserve"> </w:t>
            </w:r>
            <w:r>
              <w:rPr>
                <w:i/>
                <w:sz w:val="23"/>
              </w:rPr>
              <w:t xml:space="preserve">оборонной </w:t>
            </w:r>
            <w:r>
              <w:rPr>
                <w:i/>
                <w:spacing w:val="-2"/>
                <w:sz w:val="23"/>
              </w:rPr>
              <w:t>деятельностью;</w:t>
            </w:r>
          </w:p>
          <w:p w:rsidR="004D7CF7" w:rsidRDefault="00FE487B">
            <w:pPr>
              <w:pStyle w:val="TableParagraph"/>
              <w:numPr>
                <w:ilvl w:val="0"/>
                <w:numId w:val="110"/>
              </w:numPr>
              <w:tabs>
                <w:tab w:val="left" w:pos="277"/>
              </w:tabs>
              <w:spacing w:line="263" w:lineRule="exact"/>
              <w:ind w:left="277" w:hanging="172"/>
              <w:rPr>
                <w:i/>
                <w:sz w:val="23"/>
              </w:rPr>
            </w:pPr>
            <w:r>
              <w:rPr>
                <w:i/>
                <w:sz w:val="23"/>
              </w:rPr>
              <w:t>характеризовать</w:t>
            </w:r>
            <w:r>
              <w:rPr>
                <w:i/>
                <w:spacing w:val="-5"/>
                <w:sz w:val="23"/>
              </w:rPr>
              <w:t xml:space="preserve"> </w:t>
            </w:r>
            <w:r>
              <w:rPr>
                <w:i/>
                <w:sz w:val="23"/>
              </w:rPr>
              <w:t>роль</w:t>
            </w:r>
            <w:r>
              <w:rPr>
                <w:i/>
                <w:spacing w:val="-6"/>
                <w:sz w:val="23"/>
              </w:rPr>
              <w:t xml:space="preserve"> </w:t>
            </w:r>
            <w:r>
              <w:rPr>
                <w:i/>
                <w:sz w:val="23"/>
              </w:rPr>
              <w:t>и</w:t>
            </w:r>
            <w:r>
              <w:rPr>
                <w:i/>
                <w:spacing w:val="-4"/>
                <w:sz w:val="23"/>
              </w:rPr>
              <w:t xml:space="preserve"> </w:t>
            </w:r>
            <w:r>
              <w:rPr>
                <w:i/>
                <w:sz w:val="23"/>
              </w:rPr>
              <w:t>значение</w:t>
            </w:r>
            <w:r>
              <w:rPr>
                <w:i/>
                <w:spacing w:val="-4"/>
                <w:sz w:val="23"/>
              </w:rPr>
              <w:t xml:space="preserve"> </w:t>
            </w:r>
            <w:r>
              <w:rPr>
                <w:i/>
                <w:sz w:val="23"/>
              </w:rPr>
              <w:t>режима</w:t>
            </w:r>
            <w:r>
              <w:rPr>
                <w:i/>
                <w:spacing w:val="-4"/>
                <w:sz w:val="23"/>
              </w:rPr>
              <w:t xml:space="preserve"> </w:t>
            </w:r>
            <w:r>
              <w:rPr>
                <w:i/>
                <w:sz w:val="23"/>
              </w:rPr>
              <w:t>дня</w:t>
            </w:r>
            <w:r>
              <w:rPr>
                <w:i/>
                <w:spacing w:val="-6"/>
                <w:sz w:val="23"/>
              </w:rPr>
              <w:t xml:space="preserve"> </w:t>
            </w:r>
            <w:r>
              <w:rPr>
                <w:i/>
                <w:sz w:val="23"/>
              </w:rPr>
              <w:t>в</w:t>
            </w:r>
            <w:r>
              <w:rPr>
                <w:i/>
                <w:spacing w:val="-4"/>
                <w:sz w:val="23"/>
              </w:rPr>
              <w:t xml:space="preserve"> </w:t>
            </w:r>
            <w:r>
              <w:rPr>
                <w:i/>
                <w:sz w:val="23"/>
              </w:rPr>
              <w:t>сохранении</w:t>
            </w:r>
            <w:r>
              <w:rPr>
                <w:i/>
                <w:spacing w:val="-4"/>
                <w:sz w:val="23"/>
              </w:rPr>
              <w:t xml:space="preserve"> </w:t>
            </w:r>
            <w:r>
              <w:rPr>
                <w:i/>
                <w:spacing w:val="-10"/>
                <w:sz w:val="23"/>
              </w:rPr>
              <w:t>и</w:t>
            </w:r>
          </w:p>
          <w:p w:rsidR="004D7CF7" w:rsidRDefault="00FE487B">
            <w:pPr>
              <w:pStyle w:val="TableParagraph"/>
              <w:spacing w:line="264" w:lineRule="exact"/>
              <w:ind w:left="105"/>
              <w:rPr>
                <w:i/>
                <w:sz w:val="23"/>
              </w:rPr>
            </w:pPr>
            <w:r>
              <w:rPr>
                <w:i/>
                <w:sz w:val="23"/>
              </w:rPr>
              <w:t>укреплении</w:t>
            </w:r>
            <w:r>
              <w:rPr>
                <w:i/>
                <w:spacing w:val="-6"/>
                <w:sz w:val="23"/>
              </w:rPr>
              <w:t xml:space="preserve"> </w:t>
            </w:r>
            <w:r>
              <w:rPr>
                <w:i/>
                <w:sz w:val="23"/>
              </w:rPr>
              <w:t>здоровья;</w:t>
            </w:r>
            <w:r>
              <w:rPr>
                <w:i/>
                <w:spacing w:val="-5"/>
                <w:sz w:val="23"/>
              </w:rPr>
              <w:t xml:space="preserve"> </w:t>
            </w:r>
            <w:r>
              <w:rPr>
                <w:i/>
                <w:sz w:val="23"/>
              </w:rPr>
              <w:t>планировать</w:t>
            </w:r>
            <w:r>
              <w:rPr>
                <w:i/>
                <w:spacing w:val="-7"/>
                <w:sz w:val="23"/>
              </w:rPr>
              <w:t xml:space="preserve"> </w:t>
            </w:r>
            <w:r>
              <w:rPr>
                <w:i/>
                <w:sz w:val="23"/>
              </w:rPr>
              <w:t>и</w:t>
            </w:r>
            <w:r>
              <w:rPr>
                <w:i/>
                <w:spacing w:val="-6"/>
                <w:sz w:val="23"/>
              </w:rPr>
              <w:t xml:space="preserve"> </w:t>
            </w:r>
            <w:r>
              <w:rPr>
                <w:i/>
                <w:sz w:val="23"/>
              </w:rPr>
              <w:t>корректировать</w:t>
            </w:r>
            <w:r>
              <w:rPr>
                <w:i/>
                <w:spacing w:val="-5"/>
                <w:sz w:val="23"/>
              </w:rPr>
              <w:t xml:space="preserve"> </w:t>
            </w:r>
            <w:r>
              <w:rPr>
                <w:i/>
                <w:sz w:val="23"/>
              </w:rPr>
              <w:t>режим</w:t>
            </w:r>
            <w:r>
              <w:rPr>
                <w:i/>
                <w:spacing w:val="-9"/>
                <w:sz w:val="23"/>
              </w:rPr>
              <w:t xml:space="preserve"> </w:t>
            </w:r>
            <w:r>
              <w:rPr>
                <w:i/>
                <w:sz w:val="23"/>
              </w:rPr>
              <w:t>дня</w:t>
            </w:r>
            <w:r>
              <w:rPr>
                <w:i/>
                <w:spacing w:val="-5"/>
                <w:sz w:val="23"/>
              </w:rPr>
              <w:t xml:space="preserve"> </w:t>
            </w:r>
            <w:r>
              <w:rPr>
                <w:i/>
                <w:spacing w:val="-10"/>
                <w:sz w:val="23"/>
              </w:rPr>
              <w:t>с</w:t>
            </w:r>
          </w:p>
          <w:p w:rsidR="004D7CF7" w:rsidRDefault="00FE487B">
            <w:pPr>
              <w:pStyle w:val="TableParagraph"/>
              <w:ind w:left="105"/>
              <w:rPr>
                <w:i/>
                <w:sz w:val="23"/>
              </w:rPr>
            </w:pPr>
            <w:r>
              <w:rPr>
                <w:i/>
                <w:sz w:val="23"/>
              </w:rPr>
              <w:t>учётом</w:t>
            </w:r>
            <w:r>
              <w:rPr>
                <w:i/>
                <w:spacing w:val="-4"/>
                <w:sz w:val="23"/>
              </w:rPr>
              <w:t xml:space="preserve"> </w:t>
            </w:r>
            <w:r>
              <w:rPr>
                <w:i/>
                <w:sz w:val="23"/>
              </w:rPr>
              <w:t>своей</w:t>
            </w:r>
            <w:r>
              <w:rPr>
                <w:i/>
                <w:spacing w:val="-7"/>
                <w:sz w:val="23"/>
              </w:rPr>
              <w:t xml:space="preserve"> </w:t>
            </w:r>
            <w:r>
              <w:rPr>
                <w:i/>
                <w:sz w:val="23"/>
              </w:rPr>
              <w:t>учебной</w:t>
            </w:r>
            <w:r>
              <w:rPr>
                <w:i/>
                <w:spacing w:val="-4"/>
                <w:sz w:val="23"/>
              </w:rPr>
              <w:t xml:space="preserve"> </w:t>
            </w:r>
            <w:r>
              <w:rPr>
                <w:i/>
                <w:sz w:val="23"/>
              </w:rPr>
              <w:t>и</w:t>
            </w:r>
            <w:r>
              <w:rPr>
                <w:i/>
                <w:spacing w:val="-7"/>
                <w:sz w:val="23"/>
              </w:rPr>
              <w:t xml:space="preserve"> </w:t>
            </w:r>
            <w:r>
              <w:rPr>
                <w:i/>
                <w:sz w:val="23"/>
              </w:rPr>
              <w:t>внешкольной</w:t>
            </w:r>
            <w:r>
              <w:rPr>
                <w:i/>
                <w:spacing w:val="-7"/>
                <w:sz w:val="23"/>
              </w:rPr>
              <w:t xml:space="preserve"> </w:t>
            </w:r>
            <w:r>
              <w:rPr>
                <w:i/>
                <w:sz w:val="23"/>
              </w:rPr>
              <w:t>деятельности,</w:t>
            </w:r>
            <w:r>
              <w:rPr>
                <w:i/>
                <w:spacing w:val="-4"/>
                <w:sz w:val="23"/>
              </w:rPr>
              <w:t xml:space="preserve"> </w:t>
            </w:r>
            <w:r>
              <w:rPr>
                <w:i/>
                <w:sz w:val="23"/>
              </w:rPr>
              <w:t>показателей</w:t>
            </w:r>
            <w:r>
              <w:rPr>
                <w:i/>
                <w:spacing w:val="-7"/>
                <w:sz w:val="23"/>
              </w:rPr>
              <w:t xml:space="preserve"> </w:t>
            </w:r>
            <w:r>
              <w:rPr>
                <w:i/>
                <w:sz w:val="23"/>
              </w:rPr>
              <w:t>своего здоровья, физического развития и физической подготовленности.</w:t>
            </w:r>
          </w:p>
        </w:tc>
      </w:tr>
      <w:tr w:rsidR="004D7CF7">
        <w:trPr>
          <w:trHeight w:val="263"/>
        </w:trPr>
        <w:tc>
          <w:tcPr>
            <w:tcW w:w="15124" w:type="dxa"/>
            <w:gridSpan w:val="2"/>
          </w:tcPr>
          <w:p w:rsidR="004D7CF7" w:rsidRDefault="00FE487B">
            <w:pPr>
              <w:pStyle w:val="TableParagraph"/>
              <w:spacing w:line="244" w:lineRule="exact"/>
              <w:ind w:left="1125" w:right="1487"/>
              <w:jc w:val="center"/>
              <w:rPr>
                <w:b/>
                <w:i/>
                <w:sz w:val="23"/>
              </w:rPr>
            </w:pPr>
            <w:r>
              <w:rPr>
                <w:b/>
                <w:i/>
                <w:sz w:val="23"/>
              </w:rPr>
              <w:t>Способы</w:t>
            </w:r>
            <w:r>
              <w:rPr>
                <w:b/>
                <w:i/>
                <w:spacing w:val="-9"/>
                <w:sz w:val="23"/>
              </w:rPr>
              <w:t xml:space="preserve"> </w:t>
            </w:r>
            <w:r>
              <w:rPr>
                <w:b/>
                <w:i/>
                <w:sz w:val="23"/>
              </w:rPr>
              <w:t>физкультурной</w:t>
            </w:r>
            <w:r>
              <w:rPr>
                <w:b/>
                <w:i/>
                <w:spacing w:val="-8"/>
                <w:sz w:val="23"/>
              </w:rPr>
              <w:t xml:space="preserve"> </w:t>
            </w:r>
            <w:r>
              <w:rPr>
                <w:b/>
                <w:i/>
                <w:spacing w:val="-2"/>
                <w:sz w:val="23"/>
              </w:rPr>
              <w:t>деятельности</w:t>
            </w:r>
          </w:p>
        </w:tc>
      </w:tr>
      <w:tr w:rsidR="004D7CF7">
        <w:trPr>
          <w:trHeight w:val="822"/>
        </w:trPr>
        <w:tc>
          <w:tcPr>
            <w:tcW w:w="7549" w:type="dxa"/>
          </w:tcPr>
          <w:p w:rsidR="004D7CF7" w:rsidRDefault="004D7CF7">
            <w:pPr>
              <w:pStyle w:val="TableParagraph"/>
              <w:spacing w:before="5"/>
              <w:ind w:left="0"/>
              <w:rPr>
                <w:sz w:val="23"/>
              </w:rPr>
            </w:pPr>
          </w:p>
          <w:p w:rsidR="004D7CF7" w:rsidRDefault="00FE487B">
            <w:pPr>
              <w:pStyle w:val="TableParagraph"/>
              <w:rPr>
                <w:sz w:val="23"/>
              </w:rPr>
            </w:pPr>
            <w:r>
              <w:rPr>
                <w:sz w:val="23"/>
              </w:rPr>
              <w:t>– отбирать упражнения для комплексов утренней зарядки и физкультминуток</w:t>
            </w:r>
            <w:r>
              <w:rPr>
                <w:spacing w:val="-6"/>
                <w:sz w:val="23"/>
              </w:rPr>
              <w:t xml:space="preserve"> </w:t>
            </w:r>
            <w:r>
              <w:rPr>
                <w:sz w:val="23"/>
              </w:rPr>
              <w:t>и</w:t>
            </w:r>
            <w:r>
              <w:rPr>
                <w:spacing w:val="-7"/>
                <w:sz w:val="23"/>
              </w:rPr>
              <w:t xml:space="preserve"> </w:t>
            </w:r>
            <w:r>
              <w:rPr>
                <w:sz w:val="23"/>
              </w:rPr>
              <w:t>выполнять</w:t>
            </w:r>
            <w:r>
              <w:rPr>
                <w:spacing w:val="-6"/>
                <w:sz w:val="23"/>
              </w:rPr>
              <w:t xml:space="preserve"> </w:t>
            </w:r>
            <w:r>
              <w:rPr>
                <w:sz w:val="23"/>
              </w:rPr>
              <w:t>их</w:t>
            </w:r>
            <w:r>
              <w:rPr>
                <w:spacing w:val="-6"/>
                <w:sz w:val="23"/>
              </w:rPr>
              <w:t xml:space="preserve"> </w:t>
            </w:r>
            <w:r>
              <w:rPr>
                <w:sz w:val="23"/>
              </w:rPr>
              <w:t>в</w:t>
            </w:r>
            <w:r>
              <w:rPr>
                <w:spacing w:val="-7"/>
                <w:sz w:val="23"/>
              </w:rPr>
              <w:t xml:space="preserve"> </w:t>
            </w:r>
            <w:r>
              <w:rPr>
                <w:sz w:val="23"/>
              </w:rPr>
              <w:t>соответствии</w:t>
            </w:r>
            <w:r>
              <w:rPr>
                <w:spacing w:val="-7"/>
                <w:sz w:val="23"/>
              </w:rPr>
              <w:t xml:space="preserve"> </w:t>
            </w:r>
            <w:r>
              <w:rPr>
                <w:sz w:val="23"/>
              </w:rPr>
              <w:t>с</w:t>
            </w:r>
            <w:r>
              <w:rPr>
                <w:spacing w:val="-6"/>
                <w:sz w:val="23"/>
              </w:rPr>
              <w:t xml:space="preserve"> </w:t>
            </w:r>
            <w:r>
              <w:rPr>
                <w:sz w:val="23"/>
              </w:rPr>
              <w:t>изученными</w:t>
            </w:r>
          </w:p>
        </w:tc>
        <w:tc>
          <w:tcPr>
            <w:tcW w:w="7575" w:type="dxa"/>
          </w:tcPr>
          <w:p w:rsidR="004D7CF7" w:rsidRDefault="00FE487B">
            <w:pPr>
              <w:pStyle w:val="TableParagraph"/>
              <w:spacing w:before="242" w:line="280" w:lineRule="atLeast"/>
              <w:ind w:left="213"/>
              <w:rPr>
                <w:rFonts w:ascii="Calibri" w:hAnsi="Calibri"/>
                <w:i/>
                <w:sz w:val="23"/>
              </w:rPr>
            </w:pPr>
            <w:r>
              <w:rPr>
                <w:sz w:val="23"/>
              </w:rPr>
              <w:t>–</w:t>
            </w:r>
            <w:r>
              <w:rPr>
                <w:spacing w:val="-4"/>
                <w:sz w:val="23"/>
              </w:rPr>
              <w:t xml:space="preserve"> </w:t>
            </w:r>
            <w:r>
              <w:rPr>
                <w:i/>
                <w:sz w:val="23"/>
              </w:rPr>
              <w:t>вести</w:t>
            </w:r>
            <w:r>
              <w:rPr>
                <w:i/>
                <w:spacing w:val="-4"/>
                <w:sz w:val="23"/>
              </w:rPr>
              <w:t xml:space="preserve"> </w:t>
            </w:r>
            <w:r>
              <w:rPr>
                <w:i/>
                <w:sz w:val="23"/>
              </w:rPr>
              <w:t>тетрадь</w:t>
            </w:r>
            <w:r>
              <w:rPr>
                <w:i/>
                <w:spacing w:val="-6"/>
                <w:sz w:val="23"/>
              </w:rPr>
              <w:t xml:space="preserve"> </w:t>
            </w:r>
            <w:r>
              <w:rPr>
                <w:i/>
                <w:sz w:val="23"/>
              </w:rPr>
              <w:t>по</w:t>
            </w:r>
            <w:r>
              <w:rPr>
                <w:i/>
                <w:spacing w:val="-4"/>
                <w:sz w:val="23"/>
              </w:rPr>
              <w:t xml:space="preserve"> </w:t>
            </w:r>
            <w:r>
              <w:rPr>
                <w:i/>
                <w:sz w:val="23"/>
              </w:rPr>
              <w:t>физической</w:t>
            </w:r>
            <w:r>
              <w:rPr>
                <w:i/>
                <w:spacing w:val="-4"/>
                <w:sz w:val="23"/>
              </w:rPr>
              <w:t xml:space="preserve"> </w:t>
            </w:r>
            <w:r>
              <w:rPr>
                <w:i/>
                <w:sz w:val="23"/>
              </w:rPr>
              <w:t>культуре</w:t>
            </w:r>
            <w:r>
              <w:rPr>
                <w:i/>
                <w:spacing w:val="-4"/>
                <w:sz w:val="23"/>
              </w:rPr>
              <w:t xml:space="preserve"> </w:t>
            </w:r>
            <w:r>
              <w:rPr>
                <w:i/>
                <w:sz w:val="23"/>
              </w:rPr>
              <w:t>с</w:t>
            </w:r>
            <w:r>
              <w:rPr>
                <w:i/>
                <w:spacing w:val="-4"/>
                <w:sz w:val="23"/>
              </w:rPr>
              <w:t xml:space="preserve"> </w:t>
            </w:r>
            <w:r>
              <w:rPr>
                <w:i/>
                <w:sz w:val="23"/>
              </w:rPr>
              <w:t>записями</w:t>
            </w:r>
            <w:r>
              <w:rPr>
                <w:i/>
                <w:spacing w:val="-4"/>
                <w:sz w:val="23"/>
              </w:rPr>
              <w:t xml:space="preserve"> </w:t>
            </w:r>
            <w:r>
              <w:rPr>
                <w:i/>
                <w:sz w:val="23"/>
              </w:rPr>
              <w:t>режима</w:t>
            </w:r>
            <w:r>
              <w:rPr>
                <w:i/>
                <w:spacing w:val="-7"/>
                <w:sz w:val="23"/>
              </w:rPr>
              <w:t xml:space="preserve"> </w:t>
            </w:r>
            <w:r>
              <w:rPr>
                <w:i/>
                <w:sz w:val="23"/>
              </w:rPr>
              <w:t xml:space="preserve">дня, комплексов утренней гимнастики, </w:t>
            </w:r>
            <w:r>
              <w:rPr>
                <w:rFonts w:ascii="Calibri" w:hAnsi="Calibri"/>
                <w:i/>
                <w:sz w:val="23"/>
              </w:rPr>
              <w:t>физкультминуток,</w:t>
            </w:r>
          </w:p>
        </w:tc>
      </w:tr>
    </w:tbl>
    <w:p w:rsidR="004D7CF7" w:rsidRDefault="004D7CF7">
      <w:pPr>
        <w:pStyle w:val="TableParagraph"/>
        <w:spacing w:line="280" w:lineRule="atLeast"/>
        <w:rPr>
          <w:rFonts w:ascii="Calibri" w:hAnsi="Calibri"/>
          <w:i/>
          <w:sz w:val="23"/>
        </w:rPr>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49"/>
        <w:gridCol w:w="7575"/>
      </w:tblGrid>
      <w:tr w:rsidR="004D7CF7">
        <w:trPr>
          <w:trHeight w:val="2438"/>
        </w:trPr>
        <w:tc>
          <w:tcPr>
            <w:tcW w:w="7549" w:type="dxa"/>
          </w:tcPr>
          <w:p w:rsidR="004D7CF7" w:rsidRDefault="00FE487B">
            <w:pPr>
              <w:pStyle w:val="TableParagraph"/>
              <w:spacing w:line="258" w:lineRule="exact"/>
              <w:ind w:left="215"/>
              <w:rPr>
                <w:sz w:val="23"/>
              </w:rPr>
            </w:pPr>
            <w:r>
              <w:rPr>
                <w:spacing w:val="-2"/>
                <w:sz w:val="23"/>
              </w:rPr>
              <w:lastRenderedPageBreak/>
              <w:t>правилами;</w:t>
            </w:r>
          </w:p>
          <w:p w:rsidR="004D7CF7" w:rsidRDefault="00FE487B">
            <w:pPr>
              <w:pStyle w:val="TableParagraph"/>
              <w:spacing w:before="2"/>
              <w:ind w:left="215"/>
              <w:rPr>
                <w:sz w:val="23"/>
              </w:rPr>
            </w:pPr>
            <w:r>
              <w:rPr>
                <w:sz w:val="23"/>
              </w:rPr>
              <w:t>–</w:t>
            </w:r>
            <w:r>
              <w:rPr>
                <w:spacing w:val="-6"/>
                <w:sz w:val="23"/>
              </w:rPr>
              <w:t xml:space="preserve"> </w:t>
            </w:r>
            <w:r>
              <w:rPr>
                <w:sz w:val="23"/>
              </w:rPr>
              <w:t>организовывать</w:t>
            </w:r>
            <w:r>
              <w:rPr>
                <w:spacing w:val="-4"/>
                <w:sz w:val="23"/>
              </w:rPr>
              <w:t xml:space="preserve"> </w:t>
            </w:r>
            <w:r>
              <w:rPr>
                <w:sz w:val="23"/>
              </w:rPr>
              <w:t>и</w:t>
            </w:r>
            <w:r>
              <w:rPr>
                <w:spacing w:val="-3"/>
                <w:sz w:val="23"/>
              </w:rPr>
              <w:t xml:space="preserve"> </w:t>
            </w:r>
            <w:r>
              <w:rPr>
                <w:sz w:val="23"/>
              </w:rPr>
              <w:t>проводить</w:t>
            </w:r>
            <w:r>
              <w:rPr>
                <w:spacing w:val="-4"/>
                <w:sz w:val="23"/>
              </w:rPr>
              <w:t xml:space="preserve"> </w:t>
            </w:r>
            <w:r>
              <w:rPr>
                <w:sz w:val="23"/>
              </w:rPr>
              <w:t>подвижные</w:t>
            </w:r>
            <w:r>
              <w:rPr>
                <w:spacing w:val="-3"/>
                <w:sz w:val="23"/>
              </w:rPr>
              <w:t xml:space="preserve"> </w:t>
            </w:r>
            <w:r>
              <w:rPr>
                <w:sz w:val="23"/>
              </w:rPr>
              <w:t>игры</w:t>
            </w:r>
            <w:r>
              <w:rPr>
                <w:spacing w:val="-6"/>
                <w:sz w:val="23"/>
              </w:rPr>
              <w:t xml:space="preserve"> </w:t>
            </w:r>
            <w:r>
              <w:rPr>
                <w:sz w:val="23"/>
              </w:rPr>
              <w:t>и</w:t>
            </w:r>
            <w:r>
              <w:rPr>
                <w:spacing w:val="-4"/>
                <w:sz w:val="23"/>
              </w:rPr>
              <w:t xml:space="preserve"> </w:t>
            </w:r>
            <w:r>
              <w:rPr>
                <w:spacing w:val="-2"/>
                <w:sz w:val="23"/>
              </w:rPr>
              <w:t>простейшие</w:t>
            </w:r>
          </w:p>
          <w:p w:rsidR="004D7CF7" w:rsidRDefault="00FE487B">
            <w:pPr>
              <w:pStyle w:val="TableParagraph"/>
              <w:ind w:left="215"/>
              <w:rPr>
                <w:sz w:val="23"/>
              </w:rPr>
            </w:pPr>
            <w:r>
              <w:rPr>
                <w:sz w:val="23"/>
              </w:rPr>
              <w:t>соревнования</w:t>
            </w:r>
            <w:r>
              <w:rPr>
                <w:spacing w:val="-5"/>
                <w:sz w:val="23"/>
              </w:rPr>
              <w:t xml:space="preserve"> </w:t>
            </w:r>
            <w:r>
              <w:rPr>
                <w:sz w:val="23"/>
              </w:rPr>
              <w:t>во</w:t>
            </w:r>
            <w:r>
              <w:rPr>
                <w:spacing w:val="-5"/>
                <w:sz w:val="23"/>
              </w:rPr>
              <w:t xml:space="preserve"> </w:t>
            </w:r>
            <w:r>
              <w:rPr>
                <w:sz w:val="23"/>
              </w:rPr>
              <w:t>время</w:t>
            </w:r>
            <w:r>
              <w:rPr>
                <w:spacing w:val="-5"/>
                <w:sz w:val="23"/>
              </w:rPr>
              <w:t xml:space="preserve"> </w:t>
            </w:r>
            <w:r>
              <w:rPr>
                <w:sz w:val="23"/>
              </w:rPr>
              <w:t>отдыха</w:t>
            </w:r>
            <w:r>
              <w:rPr>
                <w:spacing w:val="-5"/>
                <w:sz w:val="23"/>
              </w:rPr>
              <w:t xml:space="preserve"> </w:t>
            </w:r>
            <w:r>
              <w:rPr>
                <w:sz w:val="23"/>
              </w:rPr>
              <w:t>на</w:t>
            </w:r>
            <w:r>
              <w:rPr>
                <w:spacing w:val="-5"/>
                <w:sz w:val="23"/>
              </w:rPr>
              <w:t xml:space="preserve"> </w:t>
            </w:r>
            <w:r>
              <w:rPr>
                <w:sz w:val="23"/>
              </w:rPr>
              <w:t>открытом</w:t>
            </w:r>
            <w:r>
              <w:rPr>
                <w:spacing w:val="-5"/>
                <w:sz w:val="23"/>
              </w:rPr>
              <w:t xml:space="preserve"> </w:t>
            </w:r>
            <w:r>
              <w:rPr>
                <w:sz w:val="23"/>
              </w:rPr>
              <w:t>воздухе</w:t>
            </w:r>
            <w:r>
              <w:rPr>
                <w:spacing w:val="-5"/>
                <w:sz w:val="23"/>
              </w:rPr>
              <w:t xml:space="preserve"> </w:t>
            </w:r>
            <w:r>
              <w:rPr>
                <w:sz w:val="23"/>
              </w:rPr>
              <w:t>и</w:t>
            </w:r>
            <w:r>
              <w:rPr>
                <w:spacing w:val="-6"/>
                <w:sz w:val="23"/>
              </w:rPr>
              <w:t xml:space="preserve"> </w:t>
            </w:r>
            <w:r>
              <w:rPr>
                <w:sz w:val="23"/>
              </w:rPr>
              <w:t>в</w:t>
            </w:r>
            <w:r>
              <w:rPr>
                <w:spacing w:val="-6"/>
                <w:sz w:val="23"/>
              </w:rPr>
              <w:t xml:space="preserve"> </w:t>
            </w:r>
            <w:r>
              <w:rPr>
                <w:sz w:val="23"/>
              </w:rPr>
              <w:t>помещении (спортивном зале и местах рекреации), соблюдать правила</w:t>
            </w:r>
          </w:p>
          <w:p w:rsidR="004D7CF7" w:rsidRDefault="00FE487B">
            <w:pPr>
              <w:pStyle w:val="TableParagraph"/>
              <w:spacing w:line="264" w:lineRule="exact"/>
              <w:ind w:left="215"/>
              <w:rPr>
                <w:sz w:val="23"/>
              </w:rPr>
            </w:pPr>
            <w:r>
              <w:rPr>
                <w:sz w:val="23"/>
              </w:rPr>
              <w:t>взаимодействия</w:t>
            </w:r>
            <w:r>
              <w:rPr>
                <w:spacing w:val="-4"/>
                <w:sz w:val="23"/>
              </w:rPr>
              <w:t xml:space="preserve"> </w:t>
            </w:r>
            <w:r>
              <w:rPr>
                <w:sz w:val="23"/>
              </w:rPr>
              <w:t>с</w:t>
            </w:r>
            <w:r>
              <w:rPr>
                <w:spacing w:val="-3"/>
                <w:sz w:val="23"/>
              </w:rPr>
              <w:t xml:space="preserve"> </w:t>
            </w:r>
            <w:r>
              <w:rPr>
                <w:spacing w:val="-2"/>
                <w:sz w:val="23"/>
              </w:rPr>
              <w:t>игроками.</w:t>
            </w:r>
          </w:p>
        </w:tc>
        <w:tc>
          <w:tcPr>
            <w:tcW w:w="7575" w:type="dxa"/>
          </w:tcPr>
          <w:p w:rsidR="004D7CF7" w:rsidRDefault="00FE487B">
            <w:pPr>
              <w:pStyle w:val="TableParagraph"/>
              <w:ind w:left="213"/>
              <w:rPr>
                <w:rFonts w:ascii="Calibri" w:hAnsi="Calibri"/>
                <w:i/>
                <w:sz w:val="23"/>
              </w:rPr>
            </w:pPr>
            <w:r>
              <w:rPr>
                <w:rFonts w:ascii="Calibri" w:hAnsi="Calibri"/>
                <w:i/>
                <w:sz w:val="23"/>
              </w:rPr>
              <w:t>общеразвивающих упражнений для индивидуальных занятий, результатов</w:t>
            </w:r>
            <w:r>
              <w:rPr>
                <w:rFonts w:ascii="Calibri" w:hAnsi="Calibri"/>
                <w:i/>
                <w:spacing w:val="-9"/>
                <w:sz w:val="23"/>
              </w:rPr>
              <w:t xml:space="preserve"> </w:t>
            </w:r>
            <w:r>
              <w:rPr>
                <w:rFonts w:ascii="Calibri" w:hAnsi="Calibri"/>
                <w:i/>
                <w:sz w:val="23"/>
              </w:rPr>
              <w:t>наблюдений</w:t>
            </w:r>
            <w:r>
              <w:rPr>
                <w:rFonts w:ascii="Calibri" w:hAnsi="Calibri"/>
                <w:i/>
                <w:spacing w:val="-8"/>
                <w:sz w:val="23"/>
              </w:rPr>
              <w:t xml:space="preserve"> </w:t>
            </w:r>
            <w:r>
              <w:rPr>
                <w:rFonts w:ascii="Calibri" w:hAnsi="Calibri"/>
                <w:i/>
                <w:sz w:val="23"/>
              </w:rPr>
              <w:t>за</w:t>
            </w:r>
            <w:r>
              <w:rPr>
                <w:rFonts w:ascii="Calibri" w:hAnsi="Calibri"/>
                <w:i/>
                <w:spacing w:val="-8"/>
                <w:sz w:val="23"/>
              </w:rPr>
              <w:t xml:space="preserve"> </w:t>
            </w:r>
            <w:r>
              <w:rPr>
                <w:rFonts w:ascii="Calibri" w:hAnsi="Calibri"/>
                <w:i/>
                <w:sz w:val="23"/>
              </w:rPr>
              <w:t>динамикой</w:t>
            </w:r>
            <w:r>
              <w:rPr>
                <w:rFonts w:ascii="Calibri" w:hAnsi="Calibri"/>
                <w:i/>
                <w:spacing w:val="-8"/>
                <w:sz w:val="23"/>
              </w:rPr>
              <w:t xml:space="preserve"> </w:t>
            </w:r>
            <w:r>
              <w:rPr>
                <w:rFonts w:ascii="Calibri" w:hAnsi="Calibri"/>
                <w:i/>
                <w:sz w:val="23"/>
              </w:rPr>
              <w:t>основных</w:t>
            </w:r>
            <w:r>
              <w:rPr>
                <w:rFonts w:ascii="Calibri" w:hAnsi="Calibri"/>
                <w:i/>
                <w:spacing w:val="-6"/>
                <w:sz w:val="23"/>
              </w:rPr>
              <w:t xml:space="preserve"> </w:t>
            </w:r>
            <w:r>
              <w:rPr>
                <w:rFonts w:ascii="Calibri" w:hAnsi="Calibri"/>
                <w:i/>
                <w:sz w:val="23"/>
              </w:rPr>
              <w:t>показателей физического развития и физической подготовленности;</w:t>
            </w:r>
          </w:p>
          <w:p w:rsidR="004D7CF7" w:rsidRDefault="00FE487B">
            <w:pPr>
              <w:pStyle w:val="TableParagraph"/>
              <w:numPr>
                <w:ilvl w:val="0"/>
                <w:numId w:val="109"/>
              </w:numPr>
              <w:tabs>
                <w:tab w:val="left" w:pos="385"/>
              </w:tabs>
              <w:spacing w:line="242" w:lineRule="auto"/>
              <w:ind w:right="1445" w:firstLine="0"/>
              <w:rPr>
                <w:i/>
                <w:sz w:val="23"/>
              </w:rPr>
            </w:pPr>
            <w:r>
              <w:rPr>
                <w:i/>
                <w:sz w:val="23"/>
              </w:rPr>
              <w:t>целенаправленно отбирать физические упражнения для индивидуальных</w:t>
            </w:r>
            <w:r>
              <w:rPr>
                <w:i/>
                <w:spacing w:val="-8"/>
                <w:sz w:val="23"/>
              </w:rPr>
              <w:t xml:space="preserve"> </w:t>
            </w:r>
            <w:r>
              <w:rPr>
                <w:i/>
                <w:sz w:val="23"/>
              </w:rPr>
              <w:t>занятий</w:t>
            </w:r>
            <w:r>
              <w:rPr>
                <w:i/>
                <w:spacing w:val="-8"/>
                <w:sz w:val="23"/>
              </w:rPr>
              <w:t xml:space="preserve"> </w:t>
            </w:r>
            <w:r>
              <w:rPr>
                <w:i/>
                <w:sz w:val="23"/>
              </w:rPr>
              <w:t>по</w:t>
            </w:r>
            <w:r>
              <w:rPr>
                <w:i/>
                <w:spacing w:val="-8"/>
                <w:sz w:val="23"/>
              </w:rPr>
              <w:t xml:space="preserve"> </w:t>
            </w:r>
            <w:r>
              <w:rPr>
                <w:i/>
                <w:sz w:val="23"/>
              </w:rPr>
              <w:t>развитию</w:t>
            </w:r>
            <w:r>
              <w:rPr>
                <w:i/>
                <w:spacing w:val="-8"/>
                <w:sz w:val="23"/>
              </w:rPr>
              <w:t xml:space="preserve"> </w:t>
            </w:r>
            <w:r>
              <w:rPr>
                <w:i/>
                <w:sz w:val="23"/>
              </w:rPr>
              <w:t>физических</w:t>
            </w:r>
            <w:r>
              <w:rPr>
                <w:i/>
                <w:spacing w:val="-8"/>
                <w:sz w:val="23"/>
              </w:rPr>
              <w:t xml:space="preserve"> </w:t>
            </w:r>
            <w:r>
              <w:rPr>
                <w:i/>
                <w:sz w:val="23"/>
              </w:rPr>
              <w:t>качеств;</w:t>
            </w:r>
          </w:p>
          <w:p w:rsidR="004D7CF7" w:rsidRDefault="00FE487B">
            <w:pPr>
              <w:pStyle w:val="TableParagraph"/>
              <w:numPr>
                <w:ilvl w:val="0"/>
                <w:numId w:val="109"/>
              </w:numPr>
              <w:tabs>
                <w:tab w:val="left" w:pos="385"/>
              </w:tabs>
              <w:ind w:right="545" w:firstLine="0"/>
              <w:rPr>
                <w:sz w:val="23"/>
              </w:rPr>
            </w:pPr>
            <w:r>
              <w:rPr>
                <w:i/>
                <w:sz w:val="23"/>
              </w:rPr>
              <w:t>выполнять</w:t>
            </w:r>
            <w:r>
              <w:rPr>
                <w:i/>
                <w:spacing w:val="-6"/>
                <w:sz w:val="23"/>
              </w:rPr>
              <w:t xml:space="preserve"> </w:t>
            </w:r>
            <w:r>
              <w:rPr>
                <w:i/>
                <w:sz w:val="23"/>
              </w:rPr>
              <w:t>простейшие</w:t>
            </w:r>
            <w:r>
              <w:rPr>
                <w:i/>
                <w:spacing w:val="-6"/>
                <w:sz w:val="23"/>
              </w:rPr>
              <w:t xml:space="preserve"> </w:t>
            </w:r>
            <w:r>
              <w:rPr>
                <w:i/>
                <w:sz w:val="23"/>
              </w:rPr>
              <w:t>приёмы</w:t>
            </w:r>
            <w:r>
              <w:rPr>
                <w:i/>
                <w:spacing w:val="-6"/>
                <w:sz w:val="23"/>
              </w:rPr>
              <w:t xml:space="preserve"> </w:t>
            </w:r>
            <w:r>
              <w:rPr>
                <w:i/>
                <w:sz w:val="23"/>
              </w:rPr>
              <w:t>оказания</w:t>
            </w:r>
            <w:r>
              <w:rPr>
                <w:i/>
                <w:spacing w:val="-8"/>
                <w:sz w:val="23"/>
              </w:rPr>
              <w:t xml:space="preserve"> </w:t>
            </w:r>
            <w:r>
              <w:rPr>
                <w:i/>
                <w:sz w:val="23"/>
              </w:rPr>
              <w:t>доврачебной</w:t>
            </w:r>
            <w:r>
              <w:rPr>
                <w:i/>
                <w:spacing w:val="-6"/>
                <w:sz w:val="23"/>
              </w:rPr>
              <w:t xml:space="preserve"> </w:t>
            </w:r>
            <w:r>
              <w:rPr>
                <w:i/>
                <w:sz w:val="23"/>
              </w:rPr>
              <w:t>помощи</w:t>
            </w:r>
            <w:r>
              <w:rPr>
                <w:i/>
                <w:spacing w:val="-6"/>
                <w:sz w:val="23"/>
              </w:rPr>
              <w:t xml:space="preserve"> </w:t>
            </w:r>
            <w:r>
              <w:rPr>
                <w:i/>
                <w:sz w:val="23"/>
              </w:rPr>
              <w:t>при травмах и ушибах</w:t>
            </w:r>
            <w:r>
              <w:rPr>
                <w:sz w:val="23"/>
              </w:rPr>
              <w:t>.</w:t>
            </w:r>
          </w:p>
        </w:tc>
      </w:tr>
      <w:tr w:rsidR="004D7CF7">
        <w:trPr>
          <w:trHeight w:val="266"/>
        </w:trPr>
        <w:tc>
          <w:tcPr>
            <w:tcW w:w="15124" w:type="dxa"/>
            <w:gridSpan w:val="2"/>
          </w:tcPr>
          <w:p w:rsidR="004D7CF7" w:rsidRDefault="00FE487B">
            <w:pPr>
              <w:pStyle w:val="TableParagraph"/>
              <w:spacing w:line="246" w:lineRule="exact"/>
              <w:ind w:left="1302" w:right="1080"/>
              <w:jc w:val="center"/>
              <w:rPr>
                <w:b/>
                <w:i/>
                <w:sz w:val="23"/>
              </w:rPr>
            </w:pPr>
            <w:r>
              <w:rPr>
                <w:b/>
                <w:i/>
                <w:sz w:val="23"/>
              </w:rPr>
              <w:t>Физическое</w:t>
            </w:r>
            <w:r>
              <w:rPr>
                <w:b/>
                <w:i/>
                <w:spacing w:val="-8"/>
                <w:sz w:val="23"/>
              </w:rPr>
              <w:t xml:space="preserve"> </w:t>
            </w:r>
            <w:r>
              <w:rPr>
                <w:b/>
                <w:i/>
                <w:spacing w:val="-2"/>
                <w:sz w:val="23"/>
              </w:rPr>
              <w:t>совершенствование</w:t>
            </w:r>
          </w:p>
        </w:tc>
      </w:tr>
      <w:tr w:rsidR="004D7CF7">
        <w:trPr>
          <w:trHeight w:val="3494"/>
        </w:trPr>
        <w:tc>
          <w:tcPr>
            <w:tcW w:w="7549" w:type="dxa"/>
          </w:tcPr>
          <w:p w:rsidR="004D7CF7" w:rsidRDefault="00FE487B">
            <w:pPr>
              <w:pStyle w:val="TableParagraph"/>
              <w:numPr>
                <w:ilvl w:val="0"/>
                <w:numId w:val="108"/>
              </w:numPr>
              <w:tabs>
                <w:tab w:val="left" w:pos="279"/>
              </w:tabs>
              <w:spacing w:line="258" w:lineRule="exact"/>
              <w:ind w:left="279" w:hanging="172"/>
              <w:rPr>
                <w:sz w:val="23"/>
              </w:rPr>
            </w:pPr>
            <w:r>
              <w:rPr>
                <w:sz w:val="23"/>
              </w:rPr>
              <w:t>выполнять</w:t>
            </w:r>
            <w:r>
              <w:rPr>
                <w:spacing w:val="-6"/>
                <w:sz w:val="23"/>
              </w:rPr>
              <w:t xml:space="preserve"> </w:t>
            </w:r>
            <w:r>
              <w:rPr>
                <w:sz w:val="23"/>
              </w:rPr>
              <w:t>упражнения</w:t>
            </w:r>
            <w:r>
              <w:rPr>
                <w:spacing w:val="-4"/>
                <w:sz w:val="23"/>
              </w:rPr>
              <w:t xml:space="preserve"> </w:t>
            </w:r>
            <w:r>
              <w:rPr>
                <w:sz w:val="23"/>
              </w:rPr>
              <w:t>по</w:t>
            </w:r>
            <w:r>
              <w:rPr>
                <w:spacing w:val="-4"/>
                <w:sz w:val="23"/>
              </w:rPr>
              <w:t xml:space="preserve"> </w:t>
            </w:r>
            <w:r>
              <w:rPr>
                <w:sz w:val="23"/>
              </w:rPr>
              <w:t>коррекции</w:t>
            </w:r>
            <w:r>
              <w:rPr>
                <w:spacing w:val="-5"/>
                <w:sz w:val="23"/>
              </w:rPr>
              <w:t xml:space="preserve"> </w:t>
            </w:r>
            <w:r>
              <w:rPr>
                <w:sz w:val="23"/>
              </w:rPr>
              <w:t>и</w:t>
            </w:r>
            <w:r>
              <w:rPr>
                <w:spacing w:val="-5"/>
                <w:sz w:val="23"/>
              </w:rPr>
              <w:t xml:space="preserve"> </w:t>
            </w:r>
            <w:r>
              <w:rPr>
                <w:sz w:val="23"/>
              </w:rPr>
              <w:t>профилактике</w:t>
            </w:r>
            <w:r>
              <w:rPr>
                <w:spacing w:val="-3"/>
                <w:sz w:val="23"/>
              </w:rPr>
              <w:t xml:space="preserve"> </w:t>
            </w:r>
            <w:r>
              <w:rPr>
                <w:spacing w:val="-2"/>
                <w:sz w:val="23"/>
              </w:rPr>
              <w:t>нарушения</w:t>
            </w:r>
          </w:p>
          <w:p w:rsidR="004D7CF7" w:rsidRDefault="00FE487B">
            <w:pPr>
              <w:pStyle w:val="TableParagraph"/>
              <w:rPr>
                <w:sz w:val="23"/>
              </w:rPr>
            </w:pPr>
            <w:r>
              <w:rPr>
                <w:sz w:val="23"/>
              </w:rPr>
              <w:t>зрения и осанки, упражнения на развитие физических качеств (силы, быстроты,</w:t>
            </w:r>
            <w:r>
              <w:rPr>
                <w:spacing w:val="-8"/>
                <w:sz w:val="23"/>
              </w:rPr>
              <w:t xml:space="preserve"> </w:t>
            </w:r>
            <w:r>
              <w:rPr>
                <w:sz w:val="23"/>
              </w:rPr>
              <w:t>выносливости,</w:t>
            </w:r>
            <w:r>
              <w:rPr>
                <w:spacing w:val="-8"/>
                <w:sz w:val="23"/>
              </w:rPr>
              <w:t xml:space="preserve"> </w:t>
            </w:r>
            <w:r>
              <w:rPr>
                <w:sz w:val="23"/>
              </w:rPr>
              <w:t>гибкости,</w:t>
            </w:r>
            <w:r>
              <w:rPr>
                <w:spacing w:val="-8"/>
                <w:sz w:val="23"/>
              </w:rPr>
              <w:t xml:space="preserve"> </w:t>
            </w:r>
            <w:r>
              <w:rPr>
                <w:sz w:val="23"/>
              </w:rPr>
              <w:t>равновесия);</w:t>
            </w:r>
            <w:r>
              <w:rPr>
                <w:spacing w:val="-8"/>
                <w:sz w:val="23"/>
              </w:rPr>
              <w:t xml:space="preserve"> </w:t>
            </w:r>
            <w:r>
              <w:rPr>
                <w:sz w:val="23"/>
              </w:rPr>
              <w:t>оценивать</w:t>
            </w:r>
            <w:r>
              <w:rPr>
                <w:spacing w:val="-8"/>
                <w:sz w:val="23"/>
              </w:rPr>
              <w:t xml:space="preserve"> </w:t>
            </w:r>
            <w:r>
              <w:rPr>
                <w:sz w:val="23"/>
              </w:rPr>
              <w:t>величину нагрузки по частоте пульса (с помощью специальной таблицы);</w:t>
            </w:r>
          </w:p>
          <w:p w:rsidR="004D7CF7" w:rsidRDefault="00FE487B">
            <w:pPr>
              <w:pStyle w:val="TableParagraph"/>
              <w:numPr>
                <w:ilvl w:val="0"/>
                <w:numId w:val="108"/>
              </w:numPr>
              <w:tabs>
                <w:tab w:val="left" w:pos="279"/>
              </w:tabs>
              <w:spacing w:line="263" w:lineRule="exact"/>
              <w:ind w:left="279" w:hanging="172"/>
              <w:rPr>
                <w:sz w:val="23"/>
              </w:rPr>
            </w:pPr>
            <w:r>
              <w:rPr>
                <w:sz w:val="23"/>
              </w:rPr>
              <w:t>выполнять</w:t>
            </w:r>
            <w:r>
              <w:rPr>
                <w:spacing w:val="-6"/>
                <w:sz w:val="23"/>
              </w:rPr>
              <w:t xml:space="preserve"> </w:t>
            </w:r>
            <w:r>
              <w:rPr>
                <w:sz w:val="23"/>
              </w:rPr>
              <w:t>организующие</w:t>
            </w:r>
            <w:r>
              <w:rPr>
                <w:spacing w:val="-3"/>
                <w:sz w:val="23"/>
              </w:rPr>
              <w:t xml:space="preserve"> </w:t>
            </w:r>
            <w:r>
              <w:rPr>
                <w:sz w:val="23"/>
              </w:rPr>
              <w:t>строевые</w:t>
            </w:r>
            <w:r>
              <w:rPr>
                <w:spacing w:val="-5"/>
                <w:sz w:val="23"/>
              </w:rPr>
              <w:t xml:space="preserve"> </w:t>
            </w:r>
            <w:r>
              <w:rPr>
                <w:sz w:val="23"/>
              </w:rPr>
              <w:t>команды</w:t>
            </w:r>
            <w:r>
              <w:rPr>
                <w:spacing w:val="-4"/>
                <w:sz w:val="23"/>
              </w:rPr>
              <w:t xml:space="preserve"> </w:t>
            </w:r>
            <w:r>
              <w:rPr>
                <w:sz w:val="23"/>
              </w:rPr>
              <w:t>и</w:t>
            </w:r>
            <w:r>
              <w:rPr>
                <w:spacing w:val="-4"/>
                <w:sz w:val="23"/>
              </w:rPr>
              <w:t xml:space="preserve"> </w:t>
            </w:r>
            <w:r>
              <w:rPr>
                <w:spacing w:val="-2"/>
                <w:sz w:val="23"/>
              </w:rPr>
              <w:t>приёмы;</w:t>
            </w:r>
          </w:p>
          <w:p w:rsidR="004D7CF7" w:rsidRDefault="00FE487B">
            <w:pPr>
              <w:pStyle w:val="TableParagraph"/>
              <w:numPr>
                <w:ilvl w:val="0"/>
                <w:numId w:val="108"/>
              </w:numPr>
              <w:tabs>
                <w:tab w:val="left" w:pos="279"/>
              </w:tabs>
              <w:spacing w:before="2" w:line="264" w:lineRule="exact"/>
              <w:ind w:left="279" w:hanging="172"/>
              <w:rPr>
                <w:sz w:val="23"/>
              </w:rPr>
            </w:pPr>
            <w:r>
              <w:rPr>
                <w:sz w:val="23"/>
              </w:rPr>
              <w:t>выполнять</w:t>
            </w:r>
            <w:r>
              <w:rPr>
                <w:spacing w:val="-8"/>
                <w:sz w:val="23"/>
              </w:rPr>
              <w:t xml:space="preserve"> </w:t>
            </w:r>
            <w:r>
              <w:rPr>
                <w:sz w:val="23"/>
              </w:rPr>
              <w:t>акробатические</w:t>
            </w:r>
            <w:r>
              <w:rPr>
                <w:spacing w:val="-6"/>
                <w:sz w:val="23"/>
              </w:rPr>
              <w:t xml:space="preserve"> </w:t>
            </w:r>
            <w:r>
              <w:rPr>
                <w:sz w:val="23"/>
              </w:rPr>
              <w:t>упражнения</w:t>
            </w:r>
            <w:r>
              <w:rPr>
                <w:spacing w:val="-6"/>
                <w:sz w:val="23"/>
              </w:rPr>
              <w:t xml:space="preserve"> </w:t>
            </w:r>
            <w:r>
              <w:rPr>
                <w:sz w:val="23"/>
              </w:rPr>
              <w:t>(кувырки,</w:t>
            </w:r>
            <w:r>
              <w:rPr>
                <w:spacing w:val="-6"/>
                <w:sz w:val="23"/>
              </w:rPr>
              <w:t xml:space="preserve"> </w:t>
            </w:r>
            <w:r>
              <w:rPr>
                <w:sz w:val="23"/>
              </w:rPr>
              <w:t>стойки,</w:t>
            </w:r>
            <w:r>
              <w:rPr>
                <w:spacing w:val="-5"/>
                <w:sz w:val="23"/>
              </w:rPr>
              <w:t xml:space="preserve"> </w:t>
            </w:r>
            <w:r>
              <w:rPr>
                <w:spacing w:val="-2"/>
                <w:sz w:val="23"/>
              </w:rPr>
              <w:t>перекаты);</w:t>
            </w:r>
          </w:p>
          <w:p w:rsidR="004D7CF7" w:rsidRDefault="00FE487B">
            <w:pPr>
              <w:pStyle w:val="TableParagraph"/>
              <w:numPr>
                <w:ilvl w:val="0"/>
                <w:numId w:val="108"/>
              </w:numPr>
              <w:tabs>
                <w:tab w:val="left" w:pos="279"/>
              </w:tabs>
              <w:ind w:right="868" w:firstLine="0"/>
              <w:rPr>
                <w:sz w:val="23"/>
              </w:rPr>
            </w:pPr>
            <w:r>
              <w:rPr>
                <w:sz w:val="23"/>
              </w:rPr>
              <w:t>выполнять</w:t>
            </w:r>
            <w:r>
              <w:rPr>
                <w:spacing w:val="-8"/>
                <w:sz w:val="23"/>
              </w:rPr>
              <w:t xml:space="preserve"> </w:t>
            </w:r>
            <w:r>
              <w:rPr>
                <w:sz w:val="23"/>
              </w:rPr>
              <w:t>гимнастические</w:t>
            </w:r>
            <w:r>
              <w:rPr>
                <w:spacing w:val="-8"/>
                <w:sz w:val="23"/>
              </w:rPr>
              <w:t xml:space="preserve"> </w:t>
            </w:r>
            <w:r>
              <w:rPr>
                <w:sz w:val="23"/>
              </w:rPr>
              <w:t>упражнения</w:t>
            </w:r>
            <w:r>
              <w:rPr>
                <w:spacing w:val="-7"/>
                <w:sz w:val="23"/>
              </w:rPr>
              <w:t xml:space="preserve"> </w:t>
            </w:r>
            <w:r>
              <w:rPr>
                <w:sz w:val="23"/>
              </w:rPr>
              <w:t>на</w:t>
            </w:r>
            <w:r>
              <w:rPr>
                <w:spacing w:val="-8"/>
                <w:sz w:val="23"/>
              </w:rPr>
              <w:t xml:space="preserve"> </w:t>
            </w:r>
            <w:r>
              <w:rPr>
                <w:sz w:val="23"/>
              </w:rPr>
              <w:t>спортивных</w:t>
            </w:r>
            <w:r>
              <w:rPr>
                <w:spacing w:val="-8"/>
                <w:sz w:val="23"/>
              </w:rPr>
              <w:t xml:space="preserve"> </w:t>
            </w:r>
            <w:r>
              <w:rPr>
                <w:sz w:val="23"/>
              </w:rPr>
              <w:t>снарядах (перекладина, гимнастическое бревно);</w:t>
            </w:r>
          </w:p>
          <w:p w:rsidR="004D7CF7" w:rsidRDefault="00FE487B">
            <w:pPr>
              <w:pStyle w:val="TableParagraph"/>
              <w:numPr>
                <w:ilvl w:val="0"/>
                <w:numId w:val="108"/>
              </w:numPr>
              <w:tabs>
                <w:tab w:val="left" w:pos="279"/>
              </w:tabs>
              <w:ind w:right="617" w:firstLine="0"/>
              <w:rPr>
                <w:sz w:val="23"/>
              </w:rPr>
            </w:pPr>
            <w:r>
              <w:rPr>
                <w:sz w:val="23"/>
              </w:rPr>
              <w:t>выполнять</w:t>
            </w:r>
            <w:r>
              <w:rPr>
                <w:spacing w:val="-7"/>
                <w:sz w:val="23"/>
              </w:rPr>
              <w:t xml:space="preserve"> </w:t>
            </w:r>
            <w:r>
              <w:rPr>
                <w:sz w:val="23"/>
              </w:rPr>
              <w:t>легкоатлетические</w:t>
            </w:r>
            <w:r>
              <w:rPr>
                <w:spacing w:val="-7"/>
                <w:sz w:val="23"/>
              </w:rPr>
              <w:t xml:space="preserve"> </w:t>
            </w:r>
            <w:r>
              <w:rPr>
                <w:sz w:val="23"/>
              </w:rPr>
              <w:t>упражнения</w:t>
            </w:r>
            <w:r>
              <w:rPr>
                <w:spacing w:val="-7"/>
                <w:sz w:val="23"/>
              </w:rPr>
              <w:t xml:space="preserve"> </w:t>
            </w:r>
            <w:r>
              <w:rPr>
                <w:sz w:val="23"/>
              </w:rPr>
              <w:t>(бег,</w:t>
            </w:r>
            <w:r>
              <w:rPr>
                <w:spacing w:val="-7"/>
                <w:sz w:val="23"/>
              </w:rPr>
              <w:t xml:space="preserve"> </w:t>
            </w:r>
            <w:r>
              <w:rPr>
                <w:sz w:val="23"/>
              </w:rPr>
              <w:t>прыжки,</w:t>
            </w:r>
            <w:r>
              <w:rPr>
                <w:spacing w:val="-7"/>
                <w:sz w:val="23"/>
              </w:rPr>
              <w:t xml:space="preserve"> </w:t>
            </w:r>
            <w:r>
              <w:rPr>
                <w:sz w:val="23"/>
              </w:rPr>
              <w:t>метания</w:t>
            </w:r>
            <w:r>
              <w:rPr>
                <w:spacing w:val="-7"/>
                <w:sz w:val="23"/>
              </w:rPr>
              <w:t xml:space="preserve"> </w:t>
            </w:r>
            <w:r>
              <w:rPr>
                <w:sz w:val="23"/>
              </w:rPr>
              <w:t>и броски мячей разного веса и объёма);</w:t>
            </w:r>
          </w:p>
          <w:p w:rsidR="004D7CF7" w:rsidRDefault="00FE487B">
            <w:pPr>
              <w:pStyle w:val="TableParagraph"/>
              <w:numPr>
                <w:ilvl w:val="0"/>
                <w:numId w:val="108"/>
              </w:numPr>
              <w:tabs>
                <w:tab w:val="left" w:pos="279"/>
              </w:tabs>
              <w:ind w:right="386" w:firstLine="0"/>
              <w:rPr>
                <w:sz w:val="23"/>
              </w:rPr>
            </w:pPr>
            <w:r>
              <w:rPr>
                <w:sz w:val="23"/>
              </w:rPr>
              <w:t>выполнять</w:t>
            </w:r>
            <w:r>
              <w:rPr>
                <w:spacing w:val="-6"/>
                <w:sz w:val="23"/>
              </w:rPr>
              <w:t xml:space="preserve"> </w:t>
            </w:r>
            <w:r>
              <w:rPr>
                <w:sz w:val="23"/>
              </w:rPr>
              <w:t>игровые</w:t>
            </w:r>
            <w:r>
              <w:rPr>
                <w:spacing w:val="-6"/>
                <w:sz w:val="23"/>
              </w:rPr>
              <w:t xml:space="preserve"> </w:t>
            </w:r>
            <w:r>
              <w:rPr>
                <w:sz w:val="23"/>
              </w:rPr>
              <w:t>действия</w:t>
            </w:r>
            <w:r>
              <w:rPr>
                <w:spacing w:val="-6"/>
                <w:sz w:val="23"/>
              </w:rPr>
              <w:t xml:space="preserve"> </w:t>
            </w:r>
            <w:r>
              <w:rPr>
                <w:sz w:val="23"/>
              </w:rPr>
              <w:t>и</w:t>
            </w:r>
            <w:r>
              <w:rPr>
                <w:spacing w:val="-6"/>
                <w:sz w:val="23"/>
              </w:rPr>
              <w:t xml:space="preserve"> </w:t>
            </w:r>
            <w:r>
              <w:rPr>
                <w:sz w:val="23"/>
              </w:rPr>
              <w:t>упражнения</w:t>
            </w:r>
            <w:r>
              <w:rPr>
                <w:spacing w:val="-6"/>
                <w:sz w:val="23"/>
              </w:rPr>
              <w:t xml:space="preserve"> </w:t>
            </w:r>
            <w:r>
              <w:rPr>
                <w:sz w:val="23"/>
              </w:rPr>
              <w:t>из</w:t>
            </w:r>
            <w:r>
              <w:rPr>
                <w:spacing w:val="-4"/>
                <w:sz w:val="23"/>
              </w:rPr>
              <w:t xml:space="preserve"> </w:t>
            </w:r>
            <w:r>
              <w:rPr>
                <w:sz w:val="23"/>
              </w:rPr>
              <w:t>подвижных</w:t>
            </w:r>
            <w:r>
              <w:rPr>
                <w:spacing w:val="-6"/>
                <w:sz w:val="23"/>
              </w:rPr>
              <w:t xml:space="preserve"> </w:t>
            </w:r>
            <w:r>
              <w:rPr>
                <w:sz w:val="23"/>
              </w:rPr>
              <w:t>игр</w:t>
            </w:r>
            <w:r>
              <w:rPr>
                <w:spacing w:val="-6"/>
                <w:sz w:val="23"/>
              </w:rPr>
              <w:t xml:space="preserve"> </w:t>
            </w:r>
            <w:r>
              <w:rPr>
                <w:sz w:val="23"/>
              </w:rPr>
              <w:t>разной функциональной направленности.</w:t>
            </w:r>
          </w:p>
        </w:tc>
        <w:tc>
          <w:tcPr>
            <w:tcW w:w="7575" w:type="dxa"/>
          </w:tcPr>
          <w:p w:rsidR="004D7CF7" w:rsidRDefault="004D7CF7">
            <w:pPr>
              <w:pStyle w:val="TableParagraph"/>
              <w:spacing w:before="6"/>
              <w:ind w:left="0"/>
              <w:rPr>
                <w:sz w:val="23"/>
              </w:rPr>
            </w:pPr>
          </w:p>
          <w:p w:rsidR="004D7CF7" w:rsidRDefault="00FE487B">
            <w:pPr>
              <w:pStyle w:val="TableParagraph"/>
              <w:numPr>
                <w:ilvl w:val="0"/>
                <w:numId w:val="107"/>
              </w:numPr>
              <w:tabs>
                <w:tab w:val="left" w:pos="544"/>
              </w:tabs>
              <w:spacing w:line="264" w:lineRule="exact"/>
              <w:ind w:left="544" w:hanging="331"/>
              <w:rPr>
                <w:i/>
                <w:sz w:val="23"/>
              </w:rPr>
            </w:pPr>
            <w:r>
              <w:rPr>
                <w:sz w:val="23"/>
              </w:rPr>
              <w:t>–</w:t>
            </w:r>
            <w:r>
              <w:rPr>
                <w:spacing w:val="-8"/>
                <w:sz w:val="23"/>
              </w:rPr>
              <w:t xml:space="preserve"> </w:t>
            </w:r>
            <w:r>
              <w:rPr>
                <w:i/>
                <w:sz w:val="23"/>
              </w:rPr>
              <w:t>сохранять</w:t>
            </w:r>
            <w:r>
              <w:rPr>
                <w:i/>
                <w:spacing w:val="-5"/>
                <w:sz w:val="23"/>
              </w:rPr>
              <w:t xml:space="preserve"> </w:t>
            </w:r>
            <w:r>
              <w:rPr>
                <w:i/>
                <w:sz w:val="23"/>
              </w:rPr>
              <w:t>правильную</w:t>
            </w:r>
            <w:r>
              <w:rPr>
                <w:i/>
                <w:spacing w:val="-8"/>
                <w:sz w:val="23"/>
              </w:rPr>
              <w:t xml:space="preserve"> </w:t>
            </w:r>
            <w:r>
              <w:rPr>
                <w:i/>
                <w:sz w:val="23"/>
              </w:rPr>
              <w:t>осанку,</w:t>
            </w:r>
            <w:r>
              <w:rPr>
                <w:i/>
                <w:spacing w:val="-5"/>
                <w:sz w:val="23"/>
              </w:rPr>
              <w:t xml:space="preserve"> </w:t>
            </w:r>
            <w:r>
              <w:rPr>
                <w:i/>
                <w:sz w:val="23"/>
              </w:rPr>
              <w:t>оптимальное</w:t>
            </w:r>
            <w:r>
              <w:rPr>
                <w:i/>
                <w:spacing w:val="-5"/>
                <w:sz w:val="23"/>
              </w:rPr>
              <w:t xml:space="preserve"> </w:t>
            </w:r>
            <w:r>
              <w:rPr>
                <w:i/>
                <w:spacing w:val="-2"/>
                <w:sz w:val="23"/>
              </w:rPr>
              <w:t>телосложение;</w:t>
            </w:r>
          </w:p>
          <w:p w:rsidR="004D7CF7" w:rsidRDefault="00FE487B">
            <w:pPr>
              <w:pStyle w:val="TableParagraph"/>
              <w:numPr>
                <w:ilvl w:val="1"/>
                <w:numId w:val="107"/>
              </w:numPr>
              <w:tabs>
                <w:tab w:val="left" w:pos="717"/>
              </w:tabs>
              <w:ind w:right="1760" w:firstLine="0"/>
              <w:rPr>
                <w:i/>
                <w:sz w:val="23"/>
              </w:rPr>
            </w:pPr>
            <w:r>
              <w:rPr>
                <w:i/>
                <w:sz w:val="23"/>
              </w:rPr>
              <w:t>выполнять</w:t>
            </w:r>
            <w:r>
              <w:rPr>
                <w:i/>
                <w:spacing w:val="-10"/>
                <w:sz w:val="23"/>
              </w:rPr>
              <w:t xml:space="preserve"> </w:t>
            </w:r>
            <w:r>
              <w:rPr>
                <w:i/>
                <w:sz w:val="23"/>
              </w:rPr>
              <w:t>эстетически</w:t>
            </w:r>
            <w:r>
              <w:rPr>
                <w:i/>
                <w:spacing w:val="-10"/>
                <w:sz w:val="23"/>
              </w:rPr>
              <w:t xml:space="preserve"> </w:t>
            </w:r>
            <w:r>
              <w:rPr>
                <w:i/>
                <w:sz w:val="23"/>
              </w:rPr>
              <w:t>красиво</w:t>
            </w:r>
            <w:r>
              <w:rPr>
                <w:i/>
                <w:spacing w:val="-10"/>
                <w:sz w:val="23"/>
              </w:rPr>
              <w:t xml:space="preserve"> </w:t>
            </w:r>
            <w:r>
              <w:rPr>
                <w:i/>
                <w:sz w:val="23"/>
              </w:rPr>
              <w:t>гимнастические</w:t>
            </w:r>
            <w:r>
              <w:rPr>
                <w:i/>
                <w:spacing w:val="-9"/>
                <w:sz w:val="23"/>
              </w:rPr>
              <w:t xml:space="preserve"> </w:t>
            </w:r>
            <w:r>
              <w:rPr>
                <w:i/>
                <w:sz w:val="23"/>
              </w:rPr>
              <w:t>и акробатические комбинации;</w:t>
            </w:r>
          </w:p>
          <w:p w:rsidR="004D7CF7" w:rsidRDefault="00FE487B">
            <w:pPr>
              <w:pStyle w:val="TableParagraph"/>
              <w:numPr>
                <w:ilvl w:val="1"/>
                <w:numId w:val="107"/>
              </w:numPr>
              <w:tabs>
                <w:tab w:val="left" w:pos="717"/>
              </w:tabs>
              <w:spacing w:line="263" w:lineRule="exact"/>
              <w:ind w:left="717" w:hanging="172"/>
              <w:rPr>
                <w:i/>
                <w:sz w:val="23"/>
              </w:rPr>
            </w:pPr>
            <w:r>
              <w:rPr>
                <w:i/>
                <w:sz w:val="23"/>
              </w:rPr>
              <w:t>играть</w:t>
            </w:r>
            <w:r>
              <w:rPr>
                <w:i/>
                <w:spacing w:val="-6"/>
                <w:sz w:val="23"/>
              </w:rPr>
              <w:t xml:space="preserve"> </w:t>
            </w:r>
            <w:r>
              <w:rPr>
                <w:i/>
                <w:sz w:val="23"/>
              </w:rPr>
              <w:t>в</w:t>
            </w:r>
            <w:r>
              <w:rPr>
                <w:i/>
                <w:spacing w:val="-3"/>
                <w:sz w:val="23"/>
              </w:rPr>
              <w:t xml:space="preserve"> </w:t>
            </w:r>
            <w:r>
              <w:rPr>
                <w:i/>
                <w:sz w:val="23"/>
              </w:rPr>
              <w:t>баскетбол,</w:t>
            </w:r>
            <w:r>
              <w:rPr>
                <w:i/>
                <w:spacing w:val="-3"/>
                <w:sz w:val="23"/>
              </w:rPr>
              <w:t xml:space="preserve"> </w:t>
            </w:r>
            <w:r>
              <w:rPr>
                <w:i/>
                <w:sz w:val="23"/>
              </w:rPr>
              <w:t>футбол</w:t>
            </w:r>
            <w:r>
              <w:rPr>
                <w:i/>
                <w:spacing w:val="-3"/>
                <w:sz w:val="23"/>
              </w:rPr>
              <w:t xml:space="preserve"> </w:t>
            </w:r>
            <w:r>
              <w:rPr>
                <w:i/>
                <w:sz w:val="23"/>
              </w:rPr>
              <w:t>и</w:t>
            </w:r>
            <w:r>
              <w:rPr>
                <w:i/>
                <w:spacing w:val="-3"/>
                <w:sz w:val="23"/>
              </w:rPr>
              <w:t xml:space="preserve"> </w:t>
            </w:r>
            <w:r>
              <w:rPr>
                <w:i/>
                <w:sz w:val="23"/>
              </w:rPr>
              <w:t>волейбол</w:t>
            </w:r>
            <w:r>
              <w:rPr>
                <w:i/>
                <w:spacing w:val="-3"/>
                <w:sz w:val="23"/>
              </w:rPr>
              <w:t xml:space="preserve"> </w:t>
            </w:r>
            <w:r>
              <w:rPr>
                <w:i/>
                <w:sz w:val="23"/>
              </w:rPr>
              <w:t>по</w:t>
            </w:r>
            <w:r>
              <w:rPr>
                <w:i/>
                <w:spacing w:val="-4"/>
                <w:sz w:val="23"/>
              </w:rPr>
              <w:t xml:space="preserve"> </w:t>
            </w:r>
            <w:r>
              <w:rPr>
                <w:i/>
                <w:sz w:val="23"/>
              </w:rPr>
              <w:t>упрощённым</w:t>
            </w:r>
            <w:r>
              <w:rPr>
                <w:i/>
                <w:spacing w:val="-3"/>
                <w:sz w:val="23"/>
              </w:rPr>
              <w:t xml:space="preserve"> </w:t>
            </w:r>
            <w:r>
              <w:rPr>
                <w:i/>
                <w:spacing w:val="-2"/>
                <w:sz w:val="23"/>
              </w:rPr>
              <w:t>правилам;</w:t>
            </w:r>
          </w:p>
          <w:p w:rsidR="004D7CF7" w:rsidRDefault="00FE487B">
            <w:pPr>
              <w:pStyle w:val="TableParagraph"/>
              <w:numPr>
                <w:ilvl w:val="1"/>
                <w:numId w:val="107"/>
              </w:numPr>
              <w:tabs>
                <w:tab w:val="left" w:pos="717"/>
              </w:tabs>
              <w:spacing w:line="264" w:lineRule="exact"/>
              <w:ind w:left="717" w:hanging="172"/>
              <w:rPr>
                <w:i/>
                <w:sz w:val="23"/>
              </w:rPr>
            </w:pPr>
            <w:r>
              <w:rPr>
                <w:i/>
                <w:sz w:val="23"/>
              </w:rPr>
              <w:t>выполнять</w:t>
            </w:r>
            <w:r>
              <w:rPr>
                <w:i/>
                <w:spacing w:val="-9"/>
                <w:sz w:val="23"/>
              </w:rPr>
              <w:t xml:space="preserve"> </w:t>
            </w:r>
            <w:r>
              <w:rPr>
                <w:i/>
                <w:sz w:val="23"/>
              </w:rPr>
              <w:t>тестовые</w:t>
            </w:r>
            <w:r>
              <w:rPr>
                <w:i/>
                <w:spacing w:val="-8"/>
                <w:sz w:val="23"/>
              </w:rPr>
              <w:t xml:space="preserve"> </w:t>
            </w:r>
            <w:r>
              <w:rPr>
                <w:i/>
                <w:sz w:val="23"/>
              </w:rPr>
              <w:t>нормативы</w:t>
            </w:r>
            <w:r>
              <w:rPr>
                <w:i/>
                <w:spacing w:val="-7"/>
                <w:sz w:val="23"/>
              </w:rPr>
              <w:t xml:space="preserve"> </w:t>
            </w:r>
            <w:r>
              <w:rPr>
                <w:i/>
                <w:sz w:val="23"/>
              </w:rPr>
              <w:t>по</w:t>
            </w:r>
            <w:r>
              <w:rPr>
                <w:i/>
                <w:spacing w:val="-6"/>
                <w:sz w:val="23"/>
              </w:rPr>
              <w:t xml:space="preserve"> </w:t>
            </w:r>
            <w:r>
              <w:rPr>
                <w:i/>
                <w:sz w:val="23"/>
              </w:rPr>
              <w:t>физической</w:t>
            </w:r>
            <w:r>
              <w:rPr>
                <w:i/>
                <w:spacing w:val="-6"/>
                <w:sz w:val="23"/>
              </w:rPr>
              <w:t xml:space="preserve"> </w:t>
            </w:r>
            <w:r>
              <w:rPr>
                <w:i/>
                <w:spacing w:val="-2"/>
                <w:sz w:val="23"/>
              </w:rPr>
              <w:t>подготовке;</w:t>
            </w:r>
          </w:p>
          <w:p w:rsidR="004D7CF7" w:rsidRDefault="00FE487B">
            <w:pPr>
              <w:pStyle w:val="TableParagraph"/>
              <w:numPr>
                <w:ilvl w:val="1"/>
                <w:numId w:val="107"/>
              </w:numPr>
              <w:tabs>
                <w:tab w:val="left" w:pos="717"/>
              </w:tabs>
              <w:spacing w:before="1" w:line="264" w:lineRule="exact"/>
              <w:ind w:left="717" w:hanging="172"/>
              <w:rPr>
                <w:i/>
                <w:sz w:val="23"/>
              </w:rPr>
            </w:pPr>
            <w:r>
              <w:rPr>
                <w:i/>
                <w:sz w:val="23"/>
              </w:rPr>
              <w:t>плавать,</w:t>
            </w:r>
            <w:r>
              <w:rPr>
                <w:i/>
                <w:spacing w:val="-7"/>
                <w:sz w:val="23"/>
              </w:rPr>
              <w:t xml:space="preserve"> </w:t>
            </w:r>
            <w:r>
              <w:rPr>
                <w:i/>
                <w:sz w:val="23"/>
              </w:rPr>
              <w:t>в</w:t>
            </w:r>
            <w:r>
              <w:rPr>
                <w:i/>
                <w:spacing w:val="-3"/>
                <w:sz w:val="23"/>
              </w:rPr>
              <w:t xml:space="preserve"> </w:t>
            </w:r>
            <w:r>
              <w:rPr>
                <w:i/>
                <w:sz w:val="23"/>
              </w:rPr>
              <w:t>том</w:t>
            </w:r>
            <w:r>
              <w:rPr>
                <w:i/>
                <w:spacing w:val="-4"/>
                <w:sz w:val="23"/>
              </w:rPr>
              <w:t xml:space="preserve"> </w:t>
            </w:r>
            <w:r>
              <w:rPr>
                <w:i/>
                <w:sz w:val="23"/>
              </w:rPr>
              <w:t>числе</w:t>
            </w:r>
            <w:r>
              <w:rPr>
                <w:i/>
                <w:spacing w:val="-3"/>
                <w:sz w:val="23"/>
              </w:rPr>
              <w:t xml:space="preserve"> </w:t>
            </w:r>
            <w:r>
              <w:rPr>
                <w:i/>
                <w:sz w:val="23"/>
              </w:rPr>
              <w:t>спортивными</w:t>
            </w:r>
            <w:r>
              <w:rPr>
                <w:i/>
                <w:spacing w:val="-3"/>
                <w:sz w:val="23"/>
              </w:rPr>
              <w:t xml:space="preserve"> </w:t>
            </w:r>
            <w:r>
              <w:rPr>
                <w:i/>
                <w:spacing w:val="-2"/>
                <w:sz w:val="23"/>
              </w:rPr>
              <w:t>способами;</w:t>
            </w:r>
          </w:p>
          <w:p w:rsidR="004D7CF7" w:rsidRDefault="00FE487B">
            <w:pPr>
              <w:pStyle w:val="TableParagraph"/>
              <w:numPr>
                <w:ilvl w:val="1"/>
                <w:numId w:val="107"/>
              </w:numPr>
              <w:tabs>
                <w:tab w:val="left" w:pos="717"/>
              </w:tabs>
              <w:ind w:right="918" w:firstLine="0"/>
              <w:rPr>
                <w:i/>
                <w:sz w:val="23"/>
              </w:rPr>
            </w:pPr>
            <w:r>
              <w:rPr>
                <w:i/>
                <w:sz w:val="23"/>
              </w:rPr>
              <w:t>выполнять</w:t>
            </w:r>
            <w:r>
              <w:rPr>
                <w:i/>
                <w:spacing w:val="-6"/>
                <w:sz w:val="23"/>
              </w:rPr>
              <w:t xml:space="preserve"> </w:t>
            </w:r>
            <w:r>
              <w:rPr>
                <w:i/>
                <w:sz w:val="23"/>
              </w:rPr>
              <w:t>передвижения</w:t>
            </w:r>
            <w:r>
              <w:rPr>
                <w:i/>
                <w:spacing w:val="-7"/>
                <w:sz w:val="23"/>
              </w:rPr>
              <w:t xml:space="preserve"> </w:t>
            </w:r>
            <w:r>
              <w:rPr>
                <w:i/>
                <w:sz w:val="23"/>
              </w:rPr>
              <w:t>на</w:t>
            </w:r>
            <w:r>
              <w:rPr>
                <w:i/>
                <w:spacing w:val="-7"/>
                <w:sz w:val="23"/>
              </w:rPr>
              <w:t xml:space="preserve"> </w:t>
            </w:r>
            <w:r>
              <w:rPr>
                <w:i/>
                <w:sz w:val="23"/>
              </w:rPr>
              <w:t>лыжах</w:t>
            </w:r>
            <w:r>
              <w:rPr>
                <w:i/>
                <w:spacing w:val="-7"/>
                <w:sz w:val="23"/>
              </w:rPr>
              <w:t xml:space="preserve"> </w:t>
            </w:r>
            <w:r>
              <w:rPr>
                <w:i/>
                <w:sz w:val="23"/>
              </w:rPr>
              <w:t>(для</w:t>
            </w:r>
            <w:r>
              <w:rPr>
                <w:i/>
                <w:spacing w:val="-7"/>
                <w:sz w:val="23"/>
              </w:rPr>
              <w:t xml:space="preserve"> </w:t>
            </w:r>
            <w:r>
              <w:rPr>
                <w:i/>
                <w:sz w:val="23"/>
              </w:rPr>
              <w:t>снежных</w:t>
            </w:r>
            <w:r>
              <w:rPr>
                <w:i/>
                <w:spacing w:val="-7"/>
                <w:sz w:val="23"/>
              </w:rPr>
              <w:t xml:space="preserve"> </w:t>
            </w:r>
            <w:r>
              <w:rPr>
                <w:i/>
                <w:sz w:val="23"/>
              </w:rPr>
              <w:t xml:space="preserve">регионов </w:t>
            </w:r>
            <w:r>
              <w:rPr>
                <w:i/>
                <w:spacing w:val="-2"/>
                <w:sz w:val="23"/>
              </w:rPr>
              <w:t>России).</w:t>
            </w:r>
          </w:p>
        </w:tc>
      </w:tr>
    </w:tbl>
    <w:p w:rsidR="004D7CF7" w:rsidRDefault="004D7CF7">
      <w:pPr>
        <w:pStyle w:val="TableParagraph"/>
        <w:rPr>
          <w:i/>
          <w:sz w:val="23"/>
        </w:rPr>
        <w:sectPr w:rsidR="004D7CF7">
          <w:type w:val="continuous"/>
          <w:pgSz w:w="16840" w:h="12410" w:orient="landscape"/>
          <w:pgMar w:top="540" w:right="0" w:bottom="1720" w:left="283" w:header="0" w:footer="1488" w:gutter="0"/>
          <w:cols w:space="720"/>
        </w:sectPr>
      </w:pPr>
    </w:p>
    <w:p w:rsidR="004D7CF7" w:rsidRDefault="00FE487B">
      <w:pPr>
        <w:pStyle w:val="1"/>
        <w:numPr>
          <w:ilvl w:val="1"/>
          <w:numId w:val="227"/>
        </w:numPr>
        <w:tabs>
          <w:tab w:val="left" w:pos="790"/>
        </w:tabs>
        <w:spacing w:before="78"/>
        <w:ind w:left="511" w:right="2447" w:firstLine="0"/>
        <w:jc w:val="both"/>
      </w:pPr>
      <w:r>
        <w:lastRenderedPageBreak/>
        <w:t>Система</w:t>
      </w:r>
      <w:r>
        <w:rPr>
          <w:spacing w:val="-6"/>
        </w:rPr>
        <w:t xml:space="preserve"> </w:t>
      </w:r>
      <w:r>
        <w:t>оценки</w:t>
      </w:r>
      <w:r>
        <w:rPr>
          <w:spacing w:val="-4"/>
        </w:rPr>
        <w:t xml:space="preserve"> </w:t>
      </w:r>
      <w:r>
        <w:t>достижения</w:t>
      </w:r>
      <w:r>
        <w:rPr>
          <w:spacing w:val="-5"/>
        </w:rPr>
        <w:t xml:space="preserve"> </w:t>
      </w:r>
      <w:r>
        <w:t>планируемых</w:t>
      </w:r>
      <w:r>
        <w:rPr>
          <w:spacing w:val="-2"/>
        </w:rPr>
        <w:t xml:space="preserve"> </w:t>
      </w:r>
      <w:r>
        <w:t>результатов</w:t>
      </w:r>
      <w:r>
        <w:rPr>
          <w:spacing w:val="-4"/>
        </w:rPr>
        <w:t xml:space="preserve"> </w:t>
      </w:r>
      <w:r>
        <w:t>освоения</w:t>
      </w:r>
      <w:r>
        <w:rPr>
          <w:spacing w:val="-5"/>
        </w:rPr>
        <w:t xml:space="preserve"> </w:t>
      </w:r>
      <w:r>
        <w:t>основной</w:t>
      </w:r>
      <w:r>
        <w:rPr>
          <w:spacing w:val="-4"/>
        </w:rPr>
        <w:t xml:space="preserve"> </w:t>
      </w:r>
      <w:r>
        <w:t>образовательной</w:t>
      </w:r>
      <w:r>
        <w:rPr>
          <w:spacing w:val="-4"/>
        </w:rPr>
        <w:t xml:space="preserve"> </w:t>
      </w:r>
      <w:r>
        <w:t>программы начального общего образования</w:t>
      </w:r>
    </w:p>
    <w:p w:rsidR="004D7CF7" w:rsidRDefault="004D7CF7">
      <w:pPr>
        <w:pStyle w:val="a3"/>
        <w:spacing w:before="2"/>
        <w:ind w:left="0"/>
        <w:rPr>
          <w:b/>
        </w:rPr>
      </w:pPr>
    </w:p>
    <w:p w:rsidR="004D7CF7" w:rsidRDefault="00FE487B">
      <w:pPr>
        <w:pStyle w:val="1"/>
        <w:numPr>
          <w:ilvl w:val="2"/>
          <w:numId w:val="227"/>
        </w:numPr>
        <w:tabs>
          <w:tab w:val="left" w:pos="1002"/>
        </w:tabs>
        <w:spacing w:line="319" w:lineRule="exact"/>
        <w:ind w:left="1002" w:hanging="491"/>
        <w:jc w:val="both"/>
      </w:pPr>
      <w:bookmarkStart w:id="17" w:name="_TOC_250029"/>
      <w:r>
        <w:t>Общие</w:t>
      </w:r>
      <w:r>
        <w:rPr>
          <w:spacing w:val="-7"/>
        </w:rPr>
        <w:t xml:space="preserve"> </w:t>
      </w:r>
      <w:bookmarkEnd w:id="17"/>
      <w:r>
        <w:rPr>
          <w:spacing w:val="-2"/>
        </w:rPr>
        <w:t>положения</w:t>
      </w:r>
    </w:p>
    <w:p w:rsidR="004D7CF7" w:rsidRDefault="00FE487B">
      <w:pPr>
        <w:pStyle w:val="a3"/>
        <w:ind w:right="1130" w:firstLine="708"/>
        <w:jc w:val="both"/>
      </w:pPr>
      <w:r>
        <w:t>Система оценки достижения планируемых результатов освоения основной образовательной программы начального общего образования (далее — система оценки) представляет собой механизм реализации требований ФГОС НОО к результатам освоения ООП НОО и направлена на обеспечение качества образования, в соответствии с принципами СМК (постоянного улучшения, принятия решений, основанных на фактах и ориентации на потребителя), что предполагает вовлечённость в оценочную деятельность, как педагогов, так и обучающихся.</w:t>
      </w:r>
    </w:p>
    <w:p w:rsidR="004D7CF7" w:rsidRDefault="00FE487B">
      <w:pPr>
        <w:pStyle w:val="a3"/>
        <w:ind w:right="1131" w:firstLine="708"/>
        <w:jc w:val="both"/>
      </w:pPr>
      <w: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образовательной деятельности на достижение планируемых результатов освоения основной образовательной программы начального общего образования и обеспечение эффективной обратной связи, позволяющей осуществлять управление образовательной деятельностью внутри школы, на муниципальном, региональном и федеральном уровнях.</w:t>
      </w:r>
    </w:p>
    <w:p w:rsidR="004D7CF7" w:rsidRDefault="00FE487B">
      <w:pPr>
        <w:pStyle w:val="a3"/>
        <w:ind w:right="1133" w:firstLine="708"/>
        <w:jc w:val="both"/>
      </w:pPr>
      <w:r>
        <w:t>Принципиальным системным аспектом является то, что основными направлениями и целями оценочной</w:t>
      </w:r>
      <w:r>
        <w:rPr>
          <w:spacing w:val="40"/>
        </w:rPr>
        <w:t xml:space="preserve"> </w:t>
      </w:r>
      <w:r>
        <w:t>деятельности в соответствии с требованиями ФГОС НОО являются оценка образовательных достижений обучающихся и оценка результатов деятельности</w:t>
      </w:r>
      <w:r>
        <w:rPr>
          <w:spacing w:val="40"/>
        </w:rPr>
        <w:t xml:space="preserve"> </w:t>
      </w:r>
      <w:r>
        <w:t>школы (как образовательной организации) и педагогических кадров.</w:t>
      </w:r>
    </w:p>
    <w:p w:rsidR="004D7CF7" w:rsidRDefault="00FE487B">
      <w:pPr>
        <w:pStyle w:val="a3"/>
        <w:ind w:right="1141" w:firstLine="708"/>
        <w:jc w:val="both"/>
      </w:pPr>
      <w:r>
        <w:t xml:space="preserve">В соответствии со ФГОС НОО основным объектом системы оценки, её содержательной и критериальной базой выступают </w:t>
      </w:r>
      <w:r>
        <w:rPr>
          <w:i/>
        </w:rPr>
        <w:t xml:space="preserve">планируемые результаты </w:t>
      </w:r>
      <w:r>
        <w:t>освоения обучающимися ООП НОО.</w:t>
      </w:r>
    </w:p>
    <w:p w:rsidR="004D7CF7" w:rsidRDefault="00FE487B">
      <w:pPr>
        <w:pStyle w:val="a3"/>
        <w:ind w:right="1129" w:firstLine="708"/>
        <w:jc w:val="both"/>
      </w:pPr>
      <w:r>
        <w:t>Оценка</w:t>
      </w:r>
      <w:r>
        <w:rPr>
          <w:spacing w:val="-2"/>
        </w:rPr>
        <w:t xml:space="preserve"> </w:t>
      </w:r>
      <w:r>
        <w:t>на</w:t>
      </w:r>
      <w:r>
        <w:rPr>
          <w:spacing w:val="-2"/>
        </w:rPr>
        <w:t xml:space="preserve"> </w:t>
      </w:r>
      <w:r>
        <w:t>единой</w:t>
      </w:r>
      <w:r>
        <w:rPr>
          <w:spacing w:val="-2"/>
        </w:rPr>
        <w:t xml:space="preserve"> </w:t>
      </w:r>
      <w:r>
        <w:t>критериальной</w:t>
      </w:r>
      <w:r>
        <w:rPr>
          <w:spacing w:val="-2"/>
        </w:rPr>
        <w:t xml:space="preserve"> </w:t>
      </w:r>
      <w:r>
        <w:t>основе,</w:t>
      </w:r>
      <w:r>
        <w:rPr>
          <w:spacing w:val="-3"/>
        </w:rPr>
        <w:t xml:space="preserve"> </w:t>
      </w:r>
      <w:r>
        <w:t>формирование</w:t>
      </w:r>
      <w:r>
        <w:rPr>
          <w:spacing w:val="-2"/>
        </w:rPr>
        <w:t xml:space="preserve"> </w:t>
      </w:r>
      <w:r>
        <w:t>навыков</w:t>
      </w:r>
      <w:r>
        <w:rPr>
          <w:spacing w:val="-6"/>
        </w:rPr>
        <w:t xml:space="preserve"> </w:t>
      </w:r>
      <w:r>
        <w:t>рефлексии,</w:t>
      </w:r>
      <w:r>
        <w:rPr>
          <w:spacing w:val="-3"/>
        </w:rPr>
        <w:t xml:space="preserve"> </w:t>
      </w:r>
      <w:r>
        <w:t>самоанализа,</w:t>
      </w:r>
      <w:r>
        <w:rPr>
          <w:spacing w:val="-3"/>
        </w:rPr>
        <w:t xml:space="preserve"> </w:t>
      </w:r>
      <w:r>
        <w:t>самоконтроля,</w:t>
      </w:r>
      <w:r>
        <w:rPr>
          <w:spacing w:val="-2"/>
        </w:rPr>
        <w:t xml:space="preserve"> </w:t>
      </w:r>
      <w:r>
        <w:t xml:space="preserve">самооценки и взаимооценки не только дают возможность педагогам и обучающимся освоить эффективные средства управления учебной деятельностью, но и способствуют развитию у обучающихся самосознания, готовности открыто выражать и отстаивать свою позицию, готовности к самостоятельным поступкам и действиям, принятию ответственности за их </w:t>
      </w:r>
      <w:r>
        <w:rPr>
          <w:spacing w:val="-2"/>
        </w:rPr>
        <w:t>результаты.</w:t>
      </w:r>
    </w:p>
    <w:p w:rsidR="004D7CF7" w:rsidRDefault="004D7CF7">
      <w:pPr>
        <w:pStyle w:val="a3"/>
        <w:spacing w:before="3"/>
        <w:ind w:left="0"/>
      </w:pPr>
    </w:p>
    <w:p w:rsidR="004D7CF7" w:rsidRDefault="00FE487B">
      <w:pPr>
        <w:pStyle w:val="1"/>
        <w:numPr>
          <w:ilvl w:val="2"/>
          <w:numId w:val="227"/>
        </w:numPr>
        <w:tabs>
          <w:tab w:val="left" w:pos="1001"/>
        </w:tabs>
        <w:spacing w:line="319" w:lineRule="exact"/>
        <w:ind w:left="1001" w:hanging="490"/>
        <w:jc w:val="both"/>
      </w:pPr>
      <w:bookmarkStart w:id="18" w:name="_TOC_250028"/>
      <w:r>
        <w:t>Основные</w:t>
      </w:r>
      <w:r>
        <w:rPr>
          <w:spacing w:val="-10"/>
        </w:rPr>
        <w:t xml:space="preserve"> </w:t>
      </w:r>
      <w:r>
        <w:t>подходы</w:t>
      </w:r>
      <w:r>
        <w:rPr>
          <w:spacing w:val="-9"/>
        </w:rPr>
        <w:t xml:space="preserve"> </w:t>
      </w:r>
      <w:r>
        <w:t>к</w:t>
      </w:r>
      <w:r>
        <w:rPr>
          <w:spacing w:val="-9"/>
        </w:rPr>
        <w:t xml:space="preserve"> </w:t>
      </w:r>
      <w:r>
        <w:t>оцениванию</w:t>
      </w:r>
      <w:r>
        <w:rPr>
          <w:spacing w:val="-9"/>
        </w:rPr>
        <w:t xml:space="preserve"> </w:t>
      </w:r>
      <w:r>
        <w:t>достижения</w:t>
      </w:r>
      <w:r>
        <w:rPr>
          <w:spacing w:val="-9"/>
        </w:rPr>
        <w:t xml:space="preserve"> </w:t>
      </w:r>
      <w:r>
        <w:t>планируемых</w:t>
      </w:r>
      <w:r>
        <w:rPr>
          <w:spacing w:val="-7"/>
        </w:rPr>
        <w:t xml:space="preserve"> </w:t>
      </w:r>
      <w:r>
        <w:t>результатов</w:t>
      </w:r>
      <w:r>
        <w:rPr>
          <w:spacing w:val="-8"/>
        </w:rPr>
        <w:t xml:space="preserve"> </w:t>
      </w:r>
      <w:r>
        <w:t>ООП</w:t>
      </w:r>
      <w:r>
        <w:rPr>
          <w:spacing w:val="-7"/>
        </w:rPr>
        <w:t xml:space="preserve"> </w:t>
      </w:r>
      <w:bookmarkEnd w:id="18"/>
      <w:r>
        <w:rPr>
          <w:spacing w:val="-5"/>
        </w:rPr>
        <w:t>НОО</w:t>
      </w:r>
    </w:p>
    <w:p w:rsidR="004D7CF7" w:rsidRDefault="00FE487B">
      <w:pPr>
        <w:pStyle w:val="a4"/>
        <w:numPr>
          <w:ilvl w:val="0"/>
          <w:numId w:val="106"/>
        </w:numPr>
        <w:tabs>
          <w:tab w:val="left" w:pos="790"/>
        </w:tabs>
        <w:ind w:right="1876" w:firstLine="0"/>
        <w:rPr>
          <w:sz w:val="28"/>
        </w:rPr>
      </w:pPr>
      <w:r>
        <w:rPr>
          <w:sz w:val="28"/>
        </w:rPr>
        <w:t>Система</w:t>
      </w:r>
      <w:r>
        <w:rPr>
          <w:spacing w:val="-4"/>
          <w:sz w:val="28"/>
        </w:rPr>
        <w:t xml:space="preserve"> </w:t>
      </w:r>
      <w:r>
        <w:rPr>
          <w:sz w:val="28"/>
        </w:rPr>
        <w:t>оценки</w:t>
      </w:r>
      <w:r>
        <w:rPr>
          <w:spacing w:val="-4"/>
          <w:sz w:val="28"/>
        </w:rPr>
        <w:t xml:space="preserve"> </w:t>
      </w:r>
      <w:r>
        <w:rPr>
          <w:sz w:val="28"/>
        </w:rPr>
        <w:t>достижения</w:t>
      </w:r>
      <w:r>
        <w:rPr>
          <w:spacing w:val="-4"/>
          <w:sz w:val="28"/>
        </w:rPr>
        <w:t xml:space="preserve"> </w:t>
      </w:r>
      <w:r>
        <w:rPr>
          <w:sz w:val="28"/>
        </w:rPr>
        <w:t>планируемых</w:t>
      </w:r>
      <w:r>
        <w:rPr>
          <w:spacing w:val="-3"/>
          <w:sz w:val="28"/>
        </w:rPr>
        <w:t xml:space="preserve"> </w:t>
      </w:r>
      <w:r>
        <w:rPr>
          <w:sz w:val="28"/>
        </w:rPr>
        <w:t>результатов</w:t>
      </w:r>
      <w:r>
        <w:rPr>
          <w:spacing w:val="-4"/>
          <w:sz w:val="28"/>
        </w:rPr>
        <w:t xml:space="preserve"> </w:t>
      </w:r>
      <w:r>
        <w:rPr>
          <w:sz w:val="28"/>
        </w:rPr>
        <w:t>освоения</w:t>
      </w:r>
      <w:r>
        <w:rPr>
          <w:spacing w:val="-7"/>
          <w:sz w:val="28"/>
        </w:rPr>
        <w:t xml:space="preserve"> </w:t>
      </w:r>
      <w:r>
        <w:rPr>
          <w:sz w:val="28"/>
        </w:rPr>
        <w:t>основной</w:t>
      </w:r>
      <w:r>
        <w:rPr>
          <w:spacing w:val="-7"/>
          <w:sz w:val="28"/>
        </w:rPr>
        <w:t xml:space="preserve"> </w:t>
      </w:r>
      <w:r>
        <w:rPr>
          <w:sz w:val="28"/>
        </w:rPr>
        <w:t>образовательной</w:t>
      </w:r>
      <w:r>
        <w:rPr>
          <w:spacing w:val="-4"/>
          <w:sz w:val="28"/>
        </w:rPr>
        <w:t xml:space="preserve"> </w:t>
      </w:r>
      <w:r>
        <w:rPr>
          <w:sz w:val="28"/>
        </w:rPr>
        <w:t>программы</w:t>
      </w:r>
      <w:r>
        <w:rPr>
          <w:spacing w:val="-4"/>
          <w:sz w:val="28"/>
        </w:rPr>
        <w:t xml:space="preserve"> </w:t>
      </w:r>
      <w:r>
        <w:rPr>
          <w:sz w:val="28"/>
        </w:rPr>
        <w:t xml:space="preserve">начального общего образования предполагает </w:t>
      </w:r>
      <w:r>
        <w:rPr>
          <w:i/>
          <w:sz w:val="28"/>
        </w:rPr>
        <w:t xml:space="preserve">комплексный подход </w:t>
      </w:r>
      <w:r>
        <w:rPr>
          <w:sz w:val="28"/>
        </w:rPr>
        <w:t>к оценке результатов образования.</w:t>
      </w:r>
    </w:p>
    <w:p w:rsidR="004D7CF7" w:rsidRDefault="004D7CF7">
      <w:pPr>
        <w:pStyle w:val="a4"/>
        <w:rPr>
          <w:sz w:val="28"/>
        </w:rPr>
        <w:sectPr w:rsidR="004D7CF7">
          <w:pgSz w:w="16840" w:h="12410" w:orient="landscape"/>
          <w:pgMar w:top="480" w:right="0" w:bottom="1720" w:left="283" w:header="0" w:footer="1488" w:gutter="0"/>
          <w:cols w:space="720"/>
        </w:sectPr>
      </w:pPr>
    </w:p>
    <w:p w:rsidR="004D7CF7" w:rsidRDefault="00FE487B">
      <w:pPr>
        <w:pStyle w:val="a3"/>
        <w:ind w:left="3494"/>
        <w:rPr>
          <w:sz w:val="20"/>
        </w:rPr>
      </w:pPr>
      <w:r>
        <w:rPr>
          <w:noProof/>
          <w:sz w:val="20"/>
          <w:lang w:eastAsia="ru-RU"/>
        </w:rPr>
        <w:lastRenderedPageBreak/>
        <mc:AlternateContent>
          <mc:Choice Requires="wps">
            <w:drawing>
              <wp:inline distT="0" distB="0" distL="0" distR="0">
                <wp:extent cx="4322445" cy="2388235"/>
                <wp:effectExtent l="19050" t="9525" r="11429" b="21589"/>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2445" cy="2388235"/>
                          <a:chOff x="0" y="0"/>
                          <a:chExt cx="4322445" cy="2388235"/>
                        </a:xfrm>
                      </wpg:grpSpPr>
                      <pic:pic xmlns:pic="http://schemas.openxmlformats.org/drawingml/2006/picture">
                        <pic:nvPicPr>
                          <pic:cNvPr id="4" name="Image 4"/>
                          <pic:cNvPicPr/>
                        </pic:nvPicPr>
                        <pic:blipFill>
                          <a:blip r:embed="rId9" cstate="print"/>
                          <a:stretch>
                            <a:fillRect/>
                          </a:stretch>
                        </pic:blipFill>
                        <pic:spPr>
                          <a:xfrm>
                            <a:off x="12953" y="12953"/>
                            <a:ext cx="4296156" cy="914400"/>
                          </a:xfrm>
                          <a:prstGeom prst="rect">
                            <a:avLst/>
                          </a:prstGeom>
                        </pic:spPr>
                      </pic:pic>
                      <wps:wsp>
                        <wps:cNvPr id="5" name="Graphic 5"/>
                        <wps:cNvSpPr/>
                        <wps:spPr>
                          <a:xfrm>
                            <a:off x="12953" y="12953"/>
                            <a:ext cx="4296410" cy="914400"/>
                          </a:xfrm>
                          <a:custGeom>
                            <a:avLst/>
                            <a:gdLst/>
                            <a:ahLst/>
                            <a:cxnLst/>
                            <a:rect l="l" t="t" r="r" b="b"/>
                            <a:pathLst>
                              <a:path w="4296410" h="914400">
                                <a:moveTo>
                                  <a:pt x="0" y="152400"/>
                                </a:moveTo>
                                <a:lnTo>
                                  <a:pt x="7766" y="104217"/>
                                </a:lnTo>
                                <a:lnTo>
                                  <a:pt x="29394" y="62380"/>
                                </a:lnTo>
                                <a:lnTo>
                                  <a:pt x="62380" y="29394"/>
                                </a:lnTo>
                                <a:lnTo>
                                  <a:pt x="104217" y="7766"/>
                                </a:lnTo>
                                <a:lnTo>
                                  <a:pt x="152400" y="0"/>
                                </a:lnTo>
                                <a:lnTo>
                                  <a:pt x="4143755" y="0"/>
                                </a:lnTo>
                                <a:lnTo>
                                  <a:pt x="4191938" y="7766"/>
                                </a:lnTo>
                                <a:lnTo>
                                  <a:pt x="4233775" y="29394"/>
                                </a:lnTo>
                                <a:lnTo>
                                  <a:pt x="4266761" y="62380"/>
                                </a:lnTo>
                                <a:lnTo>
                                  <a:pt x="4288389" y="104217"/>
                                </a:lnTo>
                                <a:lnTo>
                                  <a:pt x="4296156" y="152400"/>
                                </a:lnTo>
                                <a:lnTo>
                                  <a:pt x="4296156" y="762000"/>
                                </a:lnTo>
                                <a:lnTo>
                                  <a:pt x="4288389" y="810182"/>
                                </a:lnTo>
                                <a:lnTo>
                                  <a:pt x="4266761" y="852019"/>
                                </a:lnTo>
                                <a:lnTo>
                                  <a:pt x="4233775" y="885005"/>
                                </a:lnTo>
                                <a:lnTo>
                                  <a:pt x="4191938" y="906633"/>
                                </a:lnTo>
                                <a:lnTo>
                                  <a:pt x="4143755" y="914400"/>
                                </a:lnTo>
                                <a:lnTo>
                                  <a:pt x="152400" y="914400"/>
                                </a:lnTo>
                                <a:lnTo>
                                  <a:pt x="104217" y="906633"/>
                                </a:lnTo>
                                <a:lnTo>
                                  <a:pt x="62380" y="885005"/>
                                </a:lnTo>
                                <a:lnTo>
                                  <a:pt x="29394" y="852019"/>
                                </a:lnTo>
                                <a:lnTo>
                                  <a:pt x="7766"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6" name="Graphic 6"/>
                        <wps:cNvSpPr/>
                        <wps:spPr>
                          <a:xfrm>
                            <a:off x="1328166" y="1460753"/>
                            <a:ext cx="1562100" cy="914400"/>
                          </a:xfrm>
                          <a:custGeom>
                            <a:avLst/>
                            <a:gdLst/>
                            <a:ahLst/>
                            <a:cxnLst/>
                            <a:rect l="l" t="t" r="r" b="b"/>
                            <a:pathLst>
                              <a:path w="1562100" h="914400">
                                <a:moveTo>
                                  <a:pt x="1409700" y="0"/>
                                </a:moveTo>
                                <a:lnTo>
                                  <a:pt x="152400" y="0"/>
                                </a:lnTo>
                                <a:lnTo>
                                  <a:pt x="104217" y="7766"/>
                                </a:lnTo>
                                <a:lnTo>
                                  <a:pt x="62380" y="29394"/>
                                </a:lnTo>
                                <a:lnTo>
                                  <a:pt x="29394" y="62380"/>
                                </a:lnTo>
                                <a:lnTo>
                                  <a:pt x="7766" y="104217"/>
                                </a:lnTo>
                                <a:lnTo>
                                  <a:pt x="0" y="152400"/>
                                </a:lnTo>
                                <a:lnTo>
                                  <a:pt x="0" y="762000"/>
                                </a:lnTo>
                                <a:lnTo>
                                  <a:pt x="7766" y="810182"/>
                                </a:lnTo>
                                <a:lnTo>
                                  <a:pt x="29394" y="852019"/>
                                </a:lnTo>
                                <a:lnTo>
                                  <a:pt x="62380" y="885005"/>
                                </a:lnTo>
                                <a:lnTo>
                                  <a:pt x="104217" y="906633"/>
                                </a:lnTo>
                                <a:lnTo>
                                  <a:pt x="152400" y="914400"/>
                                </a:lnTo>
                                <a:lnTo>
                                  <a:pt x="1409700" y="914400"/>
                                </a:lnTo>
                                <a:lnTo>
                                  <a:pt x="1457882" y="906633"/>
                                </a:lnTo>
                                <a:lnTo>
                                  <a:pt x="1499719" y="885005"/>
                                </a:lnTo>
                                <a:lnTo>
                                  <a:pt x="1532705" y="852019"/>
                                </a:lnTo>
                                <a:lnTo>
                                  <a:pt x="1554333" y="810182"/>
                                </a:lnTo>
                                <a:lnTo>
                                  <a:pt x="1562100" y="762000"/>
                                </a:lnTo>
                                <a:lnTo>
                                  <a:pt x="1562100" y="152400"/>
                                </a:lnTo>
                                <a:lnTo>
                                  <a:pt x="1554333" y="104217"/>
                                </a:lnTo>
                                <a:lnTo>
                                  <a:pt x="1532705" y="62380"/>
                                </a:lnTo>
                                <a:lnTo>
                                  <a:pt x="1499719" y="29394"/>
                                </a:lnTo>
                                <a:lnTo>
                                  <a:pt x="1457882" y="7766"/>
                                </a:lnTo>
                                <a:lnTo>
                                  <a:pt x="1409700" y="0"/>
                                </a:lnTo>
                                <a:close/>
                              </a:path>
                            </a:pathLst>
                          </a:custGeom>
                          <a:solidFill>
                            <a:srgbClr val="FBD4B5"/>
                          </a:solidFill>
                        </wps:spPr>
                        <wps:bodyPr wrap="square" lIns="0" tIns="0" rIns="0" bIns="0" rtlCol="0">
                          <a:prstTxWarp prst="textNoShape">
                            <a:avLst/>
                          </a:prstTxWarp>
                          <a:noAutofit/>
                        </wps:bodyPr>
                      </wps:wsp>
                      <wps:wsp>
                        <wps:cNvPr id="7" name="Graphic 7"/>
                        <wps:cNvSpPr/>
                        <wps:spPr>
                          <a:xfrm>
                            <a:off x="1328166" y="1460753"/>
                            <a:ext cx="1562100" cy="914400"/>
                          </a:xfrm>
                          <a:custGeom>
                            <a:avLst/>
                            <a:gdLst/>
                            <a:ahLst/>
                            <a:cxnLst/>
                            <a:rect l="l" t="t" r="r" b="b"/>
                            <a:pathLst>
                              <a:path w="1562100" h="914400">
                                <a:moveTo>
                                  <a:pt x="0" y="152400"/>
                                </a:moveTo>
                                <a:lnTo>
                                  <a:pt x="7766" y="104217"/>
                                </a:lnTo>
                                <a:lnTo>
                                  <a:pt x="29394" y="62380"/>
                                </a:lnTo>
                                <a:lnTo>
                                  <a:pt x="62380" y="29394"/>
                                </a:lnTo>
                                <a:lnTo>
                                  <a:pt x="104217" y="7766"/>
                                </a:lnTo>
                                <a:lnTo>
                                  <a:pt x="152400" y="0"/>
                                </a:lnTo>
                                <a:lnTo>
                                  <a:pt x="1409700" y="0"/>
                                </a:lnTo>
                                <a:lnTo>
                                  <a:pt x="1457882" y="7766"/>
                                </a:lnTo>
                                <a:lnTo>
                                  <a:pt x="1499719" y="29394"/>
                                </a:lnTo>
                                <a:lnTo>
                                  <a:pt x="1532705" y="62380"/>
                                </a:lnTo>
                                <a:lnTo>
                                  <a:pt x="1554333" y="104217"/>
                                </a:lnTo>
                                <a:lnTo>
                                  <a:pt x="1562100" y="152400"/>
                                </a:lnTo>
                                <a:lnTo>
                                  <a:pt x="1562100" y="762000"/>
                                </a:lnTo>
                                <a:lnTo>
                                  <a:pt x="1554333" y="810182"/>
                                </a:lnTo>
                                <a:lnTo>
                                  <a:pt x="1532705" y="852019"/>
                                </a:lnTo>
                                <a:lnTo>
                                  <a:pt x="1499719" y="885005"/>
                                </a:lnTo>
                                <a:lnTo>
                                  <a:pt x="1457882" y="906633"/>
                                </a:lnTo>
                                <a:lnTo>
                                  <a:pt x="1409700" y="914400"/>
                                </a:lnTo>
                                <a:lnTo>
                                  <a:pt x="152400" y="914400"/>
                                </a:lnTo>
                                <a:lnTo>
                                  <a:pt x="104217" y="906633"/>
                                </a:lnTo>
                                <a:lnTo>
                                  <a:pt x="62380" y="885005"/>
                                </a:lnTo>
                                <a:lnTo>
                                  <a:pt x="29394" y="852019"/>
                                </a:lnTo>
                                <a:lnTo>
                                  <a:pt x="7766"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8" name="Graphic 8"/>
                        <wps:cNvSpPr/>
                        <wps:spPr>
                          <a:xfrm>
                            <a:off x="321563" y="773048"/>
                            <a:ext cx="347980" cy="549275"/>
                          </a:xfrm>
                          <a:custGeom>
                            <a:avLst/>
                            <a:gdLst/>
                            <a:ahLst/>
                            <a:cxnLst/>
                            <a:rect l="l" t="t" r="r" b="b"/>
                            <a:pathLst>
                              <a:path w="347980" h="549275">
                                <a:moveTo>
                                  <a:pt x="233934" y="0"/>
                                </a:moveTo>
                                <a:lnTo>
                                  <a:pt x="56896" y="411099"/>
                                </a:lnTo>
                                <a:lnTo>
                                  <a:pt x="0" y="386588"/>
                                </a:lnTo>
                                <a:lnTo>
                                  <a:pt x="64770" y="549275"/>
                                </a:lnTo>
                                <a:lnTo>
                                  <a:pt x="227457" y="484631"/>
                                </a:lnTo>
                                <a:lnTo>
                                  <a:pt x="170561" y="460120"/>
                                </a:lnTo>
                                <a:lnTo>
                                  <a:pt x="347726" y="48895"/>
                                </a:lnTo>
                                <a:lnTo>
                                  <a:pt x="233934" y="0"/>
                                </a:lnTo>
                                <a:close/>
                              </a:path>
                            </a:pathLst>
                          </a:custGeom>
                          <a:solidFill>
                            <a:srgbClr val="4F81BC"/>
                          </a:solidFill>
                        </wps:spPr>
                        <wps:bodyPr wrap="square" lIns="0" tIns="0" rIns="0" bIns="0" rtlCol="0">
                          <a:prstTxWarp prst="textNoShape">
                            <a:avLst/>
                          </a:prstTxWarp>
                          <a:noAutofit/>
                        </wps:bodyPr>
                      </wps:wsp>
                      <wps:wsp>
                        <wps:cNvPr id="9" name="Graphic 9"/>
                        <wps:cNvSpPr/>
                        <wps:spPr>
                          <a:xfrm>
                            <a:off x="321563" y="773048"/>
                            <a:ext cx="347980" cy="549275"/>
                          </a:xfrm>
                          <a:custGeom>
                            <a:avLst/>
                            <a:gdLst/>
                            <a:ahLst/>
                            <a:cxnLst/>
                            <a:rect l="l" t="t" r="r" b="b"/>
                            <a:pathLst>
                              <a:path w="347980" h="549275">
                                <a:moveTo>
                                  <a:pt x="0" y="386588"/>
                                </a:moveTo>
                                <a:lnTo>
                                  <a:pt x="56896" y="411099"/>
                                </a:lnTo>
                                <a:lnTo>
                                  <a:pt x="233934" y="0"/>
                                </a:lnTo>
                                <a:lnTo>
                                  <a:pt x="347726" y="48895"/>
                                </a:lnTo>
                                <a:lnTo>
                                  <a:pt x="170561" y="460120"/>
                                </a:lnTo>
                                <a:lnTo>
                                  <a:pt x="227457" y="484631"/>
                                </a:lnTo>
                                <a:lnTo>
                                  <a:pt x="64770" y="549275"/>
                                </a:lnTo>
                                <a:lnTo>
                                  <a:pt x="0" y="386588"/>
                                </a:lnTo>
                                <a:close/>
                              </a:path>
                            </a:pathLst>
                          </a:custGeom>
                          <a:ln w="25399">
                            <a:solidFill>
                              <a:srgbClr val="385D89"/>
                            </a:solidFill>
                            <a:prstDash val="solid"/>
                          </a:ln>
                        </wps:spPr>
                        <wps:bodyPr wrap="square" lIns="0" tIns="0" rIns="0" bIns="0" rtlCol="0">
                          <a:prstTxWarp prst="textNoShape">
                            <a:avLst/>
                          </a:prstTxWarp>
                          <a:noAutofit/>
                        </wps:bodyPr>
                      </wps:wsp>
                      <wps:wsp>
                        <wps:cNvPr id="10" name="Graphic 10"/>
                        <wps:cNvSpPr/>
                        <wps:spPr>
                          <a:xfrm>
                            <a:off x="1937766" y="831341"/>
                            <a:ext cx="210820" cy="582295"/>
                          </a:xfrm>
                          <a:custGeom>
                            <a:avLst/>
                            <a:gdLst/>
                            <a:ahLst/>
                            <a:cxnLst/>
                            <a:rect l="l" t="t" r="r" b="b"/>
                            <a:pathLst>
                              <a:path w="210820" h="582295">
                                <a:moveTo>
                                  <a:pt x="157734" y="0"/>
                                </a:moveTo>
                                <a:lnTo>
                                  <a:pt x="52578" y="0"/>
                                </a:lnTo>
                                <a:lnTo>
                                  <a:pt x="52578" y="477011"/>
                                </a:lnTo>
                                <a:lnTo>
                                  <a:pt x="0" y="477011"/>
                                </a:lnTo>
                                <a:lnTo>
                                  <a:pt x="105156" y="582167"/>
                                </a:lnTo>
                                <a:lnTo>
                                  <a:pt x="210312" y="477011"/>
                                </a:lnTo>
                                <a:lnTo>
                                  <a:pt x="157734" y="477011"/>
                                </a:lnTo>
                                <a:lnTo>
                                  <a:pt x="157734" y="0"/>
                                </a:lnTo>
                                <a:close/>
                              </a:path>
                            </a:pathLst>
                          </a:custGeom>
                          <a:solidFill>
                            <a:srgbClr val="4F81BC"/>
                          </a:solidFill>
                        </wps:spPr>
                        <wps:bodyPr wrap="square" lIns="0" tIns="0" rIns="0" bIns="0" rtlCol="0">
                          <a:prstTxWarp prst="textNoShape">
                            <a:avLst/>
                          </a:prstTxWarp>
                          <a:noAutofit/>
                        </wps:bodyPr>
                      </wps:wsp>
                      <wps:wsp>
                        <wps:cNvPr id="11" name="Graphic 11"/>
                        <wps:cNvSpPr/>
                        <wps:spPr>
                          <a:xfrm>
                            <a:off x="1937766" y="831341"/>
                            <a:ext cx="210820" cy="582295"/>
                          </a:xfrm>
                          <a:custGeom>
                            <a:avLst/>
                            <a:gdLst/>
                            <a:ahLst/>
                            <a:cxnLst/>
                            <a:rect l="l" t="t" r="r" b="b"/>
                            <a:pathLst>
                              <a:path w="210820" h="582295">
                                <a:moveTo>
                                  <a:pt x="0" y="477011"/>
                                </a:moveTo>
                                <a:lnTo>
                                  <a:pt x="52578" y="477011"/>
                                </a:lnTo>
                                <a:lnTo>
                                  <a:pt x="52578" y="0"/>
                                </a:lnTo>
                                <a:lnTo>
                                  <a:pt x="157734" y="0"/>
                                </a:lnTo>
                                <a:lnTo>
                                  <a:pt x="157734" y="477011"/>
                                </a:lnTo>
                                <a:lnTo>
                                  <a:pt x="210312" y="477011"/>
                                </a:lnTo>
                                <a:lnTo>
                                  <a:pt x="105156" y="582167"/>
                                </a:lnTo>
                                <a:lnTo>
                                  <a:pt x="0" y="477011"/>
                                </a:lnTo>
                                <a:close/>
                              </a:path>
                            </a:pathLst>
                          </a:custGeom>
                          <a:ln w="25908">
                            <a:solidFill>
                              <a:srgbClr val="385D89"/>
                            </a:solidFill>
                            <a:prstDash val="solid"/>
                          </a:ln>
                        </wps:spPr>
                        <wps:bodyPr wrap="square" lIns="0" tIns="0" rIns="0" bIns="0" rtlCol="0">
                          <a:prstTxWarp prst="textNoShape">
                            <a:avLst/>
                          </a:prstTxWarp>
                          <a:noAutofit/>
                        </wps:bodyPr>
                      </wps:wsp>
                      <wps:wsp>
                        <wps:cNvPr id="12" name="Graphic 12"/>
                        <wps:cNvSpPr/>
                        <wps:spPr>
                          <a:xfrm>
                            <a:off x="3520947" y="791337"/>
                            <a:ext cx="411480" cy="501650"/>
                          </a:xfrm>
                          <a:custGeom>
                            <a:avLst/>
                            <a:gdLst/>
                            <a:ahLst/>
                            <a:cxnLst/>
                            <a:rect l="l" t="t" r="r" b="b"/>
                            <a:pathLst>
                              <a:path w="411480" h="501650">
                                <a:moveTo>
                                  <a:pt x="100837" y="0"/>
                                </a:moveTo>
                                <a:lnTo>
                                  <a:pt x="0" y="71755"/>
                                </a:lnTo>
                                <a:lnTo>
                                  <a:pt x="259841" y="436372"/>
                                </a:lnTo>
                                <a:lnTo>
                                  <a:pt x="209423" y="472313"/>
                                </a:lnTo>
                                <a:lnTo>
                                  <a:pt x="382142" y="501269"/>
                                </a:lnTo>
                                <a:lnTo>
                                  <a:pt x="411099" y="328676"/>
                                </a:lnTo>
                                <a:lnTo>
                                  <a:pt x="360679" y="364490"/>
                                </a:lnTo>
                                <a:lnTo>
                                  <a:pt x="100837" y="0"/>
                                </a:lnTo>
                                <a:close/>
                              </a:path>
                            </a:pathLst>
                          </a:custGeom>
                          <a:solidFill>
                            <a:srgbClr val="4F81BC"/>
                          </a:solidFill>
                        </wps:spPr>
                        <wps:bodyPr wrap="square" lIns="0" tIns="0" rIns="0" bIns="0" rtlCol="0">
                          <a:prstTxWarp prst="textNoShape">
                            <a:avLst/>
                          </a:prstTxWarp>
                          <a:noAutofit/>
                        </wps:bodyPr>
                      </wps:wsp>
                      <wps:wsp>
                        <wps:cNvPr id="13" name="Graphic 13"/>
                        <wps:cNvSpPr/>
                        <wps:spPr>
                          <a:xfrm>
                            <a:off x="3520947" y="791337"/>
                            <a:ext cx="411480" cy="501650"/>
                          </a:xfrm>
                          <a:custGeom>
                            <a:avLst/>
                            <a:gdLst/>
                            <a:ahLst/>
                            <a:cxnLst/>
                            <a:rect l="l" t="t" r="r" b="b"/>
                            <a:pathLst>
                              <a:path w="411480" h="501650">
                                <a:moveTo>
                                  <a:pt x="209423" y="472313"/>
                                </a:moveTo>
                                <a:lnTo>
                                  <a:pt x="259841" y="436372"/>
                                </a:lnTo>
                                <a:lnTo>
                                  <a:pt x="0" y="71755"/>
                                </a:lnTo>
                                <a:lnTo>
                                  <a:pt x="100837" y="0"/>
                                </a:lnTo>
                                <a:lnTo>
                                  <a:pt x="360679" y="364490"/>
                                </a:lnTo>
                                <a:lnTo>
                                  <a:pt x="411099" y="328676"/>
                                </a:lnTo>
                                <a:lnTo>
                                  <a:pt x="382142" y="501269"/>
                                </a:lnTo>
                                <a:lnTo>
                                  <a:pt x="209423" y="472313"/>
                                </a:lnTo>
                                <a:close/>
                              </a:path>
                            </a:pathLst>
                          </a:custGeom>
                          <a:ln w="25399">
                            <a:solidFill>
                              <a:srgbClr val="385D89"/>
                            </a:solidFill>
                            <a:prstDash val="solid"/>
                          </a:ln>
                        </wps:spPr>
                        <wps:bodyPr wrap="square" lIns="0" tIns="0" rIns="0" bIns="0" rtlCol="0">
                          <a:prstTxWarp prst="textNoShape">
                            <a:avLst/>
                          </a:prstTxWarp>
                          <a:noAutofit/>
                        </wps:bodyPr>
                      </wps:wsp>
                      <wps:wsp>
                        <wps:cNvPr id="14" name="Textbox 14"/>
                        <wps:cNvSpPr txBox="1"/>
                        <wps:spPr>
                          <a:xfrm>
                            <a:off x="588898" y="117235"/>
                            <a:ext cx="3155950" cy="373380"/>
                          </a:xfrm>
                          <a:prstGeom prst="rect">
                            <a:avLst/>
                          </a:prstGeom>
                        </wps:spPr>
                        <wps:txbx>
                          <w:txbxContent>
                            <w:p w:rsidR="00FE487B" w:rsidRDefault="00FE487B">
                              <w:pPr>
                                <w:ind w:left="1787" w:hanging="1788"/>
                                <w:rPr>
                                  <w:sz w:val="26"/>
                                </w:rPr>
                              </w:pPr>
                              <w:r>
                                <w:rPr>
                                  <w:b/>
                                  <w:sz w:val="26"/>
                                </w:rPr>
                                <w:t>Комплексный</w:t>
                              </w:r>
                              <w:r>
                                <w:rPr>
                                  <w:b/>
                                  <w:spacing w:val="-10"/>
                                  <w:sz w:val="26"/>
                                </w:rPr>
                                <w:t xml:space="preserve"> </w:t>
                              </w:r>
                              <w:r>
                                <w:rPr>
                                  <w:b/>
                                  <w:sz w:val="26"/>
                                </w:rPr>
                                <w:t>подход</w:t>
                              </w:r>
                              <w:r>
                                <w:rPr>
                                  <w:b/>
                                  <w:spacing w:val="-8"/>
                                  <w:sz w:val="26"/>
                                </w:rPr>
                                <w:t xml:space="preserve"> </w:t>
                              </w:r>
                              <w:r>
                                <w:rPr>
                                  <w:sz w:val="26"/>
                                </w:rPr>
                                <w:t>к</w:t>
                              </w:r>
                              <w:r>
                                <w:rPr>
                                  <w:spacing w:val="-11"/>
                                  <w:sz w:val="26"/>
                                </w:rPr>
                                <w:t xml:space="preserve"> </w:t>
                              </w:r>
                              <w:r>
                                <w:rPr>
                                  <w:sz w:val="26"/>
                                </w:rPr>
                                <w:t>оценке</w:t>
                              </w:r>
                              <w:r>
                                <w:rPr>
                                  <w:spacing w:val="-10"/>
                                  <w:sz w:val="26"/>
                                </w:rPr>
                                <w:t xml:space="preserve"> </w:t>
                              </w:r>
                              <w:r>
                                <w:rPr>
                                  <w:sz w:val="26"/>
                                </w:rPr>
                                <w:t xml:space="preserve">результатов </w:t>
                              </w:r>
                              <w:r>
                                <w:rPr>
                                  <w:spacing w:val="-2"/>
                                  <w:sz w:val="26"/>
                                </w:rPr>
                                <w:t>образования</w:t>
                              </w:r>
                            </w:p>
                          </w:txbxContent>
                        </wps:txbx>
                        <wps:bodyPr wrap="square" lIns="0" tIns="0" rIns="0" bIns="0" rtlCol="0">
                          <a:noAutofit/>
                        </wps:bodyPr>
                      </wps:wsp>
                      <wps:wsp>
                        <wps:cNvPr id="15" name="Textbox 15"/>
                        <wps:cNvSpPr txBox="1"/>
                        <wps:spPr>
                          <a:xfrm>
                            <a:off x="1477391" y="1565035"/>
                            <a:ext cx="1184910" cy="373380"/>
                          </a:xfrm>
                          <a:prstGeom prst="rect">
                            <a:avLst/>
                          </a:prstGeom>
                        </wps:spPr>
                        <wps:txbx>
                          <w:txbxContent>
                            <w:p w:rsidR="00FE487B" w:rsidRDefault="00FE487B">
                              <w:pPr>
                                <w:spacing w:line="242" w:lineRule="auto"/>
                                <w:rPr>
                                  <w:sz w:val="26"/>
                                </w:rPr>
                              </w:pPr>
                              <w:r>
                                <w:rPr>
                                  <w:spacing w:val="-2"/>
                                  <w:sz w:val="26"/>
                                </w:rPr>
                                <w:t>метапредметные результаты</w:t>
                              </w:r>
                            </w:p>
                          </w:txbxContent>
                        </wps:txbx>
                        <wps:bodyPr wrap="square" lIns="0" tIns="0" rIns="0" bIns="0" rtlCol="0">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340.35pt;height:188.05pt;mso-position-horizontal-relative:char;mso-position-vertical-relative:line" id="docshapegroup2" coordorigin="0,0" coordsize="6807,3761">
                <v:shape style="position:absolute;left:20;top:20;width:6766;height:1440" type="#_x0000_t75" id="docshape3" stroked="false">
                  <v:imagedata r:id="rId11" o:title=""/>
                </v:shape>
                <v:shape style="position:absolute;left:20;top:20;width:6766;height:1440" id="docshape4" coordorigin="20,20" coordsize="6766,1440" path="m20,260l33,185,67,119,119,67,185,33,260,20,6546,20,6622,33,6688,67,6740,119,6774,185,6786,260,6786,1220,6774,1296,6740,1362,6688,1414,6622,1448,6546,1460,260,1460,185,1448,119,1414,67,1362,33,1296,20,1220,20,260xe" filled="false" stroked="true" strokeweight="2.04pt" strokecolor="#385d89">
                  <v:path arrowok="t"/>
                  <v:stroke dashstyle="solid"/>
                </v:shape>
                <v:shape style="position:absolute;left:2091;top:2300;width:2460;height:1440" id="docshape5" coordorigin="2092,2300" coordsize="2460,1440" path="m4312,2300l2332,2300,2256,2313,2190,2347,2138,2399,2104,2465,2092,2540,2092,3500,2104,3576,2138,3642,2190,3694,2256,3728,2332,3740,4312,3740,4387,3728,4453,3694,4505,3642,4539,3576,4552,3500,4552,2540,4539,2465,4505,2399,4453,2347,4387,2313,4312,2300xe" filled="true" fillcolor="#fbd4b5" stroked="false">
                  <v:path arrowok="t"/>
                  <v:fill type="solid"/>
                </v:shape>
                <v:shape style="position:absolute;left:2091;top:2300;width:2460;height:1440" id="docshape6" coordorigin="2092,2300" coordsize="2460,1440" path="m2092,2540l2104,2465,2138,2399,2190,2347,2256,2313,2332,2300,4312,2300,4387,2313,4453,2347,4505,2399,4539,2465,4552,2540,4552,3500,4539,3576,4505,3642,4453,3694,4387,3728,4312,3740,2332,3740,2256,3728,2190,3694,2138,3642,2104,3576,2092,3500,2092,2540xe" filled="false" stroked="true" strokeweight="2.04pt" strokecolor="#385d89">
                  <v:path arrowok="t"/>
                  <v:stroke dashstyle="solid"/>
                </v:shape>
                <v:shape style="position:absolute;left:506;top:1217;width:548;height:865" id="docshape7" coordorigin="506,1217" coordsize="548,865" path="m875,1217l596,1865,506,1826,608,2082,865,1981,775,1942,1054,1294,875,1217xe" filled="true" fillcolor="#4f81bc" stroked="false">
                  <v:path arrowok="t"/>
                  <v:fill type="solid"/>
                </v:shape>
                <v:shape style="position:absolute;left:506;top:1217;width:548;height:865" id="docshape8" coordorigin="506,1217" coordsize="548,865" path="m506,1826l596,1865,875,1217,1054,1294,775,1942,865,1981,608,2082,506,1826xe" filled="false" stroked="true" strokeweight="2.0pt" strokecolor="#385d89">
                  <v:path arrowok="t"/>
                  <v:stroke dashstyle="solid"/>
                </v:shape>
                <v:shape style="position:absolute;left:3051;top:1309;width:332;height:917" id="docshape9" coordorigin="3052,1309" coordsize="332,917" path="m3300,1309l3134,1309,3134,2060,3052,2060,3217,2226,3383,2060,3300,2060,3300,1309xe" filled="true" fillcolor="#4f81bc" stroked="false">
                  <v:path arrowok="t"/>
                  <v:fill type="solid"/>
                </v:shape>
                <v:shape style="position:absolute;left:3051;top:1309;width:332;height:917" id="docshape10" coordorigin="3052,1309" coordsize="332,917" path="m3052,2060l3134,2060,3134,1309,3300,1309,3300,2060,3383,2060,3217,2226,3052,2060xe" filled="false" stroked="true" strokeweight="2.04pt" strokecolor="#385d89">
                  <v:path arrowok="t"/>
                  <v:stroke dashstyle="solid"/>
                </v:shape>
                <v:shape style="position:absolute;left:5544;top:1246;width:648;height:790" id="docshape11" coordorigin="5545,1246" coordsize="648,790" path="m5704,1246l5545,1359,5954,1933,5875,1990,6147,2036,6192,1764,6113,1820,5704,1246xe" filled="true" fillcolor="#4f81bc" stroked="false">
                  <v:path arrowok="t"/>
                  <v:fill type="solid"/>
                </v:shape>
                <v:shape style="position:absolute;left:5544;top:1246;width:648;height:790" id="docshape12" coordorigin="5545,1246" coordsize="648,790" path="m5875,1990l5954,1933,5545,1359,5704,1246,6113,1820,6192,1764,6147,2036,5875,1990xe" filled="false" stroked="true" strokeweight="2.0pt" strokecolor="#385d89">
                  <v:path arrowok="t"/>
                  <v:stroke dashstyle="solid"/>
                </v:shape>
                <v:shape style="position:absolute;left:927;top:184;width:4970;height:588" type="#_x0000_t202" id="docshape13" filled="false" stroked="false">
                  <v:textbox inset="0,0,0,0">
                    <w:txbxContent>
                      <w:p>
                        <w:pPr>
                          <w:spacing w:line="240" w:lineRule="auto" w:before="0"/>
                          <w:ind w:left="1787" w:right="0" w:hanging="1788"/>
                          <w:jc w:val="left"/>
                          <w:rPr>
                            <w:sz w:val="26"/>
                          </w:rPr>
                        </w:pPr>
                        <w:r>
                          <w:rPr>
                            <w:b/>
                            <w:sz w:val="26"/>
                          </w:rPr>
                          <w:t>Комплексный</w:t>
                        </w:r>
                        <w:r>
                          <w:rPr>
                            <w:b/>
                            <w:spacing w:val="-10"/>
                            <w:sz w:val="26"/>
                          </w:rPr>
                          <w:t> </w:t>
                        </w:r>
                        <w:r>
                          <w:rPr>
                            <w:b/>
                            <w:sz w:val="26"/>
                          </w:rPr>
                          <w:t>подход</w:t>
                        </w:r>
                        <w:r>
                          <w:rPr>
                            <w:b/>
                            <w:spacing w:val="-8"/>
                            <w:sz w:val="26"/>
                          </w:rPr>
                          <w:t> </w:t>
                        </w:r>
                        <w:r>
                          <w:rPr>
                            <w:sz w:val="26"/>
                          </w:rPr>
                          <w:t>к</w:t>
                        </w:r>
                        <w:r>
                          <w:rPr>
                            <w:spacing w:val="-11"/>
                            <w:sz w:val="26"/>
                          </w:rPr>
                          <w:t> </w:t>
                        </w:r>
                        <w:r>
                          <w:rPr>
                            <w:sz w:val="26"/>
                          </w:rPr>
                          <w:t>оценке</w:t>
                        </w:r>
                        <w:r>
                          <w:rPr>
                            <w:spacing w:val="-10"/>
                            <w:sz w:val="26"/>
                          </w:rPr>
                          <w:t> </w:t>
                        </w:r>
                        <w:r>
                          <w:rPr>
                            <w:sz w:val="26"/>
                          </w:rPr>
                          <w:t>результато</w:t>
                        </w:r>
                        <w:r>
                          <w:rPr>
                            <w:sz w:val="26"/>
                          </w:rPr>
                          <w:t>в</w:t>
                        </w:r>
                        <w:r>
                          <w:rPr>
                            <w:sz w:val="26"/>
                          </w:rPr>
                          <w:t> </w:t>
                        </w:r>
                        <w:r>
                          <w:rPr>
                            <w:spacing w:val="-2"/>
                            <w:sz w:val="26"/>
                          </w:rPr>
                          <w:t>образования</w:t>
                        </w:r>
                      </w:p>
                    </w:txbxContent>
                  </v:textbox>
                  <w10:wrap type="none"/>
                </v:shape>
                <v:shape style="position:absolute;left:2326;top:2464;width:1866;height:588" type="#_x0000_t202" id="docshape14" filled="false" stroked="false">
                  <v:textbox inset="0,0,0,0">
                    <w:txbxContent>
                      <w:p>
                        <w:pPr>
                          <w:spacing w:line="242" w:lineRule="auto" w:before="0"/>
                          <w:ind w:left="0" w:right="0" w:firstLine="0"/>
                          <w:jc w:val="left"/>
                          <w:rPr>
                            <w:sz w:val="26"/>
                          </w:rPr>
                        </w:pPr>
                        <w:r>
                          <w:rPr>
                            <w:spacing w:val="-2"/>
                            <w:sz w:val="26"/>
                          </w:rPr>
                          <w:t>метапредметны</w:t>
                        </w:r>
                        <w:r>
                          <w:rPr>
                            <w:spacing w:val="-2"/>
                            <w:sz w:val="26"/>
                          </w:rPr>
                          <w:t>е</w:t>
                        </w:r>
                        <w:r>
                          <w:rPr>
                            <w:spacing w:val="-2"/>
                            <w:sz w:val="26"/>
                          </w:rPr>
                          <w:t> результаты</w:t>
                        </w:r>
                      </w:p>
                    </w:txbxContent>
                  </v:textbox>
                  <w10:wrap type="none"/>
                </v:shape>
              </v:group>
            </w:pict>
          </mc:Fallback>
        </mc:AlternateContent>
      </w:r>
    </w:p>
    <w:p w:rsidR="004D7CF7" w:rsidRDefault="004D7CF7">
      <w:pPr>
        <w:pStyle w:val="a3"/>
        <w:ind w:left="0"/>
      </w:pPr>
    </w:p>
    <w:p w:rsidR="004D7CF7" w:rsidRDefault="004D7CF7">
      <w:pPr>
        <w:pStyle w:val="a3"/>
        <w:spacing w:before="283"/>
        <w:ind w:left="0"/>
      </w:pPr>
    </w:p>
    <w:p w:rsidR="004D7CF7" w:rsidRDefault="00FE487B">
      <w:pPr>
        <w:pStyle w:val="a4"/>
        <w:numPr>
          <w:ilvl w:val="0"/>
          <w:numId w:val="106"/>
        </w:numPr>
        <w:tabs>
          <w:tab w:val="left" w:pos="813"/>
        </w:tabs>
        <w:ind w:right="1128" w:firstLine="0"/>
        <w:jc w:val="both"/>
        <w:rPr>
          <w:sz w:val="28"/>
        </w:rPr>
      </w:pPr>
      <w:r>
        <w:rPr>
          <w:noProof/>
          <w:sz w:val="28"/>
          <w:lang w:eastAsia="ru-RU"/>
        </w:rPr>
        <mc:AlternateContent>
          <mc:Choice Requires="wps">
            <w:drawing>
              <wp:anchor distT="0" distB="0" distL="0" distR="0" simplePos="0" relativeHeight="481629696" behindDoc="1" locked="0" layoutInCell="1" allowOverlap="1">
                <wp:simplePos x="0" y="0"/>
                <wp:positionH relativeFrom="page">
                  <wp:posOffset>1714500</wp:posOffset>
                </wp:positionH>
                <wp:positionV relativeFrom="paragraph">
                  <wp:posOffset>-1536538</wp:posOffset>
                </wp:positionV>
                <wp:extent cx="1454150" cy="94043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54150" cy="940435"/>
                          <a:chOff x="0" y="0"/>
                          <a:chExt cx="1454150" cy="940435"/>
                        </a:xfrm>
                      </wpg:grpSpPr>
                      <wps:wsp>
                        <wps:cNvPr id="17" name="Graphic 17"/>
                        <wps:cNvSpPr/>
                        <wps:spPr>
                          <a:xfrm>
                            <a:off x="12953" y="12953"/>
                            <a:ext cx="1428115" cy="914400"/>
                          </a:xfrm>
                          <a:custGeom>
                            <a:avLst/>
                            <a:gdLst/>
                            <a:ahLst/>
                            <a:cxnLst/>
                            <a:rect l="l" t="t" r="r" b="b"/>
                            <a:pathLst>
                              <a:path w="1428115" h="914400">
                                <a:moveTo>
                                  <a:pt x="1275588" y="0"/>
                                </a:moveTo>
                                <a:lnTo>
                                  <a:pt x="152400" y="0"/>
                                </a:lnTo>
                                <a:lnTo>
                                  <a:pt x="104217" y="7766"/>
                                </a:lnTo>
                                <a:lnTo>
                                  <a:pt x="62380" y="29394"/>
                                </a:lnTo>
                                <a:lnTo>
                                  <a:pt x="29394" y="62380"/>
                                </a:lnTo>
                                <a:lnTo>
                                  <a:pt x="7766" y="104217"/>
                                </a:lnTo>
                                <a:lnTo>
                                  <a:pt x="0" y="152400"/>
                                </a:lnTo>
                                <a:lnTo>
                                  <a:pt x="0" y="762000"/>
                                </a:lnTo>
                                <a:lnTo>
                                  <a:pt x="7766" y="810182"/>
                                </a:lnTo>
                                <a:lnTo>
                                  <a:pt x="29394" y="852019"/>
                                </a:lnTo>
                                <a:lnTo>
                                  <a:pt x="62380" y="885005"/>
                                </a:lnTo>
                                <a:lnTo>
                                  <a:pt x="104217" y="906633"/>
                                </a:lnTo>
                                <a:lnTo>
                                  <a:pt x="152400" y="914400"/>
                                </a:lnTo>
                                <a:lnTo>
                                  <a:pt x="1275588" y="914400"/>
                                </a:lnTo>
                                <a:lnTo>
                                  <a:pt x="1323770" y="906633"/>
                                </a:lnTo>
                                <a:lnTo>
                                  <a:pt x="1365607" y="885005"/>
                                </a:lnTo>
                                <a:lnTo>
                                  <a:pt x="1398593" y="852019"/>
                                </a:lnTo>
                                <a:lnTo>
                                  <a:pt x="1420221" y="810182"/>
                                </a:lnTo>
                                <a:lnTo>
                                  <a:pt x="1427988" y="762000"/>
                                </a:lnTo>
                                <a:lnTo>
                                  <a:pt x="1427988" y="152400"/>
                                </a:lnTo>
                                <a:lnTo>
                                  <a:pt x="1420221" y="104217"/>
                                </a:lnTo>
                                <a:lnTo>
                                  <a:pt x="1398593" y="62380"/>
                                </a:lnTo>
                                <a:lnTo>
                                  <a:pt x="1365607" y="29394"/>
                                </a:lnTo>
                                <a:lnTo>
                                  <a:pt x="1323770" y="7766"/>
                                </a:lnTo>
                                <a:lnTo>
                                  <a:pt x="1275588" y="0"/>
                                </a:lnTo>
                                <a:close/>
                              </a:path>
                            </a:pathLst>
                          </a:custGeom>
                          <a:solidFill>
                            <a:srgbClr val="D6E3BC"/>
                          </a:solidFill>
                        </wps:spPr>
                        <wps:bodyPr wrap="square" lIns="0" tIns="0" rIns="0" bIns="0" rtlCol="0">
                          <a:prstTxWarp prst="textNoShape">
                            <a:avLst/>
                          </a:prstTxWarp>
                          <a:noAutofit/>
                        </wps:bodyPr>
                      </wps:wsp>
                      <wps:wsp>
                        <wps:cNvPr id="18" name="Graphic 18"/>
                        <wps:cNvSpPr/>
                        <wps:spPr>
                          <a:xfrm>
                            <a:off x="12953" y="12953"/>
                            <a:ext cx="1428115" cy="914400"/>
                          </a:xfrm>
                          <a:custGeom>
                            <a:avLst/>
                            <a:gdLst/>
                            <a:ahLst/>
                            <a:cxnLst/>
                            <a:rect l="l" t="t" r="r" b="b"/>
                            <a:pathLst>
                              <a:path w="1428115" h="914400">
                                <a:moveTo>
                                  <a:pt x="0" y="152400"/>
                                </a:moveTo>
                                <a:lnTo>
                                  <a:pt x="7766" y="104217"/>
                                </a:lnTo>
                                <a:lnTo>
                                  <a:pt x="29394" y="62380"/>
                                </a:lnTo>
                                <a:lnTo>
                                  <a:pt x="62380" y="29394"/>
                                </a:lnTo>
                                <a:lnTo>
                                  <a:pt x="104217" y="7766"/>
                                </a:lnTo>
                                <a:lnTo>
                                  <a:pt x="152400" y="0"/>
                                </a:lnTo>
                                <a:lnTo>
                                  <a:pt x="1275588" y="0"/>
                                </a:lnTo>
                                <a:lnTo>
                                  <a:pt x="1323770" y="7766"/>
                                </a:lnTo>
                                <a:lnTo>
                                  <a:pt x="1365607" y="29394"/>
                                </a:lnTo>
                                <a:lnTo>
                                  <a:pt x="1398593" y="62380"/>
                                </a:lnTo>
                                <a:lnTo>
                                  <a:pt x="1420221" y="104217"/>
                                </a:lnTo>
                                <a:lnTo>
                                  <a:pt x="1427988" y="152400"/>
                                </a:lnTo>
                                <a:lnTo>
                                  <a:pt x="1427988" y="762000"/>
                                </a:lnTo>
                                <a:lnTo>
                                  <a:pt x="1420221" y="810182"/>
                                </a:lnTo>
                                <a:lnTo>
                                  <a:pt x="1398593" y="852019"/>
                                </a:lnTo>
                                <a:lnTo>
                                  <a:pt x="1365607" y="885005"/>
                                </a:lnTo>
                                <a:lnTo>
                                  <a:pt x="1323770" y="906633"/>
                                </a:lnTo>
                                <a:lnTo>
                                  <a:pt x="1275588" y="914400"/>
                                </a:lnTo>
                                <a:lnTo>
                                  <a:pt x="152400" y="914400"/>
                                </a:lnTo>
                                <a:lnTo>
                                  <a:pt x="104217" y="906633"/>
                                </a:lnTo>
                                <a:lnTo>
                                  <a:pt x="62380" y="885005"/>
                                </a:lnTo>
                                <a:lnTo>
                                  <a:pt x="29394" y="852019"/>
                                </a:lnTo>
                                <a:lnTo>
                                  <a:pt x="7766"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19" name="Textbox 19"/>
                        <wps:cNvSpPr txBox="1"/>
                        <wps:spPr>
                          <a:xfrm>
                            <a:off x="0" y="0"/>
                            <a:ext cx="1454150" cy="940435"/>
                          </a:xfrm>
                          <a:prstGeom prst="rect">
                            <a:avLst/>
                          </a:prstGeom>
                        </wps:spPr>
                        <wps:txbx>
                          <w:txbxContent>
                            <w:p w:rsidR="00FE487B" w:rsidRDefault="00FE487B">
                              <w:pPr>
                                <w:spacing w:before="173"/>
                                <w:ind w:left="252" w:right="710"/>
                                <w:rPr>
                                  <w:sz w:val="26"/>
                                </w:rPr>
                              </w:pPr>
                              <w:r>
                                <w:rPr>
                                  <w:spacing w:val="-2"/>
                                  <w:sz w:val="26"/>
                                </w:rPr>
                                <w:t>личностные результаты</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5pt;margin-top:-120.987267pt;width:114.5pt;height:74.05pt;mso-position-horizontal-relative:page;mso-position-vertical-relative:paragraph;z-index:-21686784" id="docshapegroup15" coordorigin="2700,-2420" coordsize="2290,1481">
                <v:shape style="position:absolute;left:2720;top:-2400;width:2249;height:1440" id="docshape16" coordorigin="2720,-2399" coordsize="2249,1440" path="m4729,-2399l2960,-2399,2885,-2387,2819,-2353,2767,-2301,2733,-2235,2720,-2159,2720,-1199,2733,-1123,2767,-1058,2819,-1006,2885,-972,2960,-959,4729,-959,4805,-972,4871,-1006,4923,-1058,4957,-1123,4969,-1199,4969,-2159,4957,-2235,4923,-2301,4871,-2353,4805,-2387,4729,-2399xe" filled="true" fillcolor="#d6e3bc" stroked="false">
                  <v:path arrowok="t"/>
                  <v:fill type="solid"/>
                </v:shape>
                <v:shape style="position:absolute;left:2720;top:-2400;width:2249;height:1440" id="docshape17" coordorigin="2720,-2399" coordsize="2249,1440" path="m2720,-2159l2733,-2235,2767,-2301,2819,-2353,2885,-2387,2960,-2399,4729,-2399,4805,-2387,4871,-2353,4923,-2301,4957,-2235,4969,-2159,4969,-1199,4957,-1123,4923,-1058,4871,-1006,4805,-972,4729,-959,2960,-959,2885,-972,2819,-1006,2767,-1058,2733,-1123,2720,-1199,2720,-2159xe" filled="false" stroked="true" strokeweight="2.04pt" strokecolor="#385d89">
                  <v:path arrowok="t"/>
                  <v:stroke dashstyle="solid"/>
                </v:shape>
                <v:shape style="position:absolute;left:2700;top:-2420;width:2290;height:1481" type="#_x0000_t202" id="docshape18" filled="false" stroked="false">
                  <v:textbox inset="0,0,0,0">
                    <w:txbxContent>
                      <w:p>
                        <w:pPr>
                          <w:spacing w:before="173"/>
                          <w:ind w:left="252" w:right="710" w:firstLine="0"/>
                          <w:jc w:val="left"/>
                          <w:rPr>
                            <w:sz w:val="26"/>
                          </w:rPr>
                        </w:pPr>
                        <w:r>
                          <w:rPr>
                            <w:spacing w:val="-2"/>
                            <w:sz w:val="26"/>
                          </w:rPr>
                          <w:t>личностны</w:t>
                        </w:r>
                        <w:r>
                          <w:rPr>
                            <w:spacing w:val="-2"/>
                            <w:sz w:val="26"/>
                          </w:rPr>
                          <w:t>е</w:t>
                        </w:r>
                        <w:r>
                          <w:rPr>
                            <w:spacing w:val="-2"/>
                            <w:sz w:val="26"/>
                          </w:rPr>
                          <w:t> результаты</w:t>
                        </w:r>
                      </w:p>
                    </w:txbxContent>
                  </v:textbox>
                  <w10:wrap type="none"/>
                </v:shape>
                <w10:wrap type="none"/>
              </v:group>
            </w:pict>
          </mc:Fallback>
        </mc:AlternateContent>
      </w:r>
      <w:r>
        <w:rPr>
          <w:noProof/>
          <w:sz w:val="28"/>
          <w:lang w:eastAsia="ru-RU"/>
        </w:rPr>
        <mc:AlternateContent>
          <mc:Choice Requires="wps">
            <w:drawing>
              <wp:anchor distT="0" distB="0" distL="0" distR="0" simplePos="0" relativeHeight="481630208" behindDoc="1" locked="0" layoutInCell="1" allowOverlap="1">
                <wp:simplePos x="0" y="0"/>
                <wp:positionH relativeFrom="page">
                  <wp:posOffset>5856732</wp:posOffset>
                </wp:positionH>
                <wp:positionV relativeFrom="paragraph">
                  <wp:posOffset>-1574638</wp:posOffset>
                </wp:positionV>
                <wp:extent cx="1445260" cy="94043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5260" cy="940435"/>
                          <a:chOff x="0" y="0"/>
                          <a:chExt cx="1445260" cy="940435"/>
                        </a:xfrm>
                      </wpg:grpSpPr>
                      <wps:wsp>
                        <wps:cNvPr id="21" name="Graphic 21"/>
                        <wps:cNvSpPr/>
                        <wps:spPr>
                          <a:xfrm>
                            <a:off x="12953" y="12953"/>
                            <a:ext cx="1419225" cy="914400"/>
                          </a:xfrm>
                          <a:custGeom>
                            <a:avLst/>
                            <a:gdLst/>
                            <a:ahLst/>
                            <a:cxnLst/>
                            <a:rect l="l" t="t" r="r" b="b"/>
                            <a:pathLst>
                              <a:path w="1419225" h="914400">
                                <a:moveTo>
                                  <a:pt x="1266443" y="0"/>
                                </a:moveTo>
                                <a:lnTo>
                                  <a:pt x="152400" y="0"/>
                                </a:lnTo>
                                <a:lnTo>
                                  <a:pt x="104217" y="7766"/>
                                </a:lnTo>
                                <a:lnTo>
                                  <a:pt x="62380" y="29394"/>
                                </a:lnTo>
                                <a:lnTo>
                                  <a:pt x="29394" y="62380"/>
                                </a:lnTo>
                                <a:lnTo>
                                  <a:pt x="7766" y="104217"/>
                                </a:lnTo>
                                <a:lnTo>
                                  <a:pt x="0" y="152400"/>
                                </a:lnTo>
                                <a:lnTo>
                                  <a:pt x="0" y="762000"/>
                                </a:lnTo>
                                <a:lnTo>
                                  <a:pt x="7766" y="810182"/>
                                </a:lnTo>
                                <a:lnTo>
                                  <a:pt x="29394" y="852019"/>
                                </a:lnTo>
                                <a:lnTo>
                                  <a:pt x="62380" y="885005"/>
                                </a:lnTo>
                                <a:lnTo>
                                  <a:pt x="104217" y="906633"/>
                                </a:lnTo>
                                <a:lnTo>
                                  <a:pt x="152400" y="914400"/>
                                </a:lnTo>
                                <a:lnTo>
                                  <a:pt x="1266443" y="914400"/>
                                </a:lnTo>
                                <a:lnTo>
                                  <a:pt x="1314626" y="906633"/>
                                </a:lnTo>
                                <a:lnTo>
                                  <a:pt x="1356463" y="885005"/>
                                </a:lnTo>
                                <a:lnTo>
                                  <a:pt x="1389449" y="852019"/>
                                </a:lnTo>
                                <a:lnTo>
                                  <a:pt x="1411077" y="810182"/>
                                </a:lnTo>
                                <a:lnTo>
                                  <a:pt x="1418843" y="762000"/>
                                </a:lnTo>
                                <a:lnTo>
                                  <a:pt x="1418843" y="152400"/>
                                </a:lnTo>
                                <a:lnTo>
                                  <a:pt x="1411077" y="104217"/>
                                </a:lnTo>
                                <a:lnTo>
                                  <a:pt x="1389449" y="62380"/>
                                </a:lnTo>
                                <a:lnTo>
                                  <a:pt x="1356463" y="29394"/>
                                </a:lnTo>
                                <a:lnTo>
                                  <a:pt x="1314626" y="7766"/>
                                </a:lnTo>
                                <a:lnTo>
                                  <a:pt x="1266443" y="0"/>
                                </a:lnTo>
                                <a:close/>
                              </a:path>
                            </a:pathLst>
                          </a:custGeom>
                          <a:solidFill>
                            <a:srgbClr val="CCC1DA"/>
                          </a:solidFill>
                        </wps:spPr>
                        <wps:bodyPr wrap="square" lIns="0" tIns="0" rIns="0" bIns="0" rtlCol="0">
                          <a:prstTxWarp prst="textNoShape">
                            <a:avLst/>
                          </a:prstTxWarp>
                          <a:noAutofit/>
                        </wps:bodyPr>
                      </wps:wsp>
                      <wps:wsp>
                        <wps:cNvPr id="22" name="Graphic 22"/>
                        <wps:cNvSpPr/>
                        <wps:spPr>
                          <a:xfrm>
                            <a:off x="12953" y="12953"/>
                            <a:ext cx="1419225" cy="914400"/>
                          </a:xfrm>
                          <a:custGeom>
                            <a:avLst/>
                            <a:gdLst/>
                            <a:ahLst/>
                            <a:cxnLst/>
                            <a:rect l="l" t="t" r="r" b="b"/>
                            <a:pathLst>
                              <a:path w="1419225" h="914400">
                                <a:moveTo>
                                  <a:pt x="0" y="152400"/>
                                </a:moveTo>
                                <a:lnTo>
                                  <a:pt x="7766" y="104217"/>
                                </a:lnTo>
                                <a:lnTo>
                                  <a:pt x="29394" y="62380"/>
                                </a:lnTo>
                                <a:lnTo>
                                  <a:pt x="62380" y="29394"/>
                                </a:lnTo>
                                <a:lnTo>
                                  <a:pt x="104217" y="7766"/>
                                </a:lnTo>
                                <a:lnTo>
                                  <a:pt x="152400" y="0"/>
                                </a:lnTo>
                                <a:lnTo>
                                  <a:pt x="1266443" y="0"/>
                                </a:lnTo>
                                <a:lnTo>
                                  <a:pt x="1314626" y="7766"/>
                                </a:lnTo>
                                <a:lnTo>
                                  <a:pt x="1356463" y="29394"/>
                                </a:lnTo>
                                <a:lnTo>
                                  <a:pt x="1389449" y="62380"/>
                                </a:lnTo>
                                <a:lnTo>
                                  <a:pt x="1411077" y="104217"/>
                                </a:lnTo>
                                <a:lnTo>
                                  <a:pt x="1418843" y="152400"/>
                                </a:lnTo>
                                <a:lnTo>
                                  <a:pt x="1418843" y="762000"/>
                                </a:lnTo>
                                <a:lnTo>
                                  <a:pt x="1411077" y="810182"/>
                                </a:lnTo>
                                <a:lnTo>
                                  <a:pt x="1389449" y="852019"/>
                                </a:lnTo>
                                <a:lnTo>
                                  <a:pt x="1356463" y="885005"/>
                                </a:lnTo>
                                <a:lnTo>
                                  <a:pt x="1314626" y="906633"/>
                                </a:lnTo>
                                <a:lnTo>
                                  <a:pt x="1266443" y="914400"/>
                                </a:lnTo>
                                <a:lnTo>
                                  <a:pt x="152400" y="914400"/>
                                </a:lnTo>
                                <a:lnTo>
                                  <a:pt x="104217" y="906633"/>
                                </a:lnTo>
                                <a:lnTo>
                                  <a:pt x="62380" y="885005"/>
                                </a:lnTo>
                                <a:lnTo>
                                  <a:pt x="29394" y="852019"/>
                                </a:lnTo>
                                <a:lnTo>
                                  <a:pt x="7766"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23" name="Textbox 23"/>
                        <wps:cNvSpPr txBox="1"/>
                        <wps:spPr>
                          <a:xfrm>
                            <a:off x="0" y="0"/>
                            <a:ext cx="1445260" cy="940435"/>
                          </a:xfrm>
                          <a:prstGeom prst="rect">
                            <a:avLst/>
                          </a:prstGeom>
                        </wps:spPr>
                        <wps:txbx>
                          <w:txbxContent>
                            <w:p w:rsidR="00FE487B" w:rsidRDefault="00FE487B">
                              <w:pPr>
                                <w:spacing w:before="173"/>
                                <w:ind w:left="255"/>
                                <w:rPr>
                                  <w:sz w:val="26"/>
                                </w:rPr>
                              </w:pPr>
                              <w:r>
                                <w:rPr>
                                  <w:spacing w:val="-2"/>
                                  <w:sz w:val="26"/>
                                </w:rPr>
                                <w:t>предметные результаты</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61.160004pt;margin-top:-123.987267pt;width:113.8pt;height:74.05pt;mso-position-horizontal-relative:page;mso-position-vertical-relative:paragraph;z-index:-21686272" id="docshapegroup19" coordorigin="9223,-2480" coordsize="2276,1481">
                <v:shape style="position:absolute;left:9243;top:-2460;width:2235;height:1440" id="docshape20" coordorigin="9244,-2459" coordsize="2235,1440" path="m11238,-2459l9484,-2459,9408,-2447,9342,-2413,9290,-2361,9256,-2295,9244,-2219,9244,-1259,9256,-1183,9290,-1118,9342,-1066,9408,-1032,9484,-1019,11238,-1019,11314,-1032,11380,-1066,11432,-1118,11466,-1183,11478,-1259,11478,-2219,11466,-2295,11432,-2361,11380,-2413,11314,-2447,11238,-2459xe" filled="true" fillcolor="#ccc1da" stroked="false">
                  <v:path arrowok="t"/>
                  <v:fill type="solid"/>
                </v:shape>
                <v:shape style="position:absolute;left:9243;top:-2460;width:2235;height:1440" id="docshape21" coordorigin="9244,-2459" coordsize="2235,1440" path="m9244,-2219l9256,-2295,9290,-2361,9342,-2413,9408,-2447,9484,-2459,11238,-2459,11314,-2447,11380,-2413,11432,-2361,11466,-2295,11478,-2219,11478,-1259,11466,-1183,11432,-1118,11380,-1066,11314,-1032,11238,-1019,9484,-1019,9408,-1032,9342,-1066,9290,-1118,9256,-1183,9244,-1259,9244,-2219xe" filled="false" stroked="true" strokeweight="2.04pt" strokecolor="#385d89">
                  <v:path arrowok="t"/>
                  <v:stroke dashstyle="solid"/>
                </v:shape>
                <v:shape style="position:absolute;left:9223;top:-2480;width:2276;height:1481" type="#_x0000_t202" id="docshape22" filled="false" stroked="false">
                  <v:textbox inset="0,0,0,0">
                    <w:txbxContent>
                      <w:p>
                        <w:pPr>
                          <w:spacing w:before="173"/>
                          <w:ind w:left="255" w:right="0" w:firstLine="0"/>
                          <w:jc w:val="left"/>
                          <w:rPr>
                            <w:sz w:val="26"/>
                          </w:rPr>
                        </w:pPr>
                        <w:r>
                          <w:rPr>
                            <w:spacing w:val="-2"/>
                            <w:sz w:val="26"/>
                          </w:rPr>
                          <w:t>предметные</w:t>
                        </w:r>
                        <w:r>
                          <w:rPr>
                            <w:spacing w:val="-2"/>
                            <w:sz w:val="26"/>
                          </w:rPr>
                          <w:t> результаты</w:t>
                        </w:r>
                      </w:p>
                    </w:txbxContent>
                  </v:textbox>
                  <w10:wrap type="none"/>
                </v:shape>
                <w10:wrap type="none"/>
              </v:group>
            </w:pict>
          </mc:Fallback>
        </mc:AlternateContent>
      </w:r>
      <w:r>
        <w:rPr>
          <w:sz w:val="28"/>
        </w:rPr>
        <w:t xml:space="preserve">Система оценки предусматривает </w:t>
      </w:r>
      <w:r>
        <w:rPr>
          <w:i/>
          <w:sz w:val="28"/>
        </w:rPr>
        <w:t xml:space="preserve">уровневый подход </w:t>
      </w:r>
      <w:r>
        <w:rPr>
          <w:sz w:val="28"/>
        </w:rPr>
        <w:t>к представлению планируемых результатов и инструментарию для оценки их достижения. Согласно этому подходу за точку отсчёта принимается не «идеальный образец», отсчитывая от которого «методом вычитания» и фиксируя допущенные ошибки и недочёты формируется сегодня оценка ученика, а необходимый для продолжения образования и реально достигаемый большинством обучающихся опорный уровень образовательных достижений. Достижение этого опорного уровня интерпретируется как безусловный учебный успех ребёнка,</w:t>
      </w:r>
      <w:r>
        <w:rPr>
          <w:spacing w:val="80"/>
          <w:sz w:val="28"/>
        </w:rPr>
        <w:t xml:space="preserve"> </w:t>
      </w:r>
      <w:r>
        <w:rPr>
          <w:sz w:val="28"/>
        </w:rPr>
        <w:t>исполнение</w:t>
      </w:r>
      <w:r>
        <w:rPr>
          <w:spacing w:val="80"/>
          <w:sz w:val="28"/>
        </w:rPr>
        <w:t xml:space="preserve"> </w:t>
      </w:r>
      <w:r>
        <w:rPr>
          <w:sz w:val="28"/>
        </w:rPr>
        <w:t>им</w:t>
      </w:r>
      <w:r>
        <w:rPr>
          <w:spacing w:val="80"/>
          <w:sz w:val="28"/>
        </w:rPr>
        <w:t xml:space="preserve"> </w:t>
      </w:r>
      <w:r>
        <w:rPr>
          <w:sz w:val="28"/>
        </w:rPr>
        <w:t>требований</w:t>
      </w:r>
      <w:r>
        <w:rPr>
          <w:spacing w:val="80"/>
          <w:sz w:val="28"/>
        </w:rPr>
        <w:t xml:space="preserve"> </w:t>
      </w:r>
      <w:r>
        <w:rPr>
          <w:sz w:val="28"/>
        </w:rPr>
        <w:t>ФГОС</w:t>
      </w:r>
      <w:r>
        <w:rPr>
          <w:spacing w:val="80"/>
          <w:sz w:val="28"/>
        </w:rPr>
        <w:t xml:space="preserve"> </w:t>
      </w:r>
      <w:r>
        <w:rPr>
          <w:sz w:val="28"/>
        </w:rPr>
        <w:t>НОО.</w:t>
      </w:r>
      <w:r>
        <w:rPr>
          <w:spacing w:val="80"/>
          <w:sz w:val="28"/>
        </w:rPr>
        <w:t xml:space="preserve"> </w:t>
      </w:r>
      <w:r>
        <w:rPr>
          <w:sz w:val="28"/>
        </w:rPr>
        <w:t>А</w:t>
      </w:r>
      <w:r>
        <w:rPr>
          <w:spacing w:val="66"/>
          <w:w w:val="150"/>
          <w:sz w:val="28"/>
        </w:rPr>
        <w:t xml:space="preserve"> </w:t>
      </w:r>
      <w:r>
        <w:rPr>
          <w:sz w:val="28"/>
        </w:rPr>
        <w:t>оценка</w:t>
      </w:r>
      <w:r>
        <w:rPr>
          <w:spacing w:val="80"/>
          <w:sz w:val="28"/>
        </w:rPr>
        <w:t xml:space="preserve"> </w:t>
      </w:r>
      <w:r>
        <w:rPr>
          <w:sz w:val="28"/>
        </w:rPr>
        <w:t>индивидуальных</w:t>
      </w:r>
      <w:r>
        <w:rPr>
          <w:spacing w:val="66"/>
          <w:w w:val="150"/>
          <w:sz w:val="28"/>
        </w:rPr>
        <w:t xml:space="preserve"> </w:t>
      </w:r>
      <w:r>
        <w:rPr>
          <w:sz w:val="28"/>
        </w:rPr>
        <w:t>образовательных</w:t>
      </w:r>
      <w:r>
        <w:rPr>
          <w:spacing w:val="80"/>
          <w:sz w:val="28"/>
        </w:rPr>
        <w:t xml:space="preserve"> </w:t>
      </w:r>
      <w:r>
        <w:rPr>
          <w:sz w:val="28"/>
        </w:rPr>
        <w:t>достижений</w:t>
      </w:r>
      <w:r>
        <w:rPr>
          <w:spacing w:val="80"/>
          <w:sz w:val="28"/>
        </w:rPr>
        <w:t xml:space="preserve"> </w:t>
      </w:r>
      <w:r>
        <w:rPr>
          <w:sz w:val="28"/>
        </w:rPr>
        <w:t>ведётся</w:t>
      </w:r>
    </w:p>
    <w:p w:rsidR="004D7CF7" w:rsidRDefault="00FE487B">
      <w:pPr>
        <w:pStyle w:val="a3"/>
        <w:spacing w:before="1"/>
        <w:ind w:right="1137"/>
        <w:jc w:val="both"/>
      </w:pPr>
      <w:r>
        <w:t>«методом сложения», при котором фиксируется достижение опорного уровня и его превышение. Это позволяет поощрять продвижения обучающихся, выстраивать индивидуальные траектории движения с учётом зоны ближайшего развития.</w:t>
      </w:r>
    </w:p>
    <w:p w:rsidR="004D7CF7" w:rsidRDefault="004D7CF7">
      <w:pPr>
        <w:pStyle w:val="a3"/>
        <w:jc w:val="both"/>
        <w:sectPr w:rsidR="004D7CF7">
          <w:pgSz w:w="16840" w:h="12410" w:orient="landscape"/>
          <w:pgMar w:top="760" w:right="0" w:bottom="1720" w:left="283" w:header="0" w:footer="1488" w:gutter="0"/>
          <w:cols w:space="720"/>
        </w:sectPr>
      </w:pPr>
    </w:p>
    <w:p w:rsidR="004D7CF7" w:rsidRDefault="00FE487B">
      <w:pPr>
        <w:pStyle w:val="a3"/>
        <w:spacing w:before="65" w:line="276" w:lineRule="auto"/>
        <w:ind w:right="1128" w:firstLine="708"/>
      </w:pPr>
      <w:r>
        <w:rPr>
          <w:noProof/>
          <w:lang w:eastAsia="ru-RU"/>
        </w:rPr>
        <w:lastRenderedPageBreak/>
        <mc:AlternateContent>
          <mc:Choice Requires="wps">
            <w:drawing>
              <wp:anchor distT="0" distB="0" distL="0" distR="0" simplePos="0" relativeHeight="481632768" behindDoc="1" locked="0" layoutInCell="1" allowOverlap="1">
                <wp:simplePos x="0" y="0"/>
                <wp:positionH relativeFrom="page">
                  <wp:posOffset>5228844</wp:posOffset>
                </wp:positionH>
                <wp:positionV relativeFrom="paragraph">
                  <wp:posOffset>230124</wp:posOffset>
                </wp:positionV>
                <wp:extent cx="4665345" cy="357124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5345" cy="3571240"/>
                          <a:chOff x="0" y="0"/>
                          <a:chExt cx="4665345" cy="3571240"/>
                        </a:xfrm>
                      </wpg:grpSpPr>
                      <wps:wsp>
                        <wps:cNvPr id="25" name="Graphic 25"/>
                        <wps:cNvSpPr/>
                        <wps:spPr>
                          <a:xfrm>
                            <a:off x="12953" y="12953"/>
                            <a:ext cx="4543425" cy="1696720"/>
                          </a:xfrm>
                          <a:custGeom>
                            <a:avLst/>
                            <a:gdLst/>
                            <a:ahLst/>
                            <a:cxnLst/>
                            <a:rect l="l" t="t" r="r" b="b"/>
                            <a:pathLst>
                              <a:path w="4543425" h="1696720">
                                <a:moveTo>
                                  <a:pt x="3694937" y="0"/>
                                </a:moveTo>
                                <a:lnTo>
                                  <a:pt x="3694937" y="424052"/>
                                </a:lnTo>
                                <a:lnTo>
                                  <a:pt x="0" y="424052"/>
                                </a:lnTo>
                                <a:lnTo>
                                  <a:pt x="0" y="1272159"/>
                                </a:lnTo>
                                <a:lnTo>
                                  <a:pt x="3694937" y="1272159"/>
                                </a:lnTo>
                                <a:lnTo>
                                  <a:pt x="3694937" y="1696212"/>
                                </a:lnTo>
                                <a:lnTo>
                                  <a:pt x="4543044" y="848106"/>
                                </a:lnTo>
                                <a:lnTo>
                                  <a:pt x="3694937" y="0"/>
                                </a:lnTo>
                                <a:close/>
                              </a:path>
                            </a:pathLst>
                          </a:custGeom>
                          <a:solidFill>
                            <a:srgbClr val="92CDDD"/>
                          </a:solidFill>
                        </wps:spPr>
                        <wps:bodyPr wrap="square" lIns="0" tIns="0" rIns="0" bIns="0" rtlCol="0">
                          <a:prstTxWarp prst="textNoShape">
                            <a:avLst/>
                          </a:prstTxWarp>
                          <a:noAutofit/>
                        </wps:bodyPr>
                      </wps:wsp>
                      <wps:wsp>
                        <wps:cNvPr id="26" name="Graphic 26"/>
                        <wps:cNvSpPr/>
                        <wps:spPr>
                          <a:xfrm>
                            <a:off x="12953" y="12953"/>
                            <a:ext cx="4543425" cy="1696720"/>
                          </a:xfrm>
                          <a:custGeom>
                            <a:avLst/>
                            <a:gdLst/>
                            <a:ahLst/>
                            <a:cxnLst/>
                            <a:rect l="l" t="t" r="r" b="b"/>
                            <a:pathLst>
                              <a:path w="4543425" h="1696720">
                                <a:moveTo>
                                  <a:pt x="0" y="424052"/>
                                </a:moveTo>
                                <a:lnTo>
                                  <a:pt x="3694937" y="424052"/>
                                </a:lnTo>
                                <a:lnTo>
                                  <a:pt x="3694937" y="0"/>
                                </a:lnTo>
                                <a:lnTo>
                                  <a:pt x="4543044" y="848106"/>
                                </a:lnTo>
                                <a:lnTo>
                                  <a:pt x="3694937" y="1696212"/>
                                </a:lnTo>
                                <a:lnTo>
                                  <a:pt x="3694937" y="1272159"/>
                                </a:lnTo>
                                <a:lnTo>
                                  <a:pt x="0" y="1272159"/>
                                </a:lnTo>
                                <a:lnTo>
                                  <a:pt x="0" y="424052"/>
                                </a:lnTo>
                                <a:close/>
                              </a:path>
                            </a:pathLst>
                          </a:custGeom>
                          <a:ln w="25907">
                            <a:solidFill>
                              <a:srgbClr val="385D89"/>
                            </a:solidFill>
                            <a:prstDash val="solid"/>
                          </a:ln>
                        </wps:spPr>
                        <wps:bodyPr wrap="square" lIns="0" tIns="0" rIns="0" bIns="0" rtlCol="0">
                          <a:prstTxWarp prst="textNoShape">
                            <a:avLst/>
                          </a:prstTxWarp>
                          <a:noAutofit/>
                        </wps:bodyPr>
                      </wps:wsp>
                      <wps:wsp>
                        <wps:cNvPr id="27" name="Graphic 27"/>
                        <wps:cNvSpPr/>
                        <wps:spPr>
                          <a:xfrm>
                            <a:off x="12953" y="1710689"/>
                            <a:ext cx="4639310" cy="1847214"/>
                          </a:xfrm>
                          <a:custGeom>
                            <a:avLst/>
                            <a:gdLst/>
                            <a:ahLst/>
                            <a:cxnLst/>
                            <a:rect l="l" t="t" r="r" b="b"/>
                            <a:pathLst>
                              <a:path w="4639310" h="1847214">
                                <a:moveTo>
                                  <a:pt x="3715511" y="0"/>
                                </a:moveTo>
                                <a:lnTo>
                                  <a:pt x="3715511" y="461772"/>
                                </a:lnTo>
                                <a:lnTo>
                                  <a:pt x="0" y="461772"/>
                                </a:lnTo>
                                <a:lnTo>
                                  <a:pt x="0" y="1385315"/>
                                </a:lnTo>
                                <a:lnTo>
                                  <a:pt x="3715511" y="1385315"/>
                                </a:lnTo>
                                <a:lnTo>
                                  <a:pt x="3715511" y="1847088"/>
                                </a:lnTo>
                                <a:lnTo>
                                  <a:pt x="4639056" y="923544"/>
                                </a:lnTo>
                                <a:lnTo>
                                  <a:pt x="3715511" y="0"/>
                                </a:lnTo>
                                <a:close/>
                              </a:path>
                            </a:pathLst>
                          </a:custGeom>
                          <a:solidFill>
                            <a:srgbClr val="92CDDD"/>
                          </a:solidFill>
                        </wps:spPr>
                        <wps:bodyPr wrap="square" lIns="0" tIns="0" rIns="0" bIns="0" rtlCol="0">
                          <a:prstTxWarp prst="textNoShape">
                            <a:avLst/>
                          </a:prstTxWarp>
                          <a:noAutofit/>
                        </wps:bodyPr>
                      </wps:wsp>
                      <wps:wsp>
                        <wps:cNvPr id="28" name="Graphic 28"/>
                        <wps:cNvSpPr/>
                        <wps:spPr>
                          <a:xfrm>
                            <a:off x="12953" y="1710689"/>
                            <a:ext cx="4639310" cy="1847214"/>
                          </a:xfrm>
                          <a:custGeom>
                            <a:avLst/>
                            <a:gdLst/>
                            <a:ahLst/>
                            <a:cxnLst/>
                            <a:rect l="l" t="t" r="r" b="b"/>
                            <a:pathLst>
                              <a:path w="4639310" h="1847214">
                                <a:moveTo>
                                  <a:pt x="0" y="461772"/>
                                </a:moveTo>
                                <a:lnTo>
                                  <a:pt x="3715511" y="461772"/>
                                </a:lnTo>
                                <a:lnTo>
                                  <a:pt x="3715511" y="0"/>
                                </a:lnTo>
                                <a:lnTo>
                                  <a:pt x="4639056" y="923544"/>
                                </a:lnTo>
                                <a:lnTo>
                                  <a:pt x="3715511" y="1847088"/>
                                </a:lnTo>
                                <a:lnTo>
                                  <a:pt x="3715511" y="1385315"/>
                                </a:lnTo>
                                <a:lnTo>
                                  <a:pt x="0" y="1385315"/>
                                </a:lnTo>
                                <a:lnTo>
                                  <a:pt x="0" y="461772"/>
                                </a:lnTo>
                                <a:close/>
                              </a:path>
                            </a:pathLst>
                          </a:custGeom>
                          <a:ln w="25908">
                            <a:solidFill>
                              <a:srgbClr val="385D89"/>
                            </a:solidFill>
                            <a:prstDash val="solid"/>
                          </a:ln>
                        </wps:spPr>
                        <wps:bodyPr wrap="square" lIns="0" tIns="0" rIns="0" bIns="0" rtlCol="0">
                          <a:prstTxWarp prst="textNoShape">
                            <a:avLst/>
                          </a:prstTxWarp>
                          <a:noAutofit/>
                        </wps:bodyPr>
                      </wps:wsp>
                      <wps:wsp>
                        <wps:cNvPr id="29" name="Textbox 29"/>
                        <wps:cNvSpPr txBox="1"/>
                        <wps:spPr>
                          <a:xfrm>
                            <a:off x="116712" y="498235"/>
                            <a:ext cx="3709670" cy="752475"/>
                          </a:xfrm>
                          <a:prstGeom prst="rect">
                            <a:avLst/>
                          </a:prstGeom>
                        </wps:spPr>
                        <wps:txbx>
                          <w:txbxContent>
                            <w:p w:rsidR="00FE487B" w:rsidRDefault="00FE487B">
                              <w:pPr>
                                <w:spacing w:line="287" w:lineRule="exact"/>
                                <w:rPr>
                                  <w:b/>
                                  <w:sz w:val="26"/>
                                </w:rPr>
                              </w:pPr>
                              <w:r>
                                <w:rPr>
                                  <w:sz w:val="26"/>
                                </w:rPr>
                                <w:t>усвоение</w:t>
                              </w:r>
                              <w:r>
                                <w:rPr>
                                  <w:spacing w:val="-11"/>
                                  <w:sz w:val="26"/>
                                </w:rPr>
                                <w:t xml:space="preserve"> </w:t>
                              </w:r>
                              <w:r>
                                <w:rPr>
                                  <w:sz w:val="26"/>
                                </w:rPr>
                                <w:t>опорной</w:t>
                              </w:r>
                              <w:r>
                                <w:rPr>
                                  <w:spacing w:val="-8"/>
                                  <w:sz w:val="26"/>
                                </w:rPr>
                                <w:t xml:space="preserve"> </w:t>
                              </w:r>
                              <w:r>
                                <w:rPr>
                                  <w:sz w:val="26"/>
                                </w:rPr>
                                <w:t>системы</w:t>
                              </w:r>
                              <w:r>
                                <w:rPr>
                                  <w:spacing w:val="-9"/>
                                  <w:sz w:val="26"/>
                                </w:rPr>
                                <w:t xml:space="preserve"> </w:t>
                              </w:r>
                              <w:r>
                                <w:rPr>
                                  <w:sz w:val="26"/>
                                </w:rPr>
                                <w:t>знаний</w:t>
                              </w:r>
                              <w:r>
                                <w:rPr>
                                  <w:spacing w:val="-10"/>
                                  <w:sz w:val="26"/>
                                </w:rPr>
                                <w:t xml:space="preserve"> </w:t>
                              </w:r>
                              <w:r>
                                <w:rPr>
                                  <w:sz w:val="26"/>
                                </w:rPr>
                                <w:t>на</w:t>
                              </w:r>
                              <w:r>
                                <w:rPr>
                                  <w:spacing w:val="-7"/>
                                  <w:sz w:val="26"/>
                                </w:rPr>
                                <w:t xml:space="preserve"> </w:t>
                              </w:r>
                              <w:r>
                                <w:rPr>
                                  <w:b/>
                                  <w:spacing w:val="-2"/>
                                  <w:sz w:val="26"/>
                                </w:rPr>
                                <w:t>уровне</w:t>
                              </w:r>
                            </w:p>
                            <w:p w:rsidR="00FE487B" w:rsidRDefault="00FE487B">
                              <w:pPr>
                                <w:spacing w:before="15" w:line="232" w:lineRule="auto"/>
                                <w:rPr>
                                  <w:sz w:val="26"/>
                                </w:rPr>
                              </w:pPr>
                              <w:r>
                                <w:rPr>
                                  <w:b/>
                                  <w:sz w:val="26"/>
                                </w:rPr>
                                <w:t>осознанного</w:t>
                              </w:r>
                              <w:r>
                                <w:rPr>
                                  <w:b/>
                                  <w:spacing w:val="-15"/>
                                  <w:sz w:val="26"/>
                                </w:rPr>
                                <w:t xml:space="preserve"> </w:t>
                              </w:r>
                              <w:r>
                                <w:rPr>
                                  <w:b/>
                                  <w:sz w:val="26"/>
                                </w:rPr>
                                <w:t>произвольного</w:t>
                              </w:r>
                              <w:r>
                                <w:rPr>
                                  <w:b/>
                                  <w:spacing w:val="-15"/>
                                  <w:sz w:val="26"/>
                                </w:rPr>
                                <w:t xml:space="preserve"> </w:t>
                              </w:r>
                              <w:r>
                                <w:rPr>
                                  <w:b/>
                                  <w:sz w:val="26"/>
                                </w:rPr>
                                <w:t>овладения</w:t>
                              </w:r>
                              <w:r>
                                <w:rPr>
                                  <w:b/>
                                  <w:spacing w:val="-16"/>
                                  <w:sz w:val="26"/>
                                </w:rPr>
                                <w:t xml:space="preserve"> </w:t>
                              </w:r>
                              <w:r>
                                <w:rPr>
                                  <w:b/>
                                  <w:sz w:val="26"/>
                                </w:rPr>
                                <w:t>учебными действиями</w:t>
                              </w:r>
                              <w:r>
                                <w:rPr>
                                  <w:sz w:val="26"/>
                                </w:rPr>
                                <w:t>, а также о кругозоре, широте,</w:t>
                              </w:r>
                            </w:p>
                            <w:p w:rsidR="00FE487B" w:rsidRDefault="00FE487B">
                              <w:pPr>
                                <w:spacing w:before="3"/>
                                <w:rPr>
                                  <w:sz w:val="26"/>
                                </w:rPr>
                              </w:pPr>
                              <w:r>
                                <w:rPr>
                                  <w:spacing w:val="-2"/>
                                  <w:sz w:val="26"/>
                                </w:rPr>
                                <w:t>избирательности</w:t>
                              </w:r>
                              <w:r>
                                <w:rPr>
                                  <w:spacing w:val="12"/>
                                  <w:sz w:val="26"/>
                                </w:rPr>
                                <w:t xml:space="preserve"> </w:t>
                              </w:r>
                              <w:r>
                                <w:rPr>
                                  <w:spacing w:val="-2"/>
                                  <w:sz w:val="26"/>
                                </w:rPr>
                                <w:t>интересов</w:t>
                              </w:r>
                            </w:p>
                          </w:txbxContent>
                        </wps:txbx>
                        <wps:bodyPr wrap="square" lIns="0" tIns="0" rIns="0" bIns="0" rtlCol="0">
                          <a:noAutofit/>
                        </wps:bodyPr>
                      </wps:wsp>
                      <wps:wsp>
                        <wps:cNvPr id="30" name="Textbox 30"/>
                        <wps:cNvSpPr txBox="1"/>
                        <wps:spPr>
                          <a:xfrm>
                            <a:off x="116712" y="2234452"/>
                            <a:ext cx="3707129" cy="751205"/>
                          </a:xfrm>
                          <a:prstGeom prst="rect">
                            <a:avLst/>
                          </a:prstGeom>
                        </wps:spPr>
                        <wps:txbx>
                          <w:txbxContent>
                            <w:p w:rsidR="00FE487B" w:rsidRDefault="00FE487B">
                              <w:pPr>
                                <w:ind w:right="18"/>
                                <w:rPr>
                                  <w:sz w:val="26"/>
                                </w:rPr>
                              </w:pPr>
                              <w:r>
                                <w:rPr>
                                  <w:sz w:val="26"/>
                                </w:rPr>
                                <w:t xml:space="preserve">осознанное освоение </w:t>
                              </w:r>
                              <w:r>
                                <w:rPr>
                                  <w:b/>
                                  <w:sz w:val="26"/>
                                </w:rPr>
                                <w:t xml:space="preserve">опорной системы </w:t>
                              </w:r>
                              <w:r>
                                <w:rPr>
                                  <w:sz w:val="26"/>
                                </w:rPr>
                                <w:t>знаний и правильное</w:t>
                              </w:r>
                              <w:r>
                                <w:rPr>
                                  <w:spacing w:val="-10"/>
                                  <w:sz w:val="26"/>
                                </w:rPr>
                                <w:t xml:space="preserve"> </w:t>
                              </w:r>
                              <w:r>
                                <w:rPr>
                                  <w:sz w:val="26"/>
                                </w:rPr>
                                <w:t>выполнение</w:t>
                              </w:r>
                              <w:r>
                                <w:rPr>
                                  <w:spacing w:val="-7"/>
                                  <w:sz w:val="26"/>
                                </w:rPr>
                                <w:t xml:space="preserve"> </w:t>
                              </w:r>
                              <w:r>
                                <w:rPr>
                                  <w:sz w:val="26"/>
                                </w:rPr>
                                <w:t>учебных</w:t>
                              </w:r>
                              <w:r>
                                <w:rPr>
                                  <w:spacing w:val="-10"/>
                                  <w:sz w:val="26"/>
                                </w:rPr>
                                <w:t xml:space="preserve"> </w:t>
                              </w:r>
                              <w:r>
                                <w:rPr>
                                  <w:sz w:val="26"/>
                                </w:rPr>
                                <w:t>действий</w:t>
                              </w:r>
                              <w:r>
                                <w:rPr>
                                  <w:spacing w:val="-7"/>
                                  <w:sz w:val="26"/>
                                </w:rPr>
                                <w:t xml:space="preserve"> </w:t>
                              </w:r>
                              <w:r>
                                <w:rPr>
                                  <w:sz w:val="26"/>
                                </w:rPr>
                                <w:t>в</w:t>
                              </w:r>
                              <w:r>
                                <w:rPr>
                                  <w:spacing w:val="-10"/>
                                  <w:sz w:val="26"/>
                                </w:rPr>
                                <w:t xml:space="preserve"> </w:t>
                              </w:r>
                              <w:r>
                                <w:rPr>
                                  <w:sz w:val="26"/>
                                </w:rPr>
                                <w:t>рамках круга заданных задач, построенных на опорном учебном материале</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11.720001pt;margin-top:18.120001pt;width:367.35pt;height:281.2pt;mso-position-horizontal-relative:page;mso-position-vertical-relative:paragraph;z-index:-21683712" id="docshapegroup23" coordorigin="8234,362" coordsize="7347,5624">
                <v:shape style="position:absolute;left:8254;top:382;width:7155;height:2672" id="docshape24" coordorigin="8255,383" coordsize="7155,2672" path="m14074,383l14074,1051,8255,1051,8255,2386,14074,2386,14074,3054,15409,1718,14074,383xe" filled="true" fillcolor="#92cddd" stroked="false">
                  <v:path arrowok="t"/>
                  <v:fill type="solid"/>
                </v:shape>
                <v:shape style="position:absolute;left:8254;top:382;width:7155;height:2672" id="docshape25" coordorigin="8255,383" coordsize="7155,2672" path="m8255,1051l14074,1051,14074,383,15409,1718,14074,3054,14074,2386,8255,2386,8255,1051xe" filled="false" stroked="true" strokeweight="2.04pt" strokecolor="#385d89">
                  <v:path arrowok="t"/>
                  <v:stroke dashstyle="solid"/>
                </v:shape>
                <v:shape style="position:absolute;left:8254;top:3056;width:7306;height:2909" id="docshape26" coordorigin="8255,3056" coordsize="7306,2909" path="m14106,3056l14106,3784,8255,3784,8255,5238,14106,5238,14106,5965,15560,4511,14106,3056xe" filled="true" fillcolor="#92cddd" stroked="false">
                  <v:path arrowok="t"/>
                  <v:fill type="solid"/>
                </v:shape>
                <v:shape style="position:absolute;left:8254;top:3056;width:7306;height:2909" id="docshape27" coordorigin="8255,3056" coordsize="7306,2909" path="m8255,3784l14106,3784,14106,3056,15560,4511,14106,5965,14106,5238,8255,5238,8255,3784xe" filled="false" stroked="true" strokeweight="2.04pt" strokecolor="#385d89">
                  <v:path arrowok="t"/>
                  <v:stroke dashstyle="solid"/>
                </v:shape>
                <v:shape style="position:absolute;left:8418;top:1147;width:5842;height:1185" type="#_x0000_t202" id="docshape28" filled="false" stroked="false">
                  <v:textbox inset="0,0,0,0">
                    <w:txbxContent>
                      <w:p>
                        <w:pPr>
                          <w:spacing w:line="287" w:lineRule="exact" w:before="0"/>
                          <w:ind w:left="0" w:right="0" w:firstLine="0"/>
                          <w:jc w:val="left"/>
                          <w:rPr>
                            <w:b/>
                            <w:sz w:val="26"/>
                          </w:rPr>
                        </w:pPr>
                        <w:r>
                          <w:rPr>
                            <w:sz w:val="26"/>
                          </w:rPr>
                          <w:t>усвоение</w:t>
                        </w:r>
                        <w:r>
                          <w:rPr>
                            <w:spacing w:val="-11"/>
                            <w:sz w:val="26"/>
                          </w:rPr>
                          <w:t> </w:t>
                        </w:r>
                        <w:r>
                          <w:rPr>
                            <w:sz w:val="26"/>
                          </w:rPr>
                          <w:t>опорной</w:t>
                        </w:r>
                        <w:r>
                          <w:rPr>
                            <w:spacing w:val="-8"/>
                            <w:sz w:val="26"/>
                          </w:rPr>
                          <w:t> </w:t>
                        </w:r>
                        <w:r>
                          <w:rPr>
                            <w:sz w:val="26"/>
                          </w:rPr>
                          <w:t>системы</w:t>
                        </w:r>
                        <w:r>
                          <w:rPr>
                            <w:spacing w:val="-9"/>
                            <w:sz w:val="26"/>
                          </w:rPr>
                          <w:t> </w:t>
                        </w:r>
                        <w:r>
                          <w:rPr>
                            <w:sz w:val="26"/>
                          </w:rPr>
                          <w:t>знаний</w:t>
                        </w:r>
                        <w:r>
                          <w:rPr>
                            <w:spacing w:val="-10"/>
                            <w:sz w:val="26"/>
                          </w:rPr>
                          <w:t> </w:t>
                        </w:r>
                        <w:r>
                          <w:rPr>
                            <w:sz w:val="26"/>
                          </w:rPr>
                          <w:t>на</w:t>
                        </w:r>
                        <w:r>
                          <w:rPr>
                            <w:spacing w:val="-7"/>
                            <w:sz w:val="26"/>
                          </w:rPr>
                          <w:t> </w:t>
                        </w:r>
                        <w:r>
                          <w:rPr>
                            <w:b/>
                            <w:spacing w:val="-2"/>
                            <w:sz w:val="26"/>
                          </w:rPr>
                          <w:t>уровне</w:t>
                        </w:r>
                      </w:p>
                      <w:p>
                        <w:pPr>
                          <w:spacing w:line="232" w:lineRule="auto" w:before="15"/>
                          <w:ind w:left="0" w:right="0" w:firstLine="0"/>
                          <w:jc w:val="left"/>
                          <w:rPr>
                            <w:sz w:val="26"/>
                          </w:rPr>
                        </w:pPr>
                        <w:r>
                          <w:rPr>
                            <w:b/>
                            <w:sz w:val="26"/>
                          </w:rPr>
                          <w:t>осознанного</w:t>
                        </w:r>
                        <w:r>
                          <w:rPr>
                            <w:b/>
                            <w:spacing w:val="-15"/>
                            <w:sz w:val="26"/>
                          </w:rPr>
                          <w:t> </w:t>
                        </w:r>
                        <w:r>
                          <w:rPr>
                            <w:b/>
                            <w:sz w:val="26"/>
                          </w:rPr>
                          <w:t>произвольного</w:t>
                        </w:r>
                        <w:r>
                          <w:rPr>
                            <w:b/>
                            <w:spacing w:val="-15"/>
                            <w:sz w:val="26"/>
                          </w:rPr>
                          <w:t> </w:t>
                        </w:r>
                        <w:r>
                          <w:rPr>
                            <w:b/>
                            <w:sz w:val="26"/>
                          </w:rPr>
                          <w:t>овладения</w:t>
                        </w:r>
                        <w:r>
                          <w:rPr>
                            <w:b/>
                            <w:spacing w:val="-16"/>
                            <w:sz w:val="26"/>
                          </w:rPr>
                          <w:t> </w:t>
                        </w:r>
                        <w:r>
                          <w:rPr>
                            <w:b/>
                            <w:sz w:val="26"/>
                          </w:rPr>
                          <w:t>учебны</w:t>
                        </w:r>
                        <w:r>
                          <w:rPr>
                            <w:b/>
                            <w:sz w:val="26"/>
                          </w:rPr>
                          <w:t>ми</w:t>
                        </w:r>
                        <w:r>
                          <w:rPr>
                            <w:b/>
                            <w:sz w:val="26"/>
                          </w:rPr>
                          <w:t> действиями</w:t>
                        </w:r>
                        <w:r>
                          <w:rPr>
                            <w:sz w:val="26"/>
                          </w:rPr>
                          <w:t>, а также о кругозоре, широте,</w:t>
                        </w:r>
                      </w:p>
                      <w:p>
                        <w:pPr>
                          <w:spacing w:before="3"/>
                          <w:ind w:left="0" w:right="0" w:firstLine="0"/>
                          <w:jc w:val="left"/>
                          <w:rPr>
                            <w:sz w:val="26"/>
                          </w:rPr>
                        </w:pPr>
                        <w:r>
                          <w:rPr>
                            <w:spacing w:val="-2"/>
                            <w:sz w:val="26"/>
                          </w:rPr>
                          <w:t>избирательности</w:t>
                        </w:r>
                        <w:r>
                          <w:rPr>
                            <w:spacing w:val="12"/>
                            <w:sz w:val="26"/>
                          </w:rPr>
                          <w:t> </w:t>
                        </w:r>
                        <w:r>
                          <w:rPr>
                            <w:spacing w:val="-2"/>
                            <w:sz w:val="26"/>
                          </w:rPr>
                          <w:t>интересов</w:t>
                        </w:r>
                      </w:p>
                    </w:txbxContent>
                  </v:textbox>
                  <w10:wrap type="none"/>
                </v:shape>
                <v:shape style="position:absolute;left:8418;top:3881;width:5838;height:1183" type="#_x0000_t202" id="docshape29" filled="false" stroked="false">
                  <v:textbox inset="0,0,0,0">
                    <w:txbxContent>
                      <w:p>
                        <w:pPr>
                          <w:spacing w:line="240" w:lineRule="auto" w:before="0"/>
                          <w:ind w:left="0" w:right="18" w:firstLine="0"/>
                          <w:jc w:val="left"/>
                          <w:rPr>
                            <w:sz w:val="26"/>
                          </w:rPr>
                        </w:pPr>
                        <w:r>
                          <w:rPr>
                            <w:sz w:val="26"/>
                          </w:rPr>
                          <w:t>осознанное освоение </w:t>
                        </w:r>
                        <w:r>
                          <w:rPr>
                            <w:b/>
                            <w:sz w:val="26"/>
                          </w:rPr>
                          <w:t>опорной системы </w:t>
                        </w:r>
                        <w:r>
                          <w:rPr>
                            <w:sz w:val="26"/>
                          </w:rPr>
                          <w:t>знаний </w:t>
                        </w:r>
                        <w:r>
                          <w:rPr>
                            <w:sz w:val="26"/>
                          </w:rPr>
                          <w:t>и</w:t>
                        </w:r>
                        <w:r>
                          <w:rPr>
                            <w:sz w:val="26"/>
                          </w:rPr>
                          <w:t> правильное</w:t>
                        </w:r>
                        <w:r>
                          <w:rPr>
                            <w:spacing w:val="-10"/>
                            <w:sz w:val="26"/>
                          </w:rPr>
                          <w:t> </w:t>
                        </w:r>
                        <w:r>
                          <w:rPr>
                            <w:sz w:val="26"/>
                          </w:rPr>
                          <w:t>выполнение</w:t>
                        </w:r>
                        <w:r>
                          <w:rPr>
                            <w:spacing w:val="-7"/>
                            <w:sz w:val="26"/>
                          </w:rPr>
                          <w:t> </w:t>
                        </w:r>
                        <w:r>
                          <w:rPr>
                            <w:sz w:val="26"/>
                          </w:rPr>
                          <w:t>учебных</w:t>
                        </w:r>
                        <w:r>
                          <w:rPr>
                            <w:spacing w:val="-10"/>
                            <w:sz w:val="26"/>
                          </w:rPr>
                          <w:t> </w:t>
                        </w:r>
                        <w:r>
                          <w:rPr>
                            <w:sz w:val="26"/>
                          </w:rPr>
                          <w:t>действий</w:t>
                        </w:r>
                        <w:r>
                          <w:rPr>
                            <w:spacing w:val="-7"/>
                            <w:sz w:val="26"/>
                          </w:rPr>
                          <w:t> </w:t>
                        </w:r>
                        <w:r>
                          <w:rPr>
                            <w:sz w:val="26"/>
                          </w:rPr>
                          <w:t>в</w:t>
                        </w:r>
                        <w:r>
                          <w:rPr>
                            <w:spacing w:val="-10"/>
                            <w:sz w:val="26"/>
                          </w:rPr>
                          <w:t> </w:t>
                        </w:r>
                        <w:r>
                          <w:rPr>
                            <w:sz w:val="26"/>
                          </w:rPr>
                          <w:t>рамк</w:t>
                        </w:r>
                        <w:r>
                          <w:rPr>
                            <w:sz w:val="26"/>
                          </w:rPr>
                          <w:t>ах</w:t>
                        </w:r>
                        <w:r>
                          <w:rPr>
                            <w:sz w:val="26"/>
                          </w:rPr>
                          <w:t> круга заданных задач, построенных на опор</w:t>
                        </w:r>
                        <w:r>
                          <w:rPr>
                            <w:sz w:val="26"/>
                          </w:rPr>
                          <w:t>ном</w:t>
                        </w:r>
                        <w:r>
                          <w:rPr>
                            <w:sz w:val="26"/>
                          </w:rPr>
                          <w:t> учебном материале</w:t>
                        </w:r>
                      </w:p>
                    </w:txbxContent>
                  </v:textbox>
                  <w10:wrap type="none"/>
                </v:shape>
                <w10:wrap type="none"/>
              </v:group>
            </w:pict>
          </mc:Fallback>
        </mc:AlternateContent>
      </w:r>
      <w:r>
        <w:t>Поэтому</w:t>
      </w:r>
      <w:r>
        <w:rPr>
          <w:spacing w:val="-7"/>
        </w:rPr>
        <w:t xml:space="preserve"> </w:t>
      </w:r>
      <w:r>
        <w:t>в</w:t>
      </w:r>
      <w:r>
        <w:rPr>
          <w:spacing w:val="-4"/>
        </w:rPr>
        <w:t xml:space="preserve"> </w:t>
      </w:r>
      <w:r>
        <w:t>текущей</w:t>
      </w:r>
      <w:r>
        <w:rPr>
          <w:spacing w:val="-2"/>
        </w:rPr>
        <w:t xml:space="preserve"> </w:t>
      </w:r>
      <w:r>
        <w:t>оценочной</w:t>
      </w:r>
      <w:r>
        <w:rPr>
          <w:spacing w:val="-3"/>
        </w:rPr>
        <w:t xml:space="preserve"> </w:t>
      </w:r>
      <w:r>
        <w:t>деятельности</w:t>
      </w:r>
      <w:r>
        <w:rPr>
          <w:spacing w:val="-6"/>
        </w:rPr>
        <w:t xml:space="preserve"> </w:t>
      </w:r>
      <w:r>
        <w:t>на уровне</w:t>
      </w:r>
      <w:r>
        <w:rPr>
          <w:spacing w:val="-3"/>
        </w:rPr>
        <w:t xml:space="preserve"> </w:t>
      </w:r>
      <w:r>
        <w:t>начального</w:t>
      </w:r>
      <w:r>
        <w:rPr>
          <w:spacing w:val="-3"/>
        </w:rPr>
        <w:t xml:space="preserve"> </w:t>
      </w:r>
      <w:r>
        <w:t>общего</w:t>
      </w:r>
      <w:r>
        <w:rPr>
          <w:spacing w:val="-3"/>
        </w:rPr>
        <w:t xml:space="preserve"> </w:t>
      </w:r>
      <w:r>
        <w:t>образования</w:t>
      </w:r>
      <w:r>
        <w:rPr>
          <w:spacing w:val="-3"/>
        </w:rPr>
        <w:t xml:space="preserve"> </w:t>
      </w:r>
      <w:r>
        <w:t>результаты, продемонстрированные учеником соотносятся с оценками:</w:t>
      </w:r>
    </w:p>
    <w:p w:rsidR="004D7CF7" w:rsidRDefault="00FE487B">
      <w:pPr>
        <w:pStyle w:val="a3"/>
        <w:spacing w:before="11"/>
        <w:ind w:left="0"/>
        <w:rPr>
          <w:sz w:val="8"/>
        </w:rPr>
      </w:pPr>
      <w:r>
        <w:rPr>
          <w:noProof/>
          <w:sz w:val="8"/>
          <w:lang w:eastAsia="ru-RU"/>
        </w:rPr>
        <mc:AlternateContent>
          <mc:Choice Requires="wps">
            <w:drawing>
              <wp:anchor distT="0" distB="0" distL="0" distR="0" simplePos="0" relativeHeight="487589376" behindDoc="1" locked="0" layoutInCell="1" allowOverlap="1">
                <wp:simplePos x="0" y="0"/>
                <wp:positionH relativeFrom="page">
                  <wp:posOffset>752855</wp:posOffset>
                </wp:positionH>
                <wp:positionV relativeFrom="paragraph">
                  <wp:posOffset>81319</wp:posOffset>
                </wp:positionV>
                <wp:extent cx="3977640" cy="969644"/>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7640" cy="969644"/>
                          <a:chOff x="0" y="0"/>
                          <a:chExt cx="3977640" cy="969644"/>
                        </a:xfrm>
                      </wpg:grpSpPr>
                      <wps:wsp>
                        <wps:cNvPr id="32" name="Graphic 32"/>
                        <wps:cNvSpPr/>
                        <wps:spPr>
                          <a:xfrm>
                            <a:off x="12953" y="12953"/>
                            <a:ext cx="3952240" cy="943610"/>
                          </a:xfrm>
                          <a:custGeom>
                            <a:avLst/>
                            <a:gdLst/>
                            <a:ahLst/>
                            <a:cxnLst/>
                            <a:rect l="l" t="t" r="r" b="b"/>
                            <a:pathLst>
                              <a:path w="3952240" h="943610">
                                <a:moveTo>
                                  <a:pt x="3794505" y="0"/>
                                </a:moveTo>
                                <a:lnTo>
                                  <a:pt x="157226" y="0"/>
                                </a:lnTo>
                                <a:lnTo>
                                  <a:pt x="107531" y="8012"/>
                                </a:lnTo>
                                <a:lnTo>
                                  <a:pt x="64371" y="30325"/>
                                </a:lnTo>
                                <a:lnTo>
                                  <a:pt x="30336" y="64355"/>
                                </a:lnTo>
                                <a:lnTo>
                                  <a:pt x="8015" y="107517"/>
                                </a:lnTo>
                                <a:lnTo>
                                  <a:pt x="0" y="157225"/>
                                </a:lnTo>
                                <a:lnTo>
                                  <a:pt x="0" y="786129"/>
                                </a:lnTo>
                                <a:lnTo>
                                  <a:pt x="8015" y="835838"/>
                                </a:lnTo>
                                <a:lnTo>
                                  <a:pt x="30336" y="879000"/>
                                </a:lnTo>
                                <a:lnTo>
                                  <a:pt x="64371" y="913030"/>
                                </a:lnTo>
                                <a:lnTo>
                                  <a:pt x="107531" y="935343"/>
                                </a:lnTo>
                                <a:lnTo>
                                  <a:pt x="157226" y="943355"/>
                                </a:lnTo>
                                <a:lnTo>
                                  <a:pt x="3794505" y="943355"/>
                                </a:lnTo>
                                <a:lnTo>
                                  <a:pt x="3844214" y="935343"/>
                                </a:lnTo>
                                <a:lnTo>
                                  <a:pt x="3887376" y="913030"/>
                                </a:lnTo>
                                <a:lnTo>
                                  <a:pt x="3921406" y="879000"/>
                                </a:lnTo>
                                <a:lnTo>
                                  <a:pt x="3943719" y="835838"/>
                                </a:lnTo>
                                <a:lnTo>
                                  <a:pt x="3951731" y="786129"/>
                                </a:lnTo>
                                <a:lnTo>
                                  <a:pt x="3951731" y="157225"/>
                                </a:lnTo>
                                <a:lnTo>
                                  <a:pt x="3943719" y="107517"/>
                                </a:lnTo>
                                <a:lnTo>
                                  <a:pt x="3921406" y="64355"/>
                                </a:lnTo>
                                <a:lnTo>
                                  <a:pt x="3887376" y="30325"/>
                                </a:lnTo>
                                <a:lnTo>
                                  <a:pt x="3844214" y="8012"/>
                                </a:lnTo>
                                <a:lnTo>
                                  <a:pt x="3794505" y="0"/>
                                </a:lnTo>
                                <a:close/>
                              </a:path>
                            </a:pathLst>
                          </a:custGeom>
                          <a:solidFill>
                            <a:srgbClr val="E6B8B8"/>
                          </a:solidFill>
                        </wps:spPr>
                        <wps:bodyPr wrap="square" lIns="0" tIns="0" rIns="0" bIns="0" rtlCol="0">
                          <a:prstTxWarp prst="textNoShape">
                            <a:avLst/>
                          </a:prstTxWarp>
                          <a:noAutofit/>
                        </wps:bodyPr>
                      </wps:wsp>
                      <wps:wsp>
                        <wps:cNvPr id="33" name="Graphic 33"/>
                        <wps:cNvSpPr/>
                        <wps:spPr>
                          <a:xfrm>
                            <a:off x="12953" y="12953"/>
                            <a:ext cx="3952240" cy="943610"/>
                          </a:xfrm>
                          <a:custGeom>
                            <a:avLst/>
                            <a:gdLst/>
                            <a:ahLst/>
                            <a:cxnLst/>
                            <a:rect l="l" t="t" r="r" b="b"/>
                            <a:pathLst>
                              <a:path w="3952240" h="943610">
                                <a:moveTo>
                                  <a:pt x="0" y="157225"/>
                                </a:moveTo>
                                <a:lnTo>
                                  <a:pt x="8015" y="107517"/>
                                </a:lnTo>
                                <a:lnTo>
                                  <a:pt x="30336" y="64355"/>
                                </a:lnTo>
                                <a:lnTo>
                                  <a:pt x="64371" y="30325"/>
                                </a:lnTo>
                                <a:lnTo>
                                  <a:pt x="107531" y="8012"/>
                                </a:lnTo>
                                <a:lnTo>
                                  <a:pt x="157226" y="0"/>
                                </a:lnTo>
                                <a:lnTo>
                                  <a:pt x="3794505" y="0"/>
                                </a:lnTo>
                                <a:lnTo>
                                  <a:pt x="3844214" y="8012"/>
                                </a:lnTo>
                                <a:lnTo>
                                  <a:pt x="3887376" y="30325"/>
                                </a:lnTo>
                                <a:lnTo>
                                  <a:pt x="3921406" y="64355"/>
                                </a:lnTo>
                                <a:lnTo>
                                  <a:pt x="3943719" y="107517"/>
                                </a:lnTo>
                                <a:lnTo>
                                  <a:pt x="3951731" y="157225"/>
                                </a:lnTo>
                                <a:lnTo>
                                  <a:pt x="3951731" y="786129"/>
                                </a:lnTo>
                                <a:lnTo>
                                  <a:pt x="3943719" y="835838"/>
                                </a:lnTo>
                                <a:lnTo>
                                  <a:pt x="3921406" y="879000"/>
                                </a:lnTo>
                                <a:lnTo>
                                  <a:pt x="3887376" y="913030"/>
                                </a:lnTo>
                                <a:lnTo>
                                  <a:pt x="3844214" y="935343"/>
                                </a:lnTo>
                                <a:lnTo>
                                  <a:pt x="3794505" y="943355"/>
                                </a:lnTo>
                                <a:lnTo>
                                  <a:pt x="157226" y="943355"/>
                                </a:lnTo>
                                <a:lnTo>
                                  <a:pt x="107531" y="935343"/>
                                </a:lnTo>
                                <a:lnTo>
                                  <a:pt x="64371" y="913030"/>
                                </a:lnTo>
                                <a:lnTo>
                                  <a:pt x="30336" y="879000"/>
                                </a:lnTo>
                                <a:lnTo>
                                  <a:pt x="8015" y="835838"/>
                                </a:lnTo>
                                <a:lnTo>
                                  <a:pt x="0" y="786129"/>
                                </a:lnTo>
                                <a:lnTo>
                                  <a:pt x="0" y="157225"/>
                                </a:lnTo>
                                <a:close/>
                              </a:path>
                            </a:pathLst>
                          </a:custGeom>
                          <a:ln w="25908">
                            <a:solidFill>
                              <a:srgbClr val="385D89"/>
                            </a:solidFill>
                            <a:prstDash val="solid"/>
                          </a:ln>
                        </wps:spPr>
                        <wps:bodyPr wrap="square" lIns="0" tIns="0" rIns="0" bIns="0" rtlCol="0">
                          <a:prstTxWarp prst="textNoShape">
                            <a:avLst/>
                          </a:prstTxWarp>
                          <a:noAutofit/>
                        </wps:bodyPr>
                      </wps:wsp>
                      <wps:wsp>
                        <wps:cNvPr id="34" name="Textbox 34"/>
                        <wps:cNvSpPr txBox="1"/>
                        <wps:spPr>
                          <a:xfrm>
                            <a:off x="0" y="0"/>
                            <a:ext cx="3977640" cy="969644"/>
                          </a:xfrm>
                          <a:prstGeom prst="rect">
                            <a:avLst/>
                          </a:prstGeom>
                        </wps:spPr>
                        <wps:txbx>
                          <w:txbxContent>
                            <w:p w:rsidR="00FE487B" w:rsidRDefault="00FE487B">
                              <w:pPr>
                                <w:spacing w:before="181"/>
                                <w:ind w:left="1584"/>
                                <w:rPr>
                                  <w:b/>
                                  <w:sz w:val="32"/>
                                </w:rPr>
                              </w:pPr>
                              <w:r>
                                <w:rPr>
                                  <w:b/>
                                  <w:sz w:val="32"/>
                                </w:rPr>
                                <w:t>«хорошо»,</w:t>
                              </w:r>
                              <w:r>
                                <w:rPr>
                                  <w:b/>
                                  <w:spacing w:val="-16"/>
                                  <w:sz w:val="32"/>
                                </w:rPr>
                                <w:t xml:space="preserve"> </w:t>
                              </w:r>
                              <w:r>
                                <w:rPr>
                                  <w:b/>
                                  <w:spacing w:val="-2"/>
                                  <w:sz w:val="32"/>
                                </w:rPr>
                                <w:t>«отлично»</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9.279999pt;margin-top:6.403144pt;width:313.2pt;height:76.350pt;mso-position-horizontal-relative:page;mso-position-vertical-relative:paragraph;z-index:-15727104;mso-wrap-distance-left:0;mso-wrap-distance-right:0" id="docshapegroup30" coordorigin="1186,128" coordsize="6264,1527">
                <v:shape style="position:absolute;left:1206;top:148;width:6224;height:1486" id="docshape31" coordorigin="1206,148" coordsize="6224,1486" path="m7182,148l1454,148,1375,161,1307,196,1254,250,1219,318,1206,396,1206,1386,1219,1465,1254,1533,1307,1586,1375,1621,1454,1634,7182,1634,7260,1621,7328,1586,7381,1533,7417,1465,7429,1386,7429,396,7417,318,7381,250,7328,196,7260,161,7182,148xe" filled="true" fillcolor="#e6b8b8" stroked="false">
                  <v:path arrowok="t"/>
                  <v:fill type="solid"/>
                </v:shape>
                <v:shape style="position:absolute;left:1206;top:148;width:6224;height:1486" id="docshape32" coordorigin="1206,148" coordsize="6224,1486" path="m1206,396l1219,318,1254,250,1307,196,1375,161,1454,148,7182,148,7260,161,7328,196,7381,250,7417,318,7429,396,7429,1386,7417,1465,7381,1533,7328,1586,7260,1621,7182,1634,1454,1634,1375,1621,1307,1586,1254,1533,1219,1465,1206,1386,1206,396xe" filled="false" stroked="true" strokeweight="2.04pt" strokecolor="#385d89">
                  <v:path arrowok="t"/>
                  <v:stroke dashstyle="solid"/>
                </v:shape>
                <v:shape style="position:absolute;left:1185;top:128;width:6264;height:1527" type="#_x0000_t202" id="docshape33" filled="false" stroked="false">
                  <v:textbox inset="0,0,0,0">
                    <w:txbxContent>
                      <w:p>
                        <w:pPr>
                          <w:spacing w:before="181"/>
                          <w:ind w:left="1584" w:right="0" w:firstLine="0"/>
                          <w:jc w:val="left"/>
                          <w:rPr>
                            <w:b/>
                            <w:sz w:val="32"/>
                          </w:rPr>
                        </w:pPr>
                        <w:r>
                          <w:rPr>
                            <w:b/>
                            <w:sz w:val="32"/>
                          </w:rPr>
                          <w:t>«хорошо»,</w:t>
                        </w:r>
                        <w:r>
                          <w:rPr>
                            <w:b/>
                            <w:spacing w:val="-16"/>
                            <w:sz w:val="32"/>
                          </w:rPr>
                          <w:t> </w:t>
                        </w:r>
                        <w:r>
                          <w:rPr>
                            <w:b/>
                            <w:spacing w:val="-2"/>
                            <w:sz w:val="32"/>
                          </w:rPr>
                          <w:t>«отлично»</w:t>
                        </w:r>
                      </w:p>
                    </w:txbxContent>
                  </v:textbox>
                  <w10:wrap type="none"/>
                </v:shape>
                <w10:wrap type="topAndBottom"/>
              </v:group>
            </w:pict>
          </mc:Fallback>
        </mc:AlternateContent>
      </w:r>
    </w:p>
    <w:p w:rsidR="004D7CF7" w:rsidRDefault="004D7CF7">
      <w:pPr>
        <w:pStyle w:val="a3"/>
        <w:ind w:left="0"/>
        <w:rPr>
          <w:sz w:val="20"/>
        </w:rPr>
      </w:pPr>
    </w:p>
    <w:p w:rsidR="004D7CF7" w:rsidRDefault="004D7CF7">
      <w:pPr>
        <w:pStyle w:val="a3"/>
        <w:ind w:left="0"/>
        <w:rPr>
          <w:sz w:val="20"/>
        </w:rPr>
      </w:pPr>
    </w:p>
    <w:p w:rsidR="004D7CF7" w:rsidRDefault="004D7CF7">
      <w:pPr>
        <w:pStyle w:val="a3"/>
        <w:ind w:left="0"/>
        <w:rPr>
          <w:sz w:val="20"/>
        </w:rPr>
      </w:pPr>
    </w:p>
    <w:p w:rsidR="004D7CF7" w:rsidRDefault="004D7CF7">
      <w:pPr>
        <w:pStyle w:val="a3"/>
        <w:ind w:left="0"/>
        <w:rPr>
          <w:sz w:val="20"/>
        </w:rPr>
      </w:pPr>
    </w:p>
    <w:p w:rsidR="004D7CF7" w:rsidRDefault="00FE487B">
      <w:pPr>
        <w:pStyle w:val="a3"/>
        <w:spacing w:before="61"/>
        <w:ind w:left="0"/>
        <w:rPr>
          <w:sz w:val="20"/>
        </w:rPr>
      </w:pP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752855</wp:posOffset>
                </wp:positionH>
                <wp:positionV relativeFrom="paragraph">
                  <wp:posOffset>200709</wp:posOffset>
                </wp:positionV>
                <wp:extent cx="3997960" cy="940435"/>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97960" cy="940435"/>
                          <a:chOff x="0" y="0"/>
                          <a:chExt cx="3997960" cy="940435"/>
                        </a:xfrm>
                      </wpg:grpSpPr>
                      <wps:wsp>
                        <wps:cNvPr id="36" name="Graphic 36"/>
                        <wps:cNvSpPr/>
                        <wps:spPr>
                          <a:xfrm>
                            <a:off x="12953" y="12953"/>
                            <a:ext cx="3971925" cy="914400"/>
                          </a:xfrm>
                          <a:custGeom>
                            <a:avLst/>
                            <a:gdLst/>
                            <a:ahLst/>
                            <a:cxnLst/>
                            <a:rect l="l" t="t" r="r" b="b"/>
                            <a:pathLst>
                              <a:path w="3971925" h="914400">
                                <a:moveTo>
                                  <a:pt x="3819143" y="0"/>
                                </a:moveTo>
                                <a:lnTo>
                                  <a:pt x="152400" y="0"/>
                                </a:lnTo>
                                <a:lnTo>
                                  <a:pt x="104231" y="7766"/>
                                </a:lnTo>
                                <a:lnTo>
                                  <a:pt x="62396" y="29394"/>
                                </a:lnTo>
                                <a:lnTo>
                                  <a:pt x="29405" y="62380"/>
                                </a:lnTo>
                                <a:lnTo>
                                  <a:pt x="7769" y="104217"/>
                                </a:lnTo>
                                <a:lnTo>
                                  <a:pt x="0" y="152400"/>
                                </a:lnTo>
                                <a:lnTo>
                                  <a:pt x="0" y="762000"/>
                                </a:lnTo>
                                <a:lnTo>
                                  <a:pt x="7769" y="810182"/>
                                </a:lnTo>
                                <a:lnTo>
                                  <a:pt x="29405" y="852019"/>
                                </a:lnTo>
                                <a:lnTo>
                                  <a:pt x="62396" y="885005"/>
                                </a:lnTo>
                                <a:lnTo>
                                  <a:pt x="104231" y="906633"/>
                                </a:lnTo>
                                <a:lnTo>
                                  <a:pt x="152400" y="914400"/>
                                </a:lnTo>
                                <a:lnTo>
                                  <a:pt x="3819143" y="914400"/>
                                </a:lnTo>
                                <a:lnTo>
                                  <a:pt x="3867326" y="906633"/>
                                </a:lnTo>
                                <a:lnTo>
                                  <a:pt x="3909163" y="885005"/>
                                </a:lnTo>
                                <a:lnTo>
                                  <a:pt x="3942149" y="852019"/>
                                </a:lnTo>
                                <a:lnTo>
                                  <a:pt x="3963777" y="810182"/>
                                </a:lnTo>
                                <a:lnTo>
                                  <a:pt x="3971543" y="762000"/>
                                </a:lnTo>
                                <a:lnTo>
                                  <a:pt x="3971543" y="152400"/>
                                </a:lnTo>
                                <a:lnTo>
                                  <a:pt x="3963777" y="104217"/>
                                </a:lnTo>
                                <a:lnTo>
                                  <a:pt x="3942149" y="62380"/>
                                </a:lnTo>
                                <a:lnTo>
                                  <a:pt x="3909163" y="29394"/>
                                </a:lnTo>
                                <a:lnTo>
                                  <a:pt x="3867326" y="7766"/>
                                </a:lnTo>
                                <a:lnTo>
                                  <a:pt x="3819143" y="0"/>
                                </a:lnTo>
                                <a:close/>
                              </a:path>
                            </a:pathLst>
                          </a:custGeom>
                          <a:solidFill>
                            <a:srgbClr val="E6B8B8"/>
                          </a:solidFill>
                        </wps:spPr>
                        <wps:bodyPr wrap="square" lIns="0" tIns="0" rIns="0" bIns="0" rtlCol="0">
                          <a:prstTxWarp prst="textNoShape">
                            <a:avLst/>
                          </a:prstTxWarp>
                          <a:noAutofit/>
                        </wps:bodyPr>
                      </wps:wsp>
                      <wps:wsp>
                        <wps:cNvPr id="37" name="Graphic 37"/>
                        <wps:cNvSpPr/>
                        <wps:spPr>
                          <a:xfrm>
                            <a:off x="12953" y="12953"/>
                            <a:ext cx="3971925" cy="914400"/>
                          </a:xfrm>
                          <a:custGeom>
                            <a:avLst/>
                            <a:gdLst/>
                            <a:ahLst/>
                            <a:cxnLst/>
                            <a:rect l="l" t="t" r="r" b="b"/>
                            <a:pathLst>
                              <a:path w="3971925" h="914400">
                                <a:moveTo>
                                  <a:pt x="0" y="152400"/>
                                </a:moveTo>
                                <a:lnTo>
                                  <a:pt x="7769" y="104217"/>
                                </a:lnTo>
                                <a:lnTo>
                                  <a:pt x="29405" y="62380"/>
                                </a:lnTo>
                                <a:lnTo>
                                  <a:pt x="62396" y="29394"/>
                                </a:lnTo>
                                <a:lnTo>
                                  <a:pt x="104231" y="7766"/>
                                </a:lnTo>
                                <a:lnTo>
                                  <a:pt x="152400" y="0"/>
                                </a:lnTo>
                                <a:lnTo>
                                  <a:pt x="3819143" y="0"/>
                                </a:lnTo>
                                <a:lnTo>
                                  <a:pt x="3867326" y="7766"/>
                                </a:lnTo>
                                <a:lnTo>
                                  <a:pt x="3909163" y="29394"/>
                                </a:lnTo>
                                <a:lnTo>
                                  <a:pt x="3942149" y="62380"/>
                                </a:lnTo>
                                <a:lnTo>
                                  <a:pt x="3963777" y="104217"/>
                                </a:lnTo>
                                <a:lnTo>
                                  <a:pt x="3971543" y="152400"/>
                                </a:lnTo>
                                <a:lnTo>
                                  <a:pt x="3971543" y="762000"/>
                                </a:lnTo>
                                <a:lnTo>
                                  <a:pt x="3963777" y="810182"/>
                                </a:lnTo>
                                <a:lnTo>
                                  <a:pt x="3942149" y="852019"/>
                                </a:lnTo>
                                <a:lnTo>
                                  <a:pt x="3909163" y="885005"/>
                                </a:lnTo>
                                <a:lnTo>
                                  <a:pt x="3867326" y="906633"/>
                                </a:lnTo>
                                <a:lnTo>
                                  <a:pt x="3819143" y="914400"/>
                                </a:lnTo>
                                <a:lnTo>
                                  <a:pt x="152400" y="914400"/>
                                </a:lnTo>
                                <a:lnTo>
                                  <a:pt x="104231" y="906633"/>
                                </a:lnTo>
                                <a:lnTo>
                                  <a:pt x="62396" y="885005"/>
                                </a:lnTo>
                                <a:lnTo>
                                  <a:pt x="29405" y="852019"/>
                                </a:lnTo>
                                <a:lnTo>
                                  <a:pt x="7769"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38" name="Textbox 38"/>
                        <wps:cNvSpPr txBox="1"/>
                        <wps:spPr>
                          <a:xfrm>
                            <a:off x="0" y="0"/>
                            <a:ext cx="3997960" cy="940435"/>
                          </a:xfrm>
                          <a:prstGeom prst="rect">
                            <a:avLst/>
                          </a:prstGeom>
                        </wps:spPr>
                        <wps:txbx>
                          <w:txbxContent>
                            <w:p w:rsidR="00FE487B" w:rsidRDefault="00FE487B">
                              <w:pPr>
                                <w:spacing w:before="180"/>
                                <w:ind w:left="252"/>
                                <w:rPr>
                                  <w:b/>
                                  <w:sz w:val="32"/>
                                </w:rPr>
                              </w:pPr>
                              <w:r>
                                <w:rPr>
                                  <w:b/>
                                  <w:spacing w:val="-2"/>
                                  <w:sz w:val="32"/>
                                </w:rPr>
                                <w:t>«удовлетворительно»</w:t>
                              </w:r>
                              <w:r>
                                <w:rPr>
                                  <w:b/>
                                  <w:spacing w:val="2"/>
                                  <w:sz w:val="32"/>
                                </w:rPr>
                                <w:t xml:space="preserve"> </w:t>
                              </w:r>
                              <w:r>
                                <w:rPr>
                                  <w:b/>
                                  <w:spacing w:val="-2"/>
                                  <w:sz w:val="32"/>
                                </w:rPr>
                                <w:t>(«зачёт»)</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9.279999pt;margin-top:15.803906pt;width:314.8pt;height:74.05pt;mso-position-horizontal-relative:page;mso-position-vertical-relative:paragraph;z-index:-15726592;mso-wrap-distance-left:0;mso-wrap-distance-right:0" id="docshapegroup34" coordorigin="1186,316" coordsize="6296,1481">
                <v:shape style="position:absolute;left:1206;top:336;width:6255;height:1440" id="docshape35" coordorigin="1206,336" coordsize="6255,1440" path="m7220,336l1446,336,1370,349,1304,383,1252,435,1218,501,1206,576,1206,1536,1218,1612,1252,1678,1304,1730,1370,1764,1446,1776,7220,1776,7296,1764,7362,1730,7414,1678,7448,1612,7460,1536,7460,576,7448,501,7414,435,7362,383,7296,349,7220,336xe" filled="true" fillcolor="#e6b8b8" stroked="false">
                  <v:path arrowok="t"/>
                  <v:fill type="solid"/>
                </v:shape>
                <v:shape style="position:absolute;left:1206;top:336;width:6255;height:1440" id="docshape36" coordorigin="1206,336" coordsize="6255,1440" path="m1206,576l1218,501,1252,435,1304,383,1370,349,1446,336,7220,336,7296,349,7362,383,7414,435,7448,501,7460,576,7460,1536,7448,1612,7414,1678,7362,1730,7296,1764,7220,1776,1446,1776,1370,1764,1304,1730,1252,1678,1218,1612,1206,1536,1206,576xe" filled="false" stroked="true" strokeweight="2.04pt" strokecolor="#385d89">
                  <v:path arrowok="t"/>
                  <v:stroke dashstyle="solid"/>
                </v:shape>
                <v:shape style="position:absolute;left:1185;top:316;width:6296;height:1481" type="#_x0000_t202" id="docshape37" filled="false" stroked="false">
                  <v:textbox inset="0,0,0,0">
                    <w:txbxContent>
                      <w:p>
                        <w:pPr>
                          <w:spacing w:before="180"/>
                          <w:ind w:left="252" w:right="0" w:firstLine="0"/>
                          <w:jc w:val="left"/>
                          <w:rPr>
                            <w:b/>
                            <w:sz w:val="32"/>
                          </w:rPr>
                        </w:pPr>
                        <w:r>
                          <w:rPr>
                            <w:b/>
                            <w:spacing w:val="-2"/>
                            <w:sz w:val="32"/>
                          </w:rPr>
                          <w:t>«удовлетворительно»</w:t>
                        </w:r>
                        <w:r>
                          <w:rPr>
                            <w:b/>
                            <w:spacing w:val="2"/>
                            <w:sz w:val="32"/>
                          </w:rPr>
                          <w:t> </w:t>
                        </w:r>
                        <w:r>
                          <w:rPr>
                            <w:b/>
                            <w:spacing w:val="-2"/>
                            <w:sz w:val="32"/>
                          </w:rPr>
                          <w:t>(«зачёт»)</w:t>
                        </w:r>
                      </w:p>
                    </w:txbxContent>
                  </v:textbox>
                  <w10:wrap type="none"/>
                </v:shape>
                <w10:wrap type="topAndBottom"/>
              </v:group>
            </w:pict>
          </mc:Fallback>
        </mc:AlternateContent>
      </w:r>
    </w:p>
    <w:p w:rsidR="004D7CF7" w:rsidRDefault="004D7CF7">
      <w:pPr>
        <w:pStyle w:val="a3"/>
        <w:ind w:left="0"/>
        <w:rPr>
          <w:sz w:val="20"/>
        </w:rPr>
      </w:pPr>
    </w:p>
    <w:p w:rsidR="004D7CF7" w:rsidRDefault="004D7CF7">
      <w:pPr>
        <w:pStyle w:val="a3"/>
        <w:ind w:left="0"/>
        <w:rPr>
          <w:sz w:val="20"/>
        </w:rPr>
      </w:pPr>
    </w:p>
    <w:p w:rsidR="004D7CF7" w:rsidRDefault="00FE487B">
      <w:pPr>
        <w:pStyle w:val="a3"/>
        <w:spacing w:before="185"/>
        <w:ind w:left="0"/>
        <w:rPr>
          <w:sz w:val="20"/>
        </w:rPr>
      </w:pPr>
      <w:r>
        <w:rPr>
          <w:noProof/>
          <w:sz w:val="20"/>
          <w:lang w:eastAsia="ru-RU"/>
        </w:rPr>
        <mc:AlternateContent>
          <mc:Choice Requires="wps">
            <w:drawing>
              <wp:anchor distT="0" distB="0" distL="0" distR="0" simplePos="0" relativeHeight="487590400" behindDoc="1" locked="0" layoutInCell="1" allowOverlap="1">
                <wp:simplePos x="0" y="0"/>
                <wp:positionH relativeFrom="page">
                  <wp:posOffset>682751</wp:posOffset>
                </wp:positionH>
                <wp:positionV relativeFrom="paragraph">
                  <wp:posOffset>812533</wp:posOffset>
                </wp:positionV>
                <wp:extent cx="3997960" cy="940435"/>
                <wp:effectExtent l="0" t="0" r="0" b="0"/>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97960" cy="940435"/>
                          <a:chOff x="0" y="0"/>
                          <a:chExt cx="3997960" cy="940435"/>
                        </a:xfrm>
                      </wpg:grpSpPr>
                      <wps:wsp>
                        <wps:cNvPr id="40" name="Graphic 40"/>
                        <wps:cNvSpPr/>
                        <wps:spPr>
                          <a:xfrm>
                            <a:off x="12953" y="12953"/>
                            <a:ext cx="3971925" cy="914400"/>
                          </a:xfrm>
                          <a:custGeom>
                            <a:avLst/>
                            <a:gdLst/>
                            <a:ahLst/>
                            <a:cxnLst/>
                            <a:rect l="l" t="t" r="r" b="b"/>
                            <a:pathLst>
                              <a:path w="3971925" h="914400">
                                <a:moveTo>
                                  <a:pt x="3819144" y="0"/>
                                </a:moveTo>
                                <a:lnTo>
                                  <a:pt x="152400" y="0"/>
                                </a:lnTo>
                                <a:lnTo>
                                  <a:pt x="104231" y="7766"/>
                                </a:lnTo>
                                <a:lnTo>
                                  <a:pt x="62396" y="29394"/>
                                </a:lnTo>
                                <a:lnTo>
                                  <a:pt x="29405" y="62380"/>
                                </a:lnTo>
                                <a:lnTo>
                                  <a:pt x="7769" y="104217"/>
                                </a:lnTo>
                                <a:lnTo>
                                  <a:pt x="0" y="152400"/>
                                </a:lnTo>
                                <a:lnTo>
                                  <a:pt x="0" y="762000"/>
                                </a:lnTo>
                                <a:lnTo>
                                  <a:pt x="7769" y="810182"/>
                                </a:lnTo>
                                <a:lnTo>
                                  <a:pt x="29405" y="852019"/>
                                </a:lnTo>
                                <a:lnTo>
                                  <a:pt x="62396" y="885005"/>
                                </a:lnTo>
                                <a:lnTo>
                                  <a:pt x="104231" y="906633"/>
                                </a:lnTo>
                                <a:lnTo>
                                  <a:pt x="152400" y="914400"/>
                                </a:lnTo>
                                <a:lnTo>
                                  <a:pt x="3819144" y="914400"/>
                                </a:lnTo>
                                <a:lnTo>
                                  <a:pt x="3867326" y="906633"/>
                                </a:lnTo>
                                <a:lnTo>
                                  <a:pt x="3909163" y="885005"/>
                                </a:lnTo>
                                <a:lnTo>
                                  <a:pt x="3942149" y="852019"/>
                                </a:lnTo>
                                <a:lnTo>
                                  <a:pt x="3963777" y="810182"/>
                                </a:lnTo>
                                <a:lnTo>
                                  <a:pt x="3971544" y="762000"/>
                                </a:lnTo>
                                <a:lnTo>
                                  <a:pt x="3971544" y="152400"/>
                                </a:lnTo>
                                <a:lnTo>
                                  <a:pt x="3963777" y="104217"/>
                                </a:lnTo>
                                <a:lnTo>
                                  <a:pt x="3942149" y="62380"/>
                                </a:lnTo>
                                <a:lnTo>
                                  <a:pt x="3909163" y="29394"/>
                                </a:lnTo>
                                <a:lnTo>
                                  <a:pt x="3867326" y="7766"/>
                                </a:lnTo>
                                <a:lnTo>
                                  <a:pt x="3819144" y="0"/>
                                </a:lnTo>
                                <a:close/>
                              </a:path>
                            </a:pathLst>
                          </a:custGeom>
                          <a:solidFill>
                            <a:srgbClr val="E6B8B8"/>
                          </a:solidFill>
                        </wps:spPr>
                        <wps:bodyPr wrap="square" lIns="0" tIns="0" rIns="0" bIns="0" rtlCol="0">
                          <a:prstTxWarp prst="textNoShape">
                            <a:avLst/>
                          </a:prstTxWarp>
                          <a:noAutofit/>
                        </wps:bodyPr>
                      </wps:wsp>
                      <wps:wsp>
                        <wps:cNvPr id="41" name="Graphic 41"/>
                        <wps:cNvSpPr/>
                        <wps:spPr>
                          <a:xfrm>
                            <a:off x="12953" y="12953"/>
                            <a:ext cx="3971925" cy="914400"/>
                          </a:xfrm>
                          <a:custGeom>
                            <a:avLst/>
                            <a:gdLst/>
                            <a:ahLst/>
                            <a:cxnLst/>
                            <a:rect l="l" t="t" r="r" b="b"/>
                            <a:pathLst>
                              <a:path w="3971925" h="914400">
                                <a:moveTo>
                                  <a:pt x="0" y="152400"/>
                                </a:moveTo>
                                <a:lnTo>
                                  <a:pt x="7769" y="104217"/>
                                </a:lnTo>
                                <a:lnTo>
                                  <a:pt x="29405" y="62380"/>
                                </a:lnTo>
                                <a:lnTo>
                                  <a:pt x="62396" y="29394"/>
                                </a:lnTo>
                                <a:lnTo>
                                  <a:pt x="104231" y="7766"/>
                                </a:lnTo>
                                <a:lnTo>
                                  <a:pt x="152400" y="0"/>
                                </a:lnTo>
                                <a:lnTo>
                                  <a:pt x="3819144" y="0"/>
                                </a:lnTo>
                                <a:lnTo>
                                  <a:pt x="3867326" y="7766"/>
                                </a:lnTo>
                                <a:lnTo>
                                  <a:pt x="3909163" y="29394"/>
                                </a:lnTo>
                                <a:lnTo>
                                  <a:pt x="3942149" y="62380"/>
                                </a:lnTo>
                                <a:lnTo>
                                  <a:pt x="3963777" y="104217"/>
                                </a:lnTo>
                                <a:lnTo>
                                  <a:pt x="3971544" y="152400"/>
                                </a:lnTo>
                                <a:lnTo>
                                  <a:pt x="3971544" y="762000"/>
                                </a:lnTo>
                                <a:lnTo>
                                  <a:pt x="3963777" y="810182"/>
                                </a:lnTo>
                                <a:lnTo>
                                  <a:pt x="3942149" y="852019"/>
                                </a:lnTo>
                                <a:lnTo>
                                  <a:pt x="3909163" y="885005"/>
                                </a:lnTo>
                                <a:lnTo>
                                  <a:pt x="3867326" y="906633"/>
                                </a:lnTo>
                                <a:lnTo>
                                  <a:pt x="3819144" y="914400"/>
                                </a:lnTo>
                                <a:lnTo>
                                  <a:pt x="152400" y="914400"/>
                                </a:lnTo>
                                <a:lnTo>
                                  <a:pt x="104231" y="906633"/>
                                </a:lnTo>
                                <a:lnTo>
                                  <a:pt x="62396" y="885005"/>
                                </a:lnTo>
                                <a:lnTo>
                                  <a:pt x="29405" y="852019"/>
                                </a:lnTo>
                                <a:lnTo>
                                  <a:pt x="7769"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42" name="Textbox 42"/>
                        <wps:cNvSpPr txBox="1"/>
                        <wps:spPr>
                          <a:xfrm>
                            <a:off x="0" y="0"/>
                            <a:ext cx="3997960" cy="940435"/>
                          </a:xfrm>
                          <a:prstGeom prst="rect">
                            <a:avLst/>
                          </a:prstGeom>
                        </wps:spPr>
                        <wps:txbx>
                          <w:txbxContent>
                            <w:p w:rsidR="00FE487B" w:rsidRDefault="00FE487B">
                              <w:pPr>
                                <w:spacing w:before="183"/>
                                <w:ind w:left="252"/>
                                <w:rPr>
                                  <w:b/>
                                  <w:sz w:val="32"/>
                                </w:rPr>
                              </w:pPr>
                              <w:r>
                                <w:rPr>
                                  <w:b/>
                                  <w:spacing w:val="-2"/>
                                  <w:sz w:val="32"/>
                                </w:rPr>
                                <w:t>«неудовлетворительно»</w:t>
                              </w:r>
                              <w:r>
                                <w:rPr>
                                  <w:b/>
                                  <w:spacing w:val="7"/>
                                  <w:sz w:val="32"/>
                                </w:rPr>
                                <w:t xml:space="preserve"> </w:t>
                              </w:r>
                              <w:r>
                                <w:rPr>
                                  <w:b/>
                                  <w:spacing w:val="-2"/>
                                  <w:sz w:val="32"/>
                                </w:rPr>
                                <w:t>(«незачёт»)</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3.759998pt;margin-top:63.979023pt;width:314.8pt;height:74.05pt;mso-position-horizontal-relative:page;mso-position-vertical-relative:paragraph;z-index:-15726080;mso-wrap-distance-left:0;mso-wrap-distance-right:0" id="docshapegroup38" coordorigin="1075,1280" coordsize="6296,1481">
                <v:shape style="position:absolute;left:1095;top:1299;width:6255;height:1440" id="docshape39" coordorigin="1096,1300" coordsize="6255,1440" path="m7110,1300l1336,1300,1260,1312,1194,1346,1142,1398,1108,1464,1096,1540,1096,2500,1108,2576,1142,2642,1194,2694,1260,2728,1336,2740,7110,2740,7186,2728,7252,2694,7304,2642,7338,2576,7350,2500,7350,1540,7338,1464,7304,1398,7252,1346,7186,1312,7110,1300xe" filled="true" fillcolor="#e6b8b8" stroked="false">
                  <v:path arrowok="t"/>
                  <v:fill type="solid"/>
                </v:shape>
                <v:shape style="position:absolute;left:1095;top:1299;width:6255;height:1440" id="docshape40" coordorigin="1096,1300" coordsize="6255,1440" path="m1096,1540l1108,1464,1142,1398,1194,1346,1260,1312,1336,1300,7110,1300,7186,1312,7252,1346,7304,1398,7338,1464,7350,1540,7350,2500,7338,2576,7304,2642,7252,2694,7186,2728,7110,2740,1336,2740,1260,2728,1194,2694,1142,2642,1108,2576,1096,2500,1096,1540xe" filled="false" stroked="true" strokeweight="2.04pt" strokecolor="#385d89">
                  <v:path arrowok="t"/>
                  <v:stroke dashstyle="solid"/>
                </v:shape>
                <v:shape style="position:absolute;left:1075;top:1279;width:6296;height:1481" type="#_x0000_t202" id="docshape41" filled="false" stroked="false">
                  <v:textbox inset="0,0,0,0">
                    <w:txbxContent>
                      <w:p>
                        <w:pPr>
                          <w:spacing w:before="183"/>
                          <w:ind w:left="252" w:right="0" w:firstLine="0"/>
                          <w:jc w:val="left"/>
                          <w:rPr>
                            <w:b/>
                            <w:sz w:val="32"/>
                          </w:rPr>
                        </w:pPr>
                        <w:r>
                          <w:rPr>
                            <w:b/>
                            <w:spacing w:val="-2"/>
                            <w:sz w:val="32"/>
                          </w:rPr>
                          <w:t>«неудовлетворительно»</w:t>
                        </w:r>
                        <w:r>
                          <w:rPr>
                            <w:b/>
                            <w:spacing w:val="7"/>
                            <w:sz w:val="32"/>
                          </w:rPr>
                          <w:t> </w:t>
                        </w:r>
                        <w:r>
                          <w:rPr>
                            <w:b/>
                            <w:spacing w:val="-2"/>
                            <w:sz w:val="32"/>
                          </w:rPr>
                          <w:t>(«незачёт»)</w:t>
                        </w:r>
                      </w:p>
                    </w:txbxContent>
                  </v:textbox>
                  <w10:wrap type="none"/>
                </v:shape>
                <w10:wrap type="topAndBottom"/>
              </v:group>
            </w:pict>
          </mc:Fallback>
        </mc:AlternateContent>
      </w:r>
      <w:r>
        <w:rPr>
          <w:noProof/>
          <w:sz w:val="20"/>
          <w:lang w:eastAsia="ru-RU"/>
        </w:rPr>
        <mc:AlternateContent>
          <mc:Choice Requires="wps">
            <w:drawing>
              <wp:anchor distT="0" distB="0" distL="0" distR="0" simplePos="0" relativeHeight="487590912" behindDoc="1" locked="0" layoutInCell="1" allowOverlap="1">
                <wp:simplePos x="0" y="0"/>
                <wp:positionH relativeFrom="page">
                  <wp:posOffset>5245608</wp:posOffset>
                </wp:positionH>
                <wp:positionV relativeFrom="paragraph">
                  <wp:posOffset>279133</wp:posOffset>
                </wp:positionV>
                <wp:extent cx="4663440" cy="1874520"/>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3440" cy="1874520"/>
                          <a:chOff x="0" y="0"/>
                          <a:chExt cx="4663440" cy="1874520"/>
                        </a:xfrm>
                      </wpg:grpSpPr>
                      <wps:wsp>
                        <wps:cNvPr id="44" name="Graphic 44"/>
                        <wps:cNvSpPr/>
                        <wps:spPr>
                          <a:xfrm>
                            <a:off x="12953" y="12953"/>
                            <a:ext cx="4638040" cy="1849120"/>
                          </a:xfrm>
                          <a:custGeom>
                            <a:avLst/>
                            <a:gdLst/>
                            <a:ahLst/>
                            <a:cxnLst/>
                            <a:rect l="l" t="t" r="r" b="b"/>
                            <a:pathLst>
                              <a:path w="4638040" h="1849120">
                                <a:moveTo>
                                  <a:pt x="3713226" y="0"/>
                                </a:moveTo>
                                <a:lnTo>
                                  <a:pt x="3713226" y="462152"/>
                                </a:lnTo>
                                <a:lnTo>
                                  <a:pt x="0" y="462152"/>
                                </a:lnTo>
                                <a:lnTo>
                                  <a:pt x="0" y="1386458"/>
                                </a:lnTo>
                                <a:lnTo>
                                  <a:pt x="3713226" y="1386458"/>
                                </a:lnTo>
                                <a:lnTo>
                                  <a:pt x="3713226" y="1848612"/>
                                </a:lnTo>
                                <a:lnTo>
                                  <a:pt x="4637532" y="924305"/>
                                </a:lnTo>
                                <a:lnTo>
                                  <a:pt x="3713226" y="0"/>
                                </a:lnTo>
                                <a:close/>
                              </a:path>
                            </a:pathLst>
                          </a:custGeom>
                          <a:solidFill>
                            <a:srgbClr val="92CDDD"/>
                          </a:solidFill>
                        </wps:spPr>
                        <wps:bodyPr wrap="square" lIns="0" tIns="0" rIns="0" bIns="0" rtlCol="0">
                          <a:prstTxWarp prst="textNoShape">
                            <a:avLst/>
                          </a:prstTxWarp>
                          <a:noAutofit/>
                        </wps:bodyPr>
                      </wps:wsp>
                      <wps:wsp>
                        <wps:cNvPr id="45" name="Graphic 45"/>
                        <wps:cNvSpPr/>
                        <wps:spPr>
                          <a:xfrm>
                            <a:off x="12953" y="12953"/>
                            <a:ext cx="4638040" cy="1849120"/>
                          </a:xfrm>
                          <a:custGeom>
                            <a:avLst/>
                            <a:gdLst/>
                            <a:ahLst/>
                            <a:cxnLst/>
                            <a:rect l="l" t="t" r="r" b="b"/>
                            <a:pathLst>
                              <a:path w="4638040" h="1849120">
                                <a:moveTo>
                                  <a:pt x="0" y="462152"/>
                                </a:moveTo>
                                <a:lnTo>
                                  <a:pt x="3713226" y="462152"/>
                                </a:lnTo>
                                <a:lnTo>
                                  <a:pt x="3713226" y="0"/>
                                </a:lnTo>
                                <a:lnTo>
                                  <a:pt x="4637532" y="924305"/>
                                </a:lnTo>
                                <a:lnTo>
                                  <a:pt x="3713226" y="1848612"/>
                                </a:lnTo>
                                <a:lnTo>
                                  <a:pt x="3713226" y="1386458"/>
                                </a:lnTo>
                                <a:lnTo>
                                  <a:pt x="0" y="1386458"/>
                                </a:lnTo>
                                <a:lnTo>
                                  <a:pt x="0" y="462152"/>
                                </a:lnTo>
                                <a:close/>
                              </a:path>
                            </a:pathLst>
                          </a:custGeom>
                          <a:ln w="25908">
                            <a:solidFill>
                              <a:srgbClr val="385D89"/>
                            </a:solidFill>
                            <a:prstDash val="solid"/>
                          </a:ln>
                        </wps:spPr>
                        <wps:bodyPr wrap="square" lIns="0" tIns="0" rIns="0" bIns="0" rtlCol="0">
                          <a:prstTxWarp prst="textNoShape">
                            <a:avLst/>
                          </a:prstTxWarp>
                          <a:noAutofit/>
                        </wps:bodyPr>
                      </wps:wsp>
                      <wps:wsp>
                        <wps:cNvPr id="46" name="Textbox 46"/>
                        <wps:cNvSpPr txBox="1"/>
                        <wps:spPr>
                          <a:xfrm>
                            <a:off x="0" y="0"/>
                            <a:ext cx="4663440" cy="1874520"/>
                          </a:xfrm>
                          <a:prstGeom prst="rect">
                            <a:avLst/>
                          </a:prstGeom>
                        </wps:spPr>
                        <wps:txbx>
                          <w:txbxContent>
                            <w:p w:rsidR="00FE487B" w:rsidRDefault="00FE487B">
                              <w:pPr>
                                <w:rPr>
                                  <w:sz w:val="26"/>
                                </w:rPr>
                              </w:pPr>
                            </w:p>
                            <w:p w:rsidR="00FE487B" w:rsidRDefault="00FE487B">
                              <w:pPr>
                                <w:spacing w:before="235"/>
                                <w:rPr>
                                  <w:sz w:val="26"/>
                                </w:rPr>
                              </w:pPr>
                            </w:p>
                            <w:p w:rsidR="00FE487B" w:rsidRDefault="00FE487B">
                              <w:pPr>
                                <w:spacing w:before="1"/>
                                <w:ind w:left="183" w:right="1214" w:firstLine="64"/>
                                <w:rPr>
                                  <w:sz w:val="26"/>
                                </w:rPr>
                              </w:pPr>
                              <w:r>
                                <w:rPr>
                                  <w:sz w:val="26"/>
                                </w:rPr>
                                <w:t>Не</w:t>
                              </w:r>
                              <w:r>
                                <w:rPr>
                                  <w:spacing w:val="-4"/>
                                  <w:sz w:val="26"/>
                                </w:rPr>
                                <w:t xml:space="preserve"> </w:t>
                              </w:r>
                              <w:r>
                                <w:rPr>
                                  <w:sz w:val="26"/>
                                </w:rPr>
                                <w:t>усвоение</w:t>
                              </w:r>
                              <w:r>
                                <w:rPr>
                                  <w:spacing w:val="-8"/>
                                  <w:sz w:val="26"/>
                                </w:rPr>
                                <w:t xml:space="preserve"> </w:t>
                              </w:r>
                              <w:r>
                                <w:rPr>
                                  <w:b/>
                                  <w:sz w:val="26"/>
                                </w:rPr>
                                <w:t>опорной</w:t>
                              </w:r>
                              <w:r>
                                <w:rPr>
                                  <w:b/>
                                  <w:spacing w:val="-9"/>
                                  <w:sz w:val="26"/>
                                </w:rPr>
                                <w:t xml:space="preserve"> </w:t>
                              </w:r>
                              <w:r>
                                <w:rPr>
                                  <w:b/>
                                  <w:sz w:val="26"/>
                                </w:rPr>
                                <w:t>системы</w:t>
                              </w:r>
                              <w:r>
                                <w:rPr>
                                  <w:b/>
                                  <w:spacing w:val="-8"/>
                                  <w:sz w:val="26"/>
                                </w:rPr>
                                <w:t xml:space="preserve"> </w:t>
                              </w:r>
                              <w:r>
                                <w:rPr>
                                  <w:sz w:val="26"/>
                                </w:rPr>
                                <w:t>знаний</w:t>
                              </w:r>
                              <w:r>
                                <w:rPr>
                                  <w:spacing w:val="-8"/>
                                  <w:sz w:val="26"/>
                                </w:rPr>
                                <w:t xml:space="preserve"> </w:t>
                              </w:r>
                              <w:r>
                                <w:rPr>
                                  <w:sz w:val="26"/>
                                </w:rPr>
                                <w:t>и</w:t>
                              </w:r>
                              <w:r>
                                <w:rPr>
                                  <w:spacing w:val="-6"/>
                                  <w:sz w:val="26"/>
                                </w:rPr>
                                <w:t xml:space="preserve"> </w:t>
                              </w:r>
                              <w:r>
                                <w:rPr>
                                  <w:sz w:val="26"/>
                                </w:rPr>
                                <w:t xml:space="preserve">правильное выполнение учебных действий в рамках круга заданных задач, построенных на опорном учебном </w:t>
                              </w:r>
                              <w:r>
                                <w:rPr>
                                  <w:spacing w:val="-2"/>
                                  <w:sz w:val="26"/>
                                </w:rPr>
                                <w:t>материале</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13.040009pt;margin-top:21.979023pt;width:367.2pt;height:147.6pt;mso-position-horizontal-relative:page;mso-position-vertical-relative:paragraph;z-index:-15725568;mso-wrap-distance-left:0;mso-wrap-distance-right:0" id="docshapegroup42" coordorigin="8261,440" coordsize="7344,2952">
                <v:shape style="position:absolute;left:8281;top:459;width:7304;height:2912" id="docshape43" coordorigin="8281,460" coordsize="7304,2912" path="m14129,460l14129,1188,8281,1188,8281,2643,14129,2643,14129,3371,15584,1916,14129,460xe" filled="true" fillcolor="#92cddd" stroked="false">
                  <v:path arrowok="t"/>
                  <v:fill type="solid"/>
                </v:shape>
                <v:shape style="position:absolute;left:8281;top:459;width:7304;height:2912" id="docshape44" coordorigin="8281,460" coordsize="7304,2912" path="m8281,1188l14129,1188,14129,460,15584,1916,14129,3371,14129,2643,8281,2643,8281,1188xe" filled="false" stroked="true" strokeweight="2.04pt" strokecolor="#385d89">
                  <v:path arrowok="t"/>
                  <v:stroke dashstyle="solid"/>
                </v:shape>
                <v:shape style="position:absolute;left:8260;top:439;width:7344;height:2952" type="#_x0000_t202" id="docshape45" filled="false" stroked="false">
                  <v:textbox inset="0,0,0,0">
                    <w:txbxContent>
                      <w:p>
                        <w:pPr>
                          <w:spacing w:line="240" w:lineRule="auto" w:before="0"/>
                          <w:rPr>
                            <w:sz w:val="26"/>
                          </w:rPr>
                        </w:pPr>
                      </w:p>
                      <w:p>
                        <w:pPr>
                          <w:spacing w:line="240" w:lineRule="auto" w:before="235"/>
                          <w:rPr>
                            <w:sz w:val="26"/>
                          </w:rPr>
                        </w:pPr>
                      </w:p>
                      <w:p>
                        <w:pPr>
                          <w:spacing w:before="1"/>
                          <w:ind w:left="183" w:right="1214" w:firstLine="64"/>
                          <w:jc w:val="left"/>
                          <w:rPr>
                            <w:sz w:val="26"/>
                          </w:rPr>
                        </w:pPr>
                        <w:r>
                          <w:rPr>
                            <w:sz w:val="26"/>
                          </w:rPr>
                          <w:t>Не</w:t>
                        </w:r>
                        <w:r>
                          <w:rPr>
                            <w:spacing w:val="-4"/>
                            <w:sz w:val="26"/>
                          </w:rPr>
                          <w:t> </w:t>
                        </w:r>
                        <w:r>
                          <w:rPr>
                            <w:sz w:val="26"/>
                          </w:rPr>
                          <w:t>усвоение</w:t>
                        </w:r>
                        <w:r>
                          <w:rPr>
                            <w:spacing w:val="-8"/>
                            <w:sz w:val="26"/>
                          </w:rPr>
                          <w:t> </w:t>
                        </w:r>
                        <w:r>
                          <w:rPr>
                            <w:b/>
                            <w:sz w:val="26"/>
                          </w:rPr>
                          <w:t>опорной</w:t>
                        </w:r>
                        <w:r>
                          <w:rPr>
                            <w:b/>
                            <w:spacing w:val="-9"/>
                            <w:sz w:val="26"/>
                          </w:rPr>
                          <w:t> </w:t>
                        </w:r>
                        <w:r>
                          <w:rPr>
                            <w:b/>
                            <w:sz w:val="26"/>
                          </w:rPr>
                          <w:t>системы</w:t>
                        </w:r>
                        <w:r>
                          <w:rPr>
                            <w:b/>
                            <w:spacing w:val="-8"/>
                            <w:sz w:val="26"/>
                          </w:rPr>
                          <w:t> </w:t>
                        </w:r>
                        <w:r>
                          <w:rPr>
                            <w:sz w:val="26"/>
                          </w:rPr>
                          <w:t>знаний</w:t>
                        </w:r>
                        <w:r>
                          <w:rPr>
                            <w:spacing w:val="-8"/>
                            <w:sz w:val="26"/>
                          </w:rPr>
                          <w:t> </w:t>
                        </w:r>
                        <w:r>
                          <w:rPr>
                            <w:sz w:val="26"/>
                          </w:rPr>
                          <w:t>и</w:t>
                        </w:r>
                        <w:r>
                          <w:rPr>
                            <w:spacing w:val="-6"/>
                            <w:sz w:val="26"/>
                          </w:rPr>
                          <w:t> </w:t>
                        </w:r>
                        <w:r>
                          <w:rPr>
                            <w:sz w:val="26"/>
                          </w:rPr>
                          <w:t>прави</w:t>
                        </w:r>
                        <w:r>
                          <w:rPr>
                            <w:sz w:val="26"/>
                          </w:rPr>
                          <w:t>льное</w:t>
                        </w:r>
                        <w:r>
                          <w:rPr>
                            <w:sz w:val="26"/>
                          </w:rPr>
                          <w:t> выполнение учебных действий в рамках круг</w:t>
                        </w:r>
                        <w:r>
                          <w:rPr>
                            <w:sz w:val="26"/>
                          </w:rPr>
                          <w:t>а</w:t>
                        </w:r>
                        <w:r>
                          <w:rPr>
                            <w:sz w:val="26"/>
                          </w:rPr>
                          <w:t> заданных задач, построенных на опорном учебно</w:t>
                        </w:r>
                        <w:r>
                          <w:rPr>
                            <w:sz w:val="26"/>
                          </w:rPr>
                          <w:t>м</w:t>
                        </w:r>
                        <w:r>
                          <w:rPr>
                            <w:sz w:val="26"/>
                          </w:rPr>
                          <w:t> </w:t>
                        </w:r>
                        <w:r>
                          <w:rPr>
                            <w:spacing w:val="-2"/>
                            <w:sz w:val="26"/>
                          </w:rPr>
                          <w:t>материале</w:t>
                        </w:r>
                      </w:p>
                    </w:txbxContent>
                  </v:textbox>
                  <w10:wrap type="none"/>
                </v:shape>
                <w10:wrap type="topAndBottom"/>
              </v:group>
            </w:pict>
          </mc:Fallback>
        </mc:AlternateContent>
      </w:r>
    </w:p>
    <w:p w:rsidR="004D7CF7" w:rsidRDefault="004D7CF7">
      <w:pPr>
        <w:pStyle w:val="a3"/>
        <w:rPr>
          <w:sz w:val="20"/>
        </w:rPr>
        <w:sectPr w:rsidR="004D7CF7">
          <w:pgSz w:w="16840" w:h="12410" w:orient="landscape"/>
          <w:pgMar w:top="1060" w:right="0" w:bottom="1720" w:left="283" w:header="0" w:footer="1488" w:gutter="0"/>
          <w:cols w:space="720"/>
        </w:sectPr>
      </w:pPr>
    </w:p>
    <w:p w:rsidR="004D7CF7" w:rsidRDefault="00FE487B">
      <w:pPr>
        <w:pStyle w:val="a3"/>
        <w:spacing w:before="73"/>
        <w:ind w:right="1128" w:firstLine="708"/>
        <w:jc w:val="both"/>
      </w:pPr>
      <w:r>
        <w:lastRenderedPageBreak/>
        <w:t>Система оценки предусматривает использование традиционной системы отметок по 5-балльной шкале. При этом, достижение опорного уровня в этой системе оценки интерпретируется как безусловный учебный успех ребёнка, как исполнение им требований ФГОС НОО и соотносится с оценкой «удовлетворительно» («зачёт»).</w:t>
      </w:r>
    </w:p>
    <w:p w:rsidR="004D7CF7" w:rsidRDefault="00FE487B">
      <w:pPr>
        <w:pStyle w:val="a3"/>
        <w:spacing w:before="2" w:line="322" w:lineRule="exact"/>
        <w:jc w:val="both"/>
      </w:pPr>
      <w:r>
        <w:t>Критерии</w:t>
      </w:r>
      <w:r>
        <w:rPr>
          <w:spacing w:val="-12"/>
        </w:rPr>
        <w:t xml:space="preserve"> </w:t>
      </w:r>
      <w:r>
        <w:t>оценивания</w:t>
      </w:r>
      <w:r>
        <w:rPr>
          <w:spacing w:val="-6"/>
        </w:rPr>
        <w:t xml:space="preserve"> </w:t>
      </w:r>
      <w:r>
        <w:t>планируемых</w:t>
      </w:r>
      <w:r>
        <w:rPr>
          <w:spacing w:val="-10"/>
        </w:rPr>
        <w:t xml:space="preserve"> </w:t>
      </w:r>
      <w:r>
        <w:t>результатов</w:t>
      </w:r>
      <w:r>
        <w:rPr>
          <w:spacing w:val="-6"/>
        </w:rPr>
        <w:t xml:space="preserve"> </w:t>
      </w:r>
      <w:r>
        <w:t>связаны</w:t>
      </w:r>
      <w:r>
        <w:rPr>
          <w:spacing w:val="-7"/>
        </w:rPr>
        <w:t xml:space="preserve"> </w:t>
      </w:r>
      <w:r>
        <w:t>с</w:t>
      </w:r>
      <w:r>
        <w:rPr>
          <w:spacing w:val="-7"/>
        </w:rPr>
        <w:t xml:space="preserve"> </w:t>
      </w:r>
      <w:r>
        <w:t>качественными</w:t>
      </w:r>
      <w:r>
        <w:rPr>
          <w:spacing w:val="-7"/>
        </w:rPr>
        <w:t xml:space="preserve"> </w:t>
      </w:r>
      <w:r>
        <w:t>уровнями</w:t>
      </w:r>
      <w:r>
        <w:rPr>
          <w:spacing w:val="-6"/>
        </w:rPr>
        <w:t xml:space="preserve"> </w:t>
      </w:r>
      <w:r>
        <w:rPr>
          <w:spacing w:val="-2"/>
        </w:rPr>
        <w:t>успешности:</w:t>
      </w:r>
    </w:p>
    <w:p w:rsidR="004D7CF7" w:rsidRDefault="00FE487B">
      <w:pPr>
        <w:pStyle w:val="a4"/>
        <w:numPr>
          <w:ilvl w:val="0"/>
          <w:numId w:val="105"/>
        </w:numPr>
        <w:tabs>
          <w:tab w:val="left" w:pos="1229"/>
          <w:tab w:val="left" w:pos="1231"/>
        </w:tabs>
        <w:ind w:right="1139"/>
        <w:jc w:val="both"/>
        <w:rPr>
          <w:sz w:val="28"/>
        </w:rPr>
      </w:pPr>
      <w:r>
        <w:rPr>
          <w:sz w:val="28"/>
        </w:rPr>
        <w:t>«базовый» – уровень осознанного восприятия и запоминания, которые внешне проявляются в точном или близком воспроизведении материала; уровень применения знаний в сходной ситуации.</w:t>
      </w:r>
    </w:p>
    <w:p w:rsidR="004D7CF7" w:rsidRDefault="00FE487B">
      <w:pPr>
        <w:pStyle w:val="a4"/>
        <w:numPr>
          <w:ilvl w:val="0"/>
          <w:numId w:val="105"/>
        </w:numPr>
        <w:tabs>
          <w:tab w:val="left" w:pos="1094"/>
        </w:tabs>
        <w:ind w:left="511" w:right="1138" w:firstLine="278"/>
        <w:jc w:val="both"/>
        <w:rPr>
          <w:sz w:val="28"/>
        </w:rPr>
      </w:pPr>
      <w:r>
        <w:rPr>
          <w:sz w:val="28"/>
        </w:rPr>
        <w:t>«повышенный» – уровень применения знаний в различных ситуациях, выполнение различных заданий, упражнений. Продуктивная деятельность осуществляется на основе преобразования усвоенных ранее знаний в уже известные человечеству способы деятельности.</w:t>
      </w:r>
    </w:p>
    <w:p w:rsidR="004D7CF7" w:rsidRDefault="00FE487B">
      <w:pPr>
        <w:pStyle w:val="a3"/>
        <w:spacing w:before="37"/>
        <w:ind w:right="1131" w:firstLine="208"/>
        <w:jc w:val="both"/>
      </w:pPr>
      <w:r>
        <w:t>В соответствии с требованиями ФГОС НОО предоставление и использование персонифицированной информации возможно только в рамках процедур итоговой оценки обучающихся. Во всех иных процедурах допустимо предоставление</w:t>
      </w:r>
      <w:r>
        <w:rPr>
          <w:spacing w:val="40"/>
        </w:rPr>
        <w:t xml:space="preserve"> </w:t>
      </w:r>
      <w:r>
        <w:t>и использование исключительно неперсонифицированной (анонимной) информации о достигаемых обучающимися образовательных результатах.</w:t>
      </w:r>
    </w:p>
    <w:p w:rsidR="004D7CF7" w:rsidRDefault="00FE487B">
      <w:pPr>
        <w:pStyle w:val="a3"/>
        <w:spacing w:before="35"/>
        <w:ind w:right="1131" w:firstLine="487"/>
        <w:jc w:val="both"/>
      </w:pPr>
      <w:r>
        <w:t>Интерпретация результатов оценки ведётся на основе контекстной информации об условиях и особенностях деятельности субъектов образовательных отношений. В частности, итоговая оценка обучающихся определяется с учётом</w:t>
      </w:r>
      <w:r>
        <w:rPr>
          <w:spacing w:val="40"/>
        </w:rPr>
        <w:t xml:space="preserve"> </w:t>
      </w:r>
      <w:r>
        <w:t>их стартового уровня и динамики образовательных достижений.</w:t>
      </w:r>
    </w:p>
    <w:p w:rsidR="004D7CF7" w:rsidRDefault="00FE487B">
      <w:pPr>
        <w:pStyle w:val="a3"/>
        <w:spacing w:before="37"/>
        <w:ind w:right="1133" w:firstLine="348"/>
        <w:jc w:val="both"/>
      </w:pPr>
      <w:r>
        <w:t>В процессе оценки используются разнообразные методы и формы, взаимно дополняющие друг друга (стандартизированные письменные и устные работы, проектные задачи и проекты, практические работы, творческие работы, самооценка, наблюдения и др.).</w:t>
      </w:r>
    </w:p>
    <w:p w:rsidR="004D7CF7" w:rsidRDefault="00FE487B">
      <w:pPr>
        <w:pStyle w:val="a3"/>
        <w:spacing w:line="321" w:lineRule="exact"/>
        <w:jc w:val="both"/>
      </w:pPr>
      <w:r>
        <w:t>Виды</w:t>
      </w:r>
      <w:r>
        <w:rPr>
          <w:spacing w:val="-5"/>
        </w:rPr>
        <w:t xml:space="preserve"> </w:t>
      </w:r>
      <w:r>
        <w:t>контроля</w:t>
      </w:r>
      <w:r>
        <w:rPr>
          <w:spacing w:val="-4"/>
        </w:rPr>
        <w:t xml:space="preserve"> </w:t>
      </w:r>
      <w:r>
        <w:t>и</w:t>
      </w:r>
      <w:r>
        <w:rPr>
          <w:spacing w:val="-6"/>
        </w:rPr>
        <w:t xml:space="preserve"> </w:t>
      </w:r>
      <w:r>
        <w:rPr>
          <w:spacing w:val="-2"/>
        </w:rPr>
        <w:t>оценки:</w:t>
      </w:r>
    </w:p>
    <w:p w:rsidR="004D7CF7" w:rsidRDefault="00FE487B">
      <w:pPr>
        <w:pStyle w:val="a4"/>
        <w:numPr>
          <w:ilvl w:val="0"/>
          <w:numId w:val="104"/>
        </w:numPr>
        <w:tabs>
          <w:tab w:val="left" w:pos="630"/>
        </w:tabs>
        <w:spacing w:before="12" w:line="235" w:lineRule="auto"/>
        <w:ind w:right="1127" w:firstLine="0"/>
        <w:jc w:val="both"/>
        <w:rPr>
          <w:sz w:val="28"/>
        </w:rPr>
      </w:pPr>
      <w:r>
        <w:rPr>
          <w:i/>
          <w:sz w:val="28"/>
        </w:rPr>
        <w:t xml:space="preserve">Стартовый – </w:t>
      </w:r>
      <w:r>
        <w:rPr>
          <w:sz w:val="28"/>
        </w:rPr>
        <w:t>проводится в начале учебного года (в 1 классах с целью определения уровня готовности к обучению, во 2-4 по результатам повторения).</w:t>
      </w:r>
    </w:p>
    <w:p w:rsidR="004D7CF7" w:rsidRDefault="00FE487B">
      <w:pPr>
        <w:pStyle w:val="a4"/>
        <w:numPr>
          <w:ilvl w:val="0"/>
          <w:numId w:val="104"/>
        </w:numPr>
        <w:tabs>
          <w:tab w:val="left" w:pos="675"/>
        </w:tabs>
        <w:spacing w:before="12" w:line="237" w:lineRule="auto"/>
        <w:ind w:right="1135" w:firstLine="0"/>
        <w:jc w:val="both"/>
        <w:rPr>
          <w:sz w:val="28"/>
        </w:rPr>
      </w:pPr>
      <w:r>
        <w:rPr>
          <w:i/>
          <w:sz w:val="28"/>
        </w:rPr>
        <w:t xml:space="preserve">Тематический (текущий) контроль – </w:t>
      </w:r>
      <w:r>
        <w:rPr>
          <w:sz w:val="28"/>
        </w:rPr>
        <w:t>осуществляется в течение всего учебного года в форме устного и письменного опроса, наблюдений учителя за деятельностью обучающихся, при выполнении тематических проверочных, самостоятельных работ.</w:t>
      </w:r>
    </w:p>
    <w:p w:rsidR="004D7CF7" w:rsidRDefault="00FE487B">
      <w:pPr>
        <w:pStyle w:val="a4"/>
        <w:numPr>
          <w:ilvl w:val="0"/>
          <w:numId w:val="104"/>
        </w:numPr>
        <w:tabs>
          <w:tab w:val="left" w:pos="663"/>
        </w:tabs>
        <w:spacing w:before="11" w:line="237" w:lineRule="auto"/>
        <w:ind w:right="1135" w:firstLine="0"/>
        <w:jc w:val="both"/>
        <w:rPr>
          <w:sz w:val="28"/>
        </w:rPr>
      </w:pPr>
      <w:r>
        <w:rPr>
          <w:i/>
          <w:sz w:val="28"/>
        </w:rPr>
        <w:t xml:space="preserve">Промежуточный (годовая аттестация) – </w:t>
      </w:r>
      <w:r>
        <w:rPr>
          <w:sz w:val="28"/>
        </w:rPr>
        <w:t>позволяет сделать выводы об уровне учебных достижений обучающихся на основе результатов стандартизированных работ по русскому языку, математике; комплексной работы на межпредметной основе; при анализе портфеля достижений. По результатам промежуточной аттестации принимается решение о переводе обучающегося в следующий класс.</w:t>
      </w:r>
    </w:p>
    <w:p w:rsidR="004D7CF7" w:rsidRDefault="004D7CF7">
      <w:pPr>
        <w:pStyle w:val="a4"/>
        <w:spacing w:line="237" w:lineRule="auto"/>
        <w:jc w:val="both"/>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104"/>
        </w:numPr>
        <w:tabs>
          <w:tab w:val="left" w:pos="627"/>
        </w:tabs>
        <w:spacing w:before="83" w:line="237" w:lineRule="auto"/>
        <w:ind w:right="1138" w:firstLine="0"/>
        <w:rPr>
          <w:sz w:val="28"/>
        </w:rPr>
      </w:pPr>
      <w:r>
        <w:rPr>
          <w:i/>
          <w:sz w:val="28"/>
        </w:rPr>
        <w:lastRenderedPageBreak/>
        <w:t xml:space="preserve">Итоговый (при выпуске из начальной школы) – </w:t>
      </w:r>
      <w:r>
        <w:rPr>
          <w:sz w:val="28"/>
        </w:rPr>
        <w:t>позволяет определить сформированность у</w:t>
      </w:r>
      <w:r>
        <w:rPr>
          <w:spacing w:val="-1"/>
          <w:sz w:val="28"/>
        </w:rPr>
        <w:t xml:space="preserve"> </w:t>
      </w:r>
      <w:r>
        <w:rPr>
          <w:sz w:val="28"/>
        </w:rPr>
        <w:t>выпускников начальной школы опорной системы знаний и предметных действий, а также универсальных учебных действий, которые обеспечивают дальнейшее</w:t>
      </w:r>
      <w:r>
        <w:rPr>
          <w:spacing w:val="77"/>
          <w:w w:val="150"/>
          <w:sz w:val="28"/>
        </w:rPr>
        <w:t xml:space="preserve"> </w:t>
      </w:r>
      <w:r>
        <w:rPr>
          <w:sz w:val="28"/>
        </w:rPr>
        <w:t>обучение</w:t>
      </w:r>
      <w:r>
        <w:rPr>
          <w:spacing w:val="80"/>
          <w:w w:val="150"/>
          <w:sz w:val="28"/>
        </w:rPr>
        <w:t xml:space="preserve"> </w:t>
      </w:r>
      <w:r>
        <w:rPr>
          <w:sz w:val="28"/>
        </w:rPr>
        <w:t>в</w:t>
      </w:r>
      <w:r>
        <w:rPr>
          <w:spacing w:val="76"/>
          <w:w w:val="150"/>
          <w:sz w:val="28"/>
        </w:rPr>
        <w:t xml:space="preserve"> </w:t>
      </w:r>
      <w:r>
        <w:rPr>
          <w:sz w:val="28"/>
        </w:rPr>
        <w:t>основной</w:t>
      </w:r>
      <w:r>
        <w:rPr>
          <w:spacing w:val="80"/>
          <w:w w:val="150"/>
          <w:sz w:val="28"/>
        </w:rPr>
        <w:t xml:space="preserve"> </w:t>
      </w:r>
      <w:r>
        <w:rPr>
          <w:sz w:val="28"/>
        </w:rPr>
        <w:t>школе.</w:t>
      </w:r>
      <w:r>
        <w:rPr>
          <w:spacing w:val="79"/>
          <w:w w:val="150"/>
          <w:sz w:val="28"/>
        </w:rPr>
        <w:t xml:space="preserve"> </w:t>
      </w:r>
      <w:r>
        <w:rPr>
          <w:sz w:val="28"/>
        </w:rPr>
        <w:t>По</w:t>
      </w:r>
      <w:r>
        <w:rPr>
          <w:spacing w:val="78"/>
          <w:w w:val="150"/>
          <w:sz w:val="28"/>
        </w:rPr>
        <w:t xml:space="preserve"> </w:t>
      </w:r>
      <w:r>
        <w:rPr>
          <w:sz w:val="28"/>
        </w:rPr>
        <w:t>результатам</w:t>
      </w:r>
      <w:r>
        <w:rPr>
          <w:spacing w:val="80"/>
          <w:w w:val="150"/>
          <w:sz w:val="28"/>
        </w:rPr>
        <w:t xml:space="preserve"> </w:t>
      </w:r>
      <w:r>
        <w:rPr>
          <w:sz w:val="28"/>
        </w:rPr>
        <w:t>итогового</w:t>
      </w:r>
      <w:r>
        <w:rPr>
          <w:spacing w:val="80"/>
          <w:w w:val="150"/>
          <w:sz w:val="28"/>
        </w:rPr>
        <w:t xml:space="preserve"> </w:t>
      </w:r>
      <w:r>
        <w:rPr>
          <w:sz w:val="28"/>
        </w:rPr>
        <w:t>контроля</w:t>
      </w:r>
      <w:r>
        <w:rPr>
          <w:spacing w:val="78"/>
          <w:w w:val="150"/>
          <w:sz w:val="28"/>
        </w:rPr>
        <w:t xml:space="preserve"> </w:t>
      </w:r>
      <w:r>
        <w:rPr>
          <w:sz w:val="28"/>
        </w:rPr>
        <w:t>принимается</w:t>
      </w:r>
      <w:r>
        <w:rPr>
          <w:spacing w:val="78"/>
          <w:w w:val="150"/>
          <w:sz w:val="28"/>
        </w:rPr>
        <w:t xml:space="preserve"> </w:t>
      </w:r>
      <w:r>
        <w:rPr>
          <w:sz w:val="28"/>
        </w:rPr>
        <w:t>решение</w:t>
      </w:r>
      <w:r>
        <w:rPr>
          <w:spacing w:val="77"/>
          <w:w w:val="150"/>
          <w:sz w:val="28"/>
        </w:rPr>
        <w:t xml:space="preserve"> </w:t>
      </w:r>
      <w:r>
        <w:rPr>
          <w:sz w:val="28"/>
        </w:rPr>
        <w:t>об</w:t>
      </w:r>
      <w:r>
        <w:rPr>
          <w:spacing w:val="78"/>
          <w:w w:val="150"/>
          <w:sz w:val="28"/>
        </w:rPr>
        <w:t xml:space="preserve"> </w:t>
      </w:r>
      <w:r>
        <w:rPr>
          <w:sz w:val="28"/>
        </w:rPr>
        <w:t>освоении выпускников программы начального общего образования школы.</w:t>
      </w:r>
    </w:p>
    <w:p w:rsidR="004D7CF7" w:rsidRDefault="00FE487B">
      <w:pPr>
        <w:pStyle w:val="a4"/>
        <w:numPr>
          <w:ilvl w:val="0"/>
          <w:numId w:val="104"/>
        </w:numPr>
        <w:tabs>
          <w:tab w:val="left" w:pos="750"/>
        </w:tabs>
        <w:spacing w:before="14" w:line="237" w:lineRule="auto"/>
        <w:ind w:right="1126" w:firstLine="0"/>
        <w:jc w:val="both"/>
        <w:rPr>
          <w:sz w:val="28"/>
        </w:rPr>
      </w:pPr>
      <w:r>
        <w:rPr>
          <w:i/>
          <w:sz w:val="28"/>
        </w:rPr>
        <w:t>Самооценка и самоконтроль обучающихся –</w:t>
      </w:r>
      <w:r>
        <w:rPr>
          <w:sz w:val="28"/>
        </w:rPr>
        <w:t>осуществляется с первых дней ребенка в школе, целенаправленно совершенствуется, формируя контрольно-оценочные действия обучающегося (регулятивные универсальные</w:t>
      </w:r>
      <w:r>
        <w:rPr>
          <w:spacing w:val="40"/>
          <w:sz w:val="28"/>
        </w:rPr>
        <w:t xml:space="preserve"> </w:t>
      </w:r>
      <w:r>
        <w:rPr>
          <w:sz w:val="28"/>
        </w:rPr>
        <w:t xml:space="preserve">учебные </w:t>
      </w:r>
      <w:r>
        <w:rPr>
          <w:spacing w:val="-2"/>
          <w:sz w:val="28"/>
        </w:rPr>
        <w:t>действия).</w:t>
      </w:r>
    </w:p>
    <w:p w:rsidR="004D7CF7" w:rsidRDefault="00FE487B">
      <w:pPr>
        <w:pStyle w:val="a3"/>
        <w:spacing w:before="1"/>
      </w:pPr>
      <w:r>
        <w:t>Формы</w:t>
      </w:r>
      <w:r>
        <w:rPr>
          <w:spacing w:val="-5"/>
        </w:rPr>
        <w:t xml:space="preserve"> </w:t>
      </w:r>
      <w:r>
        <w:t>контроля</w:t>
      </w:r>
      <w:r>
        <w:rPr>
          <w:spacing w:val="-5"/>
        </w:rPr>
        <w:t xml:space="preserve"> </w:t>
      </w:r>
      <w:r>
        <w:t>и</w:t>
      </w:r>
      <w:r>
        <w:rPr>
          <w:spacing w:val="-7"/>
        </w:rPr>
        <w:t xml:space="preserve"> </w:t>
      </w:r>
      <w:r>
        <w:rPr>
          <w:spacing w:val="-2"/>
        </w:rPr>
        <w:t>оценки:</w:t>
      </w:r>
    </w:p>
    <w:p w:rsidR="004D7CF7" w:rsidRDefault="00FE487B">
      <w:pPr>
        <w:pStyle w:val="a4"/>
        <w:numPr>
          <w:ilvl w:val="0"/>
          <w:numId w:val="104"/>
        </w:numPr>
        <w:tabs>
          <w:tab w:val="left" w:pos="623"/>
        </w:tabs>
        <w:spacing w:before="12" w:line="235" w:lineRule="auto"/>
        <w:ind w:right="1314" w:firstLine="0"/>
        <w:rPr>
          <w:sz w:val="28"/>
        </w:rPr>
      </w:pPr>
      <w:r>
        <w:rPr>
          <w:i/>
          <w:sz w:val="28"/>
        </w:rPr>
        <w:t>Наблюдение</w:t>
      </w:r>
      <w:r>
        <w:rPr>
          <w:i/>
          <w:spacing w:val="-2"/>
          <w:sz w:val="28"/>
        </w:rPr>
        <w:t xml:space="preserve"> </w:t>
      </w:r>
      <w:r>
        <w:rPr>
          <w:i/>
          <w:sz w:val="28"/>
        </w:rPr>
        <w:t>–</w:t>
      </w:r>
      <w:r>
        <w:rPr>
          <w:i/>
          <w:spacing w:val="-4"/>
          <w:sz w:val="28"/>
        </w:rPr>
        <w:t xml:space="preserve"> </w:t>
      </w:r>
      <w:r>
        <w:rPr>
          <w:sz w:val="28"/>
        </w:rPr>
        <w:t>проводится</w:t>
      </w:r>
      <w:r>
        <w:rPr>
          <w:spacing w:val="-2"/>
          <w:sz w:val="28"/>
        </w:rPr>
        <w:t xml:space="preserve"> </w:t>
      </w:r>
      <w:r>
        <w:rPr>
          <w:sz w:val="28"/>
        </w:rPr>
        <w:t>всеми</w:t>
      </w:r>
      <w:r>
        <w:rPr>
          <w:spacing w:val="-5"/>
          <w:sz w:val="28"/>
        </w:rPr>
        <w:t xml:space="preserve"> </w:t>
      </w:r>
      <w:r>
        <w:rPr>
          <w:sz w:val="28"/>
        </w:rPr>
        <w:t>педагогами</w:t>
      </w:r>
      <w:r>
        <w:rPr>
          <w:spacing w:val="-1"/>
          <w:sz w:val="28"/>
        </w:rPr>
        <w:t xml:space="preserve"> </w:t>
      </w:r>
      <w:r>
        <w:rPr>
          <w:sz w:val="28"/>
        </w:rPr>
        <w:t>в</w:t>
      </w:r>
      <w:r>
        <w:rPr>
          <w:spacing w:val="-3"/>
          <w:sz w:val="28"/>
        </w:rPr>
        <w:t xml:space="preserve"> </w:t>
      </w:r>
      <w:r>
        <w:rPr>
          <w:sz w:val="28"/>
        </w:rPr>
        <w:t>течение</w:t>
      </w:r>
      <w:r>
        <w:rPr>
          <w:spacing w:val="-2"/>
          <w:sz w:val="28"/>
        </w:rPr>
        <w:t xml:space="preserve"> </w:t>
      </w:r>
      <w:r>
        <w:rPr>
          <w:sz w:val="28"/>
        </w:rPr>
        <w:t>всего</w:t>
      </w:r>
      <w:r>
        <w:rPr>
          <w:spacing w:val="-1"/>
          <w:sz w:val="28"/>
        </w:rPr>
        <w:t xml:space="preserve"> </w:t>
      </w:r>
      <w:r>
        <w:rPr>
          <w:sz w:val="28"/>
        </w:rPr>
        <w:t>учебного</w:t>
      </w:r>
      <w:r>
        <w:rPr>
          <w:spacing w:val="-1"/>
          <w:sz w:val="28"/>
        </w:rPr>
        <w:t xml:space="preserve"> </w:t>
      </w:r>
      <w:r>
        <w:rPr>
          <w:sz w:val="28"/>
        </w:rPr>
        <w:t>года.</w:t>
      </w:r>
      <w:r>
        <w:rPr>
          <w:spacing w:val="-3"/>
          <w:sz w:val="28"/>
        </w:rPr>
        <w:t xml:space="preserve"> </w:t>
      </w:r>
      <w:r>
        <w:rPr>
          <w:sz w:val="28"/>
        </w:rPr>
        <w:t>В</w:t>
      </w:r>
      <w:r>
        <w:rPr>
          <w:spacing w:val="-2"/>
          <w:sz w:val="28"/>
        </w:rPr>
        <w:t xml:space="preserve"> </w:t>
      </w:r>
      <w:r>
        <w:rPr>
          <w:sz w:val="28"/>
        </w:rPr>
        <w:t>рамках</w:t>
      </w:r>
      <w:r>
        <w:rPr>
          <w:spacing w:val="-1"/>
          <w:sz w:val="28"/>
        </w:rPr>
        <w:t xml:space="preserve"> </w:t>
      </w:r>
      <w:r>
        <w:rPr>
          <w:sz w:val="28"/>
        </w:rPr>
        <w:t>данной</w:t>
      </w:r>
      <w:r>
        <w:rPr>
          <w:spacing w:val="-2"/>
          <w:sz w:val="28"/>
        </w:rPr>
        <w:t xml:space="preserve"> </w:t>
      </w:r>
      <w:r>
        <w:rPr>
          <w:sz w:val="28"/>
        </w:rPr>
        <w:t>системы</w:t>
      </w:r>
      <w:r>
        <w:rPr>
          <w:spacing w:val="-2"/>
          <w:sz w:val="28"/>
        </w:rPr>
        <w:t xml:space="preserve"> </w:t>
      </w:r>
      <w:r>
        <w:rPr>
          <w:sz w:val="28"/>
        </w:rPr>
        <w:t>оценки</w:t>
      </w:r>
      <w:r>
        <w:rPr>
          <w:spacing w:val="-4"/>
          <w:sz w:val="28"/>
        </w:rPr>
        <w:t xml:space="preserve"> </w:t>
      </w:r>
      <w:r>
        <w:rPr>
          <w:sz w:val="28"/>
        </w:rPr>
        <w:t>специально организовано в рамках психолого-педагогической диагностики (заполнение карт наблюдений и т.д.);</w:t>
      </w:r>
    </w:p>
    <w:p w:rsidR="004D7CF7" w:rsidRDefault="00FE487B">
      <w:pPr>
        <w:pStyle w:val="a4"/>
        <w:numPr>
          <w:ilvl w:val="0"/>
          <w:numId w:val="104"/>
        </w:numPr>
        <w:tabs>
          <w:tab w:val="left" w:pos="623"/>
        </w:tabs>
        <w:spacing w:before="13" w:line="235" w:lineRule="auto"/>
        <w:ind w:right="1146" w:firstLine="0"/>
        <w:rPr>
          <w:sz w:val="28"/>
        </w:rPr>
      </w:pPr>
      <w:r>
        <w:rPr>
          <w:i/>
          <w:sz w:val="28"/>
        </w:rPr>
        <w:t>Устный</w:t>
      </w:r>
      <w:r>
        <w:rPr>
          <w:i/>
          <w:spacing w:val="-5"/>
          <w:sz w:val="28"/>
        </w:rPr>
        <w:t xml:space="preserve"> </w:t>
      </w:r>
      <w:r>
        <w:rPr>
          <w:i/>
          <w:sz w:val="28"/>
        </w:rPr>
        <w:t>и</w:t>
      </w:r>
      <w:r>
        <w:rPr>
          <w:i/>
          <w:spacing w:val="-1"/>
          <w:sz w:val="28"/>
        </w:rPr>
        <w:t xml:space="preserve"> </w:t>
      </w:r>
      <w:r>
        <w:rPr>
          <w:i/>
          <w:sz w:val="28"/>
        </w:rPr>
        <w:t>письменный</w:t>
      </w:r>
      <w:r>
        <w:rPr>
          <w:i/>
          <w:spacing w:val="-2"/>
          <w:sz w:val="28"/>
        </w:rPr>
        <w:t xml:space="preserve"> </w:t>
      </w:r>
      <w:r>
        <w:rPr>
          <w:i/>
          <w:sz w:val="28"/>
        </w:rPr>
        <w:t>опрос</w:t>
      </w:r>
      <w:r>
        <w:rPr>
          <w:i/>
          <w:spacing w:val="-2"/>
          <w:sz w:val="28"/>
        </w:rPr>
        <w:t xml:space="preserve"> </w:t>
      </w:r>
      <w:r>
        <w:rPr>
          <w:i/>
          <w:sz w:val="28"/>
        </w:rPr>
        <w:t>–</w:t>
      </w:r>
      <w:r>
        <w:rPr>
          <w:i/>
          <w:spacing w:val="-2"/>
          <w:sz w:val="28"/>
        </w:rPr>
        <w:t xml:space="preserve"> </w:t>
      </w:r>
      <w:r>
        <w:rPr>
          <w:sz w:val="28"/>
        </w:rPr>
        <w:t>являются</w:t>
      </w:r>
      <w:r>
        <w:rPr>
          <w:spacing w:val="-2"/>
          <w:sz w:val="28"/>
        </w:rPr>
        <w:t xml:space="preserve"> </w:t>
      </w:r>
      <w:r>
        <w:rPr>
          <w:sz w:val="28"/>
        </w:rPr>
        <w:t>формами</w:t>
      </w:r>
      <w:r>
        <w:rPr>
          <w:spacing w:val="-2"/>
          <w:sz w:val="28"/>
        </w:rPr>
        <w:t xml:space="preserve"> </w:t>
      </w:r>
      <w:r>
        <w:rPr>
          <w:sz w:val="28"/>
        </w:rPr>
        <w:t>текущего</w:t>
      </w:r>
      <w:r>
        <w:rPr>
          <w:spacing w:val="-1"/>
          <w:sz w:val="28"/>
        </w:rPr>
        <w:t xml:space="preserve"> </w:t>
      </w:r>
      <w:r>
        <w:rPr>
          <w:sz w:val="28"/>
        </w:rPr>
        <w:t>контроля,</w:t>
      </w:r>
      <w:r>
        <w:rPr>
          <w:spacing w:val="-2"/>
          <w:sz w:val="28"/>
        </w:rPr>
        <w:t xml:space="preserve"> </w:t>
      </w:r>
      <w:r>
        <w:rPr>
          <w:sz w:val="28"/>
        </w:rPr>
        <w:t>применяются</w:t>
      </w:r>
      <w:r>
        <w:rPr>
          <w:spacing w:val="-2"/>
          <w:sz w:val="28"/>
        </w:rPr>
        <w:t xml:space="preserve"> </w:t>
      </w:r>
      <w:r>
        <w:rPr>
          <w:sz w:val="28"/>
        </w:rPr>
        <w:t>на</w:t>
      </w:r>
      <w:r>
        <w:rPr>
          <w:spacing w:val="-2"/>
          <w:sz w:val="28"/>
        </w:rPr>
        <w:t xml:space="preserve"> </w:t>
      </w:r>
      <w:r>
        <w:rPr>
          <w:sz w:val="28"/>
        </w:rPr>
        <w:t>каждом</w:t>
      </w:r>
      <w:r>
        <w:rPr>
          <w:spacing w:val="-2"/>
          <w:sz w:val="28"/>
        </w:rPr>
        <w:t xml:space="preserve"> </w:t>
      </w:r>
      <w:r>
        <w:rPr>
          <w:sz w:val="28"/>
        </w:rPr>
        <w:t>уроке</w:t>
      </w:r>
      <w:r>
        <w:rPr>
          <w:spacing w:val="-2"/>
          <w:sz w:val="28"/>
        </w:rPr>
        <w:t xml:space="preserve"> </w:t>
      </w:r>
      <w:r>
        <w:rPr>
          <w:sz w:val="28"/>
        </w:rPr>
        <w:t>с</w:t>
      </w:r>
      <w:r>
        <w:rPr>
          <w:spacing w:val="-5"/>
          <w:sz w:val="28"/>
        </w:rPr>
        <w:t xml:space="preserve"> </w:t>
      </w:r>
      <w:r>
        <w:rPr>
          <w:sz w:val="28"/>
        </w:rPr>
        <w:t>целью</w:t>
      </w:r>
      <w:r>
        <w:rPr>
          <w:spacing w:val="-3"/>
          <w:sz w:val="28"/>
        </w:rPr>
        <w:t xml:space="preserve"> </w:t>
      </w:r>
      <w:r>
        <w:rPr>
          <w:sz w:val="28"/>
        </w:rPr>
        <w:t>организации рефлексии обучающихся, коллективной дискуссии (устной или письменной) и т.п.;</w:t>
      </w:r>
    </w:p>
    <w:p w:rsidR="004D7CF7" w:rsidRDefault="00FE487B">
      <w:pPr>
        <w:pStyle w:val="a4"/>
        <w:numPr>
          <w:ilvl w:val="0"/>
          <w:numId w:val="104"/>
        </w:numPr>
        <w:tabs>
          <w:tab w:val="left" w:pos="623"/>
        </w:tabs>
        <w:spacing w:before="9" w:line="341" w:lineRule="exact"/>
        <w:ind w:left="623" w:hanging="112"/>
        <w:rPr>
          <w:sz w:val="28"/>
        </w:rPr>
      </w:pPr>
      <w:r>
        <w:rPr>
          <w:i/>
          <w:sz w:val="28"/>
        </w:rPr>
        <w:t>Проектные</w:t>
      </w:r>
      <w:r>
        <w:rPr>
          <w:i/>
          <w:spacing w:val="-10"/>
          <w:sz w:val="28"/>
        </w:rPr>
        <w:t xml:space="preserve"> </w:t>
      </w:r>
      <w:r>
        <w:rPr>
          <w:i/>
          <w:sz w:val="28"/>
        </w:rPr>
        <w:t>задачи</w:t>
      </w:r>
      <w:r>
        <w:rPr>
          <w:i/>
          <w:spacing w:val="-7"/>
          <w:sz w:val="28"/>
        </w:rPr>
        <w:t xml:space="preserve"> </w:t>
      </w:r>
      <w:r>
        <w:rPr>
          <w:sz w:val="28"/>
        </w:rPr>
        <w:t>-</w:t>
      </w:r>
      <w:r>
        <w:rPr>
          <w:spacing w:val="-8"/>
          <w:sz w:val="28"/>
        </w:rPr>
        <w:t xml:space="preserve"> </w:t>
      </w:r>
      <w:r>
        <w:rPr>
          <w:sz w:val="28"/>
        </w:rPr>
        <w:t>оценка</w:t>
      </w:r>
      <w:r>
        <w:rPr>
          <w:spacing w:val="-7"/>
          <w:sz w:val="28"/>
        </w:rPr>
        <w:t xml:space="preserve"> </w:t>
      </w:r>
      <w:r>
        <w:rPr>
          <w:sz w:val="28"/>
        </w:rPr>
        <w:t>формирования</w:t>
      </w:r>
      <w:r>
        <w:rPr>
          <w:spacing w:val="-9"/>
          <w:sz w:val="28"/>
        </w:rPr>
        <w:t xml:space="preserve"> </w:t>
      </w:r>
      <w:r>
        <w:rPr>
          <w:sz w:val="28"/>
        </w:rPr>
        <w:t>ключевых</w:t>
      </w:r>
      <w:r>
        <w:rPr>
          <w:spacing w:val="-7"/>
          <w:sz w:val="28"/>
        </w:rPr>
        <w:t xml:space="preserve"> </w:t>
      </w:r>
      <w:r>
        <w:rPr>
          <w:sz w:val="28"/>
        </w:rPr>
        <w:t>компетентностей</w:t>
      </w:r>
      <w:r>
        <w:rPr>
          <w:spacing w:val="-9"/>
          <w:sz w:val="28"/>
        </w:rPr>
        <w:t xml:space="preserve"> </w:t>
      </w:r>
      <w:r>
        <w:rPr>
          <w:sz w:val="28"/>
        </w:rPr>
        <w:t>и</w:t>
      </w:r>
      <w:r>
        <w:rPr>
          <w:spacing w:val="-7"/>
          <w:sz w:val="28"/>
        </w:rPr>
        <w:t xml:space="preserve"> </w:t>
      </w:r>
      <w:r>
        <w:rPr>
          <w:sz w:val="28"/>
        </w:rPr>
        <w:t>социального</w:t>
      </w:r>
      <w:r>
        <w:rPr>
          <w:spacing w:val="-6"/>
          <w:sz w:val="28"/>
        </w:rPr>
        <w:t xml:space="preserve"> </w:t>
      </w:r>
      <w:r>
        <w:rPr>
          <w:spacing w:val="-2"/>
          <w:sz w:val="28"/>
        </w:rPr>
        <w:t>опыта;</w:t>
      </w:r>
    </w:p>
    <w:p w:rsidR="004D7CF7" w:rsidRDefault="00FE487B">
      <w:pPr>
        <w:pStyle w:val="a4"/>
        <w:numPr>
          <w:ilvl w:val="0"/>
          <w:numId w:val="104"/>
        </w:numPr>
        <w:tabs>
          <w:tab w:val="left" w:pos="623"/>
        </w:tabs>
        <w:spacing w:line="341" w:lineRule="exact"/>
        <w:ind w:left="623" w:hanging="112"/>
        <w:rPr>
          <w:sz w:val="28"/>
        </w:rPr>
      </w:pPr>
      <w:r>
        <w:rPr>
          <w:i/>
          <w:sz w:val="28"/>
        </w:rPr>
        <w:t>Анкетирование</w:t>
      </w:r>
      <w:r>
        <w:rPr>
          <w:i/>
          <w:spacing w:val="-8"/>
          <w:sz w:val="28"/>
        </w:rPr>
        <w:t xml:space="preserve"> </w:t>
      </w:r>
      <w:r>
        <w:rPr>
          <w:sz w:val="28"/>
        </w:rPr>
        <w:t>-</w:t>
      </w:r>
      <w:r>
        <w:rPr>
          <w:spacing w:val="-7"/>
          <w:sz w:val="28"/>
        </w:rPr>
        <w:t xml:space="preserve"> </w:t>
      </w:r>
      <w:r>
        <w:rPr>
          <w:sz w:val="28"/>
        </w:rPr>
        <w:t>установление</w:t>
      </w:r>
      <w:r>
        <w:rPr>
          <w:spacing w:val="-6"/>
          <w:sz w:val="28"/>
        </w:rPr>
        <w:t xml:space="preserve"> </w:t>
      </w:r>
      <w:r>
        <w:rPr>
          <w:sz w:val="28"/>
        </w:rPr>
        <w:t>контекстных</w:t>
      </w:r>
      <w:r>
        <w:rPr>
          <w:spacing w:val="-6"/>
          <w:sz w:val="28"/>
        </w:rPr>
        <w:t xml:space="preserve"> </w:t>
      </w:r>
      <w:r>
        <w:rPr>
          <w:sz w:val="28"/>
        </w:rPr>
        <w:t>факторов,</w:t>
      </w:r>
      <w:r>
        <w:rPr>
          <w:spacing w:val="-7"/>
          <w:sz w:val="28"/>
        </w:rPr>
        <w:t xml:space="preserve"> </w:t>
      </w:r>
      <w:r>
        <w:rPr>
          <w:sz w:val="28"/>
        </w:rPr>
        <w:t>влияющих</w:t>
      </w:r>
      <w:r>
        <w:rPr>
          <w:spacing w:val="-5"/>
          <w:sz w:val="28"/>
        </w:rPr>
        <w:t xml:space="preserve"> </w:t>
      </w:r>
      <w:r>
        <w:rPr>
          <w:sz w:val="28"/>
        </w:rPr>
        <w:t>на</w:t>
      </w:r>
      <w:r>
        <w:rPr>
          <w:spacing w:val="-7"/>
          <w:sz w:val="28"/>
        </w:rPr>
        <w:t xml:space="preserve"> </w:t>
      </w:r>
      <w:r>
        <w:rPr>
          <w:sz w:val="28"/>
        </w:rPr>
        <w:t>качество</w:t>
      </w:r>
      <w:r>
        <w:rPr>
          <w:spacing w:val="-7"/>
          <w:sz w:val="28"/>
        </w:rPr>
        <w:t xml:space="preserve"> </w:t>
      </w:r>
      <w:r>
        <w:rPr>
          <w:spacing w:val="-2"/>
          <w:sz w:val="28"/>
        </w:rPr>
        <w:t>образования;</w:t>
      </w:r>
    </w:p>
    <w:p w:rsidR="004D7CF7" w:rsidRDefault="00FE487B">
      <w:pPr>
        <w:pStyle w:val="a4"/>
        <w:numPr>
          <w:ilvl w:val="0"/>
          <w:numId w:val="104"/>
        </w:numPr>
        <w:tabs>
          <w:tab w:val="left" w:pos="692"/>
        </w:tabs>
        <w:spacing w:before="4" w:line="237" w:lineRule="auto"/>
        <w:ind w:right="2264" w:firstLine="0"/>
        <w:rPr>
          <w:sz w:val="28"/>
        </w:rPr>
      </w:pPr>
      <w:r>
        <w:rPr>
          <w:i/>
          <w:sz w:val="28"/>
        </w:rPr>
        <w:t xml:space="preserve">Диагностические работы – </w:t>
      </w:r>
      <w:r>
        <w:rPr>
          <w:sz w:val="28"/>
        </w:rPr>
        <w:t>направлены не только на выявление уровня достижений обучающегося, но и на формирование</w:t>
      </w:r>
      <w:r>
        <w:rPr>
          <w:spacing w:val="-2"/>
          <w:sz w:val="28"/>
        </w:rPr>
        <w:t xml:space="preserve"> </w:t>
      </w:r>
      <w:r>
        <w:rPr>
          <w:sz w:val="28"/>
        </w:rPr>
        <w:t>у</w:t>
      </w:r>
      <w:r>
        <w:rPr>
          <w:spacing w:val="-7"/>
          <w:sz w:val="28"/>
        </w:rPr>
        <w:t xml:space="preserve"> </w:t>
      </w:r>
      <w:r>
        <w:rPr>
          <w:sz w:val="28"/>
        </w:rPr>
        <w:t>него</w:t>
      </w:r>
      <w:r>
        <w:rPr>
          <w:spacing w:val="-1"/>
          <w:sz w:val="28"/>
        </w:rPr>
        <w:t xml:space="preserve"> </w:t>
      </w:r>
      <w:r>
        <w:rPr>
          <w:sz w:val="28"/>
        </w:rPr>
        <w:t>контрольно-оценочных</w:t>
      </w:r>
      <w:r>
        <w:rPr>
          <w:spacing w:val="-5"/>
          <w:sz w:val="28"/>
        </w:rPr>
        <w:t xml:space="preserve"> </w:t>
      </w:r>
      <w:r>
        <w:rPr>
          <w:sz w:val="28"/>
        </w:rPr>
        <w:t>действий,</w:t>
      </w:r>
      <w:r>
        <w:rPr>
          <w:spacing w:val="-3"/>
          <w:sz w:val="28"/>
        </w:rPr>
        <w:t xml:space="preserve"> </w:t>
      </w:r>
      <w:r>
        <w:rPr>
          <w:sz w:val="28"/>
        </w:rPr>
        <w:t>на</w:t>
      </w:r>
      <w:r>
        <w:rPr>
          <w:spacing w:val="-5"/>
          <w:sz w:val="28"/>
        </w:rPr>
        <w:t xml:space="preserve"> </w:t>
      </w:r>
      <w:r>
        <w:rPr>
          <w:sz w:val="28"/>
        </w:rPr>
        <w:t>осознание</w:t>
      </w:r>
      <w:r>
        <w:rPr>
          <w:spacing w:val="-2"/>
          <w:sz w:val="28"/>
        </w:rPr>
        <w:t xml:space="preserve"> </w:t>
      </w:r>
      <w:r>
        <w:rPr>
          <w:sz w:val="28"/>
        </w:rPr>
        <w:t>причин</w:t>
      </w:r>
      <w:r>
        <w:rPr>
          <w:spacing w:val="-2"/>
          <w:sz w:val="28"/>
        </w:rPr>
        <w:t xml:space="preserve"> </w:t>
      </w:r>
      <w:r>
        <w:rPr>
          <w:sz w:val="28"/>
        </w:rPr>
        <w:t>своей</w:t>
      </w:r>
      <w:r>
        <w:rPr>
          <w:spacing w:val="-1"/>
          <w:sz w:val="28"/>
        </w:rPr>
        <w:t xml:space="preserve"> </w:t>
      </w:r>
      <w:r>
        <w:rPr>
          <w:sz w:val="28"/>
        </w:rPr>
        <w:t>успешности/</w:t>
      </w:r>
      <w:r>
        <w:rPr>
          <w:spacing w:val="-1"/>
          <w:sz w:val="28"/>
        </w:rPr>
        <w:t xml:space="preserve"> </w:t>
      </w:r>
      <w:r>
        <w:rPr>
          <w:sz w:val="28"/>
        </w:rPr>
        <w:t>неуспешности,</w:t>
      </w:r>
      <w:r>
        <w:rPr>
          <w:spacing w:val="-3"/>
          <w:sz w:val="28"/>
        </w:rPr>
        <w:t xml:space="preserve"> </w:t>
      </w:r>
      <w:r>
        <w:rPr>
          <w:sz w:val="28"/>
        </w:rPr>
        <w:t>на формирование мотивации для дальнейшей деятельности;</w:t>
      </w:r>
    </w:p>
    <w:p w:rsidR="004D7CF7" w:rsidRDefault="00FE487B">
      <w:pPr>
        <w:pStyle w:val="a4"/>
        <w:numPr>
          <w:ilvl w:val="0"/>
          <w:numId w:val="104"/>
        </w:numPr>
        <w:tabs>
          <w:tab w:val="left" w:pos="623"/>
        </w:tabs>
        <w:spacing w:before="9" w:line="237" w:lineRule="auto"/>
        <w:ind w:right="1690" w:firstLine="0"/>
        <w:rPr>
          <w:sz w:val="28"/>
        </w:rPr>
      </w:pPr>
      <w:r>
        <w:rPr>
          <w:i/>
          <w:sz w:val="28"/>
        </w:rPr>
        <w:t xml:space="preserve">Самостоятельные проверочные работы – </w:t>
      </w:r>
      <w:r>
        <w:rPr>
          <w:sz w:val="28"/>
        </w:rPr>
        <w:t>проводятся в целях оперативной диагностики усвоения предметного содержания,</w:t>
      </w:r>
      <w:r>
        <w:rPr>
          <w:spacing w:val="-3"/>
          <w:sz w:val="28"/>
        </w:rPr>
        <w:t xml:space="preserve"> </w:t>
      </w:r>
      <w:r>
        <w:rPr>
          <w:sz w:val="28"/>
        </w:rPr>
        <w:t>способности</w:t>
      </w:r>
      <w:r>
        <w:rPr>
          <w:spacing w:val="-6"/>
          <w:sz w:val="28"/>
        </w:rPr>
        <w:t xml:space="preserve"> </w:t>
      </w:r>
      <w:r>
        <w:rPr>
          <w:sz w:val="28"/>
        </w:rPr>
        <w:t>обучающегося</w:t>
      </w:r>
      <w:r>
        <w:rPr>
          <w:spacing w:val="-3"/>
          <w:sz w:val="28"/>
        </w:rPr>
        <w:t xml:space="preserve"> </w:t>
      </w:r>
      <w:r>
        <w:rPr>
          <w:sz w:val="28"/>
        </w:rPr>
        <w:t>действовать</w:t>
      </w:r>
      <w:r>
        <w:rPr>
          <w:spacing w:val="-4"/>
          <w:sz w:val="28"/>
        </w:rPr>
        <w:t xml:space="preserve"> </w:t>
      </w:r>
      <w:r>
        <w:rPr>
          <w:sz w:val="28"/>
        </w:rPr>
        <w:t>по</w:t>
      </w:r>
      <w:r>
        <w:rPr>
          <w:spacing w:val="-2"/>
          <w:sz w:val="28"/>
        </w:rPr>
        <w:t xml:space="preserve"> </w:t>
      </w:r>
      <w:r>
        <w:rPr>
          <w:sz w:val="28"/>
        </w:rPr>
        <w:t>алгоритму</w:t>
      </w:r>
      <w:r>
        <w:rPr>
          <w:spacing w:val="-2"/>
          <w:sz w:val="28"/>
        </w:rPr>
        <w:t xml:space="preserve"> </w:t>
      </w:r>
      <w:r>
        <w:rPr>
          <w:sz w:val="28"/>
        </w:rPr>
        <w:t>(пооперационный</w:t>
      </w:r>
      <w:r>
        <w:rPr>
          <w:spacing w:val="-3"/>
          <w:sz w:val="28"/>
        </w:rPr>
        <w:t xml:space="preserve"> </w:t>
      </w:r>
      <w:r>
        <w:rPr>
          <w:sz w:val="28"/>
        </w:rPr>
        <w:t>контроль)</w:t>
      </w:r>
      <w:r>
        <w:rPr>
          <w:spacing w:val="-3"/>
          <w:sz w:val="28"/>
        </w:rPr>
        <w:t xml:space="preserve"> </w:t>
      </w:r>
      <w:r>
        <w:rPr>
          <w:sz w:val="28"/>
        </w:rPr>
        <w:t>и</w:t>
      </w:r>
      <w:r>
        <w:rPr>
          <w:spacing w:val="-3"/>
          <w:sz w:val="28"/>
        </w:rPr>
        <w:t xml:space="preserve"> </w:t>
      </w:r>
      <w:r>
        <w:rPr>
          <w:sz w:val="28"/>
        </w:rPr>
        <w:t>контролировать</w:t>
      </w:r>
      <w:r>
        <w:rPr>
          <w:spacing w:val="-5"/>
          <w:sz w:val="28"/>
        </w:rPr>
        <w:t xml:space="preserve"> </w:t>
      </w:r>
      <w:r>
        <w:rPr>
          <w:sz w:val="28"/>
        </w:rPr>
        <w:t>свои действия после их осуществления;</w:t>
      </w:r>
    </w:p>
    <w:p w:rsidR="004D7CF7" w:rsidRDefault="00FE487B">
      <w:pPr>
        <w:pStyle w:val="a4"/>
        <w:numPr>
          <w:ilvl w:val="0"/>
          <w:numId w:val="104"/>
        </w:numPr>
        <w:tabs>
          <w:tab w:val="left" w:pos="623"/>
        </w:tabs>
        <w:spacing w:before="10" w:line="237" w:lineRule="auto"/>
        <w:ind w:right="1172" w:firstLine="0"/>
        <w:rPr>
          <w:sz w:val="28"/>
        </w:rPr>
      </w:pPr>
      <w:r>
        <w:rPr>
          <w:i/>
          <w:sz w:val="28"/>
        </w:rPr>
        <w:t xml:space="preserve">Предметные контрольные работы (в том числе, административные) – </w:t>
      </w:r>
      <w:r>
        <w:rPr>
          <w:sz w:val="28"/>
        </w:rPr>
        <w:t>проводятся с целью систематизации знаний обучающихся,</w:t>
      </w:r>
      <w:r>
        <w:rPr>
          <w:spacing w:val="-3"/>
          <w:sz w:val="28"/>
        </w:rPr>
        <w:t xml:space="preserve"> </w:t>
      </w:r>
      <w:r>
        <w:rPr>
          <w:sz w:val="28"/>
        </w:rPr>
        <w:t>выявления</w:t>
      </w:r>
      <w:r>
        <w:rPr>
          <w:spacing w:val="-3"/>
          <w:sz w:val="28"/>
        </w:rPr>
        <w:t xml:space="preserve"> </w:t>
      </w:r>
      <w:r>
        <w:rPr>
          <w:sz w:val="28"/>
        </w:rPr>
        <w:t>уровня</w:t>
      </w:r>
      <w:r>
        <w:rPr>
          <w:spacing w:val="-3"/>
          <w:sz w:val="28"/>
        </w:rPr>
        <w:t xml:space="preserve"> </w:t>
      </w:r>
      <w:r>
        <w:rPr>
          <w:sz w:val="28"/>
        </w:rPr>
        <w:t>владения</w:t>
      </w:r>
      <w:r>
        <w:rPr>
          <w:spacing w:val="-6"/>
          <w:sz w:val="28"/>
        </w:rPr>
        <w:t xml:space="preserve"> </w:t>
      </w:r>
      <w:r>
        <w:rPr>
          <w:sz w:val="28"/>
        </w:rPr>
        <w:t>общими</w:t>
      </w:r>
      <w:r>
        <w:rPr>
          <w:spacing w:val="-3"/>
          <w:sz w:val="28"/>
        </w:rPr>
        <w:t xml:space="preserve"> </w:t>
      </w:r>
      <w:r>
        <w:rPr>
          <w:sz w:val="28"/>
        </w:rPr>
        <w:t>способами</w:t>
      </w:r>
      <w:r>
        <w:rPr>
          <w:spacing w:val="-3"/>
          <w:sz w:val="28"/>
        </w:rPr>
        <w:t xml:space="preserve"> </w:t>
      </w:r>
      <w:r>
        <w:rPr>
          <w:sz w:val="28"/>
        </w:rPr>
        <w:t>действий, планирования</w:t>
      </w:r>
      <w:r>
        <w:rPr>
          <w:spacing w:val="-6"/>
          <w:sz w:val="28"/>
        </w:rPr>
        <w:t xml:space="preserve"> </w:t>
      </w:r>
      <w:r>
        <w:rPr>
          <w:sz w:val="28"/>
        </w:rPr>
        <w:t>коррекционной</w:t>
      </w:r>
      <w:r>
        <w:rPr>
          <w:spacing w:val="-6"/>
          <w:sz w:val="28"/>
        </w:rPr>
        <w:t xml:space="preserve"> </w:t>
      </w:r>
      <w:r>
        <w:rPr>
          <w:sz w:val="28"/>
        </w:rPr>
        <w:t>работы,</w:t>
      </w:r>
      <w:r>
        <w:rPr>
          <w:spacing w:val="-4"/>
          <w:sz w:val="28"/>
        </w:rPr>
        <w:t xml:space="preserve"> </w:t>
      </w:r>
      <w:r>
        <w:rPr>
          <w:sz w:val="28"/>
        </w:rPr>
        <w:t>подведения итогов четверти и года;</w:t>
      </w:r>
    </w:p>
    <w:p w:rsidR="004D7CF7" w:rsidRDefault="00FE487B">
      <w:pPr>
        <w:pStyle w:val="a4"/>
        <w:numPr>
          <w:ilvl w:val="0"/>
          <w:numId w:val="104"/>
        </w:numPr>
        <w:tabs>
          <w:tab w:val="left" w:pos="623"/>
        </w:tabs>
        <w:spacing w:before="14" w:line="235" w:lineRule="auto"/>
        <w:ind w:right="1387" w:firstLine="0"/>
        <w:rPr>
          <w:sz w:val="28"/>
        </w:rPr>
      </w:pPr>
      <w:r>
        <w:rPr>
          <w:i/>
          <w:sz w:val="28"/>
        </w:rPr>
        <w:t>Комплексные</w:t>
      </w:r>
      <w:r>
        <w:rPr>
          <w:i/>
          <w:spacing w:val="-4"/>
          <w:sz w:val="28"/>
        </w:rPr>
        <w:t xml:space="preserve"> </w:t>
      </w:r>
      <w:r>
        <w:rPr>
          <w:i/>
          <w:sz w:val="28"/>
        </w:rPr>
        <w:t>работы</w:t>
      </w:r>
      <w:r>
        <w:rPr>
          <w:i/>
          <w:spacing w:val="-4"/>
          <w:sz w:val="28"/>
        </w:rPr>
        <w:t xml:space="preserve"> </w:t>
      </w:r>
      <w:r>
        <w:rPr>
          <w:i/>
          <w:sz w:val="28"/>
        </w:rPr>
        <w:t>–</w:t>
      </w:r>
      <w:r>
        <w:rPr>
          <w:i/>
          <w:spacing w:val="-3"/>
          <w:sz w:val="28"/>
        </w:rPr>
        <w:t xml:space="preserve"> </w:t>
      </w:r>
      <w:r>
        <w:rPr>
          <w:sz w:val="28"/>
        </w:rPr>
        <w:t>проводятся</w:t>
      </w:r>
      <w:r>
        <w:rPr>
          <w:spacing w:val="-3"/>
          <w:sz w:val="28"/>
        </w:rPr>
        <w:t xml:space="preserve"> </w:t>
      </w:r>
      <w:r>
        <w:rPr>
          <w:sz w:val="28"/>
        </w:rPr>
        <w:t>с</w:t>
      </w:r>
      <w:r>
        <w:rPr>
          <w:spacing w:val="-3"/>
          <w:sz w:val="28"/>
        </w:rPr>
        <w:t xml:space="preserve"> </w:t>
      </w:r>
      <w:r>
        <w:rPr>
          <w:sz w:val="28"/>
        </w:rPr>
        <w:t>целью</w:t>
      </w:r>
      <w:r>
        <w:rPr>
          <w:spacing w:val="-4"/>
          <w:sz w:val="28"/>
        </w:rPr>
        <w:t xml:space="preserve"> </w:t>
      </w:r>
      <w:r>
        <w:rPr>
          <w:sz w:val="28"/>
        </w:rPr>
        <w:t>оценки</w:t>
      </w:r>
      <w:r>
        <w:rPr>
          <w:spacing w:val="-5"/>
          <w:sz w:val="28"/>
        </w:rPr>
        <w:t xml:space="preserve"> </w:t>
      </w:r>
      <w:r>
        <w:rPr>
          <w:sz w:val="28"/>
        </w:rPr>
        <w:t>достижения</w:t>
      </w:r>
      <w:r>
        <w:rPr>
          <w:spacing w:val="-3"/>
          <w:sz w:val="28"/>
        </w:rPr>
        <w:t xml:space="preserve"> </w:t>
      </w:r>
      <w:r>
        <w:rPr>
          <w:sz w:val="28"/>
        </w:rPr>
        <w:t>планируемых</w:t>
      </w:r>
      <w:r>
        <w:rPr>
          <w:spacing w:val="-4"/>
          <w:sz w:val="28"/>
        </w:rPr>
        <w:t xml:space="preserve"> </w:t>
      </w:r>
      <w:r>
        <w:rPr>
          <w:sz w:val="28"/>
        </w:rPr>
        <w:t>результатов</w:t>
      </w:r>
      <w:r>
        <w:rPr>
          <w:spacing w:val="-3"/>
          <w:sz w:val="28"/>
        </w:rPr>
        <w:t xml:space="preserve"> </w:t>
      </w:r>
      <w:r>
        <w:rPr>
          <w:sz w:val="28"/>
        </w:rPr>
        <w:t>по</w:t>
      </w:r>
      <w:r>
        <w:rPr>
          <w:spacing w:val="-2"/>
          <w:sz w:val="28"/>
        </w:rPr>
        <w:t xml:space="preserve"> </w:t>
      </w:r>
      <w:r>
        <w:rPr>
          <w:sz w:val="28"/>
        </w:rPr>
        <w:t>двум</w:t>
      </w:r>
      <w:r>
        <w:rPr>
          <w:spacing w:val="-3"/>
          <w:sz w:val="28"/>
        </w:rPr>
        <w:t xml:space="preserve"> </w:t>
      </w:r>
      <w:r>
        <w:rPr>
          <w:sz w:val="28"/>
        </w:rPr>
        <w:t>междисциплинарным программам «Чтение: работа с информацией» и «Программа формирования универсальных учебных действий».</w:t>
      </w:r>
    </w:p>
    <w:p w:rsidR="004D7CF7" w:rsidRDefault="00FE487B">
      <w:pPr>
        <w:pStyle w:val="a3"/>
        <w:spacing w:line="322" w:lineRule="exact"/>
      </w:pPr>
      <w:r>
        <w:t>Фиксация</w:t>
      </w:r>
      <w:r>
        <w:rPr>
          <w:spacing w:val="-6"/>
        </w:rPr>
        <w:t xml:space="preserve"> </w:t>
      </w:r>
      <w:r>
        <w:rPr>
          <w:spacing w:val="-2"/>
        </w:rPr>
        <w:t>результатов:</w:t>
      </w:r>
    </w:p>
    <w:p w:rsidR="004D7CF7" w:rsidRDefault="00FE487B">
      <w:pPr>
        <w:pStyle w:val="a4"/>
        <w:numPr>
          <w:ilvl w:val="0"/>
          <w:numId w:val="104"/>
        </w:numPr>
        <w:tabs>
          <w:tab w:val="left" w:pos="623"/>
        </w:tabs>
        <w:spacing w:before="7"/>
        <w:ind w:left="623" w:hanging="112"/>
        <w:rPr>
          <w:sz w:val="28"/>
        </w:rPr>
      </w:pPr>
      <w:r>
        <w:rPr>
          <w:sz w:val="28"/>
        </w:rPr>
        <w:t>Классный</w:t>
      </w:r>
      <w:r>
        <w:rPr>
          <w:spacing w:val="-9"/>
          <w:sz w:val="28"/>
        </w:rPr>
        <w:t xml:space="preserve"> </w:t>
      </w:r>
      <w:r>
        <w:rPr>
          <w:sz w:val="28"/>
        </w:rPr>
        <w:t>журнал</w:t>
      </w:r>
      <w:r>
        <w:rPr>
          <w:spacing w:val="-7"/>
          <w:sz w:val="28"/>
        </w:rPr>
        <w:t xml:space="preserve"> </w:t>
      </w:r>
      <w:r>
        <w:rPr>
          <w:spacing w:val="-2"/>
          <w:sz w:val="28"/>
        </w:rPr>
        <w:t>(дневник);</w:t>
      </w:r>
    </w:p>
    <w:p w:rsidR="004D7CF7" w:rsidRDefault="00FE487B">
      <w:pPr>
        <w:pStyle w:val="a4"/>
        <w:numPr>
          <w:ilvl w:val="0"/>
          <w:numId w:val="104"/>
        </w:numPr>
        <w:tabs>
          <w:tab w:val="left" w:pos="623"/>
        </w:tabs>
        <w:spacing w:before="1" w:line="341" w:lineRule="exact"/>
        <w:ind w:left="623" w:hanging="112"/>
        <w:rPr>
          <w:sz w:val="28"/>
        </w:rPr>
      </w:pPr>
      <w:r>
        <w:rPr>
          <w:sz w:val="28"/>
        </w:rPr>
        <w:t>Аналитические</w:t>
      </w:r>
      <w:r>
        <w:rPr>
          <w:spacing w:val="-11"/>
          <w:sz w:val="28"/>
        </w:rPr>
        <w:t xml:space="preserve"> </w:t>
      </w:r>
      <w:r>
        <w:rPr>
          <w:sz w:val="28"/>
        </w:rPr>
        <w:t>документы</w:t>
      </w:r>
      <w:r>
        <w:rPr>
          <w:spacing w:val="-5"/>
          <w:sz w:val="28"/>
        </w:rPr>
        <w:t xml:space="preserve"> </w:t>
      </w:r>
      <w:r>
        <w:rPr>
          <w:sz w:val="28"/>
        </w:rPr>
        <w:t>(справки,</w:t>
      </w:r>
      <w:r>
        <w:rPr>
          <w:spacing w:val="-7"/>
          <w:sz w:val="28"/>
        </w:rPr>
        <w:t xml:space="preserve"> </w:t>
      </w:r>
      <w:r>
        <w:rPr>
          <w:sz w:val="28"/>
        </w:rPr>
        <w:t>отчеты</w:t>
      </w:r>
      <w:r>
        <w:rPr>
          <w:spacing w:val="-8"/>
          <w:sz w:val="28"/>
        </w:rPr>
        <w:t xml:space="preserve"> </w:t>
      </w:r>
      <w:r>
        <w:rPr>
          <w:sz w:val="28"/>
        </w:rPr>
        <w:t>и</w:t>
      </w:r>
      <w:r>
        <w:rPr>
          <w:spacing w:val="-5"/>
          <w:sz w:val="28"/>
        </w:rPr>
        <w:t xml:space="preserve"> </w:t>
      </w:r>
      <w:r>
        <w:rPr>
          <w:spacing w:val="-2"/>
          <w:sz w:val="28"/>
        </w:rPr>
        <w:t>т.д.);</w:t>
      </w:r>
    </w:p>
    <w:p w:rsidR="004D7CF7" w:rsidRDefault="00FE487B">
      <w:pPr>
        <w:pStyle w:val="a4"/>
        <w:numPr>
          <w:ilvl w:val="0"/>
          <w:numId w:val="104"/>
        </w:numPr>
        <w:tabs>
          <w:tab w:val="left" w:pos="623"/>
        </w:tabs>
        <w:spacing w:line="341" w:lineRule="exact"/>
        <w:ind w:left="623" w:hanging="112"/>
        <w:rPr>
          <w:sz w:val="28"/>
        </w:rPr>
      </w:pPr>
      <w:r>
        <w:rPr>
          <w:sz w:val="28"/>
        </w:rPr>
        <w:t>Бланки</w:t>
      </w:r>
      <w:r>
        <w:rPr>
          <w:spacing w:val="-8"/>
          <w:sz w:val="28"/>
        </w:rPr>
        <w:t xml:space="preserve"> </w:t>
      </w:r>
      <w:r>
        <w:rPr>
          <w:sz w:val="28"/>
        </w:rPr>
        <w:t>контрольных,</w:t>
      </w:r>
      <w:r>
        <w:rPr>
          <w:spacing w:val="-6"/>
          <w:sz w:val="28"/>
        </w:rPr>
        <w:t xml:space="preserve"> </w:t>
      </w:r>
      <w:r>
        <w:rPr>
          <w:sz w:val="28"/>
        </w:rPr>
        <w:t>проверочных</w:t>
      </w:r>
      <w:r>
        <w:rPr>
          <w:spacing w:val="-8"/>
          <w:sz w:val="28"/>
        </w:rPr>
        <w:t xml:space="preserve"> </w:t>
      </w:r>
      <w:r>
        <w:rPr>
          <w:sz w:val="28"/>
        </w:rPr>
        <w:t>работ</w:t>
      </w:r>
      <w:r>
        <w:rPr>
          <w:spacing w:val="-6"/>
          <w:sz w:val="28"/>
        </w:rPr>
        <w:t xml:space="preserve"> </w:t>
      </w:r>
      <w:r>
        <w:rPr>
          <w:sz w:val="28"/>
        </w:rPr>
        <w:t>(в</w:t>
      </w:r>
      <w:r>
        <w:rPr>
          <w:spacing w:val="-6"/>
          <w:sz w:val="28"/>
        </w:rPr>
        <w:t xml:space="preserve"> </w:t>
      </w:r>
      <w:r>
        <w:rPr>
          <w:sz w:val="28"/>
        </w:rPr>
        <w:t>т.ч.</w:t>
      </w:r>
      <w:r>
        <w:rPr>
          <w:spacing w:val="-5"/>
          <w:sz w:val="28"/>
        </w:rPr>
        <w:t xml:space="preserve"> </w:t>
      </w:r>
      <w:r>
        <w:rPr>
          <w:spacing w:val="-2"/>
          <w:sz w:val="28"/>
        </w:rPr>
        <w:t>стандартизированных);</w:t>
      </w:r>
    </w:p>
    <w:p w:rsidR="004D7CF7" w:rsidRDefault="00FE487B">
      <w:pPr>
        <w:pStyle w:val="a4"/>
        <w:numPr>
          <w:ilvl w:val="0"/>
          <w:numId w:val="104"/>
        </w:numPr>
        <w:tabs>
          <w:tab w:val="left" w:pos="623"/>
        </w:tabs>
        <w:spacing w:line="341" w:lineRule="exact"/>
        <w:ind w:left="623" w:hanging="112"/>
        <w:rPr>
          <w:sz w:val="28"/>
        </w:rPr>
      </w:pPr>
      <w:r>
        <w:rPr>
          <w:sz w:val="28"/>
        </w:rPr>
        <w:t>Карты</w:t>
      </w:r>
      <w:r>
        <w:rPr>
          <w:spacing w:val="-10"/>
          <w:sz w:val="28"/>
        </w:rPr>
        <w:t xml:space="preserve"> </w:t>
      </w:r>
      <w:r>
        <w:rPr>
          <w:sz w:val="28"/>
        </w:rPr>
        <w:t>педагогического</w:t>
      </w:r>
      <w:r>
        <w:rPr>
          <w:spacing w:val="-8"/>
          <w:sz w:val="28"/>
        </w:rPr>
        <w:t xml:space="preserve"> </w:t>
      </w:r>
      <w:r>
        <w:rPr>
          <w:spacing w:val="-2"/>
          <w:sz w:val="28"/>
        </w:rPr>
        <w:t>наблюдения;</w:t>
      </w:r>
    </w:p>
    <w:p w:rsidR="004D7CF7" w:rsidRDefault="004D7CF7">
      <w:pPr>
        <w:pStyle w:val="a4"/>
        <w:spacing w:line="341" w:lineRule="exact"/>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104"/>
        </w:numPr>
        <w:tabs>
          <w:tab w:val="left" w:pos="623"/>
        </w:tabs>
        <w:spacing w:before="81"/>
        <w:ind w:left="623" w:hanging="112"/>
        <w:rPr>
          <w:sz w:val="28"/>
        </w:rPr>
      </w:pPr>
      <w:r>
        <w:rPr>
          <w:sz w:val="28"/>
        </w:rPr>
        <w:lastRenderedPageBreak/>
        <w:t>Материалы</w:t>
      </w:r>
      <w:r>
        <w:rPr>
          <w:spacing w:val="-13"/>
          <w:sz w:val="28"/>
        </w:rPr>
        <w:t xml:space="preserve"> </w:t>
      </w:r>
      <w:r>
        <w:rPr>
          <w:sz w:val="28"/>
        </w:rPr>
        <w:t>педагога-</w:t>
      </w:r>
      <w:r>
        <w:rPr>
          <w:spacing w:val="-2"/>
          <w:sz w:val="28"/>
        </w:rPr>
        <w:t>психолога;</w:t>
      </w:r>
    </w:p>
    <w:p w:rsidR="004D7CF7" w:rsidRDefault="00FE487B">
      <w:pPr>
        <w:pStyle w:val="a4"/>
        <w:numPr>
          <w:ilvl w:val="0"/>
          <w:numId w:val="104"/>
        </w:numPr>
        <w:tabs>
          <w:tab w:val="left" w:pos="623"/>
        </w:tabs>
        <w:spacing w:before="1" w:line="341" w:lineRule="exact"/>
        <w:ind w:left="623" w:hanging="112"/>
        <w:rPr>
          <w:sz w:val="28"/>
        </w:rPr>
      </w:pPr>
      <w:r>
        <w:rPr>
          <w:sz w:val="28"/>
        </w:rPr>
        <w:t xml:space="preserve">Листы </w:t>
      </w:r>
      <w:r>
        <w:rPr>
          <w:spacing w:val="-2"/>
          <w:sz w:val="28"/>
        </w:rPr>
        <w:t>самооценки;</w:t>
      </w:r>
    </w:p>
    <w:p w:rsidR="004D7CF7" w:rsidRDefault="00FE487B">
      <w:pPr>
        <w:pStyle w:val="a4"/>
        <w:numPr>
          <w:ilvl w:val="0"/>
          <w:numId w:val="104"/>
        </w:numPr>
        <w:tabs>
          <w:tab w:val="left" w:pos="623"/>
        </w:tabs>
        <w:spacing w:line="341" w:lineRule="exact"/>
        <w:ind w:left="623" w:hanging="112"/>
        <w:rPr>
          <w:sz w:val="28"/>
        </w:rPr>
      </w:pPr>
      <w:r>
        <w:rPr>
          <w:spacing w:val="-2"/>
          <w:sz w:val="28"/>
        </w:rPr>
        <w:t>Портфолио.</w:t>
      </w:r>
    </w:p>
    <w:p w:rsidR="004D7CF7" w:rsidRDefault="004D7CF7">
      <w:pPr>
        <w:pStyle w:val="a3"/>
        <w:spacing w:before="321"/>
        <w:ind w:left="0"/>
      </w:pPr>
    </w:p>
    <w:p w:rsidR="004D7CF7" w:rsidRDefault="00FE487B">
      <w:pPr>
        <w:pStyle w:val="1"/>
        <w:numPr>
          <w:ilvl w:val="2"/>
          <w:numId w:val="227"/>
        </w:numPr>
        <w:tabs>
          <w:tab w:val="left" w:pos="1002"/>
        </w:tabs>
        <w:spacing w:line="319" w:lineRule="exact"/>
        <w:ind w:left="1002" w:hanging="491"/>
      </w:pPr>
      <w:bookmarkStart w:id="19" w:name="_TOC_250027"/>
      <w:r>
        <w:t>Особенности</w:t>
      </w:r>
      <w:r>
        <w:rPr>
          <w:spacing w:val="-12"/>
        </w:rPr>
        <w:t xml:space="preserve"> </w:t>
      </w:r>
      <w:r>
        <w:t>оценки</w:t>
      </w:r>
      <w:r>
        <w:rPr>
          <w:spacing w:val="-9"/>
        </w:rPr>
        <w:t xml:space="preserve"> </w:t>
      </w:r>
      <w:r>
        <w:t>личностных,</w:t>
      </w:r>
      <w:r>
        <w:rPr>
          <w:spacing w:val="-9"/>
        </w:rPr>
        <w:t xml:space="preserve"> </w:t>
      </w:r>
      <w:r>
        <w:t>метапредметных</w:t>
      </w:r>
      <w:r>
        <w:rPr>
          <w:spacing w:val="-7"/>
        </w:rPr>
        <w:t xml:space="preserve"> </w:t>
      </w:r>
      <w:r>
        <w:t>и</w:t>
      </w:r>
      <w:r>
        <w:rPr>
          <w:spacing w:val="-10"/>
        </w:rPr>
        <w:t xml:space="preserve"> </w:t>
      </w:r>
      <w:r>
        <w:t>предметных</w:t>
      </w:r>
      <w:r>
        <w:rPr>
          <w:spacing w:val="-7"/>
        </w:rPr>
        <w:t xml:space="preserve"> </w:t>
      </w:r>
      <w:bookmarkEnd w:id="19"/>
      <w:r>
        <w:rPr>
          <w:spacing w:val="-2"/>
        </w:rPr>
        <w:t>результатов</w:t>
      </w:r>
    </w:p>
    <w:p w:rsidR="004D7CF7" w:rsidRDefault="00FE487B">
      <w:pPr>
        <w:pStyle w:val="a4"/>
        <w:numPr>
          <w:ilvl w:val="3"/>
          <w:numId w:val="227"/>
        </w:numPr>
        <w:tabs>
          <w:tab w:val="left" w:pos="1209"/>
        </w:tabs>
        <w:ind w:right="1178" w:firstLine="0"/>
        <w:rPr>
          <w:b/>
          <w:sz w:val="28"/>
        </w:rPr>
      </w:pPr>
      <w:r>
        <w:rPr>
          <w:b/>
          <w:i/>
          <w:sz w:val="28"/>
        </w:rPr>
        <w:t>Оценка</w:t>
      </w:r>
      <w:r>
        <w:rPr>
          <w:b/>
          <w:i/>
          <w:spacing w:val="-2"/>
          <w:sz w:val="28"/>
        </w:rPr>
        <w:t xml:space="preserve"> </w:t>
      </w:r>
      <w:r>
        <w:rPr>
          <w:b/>
          <w:i/>
          <w:sz w:val="28"/>
        </w:rPr>
        <w:t>личностных</w:t>
      </w:r>
      <w:r>
        <w:rPr>
          <w:b/>
          <w:i/>
          <w:spacing w:val="-5"/>
          <w:sz w:val="28"/>
        </w:rPr>
        <w:t xml:space="preserve"> </w:t>
      </w:r>
      <w:r>
        <w:rPr>
          <w:b/>
          <w:i/>
          <w:sz w:val="28"/>
        </w:rPr>
        <w:t>результатов</w:t>
      </w:r>
      <w:r>
        <w:rPr>
          <w:b/>
          <w:i/>
          <w:spacing w:val="-2"/>
          <w:sz w:val="28"/>
        </w:rPr>
        <w:t xml:space="preserve"> </w:t>
      </w:r>
      <w:r>
        <w:rPr>
          <w:sz w:val="28"/>
        </w:rPr>
        <w:t>представляет</w:t>
      </w:r>
      <w:r>
        <w:rPr>
          <w:spacing w:val="-5"/>
          <w:sz w:val="28"/>
        </w:rPr>
        <w:t xml:space="preserve"> </w:t>
      </w:r>
      <w:r>
        <w:rPr>
          <w:sz w:val="28"/>
        </w:rPr>
        <w:t>собой</w:t>
      </w:r>
      <w:r>
        <w:rPr>
          <w:spacing w:val="-2"/>
          <w:sz w:val="28"/>
        </w:rPr>
        <w:t xml:space="preserve"> </w:t>
      </w:r>
      <w:r>
        <w:rPr>
          <w:sz w:val="28"/>
        </w:rPr>
        <w:t>оценку</w:t>
      </w:r>
      <w:r>
        <w:rPr>
          <w:spacing w:val="-6"/>
          <w:sz w:val="28"/>
        </w:rPr>
        <w:t xml:space="preserve"> </w:t>
      </w:r>
      <w:r>
        <w:rPr>
          <w:sz w:val="28"/>
        </w:rPr>
        <w:t>достижения</w:t>
      </w:r>
      <w:r>
        <w:rPr>
          <w:spacing w:val="-2"/>
          <w:sz w:val="28"/>
        </w:rPr>
        <w:t xml:space="preserve"> </w:t>
      </w:r>
      <w:r>
        <w:rPr>
          <w:sz w:val="28"/>
        </w:rPr>
        <w:t>обучающимися</w:t>
      </w:r>
      <w:r>
        <w:rPr>
          <w:spacing w:val="-5"/>
          <w:sz w:val="28"/>
        </w:rPr>
        <w:t xml:space="preserve"> </w:t>
      </w:r>
      <w:r>
        <w:rPr>
          <w:sz w:val="28"/>
        </w:rPr>
        <w:t>планируемых</w:t>
      </w:r>
      <w:r>
        <w:rPr>
          <w:spacing w:val="-5"/>
          <w:sz w:val="28"/>
        </w:rPr>
        <w:t xml:space="preserve"> </w:t>
      </w:r>
      <w:r>
        <w:rPr>
          <w:sz w:val="28"/>
        </w:rPr>
        <w:t>результатов в их личностном развитии, представленных в разделе «Личностные учебные действия» программы формирования</w:t>
      </w:r>
    </w:p>
    <w:p w:rsidR="004D7CF7" w:rsidRDefault="00FE487B">
      <w:pPr>
        <w:pStyle w:val="a3"/>
        <w:spacing w:line="321" w:lineRule="exact"/>
      </w:pPr>
      <w:r>
        <w:t>универсальных</w:t>
      </w:r>
      <w:r>
        <w:rPr>
          <w:spacing w:val="-7"/>
        </w:rPr>
        <w:t xml:space="preserve"> </w:t>
      </w:r>
      <w:r>
        <w:t>учебных</w:t>
      </w:r>
      <w:r>
        <w:rPr>
          <w:spacing w:val="-6"/>
        </w:rPr>
        <w:t xml:space="preserve"> </w:t>
      </w:r>
      <w:r>
        <w:t>действий</w:t>
      </w:r>
      <w:r>
        <w:rPr>
          <w:spacing w:val="-8"/>
        </w:rPr>
        <w:t xml:space="preserve"> </w:t>
      </w:r>
      <w:r>
        <w:t>у</w:t>
      </w:r>
      <w:r>
        <w:rPr>
          <w:spacing w:val="-11"/>
        </w:rPr>
        <w:t xml:space="preserve"> </w:t>
      </w:r>
      <w:r>
        <w:t>обучающихся</w:t>
      </w:r>
      <w:r>
        <w:rPr>
          <w:spacing w:val="-10"/>
        </w:rPr>
        <w:t xml:space="preserve"> </w:t>
      </w:r>
      <w:r>
        <w:t>при</w:t>
      </w:r>
      <w:r>
        <w:rPr>
          <w:spacing w:val="-8"/>
        </w:rPr>
        <w:t xml:space="preserve"> </w:t>
      </w:r>
      <w:r>
        <w:t>получении</w:t>
      </w:r>
      <w:r>
        <w:rPr>
          <w:spacing w:val="-10"/>
        </w:rPr>
        <w:t xml:space="preserve"> </w:t>
      </w:r>
      <w:r>
        <w:t>начального</w:t>
      </w:r>
      <w:r>
        <w:rPr>
          <w:spacing w:val="-6"/>
        </w:rPr>
        <w:t xml:space="preserve"> </w:t>
      </w:r>
      <w:r>
        <w:t>общего</w:t>
      </w:r>
      <w:r>
        <w:rPr>
          <w:spacing w:val="-6"/>
        </w:rPr>
        <w:t xml:space="preserve"> </w:t>
      </w:r>
      <w:r>
        <w:rPr>
          <w:spacing w:val="-2"/>
        </w:rPr>
        <w:t>образования.</w:t>
      </w:r>
    </w:p>
    <w:p w:rsidR="004D7CF7" w:rsidRDefault="00FE487B">
      <w:pPr>
        <w:pStyle w:val="a3"/>
        <w:ind w:right="1128" w:firstLine="708"/>
      </w:pPr>
      <w:r>
        <w:t>Достижение</w:t>
      </w:r>
      <w:r>
        <w:rPr>
          <w:spacing w:val="-4"/>
        </w:rPr>
        <w:t xml:space="preserve"> </w:t>
      </w:r>
      <w:r>
        <w:t>личностных</w:t>
      </w:r>
      <w:r>
        <w:rPr>
          <w:spacing w:val="-4"/>
        </w:rPr>
        <w:t xml:space="preserve"> </w:t>
      </w:r>
      <w:r>
        <w:t>результатов</w:t>
      </w:r>
      <w:r>
        <w:rPr>
          <w:spacing w:val="-4"/>
        </w:rPr>
        <w:t xml:space="preserve"> </w:t>
      </w:r>
      <w:r>
        <w:t>обеспечивается</w:t>
      </w:r>
      <w:r>
        <w:rPr>
          <w:spacing w:val="-4"/>
        </w:rPr>
        <w:t xml:space="preserve"> </w:t>
      </w:r>
      <w:r>
        <w:t>в</w:t>
      </w:r>
      <w:r>
        <w:rPr>
          <w:spacing w:val="-5"/>
        </w:rPr>
        <w:t xml:space="preserve"> </w:t>
      </w:r>
      <w:r>
        <w:t>ходе</w:t>
      </w:r>
      <w:r>
        <w:rPr>
          <w:spacing w:val="-6"/>
        </w:rPr>
        <w:t xml:space="preserve"> </w:t>
      </w:r>
      <w:r>
        <w:t>реализации</w:t>
      </w:r>
      <w:r>
        <w:rPr>
          <w:spacing w:val="-4"/>
        </w:rPr>
        <w:t xml:space="preserve"> </w:t>
      </w:r>
      <w:r>
        <w:t>всех</w:t>
      </w:r>
      <w:r>
        <w:rPr>
          <w:spacing w:val="-3"/>
        </w:rPr>
        <w:t xml:space="preserve"> </w:t>
      </w:r>
      <w:r>
        <w:t>компонентов</w:t>
      </w:r>
      <w:r>
        <w:rPr>
          <w:spacing w:val="-8"/>
        </w:rPr>
        <w:t xml:space="preserve"> </w:t>
      </w:r>
      <w:r>
        <w:t>образовательной деятельности, включая внеурочную деятельность, реализуемую семьёй и школой.</w:t>
      </w:r>
    </w:p>
    <w:p w:rsidR="004D7CF7" w:rsidRDefault="00FE487B">
      <w:pPr>
        <w:pStyle w:val="a3"/>
        <w:spacing w:line="276" w:lineRule="auto"/>
        <w:ind w:right="1128" w:firstLine="2626"/>
      </w:pPr>
      <w:r>
        <w:t>Основным</w:t>
      </w:r>
      <w:r>
        <w:rPr>
          <w:spacing w:val="-6"/>
        </w:rPr>
        <w:t xml:space="preserve"> </w:t>
      </w:r>
      <w:r>
        <w:t>объектом</w:t>
      </w:r>
      <w:r>
        <w:rPr>
          <w:spacing w:val="-3"/>
        </w:rPr>
        <w:t xml:space="preserve"> </w:t>
      </w:r>
      <w:r>
        <w:t>оценки</w:t>
      </w:r>
      <w:r>
        <w:rPr>
          <w:spacing w:val="-3"/>
        </w:rPr>
        <w:t xml:space="preserve"> </w:t>
      </w:r>
      <w:r>
        <w:t>личностных</w:t>
      </w:r>
      <w:r>
        <w:rPr>
          <w:spacing w:val="-6"/>
        </w:rPr>
        <w:t xml:space="preserve"> </w:t>
      </w:r>
      <w:r>
        <w:t>результатов</w:t>
      </w:r>
      <w:r>
        <w:rPr>
          <w:spacing w:val="-3"/>
        </w:rPr>
        <w:t xml:space="preserve"> </w:t>
      </w:r>
      <w:r>
        <w:t>служит</w:t>
      </w:r>
      <w:r>
        <w:rPr>
          <w:spacing w:val="-4"/>
        </w:rPr>
        <w:t xml:space="preserve"> </w:t>
      </w:r>
      <w:r>
        <w:t>сформированность</w:t>
      </w:r>
      <w:r>
        <w:rPr>
          <w:spacing w:val="-4"/>
        </w:rPr>
        <w:t xml:space="preserve"> </w:t>
      </w:r>
      <w:r>
        <w:t>универсальных учебных действий (далее – УУД), включаемых в следующие три основных блока:</w:t>
      </w:r>
    </w:p>
    <w:p w:rsidR="004D7CF7" w:rsidRDefault="004D7CF7">
      <w:pPr>
        <w:pStyle w:val="a3"/>
        <w:ind w:left="0"/>
        <w:rPr>
          <w:sz w:val="20"/>
        </w:rPr>
      </w:pPr>
    </w:p>
    <w:p w:rsidR="004D7CF7" w:rsidRDefault="004D7CF7">
      <w:pPr>
        <w:pStyle w:val="a3"/>
        <w:spacing w:before="68"/>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38"/>
        <w:gridCol w:w="12187"/>
      </w:tblGrid>
      <w:tr w:rsidR="004D7CF7">
        <w:trPr>
          <w:trHeight w:val="2148"/>
        </w:trPr>
        <w:tc>
          <w:tcPr>
            <w:tcW w:w="2938" w:type="dxa"/>
          </w:tcPr>
          <w:p w:rsidR="004D7CF7" w:rsidRDefault="00FE487B">
            <w:pPr>
              <w:pStyle w:val="TableParagraph"/>
              <w:spacing w:line="263" w:lineRule="exact"/>
              <w:ind w:left="215"/>
              <w:rPr>
                <w:b/>
                <w:sz w:val="23"/>
              </w:rPr>
            </w:pPr>
            <w:r>
              <w:rPr>
                <w:b/>
                <w:spacing w:val="-2"/>
                <w:sz w:val="23"/>
              </w:rPr>
              <w:t>Самоопределение</w:t>
            </w:r>
          </w:p>
        </w:tc>
        <w:tc>
          <w:tcPr>
            <w:tcW w:w="12187" w:type="dxa"/>
          </w:tcPr>
          <w:p w:rsidR="004D7CF7" w:rsidRDefault="00FE487B">
            <w:pPr>
              <w:pStyle w:val="TableParagraph"/>
              <w:numPr>
                <w:ilvl w:val="0"/>
                <w:numId w:val="103"/>
              </w:numPr>
              <w:tabs>
                <w:tab w:val="left" w:pos="200"/>
              </w:tabs>
              <w:spacing w:line="237" w:lineRule="auto"/>
              <w:ind w:right="97" w:firstLine="0"/>
              <w:rPr>
                <w:sz w:val="23"/>
              </w:rPr>
            </w:pPr>
            <w:r>
              <w:rPr>
                <w:sz w:val="23"/>
              </w:rPr>
              <w:t>сформированность внутренней позиции обучающегося, которая находит отражение в эмоционально-положительном отношении</w:t>
            </w:r>
            <w:r>
              <w:rPr>
                <w:spacing w:val="-5"/>
                <w:sz w:val="23"/>
              </w:rPr>
              <w:t xml:space="preserve"> </w:t>
            </w:r>
            <w:r>
              <w:rPr>
                <w:sz w:val="23"/>
              </w:rPr>
              <w:t>к</w:t>
            </w:r>
            <w:r>
              <w:rPr>
                <w:spacing w:val="-3"/>
                <w:sz w:val="23"/>
              </w:rPr>
              <w:t xml:space="preserve"> </w:t>
            </w:r>
            <w:r>
              <w:rPr>
                <w:sz w:val="23"/>
              </w:rPr>
              <w:t>школю,</w:t>
            </w:r>
            <w:r>
              <w:rPr>
                <w:spacing w:val="-4"/>
                <w:sz w:val="23"/>
              </w:rPr>
              <w:t xml:space="preserve"> </w:t>
            </w:r>
            <w:r>
              <w:rPr>
                <w:sz w:val="23"/>
              </w:rPr>
              <w:t>ориентация</w:t>
            </w:r>
            <w:r>
              <w:rPr>
                <w:spacing w:val="-4"/>
                <w:sz w:val="23"/>
              </w:rPr>
              <w:t xml:space="preserve"> </w:t>
            </w:r>
            <w:r>
              <w:rPr>
                <w:sz w:val="23"/>
              </w:rPr>
              <w:t>на</w:t>
            </w:r>
            <w:r>
              <w:rPr>
                <w:spacing w:val="-4"/>
                <w:sz w:val="23"/>
              </w:rPr>
              <w:t xml:space="preserve"> </w:t>
            </w:r>
            <w:r>
              <w:rPr>
                <w:sz w:val="23"/>
              </w:rPr>
              <w:t>содержательные</w:t>
            </w:r>
            <w:r>
              <w:rPr>
                <w:spacing w:val="-4"/>
                <w:sz w:val="23"/>
              </w:rPr>
              <w:t xml:space="preserve"> </w:t>
            </w:r>
            <w:r>
              <w:rPr>
                <w:sz w:val="23"/>
              </w:rPr>
              <w:t>моменты</w:t>
            </w:r>
            <w:r>
              <w:rPr>
                <w:spacing w:val="-3"/>
                <w:sz w:val="23"/>
              </w:rPr>
              <w:t xml:space="preserve"> </w:t>
            </w:r>
            <w:r>
              <w:rPr>
                <w:sz w:val="23"/>
              </w:rPr>
              <w:t>образовательной</w:t>
            </w:r>
            <w:r>
              <w:rPr>
                <w:spacing w:val="-5"/>
                <w:sz w:val="23"/>
              </w:rPr>
              <w:t xml:space="preserve"> </w:t>
            </w:r>
            <w:r>
              <w:rPr>
                <w:sz w:val="23"/>
              </w:rPr>
              <w:t>деятельности —</w:t>
            </w:r>
            <w:r>
              <w:rPr>
                <w:spacing w:val="-6"/>
                <w:sz w:val="23"/>
              </w:rPr>
              <w:t xml:space="preserve"> </w:t>
            </w:r>
            <w:r>
              <w:rPr>
                <w:sz w:val="23"/>
              </w:rPr>
              <w:t>уроки,</w:t>
            </w:r>
            <w:r>
              <w:rPr>
                <w:spacing w:val="-4"/>
                <w:sz w:val="23"/>
              </w:rPr>
              <w:t xml:space="preserve"> </w:t>
            </w:r>
            <w:r>
              <w:rPr>
                <w:sz w:val="23"/>
              </w:rPr>
              <w:t>познание</w:t>
            </w:r>
            <w:r>
              <w:rPr>
                <w:spacing w:val="-4"/>
                <w:sz w:val="23"/>
              </w:rPr>
              <w:t xml:space="preserve"> </w:t>
            </w:r>
            <w:r>
              <w:rPr>
                <w:sz w:val="23"/>
              </w:rPr>
              <w:t>нового, овладение умениями и новыми компетенциями, характер учебного сотрудничества с учителем и одноклассниками, ориентация на образец поведения «хорошего ученика» как пример для подражания;</w:t>
            </w:r>
          </w:p>
          <w:p w:rsidR="004D7CF7" w:rsidRDefault="00FE487B">
            <w:pPr>
              <w:pStyle w:val="TableParagraph"/>
              <w:numPr>
                <w:ilvl w:val="0"/>
                <w:numId w:val="103"/>
              </w:numPr>
              <w:tabs>
                <w:tab w:val="left" w:pos="200"/>
              </w:tabs>
              <w:spacing w:before="12" w:line="235" w:lineRule="auto"/>
              <w:ind w:right="1680" w:firstLine="0"/>
              <w:rPr>
                <w:sz w:val="23"/>
              </w:rPr>
            </w:pPr>
            <w:r>
              <w:rPr>
                <w:sz w:val="23"/>
              </w:rPr>
              <w:t>сформированность</w:t>
            </w:r>
            <w:r>
              <w:rPr>
                <w:spacing w:val="-4"/>
                <w:sz w:val="23"/>
              </w:rPr>
              <w:t xml:space="preserve"> </w:t>
            </w:r>
            <w:r>
              <w:rPr>
                <w:sz w:val="23"/>
              </w:rPr>
              <w:t>основ</w:t>
            </w:r>
            <w:r>
              <w:rPr>
                <w:spacing w:val="-5"/>
                <w:sz w:val="23"/>
              </w:rPr>
              <w:t xml:space="preserve"> </w:t>
            </w:r>
            <w:r>
              <w:rPr>
                <w:sz w:val="23"/>
              </w:rPr>
              <w:t>гражданской</w:t>
            </w:r>
            <w:r>
              <w:rPr>
                <w:spacing w:val="-5"/>
                <w:sz w:val="23"/>
              </w:rPr>
              <w:t xml:space="preserve"> </w:t>
            </w:r>
            <w:r>
              <w:rPr>
                <w:sz w:val="23"/>
              </w:rPr>
              <w:t>идентичности,</w:t>
            </w:r>
            <w:r>
              <w:rPr>
                <w:spacing w:val="-4"/>
                <w:sz w:val="23"/>
              </w:rPr>
              <w:t xml:space="preserve"> </w:t>
            </w:r>
            <w:r>
              <w:rPr>
                <w:sz w:val="23"/>
              </w:rPr>
              <w:t>включая</w:t>
            </w:r>
            <w:r>
              <w:rPr>
                <w:spacing w:val="-4"/>
                <w:sz w:val="23"/>
              </w:rPr>
              <w:t xml:space="preserve"> </w:t>
            </w:r>
            <w:r>
              <w:rPr>
                <w:sz w:val="23"/>
              </w:rPr>
              <w:t>чувство</w:t>
            </w:r>
            <w:r>
              <w:rPr>
                <w:spacing w:val="-3"/>
                <w:sz w:val="23"/>
              </w:rPr>
              <w:t xml:space="preserve"> </w:t>
            </w:r>
            <w:r>
              <w:rPr>
                <w:sz w:val="23"/>
              </w:rPr>
              <w:t>гордости</w:t>
            </w:r>
            <w:r>
              <w:rPr>
                <w:spacing w:val="-5"/>
                <w:sz w:val="23"/>
              </w:rPr>
              <w:t xml:space="preserve"> </w:t>
            </w:r>
            <w:r>
              <w:rPr>
                <w:sz w:val="23"/>
              </w:rPr>
              <w:t>за</w:t>
            </w:r>
            <w:r>
              <w:rPr>
                <w:spacing w:val="-6"/>
                <w:sz w:val="23"/>
              </w:rPr>
              <w:t xml:space="preserve"> </w:t>
            </w:r>
            <w:r>
              <w:rPr>
                <w:sz w:val="23"/>
              </w:rPr>
              <w:t>свою</w:t>
            </w:r>
            <w:r>
              <w:rPr>
                <w:spacing w:val="-4"/>
                <w:sz w:val="23"/>
              </w:rPr>
              <w:t xml:space="preserve"> </w:t>
            </w:r>
            <w:r>
              <w:rPr>
                <w:sz w:val="23"/>
              </w:rPr>
              <w:t>Родину,</w:t>
            </w:r>
            <w:r>
              <w:rPr>
                <w:spacing w:val="-4"/>
                <w:sz w:val="23"/>
              </w:rPr>
              <w:t xml:space="preserve"> </w:t>
            </w:r>
            <w:r>
              <w:rPr>
                <w:sz w:val="23"/>
              </w:rPr>
              <w:t>знание знаменательных для Отечества исторических событий; любовь к своему</w:t>
            </w:r>
            <w:r>
              <w:rPr>
                <w:spacing w:val="-1"/>
                <w:sz w:val="23"/>
              </w:rPr>
              <w:t xml:space="preserve"> </w:t>
            </w:r>
            <w:r>
              <w:rPr>
                <w:sz w:val="23"/>
              </w:rPr>
              <w:t>городу и краю, осознание своей</w:t>
            </w:r>
          </w:p>
          <w:p w:rsidR="004D7CF7" w:rsidRDefault="00FE487B">
            <w:pPr>
              <w:pStyle w:val="TableParagraph"/>
              <w:spacing w:line="266" w:lineRule="exact"/>
              <w:ind w:right="202"/>
              <w:rPr>
                <w:sz w:val="23"/>
              </w:rPr>
            </w:pPr>
            <w:r>
              <w:rPr>
                <w:sz w:val="23"/>
              </w:rPr>
              <w:t>национальности,</w:t>
            </w:r>
            <w:r>
              <w:rPr>
                <w:spacing w:val="-3"/>
                <w:sz w:val="23"/>
              </w:rPr>
              <w:t xml:space="preserve"> </w:t>
            </w:r>
            <w:r>
              <w:rPr>
                <w:sz w:val="23"/>
              </w:rPr>
              <w:t>уважение</w:t>
            </w:r>
            <w:r>
              <w:rPr>
                <w:spacing w:val="-3"/>
                <w:sz w:val="23"/>
              </w:rPr>
              <w:t xml:space="preserve"> </w:t>
            </w:r>
            <w:r>
              <w:rPr>
                <w:sz w:val="23"/>
              </w:rPr>
              <w:t>культуры</w:t>
            </w:r>
            <w:r>
              <w:rPr>
                <w:spacing w:val="-2"/>
                <w:sz w:val="23"/>
              </w:rPr>
              <w:t xml:space="preserve"> </w:t>
            </w:r>
            <w:r>
              <w:rPr>
                <w:sz w:val="23"/>
              </w:rPr>
              <w:t>и</w:t>
            </w:r>
            <w:r>
              <w:rPr>
                <w:spacing w:val="-1"/>
                <w:sz w:val="23"/>
              </w:rPr>
              <w:t xml:space="preserve"> </w:t>
            </w:r>
            <w:r>
              <w:rPr>
                <w:sz w:val="23"/>
              </w:rPr>
              <w:t>традиций</w:t>
            </w:r>
            <w:r>
              <w:rPr>
                <w:spacing w:val="-4"/>
                <w:sz w:val="23"/>
              </w:rPr>
              <w:t xml:space="preserve"> </w:t>
            </w:r>
            <w:r>
              <w:rPr>
                <w:sz w:val="23"/>
              </w:rPr>
              <w:t>народов</w:t>
            </w:r>
            <w:r>
              <w:rPr>
                <w:spacing w:val="-3"/>
                <w:sz w:val="23"/>
              </w:rPr>
              <w:t xml:space="preserve"> </w:t>
            </w:r>
            <w:r>
              <w:rPr>
                <w:sz w:val="23"/>
              </w:rPr>
              <w:t>России</w:t>
            </w:r>
            <w:r>
              <w:rPr>
                <w:spacing w:val="-4"/>
                <w:sz w:val="23"/>
              </w:rPr>
              <w:t xml:space="preserve"> </w:t>
            </w:r>
            <w:r>
              <w:rPr>
                <w:sz w:val="23"/>
              </w:rPr>
              <w:t>и</w:t>
            </w:r>
            <w:r>
              <w:rPr>
                <w:spacing w:val="-4"/>
                <w:sz w:val="23"/>
              </w:rPr>
              <w:t xml:space="preserve"> </w:t>
            </w:r>
            <w:r>
              <w:rPr>
                <w:sz w:val="23"/>
              </w:rPr>
              <w:t>мира;</w:t>
            </w:r>
            <w:r>
              <w:rPr>
                <w:spacing w:val="-5"/>
                <w:sz w:val="23"/>
              </w:rPr>
              <w:t xml:space="preserve"> </w:t>
            </w:r>
            <w:r>
              <w:rPr>
                <w:sz w:val="23"/>
              </w:rPr>
              <w:t>развитие</w:t>
            </w:r>
            <w:r>
              <w:rPr>
                <w:spacing w:val="-3"/>
                <w:sz w:val="23"/>
              </w:rPr>
              <w:t xml:space="preserve"> </w:t>
            </w:r>
            <w:r>
              <w:rPr>
                <w:sz w:val="23"/>
              </w:rPr>
              <w:t>доверия</w:t>
            </w:r>
            <w:r>
              <w:rPr>
                <w:spacing w:val="-4"/>
                <w:sz w:val="23"/>
              </w:rPr>
              <w:t xml:space="preserve"> </w:t>
            </w:r>
            <w:r>
              <w:rPr>
                <w:sz w:val="23"/>
              </w:rPr>
              <w:t>и</w:t>
            </w:r>
            <w:r>
              <w:rPr>
                <w:spacing w:val="-4"/>
                <w:sz w:val="23"/>
              </w:rPr>
              <w:t xml:space="preserve"> </w:t>
            </w:r>
            <w:r>
              <w:rPr>
                <w:sz w:val="23"/>
              </w:rPr>
              <w:t>способности</w:t>
            </w:r>
            <w:r>
              <w:rPr>
                <w:spacing w:val="-3"/>
                <w:sz w:val="23"/>
              </w:rPr>
              <w:t xml:space="preserve"> </w:t>
            </w:r>
            <w:r>
              <w:rPr>
                <w:sz w:val="23"/>
              </w:rPr>
              <w:t>к</w:t>
            </w:r>
            <w:r>
              <w:rPr>
                <w:spacing w:val="-3"/>
                <w:sz w:val="23"/>
              </w:rPr>
              <w:t xml:space="preserve"> </w:t>
            </w:r>
            <w:r>
              <w:rPr>
                <w:sz w:val="23"/>
              </w:rPr>
              <w:t>пониманию и сопереживанию чувствам других людей.</w:t>
            </w:r>
          </w:p>
        </w:tc>
      </w:tr>
      <w:tr w:rsidR="004D7CF7">
        <w:trPr>
          <w:trHeight w:val="2160"/>
        </w:trPr>
        <w:tc>
          <w:tcPr>
            <w:tcW w:w="2938" w:type="dxa"/>
          </w:tcPr>
          <w:p w:rsidR="004D7CF7" w:rsidRDefault="00FE487B">
            <w:pPr>
              <w:pStyle w:val="TableParagraph"/>
              <w:spacing w:line="263" w:lineRule="exact"/>
              <w:ind w:left="215"/>
              <w:rPr>
                <w:b/>
                <w:sz w:val="23"/>
              </w:rPr>
            </w:pPr>
            <w:r>
              <w:rPr>
                <w:b/>
                <w:spacing w:val="-2"/>
                <w:sz w:val="23"/>
              </w:rPr>
              <w:t>Смыслообразование</w:t>
            </w:r>
          </w:p>
        </w:tc>
        <w:tc>
          <w:tcPr>
            <w:tcW w:w="12187" w:type="dxa"/>
          </w:tcPr>
          <w:p w:rsidR="004D7CF7" w:rsidRDefault="004D7CF7">
            <w:pPr>
              <w:pStyle w:val="TableParagraph"/>
              <w:spacing w:before="12"/>
              <w:ind w:left="0"/>
              <w:rPr>
                <w:sz w:val="23"/>
              </w:rPr>
            </w:pPr>
          </w:p>
          <w:p w:rsidR="004D7CF7" w:rsidRDefault="00FE487B">
            <w:pPr>
              <w:pStyle w:val="TableParagraph"/>
              <w:spacing w:line="237" w:lineRule="auto"/>
              <w:ind w:left="215" w:right="202"/>
              <w:rPr>
                <w:sz w:val="23"/>
              </w:rPr>
            </w:pPr>
            <w:r>
              <w:rPr>
                <w:rFonts w:ascii="Vivaldi" w:hAnsi="Vivaldi"/>
                <w:i/>
                <w:sz w:val="23"/>
              </w:rPr>
              <w:t>-</w:t>
            </w:r>
            <w:r>
              <w:rPr>
                <w:rFonts w:ascii="Vivaldi" w:hAnsi="Vivaldi"/>
                <w:i/>
                <w:spacing w:val="-3"/>
                <w:sz w:val="23"/>
              </w:rPr>
              <w:t xml:space="preserve"> </w:t>
            </w:r>
            <w:r>
              <w:rPr>
                <w:sz w:val="23"/>
              </w:rPr>
              <w:t>сформированность</w:t>
            </w:r>
            <w:r>
              <w:rPr>
                <w:spacing w:val="-4"/>
                <w:sz w:val="23"/>
              </w:rPr>
              <w:t xml:space="preserve"> </w:t>
            </w:r>
            <w:r>
              <w:rPr>
                <w:sz w:val="23"/>
              </w:rPr>
              <w:t>самооценки,</w:t>
            </w:r>
            <w:r>
              <w:rPr>
                <w:spacing w:val="-4"/>
                <w:sz w:val="23"/>
              </w:rPr>
              <w:t xml:space="preserve"> </w:t>
            </w:r>
            <w:r>
              <w:rPr>
                <w:sz w:val="23"/>
              </w:rPr>
              <w:t>включая</w:t>
            </w:r>
            <w:r>
              <w:rPr>
                <w:spacing w:val="-4"/>
                <w:sz w:val="23"/>
              </w:rPr>
              <w:t xml:space="preserve"> </w:t>
            </w:r>
            <w:r>
              <w:rPr>
                <w:sz w:val="23"/>
              </w:rPr>
              <w:t>осознание</w:t>
            </w:r>
            <w:r>
              <w:rPr>
                <w:spacing w:val="-4"/>
                <w:sz w:val="23"/>
              </w:rPr>
              <w:t xml:space="preserve"> </w:t>
            </w:r>
            <w:r>
              <w:rPr>
                <w:sz w:val="23"/>
              </w:rPr>
              <w:t>своих</w:t>
            </w:r>
            <w:r>
              <w:rPr>
                <w:spacing w:val="-4"/>
                <w:sz w:val="23"/>
              </w:rPr>
              <w:t xml:space="preserve"> </w:t>
            </w:r>
            <w:r>
              <w:rPr>
                <w:sz w:val="23"/>
              </w:rPr>
              <w:t>возможностей</w:t>
            </w:r>
            <w:r>
              <w:rPr>
                <w:spacing w:val="-5"/>
                <w:sz w:val="23"/>
              </w:rPr>
              <w:t xml:space="preserve"> </w:t>
            </w:r>
            <w:r>
              <w:rPr>
                <w:sz w:val="23"/>
              </w:rPr>
              <w:t>в</w:t>
            </w:r>
            <w:r>
              <w:rPr>
                <w:spacing w:val="-3"/>
                <w:sz w:val="23"/>
              </w:rPr>
              <w:t xml:space="preserve"> </w:t>
            </w:r>
            <w:r>
              <w:rPr>
                <w:sz w:val="23"/>
              </w:rPr>
              <w:t>учении,</w:t>
            </w:r>
            <w:r>
              <w:rPr>
                <w:spacing w:val="-4"/>
                <w:sz w:val="23"/>
              </w:rPr>
              <w:t xml:space="preserve"> </w:t>
            </w:r>
            <w:r>
              <w:rPr>
                <w:sz w:val="23"/>
              </w:rPr>
              <w:t>способность</w:t>
            </w:r>
            <w:r>
              <w:rPr>
                <w:spacing w:val="-6"/>
                <w:sz w:val="23"/>
              </w:rPr>
              <w:t xml:space="preserve"> </w:t>
            </w:r>
            <w:r>
              <w:rPr>
                <w:sz w:val="23"/>
              </w:rPr>
              <w:t>адекватно</w:t>
            </w:r>
            <w:r>
              <w:rPr>
                <w:spacing w:val="-4"/>
                <w:sz w:val="23"/>
              </w:rPr>
              <w:t xml:space="preserve"> </w:t>
            </w:r>
            <w:r>
              <w:rPr>
                <w:sz w:val="23"/>
              </w:rPr>
              <w:t>судить</w:t>
            </w:r>
            <w:r>
              <w:rPr>
                <w:spacing w:val="-4"/>
                <w:sz w:val="23"/>
              </w:rPr>
              <w:t xml:space="preserve"> </w:t>
            </w:r>
            <w:r>
              <w:rPr>
                <w:sz w:val="23"/>
              </w:rPr>
              <w:t>о причинах своего успеха/неуспеха в учении; умение видеть свои достоинства и недостатки, уважать</w:t>
            </w:r>
          </w:p>
          <w:p w:rsidR="004D7CF7" w:rsidRDefault="00FE487B">
            <w:pPr>
              <w:pStyle w:val="TableParagraph"/>
              <w:spacing w:line="263" w:lineRule="exact"/>
              <w:ind w:left="323"/>
              <w:rPr>
                <w:sz w:val="23"/>
              </w:rPr>
            </w:pPr>
            <w:r>
              <w:rPr>
                <w:sz w:val="23"/>
              </w:rPr>
              <w:t>себя</w:t>
            </w:r>
            <w:r>
              <w:rPr>
                <w:spacing w:val="-1"/>
                <w:sz w:val="23"/>
              </w:rPr>
              <w:t xml:space="preserve"> </w:t>
            </w:r>
            <w:r>
              <w:rPr>
                <w:sz w:val="23"/>
              </w:rPr>
              <w:t>и</w:t>
            </w:r>
            <w:r>
              <w:rPr>
                <w:spacing w:val="-2"/>
                <w:sz w:val="23"/>
              </w:rPr>
              <w:t xml:space="preserve"> </w:t>
            </w:r>
            <w:r>
              <w:rPr>
                <w:sz w:val="23"/>
              </w:rPr>
              <w:t>верить</w:t>
            </w:r>
            <w:r>
              <w:rPr>
                <w:spacing w:val="-1"/>
                <w:sz w:val="23"/>
              </w:rPr>
              <w:t xml:space="preserve"> </w:t>
            </w:r>
            <w:r>
              <w:rPr>
                <w:sz w:val="23"/>
              </w:rPr>
              <w:t>в</w:t>
            </w:r>
            <w:r>
              <w:rPr>
                <w:spacing w:val="-1"/>
                <w:sz w:val="23"/>
              </w:rPr>
              <w:t xml:space="preserve"> </w:t>
            </w:r>
            <w:r>
              <w:rPr>
                <w:spacing w:val="-2"/>
                <w:sz w:val="23"/>
              </w:rPr>
              <w:t>успех;</w:t>
            </w:r>
          </w:p>
          <w:p w:rsidR="004D7CF7" w:rsidRDefault="00FE487B">
            <w:pPr>
              <w:pStyle w:val="TableParagraph"/>
              <w:spacing w:before="6" w:line="237" w:lineRule="auto"/>
              <w:ind w:left="323" w:right="202"/>
              <w:rPr>
                <w:sz w:val="23"/>
              </w:rPr>
            </w:pPr>
            <w:r>
              <w:rPr>
                <w:rFonts w:ascii="Vivaldi" w:hAnsi="Vivaldi"/>
                <w:i/>
                <w:sz w:val="23"/>
              </w:rPr>
              <w:t xml:space="preserve">- </w:t>
            </w:r>
            <w:r>
              <w:rPr>
                <w:sz w:val="23"/>
              </w:rPr>
              <w:t>сформированность мотивации учебной деятельности, включая социальные, учебнопознавательные и внешние мотивы,</w:t>
            </w:r>
            <w:r>
              <w:rPr>
                <w:spacing w:val="-3"/>
                <w:sz w:val="23"/>
              </w:rPr>
              <w:t xml:space="preserve"> </w:t>
            </w:r>
            <w:r>
              <w:rPr>
                <w:sz w:val="23"/>
              </w:rPr>
              <w:t>любознательность</w:t>
            </w:r>
            <w:r>
              <w:rPr>
                <w:spacing w:val="-3"/>
                <w:sz w:val="23"/>
              </w:rPr>
              <w:t xml:space="preserve"> </w:t>
            </w:r>
            <w:r>
              <w:rPr>
                <w:sz w:val="23"/>
              </w:rPr>
              <w:t>и</w:t>
            </w:r>
            <w:r>
              <w:rPr>
                <w:spacing w:val="-3"/>
                <w:sz w:val="23"/>
              </w:rPr>
              <w:t xml:space="preserve"> </w:t>
            </w:r>
            <w:r>
              <w:rPr>
                <w:sz w:val="23"/>
              </w:rPr>
              <w:t>интерес</w:t>
            </w:r>
            <w:r>
              <w:rPr>
                <w:spacing w:val="-3"/>
                <w:sz w:val="23"/>
              </w:rPr>
              <w:t xml:space="preserve"> </w:t>
            </w:r>
            <w:r>
              <w:rPr>
                <w:sz w:val="23"/>
              </w:rPr>
              <w:t>к</w:t>
            </w:r>
            <w:r>
              <w:rPr>
                <w:spacing w:val="-3"/>
                <w:sz w:val="23"/>
              </w:rPr>
              <w:t xml:space="preserve"> </w:t>
            </w:r>
            <w:r>
              <w:rPr>
                <w:sz w:val="23"/>
              </w:rPr>
              <w:t>новому</w:t>
            </w:r>
            <w:r>
              <w:rPr>
                <w:spacing w:val="-8"/>
                <w:sz w:val="23"/>
              </w:rPr>
              <w:t xml:space="preserve"> </w:t>
            </w:r>
            <w:r>
              <w:rPr>
                <w:sz w:val="23"/>
              </w:rPr>
              <w:t>содержанию</w:t>
            </w:r>
            <w:r>
              <w:rPr>
                <w:spacing w:val="-3"/>
                <w:sz w:val="23"/>
              </w:rPr>
              <w:t xml:space="preserve"> </w:t>
            </w:r>
            <w:r>
              <w:rPr>
                <w:sz w:val="23"/>
              </w:rPr>
              <w:t>и</w:t>
            </w:r>
            <w:r>
              <w:rPr>
                <w:spacing w:val="-4"/>
                <w:sz w:val="23"/>
              </w:rPr>
              <w:t xml:space="preserve"> </w:t>
            </w:r>
            <w:r>
              <w:rPr>
                <w:sz w:val="23"/>
              </w:rPr>
              <w:t>способам</w:t>
            </w:r>
            <w:r>
              <w:rPr>
                <w:spacing w:val="-5"/>
                <w:sz w:val="23"/>
              </w:rPr>
              <w:t xml:space="preserve"> </w:t>
            </w:r>
            <w:r>
              <w:rPr>
                <w:sz w:val="23"/>
              </w:rPr>
              <w:t>решения</w:t>
            </w:r>
            <w:r>
              <w:rPr>
                <w:spacing w:val="-3"/>
                <w:sz w:val="23"/>
              </w:rPr>
              <w:t xml:space="preserve"> </w:t>
            </w:r>
            <w:r>
              <w:rPr>
                <w:sz w:val="23"/>
              </w:rPr>
              <w:t>проблем,</w:t>
            </w:r>
            <w:r>
              <w:rPr>
                <w:spacing w:val="-3"/>
                <w:sz w:val="23"/>
              </w:rPr>
              <w:t xml:space="preserve"> </w:t>
            </w:r>
            <w:r>
              <w:rPr>
                <w:sz w:val="23"/>
              </w:rPr>
              <w:t>приобретению</w:t>
            </w:r>
            <w:r>
              <w:rPr>
                <w:spacing w:val="-3"/>
                <w:sz w:val="23"/>
              </w:rPr>
              <w:t xml:space="preserve"> </w:t>
            </w:r>
            <w:r>
              <w:rPr>
                <w:sz w:val="23"/>
              </w:rPr>
              <w:t>новых знаний и умений, мотивация достижения результата, стремление к совершенствованию своих способностей.</w:t>
            </w:r>
          </w:p>
        </w:tc>
      </w:tr>
      <w:tr w:rsidR="004D7CF7">
        <w:trPr>
          <w:trHeight w:val="810"/>
        </w:trPr>
        <w:tc>
          <w:tcPr>
            <w:tcW w:w="2938" w:type="dxa"/>
          </w:tcPr>
          <w:p w:rsidR="004D7CF7" w:rsidRDefault="00FE487B">
            <w:pPr>
              <w:pStyle w:val="TableParagraph"/>
              <w:ind w:left="215"/>
              <w:rPr>
                <w:b/>
                <w:sz w:val="23"/>
              </w:rPr>
            </w:pPr>
            <w:r>
              <w:rPr>
                <w:b/>
                <w:spacing w:val="-2"/>
                <w:sz w:val="23"/>
              </w:rPr>
              <w:t>Морально-этическая ориентация</w:t>
            </w:r>
          </w:p>
        </w:tc>
        <w:tc>
          <w:tcPr>
            <w:tcW w:w="12187" w:type="dxa"/>
          </w:tcPr>
          <w:p w:rsidR="004D7CF7" w:rsidRDefault="00FE487B">
            <w:pPr>
              <w:pStyle w:val="TableParagraph"/>
              <w:spacing w:line="277" w:lineRule="exact"/>
              <w:rPr>
                <w:sz w:val="23"/>
              </w:rPr>
            </w:pPr>
            <w:r>
              <w:rPr>
                <w:rFonts w:ascii="Vivaldi" w:hAnsi="Vivaldi"/>
                <w:i/>
                <w:sz w:val="23"/>
              </w:rPr>
              <w:t>-</w:t>
            </w:r>
            <w:r>
              <w:rPr>
                <w:rFonts w:ascii="Vivaldi" w:hAnsi="Vivaldi"/>
                <w:i/>
                <w:spacing w:val="-6"/>
                <w:sz w:val="23"/>
              </w:rPr>
              <w:t xml:space="preserve"> </w:t>
            </w:r>
            <w:r>
              <w:rPr>
                <w:sz w:val="23"/>
              </w:rPr>
              <w:t>знание</w:t>
            </w:r>
            <w:r>
              <w:rPr>
                <w:spacing w:val="-4"/>
                <w:sz w:val="23"/>
              </w:rPr>
              <w:t xml:space="preserve"> </w:t>
            </w:r>
            <w:r>
              <w:rPr>
                <w:sz w:val="23"/>
              </w:rPr>
              <w:t>моральных</w:t>
            </w:r>
            <w:r>
              <w:rPr>
                <w:spacing w:val="-5"/>
                <w:sz w:val="23"/>
              </w:rPr>
              <w:t xml:space="preserve"> </w:t>
            </w:r>
            <w:r>
              <w:rPr>
                <w:sz w:val="23"/>
              </w:rPr>
              <w:t>норм</w:t>
            </w:r>
            <w:r>
              <w:rPr>
                <w:spacing w:val="-4"/>
                <w:sz w:val="23"/>
              </w:rPr>
              <w:t xml:space="preserve"> </w:t>
            </w:r>
            <w:r>
              <w:rPr>
                <w:sz w:val="23"/>
              </w:rPr>
              <w:t>и</w:t>
            </w:r>
            <w:r>
              <w:rPr>
                <w:spacing w:val="-4"/>
                <w:sz w:val="23"/>
              </w:rPr>
              <w:t xml:space="preserve"> </w:t>
            </w:r>
            <w:r>
              <w:rPr>
                <w:sz w:val="23"/>
              </w:rPr>
              <w:t>сформированности</w:t>
            </w:r>
            <w:r>
              <w:rPr>
                <w:spacing w:val="-8"/>
                <w:sz w:val="23"/>
              </w:rPr>
              <w:t xml:space="preserve"> </w:t>
            </w:r>
            <w:r>
              <w:rPr>
                <w:sz w:val="23"/>
              </w:rPr>
              <w:t>морально-этических</w:t>
            </w:r>
            <w:r>
              <w:rPr>
                <w:spacing w:val="-4"/>
                <w:sz w:val="23"/>
              </w:rPr>
              <w:t xml:space="preserve"> </w:t>
            </w:r>
            <w:r>
              <w:rPr>
                <w:sz w:val="23"/>
              </w:rPr>
              <w:t>суждений,</w:t>
            </w:r>
            <w:r>
              <w:rPr>
                <w:spacing w:val="-4"/>
                <w:sz w:val="23"/>
              </w:rPr>
              <w:t xml:space="preserve"> </w:t>
            </w:r>
            <w:r>
              <w:rPr>
                <w:sz w:val="23"/>
              </w:rPr>
              <w:t>способность</w:t>
            </w:r>
            <w:r>
              <w:rPr>
                <w:spacing w:val="-5"/>
                <w:sz w:val="23"/>
              </w:rPr>
              <w:t xml:space="preserve"> </w:t>
            </w:r>
            <w:r>
              <w:rPr>
                <w:sz w:val="23"/>
              </w:rPr>
              <w:t>к</w:t>
            </w:r>
            <w:r>
              <w:rPr>
                <w:spacing w:val="-3"/>
                <w:sz w:val="23"/>
              </w:rPr>
              <w:t xml:space="preserve"> </w:t>
            </w:r>
            <w:r>
              <w:rPr>
                <w:sz w:val="23"/>
              </w:rPr>
              <w:t>решению</w:t>
            </w:r>
            <w:r>
              <w:rPr>
                <w:spacing w:val="-4"/>
                <w:sz w:val="23"/>
              </w:rPr>
              <w:t xml:space="preserve"> </w:t>
            </w:r>
            <w:r>
              <w:rPr>
                <w:spacing w:val="-2"/>
                <w:sz w:val="23"/>
              </w:rPr>
              <w:t>моральных</w:t>
            </w:r>
          </w:p>
          <w:p w:rsidR="004D7CF7" w:rsidRDefault="00FE487B">
            <w:pPr>
              <w:pStyle w:val="TableParagraph"/>
              <w:spacing w:line="264" w:lineRule="exact"/>
              <w:ind w:right="202"/>
              <w:rPr>
                <w:sz w:val="23"/>
              </w:rPr>
            </w:pPr>
            <w:r>
              <w:rPr>
                <w:sz w:val="23"/>
              </w:rPr>
              <w:t>проблем</w:t>
            </w:r>
            <w:r>
              <w:rPr>
                <w:spacing w:val="-3"/>
                <w:sz w:val="23"/>
              </w:rPr>
              <w:t xml:space="preserve"> </w:t>
            </w:r>
            <w:r>
              <w:rPr>
                <w:sz w:val="23"/>
              </w:rPr>
              <w:t>на</w:t>
            </w:r>
            <w:r>
              <w:rPr>
                <w:spacing w:val="-3"/>
                <w:sz w:val="23"/>
              </w:rPr>
              <w:t xml:space="preserve"> </w:t>
            </w:r>
            <w:r>
              <w:rPr>
                <w:sz w:val="23"/>
              </w:rPr>
              <w:t>основе</w:t>
            </w:r>
            <w:r>
              <w:rPr>
                <w:spacing w:val="-3"/>
                <w:sz w:val="23"/>
              </w:rPr>
              <w:t xml:space="preserve"> </w:t>
            </w:r>
            <w:r>
              <w:rPr>
                <w:sz w:val="23"/>
              </w:rPr>
              <w:t>децентрации</w:t>
            </w:r>
            <w:r>
              <w:rPr>
                <w:spacing w:val="-4"/>
                <w:sz w:val="23"/>
              </w:rPr>
              <w:t xml:space="preserve"> </w:t>
            </w:r>
            <w:r>
              <w:rPr>
                <w:sz w:val="23"/>
              </w:rPr>
              <w:t>(координации</w:t>
            </w:r>
            <w:r>
              <w:rPr>
                <w:spacing w:val="-4"/>
                <w:sz w:val="23"/>
              </w:rPr>
              <w:t xml:space="preserve"> </w:t>
            </w:r>
            <w:r>
              <w:rPr>
                <w:sz w:val="23"/>
              </w:rPr>
              <w:t>различных</w:t>
            </w:r>
            <w:r>
              <w:rPr>
                <w:spacing w:val="-3"/>
                <w:sz w:val="23"/>
              </w:rPr>
              <w:t xml:space="preserve"> </w:t>
            </w:r>
            <w:r>
              <w:rPr>
                <w:sz w:val="23"/>
              </w:rPr>
              <w:t>точек</w:t>
            </w:r>
            <w:r>
              <w:rPr>
                <w:spacing w:val="-3"/>
                <w:sz w:val="23"/>
              </w:rPr>
              <w:t xml:space="preserve"> </w:t>
            </w:r>
            <w:r>
              <w:rPr>
                <w:sz w:val="23"/>
              </w:rPr>
              <w:t>зрения</w:t>
            </w:r>
            <w:r>
              <w:rPr>
                <w:spacing w:val="-3"/>
                <w:sz w:val="23"/>
              </w:rPr>
              <w:t xml:space="preserve"> </w:t>
            </w:r>
            <w:r>
              <w:rPr>
                <w:sz w:val="23"/>
              </w:rPr>
              <w:t>на</w:t>
            </w:r>
            <w:r>
              <w:rPr>
                <w:spacing w:val="-3"/>
                <w:sz w:val="23"/>
              </w:rPr>
              <w:t xml:space="preserve"> </w:t>
            </w:r>
            <w:r>
              <w:rPr>
                <w:sz w:val="23"/>
              </w:rPr>
              <w:t>решение</w:t>
            </w:r>
            <w:r>
              <w:rPr>
                <w:spacing w:val="-3"/>
                <w:sz w:val="23"/>
              </w:rPr>
              <w:t xml:space="preserve"> </w:t>
            </w:r>
            <w:r>
              <w:rPr>
                <w:sz w:val="23"/>
              </w:rPr>
              <w:t>моральной</w:t>
            </w:r>
            <w:r>
              <w:rPr>
                <w:spacing w:val="-4"/>
                <w:sz w:val="23"/>
              </w:rPr>
              <w:t xml:space="preserve"> </w:t>
            </w:r>
            <w:r>
              <w:rPr>
                <w:sz w:val="23"/>
              </w:rPr>
              <w:t>дилеммы);</w:t>
            </w:r>
            <w:r>
              <w:rPr>
                <w:spacing w:val="-5"/>
                <w:sz w:val="23"/>
              </w:rPr>
              <w:t xml:space="preserve"> </w:t>
            </w:r>
            <w:r>
              <w:rPr>
                <w:sz w:val="23"/>
              </w:rPr>
              <w:t>способность</w:t>
            </w:r>
            <w:r>
              <w:rPr>
                <w:spacing w:val="-5"/>
                <w:sz w:val="23"/>
              </w:rPr>
              <w:t xml:space="preserve"> </w:t>
            </w:r>
            <w:r>
              <w:rPr>
                <w:sz w:val="23"/>
              </w:rPr>
              <w:t>к оценке своих поступков и действий других людей с точки зрения соблюдения/нарушения моральной нормы.</w:t>
            </w:r>
          </w:p>
        </w:tc>
      </w:tr>
    </w:tbl>
    <w:p w:rsidR="004D7CF7" w:rsidRDefault="004D7CF7">
      <w:pPr>
        <w:pStyle w:val="TableParagraph"/>
        <w:spacing w:line="264" w:lineRule="exact"/>
        <w:rPr>
          <w:sz w:val="23"/>
        </w:rPr>
        <w:sectPr w:rsidR="004D7CF7">
          <w:pgSz w:w="16840" w:h="12410" w:orient="landscape"/>
          <w:pgMar w:top="480" w:right="0" w:bottom="1720" w:left="283" w:header="0" w:footer="1488" w:gutter="0"/>
          <w:cols w:space="720"/>
        </w:sectPr>
      </w:pPr>
    </w:p>
    <w:p w:rsidR="004D7CF7" w:rsidRDefault="00FE487B">
      <w:pPr>
        <w:spacing w:before="75" w:line="242" w:lineRule="auto"/>
        <w:ind w:left="511" w:right="1128" w:firstLine="708"/>
        <w:rPr>
          <w:b/>
          <w:i/>
          <w:sz w:val="28"/>
        </w:rPr>
      </w:pPr>
      <w:r>
        <w:rPr>
          <w:sz w:val="28"/>
        </w:rPr>
        <w:lastRenderedPageBreak/>
        <w:t>В</w:t>
      </w:r>
      <w:r>
        <w:rPr>
          <w:spacing w:val="-3"/>
          <w:sz w:val="28"/>
        </w:rPr>
        <w:t xml:space="preserve"> </w:t>
      </w:r>
      <w:r>
        <w:rPr>
          <w:sz w:val="28"/>
        </w:rPr>
        <w:t>планируемых</w:t>
      </w:r>
      <w:r>
        <w:rPr>
          <w:spacing w:val="-2"/>
          <w:sz w:val="28"/>
        </w:rPr>
        <w:t xml:space="preserve"> </w:t>
      </w:r>
      <w:r>
        <w:rPr>
          <w:sz w:val="28"/>
        </w:rPr>
        <w:t>результатах,</w:t>
      </w:r>
      <w:r>
        <w:rPr>
          <w:spacing w:val="-3"/>
          <w:sz w:val="28"/>
        </w:rPr>
        <w:t xml:space="preserve"> </w:t>
      </w:r>
      <w:r>
        <w:rPr>
          <w:sz w:val="28"/>
        </w:rPr>
        <w:t>описывающих</w:t>
      </w:r>
      <w:r>
        <w:rPr>
          <w:spacing w:val="-2"/>
          <w:sz w:val="28"/>
        </w:rPr>
        <w:t xml:space="preserve"> </w:t>
      </w:r>
      <w:r>
        <w:rPr>
          <w:sz w:val="28"/>
        </w:rPr>
        <w:t>эту</w:t>
      </w:r>
      <w:r>
        <w:rPr>
          <w:spacing w:val="-7"/>
          <w:sz w:val="28"/>
        </w:rPr>
        <w:t xml:space="preserve"> </w:t>
      </w:r>
      <w:r>
        <w:rPr>
          <w:sz w:val="28"/>
        </w:rPr>
        <w:t>группу,</w:t>
      </w:r>
      <w:r>
        <w:rPr>
          <w:spacing w:val="-4"/>
          <w:sz w:val="28"/>
        </w:rPr>
        <w:t xml:space="preserve"> </w:t>
      </w:r>
      <w:r>
        <w:rPr>
          <w:sz w:val="28"/>
        </w:rPr>
        <w:t>отсутствует</w:t>
      </w:r>
      <w:r>
        <w:rPr>
          <w:spacing w:val="-3"/>
          <w:sz w:val="28"/>
        </w:rPr>
        <w:t xml:space="preserve"> </w:t>
      </w:r>
      <w:r>
        <w:rPr>
          <w:sz w:val="28"/>
        </w:rPr>
        <w:t>блок</w:t>
      </w:r>
      <w:r>
        <w:rPr>
          <w:spacing w:val="-3"/>
          <w:sz w:val="28"/>
        </w:rPr>
        <w:t xml:space="preserve"> </w:t>
      </w:r>
      <w:r>
        <w:rPr>
          <w:sz w:val="28"/>
        </w:rPr>
        <w:t>«Выпускник</w:t>
      </w:r>
      <w:r>
        <w:rPr>
          <w:spacing w:val="-3"/>
          <w:sz w:val="28"/>
        </w:rPr>
        <w:t xml:space="preserve"> </w:t>
      </w:r>
      <w:r>
        <w:rPr>
          <w:sz w:val="28"/>
        </w:rPr>
        <w:t>научится».</w:t>
      </w:r>
      <w:r>
        <w:rPr>
          <w:spacing w:val="-4"/>
          <w:sz w:val="28"/>
        </w:rPr>
        <w:t xml:space="preserve"> </w:t>
      </w:r>
      <w:r>
        <w:rPr>
          <w:sz w:val="28"/>
        </w:rPr>
        <w:t>Это</w:t>
      </w:r>
      <w:r>
        <w:rPr>
          <w:spacing w:val="-3"/>
          <w:sz w:val="28"/>
        </w:rPr>
        <w:t xml:space="preserve"> </w:t>
      </w:r>
      <w:r>
        <w:rPr>
          <w:sz w:val="28"/>
        </w:rPr>
        <w:t>означает,</w:t>
      </w:r>
      <w:r>
        <w:rPr>
          <w:spacing w:val="-5"/>
          <w:sz w:val="28"/>
        </w:rPr>
        <w:t xml:space="preserve"> </w:t>
      </w:r>
      <w:r>
        <w:rPr>
          <w:sz w:val="28"/>
        </w:rPr>
        <w:t xml:space="preserve">что </w:t>
      </w:r>
      <w:r>
        <w:rPr>
          <w:b/>
          <w:i/>
          <w:sz w:val="28"/>
        </w:rPr>
        <w:t>личностные результаты выпускников при получении начального общего образования в полном соответствии с требованиями ФГОС НОО не подлежат итоговой оценке.</w:t>
      </w:r>
    </w:p>
    <w:p w:rsidR="004D7CF7" w:rsidRDefault="00FE487B">
      <w:pPr>
        <w:pStyle w:val="a3"/>
        <w:ind w:right="1126" w:firstLine="708"/>
        <w:jc w:val="both"/>
      </w:pPr>
      <w:r>
        <w:t>Формирование и достижение указанных выше личностных результатов — задача и ответственность школя как образовательной организации. Оценка этих результатов образовательной деятельности школя осуществляется в ходе внешних</w:t>
      </w:r>
      <w:r>
        <w:rPr>
          <w:spacing w:val="-2"/>
        </w:rPr>
        <w:t xml:space="preserve"> </w:t>
      </w:r>
      <w:r>
        <w:t>неперсонифицированных мониторинговых</w:t>
      </w:r>
      <w:r>
        <w:rPr>
          <w:spacing w:val="-2"/>
        </w:rPr>
        <w:t xml:space="preserve"> </w:t>
      </w:r>
      <w:r>
        <w:t>исследований,</w:t>
      </w:r>
      <w:r>
        <w:rPr>
          <w:spacing w:val="-4"/>
        </w:rPr>
        <w:t xml:space="preserve"> </w:t>
      </w:r>
      <w:r>
        <w:t>результаты</w:t>
      </w:r>
      <w:r>
        <w:rPr>
          <w:spacing w:val="-1"/>
        </w:rPr>
        <w:t xml:space="preserve"> </w:t>
      </w:r>
      <w:r>
        <w:t>которых</w:t>
      </w:r>
      <w:r>
        <w:rPr>
          <w:spacing w:val="-2"/>
        </w:rPr>
        <w:t xml:space="preserve"> </w:t>
      </w:r>
      <w:r>
        <w:t>являются</w:t>
      </w:r>
      <w:r>
        <w:rPr>
          <w:spacing w:val="-4"/>
        </w:rPr>
        <w:t xml:space="preserve"> </w:t>
      </w:r>
      <w:r>
        <w:t>основанием</w:t>
      </w:r>
      <w:r>
        <w:rPr>
          <w:spacing w:val="-3"/>
        </w:rPr>
        <w:t xml:space="preserve"> </w:t>
      </w:r>
      <w:r>
        <w:t>для</w:t>
      </w:r>
      <w:r>
        <w:rPr>
          <w:spacing w:val="-3"/>
        </w:rPr>
        <w:t xml:space="preserve"> </w:t>
      </w:r>
      <w:r>
        <w:t xml:space="preserve">принятия управленческих решений при проектировании и реализации программы развития школы и концепции школьного </w:t>
      </w:r>
      <w:r>
        <w:rPr>
          <w:spacing w:val="-2"/>
        </w:rPr>
        <w:t>образования.</w:t>
      </w:r>
    </w:p>
    <w:p w:rsidR="004D7CF7" w:rsidRDefault="00FE487B">
      <w:pPr>
        <w:pStyle w:val="a3"/>
        <w:ind w:right="1128" w:firstLine="708"/>
        <w:jc w:val="both"/>
      </w:pPr>
      <w:r>
        <w:t>Принципиальным отличием оценки личностных результатов является то, что предметом оценки в этом случае становится не прогресс личностного развития обучающегося, а эффективность воспитательно-образовательной деятельности школы.</w:t>
      </w:r>
    </w:p>
    <w:p w:rsidR="004D7CF7" w:rsidRDefault="00FE487B">
      <w:pPr>
        <w:pStyle w:val="a3"/>
        <w:ind w:right="1126" w:firstLine="708"/>
        <w:jc w:val="both"/>
      </w:pPr>
      <w:r>
        <w:t>В ходе текущей оценки применяется оценка сформированности отдельных личностных результатов, полностью отвечающая этическим принципам охраны и защиты интересов ребёнка и конфиденциальности, в форме, не представляющей угрозы личности, психологической безопасности и эмоциональному статусу обучающегося. Оценка направлена на решение задачи оптимизации личностного развития обучающихся и включает три основных компонента:</w:t>
      </w:r>
    </w:p>
    <w:p w:rsidR="004D7CF7" w:rsidRDefault="00FE487B">
      <w:pPr>
        <w:pStyle w:val="a4"/>
        <w:numPr>
          <w:ilvl w:val="0"/>
          <w:numId w:val="102"/>
        </w:numPr>
        <w:tabs>
          <w:tab w:val="left" w:pos="721"/>
        </w:tabs>
        <w:spacing w:line="322" w:lineRule="exact"/>
        <w:ind w:left="721" w:hanging="210"/>
        <w:rPr>
          <w:sz w:val="28"/>
        </w:rPr>
      </w:pPr>
      <w:r>
        <w:rPr>
          <w:sz w:val="28"/>
        </w:rPr>
        <w:t>характеристику</w:t>
      </w:r>
      <w:r>
        <w:rPr>
          <w:spacing w:val="-11"/>
          <w:sz w:val="28"/>
        </w:rPr>
        <w:t xml:space="preserve"> </w:t>
      </w:r>
      <w:r>
        <w:rPr>
          <w:sz w:val="28"/>
        </w:rPr>
        <w:t>достижений</w:t>
      </w:r>
      <w:r>
        <w:rPr>
          <w:spacing w:val="-7"/>
          <w:sz w:val="28"/>
        </w:rPr>
        <w:t xml:space="preserve"> </w:t>
      </w:r>
      <w:r>
        <w:rPr>
          <w:sz w:val="28"/>
        </w:rPr>
        <w:t>и</w:t>
      </w:r>
      <w:r>
        <w:rPr>
          <w:spacing w:val="-10"/>
          <w:sz w:val="28"/>
        </w:rPr>
        <w:t xml:space="preserve"> </w:t>
      </w:r>
      <w:r>
        <w:rPr>
          <w:sz w:val="28"/>
        </w:rPr>
        <w:t>положительных</w:t>
      </w:r>
      <w:r>
        <w:rPr>
          <w:spacing w:val="-6"/>
          <w:sz w:val="28"/>
        </w:rPr>
        <w:t xml:space="preserve"> </w:t>
      </w:r>
      <w:r>
        <w:rPr>
          <w:sz w:val="28"/>
        </w:rPr>
        <w:t>качеств</w:t>
      </w:r>
      <w:r>
        <w:rPr>
          <w:spacing w:val="-7"/>
          <w:sz w:val="28"/>
        </w:rPr>
        <w:t xml:space="preserve"> </w:t>
      </w:r>
      <w:r>
        <w:rPr>
          <w:spacing w:val="-2"/>
          <w:sz w:val="28"/>
        </w:rPr>
        <w:t>обучающегося;</w:t>
      </w:r>
    </w:p>
    <w:p w:rsidR="004D7CF7" w:rsidRDefault="00FE487B">
      <w:pPr>
        <w:pStyle w:val="a4"/>
        <w:numPr>
          <w:ilvl w:val="0"/>
          <w:numId w:val="102"/>
        </w:numPr>
        <w:tabs>
          <w:tab w:val="left" w:pos="733"/>
        </w:tabs>
        <w:ind w:right="1127" w:firstLine="0"/>
        <w:rPr>
          <w:sz w:val="28"/>
        </w:rPr>
      </w:pPr>
      <w:r>
        <w:rPr>
          <w:sz w:val="28"/>
        </w:rPr>
        <w:t>определение приоритетных задач и направлений личностного развития с учётом как достижений, так и психологических проблем развития ребёнка;</w:t>
      </w:r>
    </w:p>
    <w:p w:rsidR="004D7CF7" w:rsidRDefault="00FE487B">
      <w:pPr>
        <w:pStyle w:val="a4"/>
        <w:numPr>
          <w:ilvl w:val="0"/>
          <w:numId w:val="102"/>
        </w:numPr>
        <w:tabs>
          <w:tab w:val="left" w:pos="803"/>
        </w:tabs>
        <w:spacing w:line="276" w:lineRule="auto"/>
        <w:ind w:right="1140" w:firstLine="0"/>
        <w:rPr>
          <w:sz w:val="28"/>
        </w:rPr>
      </w:pPr>
      <w:r>
        <w:rPr>
          <w:sz w:val="28"/>
        </w:rPr>
        <w:t>систему</w:t>
      </w:r>
      <w:r>
        <w:rPr>
          <w:spacing w:val="40"/>
          <w:sz w:val="28"/>
        </w:rPr>
        <w:t xml:space="preserve"> </w:t>
      </w:r>
      <w:r>
        <w:rPr>
          <w:sz w:val="28"/>
        </w:rPr>
        <w:t>психолого-педагогических</w:t>
      </w:r>
      <w:r>
        <w:rPr>
          <w:spacing w:val="40"/>
          <w:sz w:val="28"/>
        </w:rPr>
        <w:t xml:space="preserve"> </w:t>
      </w:r>
      <w:r>
        <w:rPr>
          <w:sz w:val="28"/>
        </w:rPr>
        <w:t>рекомендаций,</w:t>
      </w:r>
      <w:r>
        <w:rPr>
          <w:spacing w:val="40"/>
          <w:sz w:val="28"/>
        </w:rPr>
        <w:t xml:space="preserve"> </w:t>
      </w:r>
      <w:r>
        <w:rPr>
          <w:sz w:val="28"/>
        </w:rPr>
        <w:t>призванных</w:t>
      </w:r>
      <w:r>
        <w:rPr>
          <w:spacing w:val="40"/>
          <w:sz w:val="28"/>
        </w:rPr>
        <w:t xml:space="preserve"> </w:t>
      </w:r>
      <w:r>
        <w:rPr>
          <w:sz w:val="28"/>
        </w:rPr>
        <w:t>обеспечить</w:t>
      </w:r>
      <w:r>
        <w:rPr>
          <w:spacing w:val="40"/>
          <w:sz w:val="28"/>
        </w:rPr>
        <w:t xml:space="preserve"> </w:t>
      </w:r>
      <w:r>
        <w:rPr>
          <w:sz w:val="28"/>
        </w:rPr>
        <w:t>успешную</w:t>
      </w:r>
      <w:r>
        <w:rPr>
          <w:spacing w:val="40"/>
          <w:sz w:val="28"/>
        </w:rPr>
        <w:t xml:space="preserve"> </w:t>
      </w:r>
      <w:r>
        <w:rPr>
          <w:sz w:val="28"/>
        </w:rPr>
        <w:t>реализацию</w:t>
      </w:r>
      <w:r>
        <w:rPr>
          <w:spacing w:val="40"/>
          <w:sz w:val="28"/>
        </w:rPr>
        <w:t xml:space="preserve"> </w:t>
      </w:r>
      <w:r>
        <w:rPr>
          <w:sz w:val="28"/>
        </w:rPr>
        <w:t>задач</w:t>
      </w:r>
      <w:r>
        <w:rPr>
          <w:spacing w:val="40"/>
          <w:sz w:val="28"/>
        </w:rPr>
        <w:t xml:space="preserve"> </w:t>
      </w:r>
      <w:r>
        <w:rPr>
          <w:sz w:val="28"/>
        </w:rPr>
        <w:t>начального</w:t>
      </w:r>
      <w:r>
        <w:rPr>
          <w:spacing w:val="80"/>
          <w:sz w:val="28"/>
        </w:rPr>
        <w:t xml:space="preserve"> </w:t>
      </w:r>
      <w:r>
        <w:rPr>
          <w:sz w:val="28"/>
        </w:rPr>
        <w:t>общего образования.</w:t>
      </w:r>
    </w:p>
    <w:p w:rsidR="004D7CF7" w:rsidRDefault="00FE487B">
      <w:pPr>
        <w:pStyle w:val="a3"/>
        <w:spacing w:before="193"/>
        <w:ind w:right="1125" w:firstLine="708"/>
        <w:jc w:val="both"/>
      </w:pPr>
      <w:r>
        <w:t>Для обучающихся, которым необходима специальная поддержка, предусмотрена оценка индивидуального прогресса личностного развития, которая осуществляется по запросу родителей (законных представителей) или педагогов, администрации школя при согласии родителей (законных представителей) и проводится педагогом-психологом, социальным педагогом (имеющими специальную профессиональную подготовку в области возрастной психологии) в процессе систематического наблюдения за ходом развития ребёнка на основе представлений о нормативном содержании и возрастной периодизации развития.</w:t>
      </w:r>
    </w:p>
    <w:p w:rsidR="004D7CF7" w:rsidRDefault="004D7CF7">
      <w:pPr>
        <w:pStyle w:val="a3"/>
        <w:jc w:val="both"/>
        <w:sectPr w:rsidR="004D7CF7">
          <w:pgSz w:w="16840" w:h="12410" w:orient="landscape"/>
          <w:pgMar w:top="800" w:right="0" w:bottom="1720" w:left="283" w:header="0" w:footer="1488" w:gutter="0"/>
          <w:cols w:space="720"/>
        </w:sectPr>
      </w:pPr>
    </w:p>
    <w:p w:rsidR="004D7CF7" w:rsidRDefault="00FE487B">
      <w:pPr>
        <w:pStyle w:val="1"/>
        <w:spacing w:before="64" w:after="2"/>
        <w:ind w:left="1001" w:right="1620"/>
        <w:jc w:val="center"/>
      </w:pPr>
      <w:r>
        <w:lastRenderedPageBreak/>
        <w:t>Механизм</w:t>
      </w:r>
      <w:r>
        <w:rPr>
          <w:spacing w:val="-11"/>
        </w:rPr>
        <w:t xml:space="preserve"> </w:t>
      </w:r>
      <w:r>
        <w:t>оценки</w:t>
      </w:r>
      <w:r>
        <w:rPr>
          <w:spacing w:val="-8"/>
        </w:rPr>
        <w:t xml:space="preserve"> </w:t>
      </w:r>
      <w:r>
        <w:t>личностных</w:t>
      </w:r>
      <w:r>
        <w:rPr>
          <w:spacing w:val="-8"/>
        </w:rPr>
        <w:t xml:space="preserve"> </w:t>
      </w:r>
      <w:r>
        <w:t>достижений</w:t>
      </w:r>
      <w:r>
        <w:rPr>
          <w:spacing w:val="-8"/>
        </w:rPr>
        <w:t xml:space="preserve"> </w:t>
      </w:r>
      <w:r>
        <w:rPr>
          <w:spacing w:val="-2"/>
        </w:rPr>
        <w:t>обучающихся</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3231"/>
        <w:gridCol w:w="3185"/>
        <w:gridCol w:w="3761"/>
        <w:gridCol w:w="3185"/>
        <w:gridCol w:w="1218"/>
      </w:tblGrid>
      <w:tr w:rsidR="004D7CF7">
        <w:trPr>
          <w:trHeight w:val="527"/>
        </w:trPr>
        <w:tc>
          <w:tcPr>
            <w:tcW w:w="1556" w:type="dxa"/>
          </w:tcPr>
          <w:p w:rsidR="004D7CF7" w:rsidRDefault="00FE487B">
            <w:pPr>
              <w:pStyle w:val="TableParagraph"/>
              <w:spacing w:line="258" w:lineRule="exact"/>
              <w:ind w:left="215"/>
              <w:rPr>
                <w:sz w:val="23"/>
              </w:rPr>
            </w:pPr>
            <w:r>
              <w:rPr>
                <w:spacing w:val="-10"/>
                <w:sz w:val="23"/>
              </w:rPr>
              <w:t>№</w:t>
            </w:r>
          </w:p>
        </w:tc>
        <w:tc>
          <w:tcPr>
            <w:tcW w:w="3231" w:type="dxa"/>
          </w:tcPr>
          <w:p w:rsidR="004D7CF7" w:rsidRDefault="00FE487B">
            <w:pPr>
              <w:pStyle w:val="TableParagraph"/>
              <w:spacing w:line="258" w:lineRule="exact"/>
              <w:ind w:left="474"/>
              <w:rPr>
                <w:sz w:val="23"/>
              </w:rPr>
            </w:pPr>
            <w:r>
              <w:rPr>
                <w:sz w:val="23"/>
              </w:rPr>
              <w:t>Процедура</w:t>
            </w:r>
            <w:r>
              <w:rPr>
                <w:spacing w:val="-7"/>
                <w:sz w:val="23"/>
              </w:rPr>
              <w:t xml:space="preserve"> </w:t>
            </w:r>
            <w:r>
              <w:rPr>
                <w:spacing w:val="-2"/>
                <w:sz w:val="23"/>
              </w:rPr>
              <w:t>оценивания</w:t>
            </w:r>
          </w:p>
        </w:tc>
        <w:tc>
          <w:tcPr>
            <w:tcW w:w="3185" w:type="dxa"/>
          </w:tcPr>
          <w:p w:rsidR="004D7CF7" w:rsidRDefault="00FE487B">
            <w:pPr>
              <w:pStyle w:val="TableParagraph"/>
              <w:spacing w:line="258" w:lineRule="exact"/>
              <w:ind w:left="67" w:right="62"/>
              <w:jc w:val="center"/>
              <w:rPr>
                <w:sz w:val="23"/>
              </w:rPr>
            </w:pPr>
            <w:r>
              <w:rPr>
                <w:spacing w:val="-2"/>
                <w:sz w:val="23"/>
              </w:rPr>
              <w:t>Организатор</w:t>
            </w:r>
          </w:p>
        </w:tc>
        <w:tc>
          <w:tcPr>
            <w:tcW w:w="3761" w:type="dxa"/>
          </w:tcPr>
          <w:p w:rsidR="004D7CF7" w:rsidRDefault="00FE487B">
            <w:pPr>
              <w:pStyle w:val="TableParagraph"/>
              <w:spacing w:line="258" w:lineRule="exact"/>
              <w:ind w:left="12"/>
              <w:jc w:val="center"/>
              <w:rPr>
                <w:sz w:val="23"/>
              </w:rPr>
            </w:pPr>
            <w:r>
              <w:rPr>
                <w:spacing w:val="-2"/>
                <w:sz w:val="23"/>
              </w:rPr>
              <w:t>Сроки</w:t>
            </w:r>
          </w:p>
        </w:tc>
        <w:tc>
          <w:tcPr>
            <w:tcW w:w="3185" w:type="dxa"/>
          </w:tcPr>
          <w:p w:rsidR="004D7CF7" w:rsidRDefault="00FE487B">
            <w:pPr>
              <w:pStyle w:val="TableParagraph"/>
              <w:spacing w:line="258" w:lineRule="exact"/>
              <w:ind w:left="70" w:right="62"/>
              <w:jc w:val="center"/>
              <w:rPr>
                <w:sz w:val="23"/>
              </w:rPr>
            </w:pPr>
            <w:r>
              <w:rPr>
                <w:sz w:val="23"/>
              </w:rPr>
              <w:t>Фиксация</w:t>
            </w:r>
            <w:r>
              <w:rPr>
                <w:spacing w:val="-2"/>
                <w:sz w:val="23"/>
              </w:rPr>
              <w:t xml:space="preserve"> результатов</w:t>
            </w:r>
          </w:p>
        </w:tc>
        <w:tc>
          <w:tcPr>
            <w:tcW w:w="1218" w:type="dxa"/>
            <w:vMerge w:val="restart"/>
            <w:tcBorders>
              <w:top w:val="nil"/>
              <w:bottom w:val="nil"/>
              <w:right w:val="nil"/>
            </w:tcBorders>
          </w:tcPr>
          <w:p w:rsidR="004D7CF7" w:rsidRDefault="004D7CF7">
            <w:pPr>
              <w:pStyle w:val="TableParagraph"/>
              <w:ind w:left="0"/>
              <w:rPr>
                <w:b/>
                <w:sz w:val="23"/>
              </w:rPr>
            </w:pPr>
          </w:p>
          <w:p w:rsidR="004D7CF7" w:rsidRDefault="004D7CF7">
            <w:pPr>
              <w:pStyle w:val="TableParagraph"/>
              <w:ind w:left="0"/>
              <w:rPr>
                <w:b/>
                <w:sz w:val="23"/>
              </w:rPr>
            </w:pPr>
          </w:p>
          <w:p w:rsidR="004D7CF7" w:rsidRDefault="004D7CF7">
            <w:pPr>
              <w:pStyle w:val="TableParagraph"/>
              <w:ind w:left="0"/>
              <w:rPr>
                <w:b/>
                <w:sz w:val="23"/>
              </w:rPr>
            </w:pPr>
          </w:p>
          <w:p w:rsidR="004D7CF7" w:rsidRDefault="004D7CF7">
            <w:pPr>
              <w:pStyle w:val="TableParagraph"/>
              <w:ind w:left="0"/>
              <w:rPr>
                <w:b/>
                <w:sz w:val="23"/>
              </w:rPr>
            </w:pPr>
          </w:p>
          <w:p w:rsidR="004D7CF7" w:rsidRDefault="004D7CF7">
            <w:pPr>
              <w:pStyle w:val="TableParagraph"/>
              <w:ind w:left="0"/>
              <w:rPr>
                <w:b/>
                <w:sz w:val="23"/>
              </w:rPr>
            </w:pPr>
          </w:p>
          <w:p w:rsidR="004D7CF7" w:rsidRDefault="004D7CF7">
            <w:pPr>
              <w:pStyle w:val="TableParagraph"/>
              <w:ind w:left="0"/>
              <w:rPr>
                <w:b/>
                <w:sz w:val="23"/>
              </w:rPr>
            </w:pPr>
          </w:p>
          <w:p w:rsidR="004D7CF7" w:rsidRDefault="004D7CF7">
            <w:pPr>
              <w:pStyle w:val="TableParagraph"/>
              <w:ind w:left="0"/>
              <w:rPr>
                <w:b/>
                <w:sz w:val="23"/>
              </w:rPr>
            </w:pPr>
          </w:p>
          <w:p w:rsidR="004D7CF7" w:rsidRDefault="004D7CF7">
            <w:pPr>
              <w:pStyle w:val="TableParagraph"/>
              <w:ind w:left="0"/>
              <w:rPr>
                <w:b/>
                <w:sz w:val="23"/>
              </w:rPr>
            </w:pPr>
          </w:p>
          <w:p w:rsidR="004D7CF7" w:rsidRDefault="004D7CF7">
            <w:pPr>
              <w:pStyle w:val="TableParagraph"/>
              <w:spacing w:before="33"/>
              <w:ind w:left="0"/>
              <w:rPr>
                <w:b/>
                <w:sz w:val="23"/>
              </w:rPr>
            </w:pPr>
          </w:p>
          <w:p w:rsidR="004D7CF7" w:rsidRDefault="00FE487B">
            <w:pPr>
              <w:pStyle w:val="TableParagraph"/>
              <w:ind w:left="696"/>
              <w:rPr>
                <w:sz w:val="23"/>
              </w:rPr>
            </w:pPr>
            <w:r>
              <w:rPr>
                <w:spacing w:val="-4"/>
                <w:sz w:val="23"/>
              </w:rPr>
              <w:t>Порт</w:t>
            </w:r>
          </w:p>
        </w:tc>
      </w:tr>
      <w:tr w:rsidR="004D7CF7">
        <w:trPr>
          <w:trHeight w:val="793"/>
        </w:trPr>
        <w:tc>
          <w:tcPr>
            <w:tcW w:w="1556" w:type="dxa"/>
          </w:tcPr>
          <w:p w:rsidR="004D7CF7" w:rsidRDefault="00FE487B">
            <w:pPr>
              <w:pStyle w:val="TableParagraph"/>
              <w:spacing w:line="315" w:lineRule="exact"/>
              <w:ind w:left="0" w:right="698"/>
              <w:jc w:val="right"/>
              <w:rPr>
                <w:sz w:val="28"/>
              </w:rPr>
            </w:pPr>
            <w:r>
              <w:rPr>
                <w:spacing w:val="-10"/>
                <w:sz w:val="28"/>
              </w:rPr>
              <w:t>1</w:t>
            </w:r>
          </w:p>
        </w:tc>
        <w:tc>
          <w:tcPr>
            <w:tcW w:w="3231" w:type="dxa"/>
          </w:tcPr>
          <w:p w:rsidR="004D7CF7" w:rsidRDefault="00FE487B">
            <w:pPr>
              <w:pStyle w:val="TableParagraph"/>
              <w:spacing w:line="242" w:lineRule="auto"/>
              <w:ind w:left="213"/>
              <w:rPr>
                <w:sz w:val="23"/>
              </w:rPr>
            </w:pPr>
            <w:r>
              <w:rPr>
                <w:spacing w:val="-2"/>
                <w:sz w:val="23"/>
              </w:rPr>
              <w:t>Психолого-педагогическая диагностика</w:t>
            </w:r>
          </w:p>
          <w:p w:rsidR="004D7CF7" w:rsidRDefault="00FE487B">
            <w:pPr>
              <w:pStyle w:val="TableParagraph"/>
              <w:spacing w:line="246" w:lineRule="exact"/>
              <w:ind w:left="213"/>
              <w:rPr>
                <w:sz w:val="23"/>
              </w:rPr>
            </w:pPr>
            <w:r>
              <w:rPr>
                <w:spacing w:val="-2"/>
                <w:sz w:val="23"/>
              </w:rPr>
              <w:t>(тестирование)</w:t>
            </w:r>
          </w:p>
        </w:tc>
        <w:tc>
          <w:tcPr>
            <w:tcW w:w="3185" w:type="dxa"/>
          </w:tcPr>
          <w:p w:rsidR="004D7CF7" w:rsidRDefault="00FE487B">
            <w:pPr>
              <w:pStyle w:val="TableParagraph"/>
              <w:spacing w:line="242" w:lineRule="auto"/>
              <w:ind w:left="424" w:right="412" w:hanging="317"/>
              <w:rPr>
                <w:sz w:val="23"/>
              </w:rPr>
            </w:pPr>
            <w:r>
              <w:rPr>
                <w:sz w:val="23"/>
              </w:rPr>
              <w:t>Педагог-психолог и /или классный</w:t>
            </w:r>
            <w:r>
              <w:rPr>
                <w:spacing w:val="-15"/>
                <w:sz w:val="23"/>
              </w:rPr>
              <w:t xml:space="preserve"> </w:t>
            </w:r>
            <w:r>
              <w:rPr>
                <w:sz w:val="23"/>
              </w:rPr>
              <w:t>руководитель</w:t>
            </w:r>
          </w:p>
        </w:tc>
        <w:tc>
          <w:tcPr>
            <w:tcW w:w="3761" w:type="dxa"/>
          </w:tcPr>
          <w:p w:rsidR="004D7CF7" w:rsidRDefault="00FE487B">
            <w:pPr>
              <w:pStyle w:val="TableParagraph"/>
              <w:spacing w:line="258" w:lineRule="exact"/>
              <w:ind w:left="5"/>
              <w:jc w:val="center"/>
              <w:rPr>
                <w:sz w:val="23"/>
              </w:rPr>
            </w:pPr>
            <w:r>
              <w:rPr>
                <w:sz w:val="23"/>
              </w:rPr>
              <w:t>Ежегодно</w:t>
            </w:r>
            <w:r>
              <w:rPr>
                <w:spacing w:val="-3"/>
                <w:sz w:val="23"/>
              </w:rPr>
              <w:t xml:space="preserve"> </w:t>
            </w:r>
            <w:r>
              <w:rPr>
                <w:sz w:val="23"/>
              </w:rPr>
              <w:t>(согласно</w:t>
            </w:r>
            <w:r>
              <w:rPr>
                <w:spacing w:val="-2"/>
                <w:sz w:val="23"/>
              </w:rPr>
              <w:t xml:space="preserve"> плану)</w:t>
            </w:r>
          </w:p>
        </w:tc>
        <w:tc>
          <w:tcPr>
            <w:tcW w:w="3185" w:type="dxa"/>
          </w:tcPr>
          <w:p w:rsidR="004D7CF7" w:rsidRDefault="00FE487B">
            <w:pPr>
              <w:pStyle w:val="TableParagraph"/>
              <w:spacing w:line="242" w:lineRule="auto"/>
              <w:ind w:left="424" w:right="364" w:hanging="51"/>
              <w:rPr>
                <w:sz w:val="23"/>
              </w:rPr>
            </w:pPr>
            <w:r>
              <w:rPr>
                <w:sz w:val="23"/>
              </w:rPr>
              <w:t>Педагог-психолог</w:t>
            </w:r>
            <w:r>
              <w:rPr>
                <w:spacing w:val="-15"/>
                <w:sz w:val="23"/>
              </w:rPr>
              <w:t xml:space="preserve"> </w:t>
            </w:r>
            <w:r>
              <w:rPr>
                <w:sz w:val="23"/>
              </w:rPr>
              <w:t>и</w:t>
            </w:r>
            <w:r>
              <w:rPr>
                <w:spacing w:val="-14"/>
                <w:sz w:val="23"/>
              </w:rPr>
              <w:t xml:space="preserve"> </w:t>
            </w:r>
            <w:r>
              <w:rPr>
                <w:sz w:val="23"/>
              </w:rPr>
              <w:t>/или классный руководитель</w:t>
            </w:r>
          </w:p>
        </w:tc>
        <w:tc>
          <w:tcPr>
            <w:tcW w:w="1218" w:type="dxa"/>
            <w:vMerge/>
            <w:tcBorders>
              <w:top w:val="nil"/>
              <w:bottom w:val="nil"/>
              <w:right w:val="nil"/>
            </w:tcBorders>
          </w:tcPr>
          <w:p w:rsidR="004D7CF7" w:rsidRDefault="004D7CF7">
            <w:pPr>
              <w:rPr>
                <w:sz w:val="2"/>
                <w:szCs w:val="2"/>
              </w:rPr>
            </w:pPr>
          </w:p>
        </w:tc>
      </w:tr>
      <w:tr w:rsidR="004D7CF7">
        <w:trPr>
          <w:trHeight w:val="530"/>
        </w:trPr>
        <w:tc>
          <w:tcPr>
            <w:tcW w:w="1556" w:type="dxa"/>
          </w:tcPr>
          <w:p w:rsidR="004D7CF7" w:rsidRDefault="00FE487B">
            <w:pPr>
              <w:pStyle w:val="TableParagraph"/>
              <w:spacing w:line="315" w:lineRule="exact"/>
              <w:ind w:left="0" w:right="698"/>
              <w:jc w:val="right"/>
              <w:rPr>
                <w:sz w:val="28"/>
              </w:rPr>
            </w:pPr>
            <w:r>
              <w:rPr>
                <w:spacing w:val="-10"/>
                <w:sz w:val="28"/>
              </w:rPr>
              <w:t>2</w:t>
            </w:r>
          </w:p>
        </w:tc>
        <w:tc>
          <w:tcPr>
            <w:tcW w:w="3231" w:type="dxa"/>
          </w:tcPr>
          <w:p w:rsidR="004D7CF7" w:rsidRDefault="00FE487B">
            <w:pPr>
              <w:pStyle w:val="TableParagraph"/>
              <w:spacing w:line="258" w:lineRule="exact"/>
              <w:ind w:left="213"/>
              <w:rPr>
                <w:sz w:val="23"/>
              </w:rPr>
            </w:pPr>
            <w:r>
              <w:rPr>
                <w:spacing w:val="-2"/>
                <w:sz w:val="23"/>
              </w:rPr>
              <w:t>Психолого-педагогическая</w:t>
            </w:r>
          </w:p>
          <w:p w:rsidR="004D7CF7" w:rsidRDefault="00FE487B">
            <w:pPr>
              <w:pStyle w:val="TableParagraph"/>
              <w:spacing w:line="252" w:lineRule="exact"/>
              <w:ind w:left="213"/>
              <w:rPr>
                <w:sz w:val="23"/>
              </w:rPr>
            </w:pPr>
            <w:r>
              <w:rPr>
                <w:sz w:val="23"/>
              </w:rPr>
              <w:t>диагностика</w:t>
            </w:r>
            <w:r>
              <w:rPr>
                <w:spacing w:val="-8"/>
                <w:sz w:val="23"/>
              </w:rPr>
              <w:t xml:space="preserve"> </w:t>
            </w:r>
            <w:r>
              <w:rPr>
                <w:spacing w:val="-2"/>
                <w:sz w:val="23"/>
              </w:rPr>
              <w:t>(наблюдения)</w:t>
            </w:r>
          </w:p>
        </w:tc>
        <w:tc>
          <w:tcPr>
            <w:tcW w:w="3185" w:type="dxa"/>
          </w:tcPr>
          <w:p w:rsidR="004D7CF7" w:rsidRDefault="00FE487B">
            <w:pPr>
              <w:pStyle w:val="TableParagraph"/>
              <w:spacing w:line="258" w:lineRule="exact"/>
              <w:rPr>
                <w:sz w:val="23"/>
              </w:rPr>
            </w:pPr>
            <w:r>
              <w:rPr>
                <w:sz w:val="23"/>
              </w:rPr>
              <w:t>Педагоги,</w:t>
            </w:r>
            <w:r>
              <w:rPr>
                <w:spacing w:val="-4"/>
                <w:sz w:val="23"/>
              </w:rPr>
              <w:t xml:space="preserve"> </w:t>
            </w:r>
            <w:r>
              <w:rPr>
                <w:sz w:val="23"/>
              </w:rPr>
              <w:t>работающие</w:t>
            </w:r>
            <w:r>
              <w:rPr>
                <w:spacing w:val="-5"/>
                <w:sz w:val="23"/>
              </w:rPr>
              <w:t xml:space="preserve"> </w:t>
            </w:r>
            <w:r>
              <w:rPr>
                <w:spacing w:val="-10"/>
                <w:sz w:val="23"/>
              </w:rPr>
              <w:t>с</w:t>
            </w:r>
          </w:p>
          <w:p w:rsidR="004D7CF7" w:rsidRDefault="00FE487B">
            <w:pPr>
              <w:pStyle w:val="TableParagraph"/>
              <w:spacing w:line="252" w:lineRule="exact"/>
              <w:ind w:left="834"/>
              <w:rPr>
                <w:sz w:val="23"/>
              </w:rPr>
            </w:pPr>
            <w:r>
              <w:rPr>
                <w:spacing w:val="-2"/>
                <w:sz w:val="23"/>
              </w:rPr>
              <w:t>обучающимися</w:t>
            </w:r>
          </w:p>
        </w:tc>
        <w:tc>
          <w:tcPr>
            <w:tcW w:w="3761" w:type="dxa"/>
          </w:tcPr>
          <w:p w:rsidR="004D7CF7" w:rsidRDefault="00FE487B">
            <w:pPr>
              <w:pStyle w:val="TableParagraph"/>
              <w:spacing w:line="258" w:lineRule="exact"/>
              <w:ind w:left="8"/>
              <w:jc w:val="center"/>
              <w:rPr>
                <w:sz w:val="23"/>
              </w:rPr>
            </w:pPr>
            <w:r>
              <w:rPr>
                <w:sz w:val="23"/>
              </w:rPr>
              <w:t>В</w:t>
            </w:r>
            <w:r>
              <w:rPr>
                <w:spacing w:val="-2"/>
                <w:sz w:val="23"/>
              </w:rPr>
              <w:t xml:space="preserve"> </w:t>
            </w:r>
            <w:r>
              <w:rPr>
                <w:sz w:val="23"/>
              </w:rPr>
              <w:t>течение</w:t>
            </w:r>
            <w:r>
              <w:rPr>
                <w:spacing w:val="-1"/>
                <w:sz w:val="23"/>
              </w:rPr>
              <w:t xml:space="preserve"> </w:t>
            </w:r>
            <w:r>
              <w:rPr>
                <w:spacing w:val="-2"/>
                <w:sz w:val="23"/>
              </w:rPr>
              <w:t>обучения</w:t>
            </w:r>
          </w:p>
        </w:tc>
        <w:tc>
          <w:tcPr>
            <w:tcW w:w="3185" w:type="dxa"/>
          </w:tcPr>
          <w:p w:rsidR="004D7CF7" w:rsidRDefault="00FE487B">
            <w:pPr>
              <w:pStyle w:val="TableParagraph"/>
              <w:spacing w:line="258" w:lineRule="exact"/>
              <w:ind w:left="70" w:right="62"/>
              <w:jc w:val="center"/>
              <w:rPr>
                <w:sz w:val="23"/>
              </w:rPr>
            </w:pPr>
            <w:r>
              <w:rPr>
                <w:sz w:val="23"/>
              </w:rPr>
              <w:t>Карты</w:t>
            </w:r>
            <w:r>
              <w:rPr>
                <w:spacing w:val="-2"/>
                <w:sz w:val="23"/>
              </w:rPr>
              <w:t xml:space="preserve"> </w:t>
            </w:r>
            <w:r>
              <w:rPr>
                <w:spacing w:val="-5"/>
                <w:sz w:val="23"/>
              </w:rPr>
              <w:t>УУД</w:t>
            </w:r>
          </w:p>
        </w:tc>
        <w:tc>
          <w:tcPr>
            <w:tcW w:w="1218" w:type="dxa"/>
            <w:vMerge/>
            <w:tcBorders>
              <w:top w:val="nil"/>
              <w:bottom w:val="nil"/>
              <w:right w:val="nil"/>
            </w:tcBorders>
          </w:tcPr>
          <w:p w:rsidR="004D7CF7" w:rsidRDefault="004D7CF7">
            <w:pPr>
              <w:rPr>
                <w:sz w:val="2"/>
                <w:szCs w:val="2"/>
              </w:rPr>
            </w:pPr>
          </w:p>
        </w:tc>
      </w:tr>
      <w:tr w:rsidR="004D7CF7">
        <w:trPr>
          <w:trHeight w:val="528"/>
        </w:trPr>
        <w:tc>
          <w:tcPr>
            <w:tcW w:w="1556" w:type="dxa"/>
          </w:tcPr>
          <w:p w:rsidR="004D7CF7" w:rsidRDefault="00FE487B">
            <w:pPr>
              <w:pStyle w:val="TableParagraph"/>
              <w:spacing w:line="315" w:lineRule="exact"/>
              <w:ind w:left="0" w:right="698"/>
              <w:jc w:val="right"/>
              <w:rPr>
                <w:sz w:val="28"/>
              </w:rPr>
            </w:pPr>
            <w:r>
              <w:rPr>
                <w:spacing w:val="-10"/>
                <w:sz w:val="28"/>
              </w:rPr>
              <w:t>3</w:t>
            </w:r>
          </w:p>
        </w:tc>
        <w:tc>
          <w:tcPr>
            <w:tcW w:w="3231" w:type="dxa"/>
          </w:tcPr>
          <w:p w:rsidR="004D7CF7" w:rsidRDefault="00FE487B">
            <w:pPr>
              <w:pStyle w:val="TableParagraph"/>
              <w:spacing w:line="259" w:lineRule="exact"/>
              <w:ind w:left="0" w:right="93"/>
              <w:jc w:val="center"/>
              <w:rPr>
                <w:sz w:val="23"/>
              </w:rPr>
            </w:pPr>
            <w:r>
              <w:rPr>
                <w:sz w:val="23"/>
              </w:rPr>
              <w:t>Анализ</w:t>
            </w:r>
            <w:r>
              <w:rPr>
                <w:spacing w:val="-3"/>
                <w:sz w:val="23"/>
              </w:rPr>
              <w:t xml:space="preserve"> </w:t>
            </w:r>
            <w:r>
              <w:rPr>
                <w:spacing w:val="-2"/>
                <w:sz w:val="23"/>
              </w:rPr>
              <w:t>содержания</w:t>
            </w:r>
          </w:p>
          <w:p w:rsidR="004D7CF7" w:rsidRDefault="00FE487B">
            <w:pPr>
              <w:pStyle w:val="TableParagraph"/>
              <w:spacing w:line="249" w:lineRule="exact"/>
              <w:ind w:left="1" w:right="93"/>
              <w:jc w:val="center"/>
              <w:rPr>
                <w:sz w:val="23"/>
              </w:rPr>
            </w:pPr>
            <w:r>
              <w:rPr>
                <w:sz w:val="23"/>
              </w:rPr>
              <w:t>Портфеля</w:t>
            </w:r>
            <w:r>
              <w:rPr>
                <w:spacing w:val="-1"/>
                <w:sz w:val="23"/>
              </w:rPr>
              <w:t xml:space="preserve"> </w:t>
            </w:r>
            <w:r>
              <w:rPr>
                <w:spacing w:val="-2"/>
                <w:sz w:val="23"/>
              </w:rPr>
              <w:t>достижений</w:t>
            </w:r>
          </w:p>
        </w:tc>
        <w:tc>
          <w:tcPr>
            <w:tcW w:w="3185" w:type="dxa"/>
          </w:tcPr>
          <w:p w:rsidR="004D7CF7" w:rsidRDefault="00FE487B">
            <w:pPr>
              <w:pStyle w:val="TableParagraph"/>
              <w:spacing w:line="259" w:lineRule="exact"/>
              <w:ind w:left="66" w:right="62"/>
              <w:jc w:val="center"/>
              <w:rPr>
                <w:sz w:val="23"/>
              </w:rPr>
            </w:pPr>
            <w:r>
              <w:rPr>
                <w:sz w:val="23"/>
              </w:rPr>
              <w:t>Классный</w:t>
            </w:r>
            <w:r>
              <w:rPr>
                <w:spacing w:val="-4"/>
                <w:sz w:val="23"/>
              </w:rPr>
              <w:t xml:space="preserve"> </w:t>
            </w:r>
            <w:r>
              <w:rPr>
                <w:spacing w:val="-2"/>
                <w:sz w:val="23"/>
              </w:rPr>
              <w:t>руководитель</w:t>
            </w:r>
          </w:p>
        </w:tc>
        <w:tc>
          <w:tcPr>
            <w:tcW w:w="3761" w:type="dxa"/>
          </w:tcPr>
          <w:p w:rsidR="004D7CF7" w:rsidRDefault="00FE487B">
            <w:pPr>
              <w:pStyle w:val="TableParagraph"/>
              <w:spacing w:line="259" w:lineRule="exact"/>
              <w:ind w:left="12" w:right="272"/>
              <w:jc w:val="center"/>
              <w:rPr>
                <w:sz w:val="23"/>
              </w:rPr>
            </w:pPr>
            <w:r>
              <w:rPr>
                <w:sz w:val="23"/>
              </w:rPr>
              <w:t>По</w:t>
            </w:r>
            <w:r>
              <w:rPr>
                <w:spacing w:val="-2"/>
                <w:sz w:val="23"/>
              </w:rPr>
              <w:t xml:space="preserve"> </w:t>
            </w:r>
            <w:r>
              <w:rPr>
                <w:sz w:val="23"/>
              </w:rPr>
              <w:t>окончании</w:t>
            </w:r>
            <w:r>
              <w:rPr>
                <w:spacing w:val="52"/>
                <w:sz w:val="23"/>
              </w:rPr>
              <w:t xml:space="preserve"> </w:t>
            </w:r>
            <w:r>
              <w:rPr>
                <w:sz w:val="23"/>
              </w:rPr>
              <w:t>каждого</w:t>
            </w:r>
            <w:r>
              <w:rPr>
                <w:spacing w:val="-1"/>
                <w:sz w:val="23"/>
              </w:rPr>
              <w:t xml:space="preserve"> </w:t>
            </w:r>
            <w:r>
              <w:rPr>
                <w:spacing w:val="-2"/>
                <w:sz w:val="23"/>
              </w:rPr>
              <w:t>учебного</w:t>
            </w:r>
          </w:p>
          <w:p w:rsidR="004D7CF7" w:rsidRDefault="00FE487B">
            <w:pPr>
              <w:pStyle w:val="TableParagraph"/>
              <w:spacing w:line="249" w:lineRule="exact"/>
              <w:ind w:left="7"/>
              <w:jc w:val="center"/>
              <w:rPr>
                <w:sz w:val="23"/>
              </w:rPr>
            </w:pPr>
            <w:r>
              <w:rPr>
                <w:spacing w:val="-4"/>
                <w:sz w:val="23"/>
              </w:rPr>
              <w:t>года</w:t>
            </w:r>
          </w:p>
        </w:tc>
        <w:tc>
          <w:tcPr>
            <w:tcW w:w="3185" w:type="dxa"/>
          </w:tcPr>
          <w:p w:rsidR="004D7CF7" w:rsidRDefault="00FE487B">
            <w:pPr>
              <w:pStyle w:val="TableParagraph"/>
              <w:spacing w:line="259" w:lineRule="exact"/>
              <w:rPr>
                <w:sz w:val="23"/>
              </w:rPr>
            </w:pPr>
            <w:r>
              <w:rPr>
                <w:sz w:val="23"/>
              </w:rPr>
              <w:t>Карта</w:t>
            </w:r>
            <w:r>
              <w:rPr>
                <w:spacing w:val="-2"/>
                <w:sz w:val="23"/>
              </w:rPr>
              <w:t xml:space="preserve"> сформированности</w:t>
            </w:r>
          </w:p>
          <w:p w:rsidR="004D7CF7" w:rsidRDefault="00FE487B">
            <w:pPr>
              <w:pStyle w:val="TableParagraph"/>
              <w:spacing w:line="249" w:lineRule="exact"/>
              <w:rPr>
                <w:sz w:val="23"/>
              </w:rPr>
            </w:pPr>
            <w:r>
              <w:rPr>
                <w:sz w:val="23"/>
              </w:rPr>
              <w:t>УУД</w:t>
            </w:r>
            <w:r>
              <w:rPr>
                <w:spacing w:val="-5"/>
                <w:sz w:val="23"/>
              </w:rPr>
              <w:t xml:space="preserve"> </w:t>
            </w:r>
            <w:r>
              <w:rPr>
                <w:sz w:val="23"/>
              </w:rPr>
              <w:t>классного</w:t>
            </w:r>
            <w:r>
              <w:rPr>
                <w:spacing w:val="-3"/>
                <w:sz w:val="23"/>
              </w:rPr>
              <w:t xml:space="preserve"> </w:t>
            </w:r>
            <w:r>
              <w:rPr>
                <w:spacing w:val="-2"/>
                <w:sz w:val="23"/>
              </w:rPr>
              <w:t>руководителя</w:t>
            </w:r>
          </w:p>
        </w:tc>
        <w:tc>
          <w:tcPr>
            <w:tcW w:w="1218" w:type="dxa"/>
            <w:vMerge/>
            <w:tcBorders>
              <w:top w:val="nil"/>
              <w:bottom w:val="nil"/>
              <w:right w:val="nil"/>
            </w:tcBorders>
          </w:tcPr>
          <w:p w:rsidR="004D7CF7" w:rsidRDefault="004D7CF7">
            <w:pPr>
              <w:rPr>
                <w:sz w:val="2"/>
                <w:szCs w:val="2"/>
              </w:rPr>
            </w:pPr>
          </w:p>
        </w:tc>
      </w:tr>
      <w:tr w:rsidR="004D7CF7">
        <w:trPr>
          <w:trHeight w:val="530"/>
        </w:trPr>
        <w:tc>
          <w:tcPr>
            <w:tcW w:w="1556" w:type="dxa"/>
          </w:tcPr>
          <w:p w:rsidR="004D7CF7" w:rsidRDefault="00FE487B">
            <w:pPr>
              <w:pStyle w:val="TableParagraph"/>
              <w:spacing w:line="315" w:lineRule="exact"/>
              <w:ind w:left="0" w:right="698"/>
              <w:jc w:val="right"/>
              <w:rPr>
                <w:sz w:val="28"/>
              </w:rPr>
            </w:pPr>
            <w:r>
              <w:rPr>
                <w:spacing w:val="-10"/>
                <w:sz w:val="28"/>
              </w:rPr>
              <w:t>4</w:t>
            </w:r>
          </w:p>
        </w:tc>
        <w:tc>
          <w:tcPr>
            <w:tcW w:w="3231" w:type="dxa"/>
          </w:tcPr>
          <w:p w:rsidR="004D7CF7" w:rsidRDefault="00FE487B">
            <w:pPr>
              <w:pStyle w:val="TableParagraph"/>
              <w:spacing w:line="258" w:lineRule="exact"/>
              <w:ind w:left="213"/>
              <w:rPr>
                <w:sz w:val="23"/>
              </w:rPr>
            </w:pPr>
            <w:r>
              <w:rPr>
                <w:spacing w:val="-2"/>
                <w:sz w:val="23"/>
              </w:rPr>
              <w:t>Анкетирование</w:t>
            </w:r>
          </w:p>
        </w:tc>
        <w:tc>
          <w:tcPr>
            <w:tcW w:w="3185" w:type="dxa"/>
          </w:tcPr>
          <w:p w:rsidR="004D7CF7" w:rsidRDefault="00FE487B">
            <w:pPr>
              <w:pStyle w:val="TableParagraph"/>
              <w:spacing w:line="258" w:lineRule="exact"/>
              <w:ind w:left="215"/>
              <w:rPr>
                <w:sz w:val="23"/>
              </w:rPr>
            </w:pPr>
            <w:r>
              <w:rPr>
                <w:spacing w:val="-2"/>
                <w:sz w:val="23"/>
              </w:rPr>
              <w:t>П</w:t>
            </w:r>
            <w:r>
              <w:rPr>
                <w:spacing w:val="-1"/>
                <w:sz w:val="23"/>
              </w:rPr>
              <w:t>е</w:t>
            </w:r>
            <w:r>
              <w:rPr>
                <w:spacing w:val="-83"/>
                <w:sz w:val="23"/>
              </w:rPr>
              <w:t>д</w:t>
            </w:r>
            <w:r>
              <w:rPr>
                <w:spacing w:val="-87"/>
                <w:sz w:val="23"/>
              </w:rPr>
              <w:t>П</w:t>
            </w:r>
            <w:r>
              <w:rPr>
                <w:spacing w:val="-19"/>
                <w:sz w:val="23"/>
              </w:rPr>
              <w:t>а</w:t>
            </w:r>
            <w:r>
              <w:rPr>
                <w:spacing w:val="-85"/>
                <w:sz w:val="23"/>
              </w:rPr>
              <w:t>е</w:t>
            </w:r>
            <w:r>
              <w:rPr>
                <w:spacing w:val="-12"/>
                <w:sz w:val="23"/>
              </w:rPr>
              <w:t>г</w:t>
            </w:r>
            <w:r>
              <w:rPr>
                <w:spacing w:val="-109"/>
                <w:sz w:val="23"/>
              </w:rPr>
              <w:t>д</w:t>
            </w:r>
            <w:r>
              <w:rPr>
                <w:spacing w:val="-9"/>
                <w:sz w:val="23"/>
              </w:rPr>
              <w:t>о</w:t>
            </w:r>
            <w:r>
              <w:rPr>
                <w:spacing w:val="-97"/>
                <w:sz w:val="23"/>
              </w:rPr>
              <w:t>а</w:t>
            </w:r>
            <w:r>
              <w:rPr>
                <w:spacing w:val="-2"/>
                <w:sz w:val="23"/>
              </w:rPr>
              <w:t>г</w:t>
            </w:r>
            <w:r>
              <w:rPr>
                <w:spacing w:val="-76"/>
                <w:sz w:val="23"/>
              </w:rPr>
              <w:t>-</w:t>
            </w:r>
            <w:r>
              <w:rPr>
                <w:spacing w:val="-20"/>
                <w:sz w:val="23"/>
              </w:rPr>
              <w:t>г</w:t>
            </w:r>
            <w:r>
              <w:rPr>
                <w:spacing w:val="-105"/>
                <w:sz w:val="23"/>
              </w:rPr>
              <w:t>п</w:t>
            </w:r>
            <w:r>
              <w:rPr>
                <w:spacing w:val="-12"/>
                <w:sz w:val="23"/>
              </w:rPr>
              <w:t>о</w:t>
            </w:r>
            <w:r>
              <w:rPr>
                <w:spacing w:val="-91"/>
                <w:sz w:val="23"/>
              </w:rPr>
              <w:t>с</w:t>
            </w:r>
            <w:r>
              <w:rPr>
                <w:spacing w:val="-3"/>
                <w:sz w:val="23"/>
              </w:rPr>
              <w:t>г</w:t>
            </w:r>
            <w:r>
              <w:rPr>
                <w:spacing w:val="-121"/>
                <w:sz w:val="23"/>
              </w:rPr>
              <w:t>и</w:t>
            </w:r>
            <w:r>
              <w:rPr>
                <w:sz w:val="23"/>
              </w:rPr>
              <w:t>-</w:t>
            </w:r>
            <w:r>
              <w:rPr>
                <w:spacing w:val="-86"/>
                <w:sz w:val="23"/>
              </w:rPr>
              <w:t>п</w:t>
            </w:r>
            <w:r>
              <w:rPr>
                <w:spacing w:val="-41"/>
                <w:sz w:val="23"/>
              </w:rPr>
              <w:t>х</w:t>
            </w:r>
            <w:r>
              <w:rPr>
                <w:spacing w:val="-72"/>
                <w:sz w:val="23"/>
              </w:rPr>
              <w:t>с</w:t>
            </w:r>
            <w:r>
              <w:rPr>
                <w:spacing w:val="-53"/>
                <w:sz w:val="23"/>
              </w:rPr>
              <w:t>о</w:t>
            </w:r>
            <w:r>
              <w:rPr>
                <w:spacing w:val="-81"/>
                <w:sz w:val="23"/>
              </w:rPr>
              <w:t>и</w:t>
            </w:r>
            <w:r>
              <w:rPr>
                <w:spacing w:val="-46"/>
                <w:sz w:val="23"/>
              </w:rPr>
              <w:t>л</w:t>
            </w:r>
            <w:r>
              <w:rPr>
                <w:spacing w:val="-80"/>
                <w:sz w:val="23"/>
              </w:rPr>
              <w:t>х</w:t>
            </w:r>
            <w:r>
              <w:rPr>
                <w:spacing w:val="-46"/>
                <w:sz w:val="23"/>
              </w:rPr>
              <w:t>о</w:t>
            </w:r>
            <w:r>
              <w:rPr>
                <w:spacing w:val="-80"/>
                <w:sz w:val="23"/>
              </w:rPr>
              <w:t>о</w:t>
            </w:r>
            <w:r>
              <w:rPr>
                <w:spacing w:val="-25"/>
                <w:sz w:val="23"/>
              </w:rPr>
              <w:t>г</w:t>
            </w:r>
            <w:r>
              <w:rPr>
                <w:spacing w:val="-43"/>
                <w:sz w:val="23"/>
              </w:rPr>
              <w:t>л</w:t>
            </w:r>
            <w:r>
              <w:rPr>
                <w:spacing w:val="-91"/>
                <w:sz w:val="23"/>
              </w:rPr>
              <w:t>и</w:t>
            </w:r>
            <w:r>
              <w:rPr>
                <w:spacing w:val="-6"/>
                <w:sz w:val="23"/>
              </w:rPr>
              <w:t>о</w:t>
            </w:r>
            <w:r>
              <w:rPr>
                <w:spacing w:val="-73"/>
                <w:sz w:val="23"/>
              </w:rPr>
              <w:t>г</w:t>
            </w:r>
            <w:r>
              <w:rPr>
                <w:spacing w:val="-5"/>
                <w:sz w:val="23"/>
              </w:rPr>
              <w:t>/</w:t>
            </w:r>
            <w:r>
              <w:rPr>
                <w:spacing w:val="-68"/>
                <w:sz w:val="23"/>
              </w:rPr>
              <w:t>и</w:t>
            </w:r>
            <w:r>
              <w:rPr>
                <w:spacing w:val="-67"/>
                <w:sz w:val="23"/>
              </w:rPr>
              <w:t>и</w:t>
            </w:r>
            <w:r>
              <w:rPr>
                <w:spacing w:val="-6"/>
                <w:sz w:val="23"/>
              </w:rPr>
              <w:t>л</w:t>
            </w:r>
            <w:r>
              <w:rPr>
                <w:spacing w:val="-126"/>
                <w:sz w:val="23"/>
              </w:rPr>
              <w:t>и</w:t>
            </w:r>
            <w:r>
              <w:rPr>
                <w:spacing w:val="-5"/>
                <w:sz w:val="23"/>
              </w:rPr>
              <w:t>/</w:t>
            </w:r>
            <w:r>
              <w:rPr>
                <w:spacing w:val="-6"/>
                <w:sz w:val="23"/>
              </w:rPr>
              <w:t>или</w:t>
            </w:r>
          </w:p>
          <w:p w:rsidR="004D7CF7" w:rsidRDefault="00FE487B">
            <w:pPr>
              <w:pStyle w:val="TableParagraph"/>
              <w:spacing w:before="2" w:line="250" w:lineRule="exact"/>
              <w:ind w:left="215"/>
              <w:rPr>
                <w:spacing w:val="3"/>
                <w:sz w:val="23"/>
              </w:rPr>
            </w:pPr>
            <w:r>
              <w:rPr>
                <w:spacing w:val="3"/>
                <w:sz w:val="23"/>
              </w:rPr>
              <w:t>Кл</w:t>
            </w:r>
            <w:r>
              <w:rPr>
                <w:spacing w:val="-23"/>
                <w:sz w:val="23"/>
              </w:rPr>
              <w:t>а</w:t>
            </w:r>
            <w:r>
              <w:rPr>
                <w:spacing w:val="-86"/>
                <w:sz w:val="23"/>
              </w:rPr>
              <w:t>к</w:t>
            </w:r>
            <w:r>
              <w:rPr>
                <w:spacing w:val="-11"/>
                <w:sz w:val="23"/>
              </w:rPr>
              <w:t>с</w:t>
            </w:r>
            <w:r>
              <w:rPr>
                <w:spacing w:val="-98"/>
                <w:sz w:val="23"/>
              </w:rPr>
              <w:t>л</w:t>
            </w:r>
            <w:r>
              <w:rPr>
                <w:spacing w:val="1"/>
                <w:sz w:val="23"/>
              </w:rPr>
              <w:t>с</w:t>
            </w:r>
            <w:r>
              <w:rPr>
                <w:spacing w:val="-98"/>
                <w:sz w:val="23"/>
              </w:rPr>
              <w:t>а</w:t>
            </w:r>
            <w:r>
              <w:rPr>
                <w:spacing w:val="-22"/>
                <w:sz w:val="23"/>
              </w:rPr>
              <w:t>н</w:t>
            </w:r>
            <w:r>
              <w:rPr>
                <w:spacing w:val="-76"/>
                <w:sz w:val="23"/>
              </w:rPr>
              <w:t>с</w:t>
            </w:r>
            <w:r>
              <w:rPr>
                <w:spacing w:val="-73"/>
                <w:sz w:val="23"/>
              </w:rPr>
              <w:t>ы</w:t>
            </w:r>
            <w:r>
              <w:rPr>
                <w:spacing w:val="-23"/>
                <w:sz w:val="23"/>
              </w:rPr>
              <w:t>с</w:t>
            </w:r>
            <w:r>
              <w:rPr>
                <w:spacing w:val="-94"/>
                <w:sz w:val="23"/>
              </w:rPr>
              <w:t>й</w:t>
            </w:r>
            <w:r>
              <w:rPr>
                <w:spacing w:val="2"/>
                <w:sz w:val="23"/>
              </w:rPr>
              <w:t>н</w:t>
            </w:r>
            <w:r>
              <w:rPr>
                <w:spacing w:val="-121"/>
                <w:sz w:val="23"/>
              </w:rPr>
              <w:t>ы</w:t>
            </w:r>
            <w:r>
              <w:rPr>
                <w:spacing w:val="3"/>
                <w:sz w:val="23"/>
              </w:rPr>
              <w:t>р</w:t>
            </w:r>
            <w:r>
              <w:rPr>
                <w:spacing w:val="-103"/>
                <w:sz w:val="23"/>
              </w:rPr>
              <w:t>у</w:t>
            </w:r>
            <w:r>
              <w:rPr>
                <w:spacing w:val="-20"/>
                <w:sz w:val="23"/>
              </w:rPr>
              <w:t>й</w:t>
            </w:r>
            <w:r>
              <w:rPr>
                <w:spacing w:val="-30"/>
                <w:sz w:val="23"/>
              </w:rPr>
              <w:t>к</w:t>
            </w:r>
            <w:r>
              <w:rPr>
                <w:spacing w:val="-79"/>
                <w:sz w:val="23"/>
              </w:rPr>
              <w:t>р</w:t>
            </w:r>
            <w:r>
              <w:rPr>
                <w:spacing w:val="-31"/>
                <w:sz w:val="23"/>
              </w:rPr>
              <w:t>о</w:t>
            </w:r>
            <w:r>
              <w:rPr>
                <w:spacing w:val="-79"/>
                <w:sz w:val="23"/>
              </w:rPr>
              <w:t>у</w:t>
            </w:r>
            <w:r>
              <w:rPr>
                <w:spacing w:val="-29"/>
                <w:sz w:val="23"/>
              </w:rPr>
              <w:t>в</w:t>
            </w:r>
            <w:r>
              <w:rPr>
                <w:spacing w:val="-78"/>
                <w:sz w:val="23"/>
              </w:rPr>
              <w:t>к</w:t>
            </w:r>
            <w:r>
              <w:rPr>
                <w:spacing w:val="-31"/>
                <w:sz w:val="23"/>
              </w:rPr>
              <w:t>о</w:t>
            </w:r>
            <w:r>
              <w:rPr>
                <w:spacing w:val="-79"/>
                <w:sz w:val="23"/>
              </w:rPr>
              <w:t>о</w:t>
            </w:r>
            <w:r>
              <w:rPr>
                <w:spacing w:val="-33"/>
                <w:sz w:val="23"/>
              </w:rPr>
              <w:t>д</w:t>
            </w:r>
            <w:r>
              <w:rPr>
                <w:spacing w:val="-71"/>
                <w:sz w:val="23"/>
              </w:rPr>
              <w:t>в</w:t>
            </w:r>
            <w:r>
              <w:rPr>
                <w:spacing w:val="-48"/>
                <w:sz w:val="23"/>
              </w:rPr>
              <w:t>и</w:t>
            </w:r>
            <w:r>
              <w:rPr>
                <w:spacing w:val="-62"/>
                <w:sz w:val="23"/>
              </w:rPr>
              <w:t>о</w:t>
            </w:r>
            <w:r>
              <w:rPr>
                <w:spacing w:val="-34"/>
                <w:sz w:val="23"/>
              </w:rPr>
              <w:t>т</w:t>
            </w:r>
            <w:r>
              <w:rPr>
                <w:spacing w:val="-78"/>
                <w:sz w:val="23"/>
              </w:rPr>
              <w:t>д</w:t>
            </w:r>
            <w:r>
              <w:rPr>
                <w:spacing w:val="-19"/>
                <w:sz w:val="23"/>
              </w:rPr>
              <w:t>е</w:t>
            </w:r>
            <w:r>
              <w:rPr>
                <w:spacing w:val="-99"/>
                <w:sz w:val="23"/>
              </w:rPr>
              <w:t>и</w:t>
            </w:r>
            <w:r>
              <w:rPr>
                <w:spacing w:val="-11"/>
                <w:sz w:val="23"/>
              </w:rPr>
              <w:t>л</w:t>
            </w:r>
            <w:r>
              <w:rPr>
                <w:spacing w:val="-85"/>
                <w:sz w:val="23"/>
              </w:rPr>
              <w:t>т</w:t>
            </w:r>
            <w:r>
              <w:rPr>
                <w:spacing w:val="-15"/>
                <w:sz w:val="23"/>
              </w:rPr>
              <w:t>ь</w:t>
            </w:r>
            <w:r>
              <w:rPr>
                <w:spacing w:val="3"/>
                <w:sz w:val="23"/>
              </w:rPr>
              <w:t>ель</w:t>
            </w:r>
          </w:p>
          <w:p w:rsidR="00FE487B" w:rsidRDefault="00FE487B">
            <w:pPr>
              <w:pStyle w:val="TableParagraph"/>
              <w:spacing w:before="2" w:line="250" w:lineRule="exact"/>
              <w:ind w:left="215"/>
              <w:rPr>
                <w:spacing w:val="3"/>
                <w:sz w:val="23"/>
              </w:rPr>
            </w:pPr>
          </w:p>
          <w:p w:rsidR="00FE487B" w:rsidRDefault="00FE487B">
            <w:pPr>
              <w:pStyle w:val="TableParagraph"/>
              <w:spacing w:before="2" w:line="250" w:lineRule="exact"/>
              <w:ind w:left="215"/>
              <w:rPr>
                <w:sz w:val="23"/>
              </w:rPr>
            </w:pPr>
          </w:p>
        </w:tc>
        <w:tc>
          <w:tcPr>
            <w:tcW w:w="3761" w:type="dxa"/>
          </w:tcPr>
          <w:p w:rsidR="004D7CF7" w:rsidRDefault="00FE487B">
            <w:pPr>
              <w:pStyle w:val="TableParagraph"/>
              <w:spacing w:line="258" w:lineRule="exact"/>
              <w:ind w:left="539"/>
              <w:rPr>
                <w:sz w:val="23"/>
              </w:rPr>
            </w:pPr>
            <w:r>
              <w:rPr>
                <w:spacing w:val="-112"/>
                <w:sz w:val="23"/>
              </w:rPr>
              <w:t>Е</w:t>
            </w:r>
            <w:r>
              <w:rPr>
                <w:spacing w:val="-54"/>
                <w:sz w:val="23"/>
              </w:rPr>
              <w:t>П</w:t>
            </w:r>
            <w:r>
              <w:rPr>
                <w:spacing w:val="-107"/>
                <w:sz w:val="23"/>
              </w:rPr>
              <w:t>ж</w:t>
            </w:r>
            <w:r>
              <w:rPr>
                <w:sz w:val="23"/>
              </w:rPr>
              <w:t>е</w:t>
            </w:r>
            <w:r>
              <w:rPr>
                <w:spacing w:val="-115"/>
                <w:sz w:val="23"/>
              </w:rPr>
              <w:t>д</w:t>
            </w:r>
            <w:r>
              <w:rPr>
                <w:spacing w:val="-69"/>
                <w:sz w:val="23"/>
              </w:rPr>
              <w:t>е</w:t>
            </w:r>
            <w:r>
              <w:rPr>
                <w:spacing w:val="-72"/>
                <w:sz w:val="23"/>
              </w:rPr>
              <w:t>Е</w:t>
            </w:r>
            <w:r>
              <w:rPr>
                <w:spacing w:val="-83"/>
                <w:sz w:val="23"/>
              </w:rPr>
              <w:t>г</w:t>
            </w:r>
            <w:r>
              <w:rPr>
                <w:spacing w:val="-42"/>
                <w:sz w:val="23"/>
              </w:rPr>
              <w:t>а</w:t>
            </w:r>
            <w:r>
              <w:rPr>
                <w:spacing w:val="-138"/>
                <w:sz w:val="23"/>
              </w:rPr>
              <w:t>ж</w:t>
            </w:r>
            <w:r>
              <w:rPr>
                <w:spacing w:val="-94"/>
                <w:sz w:val="23"/>
              </w:rPr>
              <w:t>о</w:t>
            </w:r>
            <w:r>
              <w:rPr>
                <w:spacing w:val="-1"/>
                <w:sz w:val="23"/>
              </w:rPr>
              <w:t>г</w:t>
            </w:r>
            <w:r>
              <w:rPr>
                <w:spacing w:val="-115"/>
                <w:sz w:val="23"/>
              </w:rPr>
              <w:t>о</w:t>
            </w:r>
            <w:r>
              <w:rPr>
                <w:spacing w:val="-96"/>
                <w:sz w:val="23"/>
              </w:rPr>
              <w:t>д</w:t>
            </w:r>
            <w:r>
              <w:rPr>
                <w:spacing w:val="-10"/>
                <w:sz w:val="23"/>
              </w:rPr>
              <w:t>е</w:t>
            </w:r>
            <w:r>
              <w:rPr>
                <w:spacing w:val="-93"/>
                <w:sz w:val="23"/>
              </w:rPr>
              <w:t>г</w:t>
            </w:r>
            <w:r>
              <w:rPr>
                <w:spacing w:val="-116"/>
                <w:sz w:val="23"/>
              </w:rPr>
              <w:t>н</w:t>
            </w:r>
            <w:r>
              <w:rPr>
                <w:spacing w:val="-11"/>
                <w:sz w:val="23"/>
              </w:rPr>
              <w:t>г</w:t>
            </w:r>
            <w:r>
              <w:rPr>
                <w:spacing w:val="-46"/>
                <w:sz w:val="23"/>
              </w:rPr>
              <w:t>-</w:t>
            </w:r>
            <w:r>
              <w:rPr>
                <w:spacing w:val="-72"/>
                <w:sz w:val="23"/>
              </w:rPr>
              <w:t>о</w:t>
            </w:r>
            <w:r>
              <w:rPr>
                <w:spacing w:val="-78"/>
                <w:sz w:val="23"/>
              </w:rPr>
              <w:t>п</w:t>
            </w:r>
            <w:r>
              <w:rPr>
                <w:spacing w:val="-45"/>
                <w:sz w:val="23"/>
              </w:rPr>
              <w:t>д</w:t>
            </w:r>
            <w:r>
              <w:rPr>
                <w:spacing w:val="-100"/>
                <w:sz w:val="23"/>
              </w:rPr>
              <w:t>с</w:t>
            </w:r>
            <w:r>
              <w:rPr>
                <w:spacing w:val="-42"/>
                <w:sz w:val="23"/>
              </w:rPr>
              <w:t>(</w:t>
            </w:r>
            <w:r>
              <w:rPr>
                <w:spacing w:val="-87"/>
                <w:sz w:val="23"/>
              </w:rPr>
              <w:t>н</w:t>
            </w:r>
            <w:r>
              <w:rPr>
                <w:spacing w:val="-84"/>
                <w:sz w:val="23"/>
              </w:rPr>
              <w:t>с</w:t>
            </w:r>
            <w:r>
              <w:rPr>
                <w:spacing w:val="-45"/>
                <w:sz w:val="23"/>
              </w:rPr>
              <w:t>и</w:t>
            </w:r>
            <w:r>
              <w:rPr>
                <w:spacing w:val="-77"/>
                <w:sz w:val="23"/>
              </w:rPr>
              <w:t>о</w:t>
            </w:r>
            <w:r>
              <w:rPr>
                <w:spacing w:val="-44"/>
                <w:sz w:val="23"/>
              </w:rPr>
              <w:t>х</w:t>
            </w:r>
            <w:r>
              <w:rPr>
                <w:spacing w:val="-58"/>
                <w:sz w:val="23"/>
              </w:rPr>
              <w:t>г</w:t>
            </w:r>
            <w:r>
              <w:rPr>
                <w:spacing w:val="-77"/>
                <w:sz w:val="23"/>
              </w:rPr>
              <w:t>(</w:t>
            </w:r>
            <w:r>
              <w:rPr>
                <w:spacing w:val="-64"/>
                <w:sz w:val="23"/>
              </w:rPr>
              <w:t>о</w:t>
            </w:r>
            <w:r>
              <w:rPr>
                <w:spacing w:val="-96"/>
                <w:sz w:val="23"/>
              </w:rPr>
              <w:t>л</w:t>
            </w:r>
            <w:r>
              <w:rPr>
                <w:spacing w:val="-65"/>
                <w:sz w:val="23"/>
              </w:rPr>
              <w:t>с</w:t>
            </w:r>
            <w:r>
              <w:rPr>
                <w:spacing w:val="-64"/>
                <w:sz w:val="23"/>
              </w:rPr>
              <w:t>л</w:t>
            </w:r>
            <w:r>
              <w:rPr>
                <w:spacing w:val="-96"/>
                <w:sz w:val="23"/>
              </w:rPr>
              <w:t>а</w:t>
            </w:r>
            <w:r>
              <w:rPr>
                <w:spacing w:val="-65"/>
                <w:sz w:val="23"/>
              </w:rPr>
              <w:t>о</w:t>
            </w:r>
            <w:r>
              <w:rPr>
                <w:spacing w:val="-79"/>
                <w:sz w:val="23"/>
              </w:rPr>
              <w:t>о</w:t>
            </w:r>
            <w:r>
              <w:rPr>
                <w:spacing w:val="-81"/>
                <w:sz w:val="23"/>
              </w:rPr>
              <w:t>с</w:t>
            </w:r>
            <w:r>
              <w:rPr>
                <w:spacing w:val="-44"/>
                <w:sz w:val="23"/>
              </w:rPr>
              <w:t>г</w:t>
            </w:r>
            <w:r>
              <w:rPr>
                <w:spacing w:val="-70"/>
                <w:sz w:val="23"/>
              </w:rPr>
              <w:t>г</w:t>
            </w:r>
            <w:r>
              <w:rPr>
                <w:spacing w:val="-111"/>
                <w:sz w:val="23"/>
              </w:rPr>
              <w:t>н</w:t>
            </w:r>
            <w:r>
              <w:rPr>
                <w:spacing w:val="-10"/>
                <w:sz w:val="23"/>
              </w:rPr>
              <w:t>л</w:t>
            </w:r>
            <w:r>
              <w:rPr>
                <w:spacing w:val="-115"/>
                <w:sz w:val="23"/>
              </w:rPr>
              <w:t>о</w:t>
            </w:r>
            <w:r>
              <w:rPr>
                <w:spacing w:val="-121"/>
                <w:sz w:val="23"/>
              </w:rPr>
              <w:t>и</w:t>
            </w:r>
            <w:r>
              <w:rPr>
                <w:spacing w:val="-4"/>
                <w:sz w:val="23"/>
              </w:rPr>
              <w:t>а</w:t>
            </w:r>
            <w:r>
              <w:rPr>
                <w:spacing w:val="-40"/>
                <w:sz w:val="23"/>
              </w:rPr>
              <w:t>с</w:t>
            </w:r>
            <w:r>
              <w:rPr>
                <w:spacing w:val="-116"/>
                <w:sz w:val="23"/>
              </w:rPr>
              <w:t>п</w:t>
            </w:r>
            <w:r>
              <w:rPr>
                <w:spacing w:val="-37"/>
                <w:sz w:val="23"/>
              </w:rPr>
              <w:t>/</w:t>
            </w:r>
            <w:r>
              <w:rPr>
                <w:spacing w:val="-90"/>
                <w:sz w:val="23"/>
              </w:rPr>
              <w:t>н</w:t>
            </w:r>
            <w:r>
              <w:rPr>
                <w:spacing w:val="-77"/>
                <w:sz w:val="23"/>
              </w:rPr>
              <w:t>и</w:t>
            </w:r>
            <w:r>
              <w:rPr>
                <w:spacing w:val="-79"/>
                <w:sz w:val="23"/>
              </w:rPr>
              <w:t>л</w:t>
            </w:r>
            <w:r>
              <w:rPr>
                <w:spacing w:val="-82"/>
                <w:sz w:val="23"/>
              </w:rPr>
              <w:t>о</w:t>
            </w:r>
            <w:r>
              <w:rPr>
                <w:spacing w:val="-76"/>
                <w:sz w:val="23"/>
              </w:rPr>
              <w:t>л</w:t>
            </w:r>
            <w:r>
              <w:rPr>
                <w:spacing w:val="-31"/>
                <w:sz w:val="23"/>
              </w:rPr>
              <w:t>а</w:t>
            </w:r>
            <w:r>
              <w:rPr>
                <w:spacing w:val="-99"/>
                <w:sz w:val="23"/>
              </w:rPr>
              <w:t>и</w:t>
            </w:r>
            <w:r>
              <w:rPr>
                <w:spacing w:val="-1"/>
                <w:sz w:val="23"/>
              </w:rPr>
              <w:t>н</w:t>
            </w:r>
            <w:r>
              <w:rPr>
                <w:spacing w:val="-7"/>
                <w:sz w:val="23"/>
              </w:rPr>
              <w:t>у</w:t>
            </w:r>
            <w:r>
              <w:rPr>
                <w:spacing w:val="-2"/>
                <w:sz w:val="23"/>
              </w:rPr>
              <w:t>)</w:t>
            </w:r>
          </w:p>
          <w:p w:rsidR="004D7CF7" w:rsidRDefault="00FE487B">
            <w:pPr>
              <w:pStyle w:val="TableParagraph"/>
              <w:spacing w:before="2" w:line="250" w:lineRule="exact"/>
              <w:ind w:left="568"/>
              <w:rPr>
                <w:sz w:val="23"/>
              </w:rPr>
            </w:pPr>
            <w:r>
              <w:rPr>
                <w:spacing w:val="3"/>
                <w:sz w:val="23"/>
              </w:rPr>
              <w:t>кл</w:t>
            </w:r>
            <w:r>
              <w:rPr>
                <w:spacing w:val="-23"/>
                <w:sz w:val="23"/>
              </w:rPr>
              <w:t>а</w:t>
            </w:r>
            <w:r>
              <w:rPr>
                <w:spacing w:val="-86"/>
                <w:sz w:val="23"/>
              </w:rPr>
              <w:t>к</w:t>
            </w:r>
            <w:r>
              <w:rPr>
                <w:spacing w:val="-11"/>
                <w:sz w:val="23"/>
              </w:rPr>
              <w:t>с</w:t>
            </w:r>
            <w:r>
              <w:rPr>
                <w:spacing w:val="-99"/>
                <w:sz w:val="23"/>
              </w:rPr>
              <w:t>о</w:t>
            </w:r>
            <w:r>
              <w:rPr>
                <w:spacing w:val="1"/>
                <w:sz w:val="23"/>
              </w:rPr>
              <w:t>с</w:t>
            </w:r>
            <w:r>
              <w:rPr>
                <w:spacing w:val="-111"/>
                <w:sz w:val="23"/>
              </w:rPr>
              <w:t>о</w:t>
            </w:r>
            <w:r>
              <w:rPr>
                <w:spacing w:val="-8"/>
                <w:sz w:val="23"/>
              </w:rPr>
              <w:t>н</w:t>
            </w:r>
            <w:r>
              <w:rPr>
                <w:spacing w:val="-104"/>
                <w:sz w:val="23"/>
              </w:rPr>
              <w:t>р</w:t>
            </w:r>
            <w:r>
              <w:rPr>
                <w:spacing w:val="-46"/>
                <w:sz w:val="23"/>
              </w:rPr>
              <w:t>ы</w:t>
            </w:r>
            <w:r>
              <w:rPr>
                <w:spacing w:val="-65"/>
                <w:sz w:val="23"/>
              </w:rPr>
              <w:t>д</w:t>
            </w:r>
            <w:r>
              <w:rPr>
                <w:spacing w:val="-53"/>
                <w:sz w:val="23"/>
              </w:rPr>
              <w:t>й</w:t>
            </w:r>
            <w:r>
              <w:rPr>
                <w:spacing w:val="-8"/>
                <w:sz w:val="23"/>
              </w:rPr>
              <w:t>и</w:t>
            </w:r>
            <w:r>
              <w:rPr>
                <w:spacing w:val="-102"/>
                <w:sz w:val="23"/>
              </w:rPr>
              <w:t>р</w:t>
            </w:r>
            <w:r>
              <w:rPr>
                <w:spacing w:val="-16"/>
                <w:sz w:val="23"/>
              </w:rPr>
              <w:t>н</w:t>
            </w:r>
            <w:r>
              <w:rPr>
                <w:spacing w:val="-95"/>
                <w:sz w:val="23"/>
              </w:rPr>
              <w:t>у</w:t>
            </w:r>
            <w:r>
              <w:rPr>
                <w:spacing w:val="-7"/>
                <w:sz w:val="23"/>
              </w:rPr>
              <w:t>а</w:t>
            </w:r>
            <w:r>
              <w:rPr>
                <w:spacing w:val="-99"/>
                <w:sz w:val="23"/>
              </w:rPr>
              <w:t>к</w:t>
            </w:r>
            <w:r>
              <w:rPr>
                <w:spacing w:val="-18"/>
                <w:sz w:val="23"/>
              </w:rPr>
              <w:t>ц</w:t>
            </w:r>
            <w:r>
              <w:rPr>
                <w:spacing w:val="-93"/>
                <w:sz w:val="23"/>
              </w:rPr>
              <w:t>о</w:t>
            </w:r>
            <w:r>
              <w:rPr>
                <w:spacing w:val="-25"/>
                <w:sz w:val="23"/>
              </w:rPr>
              <w:t>и</w:t>
            </w:r>
            <w:r>
              <w:rPr>
                <w:spacing w:val="-79"/>
                <w:sz w:val="23"/>
              </w:rPr>
              <w:t>в</w:t>
            </w:r>
            <w:r>
              <w:rPr>
                <w:spacing w:val="-32"/>
                <w:sz w:val="23"/>
              </w:rPr>
              <w:t>о</w:t>
            </w:r>
            <w:r>
              <w:rPr>
                <w:spacing w:val="-79"/>
                <w:sz w:val="23"/>
              </w:rPr>
              <w:t>о</w:t>
            </w:r>
            <w:r>
              <w:rPr>
                <w:spacing w:val="-40"/>
                <w:sz w:val="23"/>
              </w:rPr>
              <w:t>н</w:t>
            </w:r>
            <w:r>
              <w:rPr>
                <w:spacing w:val="-73"/>
                <w:sz w:val="23"/>
              </w:rPr>
              <w:t>д</w:t>
            </w:r>
            <w:r>
              <w:rPr>
                <w:spacing w:val="-45"/>
                <w:sz w:val="23"/>
              </w:rPr>
              <w:t>н</w:t>
            </w:r>
            <w:r>
              <w:rPr>
                <w:spacing w:val="-74"/>
                <w:sz w:val="23"/>
              </w:rPr>
              <w:t>и</w:t>
            </w:r>
            <w:r>
              <w:rPr>
                <w:spacing w:val="-36"/>
                <w:sz w:val="23"/>
              </w:rPr>
              <w:t>о</w:t>
            </w:r>
            <w:r>
              <w:rPr>
                <w:spacing w:val="-60"/>
                <w:sz w:val="23"/>
              </w:rPr>
              <w:t>т</w:t>
            </w:r>
            <w:r>
              <w:rPr>
                <w:spacing w:val="-81"/>
                <w:sz w:val="23"/>
              </w:rPr>
              <w:t>м</w:t>
            </w:r>
            <w:r>
              <w:rPr>
                <w:spacing w:val="-14"/>
                <w:sz w:val="23"/>
              </w:rPr>
              <w:t>е</w:t>
            </w:r>
            <w:r>
              <w:rPr>
                <w:spacing w:val="-97"/>
                <w:sz w:val="23"/>
              </w:rPr>
              <w:t>у</w:t>
            </w:r>
            <w:r>
              <w:rPr>
                <w:spacing w:val="3"/>
                <w:sz w:val="23"/>
              </w:rPr>
              <w:t>л</w:t>
            </w:r>
            <w:r>
              <w:rPr>
                <w:spacing w:val="-66"/>
                <w:sz w:val="23"/>
              </w:rPr>
              <w:t>ь</w:t>
            </w:r>
            <w:r>
              <w:rPr>
                <w:spacing w:val="2"/>
                <w:sz w:val="23"/>
              </w:rPr>
              <w:t>п</w:t>
            </w:r>
            <w:r>
              <w:rPr>
                <w:spacing w:val="3"/>
                <w:sz w:val="23"/>
              </w:rPr>
              <w:t>ла</w:t>
            </w:r>
            <w:r>
              <w:rPr>
                <w:spacing w:val="4"/>
                <w:sz w:val="23"/>
              </w:rPr>
              <w:t>н</w:t>
            </w:r>
            <w:r>
              <w:rPr>
                <w:sz w:val="23"/>
              </w:rPr>
              <w:t>у</w:t>
            </w:r>
            <w:r>
              <w:rPr>
                <w:spacing w:val="3"/>
                <w:sz w:val="23"/>
              </w:rPr>
              <w:t>)</w:t>
            </w:r>
          </w:p>
        </w:tc>
        <w:tc>
          <w:tcPr>
            <w:tcW w:w="3185" w:type="dxa"/>
          </w:tcPr>
          <w:p w:rsidR="004D7CF7" w:rsidRDefault="00FE487B">
            <w:pPr>
              <w:pStyle w:val="TableParagraph"/>
              <w:spacing w:line="258" w:lineRule="exact"/>
              <w:ind w:left="343"/>
              <w:rPr>
                <w:sz w:val="23"/>
              </w:rPr>
            </w:pPr>
            <w:r>
              <w:rPr>
                <w:spacing w:val="-52"/>
                <w:sz w:val="23"/>
              </w:rPr>
              <w:t>Е</w:t>
            </w:r>
            <w:r>
              <w:rPr>
                <w:spacing w:val="-119"/>
                <w:sz w:val="23"/>
              </w:rPr>
              <w:t>А</w:t>
            </w:r>
            <w:r>
              <w:rPr>
                <w:spacing w:val="-46"/>
                <w:sz w:val="23"/>
              </w:rPr>
              <w:t>ж</w:t>
            </w:r>
            <w:r>
              <w:rPr>
                <w:spacing w:val="-83"/>
                <w:sz w:val="23"/>
              </w:rPr>
              <w:t>н</w:t>
            </w:r>
            <w:r>
              <w:rPr>
                <w:spacing w:val="-98"/>
                <w:sz w:val="23"/>
              </w:rPr>
              <w:t>е</w:t>
            </w:r>
            <w:r>
              <w:rPr>
                <w:spacing w:val="-97"/>
                <w:sz w:val="23"/>
              </w:rPr>
              <w:t>П</w:t>
            </w:r>
            <w:r>
              <w:rPr>
                <w:spacing w:val="-81"/>
                <w:sz w:val="23"/>
              </w:rPr>
              <w:t>а</w:t>
            </w:r>
            <w:r>
              <w:rPr>
                <w:spacing w:val="-27"/>
                <w:sz w:val="23"/>
              </w:rPr>
              <w:t>г</w:t>
            </w:r>
            <w:r>
              <w:rPr>
                <w:spacing w:val="-108"/>
                <w:sz w:val="23"/>
              </w:rPr>
              <w:t>о</w:t>
            </w:r>
            <w:r>
              <w:rPr>
                <w:spacing w:val="-103"/>
                <w:sz w:val="23"/>
              </w:rPr>
              <w:t>л</w:t>
            </w:r>
            <w:r>
              <w:rPr>
                <w:spacing w:val="-26"/>
                <w:sz w:val="23"/>
              </w:rPr>
              <w:t>о</w:t>
            </w:r>
            <w:r>
              <w:rPr>
                <w:spacing w:val="-109"/>
                <w:sz w:val="23"/>
              </w:rPr>
              <w:t>р</w:t>
            </w:r>
            <w:r>
              <w:rPr>
                <w:spacing w:val="-111"/>
                <w:sz w:val="23"/>
              </w:rPr>
              <w:t>и</w:t>
            </w:r>
            <w:r>
              <w:rPr>
                <w:spacing w:val="-11"/>
                <w:sz w:val="23"/>
              </w:rPr>
              <w:t>д</w:t>
            </w:r>
            <w:r>
              <w:rPr>
                <w:spacing w:val="-95"/>
                <w:sz w:val="23"/>
              </w:rPr>
              <w:t>т</w:t>
            </w:r>
            <w:r>
              <w:rPr>
                <w:spacing w:val="-51"/>
                <w:sz w:val="23"/>
              </w:rPr>
              <w:t>н</w:t>
            </w:r>
            <w:r>
              <w:rPr>
                <w:spacing w:val="-135"/>
                <w:sz w:val="23"/>
              </w:rPr>
              <w:t>ф</w:t>
            </w:r>
            <w:r>
              <w:rPr>
                <w:spacing w:val="-95"/>
                <w:sz w:val="23"/>
              </w:rPr>
              <w:t>и</w:t>
            </w:r>
            <w:r>
              <w:rPr>
                <w:spacing w:val="-27"/>
                <w:sz w:val="23"/>
              </w:rPr>
              <w:t>о</w:t>
            </w:r>
            <w:r>
              <w:rPr>
                <w:spacing w:val="-108"/>
                <w:sz w:val="23"/>
              </w:rPr>
              <w:t>ч</w:t>
            </w:r>
            <w:r>
              <w:rPr>
                <w:spacing w:val="-33"/>
                <w:sz w:val="23"/>
              </w:rPr>
              <w:t>е</w:t>
            </w:r>
            <w:r>
              <w:rPr>
                <w:spacing w:val="-49"/>
                <w:sz w:val="23"/>
              </w:rPr>
              <w:t>(</w:t>
            </w:r>
            <w:r>
              <w:rPr>
                <w:spacing w:val="-115"/>
                <w:sz w:val="23"/>
              </w:rPr>
              <w:t>л</w:t>
            </w:r>
            <w:r>
              <w:rPr>
                <w:spacing w:val="-61"/>
                <w:sz w:val="23"/>
              </w:rPr>
              <w:t>е</w:t>
            </w:r>
            <w:r>
              <w:rPr>
                <w:spacing w:val="-45"/>
                <w:sz w:val="23"/>
              </w:rPr>
              <w:t>с</w:t>
            </w:r>
            <w:r>
              <w:rPr>
                <w:spacing w:val="-95"/>
                <w:sz w:val="23"/>
              </w:rPr>
              <w:t>с</w:t>
            </w:r>
            <w:r>
              <w:rPr>
                <w:spacing w:val="-74"/>
                <w:sz w:val="23"/>
              </w:rPr>
              <w:t>ь</w:t>
            </w:r>
            <w:r>
              <w:rPr>
                <w:spacing w:val="-58"/>
                <w:sz w:val="23"/>
              </w:rPr>
              <w:t>о</w:t>
            </w:r>
            <w:r>
              <w:rPr>
                <w:spacing w:val="-59"/>
                <w:sz w:val="23"/>
              </w:rPr>
              <w:t>к</w:t>
            </w:r>
            <w:r>
              <w:rPr>
                <w:spacing w:val="-83"/>
                <w:sz w:val="23"/>
              </w:rPr>
              <w:t>г</w:t>
            </w:r>
            <w:r>
              <w:rPr>
                <w:spacing w:val="-77"/>
                <w:sz w:val="23"/>
              </w:rPr>
              <w:t>д</w:t>
            </w:r>
            <w:r>
              <w:rPr>
                <w:spacing w:val="-68"/>
                <w:sz w:val="23"/>
              </w:rPr>
              <w:t>а</w:t>
            </w:r>
            <w:r>
              <w:rPr>
                <w:spacing w:val="-80"/>
                <w:sz w:val="23"/>
              </w:rPr>
              <w:t>л</w:t>
            </w:r>
            <w:r>
              <w:rPr>
                <w:spacing w:val="-89"/>
                <w:sz w:val="23"/>
              </w:rPr>
              <w:t>о</w:t>
            </w:r>
            <w:r>
              <w:rPr>
                <w:spacing w:val="-59"/>
                <w:sz w:val="23"/>
              </w:rPr>
              <w:t>я</w:t>
            </w:r>
            <w:r>
              <w:rPr>
                <w:spacing w:val="-69"/>
                <w:sz w:val="23"/>
              </w:rPr>
              <w:t>а</w:t>
            </w:r>
            <w:r>
              <w:rPr>
                <w:spacing w:val="-29"/>
                <w:sz w:val="23"/>
              </w:rPr>
              <w:t>с</w:t>
            </w:r>
            <w:r>
              <w:rPr>
                <w:spacing w:val="-78"/>
                <w:sz w:val="23"/>
              </w:rPr>
              <w:t>с</w:t>
            </w:r>
            <w:r>
              <w:rPr>
                <w:spacing w:val="-38"/>
                <w:sz w:val="23"/>
              </w:rPr>
              <w:t>т</w:t>
            </w:r>
            <w:r>
              <w:rPr>
                <w:spacing w:val="-115"/>
                <w:sz w:val="23"/>
              </w:rPr>
              <w:t>н</w:t>
            </w:r>
            <w:r>
              <w:rPr>
                <w:spacing w:val="-101"/>
                <w:sz w:val="23"/>
              </w:rPr>
              <w:t>п</w:t>
            </w:r>
            <w:r>
              <w:rPr>
                <w:spacing w:val="-39"/>
                <w:sz w:val="23"/>
              </w:rPr>
              <w:t>и</w:t>
            </w:r>
            <w:r>
              <w:rPr>
                <w:spacing w:val="-107"/>
                <w:sz w:val="23"/>
              </w:rPr>
              <w:t>о</w:t>
            </w:r>
            <w:r>
              <w:rPr>
                <w:spacing w:val="-93"/>
                <w:sz w:val="23"/>
              </w:rPr>
              <w:t>р</w:t>
            </w:r>
            <w:r>
              <w:rPr>
                <w:spacing w:val="-71"/>
                <w:sz w:val="23"/>
              </w:rPr>
              <w:t>ж</w:t>
            </w:r>
            <w:r>
              <w:rPr>
                <w:spacing w:val="-37"/>
                <w:sz w:val="23"/>
              </w:rPr>
              <w:t>а</w:t>
            </w:r>
            <w:r>
              <w:rPr>
                <w:spacing w:val="-70"/>
                <w:sz w:val="23"/>
              </w:rPr>
              <w:t>е</w:t>
            </w:r>
            <w:r>
              <w:rPr>
                <w:spacing w:val="-43"/>
                <w:sz w:val="23"/>
              </w:rPr>
              <w:t>в</w:t>
            </w:r>
            <w:r>
              <w:rPr>
                <w:spacing w:val="-86"/>
                <w:sz w:val="23"/>
              </w:rPr>
              <w:t>н</w:t>
            </w:r>
            <w:r>
              <w:rPr>
                <w:spacing w:val="-32"/>
                <w:sz w:val="23"/>
              </w:rPr>
              <w:t>к</w:t>
            </w:r>
            <w:r>
              <w:rPr>
                <w:spacing w:val="-98"/>
                <w:sz w:val="23"/>
              </w:rPr>
              <w:t>и</w:t>
            </w:r>
            <w:r>
              <w:rPr>
                <w:spacing w:val="-10"/>
                <w:sz w:val="23"/>
              </w:rPr>
              <w:t>а</w:t>
            </w:r>
            <w:r>
              <w:rPr>
                <w:spacing w:val="-2"/>
                <w:sz w:val="23"/>
              </w:rPr>
              <w:t>й</w:t>
            </w:r>
          </w:p>
          <w:p w:rsidR="004D7CF7" w:rsidRDefault="00FE487B">
            <w:pPr>
              <w:pStyle w:val="TableParagraph"/>
              <w:spacing w:before="2" w:line="250" w:lineRule="exact"/>
              <w:ind w:left="343"/>
              <w:rPr>
                <w:sz w:val="23"/>
              </w:rPr>
            </w:pPr>
            <w:r>
              <w:rPr>
                <w:spacing w:val="-2"/>
                <w:sz w:val="23"/>
              </w:rPr>
              <w:t>координационному</w:t>
            </w:r>
            <w:r>
              <w:rPr>
                <w:spacing w:val="17"/>
                <w:sz w:val="23"/>
              </w:rPr>
              <w:t xml:space="preserve"> </w:t>
            </w:r>
            <w:r>
              <w:rPr>
                <w:spacing w:val="-2"/>
                <w:sz w:val="23"/>
              </w:rPr>
              <w:t>плану)</w:t>
            </w:r>
          </w:p>
        </w:tc>
        <w:tc>
          <w:tcPr>
            <w:tcW w:w="1218" w:type="dxa"/>
            <w:vMerge/>
            <w:tcBorders>
              <w:top w:val="nil"/>
              <w:bottom w:val="nil"/>
              <w:right w:val="nil"/>
            </w:tcBorders>
          </w:tcPr>
          <w:p w:rsidR="004D7CF7" w:rsidRDefault="004D7CF7">
            <w:pPr>
              <w:rPr>
                <w:sz w:val="2"/>
                <w:szCs w:val="2"/>
              </w:rPr>
            </w:pPr>
          </w:p>
        </w:tc>
      </w:tr>
      <w:tr w:rsidR="004D7CF7">
        <w:trPr>
          <w:trHeight w:val="1321"/>
        </w:trPr>
        <w:tc>
          <w:tcPr>
            <w:tcW w:w="1556" w:type="dxa"/>
          </w:tcPr>
          <w:p w:rsidR="004D7CF7" w:rsidRDefault="00FE487B">
            <w:pPr>
              <w:pStyle w:val="TableParagraph"/>
              <w:spacing w:line="315" w:lineRule="exact"/>
              <w:ind w:left="0" w:right="698"/>
              <w:jc w:val="right"/>
              <w:rPr>
                <w:sz w:val="28"/>
              </w:rPr>
            </w:pPr>
            <w:r>
              <w:rPr>
                <w:spacing w:val="-10"/>
                <w:sz w:val="28"/>
              </w:rPr>
              <w:t>5</w:t>
            </w:r>
          </w:p>
        </w:tc>
        <w:tc>
          <w:tcPr>
            <w:tcW w:w="3231" w:type="dxa"/>
          </w:tcPr>
          <w:p w:rsidR="004D7CF7" w:rsidRDefault="00FE487B">
            <w:pPr>
              <w:pStyle w:val="TableParagraph"/>
              <w:ind w:left="213" w:right="600"/>
              <w:jc w:val="both"/>
              <w:rPr>
                <w:sz w:val="23"/>
              </w:rPr>
            </w:pPr>
            <w:r>
              <w:rPr>
                <w:sz w:val="23"/>
              </w:rPr>
              <w:t>Мониторинг</w:t>
            </w:r>
            <w:r>
              <w:rPr>
                <w:spacing w:val="-15"/>
                <w:sz w:val="23"/>
              </w:rPr>
              <w:t xml:space="preserve"> </w:t>
            </w:r>
            <w:r>
              <w:rPr>
                <w:sz w:val="23"/>
              </w:rPr>
              <w:t>активности участия обучающихся</w:t>
            </w:r>
            <w:r>
              <w:rPr>
                <w:spacing w:val="-13"/>
                <w:sz w:val="23"/>
              </w:rPr>
              <w:t xml:space="preserve"> </w:t>
            </w:r>
            <w:r>
              <w:rPr>
                <w:sz w:val="23"/>
              </w:rPr>
              <w:t xml:space="preserve">в </w:t>
            </w:r>
            <w:r>
              <w:rPr>
                <w:spacing w:val="-2"/>
                <w:sz w:val="23"/>
              </w:rPr>
              <w:t>образовательных</w:t>
            </w:r>
          </w:p>
          <w:p w:rsidR="004D7CF7" w:rsidRDefault="00FE487B">
            <w:pPr>
              <w:pStyle w:val="TableParagraph"/>
              <w:spacing w:line="264" w:lineRule="exact"/>
              <w:ind w:left="213" w:right="200"/>
              <w:jc w:val="both"/>
              <w:rPr>
                <w:sz w:val="23"/>
              </w:rPr>
            </w:pPr>
            <w:r>
              <w:rPr>
                <w:sz w:val="23"/>
              </w:rPr>
              <w:t>событиях разного уровня и социально-значимых</w:t>
            </w:r>
            <w:r>
              <w:rPr>
                <w:spacing w:val="-13"/>
                <w:sz w:val="23"/>
              </w:rPr>
              <w:t xml:space="preserve"> </w:t>
            </w:r>
            <w:r>
              <w:rPr>
                <w:spacing w:val="-2"/>
                <w:sz w:val="23"/>
              </w:rPr>
              <w:t>акциях</w:t>
            </w:r>
          </w:p>
        </w:tc>
        <w:tc>
          <w:tcPr>
            <w:tcW w:w="3185" w:type="dxa"/>
          </w:tcPr>
          <w:p w:rsidR="004D7CF7" w:rsidRDefault="00FE487B">
            <w:pPr>
              <w:pStyle w:val="TableParagraph"/>
              <w:spacing w:line="258" w:lineRule="exact"/>
              <w:ind w:left="10" w:right="72"/>
              <w:jc w:val="center"/>
              <w:rPr>
                <w:sz w:val="23"/>
              </w:rPr>
            </w:pPr>
            <w:r>
              <w:rPr>
                <w:spacing w:val="-58"/>
                <w:sz w:val="23"/>
              </w:rPr>
              <w:t>ККллаасссснныыййррууккооввооддииттеелльь</w:t>
            </w:r>
          </w:p>
        </w:tc>
        <w:tc>
          <w:tcPr>
            <w:tcW w:w="3761" w:type="dxa"/>
          </w:tcPr>
          <w:p w:rsidR="004D7CF7" w:rsidRDefault="00FE487B">
            <w:pPr>
              <w:pStyle w:val="TableParagraph"/>
              <w:ind w:left="496" w:hanging="389"/>
              <w:rPr>
                <w:sz w:val="23"/>
              </w:rPr>
            </w:pPr>
            <w:r>
              <w:rPr>
                <w:spacing w:val="-32"/>
                <w:sz w:val="23"/>
              </w:rPr>
              <w:t>По</w:t>
            </w:r>
            <w:r>
              <w:rPr>
                <w:sz w:val="23"/>
              </w:rPr>
              <w:t xml:space="preserve"> </w:t>
            </w:r>
            <w:r>
              <w:rPr>
                <w:spacing w:val="-54"/>
                <w:sz w:val="23"/>
              </w:rPr>
              <w:t>о</w:t>
            </w:r>
            <w:r>
              <w:rPr>
                <w:spacing w:val="-91"/>
                <w:sz w:val="23"/>
              </w:rPr>
              <w:t>П</w:t>
            </w:r>
            <w:r>
              <w:rPr>
                <w:spacing w:val="11"/>
                <w:sz w:val="23"/>
              </w:rPr>
              <w:t>к</w:t>
            </w:r>
            <w:r>
              <w:rPr>
                <w:spacing w:val="10"/>
                <w:sz w:val="23"/>
              </w:rPr>
              <w:t>о</w:t>
            </w:r>
            <w:r>
              <w:rPr>
                <w:spacing w:val="-67"/>
                <w:sz w:val="23"/>
              </w:rPr>
              <w:t>н</w:t>
            </w:r>
            <w:r>
              <w:rPr>
                <w:spacing w:val="-28"/>
                <w:sz w:val="23"/>
              </w:rPr>
              <w:t>о</w:t>
            </w:r>
            <w:r>
              <w:rPr>
                <w:spacing w:val="-67"/>
                <w:sz w:val="23"/>
              </w:rPr>
              <w:t>ч</w:t>
            </w:r>
            <w:r>
              <w:rPr>
                <w:spacing w:val="-25"/>
                <w:sz w:val="23"/>
              </w:rPr>
              <w:t>к</w:t>
            </w:r>
            <w:r>
              <w:rPr>
                <w:spacing w:val="-56"/>
                <w:sz w:val="23"/>
              </w:rPr>
              <w:t>а</w:t>
            </w:r>
            <w:r>
              <w:rPr>
                <w:spacing w:val="-38"/>
                <w:sz w:val="23"/>
              </w:rPr>
              <w:t>о</w:t>
            </w:r>
            <w:r>
              <w:rPr>
                <w:spacing w:val="-65"/>
                <w:sz w:val="23"/>
              </w:rPr>
              <w:t>н</w:t>
            </w:r>
            <w:r>
              <w:rPr>
                <w:spacing w:val="-39"/>
                <w:sz w:val="23"/>
              </w:rPr>
              <w:t>н</w:t>
            </w:r>
            <w:r>
              <w:rPr>
                <w:spacing w:val="-65"/>
                <w:sz w:val="23"/>
              </w:rPr>
              <w:t>и</w:t>
            </w:r>
            <w:r>
              <w:rPr>
                <w:spacing w:val="-31"/>
                <w:sz w:val="23"/>
              </w:rPr>
              <w:t>ч</w:t>
            </w:r>
            <w:r>
              <w:rPr>
                <w:spacing w:val="-72"/>
                <w:sz w:val="23"/>
              </w:rPr>
              <w:t>и</w:t>
            </w:r>
            <w:r>
              <w:rPr>
                <w:spacing w:val="11"/>
                <w:sz w:val="23"/>
              </w:rPr>
              <w:t>а</w:t>
            </w:r>
            <w:r>
              <w:rPr>
                <w:spacing w:val="-19"/>
                <w:sz w:val="23"/>
              </w:rPr>
              <w:t>н</w:t>
            </w:r>
            <w:r>
              <w:rPr>
                <w:spacing w:val="-73"/>
                <w:sz w:val="23"/>
              </w:rPr>
              <w:t>к</w:t>
            </w:r>
            <w:r>
              <w:rPr>
                <w:spacing w:val="-29"/>
                <w:sz w:val="23"/>
              </w:rPr>
              <w:t>и</w:t>
            </w:r>
            <w:r>
              <w:rPr>
                <w:spacing w:val="-53"/>
                <w:sz w:val="23"/>
              </w:rPr>
              <w:t>а</w:t>
            </w:r>
            <w:r>
              <w:rPr>
                <w:spacing w:val="-48"/>
                <w:sz w:val="23"/>
              </w:rPr>
              <w:t>и</w:t>
            </w:r>
            <w:r>
              <w:rPr>
                <w:spacing w:val="10"/>
                <w:sz w:val="23"/>
              </w:rPr>
              <w:t>ж</w:t>
            </w:r>
            <w:r>
              <w:rPr>
                <w:spacing w:val="11"/>
                <w:sz w:val="23"/>
              </w:rPr>
              <w:t>дого</w:t>
            </w:r>
            <w:r>
              <w:rPr>
                <w:sz w:val="23"/>
              </w:rPr>
              <w:t xml:space="preserve"> </w:t>
            </w:r>
            <w:r>
              <w:rPr>
                <w:spacing w:val="-32"/>
                <w:sz w:val="23"/>
              </w:rPr>
              <w:t>учебного</w:t>
            </w:r>
            <w:r>
              <w:rPr>
                <w:spacing w:val="-14"/>
                <w:sz w:val="23"/>
              </w:rPr>
              <w:t xml:space="preserve"> каждого</w:t>
            </w:r>
            <w:r>
              <w:rPr>
                <w:spacing w:val="-1"/>
                <w:sz w:val="23"/>
              </w:rPr>
              <w:t xml:space="preserve"> </w:t>
            </w:r>
            <w:r>
              <w:rPr>
                <w:spacing w:val="-14"/>
                <w:sz w:val="23"/>
              </w:rPr>
              <w:t>учегбондоаго</w:t>
            </w:r>
          </w:p>
          <w:p w:rsidR="004D7CF7" w:rsidRDefault="00FE487B">
            <w:pPr>
              <w:pStyle w:val="TableParagraph"/>
              <w:spacing w:line="264" w:lineRule="exact"/>
              <w:ind w:left="496"/>
              <w:rPr>
                <w:sz w:val="23"/>
              </w:rPr>
            </w:pPr>
            <w:r>
              <w:rPr>
                <w:spacing w:val="-4"/>
                <w:sz w:val="23"/>
              </w:rPr>
              <w:t>года</w:t>
            </w:r>
          </w:p>
        </w:tc>
        <w:tc>
          <w:tcPr>
            <w:tcW w:w="3185" w:type="dxa"/>
          </w:tcPr>
          <w:p w:rsidR="004D7CF7" w:rsidRDefault="00FE487B">
            <w:pPr>
              <w:pStyle w:val="TableParagraph"/>
              <w:ind w:left="86"/>
              <w:rPr>
                <w:sz w:val="23"/>
              </w:rPr>
            </w:pPr>
            <w:r>
              <w:rPr>
                <w:spacing w:val="-1"/>
                <w:sz w:val="23"/>
              </w:rPr>
              <w:t>А</w:t>
            </w:r>
            <w:r>
              <w:rPr>
                <w:spacing w:val="-37"/>
                <w:sz w:val="23"/>
              </w:rPr>
              <w:t>н</w:t>
            </w:r>
            <w:r>
              <w:rPr>
                <w:spacing w:val="-118"/>
                <w:sz w:val="23"/>
              </w:rPr>
              <w:t>К</w:t>
            </w:r>
            <w:r>
              <w:rPr>
                <w:sz w:val="23"/>
              </w:rPr>
              <w:t>а</w:t>
            </w:r>
            <w:r>
              <w:rPr>
                <w:spacing w:val="-101"/>
                <w:sz w:val="23"/>
              </w:rPr>
              <w:t>л</w:t>
            </w:r>
            <w:r>
              <w:rPr>
                <w:spacing w:val="-3"/>
                <w:sz w:val="23"/>
              </w:rPr>
              <w:t>а</w:t>
            </w:r>
            <w:r>
              <w:rPr>
                <w:spacing w:val="-121"/>
                <w:sz w:val="23"/>
              </w:rPr>
              <w:t>и</w:t>
            </w:r>
            <w:r>
              <w:rPr>
                <w:sz w:val="23"/>
              </w:rPr>
              <w:t>рт</w:t>
            </w:r>
            <w:r>
              <w:rPr>
                <w:spacing w:val="-98"/>
                <w:sz w:val="23"/>
              </w:rPr>
              <w:t>а</w:t>
            </w:r>
            <w:r>
              <w:rPr>
                <w:spacing w:val="-2"/>
                <w:sz w:val="23"/>
              </w:rPr>
              <w:t>и</w:t>
            </w:r>
            <w:r>
              <w:rPr>
                <w:spacing w:val="-85"/>
                <w:sz w:val="23"/>
              </w:rPr>
              <w:t>ч</w:t>
            </w:r>
            <w:r>
              <w:rPr>
                <w:spacing w:val="-19"/>
                <w:sz w:val="23"/>
              </w:rPr>
              <w:t>с</w:t>
            </w:r>
            <w:r>
              <w:rPr>
                <w:spacing w:val="-84"/>
                <w:sz w:val="23"/>
              </w:rPr>
              <w:t>е</w:t>
            </w:r>
            <w:r>
              <w:rPr>
                <w:spacing w:val="-66"/>
                <w:sz w:val="23"/>
              </w:rPr>
              <w:t>ф</w:t>
            </w:r>
            <w:r>
              <w:rPr>
                <w:spacing w:val="-37"/>
                <w:sz w:val="23"/>
              </w:rPr>
              <w:t>с</w:t>
            </w:r>
            <w:r>
              <w:rPr>
                <w:spacing w:val="-78"/>
                <w:sz w:val="23"/>
              </w:rPr>
              <w:t>о</w:t>
            </w:r>
            <w:r>
              <w:rPr>
                <w:spacing w:val="-35"/>
                <w:sz w:val="23"/>
              </w:rPr>
              <w:t>к</w:t>
            </w:r>
            <w:r>
              <w:rPr>
                <w:spacing w:val="-80"/>
                <w:sz w:val="23"/>
              </w:rPr>
              <w:t>р</w:t>
            </w:r>
            <w:r>
              <w:rPr>
                <w:spacing w:val="-23"/>
                <w:sz w:val="23"/>
              </w:rPr>
              <w:t>а</w:t>
            </w:r>
            <w:r>
              <w:rPr>
                <w:spacing w:val="-123"/>
                <w:sz w:val="23"/>
              </w:rPr>
              <w:t>м</w:t>
            </w:r>
            <w:r>
              <w:rPr>
                <w:sz w:val="23"/>
              </w:rPr>
              <w:t>я</w:t>
            </w:r>
            <w:r>
              <w:rPr>
                <w:spacing w:val="-41"/>
                <w:sz w:val="23"/>
              </w:rPr>
              <w:t xml:space="preserve"> </w:t>
            </w:r>
            <w:r>
              <w:rPr>
                <w:spacing w:val="-75"/>
                <w:sz w:val="23"/>
              </w:rPr>
              <w:t>и</w:t>
            </w:r>
            <w:r>
              <w:rPr>
                <w:spacing w:val="-8"/>
                <w:sz w:val="23"/>
              </w:rPr>
              <w:t>с</w:t>
            </w:r>
            <w:r>
              <w:rPr>
                <w:spacing w:val="-86"/>
                <w:sz w:val="23"/>
              </w:rPr>
              <w:t>р</w:t>
            </w:r>
            <w:r>
              <w:rPr>
                <w:spacing w:val="-16"/>
                <w:sz w:val="23"/>
              </w:rPr>
              <w:t>п</w:t>
            </w:r>
            <w:r>
              <w:rPr>
                <w:spacing w:val="-79"/>
                <w:sz w:val="23"/>
              </w:rPr>
              <w:t>о</w:t>
            </w:r>
            <w:r>
              <w:rPr>
                <w:spacing w:val="-15"/>
                <w:sz w:val="23"/>
              </w:rPr>
              <w:t>р</w:t>
            </w:r>
            <w:r>
              <w:rPr>
                <w:spacing w:val="-72"/>
                <w:sz w:val="23"/>
              </w:rPr>
              <w:t>в</w:t>
            </w:r>
            <w:r>
              <w:rPr>
                <w:spacing w:val="-10"/>
                <w:sz w:val="23"/>
              </w:rPr>
              <w:t>а</w:t>
            </w:r>
            <w:r>
              <w:rPr>
                <w:spacing w:val="-71"/>
                <w:sz w:val="23"/>
              </w:rPr>
              <w:t>а</w:t>
            </w:r>
            <w:r>
              <w:rPr>
                <w:spacing w:val="-16"/>
                <w:sz w:val="23"/>
              </w:rPr>
              <w:t>в</w:t>
            </w:r>
            <w:r>
              <w:rPr>
                <w:spacing w:val="-87"/>
                <w:sz w:val="23"/>
              </w:rPr>
              <w:t>н</w:t>
            </w:r>
            <w:r>
              <w:rPr>
                <w:spacing w:val="-5"/>
                <w:sz w:val="23"/>
              </w:rPr>
              <w:t>к</w:t>
            </w:r>
            <w:r>
              <w:rPr>
                <w:spacing w:val="-99"/>
                <w:sz w:val="23"/>
              </w:rPr>
              <w:t>н</w:t>
            </w:r>
            <w:r>
              <w:rPr>
                <w:spacing w:val="17"/>
                <w:sz w:val="23"/>
              </w:rPr>
              <w:t>а</w:t>
            </w:r>
            <w:r>
              <w:rPr>
                <w:spacing w:val="11"/>
                <w:sz w:val="23"/>
              </w:rPr>
              <w:t>ос</w:t>
            </w:r>
            <w:r>
              <w:rPr>
                <w:spacing w:val="8"/>
                <w:sz w:val="23"/>
              </w:rPr>
              <w:t>т</w:t>
            </w:r>
            <w:r>
              <w:rPr>
                <w:spacing w:val="11"/>
                <w:sz w:val="23"/>
              </w:rPr>
              <w:t>и</w:t>
            </w:r>
            <w:r>
              <w:rPr>
                <w:sz w:val="23"/>
              </w:rPr>
              <w:t xml:space="preserve"> </w:t>
            </w:r>
            <w:r>
              <w:rPr>
                <w:spacing w:val="-69"/>
                <w:sz w:val="23"/>
              </w:rPr>
              <w:t>к</w:t>
            </w:r>
            <w:r>
              <w:rPr>
                <w:spacing w:val="-94"/>
                <w:sz w:val="23"/>
              </w:rPr>
              <w:t>У</w:t>
            </w:r>
            <w:r>
              <w:rPr>
                <w:spacing w:val="-22"/>
                <w:sz w:val="23"/>
              </w:rPr>
              <w:t>л</w:t>
            </w:r>
            <w:r>
              <w:rPr>
                <w:spacing w:val="-142"/>
                <w:sz w:val="23"/>
              </w:rPr>
              <w:t>У</w:t>
            </w:r>
            <w:r>
              <w:rPr>
                <w:spacing w:val="-2"/>
                <w:sz w:val="23"/>
              </w:rPr>
              <w:t>а</w:t>
            </w:r>
            <w:r>
              <w:rPr>
                <w:spacing w:val="-62"/>
                <w:sz w:val="23"/>
              </w:rPr>
              <w:t>с</w:t>
            </w:r>
            <w:r>
              <w:rPr>
                <w:spacing w:val="-96"/>
                <w:sz w:val="23"/>
              </w:rPr>
              <w:t>Д</w:t>
            </w:r>
            <w:r>
              <w:rPr>
                <w:sz w:val="23"/>
              </w:rPr>
              <w:t>с</w:t>
            </w:r>
            <w:r>
              <w:rPr>
                <w:spacing w:val="-75"/>
                <w:sz w:val="23"/>
              </w:rPr>
              <w:t>н</w:t>
            </w:r>
            <w:r>
              <w:rPr>
                <w:spacing w:val="-39"/>
                <w:sz w:val="23"/>
              </w:rPr>
              <w:t>к</w:t>
            </w:r>
            <w:r>
              <w:rPr>
                <w:spacing w:val="-77"/>
                <w:sz w:val="23"/>
              </w:rPr>
              <w:t>о</w:t>
            </w:r>
            <w:r>
              <w:rPr>
                <w:spacing w:val="-39"/>
                <w:sz w:val="23"/>
              </w:rPr>
              <w:t>л</w:t>
            </w:r>
            <w:r>
              <w:rPr>
                <w:spacing w:val="-56"/>
                <w:sz w:val="23"/>
              </w:rPr>
              <w:t>г</w:t>
            </w:r>
            <w:r>
              <w:rPr>
                <w:spacing w:val="-48"/>
                <w:sz w:val="23"/>
              </w:rPr>
              <w:t>а</w:t>
            </w:r>
            <w:r>
              <w:rPr>
                <w:spacing w:val="-67"/>
                <w:sz w:val="23"/>
              </w:rPr>
              <w:t>о</w:t>
            </w:r>
            <w:r>
              <w:rPr>
                <w:spacing w:val="-2"/>
                <w:sz w:val="23"/>
              </w:rPr>
              <w:t>с</w:t>
            </w:r>
            <w:r>
              <w:rPr>
                <w:spacing w:val="-79"/>
                <w:sz w:val="23"/>
              </w:rPr>
              <w:t>с</w:t>
            </w:r>
            <w:r>
              <w:rPr>
                <w:spacing w:val="-36"/>
                <w:sz w:val="23"/>
              </w:rPr>
              <w:t>р</w:t>
            </w:r>
            <w:r>
              <w:rPr>
                <w:spacing w:val="-88"/>
                <w:sz w:val="23"/>
              </w:rPr>
              <w:t>н</w:t>
            </w:r>
            <w:r>
              <w:rPr>
                <w:spacing w:val="-29"/>
                <w:sz w:val="23"/>
              </w:rPr>
              <w:t>у</w:t>
            </w:r>
            <w:r>
              <w:rPr>
                <w:spacing w:val="-92"/>
                <w:sz w:val="23"/>
              </w:rPr>
              <w:t>о</w:t>
            </w:r>
            <w:r>
              <w:rPr>
                <w:spacing w:val="-21"/>
                <w:sz w:val="23"/>
              </w:rPr>
              <w:t>к</w:t>
            </w:r>
            <w:r>
              <w:rPr>
                <w:spacing w:val="-74"/>
                <w:sz w:val="23"/>
              </w:rPr>
              <w:t>г</w:t>
            </w:r>
            <w:r>
              <w:rPr>
                <w:spacing w:val="-43"/>
                <w:sz w:val="23"/>
              </w:rPr>
              <w:t>о</w:t>
            </w:r>
            <w:r>
              <w:rPr>
                <w:spacing w:val="-73"/>
                <w:sz w:val="23"/>
              </w:rPr>
              <w:t>о</w:t>
            </w:r>
            <w:r>
              <w:rPr>
                <w:spacing w:val="-1"/>
                <w:sz w:val="23"/>
              </w:rPr>
              <w:t>в</w:t>
            </w:r>
            <w:r>
              <w:rPr>
                <w:spacing w:val="-94"/>
                <w:sz w:val="23"/>
              </w:rPr>
              <w:t>о</w:t>
            </w:r>
            <w:r>
              <w:rPr>
                <w:spacing w:val="-22"/>
                <w:sz w:val="23"/>
              </w:rPr>
              <w:t>р</w:t>
            </w:r>
            <w:r>
              <w:rPr>
                <w:spacing w:val="-96"/>
                <w:sz w:val="23"/>
              </w:rPr>
              <w:t>д</w:t>
            </w:r>
            <w:r>
              <w:rPr>
                <w:spacing w:val="-20"/>
                <w:sz w:val="23"/>
              </w:rPr>
              <w:t>у</w:t>
            </w:r>
            <w:r>
              <w:rPr>
                <w:spacing w:val="-109"/>
                <w:sz w:val="23"/>
              </w:rPr>
              <w:t>и</w:t>
            </w:r>
            <w:r>
              <w:rPr>
                <w:spacing w:val="-4"/>
                <w:sz w:val="23"/>
              </w:rPr>
              <w:t>к</w:t>
            </w:r>
            <w:r>
              <w:rPr>
                <w:spacing w:val="-97"/>
                <w:sz w:val="23"/>
              </w:rPr>
              <w:t>т</w:t>
            </w:r>
            <w:r>
              <w:rPr>
                <w:spacing w:val="-20"/>
                <w:sz w:val="23"/>
              </w:rPr>
              <w:t>о</w:t>
            </w:r>
            <w:r>
              <w:rPr>
                <w:spacing w:val="-84"/>
                <w:sz w:val="23"/>
              </w:rPr>
              <w:t>е</w:t>
            </w:r>
            <w:r>
              <w:rPr>
                <w:spacing w:val="-26"/>
                <w:sz w:val="23"/>
              </w:rPr>
              <w:t>в</w:t>
            </w:r>
            <w:r>
              <w:rPr>
                <w:spacing w:val="-91"/>
                <w:sz w:val="23"/>
              </w:rPr>
              <w:t>л</w:t>
            </w:r>
            <w:r>
              <w:rPr>
                <w:spacing w:val="-25"/>
                <w:sz w:val="23"/>
              </w:rPr>
              <w:t>о</w:t>
            </w:r>
            <w:r>
              <w:rPr>
                <w:spacing w:val="-82"/>
                <w:sz w:val="23"/>
              </w:rPr>
              <w:t>я</w:t>
            </w:r>
            <w:r>
              <w:rPr>
                <w:spacing w:val="2"/>
                <w:sz w:val="23"/>
              </w:rPr>
              <w:t>д</w:t>
            </w:r>
            <w:r>
              <w:rPr>
                <w:spacing w:val="-1"/>
                <w:sz w:val="23"/>
              </w:rPr>
              <w:t>и</w:t>
            </w:r>
            <w:r>
              <w:rPr>
                <w:sz w:val="23"/>
              </w:rPr>
              <w:t>теля</w:t>
            </w:r>
          </w:p>
        </w:tc>
        <w:tc>
          <w:tcPr>
            <w:tcW w:w="1218" w:type="dxa"/>
            <w:vMerge/>
            <w:tcBorders>
              <w:top w:val="nil"/>
              <w:bottom w:val="nil"/>
              <w:right w:val="nil"/>
            </w:tcBorders>
          </w:tcPr>
          <w:p w:rsidR="004D7CF7" w:rsidRDefault="004D7CF7">
            <w:pPr>
              <w:rPr>
                <w:sz w:val="2"/>
                <w:szCs w:val="2"/>
              </w:rPr>
            </w:pPr>
          </w:p>
        </w:tc>
      </w:tr>
    </w:tbl>
    <w:p w:rsidR="004D7CF7" w:rsidRDefault="004D7CF7">
      <w:pPr>
        <w:pStyle w:val="a3"/>
        <w:spacing w:before="271"/>
        <w:ind w:left="0"/>
        <w:rPr>
          <w:b/>
        </w:rPr>
      </w:pPr>
    </w:p>
    <w:p w:rsidR="004D7CF7" w:rsidRDefault="00FE487B">
      <w:pPr>
        <w:pStyle w:val="a4"/>
        <w:numPr>
          <w:ilvl w:val="3"/>
          <w:numId w:val="227"/>
        </w:numPr>
        <w:tabs>
          <w:tab w:val="left" w:pos="1233"/>
        </w:tabs>
        <w:ind w:right="1136" w:firstLine="0"/>
        <w:jc w:val="both"/>
        <w:rPr>
          <w:b/>
          <w:sz w:val="28"/>
        </w:rPr>
      </w:pPr>
      <w:r>
        <w:rPr>
          <w:b/>
          <w:sz w:val="28"/>
        </w:rPr>
        <w:t xml:space="preserve">Оценка метапредметных результатов </w:t>
      </w:r>
      <w:r>
        <w:rPr>
          <w:sz w:val="28"/>
        </w:rPr>
        <w:t>представляет собой оценку достижения планируемых результатов освоения ООП НОО, описанных в разделах «Регулятивные универсальные учебные действия», «Коммуникативные универсальные учебные действия», «Познавательные универсальные учебные действия» программы формирования универсальных</w:t>
      </w:r>
    </w:p>
    <w:p w:rsidR="004D7CF7" w:rsidRDefault="00FE487B">
      <w:pPr>
        <w:pStyle w:val="a3"/>
        <w:spacing w:before="1"/>
        <w:ind w:right="1142"/>
        <w:jc w:val="both"/>
      </w:pPr>
      <w:r>
        <w:t xml:space="preserve">учебных действий, а также планируемых результатов, представленных во всех разделах подпрограммы «Чтение. Работа с </w:t>
      </w:r>
      <w:r>
        <w:rPr>
          <w:spacing w:val="-2"/>
        </w:rPr>
        <w:t>текстом».</w:t>
      </w:r>
    </w:p>
    <w:p w:rsidR="004D7CF7" w:rsidRDefault="00FE487B">
      <w:pPr>
        <w:pStyle w:val="a3"/>
        <w:ind w:right="1127"/>
        <w:jc w:val="both"/>
      </w:pPr>
      <w:r>
        <w:t>Достижение метапредметных результатов обеспечивается за счёт основных компонентов образовательной деятельности — учебных предметов.</w:t>
      </w:r>
    </w:p>
    <w:p w:rsidR="004D7CF7" w:rsidRDefault="00FE487B">
      <w:pPr>
        <w:pStyle w:val="a3"/>
        <w:ind w:right="1130" w:firstLine="708"/>
        <w:jc w:val="both"/>
      </w:pPr>
      <w:r>
        <w:t>Основным объектом оценки метапредметных результатов служит сформированность у обучающегося регулятивных, коммуникативных и познавательных универсальных действий, т. е. таких умственных действий, которые направлены на анализ и управление своей познавательной деятельностью. К ним относятся:</w:t>
      </w:r>
    </w:p>
    <w:p w:rsidR="004D7CF7" w:rsidRDefault="00FE487B">
      <w:pPr>
        <w:pStyle w:val="a4"/>
        <w:numPr>
          <w:ilvl w:val="0"/>
          <w:numId w:val="101"/>
        </w:numPr>
        <w:tabs>
          <w:tab w:val="left" w:pos="865"/>
        </w:tabs>
        <w:spacing w:before="1"/>
        <w:ind w:right="1129" w:firstLine="0"/>
        <w:jc w:val="both"/>
        <w:rPr>
          <w:sz w:val="28"/>
        </w:rPr>
      </w:pPr>
      <w:r>
        <w:rPr>
          <w:sz w:val="28"/>
        </w:rPr>
        <w:t xml:space="preserve">способность обучающегося принимать и сохранять учебную цель и задачи; самостоятельно преобразовывать </w:t>
      </w:r>
      <w:r>
        <w:rPr>
          <w:sz w:val="28"/>
        </w:rPr>
        <w:lastRenderedPageBreak/>
        <w:t>практическую задачу в познавательную; умение планировать собственную деятельность в соответствии с поставленной задачей</w:t>
      </w:r>
      <w:r>
        <w:rPr>
          <w:spacing w:val="80"/>
          <w:sz w:val="28"/>
        </w:rPr>
        <w:t xml:space="preserve"> </w:t>
      </w:r>
      <w:r>
        <w:rPr>
          <w:sz w:val="28"/>
        </w:rPr>
        <w:t>и</w:t>
      </w:r>
      <w:r>
        <w:rPr>
          <w:spacing w:val="80"/>
          <w:sz w:val="28"/>
        </w:rPr>
        <w:t xml:space="preserve"> </w:t>
      </w:r>
      <w:r>
        <w:rPr>
          <w:sz w:val="28"/>
        </w:rPr>
        <w:t>условиями</w:t>
      </w:r>
      <w:r>
        <w:rPr>
          <w:spacing w:val="80"/>
          <w:sz w:val="28"/>
        </w:rPr>
        <w:t xml:space="preserve"> </w:t>
      </w:r>
      <w:r>
        <w:rPr>
          <w:sz w:val="28"/>
        </w:rPr>
        <w:t>её</w:t>
      </w:r>
      <w:r>
        <w:rPr>
          <w:spacing w:val="80"/>
          <w:sz w:val="28"/>
        </w:rPr>
        <w:t xml:space="preserve"> </w:t>
      </w:r>
      <w:r>
        <w:rPr>
          <w:sz w:val="28"/>
        </w:rPr>
        <w:t>реализации</w:t>
      </w:r>
      <w:r>
        <w:rPr>
          <w:spacing w:val="80"/>
          <w:sz w:val="28"/>
        </w:rPr>
        <w:t xml:space="preserve"> </w:t>
      </w:r>
      <w:r>
        <w:rPr>
          <w:sz w:val="28"/>
        </w:rPr>
        <w:t>и</w:t>
      </w:r>
      <w:r>
        <w:rPr>
          <w:spacing w:val="80"/>
          <w:sz w:val="28"/>
        </w:rPr>
        <w:t xml:space="preserve"> </w:t>
      </w:r>
      <w:r>
        <w:rPr>
          <w:sz w:val="28"/>
        </w:rPr>
        <w:t>искать</w:t>
      </w:r>
      <w:r>
        <w:rPr>
          <w:spacing w:val="80"/>
          <w:sz w:val="28"/>
        </w:rPr>
        <w:t xml:space="preserve"> </w:t>
      </w:r>
      <w:r>
        <w:rPr>
          <w:sz w:val="28"/>
        </w:rPr>
        <w:t>средства</w:t>
      </w:r>
      <w:r>
        <w:rPr>
          <w:spacing w:val="79"/>
          <w:sz w:val="28"/>
        </w:rPr>
        <w:t xml:space="preserve"> </w:t>
      </w:r>
      <w:r>
        <w:rPr>
          <w:sz w:val="28"/>
        </w:rPr>
        <w:t>её</w:t>
      </w:r>
      <w:r>
        <w:rPr>
          <w:spacing w:val="80"/>
          <w:sz w:val="28"/>
        </w:rPr>
        <w:t xml:space="preserve"> </w:t>
      </w:r>
      <w:r>
        <w:rPr>
          <w:sz w:val="28"/>
        </w:rPr>
        <w:t>осуществления;</w:t>
      </w:r>
      <w:r>
        <w:rPr>
          <w:spacing w:val="80"/>
          <w:sz w:val="28"/>
        </w:rPr>
        <w:t xml:space="preserve"> </w:t>
      </w:r>
      <w:r>
        <w:rPr>
          <w:sz w:val="28"/>
        </w:rPr>
        <w:t>умение</w:t>
      </w:r>
      <w:r>
        <w:rPr>
          <w:spacing w:val="80"/>
          <w:sz w:val="28"/>
        </w:rPr>
        <w:t xml:space="preserve"> </w:t>
      </w:r>
      <w:r>
        <w:rPr>
          <w:sz w:val="28"/>
        </w:rPr>
        <w:t>контролировать</w:t>
      </w:r>
      <w:r>
        <w:rPr>
          <w:spacing w:val="80"/>
          <w:sz w:val="28"/>
        </w:rPr>
        <w:t xml:space="preserve"> </w:t>
      </w:r>
      <w:r>
        <w:rPr>
          <w:sz w:val="28"/>
        </w:rPr>
        <w:t>и</w:t>
      </w:r>
      <w:r>
        <w:rPr>
          <w:spacing w:val="80"/>
          <w:sz w:val="28"/>
        </w:rPr>
        <w:t xml:space="preserve"> </w:t>
      </w:r>
      <w:r>
        <w:rPr>
          <w:sz w:val="28"/>
        </w:rPr>
        <w:t>оценивать</w:t>
      </w:r>
      <w:r>
        <w:rPr>
          <w:spacing w:val="78"/>
          <w:sz w:val="28"/>
        </w:rPr>
        <w:t xml:space="preserve"> </w:t>
      </w:r>
      <w:r>
        <w:rPr>
          <w:sz w:val="28"/>
        </w:rPr>
        <w:t>свои</w:t>
      </w:r>
    </w:p>
    <w:p w:rsidR="004D7CF7" w:rsidRDefault="004D7CF7">
      <w:pPr>
        <w:pStyle w:val="a4"/>
        <w:jc w:val="both"/>
        <w:rPr>
          <w:sz w:val="28"/>
        </w:rPr>
        <w:sectPr w:rsidR="004D7CF7">
          <w:pgSz w:w="16840" w:h="12410" w:orient="landscape"/>
          <w:pgMar w:top="1140" w:right="0" w:bottom="1700" w:left="283" w:header="0" w:footer="1488" w:gutter="0"/>
          <w:cols w:space="720"/>
        </w:sectPr>
      </w:pPr>
    </w:p>
    <w:p w:rsidR="004D7CF7" w:rsidRDefault="00FE487B">
      <w:pPr>
        <w:pStyle w:val="a3"/>
        <w:spacing w:before="73"/>
      </w:pPr>
      <w:r>
        <w:lastRenderedPageBreak/>
        <w:t>действия,</w:t>
      </w:r>
      <w:r>
        <w:rPr>
          <w:spacing w:val="40"/>
        </w:rPr>
        <w:t xml:space="preserve"> </w:t>
      </w:r>
      <w:r>
        <w:t>вносить</w:t>
      </w:r>
      <w:r>
        <w:rPr>
          <w:spacing w:val="40"/>
        </w:rPr>
        <w:t xml:space="preserve"> </w:t>
      </w:r>
      <w:r>
        <w:t>коррективы</w:t>
      </w:r>
      <w:r>
        <w:rPr>
          <w:spacing w:val="40"/>
        </w:rPr>
        <w:t xml:space="preserve"> </w:t>
      </w:r>
      <w:r>
        <w:t>в</w:t>
      </w:r>
      <w:r>
        <w:rPr>
          <w:spacing w:val="40"/>
        </w:rPr>
        <w:t xml:space="preserve"> </w:t>
      </w:r>
      <w:r>
        <w:t>их</w:t>
      </w:r>
      <w:r>
        <w:rPr>
          <w:spacing w:val="40"/>
        </w:rPr>
        <w:t xml:space="preserve"> </w:t>
      </w:r>
      <w:r>
        <w:t>выполнение</w:t>
      </w:r>
      <w:r>
        <w:rPr>
          <w:spacing w:val="40"/>
        </w:rPr>
        <w:t xml:space="preserve"> </w:t>
      </w:r>
      <w:r>
        <w:t>на</w:t>
      </w:r>
      <w:r>
        <w:rPr>
          <w:spacing w:val="40"/>
        </w:rPr>
        <w:t xml:space="preserve"> </w:t>
      </w:r>
      <w:r>
        <w:t>основе</w:t>
      </w:r>
      <w:r>
        <w:rPr>
          <w:spacing w:val="40"/>
        </w:rPr>
        <w:t xml:space="preserve"> </w:t>
      </w:r>
      <w:r>
        <w:t>оценки</w:t>
      </w:r>
      <w:r>
        <w:rPr>
          <w:spacing w:val="40"/>
        </w:rPr>
        <w:t xml:space="preserve"> </w:t>
      </w:r>
      <w:r>
        <w:t>и</w:t>
      </w:r>
      <w:r>
        <w:rPr>
          <w:spacing w:val="40"/>
        </w:rPr>
        <w:t xml:space="preserve"> </w:t>
      </w:r>
      <w:r>
        <w:t>учёта</w:t>
      </w:r>
      <w:r>
        <w:rPr>
          <w:spacing w:val="40"/>
        </w:rPr>
        <w:t xml:space="preserve"> </w:t>
      </w:r>
      <w:r>
        <w:t>характера</w:t>
      </w:r>
      <w:r>
        <w:rPr>
          <w:spacing w:val="40"/>
        </w:rPr>
        <w:t xml:space="preserve"> </w:t>
      </w:r>
      <w:r>
        <w:t>ошибок,</w:t>
      </w:r>
      <w:r>
        <w:rPr>
          <w:spacing w:val="40"/>
        </w:rPr>
        <w:t xml:space="preserve"> </w:t>
      </w:r>
      <w:r>
        <w:t>проявлять</w:t>
      </w:r>
      <w:r>
        <w:rPr>
          <w:spacing w:val="40"/>
        </w:rPr>
        <w:t xml:space="preserve"> </w:t>
      </w:r>
      <w:r>
        <w:t>инициативу</w:t>
      </w:r>
      <w:r>
        <w:rPr>
          <w:spacing w:val="40"/>
        </w:rPr>
        <w:t xml:space="preserve"> </w:t>
      </w:r>
      <w:r>
        <w:t>и самостоятельность в обучении;</w:t>
      </w:r>
    </w:p>
    <w:p w:rsidR="004D7CF7" w:rsidRDefault="00FE487B">
      <w:pPr>
        <w:pStyle w:val="a4"/>
        <w:numPr>
          <w:ilvl w:val="0"/>
          <w:numId w:val="101"/>
        </w:numPr>
        <w:tabs>
          <w:tab w:val="left" w:pos="890"/>
          <w:tab w:val="left" w:pos="1993"/>
          <w:tab w:val="left" w:pos="3871"/>
          <w:tab w:val="left" w:pos="6249"/>
          <w:tab w:val="left" w:pos="7257"/>
          <w:tab w:val="left" w:pos="8041"/>
          <w:tab w:val="left" w:pos="8429"/>
          <w:tab w:val="left" w:pos="9943"/>
          <w:tab w:val="left" w:pos="11876"/>
          <w:tab w:val="left" w:pos="13626"/>
          <w:tab w:val="left" w:pos="14125"/>
        </w:tabs>
        <w:spacing w:before="3"/>
        <w:ind w:right="1141" w:firstLine="0"/>
        <w:rPr>
          <w:sz w:val="28"/>
        </w:rPr>
      </w:pPr>
      <w:r>
        <w:rPr>
          <w:spacing w:val="-2"/>
          <w:sz w:val="28"/>
        </w:rPr>
        <w:t>умение</w:t>
      </w:r>
      <w:r>
        <w:rPr>
          <w:sz w:val="28"/>
        </w:rPr>
        <w:tab/>
      </w:r>
      <w:r>
        <w:rPr>
          <w:spacing w:val="-2"/>
          <w:sz w:val="28"/>
        </w:rPr>
        <w:t>осуществлять</w:t>
      </w:r>
      <w:r>
        <w:rPr>
          <w:sz w:val="28"/>
        </w:rPr>
        <w:tab/>
      </w:r>
      <w:r>
        <w:rPr>
          <w:spacing w:val="-2"/>
          <w:sz w:val="28"/>
        </w:rPr>
        <w:t>информационный</w:t>
      </w:r>
      <w:r>
        <w:rPr>
          <w:sz w:val="28"/>
        </w:rPr>
        <w:tab/>
      </w:r>
      <w:r>
        <w:rPr>
          <w:spacing w:val="-2"/>
          <w:sz w:val="28"/>
        </w:rPr>
        <w:t>поиск,</w:t>
      </w:r>
      <w:r>
        <w:rPr>
          <w:sz w:val="28"/>
        </w:rPr>
        <w:tab/>
      </w:r>
      <w:r>
        <w:rPr>
          <w:spacing w:val="-4"/>
          <w:sz w:val="28"/>
        </w:rPr>
        <w:t>сбор</w:t>
      </w:r>
      <w:r>
        <w:rPr>
          <w:sz w:val="28"/>
        </w:rPr>
        <w:tab/>
      </w:r>
      <w:r>
        <w:rPr>
          <w:spacing w:val="-10"/>
          <w:sz w:val="28"/>
        </w:rPr>
        <w:t>и</w:t>
      </w:r>
      <w:r>
        <w:rPr>
          <w:sz w:val="28"/>
        </w:rPr>
        <w:tab/>
      </w:r>
      <w:r>
        <w:rPr>
          <w:spacing w:val="-2"/>
          <w:sz w:val="28"/>
        </w:rPr>
        <w:t>выделение</w:t>
      </w:r>
      <w:r>
        <w:rPr>
          <w:sz w:val="28"/>
        </w:rPr>
        <w:tab/>
      </w:r>
      <w:r>
        <w:rPr>
          <w:spacing w:val="-2"/>
          <w:sz w:val="28"/>
        </w:rPr>
        <w:t>существенной</w:t>
      </w:r>
      <w:r>
        <w:rPr>
          <w:sz w:val="28"/>
        </w:rPr>
        <w:tab/>
      </w:r>
      <w:r>
        <w:rPr>
          <w:spacing w:val="-2"/>
          <w:sz w:val="28"/>
        </w:rPr>
        <w:t>информации</w:t>
      </w:r>
      <w:r>
        <w:rPr>
          <w:sz w:val="28"/>
        </w:rPr>
        <w:tab/>
      </w:r>
      <w:r>
        <w:rPr>
          <w:spacing w:val="-6"/>
          <w:sz w:val="28"/>
        </w:rPr>
        <w:t>из</w:t>
      </w:r>
      <w:r>
        <w:rPr>
          <w:sz w:val="28"/>
        </w:rPr>
        <w:tab/>
      </w:r>
      <w:r>
        <w:rPr>
          <w:spacing w:val="-2"/>
          <w:sz w:val="28"/>
        </w:rPr>
        <w:t xml:space="preserve">различных </w:t>
      </w:r>
      <w:r>
        <w:rPr>
          <w:sz w:val="28"/>
        </w:rPr>
        <w:t>информационных источников;</w:t>
      </w:r>
    </w:p>
    <w:p w:rsidR="004D7CF7" w:rsidRDefault="00FE487B">
      <w:pPr>
        <w:pStyle w:val="a4"/>
        <w:numPr>
          <w:ilvl w:val="0"/>
          <w:numId w:val="101"/>
        </w:numPr>
        <w:tabs>
          <w:tab w:val="left" w:pos="757"/>
        </w:tabs>
        <w:ind w:right="1128" w:firstLine="0"/>
        <w:rPr>
          <w:sz w:val="28"/>
        </w:rPr>
      </w:pPr>
      <w:r>
        <w:rPr>
          <w:sz w:val="28"/>
        </w:rPr>
        <w:t>умение использовать знаково-символические средства для создания схем (моделей) решения учебно-познавательных и</w:t>
      </w:r>
      <w:r>
        <w:rPr>
          <w:spacing w:val="80"/>
          <w:w w:val="150"/>
          <w:sz w:val="28"/>
        </w:rPr>
        <w:t xml:space="preserve"> </w:t>
      </w:r>
      <w:r>
        <w:rPr>
          <w:sz w:val="28"/>
        </w:rPr>
        <w:t>практических задач;</w:t>
      </w:r>
    </w:p>
    <w:p w:rsidR="004D7CF7" w:rsidRDefault="00FE487B">
      <w:pPr>
        <w:pStyle w:val="a4"/>
        <w:numPr>
          <w:ilvl w:val="0"/>
          <w:numId w:val="101"/>
        </w:numPr>
        <w:tabs>
          <w:tab w:val="left" w:pos="772"/>
        </w:tabs>
        <w:ind w:right="1140" w:firstLine="0"/>
        <w:rPr>
          <w:sz w:val="28"/>
        </w:rPr>
      </w:pPr>
      <w:r>
        <w:rPr>
          <w:sz w:val="28"/>
        </w:rPr>
        <w:t>способность</w:t>
      </w:r>
      <w:r>
        <w:rPr>
          <w:spacing w:val="40"/>
          <w:sz w:val="28"/>
        </w:rPr>
        <w:t xml:space="preserve"> </w:t>
      </w:r>
      <w:r>
        <w:rPr>
          <w:sz w:val="28"/>
        </w:rPr>
        <w:t>к</w:t>
      </w:r>
      <w:r>
        <w:rPr>
          <w:spacing w:val="40"/>
          <w:sz w:val="28"/>
        </w:rPr>
        <w:t xml:space="preserve"> </w:t>
      </w:r>
      <w:r>
        <w:rPr>
          <w:sz w:val="28"/>
        </w:rPr>
        <w:t>осуществлению</w:t>
      </w:r>
      <w:r>
        <w:rPr>
          <w:spacing w:val="40"/>
          <w:sz w:val="28"/>
        </w:rPr>
        <w:t xml:space="preserve"> </w:t>
      </w:r>
      <w:r>
        <w:rPr>
          <w:sz w:val="28"/>
        </w:rPr>
        <w:t>логических</w:t>
      </w:r>
      <w:r>
        <w:rPr>
          <w:spacing w:val="40"/>
          <w:sz w:val="28"/>
        </w:rPr>
        <w:t xml:space="preserve"> </w:t>
      </w:r>
      <w:r>
        <w:rPr>
          <w:sz w:val="28"/>
        </w:rPr>
        <w:t>операций</w:t>
      </w:r>
      <w:r>
        <w:rPr>
          <w:spacing w:val="40"/>
          <w:sz w:val="28"/>
        </w:rPr>
        <w:t xml:space="preserve"> </w:t>
      </w:r>
      <w:r>
        <w:rPr>
          <w:sz w:val="28"/>
        </w:rPr>
        <w:t>сравнения,</w:t>
      </w:r>
      <w:r>
        <w:rPr>
          <w:spacing w:val="40"/>
          <w:sz w:val="28"/>
        </w:rPr>
        <w:t xml:space="preserve"> </w:t>
      </w:r>
      <w:r>
        <w:rPr>
          <w:sz w:val="28"/>
        </w:rPr>
        <w:t>анализа,</w:t>
      </w:r>
      <w:r>
        <w:rPr>
          <w:spacing w:val="40"/>
          <w:sz w:val="28"/>
        </w:rPr>
        <w:t xml:space="preserve"> </w:t>
      </w:r>
      <w:r>
        <w:rPr>
          <w:sz w:val="28"/>
        </w:rPr>
        <w:t>обобщения,</w:t>
      </w:r>
      <w:r>
        <w:rPr>
          <w:spacing w:val="40"/>
          <w:sz w:val="28"/>
        </w:rPr>
        <w:t xml:space="preserve"> </w:t>
      </w:r>
      <w:r>
        <w:rPr>
          <w:sz w:val="28"/>
        </w:rPr>
        <w:t>классификации</w:t>
      </w:r>
      <w:r>
        <w:rPr>
          <w:spacing w:val="40"/>
          <w:sz w:val="28"/>
        </w:rPr>
        <w:t xml:space="preserve"> </w:t>
      </w:r>
      <w:r>
        <w:rPr>
          <w:sz w:val="28"/>
        </w:rPr>
        <w:t>по</w:t>
      </w:r>
      <w:r>
        <w:rPr>
          <w:spacing w:val="40"/>
          <w:sz w:val="28"/>
        </w:rPr>
        <w:t xml:space="preserve"> </w:t>
      </w:r>
      <w:r>
        <w:rPr>
          <w:sz w:val="28"/>
        </w:rPr>
        <w:t>родовидовым признакам, к установлению аналогий, отнесения к известным понятиям;</w:t>
      </w:r>
    </w:p>
    <w:p w:rsidR="004D7CF7" w:rsidRDefault="00FE487B">
      <w:pPr>
        <w:pStyle w:val="a4"/>
        <w:numPr>
          <w:ilvl w:val="0"/>
          <w:numId w:val="101"/>
        </w:numPr>
        <w:tabs>
          <w:tab w:val="left" w:pos="733"/>
        </w:tabs>
        <w:spacing w:line="242" w:lineRule="auto"/>
        <w:ind w:right="1136" w:firstLine="0"/>
        <w:rPr>
          <w:sz w:val="28"/>
        </w:rPr>
      </w:pPr>
      <w:r>
        <w:rPr>
          <w:sz w:val="28"/>
        </w:rPr>
        <w:t>умение сотрудничать с педагогом и сверстниками при решении учебных проблем, принимать на себя ответственность за результаты своих действий.</w:t>
      </w:r>
    </w:p>
    <w:p w:rsidR="004D7CF7" w:rsidRDefault="00FE487B">
      <w:pPr>
        <w:pStyle w:val="a3"/>
        <w:ind w:right="1132" w:firstLine="708"/>
        <w:jc w:val="both"/>
      </w:pPr>
      <w:r>
        <w:t>Основное содержание оценки метапредметных результатов на уровне начального общего образования строится вокруг умения учиться, т. е. той совокупности способов действий, которая, собственно, и обеспечивает способность обучающихся к самостоятельному усвоению новых знаний и умений, включая организацию этой деятельности.</w:t>
      </w:r>
    </w:p>
    <w:p w:rsidR="004D7CF7" w:rsidRDefault="00FE487B">
      <w:pPr>
        <w:pStyle w:val="a3"/>
        <w:ind w:right="1141"/>
        <w:jc w:val="both"/>
      </w:pPr>
      <w:r>
        <w:t>Уровень сформированности универсальных учебных действий, представляющих содержание и объект оценки метапредметных результатов, может быть качественно оценён и измерен в следующих основных формах:</w:t>
      </w:r>
    </w:p>
    <w:p w:rsidR="004D7CF7" w:rsidRDefault="004D7CF7">
      <w:pPr>
        <w:pStyle w:val="a3"/>
        <w:spacing w:before="50"/>
        <w:ind w:left="0"/>
        <w:rPr>
          <w:sz w:val="20"/>
        </w:rPr>
      </w:pPr>
    </w:p>
    <w:tbl>
      <w:tblPr>
        <w:tblStyle w:val="TableNormal"/>
        <w:tblW w:w="0" w:type="auto"/>
        <w:tblInd w:w="468" w:type="dxa"/>
        <w:tblLayout w:type="fixed"/>
        <w:tblLook w:val="01E0" w:firstRow="1" w:lastRow="1" w:firstColumn="1" w:lastColumn="1" w:noHBand="0" w:noVBand="0"/>
      </w:tblPr>
      <w:tblGrid>
        <w:gridCol w:w="6083"/>
        <w:gridCol w:w="6319"/>
      </w:tblGrid>
      <w:tr w:rsidR="004D7CF7">
        <w:trPr>
          <w:trHeight w:val="783"/>
        </w:trPr>
        <w:tc>
          <w:tcPr>
            <w:tcW w:w="6083" w:type="dxa"/>
          </w:tcPr>
          <w:p w:rsidR="004D7CF7" w:rsidRDefault="00FE487B">
            <w:pPr>
              <w:pStyle w:val="TableParagraph"/>
              <w:spacing w:line="255" w:lineRule="exact"/>
              <w:ind w:left="50"/>
              <w:rPr>
                <w:b/>
                <w:i/>
                <w:sz w:val="23"/>
              </w:rPr>
            </w:pPr>
            <w:r>
              <w:rPr>
                <w:b/>
                <w:sz w:val="23"/>
              </w:rPr>
              <w:t>1.</w:t>
            </w:r>
            <w:r>
              <w:rPr>
                <w:b/>
                <w:spacing w:val="-6"/>
                <w:sz w:val="23"/>
              </w:rPr>
              <w:t xml:space="preserve"> </w:t>
            </w:r>
            <w:r>
              <w:rPr>
                <w:sz w:val="23"/>
              </w:rPr>
              <w:t>Результат</w:t>
            </w:r>
            <w:r>
              <w:rPr>
                <w:spacing w:val="-5"/>
                <w:sz w:val="23"/>
              </w:rPr>
              <w:t xml:space="preserve"> </w:t>
            </w:r>
            <w:r>
              <w:rPr>
                <w:sz w:val="23"/>
              </w:rPr>
              <w:t>выполнения</w:t>
            </w:r>
            <w:r>
              <w:rPr>
                <w:spacing w:val="-5"/>
                <w:sz w:val="23"/>
              </w:rPr>
              <w:t xml:space="preserve"> </w:t>
            </w:r>
            <w:r>
              <w:rPr>
                <w:b/>
                <w:i/>
                <w:sz w:val="23"/>
              </w:rPr>
              <w:t>специально</w:t>
            </w:r>
            <w:r>
              <w:rPr>
                <w:b/>
                <w:i/>
                <w:spacing w:val="-5"/>
                <w:sz w:val="23"/>
              </w:rPr>
              <w:t xml:space="preserve"> </w:t>
            </w:r>
            <w:r>
              <w:rPr>
                <w:b/>
                <w:i/>
                <w:spacing w:val="-2"/>
                <w:sz w:val="23"/>
              </w:rPr>
              <w:t>сконструированных</w:t>
            </w:r>
          </w:p>
          <w:p w:rsidR="004D7CF7" w:rsidRDefault="00FE487B">
            <w:pPr>
              <w:pStyle w:val="TableParagraph"/>
              <w:spacing w:line="264" w:lineRule="exact"/>
              <w:ind w:left="50"/>
              <w:rPr>
                <w:sz w:val="23"/>
              </w:rPr>
            </w:pPr>
            <w:r>
              <w:rPr>
                <w:b/>
                <w:i/>
                <w:sz w:val="23"/>
              </w:rPr>
              <w:t>диагностических</w:t>
            </w:r>
            <w:r>
              <w:rPr>
                <w:b/>
                <w:i/>
                <w:spacing w:val="-9"/>
                <w:sz w:val="23"/>
              </w:rPr>
              <w:t xml:space="preserve"> </w:t>
            </w:r>
            <w:r>
              <w:rPr>
                <w:b/>
                <w:i/>
                <w:sz w:val="23"/>
              </w:rPr>
              <w:t>задач,</w:t>
            </w:r>
            <w:r>
              <w:rPr>
                <w:b/>
                <w:i/>
                <w:spacing w:val="-9"/>
                <w:sz w:val="23"/>
              </w:rPr>
              <w:t xml:space="preserve"> </w:t>
            </w:r>
            <w:r>
              <w:rPr>
                <w:sz w:val="23"/>
              </w:rPr>
              <w:t>направленных</w:t>
            </w:r>
            <w:r>
              <w:rPr>
                <w:spacing w:val="-9"/>
                <w:sz w:val="23"/>
              </w:rPr>
              <w:t xml:space="preserve"> </w:t>
            </w:r>
            <w:r>
              <w:rPr>
                <w:sz w:val="23"/>
              </w:rPr>
              <w:t>на</w:t>
            </w:r>
            <w:r>
              <w:rPr>
                <w:spacing w:val="-9"/>
                <w:sz w:val="23"/>
              </w:rPr>
              <w:t xml:space="preserve"> </w:t>
            </w:r>
            <w:r>
              <w:rPr>
                <w:sz w:val="23"/>
              </w:rPr>
              <w:t>оценку</w:t>
            </w:r>
            <w:r>
              <w:rPr>
                <w:spacing w:val="-9"/>
                <w:sz w:val="23"/>
              </w:rPr>
              <w:t xml:space="preserve"> </w:t>
            </w:r>
            <w:r>
              <w:rPr>
                <w:sz w:val="23"/>
              </w:rPr>
              <w:t>уровня сформированности конкретного вида УУД</w:t>
            </w:r>
          </w:p>
        </w:tc>
        <w:tc>
          <w:tcPr>
            <w:tcW w:w="6319" w:type="dxa"/>
          </w:tcPr>
          <w:p w:rsidR="004D7CF7" w:rsidRDefault="00FE487B">
            <w:pPr>
              <w:pStyle w:val="TableParagraph"/>
              <w:ind w:left="246"/>
              <w:rPr>
                <w:sz w:val="23"/>
              </w:rPr>
            </w:pPr>
            <w:r>
              <w:rPr>
                <w:b/>
                <w:sz w:val="23"/>
              </w:rPr>
              <w:t>2.</w:t>
            </w:r>
            <w:r>
              <w:rPr>
                <w:b/>
                <w:spacing w:val="-6"/>
                <w:sz w:val="23"/>
              </w:rPr>
              <w:t xml:space="preserve"> </w:t>
            </w:r>
            <w:r>
              <w:rPr>
                <w:b/>
                <w:i/>
                <w:sz w:val="23"/>
              </w:rPr>
              <w:t>Инструментальная</w:t>
            </w:r>
            <w:r>
              <w:rPr>
                <w:b/>
                <w:i/>
                <w:spacing w:val="-10"/>
                <w:sz w:val="23"/>
              </w:rPr>
              <w:t xml:space="preserve"> </w:t>
            </w:r>
            <w:r>
              <w:rPr>
                <w:b/>
                <w:i/>
                <w:sz w:val="23"/>
              </w:rPr>
              <w:t>основа</w:t>
            </w:r>
            <w:r>
              <w:rPr>
                <w:b/>
                <w:i/>
                <w:spacing w:val="-5"/>
                <w:sz w:val="23"/>
              </w:rPr>
              <w:t xml:space="preserve"> </w:t>
            </w:r>
            <w:r>
              <w:rPr>
                <w:sz w:val="23"/>
              </w:rPr>
              <w:t>(средство</w:t>
            </w:r>
            <w:r>
              <w:rPr>
                <w:spacing w:val="-6"/>
                <w:sz w:val="23"/>
              </w:rPr>
              <w:t xml:space="preserve"> </w:t>
            </w:r>
            <w:r>
              <w:rPr>
                <w:sz w:val="23"/>
              </w:rPr>
              <w:t>решения)</w:t>
            </w:r>
            <w:r>
              <w:rPr>
                <w:spacing w:val="-6"/>
                <w:sz w:val="23"/>
              </w:rPr>
              <w:t xml:space="preserve"> </w:t>
            </w:r>
            <w:r>
              <w:rPr>
                <w:sz w:val="23"/>
              </w:rPr>
              <w:t>и</w:t>
            </w:r>
            <w:r>
              <w:rPr>
                <w:spacing w:val="-6"/>
                <w:sz w:val="23"/>
              </w:rPr>
              <w:t xml:space="preserve"> </w:t>
            </w:r>
            <w:r>
              <w:rPr>
                <w:b/>
                <w:i/>
                <w:sz w:val="23"/>
              </w:rPr>
              <w:t xml:space="preserve">условие успешности выполнения </w:t>
            </w:r>
            <w:r>
              <w:rPr>
                <w:sz w:val="23"/>
              </w:rPr>
              <w:t>учебных и учебно-практических</w:t>
            </w:r>
          </w:p>
          <w:p w:rsidR="004D7CF7" w:rsidRDefault="00FE487B">
            <w:pPr>
              <w:pStyle w:val="TableParagraph"/>
              <w:spacing w:line="244" w:lineRule="exact"/>
              <w:ind w:left="246"/>
              <w:rPr>
                <w:sz w:val="23"/>
              </w:rPr>
            </w:pPr>
            <w:r>
              <w:rPr>
                <w:sz w:val="23"/>
              </w:rPr>
              <w:t>задач</w:t>
            </w:r>
            <w:r>
              <w:rPr>
                <w:spacing w:val="-8"/>
                <w:sz w:val="23"/>
              </w:rPr>
              <w:t xml:space="preserve"> </w:t>
            </w:r>
            <w:r>
              <w:rPr>
                <w:sz w:val="23"/>
              </w:rPr>
              <w:t>средствами</w:t>
            </w:r>
            <w:r>
              <w:rPr>
                <w:spacing w:val="-3"/>
                <w:sz w:val="23"/>
              </w:rPr>
              <w:t xml:space="preserve"> </w:t>
            </w:r>
            <w:r>
              <w:rPr>
                <w:sz w:val="23"/>
              </w:rPr>
              <w:t>учебных</w:t>
            </w:r>
            <w:r>
              <w:rPr>
                <w:spacing w:val="-4"/>
                <w:sz w:val="23"/>
              </w:rPr>
              <w:t xml:space="preserve"> </w:t>
            </w:r>
            <w:r>
              <w:rPr>
                <w:spacing w:val="-2"/>
                <w:sz w:val="23"/>
              </w:rPr>
              <w:t>предметов</w:t>
            </w:r>
          </w:p>
        </w:tc>
      </w:tr>
    </w:tbl>
    <w:p w:rsidR="004D7CF7" w:rsidRDefault="004D7CF7">
      <w:pPr>
        <w:pStyle w:val="a3"/>
        <w:spacing w:before="264"/>
        <w:ind w:left="0"/>
      </w:pPr>
    </w:p>
    <w:p w:rsidR="004D7CF7" w:rsidRDefault="00FE487B">
      <w:pPr>
        <w:pStyle w:val="a3"/>
        <w:spacing w:before="1"/>
      </w:pPr>
      <w:r>
        <w:t>Таким</w:t>
      </w:r>
      <w:r>
        <w:rPr>
          <w:spacing w:val="-7"/>
        </w:rPr>
        <w:t xml:space="preserve"> </w:t>
      </w:r>
      <w:r>
        <w:t>образом,</w:t>
      </w:r>
      <w:r>
        <w:rPr>
          <w:spacing w:val="-9"/>
        </w:rPr>
        <w:t xml:space="preserve"> </w:t>
      </w:r>
      <w:r>
        <w:t>итоговая,</w:t>
      </w:r>
      <w:r>
        <w:rPr>
          <w:spacing w:val="-8"/>
        </w:rPr>
        <w:t xml:space="preserve"> </w:t>
      </w:r>
      <w:r>
        <w:t>текущая,</w:t>
      </w:r>
      <w:r>
        <w:rPr>
          <w:spacing w:val="-8"/>
        </w:rPr>
        <w:t xml:space="preserve"> </w:t>
      </w:r>
      <w:r>
        <w:t>промежуточная</w:t>
      </w:r>
      <w:r>
        <w:rPr>
          <w:spacing w:val="-6"/>
        </w:rPr>
        <w:t xml:space="preserve"> </w:t>
      </w:r>
      <w:r>
        <w:t>оценка</w:t>
      </w:r>
      <w:r>
        <w:rPr>
          <w:spacing w:val="-10"/>
        </w:rPr>
        <w:t xml:space="preserve"> </w:t>
      </w:r>
      <w:r>
        <w:t>метапредметных</w:t>
      </w:r>
      <w:r>
        <w:rPr>
          <w:spacing w:val="-6"/>
        </w:rPr>
        <w:t xml:space="preserve"> </w:t>
      </w:r>
      <w:r>
        <w:t>результатов</w:t>
      </w:r>
      <w:r>
        <w:rPr>
          <w:spacing w:val="-7"/>
        </w:rPr>
        <w:t xml:space="preserve"> </w:t>
      </w:r>
      <w:r>
        <w:t>проводится</w:t>
      </w:r>
      <w:r>
        <w:rPr>
          <w:spacing w:val="-7"/>
        </w:rPr>
        <w:t xml:space="preserve"> </w:t>
      </w:r>
      <w:r>
        <w:t>в</w:t>
      </w:r>
      <w:r>
        <w:rPr>
          <w:spacing w:val="-8"/>
        </w:rPr>
        <w:t xml:space="preserve"> </w:t>
      </w:r>
      <w:r>
        <w:rPr>
          <w:spacing w:val="-2"/>
        </w:rPr>
        <w:t>ходе:</w:t>
      </w:r>
    </w:p>
    <w:p w:rsidR="004D7CF7" w:rsidRDefault="00FE487B">
      <w:pPr>
        <w:pStyle w:val="a4"/>
        <w:numPr>
          <w:ilvl w:val="0"/>
          <w:numId w:val="100"/>
        </w:numPr>
        <w:tabs>
          <w:tab w:val="left" w:pos="623"/>
        </w:tabs>
        <w:spacing w:before="6" w:line="341" w:lineRule="exact"/>
        <w:ind w:left="623" w:hanging="112"/>
        <w:rPr>
          <w:sz w:val="28"/>
        </w:rPr>
      </w:pPr>
      <w:r>
        <w:rPr>
          <w:sz w:val="28"/>
        </w:rPr>
        <w:t>комплексных</w:t>
      </w:r>
      <w:r>
        <w:rPr>
          <w:spacing w:val="-9"/>
          <w:sz w:val="28"/>
        </w:rPr>
        <w:t xml:space="preserve"> </w:t>
      </w:r>
      <w:r>
        <w:rPr>
          <w:sz w:val="28"/>
        </w:rPr>
        <w:t>работ</w:t>
      </w:r>
      <w:r>
        <w:rPr>
          <w:spacing w:val="-7"/>
          <w:sz w:val="28"/>
        </w:rPr>
        <w:t xml:space="preserve"> </w:t>
      </w:r>
      <w:r>
        <w:rPr>
          <w:sz w:val="28"/>
        </w:rPr>
        <w:t>на</w:t>
      </w:r>
      <w:r>
        <w:rPr>
          <w:spacing w:val="-6"/>
          <w:sz w:val="28"/>
        </w:rPr>
        <w:t xml:space="preserve"> </w:t>
      </w:r>
      <w:r>
        <w:rPr>
          <w:sz w:val="28"/>
        </w:rPr>
        <w:t>межпредметной</w:t>
      </w:r>
      <w:r>
        <w:rPr>
          <w:spacing w:val="-7"/>
          <w:sz w:val="28"/>
        </w:rPr>
        <w:t xml:space="preserve"> </w:t>
      </w:r>
      <w:r>
        <w:rPr>
          <w:spacing w:val="-2"/>
          <w:sz w:val="28"/>
        </w:rPr>
        <w:t>основе;</w:t>
      </w:r>
    </w:p>
    <w:p w:rsidR="004D7CF7" w:rsidRDefault="00FE487B">
      <w:pPr>
        <w:pStyle w:val="a4"/>
        <w:numPr>
          <w:ilvl w:val="0"/>
          <w:numId w:val="100"/>
        </w:numPr>
        <w:tabs>
          <w:tab w:val="left" w:pos="623"/>
        </w:tabs>
        <w:spacing w:line="341" w:lineRule="exact"/>
        <w:ind w:left="623" w:hanging="112"/>
        <w:rPr>
          <w:sz w:val="28"/>
        </w:rPr>
      </w:pPr>
      <w:r>
        <w:rPr>
          <w:sz w:val="28"/>
        </w:rPr>
        <w:t>итоговых</w:t>
      </w:r>
      <w:r>
        <w:rPr>
          <w:spacing w:val="-9"/>
          <w:sz w:val="28"/>
        </w:rPr>
        <w:t xml:space="preserve"> </w:t>
      </w:r>
      <w:r>
        <w:rPr>
          <w:sz w:val="28"/>
        </w:rPr>
        <w:t>проверочных</w:t>
      </w:r>
      <w:r>
        <w:rPr>
          <w:spacing w:val="-5"/>
          <w:sz w:val="28"/>
        </w:rPr>
        <w:t xml:space="preserve"> </w:t>
      </w:r>
      <w:r>
        <w:rPr>
          <w:sz w:val="28"/>
        </w:rPr>
        <w:t>работ</w:t>
      </w:r>
      <w:r>
        <w:rPr>
          <w:spacing w:val="-7"/>
          <w:sz w:val="28"/>
        </w:rPr>
        <w:t xml:space="preserve"> </w:t>
      </w:r>
      <w:r>
        <w:rPr>
          <w:sz w:val="28"/>
        </w:rPr>
        <w:t>по</w:t>
      </w:r>
      <w:r>
        <w:rPr>
          <w:spacing w:val="-4"/>
          <w:sz w:val="28"/>
        </w:rPr>
        <w:t xml:space="preserve"> </w:t>
      </w:r>
      <w:r>
        <w:rPr>
          <w:spacing w:val="-2"/>
          <w:sz w:val="28"/>
        </w:rPr>
        <w:t>предметам;</w:t>
      </w:r>
    </w:p>
    <w:p w:rsidR="004D7CF7" w:rsidRDefault="00FE487B">
      <w:pPr>
        <w:pStyle w:val="a4"/>
        <w:numPr>
          <w:ilvl w:val="0"/>
          <w:numId w:val="100"/>
        </w:numPr>
        <w:tabs>
          <w:tab w:val="left" w:pos="623"/>
        </w:tabs>
        <w:ind w:left="623" w:hanging="112"/>
        <w:rPr>
          <w:sz w:val="28"/>
        </w:rPr>
      </w:pPr>
      <w:r>
        <w:rPr>
          <w:spacing w:val="-2"/>
          <w:sz w:val="28"/>
        </w:rPr>
        <w:t>психолого-педагогической</w:t>
      </w:r>
      <w:r>
        <w:rPr>
          <w:spacing w:val="14"/>
          <w:sz w:val="28"/>
        </w:rPr>
        <w:t xml:space="preserve"> </w:t>
      </w:r>
      <w:r>
        <w:rPr>
          <w:spacing w:val="-2"/>
          <w:sz w:val="28"/>
        </w:rPr>
        <w:t>диагностики</w:t>
      </w:r>
      <w:r>
        <w:rPr>
          <w:spacing w:val="17"/>
          <w:sz w:val="28"/>
        </w:rPr>
        <w:t xml:space="preserve"> </w:t>
      </w:r>
      <w:r>
        <w:rPr>
          <w:spacing w:val="-2"/>
          <w:sz w:val="28"/>
        </w:rPr>
        <w:t>(мониторинга).</w:t>
      </w:r>
    </w:p>
    <w:p w:rsidR="004D7CF7" w:rsidRDefault="00FE487B">
      <w:pPr>
        <w:pStyle w:val="a3"/>
        <w:spacing w:before="316"/>
        <w:ind w:right="2013" w:firstLine="708"/>
        <w:jc w:val="both"/>
      </w:pPr>
      <w:r>
        <w:t>Оценка сформированности ряда универсальных учебных действий, овладение которыми имеет определяющее значение</w:t>
      </w:r>
      <w:r>
        <w:rPr>
          <w:spacing w:val="-3"/>
        </w:rPr>
        <w:t xml:space="preserve"> </w:t>
      </w:r>
      <w:r>
        <w:t>для</w:t>
      </w:r>
      <w:r>
        <w:rPr>
          <w:spacing w:val="-5"/>
        </w:rPr>
        <w:t xml:space="preserve"> </w:t>
      </w:r>
      <w:r>
        <w:t>оценки</w:t>
      </w:r>
      <w:r>
        <w:rPr>
          <w:spacing w:val="-2"/>
        </w:rPr>
        <w:t xml:space="preserve"> </w:t>
      </w:r>
      <w:r>
        <w:t>эффективности</w:t>
      </w:r>
      <w:r>
        <w:rPr>
          <w:spacing w:val="-3"/>
        </w:rPr>
        <w:t xml:space="preserve"> </w:t>
      </w:r>
      <w:r>
        <w:t>системы</w:t>
      </w:r>
      <w:r>
        <w:rPr>
          <w:spacing w:val="-6"/>
        </w:rPr>
        <w:t xml:space="preserve"> </w:t>
      </w:r>
      <w:r>
        <w:t>начального</w:t>
      </w:r>
      <w:r>
        <w:rPr>
          <w:spacing w:val="-2"/>
        </w:rPr>
        <w:t xml:space="preserve"> </w:t>
      </w:r>
      <w:r>
        <w:t>образования</w:t>
      </w:r>
      <w:r>
        <w:rPr>
          <w:spacing w:val="-3"/>
        </w:rPr>
        <w:t xml:space="preserve"> </w:t>
      </w:r>
      <w:r>
        <w:t>проводится</w:t>
      </w:r>
      <w:r>
        <w:rPr>
          <w:spacing w:val="-3"/>
        </w:rPr>
        <w:t xml:space="preserve"> </w:t>
      </w:r>
      <w:r>
        <w:t>в</w:t>
      </w:r>
      <w:r>
        <w:rPr>
          <w:spacing w:val="-4"/>
        </w:rPr>
        <w:t xml:space="preserve"> </w:t>
      </w:r>
      <w:r>
        <w:t>форме</w:t>
      </w:r>
      <w:r>
        <w:rPr>
          <w:spacing w:val="-6"/>
        </w:rPr>
        <w:t xml:space="preserve"> </w:t>
      </w:r>
      <w:r>
        <w:t xml:space="preserve">неперсонифицированных </w:t>
      </w:r>
      <w:r>
        <w:rPr>
          <w:spacing w:val="-2"/>
        </w:rPr>
        <w:t>процедур.</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pStyle w:val="1"/>
        <w:spacing w:before="60"/>
        <w:ind w:left="1001" w:right="1620"/>
        <w:jc w:val="center"/>
      </w:pPr>
      <w:r>
        <w:lastRenderedPageBreak/>
        <w:t>Механизм</w:t>
      </w:r>
      <w:r>
        <w:rPr>
          <w:spacing w:val="-10"/>
        </w:rPr>
        <w:t xml:space="preserve"> </w:t>
      </w:r>
      <w:r>
        <w:t>оценки</w:t>
      </w:r>
      <w:r>
        <w:rPr>
          <w:spacing w:val="-8"/>
        </w:rPr>
        <w:t xml:space="preserve"> </w:t>
      </w:r>
      <w:r>
        <w:t>метапредметных</w:t>
      </w:r>
      <w:r>
        <w:rPr>
          <w:spacing w:val="-7"/>
        </w:rPr>
        <w:t xml:space="preserve"> </w:t>
      </w:r>
      <w:r>
        <w:t>достижений</w:t>
      </w:r>
      <w:r>
        <w:rPr>
          <w:spacing w:val="-8"/>
        </w:rPr>
        <w:t xml:space="preserve"> </w:t>
      </w:r>
      <w:r>
        <w:rPr>
          <w:spacing w:val="-2"/>
        </w:rPr>
        <w:t>обучающихся</w:t>
      </w:r>
    </w:p>
    <w:p w:rsidR="004D7CF7" w:rsidRDefault="004D7CF7">
      <w:pPr>
        <w:pStyle w:val="a3"/>
        <w:spacing w:before="96"/>
        <w:ind w:left="0"/>
        <w:rPr>
          <w:b/>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3829"/>
        <w:gridCol w:w="3185"/>
        <w:gridCol w:w="3185"/>
        <w:gridCol w:w="3182"/>
      </w:tblGrid>
      <w:tr w:rsidR="004D7CF7">
        <w:trPr>
          <w:trHeight w:val="321"/>
        </w:trPr>
        <w:tc>
          <w:tcPr>
            <w:tcW w:w="674" w:type="dxa"/>
          </w:tcPr>
          <w:p w:rsidR="004D7CF7" w:rsidRDefault="00FE487B">
            <w:pPr>
              <w:pStyle w:val="TableParagraph"/>
              <w:spacing w:line="301" w:lineRule="exact"/>
              <w:ind w:left="126" w:right="115"/>
              <w:jc w:val="center"/>
              <w:rPr>
                <w:sz w:val="28"/>
              </w:rPr>
            </w:pPr>
            <w:r>
              <w:rPr>
                <w:spacing w:val="-10"/>
                <w:sz w:val="28"/>
              </w:rPr>
              <w:t>№</w:t>
            </w:r>
          </w:p>
        </w:tc>
        <w:tc>
          <w:tcPr>
            <w:tcW w:w="3829" w:type="dxa"/>
          </w:tcPr>
          <w:p w:rsidR="004D7CF7" w:rsidRDefault="00FE487B">
            <w:pPr>
              <w:pStyle w:val="TableParagraph"/>
              <w:spacing w:line="258" w:lineRule="exact"/>
              <w:ind w:left="775"/>
              <w:rPr>
                <w:sz w:val="23"/>
              </w:rPr>
            </w:pPr>
            <w:r>
              <w:rPr>
                <w:sz w:val="23"/>
              </w:rPr>
              <w:t>Процедура</w:t>
            </w:r>
            <w:r>
              <w:rPr>
                <w:spacing w:val="-6"/>
                <w:sz w:val="23"/>
              </w:rPr>
              <w:t xml:space="preserve"> </w:t>
            </w:r>
            <w:r>
              <w:rPr>
                <w:spacing w:val="-2"/>
                <w:sz w:val="23"/>
              </w:rPr>
              <w:t>оценивания</w:t>
            </w:r>
          </w:p>
        </w:tc>
        <w:tc>
          <w:tcPr>
            <w:tcW w:w="3185" w:type="dxa"/>
          </w:tcPr>
          <w:p w:rsidR="004D7CF7" w:rsidRDefault="00FE487B">
            <w:pPr>
              <w:pStyle w:val="TableParagraph"/>
              <w:spacing w:line="258" w:lineRule="exact"/>
              <w:ind w:left="69" w:right="62"/>
              <w:jc w:val="center"/>
              <w:rPr>
                <w:sz w:val="23"/>
              </w:rPr>
            </w:pPr>
            <w:r>
              <w:rPr>
                <w:spacing w:val="-2"/>
                <w:sz w:val="23"/>
              </w:rPr>
              <w:t>Организатор</w:t>
            </w:r>
          </w:p>
        </w:tc>
        <w:tc>
          <w:tcPr>
            <w:tcW w:w="3185" w:type="dxa"/>
          </w:tcPr>
          <w:p w:rsidR="004D7CF7" w:rsidRDefault="00FE487B">
            <w:pPr>
              <w:pStyle w:val="TableParagraph"/>
              <w:spacing w:line="258" w:lineRule="exact"/>
              <w:ind w:left="70" w:right="62"/>
              <w:jc w:val="center"/>
              <w:rPr>
                <w:sz w:val="23"/>
              </w:rPr>
            </w:pPr>
            <w:r>
              <w:rPr>
                <w:spacing w:val="-2"/>
                <w:sz w:val="23"/>
              </w:rPr>
              <w:t>Сроки</w:t>
            </w:r>
          </w:p>
        </w:tc>
        <w:tc>
          <w:tcPr>
            <w:tcW w:w="3182" w:type="dxa"/>
          </w:tcPr>
          <w:p w:rsidR="004D7CF7" w:rsidRDefault="00FE487B">
            <w:pPr>
              <w:pStyle w:val="TableParagraph"/>
              <w:spacing w:line="258" w:lineRule="exact"/>
              <w:ind w:left="490"/>
              <w:rPr>
                <w:sz w:val="23"/>
              </w:rPr>
            </w:pPr>
            <w:r>
              <w:rPr>
                <w:sz w:val="23"/>
              </w:rPr>
              <w:t>Фиксация</w:t>
            </w:r>
            <w:r>
              <w:rPr>
                <w:spacing w:val="-2"/>
                <w:sz w:val="23"/>
              </w:rPr>
              <w:t xml:space="preserve"> результатов</w:t>
            </w:r>
          </w:p>
        </w:tc>
      </w:tr>
      <w:tr w:rsidR="004D7CF7">
        <w:trPr>
          <w:trHeight w:val="841"/>
        </w:trPr>
        <w:tc>
          <w:tcPr>
            <w:tcW w:w="674" w:type="dxa"/>
          </w:tcPr>
          <w:p w:rsidR="004D7CF7" w:rsidRDefault="00FE487B">
            <w:pPr>
              <w:pStyle w:val="TableParagraph"/>
              <w:spacing w:before="262"/>
              <w:ind w:left="11" w:right="126"/>
              <w:jc w:val="center"/>
              <w:rPr>
                <w:b/>
                <w:sz w:val="23"/>
              </w:rPr>
            </w:pPr>
            <w:r>
              <w:rPr>
                <w:b/>
                <w:spacing w:val="-10"/>
                <w:sz w:val="23"/>
              </w:rPr>
              <w:t>1</w:t>
            </w:r>
          </w:p>
        </w:tc>
        <w:tc>
          <w:tcPr>
            <w:tcW w:w="3829" w:type="dxa"/>
          </w:tcPr>
          <w:p w:rsidR="004D7CF7" w:rsidRDefault="00FE487B">
            <w:pPr>
              <w:pStyle w:val="TableParagraph"/>
              <w:ind w:left="108" w:right="983"/>
              <w:rPr>
                <w:sz w:val="23"/>
              </w:rPr>
            </w:pPr>
            <w:r>
              <w:rPr>
                <w:spacing w:val="-2"/>
                <w:sz w:val="23"/>
              </w:rPr>
              <w:t xml:space="preserve">Психолого-педагогическая </w:t>
            </w:r>
            <w:r>
              <w:rPr>
                <w:sz w:val="23"/>
              </w:rPr>
              <w:t>диагностика</w:t>
            </w:r>
            <w:r>
              <w:rPr>
                <w:spacing w:val="-15"/>
                <w:sz w:val="23"/>
              </w:rPr>
              <w:t xml:space="preserve"> </w:t>
            </w:r>
            <w:r>
              <w:rPr>
                <w:sz w:val="23"/>
              </w:rPr>
              <w:t xml:space="preserve">(тестирование, </w:t>
            </w:r>
            <w:r>
              <w:rPr>
                <w:spacing w:val="-2"/>
                <w:sz w:val="23"/>
              </w:rPr>
              <w:t>наблюдение)</w:t>
            </w:r>
          </w:p>
        </w:tc>
        <w:tc>
          <w:tcPr>
            <w:tcW w:w="3185" w:type="dxa"/>
          </w:tcPr>
          <w:p w:rsidR="004D7CF7" w:rsidRDefault="00FE487B">
            <w:pPr>
              <w:pStyle w:val="TableParagraph"/>
              <w:ind w:left="425" w:right="411" w:hanging="317"/>
              <w:rPr>
                <w:sz w:val="23"/>
              </w:rPr>
            </w:pPr>
            <w:r>
              <w:rPr>
                <w:sz w:val="23"/>
              </w:rPr>
              <w:t>Педагог-психолог и /или классный</w:t>
            </w:r>
            <w:r>
              <w:rPr>
                <w:spacing w:val="-15"/>
                <w:sz w:val="23"/>
              </w:rPr>
              <w:t xml:space="preserve"> </w:t>
            </w:r>
            <w:r>
              <w:rPr>
                <w:sz w:val="23"/>
              </w:rPr>
              <w:t>руководитель</w:t>
            </w:r>
          </w:p>
        </w:tc>
        <w:tc>
          <w:tcPr>
            <w:tcW w:w="3185" w:type="dxa"/>
          </w:tcPr>
          <w:p w:rsidR="004D7CF7" w:rsidRDefault="00FE487B">
            <w:pPr>
              <w:pStyle w:val="TableParagraph"/>
              <w:spacing w:line="258" w:lineRule="exact"/>
              <w:ind w:left="69" w:right="62"/>
              <w:jc w:val="center"/>
              <w:rPr>
                <w:sz w:val="23"/>
              </w:rPr>
            </w:pPr>
            <w:r>
              <w:rPr>
                <w:sz w:val="23"/>
              </w:rPr>
              <w:t>Ежегодно</w:t>
            </w:r>
            <w:r>
              <w:rPr>
                <w:spacing w:val="-3"/>
                <w:sz w:val="23"/>
              </w:rPr>
              <w:t xml:space="preserve"> </w:t>
            </w:r>
            <w:r>
              <w:rPr>
                <w:sz w:val="23"/>
              </w:rPr>
              <w:t>(согласно</w:t>
            </w:r>
            <w:r>
              <w:rPr>
                <w:spacing w:val="-2"/>
                <w:sz w:val="23"/>
              </w:rPr>
              <w:t xml:space="preserve"> плану)</w:t>
            </w:r>
          </w:p>
        </w:tc>
        <w:tc>
          <w:tcPr>
            <w:tcW w:w="3182" w:type="dxa"/>
          </w:tcPr>
          <w:p w:rsidR="004D7CF7" w:rsidRDefault="00FE487B">
            <w:pPr>
              <w:pStyle w:val="TableParagraph"/>
              <w:spacing w:line="258" w:lineRule="exact"/>
              <w:ind w:left="106"/>
              <w:rPr>
                <w:sz w:val="23"/>
              </w:rPr>
            </w:pPr>
            <w:r>
              <w:rPr>
                <w:sz w:val="23"/>
              </w:rPr>
              <w:t>Аналитическая</w:t>
            </w:r>
            <w:r>
              <w:rPr>
                <w:spacing w:val="-11"/>
                <w:sz w:val="23"/>
              </w:rPr>
              <w:t xml:space="preserve"> </w:t>
            </w:r>
            <w:r>
              <w:rPr>
                <w:spacing w:val="-2"/>
                <w:sz w:val="23"/>
              </w:rPr>
              <w:t>справка</w:t>
            </w:r>
          </w:p>
        </w:tc>
      </w:tr>
      <w:tr w:rsidR="004D7CF7">
        <w:trPr>
          <w:trHeight w:val="530"/>
        </w:trPr>
        <w:tc>
          <w:tcPr>
            <w:tcW w:w="674" w:type="dxa"/>
          </w:tcPr>
          <w:p w:rsidR="004D7CF7" w:rsidRDefault="00FE487B">
            <w:pPr>
              <w:pStyle w:val="TableParagraph"/>
              <w:spacing w:line="315" w:lineRule="exact"/>
              <w:ind w:left="123" w:right="115"/>
              <w:jc w:val="center"/>
              <w:rPr>
                <w:sz w:val="28"/>
              </w:rPr>
            </w:pPr>
            <w:r>
              <w:rPr>
                <w:spacing w:val="-10"/>
                <w:sz w:val="28"/>
              </w:rPr>
              <w:t>2</w:t>
            </w:r>
          </w:p>
        </w:tc>
        <w:tc>
          <w:tcPr>
            <w:tcW w:w="3829" w:type="dxa"/>
          </w:tcPr>
          <w:p w:rsidR="004D7CF7" w:rsidRDefault="00FE487B">
            <w:pPr>
              <w:pStyle w:val="TableParagraph"/>
              <w:spacing w:line="258" w:lineRule="exact"/>
              <w:ind w:left="108"/>
              <w:rPr>
                <w:sz w:val="23"/>
              </w:rPr>
            </w:pPr>
            <w:r>
              <w:rPr>
                <w:sz w:val="23"/>
              </w:rPr>
              <w:t>Анализ</w:t>
            </w:r>
            <w:r>
              <w:rPr>
                <w:spacing w:val="-4"/>
                <w:sz w:val="23"/>
              </w:rPr>
              <w:t xml:space="preserve"> </w:t>
            </w:r>
            <w:r>
              <w:rPr>
                <w:sz w:val="23"/>
              </w:rPr>
              <w:t>содержания</w:t>
            </w:r>
            <w:r>
              <w:rPr>
                <w:spacing w:val="-4"/>
                <w:sz w:val="23"/>
              </w:rPr>
              <w:t xml:space="preserve"> </w:t>
            </w:r>
            <w:r>
              <w:rPr>
                <w:spacing w:val="-2"/>
                <w:sz w:val="23"/>
              </w:rPr>
              <w:t>Портфеля</w:t>
            </w:r>
          </w:p>
          <w:p w:rsidR="004D7CF7" w:rsidRDefault="00FE487B">
            <w:pPr>
              <w:pStyle w:val="TableParagraph"/>
              <w:spacing w:line="252" w:lineRule="exact"/>
              <w:ind w:left="108"/>
              <w:rPr>
                <w:sz w:val="23"/>
              </w:rPr>
            </w:pPr>
            <w:r>
              <w:rPr>
                <w:spacing w:val="-2"/>
                <w:sz w:val="23"/>
              </w:rPr>
              <w:t>достижений</w:t>
            </w:r>
          </w:p>
        </w:tc>
        <w:tc>
          <w:tcPr>
            <w:tcW w:w="3185" w:type="dxa"/>
          </w:tcPr>
          <w:p w:rsidR="004D7CF7" w:rsidRDefault="00FE487B">
            <w:pPr>
              <w:pStyle w:val="TableParagraph"/>
              <w:spacing w:line="258" w:lineRule="exact"/>
              <w:ind w:left="68" w:right="62"/>
              <w:jc w:val="center"/>
              <w:rPr>
                <w:sz w:val="23"/>
              </w:rPr>
            </w:pPr>
            <w:r>
              <w:rPr>
                <w:sz w:val="23"/>
              </w:rPr>
              <w:t>Классный</w:t>
            </w:r>
            <w:r>
              <w:rPr>
                <w:spacing w:val="-4"/>
                <w:sz w:val="23"/>
              </w:rPr>
              <w:t xml:space="preserve"> </w:t>
            </w:r>
            <w:r>
              <w:rPr>
                <w:spacing w:val="-2"/>
                <w:sz w:val="23"/>
              </w:rPr>
              <w:t>руководитель</w:t>
            </w:r>
          </w:p>
        </w:tc>
        <w:tc>
          <w:tcPr>
            <w:tcW w:w="3185" w:type="dxa"/>
          </w:tcPr>
          <w:p w:rsidR="004D7CF7" w:rsidRDefault="00FE487B">
            <w:pPr>
              <w:pStyle w:val="TableParagraph"/>
              <w:spacing w:line="258" w:lineRule="exact"/>
              <w:ind w:left="72" w:right="62"/>
              <w:jc w:val="center"/>
              <w:rPr>
                <w:sz w:val="23"/>
              </w:rPr>
            </w:pPr>
            <w:r>
              <w:rPr>
                <w:sz w:val="23"/>
              </w:rPr>
              <w:t>По</w:t>
            </w:r>
            <w:r>
              <w:rPr>
                <w:spacing w:val="-4"/>
                <w:sz w:val="23"/>
              </w:rPr>
              <w:t xml:space="preserve"> </w:t>
            </w:r>
            <w:r>
              <w:rPr>
                <w:sz w:val="23"/>
              </w:rPr>
              <w:t>окончании</w:t>
            </w:r>
            <w:r>
              <w:rPr>
                <w:spacing w:val="-3"/>
                <w:sz w:val="23"/>
              </w:rPr>
              <w:t xml:space="preserve"> </w:t>
            </w:r>
            <w:r>
              <w:rPr>
                <w:spacing w:val="-2"/>
                <w:sz w:val="23"/>
              </w:rPr>
              <w:t>каждого</w:t>
            </w:r>
          </w:p>
          <w:p w:rsidR="004D7CF7" w:rsidRDefault="00FE487B">
            <w:pPr>
              <w:pStyle w:val="TableParagraph"/>
              <w:spacing w:line="252" w:lineRule="exact"/>
              <w:ind w:left="68" w:right="62"/>
              <w:jc w:val="center"/>
              <w:rPr>
                <w:sz w:val="23"/>
              </w:rPr>
            </w:pPr>
            <w:r>
              <w:rPr>
                <w:sz w:val="23"/>
              </w:rPr>
              <w:t>учебного</w:t>
            </w:r>
            <w:r>
              <w:rPr>
                <w:spacing w:val="48"/>
                <w:sz w:val="23"/>
              </w:rPr>
              <w:t xml:space="preserve"> </w:t>
            </w:r>
            <w:r>
              <w:rPr>
                <w:spacing w:val="-4"/>
                <w:sz w:val="23"/>
              </w:rPr>
              <w:t>года</w:t>
            </w:r>
          </w:p>
        </w:tc>
        <w:tc>
          <w:tcPr>
            <w:tcW w:w="3182" w:type="dxa"/>
          </w:tcPr>
          <w:p w:rsidR="004D7CF7" w:rsidRDefault="00FE487B">
            <w:pPr>
              <w:pStyle w:val="TableParagraph"/>
              <w:spacing w:line="258" w:lineRule="exact"/>
              <w:ind w:left="106"/>
              <w:rPr>
                <w:sz w:val="23"/>
              </w:rPr>
            </w:pPr>
            <w:r>
              <w:rPr>
                <w:sz w:val="23"/>
              </w:rPr>
              <w:t>Портфель</w:t>
            </w:r>
            <w:r>
              <w:rPr>
                <w:spacing w:val="-1"/>
                <w:sz w:val="23"/>
              </w:rPr>
              <w:t xml:space="preserve"> </w:t>
            </w:r>
            <w:r>
              <w:rPr>
                <w:spacing w:val="-2"/>
                <w:sz w:val="23"/>
              </w:rPr>
              <w:t>достижений</w:t>
            </w:r>
          </w:p>
        </w:tc>
      </w:tr>
      <w:tr w:rsidR="004D7CF7">
        <w:trPr>
          <w:trHeight w:val="585"/>
        </w:trPr>
        <w:tc>
          <w:tcPr>
            <w:tcW w:w="674" w:type="dxa"/>
          </w:tcPr>
          <w:p w:rsidR="004D7CF7" w:rsidRDefault="00FE487B">
            <w:pPr>
              <w:pStyle w:val="TableParagraph"/>
              <w:spacing w:line="315" w:lineRule="exact"/>
              <w:ind w:left="123" w:right="115"/>
              <w:jc w:val="center"/>
              <w:rPr>
                <w:sz w:val="28"/>
              </w:rPr>
            </w:pPr>
            <w:r>
              <w:rPr>
                <w:spacing w:val="-10"/>
                <w:sz w:val="28"/>
              </w:rPr>
              <w:t>3</w:t>
            </w:r>
          </w:p>
        </w:tc>
        <w:tc>
          <w:tcPr>
            <w:tcW w:w="3829" w:type="dxa"/>
          </w:tcPr>
          <w:p w:rsidR="004D7CF7" w:rsidRDefault="00FE487B">
            <w:pPr>
              <w:pStyle w:val="TableParagraph"/>
              <w:spacing w:line="258" w:lineRule="exact"/>
              <w:ind w:left="108"/>
              <w:rPr>
                <w:sz w:val="23"/>
              </w:rPr>
            </w:pPr>
            <w:r>
              <w:rPr>
                <w:sz w:val="23"/>
              </w:rPr>
              <w:t>Итоговые</w:t>
            </w:r>
            <w:r>
              <w:rPr>
                <w:spacing w:val="-7"/>
                <w:sz w:val="23"/>
              </w:rPr>
              <w:t xml:space="preserve"> </w:t>
            </w:r>
            <w:r>
              <w:rPr>
                <w:sz w:val="23"/>
              </w:rPr>
              <w:t>комплексные</w:t>
            </w:r>
            <w:r>
              <w:rPr>
                <w:spacing w:val="-9"/>
                <w:sz w:val="23"/>
              </w:rPr>
              <w:t xml:space="preserve"> </w:t>
            </w:r>
            <w:r>
              <w:rPr>
                <w:spacing w:val="-2"/>
                <w:sz w:val="23"/>
              </w:rPr>
              <w:t>работы</w:t>
            </w:r>
          </w:p>
        </w:tc>
        <w:tc>
          <w:tcPr>
            <w:tcW w:w="3185" w:type="dxa"/>
          </w:tcPr>
          <w:p w:rsidR="004D7CF7" w:rsidRDefault="00FE487B">
            <w:pPr>
              <w:pStyle w:val="TableParagraph"/>
              <w:ind w:left="840" w:right="363" w:hanging="466"/>
              <w:rPr>
                <w:sz w:val="23"/>
              </w:rPr>
            </w:pPr>
            <w:r>
              <w:rPr>
                <w:sz w:val="23"/>
              </w:rPr>
              <w:t>Классный</w:t>
            </w:r>
            <w:r>
              <w:rPr>
                <w:spacing w:val="-15"/>
                <w:sz w:val="23"/>
              </w:rPr>
              <w:t xml:space="preserve"> </w:t>
            </w:r>
            <w:r>
              <w:rPr>
                <w:sz w:val="23"/>
              </w:rPr>
              <w:t xml:space="preserve">руководитель, </w:t>
            </w:r>
            <w:r>
              <w:rPr>
                <w:spacing w:val="-2"/>
                <w:sz w:val="23"/>
              </w:rPr>
              <w:t>администрация</w:t>
            </w:r>
          </w:p>
        </w:tc>
        <w:tc>
          <w:tcPr>
            <w:tcW w:w="3185" w:type="dxa"/>
          </w:tcPr>
          <w:p w:rsidR="004D7CF7" w:rsidRDefault="00FE487B">
            <w:pPr>
              <w:pStyle w:val="TableParagraph"/>
              <w:ind w:left="108" w:right="412"/>
              <w:rPr>
                <w:sz w:val="23"/>
              </w:rPr>
            </w:pPr>
            <w:r>
              <w:rPr>
                <w:sz w:val="23"/>
              </w:rPr>
              <w:t>По</w:t>
            </w:r>
            <w:r>
              <w:rPr>
                <w:spacing w:val="-15"/>
                <w:sz w:val="23"/>
              </w:rPr>
              <w:t xml:space="preserve"> </w:t>
            </w:r>
            <w:r>
              <w:rPr>
                <w:sz w:val="23"/>
              </w:rPr>
              <w:t>окончании</w:t>
            </w:r>
            <w:r>
              <w:rPr>
                <w:spacing w:val="-14"/>
                <w:sz w:val="23"/>
              </w:rPr>
              <w:t xml:space="preserve"> </w:t>
            </w:r>
            <w:r>
              <w:rPr>
                <w:sz w:val="23"/>
              </w:rPr>
              <w:t>каждого учебного</w:t>
            </w:r>
            <w:r>
              <w:rPr>
                <w:spacing w:val="40"/>
                <w:sz w:val="23"/>
              </w:rPr>
              <w:t xml:space="preserve"> </w:t>
            </w:r>
            <w:r>
              <w:rPr>
                <w:sz w:val="23"/>
              </w:rPr>
              <w:t>года</w:t>
            </w:r>
          </w:p>
        </w:tc>
        <w:tc>
          <w:tcPr>
            <w:tcW w:w="3182" w:type="dxa"/>
          </w:tcPr>
          <w:p w:rsidR="004D7CF7" w:rsidRDefault="00FE487B">
            <w:pPr>
              <w:pStyle w:val="TableParagraph"/>
              <w:spacing w:line="258" w:lineRule="exact"/>
              <w:ind w:left="106"/>
              <w:rPr>
                <w:sz w:val="23"/>
              </w:rPr>
            </w:pPr>
            <w:r>
              <w:rPr>
                <w:sz w:val="23"/>
              </w:rPr>
              <w:t>Аналитическая</w:t>
            </w:r>
            <w:r>
              <w:rPr>
                <w:spacing w:val="-11"/>
                <w:sz w:val="23"/>
              </w:rPr>
              <w:t xml:space="preserve"> </w:t>
            </w:r>
            <w:r>
              <w:rPr>
                <w:spacing w:val="-2"/>
                <w:sz w:val="23"/>
              </w:rPr>
              <w:t>справка.</w:t>
            </w:r>
          </w:p>
        </w:tc>
      </w:tr>
      <w:tr w:rsidR="004D7CF7">
        <w:trPr>
          <w:trHeight w:val="794"/>
        </w:trPr>
        <w:tc>
          <w:tcPr>
            <w:tcW w:w="674" w:type="dxa"/>
          </w:tcPr>
          <w:p w:rsidR="004D7CF7" w:rsidRDefault="00FE487B">
            <w:pPr>
              <w:pStyle w:val="TableParagraph"/>
              <w:spacing w:line="315" w:lineRule="exact"/>
              <w:ind w:left="123" w:right="115"/>
              <w:jc w:val="center"/>
              <w:rPr>
                <w:sz w:val="28"/>
              </w:rPr>
            </w:pPr>
            <w:r>
              <w:rPr>
                <w:spacing w:val="-10"/>
                <w:sz w:val="28"/>
              </w:rPr>
              <w:t>4</w:t>
            </w:r>
          </w:p>
        </w:tc>
        <w:tc>
          <w:tcPr>
            <w:tcW w:w="3829" w:type="dxa"/>
          </w:tcPr>
          <w:p w:rsidR="004D7CF7" w:rsidRDefault="00FE487B">
            <w:pPr>
              <w:pStyle w:val="TableParagraph"/>
              <w:ind w:left="216" w:right="983"/>
              <w:rPr>
                <w:sz w:val="23"/>
              </w:rPr>
            </w:pPr>
            <w:r>
              <w:rPr>
                <w:spacing w:val="-2"/>
                <w:sz w:val="23"/>
              </w:rPr>
              <w:t xml:space="preserve">Стандартизированные </w:t>
            </w:r>
            <w:r>
              <w:rPr>
                <w:sz w:val="23"/>
              </w:rPr>
              <w:t>контрольные работы</w:t>
            </w:r>
          </w:p>
          <w:p w:rsidR="004D7CF7" w:rsidRDefault="00FE487B">
            <w:pPr>
              <w:pStyle w:val="TableParagraph"/>
              <w:spacing w:line="250" w:lineRule="exact"/>
              <w:ind w:left="216"/>
              <w:rPr>
                <w:sz w:val="23"/>
              </w:rPr>
            </w:pPr>
            <w:r>
              <w:rPr>
                <w:sz w:val="23"/>
              </w:rPr>
              <w:t>по</w:t>
            </w:r>
            <w:r>
              <w:rPr>
                <w:spacing w:val="-1"/>
                <w:sz w:val="23"/>
              </w:rPr>
              <w:t xml:space="preserve"> </w:t>
            </w:r>
            <w:r>
              <w:rPr>
                <w:spacing w:val="-2"/>
                <w:sz w:val="23"/>
              </w:rPr>
              <w:t>предметам</w:t>
            </w:r>
          </w:p>
        </w:tc>
        <w:tc>
          <w:tcPr>
            <w:tcW w:w="3185" w:type="dxa"/>
          </w:tcPr>
          <w:p w:rsidR="004D7CF7" w:rsidRDefault="00FE487B">
            <w:pPr>
              <w:pStyle w:val="TableParagraph"/>
              <w:ind w:left="840" w:right="363" w:hanging="466"/>
              <w:rPr>
                <w:sz w:val="23"/>
              </w:rPr>
            </w:pPr>
            <w:r>
              <w:rPr>
                <w:sz w:val="23"/>
              </w:rPr>
              <w:t>Классный</w:t>
            </w:r>
            <w:r>
              <w:rPr>
                <w:spacing w:val="-15"/>
                <w:sz w:val="23"/>
              </w:rPr>
              <w:t xml:space="preserve"> </w:t>
            </w:r>
            <w:r>
              <w:rPr>
                <w:sz w:val="23"/>
              </w:rPr>
              <w:t xml:space="preserve">руководитель, </w:t>
            </w:r>
            <w:r>
              <w:rPr>
                <w:spacing w:val="-2"/>
                <w:sz w:val="23"/>
              </w:rPr>
              <w:t>администрация</w:t>
            </w:r>
          </w:p>
        </w:tc>
        <w:tc>
          <w:tcPr>
            <w:tcW w:w="3185" w:type="dxa"/>
          </w:tcPr>
          <w:p w:rsidR="004D7CF7" w:rsidRDefault="00FE487B">
            <w:pPr>
              <w:pStyle w:val="TableParagraph"/>
              <w:ind w:left="108" w:right="412"/>
              <w:rPr>
                <w:sz w:val="23"/>
              </w:rPr>
            </w:pPr>
            <w:r>
              <w:rPr>
                <w:sz w:val="23"/>
              </w:rPr>
              <w:t>По</w:t>
            </w:r>
            <w:r>
              <w:rPr>
                <w:spacing w:val="-15"/>
                <w:sz w:val="23"/>
              </w:rPr>
              <w:t xml:space="preserve"> </w:t>
            </w:r>
            <w:r>
              <w:rPr>
                <w:sz w:val="23"/>
              </w:rPr>
              <w:t>окончании</w:t>
            </w:r>
            <w:r>
              <w:rPr>
                <w:spacing w:val="-14"/>
                <w:sz w:val="23"/>
              </w:rPr>
              <w:t xml:space="preserve"> </w:t>
            </w:r>
            <w:r>
              <w:rPr>
                <w:sz w:val="23"/>
              </w:rPr>
              <w:t>каждого учебного</w:t>
            </w:r>
            <w:r>
              <w:rPr>
                <w:spacing w:val="40"/>
                <w:sz w:val="23"/>
              </w:rPr>
              <w:t xml:space="preserve"> </w:t>
            </w:r>
            <w:r>
              <w:rPr>
                <w:sz w:val="23"/>
              </w:rPr>
              <w:t>года</w:t>
            </w:r>
          </w:p>
        </w:tc>
        <w:tc>
          <w:tcPr>
            <w:tcW w:w="3182" w:type="dxa"/>
          </w:tcPr>
          <w:p w:rsidR="004D7CF7" w:rsidRDefault="00FE487B">
            <w:pPr>
              <w:pStyle w:val="TableParagraph"/>
              <w:spacing w:line="258" w:lineRule="exact"/>
              <w:ind w:left="106"/>
              <w:rPr>
                <w:sz w:val="23"/>
              </w:rPr>
            </w:pPr>
            <w:r>
              <w:rPr>
                <w:sz w:val="23"/>
              </w:rPr>
              <w:t>Аналитическая</w:t>
            </w:r>
            <w:r>
              <w:rPr>
                <w:spacing w:val="-11"/>
                <w:sz w:val="23"/>
              </w:rPr>
              <w:t xml:space="preserve"> </w:t>
            </w:r>
            <w:r>
              <w:rPr>
                <w:spacing w:val="-2"/>
                <w:sz w:val="23"/>
              </w:rPr>
              <w:t>справка.</w:t>
            </w:r>
          </w:p>
        </w:tc>
      </w:tr>
    </w:tbl>
    <w:p w:rsidR="004D7CF7" w:rsidRDefault="00FE487B">
      <w:pPr>
        <w:pStyle w:val="a4"/>
        <w:numPr>
          <w:ilvl w:val="3"/>
          <w:numId w:val="227"/>
        </w:numPr>
        <w:tabs>
          <w:tab w:val="left" w:pos="1209"/>
        </w:tabs>
        <w:spacing w:before="270"/>
        <w:ind w:right="1367" w:firstLine="0"/>
        <w:rPr>
          <w:b/>
          <w:sz w:val="28"/>
        </w:rPr>
      </w:pPr>
      <w:r>
        <w:rPr>
          <w:b/>
          <w:sz w:val="28"/>
        </w:rPr>
        <w:t>Оценка</w:t>
      </w:r>
      <w:r>
        <w:rPr>
          <w:b/>
          <w:spacing w:val="-2"/>
          <w:sz w:val="28"/>
        </w:rPr>
        <w:t xml:space="preserve"> </w:t>
      </w:r>
      <w:r>
        <w:rPr>
          <w:b/>
          <w:sz w:val="28"/>
        </w:rPr>
        <w:t>предметных</w:t>
      </w:r>
      <w:r>
        <w:rPr>
          <w:b/>
          <w:spacing w:val="-2"/>
          <w:sz w:val="28"/>
        </w:rPr>
        <w:t xml:space="preserve"> </w:t>
      </w:r>
      <w:r>
        <w:rPr>
          <w:b/>
          <w:sz w:val="28"/>
        </w:rPr>
        <w:t>результатов</w:t>
      </w:r>
      <w:r>
        <w:rPr>
          <w:b/>
          <w:spacing w:val="-3"/>
          <w:sz w:val="28"/>
        </w:rPr>
        <w:t xml:space="preserve"> </w:t>
      </w:r>
      <w:r>
        <w:rPr>
          <w:sz w:val="28"/>
        </w:rPr>
        <w:t>представляет</w:t>
      </w:r>
      <w:r>
        <w:rPr>
          <w:spacing w:val="-3"/>
          <w:sz w:val="28"/>
        </w:rPr>
        <w:t xml:space="preserve"> </w:t>
      </w:r>
      <w:r>
        <w:rPr>
          <w:sz w:val="28"/>
        </w:rPr>
        <w:t>собой</w:t>
      </w:r>
      <w:r>
        <w:rPr>
          <w:spacing w:val="-3"/>
          <w:sz w:val="28"/>
        </w:rPr>
        <w:t xml:space="preserve"> </w:t>
      </w:r>
      <w:r>
        <w:rPr>
          <w:sz w:val="28"/>
        </w:rPr>
        <w:t>оценку</w:t>
      </w:r>
      <w:r>
        <w:rPr>
          <w:spacing w:val="-7"/>
          <w:sz w:val="28"/>
        </w:rPr>
        <w:t xml:space="preserve"> </w:t>
      </w:r>
      <w:r>
        <w:rPr>
          <w:sz w:val="28"/>
        </w:rPr>
        <w:t>достижения</w:t>
      </w:r>
      <w:r>
        <w:rPr>
          <w:spacing w:val="-3"/>
          <w:sz w:val="28"/>
        </w:rPr>
        <w:t xml:space="preserve"> </w:t>
      </w:r>
      <w:r>
        <w:rPr>
          <w:sz w:val="28"/>
        </w:rPr>
        <w:t>обучающимся</w:t>
      </w:r>
      <w:r>
        <w:rPr>
          <w:spacing w:val="-3"/>
          <w:sz w:val="28"/>
        </w:rPr>
        <w:t xml:space="preserve"> </w:t>
      </w:r>
      <w:r>
        <w:rPr>
          <w:sz w:val="28"/>
        </w:rPr>
        <w:t>планируемых</w:t>
      </w:r>
      <w:r>
        <w:rPr>
          <w:spacing w:val="-6"/>
          <w:sz w:val="28"/>
        </w:rPr>
        <w:t xml:space="preserve"> </w:t>
      </w:r>
      <w:r>
        <w:rPr>
          <w:sz w:val="28"/>
        </w:rPr>
        <w:t>результатов по отдельным предметам. Достижение этих результатов обеспечивается за счёт основных компонентов образовательной деятельности — учебных предметов, представленных в обязательной части учебного плана.</w:t>
      </w:r>
    </w:p>
    <w:p w:rsidR="004D7CF7" w:rsidRDefault="00FE487B">
      <w:pPr>
        <w:pStyle w:val="a3"/>
        <w:spacing w:before="2"/>
        <w:ind w:right="1128"/>
      </w:pPr>
      <w:r>
        <w:t>В</w:t>
      </w:r>
      <w:r>
        <w:rPr>
          <w:spacing w:val="-2"/>
        </w:rPr>
        <w:t xml:space="preserve"> </w:t>
      </w:r>
      <w:r>
        <w:t>соответствии</w:t>
      </w:r>
      <w:r>
        <w:rPr>
          <w:spacing w:val="-2"/>
        </w:rPr>
        <w:t xml:space="preserve"> </w:t>
      </w:r>
      <w:r>
        <w:t>с</w:t>
      </w:r>
      <w:r>
        <w:rPr>
          <w:spacing w:val="-3"/>
        </w:rPr>
        <w:t xml:space="preserve"> </w:t>
      </w:r>
      <w:r>
        <w:t>пониманием</w:t>
      </w:r>
      <w:r>
        <w:rPr>
          <w:spacing w:val="-2"/>
        </w:rPr>
        <w:t xml:space="preserve"> </w:t>
      </w:r>
      <w:r>
        <w:t>сущности</w:t>
      </w:r>
      <w:r>
        <w:rPr>
          <w:spacing w:val="-4"/>
        </w:rPr>
        <w:t xml:space="preserve"> </w:t>
      </w:r>
      <w:r>
        <w:t>образовательных</w:t>
      </w:r>
      <w:r>
        <w:rPr>
          <w:spacing w:val="-5"/>
        </w:rPr>
        <w:t xml:space="preserve"> </w:t>
      </w:r>
      <w:r>
        <w:t>результатов,</w:t>
      </w:r>
      <w:r>
        <w:rPr>
          <w:spacing w:val="-3"/>
        </w:rPr>
        <w:t xml:space="preserve"> </w:t>
      </w:r>
      <w:r>
        <w:t>заложенным</w:t>
      </w:r>
      <w:r>
        <w:rPr>
          <w:spacing w:val="-2"/>
        </w:rPr>
        <w:t xml:space="preserve"> </w:t>
      </w:r>
      <w:r>
        <w:t>в</w:t>
      </w:r>
      <w:r>
        <w:rPr>
          <w:spacing w:val="-4"/>
        </w:rPr>
        <w:t xml:space="preserve"> </w:t>
      </w:r>
      <w:r>
        <w:t>ФГОС</w:t>
      </w:r>
      <w:r>
        <w:rPr>
          <w:spacing w:val="-2"/>
        </w:rPr>
        <w:t xml:space="preserve"> </w:t>
      </w:r>
      <w:r>
        <w:t>НОО,</w:t>
      </w:r>
      <w:r>
        <w:rPr>
          <w:spacing w:val="-3"/>
        </w:rPr>
        <w:t xml:space="preserve"> </w:t>
      </w:r>
      <w:r>
        <w:t>предметные</w:t>
      </w:r>
      <w:r>
        <w:rPr>
          <w:spacing w:val="-5"/>
        </w:rPr>
        <w:t xml:space="preserve"> </w:t>
      </w:r>
      <w:r>
        <w:t>результаты содержат в себе:</w:t>
      </w:r>
    </w:p>
    <w:p w:rsidR="004D7CF7" w:rsidRDefault="00FE487B">
      <w:pPr>
        <w:pStyle w:val="a4"/>
        <w:numPr>
          <w:ilvl w:val="0"/>
          <w:numId w:val="99"/>
        </w:numPr>
        <w:tabs>
          <w:tab w:val="left" w:pos="623"/>
        </w:tabs>
        <w:spacing w:before="12" w:line="235" w:lineRule="auto"/>
        <w:ind w:right="1439" w:firstLine="0"/>
        <w:rPr>
          <w:sz w:val="28"/>
        </w:rPr>
      </w:pPr>
      <w:r>
        <w:rPr>
          <w:sz w:val="28"/>
        </w:rPr>
        <w:t>систему</w:t>
      </w:r>
      <w:r>
        <w:rPr>
          <w:spacing w:val="-6"/>
          <w:sz w:val="28"/>
        </w:rPr>
        <w:t xml:space="preserve"> </w:t>
      </w:r>
      <w:r>
        <w:rPr>
          <w:sz w:val="28"/>
        </w:rPr>
        <w:t>основополагающих</w:t>
      </w:r>
      <w:r>
        <w:rPr>
          <w:spacing w:val="-1"/>
          <w:sz w:val="28"/>
        </w:rPr>
        <w:t xml:space="preserve"> </w:t>
      </w:r>
      <w:r>
        <w:rPr>
          <w:sz w:val="28"/>
        </w:rPr>
        <w:t>элементов</w:t>
      </w:r>
      <w:r>
        <w:rPr>
          <w:spacing w:val="-6"/>
          <w:sz w:val="28"/>
        </w:rPr>
        <w:t xml:space="preserve"> </w:t>
      </w:r>
      <w:r>
        <w:rPr>
          <w:sz w:val="28"/>
        </w:rPr>
        <w:t>научного</w:t>
      </w:r>
      <w:r>
        <w:rPr>
          <w:spacing w:val="-1"/>
          <w:sz w:val="28"/>
        </w:rPr>
        <w:t xml:space="preserve"> </w:t>
      </w:r>
      <w:r>
        <w:rPr>
          <w:sz w:val="28"/>
        </w:rPr>
        <w:t>знания,</w:t>
      </w:r>
      <w:r>
        <w:rPr>
          <w:spacing w:val="-2"/>
          <w:sz w:val="28"/>
        </w:rPr>
        <w:t xml:space="preserve"> </w:t>
      </w:r>
      <w:r>
        <w:rPr>
          <w:sz w:val="28"/>
        </w:rPr>
        <w:t>которая</w:t>
      </w:r>
      <w:r>
        <w:rPr>
          <w:spacing w:val="-2"/>
          <w:sz w:val="28"/>
        </w:rPr>
        <w:t xml:space="preserve"> </w:t>
      </w:r>
      <w:r>
        <w:rPr>
          <w:sz w:val="28"/>
        </w:rPr>
        <w:t>выражается</w:t>
      </w:r>
      <w:r>
        <w:rPr>
          <w:spacing w:val="-5"/>
          <w:sz w:val="28"/>
        </w:rPr>
        <w:t xml:space="preserve"> </w:t>
      </w:r>
      <w:r>
        <w:rPr>
          <w:sz w:val="28"/>
        </w:rPr>
        <w:t>через</w:t>
      </w:r>
      <w:r>
        <w:rPr>
          <w:spacing w:val="-3"/>
          <w:sz w:val="28"/>
        </w:rPr>
        <w:t xml:space="preserve"> </w:t>
      </w:r>
      <w:r>
        <w:rPr>
          <w:sz w:val="28"/>
        </w:rPr>
        <w:t>учебный</w:t>
      </w:r>
      <w:r>
        <w:rPr>
          <w:spacing w:val="-2"/>
          <w:sz w:val="28"/>
        </w:rPr>
        <w:t xml:space="preserve"> </w:t>
      </w:r>
      <w:r>
        <w:rPr>
          <w:sz w:val="28"/>
        </w:rPr>
        <w:t>материал</w:t>
      </w:r>
      <w:r>
        <w:rPr>
          <w:spacing w:val="-4"/>
          <w:sz w:val="28"/>
        </w:rPr>
        <w:t xml:space="preserve"> </w:t>
      </w:r>
      <w:r>
        <w:rPr>
          <w:sz w:val="28"/>
        </w:rPr>
        <w:t>различных</w:t>
      </w:r>
      <w:r>
        <w:rPr>
          <w:spacing w:val="-1"/>
          <w:sz w:val="28"/>
        </w:rPr>
        <w:t xml:space="preserve"> </w:t>
      </w:r>
      <w:r>
        <w:rPr>
          <w:sz w:val="28"/>
        </w:rPr>
        <w:t>курсов (далее — систему предметных знаний);</w:t>
      </w:r>
    </w:p>
    <w:p w:rsidR="004D7CF7" w:rsidRDefault="00FE487B">
      <w:pPr>
        <w:pStyle w:val="a4"/>
        <w:numPr>
          <w:ilvl w:val="0"/>
          <w:numId w:val="99"/>
        </w:numPr>
        <w:tabs>
          <w:tab w:val="left" w:pos="623"/>
        </w:tabs>
        <w:spacing w:before="12" w:line="235" w:lineRule="auto"/>
        <w:ind w:right="1330" w:firstLine="0"/>
        <w:rPr>
          <w:sz w:val="28"/>
        </w:rPr>
      </w:pPr>
      <w:r>
        <w:rPr>
          <w:sz w:val="28"/>
        </w:rPr>
        <w:t>систему</w:t>
      </w:r>
      <w:r>
        <w:rPr>
          <w:spacing w:val="-5"/>
          <w:sz w:val="28"/>
        </w:rPr>
        <w:t xml:space="preserve"> </w:t>
      </w:r>
      <w:r>
        <w:rPr>
          <w:sz w:val="28"/>
        </w:rPr>
        <w:t>формируемых</w:t>
      </w:r>
      <w:r>
        <w:rPr>
          <w:spacing w:val="-4"/>
          <w:sz w:val="28"/>
        </w:rPr>
        <w:t xml:space="preserve"> </w:t>
      </w:r>
      <w:r>
        <w:rPr>
          <w:sz w:val="28"/>
        </w:rPr>
        <w:t>действий</w:t>
      </w:r>
      <w:r>
        <w:rPr>
          <w:spacing w:val="-2"/>
          <w:sz w:val="28"/>
        </w:rPr>
        <w:t xml:space="preserve"> </w:t>
      </w:r>
      <w:r>
        <w:rPr>
          <w:sz w:val="28"/>
        </w:rPr>
        <w:t>с</w:t>
      </w:r>
      <w:r>
        <w:rPr>
          <w:spacing w:val="-3"/>
          <w:sz w:val="28"/>
        </w:rPr>
        <w:t xml:space="preserve"> </w:t>
      </w:r>
      <w:r>
        <w:rPr>
          <w:sz w:val="28"/>
        </w:rPr>
        <w:t>учебным</w:t>
      </w:r>
      <w:r>
        <w:rPr>
          <w:spacing w:val="-2"/>
          <w:sz w:val="28"/>
        </w:rPr>
        <w:t xml:space="preserve"> </w:t>
      </w:r>
      <w:r>
        <w:rPr>
          <w:sz w:val="28"/>
        </w:rPr>
        <w:t>материалом</w:t>
      </w:r>
      <w:r>
        <w:rPr>
          <w:spacing w:val="-2"/>
          <w:sz w:val="28"/>
        </w:rPr>
        <w:t xml:space="preserve"> </w:t>
      </w:r>
      <w:r>
        <w:rPr>
          <w:sz w:val="28"/>
        </w:rPr>
        <w:t>(далее—</w:t>
      </w:r>
      <w:r>
        <w:rPr>
          <w:spacing w:val="-3"/>
          <w:sz w:val="28"/>
        </w:rPr>
        <w:t xml:space="preserve"> </w:t>
      </w:r>
      <w:r>
        <w:rPr>
          <w:sz w:val="28"/>
        </w:rPr>
        <w:t>систему</w:t>
      </w:r>
      <w:r>
        <w:rPr>
          <w:spacing w:val="-5"/>
          <w:sz w:val="28"/>
        </w:rPr>
        <w:t xml:space="preserve"> </w:t>
      </w:r>
      <w:r>
        <w:rPr>
          <w:sz w:val="28"/>
        </w:rPr>
        <w:t>предметных</w:t>
      </w:r>
      <w:r>
        <w:rPr>
          <w:spacing w:val="-4"/>
          <w:sz w:val="28"/>
        </w:rPr>
        <w:t xml:space="preserve"> </w:t>
      </w:r>
      <w:r>
        <w:rPr>
          <w:sz w:val="28"/>
        </w:rPr>
        <w:t>действий),</w:t>
      </w:r>
      <w:r>
        <w:rPr>
          <w:spacing w:val="-3"/>
          <w:sz w:val="28"/>
        </w:rPr>
        <w:t xml:space="preserve"> </w:t>
      </w:r>
      <w:r>
        <w:rPr>
          <w:sz w:val="28"/>
        </w:rPr>
        <w:t>которые</w:t>
      </w:r>
      <w:r>
        <w:rPr>
          <w:spacing w:val="-2"/>
          <w:sz w:val="28"/>
        </w:rPr>
        <w:t xml:space="preserve"> </w:t>
      </w:r>
      <w:r>
        <w:rPr>
          <w:sz w:val="28"/>
        </w:rPr>
        <w:t>направлены</w:t>
      </w:r>
      <w:r>
        <w:rPr>
          <w:spacing w:val="-4"/>
          <w:sz w:val="28"/>
        </w:rPr>
        <w:t xml:space="preserve"> </w:t>
      </w:r>
      <w:r>
        <w:rPr>
          <w:sz w:val="28"/>
        </w:rPr>
        <w:t>на применение знаний, их преобразование и получение нового знания.</w:t>
      </w:r>
    </w:p>
    <w:p w:rsidR="004D7CF7" w:rsidRDefault="004D7CF7">
      <w:pPr>
        <w:pStyle w:val="a3"/>
        <w:spacing w:before="100"/>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6"/>
        <w:gridCol w:w="7558"/>
      </w:tblGrid>
      <w:tr w:rsidR="004D7CF7">
        <w:trPr>
          <w:trHeight w:val="264"/>
        </w:trPr>
        <w:tc>
          <w:tcPr>
            <w:tcW w:w="7566" w:type="dxa"/>
          </w:tcPr>
          <w:p w:rsidR="004D7CF7" w:rsidRDefault="00FE487B">
            <w:pPr>
              <w:pStyle w:val="TableParagraph"/>
              <w:spacing w:line="244" w:lineRule="exact"/>
              <w:ind w:left="215"/>
              <w:rPr>
                <w:b/>
                <w:sz w:val="23"/>
              </w:rPr>
            </w:pPr>
            <w:r>
              <w:rPr>
                <w:b/>
                <w:sz w:val="23"/>
              </w:rPr>
              <w:t>Система</w:t>
            </w:r>
            <w:r>
              <w:rPr>
                <w:b/>
                <w:spacing w:val="-5"/>
                <w:sz w:val="23"/>
              </w:rPr>
              <w:t xml:space="preserve"> </w:t>
            </w:r>
            <w:r>
              <w:rPr>
                <w:b/>
                <w:sz w:val="23"/>
              </w:rPr>
              <w:t>предметных</w:t>
            </w:r>
            <w:r>
              <w:rPr>
                <w:b/>
                <w:spacing w:val="-3"/>
                <w:sz w:val="23"/>
              </w:rPr>
              <w:t xml:space="preserve"> </w:t>
            </w:r>
            <w:r>
              <w:rPr>
                <w:b/>
                <w:spacing w:val="-2"/>
                <w:sz w:val="23"/>
              </w:rPr>
              <w:t>знаний</w:t>
            </w:r>
          </w:p>
        </w:tc>
        <w:tc>
          <w:tcPr>
            <w:tcW w:w="7558" w:type="dxa"/>
          </w:tcPr>
          <w:p w:rsidR="004D7CF7" w:rsidRDefault="00FE487B">
            <w:pPr>
              <w:pStyle w:val="TableParagraph"/>
              <w:spacing w:line="244" w:lineRule="exact"/>
              <w:ind w:right="98"/>
              <w:jc w:val="center"/>
              <w:rPr>
                <w:b/>
                <w:sz w:val="23"/>
              </w:rPr>
            </w:pPr>
            <w:r>
              <w:rPr>
                <w:b/>
                <w:sz w:val="23"/>
              </w:rPr>
              <w:t>Система</w:t>
            </w:r>
            <w:r>
              <w:rPr>
                <w:b/>
                <w:spacing w:val="-5"/>
                <w:sz w:val="23"/>
              </w:rPr>
              <w:t xml:space="preserve"> </w:t>
            </w:r>
            <w:r>
              <w:rPr>
                <w:b/>
                <w:sz w:val="23"/>
              </w:rPr>
              <w:t>предметных</w:t>
            </w:r>
            <w:r>
              <w:rPr>
                <w:b/>
                <w:spacing w:val="-3"/>
                <w:sz w:val="23"/>
              </w:rPr>
              <w:t xml:space="preserve"> </w:t>
            </w:r>
            <w:r>
              <w:rPr>
                <w:b/>
                <w:spacing w:val="-2"/>
                <w:sz w:val="23"/>
              </w:rPr>
              <w:t>действий</w:t>
            </w:r>
          </w:p>
        </w:tc>
      </w:tr>
      <w:tr w:rsidR="004D7CF7">
        <w:trPr>
          <w:trHeight w:val="2116"/>
        </w:trPr>
        <w:tc>
          <w:tcPr>
            <w:tcW w:w="7566" w:type="dxa"/>
          </w:tcPr>
          <w:p w:rsidR="004D7CF7" w:rsidRDefault="00FE487B">
            <w:pPr>
              <w:pStyle w:val="TableParagraph"/>
              <w:spacing w:before="1" w:line="264" w:lineRule="exact"/>
              <w:ind w:left="215"/>
              <w:jc w:val="both"/>
              <w:rPr>
                <w:b/>
                <w:sz w:val="23"/>
              </w:rPr>
            </w:pPr>
            <w:r>
              <w:rPr>
                <w:b/>
                <w:sz w:val="23"/>
              </w:rPr>
              <w:t>Опорные</w:t>
            </w:r>
            <w:r>
              <w:rPr>
                <w:b/>
                <w:spacing w:val="-7"/>
                <w:sz w:val="23"/>
              </w:rPr>
              <w:t xml:space="preserve"> </w:t>
            </w:r>
            <w:r>
              <w:rPr>
                <w:b/>
                <w:sz w:val="23"/>
              </w:rPr>
              <w:t>знания</w:t>
            </w:r>
            <w:r>
              <w:rPr>
                <w:b/>
                <w:spacing w:val="-5"/>
                <w:sz w:val="23"/>
              </w:rPr>
              <w:t xml:space="preserve"> </w:t>
            </w:r>
            <w:r>
              <w:rPr>
                <w:b/>
                <w:sz w:val="23"/>
              </w:rPr>
              <w:t>(знания,</w:t>
            </w:r>
            <w:r>
              <w:rPr>
                <w:b/>
                <w:spacing w:val="-5"/>
                <w:sz w:val="23"/>
              </w:rPr>
              <w:t xml:space="preserve"> </w:t>
            </w:r>
            <w:r>
              <w:rPr>
                <w:b/>
                <w:sz w:val="23"/>
              </w:rPr>
              <w:t>усвоение</w:t>
            </w:r>
            <w:r>
              <w:rPr>
                <w:b/>
                <w:spacing w:val="-5"/>
                <w:sz w:val="23"/>
              </w:rPr>
              <w:t xml:space="preserve"> </w:t>
            </w:r>
            <w:r>
              <w:rPr>
                <w:b/>
                <w:sz w:val="23"/>
              </w:rPr>
              <w:t>которых</w:t>
            </w:r>
            <w:r>
              <w:rPr>
                <w:b/>
                <w:spacing w:val="-3"/>
                <w:sz w:val="23"/>
              </w:rPr>
              <w:t xml:space="preserve"> </w:t>
            </w:r>
            <w:r>
              <w:rPr>
                <w:b/>
                <w:spacing w:val="-2"/>
                <w:sz w:val="23"/>
              </w:rPr>
              <w:t>принципиально</w:t>
            </w:r>
          </w:p>
          <w:p w:rsidR="004D7CF7" w:rsidRDefault="00FE487B">
            <w:pPr>
              <w:pStyle w:val="TableParagraph"/>
              <w:ind w:left="215" w:right="448"/>
              <w:jc w:val="both"/>
              <w:rPr>
                <w:b/>
                <w:sz w:val="23"/>
              </w:rPr>
            </w:pPr>
            <w:r>
              <w:rPr>
                <w:b/>
                <w:sz w:val="23"/>
              </w:rPr>
              <w:t>необходимо</w:t>
            </w:r>
            <w:r>
              <w:rPr>
                <w:b/>
                <w:spacing w:val="-6"/>
                <w:sz w:val="23"/>
              </w:rPr>
              <w:t xml:space="preserve"> </w:t>
            </w:r>
            <w:r>
              <w:rPr>
                <w:b/>
                <w:sz w:val="23"/>
              </w:rPr>
              <w:t>для</w:t>
            </w:r>
            <w:r>
              <w:rPr>
                <w:b/>
                <w:spacing w:val="-6"/>
                <w:sz w:val="23"/>
              </w:rPr>
              <w:t xml:space="preserve"> </w:t>
            </w:r>
            <w:r>
              <w:rPr>
                <w:b/>
                <w:sz w:val="23"/>
              </w:rPr>
              <w:t>текущего</w:t>
            </w:r>
            <w:r>
              <w:rPr>
                <w:b/>
                <w:spacing w:val="-6"/>
                <w:sz w:val="23"/>
              </w:rPr>
              <w:t xml:space="preserve"> </w:t>
            </w:r>
            <w:r>
              <w:rPr>
                <w:b/>
                <w:sz w:val="23"/>
              </w:rPr>
              <w:t>и</w:t>
            </w:r>
            <w:r>
              <w:rPr>
                <w:b/>
                <w:spacing w:val="-7"/>
                <w:sz w:val="23"/>
              </w:rPr>
              <w:t xml:space="preserve"> </w:t>
            </w:r>
            <w:r>
              <w:rPr>
                <w:b/>
                <w:sz w:val="23"/>
              </w:rPr>
              <w:t>последующего</w:t>
            </w:r>
            <w:r>
              <w:rPr>
                <w:b/>
                <w:spacing w:val="-6"/>
                <w:sz w:val="23"/>
              </w:rPr>
              <w:t xml:space="preserve"> </w:t>
            </w:r>
            <w:r>
              <w:rPr>
                <w:b/>
                <w:sz w:val="23"/>
              </w:rPr>
              <w:t>успешного</w:t>
            </w:r>
            <w:r>
              <w:rPr>
                <w:b/>
                <w:spacing w:val="-6"/>
                <w:sz w:val="23"/>
              </w:rPr>
              <w:t xml:space="preserve"> </w:t>
            </w:r>
            <w:r>
              <w:rPr>
                <w:b/>
                <w:sz w:val="23"/>
              </w:rPr>
              <w:t>обучения)</w:t>
            </w:r>
            <w:r>
              <w:rPr>
                <w:b/>
                <w:spacing w:val="-6"/>
                <w:sz w:val="23"/>
              </w:rPr>
              <w:t xml:space="preserve"> </w:t>
            </w:r>
            <w:r>
              <w:rPr>
                <w:b/>
                <w:sz w:val="23"/>
              </w:rPr>
              <w:t>и знания,</w:t>
            </w:r>
            <w:r>
              <w:rPr>
                <w:b/>
                <w:spacing w:val="-4"/>
                <w:sz w:val="23"/>
              </w:rPr>
              <w:t xml:space="preserve"> </w:t>
            </w:r>
            <w:r>
              <w:rPr>
                <w:b/>
                <w:sz w:val="23"/>
              </w:rPr>
              <w:t>дополняющие,</w:t>
            </w:r>
            <w:r>
              <w:rPr>
                <w:b/>
                <w:spacing w:val="-7"/>
                <w:sz w:val="23"/>
              </w:rPr>
              <w:t xml:space="preserve"> </w:t>
            </w:r>
            <w:r>
              <w:rPr>
                <w:b/>
                <w:sz w:val="23"/>
              </w:rPr>
              <w:t>расширяющие</w:t>
            </w:r>
            <w:r>
              <w:rPr>
                <w:b/>
                <w:spacing w:val="-4"/>
                <w:sz w:val="23"/>
              </w:rPr>
              <w:t xml:space="preserve"> </w:t>
            </w:r>
            <w:r>
              <w:rPr>
                <w:b/>
                <w:sz w:val="23"/>
              </w:rPr>
              <w:t>или</w:t>
            </w:r>
            <w:r>
              <w:rPr>
                <w:b/>
                <w:spacing w:val="-4"/>
                <w:sz w:val="23"/>
              </w:rPr>
              <w:t xml:space="preserve"> </w:t>
            </w:r>
            <w:r>
              <w:rPr>
                <w:b/>
                <w:sz w:val="23"/>
              </w:rPr>
              <w:t>углубляющие</w:t>
            </w:r>
            <w:r>
              <w:rPr>
                <w:b/>
                <w:spacing w:val="-4"/>
                <w:sz w:val="23"/>
              </w:rPr>
              <w:t xml:space="preserve"> </w:t>
            </w:r>
            <w:r>
              <w:rPr>
                <w:b/>
                <w:sz w:val="23"/>
              </w:rPr>
              <w:t>опорную систему знаний, а также служащие пропедевтикой для</w:t>
            </w:r>
          </w:p>
          <w:p w:rsidR="004D7CF7" w:rsidRDefault="00FE487B">
            <w:pPr>
              <w:pStyle w:val="TableParagraph"/>
              <w:spacing w:line="263" w:lineRule="exact"/>
              <w:ind w:left="215"/>
              <w:jc w:val="both"/>
              <w:rPr>
                <w:b/>
                <w:sz w:val="23"/>
              </w:rPr>
            </w:pPr>
            <w:r>
              <w:rPr>
                <w:b/>
                <w:sz w:val="23"/>
              </w:rPr>
              <w:t>последующего</w:t>
            </w:r>
            <w:r>
              <w:rPr>
                <w:b/>
                <w:spacing w:val="-10"/>
                <w:sz w:val="23"/>
              </w:rPr>
              <w:t xml:space="preserve"> </w:t>
            </w:r>
            <w:r>
              <w:rPr>
                <w:b/>
                <w:sz w:val="23"/>
              </w:rPr>
              <w:t>изучения</w:t>
            </w:r>
            <w:r>
              <w:rPr>
                <w:b/>
                <w:spacing w:val="-7"/>
                <w:sz w:val="23"/>
              </w:rPr>
              <w:t xml:space="preserve"> </w:t>
            </w:r>
            <w:r>
              <w:rPr>
                <w:b/>
                <w:spacing w:val="-2"/>
                <w:sz w:val="23"/>
              </w:rPr>
              <w:t>курсов</w:t>
            </w:r>
          </w:p>
        </w:tc>
        <w:tc>
          <w:tcPr>
            <w:tcW w:w="7558" w:type="dxa"/>
          </w:tcPr>
          <w:p w:rsidR="004D7CF7" w:rsidRDefault="00FE487B">
            <w:pPr>
              <w:pStyle w:val="TableParagraph"/>
              <w:spacing w:before="1"/>
              <w:ind w:right="100"/>
              <w:jc w:val="center"/>
              <w:rPr>
                <w:b/>
                <w:sz w:val="23"/>
              </w:rPr>
            </w:pPr>
            <w:r>
              <w:rPr>
                <w:b/>
                <w:sz w:val="23"/>
              </w:rPr>
              <w:t>Познавательные УУД: использование знаково-символических средств;</w:t>
            </w:r>
            <w:r>
              <w:rPr>
                <w:b/>
                <w:spacing w:val="-8"/>
                <w:sz w:val="23"/>
              </w:rPr>
              <w:t xml:space="preserve"> </w:t>
            </w:r>
            <w:r>
              <w:rPr>
                <w:b/>
                <w:sz w:val="23"/>
              </w:rPr>
              <w:t>моделирование;</w:t>
            </w:r>
            <w:r>
              <w:rPr>
                <w:b/>
                <w:spacing w:val="-8"/>
                <w:sz w:val="23"/>
              </w:rPr>
              <w:t xml:space="preserve"> </w:t>
            </w:r>
            <w:r>
              <w:rPr>
                <w:b/>
                <w:sz w:val="23"/>
              </w:rPr>
              <w:t>сравнение,</w:t>
            </w:r>
            <w:r>
              <w:rPr>
                <w:b/>
                <w:spacing w:val="-11"/>
                <w:sz w:val="23"/>
              </w:rPr>
              <w:t xml:space="preserve"> </w:t>
            </w:r>
            <w:r>
              <w:rPr>
                <w:b/>
                <w:sz w:val="23"/>
              </w:rPr>
              <w:t>группировка</w:t>
            </w:r>
            <w:r>
              <w:rPr>
                <w:b/>
                <w:spacing w:val="-8"/>
                <w:sz w:val="23"/>
              </w:rPr>
              <w:t xml:space="preserve"> </w:t>
            </w:r>
            <w:r>
              <w:rPr>
                <w:b/>
                <w:sz w:val="23"/>
              </w:rPr>
              <w:t>и</w:t>
            </w:r>
            <w:r>
              <w:rPr>
                <w:b/>
                <w:spacing w:val="-9"/>
                <w:sz w:val="23"/>
              </w:rPr>
              <w:t xml:space="preserve"> </w:t>
            </w:r>
            <w:r>
              <w:rPr>
                <w:b/>
                <w:sz w:val="23"/>
              </w:rPr>
              <w:t>классификация объектов; действия анализа, синтеза и обобщения; установление</w:t>
            </w:r>
          </w:p>
          <w:p w:rsidR="004D7CF7" w:rsidRDefault="00FE487B">
            <w:pPr>
              <w:pStyle w:val="TableParagraph"/>
              <w:ind w:right="99"/>
              <w:jc w:val="center"/>
              <w:rPr>
                <w:b/>
                <w:sz w:val="23"/>
              </w:rPr>
            </w:pPr>
            <w:r>
              <w:rPr>
                <w:b/>
                <w:sz w:val="23"/>
              </w:rPr>
              <w:t>связей</w:t>
            </w:r>
            <w:r>
              <w:rPr>
                <w:b/>
                <w:spacing w:val="-6"/>
                <w:sz w:val="23"/>
              </w:rPr>
              <w:t xml:space="preserve"> </w:t>
            </w:r>
            <w:r>
              <w:rPr>
                <w:b/>
                <w:sz w:val="23"/>
              </w:rPr>
              <w:t>(в</w:t>
            </w:r>
            <w:r>
              <w:rPr>
                <w:b/>
                <w:spacing w:val="-5"/>
                <w:sz w:val="23"/>
              </w:rPr>
              <w:t xml:space="preserve"> </w:t>
            </w:r>
            <w:r>
              <w:rPr>
                <w:b/>
                <w:sz w:val="23"/>
              </w:rPr>
              <w:t>том</w:t>
            </w:r>
            <w:r>
              <w:rPr>
                <w:b/>
                <w:spacing w:val="-6"/>
                <w:sz w:val="23"/>
              </w:rPr>
              <w:t xml:space="preserve"> </w:t>
            </w:r>
            <w:r>
              <w:rPr>
                <w:b/>
                <w:sz w:val="23"/>
              </w:rPr>
              <w:t>числе</w:t>
            </w:r>
            <w:r>
              <w:rPr>
                <w:b/>
                <w:spacing w:val="-5"/>
                <w:sz w:val="23"/>
              </w:rPr>
              <w:t xml:space="preserve"> </w:t>
            </w:r>
            <w:r>
              <w:rPr>
                <w:b/>
                <w:sz w:val="23"/>
              </w:rPr>
              <w:t>причинно-следственных)</w:t>
            </w:r>
            <w:r>
              <w:rPr>
                <w:b/>
                <w:spacing w:val="-8"/>
                <w:sz w:val="23"/>
              </w:rPr>
              <w:t xml:space="preserve"> </w:t>
            </w:r>
            <w:r>
              <w:rPr>
                <w:b/>
                <w:sz w:val="23"/>
              </w:rPr>
              <w:t>и</w:t>
            </w:r>
            <w:r>
              <w:rPr>
                <w:b/>
                <w:spacing w:val="-6"/>
                <w:sz w:val="23"/>
              </w:rPr>
              <w:t xml:space="preserve"> </w:t>
            </w:r>
            <w:r>
              <w:rPr>
                <w:b/>
                <w:sz w:val="23"/>
              </w:rPr>
              <w:t>аналогий;</w:t>
            </w:r>
            <w:r>
              <w:rPr>
                <w:b/>
                <w:spacing w:val="-5"/>
                <w:sz w:val="23"/>
              </w:rPr>
              <w:t xml:space="preserve"> </w:t>
            </w:r>
            <w:r>
              <w:rPr>
                <w:b/>
                <w:sz w:val="23"/>
              </w:rPr>
              <w:t>поиск, преобразование, представление и интерпретация информации, рассуждения и т. д. При общности подходов и алгоритмов</w:t>
            </w:r>
          </w:p>
          <w:p w:rsidR="004D7CF7" w:rsidRDefault="00FE487B">
            <w:pPr>
              <w:pStyle w:val="TableParagraph"/>
              <w:spacing w:line="264" w:lineRule="exact"/>
              <w:ind w:right="100"/>
              <w:jc w:val="center"/>
              <w:rPr>
                <w:b/>
                <w:sz w:val="23"/>
              </w:rPr>
            </w:pPr>
            <w:r>
              <w:rPr>
                <w:b/>
                <w:sz w:val="23"/>
              </w:rPr>
              <w:t>выполнения</w:t>
            </w:r>
            <w:r>
              <w:rPr>
                <w:b/>
                <w:spacing w:val="-7"/>
                <w:sz w:val="23"/>
              </w:rPr>
              <w:t xml:space="preserve"> </w:t>
            </w:r>
            <w:r>
              <w:rPr>
                <w:b/>
                <w:sz w:val="23"/>
              </w:rPr>
              <w:t>действий</w:t>
            </w:r>
            <w:r>
              <w:rPr>
                <w:b/>
                <w:spacing w:val="-8"/>
                <w:sz w:val="23"/>
              </w:rPr>
              <w:t xml:space="preserve"> </w:t>
            </w:r>
            <w:r>
              <w:rPr>
                <w:b/>
                <w:sz w:val="23"/>
              </w:rPr>
              <w:t>сам</w:t>
            </w:r>
            <w:r>
              <w:rPr>
                <w:b/>
                <w:spacing w:val="-8"/>
                <w:sz w:val="23"/>
              </w:rPr>
              <w:t xml:space="preserve"> </w:t>
            </w:r>
            <w:r>
              <w:rPr>
                <w:b/>
                <w:sz w:val="23"/>
              </w:rPr>
              <w:t>состав</w:t>
            </w:r>
            <w:r>
              <w:rPr>
                <w:b/>
                <w:spacing w:val="-7"/>
                <w:sz w:val="23"/>
              </w:rPr>
              <w:t xml:space="preserve"> </w:t>
            </w:r>
            <w:r>
              <w:rPr>
                <w:b/>
                <w:sz w:val="23"/>
              </w:rPr>
              <w:t>формируемых</w:t>
            </w:r>
            <w:r>
              <w:rPr>
                <w:b/>
                <w:spacing w:val="-5"/>
                <w:sz w:val="23"/>
              </w:rPr>
              <w:t xml:space="preserve"> </w:t>
            </w:r>
            <w:r>
              <w:rPr>
                <w:b/>
                <w:sz w:val="23"/>
              </w:rPr>
              <w:t>и</w:t>
            </w:r>
            <w:r>
              <w:rPr>
                <w:b/>
                <w:spacing w:val="-8"/>
                <w:sz w:val="23"/>
              </w:rPr>
              <w:t xml:space="preserve"> </w:t>
            </w:r>
            <w:r>
              <w:rPr>
                <w:b/>
                <w:sz w:val="23"/>
              </w:rPr>
              <w:t>отрабатываемых действий носит специфическую «предметную» окраску.</w:t>
            </w:r>
          </w:p>
        </w:tc>
      </w:tr>
    </w:tbl>
    <w:p w:rsidR="004D7CF7" w:rsidRDefault="004D7CF7">
      <w:pPr>
        <w:pStyle w:val="TableParagraph"/>
        <w:spacing w:line="264" w:lineRule="exact"/>
        <w:jc w:val="center"/>
        <w:rPr>
          <w:b/>
          <w:sz w:val="23"/>
        </w:rPr>
        <w:sectPr w:rsidR="004D7CF7">
          <w:pgSz w:w="16840" w:h="12410" w:orient="landscape"/>
          <w:pgMar w:top="820" w:right="0" w:bottom="170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6"/>
        <w:gridCol w:w="7558"/>
      </w:tblGrid>
      <w:tr w:rsidR="004D7CF7">
        <w:trPr>
          <w:trHeight w:val="4762"/>
        </w:trPr>
        <w:tc>
          <w:tcPr>
            <w:tcW w:w="7566" w:type="dxa"/>
          </w:tcPr>
          <w:p w:rsidR="004D7CF7" w:rsidRDefault="00FE487B">
            <w:pPr>
              <w:pStyle w:val="TableParagraph"/>
              <w:spacing w:line="242" w:lineRule="auto"/>
              <w:ind w:left="120" w:right="111"/>
              <w:jc w:val="center"/>
              <w:rPr>
                <w:sz w:val="23"/>
              </w:rPr>
            </w:pPr>
            <w:r>
              <w:rPr>
                <w:sz w:val="23"/>
              </w:rPr>
              <w:lastRenderedPageBreak/>
              <w:t>К</w:t>
            </w:r>
            <w:r>
              <w:rPr>
                <w:spacing w:val="-6"/>
                <w:sz w:val="23"/>
              </w:rPr>
              <w:t xml:space="preserve"> </w:t>
            </w:r>
            <w:r>
              <w:rPr>
                <w:sz w:val="23"/>
              </w:rPr>
              <w:t>опорным</w:t>
            </w:r>
            <w:r>
              <w:rPr>
                <w:spacing w:val="-6"/>
                <w:sz w:val="23"/>
              </w:rPr>
              <w:t xml:space="preserve"> </w:t>
            </w:r>
            <w:r>
              <w:rPr>
                <w:sz w:val="23"/>
              </w:rPr>
              <w:t>знаниям</w:t>
            </w:r>
            <w:r>
              <w:rPr>
                <w:spacing w:val="-6"/>
                <w:sz w:val="23"/>
              </w:rPr>
              <w:t xml:space="preserve"> </w:t>
            </w:r>
            <w:r>
              <w:rPr>
                <w:sz w:val="23"/>
              </w:rPr>
              <w:t>относятся</w:t>
            </w:r>
            <w:r>
              <w:rPr>
                <w:spacing w:val="-6"/>
                <w:sz w:val="23"/>
              </w:rPr>
              <w:t xml:space="preserve"> </w:t>
            </w:r>
            <w:r>
              <w:rPr>
                <w:sz w:val="23"/>
              </w:rPr>
              <w:t>прежде</w:t>
            </w:r>
            <w:r>
              <w:rPr>
                <w:spacing w:val="-6"/>
                <w:sz w:val="23"/>
              </w:rPr>
              <w:t xml:space="preserve"> </w:t>
            </w:r>
            <w:r>
              <w:rPr>
                <w:sz w:val="23"/>
              </w:rPr>
              <w:t>всего</w:t>
            </w:r>
            <w:r>
              <w:rPr>
                <w:spacing w:val="-6"/>
                <w:sz w:val="23"/>
              </w:rPr>
              <w:t xml:space="preserve"> </w:t>
            </w:r>
            <w:r>
              <w:rPr>
                <w:sz w:val="23"/>
              </w:rPr>
              <w:t>основополагающие</w:t>
            </w:r>
            <w:r>
              <w:rPr>
                <w:spacing w:val="-6"/>
                <w:sz w:val="23"/>
              </w:rPr>
              <w:t xml:space="preserve"> </w:t>
            </w:r>
            <w:r>
              <w:rPr>
                <w:sz w:val="23"/>
              </w:rPr>
              <w:t>элементы научного знания (как общенаучные, так и относящиеся к отдельным</w:t>
            </w:r>
          </w:p>
          <w:p w:rsidR="004D7CF7" w:rsidRDefault="00FE487B">
            <w:pPr>
              <w:pStyle w:val="TableParagraph"/>
              <w:ind w:left="149" w:right="145"/>
              <w:jc w:val="center"/>
              <w:rPr>
                <w:sz w:val="23"/>
              </w:rPr>
            </w:pPr>
            <w:r>
              <w:rPr>
                <w:sz w:val="23"/>
              </w:rPr>
              <w:t>отраслям</w:t>
            </w:r>
            <w:r>
              <w:rPr>
                <w:spacing w:val="-5"/>
                <w:sz w:val="23"/>
              </w:rPr>
              <w:t xml:space="preserve"> </w:t>
            </w:r>
            <w:r>
              <w:rPr>
                <w:sz w:val="23"/>
              </w:rPr>
              <w:t>знания</w:t>
            </w:r>
            <w:r>
              <w:rPr>
                <w:spacing w:val="-5"/>
                <w:sz w:val="23"/>
              </w:rPr>
              <w:t xml:space="preserve"> </w:t>
            </w:r>
            <w:r>
              <w:rPr>
                <w:sz w:val="23"/>
              </w:rPr>
              <w:t>и</w:t>
            </w:r>
            <w:r>
              <w:rPr>
                <w:spacing w:val="-6"/>
                <w:sz w:val="23"/>
              </w:rPr>
              <w:t xml:space="preserve"> </w:t>
            </w:r>
            <w:r>
              <w:rPr>
                <w:sz w:val="23"/>
              </w:rPr>
              <w:t>культуры),</w:t>
            </w:r>
            <w:r>
              <w:rPr>
                <w:spacing w:val="-5"/>
                <w:sz w:val="23"/>
              </w:rPr>
              <w:t xml:space="preserve"> </w:t>
            </w:r>
            <w:r>
              <w:rPr>
                <w:sz w:val="23"/>
              </w:rPr>
              <w:t>лежащие</w:t>
            </w:r>
            <w:r>
              <w:rPr>
                <w:spacing w:val="-5"/>
                <w:sz w:val="23"/>
              </w:rPr>
              <w:t xml:space="preserve"> </w:t>
            </w:r>
            <w:r>
              <w:rPr>
                <w:sz w:val="23"/>
              </w:rPr>
              <w:t>в</w:t>
            </w:r>
            <w:r>
              <w:rPr>
                <w:spacing w:val="-5"/>
                <w:sz w:val="23"/>
              </w:rPr>
              <w:t xml:space="preserve"> </w:t>
            </w:r>
            <w:r>
              <w:rPr>
                <w:sz w:val="23"/>
              </w:rPr>
              <w:t>основе</w:t>
            </w:r>
            <w:r>
              <w:rPr>
                <w:spacing w:val="40"/>
                <w:sz w:val="23"/>
              </w:rPr>
              <w:t xml:space="preserve"> </w:t>
            </w:r>
            <w:r>
              <w:rPr>
                <w:sz w:val="23"/>
              </w:rPr>
              <w:t>современной</w:t>
            </w:r>
            <w:r>
              <w:rPr>
                <w:spacing w:val="-5"/>
                <w:sz w:val="23"/>
              </w:rPr>
              <w:t xml:space="preserve"> </w:t>
            </w:r>
            <w:r>
              <w:rPr>
                <w:sz w:val="23"/>
              </w:rPr>
              <w:t>научной картины мира: ключевые теории, идеи, понятия, факты, методы. На уровне начального общего образования к опорной системе знаний отнесён понятийный аппарат учебных предметов.</w:t>
            </w:r>
          </w:p>
          <w:p w:rsidR="004D7CF7" w:rsidRDefault="00FE487B">
            <w:pPr>
              <w:pStyle w:val="TableParagraph"/>
              <w:ind w:left="352" w:right="349"/>
              <w:jc w:val="center"/>
              <w:rPr>
                <w:sz w:val="23"/>
              </w:rPr>
            </w:pPr>
            <w:r>
              <w:rPr>
                <w:sz w:val="23"/>
              </w:rPr>
              <w:t>В</w:t>
            </w:r>
            <w:r>
              <w:rPr>
                <w:spacing w:val="-5"/>
                <w:sz w:val="23"/>
              </w:rPr>
              <w:t xml:space="preserve"> </w:t>
            </w:r>
            <w:r>
              <w:rPr>
                <w:sz w:val="23"/>
              </w:rPr>
              <w:t>эту</w:t>
            </w:r>
            <w:r>
              <w:rPr>
                <w:spacing w:val="-10"/>
                <w:sz w:val="23"/>
              </w:rPr>
              <w:t xml:space="preserve"> </w:t>
            </w:r>
            <w:r>
              <w:rPr>
                <w:sz w:val="23"/>
              </w:rPr>
              <w:t>группу</w:t>
            </w:r>
            <w:r>
              <w:rPr>
                <w:spacing w:val="-8"/>
                <w:sz w:val="23"/>
              </w:rPr>
              <w:t xml:space="preserve"> </w:t>
            </w:r>
            <w:r>
              <w:rPr>
                <w:sz w:val="23"/>
              </w:rPr>
              <w:t>включается</w:t>
            </w:r>
            <w:r>
              <w:rPr>
                <w:spacing w:val="-5"/>
                <w:sz w:val="23"/>
              </w:rPr>
              <w:t xml:space="preserve"> </w:t>
            </w:r>
            <w:r>
              <w:rPr>
                <w:sz w:val="23"/>
              </w:rPr>
              <w:t>система</w:t>
            </w:r>
            <w:r>
              <w:rPr>
                <w:spacing w:val="-4"/>
                <w:sz w:val="23"/>
              </w:rPr>
              <w:t xml:space="preserve"> </w:t>
            </w:r>
            <w:r>
              <w:rPr>
                <w:sz w:val="23"/>
              </w:rPr>
              <w:t>знаний,</w:t>
            </w:r>
            <w:r>
              <w:rPr>
                <w:spacing w:val="-5"/>
                <w:sz w:val="23"/>
              </w:rPr>
              <w:t xml:space="preserve"> </w:t>
            </w:r>
            <w:r>
              <w:rPr>
                <w:sz w:val="23"/>
              </w:rPr>
              <w:t>умений,</w:t>
            </w:r>
            <w:r>
              <w:rPr>
                <w:spacing w:val="-3"/>
                <w:sz w:val="23"/>
              </w:rPr>
              <w:t xml:space="preserve"> </w:t>
            </w:r>
            <w:r>
              <w:rPr>
                <w:sz w:val="23"/>
              </w:rPr>
              <w:t>учебных</w:t>
            </w:r>
            <w:r>
              <w:rPr>
                <w:spacing w:val="-5"/>
                <w:sz w:val="23"/>
              </w:rPr>
              <w:t xml:space="preserve"> </w:t>
            </w:r>
            <w:r>
              <w:rPr>
                <w:sz w:val="23"/>
              </w:rPr>
              <w:t>действий, которые принципиально необходимы для успешного обучения и при наличии специальной целенаправленной работы учителя в принципе могут быть достигнуты подавляющим большинством детей.</w:t>
            </w:r>
          </w:p>
          <w:p w:rsidR="004D7CF7" w:rsidRDefault="00FE487B">
            <w:pPr>
              <w:pStyle w:val="TableParagraph"/>
              <w:ind w:left="120" w:right="115"/>
              <w:jc w:val="center"/>
              <w:rPr>
                <w:b/>
                <w:i/>
                <w:sz w:val="23"/>
              </w:rPr>
            </w:pPr>
            <w:r>
              <w:rPr>
                <w:sz w:val="23"/>
              </w:rPr>
              <w:t>При</w:t>
            </w:r>
            <w:r>
              <w:rPr>
                <w:spacing w:val="-6"/>
                <w:sz w:val="23"/>
              </w:rPr>
              <w:t xml:space="preserve"> </w:t>
            </w:r>
            <w:r>
              <w:rPr>
                <w:sz w:val="23"/>
              </w:rPr>
              <w:t>получении</w:t>
            </w:r>
            <w:r>
              <w:rPr>
                <w:spacing w:val="-6"/>
                <w:sz w:val="23"/>
              </w:rPr>
              <w:t xml:space="preserve"> </w:t>
            </w:r>
            <w:r>
              <w:rPr>
                <w:sz w:val="23"/>
              </w:rPr>
              <w:t>начального</w:t>
            </w:r>
            <w:r>
              <w:rPr>
                <w:spacing w:val="-5"/>
                <w:sz w:val="23"/>
              </w:rPr>
              <w:t xml:space="preserve"> </w:t>
            </w:r>
            <w:r>
              <w:rPr>
                <w:sz w:val="23"/>
              </w:rPr>
              <w:t>общего</w:t>
            </w:r>
            <w:r>
              <w:rPr>
                <w:spacing w:val="-5"/>
                <w:sz w:val="23"/>
              </w:rPr>
              <w:t xml:space="preserve"> </w:t>
            </w:r>
            <w:r>
              <w:rPr>
                <w:sz w:val="23"/>
              </w:rPr>
              <w:t>образования</w:t>
            </w:r>
            <w:r>
              <w:rPr>
                <w:spacing w:val="-5"/>
                <w:sz w:val="23"/>
              </w:rPr>
              <w:t xml:space="preserve"> </w:t>
            </w:r>
            <w:r>
              <w:rPr>
                <w:sz w:val="23"/>
              </w:rPr>
              <w:t>особое</w:t>
            </w:r>
            <w:r>
              <w:rPr>
                <w:spacing w:val="-7"/>
                <w:sz w:val="23"/>
              </w:rPr>
              <w:t xml:space="preserve"> </w:t>
            </w:r>
            <w:r>
              <w:rPr>
                <w:sz w:val="23"/>
              </w:rPr>
              <w:t>значение</w:t>
            </w:r>
            <w:r>
              <w:rPr>
                <w:spacing w:val="-5"/>
                <w:sz w:val="23"/>
              </w:rPr>
              <w:t xml:space="preserve"> </w:t>
            </w:r>
            <w:r>
              <w:rPr>
                <w:sz w:val="23"/>
              </w:rPr>
              <w:t xml:space="preserve">для продолжения образования имеет усвоение обучающимися опорной системы знаний </w:t>
            </w:r>
            <w:r>
              <w:rPr>
                <w:b/>
                <w:i/>
                <w:sz w:val="23"/>
              </w:rPr>
              <w:t>по русскому языку и математике.</w:t>
            </w:r>
          </w:p>
          <w:p w:rsidR="004D7CF7" w:rsidRDefault="00FE487B">
            <w:pPr>
              <w:pStyle w:val="TableParagraph"/>
              <w:ind w:left="120" w:right="110"/>
              <w:jc w:val="center"/>
              <w:rPr>
                <w:sz w:val="23"/>
              </w:rPr>
            </w:pPr>
            <w:r>
              <w:rPr>
                <w:sz w:val="23"/>
              </w:rPr>
              <w:t>При</w:t>
            </w:r>
            <w:r>
              <w:rPr>
                <w:spacing w:val="-7"/>
                <w:sz w:val="23"/>
              </w:rPr>
              <w:t xml:space="preserve"> </w:t>
            </w:r>
            <w:r>
              <w:rPr>
                <w:sz w:val="23"/>
              </w:rPr>
              <w:t>оценке</w:t>
            </w:r>
            <w:r>
              <w:rPr>
                <w:spacing w:val="-6"/>
                <w:sz w:val="23"/>
              </w:rPr>
              <w:t xml:space="preserve"> </w:t>
            </w:r>
            <w:r>
              <w:rPr>
                <w:sz w:val="23"/>
              </w:rPr>
              <w:t>предметных</w:t>
            </w:r>
            <w:r>
              <w:rPr>
                <w:spacing w:val="-7"/>
                <w:sz w:val="23"/>
              </w:rPr>
              <w:t xml:space="preserve"> </w:t>
            </w:r>
            <w:r>
              <w:rPr>
                <w:sz w:val="23"/>
              </w:rPr>
              <w:t>результатов</w:t>
            </w:r>
            <w:r>
              <w:rPr>
                <w:spacing w:val="-6"/>
                <w:sz w:val="23"/>
              </w:rPr>
              <w:t xml:space="preserve"> </w:t>
            </w:r>
            <w:r>
              <w:rPr>
                <w:sz w:val="23"/>
              </w:rPr>
              <w:t>основную</w:t>
            </w:r>
            <w:r>
              <w:rPr>
                <w:spacing w:val="-6"/>
                <w:sz w:val="23"/>
              </w:rPr>
              <w:t xml:space="preserve"> </w:t>
            </w:r>
            <w:r>
              <w:rPr>
                <w:sz w:val="23"/>
              </w:rPr>
              <w:t>ценность</w:t>
            </w:r>
            <w:r>
              <w:rPr>
                <w:spacing w:val="-6"/>
                <w:sz w:val="23"/>
              </w:rPr>
              <w:t xml:space="preserve"> </w:t>
            </w:r>
            <w:r>
              <w:rPr>
                <w:sz w:val="23"/>
              </w:rPr>
              <w:t>представляет</w:t>
            </w:r>
            <w:r>
              <w:rPr>
                <w:spacing w:val="-6"/>
                <w:sz w:val="23"/>
              </w:rPr>
              <w:t xml:space="preserve"> </w:t>
            </w:r>
            <w:r>
              <w:rPr>
                <w:sz w:val="23"/>
              </w:rPr>
              <w:t>не само по себе освоение системы опорных знаний и способность</w:t>
            </w:r>
          </w:p>
          <w:p w:rsidR="004D7CF7" w:rsidRDefault="00FE487B">
            <w:pPr>
              <w:pStyle w:val="TableParagraph"/>
              <w:ind w:left="127" w:right="115" w:hanging="8"/>
              <w:jc w:val="center"/>
              <w:rPr>
                <w:b/>
                <w:i/>
                <w:sz w:val="23"/>
              </w:rPr>
            </w:pPr>
            <w:r>
              <w:rPr>
                <w:sz w:val="23"/>
              </w:rPr>
              <w:t>воспроизводить их в стандартных учебных ситуациях, а способность использовать</w:t>
            </w:r>
            <w:r>
              <w:rPr>
                <w:spacing w:val="-4"/>
                <w:sz w:val="23"/>
              </w:rPr>
              <w:t xml:space="preserve"> </w:t>
            </w:r>
            <w:r>
              <w:rPr>
                <w:sz w:val="23"/>
              </w:rPr>
              <w:t>эти</w:t>
            </w:r>
            <w:r>
              <w:rPr>
                <w:spacing w:val="-6"/>
                <w:sz w:val="23"/>
              </w:rPr>
              <w:t xml:space="preserve"> </w:t>
            </w:r>
            <w:r>
              <w:rPr>
                <w:sz w:val="23"/>
              </w:rPr>
              <w:t>знания</w:t>
            </w:r>
            <w:r>
              <w:rPr>
                <w:spacing w:val="-6"/>
                <w:sz w:val="23"/>
              </w:rPr>
              <w:t xml:space="preserve"> </w:t>
            </w:r>
            <w:r>
              <w:rPr>
                <w:b/>
                <w:i/>
                <w:sz w:val="23"/>
              </w:rPr>
              <w:t>при</w:t>
            </w:r>
            <w:r>
              <w:rPr>
                <w:b/>
                <w:i/>
                <w:spacing w:val="-5"/>
                <w:sz w:val="23"/>
              </w:rPr>
              <w:t xml:space="preserve"> </w:t>
            </w:r>
            <w:r>
              <w:rPr>
                <w:b/>
                <w:i/>
                <w:sz w:val="23"/>
              </w:rPr>
              <w:t>решении</w:t>
            </w:r>
            <w:r>
              <w:rPr>
                <w:b/>
                <w:i/>
                <w:spacing w:val="-5"/>
                <w:sz w:val="23"/>
              </w:rPr>
              <w:t xml:space="preserve"> </w:t>
            </w:r>
            <w:r>
              <w:rPr>
                <w:b/>
                <w:i/>
                <w:sz w:val="23"/>
              </w:rPr>
              <w:t>учебно-познавательных</w:t>
            </w:r>
            <w:r>
              <w:rPr>
                <w:b/>
                <w:i/>
                <w:spacing w:val="-4"/>
                <w:sz w:val="23"/>
              </w:rPr>
              <w:t xml:space="preserve"> </w:t>
            </w:r>
            <w:r>
              <w:rPr>
                <w:b/>
                <w:i/>
                <w:sz w:val="23"/>
              </w:rPr>
              <w:t>и</w:t>
            </w:r>
            <w:r>
              <w:rPr>
                <w:b/>
                <w:i/>
                <w:spacing w:val="-5"/>
                <w:sz w:val="23"/>
              </w:rPr>
              <w:t xml:space="preserve"> </w:t>
            </w:r>
            <w:r>
              <w:rPr>
                <w:b/>
                <w:i/>
                <w:sz w:val="23"/>
              </w:rPr>
              <w:t>учебно-</w:t>
            </w:r>
          </w:p>
          <w:p w:rsidR="004D7CF7" w:rsidRDefault="00FE487B">
            <w:pPr>
              <w:pStyle w:val="TableParagraph"/>
              <w:spacing w:line="245" w:lineRule="exact"/>
              <w:ind w:left="120" w:right="113"/>
              <w:jc w:val="center"/>
              <w:rPr>
                <w:b/>
                <w:i/>
                <w:sz w:val="23"/>
              </w:rPr>
            </w:pPr>
            <w:r>
              <w:rPr>
                <w:b/>
                <w:i/>
                <w:sz w:val="23"/>
              </w:rPr>
              <w:t>практических</w:t>
            </w:r>
            <w:r>
              <w:rPr>
                <w:b/>
                <w:i/>
                <w:spacing w:val="-4"/>
                <w:sz w:val="23"/>
              </w:rPr>
              <w:t xml:space="preserve"> </w:t>
            </w:r>
            <w:r>
              <w:rPr>
                <w:b/>
                <w:i/>
                <w:spacing w:val="-2"/>
                <w:sz w:val="23"/>
              </w:rPr>
              <w:t>задач.</w:t>
            </w:r>
          </w:p>
        </w:tc>
        <w:tc>
          <w:tcPr>
            <w:tcW w:w="7558" w:type="dxa"/>
          </w:tcPr>
          <w:p w:rsidR="004D7CF7" w:rsidRDefault="00FE487B">
            <w:pPr>
              <w:pStyle w:val="TableParagraph"/>
              <w:ind w:left="319" w:right="314" w:firstLine="3"/>
              <w:jc w:val="center"/>
              <w:rPr>
                <w:sz w:val="23"/>
              </w:rPr>
            </w:pPr>
            <w:r>
              <w:rPr>
                <w:sz w:val="23"/>
              </w:rPr>
              <w:t>К предметным действиям следует отнести также действия, которые присущи</w:t>
            </w:r>
            <w:r>
              <w:rPr>
                <w:spacing w:val="-5"/>
                <w:sz w:val="23"/>
              </w:rPr>
              <w:t xml:space="preserve"> </w:t>
            </w:r>
            <w:r>
              <w:rPr>
                <w:sz w:val="23"/>
              </w:rPr>
              <w:t>главным</w:t>
            </w:r>
            <w:r>
              <w:rPr>
                <w:spacing w:val="-5"/>
                <w:sz w:val="23"/>
              </w:rPr>
              <w:t xml:space="preserve"> </w:t>
            </w:r>
            <w:r>
              <w:rPr>
                <w:sz w:val="23"/>
              </w:rPr>
              <w:t>образом</w:t>
            </w:r>
            <w:r>
              <w:rPr>
                <w:spacing w:val="-5"/>
                <w:sz w:val="23"/>
              </w:rPr>
              <w:t xml:space="preserve"> </w:t>
            </w:r>
            <w:r>
              <w:rPr>
                <w:sz w:val="23"/>
              </w:rPr>
              <w:t>только</w:t>
            </w:r>
            <w:r>
              <w:rPr>
                <w:spacing w:val="-5"/>
                <w:sz w:val="23"/>
              </w:rPr>
              <w:t xml:space="preserve"> </w:t>
            </w:r>
            <w:r>
              <w:rPr>
                <w:sz w:val="23"/>
              </w:rPr>
              <w:t>конкретному</w:t>
            </w:r>
            <w:r>
              <w:rPr>
                <w:spacing w:val="-7"/>
                <w:sz w:val="23"/>
              </w:rPr>
              <w:t xml:space="preserve"> </w:t>
            </w:r>
            <w:r>
              <w:rPr>
                <w:sz w:val="23"/>
              </w:rPr>
              <w:t>предмету</w:t>
            </w:r>
            <w:r>
              <w:rPr>
                <w:spacing w:val="-10"/>
                <w:sz w:val="23"/>
              </w:rPr>
              <w:t xml:space="preserve"> </w:t>
            </w:r>
            <w:r>
              <w:rPr>
                <w:sz w:val="23"/>
              </w:rPr>
              <w:t>и</w:t>
            </w:r>
            <w:r>
              <w:rPr>
                <w:spacing w:val="-6"/>
                <w:sz w:val="23"/>
              </w:rPr>
              <w:t xml:space="preserve"> </w:t>
            </w:r>
            <w:r>
              <w:rPr>
                <w:sz w:val="23"/>
              </w:rPr>
              <w:t>овладение которыми необходимо для полноценного личностного</w:t>
            </w:r>
            <w:r>
              <w:rPr>
                <w:spacing w:val="40"/>
                <w:sz w:val="23"/>
              </w:rPr>
              <w:t xml:space="preserve"> </w:t>
            </w:r>
            <w:r>
              <w:rPr>
                <w:sz w:val="23"/>
              </w:rPr>
              <w:t>развития или дальнейшего изучения предмета (в частности, способы двигательной</w:t>
            </w:r>
          </w:p>
          <w:p w:rsidR="004D7CF7" w:rsidRDefault="00FE487B">
            <w:pPr>
              <w:pStyle w:val="TableParagraph"/>
              <w:ind w:left="203" w:right="195" w:hanging="3"/>
              <w:jc w:val="center"/>
              <w:rPr>
                <w:sz w:val="23"/>
              </w:rPr>
            </w:pPr>
            <w:r>
              <w:rPr>
                <w:sz w:val="23"/>
              </w:rPr>
              <w:t>деятельности, осваиваемые в курсе физической культуры, или способы обработки</w:t>
            </w:r>
            <w:r>
              <w:rPr>
                <w:spacing w:val="-8"/>
                <w:sz w:val="23"/>
              </w:rPr>
              <w:t xml:space="preserve"> </w:t>
            </w:r>
            <w:r>
              <w:rPr>
                <w:sz w:val="23"/>
              </w:rPr>
              <w:t>материалов,</w:t>
            </w:r>
            <w:r>
              <w:rPr>
                <w:spacing w:val="-7"/>
                <w:sz w:val="23"/>
              </w:rPr>
              <w:t xml:space="preserve"> </w:t>
            </w:r>
            <w:r>
              <w:rPr>
                <w:sz w:val="23"/>
              </w:rPr>
              <w:t>приёмы</w:t>
            </w:r>
            <w:r>
              <w:rPr>
                <w:spacing w:val="-6"/>
                <w:sz w:val="23"/>
              </w:rPr>
              <w:t xml:space="preserve"> </w:t>
            </w:r>
            <w:r>
              <w:rPr>
                <w:sz w:val="23"/>
              </w:rPr>
              <w:t>лепки,</w:t>
            </w:r>
            <w:r>
              <w:rPr>
                <w:spacing w:val="-7"/>
                <w:sz w:val="23"/>
              </w:rPr>
              <w:t xml:space="preserve"> </w:t>
            </w:r>
            <w:r>
              <w:rPr>
                <w:sz w:val="23"/>
              </w:rPr>
              <w:t>рисования,</w:t>
            </w:r>
            <w:r>
              <w:rPr>
                <w:spacing w:val="-7"/>
                <w:sz w:val="23"/>
              </w:rPr>
              <w:t xml:space="preserve"> </w:t>
            </w:r>
            <w:r>
              <w:rPr>
                <w:sz w:val="23"/>
              </w:rPr>
              <w:t>способы</w:t>
            </w:r>
            <w:r>
              <w:rPr>
                <w:spacing w:val="-6"/>
                <w:sz w:val="23"/>
              </w:rPr>
              <w:t xml:space="preserve"> </w:t>
            </w:r>
            <w:r>
              <w:rPr>
                <w:sz w:val="23"/>
              </w:rPr>
              <w:t>музыкальной исполнительской деятельности и др.).</w:t>
            </w:r>
          </w:p>
          <w:p w:rsidR="004D7CF7" w:rsidRDefault="00FE487B">
            <w:pPr>
              <w:pStyle w:val="TableParagraph"/>
              <w:ind w:right="98"/>
              <w:jc w:val="center"/>
              <w:rPr>
                <w:b/>
                <w:i/>
                <w:sz w:val="23"/>
              </w:rPr>
            </w:pPr>
            <w:r>
              <w:rPr>
                <w:sz w:val="23"/>
              </w:rPr>
              <w:t>Формирование</w:t>
            </w:r>
            <w:r>
              <w:rPr>
                <w:spacing w:val="-5"/>
                <w:sz w:val="23"/>
              </w:rPr>
              <w:t xml:space="preserve"> </w:t>
            </w:r>
            <w:r>
              <w:rPr>
                <w:sz w:val="23"/>
              </w:rPr>
              <w:t>одних</w:t>
            </w:r>
            <w:r>
              <w:rPr>
                <w:spacing w:val="-5"/>
                <w:sz w:val="23"/>
              </w:rPr>
              <w:t xml:space="preserve"> </w:t>
            </w:r>
            <w:r>
              <w:rPr>
                <w:sz w:val="23"/>
              </w:rPr>
              <w:t>и</w:t>
            </w:r>
            <w:r>
              <w:rPr>
                <w:spacing w:val="-6"/>
                <w:sz w:val="23"/>
              </w:rPr>
              <w:t xml:space="preserve"> </w:t>
            </w:r>
            <w:r>
              <w:rPr>
                <w:sz w:val="23"/>
              </w:rPr>
              <w:t>тех</w:t>
            </w:r>
            <w:r>
              <w:rPr>
                <w:spacing w:val="-5"/>
                <w:sz w:val="23"/>
              </w:rPr>
              <w:t xml:space="preserve"> </w:t>
            </w:r>
            <w:r>
              <w:rPr>
                <w:sz w:val="23"/>
              </w:rPr>
              <w:t>же</w:t>
            </w:r>
            <w:r>
              <w:rPr>
                <w:spacing w:val="-5"/>
                <w:sz w:val="23"/>
              </w:rPr>
              <w:t xml:space="preserve"> </w:t>
            </w:r>
            <w:r>
              <w:rPr>
                <w:sz w:val="23"/>
              </w:rPr>
              <w:t>действий</w:t>
            </w:r>
            <w:r>
              <w:rPr>
                <w:spacing w:val="-6"/>
                <w:sz w:val="23"/>
              </w:rPr>
              <w:t xml:space="preserve"> </w:t>
            </w:r>
            <w:r>
              <w:rPr>
                <w:sz w:val="23"/>
              </w:rPr>
              <w:t>на</w:t>
            </w:r>
            <w:r>
              <w:rPr>
                <w:spacing w:val="-5"/>
                <w:sz w:val="23"/>
              </w:rPr>
              <w:t xml:space="preserve"> </w:t>
            </w:r>
            <w:r>
              <w:rPr>
                <w:sz w:val="23"/>
              </w:rPr>
              <w:t>материале</w:t>
            </w:r>
            <w:r>
              <w:rPr>
                <w:spacing w:val="-4"/>
                <w:sz w:val="23"/>
              </w:rPr>
              <w:t xml:space="preserve"> </w:t>
            </w:r>
            <w:r>
              <w:rPr>
                <w:sz w:val="23"/>
              </w:rPr>
              <w:t>разных</w:t>
            </w:r>
            <w:r>
              <w:rPr>
                <w:spacing w:val="-5"/>
                <w:sz w:val="23"/>
              </w:rPr>
              <w:t xml:space="preserve"> </w:t>
            </w:r>
            <w:r>
              <w:rPr>
                <w:sz w:val="23"/>
              </w:rPr>
              <w:t>предметов способствует сначала правильному их выполнению в рамках заданного предметом диапазона задач, а затем и осознанному</w:t>
            </w:r>
            <w:r>
              <w:rPr>
                <w:spacing w:val="-1"/>
                <w:sz w:val="23"/>
              </w:rPr>
              <w:t xml:space="preserve"> </w:t>
            </w:r>
            <w:r>
              <w:rPr>
                <w:sz w:val="23"/>
              </w:rPr>
              <w:t xml:space="preserve">и произвольному их выполнению, </w:t>
            </w:r>
            <w:r>
              <w:rPr>
                <w:b/>
                <w:i/>
                <w:sz w:val="23"/>
              </w:rPr>
              <w:t>переносу на новые классы объектов</w:t>
            </w:r>
            <w:r>
              <w:rPr>
                <w:sz w:val="23"/>
              </w:rPr>
              <w:t xml:space="preserve">. Это проявляется в способности обучающихся решать разнообразные по содержанию и сложности классы </w:t>
            </w:r>
            <w:r>
              <w:rPr>
                <w:b/>
                <w:i/>
                <w:sz w:val="23"/>
              </w:rPr>
              <w:t xml:space="preserve">учебно-познавательных и учебно-практических </w:t>
            </w:r>
            <w:r>
              <w:rPr>
                <w:b/>
                <w:i/>
                <w:spacing w:val="-2"/>
                <w:sz w:val="23"/>
              </w:rPr>
              <w:t>задач.</w:t>
            </w:r>
          </w:p>
        </w:tc>
      </w:tr>
    </w:tbl>
    <w:p w:rsidR="004D7CF7" w:rsidRDefault="004D7CF7">
      <w:pPr>
        <w:pStyle w:val="a3"/>
        <w:spacing w:before="13"/>
        <w:ind w:left="0"/>
      </w:pPr>
    </w:p>
    <w:p w:rsidR="004D7CF7" w:rsidRDefault="00FE487B">
      <w:pPr>
        <w:pStyle w:val="a3"/>
        <w:ind w:right="1130" w:firstLine="708"/>
        <w:jc w:val="both"/>
      </w:pPr>
      <w:r>
        <w:t>Поэтому объектом оценки предметных результатов служит в полном соответствии с требованиями ФГОС НОО способность обучающихся решать учебно-познавательные и учебно-практические задачи с использованием средств, релевантных содержанию учебных предметов, в том числе на основе метапредметных действий.</w:t>
      </w:r>
    </w:p>
    <w:p w:rsidR="004D7CF7" w:rsidRDefault="00FE487B">
      <w:pPr>
        <w:pStyle w:val="a3"/>
        <w:spacing w:before="2"/>
        <w:ind w:right="1129"/>
        <w:jc w:val="both"/>
      </w:pPr>
      <w:r>
        <w:t>Оценка достижения этих предметных результатов ведётся как в ходе текущего и промежуточного оценивания, так и в ходе выполнения итоговых проверочных работ. При этом 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 курса.</w:t>
      </w:r>
    </w:p>
    <w:p w:rsidR="004D7CF7" w:rsidRDefault="00FE487B">
      <w:pPr>
        <w:pStyle w:val="1"/>
        <w:spacing w:before="3"/>
        <w:ind w:left="1002" w:right="1620"/>
        <w:jc w:val="center"/>
      </w:pPr>
      <w:r>
        <w:t>Механизм</w:t>
      </w:r>
      <w:r>
        <w:rPr>
          <w:spacing w:val="-10"/>
        </w:rPr>
        <w:t xml:space="preserve"> </w:t>
      </w:r>
      <w:r>
        <w:t>оценки</w:t>
      </w:r>
      <w:r>
        <w:rPr>
          <w:spacing w:val="-8"/>
        </w:rPr>
        <w:t xml:space="preserve"> </w:t>
      </w:r>
      <w:r>
        <w:t>предметных</w:t>
      </w:r>
      <w:r>
        <w:rPr>
          <w:spacing w:val="-6"/>
        </w:rPr>
        <w:t xml:space="preserve"> </w:t>
      </w:r>
      <w:r>
        <w:t>достижений</w:t>
      </w:r>
      <w:r>
        <w:rPr>
          <w:spacing w:val="-8"/>
        </w:rPr>
        <w:t xml:space="preserve"> </w:t>
      </w:r>
      <w:r>
        <w:rPr>
          <w:spacing w:val="-2"/>
        </w:rPr>
        <w:t>обучающихся</w:t>
      </w:r>
    </w:p>
    <w:p w:rsidR="004D7CF7" w:rsidRDefault="004D7CF7">
      <w:pPr>
        <w:pStyle w:val="a3"/>
        <w:spacing w:before="96"/>
        <w:ind w:left="0"/>
        <w:rPr>
          <w:b/>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4078"/>
        <w:gridCol w:w="3185"/>
        <w:gridCol w:w="3185"/>
        <w:gridCol w:w="3182"/>
      </w:tblGrid>
      <w:tr w:rsidR="004D7CF7">
        <w:trPr>
          <w:trHeight w:val="321"/>
        </w:trPr>
        <w:tc>
          <w:tcPr>
            <w:tcW w:w="816" w:type="dxa"/>
          </w:tcPr>
          <w:p w:rsidR="004D7CF7" w:rsidRDefault="004D7CF7">
            <w:pPr>
              <w:pStyle w:val="TableParagraph"/>
              <w:ind w:left="0"/>
              <w:rPr>
                <w:sz w:val="24"/>
              </w:rPr>
            </w:pPr>
          </w:p>
        </w:tc>
        <w:tc>
          <w:tcPr>
            <w:tcW w:w="4078" w:type="dxa"/>
          </w:tcPr>
          <w:p w:rsidR="004D7CF7" w:rsidRDefault="00FE487B">
            <w:pPr>
              <w:pStyle w:val="TableParagraph"/>
              <w:spacing w:line="258" w:lineRule="exact"/>
              <w:ind w:left="900"/>
              <w:rPr>
                <w:sz w:val="23"/>
              </w:rPr>
            </w:pPr>
            <w:r>
              <w:rPr>
                <w:sz w:val="23"/>
              </w:rPr>
              <w:t>Процедура</w:t>
            </w:r>
            <w:r>
              <w:rPr>
                <w:spacing w:val="-7"/>
                <w:sz w:val="23"/>
              </w:rPr>
              <w:t xml:space="preserve"> </w:t>
            </w:r>
            <w:r>
              <w:rPr>
                <w:spacing w:val="-2"/>
                <w:sz w:val="23"/>
              </w:rPr>
              <w:t>оценивания</w:t>
            </w:r>
          </w:p>
        </w:tc>
        <w:tc>
          <w:tcPr>
            <w:tcW w:w="3185" w:type="dxa"/>
          </w:tcPr>
          <w:p w:rsidR="004D7CF7" w:rsidRDefault="00FE487B">
            <w:pPr>
              <w:pStyle w:val="TableParagraph"/>
              <w:spacing w:line="258" w:lineRule="exact"/>
              <w:ind w:left="967"/>
              <w:rPr>
                <w:sz w:val="23"/>
              </w:rPr>
            </w:pPr>
            <w:r>
              <w:rPr>
                <w:spacing w:val="-2"/>
                <w:sz w:val="23"/>
              </w:rPr>
              <w:t>Организатор</w:t>
            </w:r>
          </w:p>
        </w:tc>
        <w:tc>
          <w:tcPr>
            <w:tcW w:w="3185" w:type="dxa"/>
          </w:tcPr>
          <w:p w:rsidR="004D7CF7" w:rsidRDefault="00FE487B">
            <w:pPr>
              <w:pStyle w:val="TableParagraph"/>
              <w:spacing w:line="258" w:lineRule="exact"/>
              <w:ind w:left="71" w:right="62"/>
              <w:jc w:val="center"/>
              <w:rPr>
                <w:sz w:val="23"/>
              </w:rPr>
            </w:pPr>
            <w:r>
              <w:rPr>
                <w:spacing w:val="-2"/>
                <w:sz w:val="23"/>
              </w:rPr>
              <w:t>Сроки</w:t>
            </w:r>
          </w:p>
        </w:tc>
        <w:tc>
          <w:tcPr>
            <w:tcW w:w="3182" w:type="dxa"/>
          </w:tcPr>
          <w:p w:rsidR="004D7CF7" w:rsidRDefault="00FE487B">
            <w:pPr>
              <w:pStyle w:val="TableParagraph"/>
              <w:spacing w:line="258" w:lineRule="exact"/>
              <w:ind w:left="11" w:right="2"/>
              <w:jc w:val="center"/>
              <w:rPr>
                <w:sz w:val="23"/>
              </w:rPr>
            </w:pPr>
            <w:r>
              <w:rPr>
                <w:sz w:val="23"/>
              </w:rPr>
              <w:t>Фиксация</w:t>
            </w:r>
            <w:r>
              <w:rPr>
                <w:spacing w:val="-2"/>
                <w:sz w:val="23"/>
              </w:rPr>
              <w:t xml:space="preserve"> результатов</w:t>
            </w:r>
          </w:p>
        </w:tc>
      </w:tr>
      <w:tr w:rsidR="004D7CF7">
        <w:trPr>
          <w:trHeight w:val="794"/>
        </w:trPr>
        <w:tc>
          <w:tcPr>
            <w:tcW w:w="816" w:type="dxa"/>
          </w:tcPr>
          <w:p w:rsidR="004D7CF7" w:rsidRDefault="00FE487B">
            <w:pPr>
              <w:pStyle w:val="TableParagraph"/>
              <w:spacing w:line="268" w:lineRule="exact"/>
              <w:ind w:left="9"/>
              <w:jc w:val="center"/>
              <w:rPr>
                <w:sz w:val="24"/>
              </w:rPr>
            </w:pPr>
            <w:r>
              <w:rPr>
                <w:spacing w:val="-10"/>
                <w:sz w:val="24"/>
              </w:rPr>
              <w:t>1</w:t>
            </w:r>
          </w:p>
        </w:tc>
        <w:tc>
          <w:tcPr>
            <w:tcW w:w="4078" w:type="dxa"/>
          </w:tcPr>
          <w:p w:rsidR="004D7CF7" w:rsidRDefault="00FE487B">
            <w:pPr>
              <w:pStyle w:val="TableParagraph"/>
              <w:ind w:left="439" w:right="1915"/>
              <w:rPr>
                <w:sz w:val="23"/>
              </w:rPr>
            </w:pPr>
            <w:r>
              <w:rPr>
                <w:spacing w:val="-2"/>
                <w:sz w:val="23"/>
              </w:rPr>
              <w:t>Стартовая проверочная</w:t>
            </w:r>
          </w:p>
          <w:p w:rsidR="004D7CF7" w:rsidRDefault="00FE487B">
            <w:pPr>
              <w:pStyle w:val="TableParagraph"/>
              <w:spacing w:line="250" w:lineRule="exact"/>
              <w:ind w:left="439"/>
              <w:rPr>
                <w:sz w:val="23"/>
              </w:rPr>
            </w:pPr>
            <w:r>
              <w:rPr>
                <w:spacing w:val="-2"/>
                <w:sz w:val="23"/>
              </w:rPr>
              <w:t>работа</w:t>
            </w:r>
          </w:p>
        </w:tc>
        <w:tc>
          <w:tcPr>
            <w:tcW w:w="3185" w:type="dxa"/>
          </w:tcPr>
          <w:p w:rsidR="004D7CF7" w:rsidRDefault="00FE487B">
            <w:pPr>
              <w:pStyle w:val="TableParagraph"/>
              <w:spacing w:line="258" w:lineRule="exact"/>
              <w:ind w:left="1022"/>
              <w:rPr>
                <w:sz w:val="23"/>
              </w:rPr>
            </w:pPr>
            <w:r>
              <w:rPr>
                <w:spacing w:val="-2"/>
                <w:sz w:val="23"/>
              </w:rPr>
              <w:t>Учитель</w:t>
            </w:r>
          </w:p>
        </w:tc>
        <w:tc>
          <w:tcPr>
            <w:tcW w:w="3185" w:type="dxa"/>
          </w:tcPr>
          <w:p w:rsidR="004D7CF7" w:rsidRDefault="00FE487B">
            <w:pPr>
              <w:pStyle w:val="TableParagraph"/>
              <w:spacing w:before="258"/>
              <w:ind w:left="68" w:right="62"/>
              <w:jc w:val="center"/>
              <w:rPr>
                <w:sz w:val="23"/>
              </w:rPr>
            </w:pPr>
            <w:r>
              <w:rPr>
                <w:sz w:val="23"/>
              </w:rPr>
              <w:t>Начало</w:t>
            </w:r>
            <w:r>
              <w:rPr>
                <w:spacing w:val="-9"/>
                <w:sz w:val="23"/>
              </w:rPr>
              <w:t xml:space="preserve"> </w:t>
            </w:r>
            <w:r>
              <w:rPr>
                <w:sz w:val="23"/>
              </w:rPr>
              <w:t>учебного</w:t>
            </w:r>
            <w:r>
              <w:rPr>
                <w:spacing w:val="-6"/>
                <w:sz w:val="23"/>
              </w:rPr>
              <w:t xml:space="preserve"> </w:t>
            </w:r>
            <w:r>
              <w:rPr>
                <w:spacing w:val="-4"/>
                <w:sz w:val="23"/>
              </w:rPr>
              <w:t>года</w:t>
            </w:r>
          </w:p>
        </w:tc>
        <w:tc>
          <w:tcPr>
            <w:tcW w:w="3182" w:type="dxa"/>
          </w:tcPr>
          <w:p w:rsidR="004D7CF7" w:rsidRDefault="00FE487B">
            <w:pPr>
              <w:pStyle w:val="TableParagraph"/>
              <w:spacing w:line="258" w:lineRule="exact"/>
              <w:ind w:left="11" w:right="5"/>
              <w:jc w:val="center"/>
              <w:rPr>
                <w:sz w:val="23"/>
              </w:rPr>
            </w:pPr>
            <w:r>
              <w:rPr>
                <w:sz w:val="23"/>
              </w:rPr>
              <w:t>Классный</w:t>
            </w:r>
            <w:r>
              <w:rPr>
                <w:spacing w:val="-4"/>
                <w:sz w:val="23"/>
              </w:rPr>
              <w:t xml:space="preserve"> </w:t>
            </w:r>
            <w:r>
              <w:rPr>
                <w:spacing w:val="-2"/>
                <w:sz w:val="23"/>
              </w:rPr>
              <w:t>журнал</w:t>
            </w:r>
          </w:p>
        </w:tc>
      </w:tr>
      <w:tr w:rsidR="004D7CF7">
        <w:trPr>
          <w:trHeight w:val="793"/>
        </w:trPr>
        <w:tc>
          <w:tcPr>
            <w:tcW w:w="816" w:type="dxa"/>
          </w:tcPr>
          <w:p w:rsidR="004D7CF7" w:rsidRDefault="00FE487B">
            <w:pPr>
              <w:pStyle w:val="TableParagraph"/>
              <w:spacing w:line="273" w:lineRule="exact"/>
              <w:ind w:left="9"/>
              <w:jc w:val="center"/>
              <w:rPr>
                <w:b/>
                <w:sz w:val="24"/>
              </w:rPr>
            </w:pPr>
            <w:r>
              <w:rPr>
                <w:b/>
                <w:spacing w:val="-10"/>
                <w:sz w:val="24"/>
              </w:rPr>
              <w:t>2</w:t>
            </w:r>
          </w:p>
        </w:tc>
        <w:tc>
          <w:tcPr>
            <w:tcW w:w="4078" w:type="dxa"/>
          </w:tcPr>
          <w:p w:rsidR="004D7CF7" w:rsidRDefault="00FE487B">
            <w:pPr>
              <w:pStyle w:val="TableParagraph"/>
              <w:ind w:left="216" w:right="1459"/>
              <w:rPr>
                <w:sz w:val="23"/>
              </w:rPr>
            </w:pPr>
            <w:r>
              <w:rPr>
                <w:sz w:val="23"/>
              </w:rPr>
              <w:t>Текущие</w:t>
            </w:r>
            <w:r>
              <w:rPr>
                <w:spacing w:val="-15"/>
                <w:sz w:val="23"/>
              </w:rPr>
              <w:t xml:space="preserve"> </w:t>
            </w:r>
            <w:r>
              <w:rPr>
                <w:sz w:val="23"/>
              </w:rPr>
              <w:t>контрольные</w:t>
            </w:r>
            <w:r>
              <w:rPr>
                <w:spacing w:val="-14"/>
                <w:sz w:val="23"/>
              </w:rPr>
              <w:t xml:space="preserve"> </w:t>
            </w:r>
            <w:r>
              <w:rPr>
                <w:sz w:val="23"/>
              </w:rPr>
              <w:t xml:space="preserve">и </w:t>
            </w:r>
            <w:r>
              <w:rPr>
                <w:spacing w:val="-2"/>
                <w:sz w:val="23"/>
              </w:rPr>
              <w:t>проверочные</w:t>
            </w:r>
          </w:p>
          <w:p w:rsidR="004D7CF7" w:rsidRDefault="00FE487B">
            <w:pPr>
              <w:pStyle w:val="TableParagraph"/>
              <w:spacing w:line="251" w:lineRule="exact"/>
              <w:ind w:left="216"/>
              <w:rPr>
                <w:sz w:val="23"/>
              </w:rPr>
            </w:pPr>
            <w:r>
              <w:rPr>
                <w:spacing w:val="-2"/>
                <w:sz w:val="23"/>
              </w:rPr>
              <w:t>работы</w:t>
            </w:r>
          </w:p>
        </w:tc>
        <w:tc>
          <w:tcPr>
            <w:tcW w:w="3185" w:type="dxa"/>
          </w:tcPr>
          <w:p w:rsidR="004D7CF7" w:rsidRDefault="00FE487B">
            <w:pPr>
              <w:pStyle w:val="TableParagraph"/>
              <w:spacing w:line="247" w:lineRule="exact"/>
              <w:ind w:left="71" w:right="62"/>
              <w:jc w:val="center"/>
            </w:pPr>
            <w:r>
              <w:rPr>
                <w:spacing w:val="-2"/>
              </w:rPr>
              <w:t>Учитель</w:t>
            </w:r>
          </w:p>
        </w:tc>
        <w:tc>
          <w:tcPr>
            <w:tcW w:w="3185" w:type="dxa"/>
          </w:tcPr>
          <w:p w:rsidR="004D7CF7" w:rsidRDefault="00FE487B">
            <w:pPr>
              <w:pStyle w:val="TableParagraph"/>
              <w:ind w:left="216"/>
              <w:rPr>
                <w:sz w:val="23"/>
              </w:rPr>
            </w:pPr>
            <w:r>
              <w:rPr>
                <w:spacing w:val="-2"/>
                <w:sz w:val="23"/>
              </w:rPr>
              <w:t xml:space="preserve">Календарно-тематическое </w:t>
            </w:r>
            <w:r>
              <w:rPr>
                <w:sz w:val="23"/>
              </w:rPr>
              <w:t>планирование учителя</w:t>
            </w:r>
          </w:p>
        </w:tc>
        <w:tc>
          <w:tcPr>
            <w:tcW w:w="3182" w:type="dxa"/>
          </w:tcPr>
          <w:p w:rsidR="004D7CF7" w:rsidRDefault="00FE487B">
            <w:pPr>
              <w:pStyle w:val="TableParagraph"/>
              <w:spacing w:line="258" w:lineRule="exact"/>
              <w:ind w:left="11" w:right="5"/>
              <w:jc w:val="center"/>
              <w:rPr>
                <w:sz w:val="23"/>
              </w:rPr>
            </w:pPr>
            <w:r>
              <w:rPr>
                <w:sz w:val="23"/>
              </w:rPr>
              <w:t>Классный</w:t>
            </w:r>
            <w:r>
              <w:rPr>
                <w:spacing w:val="-4"/>
                <w:sz w:val="23"/>
              </w:rPr>
              <w:t xml:space="preserve"> </w:t>
            </w:r>
            <w:r>
              <w:rPr>
                <w:spacing w:val="-2"/>
                <w:sz w:val="23"/>
              </w:rPr>
              <w:t>журнал</w:t>
            </w:r>
          </w:p>
        </w:tc>
      </w:tr>
    </w:tbl>
    <w:p w:rsidR="004D7CF7" w:rsidRDefault="004D7CF7">
      <w:pPr>
        <w:pStyle w:val="TableParagraph"/>
        <w:spacing w:line="258" w:lineRule="exact"/>
        <w:jc w:val="center"/>
        <w:rPr>
          <w:sz w:val="23"/>
        </w:rPr>
        <w:sectPr w:rsidR="004D7CF7">
          <w:type w:val="continuous"/>
          <w:pgSz w:w="16840" w:h="12410" w:orient="landscape"/>
          <w:pgMar w:top="54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4078"/>
        <w:gridCol w:w="3185"/>
        <w:gridCol w:w="3185"/>
        <w:gridCol w:w="3182"/>
      </w:tblGrid>
      <w:tr w:rsidR="004D7CF7">
        <w:trPr>
          <w:trHeight w:val="530"/>
        </w:trPr>
        <w:tc>
          <w:tcPr>
            <w:tcW w:w="816" w:type="dxa"/>
          </w:tcPr>
          <w:p w:rsidR="004D7CF7" w:rsidRDefault="00FE487B">
            <w:pPr>
              <w:pStyle w:val="TableParagraph"/>
              <w:spacing w:line="273" w:lineRule="exact"/>
              <w:ind w:left="9"/>
              <w:jc w:val="center"/>
              <w:rPr>
                <w:b/>
                <w:sz w:val="24"/>
              </w:rPr>
            </w:pPr>
            <w:r>
              <w:rPr>
                <w:b/>
                <w:spacing w:val="-10"/>
                <w:sz w:val="24"/>
              </w:rPr>
              <w:lastRenderedPageBreak/>
              <w:t>3</w:t>
            </w:r>
          </w:p>
        </w:tc>
        <w:tc>
          <w:tcPr>
            <w:tcW w:w="4078" w:type="dxa"/>
          </w:tcPr>
          <w:p w:rsidR="004D7CF7" w:rsidRDefault="00FE487B">
            <w:pPr>
              <w:pStyle w:val="TableParagraph"/>
              <w:spacing w:line="258" w:lineRule="exact"/>
              <w:ind w:left="216"/>
              <w:rPr>
                <w:sz w:val="23"/>
              </w:rPr>
            </w:pPr>
            <w:r>
              <w:rPr>
                <w:sz w:val="23"/>
              </w:rPr>
              <w:t>Административные</w:t>
            </w:r>
            <w:r>
              <w:rPr>
                <w:spacing w:val="-9"/>
                <w:sz w:val="23"/>
              </w:rPr>
              <w:t xml:space="preserve"> </w:t>
            </w:r>
            <w:r>
              <w:rPr>
                <w:sz w:val="23"/>
              </w:rPr>
              <w:t>текущие</w:t>
            </w:r>
            <w:r>
              <w:rPr>
                <w:spacing w:val="-7"/>
                <w:sz w:val="23"/>
              </w:rPr>
              <w:t xml:space="preserve"> </w:t>
            </w:r>
            <w:r>
              <w:rPr>
                <w:spacing w:val="-10"/>
                <w:sz w:val="23"/>
              </w:rPr>
              <w:t>и</w:t>
            </w:r>
          </w:p>
          <w:p w:rsidR="004D7CF7" w:rsidRDefault="00FE487B">
            <w:pPr>
              <w:pStyle w:val="TableParagraph"/>
              <w:spacing w:before="2" w:line="250" w:lineRule="exact"/>
              <w:ind w:left="216"/>
              <w:rPr>
                <w:sz w:val="23"/>
              </w:rPr>
            </w:pPr>
            <w:r>
              <w:rPr>
                <w:sz w:val="23"/>
              </w:rPr>
              <w:t>итоговые</w:t>
            </w:r>
            <w:r>
              <w:rPr>
                <w:spacing w:val="-8"/>
                <w:sz w:val="23"/>
              </w:rPr>
              <w:t xml:space="preserve"> </w:t>
            </w:r>
            <w:r>
              <w:rPr>
                <w:sz w:val="23"/>
              </w:rPr>
              <w:t>контрольные</w:t>
            </w:r>
            <w:r>
              <w:rPr>
                <w:spacing w:val="-8"/>
                <w:sz w:val="23"/>
              </w:rPr>
              <w:t xml:space="preserve"> </w:t>
            </w:r>
            <w:r>
              <w:rPr>
                <w:spacing w:val="-2"/>
                <w:sz w:val="23"/>
              </w:rPr>
              <w:t>работы</w:t>
            </w:r>
          </w:p>
        </w:tc>
        <w:tc>
          <w:tcPr>
            <w:tcW w:w="3185" w:type="dxa"/>
          </w:tcPr>
          <w:p w:rsidR="004D7CF7" w:rsidRDefault="00FE487B">
            <w:pPr>
              <w:pStyle w:val="TableParagraph"/>
              <w:spacing w:line="247" w:lineRule="exact"/>
              <w:ind w:left="70" w:right="62"/>
              <w:jc w:val="center"/>
            </w:pPr>
            <w:r>
              <w:rPr>
                <w:spacing w:val="-2"/>
              </w:rPr>
              <w:t>Администрация</w:t>
            </w:r>
          </w:p>
        </w:tc>
        <w:tc>
          <w:tcPr>
            <w:tcW w:w="3185" w:type="dxa"/>
          </w:tcPr>
          <w:p w:rsidR="004D7CF7" w:rsidRDefault="00FE487B">
            <w:pPr>
              <w:pStyle w:val="TableParagraph"/>
              <w:spacing w:line="247" w:lineRule="exact"/>
              <w:ind w:left="70" w:right="62"/>
              <w:jc w:val="center"/>
            </w:pPr>
            <w:r>
              <w:t>По</w:t>
            </w:r>
            <w:r>
              <w:rPr>
                <w:spacing w:val="-5"/>
              </w:rPr>
              <w:t xml:space="preserve"> </w:t>
            </w:r>
            <w:r>
              <w:t>графику</w:t>
            </w:r>
            <w:r>
              <w:rPr>
                <w:spacing w:val="-3"/>
              </w:rPr>
              <w:t xml:space="preserve"> </w:t>
            </w:r>
            <w:r>
              <w:rPr>
                <w:spacing w:val="-5"/>
              </w:rPr>
              <w:t>ВШК</w:t>
            </w:r>
          </w:p>
        </w:tc>
        <w:tc>
          <w:tcPr>
            <w:tcW w:w="3182" w:type="dxa"/>
          </w:tcPr>
          <w:p w:rsidR="004D7CF7" w:rsidRDefault="00FE487B">
            <w:pPr>
              <w:pStyle w:val="TableParagraph"/>
              <w:spacing w:line="247" w:lineRule="exact"/>
              <w:ind w:left="11"/>
              <w:jc w:val="center"/>
            </w:pPr>
            <w:r>
              <w:rPr>
                <w:spacing w:val="-2"/>
              </w:rPr>
              <w:t>справка</w:t>
            </w:r>
          </w:p>
        </w:tc>
      </w:tr>
      <w:tr w:rsidR="004D7CF7">
        <w:trPr>
          <w:trHeight w:val="794"/>
        </w:trPr>
        <w:tc>
          <w:tcPr>
            <w:tcW w:w="816" w:type="dxa"/>
          </w:tcPr>
          <w:p w:rsidR="004D7CF7" w:rsidRDefault="00FE487B">
            <w:pPr>
              <w:pStyle w:val="TableParagraph"/>
              <w:spacing w:line="273" w:lineRule="exact"/>
              <w:ind w:left="9"/>
              <w:jc w:val="center"/>
              <w:rPr>
                <w:b/>
                <w:sz w:val="24"/>
              </w:rPr>
            </w:pPr>
            <w:r>
              <w:rPr>
                <w:b/>
                <w:spacing w:val="-10"/>
                <w:sz w:val="24"/>
              </w:rPr>
              <w:t>4</w:t>
            </w:r>
          </w:p>
        </w:tc>
        <w:tc>
          <w:tcPr>
            <w:tcW w:w="4078" w:type="dxa"/>
          </w:tcPr>
          <w:p w:rsidR="004D7CF7" w:rsidRDefault="00FE487B">
            <w:pPr>
              <w:pStyle w:val="TableParagraph"/>
              <w:ind w:left="216" w:right="1915"/>
              <w:rPr>
                <w:sz w:val="23"/>
              </w:rPr>
            </w:pPr>
            <w:r>
              <w:rPr>
                <w:spacing w:val="-2"/>
                <w:sz w:val="23"/>
              </w:rPr>
              <w:t xml:space="preserve">Предметные </w:t>
            </w:r>
            <w:r>
              <w:rPr>
                <w:sz w:val="23"/>
              </w:rPr>
              <w:t>олимпиады</w:t>
            </w:r>
            <w:r>
              <w:rPr>
                <w:spacing w:val="-15"/>
                <w:sz w:val="23"/>
              </w:rPr>
              <w:t xml:space="preserve"> </w:t>
            </w:r>
            <w:r>
              <w:rPr>
                <w:sz w:val="23"/>
              </w:rPr>
              <w:t>разного</w:t>
            </w:r>
          </w:p>
          <w:p w:rsidR="004D7CF7" w:rsidRDefault="00FE487B">
            <w:pPr>
              <w:pStyle w:val="TableParagraph"/>
              <w:spacing w:line="251" w:lineRule="exact"/>
              <w:ind w:left="216"/>
              <w:rPr>
                <w:sz w:val="23"/>
              </w:rPr>
            </w:pPr>
            <w:r>
              <w:rPr>
                <w:spacing w:val="-2"/>
                <w:sz w:val="23"/>
              </w:rPr>
              <w:t>уровня</w:t>
            </w:r>
          </w:p>
        </w:tc>
        <w:tc>
          <w:tcPr>
            <w:tcW w:w="3185" w:type="dxa"/>
          </w:tcPr>
          <w:p w:rsidR="004D7CF7" w:rsidRDefault="00FE487B">
            <w:pPr>
              <w:pStyle w:val="TableParagraph"/>
              <w:spacing w:line="259" w:lineRule="exact"/>
              <w:ind w:left="70" w:right="62"/>
              <w:jc w:val="center"/>
              <w:rPr>
                <w:sz w:val="23"/>
              </w:rPr>
            </w:pPr>
            <w:r>
              <w:rPr>
                <w:sz w:val="23"/>
              </w:rPr>
              <w:t>Организаторы</w:t>
            </w:r>
            <w:r>
              <w:rPr>
                <w:spacing w:val="-4"/>
                <w:sz w:val="23"/>
              </w:rPr>
              <w:t xml:space="preserve"> </w:t>
            </w:r>
            <w:r>
              <w:rPr>
                <w:spacing w:val="-2"/>
                <w:sz w:val="23"/>
              </w:rPr>
              <w:t>олимпиады</w:t>
            </w:r>
          </w:p>
        </w:tc>
        <w:tc>
          <w:tcPr>
            <w:tcW w:w="3185" w:type="dxa"/>
          </w:tcPr>
          <w:p w:rsidR="004D7CF7" w:rsidRDefault="00FE487B">
            <w:pPr>
              <w:pStyle w:val="TableParagraph"/>
              <w:spacing w:line="259" w:lineRule="exact"/>
              <w:ind w:left="72" w:right="62"/>
              <w:jc w:val="center"/>
              <w:rPr>
                <w:sz w:val="23"/>
              </w:rPr>
            </w:pPr>
            <w:r>
              <w:rPr>
                <w:sz w:val="23"/>
              </w:rPr>
              <w:t>Координационный</w:t>
            </w:r>
            <w:r>
              <w:rPr>
                <w:spacing w:val="-16"/>
                <w:sz w:val="23"/>
              </w:rPr>
              <w:t xml:space="preserve"> </w:t>
            </w:r>
            <w:r>
              <w:rPr>
                <w:spacing w:val="-4"/>
                <w:sz w:val="23"/>
              </w:rPr>
              <w:t>план</w:t>
            </w:r>
          </w:p>
        </w:tc>
        <w:tc>
          <w:tcPr>
            <w:tcW w:w="3182" w:type="dxa"/>
          </w:tcPr>
          <w:p w:rsidR="004D7CF7" w:rsidRDefault="00FE487B">
            <w:pPr>
              <w:pStyle w:val="TableParagraph"/>
              <w:spacing w:line="259" w:lineRule="exact"/>
              <w:ind w:left="11" w:right="4"/>
              <w:jc w:val="center"/>
              <w:rPr>
                <w:sz w:val="23"/>
              </w:rPr>
            </w:pPr>
            <w:r>
              <w:rPr>
                <w:sz w:val="23"/>
              </w:rPr>
              <w:t>Портфель</w:t>
            </w:r>
            <w:r>
              <w:rPr>
                <w:spacing w:val="-1"/>
                <w:sz w:val="23"/>
              </w:rPr>
              <w:t xml:space="preserve"> </w:t>
            </w:r>
            <w:r>
              <w:rPr>
                <w:spacing w:val="-2"/>
                <w:sz w:val="23"/>
              </w:rPr>
              <w:t>достижений</w:t>
            </w:r>
          </w:p>
        </w:tc>
      </w:tr>
      <w:tr w:rsidR="004D7CF7">
        <w:trPr>
          <w:trHeight w:val="275"/>
        </w:trPr>
        <w:tc>
          <w:tcPr>
            <w:tcW w:w="816" w:type="dxa"/>
          </w:tcPr>
          <w:p w:rsidR="004D7CF7" w:rsidRDefault="00FE487B">
            <w:pPr>
              <w:pStyle w:val="TableParagraph"/>
              <w:spacing w:line="256" w:lineRule="exact"/>
              <w:ind w:left="9"/>
              <w:jc w:val="center"/>
              <w:rPr>
                <w:b/>
                <w:sz w:val="24"/>
              </w:rPr>
            </w:pPr>
            <w:r>
              <w:rPr>
                <w:b/>
                <w:spacing w:val="-10"/>
                <w:sz w:val="24"/>
              </w:rPr>
              <w:t>5</w:t>
            </w:r>
          </w:p>
        </w:tc>
        <w:tc>
          <w:tcPr>
            <w:tcW w:w="4078" w:type="dxa"/>
          </w:tcPr>
          <w:p w:rsidR="004D7CF7" w:rsidRDefault="00FE487B">
            <w:pPr>
              <w:pStyle w:val="TableParagraph"/>
              <w:spacing w:line="256" w:lineRule="exact"/>
              <w:ind w:left="108"/>
              <w:rPr>
                <w:sz w:val="23"/>
              </w:rPr>
            </w:pPr>
            <w:r>
              <w:rPr>
                <w:sz w:val="23"/>
              </w:rPr>
              <w:t>Проектная</w:t>
            </w:r>
            <w:r>
              <w:rPr>
                <w:spacing w:val="-3"/>
                <w:sz w:val="23"/>
              </w:rPr>
              <w:t xml:space="preserve"> </w:t>
            </w:r>
            <w:r>
              <w:rPr>
                <w:spacing w:val="-2"/>
                <w:sz w:val="23"/>
              </w:rPr>
              <w:t>деятельность</w:t>
            </w:r>
          </w:p>
        </w:tc>
        <w:tc>
          <w:tcPr>
            <w:tcW w:w="3185" w:type="dxa"/>
          </w:tcPr>
          <w:p w:rsidR="004D7CF7" w:rsidRDefault="00FE487B">
            <w:pPr>
              <w:pStyle w:val="TableParagraph"/>
              <w:spacing w:line="256" w:lineRule="exact"/>
              <w:ind w:left="71" w:right="62"/>
              <w:jc w:val="center"/>
              <w:rPr>
                <w:sz w:val="23"/>
              </w:rPr>
            </w:pPr>
            <w:r>
              <w:rPr>
                <w:sz w:val="23"/>
              </w:rPr>
              <w:t>Учитель,</w:t>
            </w:r>
            <w:r>
              <w:rPr>
                <w:spacing w:val="-5"/>
                <w:sz w:val="23"/>
              </w:rPr>
              <w:t xml:space="preserve"> </w:t>
            </w:r>
            <w:r>
              <w:rPr>
                <w:spacing w:val="-2"/>
                <w:sz w:val="23"/>
              </w:rPr>
              <w:t>администрация</w:t>
            </w:r>
          </w:p>
        </w:tc>
        <w:tc>
          <w:tcPr>
            <w:tcW w:w="3185" w:type="dxa"/>
          </w:tcPr>
          <w:p w:rsidR="004D7CF7" w:rsidRDefault="00FE487B">
            <w:pPr>
              <w:pStyle w:val="TableParagraph"/>
              <w:spacing w:line="256" w:lineRule="exact"/>
              <w:ind w:left="70" w:right="62"/>
              <w:jc w:val="center"/>
              <w:rPr>
                <w:sz w:val="23"/>
              </w:rPr>
            </w:pPr>
            <w:r>
              <w:rPr>
                <w:sz w:val="23"/>
              </w:rPr>
              <w:t>Конец</w:t>
            </w:r>
            <w:r>
              <w:rPr>
                <w:spacing w:val="-9"/>
                <w:sz w:val="23"/>
              </w:rPr>
              <w:t xml:space="preserve"> </w:t>
            </w:r>
            <w:r>
              <w:rPr>
                <w:sz w:val="23"/>
              </w:rPr>
              <w:t>учебного</w:t>
            </w:r>
            <w:r>
              <w:rPr>
                <w:spacing w:val="-6"/>
                <w:sz w:val="23"/>
              </w:rPr>
              <w:t xml:space="preserve"> </w:t>
            </w:r>
            <w:r>
              <w:rPr>
                <w:spacing w:val="-4"/>
                <w:sz w:val="23"/>
              </w:rPr>
              <w:t>года</w:t>
            </w:r>
          </w:p>
        </w:tc>
        <w:tc>
          <w:tcPr>
            <w:tcW w:w="3182" w:type="dxa"/>
          </w:tcPr>
          <w:p w:rsidR="004D7CF7" w:rsidRDefault="00FE487B">
            <w:pPr>
              <w:pStyle w:val="TableParagraph"/>
              <w:spacing w:line="256" w:lineRule="exact"/>
              <w:ind w:left="11" w:right="4"/>
              <w:jc w:val="center"/>
              <w:rPr>
                <w:sz w:val="23"/>
              </w:rPr>
            </w:pPr>
            <w:r>
              <w:rPr>
                <w:sz w:val="23"/>
              </w:rPr>
              <w:t xml:space="preserve">Учебная </w:t>
            </w:r>
            <w:r>
              <w:rPr>
                <w:spacing w:val="-2"/>
                <w:sz w:val="23"/>
              </w:rPr>
              <w:t>конференция</w:t>
            </w:r>
          </w:p>
        </w:tc>
      </w:tr>
    </w:tbl>
    <w:p w:rsidR="004D7CF7" w:rsidRDefault="004D7CF7">
      <w:pPr>
        <w:pStyle w:val="a3"/>
        <w:spacing w:before="18"/>
        <w:ind w:left="0"/>
        <w:rPr>
          <w:b/>
        </w:rPr>
      </w:pPr>
    </w:p>
    <w:p w:rsidR="004D7CF7" w:rsidRDefault="00FE487B">
      <w:pPr>
        <w:pStyle w:val="a4"/>
        <w:numPr>
          <w:ilvl w:val="3"/>
          <w:numId w:val="227"/>
        </w:numPr>
        <w:tabs>
          <w:tab w:val="left" w:pos="1208"/>
        </w:tabs>
        <w:spacing w:before="1" w:line="319" w:lineRule="exact"/>
        <w:ind w:left="1208" w:hanging="697"/>
        <w:jc w:val="both"/>
        <w:rPr>
          <w:b/>
          <w:sz w:val="28"/>
        </w:rPr>
      </w:pPr>
      <w:r>
        <w:rPr>
          <w:b/>
          <w:sz w:val="28"/>
        </w:rPr>
        <w:t>Портфель</w:t>
      </w:r>
      <w:r>
        <w:rPr>
          <w:b/>
          <w:spacing w:val="-11"/>
          <w:sz w:val="28"/>
        </w:rPr>
        <w:t xml:space="preserve"> </w:t>
      </w:r>
      <w:r>
        <w:rPr>
          <w:b/>
          <w:sz w:val="28"/>
        </w:rPr>
        <w:t>достижений</w:t>
      </w:r>
      <w:r>
        <w:rPr>
          <w:b/>
          <w:spacing w:val="-10"/>
          <w:sz w:val="28"/>
        </w:rPr>
        <w:t xml:space="preserve"> </w:t>
      </w:r>
      <w:r>
        <w:rPr>
          <w:b/>
          <w:sz w:val="28"/>
        </w:rPr>
        <w:t>как</w:t>
      </w:r>
      <w:r>
        <w:rPr>
          <w:b/>
          <w:spacing w:val="-9"/>
          <w:sz w:val="28"/>
        </w:rPr>
        <w:t xml:space="preserve"> </w:t>
      </w:r>
      <w:r>
        <w:rPr>
          <w:b/>
          <w:sz w:val="28"/>
        </w:rPr>
        <w:t>инструмент</w:t>
      </w:r>
      <w:r>
        <w:rPr>
          <w:b/>
          <w:spacing w:val="-8"/>
          <w:sz w:val="28"/>
        </w:rPr>
        <w:t xml:space="preserve"> </w:t>
      </w:r>
      <w:r>
        <w:rPr>
          <w:b/>
          <w:sz w:val="28"/>
        </w:rPr>
        <w:t>оценки</w:t>
      </w:r>
      <w:r>
        <w:rPr>
          <w:b/>
          <w:spacing w:val="-9"/>
          <w:sz w:val="28"/>
        </w:rPr>
        <w:t xml:space="preserve"> </w:t>
      </w:r>
      <w:r>
        <w:rPr>
          <w:b/>
          <w:sz w:val="28"/>
        </w:rPr>
        <w:t>динамики</w:t>
      </w:r>
      <w:r>
        <w:rPr>
          <w:b/>
          <w:spacing w:val="-10"/>
          <w:sz w:val="28"/>
        </w:rPr>
        <w:t xml:space="preserve"> </w:t>
      </w:r>
      <w:r>
        <w:rPr>
          <w:b/>
          <w:sz w:val="28"/>
        </w:rPr>
        <w:t>индивидуальных</w:t>
      </w:r>
      <w:r>
        <w:rPr>
          <w:b/>
          <w:spacing w:val="-8"/>
          <w:sz w:val="28"/>
        </w:rPr>
        <w:t xml:space="preserve"> </w:t>
      </w:r>
      <w:r>
        <w:rPr>
          <w:b/>
          <w:sz w:val="28"/>
        </w:rPr>
        <w:t>образовательных</w:t>
      </w:r>
      <w:r>
        <w:rPr>
          <w:b/>
          <w:spacing w:val="-7"/>
          <w:sz w:val="28"/>
        </w:rPr>
        <w:t xml:space="preserve"> </w:t>
      </w:r>
      <w:r>
        <w:rPr>
          <w:b/>
          <w:spacing w:val="-2"/>
          <w:sz w:val="28"/>
        </w:rPr>
        <w:t>достижений</w:t>
      </w:r>
    </w:p>
    <w:p w:rsidR="004D7CF7" w:rsidRDefault="00FE487B">
      <w:pPr>
        <w:pStyle w:val="a3"/>
        <w:ind w:right="1130" w:firstLine="708"/>
        <w:jc w:val="both"/>
      </w:pPr>
      <w:r>
        <w:t xml:space="preserve">Показатель динамики образовательных достижений — один из основных показателей </w:t>
      </w:r>
      <w:r>
        <w:rPr>
          <w:i/>
        </w:rPr>
        <w:t>индивидуальной динамики в оценке образовательных достижений</w:t>
      </w:r>
      <w:r>
        <w:t>. На основе выявления характера динамики образовательных достижений обучающихся можно оценивать эффективность учебной деятельности, работы учителя, школы в целом.</w:t>
      </w:r>
    </w:p>
    <w:p w:rsidR="004D7CF7" w:rsidRDefault="00FE487B">
      <w:pPr>
        <w:pStyle w:val="a3"/>
        <w:ind w:right="1139" w:firstLine="708"/>
        <w:jc w:val="both"/>
      </w:pPr>
      <w:r>
        <w:t>В рамках данной системы оценки реализуется подход, основанный на сравнении количественных показателей, характеризующих результаты оценки, полученные в двух точках образовательной траектории обучающегося.</w:t>
      </w:r>
    </w:p>
    <w:p w:rsidR="004D7CF7" w:rsidRDefault="00FE487B">
      <w:pPr>
        <w:pStyle w:val="a3"/>
        <w:spacing w:line="321" w:lineRule="exact"/>
      </w:pPr>
      <w:r>
        <w:t>Оценка</w:t>
      </w:r>
      <w:r>
        <w:rPr>
          <w:spacing w:val="-9"/>
        </w:rPr>
        <w:t xml:space="preserve"> </w:t>
      </w:r>
      <w:r>
        <w:t>динамики</w:t>
      </w:r>
      <w:r>
        <w:rPr>
          <w:spacing w:val="-7"/>
        </w:rPr>
        <w:t xml:space="preserve"> </w:t>
      </w:r>
      <w:r>
        <w:t>образовательных</w:t>
      </w:r>
      <w:r>
        <w:rPr>
          <w:spacing w:val="-5"/>
        </w:rPr>
        <w:t xml:space="preserve"> </w:t>
      </w:r>
      <w:r>
        <w:t>достижений</w:t>
      </w:r>
      <w:r>
        <w:rPr>
          <w:spacing w:val="-7"/>
        </w:rPr>
        <w:t xml:space="preserve"> </w:t>
      </w:r>
      <w:r>
        <w:t>имеет</w:t>
      </w:r>
      <w:r>
        <w:rPr>
          <w:spacing w:val="-6"/>
        </w:rPr>
        <w:t xml:space="preserve"> </w:t>
      </w:r>
      <w:r>
        <w:t>две</w:t>
      </w:r>
      <w:r>
        <w:rPr>
          <w:spacing w:val="-9"/>
        </w:rPr>
        <w:t xml:space="preserve"> </w:t>
      </w:r>
      <w:r>
        <w:rPr>
          <w:spacing w:val="-2"/>
        </w:rPr>
        <w:t>составляющие:</w:t>
      </w:r>
    </w:p>
    <w:p w:rsidR="004D7CF7" w:rsidRDefault="00FE487B">
      <w:pPr>
        <w:pStyle w:val="a4"/>
        <w:numPr>
          <w:ilvl w:val="0"/>
          <w:numId w:val="98"/>
        </w:numPr>
        <w:tabs>
          <w:tab w:val="left" w:pos="623"/>
        </w:tabs>
        <w:spacing w:before="6"/>
        <w:ind w:left="623" w:hanging="112"/>
        <w:rPr>
          <w:sz w:val="28"/>
        </w:rPr>
      </w:pPr>
      <w:r>
        <w:rPr>
          <w:sz w:val="28"/>
        </w:rPr>
        <w:t>педагогическую,</w:t>
      </w:r>
      <w:r>
        <w:rPr>
          <w:spacing w:val="-9"/>
          <w:sz w:val="28"/>
        </w:rPr>
        <w:t xml:space="preserve"> </w:t>
      </w:r>
      <w:r>
        <w:rPr>
          <w:sz w:val="28"/>
        </w:rPr>
        <w:t>понимаемую</w:t>
      </w:r>
      <w:r>
        <w:rPr>
          <w:spacing w:val="-7"/>
          <w:sz w:val="28"/>
        </w:rPr>
        <w:t xml:space="preserve"> </w:t>
      </w:r>
      <w:r>
        <w:rPr>
          <w:sz w:val="28"/>
        </w:rPr>
        <w:t>как</w:t>
      </w:r>
      <w:r>
        <w:rPr>
          <w:spacing w:val="-6"/>
          <w:sz w:val="28"/>
        </w:rPr>
        <w:t xml:space="preserve"> </w:t>
      </w:r>
      <w:r>
        <w:rPr>
          <w:sz w:val="28"/>
        </w:rPr>
        <w:t>оценку</w:t>
      </w:r>
      <w:r>
        <w:rPr>
          <w:spacing w:val="-10"/>
          <w:sz w:val="28"/>
        </w:rPr>
        <w:t xml:space="preserve"> </w:t>
      </w:r>
      <w:r>
        <w:rPr>
          <w:sz w:val="28"/>
        </w:rPr>
        <w:t>динамики</w:t>
      </w:r>
      <w:r>
        <w:rPr>
          <w:spacing w:val="-6"/>
          <w:sz w:val="28"/>
        </w:rPr>
        <w:t xml:space="preserve"> </w:t>
      </w:r>
      <w:r>
        <w:rPr>
          <w:sz w:val="28"/>
        </w:rPr>
        <w:t>степени</w:t>
      </w:r>
      <w:r>
        <w:rPr>
          <w:spacing w:val="-9"/>
          <w:sz w:val="28"/>
        </w:rPr>
        <w:t xml:space="preserve"> </w:t>
      </w:r>
      <w:r>
        <w:rPr>
          <w:sz w:val="28"/>
        </w:rPr>
        <w:t>и</w:t>
      </w:r>
      <w:r>
        <w:rPr>
          <w:spacing w:val="-6"/>
          <w:sz w:val="28"/>
        </w:rPr>
        <w:t xml:space="preserve"> </w:t>
      </w:r>
      <w:r>
        <w:rPr>
          <w:sz w:val="28"/>
        </w:rPr>
        <w:t>уровня</w:t>
      </w:r>
      <w:r>
        <w:rPr>
          <w:spacing w:val="-9"/>
          <w:sz w:val="28"/>
        </w:rPr>
        <w:t xml:space="preserve"> </w:t>
      </w:r>
      <w:r>
        <w:rPr>
          <w:sz w:val="28"/>
        </w:rPr>
        <w:t>овладения</w:t>
      </w:r>
      <w:r>
        <w:rPr>
          <w:spacing w:val="-6"/>
          <w:sz w:val="28"/>
        </w:rPr>
        <w:t xml:space="preserve"> </w:t>
      </w:r>
      <w:r>
        <w:rPr>
          <w:sz w:val="28"/>
        </w:rPr>
        <w:t>действиями</w:t>
      </w:r>
      <w:r>
        <w:rPr>
          <w:spacing w:val="-6"/>
          <w:sz w:val="28"/>
        </w:rPr>
        <w:t xml:space="preserve"> </w:t>
      </w:r>
      <w:r>
        <w:rPr>
          <w:sz w:val="28"/>
        </w:rPr>
        <w:t>с</w:t>
      </w:r>
      <w:r>
        <w:rPr>
          <w:spacing w:val="-6"/>
          <w:sz w:val="28"/>
        </w:rPr>
        <w:t xml:space="preserve"> </w:t>
      </w:r>
      <w:r>
        <w:rPr>
          <w:sz w:val="28"/>
        </w:rPr>
        <w:t>предметным</w:t>
      </w:r>
      <w:r>
        <w:rPr>
          <w:spacing w:val="-6"/>
          <w:sz w:val="28"/>
        </w:rPr>
        <w:t xml:space="preserve"> </w:t>
      </w:r>
      <w:r>
        <w:rPr>
          <w:spacing w:val="-2"/>
          <w:sz w:val="28"/>
        </w:rPr>
        <w:t>содержанием;</w:t>
      </w:r>
    </w:p>
    <w:p w:rsidR="004D7CF7" w:rsidRDefault="00FE487B">
      <w:pPr>
        <w:pStyle w:val="a4"/>
        <w:numPr>
          <w:ilvl w:val="0"/>
          <w:numId w:val="98"/>
        </w:numPr>
        <w:tabs>
          <w:tab w:val="left" w:pos="623"/>
        </w:tabs>
        <w:spacing w:before="1" w:line="338" w:lineRule="exact"/>
        <w:ind w:left="623" w:hanging="112"/>
        <w:rPr>
          <w:sz w:val="28"/>
        </w:rPr>
      </w:pPr>
      <w:r>
        <w:rPr>
          <w:sz w:val="28"/>
        </w:rPr>
        <w:t>психологическую,</w:t>
      </w:r>
      <w:r>
        <w:rPr>
          <w:spacing w:val="-9"/>
          <w:sz w:val="28"/>
        </w:rPr>
        <w:t xml:space="preserve"> </w:t>
      </w:r>
      <w:r>
        <w:rPr>
          <w:sz w:val="28"/>
        </w:rPr>
        <w:t>связанную</w:t>
      </w:r>
      <w:r>
        <w:rPr>
          <w:spacing w:val="-8"/>
          <w:sz w:val="28"/>
        </w:rPr>
        <w:t xml:space="preserve"> </w:t>
      </w:r>
      <w:r>
        <w:rPr>
          <w:sz w:val="28"/>
        </w:rPr>
        <w:t>с</w:t>
      </w:r>
      <w:r>
        <w:rPr>
          <w:spacing w:val="-8"/>
          <w:sz w:val="28"/>
        </w:rPr>
        <w:t xml:space="preserve"> </w:t>
      </w:r>
      <w:r>
        <w:rPr>
          <w:sz w:val="28"/>
        </w:rPr>
        <w:t>оценкой</w:t>
      </w:r>
      <w:r>
        <w:rPr>
          <w:spacing w:val="-8"/>
          <w:sz w:val="28"/>
        </w:rPr>
        <w:t xml:space="preserve"> </w:t>
      </w:r>
      <w:r>
        <w:rPr>
          <w:sz w:val="28"/>
        </w:rPr>
        <w:t>индивидуального</w:t>
      </w:r>
      <w:r>
        <w:rPr>
          <w:spacing w:val="-9"/>
          <w:sz w:val="28"/>
        </w:rPr>
        <w:t xml:space="preserve"> </w:t>
      </w:r>
      <w:r>
        <w:rPr>
          <w:sz w:val="28"/>
        </w:rPr>
        <w:t>прогресса</w:t>
      </w:r>
      <w:r>
        <w:rPr>
          <w:spacing w:val="-7"/>
          <w:sz w:val="28"/>
        </w:rPr>
        <w:t xml:space="preserve"> </w:t>
      </w:r>
      <w:r>
        <w:rPr>
          <w:sz w:val="28"/>
        </w:rPr>
        <w:t>в</w:t>
      </w:r>
      <w:r>
        <w:rPr>
          <w:spacing w:val="-8"/>
          <w:sz w:val="28"/>
        </w:rPr>
        <w:t xml:space="preserve"> </w:t>
      </w:r>
      <w:r>
        <w:rPr>
          <w:sz w:val="28"/>
        </w:rPr>
        <w:t>развитии</w:t>
      </w:r>
      <w:r>
        <w:rPr>
          <w:spacing w:val="-7"/>
          <w:sz w:val="28"/>
        </w:rPr>
        <w:t xml:space="preserve"> </w:t>
      </w:r>
      <w:r>
        <w:rPr>
          <w:spacing w:val="-2"/>
          <w:sz w:val="28"/>
        </w:rPr>
        <w:t>ребёнка.</w:t>
      </w:r>
    </w:p>
    <w:p w:rsidR="004D7CF7" w:rsidRDefault="00FE487B">
      <w:pPr>
        <w:pStyle w:val="a3"/>
        <w:ind w:right="1128" w:firstLine="708"/>
      </w:pPr>
      <w:r>
        <w:t>Одним</w:t>
      </w:r>
      <w:r>
        <w:rPr>
          <w:spacing w:val="80"/>
        </w:rPr>
        <w:t xml:space="preserve"> </w:t>
      </w:r>
      <w:r>
        <w:t>из</w:t>
      </w:r>
      <w:r>
        <w:rPr>
          <w:spacing w:val="80"/>
        </w:rPr>
        <w:t xml:space="preserve"> </w:t>
      </w:r>
      <w:r>
        <w:t>основных</w:t>
      </w:r>
      <w:r>
        <w:rPr>
          <w:spacing w:val="80"/>
        </w:rPr>
        <w:t xml:space="preserve"> </w:t>
      </w:r>
      <w:r>
        <w:t>инструментов</w:t>
      </w:r>
      <w:r>
        <w:rPr>
          <w:spacing w:val="80"/>
        </w:rPr>
        <w:t xml:space="preserve"> </w:t>
      </w:r>
      <w:r>
        <w:t>для</w:t>
      </w:r>
      <w:r>
        <w:rPr>
          <w:spacing w:val="80"/>
        </w:rPr>
        <w:t xml:space="preserve"> </w:t>
      </w:r>
      <w:r>
        <w:t>аутентичной</w:t>
      </w:r>
      <w:r>
        <w:rPr>
          <w:spacing w:val="80"/>
        </w:rPr>
        <w:t xml:space="preserve"> </w:t>
      </w:r>
      <w:r>
        <w:t>оценки</w:t>
      </w:r>
      <w:r>
        <w:rPr>
          <w:spacing w:val="80"/>
        </w:rPr>
        <w:t xml:space="preserve"> </w:t>
      </w:r>
      <w:r>
        <w:t>динамики</w:t>
      </w:r>
      <w:r>
        <w:rPr>
          <w:spacing w:val="80"/>
        </w:rPr>
        <w:t xml:space="preserve"> </w:t>
      </w:r>
      <w:r>
        <w:t>образовательных</w:t>
      </w:r>
      <w:r>
        <w:rPr>
          <w:spacing w:val="80"/>
        </w:rPr>
        <w:t xml:space="preserve"> </w:t>
      </w:r>
      <w:r>
        <w:t>достижений</w:t>
      </w:r>
      <w:r>
        <w:rPr>
          <w:spacing w:val="80"/>
        </w:rPr>
        <w:t xml:space="preserve"> </w:t>
      </w:r>
      <w:r>
        <w:t>является</w:t>
      </w:r>
      <w:r>
        <w:rPr>
          <w:spacing w:val="40"/>
        </w:rPr>
        <w:t xml:space="preserve"> </w:t>
      </w:r>
      <w:r>
        <w:t>портфель достижений обучающегося.</w:t>
      </w:r>
    </w:p>
    <w:p w:rsidR="004D7CF7" w:rsidRDefault="00FE487B">
      <w:pPr>
        <w:pStyle w:val="a3"/>
        <w:spacing w:line="321" w:lineRule="exact"/>
      </w:pPr>
      <w:r>
        <w:t>Технологии</w:t>
      </w:r>
      <w:r>
        <w:rPr>
          <w:spacing w:val="-7"/>
        </w:rPr>
        <w:t xml:space="preserve"> </w:t>
      </w:r>
      <w:r>
        <w:t>работы</w:t>
      </w:r>
      <w:r>
        <w:rPr>
          <w:spacing w:val="-9"/>
        </w:rPr>
        <w:t xml:space="preserve"> </w:t>
      </w:r>
      <w:r>
        <w:t>с</w:t>
      </w:r>
      <w:r>
        <w:rPr>
          <w:spacing w:val="-6"/>
        </w:rPr>
        <w:t xml:space="preserve"> </w:t>
      </w:r>
      <w:r>
        <w:t>портфелем</w:t>
      </w:r>
      <w:r>
        <w:rPr>
          <w:spacing w:val="-8"/>
        </w:rPr>
        <w:t xml:space="preserve"> </w:t>
      </w:r>
      <w:r>
        <w:t>достижений</w:t>
      </w:r>
      <w:r>
        <w:rPr>
          <w:spacing w:val="-6"/>
        </w:rPr>
        <w:t xml:space="preserve"> </w:t>
      </w:r>
      <w:r>
        <w:t>решают</w:t>
      </w:r>
      <w:r>
        <w:rPr>
          <w:spacing w:val="-7"/>
        </w:rPr>
        <w:t xml:space="preserve"> </w:t>
      </w:r>
      <w:r>
        <w:t>следующие</w:t>
      </w:r>
      <w:r>
        <w:rPr>
          <w:spacing w:val="-6"/>
        </w:rPr>
        <w:t xml:space="preserve"> </w:t>
      </w:r>
      <w:r>
        <w:t>педагогические</w:t>
      </w:r>
      <w:r>
        <w:rPr>
          <w:spacing w:val="-6"/>
        </w:rPr>
        <w:t xml:space="preserve"> </w:t>
      </w:r>
      <w:r>
        <w:rPr>
          <w:spacing w:val="-2"/>
        </w:rPr>
        <w:t>задачи:</w:t>
      </w:r>
    </w:p>
    <w:p w:rsidR="004D7CF7" w:rsidRDefault="00FE487B">
      <w:pPr>
        <w:pStyle w:val="a4"/>
        <w:numPr>
          <w:ilvl w:val="0"/>
          <w:numId w:val="97"/>
        </w:numPr>
        <w:tabs>
          <w:tab w:val="left" w:pos="721"/>
        </w:tabs>
        <w:spacing w:line="322" w:lineRule="exact"/>
        <w:ind w:left="721" w:hanging="210"/>
        <w:rPr>
          <w:sz w:val="28"/>
        </w:rPr>
      </w:pPr>
      <w:r>
        <w:rPr>
          <w:sz w:val="28"/>
        </w:rPr>
        <w:t>поддерживать</w:t>
      </w:r>
      <w:r>
        <w:rPr>
          <w:spacing w:val="-11"/>
          <w:sz w:val="28"/>
        </w:rPr>
        <w:t xml:space="preserve"> </w:t>
      </w:r>
      <w:r>
        <w:rPr>
          <w:sz w:val="28"/>
        </w:rPr>
        <w:t>высокую</w:t>
      </w:r>
      <w:r>
        <w:rPr>
          <w:spacing w:val="-8"/>
          <w:sz w:val="28"/>
        </w:rPr>
        <w:t xml:space="preserve"> </w:t>
      </w:r>
      <w:r>
        <w:rPr>
          <w:sz w:val="28"/>
        </w:rPr>
        <w:t>учебную</w:t>
      </w:r>
      <w:r>
        <w:rPr>
          <w:spacing w:val="-10"/>
          <w:sz w:val="28"/>
        </w:rPr>
        <w:t xml:space="preserve"> </w:t>
      </w:r>
      <w:r>
        <w:rPr>
          <w:sz w:val="28"/>
        </w:rPr>
        <w:t>мотивацию</w:t>
      </w:r>
      <w:r>
        <w:rPr>
          <w:spacing w:val="-11"/>
          <w:sz w:val="28"/>
        </w:rPr>
        <w:t xml:space="preserve"> </w:t>
      </w:r>
      <w:r>
        <w:rPr>
          <w:spacing w:val="-2"/>
          <w:sz w:val="28"/>
        </w:rPr>
        <w:t>обучающихся;</w:t>
      </w:r>
    </w:p>
    <w:p w:rsidR="004D7CF7" w:rsidRDefault="00FE487B">
      <w:pPr>
        <w:pStyle w:val="a4"/>
        <w:numPr>
          <w:ilvl w:val="0"/>
          <w:numId w:val="97"/>
        </w:numPr>
        <w:tabs>
          <w:tab w:val="left" w:pos="721"/>
        </w:tabs>
        <w:ind w:left="721" w:hanging="210"/>
        <w:rPr>
          <w:sz w:val="28"/>
        </w:rPr>
      </w:pPr>
      <w:r>
        <w:rPr>
          <w:sz w:val="28"/>
        </w:rPr>
        <w:t>поощрять</w:t>
      </w:r>
      <w:r>
        <w:rPr>
          <w:spacing w:val="-11"/>
          <w:sz w:val="28"/>
        </w:rPr>
        <w:t xml:space="preserve"> </w:t>
      </w:r>
      <w:r>
        <w:rPr>
          <w:sz w:val="28"/>
        </w:rPr>
        <w:t>их</w:t>
      </w:r>
      <w:r>
        <w:rPr>
          <w:spacing w:val="-5"/>
          <w:sz w:val="28"/>
        </w:rPr>
        <w:t xml:space="preserve"> </w:t>
      </w:r>
      <w:r>
        <w:rPr>
          <w:sz w:val="28"/>
        </w:rPr>
        <w:t>активность</w:t>
      </w:r>
      <w:r>
        <w:rPr>
          <w:spacing w:val="-9"/>
          <w:sz w:val="28"/>
        </w:rPr>
        <w:t xml:space="preserve"> </w:t>
      </w:r>
      <w:r>
        <w:rPr>
          <w:sz w:val="28"/>
        </w:rPr>
        <w:t>и</w:t>
      </w:r>
      <w:r>
        <w:rPr>
          <w:spacing w:val="-6"/>
          <w:sz w:val="28"/>
        </w:rPr>
        <w:t xml:space="preserve"> </w:t>
      </w:r>
      <w:r>
        <w:rPr>
          <w:sz w:val="28"/>
        </w:rPr>
        <w:t>самостоятельность,</w:t>
      </w:r>
      <w:r>
        <w:rPr>
          <w:spacing w:val="-7"/>
          <w:sz w:val="28"/>
        </w:rPr>
        <w:t xml:space="preserve"> </w:t>
      </w:r>
      <w:r>
        <w:rPr>
          <w:sz w:val="28"/>
        </w:rPr>
        <w:t>расширять</w:t>
      </w:r>
      <w:r>
        <w:rPr>
          <w:spacing w:val="-10"/>
          <w:sz w:val="28"/>
        </w:rPr>
        <w:t xml:space="preserve"> </w:t>
      </w:r>
      <w:r>
        <w:rPr>
          <w:sz w:val="28"/>
        </w:rPr>
        <w:t>возможности</w:t>
      </w:r>
      <w:r>
        <w:rPr>
          <w:spacing w:val="-6"/>
          <w:sz w:val="28"/>
        </w:rPr>
        <w:t xml:space="preserve"> </w:t>
      </w:r>
      <w:r>
        <w:rPr>
          <w:sz w:val="28"/>
        </w:rPr>
        <w:t>обучения</w:t>
      </w:r>
      <w:r>
        <w:rPr>
          <w:spacing w:val="-9"/>
          <w:sz w:val="28"/>
        </w:rPr>
        <w:t xml:space="preserve"> </w:t>
      </w:r>
      <w:r>
        <w:rPr>
          <w:sz w:val="28"/>
        </w:rPr>
        <w:t>и</w:t>
      </w:r>
      <w:r>
        <w:rPr>
          <w:spacing w:val="-6"/>
          <w:sz w:val="28"/>
        </w:rPr>
        <w:t xml:space="preserve"> </w:t>
      </w:r>
      <w:r>
        <w:rPr>
          <w:spacing w:val="-2"/>
          <w:sz w:val="28"/>
        </w:rPr>
        <w:t>самообучения;</w:t>
      </w:r>
    </w:p>
    <w:p w:rsidR="004D7CF7" w:rsidRDefault="00FE487B">
      <w:pPr>
        <w:pStyle w:val="a4"/>
        <w:numPr>
          <w:ilvl w:val="0"/>
          <w:numId w:val="97"/>
        </w:numPr>
        <w:tabs>
          <w:tab w:val="left" w:pos="721"/>
        </w:tabs>
        <w:spacing w:line="322" w:lineRule="exact"/>
        <w:ind w:left="721" w:hanging="210"/>
        <w:rPr>
          <w:sz w:val="28"/>
        </w:rPr>
      </w:pPr>
      <w:r>
        <w:rPr>
          <w:sz w:val="28"/>
        </w:rPr>
        <w:t>развивать</w:t>
      </w:r>
      <w:r>
        <w:rPr>
          <w:spacing w:val="-11"/>
          <w:sz w:val="28"/>
        </w:rPr>
        <w:t xml:space="preserve"> </w:t>
      </w:r>
      <w:r>
        <w:rPr>
          <w:sz w:val="28"/>
        </w:rPr>
        <w:t>навыки</w:t>
      </w:r>
      <w:r>
        <w:rPr>
          <w:spacing w:val="-10"/>
          <w:sz w:val="28"/>
        </w:rPr>
        <w:t xml:space="preserve"> </w:t>
      </w:r>
      <w:r>
        <w:rPr>
          <w:sz w:val="28"/>
        </w:rPr>
        <w:t>рефлексивной</w:t>
      </w:r>
      <w:r>
        <w:rPr>
          <w:spacing w:val="-7"/>
          <w:sz w:val="28"/>
        </w:rPr>
        <w:t xml:space="preserve"> </w:t>
      </w:r>
      <w:r>
        <w:rPr>
          <w:sz w:val="28"/>
        </w:rPr>
        <w:t>и</w:t>
      </w:r>
      <w:r>
        <w:rPr>
          <w:spacing w:val="-10"/>
          <w:sz w:val="28"/>
        </w:rPr>
        <w:t xml:space="preserve"> </w:t>
      </w:r>
      <w:r>
        <w:rPr>
          <w:sz w:val="28"/>
        </w:rPr>
        <w:t>оценочной</w:t>
      </w:r>
      <w:r>
        <w:rPr>
          <w:spacing w:val="-7"/>
          <w:sz w:val="28"/>
        </w:rPr>
        <w:t xml:space="preserve"> </w:t>
      </w:r>
      <w:r>
        <w:rPr>
          <w:sz w:val="28"/>
        </w:rPr>
        <w:t>(в</w:t>
      </w:r>
      <w:r>
        <w:rPr>
          <w:spacing w:val="-8"/>
          <w:sz w:val="28"/>
        </w:rPr>
        <w:t xml:space="preserve"> </w:t>
      </w:r>
      <w:r>
        <w:rPr>
          <w:sz w:val="28"/>
        </w:rPr>
        <w:t>том</w:t>
      </w:r>
      <w:r>
        <w:rPr>
          <w:spacing w:val="-7"/>
          <w:sz w:val="28"/>
        </w:rPr>
        <w:t xml:space="preserve"> </w:t>
      </w:r>
      <w:r>
        <w:rPr>
          <w:sz w:val="28"/>
        </w:rPr>
        <w:t>числе</w:t>
      </w:r>
      <w:r>
        <w:rPr>
          <w:spacing w:val="-10"/>
          <w:sz w:val="28"/>
        </w:rPr>
        <w:t xml:space="preserve"> </w:t>
      </w:r>
      <w:r>
        <w:rPr>
          <w:sz w:val="28"/>
        </w:rPr>
        <w:t>самооценочной)</w:t>
      </w:r>
      <w:r>
        <w:rPr>
          <w:spacing w:val="-7"/>
          <w:sz w:val="28"/>
        </w:rPr>
        <w:t xml:space="preserve"> </w:t>
      </w:r>
      <w:r>
        <w:rPr>
          <w:sz w:val="28"/>
        </w:rPr>
        <w:t>деятельности</w:t>
      </w:r>
      <w:r>
        <w:rPr>
          <w:spacing w:val="-9"/>
          <w:sz w:val="28"/>
        </w:rPr>
        <w:t xml:space="preserve"> </w:t>
      </w:r>
      <w:r>
        <w:rPr>
          <w:spacing w:val="-2"/>
          <w:sz w:val="28"/>
        </w:rPr>
        <w:t>обучающихся;</w:t>
      </w:r>
    </w:p>
    <w:p w:rsidR="004D7CF7" w:rsidRDefault="00FE487B">
      <w:pPr>
        <w:pStyle w:val="a4"/>
        <w:numPr>
          <w:ilvl w:val="0"/>
          <w:numId w:val="97"/>
        </w:numPr>
        <w:tabs>
          <w:tab w:val="left" w:pos="721"/>
        </w:tabs>
        <w:spacing w:line="322" w:lineRule="exact"/>
        <w:ind w:left="721" w:hanging="210"/>
        <w:rPr>
          <w:sz w:val="28"/>
        </w:rPr>
      </w:pPr>
      <w:r>
        <w:rPr>
          <w:sz w:val="28"/>
        </w:rPr>
        <w:t>формировать</w:t>
      </w:r>
      <w:r>
        <w:rPr>
          <w:spacing w:val="-11"/>
          <w:sz w:val="28"/>
        </w:rPr>
        <w:t xml:space="preserve"> </w:t>
      </w:r>
      <w:r>
        <w:rPr>
          <w:sz w:val="28"/>
        </w:rPr>
        <w:t>умение</w:t>
      </w:r>
      <w:r>
        <w:rPr>
          <w:spacing w:val="-6"/>
          <w:sz w:val="28"/>
        </w:rPr>
        <w:t xml:space="preserve"> </w:t>
      </w:r>
      <w:r>
        <w:rPr>
          <w:sz w:val="28"/>
        </w:rPr>
        <w:t>учиться</w:t>
      </w:r>
      <w:r>
        <w:rPr>
          <w:spacing w:val="-4"/>
          <w:sz w:val="28"/>
        </w:rPr>
        <w:t xml:space="preserve"> </w:t>
      </w:r>
      <w:r>
        <w:rPr>
          <w:sz w:val="28"/>
        </w:rPr>
        <w:t>-</w:t>
      </w:r>
      <w:r>
        <w:rPr>
          <w:spacing w:val="-8"/>
          <w:sz w:val="28"/>
        </w:rPr>
        <w:t xml:space="preserve"> </w:t>
      </w:r>
      <w:r>
        <w:rPr>
          <w:sz w:val="28"/>
        </w:rPr>
        <w:t>ставить</w:t>
      </w:r>
      <w:r>
        <w:rPr>
          <w:spacing w:val="-9"/>
          <w:sz w:val="28"/>
        </w:rPr>
        <w:t xml:space="preserve"> </w:t>
      </w:r>
      <w:r>
        <w:rPr>
          <w:sz w:val="28"/>
        </w:rPr>
        <w:t>цели,</w:t>
      </w:r>
      <w:r>
        <w:rPr>
          <w:spacing w:val="-7"/>
          <w:sz w:val="28"/>
        </w:rPr>
        <w:t xml:space="preserve"> </w:t>
      </w:r>
      <w:r>
        <w:rPr>
          <w:sz w:val="28"/>
        </w:rPr>
        <w:t>планировать</w:t>
      </w:r>
      <w:r>
        <w:rPr>
          <w:spacing w:val="-8"/>
          <w:sz w:val="28"/>
        </w:rPr>
        <w:t xml:space="preserve"> </w:t>
      </w:r>
      <w:r>
        <w:rPr>
          <w:sz w:val="28"/>
        </w:rPr>
        <w:t>и</w:t>
      </w:r>
      <w:r>
        <w:rPr>
          <w:spacing w:val="-7"/>
          <w:sz w:val="28"/>
        </w:rPr>
        <w:t xml:space="preserve"> </w:t>
      </w:r>
      <w:r>
        <w:rPr>
          <w:sz w:val="28"/>
        </w:rPr>
        <w:t>организовывать</w:t>
      </w:r>
      <w:r>
        <w:rPr>
          <w:spacing w:val="-7"/>
          <w:sz w:val="28"/>
        </w:rPr>
        <w:t xml:space="preserve"> </w:t>
      </w:r>
      <w:r>
        <w:rPr>
          <w:sz w:val="28"/>
        </w:rPr>
        <w:t>собственную</w:t>
      </w:r>
      <w:r>
        <w:rPr>
          <w:spacing w:val="-7"/>
          <w:sz w:val="28"/>
        </w:rPr>
        <w:t xml:space="preserve"> </w:t>
      </w:r>
      <w:r>
        <w:rPr>
          <w:sz w:val="28"/>
        </w:rPr>
        <w:t>учебную</w:t>
      </w:r>
      <w:r>
        <w:rPr>
          <w:spacing w:val="-5"/>
          <w:sz w:val="28"/>
        </w:rPr>
        <w:t xml:space="preserve"> </w:t>
      </w:r>
      <w:r>
        <w:rPr>
          <w:spacing w:val="-2"/>
          <w:sz w:val="28"/>
        </w:rPr>
        <w:t>деятельность.</w:t>
      </w:r>
    </w:p>
    <w:p w:rsidR="004D7CF7" w:rsidRDefault="00FE487B">
      <w:pPr>
        <w:pStyle w:val="a3"/>
        <w:ind w:right="1142" w:firstLine="708"/>
        <w:jc w:val="both"/>
      </w:pPr>
      <w:r>
        <w:t>Портфель достижений вводится с 1 класса и представляет собой специально организованную подборку работ, которые демонстрируют усилия, прогресс и достижения обучающегося в различных областях.</w:t>
      </w:r>
    </w:p>
    <w:p w:rsidR="004D7CF7" w:rsidRDefault="00FE487B">
      <w:pPr>
        <w:pStyle w:val="a3"/>
        <w:ind w:right="1126" w:firstLine="708"/>
        <w:jc w:val="both"/>
      </w:pPr>
      <w:r>
        <w:t>В состав портфеля достижений могут включаться результаты, достигнутые обучающимся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практики образовательного процесса школя, так и за её пределами.</w:t>
      </w:r>
    </w:p>
    <w:p w:rsidR="004D7CF7" w:rsidRDefault="00FE487B">
      <w:pPr>
        <w:pStyle w:val="a3"/>
        <w:ind w:right="1142" w:firstLine="708"/>
        <w:jc w:val="both"/>
      </w:pPr>
      <w:r>
        <w:t>В портфель достижений учеников начальной школы, который используется для оценки достижения планируемых результатов начального общего образования, включаются следующие материалы:</w:t>
      </w:r>
    </w:p>
    <w:p w:rsidR="004D7CF7" w:rsidRDefault="00FE487B">
      <w:pPr>
        <w:pStyle w:val="a4"/>
        <w:numPr>
          <w:ilvl w:val="0"/>
          <w:numId w:val="96"/>
        </w:numPr>
        <w:tabs>
          <w:tab w:val="left" w:pos="790"/>
        </w:tabs>
        <w:spacing w:line="321" w:lineRule="exact"/>
        <w:ind w:left="790" w:hanging="279"/>
        <w:jc w:val="both"/>
        <w:rPr>
          <w:sz w:val="28"/>
        </w:rPr>
      </w:pPr>
      <w:r>
        <w:rPr>
          <w:sz w:val="28"/>
        </w:rPr>
        <w:t>Выборки</w:t>
      </w:r>
      <w:r>
        <w:rPr>
          <w:spacing w:val="-8"/>
          <w:sz w:val="28"/>
        </w:rPr>
        <w:t xml:space="preserve"> </w:t>
      </w:r>
      <w:r>
        <w:rPr>
          <w:sz w:val="28"/>
        </w:rPr>
        <w:t>детских</w:t>
      </w:r>
      <w:r>
        <w:rPr>
          <w:spacing w:val="-9"/>
          <w:sz w:val="28"/>
        </w:rPr>
        <w:t xml:space="preserve"> </w:t>
      </w:r>
      <w:r>
        <w:rPr>
          <w:sz w:val="28"/>
        </w:rPr>
        <w:t>работ</w:t>
      </w:r>
      <w:r>
        <w:rPr>
          <w:spacing w:val="-7"/>
          <w:sz w:val="28"/>
        </w:rPr>
        <w:t xml:space="preserve"> </w:t>
      </w:r>
      <w:r>
        <w:rPr>
          <w:sz w:val="28"/>
        </w:rPr>
        <w:t>(формальных</w:t>
      </w:r>
      <w:r>
        <w:rPr>
          <w:spacing w:val="-5"/>
          <w:sz w:val="28"/>
        </w:rPr>
        <w:t xml:space="preserve"> </w:t>
      </w:r>
      <w:r>
        <w:rPr>
          <w:sz w:val="28"/>
        </w:rPr>
        <w:t>и</w:t>
      </w:r>
      <w:r>
        <w:rPr>
          <w:spacing w:val="-5"/>
          <w:sz w:val="28"/>
        </w:rPr>
        <w:t xml:space="preserve"> </w:t>
      </w:r>
      <w:r>
        <w:rPr>
          <w:spacing w:val="-2"/>
          <w:sz w:val="28"/>
        </w:rPr>
        <w:t>творческих);</w:t>
      </w:r>
    </w:p>
    <w:p w:rsidR="004D7CF7" w:rsidRDefault="004D7CF7">
      <w:pPr>
        <w:pStyle w:val="a4"/>
        <w:spacing w:line="321" w:lineRule="exact"/>
        <w:jc w:val="both"/>
        <w:rPr>
          <w:sz w:val="28"/>
        </w:rPr>
        <w:sectPr w:rsidR="004D7CF7">
          <w:type w:val="continuous"/>
          <w:pgSz w:w="16840" w:h="12410" w:orient="landscape"/>
          <w:pgMar w:top="540" w:right="0" w:bottom="1700" w:left="283" w:header="0" w:footer="1488" w:gutter="0"/>
          <w:cols w:space="720"/>
        </w:sectPr>
      </w:pPr>
    </w:p>
    <w:p w:rsidR="004D7CF7" w:rsidRDefault="00FE487B">
      <w:pPr>
        <w:pStyle w:val="a4"/>
        <w:numPr>
          <w:ilvl w:val="0"/>
          <w:numId w:val="96"/>
        </w:numPr>
        <w:tabs>
          <w:tab w:val="left" w:pos="790"/>
        </w:tabs>
        <w:spacing w:before="73"/>
        <w:ind w:left="790" w:hanging="279"/>
        <w:jc w:val="both"/>
        <w:rPr>
          <w:sz w:val="28"/>
        </w:rPr>
      </w:pPr>
      <w:r>
        <w:rPr>
          <w:sz w:val="28"/>
        </w:rPr>
        <w:lastRenderedPageBreak/>
        <w:t>Систематизированные</w:t>
      </w:r>
      <w:r>
        <w:rPr>
          <w:spacing w:val="-11"/>
          <w:sz w:val="28"/>
        </w:rPr>
        <w:t xml:space="preserve"> </w:t>
      </w:r>
      <w:r>
        <w:rPr>
          <w:sz w:val="28"/>
        </w:rPr>
        <w:t>материалы</w:t>
      </w:r>
      <w:r>
        <w:rPr>
          <w:spacing w:val="-12"/>
          <w:sz w:val="28"/>
        </w:rPr>
        <w:t xml:space="preserve"> </w:t>
      </w:r>
      <w:r>
        <w:rPr>
          <w:spacing w:val="-2"/>
          <w:sz w:val="28"/>
        </w:rPr>
        <w:t>наблюдений;</w:t>
      </w:r>
    </w:p>
    <w:p w:rsidR="004D7CF7" w:rsidRDefault="00FE487B">
      <w:pPr>
        <w:pStyle w:val="a4"/>
        <w:numPr>
          <w:ilvl w:val="0"/>
          <w:numId w:val="96"/>
        </w:numPr>
        <w:tabs>
          <w:tab w:val="left" w:pos="790"/>
        </w:tabs>
        <w:spacing w:before="1"/>
        <w:ind w:left="790" w:hanging="279"/>
        <w:jc w:val="both"/>
        <w:rPr>
          <w:sz w:val="28"/>
        </w:rPr>
      </w:pPr>
      <w:r>
        <w:rPr>
          <w:sz w:val="28"/>
        </w:rPr>
        <w:t>Материалы,</w:t>
      </w:r>
      <w:r>
        <w:rPr>
          <w:spacing w:val="-9"/>
          <w:sz w:val="28"/>
        </w:rPr>
        <w:t xml:space="preserve"> </w:t>
      </w:r>
      <w:r>
        <w:rPr>
          <w:sz w:val="28"/>
        </w:rPr>
        <w:t>характеризующие</w:t>
      </w:r>
      <w:r>
        <w:rPr>
          <w:spacing w:val="-8"/>
          <w:sz w:val="28"/>
        </w:rPr>
        <w:t xml:space="preserve"> </w:t>
      </w:r>
      <w:r>
        <w:rPr>
          <w:sz w:val="28"/>
        </w:rPr>
        <w:t>достижения</w:t>
      </w:r>
      <w:r>
        <w:rPr>
          <w:spacing w:val="-8"/>
          <w:sz w:val="28"/>
        </w:rPr>
        <w:t xml:space="preserve"> </w:t>
      </w:r>
      <w:r>
        <w:rPr>
          <w:sz w:val="28"/>
        </w:rPr>
        <w:t>обучающихся</w:t>
      </w:r>
      <w:r>
        <w:rPr>
          <w:spacing w:val="-10"/>
          <w:sz w:val="28"/>
        </w:rPr>
        <w:t xml:space="preserve"> </w:t>
      </w:r>
      <w:r>
        <w:rPr>
          <w:sz w:val="28"/>
        </w:rPr>
        <w:t>в</w:t>
      </w:r>
      <w:r>
        <w:rPr>
          <w:spacing w:val="-9"/>
          <w:sz w:val="28"/>
        </w:rPr>
        <w:t xml:space="preserve"> </w:t>
      </w:r>
      <w:r>
        <w:rPr>
          <w:sz w:val="28"/>
        </w:rPr>
        <w:t>рамках</w:t>
      </w:r>
      <w:r>
        <w:rPr>
          <w:spacing w:val="-7"/>
          <w:sz w:val="28"/>
        </w:rPr>
        <w:t xml:space="preserve"> </w:t>
      </w:r>
      <w:r>
        <w:rPr>
          <w:sz w:val="28"/>
        </w:rPr>
        <w:t>внеурочной</w:t>
      </w:r>
      <w:r>
        <w:rPr>
          <w:spacing w:val="-7"/>
          <w:sz w:val="28"/>
        </w:rPr>
        <w:t xml:space="preserve"> </w:t>
      </w:r>
      <w:r>
        <w:rPr>
          <w:spacing w:val="-2"/>
          <w:sz w:val="28"/>
        </w:rPr>
        <w:t>деятельности.</w:t>
      </w:r>
    </w:p>
    <w:p w:rsidR="004D7CF7" w:rsidRDefault="00FE487B">
      <w:pPr>
        <w:pStyle w:val="a3"/>
        <w:spacing w:before="2"/>
        <w:ind w:right="1131" w:firstLine="708"/>
        <w:jc w:val="both"/>
      </w:pPr>
      <w:r>
        <w:t>Анализ, интерпретация и оценка отдельных составляющих и портфеля достижений в целом ведутся с позиций достижения планируемых результатов с учётом основных результатов начального общего образования, закреплённых в ФГОС НОО.</w:t>
      </w:r>
    </w:p>
    <w:p w:rsidR="004D7CF7" w:rsidRDefault="00FE487B">
      <w:pPr>
        <w:pStyle w:val="a3"/>
        <w:spacing w:line="321" w:lineRule="exact"/>
        <w:ind w:left="1219"/>
      </w:pPr>
      <w:r>
        <w:t>По</w:t>
      </w:r>
      <w:r>
        <w:rPr>
          <w:spacing w:val="-5"/>
        </w:rPr>
        <w:t xml:space="preserve"> </w:t>
      </w:r>
      <w:r>
        <w:t>результатам</w:t>
      </w:r>
      <w:r>
        <w:rPr>
          <w:spacing w:val="-7"/>
        </w:rPr>
        <w:t xml:space="preserve"> </w:t>
      </w:r>
      <w:r>
        <w:t>оценки,</w:t>
      </w:r>
      <w:r>
        <w:rPr>
          <w:spacing w:val="-6"/>
        </w:rPr>
        <w:t xml:space="preserve"> </w:t>
      </w:r>
      <w:r>
        <w:t>которая</w:t>
      </w:r>
      <w:r>
        <w:rPr>
          <w:spacing w:val="-6"/>
        </w:rPr>
        <w:t xml:space="preserve"> </w:t>
      </w:r>
      <w:r>
        <w:t>формируется</w:t>
      </w:r>
      <w:r>
        <w:rPr>
          <w:spacing w:val="-6"/>
        </w:rPr>
        <w:t xml:space="preserve"> </w:t>
      </w:r>
      <w:r>
        <w:t>на</w:t>
      </w:r>
      <w:r>
        <w:rPr>
          <w:spacing w:val="-5"/>
        </w:rPr>
        <w:t xml:space="preserve"> </w:t>
      </w:r>
      <w:r>
        <w:t>основе</w:t>
      </w:r>
      <w:r>
        <w:rPr>
          <w:spacing w:val="-7"/>
        </w:rPr>
        <w:t xml:space="preserve"> </w:t>
      </w:r>
      <w:r>
        <w:t>материалов</w:t>
      </w:r>
      <w:r>
        <w:rPr>
          <w:spacing w:val="-5"/>
        </w:rPr>
        <w:t xml:space="preserve"> </w:t>
      </w:r>
      <w:r>
        <w:t>портфеля</w:t>
      </w:r>
      <w:r>
        <w:rPr>
          <w:spacing w:val="-10"/>
        </w:rPr>
        <w:t xml:space="preserve"> </w:t>
      </w:r>
      <w:r>
        <w:t>достижений,</w:t>
      </w:r>
      <w:r>
        <w:rPr>
          <w:spacing w:val="-9"/>
        </w:rPr>
        <w:t xml:space="preserve"> </w:t>
      </w:r>
      <w:r>
        <w:t>делаются</w:t>
      </w:r>
      <w:r>
        <w:rPr>
          <w:spacing w:val="-5"/>
        </w:rPr>
        <w:t xml:space="preserve"> </w:t>
      </w:r>
      <w:r>
        <w:rPr>
          <w:spacing w:val="-2"/>
        </w:rPr>
        <w:t>выводы:</w:t>
      </w:r>
    </w:p>
    <w:p w:rsidR="004D7CF7" w:rsidRDefault="00FE487B">
      <w:pPr>
        <w:pStyle w:val="a4"/>
        <w:numPr>
          <w:ilvl w:val="0"/>
          <w:numId w:val="95"/>
        </w:numPr>
        <w:tabs>
          <w:tab w:val="left" w:pos="884"/>
        </w:tabs>
        <w:ind w:right="1141" w:firstLine="0"/>
        <w:rPr>
          <w:sz w:val="28"/>
        </w:rPr>
      </w:pPr>
      <w:r>
        <w:rPr>
          <w:sz w:val="28"/>
        </w:rPr>
        <w:t>о</w:t>
      </w:r>
      <w:r>
        <w:rPr>
          <w:spacing w:val="40"/>
          <w:sz w:val="28"/>
        </w:rPr>
        <w:t xml:space="preserve"> </w:t>
      </w:r>
      <w:r>
        <w:rPr>
          <w:sz w:val="28"/>
        </w:rPr>
        <w:t>сформированности</w:t>
      </w:r>
      <w:r>
        <w:rPr>
          <w:spacing w:val="40"/>
          <w:sz w:val="28"/>
        </w:rPr>
        <w:t xml:space="preserve"> </w:t>
      </w:r>
      <w:r>
        <w:rPr>
          <w:sz w:val="28"/>
        </w:rPr>
        <w:t>у</w:t>
      </w:r>
      <w:r>
        <w:rPr>
          <w:spacing w:val="40"/>
          <w:sz w:val="28"/>
        </w:rPr>
        <w:t xml:space="preserve"> </w:t>
      </w:r>
      <w:r>
        <w:rPr>
          <w:sz w:val="28"/>
        </w:rPr>
        <w:t>обучающегося</w:t>
      </w:r>
      <w:r>
        <w:rPr>
          <w:spacing w:val="40"/>
          <w:sz w:val="28"/>
        </w:rPr>
        <w:t xml:space="preserve"> </w:t>
      </w:r>
      <w:r>
        <w:rPr>
          <w:sz w:val="28"/>
        </w:rPr>
        <w:t>универсальных</w:t>
      </w:r>
      <w:r>
        <w:rPr>
          <w:spacing w:val="40"/>
          <w:sz w:val="28"/>
        </w:rPr>
        <w:t xml:space="preserve"> </w:t>
      </w:r>
      <w:r>
        <w:rPr>
          <w:sz w:val="28"/>
        </w:rPr>
        <w:t>и</w:t>
      </w:r>
      <w:r>
        <w:rPr>
          <w:spacing w:val="40"/>
          <w:sz w:val="28"/>
        </w:rPr>
        <w:t xml:space="preserve"> </w:t>
      </w:r>
      <w:r>
        <w:rPr>
          <w:sz w:val="28"/>
        </w:rPr>
        <w:t>предметных</w:t>
      </w:r>
      <w:r>
        <w:rPr>
          <w:spacing w:val="40"/>
          <w:sz w:val="28"/>
        </w:rPr>
        <w:t xml:space="preserve"> </w:t>
      </w:r>
      <w:r>
        <w:rPr>
          <w:sz w:val="28"/>
        </w:rPr>
        <w:t>способов</w:t>
      </w:r>
      <w:r>
        <w:rPr>
          <w:spacing w:val="40"/>
          <w:sz w:val="28"/>
        </w:rPr>
        <w:t xml:space="preserve"> </w:t>
      </w:r>
      <w:r>
        <w:rPr>
          <w:sz w:val="28"/>
        </w:rPr>
        <w:t>действий,</w:t>
      </w:r>
      <w:r>
        <w:rPr>
          <w:spacing w:val="40"/>
          <w:sz w:val="28"/>
        </w:rPr>
        <w:t xml:space="preserve"> </w:t>
      </w:r>
      <w:r>
        <w:rPr>
          <w:sz w:val="28"/>
        </w:rPr>
        <w:t>а</w:t>
      </w:r>
      <w:r>
        <w:rPr>
          <w:spacing w:val="40"/>
          <w:sz w:val="28"/>
        </w:rPr>
        <w:t xml:space="preserve"> </w:t>
      </w:r>
      <w:r>
        <w:rPr>
          <w:sz w:val="28"/>
        </w:rPr>
        <w:t>также</w:t>
      </w:r>
      <w:r>
        <w:rPr>
          <w:spacing w:val="40"/>
          <w:sz w:val="28"/>
        </w:rPr>
        <w:t xml:space="preserve"> </w:t>
      </w:r>
      <w:r>
        <w:rPr>
          <w:sz w:val="28"/>
        </w:rPr>
        <w:t>опорной</w:t>
      </w:r>
      <w:r>
        <w:rPr>
          <w:spacing w:val="40"/>
          <w:sz w:val="28"/>
        </w:rPr>
        <w:t xml:space="preserve"> </w:t>
      </w:r>
      <w:r>
        <w:rPr>
          <w:sz w:val="28"/>
        </w:rPr>
        <w:t>системы</w:t>
      </w:r>
      <w:r>
        <w:rPr>
          <w:spacing w:val="80"/>
          <w:sz w:val="28"/>
        </w:rPr>
        <w:t xml:space="preserve"> </w:t>
      </w:r>
      <w:r>
        <w:rPr>
          <w:sz w:val="28"/>
        </w:rPr>
        <w:t>знаний, обеспечивающих ему возможность продолжения образования в основной школе;</w:t>
      </w:r>
    </w:p>
    <w:p w:rsidR="004D7CF7" w:rsidRDefault="00FE487B">
      <w:pPr>
        <w:pStyle w:val="a4"/>
        <w:numPr>
          <w:ilvl w:val="0"/>
          <w:numId w:val="95"/>
        </w:numPr>
        <w:tabs>
          <w:tab w:val="left" w:pos="866"/>
        </w:tabs>
        <w:spacing w:line="242" w:lineRule="auto"/>
        <w:ind w:right="1133" w:firstLine="0"/>
        <w:rPr>
          <w:sz w:val="28"/>
        </w:rPr>
      </w:pPr>
      <w:r>
        <w:rPr>
          <w:sz w:val="28"/>
        </w:rPr>
        <w:t>о</w:t>
      </w:r>
      <w:r>
        <w:rPr>
          <w:spacing w:val="40"/>
          <w:sz w:val="28"/>
        </w:rPr>
        <w:t xml:space="preserve"> </w:t>
      </w:r>
      <w:r>
        <w:rPr>
          <w:sz w:val="28"/>
        </w:rPr>
        <w:t>сформированности</w:t>
      </w:r>
      <w:r>
        <w:rPr>
          <w:spacing w:val="40"/>
          <w:sz w:val="28"/>
        </w:rPr>
        <w:t xml:space="preserve"> </w:t>
      </w:r>
      <w:r>
        <w:rPr>
          <w:sz w:val="28"/>
        </w:rPr>
        <w:t>основ</w:t>
      </w:r>
      <w:r>
        <w:rPr>
          <w:spacing w:val="40"/>
          <w:sz w:val="28"/>
        </w:rPr>
        <w:t xml:space="preserve"> </w:t>
      </w:r>
      <w:r>
        <w:rPr>
          <w:sz w:val="28"/>
        </w:rPr>
        <w:t>умения</w:t>
      </w:r>
      <w:r>
        <w:rPr>
          <w:spacing w:val="40"/>
          <w:sz w:val="28"/>
        </w:rPr>
        <w:t xml:space="preserve"> </w:t>
      </w:r>
      <w:r>
        <w:rPr>
          <w:sz w:val="28"/>
        </w:rPr>
        <w:t>учиться,</w:t>
      </w:r>
      <w:r>
        <w:rPr>
          <w:spacing w:val="40"/>
          <w:sz w:val="28"/>
        </w:rPr>
        <w:t xml:space="preserve"> </w:t>
      </w:r>
      <w:r>
        <w:rPr>
          <w:sz w:val="28"/>
        </w:rPr>
        <w:t>понимаемой</w:t>
      </w:r>
      <w:r>
        <w:rPr>
          <w:spacing w:val="40"/>
          <w:sz w:val="28"/>
        </w:rPr>
        <w:t xml:space="preserve"> </w:t>
      </w:r>
      <w:r>
        <w:rPr>
          <w:sz w:val="28"/>
        </w:rPr>
        <w:t>как</w:t>
      </w:r>
      <w:r>
        <w:rPr>
          <w:spacing w:val="40"/>
          <w:sz w:val="28"/>
        </w:rPr>
        <w:t xml:space="preserve"> </w:t>
      </w:r>
      <w:r>
        <w:rPr>
          <w:sz w:val="28"/>
        </w:rPr>
        <w:t>способность</w:t>
      </w:r>
      <w:r>
        <w:rPr>
          <w:spacing w:val="40"/>
          <w:sz w:val="28"/>
        </w:rPr>
        <w:t xml:space="preserve"> </w:t>
      </w:r>
      <w:r>
        <w:rPr>
          <w:sz w:val="28"/>
        </w:rPr>
        <w:t>к</w:t>
      </w:r>
      <w:r>
        <w:rPr>
          <w:spacing w:val="40"/>
          <w:sz w:val="28"/>
        </w:rPr>
        <w:t xml:space="preserve"> </w:t>
      </w:r>
      <w:r>
        <w:rPr>
          <w:sz w:val="28"/>
        </w:rPr>
        <w:t>самоорганизации</w:t>
      </w:r>
      <w:r>
        <w:rPr>
          <w:spacing w:val="40"/>
          <w:sz w:val="28"/>
        </w:rPr>
        <w:t xml:space="preserve"> </w:t>
      </w:r>
      <w:r>
        <w:rPr>
          <w:sz w:val="28"/>
        </w:rPr>
        <w:t>с</w:t>
      </w:r>
      <w:r>
        <w:rPr>
          <w:spacing w:val="40"/>
          <w:sz w:val="28"/>
        </w:rPr>
        <w:t xml:space="preserve"> </w:t>
      </w:r>
      <w:r>
        <w:rPr>
          <w:sz w:val="28"/>
        </w:rPr>
        <w:t>целью</w:t>
      </w:r>
      <w:r>
        <w:rPr>
          <w:spacing w:val="40"/>
          <w:sz w:val="28"/>
        </w:rPr>
        <w:t xml:space="preserve"> </w:t>
      </w:r>
      <w:r>
        <w:rPr>
          <w:sz w:val="28"/>
        </w:rPr>
        <w:t>постановки</w:t>
      </w:r>
      <w:r>
        <w:rPr>
          <w:spacing w:val="40"/>
          <w:sz w:val="28"/>
        </w:rPr>
        <w:t xml:space="preserve"> </w:t>
      </w:r>
      <w:r>
        <w:rPr>
          <w:sz w:val="28"/>
        </w:rPr>
        <w:t>и решения учебно-познавательных и учебно-практических задач;</w:t>
      </w:r>
    </w:p>
    <w:p w:rsidR="004D7CF7" w:rsidRDefault="00FE487B">
      <w:pPr>
        <w:pStyle w:val="a4"/>
        <w:numPr>
          <w:ilvl w:val="0"/>
          <w:numId w:val="95"/>
        </w:numPr>
        <w:tabs>
          <w:tab w:val="left" w:pos="873"/>
        </w:tabs>
        <w:ind w:right="1127" w:firstLine="0"/>
        <w:rPr>
          <w:sz w:val="28"/>
        </w:rPr>
      </w:pPr>
      <w:r>
        <w:rPr>
          <w:sz w:val="28"/>
        </w:rPr>
        <w:t>об</w:t>
      </w:r>
      <w:r>
        <w:rPr>
          <w:spacing w:val="40"/>
          <w:sz w:val="28"/>
        </w:rPr>
        <w:t xml:space="preserve"> </w:t>
      </w:r>
      <w:r>
        <w:rPr>
          <w:sz w:val="28"/>
        </w:rPr>
        <w:t>индивидуальном</w:t>
      </w:r>
      <w:r>
        <w:rPr>
          <w:spacing w:val="40"/>
          <w:sz w:val="28"/>
        </w:rPr>
        <w:t xml:space="preserve"> </w:t>
      </w:r>
      <w:r>
        <w:rPr>
          <w:sz w:val="28"/>
        </w:rPr>
        <w:t>прогрессе</w:t>
      </w:r>
      <w:r>
        <w:rPr>
          <w:spacing w:val="40"/>
          <w:sz w:val="28"/>
        </w:rPr>
        <w:t xml:space="preserve"> </w:t>
      </w:r>
      <w:r>
        <w:rPr>
          <w:sz w:val="28"/>
        </w:rPr>
        <w:t>в</w:t>
      </w:r>
      <w:r>
        <w:rPr>
          <w:spacing w:val="40"/>
          <w:sz w:val="28"/>
        </w:rPr>
        <w:t xml:space="preserve"> </w:t>
      </w:r>
      <w:r>
        <w:rPr>
          <w:sz w:val="28"/>
        </w:rPr>
        <w:t>основных</w:t>
      </w:r>
      <w:r>
        <w:rPr>
          <w:spacing w:val="40"/>
          <w:sz w:val="28"/>
        </w:rPr>
        <w:t xml:space="preserve"> </w:t>
      </w:r>
      <w:r>
        <w:rPr>
          <w:sz w:val="28"/>
        </w:rPr>
        <w:t>сферах</w:t>
      </w:r>
      <w:r>
        <w:rPr>
          <w:spacing w:val="40"/>
          <w:sz w:val="28"/>
        </w:rPr>
        <w:t xml:space="preserve"> </w:t>
      </w:r>
      <w:r>
        <w:rPr>
          <w:sz w:val="28"/>
        </w:rPr>
        <w:t>развития</w:t>
      </w:r>
      <w:r>
        <w:rPr>
          <w:spacing w:val="40"/>
          <w:sz w:val="28"/>
        </w:rPr>
        <w:t xml:space="preserve"> </w:t>
      </w:r>
      <w:r>
        <w:rPr>
          <w:sz w:val="28"/>
        </w:rPr>
        <w:t>личности</w:t>
      </w:r>
      <w:r>
        <w:rPr>
          <w:spacing w:val="40"/>
          <w:sz w:val="28"/>
        </w:rPr>
        <w:t xml:space="preserve"> </w:t>
      </w:r>
      <w:r>
        <w:rPr>
          <w:sz w:val="28"/>
        </w:rPr>
        <w:t>—</w:t>
      </w:r>
      <w:r>
        <w:rPr>
          <w:spacing w:val="40"/>
          <w:sz w:val="28"/>
        </w:rPr>
        <w:t xml:space="preserve"> </w:t>
      </w:r>
      <w:r>
        <w:rPr>
          <w:sz w:val="28"/>
        </w:rPr>
        <w:t>мотивационно-смысловой,</w:t>
      </w:r>
      <w:r>
        <w:rPr>
          <w:spacing w:val="40"/>
          <w:sz w:val="28"/>
        </w:rPr>
        <w:t xml:space="preserve"> </w:t>
      </w:r>
      <w:r>
        <w:rPr>
          <w:sz w:val="28"/>
        </w:rPr>
        <w:t>познавательной, эмоциональной, волевой и саморегуляции.</w:t>
      </w:r>
    </w:p>
    <w:p w:rsidR="004D7CF7" w:rsidRDefault="00FE487B">
      <w:pPr>
        <w:pStyle w:val="1"/>
        <w:spacing w:before="320" w:line="319" w:lineRule="exact"/>
        <w:jc w:val="both"/>
      </w:pPr>
      <w:bookmarkStart w:id="20" w:name="_TOC_250026"/>
      <w:r>
        <w:t>3.4.5.</w:t>
      </w:r>
      <w:r>
        <w:rPr>
          <w:spacing w:val="-10"/>
        </w:rPr>
        <w:t xml:space="preserve"> </w:t>
      </w:r>
      <w:r>
        <w:t>Итоговая</w:t>
      </w:r>
      <w:r>
        <w:rPr>
          <w:spacing w:val="-10"/>
        </w:rPr>
        <w:t xml:space="preserve"> </w:t>
      </w:r>
      <w:r>
        <w:t>оценка</w:t>
      </w:r>
      <w:r>
        <w:rPr>
          <w:spacing w:val="-6"/>
        </w:rPr>
        <w:t xml:space="preserve"> </w:t>
      </w:r>
      <w:r>
        <w:t>выпускника</w:t>
      </w:r>
      <w:r>
        <w:rPr>
          <w:spacing w:val="-6"/>
        </w:rPr>
        <w:t xml:space="preserve"> </w:t>
      </w:r>
      <w:r>
        <w:t>начальной</w:t>
      </w:r>
      <w:r>
        <w:rPr>
          <w:spacing w:val="-7"/>
        </w:rPr>
        <w:t xml:space="preserve"> </w:t>
      </w:r>
      <w:bookmarkEnd w:id="20"/>
      <w:r>
        <w:rPr>
          <w:spacing w:val="-2"/>
        </w:rPr>
        <w:t>школы</w:t>
      </w:r>
    </w:p>
    <w:p w:rsidR="004D7CF7" w:rsidRDefault="00FE487B">
      <w:pPr>
        <w:pStyle w:val="a3"/>
        <w:ind w:right="1141" w:firstLine="708"/>
        <w:jc w:val="both"/>
      </w:pPr>
      <w:r>
        <w:t>Предметом итоговой оценки освоения обучающимися основной образовательной программы начального общего образования должно быть достижение предметных и метапредметных результатов ООП НОО, необходимых для продолжения образования.</w:t>
      </w:r>
    </w:p>
    <w:p w:rsidR="004D7CF7" w:rsidRDefault="00FE487B">
      <w:pPr>
        <w:pStyle w:val="a3"/>
        <w:ind w:right="1129" w:firstLine="708"/>
        <w:jc w:val="both"/>
      </w:pPr>
      <w:r>
        <w:t>На итоговую оценку на уровне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следующем уровне школьного образования, выносятся только предметные и метапредметные результаты, описанные в разделе «Выпускник научится» планируемых результатов начального общего образования.</w:t>
      </w:r>
    </w:p>
    <w:p w:rsidR="004D7CF7" w:rsidRDefault="00FE487B">
      <w:pPr>
        <w:pStyle w:val="a3"/>
        <w:ind w:right="1126" w:firstLine="708"/>
        <w:jc w:val="both"/>
      </w:pPr>
      <w:r>
        <w:t>Предметом итоговой оценки является способность обучающихся решать учебно-познавательные и учебно-практические задачи, построенные на материале опорной системы знаний с использованием средств, релевантных содержанию учебных предметов, в том числе на основе метапредметных действий. Способность к решению иного класса задач является предметом различного рода неперсонифицированных обследований.</w:t>
      </w:r>
    </w:p>
    <w:p w:rsidR="004D7CF7" w:rsidRDefault="00FE487B">
      <w:pPr>
        <w:pStyle w:val="a3"/>
        <w:ind w:right="1127" w:firstLine="708"/>
        <w:jc w:val="both"/>
      </w:pPr>
      <w:r>
        <w:t xml:space="preserve">При получении начального общего образования особое значение для продолжения образования имеет усвоение обучающимися опорной системы знаний по русскому языку и математике и овладение следующими метапредметными </w:t>
      </w:r>
      <w:r>
        <w:rPr>
          <w:spacing w:val="-2"/>
        </w:rPr>
        <w:t>действиями:</w:t>
      </w:r>
    </w:p>
    <w:p w:rsidR="004D7CF7" w:rsidRDefault="00FE487B">
      <w:pPr>
        <w:pStyle w:val="a4"/>
        <w:numPr>
          <w:ilvl w:val="0"/>
          <w:numId w:val="94"/>
        </w:numPr>
        <w:tabs>
          <w:tab w:val="left" w:pos="623"/>
        </w:tabs>
        <w:spacing w:before="8" w:line="341" w:lineRule="exact"/>
        <w:ind w:left="623" w:hanging="112"/>
        <w:jc w:val="both"/>
        <w:rPr>
          <w:rFonts w:ascii="Vivaldi" w:hAnsi="Vivaldi"/>
          <w:i/>
          <w:sz w:val="28"/>
        </w:rPr>
      </w:pPr>
      <w:r>
        <w:rPr>
          <w:sz w:val="28"/>
        </w:rPr>
        <w:t>речевыми,</w:t>
      </w:r>
      <w:r>
        <w:rPr>
          <w:spacing w:val="-8"/>
          <w:sz w:val="28"/>
        </w:rPr>
        <w:t xml:space="preserve"> </w:t>
      </w:r>
      <w:r>
        <w:rPr>
          <w:sz w:val="28"/>
        </w:rPr>
        <w:t>среди</w:t>
      </w:r>
      <w:r>
        <w:rPr>
          <w:spacing w:val="-5"/>
          <w:sz w:val="28"/>
        </w:rPr>
        <w:t xml:space="preserve"> </w:t>
      </w:r>
      <w:r>
        <w:rPr>
          <w:sz w:val="28"/>
        </w:rPr>
        <w:t>которых</w:t>
      </w:r>
      <w:r>
        <w:rPr>
          <w:spacing w:val="-4"/>
          <w:sz w:val="28"/>
        </w:rPr>
        <w:t xml:space="preserve"> </w:t>
      </w:r>
      <w:r>
        <w:rPr>
          <w:sz w:val="28"/>
        </w:rPr>
        <w:t>следует</w:t>
      </w:r>
      <w:r>
        <w:rPr>
          <w:spacing w:val="-5"/>
          <w:sz w:val="28"/>
        </w:rPr>
        <w:t xml:space="preserve"> </w:t>
      </w:r>
      <w:r>
        <w:rPr>
          <w:sz w:val="28"/>
        </w:rPr>
        <w:t>выделить</w:t>
      </w:r>
      <w:r>
        <w:rPr>
          <w:spacing w:val="-5"/>
          <w:sz w:val="28"/>
        </w:rPr>
        <w:t xml:space="preserve"> </w:t>
      </w:r>
      <w:r>
        <w:rPr>
          <w:sz w:val="28"/>
        </w:rPr>
        <w:t>навыки</w:t>
      </w:r>
      <w:r>
        <w:rPr>
          <w:spacing w:val="-7"/>
          <w:sz w:val="28"/>
        </w:rPr>
        <w:t xml:space="preserve"> </w:t>
      </w:r>
      <w:r>
        <w:rPr>
          <w:sz w:val="28"/>
        </w:rPr>
        <w:t>осознанного</w:t>
      </w:r>
      <w:r>
        <w:rPr>
          <w:spacing w:val="-4"/>
          <w:sz w:val="28"/>
        </w:rPr>
        <w:t xml:space="preserve"> </w:t>
      </w:r>
      <w:r>
        <w:rPr>
          <w:sz w:val="28"/>
        </w:rPr>
        <w:t>чтения</w:t>
      </w:r>
      <w:r>
        <w:rPr>
          <w:spacing w:val="-7"/>
          <w:sz w:val="28"/>
        </w:rPr>
        <w:t xml:space="preserve"> </w:t>
      </w:r>
      <w:r>
        <w:rPr>
          <w:sz w:val="28"/>
        </w:rPr>
        <w:t>и</w:t>
      </w:r>
      <w:r>
        <w:rPr>
          <w:spacing w:val="-5"/>
          <w:sz w:val="28"/>
        </w:rPr>
        <w:t xml:space="preserve"> </w:t>
      </w:r>
      <w:r>
        <w:rPr>
          <w:sz w:val="28"/>
        </w:rPr>
        <w:t>работы</w:t>
      </w:r>
      <w:r>
        <w:rPr>
          <w:spacing w:val="-5"/>
          <w:sz w:val="28"/>
        </w:rPr>
        <w:t xml:space="preserve"> </w:t>
      </w:r>
      <w:r>
        <w:rPr>
          <w:sz w:val="28"/>
        </w:rPr>
        <w:t>с</w:t>
      </w:r>
      <w:r>
        <w:rPr>
          <w:spacing w:val="-4"/>
          <w:sz w:val="28"/>
        </w:rPr>
        <w:t xml:space="preserve"> </w:t>
      </w:r>
      <w:r>
        <w:rPr>
          <w:spacing w:val="-2"/>
          <w:sz w:val="28"/>
        </w:rPr>
        <w:t>информацией;</w:t>
      </w:r>
    </w:p>
    <w:p w:rsidR="004D7CF7" w:rsidRDefault="00FE487B">
      <w:pPr>
        <w:pStyle w:val="a4"/>
        <w:numPr>
          <w:ilvl w:val="0"/>
          <w:numId w:val="94"/>
        </w:numPr>
        <w:tabs>
          <w:tab w:val="left" w:pos="623"/>
        </w:tabs>
        <w:spacing w:line="341" w:lineRule="exact"/>
        <w:ind w:left="623" w:hanging="112"/>
        <w:jc w:val="both"/>
        <w:rPr>
          <w:rFonts w:ascii="Vivaldi" w:hAnsi="Vivaldi"/>
          <w:i/>
          <w:sz w:val="28"/>
        </w:rPr>
      </w:pPr>
      <w:r>
        <w:rPr>
          <w:sz w:val="28"/>
        </w:rPr>
        <w:t>коммуникативными,</w:t>
      </w:r>
      <w:r>
        <w:rPr>
          <w:spacing w:val="-8"/>
          <w:sz w:val="28"/>
        </w:rPr>
        <w:t xml:space="preserve"> </w:t>
      </w:r>
      <w:r>
        <w:rPr>
          <w:sz w:val="28"/>
        </w:rPr>
        <w:t>необходимыми</w:t>
      </w:r>
      <w:r>
        <w:rPr>
          <w:spacing w:val="-10"/>
          <w:sz w:val="28"/>
        </w:rPr>
        <w:t xml:space="preserve"> </w:t>
      </w:r>
      <w:r>
        <w:rPr>
          <w:sz w:val="28"/>
        </w:rPr>
        <w:t>для</w:t>
      </w:r>
      <w:r>
        <w:rPr>
          <w:spacing w:val="-7"/>
          <w:sz w:val="28"/>
        </w:rPr>
        <w:t xml:space="preserve"> </w:t>
      </w:r>
      <w:r>
        <w:rPr>
          <w:sz w:val="28"/>
        </w:rPr>
        <w:t>учебного</w:t>
      </w:r>
      <w:r>
        <w:rPr>
          <w:spacing w:val="-6"/>
          <w:sz w:val="28"/>
        </w:rPr>
        <w:t xml:space="preserve"> </w:t>
      </w:r>
      <w:r>
        <w:rPr>
          <w:sz w:val="28"/>
        </w:rPr>
        <w:t>сотрудничества</w:t>
      </w:r>
      <w:r>
        <w:rPr>
          <w:spacing w:val="-7"/>
          <w:sz w:val="28"/>
        </w:rPr>
        <w:t xml:space="preserve"> </w:t>
      </w:r>
      <w:r>
        <w:rPr>
          <w:sz w:val="28"/>
        </w:rPr>
        <w:t>с</w:t>
      </w:r>
      <w:r>
        <w:rPr>
          <w:spacing w:val="-7"/>
          <w:sz w:val="28"/>
        </w:rPr>
        <w:t xml:space="preserve"> </w:t>
      </w:r>
      <w:r>
        <w:rPr>
          <w:sz w:val="28"/>
        </w:rPr>
        <w:t>учителем</w:t>
      </w:r>
      <w:r>
        <w:rPr>
          <w:spacing w:val="-10"/>
          <w:sz w:val="28"/>
        </w:rPr>
        <w:t xml:space="preserve"> </w:t>
      </w:r>
      <w:r>
        <w:rPr>
          <w:sz w:val="28"/>
        </w:rPr>
        <w:t>и</w:t>
      </w:r>
      <w:r>
        <w:rPr>
          <w:spacing w:val="-6"/>
          <w:sz w:val="28"/>
        </w:rPr>
        <w:t xml:space="preserve"> </w:t>
      </w:r>
      <w:r>
        <w:rPr>
          <w:spacing w:val="-2"/>
          <w:sz w:val="28"/>
        </w:rPr>
        <w:t>сверстниками.</w:t>
      </w:r>
    </w:p>
    <w:p w:rsidR="004D7CF7" w:rsidRDefault="004D7CF7">
      <w:pPr>
        <w:pStyle w:val="a4"/>
        <w:spacing w:line="341" w:lineRule="exact"/>
        <w:jc w:val="both"/>
        <w:rPr>
          <w:rFonts w:ascii="Vivaldi" w:hAnsi="Vivaldi"/>
          <w:i/>
          <w:sz w:val="28"/>
        </w:rPr>
        <w:sectPr w:rsidR="004D7CF7">
          <w:pgSz w:w="16840" w:h="12410" w:orient="landscape"/>
          <w:pgMar w:top="480" w:right="0" w:bottom="1720" w:left="283" w:header="0" w:footer="1488" w:gutter="0"/>
          <w:cols w:space="720"/>
        </w:sectPr>
      </w:pPr>
    </w:p>
    <w:p w:rsidR="004D7CF7" w:rsidRDefault="00FE487B">
      <w:pPr>
        <w:spacing w:before="61" w:line="319" w:lineRule="exact"/>
        <w:ind w:left="511"/>
        <w:jc w:val="both"/>
        <w:rPr>
          <w:b/>
          <w:i/>
          <w:sz w:val="28"/>
        </w:rPr>
      </w:pPr>
      <w:r>
        <w:rPr>
          <w:b/>
          <w:i/>
          <w:sz w:val="28"/>
        </w:rPr>
        <w:lastRenderedPageBreak/>
        <w:t>Итоговая</w:t>
      </w:r>
      <w:r>
        <w:rPr>
          <w:b/>
          <w:i/>
          <w:spacing w:val="-9"/>
          <w:sz w:val="28"/>
        </w:rPr>
        <w:t xml:space="preserve"> </w:t>
      </w:r>
      <w:r>
        <w:rPr>
          <w:b/>
          <w:i/>
          <w:sz w:val="28"/>
        </w:rPr>
        <w:t>оценка</w:t>
      </w:r>
      <w:r>
        <w:rPr>
          <w:b/>
          <w:i/>
          <w:spacing w:val="-5"/>
          <w:sz w:val="28"/>
        </w:rPr>
        <w:t xml:space="preserve"> </w:t>
      </w:r>
      <w:r>
        <w:rPr>
          <w:b/>
          <w:i/>
          <w:sz w:val="28"/>
        </w:rPr>
        <w:t>выпускника</w:t>
      </w:r>
      <w:r>
        <w:rPr>
          <w:b/>
          <w:i/>
          <w:spacing w:val="-8"/>
          <w:sz w:val="28"/>
        </w:rPr>
        <w:t xml:space="preserve"> </w:t>
      </w:r>
      <w:r>
        <w:rPr>
          <w:b/>
          <w:i/>
          <w:sz w:val="28"/>
        </w:rPr>
        <w:t>формируется</w:t>
      </w:r>
      <w:r>
        <w:rPr>
          <w:b/>
          <w:i/>
          <w:spacing w:val="-7"/>
          <w:sz w:val="28"/>
        </w:rPr>
        <w:t xml:space="preserve"> </w:t>
      </w:r>
      <w:r>
        <w:rPr>
          <w:b/>
          <w:i/>
          <w:sz w:val="28"/>
        </w:rPr>
        <w:t>на</w:t>
      </w:r>
      <w:r>
        <w:rPr>
          <w:b/>
          <w:i/>
          <w:spacing w:val="-4"/>
          <w:sz w:val="28"/>
        </w:rPr>
        <w:t xml:space="preserve"> </w:t>
      </w:r>
      <w:r>
        <w:rPr>
          <w:b/>
          <w:i/>
          <w:spacing w:val="-2"/>
          <w:sz w:val="28"/>
        </w:rPr>
        <w:t>основе:</w:t>
      </w:r>
    </w:p>
    <w:p w:rsidR="004D7CF7" w:rsidRDefault="00FE487B">
      <w:pPr>
        <w:pStyle w:val="a4"/>
        <w:numPr>
          <w:ilvl w:val="0"/>
          <w:numId w:val="94"/>
        </w:numPr>
        <w:tabs>
          <w:tab w:val="left" w:pos="772"/>
        </w:tabs>
        <w:spacing w:line="244" w:lineRule="auto"/>
        <w:ind w:right="1135" w:firstLine="0"/>
        <w:jc w:val="both"/>
        <w:rPr>
          <w:rFonts w:ascii="Calibri" w:hAnsi="Calibri"/>
          <w:b/>
          <w:i/>
          <w:sz w:val="28"/>
        </w:rPr>
      </w:pPr>
      <w:r>
        <w:rPr>
          <w:b/>
          <w:i/>
          <w:sz w:val="28"/>
        </w:rPr>
        <w:t>накопленной оценки, зафиксированной в портфеле достижений, по всем учебным предметам (динамика образовательных достижений за период обучения);</w:t>
      </w:r>
    </w:p>
    <w:p w:rsidR="004D7CF7" w:rsidRDefault="00FE487B">
      <w:pPr>
        <w:pStyle w:val="a4"/>
        <w:numPr>
          <w:ilvl w:val="0"/>
          <w:numId w:val="94"/>
        </w:numPr>
        <w:tabs>
          <w:tab w:val="left" w:pos="646"/>
        </w:tabs>
        <w:spacing w:line="242" w:lineRule="auto"/>
        <w:ind w:right="1137" w:firstLine="0"/>
        <w:jc w:val="both"/>
        <w:rPr>
          <w:rFonts w:ascii="Calibri" w:hAnsi="Calibri"/>
          <w:b/>
          <w:i/>
          <w:sz w:val="28"/>
        </w:rPr>
      </w:pPr>
      <w:r>
        <w:rPr>
          <w:b/>
          <w:i/>
          <w:sz w:val="28"/>
        </w:rPr>
        <w:t>оценок за выполнение итоговых работ по русскому языку, математике и комплексной работы на межпредметной основе (уровень усвоения обучающимися опорной системы знаний по русскому языку и математике, уровень овладения метапредметными действиями).</w:t>
      </w:r>
    </w:p>
    <w:p w:rsidR="004D7CF7" w:rsidRDefault="00FE487B">
      <w:pPr>
        <w:pStyle w:val="a3"/>
        <w:spacing w:line="311" w:lineRule="exact"/>
        <w:jc w:val="both"/>
      </w:pPr>
      <w:r>
        <w:t>На</w:t>
      </w:r>
      <w:r>
        <w:rPr>
          <w:spacing w:val="-10"/>
        </w:rPr>
        <w:t xml:space="preserve"> </w:t>
      </w:r>
      <w:r>
        <w:t>основании</w:t>
      </w:r>
      <w:r>
        <w:rPr>
          <w:spacing w:val="-6"/>
        </w:rPr>
        <w:t xml:space="preserve"> </w:t>
      </w:r>
      <w:r>
        <w:t>этих</w:t>
      </w:r>
      <w:r>
        <w:rPr>
          <w:spacing w:val="-9"/>
        </w:rPr>
        <w:t xml:space="preserve"> </w:t>
      </w:r>
      <w:r>
        <w:t>оценок</w:t>
      </w:r>
      <w:r>
        <w:rPr>
          <w:spacing w:val="-6"/>
        </w:rPr>
        <w:t xml:space="preserve"> </w:t>
      </w:r>
      <w:r>
        <w:t>делаются</w:t>
      </w:r>
      <w:r>
        <w:rPr>
          <w:spacing w:val="-6"/>
        </w:rPr>
        <w:t xml:space="preserve"> </w:t>
      </w:r>
      <w:r>
        <w:t>следующие</w:t>
      </w:r>
      <w:r>
        <w:rPr>
          <w:spacing w:val="-6"/>
        </w:rPr>
        <w:t xml:space="preserve"> </w:t>
      </w:r>
      <w:r>
        <w:t>выводы</w:t>
      </w:r>
      <w:r>
        <w:rPr>
          <w:spacing w:val="-9"/>
        </w:rPr>
        <w:t xml:space="preserve"> </w:t>
      </w:r>
      <w:r>
        <w:t>о</w:t>
      </w:r>
      <w:r>
        <w:rPr>
          <w:spacing w:val="-9"/>
        </w:rPr>
        <w:t xml:space="preserve"> </w:t>
      </w:r>
      <w:r>
        <w:t>достижении</w:t>
      </w:r>
      <w:r>
        <w:rPr>
          <w:spacing w:val="-9"/>
        </w:rPr>
        <w:t xml:space="preserve"> </w:t>
      </w:r>
      <w:r>
        <w:t>планируемых</w:t>
      </w:r>
      <w:r>
        <w:rPr>
          <w:spacing w:val="-5"/>
        </w:rPr>
        <w:t xml:space="preserve"> </w:t>
      </w:r>
      <w:r>
        <w:t>результатов</w:t>
      </w:r>
      <w:r>
        <w:rPr>
          <w:spacing w:val="-6"/>
        </w:rPr>
        <w:t xml:space="preserve"> </w:t>
      </w:r>
      <w:r>
        <w:t>ООП</w:t>
      </w:r>
      <w:r>
        <w:rPr>
          <w:spacing w:val="-7"/>
        </w:rPr>
        <w:t xml:space="preserve"> </w:t>
      </w:r>
      <w:r>
        <w:rPr>
          <w:spacing w:val="-4"/>
        </w:rPr>
        <w:t>НОО:</w:t>
      </w:r>
    </w:p>
    <w:p w:rsidR="004D7CF7" w:rsidRDefault="00FE487B">
      <w:pPr>
        <w:pStyle w:val="a4"/>
        <w:numPr>
          <w:ilvl w:val="0"/>
          <w:numId w:val="93"/>
        </w:numPr>
        <w:tabs>
          <w:tab w:val="left" w:pos="808"/>
        </w:tabs>
        <w:ind w:right="1128" w:firstLine="0"/>
        <w:jc w:val="both"/>
        <w:rPr>
          <w:i/>
          <w:sz w:val="28"/>
        </w:rPr>
      </w:pPr>
      <w:r>
        <w:rPr>
          <w:i/>
          <w:sz w:val="28"/>
        </w:rPr>
        <w:t>Выпускник овладел опорной системой знаний и учебными действиями, необходимыми для продолжения образования на следующем уровне, и способен использовать их для решения простых учебно-познавательных и учебно-практических задач средствами данного предмета.</w:t>
      </w:r>
    </w:p>
    <w:p w:rsidR="004D7CF7" w:rsidRDefault="00FE487B">
      <w:pPr>
        <w:pStyle w:val="a3"/>
        <w:ind w:right="1127" w:firstLine="708"/>
        <w:jc w:val="both"/>
      </w:pPr>
      <w:r>
        <w:t>Такой вывод делается, если в материалах накопительной системы оценки зафиксировано достижение планируемых результатов</w:t>
      </w:r>
      <w:r>
        <w:rPr>
          <w:spacing w:val="63"/>
          <w:w w:val="150"/>
        </w:rPr>
        <w:t xml:space="preserve"> </w:t>
      </w:r>
      <w:r>
        <w:t>по</w:t>
      </w:r>
      <w:r>
        <w:rPr>
          <w:spacing w:val="65"/>
          <w:w w:val="150"/>
        </w:rPr>
        <w:t xml:space="preserve"> </w:t>
      </w:r>
      <w:r>
        <w:t>всем</w:t>
      </w:r>
      <w:r>
        <w:rPr>
          <w:spacing w:val="64"/>
          <w:w w:val="150"/>
        </w:rPr>
        <w:t xml:space="preserve"> </w:t>
      </w:r>
      <w:r>
        <w:t>основным</w:t>
      </w:r>
      <w:r>
        <w:rPr>
          <w:spacing w:val="65"/>
          <w:w w:val="150"/>
        </w:rPr>
        <w:t xml:space="preserve"> </w:t>
      </w:r>
      <w:r>
        <w:t>разделам</w:t>
      </w:r>
      <w:r>
        <w:rPr>
          <w:spacing w:val="67"/>
          <w:w w:val="150"/>
        </w:rPr>
        <w:t xml:space="preserve"> </w:t>
      </w:r>
      <w:r>
        <w:t>учебной</w:t>
      </w:r>
      <w:r>
        <w:rPr>
          <w:spacing w:val="65"/>
          <w:w w:val="150"/>
        </w:rPr>
        <w:t xml:space="preserve"> </w:t>
      </w:r>
      <w:r>
        <w:t>программы,</w:t>
      </w:r>
      <w:r>
        <w:rPr>
          <w:spacing w:val="64"/>
          <w:w w:val="150"/>
        </w:rPr>
        <w:t xml:space="preserve"> </w:t>
      </w:r>
      <w:r>
        <w:t>как</w:t>
      </w:r>
      <w:r>
        <w:rPr>
          <w:spacing w:val="66"/>
          <w:w w:val="150"/>
        </w:rPr>
        <w:t xml:space="preserve"> </w:t>
      </w:r>
      <w:r>
        <w:t>минимум,</w:t>
      </w:r>
      <w:r>
        <w:rPr>
          <w:spacing w:val="66"/>
          <w:w w:val="150"/>
        </w:rPr>
        <w:t xml:space="preserve"> </w:t>
      </w:r>
      <w:r>
        <w:t>с</w:t>
      </w:r>
      <w:r>
        <w:rPr>
          <w:spacing w:val="64"/>
          <w:w w:val="150"/>
        </w:rPr>
        <w:t xml:space="preserve"> </w:t>
      </w:r>
      <w:r>
        <w:t>оценкой</w:t>
      </w:r>
      <w:r>
        <w:rPr>
          <w:spacing w:val="65"/>
          <w:w w:val="150"/>
        </w:rPr>
        <w:t xml:space="preserve"> </w:t>
      </w:r>
      <w:r>
        <w:t>«удовлетворительно»</w:t>
      </w:r>
      <w:r>
        <w:rPr>
          <w:spacing w:val="72"/>
          <w:w w:val="150"/>
        </w:rPr>
        <w:t xml:space="preserve"> </w:t>
      </w:r>
      <w:r>
        <w:rPr>
          <w:spacing w:val="-4"/>
        </w:rPr>
        <w:t>(или</w:t>
      </w:r>
    </w:p>
    <w:p w:rsidR="004D7CF7" w:rsidRDefault="00FE487B">
      <w:pPr>
        <w:pStyle w:val="a3"/>
        <w:ind w:right="1145"/>
        <w:jc w:val="both"/>
      </w:pPr>
      <w:r>
        <w:t>«зачтено»), а результаты выполнения итоговых работ свидетельствуют о правильном выполнении не менее 50% заданий базового уровня.</w:t>
      </w:r>
    </w:p>
    <w:p w:rsidR="004D7CF7" w:rsidRDefault="00FE487B">
      <w:pPr>
        <w:pStyle w:val="a4"/>
        <w:numPr>
          <w:ilvl w:val="0"/>
          <w:numId w:val="93"/>
        </w:numPr>
        <w:tabs>
          <w:tab w:val="left" w:pos="888"/>
        </w:tabs>
        <w:ind w:right="1130" w:firstLine="0"/>
        <w:jc w:val="both"/>
        <w:rPr>
          <w:i/>
          <w:sz w:val="28"/>
        </w:rPr>
      </w:pPr>
      <w:r>
        <w:rPr>
          <w:i/>
          <w:sz w:val="28"/>
        </w:rPr>
        <w:t>Выпускник овладел опорной системой знаний, необходимой для продолжения образования на следующем уровне образования, на уровне осознанного произвольного овладения учебными действиями.</w:t>
      </w:r>
    </w:p>
    <w:p w:rsidR="004D7CF7" w:rsidRDefault="00FE487B">
      <w:pPr>
        <w:pStyle w:val="a3"/>
        <w:ind w:right="1130" w:firstLine="708"/>
        <w:jc w:val="both"/>
      </w:pPr>
      <w:r>
        <w:t>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Причём, не менее чем по половине разделов выставлена оценка «хорошо» или «отлично», а результаты выполнения итоговых работ свидетельствуют о правильном выполнении не менее 65% заданий базового уровня и получении не менее 50% от максимального балла за выполнение заданий повышенного уровня.</w:t>
      </w:r>
    </w:p>
    <w:p w:rsidR="004D7CF7" w:rsidRDefault="00FE487B">
      <w:pPr>
        <w:pStyle w:val="a4"/>
        <w:numPr>
          <w:ilvl w:val="0"/>
          <w:numId w:val="93"/>
        </w:numPr>
        <w:tabs>
          <w:tab w:val="left" w:pos="811"/>
        </w:tabs>
        <w:ind w:right="1140" w:firstLine="0"/>
        <w:jc w:val="both"/>
        <w:rPr>
          <w:i/>
          <w:sz w:val="28"/>
        </w:rPr>
      </w:pPr>
      <w:r>
        <w:rPr>
          <w:i/>
          <w:sz w:val="28"/>
        </w:rPr>
        <w:t>Выпускник не овладел опорной системой знаний и учебными действиями, необходимыми для продолжения образования на следующем уровне образования.</w:t>
      </w:r>
    </w:p>
    <w:p w:rsidR="004D7CF7" w:rsidRDefault="00FE487B">
      <w:pPr>
        <w:pStyle w:val="a3"/>
        <w:ind w:right="1138" w:firstLine="708"/>
        <w:jc w:val="both"/>
      </w:pPr>
      <w:r>
        <w:t>Такой вывод делается, если в материалах накопительной системы оценки не зафиксировано достижение</w:t>
      </w:r>
      <w:r>
        <w:rPr>
          <w:spacing w:val="40"/>
        </w:rPr>
        <w:t xml:space="preserve"> </w:t>
      </w:r>
      <w:r>
        <w:t>планируемых результатов по всем основным разделам учебной программы, а результаты выполнения итоговых работ свидетельствуют о правильном выполнении менее 50% заданий базового уровня.</w:t>
      </w:r>
    </w:p>
    <w:p w:rsidR="004D7CF7" w:rsidRDefault="00FE487B">
      <w:pPr>
        <w:pStyle w:val="a3"/>
        <w:ind w:right="1136" w:firstLine="360"/>
        <w:jc w:val="both"/>
      </w:pPr>
      <w:r>
        <w:t>Педагогический совет школы на основе выводов, сделанных по каждому выпускнику, рассматривает вопрос об успешном освоении данным обучающимся основной образовательной программы начального общего образования и переводе его на следующий уровень общего образования.</w:t>
      </w:r>
    </w:p>
    <w:p w:rsidR="004D7CF7" w:rsidRDefault="00FE487B">
      <w:pPr>
        <w:pStyle w:val="a3"/>
        <w:ind w:right="1141" w:firstLine="360"/>
        <w:jc w:val="both"/>
      </w:pPr>
      <w:r>
        <w:t>В случае если полученные обучающимся итоговые оценки не позволяют сделать однозначного вывода о достижении планируемых</w:t>
      </w:r>
      <w:r>
        <w:rPr>
          <w:spacing w:val="28"/>
        </w:rPr>
        <w:t xml:space="preserve"> </w:t>
      </w:r>
      <w:r>
        <w:t>результатов,</w:t>
      </w:r>
      <w:r>
        <w:rPr>
          <w:spacing w:val="26"/>
        </w:rPr>
        <w:t xml:space="preserve"> </w:t>
      </w:r>
      <w:r>
        <w:t>решение</w:t>
      </w:r>
      <w:r>
        <w:rPr>
          <w:spacing w:val="25"/>
        </w:rPr>
        <w:t xml:space="preserve"> </w:t>
      </w:r>
      <w:r>
        <w:t>о</w:t>
      </w:r>
      <w:r>
        <w:rPr>
          <w:spacing w:val="25"/>
        </w:rPr>
        <w:t xml:space="preserve"> </w:t>
      </w:r>
      <w:r>
        <w:t>переводе</w:t>
      </w:r>
      <w:r>
        <w:rPr>
          <w:spacing w:val="25"/>
        </w:rPr>
        <w:t xml:space="preserve"> </w:t>
      </w:r>
      <w:r>
        <w:t>на</w:t>
      </w:r>
      <w:r>
        <w:rPr>
          <w:spacing w:val="27"/>
        </w:rPr>
        <w:t xml:space="preserve"> </w:t>
      </w:r>
      <w:r>
        <w:t>следующий</w:t>
      </w:r>
      <w:r>
        <w:rPr>
          <w:spacing w:val="28"/>
        </w:rPr>
        <w:t xml:space="preserve"> </w:t>
      </w:r>
      <w:r>
        <w:t>уровень</w:t>
      </w:r>
      <w:r>
        <w:rPr>
          <w:spacing w:val="26"/>
        </w:rPr>
        <w:t xml:space="preserve"> </w:t>
      </w:r>
      <w:r>
        <w:t>общего</w:t>
      </w:r>
      <w:r>
        <w:rPr>
          <w:spacing w:val="28"/>
        </w:rPr>
        <w:t xml:space="preserve"> </w:t>
      </w:r>
      <w:r>
        <w:t>образования</w:t>
      </w:r>
      <w:r>
        <w:rPr>
          <w:spacing w:val="25"/>
        </w:rPr>
        <w:t xml:space="preserve"> </w:t>
      </w:r>
      <w:r>
        <w:t>принимается</w:t>
      </w:r>
      <w:r>
        <w:rPr>
          <w:spacing w:val="28"/>
        </w:rPr>
        <w:t xml:space="preserve"> </w:t>
      </w:r>
      <w:r>
        <w:t>педагогическим</w:t>
      </w:r>
    </w:p>
    <w:p w:rsidR="004D7CF7" w:rsidRDefault="004D7CF7">
      <w:pPr>
        <w:pStyle w:val="a3"/>
        <w:jc w:val="both"/>
        <w:sectPr w:rsidR="004D7CF7">
          <w:pgSz w:w="16840" w:h="12410" w:orient="landscape"/>
          <w:pgMar w:top="500" w:right="0" w:bottom="1720" w:left="283" w:header="0" w:footer="1488" w:gutter="0"/>
          <w:cols w:space="720"/>
        </w:sectPr>
      </w:pPr>
    </w:p>
    <w:p w:rsidR="004D7CF7" w:rsidRDefault="00FE487B">
      <w:pPr>
        <w:pStyle w:val="a3"/>
        <w:spacing w:before="73"/>
      </w:pPr>
      <w:r>
        <w:lastRenderedPageBreak/>
        <w:t>советом</w:t>
      </w:r>
      <w:r>
        <w:rPr>
          <w:spacing w:val="80"/>
        </w:rPr>
        <w:t xml:space="preserve"> </w:t>
      </w:r>
      <w:r>
        <w:t>с</w:t>
      </w:r>
      <w:r>
        <w:rPr>
          <w:spacing w:val="80"/>
        </w:rPr>
        <w:t xml:space="preserve"> </w:t>
      </w:r>
      <w:r>
        <w:t>учётом</w:t>
      </w:r>
      <w:r>
        <w:rPr>
          <w:spacing w:val="80"/>
        </w:rPr>
        <w:t xml:space="preserve"> </w:t>
      </w:r>
      <w:r>
        <w:t>динамики</w:t>
      </w:r>
      <w:r>
        <w:rPr>
          <w:spacing w:val="80"/>
        </w:rPr>
        <w:t xml:space="preserve"> </w:t>
      </w:r>
      <w:r>
        <w:t>образовательных</w:t>
      </w:r>
      <w:r>
        <w:rPr>
          <w:spacing w:val="80"/>
        </w:rPr>
        <w:t xml:space="preserve"> </w:t>
      </w:r>
      <w:r>
        <w:t>достижений</w:t>
      </w:r>
      <w:r>
        <w:rPr>
          <w:spacing w:val="80"/>
        </w:rPr>
        <w:t xml:space="preserve"> </w:t>
      </w:r>
      <w:r>
        <w:t>обучающегося</w:t>
      </w:r>
      <w:r>
        <w:rPr>
          <w:spacing w:val="80"/>
        </w:rPr>
        <w:t xml:space="preserve"> </w:t>
      </w:r>
      <w:r>
        <w:t>и</w:t>
      </w:r>
      <w:r>
        <w:rPr>
          <w:spacing w:val="80"/>
        </w:rPr>
        <w:t xml:space="preserve"> </w:t>
      </w:r>
      <w:r>
        <w:t>контекстной</w:t>
      </w:r>
      <w:r>
        <w:rPr>
          <w:spacing w:val="80"/>
        </w:rPr>
        <w:t xml:space="preserve"> </w:t>
      </w:r>
      <w:r>
        <w:t>информации</w:t>
      </w:r>
      <w:r>
        <w:rPr>
          <w:spacing w:val="80"/>
        </w:rPr>
        <w:t xml:space="preserve"> </w:t>
      </w:r>
      <w:r>
        <w:t>об</w:t>
      </w:r>
      <w:r>
        <w:rPr>
          <w:spacing w:val="80"/>
        </w:rPr>
        <w:t xml:space="preserve"> </w:t>
      </w:r>
      <w:r>
        <w:t>условиях</w:t>
      </w:r>
      <w:r>
        <w:rPr>
          <w:spacing w:val="80"/>
        </w:rPr>
        <w:t xml:space="preserve"> </w:t>
      </w:r>
      <w:r>
        <w:t>и особенностях его обучения в рамках регламентированных процедур, устанавливаемых на федеральном уровне.</w:t>
      </w:r>
    </w:p>
    <w:p w:rsidR="004D7CF7" w:rsidRDefault="00FE487B">
      <w:pPr>
        <w:pStyle w:val="a3"/>
        <w:tabs>
          <w:tab w:val="left" w:pos="7731"/>
        </w:tabs>
        <w:spacing w:before="3"/>
        <w:ind w:right="1138" w:firstLine="360"/>
      </w:pPr>
      <w:r>
        <w:t>Решение</w:t>
      </w:r>
      <w:r>
        <w:rPr>
          <w:spacing w:val="80"/>
        </w:rPr>
        <w:t xml:space="preserve"> </w:t>
      </w:r>
      <w:r>
        <w:t>о</w:t>
      </w:r>
      <w:r>
        <w:rPr>
          <w:spacing w:val="80"/>
        </w:rPr>
        <w:t xml:space="preserve"> </w:t>
      </w:r>
      <w:r>
        <w:t>переводе</w:t>
      </w:r>
      <w:r>
        <w:rPr>
          <w:spacing w:val="80"/>
        </w:rPr>
        <w:t xml:space="preserve"> </w:t>
      </w:r>
      <w:r>
        <w:t>обучающегося</w:t>
      </w:r>
      <w:r>
        <w:rPr>
          <w:spacing w:val="80"/>
        </w:rPr>
        <w:t xml:space="preserve"> </w:t>
      </w:r>
      <w:r>
        <w:t>на</w:t>
      </w:r>
      <w:r>
        <w:rPr>
          <w:spacing w:val="80"/>
        </w:rPr>
        <w:t xml:space="preserve"> </w:t>
      </w:r>
      <w:r>
        <w:t>следующий</w:t>
      </w:r>
      <w:r>
        <w:tab/>
        <w:t>уровень</w:t>
      </w:r>
      <w:r>
        <w:rPr>
          <w:spacing w:val="80"/>
        </w:rPr>
        <w:t xml:space="preserve"> </w:t>
      </w:r>
      <w:r>
        <w:t>общего</w:t>
      </w:r>
      <w:r>
        <w:rPr>
          <w:spacing w:val="80"/>
        </w:rPr>
        <w:t xml:space="preserve"> </w:t>
      </w:r>
      <w:r>
        <w:t>образования</w:t>
      </w:r>
      <w:r>
        <w:rPr>
          <w:spacing w:val="80"/>
        </w:rPr>
        <w:t xml:space="preserve"> </w:t>
      </w:r>
      <w:r>
        <w:t>принимается</w:t>
      </w:r>
      <w:r>
        <w:rPr>
          <w:spacing w:val="80"/>
        </w:rPr>
        <w:t xml:space="preserve"> </w:t>
      </w:r>
      <w:r>
        <w:t>одновременно</w:t>
      </w:r>
      <w:r>
        <w:rPr>
          <w:spacing w:val="80"/>
        </w:rPr>
        <w:t xml:space="preserve"> </w:t>
      </w:r>
      <w:r>
        <w:t>с рассмотрением и утверждением характеристики обучающегося, в которой:</w:t>
      </w:r>
    </w:p>
    <w:p w:rsidR="004D7CF7" w:rsidRDefault="00FE487B">
      <w:pPr>
        <w:pStyle w:val="a4"/>
        <w:numPr>
          <w:ilvl w:val="0"/>
          <w:numId w:val="92"/>
        </w:numPr>
        <w:tabs>
          <w:tab w:val="left" w:pos="721"/>
        </w:tabs>
        <w:spacing w:line="321" w:lineRule="exact"/>
        <w:ind w:left="721" w:hanging="210"/>
        <w:rPr>
          <w:sz w:val="28"/>
        </w:rPr>
      </w:pPr>
      <w:r>
        <w:rPr>
          <w:sz w:val="28"/>
        </w:rPr>
        <w:t>отмечаются</w:t>
      </w:r>
      <w:r>
        <w:rPr>
          <w:spacing w:val="-11"/>
          <w:sz w:val="28"/>
        </w:rPr>
        <w:t xml:space="preserve"> </w:t>
      </w:r>
      <w:r>
        <w:rPr>
          <w:sz w:val="28"/>
        </w:rPr>
        <w:t>образовательные</w:t>
      </w:r>
      <w:r>
        <w:rPr>
          <w:spacing w:val="-7"/>
          <w:sz w:val="28"/>
        </w:rPr>
        <w:t xml:space="preserve"> </w:t>
      </w:r>
      <w:r>
        <w:rPr>
          <w:sz w:val="28"/>
        </w:rPr>
        <w:t>достижения</w:t>
      </w:r>
      <w:r>
        <w:rPr>
          <w:spacing w:val="-9"/>
          <w:sz w:val="28"/>
        </w:rPr>
        <w:t xml:space="preserve"> </w:t>
      </w:r>
      <w:r>
        <w:rPr>
          <w:sz w:val="28"/>
        </w:rPr>
        <w:t>и</w:t>
      </w:r>
      <w:r>
        <w:rPr>
          <w:spacing w:val="-6"/>
          <w:sz w:val="28"/>
        </w:rPr>
        <w:t xml:space="preserve"> </w:t>
      </w:r>
      <w:r>
        <w:rPr>
          <w:sz w:val="28"/>
        </w:rPr>
        <w:t>положительные</w:t>
      </w:r>
      <w:r>
        <w:rPr>
          <w:spacing w:val="-6"/>
          <w:sz w:val="28"/>
        </w:rPr>
        <w:t xml:space="preserve"> </w:t>
      </w:r>
      <w:r>
        <w:rPr>
          <w:sz w:val="28"/>
        </w:rPr>
        <w:t>качества</w:t>
      </w:r>
      <w:r>
        <w:rPr>
          <w:spacing w:val="-6"/>
          <w:sz w:val="28"/>
        </w:rPr>
        <w:t xml:space="preserve"> </w:t>
      </w:r>
      <w:r>
        <w:rPr>
          <w:spacing w:val="-2"/>
          <w:sz w:val="28"/>
        </w:rPr>
        <w:t>выпускника;</w:t>
      </w:r>
    </w:p>
    <w:p w:rsidR="004D7CF7" w:rsidRDefault="00FE487B">
      <w:pPr>
        <w:pStyle w:val="a4"/>
        <w:numPr>
          <w:ilvl w:val="0"/>
          <w:numId w:val="92"/>
        </w:numPr>
        <w:tabs>
          <w:tab w:val="left" w:pos="878"/>
          <w:tab w:val="left" w:pos="2780"/>
          <w:tab w:val="left" w:pos="4705"/>
          <w:tab w:val="left" w:pos="5725"/>
          <w:tab w:val="left" w:pos="6101"/>
          <w:tab w:val="left" w:pos="7838"/>
          <w:tab w:val="left" w:pos="9577"/>
          <w:tab w:val="left" w:pos="10872"/>
          <w:tab w:val="left" w:pos="11222"/>
          <w:tab w:val="left" w:pos="12292"/>
          <w:tab w:val="left" w:pos="12916"/>
          <w:tab w:val="left" w:pos="14657"/>
          <w:tab w:val="left" w:pos="15266"/>
        </w:tabs>
        <w:ind w:right="1131" w:firstLine="0"/>
        <w:rPr>
          <w:sz w:val="28"/>
        </w:rPr>
      </w:pPr>
      <w:r>
        <w:rPr>
          <w:spacing w:val="-2"/>
          <w:sz w:val="28"/>
        </w:rPr>
        <w:t>определяются</w:t>
      </w:r>
      <w:r>
        <w:rPr>
          <w:sz w:val="28"/>
        </w:rPr>
        <w:tab/>
      </w:r>
      <w:r>
        <w:rPr>
          <w:spacing w:val="-2"/>
          <w:sz w:val="28"/>
        </w:rPr>
        <w:t>приоритетные</w:t>
      </w:r>
      <w:r>
        <w:rPr>
          <w:sz w:val="28"/>
        </w:rPr>
        <w:tab/>
      </w:r>
      <w:r>
        <w:rPr>
          <w:spacing w:val="-2"/>
          <w:sz w:val="28"/>
        </w:rPr>
        <w:t>задачи</w:t>
      </w:r>
      <w:r>
        <w:rPr>
          <w:sz w:val="28"/>
        </w:rPr>
        <w:tab/>
      </w:r>
      <w:r>
        <w:rPr>
          <w:spacing w:val="-10"/>
          <w:sz w:val="28"/>
        </w:rPr>
        <w:t>и</w:t>
      </w:r>
      <w:r>
        <w:rPr>
          <w:sz w:val="28"/>
        </w:rPr>
        <w:tab/>
      </w:r>
      <w:r>
        <w:rPr>
          <w:spacing w:val="-2"/>
          <w:sz w:val="28"/>
        </w:rPr>
        <w:t>направления</w:t>
      </w:r>
      <w:r>
        <w:rPr>
          <w:sz w:val="28"/>
        </w:rPr>
        <w:tab/>
      </w:r>
      <w:r>
        <w:rPr>
          <w:spacing w:val="-2"/>
          <w:sz w:val="28"/>
        </w:rPr>
        <w:t>личностного</w:t>
      </w:r>
      <w:r>
        <w:rPr>
          <w:sz w:val="28"/>
        </w:rPr>
        <w:tab/>
      </w:r>
      <w:r>
        <w:rPr>
          <w:spacing w:val="-2"/>
          <w:sz w:val="28"/>
        </w:rPr>
        <w:t>развития</w:t>
      </w:r>
      <w:r>
        <w:rPr>
          <w:sz w:val="28"/>
        </w:rPr>
        <w:tab/>
      </w:r>
      <w:r>
        <w:rPr>
          <w:spacing w:val="-12"/>
          <w:sz w:val="28"/>
        </w:rPr>
        <w:t>с</w:t>
      </w:r>
      <w:r>
        <w:rPr>
          <w:sz w:val="28"/>
        </w:rPr>
        <w:tab/>
      </w:r>
      <w:r>
        <w:rPr>
          <w:spacing w:val="-2"/>
          <w:sz w:val="28"/>
        </w:rPr>
        <w:t>учётом</w:t>
      </w:r>
      <w:r>
        <w:rPr>
          <w:sz w:val="28"/>
        </w:rPr>
        <w:tab/>
      </w:r>
      <w:r>
        <w:rPr>
          <w:spacing w:val="-4"/>
          <w:sz w:val="28"/>
        </w:rPr>
        <w:t>как</w:t>
      </w:r>
      <w:r>
        <w:rPr>
          <w:sz w:val="28"/>
        </w:rPr>
        <w:tab/>
      </w:r>
      <w:r>
        <w:rPr>
          <w:spacing w:val="-2"/>
          <w:sz w:val="28"/>
        </w:rPr>
        <w:t>достижений,</w:t>
      </w:r>
      <w:r>
        <w:rPr>
          <w:sz w:val="28"/>
        </w:rPr>
        <w:tab/>
      </w:r>
      <w:r>
        <w:rPr>
          <w:spacing w:val="-4"/>
          <w:sz w:val="28"/>
        </w:rPr>
        <w:t>так</w:t>
      </w:r>
      <w:r>
        <w:rPr>
          <w:sz w:val="28"/>
        </w:rPr>
        <w:tab/>
      </w:r>
      <w:r>
        <w:rPr>
          <w:spacing w:val="-10"/>
          <w:sz w:val="28"/>
        </w:rPr>
        <w:t xml:space="preserve">и </w:t>
      </w:r>
      <w:r>
        <w:rPr>
          <w:sz w:val="28"/>
        </w:rPr>
        <w:t>психологических проблем развития ребёнка;</w:t>
      </w:r>
    </w:p>
    <w:p w:rsidR="004D7CF7" w:rsidRDefault="00FE487B">
      <w:pPr>
        <w:pStyle w:val="a4"/>
        <w:numPr>
          <w:ilvl w:val="0"/>
          <w:numId w:val="92"/>
        </w:numPr>
        <w:tabs>
          <w:tab w:val="left" w:pos="762"/>
        </w:tabs>
        <w:ind w:right="1138" w:firstLine="0"/>
        <w:rPr>
          <w:sz w:val="28"/>
        </w:rPr>
      </w:pPr>
      <w:r>
        <w:rPr>
          <w:sz w:val="28"/>
        </w:rPr>
        <w:t>даются</w:t>
      </w:r>
      <w:r>
        <w:rPr>
          <w:spacing w:val="37"/>
          <w:sz w:val="28"/>
        </w:rPr>
        <w:t xml:space="preserve"> </w:t>
      </w:r>
      <w:r>
        <w:rPr>
          <w:sz w:val="28"/>
        </w:rPr>
        <w:t>психолого-педагогические</w:t>
      </w:r>
      <w:r>
        <w:rPr>
          <w:spacing w:val="37"/>
          <w:sz w:val="28"/>
        </w:rPr>
        <w:t xml:space="preserve"> </w:t>
      </w:r>
      <w:r>
        <w:rPr>
          <w:sz w:val="28"/>
        </w:rPr>
        <w:t>рекомендации,</w:t>
      </w:r>
      <w:r>
        <w:rPr>
          <w:spacing w:val="36"/>
          <w:sz w:val="28"/>
        </w:rPr>
        <w:t xml:space="preserve"> </w:t>
      </w:r>
      <w:r>
        <w:rPr>
          <w:sz w:val="28"/>
        </w:rPr>
        <w:t>призванные</w:t>
      </w:r>
      <w:r>
        <w:rPr>
          <w:spacing w:val="37"/>
          <w:sz w:val="28"/>
        </w:rPr>
        <w:t xml:space="preserve"> </w:t>
      </w:r>
      <w:r>
        <w:rPr>
          <w:sz w:val="28"/>
        </w:rPr>
        <w:t>обеспечить</w:t>
      </w:r>
      <w:r>
        <w:rPr>
          <w:spacing w:val="38"/>
          <w:sz w:val="28"/>
        </w:rPr>
        <w:t xml:space="preserve"> </w:t>
      </w:r>
      <w:r>
        <w:rPr>
          <w:sz w:val="28"/>
        </w:rPr>
        <w:t>успешную</w:t>
      </w:r>
      <w:r>
        <w:rPr>
          <w:spacing w:val="38"/>
          <w:sz w:val="28"/>
        </w:rPr>
        <w:t xml:space="preserve"> </w:t>
      </w:r>
      <w:r>
        <w:rPr>
          <w:sz w:val="28"/>
        </w:rPr>
        <w:t>реализацию</w:t>
      </w:r>
      <w:r>
        <w:rPr>
          <w:spacing w:val="38"/>
          <w:sz w:val="28"/>
        </w:rPr>
        <w:t xml:space="preserve"> </w:t>
      </w:r>
      <w:r>
        <w:rPr>
          <w:sz w:val="28"/>
        </w:rPr>
        <w:t>намеченных</w:t>
      </w:r>
      <w:r>
        <w:rPr>
          <w:spacing w:val="38"/>
          <w:sz w:val="28"/>
        </w:rPr>
        <w:t xml:space="preserve"> </w:t>
      </w:r>
      <w:r>
        <w:rPr>
          <w:sz w:val="28"/>
        </w:rPr>
        <w:t>задач</w:t>
      </w:r>
      <w:r>
        <w:rPr>
          <w:spacing w:val="39"/>
          <w:sz w:val="28"/>
        </w:rPr>
        <w:t xml:space="preserve"> </w:t>
      </w:r>
      <w:r>
        <w:rPr>
          <w:sz w:val="28"/>
        </w:rPr>
        <w:t>на следующем уровне обучения.</w:t>
      </w:r>
    </w:p>
    <w:p w:rsidR="004D7CF7" w:rsidRDefault="00FE487B">
      <w:pPr>
        <w:pStyle w:val="a3"/>
        <w:spacing w:before="1"/>
        <w:ind w:firstLine="708"/>
      </w:pPr>
      <w:r>
        <w:t>Оценка результатов деятельности начальной школы проводится на основе результатов итоговой оценки достижения планируемых результатов освоения основной образовательной программы начального общего образования с учётом:</w:t>
      </w:r>
    </w:p>
    <w:p w:rsidR="004D7CF7" w:rsidRDefault="00FE487B">
      <w:pPr>
        <w:pStyle w:val="a4"/>
        <w:numPr>
          <w:ilvl w:val="0"/>
          <w:numId w:val="92"/>
        </w:numPr>
        <w:tabs>
          <w:tab w:val="left" w:pos="721"/>
        </w:tabs>
        <w:spacing w:line="321" w:lineRule="exact"/>
        <w:ind w:left="721" w:hanging="210"/>
        <w:rPr>
          <w:sz w:val="28"/>
        </w:rPr>
      </w:pPr>
      <w:r>
        <w:rPr>
          <w:sz w:val="28"/>
        </w:rPr>
        <w:t>результатов</w:t>
      </w:r>
      <w:r>
        <w:rPr>
          <w:spacing w:val="-11"/>
          <w:sz w:val="28"/>
        </w:rPr>
        <w:t xml:space="preserve"> </w:t>
      </w:r>
      <w:r>
        <w:rPr>
          <w:sz w:val="28"/>
        </w:rPr>
        <w:t>мониторинговых</w:t>
      </w:r>
      <w:r>
        <w:rPr>
          <w:spacing w:val="-12"/>
          <w:sz w:val="28"/>
        </w:rPr>
        <w:t xml:space="preserve"> </w:t>
      </w:r>
      <w:r>
        <w:rPr>
          <w:sz w:val="28"/>
        </w:rPr>
        <w:t>исследований</w:t>
      </w:r>
      <w:r>
        <w:rPr>
          <w:spacing w:val="-9"/>
          <w:sz w:val="28"/>
        </w:rPr>
        <w:t xml:space="preserve"> </w:t>
      </w:r>
      <w:r>
        <w:rPr>
          <w:sz w:val="28"/>
        </w:rPr>
        <w:t>разного</w:t>
      </w:r>
      <w:r>
        <w:rPr>
          <w:spacing w:val="-8"/>
          <w:sz w:val="28"/>
        </w:rPr>
        <w:t xml:space="preserve"> </w:t>
      </w:r>
      <w:r>
        <w:rPr>
          <w:sz w:val="28"/>
        </w:rPr>
        <w:t>уровня</w:t>
      </w:r>
      <w:r>
        <w:rPr>
          <w:spacing w:val="-9"/>
          <w:sz w:val="28"/>
        </w:rPr>
        <w:t xml:space="preserve"> </w:t>
      </w:r>
      <w:r>
        <w:rPr>
          <w:sz w:val="28"/>
        </w:rPr>
        <w:t>(федерального,</w:t>
      </w:r>
      <w:r>
        <w:rPr>
          <w:spacing w:val="-13"/>
          <w:sz w:val="28"/>
        </w:rPr>
        <w:t xml:space="preserve"> </w:t>
      </w:r>
      <w:r>
        <w:rPr>
          <w:sz w:val="28"/>
        </w:rPr>
        <w:t>регионального,</w:t>
      </w:r>
      <w:r>
        <w:rPr>
          <w:spacing w:val="-9"/>
          <w:sz w:val="28"/>
        </w:rPr>
        <w:t xml:space="preserve"> </w:t>
      </w:r>
      <w:r>
        <w:rPr>
          <w:spacing w:val="-2"/>
          <w:sz w:val="28"/>
        </w:rPr>
        <w:t>муниципального);</w:t>
      </w:r>
    </w:p>
    <w:p w:rsidR="004D7CF7" w:rsidRDefault="00FE487B">
      <w:pPr>
        <w:pStyle w:val="a4"/>
        <w:numPr>
          <w:ilvl w:val="0"/>
          <w:numId w:val="92"/>
        </w:numPr>
        <w:tabs>
          <w:tab w:val="left" w:pos="721"/>
        </w:tabs>
        <w:spacing w:line="322" w:lineRule="exact"/>
        <w:ind w:left="721" w:hanging="210"/>
        <w:rPr>
          <w:sz w:val="28"/>
        </w:rPr>
      </w:pPr>
      <w:r>
        <w:rPr>
          <w:sz w:val="28"/>
        </w:rPr>
        <w:t>условий</w:t>
      </w:r>
      <w:r>
        <w:rPr>
          <w:spacing w:val="-10"/>
          <w:sz w:val="28"/>
        </w:rPr>
        <w:t xml:space="preserve"> </w:t>
      </w:r>
      <w:r>
        <w:rPr>
          <w:sz w:val="28"/>
        </w:rPr>
        <w:t>реализации</w:t>
      </w:r>
      <w:r>
        <w:rPr>
          <w:spacing w:val="-11"/>
          <w:sz w:val="28"/>
        </w:rPr>
        <w:t xml:space="preserve"> </w:t>
      </w:r>
      <w:r>
        <w:rPr>
          <w:sz w:val="28"/>
        </w:rPr>
        <w:t>основной</w:t>
      </w:r>
      <w:r>
        <w:rPr>
          <w:spacing w:val="-9"/>
          <w:sz w:val="28"/>
        </w:rPr>
        <w:t xml:space="preserve"> </w:t>
      </w:r>
      <w:r>
        <w:rPr>
          <w:sz w:val="28"/>
        </w:rPr>
        <w:t>образовательной</w:t>
      </w:r>
      <w:r>
        <w:rPr>
          <w:spacing w:val="-9"/>
          <w:sz w:val="28"/>
        </w:rPr>
        <w:t xml:space="preserve"> </w:t>
      </w:r>
      <w:r>
        <w:rPr>
          <w:sz w:val="28"/>
        </w:rPr>
        <w:t>программы</w:t>
      </w:r>
      <w:r>
        <w:rPr>
          <w:spacing w:val="-8"/>
          <w:sz w:val="28"/>
        </w:rPr>
        <w:t xml:space="preserve"> </w:t>
      </w:r>
      <w:r>
        <w:rPr>
          <w:sz w:val="28"/>
        </w:rPr>
        <w:t>начального</w:t>
      </w:r>
      <w:r>
        <w:rPr>
          <w:spacing w:val="-11"/>
          <w:sz w:val="28"/>
        </w:rPr>
        <w:t xml:space="preserve"> </w:t>
      </w:r>
      <w:r>
        <w:rPr>
          <w:sz w:val="28"/>
        </w:rPr>
        <w:t>общего</w:t>
      </w:r>
      <w:r>
        <w:rPr>
          <w:spacing w:val="-7"/>
          <w:sz w:val="28"/>
        </w:rPr>
        <w:t xml:space="preserve"> </w:t>
      </w:r>
      <w:r>
        <w:rPr>
          <w:spacing w:val="-2"/>
          <w:sz w:val="28"/>
        </w:rPr>
        <w:t>образования;</w:t>
      </w:r>
    </w:p>
    <w:p w:rsidR="004D7CF7" w:rsidRDefault="00FE487B">
      <w:pPr>
        <w:pStyle w:val="a4"/>
        <w:numPr>
          <w:ilvl w:val="0"/>
          <w:numId w:val="92"/>
        </w:numPr>
        <w:tabs>
          <w:tab w:val="left" w:pos="721"/>
        </w:tabs>
        <w:spacing w:line="322" w:lineRule="exact"/>
        <w:ind w:left="721" w:hanging="210"/>
        <w:rPr>
          <w:sz w:val="28"/>
        </w:rPr>
      </w:pPr>
      <w:r>
        <w:rPr>
          <w:sz w:val="28"/>
        </w:rPr>
        <w:t>особенностей</w:t>
      </w:r>
      <w:r>
        <w:rPr>
          <w:spacing w:val="-11"/>
          <w:sz w:val="28"/>
        </w:rPr>
        <w:t xml:space="preserve"> </w:t>
      </w:r>
      <w:r>
        <w:rPr>
          <w:sz w:val="28"/>
        </w:rPr>
        <w:t>контингента</w:t>
      </w:r>
      <w:r>
        <w:rPr>
          <w:spacing w:val="-13"/>
          <w:sz w:val="28"/>
        </w:rPr>
        <w:t xml:space="preserve"> </w:t>
      </w:r>
      <w:r>
        <w:rPr>
          <w:spacing w:val="-2"/>
          <w:sz w:val="28"/>
        </w:rPr>
        <w:t>обучающихся.</w:t>
      </w:r>
    </w:p>
    <w:p w:rsidR="004D7CF7" w:rsidRDefault="00FE487B">
      <w:pPr>
        <w:pStyle w:val="a3"/>
        <w:ind w:right="1140" w:firstLine="708"/>
        <w:jc w:val="both"/>
      </w:pPr>
      <w:r>
        <w:t>С 2016 года для проведения итоговых работ используется единый, централизованно разработанный инструментарий регулярного мониторинга – всероссийские проверочные работы для выпускников начальной школы по русскому языку, математике и окружающему миру.</w:t>
      </w:r>
    </w:p>
    <w:p w:rsidR="004D7CF7" w:rsidRDefault="00FE487B">
      <w:pPr>
        <w:spacing w:before="6"/>
        <w:ind w:left="511"/>
        <w:jc w:val="both"/>
        <w:rPr>
          <w:b/>
          <w:sz w:val="28"/>
        </w:rPr>
      </w:pPr>
      <w:r>
        <w:rPr>
          <w:b/>
          <w:sz w:val="28"/>
        </w:rPr>
        <w:t>Основные</w:t>
      </w:r>
      <w:r>
        <w:rPr>
          <w:b/>
          <w:spacing w:val="-10"/>
          <w:sz w:val="28"/>
        </w:rPr>
        <w:t xml:space="preserve"> </w:t>
      </w:r>
      <w:r>
        <w:rPr>
          <w:b/>
          <w:sz w:val="28"/>
        </w:rPr>
        <w:t>мониторинговые</w:t>
      </w:r>
      <w:r>
        <w:rPr>
          <w:b/>
          <w:spacing w:val="-8"/>
          <w:sz w:val="28"/>
        </w:rPr>
        <w:t xml:space="preserve"> </w:t>
      </w:r>
      <w:r>
        <w:rPr>
          <w:b/>
          <w:sz w:val="28"/>
        </w:rPr>
        <w:t>процедуры</w:t>
      </w:r>
      <w:r>
        <w:rPr>
          <w:b/>
          <w:spacing w:val="-8"/>
          <w:sz w:val="28"/>
        </w:rPr>
        <w:t xml:space="preserve"> </w:t>
      </w:r>
      <w:r>
        <w:rPr>
          <w:b/>
          <w:sz w:val="28"/>
        </w:rPr>
        <w:t>системы</w:t>
      </w:r>
      <w:r>
        <w:rPr>
          <w:b/>
          <w:spacing w:val="-11"/>
          <w:sz w:val="28"/>
        </w:rPr>
        <w:t xml:space="preserve"> </w:t>
      </w:r>
      <w:r>
        <w:rPr>
          <w:b/>
          <w:sz w:val="28"/>
        </w:rPr>
        <w:t>оценки</w:t>
      </w:r>
      <w:r>
        <w:rPr>
          <w:b/>
          <w:spacing w:val="-9"/>
          <w:sz w:val="28"/>
        </w:rPr>
        <w:t xml:space="preserve"> </w:t>
      </w:r>
      <w:r>
        <w:rPr>
          <w:b/>
          <w:sz w:val="28"/>
        </w:rPr>
        <w:t>достижения</w:t>
      </w:r>
      <w:r>
        <w:rPr>
          <w:b/>
          <w:spacing w:val="-9"/>
          <w:sz w:val="28"/>
        </w:rPr>
        <w:t xml:space="preserve"> </w:t>
      </w:r>
      <w:r>
        <w:rPr>
          <w:b/>
          <w:sz w:val="28"/>
        </w:rPr>
        <w:t>планируемых</w:t>
      </w:r>
      <w:r>
        <w:rPr>
          <w:b/>
          <w:spacing w:val="-7"/>
          <w:sz w:val="28"/>
        </w:rPr>
        <w:t xml:space="preserve"> </w:t>
      </w:r>
      <w:r>
        <w:rPr>
          <w:b/>
          <w:sz w:val="28"/>
        </w:rPr>
        <w:t>результатов</w:t>
      </w:r>
      <w:r>
        <w:rPr>
          <w:b/>
          <w:spacing w:val="-8"/>
          <w:sz w:val="28"/>
        </w:rPr>
        <w:t xml:space="preserve"> </w:t>
      </w:r>
      <w:r>
        <w:rPr>
          <w:b/>
          <w:sz w:val="28"/>
        </w:rPr>
        <w:t>ООП</w:t>
      </w:r>
      <w:r>
        <w:rPr>
          <w:b/>
          <w:spacing w:val="-7"/>
          <w:sz w:val="28"/>
        </w:rPr>
        <w:t xml:space="preserve"> </w:t>
      </w:r>
      <w:r>
        <w:rPr>
          <w:b/>
          <w:spacing w:val="-5"/>
          <w:sz w:val="28"/>
        </w:rPr>
        <w:t>НОО</w:t>
      </w:r>
    </w:p>
    <w:p w:rsidR="004D7CF7" w:rsidRDefault="004D7CF7">
      <w:pPr>
        <w:pStyle w:val="a3"/>
        <w:spacing w:before="93" w:after="1"/>
        <w:ind w:left="0"/>
        <w:rPr>
          <w:b/>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560"/>
        <w:gridCol w:w="2552"/>
        <w:gridCol w:w="1611"/>
        <w:gridCol w:w="2076"/>
        <w:gridCol w:w="1961"/>
        <w:gridCol w:w="3470"/>
      </w:tblGrid>
      <w:tr w:rsidR="004D7CF7">
        <w:trPr>
          <w:trHeight w:val="265"/>
        </w:trPr>
        <w:tc>
          <w:tcPr>
            <w:tcW w:w="1810" w:type="dxa"/>
          </w:tcPr>
          <w:p w:rsidR="004D7CF7" w:rsidRDefault="00FE487B">
            <w:pPr>
              <w:pStyle w:val="TableParagraph"/>
              <w:spacing w:line="246" w:lineRule="exact"/>
              <w:ind w:left="215"/>
              <w:rPr>
                <w:i/>
                <w:sz w:val="23"/>
              </w:rPr>
            </w:pPr>
            <w:r>
              <w:rPr>
                <w:i/>
                <w:spacing w:val="-2"/>
                <w:sz w:val="23"/>
              </w:rPr>
              <w:t>Сентябрь</w:t>
            </w:r>
          </w:p>
        </w:tc>
        <w:tc>
          <w:tcPr>
            <w:tcW w:w="1560" w:type="dxa"/>
          </w:tcPr>
          <w:p w:rsidR="004D7CF7" w:rsidRDefault="00FE487B">
            <w:pPr>
              <w:pStyle w:val="TableParagraph"/>
              <w:spacing w:line="246" w:lineRule="exact"/>
              <w:rPr>
                <w:i/>
                <w:sz w:val="23"/>
              </w:rPr>
            </w:pPr>
            <w:r>
              <w:rPr>
                <w:i/>
                <w:spacing w:val="-2"/>
                <w:sz w:val="23"/>
              </w:rPr>
              <w:t>Октябрь</w:t>
            </w:r>
          </w:p>
        </w:tc>
        <w:tc>
          <w:tcPr>
            <w:tcW w:w="2552" w:type="dxa"/>
          </w:tcPr>
          <w:p w:rsidR="004D7CF7" w:rsidRDefault="00FE487B">
            <w:pPr>
              <w:pStyle w:val="TableParagraph"/>
              <w:spacing w:line="246" w:lineRule="exact"/>
              <w:rPr>
                <w:i/>
                <w:sz w:val="23"/>
              </w:rPr>
            </w:pPr>
            <w:r>
              <w:rPr>
                <w:i/>
                <w:spacing w:val="-2"/>
                <w:sz w:val="23"/>
              </w:rPr>
              <w:t>Декабрь</w:t>
            </w:r>
          </w:p>
        </w:tc>
        <w:tc>
          <w:tcPr>
            <w:tcW w:w="1611" w:type="dxa"/>
          </w:tcPr>
          <w:p w:rsidR="004D7CF7" w:rsidRDefault="00FE487B">
            <w:pPr>
              <w:pStyle w:val="TableParagraph"/>
              <w:spacing w:line="246" w:lineRule="exact"/>
              <w:ind w:left="105"/>
              <w:rPr>
                <w:i/>
                <w:sz w:val="23"/>
              </w:rPr>
            </w:pPr>
            <w:r>
              <w:rPr>
                <w:i/>
                <w:spacing w:val="-2"/>
                <w:sz w:val="23"/>
              </w:rPr>
              <w:t>Февраль</w:t>
            </w:r>
          </w:p>
        </w:tc>
        <w:tc>
          <w:tcPr>
            <w:tcW w:w="2076" w:type="dxa"/>
          </w:tcPr>
          <w:p w:rsidR="004D7CF7" w:rsidRDefault="00FE487B">
            <w:pPr>
              <w:pStyle w:val="TableParagraph"/>
              <w:spacing w:line="246" w:lineRule="exact"/>
              <w:rPr>
                <w:i/>
                <w:sz w:val="23"/>
              </w:rPr>
            </w:pPr>
            <w:r>
              <w:rPr>
                <w:i/>
                <w:spacing w:val="-4"/>
                <w:sz w:val="23"/>
              </w:rPr>
              <w:t>Март</w:t>
            </w:r>
          </w:p>
        </w:tc>
        <w:tc>
          <w:tcPr>
            <w:tcW w:w="1961" w:type="dxa"/>
          </w:tcPr>
          <w:p w:rsidR="004D7CF7" w:rsidRDefault="00FE487B">
            <w:pPr>
              <w:pStyle w:val="TableParagraph"/>
              <w:spacing w:line="246" w:lineRule="exact"/>
              <w:ind w:left="105"/>
              <w:rPr>
                <w:i/>
                <w:sz w:val="23"/>
              </w:rPr>
            </w:pPr>
            <w:r>
              <w:rPr>
                <w:i/>
                <w:spacing w:val="-2"/>
                <w:sz w:val="23"/>
              </w:rPr>
              <w:t>Апрель</w:t>
            </w:r>
          </w:p>
        </w:tc>
        <w:tc>
          <w:tcPr>
            <w:tcW w:w="3470" w:type="dxa"/>
          </w:tcPr>
          <w:p w:rsidR="004D7CF7" w:rsidRDefault="00FE487B">
            <w:pPr>
              <w:pStyle w:val="TableParagraph"/>
              <w:spacing w:line="246" w:lineRule="exact"/>
              <w:rPr>
                <w:i/>
                <w:sz w:val="23"/>
              </w:rPr>
            </w:pPr>
            <w:r>
              <w:rPr>
                <w:i/>
                <w:spacing w:val="-5"/>
                <w:sz w:val="23"/>
              </w:rPr>
              <w:t>Май</w:t>
            </w:r>
          </w:p>
        </w:tc>
      </w:tr>
      <w:tr w:rsidR="004D7CF7">
        <w:trPr>
          <w:trHeight w:val="1586"/>
        </w:trPr>
        <w:tc>
          <w:tcPr>
            <w:tcW w:w="1810" w:type="dxa"/>
          </w:tcPr>
          <w:p w:rsidR="004D7CF7" w:rsidRDefault="00FE487B">
            <w:pPr>
              <w:pStyle w:val="TableParagraph"/>
              <w:ind w:left="215" w:right="313"/>
              <w:rPr>
                <w:sz w:val="23"/>
              </w:rPr>
            </w:pPr>
            <w:r>
              <w:rPr>
                <w:spacing w:val="-2"/>
                <w:sz w:val="23"/>
              </w:rPr>
              <w:t xml:space="preserve">Стартовая диагностика </w:t>
            </w:r>
            <w:r>
              <w:rPr>
                <w:sz w:val="23"/>
              </w:rPr>
              <w:t>готовности</w:t>
            </w:r>
            <w:r>
              <w:rPr>
                <w:spacing w:val="-15"/>
                <w:sz w:val="23"/>
              </w:rPr>
              <w:t xml:space="preserve"> </w:t>
            </w:r>
            <w:r>
              <w:rPr>
                <w:sz w:val="23"/>
              </w:rPr>
              <w:t xml:space="preserve">к </w:t>
            </w:r>
            <w:r>
              <w:rPr>
                <w:spacing w:val="-2"/>
                <w:sz w:val="23"/>
              </w:rPr>
              <w:t>обучению</w:t>
            </w:r>
          </w:p>
          <w:p w:rsidR="004D7CF7" w:rsidRDefault="00FE487B">
            <w:pPr>
              <w:pStyle w:val="TableParagraph"/>
              <w:ind w:left="215"/>
              <w:rPr>
                <w:sz w:val="23"/>
              </w:rPr>
            </w:pPr>
            <w:r>
              <w:rPr>
                <w:sz w:val="23"/>
              </w:rPr>
              <w:t xml:space="preserve">(1 </w:t>
            </w:r>
            <w:r>
              <w:rPr>
                <w:spacing w:val="-2"/>
                <w:sz w:val="23"/>
              </w:rPr>
              <w:t>классы)</w:t>
            </w:r>
          </w:p>
        </w:tc>
        <w:tc>
          <w:tcPr>
            <w:tcW w:w="1560" w:type="dxa"/>
          </w:tcPr>
          <w:p w:rsidR="004D7CF7" w:rsidRDefault="004D7CF7">
            <w:pPr>
              <w:pStyle w:val="TableParagraph"/>
              <w:ind w:left="0"/>
              <w:rPr>
                <w:sz w:val="26"/>
              </w:rPr>
            </w:pPr>
          </w:p>
        </w:tc>
        <w:tc>
          <w:tcPr>
            <w:tcW w:w="2552" w:type="dxa"/>
          </w:tcPr>
          <w:p w:rsidR="004D7CF7" w:rsidRDefault="00FE487B">
            <w:pPr>
              <w:pStyle w:val="TableParagraph"/>
              <w:rPr>
                <w:sz w:val="23"/>
              </w:rPr>
            </w:pPr>
            <w:r>
              <w:rPr>
                <w:spacing w:val="-2"/>
                <w:sz w:val="23"/>
              </w:rPr>
              <w:t>Психолого-педагогическая диагностика</w:t>
            </w:r>
          </w:p>
          <w:p w:rsidR="004D7CF7" w:rsidRDefault="00FE487B">
            <w:pPr>
              <w:pStyle w:val="TableParagraph"/>
              <w:ind w:right="203"/>
              <w:rPr>
                <w:sz w:val="23"/>
              </w:rPr>
            </w:pPr>
            <w:r>
              <w:rPr>
                <w:spacing w:val="-2"/>
                <w:sz w:val="23"/>
              </w:rPr>
              <w:t xml:space="preserve">сформированности </w:t>
            </w:r>
            <w:r>
              <w:rPr>
                <w:spacing w:val="-4"/>
                <w:sz w:val="23"/>
              </w:rPr>
              <w:t>УУД</w:t>
            </w:r>
          </w:p>
          <w:p w:rsidR="004D7CF7" w:rsidRDefault="00FE487B">
            <w:pPr>
              <w:pStyle w:val="TableParagraph"/>
              <w:spacing w:line="250" w:lineRule="exact"/>
              <w:rPr>
                <w:sz w:val="23"/>
              </w:rPr>
            </w:pPr>
            <w:r>
              <w:rPr>
                <w:sz w:val="23"/>
              </w:rPr>
              <w:t xml:space="preserve">(1 – 4 </w:t>
            </w:r>
            <w:r>
              <w:rPr>
                <w:spacing w:val="-2"/>
                <w:sz w:val="23"/>
              </w:rPr>
              <w:t>классы)</w:t>
            </w:r>
          </w:p>
        </w:tc>
        <w:tc>
          <w:tcPr>
            <w:tcW w:w="1611" w:type="dxa"/>
          </w:tcPr>
          <w:p w:rsidR="004D7CF7" w:rsidRDefault="004D7CF7">
            <w:pPr>
              <w:pStyle w:val="TableParagraph"/>
              <w:ind w:left="0"/>
              <w:rPr>
                <w:sz w:val="26"/>
              </w:rPr>
            </w:pPr>
          </w:p>
        </w:tc>
        <w:tc>
          <w:tcPr>
            <w:tcW w:w="2076" w:type="dxa"/>
          </w:tcPr>
          <w:p w:rsidR="004D7CF7" w:rsidRDefault="004D7CF7">
            <w:pPr>
              <w:pStyle w:val="TableParagraph"/>
              <w:ind w:left="0"/>
              <w:rPr>
                <w:sz w:val="26"/>
              </w:rPr>
            </w:pPr>
          </w:p>
        </w:tc>
        <w:tc>
          <w:tcPr>
            <w:tcW w:w="1961" w:type="dxa"/>
          </w:tcPr>
          <w:p w:rsidR="004D7CF7" w:rsidRDefault="00FE487B">
            <w:pPr>
              <w:pStyle w:val="TableParagraph"/>
              <w:ind w:left="105" w:right="367"/>
              <w:rPr>
                <w:sz w:val="23"/>
              </w:rPr>
            </w:pPr>
            <w:r>
              <w:rPr>
                <w:spacing w:val="-2"/>
                <w:sz w:val="23"/>
              </w:rPr>
              <w:t>Всероссийские проверочные</w:t>
            </w:r>
          </w:p>
          <w:p w:rsidR="004D7CF7" w:rsidRDefault="00FE487B">
            <w:pPr>
              <w:pStyle w:val="TableParagraph"/>
              <w:ind w:left="105" w:right="887"/>
              <w:rPr>
                <w:sz w:val="23"/>
              </w:rPr>
            </w:pPr>
            <w:r>
              <w:rPr>
                <w:sz w:val="23"/>
              </w:rPr>
              <w:t>работы</w:t>
            </w:r>
            <w:r>
              <w:rPr>
                <w:spacing w:val="-15"/>
                <w:sz w:val="23"/>
              </w:rPr>
              <w:t xml:space="preserve"> </w:t>
            </w:r>
            <w:r>
              <w:rPr>
                <w:sz w:val="23"/>
              </w:rPr>
              <w:t xml:space="preserve">(4 </w:t>
            </w:r>
            <w:r>
              <w:rPr>
                <w:spacing w:val="-2"/>
                <w:sz w:val="23"/>
              </w:rPr>
              <w:t>классы)</w:t>
            </w:r>
          </w:p>
        </w:tc>
        <w:tc>
          <w:tcPr>
            <w:tcW w:w="3470" w:type="dxa"/>
          </w:tcPr>
          <w:p w:rsidR="004D7CF7" w:rsidRDefault="00FE487B">
            <w:pPr>
              <w:pStyle w:val="TableParagraph"/>
              <w:spacing w:line="258" w:lineRule="exact"/>
              <w:rPr>
                <w:sz w:val="23"/>
              </w:rPr>
            </w:pPr>
            <w:r>
              <w:rPr>
                <w:spacing w:val="-2"/>
                <w:sz w:val="23"/>
              </w:rPr>
              <w:t>Стандартизированные</w:t>
            </w:r>
          </w:p>
          <w:p w:rsidR="004D7CF7" w:rsidRDefault="00FE487B">
            <w:pPr>
              <w:pStyle w:val="TableParagraph"/>
              <w:ind w:right="396"/>
              <w:rPr>
                <w:sz w:val="23"/>
              </w:rPr>
            </w:pPr>
            <w:r>
              <w:rPr>
                <w:sz w:val="23"/>
              </w:rPr>
              <w:t>комплексные</w:t>
            </w:r>
            <w:r>
              <w:rPr>
                <w:spacing w:val="-15"/>
                <w:sz w:val="23"/>
              </w:rPr>
              <w:t xml:space="preserve"> </w:t>
            </w:r>
            <w:r>
              <w:rPr>
                <w:sz w:val="23"/>
              </w:rPr>
              <w:t>работы</w:t>
            </w:r>
            <w:r>
              <w:rPr>
                <w:spacing w:val="-14"/>
                <w:sz w:val="23"/>
              </w:rPr>
              <w:t xml:space="preserve"> </w:t>
            </w:r>
            <w:r>
              <w:rPr>
                <w:sz w:val="23"/>
              </w:rPr>
              <w:t xml:space="preserve">(1-4 </w:t>
            </w:r>
            <w:r>
              <w:rPr>
                <w:spacing w:val="-2"/>
                <w:sz w:val="23"/>
              </w:rPr>
              <w:t>классы)</w:t>
            </w:r>
          </w:p>
          <w:p w:rsidR="004D7CF7" w:rsidRDefault="00FE487B">
            <w:pPr>
              <w:pStyle w:val="TableParagraph"/>
              <w:ind w:right="396"/>
              <w:rPr>
                <w:sz w:val="23"/>
              </w:rPr>
            </w:pPr>
            <w:r>
              <w:rPr>
                <w:sz w:val="23"/>
              </w:rPr>
              <w:t>Оценка</w:t>
            </w:r>
            <w:r>
              <w:rPr>
                <w:spacing w:val="-15"/>
                <w:sz w:val="23"/>
              </w:rPr>
              <w:t xml:space="preserve"> </w:t>
            </w:r>
            <w:r>
              <w:rPr>
                <w:sz w:val="23"/>
              </w:rPr>
              <w:t>портфеля</w:t>
            </w:r>
            <w:r>
              <w:rPr>
                <w:spacing w:val="-14"/>
                <w:sz w:val="23"/>
              </w:rPr>
              <w:t xml:space="preserve"> </w:t>
            </w:r>
            <w:r>
              <w:rPr>
                <w:sz w:val="23"/>
              </w:rPr>
              <w:t>достижений (1-4 классы)</w:t>
            </w:r>
          </w:p>
        </w:tc>
      </w:tr>
      <w:tr w:rsidR="004D7CF7">
        <w:trPr>
          <w:trHeight w:val="1586"/>
        </w:trPr>
        <w:tc>
          <w:tcPr>
            <w:tcW w:w="1810" w:type="dxa"/>
          </w:tcPr>
          <w:p w:rsidR="004D7CF7" w:rsidRDefault="00FE487B">
            <w:pPr>
              <w:pStyle w:val="TableParagraph"/>
              <w:spacing w:line="258" w:lineRule="exact"/>
              <w:ind w:left="215"/>
              <w:rPr>
                <w:sz w:val="23"/>
              </w:rPr>
            </w:pPr>
            <w:r>
              <w:rPr>
                <w:spacing w:val="-2"/>
                <w:sz w:val="23"/>
              </w:rPr>
              <w:t>Входные</w:t>
            </w:r>
          </w:p>
          <w:p w:rsidR="004D7CF7" w:rsidRDefault="00FE487B">
            <w:pPr>
              <w:pStyle w:val="TableParagraph"/>
              <w:ind w:left="215" w:right="181"/>
              <w:rPr>
                <w:sz w:val="23"/>
              </w:rPr>
            </w:pPr>
            <w:r>
              <w:rPr>
                <w:spacing w:val="-2"/>
                <w:sz w:val="23"/>
              </w:rPr>
              <w:t xml:space="preserve">администрати </w:t>
            </w:r>
            <w:r>
              <w:rPr>
                <w:sz w:val="23"/>
              </w:rPr>
              <w:t xml:space="preserve">вные работы по итогам </w:t>
            </w:r>
            <w:r>
              <w:rPr>
                <w:spacing w:val="-2"/>
                <w:sz w:val="23"/>
              </w:rPr>
              <w:t>повторения</w:t>
            </w:r>
          </w:p>
          <w:p w:rsidR="004D7CF7" w:rsidRDefault="00FE487B">
            <w:pPr>
              <w:pStyle w:val="TableParagraph"/>
              <w:spacing w:line="250" w:lineRule="exact"/>
              <w:ind w:left="215"/>
              <w:rPr>
                <w:sz w:val="23"/>
              </w:rPr>
            </w:pPr>
            <w:r>
              <w:rPr>
                <w:sz w:val="23"/>
              </w:rPr>
              <w:t xml:space="preserve">(2-4 </w:t>
            </w:r>
            <w:r>
              <w:rPr>
                <w:spacing w:val="-2"/>
                <w:sz w:val="23"/>
              </w:rPr>
              <w:t>классы)</w:t>
            </w:r>
          </w:p>
        </w:tc>
        <w:tc>
          <w:tcPr>
            <w:tcW w:w="1560" w:type="dxa"/>
          </w:tcPr>
          <w:p w:rsidR="004D7CF7" w:rsidRDefault="00FE487B">
            <w:pPr>
              <w:pStyle w:val="TableParagraph"/>
              <w:rPr>
                <w:sz w:val="23"/>
              </w:rPr>
            </w:pPr>
            <w:r>
              <w:rPr>
                <w:spacing w:val="-2"/>
                <w:sz w:val="23"/>
              </w:rPr>
              <w:t xml:space="preserve">Проверочные </w:t>
            </w:r>
            <w:r>
              <w:rPr>
                <w:sz w:val="23"/>
              </w:rPr>
              <w:t>работы по итогам 1</w:t>
            </w:r>
          </w:p>
          <w:p w:rsidR="004D7CF7" w:rsidRDefault="00FE487B">
            <w:pPr>
              <w:pStyle w:val="TableParagraph"/>
              <w:rPr>
                <w:sz w:val="23"/>
              </w:rPr>
            </w:pPr>
            <w:r>
              <w:rPr>
                <w:sz w:val="23"/>
              </w:rPr>
              <w:t>четверти</w:t>
            </w:r>
            <w:r>
              <w:rPr>
                <w:spacing w:val="-15"/>
                <w:sz w:val="23"/>
              </w:rPr>
              <w:t xml:space="preserve"> </w:t>
            </w:r>
            <w:r>
              <w:rPr>
                <w:sz w:val="23"/>
              </w:rPr>
              <w:t xml:space="preserve">(2-4 </w:t>
            </w:r>
            <w:r>
              <w:rPr>
                <w:spacing w:val="-2"/>
                <w:sz w:val="23"/>
              </w:rPr>
              <w:t>классы)</w:t>
            </w:r>
          </w:p>
        </w:tc>
        <w:tc>
          <w:tcPr>
            <w:tcW w:w="2552" w:type="dxa"/>
          </w:tcPr>
          <w:p w:rsidR="004D7CF7" w:rsidRDefault="00FE487B">
            <w:pPr>
              <w:pStyle w:val="TableParagraph"/>
              <w:ind w:right="203"/>
              <w:rPr>
                <w:sz w:val="23"/>
              </w:rPr>
            </w:pPr>
            <w:r>
              <w:rPr>
                <w:sz w:val="23"/>
              </w:rPr>
              <w:t>Проверочные работы по</w:t>
            </w:r>
            <w:r>
              <w:rPr>
                <w:spacing w:val="-13"/>
                <w:sz w:val="23"/>
              </w:rPr>
              <w:t xml:space="preserve"> </w:t>
            </w:r>
            <w:r>
              <w:rPr>
                <w:sz w:val="23"/>
              </w:rPr>
              <w:t>итогам</w:t>
            </w:r>
            <w:r>
              <w:rPr>
                <w:spacing w:val="-12"/>
                <w:sz w:val="23"/>
              </w:rPr>
              <w:t xml:space="preserve"> </w:t>
            </w:r>
            <w:r>
              <w:rPr>
                <w:sz w:val="23"/>
              </w:rPr>
              <w:t>1</w:t>
            </w:r>
            <w:r>
              <w:rPr>
                <w:spacing w:val="-13"/>
                <w:sz w:val="23"/>
              </w:rPr>
              <w:t xml:space="preserve"> </w:t>
            </w:r>
            <w:r>
              <w:rPr>
                <w:sz w:val="23"/>
              </w:rPr>
              <w:t>полугодия (2-4 классы)</w:t>
            </w:r>
          </w:p>
        </w:tc>
        <w:tc>
          <w:tcPr>
            <w:tcW w:w="1611" w:type="dxa"/>
          </w:tcPr>
          <w:p w:rsidR="004D7CF7" w:rsidRDefault="004D7CF7">
            <w:pPr>
              <w:pStyle w:val="TableParagraph"/>
              <w:ind w:left="0"/>
              <w:rPr>
                <w:sz w:val="26"/>
              </w:rPr>
            </w:pPr>
          </w:p>
        </w:tc>
        <w:tc>
          <w:tcPr>
            <w:tcW w:w="2076" w:type="dxa"/>
          </w:tcPr>
          <w:p w:rsidR="004D7CF7" w:rsidRDefault="00FE487B">
            <w:pPr>
              <w:pStyle w:val="TableParagraph"/>
              <w:spacing w:line="258" w:lineRule="exact"/>
              <w:ind w:left="165"/>
              <w:rPr>
                <w:sz w:val="23"/>
              </w:rPr>
            </w:pPr>
            <w:r>
              <w:rPr>
                <w:spacing w:val="-2"/>
                <w:sz w:val="23"/>
              </w:rPr>
              <w:t>Проверочные</w:t>
            </w:r>
          </w:p>
          <w:p w:rsidR="004D7CF7" w:rsidRDefault="00FE487B">
            <w:pPr>
              <w:pStyle w:val="TableParagraph"/>
              <w:ind w:right="155"/>
              <w:rPr>
                <w:sz w:val="23"/>
              </w:rPr>
            </w:pPr>
            <w:r>
              <w:rPr>
                <w:sz w:val="23"/>
              </w:rPr>
              <w:t>работы</w:t>
            </w:r>
            <w:r>
              <w:rPr>
                <w:spacing w:val="-15"/>
                <w:sz w:val="23"/>
              </w:rPr>
              <w:t xml:space="preserve"> </w:t>
            </w:r>
            <w:r>
              <w:rPr>
                <w:sz w:val="23"/>
              </w:rPr>
              <w:t>по</w:t>
            </w:r>
            <w:r>
              <w:rPr>
                <w:spacing w:val="-14"/>
                <w:sz w:val="23"/>
              </w:rPr>
              <w:t xml:space="preserve"> </w:t>
            </w:r>
            <w:r>
              <w:rPr>
                <w:sz w:val="23"/>
              </w:rPr>
              <w:t xml:space="preserve">итогам 3 четверти (2-4 </w:t>
            </w:r>
            <w:r>
              <w:rPr>
                <w:spacing w:val="-2"/>
                <w:sz w:val="23"/>
              </w:rPr>
              <w:t>классы)</w:t>
            </w:r>
          </w:p>
        </w:tc>
        <w:tc>
          <w:tcPr>
            <w:tcW w:w="1961" w:type="dxa"/>
          </w:tcPr>
          <w:p w:rsidR="004D7CF7" w:rsidRDefault="004D7CF7">
            <w:pPr>
              <w:pStyle w:val="TableParagraph"/>
              <w:ind w:left="0"/>
              <w:rPr>
                <w:sz w:val="26"/>
              </w:rPr>
            </w:pPr>
          </w:p>
        </w:tc>
        <w:tc>
          <w:tcPr>
            <w:tcW w:w="3470" w:type="dxa"/>
          </w:tcPr>
          <w:p w:rsidR="004D7CF7" w:rsidRDefault="00FE487B">
            <w:pPr>
              <w:pStyle w:val="TableParagraph"/>
              <w:spacing w:line="258" w:lineRule="exact"/>
              <w:rPr>
                <w:sz w:val="23"/>
              </w:rPr>
            </w:pPr>
            <w:r>
              <w:rPr>
                <w:spacing w:val="-2"/>
                <w:sz w:val="23"/>
              </w:rPr>
              <w:t>Стандартизированные</w:t>
            </w:r>
          </w:p>
          <w:p w:rsidR="004D7CF7" w:rsidRDefault="00FE487B">
            <w:pPr>
              <w:pStyle w:val="TableParagraph"/>
              <w:spacing w:line="264" w:lineRule="exact"/>
              <w:rPr>
                <w:sz w:val="23"/>
              </w:rPr>
            </w:pPr>
            <w:r>
              <w:rPr>
                <w:sz w:val="23"/>
              </w:rPr>
              <w:t>предметные</w:t>
            </w:r>
            <w:r>
              <w:rPr>
                <w:spacing w:val="-4"/>
                <w:sz w:val="23"/>
              </w:rPr>
              <w:t xml:space="preserve"> </w:t>
            </w:r>
            <w:r>
              <w:rPr>
                <w:sz w:val="23"/>
              </w:rPr>
              <w:t>работы</w:t>
            </w:r>
            <w:r>
              <w:rPr>
                <w:spacing w:val="-2"/>
                <w:sz w:val="23"/>
              </w:rPr>
              <w:t xml:space="preserve"> </w:t>
            </w:r>
            <w:r>
              <w:rPr>
                <w:sz w:val="23"/>
              </w:rPr>
              <w:t>(1-3</w:t>
            </w:r>
            <w:r>
              <w:rPr>
                <w:spacing w:val="-5"/>
                <w:sz w:val="23"/>
              </w:rPr>
              <w:t xml:space="preserve"> </w:t>
            </w:r>
            <w:r>
              <w:rPr>
                <w:spacing w:val="-2"/>
                <w:sz w:val="23"/>
              </w:rPr>
              <w:t>классы)</w:t>
            </w:r>
          </w:p>
        </w:tc>
      </w:tr>
    </w:tbl>
    <w:p w:rsidR="004D7CF7" w:rsidRDefault="004D7CF7">
      <w:pPr>
        <w:pStyle w:val="TableParagraph"/>
        <w:spacing w:line="264" w:lineRule="exact"/>
        <w:rPr>
          <w:sz w:val="23"/>
        </w:rPr>
        <w:sectPr w:rsidR="004D7CF7">
          <w:pgSz w:w="16840" w:h="12410" w:orient="landscape"/>
          <w:pgMar w:top="480" w:right="0" w:bottom="1720" w:left="283" w:header="0" w:footer="1488" w:gutter="0"/>
          <w:cols w:space="720"/>
        </w:sectPr>
      </w:pPr>
    </w:p>
    <w:p w:rsidR="004D7CF7" w:rsidRDefault="00FE487B">
      <w:pPr>
        <w:pStyle w:val="1"/>
        <w:numPr>
          <w:ilvl w:val="0"/>
          <w:numId w:val="227"/>
        </w:numPr>
        <w:tabs>
          <w:tab w:val="left" w:pos="868"/>
        </w:tabs>
        <w:spacing w:before="60"/>
        <w:ind w:left="868" w:hanging="357"/>
      </w:pPr>
      <w:bookmarkStart w:id="21" w:name="_TOC_250025"/>
      <w:r>
        <w:lastRenderedPageBreak/>
        <w:t>СОДЕРЖАТЕЛЬНЫЙ</w:t>
      </w:r>
      <w:r>
        <w:rPr>
          <w:spacing w:val="-15"/>
        </w:rPr>
        <w:t xml:space="preserve"> </w:t>
      </w:r>
      <w:bookmarkEnd w:id="21"/>
      <w:r>
        <w:rPr>
          <w:spacing w:val="-2"/>
        </w:rPr>
        <w:t>РАЗДЕЛ</w:t>
      </w:r>
    </w:p>
    <w:p w:rsidR="004D7CF7" w:rsidRDefault="00FE487B">
      <w:pPr>
        <w:pStyle w:val="a4"/>
        <w:numPr>
          <w:ilvl w:val="1"/>
          <w:numId w:val="227"/>
        </w:numPr>
        <w:tabs>
          <w:tab w:val="left" w:pos="790"/>
        </w:tabs>
        <w:spacing w:before="2"/>
        <w:ind w:left="511" w:right="2026" w:firstLine="0"/>
        <w:rPr>
          <w:b/>
          <w:sz w:val="28"/>
        </w:rPr>
      </w:pPr>
      <w:r>
        <w:rPr>
          <w:b/>
          <w:sz w:val="28"/>
        </w:rPr>
        <w:t>Программа</w:t>
      </w:r>
      <w:r>
        <w:rPr>
          <w:b/>
          <w:spacing w:val="-2"/>
          <w:sz w:val="28"/>
        </w:rPr>
        <w:t xml:space="preserve"> </w:t>
      </w:r>
      <w:r>
        <w:rPr>
          <w:b/>
          <w:sz w:val="28"/>
        </w:rPr>
        <w:t>формирования</w:t>
      </w:r>
      <w:r>
        <w:rPr>
          <w:b/>
          <w:spacing w:val="-5"/>
          <w:sz w:val="28"/>
        </w:rPr>
        <w:t xml:space="preserve"> </w:t>
      </w:r>
      <w:r>
        <w:rPr>
          <w:b/>
          <w:sz w:val="28"/>
        </w:rPr>
        <w:t>универсальных</w:t>
      </w:r>
      <w:r>
        <w:rPr>
          <w:b/>
          <w:spacing w:val="-6"/>
          <w:sz w:val="28"/>
        </w:rPr>
        <w:t xml:space="preserve"> </w:t>
      </w:r>
      <w:r>
        <w:rPr>
          <w:b/>
          <w:sz w:val="28"/>
        </w:rPr>
        <w:t>учебных</w:t>
      </w:r>
      <w:r>
        <w:rPr>
          <w:b/>
          <w:spacing w:val="-2"/>
          <w:sz w:val="28"/>
        </w:rPr>
        <w:t xml:space="preserve"> </w:t>
      </w:r>
      <w:r>
        <w:rPr>
          <w:b/>
          <w:sz w:val="28"/>
        </w:rPr>
        <w:t>действий</w:t>
      </w:r>
      <w:r>
        <w:rPr>
          <w:b/>
          <w:spacing w:val="-5"/>
          <w:sz w:val="28"/>
        </w:rPr>
        <w:t xml:space="preserve"> </w:t>
      </w:r>
      <w:r>
        <w:rPr>
          <w:b/>
          <w:sz w:val="28"/>
        </w:rPr>
        <w:t>у</w:t>
      </w:r>
      <w:r>
        <w:rPr>
          <w:b/>
          <w:spacing w:val="-3"/>
          <w:sz w:val="28"/>
        </w:rPr>
        <w:t xml:space="preserve"> </w:t>
      </w:r>
      <w:r>
        <w:rPr>
          <w:b/>
          <w:sz w:val="28"/>
        </w:rPr>
        <w:t>обучающихся</w:t>
      </w:r>
      <w:r>
        <w:rPr>
          <w:b/>
          <w:spacing w:val="-4"/>
          <w:sz w:val="28"/>
        </w:rPr>
        <w:t xml:space="preserve"> </w:t>
      </w:r>
      <w:r>
        <w:rPr>
          <w:b/>
          <w:sz w:val="28"/>
        </w:rPr>
        <w:t>на уровне</w:t>
      </w:r>
      <w:r>
        <w:rPr>
          <w:b/>
          <w:spacing w:val="-3"/>
          <w:sz w:val="28"/>
        </w:rPr>
        <w:t xml:space="preserve"> </w:t>
      </w:r>
      <w:r>
        <w:rPr>
          <w:b/>
          <w:sz w:val="28"/>
        </w:rPr>
        <w:t>начального</w:t>
      </w:r>
      <w:r>
        <w:rPr>
          <w:b/>
          <w:spacing w:val="-6"/>
          <w:sz w:val="28"/>
        </w:rPr>
        <w:t xml:space="preserve"> </w:t>
      </w:r>
      <w:r>
        <w:rPr>
          <w:b/>
          <w:sz w:val="28"/>
        </w:rPr>
        <w:t xml:space="preserve">общего </w:t>
      </w:r>
      <w:r>
        <w:rPr>
          <w:b/>
          <w:spacing w:val="-2"/>
          <w:sz w:val="28"/>
        </w:rPr>
        <w:t>образования</w:t>
      </w:r>
    </w:p>
    <w:p w:rsidR="004D7CF7" w:rsidRDefault="00FE487B">
      <w:pPr>
        <w:pStyle w:val="a3"/>
        <w:spacing w:before="316"/>
        <w:ind w:right="1133" w:firstLine="708"/>
        <w:jc w:val="both"/>
      </w:pPr>
      <w:r>
        <w:t>Одной из важнейших целей начального образования в соответствии с ФГОС НОО является формирование учебной деятельности. Достаточный для младшего школьника уровень ее сформированности обеспечивает возможность развития психических и личностных новообразований как существенного результата образования в начальной школе. Особое значение учебной деятельности в установлении другого типа взаимодействия учителя и обучающихся: сотрудничество, совместная работа учителя и учеников, активное участие ребенка в каждом шаге учения.</w:t>
      </w:r>
    </w:p>
    <w:p w:rsidR="004D7CF7" w:rsidRDefault="00FE487B">
      <w:pPr>
        <w:pStyle w:val="a3"/>
        <w:spacing w:before="2"/>
        <w:ind w:right="1137" w:firstLine="708"/>
        <w:jc w:val="both"/>
      </w:pPr>
      <w:r>
        <w:t xml:space="preserve">Психологическую составляющую этих результатов образуют универсальные учебные действия. Их разнообразие, специфика и доля участия в интеллектуальной деятельности положительно отражаются на качестве образовательного </w:t>
      </w:r>
      <w:r>
        <w:rPr>
          <w:spacing w:val="-2"/>
        </w:rPr>
        <w:t>процесса.</w:t>
      </w:r>
    </w:p>
    <w:p w:rsidR="004D7CF7" w:rsidRDefault="00FE487B">
      <w:pPr>
        <w:pStyle w:val="a3"/>
        <w:ind w:right="1127" w:firstLine="708"/>
        <w:jc w:val="both"/>
      </w:pPr>
      <w:r>
        <w:t>Программа формирования универсальных учебных действий на уровне начального общего образования (далее — программа формирования УУД) конкретизирует требования ФГОС НОО к личностным и метапредметным результатам освоения ООП НОО, служит основой для разработки программ учебных предметов, курсов.</w:t>
      </w:r>
    </w:p>
    <w:p w:rsidR="004D7CF7" w:rsidRDefault="00FE487B">
      <w:pPr>
        <w:pStyle w:val="a3"/>
        <w:ind w:right="1131" w:firstLine="708"/>
        <w:jc w:val="both"/>
      </w:pPr>
      <w:r>
        <w:t>Программа формирования УУД направлена на реализацию системно-деятельностного подхода, положенного в</w:t>
      </w:r>
      <w:r>
        <w:rPr>
          <w:spacing w:val="40"/>
        </w:rPr>
        <w:t xml:space="preserve"> </w:t>
      </w:r>
      <w:r>
        <w:t>основу ФГОС, является главным педагогическим инструментом и средством обеспечения условий для формирования у обучающихся умения учиться, развития способности к саморазвитию и самосовершенствованию.</w:t>
      </w:r>
    </w:p>
    <w:p w:rsidR="004D7CF7" w:rsidRDefault="00FE487B">
      <w:pPr>
        <w:pStyle w:val="a3"/>
        <w:ind w:right="1128" w:firstLine="708"/>
        <w:jc w:val="both"/>
      </w:pPr>
      <w:r>
        <w:t>Развитие универсальных учебных действий реализуется в условиях специально организованной образовательной деятельности по освоению обучающимися конкретных предметных знаний, умений и навыков в рамках отдельных школьных предметов, курсов. Освоенные знания, умения и навыки рассматриваются как поле для применения сформированных универсальных учебных действий обучающихся для решения ими широкого круга практических и познавательных задач.</w:t>
      </w:r>
    </w:p>
    <w:p w:rsidR="004D7CF7" w:rsidRDefault="00FE487B">
      <w:pPr>
        <w:pStyle w:val="a3"/>
        <w:ind w:right="1295" w:firstLine="708"/>
        <w:jc w:val="both"/>
      </w:pPr>
      <w:r>
        <w:t>Цель</w:t>
      </w:r>
      <w:r>
        <w:rPr>
          <w:spacing w:val="-4"/>
        </w:rPr>
        <w:t xml:space="preserve"> </w:t>
      </w:r>
      <w:r>
        <w:t>программы</w:t>
      </w:r>
      <w:r>
        <w:rPr>
          <w:spacing w:val="-2"/>
        </w:rPr>
        <w:t xml:space="preserve"> </w:t>
      </w:r>
      <w:r>
        <w:t>формирования</w:t>
      </w:r>
      <w:r>
        <w:rPr>
          <w:spacing w:val="-2"/>
        </w:rPr>
        <w:t xml:space="preserve"> </w:t>
      </w:r>
      <w:r>
        <w:t>универсальных</w:t>
      </w:r>
      <w:r>
        <w:rPr>
          <w:spacing w:val="-1"/>
        </w:rPr>
        <w:t xml:space="preserve"> </w:t>
      </w:r>
      <w:r>
        <w:t>учебных</w:t>
      </w:r>
      <w:r>
        <w:rPr>
          <w:spacing w:val="-5"/>
        </w:rPr>
        <w:t xml:space="preserve"> </w:t>
      </w:r>
      <w:r>
        <w:t>действий</w:t>
      </w:r>
      <w:r>
        <w:rPr>
          <w:spacing w:val="-2"/>
        </w:rPr>
        <w:t xml:space="preserve"> </w:t>
      </w:r>
      <w:r>
        <w:t>заключается</w:t>
      </w:r>
      <w:r>
        <w:rPr>
          <w:spacing w:val="-5"/>
        </w:rPr>
        <w:t xml:space="preserve"> </w:t>
      </w:r>
      <w:r>
        <w:t>в</w:t>
      </w:r>
      <w:r>
        <w:rPr>
          <w:spacing w:val="-3"/>
        </w:rPr>
        <w:t xml:space="preserve"> </w:t>
      </w:r>
      <w:r>
        <w:t>обеспечении</w:t>
      </w:r>
      <w:r>
        <w:rPr>
          <w:spacing w:val="-5"/>
        </w:rPr>
        <w:t xml:space="preserve"> </w:t>
      </w:r>
      <w:r>
        <w:t>системного</w:t>
      </w:r>
      <w:r>
        <w:rPr>
          <w:spacing w:val="-5"/>
        </w:rPr>
        <w:t xml:space="preserve"> </w:t>
      </w:r>
      <w:r>
        <w:t>подхода</w:t>
      </w:r>
      <w:r>
        <w:rPr>
          <w:spacing w:val="-2"/>
        </w:rPr>
        <w:t xml:space="preserve"> </w:t>
      </w:r>
      <w:r>
        <w:t>к формированию метапредметных умений в условиях школьного образования.</w:t>
      </w:r>
    </w:p>
    <w:p w:rsidR="004D7CF7" w:rsidRDefault="00FE487B">
      <w:pPr>
        <w:pStyle w:val="a3"/>
        <w:spacing w:line="321" w:lineRule="exact"/>
      </w:pPr>
      <w:r>
        <w:t>Задачи</w:t>
      </w:r>
      <w:r>
        <w:rPr>
          <w:spacing w:val="-6"/>
        </w:rPr>
        <w:t xml:space="preserve"> </w:t>
      </w:r>
      <w:r>
        <w:rPr>
          <w:spacing w:val="-2"/>
        </w:rPr>
        <w:t>программы:</w:t>
      </w:r>
    </w:p>
    <w:p w:rsidR="004D7CF7" w:rsidRDefault="00FE487B">
      <w:pPr>
        <w:pStyle w:val="a4"/>
        <w:numPr>
          <w:ilvl w:val="0"/>
          <w:numId w:val="91"/>
        </w:numPr>
        <w:tabs>
          <w:tab w:val="left" w:pos="623"/>
        </w:tabs>
        <w:spacing w:before="7"/>
        <w:ind w:left="623" w:hanging="112"/>
        <w:rPr>
          <w:sz w:val="28"/>
        </w:rPr>
      </w:pPr>
      <w:r>
        <w:rPr>
          <w:sz w:val="28"/>
        </w:rPr>
        <w:t>установить</w:t>
      </w:r>
      <w:r>
        <w:rPr>
          <w:spacing w:val="-14"/>
          <w:sz w:val="28"/>
        </w:rPr>
        <w:t xml:space="preserve"> </w:t>
      </w:r>
      <w:r>
        <w:rPr>
          <w:sz w:val="28"/>
        </w:rPr>
        <w:t>ценностные</w:t>
      </w:r>
      <w:r>
        <w:rPr>
          <w:spacing w:val="-12"/>
          <w:sz w:val="28"/>
        </w:rPr>
        <w:t xml:space="preserve"> </w:t>
      </w:r>
      <w:r>
        <w:rPr>
          <w:sz w:val="28"/>
        </w:rPr>
        <w:t>ориентиры</w:t>
      </w:r>
      <w:r>
        <w:rPr>
          <w:spacing w:val="-10"/>
          <w:sz w:val="28"/>
        </w:rPr>
        <w:t xml:space="preserve"> </w:t>
      </w:r>
      <w:r>
        <w:rPr>
          <w:sz w:val="28"/>
        </w:rPr>
        <w:t>начального</w:t>
      </w:r>
      <w:r>
        <w:rPr>
          <w:spacing w:val="-8"/>
          <w:sz w:val="28"/>
        </w:rPr>
        <w:t xml:space="preserve"> </w:t>
      </w:r>
      <w:r>
        <w:rPr>
          <w:spacing w:val="-2"/>
          <w:sz w:val="28"/>
        </w:rPr>
        <w:t>образования;</w:t>
      </w:r>
    </w:p>
    <w:p w:rsidR="004D7CF7" w:rsidRDefault="00FE487B">
      <w:pPr>
        <w:pStyle w:val="a4"/>
        <w:numPr>
          <w:ilvl w:val="0"/>
          <w:numId w:val="91"/>
        </w:numPr>
        <w:tabs>
          <w:tab w:val="left" w:pos="623"/>
        </w:tabs>
        <w:spacing w:before="1" w:line="341" w:lineRule="exact"/>
        <w:ind w:left="623" w:hanging="112"/>
        <w:rPr>
          <w:sz w:val="28"/>
        </w:rPr>
      </w:pPr>
      <w:r>
        <w:rPr>
          <w:sz w:val="28"/>
        </w:rPr>
        <w:t>определить</w:t>
      </w:r>
      <w:r>
        <w:rPr>
          <w:spacing w:val="-9"/>
          <w:sz w:val="28"/>
        </w:rPr>
        <w:t xml:space="preserve"> </w:t>
      </w:r>
      <w:r>
        <w:rPr>
          <w:sz w:val="28"/>
        </w:rPr>
        <w:t>состав</w:t>
      </w:r>
      <w:r>
        <w:rPr>
          <w:spacing w:val="-11"/>
          <w:sz w:val="28"/>
        </w:rPr>
        <w:t xml:space="preserve"> </w:t>
      </w:r>
      <w:r>
        <w:rPr>
          <w:sz w:val="28"/>
        </w:rPr>
        <w:t>и</w:t>
      </w:r>
      <w:r>
        <w:rPr>
          <w:spacing w:val="-7"/>
          <w:sz w:val="28"/>
        </w:rPr>
        <w:t xml:space="preserve"> </w:t>
      </w:r>
      <w:r>
        <w:rPr>
          <w:sz w:val="28"/>
        </w:rPr>
        <w:t>характеристику</w:t>
      </w:r>
      <w:r>
        <w:rPr>
          <w:spacing w:val="-10"/>
          <w:sz w:val="28"/>
        </w:rPr>
        <w:t xml:space="preserve"> </w:t>
      </w:r>
      <w:r>
        <w:rPr>
          <w:sz w:val="28"/>
        </w:rPr>
        <w:t>универсальных</w:t>
      </w:r>
      <w:r>
        <w:rPr>
          <w:spacing w:val="-6"/>
          <w:sz w:val="28"/>
        </w:rPr>
        <w:t xml:space="preserve"> </w:t>
      </w:r>
      <w:r>
        <w:rPr>
          <w:sz w:val="28"/>
        </w:rPr>
        <w:t>учебных</w:t>
      </w:r>
      <w:r>
        <w:rPr>
          <w:spacing w:val="-10"/>
          <w:sz w:val="28"/>
        </w:rPr>
        <w:t xml:space="preserve"> </w:t>
      </w:r>
      <w:r>
        <w:rPr>
          <w:spacing w:val="-2"/>
          <w:sz w:val="28"/>
        </w:rPr>
        <w:t>действий;</w:t>
      </w:r>
    </w:p>
    <w:p w:rsidR="004D7CF7" w:rsidRDefault="00FE487B">
      <w:pPr>
        <w:pStyle w:val="a4"/>
        <w:numPr>
          <w:ilvl w:val="0"/>
          <w:numId w:val="91"/>
        </w:numPr>
        <w:tabs>
          <w:tab w:val="left" w:pos="623"/>
        </w:tabs>
        <w:spacing w:before="5" w:line="235" w:lineRule="auto"/>
        <w:ind w:right="1732" w:firstLine="0"/>
        <w:rPr>
          <w:sz w:val="28"/>
        </w:rPr>
      </w:pPr>
      <w:r>
        <w:rPr>
          <w:sz w:val="28"/>
        </w:rPr>
        <w:t>выявить</w:t>
      </w:r>
      <w:r>
        <w:rPr>
          <w:spacing w:val="-3"/>
          <w:sz w:val="28"/>
        </w:rPr>
        <w:t xml:space="preserve"> </w:t>
      </w:r>
      <w:r>
        <w:rPr>
          <w:sz w:val="28"/>
        </w:rPr>
        <w:t>в</w:t>
      </w:r>
      <w:r>
        <w:rPr>
          <w:spacing w:val="-3"/>
          <w:sz w:val="28"/>
        </w:rPr>
        <w:t xml:space="preserve"> </w:t>
      </w:r>
      <w:r>
        <w:rPr>
          <w:sz w:val="28"/>
        </w:rPr>
        <w:t>содержании</w:t>
      </w:r>
      <w:r>
        <w:rPr>
          <w:spacing w:val="-2"/>
          <w:sz w:val="28"/>
        </w:rPr>
        <w:t xml:space="preserve"> </w:t>
      </w:r>
      <w:r>
        <w:rPr>
          <w:sz w:val="28"/>
        </w:rPr>
        <w:t>предметных</w:t>
      </w:r>
      <w:r>
        <w:rPr>
          <w:spacing w:val="-1"/>
          <w:sz w:val="28"/>
        </w:rPr>
        <w:t xml:space="preserve"> </w:t>
      </w:r>
      <w:r>
        <w:rPr>
          <w:sz w:val="28"/>
        </w:rPr>
        <w:t>линий</w:t>
      </w:r>
      <w:r>
        <w:rPr>
          <w:spacing w:val="-2"/>
          <w:sz w:val="28"/>
        </w:rPr>
        <w:t xml:space="preserve"> </w:t>
      </w:r>
      <w:r>
        <w:rPr>
          <w:sz w:val="28"/>
        </w:rPr>
        <w:t>универсальные</w:t>
      </w:r>
      <w:r>
        <w:rPr>
          <w:spacing w:val="-5"/>
          <w:sz w:val="28"/>
        </w:rPr>
        <w:t xml:space="preserve"> </w:t>
      </w:r>
      <w:r>
        <w:rPr>
          <w:sz w:val="28"/>
        </w:rPr>
        <w:t>учебные</w:t>
      </w:r>
      <w:r>
        <w:rPr>
          <w:spacing w:val="-5"/>
          <w:sz w:val="28"/>
        </w:rPr>
        <w:t xml:space="preserve"> </w:t>
      </w:r>
      <w:r>
        <w:rPr>
          <w:sz w:val="28"/>
        </w:rPr>
        <w:t>действия</w:t>
      </w:r>
      <w:r>
        <w:rPr>
          <w:spacing w:val="-5"/>
          <w:sz w:val="28"/>
        </w:rPr>
        <w:t xml:space="preserve"> </w:t>
      </w:r>
      <w:r>
        <w:rPr>
          <w:sz w:val="28"/>
        </w:rPr>
        <w:t>и</w:t>
      </w:r>
      <w:r>
        <w:rPr>
          <w:spacing w:val="-5"/>
          <w:sz w:val="28"/>
        </w:rPr>
        <w:t xml:space="preserve"> </w:t>
      </w:r>
      <w:r>
        <w:rPr>
          <w:sz w:val="28"/>
        </w:rPr>
        <w:t>определить</w:t>
      </w:r>
      <w:r>
        <w:rPr>
          <w:spacing w:val="-3"/>
          <w:sz w:val="28"/>
        </w:rPr>
        <w:t xml:space="preserve"> </w:t>
      </w:r>
      <w:r>
        <w:rPr>
          <w:sz w:val="28"/>
        </w:rPr>
        <w:t>условия</w:t>
      </w:r>
      <w:r>
        <w:rPr>
          <w:spacing w:val="-4"/>
          <w:sz w:val="28"/>
        </w:rPr>
        <w:t xml:space="preserve"> </w:t>
      </w:r>
      <w:r>
        <w:rPr>
          <w:sz w:val="28"/>
        </w:rPr>
        <w:t>их</w:t>
      </w:r>
      <w:r>
        <w:rPr>
          <w:spacing w:val="-1"/>
          <w:sz w:val="28"/>
        </w:rPr>
        <w:t xml:space="preserve"> </w:t>
      </w:r>
      <w:r>
        <w:rPr>
          <w:sz w:val="28"/>
        </w:rPr>
        <w:t>формирования</w:t>
      </w:r>
      <w:r>
        <w:rPr>
          <w:spacing w:val="-2"/>
          <w:sz w:val="28"/>
        </w:rPr>
        <w:t xml:space="preserve"> </w:t>
      </w:r>
      <w:r>
        <w:rPr>
          <w:sz w:val="28"/>
        </w:rPr>
        <w:t>в образовательном процессе и жизненно важных ситуациях.</w:t>
      </w:r>
    </w:p>
    <w:p w:rsidR="004D7CF7" w:rsidRDefault="004D7CF7">
      <w:pPr>
        <w:pStyle w:val="a4"/>
        <w:spacing w:line="235" w:lineRule="auto"/>
        <w:rPr>
          <w:sz w:val="28"/>
        </w:rPr>
        <w:sectPr w:rsidR="004D7CF7">
          <w:pgSz w:w="16840" w:h="12410" w:orient="landscape"/>
          <w:pgMar w:top="820" w:right="0" w:bottom="1720" w:left="283" w:header="0" w:footer="1488" w:gutter="0"/>
          <w:cols w:space="720"/>
        </w:sectPr>
      </w:pPr>
    </w:p>
    <w:p w:rsidR="004D7CF7" w:rsidRDefault="00FE487B">
      <w:pPr>
        <w:pStyle w:val="a3"/>
        <w:spacing w:before="73"/>
      </w:pPr>
      <w:r>
        <w:lastRenderedPageBreak/>
        <w:t>Программа</w:t>
      </w:r>
      <w:r>
        <w:rPr>
          <w:spacing w:val="-8"/>
        </w:rPr>
        <w:t xml:space="preserve"> </w:t>
      </w:r>
      <w:r>
        <w:t>формирования</w:t>
      </w:r>
      <w:r>
        <w:rPr>
          <w:spacing w:val="-6"/>
        </w:rPr>
        <w:t xml:space="preserve"> </w:t>
      </w:r>
      <w:r>
        <w:t>УУД</w:t>
      </w:r>
      <w:r>
        <w:rPr>
          <w:spacing w:val="-10"/>
        </w:rPr>
        <w:t xml:space="preserve"> </w:t>
      </w:r>
      <w:r>
        <w:t>для</w:t>
      </w:r>
      <w:r>
        <w:rPr>
          <w:spacing w:val="-8"/>
        </w:rPr>
        <w:t xml:space="preserve"> </w:t>
      </w:r>
      <w:r>
        <w:t>начального</w:t>
      </w:r>
      <w:r>
        <w:rPr>
          <w:spacing w:val="-7"/>
        </w:rPr>
        <w:t xml:space="preserve"> </w:t>
      </w:r>
      <w:r>
        <w:t>общего</w:t>
      </w:r>
      <w:r>
        <w:rPr>
          <w:spacing w:val="-11"/>
        </w:rPr>
        <w:t xml:space="preserve"> </w:t>
      </w:r>
      <w:r>
        <w:t>образования</w:t>
      </w:r>
      <w:r>
        <w:rPr>
          <w:spacing w:val="-7"/>
        </w:rPr>
        <w:t xml:space="preserve"> </w:t>
      </w:r>
      <w:r>
        <w:rPr>
          <w:spacing w:val="-2"/>
        </w:rPr>
        <w:t>включает:</w:t>
      </w:r>
    </w:p>
    <w:p w:rsidR="004D7CF7" w:rsidRDefault="00FE487B">
      <w:pPr>
        <w:pStyle w:val="a4"/>
        <w:numPr>
          <w:ilvl w:val="0"/>
          <w:numId w:val="91"/>
        </w:numPr>
        <w:tabs>
          <w:tab w:val="left" w:pos="623"/>
        </w:tabs>
        <w:spacing w:before="8"/>
        <w:ind w:left="623" w:hanging="112"/>
        <w:rPr>
          <w:sz w:val="28"/>
        </w:rPr>
      </w:pPr>
      <w:r>
        <w:rPr>
          <w:sz w:val="28"/>
        </w:rPr>
        <w:t>ценностные</w:t>
      </w:r>
      <w:r>
        <w:rPr>
          <w:spacing w:val="-14"/>
          <w:sz w:val="28"/>
        </w:rPr>
        <w:t xml:space="preserve"> </w:t>
      </w:r>
      <w:r>
        <w:rPr>
          <w:sz w:val="28"/>
        </w:rPr>
        <w:t>ориентиры</w:t>
      </w:r>
      <w:r>
        <w:rPr>
          <w:spacing w:val="-9"/>
          <w:sz w:val="28"/>
        </w:rPr>
        <w:t xml:space="preserve"> </w:t>
      </w:r>
      <w:r>
        <w:rPr>
          <w:sz w:val="28"/>
        </w:rPr>
        <w:t>начального</w:t>
      </w:r>
      <w:r>
        <w:rPr>
          <w:spacing w:val="-8"/>
          <w:sz w:val="28"/>
        </w:rPr>
        <w:t xml:space="preserve"> </w:t>
      </w:r>
      <w:r>
        <w:rPr>
          <w:sz w:val="28"/>
        </w:rPr>
        <w:t>общего</w:t>
      </w:r>
      <w:r>
        <w:rPr>
          <w:spacing w:val="-11"/>
          <w:sz w:val="28"/>
        </w:rPr>
        <w:t xml:space="preserve"> </w:t>
      </w:r>
      <w:r>
        <w:rPr>
          <w:spacing w:val="-2"/>
          <w:sz w:val="28"/>
        </w:rPr>
        <w:t>образования;</w:t>
      </w:r>
    </w:p>
    <w:p w:rsidR="004D7CF7" w:rsidRDefault="00FE487B">
      <w:pPr>
        <w:pStyle w:val="a4"/>
        <w:numPr>
          <w:ilvl w:val="0"/>
          <w:numId w:val="91"/>
        </w:numPr>
        <w:tabs>
          <w:tab w:val="left" w:pos="623"/>
        </w:tabs>
        <w:spacing w:before="1" w:line="341" w:lineRule="exact"/>
        <w:ind w:left="623" w:hanging="112"/>
        <w:rPr>
          <w:sz w:val="28"/>
        </w:rPr>
      </w:pPr>
      <w:r>
        <w:rPr>
          <w:sz w:val="28"/>
        </w:rPr>
        <w:t>понятие,</w:t>
      </w:r>
      <w:r>
        <w:rPr>
          <w:spacing w:val="-10"/>
          <w:sz w:val="28"/>
        </w:rPr>
        <w:t xml:space="preserve"> </w:t>
      </w:r>
      <w:r>
        <w:rPr>
          <w:sz w:val="28"/>
        </w:rPr>
        <w:t>функции,</w:t>
      </w:r>
      <w:r>
        <w:rPr>
          <w:spacing w:val="-9"/>
          <w:sz w:val="28"/>
        </w:rPr>
        <w:t xml:space="preserve"> </w:t>
      </w:r>
      <w:r>
        <w:rPr>
          <w:sz w:val="28"/>
        </w:rPr>
        <w:t>состав</w:t>
      </w:r>
      <w:r>
        <w:rPr>
          <w:spacing w:val="-10"/>
          <w:sz w:val="28"/>
        </w:rPr>
        <w:t xml:space="preserve"> </w:t>
      </w:r>
      <w:r>
        <w:rPr>
          <w:sz w:val="28"/>
        </w:rPr>
        <w:t>и</w:t>
      </w:r>
      <w:r>
        <w:rPr>
          <w:spacing w:val="-6"/>
          <w:sz w:val="28"/>
        </w:rPr>
        <w:t xml:space="preserve"> </w:t>
      </w:r>
      <w:r>
        <w:rPr>
          <w:sz w:val="28"/>
        </w:rPr>
        <w:t>характеристики</w:t>
      </w:r>
      <w:r>
        <w:rPr>
          <w:spacing w:val="-6"/>
          <w:sz w:val="28"/>
        </w:rPr>
        <w:t xml:space="preserve"> </w:t>
      </w:r>
      <w:r>
        <w:rPr>
          <w:sz w:val="28"/>
        </w:rPr>
        <w:t>универсальных</w:t>
      </w:r>
      <w:r>
        <w:rPr>
          <w:spacing w:val="-5"/>
          <w:sz w:val="28"/>
        </w:rPr>
        <w:t xml:space="preserve"> </w:t>
      </w:r>
      <w:r>
        <w:rPr>
          <w:sz w:val="28"/>
        </w:rPr>
        <w:t>учебных</w:t>
      </w:r>
      <w:r>
        <w:rPr>
          <w:spacing w:val="-9"/>
          <w:sz w:val="28"/>
        </w:rPr>
        <w:t xml:space="preserve"> </w:t>
      </w:r>
      <w:r>
        <w:rPr>
          <w:sz w:val="28"/>
        </w:rPr>
        <w:t>действий</w:t>
      </w:r>
      <w:r>
        <w:rPr>
          <w:spacing w:val="-8"/>
          <w:sz w:val="28"/>
        </w:rPr>
        <w:t xml:space="preserve"> </w:t>
      </w:r>
      <w:r>
        <w:rPr>
          <w:sz w:val="28"/>
        </w:rPr>
        <w:t>в</w:t>
      </w:r>
      <w:r>
        <w:rPr>
          <w:spacing w:val="-7"/>
          <w:sz w:val="28"/>
        </w:rPr>
        <w:t xml:space="preserve"> </w:t>
      </w:r>
      <w:r>
        <w:rPr>
          <w:sz w:val="28"/>
        </w:rPr>
        <w:t>младшем</w:t>
      </w:r>
      <w:r>
        <w:rPr>
          <w:spacing w:val="-6"/>
          <w:sz w:val="28"/>
        </w:rPr>
        <w:t xml:space="preserve"> </w:t>
      </w:r>
      <w:r>
        <w:rPr>
          <w:sz w:val="28"/>
        </w:rPr>
        <w:t>школьном</w:t>
      </w:r>
      <w:r>
        <w:rPr>
          <w:spacing w:val="-6"/>
          <w:sz w:val="28"/>
        </w:rPr>
        <w:t xml:space="preserve"> </w:t>
      </w:r>
      <w:r>
        <w:rPr>
          <w:spacing w:val="-2"/>
          <w:sz w:val="28"/>
        </w:rPr>
        <w:t>возрасте;</w:t>
      </w:r>
    </w:p>
    <w:p w:rsidR="004D7CF7" w:rsidRDefault="00FE487B">
      <w:pPr>
        <w:pStyle w:val="a4"/>
        <w:numPr>
          <w:ilvl w:val="0"/>
          <w:numId w:val="91"/>
        </w:numPr>
        <w:tabs>
          <w:tab w:val="left" w:pos="623"/>
        </w:tabs>
        <w:spacing w:line="341" w:lineRule="exact"/>
        <w:ind w:left="623" w:hanging="112"/>
        <w:rPr>
          <w:sz w:val="28"/>
        </w:rPr>
      </w:pPr>
      <w:r>
        <w:rPr>
          <w:sz w:val="28"/>
        </w:rPr>
        <w:t>описание</w:t>
      </w:r>
      <w:r>
        <w:rPr>
          <w:spacing w:val="-10"/>
          <w:sz w:val="28"/>
        </w:rPr>
        <w:t xml:space="preserve"> </w:t>
      </w:r>
      <w:r>
        <w:rPr>
          <w:sz w:val="28"/>
        </w:rPr>
        <w:t>возможностей</w:t>
      </w:r>
      <w:r>
        <w:rPr>
          <w:spacing w:val="-8"/>
          <w:sz w:val="28"/>
        </w:rPr>
        <w:t xml:space="preserve"> </w:t>
      </w:r>
      <w:r>
        <w:rPr>
          <w:sz w:val="28"/>
        </w:rPr>
        <w:t>содержания</w:t>
      </w:r>
      <w:r>
        <w:rPr>
          <w:spacing w:val="-8"/>
          <w:sz w:val="28"/>
        </w:rPr>
        <w:t xml:space="preserve"> </w:t>
      </w:r>
      <w:r>
        <w:rPr>
          <w:sz w:val="28"/>
        </w:rPr>
        <w:t>различных</w:t>
      </w:r>
      <w:r>
        <w:rPr>
          <w:spacing w:val="-7"/>
          <w:sz w:val="28"/>
        </w:rPr>
        <w:t xml:space="preserve"> </w:t>
      </w:r>
      <w:r>
        <w:rPr>
          <w:sz w:val="28"/>
        </w:rPr>
        <w:t>учебных</w:t>
      </w:r>
      <w:r>
        <w:rPr>
          <w:spacing w:val="-10"/>
          <w:sz w:val="28"/>
        </w:rPr>
        <w:t xml:space="preserve"> </w:t>
      </w:r>
      <w:r>
        <w:rPr>
          <w:sz w:val="28"/>
        </w:rPr>
        <w:t>предметов</w:t>
      </w:r>
      <w:r>
        <w:rPr>
          <w:spacing w:val="-12"/>
          <w:sz w:val="28"/>
        </w:rPr>
        <w:t xml:space="preserve"> </w:t>
      </w:r>
      <w:r>
        <w:rPr>
          <w:sz w:val="28"/>
        </w:rPr>
        <w:t>для</w:t>
      </w:r>
      <w:r>
        <w:rPr>
          <w:spacing w:val="-7"/>
          <w:sz w:val="28"/>
        </w:rPr>
        <w:t xml:space="preserve"> </w:t>
      </w:r>
      <w:r>
        <w:rPr>
          <w:sz w:val="28"/>
        </w:rPr>
        <w:t>формирования</w:t>
      </w:r>
      <w:r>
        <w:rPr>
          <w:spacing w:val="-8"/>
          <w:sz w:val="28"/>
        </w:rPr>
        <w:t xml:space="preserve"> </w:t>
      </w:r>
      <w:r>
        <w:rPr>
          <w:sz w:val="28"/>
        </w:rPr>
        <w:t>универсальных</w:t>
      </w:r>
      <w:r>
        <w:rPr>
          <w:spacing w:val="-7"/>
          <w:sz w:val="28"/>
        </w:rPr>
        <w:t xml:space="preserve"> </w:t>
      </w:r>
      <w:r>
        <w:rPr>
          <w:sz w:val="28"/>
        </w:rPr>
        <w:t>учебных</w:t>
      </w:r>
      <w:r>
        <w:rPr>
          <w:spacing w:val="-10"/>
          <w:sz w:val="28"/>
        </w:rPr>
        <w:t xml:space="preserve"> </w:t>
      </w:r>
      <w:r>
        <w:rPr>
          <w:spacing w:val="-2"/>
          <w:sz w:val="28"/>
        </w:rPr>
        <w:t>действий;</w:t>
      </w:r>
    </w:p>
    <w:p w:rsidR="004D7CF7" w:rsidRDefault="00FE487B">
      <w:pPr>
        <w:pStyle w:val="a4"/>
        <w:numPr>
          <w:ilvl w:val="0"/>
          <w:numId w:val="91"/>
        </w:numPr>
        <w:tabs>
          <w:tab w:val="left" w:pos="745"/>
        </w:tabs>
        <w:spacing w:before="5" w:line="235" w:lineRule="auto"/>
        <w:ind w:right="1140" w:firstLine="0"/>
        <w:rPr>
          <w:sz w:val="28"/>
        </w:rPr>
      </w:pPr>
      <w:r>
        <w:rPr>
          <w:sz w:val="28"/>
        </w:rPr>
        <w:t>описание</w:t>
      </w:r>
      <w:r>
        <w:rPr>
          <w:spacing w:val="80"/>
          <w:sz w:val="28"/>
        </w:rPr>
        <w:t xml:space="preserve"> </w:t>
      </w:r>
      <w:r>
        <w:rPr>
          <w:sz w:val="28"/>
        </w:rPr>
        <w:t>условий</w:t>
      </w:r>
      <w:r>
        <w:rPr>
          <w:spacing w:val="80"/>
          <w:sz w:val="28"/>
        </w:rPr>
        <w:t xml:space="preserve"> </w:t>
      </w:r>
      <w:r>
        <w:rPr>
          <w:sz w:val="28"/>
        </w:rPr>
        <w:t>организации</w:t>
      </w:r>
      <w:r>
        <w:rPr>
          <w:spacing w:val="80"/>
          <w:sz w:val="28"/>
        </w:rPr>
        <w:t xml:space="preserve"> </w:t>
      </w:r>
      <w:r>
        <w:rPr>
          <w:sz w:val="28"/>
        </w:rPr>
        <w:t>образовательной</w:t>
      </w:r>
      <w:r>
        <w:rPr>
          <w:spacing w:val="80"/>
          <w:sz w:val="28"/>
        </w:rPr>
        <w:t xml:space="preserve"> </w:t>
      </w:r>
      <w:r>
        <w:rPr>
          <w:sz w:val="28"/>
        </w:rPr>
        <w:t>деятельности</w:t>
      </w:r>
      <w:r>
        <w:rPr>
          <w:spacing w:val="80"/>
          <w:sz w:val="28"/>
        </w:rPr>
        <w:t xml:space="preserve"> </w:t>
      </w:r>
      <w:r>
        <w:rPr>
          <w:sz w:val="28"/>
        </w:rPr>
        <w:t>по</w:t>
      </w:r>
      <w:r>
        <w:rPr>
          <w:spacing w:val="80"/>
          <w:sz w:val="28"/>
        </w:rPr>
        <w:t xml:space="preserve"> </w:t>
      </w:r>
      <w:r>
        <w:rPr>
          <w:sz w:val="28"/>
        </w:rPr>
        <w:t>освоению</w:t>
      </w:r>
      <w:r>
        <w:rPr>
          <w:spacing w:val="80"/>
          <w:sz w:val="28"/>
        </w:rPr>
        <w:t xml:space="preserve"> </w:t>
      </w:r>
      <w:r>
        <w:rPr>
          <w:sz w:val="28"/>
        </w:rPr>
        <w:t>обучающимися</w:t>
      </w:r>
      <w:r>
        <w:rPr>
          <w:spacing w:val="80"/>
          <w:sz w:val="28"/>
        </w:rPr>
        <w:t xml:space="preserve"> </w:t>
      </w:r>
      <w:r>
        <w:rPr>
          <w:sz w:val="28"/>
        </w:rPr>
        <w:t>содержания</w:t>
      </w:r>
      <w:r>
        <w:rPr>
          <w:spacing w:val="80"/>
          <w:sz w:val="28"/>
        </w:rPr>
        <w:t xml:space="preserve"> </w:t>
      </w:r>
      <w:r>
        <w:rPr>
          <w:sz w:val="28"/>
        </w:rPr>
        <w:t>учебных</w:t>
      </w:r>
      <w:r>
        <w:rPr>
          <w:spacing w:val="80"/>
          <w:w w:val="150"/>
          <w:sz w:val="28"/>
        </w:rPr>
        <w:t xml:space="preserve"> </w:t>
      </w:r>
      <w:r>
        <w:rPr>
          <w:sz w:val="28"/>
        </w:rPr>
        <w:t>предметов с целью развития универсальных учебных действий;</w:t>
      </w:r>
    </w:p>
    <w:p w:rsidR="004D7CF7" w:rsidRDefault="00FE487B">
      <w:pPr>
        <w:pStyle w:val="a4"/>
        <w:numPr>
          <w:ilvl w:val="0"/>
          <w:numId w:val="91"/>
        </w:numPr>
        <w:tabs>
          <w:tab w:val="left" w:pos="637"/>
        </w:tabs>
        <w:spacing w:before="14" w:line="235" w:lineRule="auto"/>
        <w:ind w:right="1137" w:firstLine="0"/>
        <w:rPr>
          <w:sz w:val="28"/>
        </w:rPr>
      </w:pPr>
      <w:r>
        <w:rPr>
          <w:sz w:val="28"/>
        </w:rPr>
        <w:t>описание условий, обеспечивающих преемственность программы формирования у обучающихся универсальных учебных действий при переходе от дошкольного к начальному и от начального к основному общему образованию.</w:t>
      </w:r>
    </w:p>
    <w:p w:rsidR="004D7CF7" w:rsidRDefault="004D7CF7">
      <w:pPr>
        <w:pStyle w:val="a3"/>
        <w:spacing w:before="7"/>
        <w:ind w:left="0"/>
      </w:pPr>
    </w:p>
    <w:p w:rsidR="004D7CF7" w:rsidRDefault="00FE487B">
      <w:pPr>
        <w:pStyle w:val="1"/>
        <w:numPr>
          <w:ilvl w:val="2"/>
          <w:numId w:val="227"/>
        </w:numPr>
        <w:tabs>
          <w:tab w:val="left" w:pos="1002"/>
        </w:tabs>
        <w:spacing w:before="1" w:line="319" w:lineRule="exact"/>
        <w:ind w:left="1002" w:hanging="491"/>
        <w:jc w:val="both"/>
      </w:pPr>
      <w:bookmarkStart w:id="22" w:name="_TOC_250024"/>
      <w:r>
        <w:t>Ценностные</w:t>
      </w:r>
      <w:r>
        <w:rPr>
          <w:spacing w:val="-12"/>
        </w:rPr>
        <w:t xml:space="preserve"> </w:t>
      </w:r>
      <w:r>
        <w:t>ориентиры</w:t>
      </w:r>
      <w:r>
        <w:rPr>
          <w:spacing w:val="-9"/>
        </w:rPr>
        <w:t xml:space="preserve"> </w:t>
      </w:r>
      <w:r>
        <w:t>начального</w:t>
      </w:r>
      <w:r>
        <w:rPr>
          <w:spacing w:val="-8"/>
        </w:rPr>
        <w:t xml:space="preserve"> </w:t>
      </w:r>
      <w:r>
        <w:t>общего</w:t>
      </w:r>
      <w:r>
        <w:rPr>
          <w:spacing w:val="-9"/>
        </w:rPr>
        <w:t xml:space="preserve"> </w:t>
      </w:r>
      <w:bookmarkEnd w:id="22"/>
      <w:r>
        <w:rPr>
          <w:spacing w:val="-2"/>
        </w:rPr>
        <w:t>образования</w:t>
      </w:r>
    </w:p>
    <w:p w:rsidR="004D7CF7" w:rsidRDefault="00FE487B">
      <w:pPr>
        <w:pStyle w:val="a3"/>
        <w:ind w:right="1137"/>
        <w:jc w:val="both"/>
      </w:pPr>
      <w:r>
        <w:t>Изменения в представлении о целях образования и путях их реализации, произошедшие за последние десятилетия в обществе, определили переход от признания знаний, умений и навыков как основных итогов образования к пониманию обучения как процесса подготовки обучающихся к реальной жизни, к тому, чтобы занять активную позицию, успешно решать жизненные задачи, уметь сотрудничать и работать в группе, быть готовым к быстрому переучиванию в ответ на обновление знаний и требования рынка труда.</w:t>
      </w:r>
    </w:p>
    <w:p w:rsidR="004D7CF7" w:rsidRDefault="00FE487B">
      <w:pPr>
        <w:pStyle w:val="a3"/>
        <w:ind w:right="1130" w:firstLine="708"/>
        <w:jc w:val="both"/>
      </w:pPr>
      <w:r>
        <w:t>В концепции школьного образования произошел переход от обучения как преподнесения учителем обучающимся системы знаний к активному решению проблем с целью выработки определённых решений; от освоения отдельных учебных предметов к межпредметному изучению сложных жизненных ситуаций; к сотрудничеству учителя и</w:t>
      </w:r>
      <w:r>
        <w:rPr>
          <w:spacing w:val="80"/>
        </w:rPr>
        <w:t xml:space="preserve"> </w:t>
      </w:r>
      <w:r>
        <w:t>обучающихся в ходе овладения знаниями, к активному участию учеников в выборе содержания и методов обучения.</w:t>
      </w:r>
    </w:p>
    <w:p w:rsidR="004D7CF7" w:rsidRDefault="00FE487B">
      <w:pPr>
        <w:pStyle w:val="a3"/>
        <w:ind w:right="1131"/>
        <w:jc w:val="both"/>
      </w:pPr>
      <w:r>
        <w:t>Данный переход обусловлен сменой ценностных ориентиров образования, которые конкретизируют личностный, социальный и государственный заказ системе образования, выраженный в требованиях ФГОС НОО на уровне следующих целевых установок:</w:t>
      </w:r>
    </w:p>
    <w:p w:rsidR="004D7CF7" w:rsidRDefault="00FE487B">
      <w:pPr>
        <w:pStyle w:val="a4"/>
        <w:numPr>
          <w:ilvl w:val="0"/>
          <w:numId w:val="90"/>
        </w:numPr>
        <w:tabs>
          <w:tab w:val="left" w:pos="790"/>
        </w:tabs>
        <w:ind w:left="790" w:hanging="279"/>
        <w:jc w:val="both"/>
        <w:rPr>
          <w:sz w:val="28"/>
        </w:rPr>
      </w:pPr>
      <w:r>
        <w:rPr>
          <w:sz w:val="28"/>
        </w:rPr>
        <w:t>формирование</w:t>
      </w:r>
      <w:r>
        <w:rPr>
          <w:spacing w:val="-10"/>
          <w:sz w:val="28"/>
        </w:rPr>
        <w:t xml:space="preserve"> </w:t>
      </w:r>
      <w:r>
        <w:rPr>
          <w:sz w:val="28"/>
        </w:rPr>
        <w:t>основ</w:t>
      </w:r>
      <w:r>
        <w:rPr>
          <w:spacing w:val="-9"/>
          <w:sz w:val="28"/>
        </w:rPr>
        <w:t xml:space="preserve"> </w:t>
      </w:r>
      <w:r>
        <w:rPr>
          <w:sz w:val="28"/>
        </w:rPr>
        <w:t>гражданской</w:t>
      </w:r>
      <w:r>
        <w:rPr>
          <w:spacing w:val="-8"/>
          <w:sz w:val="28"/>
        </w:rPr>
        <w:t xml:space="preserve"> </w:t>
      </w:r>
      <w:r>
        <w:rPr>
          <w:sz w:val="28"/>
        </w:rPr>
        <w:t>идентичности</w:t>
      </w:r>
      <w:r>
        <w:rPr>
          <w:spacing w:val="-7"/>
          <w:sz w:val="28"/>
        </w:rPr>
        <w:t xml:space="preserve"> </w:t>
      </w:r>
      <w:r>
        <w:rPr>
          <w:sz w:val="28"/>
        </w:rPr>
        <w:t>личности</w:t>
      </w:r>
      <w:r>
        <w:rPr>
          <w:spacing w:val="-8"/>
          <w:sz w:val="28"/>
        </w:rPr>
        <w:t xml:space="preserve"> </w:t>
      </w:r>
      <w:r>
        <w:rPr>
          <w:sz w:val="28"/>
        </w:rPr>
        <w:t>на</w:t>
      </w:r>
      <w:r>
        <w:rPr>
          <w:spacing w:val="-10"/>
          <w:sz w:val="28"/>
        </w:rPr>
        <w:t xml:space="preserve"> </w:t>
      </w:r>
      <w:r>
        <w:rPr>
          <w:spacing w:val="-2"/>
          <w:sz w:val="28"/>
        </w:rPr>
        <w:t>основе:</w:t>
      </w:r>
    </w:p>
    <w:p w:rsidR="004D7CF7" w:rsidRDefault="00FE487B">
      <w:pPr>
        <w:pStyle w:val="a4"/>
        <w:numPr>
          <w:ilvl w:val="1"/>
          <w:numId w:val="90"/>
        </w:numPr>
        <w:tabs>
          <w:tab w:val="left" w:pos="829"/>
        </w:tabs>
        <w:ind w:right="1131" w:firstLine="0"/>
        <w:jc w:val="both"/>
        <w:rPr>
          <w:sz w:val="28"/>
        </w:rPr>
      </w:pPr>
      <w:r>
        <w:rPr>
          <w:sz w:val="28"/>
        </w:rPr>
        <w:t>чувства сопричастности и гордости за свою Родину, народ и историю, осознания ответственности человека за благосостояние общества;</w:t>
      </w:r>
    </w:p>
    <w:p w:rsidR="004D7CF7" w:rsidRDefault="00FE487B">
      <w:pPr>
        <w:pStyle w:val="a4"/>
        <w:numPr>
          <w:ilvl w:val="1"/>
          <w:numId w:val="90"/>
        </w:numPr>
        <w:tabs>
          <w:tab w:val="left" w:pos="753"/>
        </w:tabs>
        <w:ind w:right="1143" w:firstLine="0"/>
        <w:jc w:val="both"/>
        <w:rPr>
          <w:sz w:val="28"/>
        </w:rPr>
      </w:pPr>
      <w:r>
        <w:rPr>
          <w:sz w:val="28"/>
        </w:rPr>
        <w:t>восприятия мира как единого и целостного при разнообразии культур, национальностей, религий; уважения истории и культуры каждого народа;</w:t>
      </w:r>
    </w:p>
    <w:p w:rsidR="004D7CF7" w:rsidRDefault="00FE487B">
      <w:pPr>
        <w:pStyle w:val="a4"/>
        <w:numPr>
          <w:ilvl w:val="0"/>
          <w:numId w:val="90"/>
        </w:numPr>
        <w:tabs>
          <w:tab w:val="left" w:pos="790"/>
        </w:tabs>
        <w:spacing w:line="321" w:lineRule="exact"/>
        <w:ind w:left="790" w:hanging="279"/>
        <w:jc w:val="both"/>
        <w:rPr>
          <w:sz w:val="28"/>
        </w:rPr>
      </w:pPr>
      <w:r>
        <w:rPr>
          <w:sz w:val="28"/>
        </w:rPr>
        <w:t>формирование</w:t>
      </w:r>
      <w:r>
        <w:rPr>
          <w:spacing w:val="-7"/>
          <w:sz w:val="28"/>
        </w:rPr>
        <w:t xml:space="preserve"> </w:t>
      </w:r>
      <w:r>
        <w:rPr>
          <w:sz w:val="28"/>
        </w:rPr>
        <w:t>психологических</w:t>
      </w:r>
      <w:r>
        <w:rPr>
          <w:spacing w:val="-6"/>
          <w:sz w:val="28"/>
        </w:rPr>
        <w:t xml:space="preserve"> </w:t>
      </w:r>
      <w:r>
        <w:rPr>
          <w:sz w:val="28"/>
        </w:rPr>
        <w:t>условий</w:t>
      </w:r>
      <w:r>
        <w:rPr>
          <w:spacing w:val="-8"/>
          <w:sz w:val="28"/>
        </w:rPr>
        <w:t xml:space="preserve"> </w:t>
      </w:r>
      <w:r>
        <w:rPr>
          <w:sz w:val="28"/>
        </w:rPr>
        <w:t>развития</w:t>
      </w:r>
      <w:r>
        <w:rPr>
          <w:spacing w:val="-10"/>
          <w:sz w:val="28"/>
        </w:rPr>
        <w:t xml:space="preserve"> </w:t>
      </w:r>
      <w:r>
        <w:rPr>
          <w:sz w:val="28"/>
        </w:rPr>
        <w:t>общения,</w:t>
      </w:r>
      <w:r>
        <w:rPr>
          <w:spacing w:val="-6"/>
          <w:sz w:val="28"/>
        </w:rPr>
        <w:t xml:space="preserve"> </w:t>
      </w:r>
      <w:r>
        <w:rPr>
          <w:sz w:val="28"/>
        </w:rPr>
        <w:t>сотрудничества</w:t>
      </w:r>
      <w:r>
        <w:rPr>
          <w:spacing w:val="-10"/>
          <w:sz w:val="28"/>
        </w:rPr>
        <w:t xml:space="preserve"> </w:t>
      </w:r>
      <w:r>
        <w:rPr>
          <w:sz w:val="28"/>
        </w:rPr>
        <w:t>на</w:t>
      </w:r>
      <w:r>
        <w:rPr>
          <w:spacing w:val="-6"/>
          <w:sz w:val="28"/>
        </w:rPr>
        <w:t xml:space="preserve"> </w:t>
      </w:r>
      <w:r>
        <w:rPr>
          <w:spacing w:val="-2"/>
          <w:sz w:val="28"/>
        </w:rPr>
        <w:t>основе:</w:t>
      </w:r>
    </w:p>
    <w:p w:rsidR="004D7CF7" w:rsidRDefault="00FE487B">
      <w:pPr>
        <w:pStyle w:val="a4"/>
        <w:numPr>
          <w:ilvl w:val="1"/>
          <w:numId w:val="90"/>
        </w:numPr>
        <w:tabs>
          <w:tab w:val="left" w:pos="733"/>
        </w:tabs>
        <w:ind w:right="1144" w:firstLine="0"/>
        <w:jc w:val="both"/>
        <w:rPr>
          <w:sz w:val="28"/>
        </w:rPr>
      </w:pPr>
      <w:r>
        <w:rPr>
          <w:sz w:val="28"/>
        </w:rPr>
        <w:t>доброжелательности, доверия и внимания к людям, готовности к сотрудничеству и дружбе, оказанию помощи тем, кто в ней нуждается;</w:t>
      </w:r>
    </w:p>
    <w:p w:rsidR="004D7CF7" w:rsidRDefault="004D7CF7">
      <w:pPr>
        <w:pStyle w:val="a4"/>
        <w:jc w:val="both"/>
        <w:rPr>
          <w:sz w:val="28"/>
        </w:rPr>
        <w:sectPr w:rsidR="004D7CF7">
          <w:pgSz w:w="16840" w:h="12410" w:orient="landscape"/>
          <w:pgMar w:top="480" w:right="0" w:bottom="1720" w:left="283" w:header="0" w:footer="1488" w:gutter="0"/>
          <w:cols w:space="720"/>
        </w:sectPr>
      </w:pPr>
    </w:p>
    <w:p w:rsidR="004D7CF7" w:rsidRDefault="00FE487B">
      <w:pPr>
        <w:pStyle w:val="a4"/>
        <w:numPr>
          <w:ilvl w:val="1"/>
          <w:numId w:val="90"/>
        </w:numPr>
        <w:tabs>
          <w:tab w:val="left" w:pos="750"/>
        </w:tabs>
        <w:spacing w:before="73"/>
        <w:ind w:right="1128" w:firstLine="0"/>
        <w:rPr>
          <w:sz w:val="28"/>
        </w:rPr>
      </w:pPr>
      <w:r>
        <w:rPr>
          <w:sz w:val="28"/>
        </w:rPr>
        <w:lastRenderedPageBreak/>
        <w:t>уважения</w:t>
      </w:r>
      <w:r>
        <w:rPr>
          <w:spacing w:val="28"/>
          <w:sz w:val="28"/>
        </w:rPr>
        <w:t xml:space="preserve"> </w:t>
      </w:r>
      <w:r>
        <w:rPr>
          <w:sz w:val="28"/>
        </w:rPr>
        <w:t>к</w:t>
      </w:r>
      <w:r>
        <w:rPr>
          <w:spacing w:val="28"/>
          <w:sz w:val="28"/>
        </w:rPr>
        <w:t xml:space="preserve"> </w:t>
      </w:r>
      <w:r>
        <w:rPr>
          <w:sz w:val="28"/>
        </w:rPr>
        <w:t>окружающим</w:t>
      </w:r>
      <w:r>
        <w:rPr>
          <w:spacing w:val="30"/>
          <w:sz w:val="28"/>
        </w:rPr>
        <w:t xml:space="preserve"> </w:t>
      </w:r>
      <w:r>
        <w:rPr>
          <w:sz w:val="28"/>
        </w:rPr>
        <w:t>—</w:t>
      </w:r>
      <w:r>
        <w:rPr>
          <w:spacing w:val="29"/>
          <w:sz w:val="28"/>
        </w:rPr>
        <w:t xml:space="preserve"> </w:t>
      </w:r>
      <w:r>
        <w:rPr>
          <w:sz w:val="28"/>
        </w:rPr>
        <w:t>умения</w:t>
      </w:r>
      <w:r>
        <w:rPr>
          <w:spacing w:val="26"/>
          <w:sz w:val="28"/>
        </w:rPr>
        <w:t xml:space="preserve"> </w:t>
      </w:r>
      <w:r>
        <w:rPr>
          <w:sz w:val="28"/>
        </w:rPr>
        <w:t>слушать</w:t>
      </w:r>
      <w:r>
        <w:rPr>
          <w:spacing w:val="26"/>
          <w:sz w:val="28"/>
        </w:rPr>
        <w:t xml:space="preserve"> </w:t>
      </w:r>
      <w:r>
        <w:rPr>
          <w:sz w:val="28"/>
        </w:rPr>
        <w:t>и</w:t>
      </w:r>
      <w:r>
        <w:rPr>
          <w:spacing w:val="31"/>
          <w:sz w:val="28"/>
        </w:rPr>
        <w:t xml:space="preserve"> </w:t>
      </w:r>
      <w:r>
        <w:rPr>
          <w:sz w:val="28"/>
        </w:rPr>
        <w:t>слышать</w:t>
      </w:r>
      <w:r>
        <w:rPr>
          <w:spacing w:val="26"/>
          <w:sz w:val="28"/>
        </w:rPr>
        <w:t xml:space="preserve"> </w:t>
      </w:r>
      <w:r>
        <w:rPr>
          <w:sz w:val="28"/>
        </w:rPr>
        <w:t>партнёра,</w:t>
      </w:r>
      <w:r>
        <w:rPr>
          <w:spacing w:val="27"/>
          <w:sz w:val="28"/>
        </w:rPr>
        <w:t xml:space="preserve"> </w:t>
      </w:r>
      <w:r>
        <w:rPr>
          <w:sz w:val="28"/>
        </w:rPr>
        <w:t>признавать</w:t>
      </w:r>
      <w:r>
        <w:rPr>
          <w:spacing w:val="26"/>
          <w:sz w:val="28"/>
        </w:rPr>
        <w:t xml:space="preserve"> </w:t>
      </w:r>
      <w:r>
        <w:rPr>
          <w:sz w:val="28"/>
        </w:rPr>
        <w:t>право</w:t>
      </w:r>
      <w:r>
        <w:rPr>
          <w:spacing w:val="28"/>
          <w:sz w:val="28"/>
        </w:rPr>
        <w:t xml:space="preserve"> </w:t>
      </w:r>
      <w:r>
        <w:rPr>
          <w:sz w:val="28"/>
        </w:rPr>
        <w:t>каждого</w:t>
      </w:r>
      <w:r>
        <w:rPr>
          <w:spacing w:val="28"/>
          <w:sz w:val="28"/>
        </w:rPr>
        <w:t xml:space="preserve"> </w:t>
      </w:r>
      <w:r>
        <w:rPr>
          <w:sz w:val="28"/>
        </w:rPr>
        <w:t>на</w:t>
      </w:r>
      <w:r>
        <w:rPr>
          <w:spacing w:val="28"/>
          <w:sz w:val="28"/>
        </w:rPr>
        <w:t xml:space="preserve"> </w:t>
      </w:r>
      <w:r>
        <w:rPr>
          <w:sz w:val="28"/>
        </w:rPr>
        <w:t>собственное</w:t>
      </w:r>
      <w:r>
        <w:rPr>
          <w:spacing w:val="28"/>
          <w:sz w:val="28"/>
        </w:rPr>
        <w:t xml:space="preserve"> </w:t>
      </w:r>
      <w:r>
        <w:rPr>
          <w:sz w:val="28"/>
        </w:rPr>
        <w:t>мнение</w:t>
      </w:r>
      <w:r>
        <w:rPr>
          <w:spacing w:val="25"/>
          <w:sz w:val="28"/>
        </w:rPr>
        <w:t xml:space="preserve"> </w:t>
      </w:r>
      <w:r>
        <w:rPr>
          <w:sz w:val="28"/>
        </w:rPr>
        <w:t>и принимать решения с учётом позиций всех участников;</w:t>
      </w:r>
    </w:p>
    <w:p w:rsidR="004D7CF7" w:rsidRDefault="00FE487B">
      <w:pPr>
        <w:pStyle w:val="a4"/>
        <w:numPr>
          <w:ilvl w:val="0"/>
          <w:numId w:val="90"/>
        </w:numPr>
        <w:tabs>
          <w:tab w:val="left" w:pos="790"/>
        </w:tabs>
        <w:spacing w:before="3" w:line="322" w:lineRule="exact"/>
        <w:ind w:left="790" w:hanging="279"/>
        <w:rPr>
          <w:sz w:val="28"/>
        </w:rPr>
      </w:pPr>
      <w:r>
        <w:rPr>
          <w:sz w:val="28"/>
        </w:rPr>
        <w:t>развитие</w:t>
      </w:r>
      <w:r>
        <w:rPr>
          <w:spacing w:val="-12"/>
          <w:sz w:val="28"/>
        </w:rPr>
        <w:t xml:space="preserve"> </w:t>
      </w:r>
      <w:r>
        <w:rPr>
          <w:sz w:val="28"/>
        </w:rPr>
        <w:t>ценностно-смысловой</w:t>
      </w:r>
      <w:r>
        <w:rPr>
          <w:spacing w:val="-7"/>
          <w:sz w:val="28"/>
        </w:rPr>
        <w:t xml:space="preserve"> </w:t>
      </w:r>
      <w:r>
        <w:rPr>
          <w:sz w:val="28"/>
        </w:rPr>
        <w:t>сферы</w:t>
      </w:r>
      <w:r>
        <w:rPr>
          <w:spacing w:val="-7"/>
          <w:sz w:val="28"/>
        </w:rPr>
        <w:t xml:space="preserve"> </w:t>
      </w:r>
      <w:r>
        <w:rPr>
          <w:sz w:val="28"/>
        </w:rPr>
        <w:t>личности</w:t>
      </w:r>
      <w:r>
        <w:rPr>
          <w:spacing w:val="-8"/>
          <w:sz w:val="28"/>
        </w:rPr>
        <w:t xml:space="preserve"> </w:t>
      </w:r>
      <w:r>
        <w:rPr>
          <w:sz w:val="28"/>
        </w:rPr>
        <w:t>на</w:t>
      </w:r>
      <w:r>
        <w:rPr>
          <w:spacing w:val="-7"/>
          <w:sz w:val="28"/>
        </w:rPr>
        <w:t xml:space="preserve"> </w:t>
      </w:r>
      <w:r>
        <w:rPr>
          <w:sz w:val="28"/>
        </w:rPr>
        <w:t>основе</w:t>
      </w:r>
      <w:r>
        <w:rPr>
          <w:spacing w:val="-8"/>
          <w:sz w:val="28"/>
        </w:rPr>
        <w:t xml:space="preserve"> </w:t>
      </w:r>
      <w:r>
        <w:rPr>
          <w:sz w:val="28"/>
        </w:rPr>
        <w:t>общечеловеческих</w:t>
      </w:r>
      <w:r>
        <w:rPr>
          <w:spacing w:val="-7"/>
          <w:sz w:val="28"/>
        </w:rPr>
        <w:t xml:space="preserve"> </w:t>
      </w:r>
      <w:r>
        <w:rPr>
          <w:sz w:val="28"/>
        </w:rPr>
        <w:t>принципов</w:t>
      </w:r>
      <w:r>
        <w:rPr>
          <w:spacing w:val="-8"/>
          <w:sz w:val="28"/>
        </w:rPr>
        <w:t xml:space="preserve"> </w:t>
      </w:r>
      <w:r>
        <w:rPr>
          <w:sz w:val="28"/>
        </w:rPr>
        <w:t>нравственности</w:t>
      </w:r>
      <w:r>
        <w:rPr>
          <w:spacing w:val="-7"/>
          <w:sz w:val="28"/>
        </w:rPr>
        <w:t xml:space="preserve"> </w:t>
      </w:r>
      <w:r>
        <w:rPr>
          <w:sz w:val="28"/>
        </w:rPr>
        <w:t>и</w:t>
      </w:r>
      <w:r>
        <w:rPr>
          <w:spacing w:val="-7"/>
          <w:sz w:val="28"/>
        </w:rPr>
        <w:t xml:space="preserve"> </w:t>
      </w:r>
      <w:r>
        <w:rPr>
          <w:spacing w:val="-2"/>
          <w:sz w:val="28"/>
        </w:rPr>
        <w:t>гуманизма:</w:t>
      </w:r>
    </w:p>
    <w:p w:rsidR="004D7CF7" w:rsidRDefault="00FE487B">
      <w:pPr>
        <w:pStyle w:val="a4"/>
        <w:numPr>
          <w:ilvl w:val="1"/>
          <w:numId w:val="90"/>
        </w:numPr>
        <w:tabs>
          <w:tab w:val="left" w:pos="748"/>
        </w:tabs>
        <w:ind w:right="1130" w:firstLine="0"/>
        <w:rPr>
          <w:sz w:val="28"/>
        </w:rPr>
      </w:pPr>
      <w:r>
        <w:rPr>
          <w:sz w:val="28"/>
        </w:rPr>
        <w:t>принятия и уважения ценностей семьи и образовательной организации, коллектива</w:t>
      </w:r>
      <w:r>
        <w:rPr>
          <w:spacing w:val="35"/>
          <w:sz w:val="28"/>
        </w:rPr>
        <w:t xml:space="preserve"> </w:t>
      </w:r>
      <w:r>
        <w:rPr>
          <w:sz w:val="28"/>
        </w:rPr>
        <w:t>и общества и стремления следовать</w:t>
      </w:r>
      <w:r>
        <w:rPr>
          <w:spacing w:val="40"/>
          <w:sz w:val="28"/>
        </w:rPr>
        <w:t xml:space="preserve"> </w:t>
      </w:r>
      <w:r>
        <w:rPr>
          <w:spacing w:val="-4"/>
          <w:sz w:val="28"/>
        </w:rPr>
        <w:t>им;</w:t>
      </w:r>
    </w:p>
    <w:p w:rsidR="004D7CF7" w:rsidRDefault="00FE487B">
      <w:pPr>
        <w:pStyle w:val="a4"/>
        <w:numPr>
          <w:ilvl w:val="1"/>
          <w:numId w:val="90"/>
        </w:numPr>
        <w:tabs>
          <w:tab w:val="left" w:pos="765"/>
        </w:tabs>
        <w:ind w:right="1132" w:firstLine="0"/>
        <w:rPr>
          <w:sz w:val="28"/>
        </w:rPr>
      </w:pPr>
      <w:r>
        <w:rPr>
          <w:sz w:val="28"/>
        </w:rPr>
        <w:t>ориентации</w:t>
      </w:r>
      <w:r>
        <w:rPr>
          <w:spacing w:val="40"/>
          <w:sz w:val="28"/>
        </w:rPr>
        <w:t xml:space="preserve"> </w:t>
      </w:r>
      <w:r>
        <w:rPr>
          <w:sz w:val="28"/>
        </w:rPr>
        <w:t>в</w:t>
      </w:r>
      <w:r>
        <w:rPr>
          <w:spacing w:val="40"/>
          <w:sz w:val="28"/>
        </w:rPr>
        <w:t xml:space="preserve"> </w:t>
      </w:r>
      <w:r>
        <w:rPr>
          <w:sz w:val="28"/>
        </w:rPr>
        <w:t>нравственном</w:t>
      </w:r>
      <w:r>
        <w:rPr>
          <w:spacing w:val="40"/>
          <w:sz w:val="28"/>
        </w:rPr>
        <w:t xml:space="preserve"> </w:t>
      </w:r>
      <w:r>
        <w:rPr>
          <w:sz w:val="28"/>
        </w:rPr>
        <w:t>содержании</w:t>
      </w:r>
      <w:r>
        <w:rPr>
          <w:spacing w:val="40"/>
          <w:sz w:val="28"/>
        </w:rPr>
        <w:t xml:space="preserve"> </w:t>
      </w:r>
      <w:r>
        <w:rPr>
          <w:sz w:val="28"/>
        </w:rPr>
        <w:t>и</w:t>
      </w:r>
      <w:r>
        <w:rPr>
          <w:spacing w:val="40"/>
          <w:sz w:val="28"/>
        </w:rPr>
        <w:t xml:space="preserve"> </w:t>
      </w:r>
      <w:r>
        <w:rPr>
          <w:sz w:val="28"/>
        </w:rPr>
        <w:t>смысле,</w:t>
      </w:r>
      <w:r>
        <w:rPr>
          <w:spacing w:val="40"/>
          <w:sz w:val="28"/>
        </w:rPr>
        <w:t xml:space="preserve"> </w:t>
      </w:r>
      <w:r>
        <w:rPr>
          <w:sz w:val="28"/>
        </w:rPr>
        <w:t>как</w:t>
      </w:r>
      <w:r>
        <w:rPr>
          <w:spacing w:val="40"/>
          <w:sz w:val="28"/>
        </w:rPr>
        <w:t xml:space="preserve"> </w:t>
      </w:r>
      <w:r>
        <w:rPr>
          <w:sz w:val="28"/>
        </w:rPr>
        <w:t>собственных</w:t>
      </w:r>
      <w:r>
        <w:rPr>
          <w:spacing w:val="40"/>
          <w:sz w:val="28"/>
        </w:rPr>
        <w:t xml:space="preserve"> </w:t>
      </w:r>
      <w:r>
        <w:rPr>
          <w:sz w:val="28"/>
        </w:rPr>
        <w:t>поступков,</w:t>
      </w:r>
      <w:r>
        <w:rPr>
          <w:spacing w:val="40"/>
          <w:sz w:val="28"/>
        </w:rPr>
        <w:t xml:space="preserve"> </w:t>
      </w:r>
      <w:r>
        <w:rPr>
          <w:sz w:val="28"/>
        </w:rPr>
        <w:t>так</w:t>
      </w:r>
      <w:r>
        <w:rPr>
          <w:spacing w:val="40"/>
          <w:sz w:val="28"/>
        </w:rPr>
        <w:t xml:space="preserve"> </w:t>
      </w:r>
      <w:r>
        <w:rPr>
          <w:sz w:val="28"/>
        </w:rPr>
        <w:t>и</w:t>
      </w:r>
      <w:r>
        <w:rPr>
          <w:spacing w:val="40"/>
          <w:sz w:val="28"/>
        </w:rPr>
        <w:t xml:space="preserve"> </w:t>
      </w:r>
      <w:r>
        <w:rPr>
          <w:sz w:val="28"/>
        </w:rPr>
        <w:t>поступков</w:t>
      </w:r>
      <w:r>
        <w:rPr>
          <w:spacing w:val="40"/>
          <w:sz w:val="28"/>
        </w:rPr>
        <w:t xml:space="preserve"> </w:t>
      </w:r>
      <w:r>
        <w:rPr>
          <w:sz w:val="28"/>
        </w:rPr>
        <w:t>окружающих</w:t>
      </w:r>
      <w:r>
        <w:rPr>
          <w:spacing w:val="40"/>
          <w:sz w:val="28"/>
        </w:rPr>
        <w:t xml:space="preserve"> </w:t>
      </w:r>
      <w:r>
        <w:rPr>
          <w:sz w:val="28"/>
        </w:rPr>
        <w:t>людей, развития этических чувств (стыда, вины, совести) как регуляторов морального поведения;</w:t>
      </w:r>
    </w:p>
    <w:p w:rsidR="004D7CF7" w:rsidRDefault="00FE487B">
      <w:pPr>
        <w:pStyle w:val="a4"/>
        <w:numPr>
          <w:ilvl w:val="1"/>
          <w:numId w:val="90"/>
        </w:numPr>
        <w:tabs>
          <w:tab w:val="left" w:pos="750"/>
        </w:tabs>
        <w:ind w:right="1140" w:firstLine="0"/>
        <w:rPr>
          <w:sz w:val="28"/>
        </w:rPr>
      </w:pPr>
      <w:r>
        <w:rPr>
          <w:sz w:val="28"/>
        </w:rPr>
        <w:t>формирования эстетических чувств и чувства прекрасного через знакомство с национальной, отечественной и мировой</w:t>
      </w:r>
      <w:r>
        <w:rPr>
          <w:spacing w:val="80"/>
          <w:sz w:val="28"/>
        </w:rPr>
        <w:t xml:space="preserve"> </w:t>
      </w:r>
      <w:r>
        <w:rPr>
          <w:sz w:val="28"/>
        </w:rPr>
        <w:t>художественной культурой;</w:t>
      </w:r>
    </w:p>
    <w:p w:rsidR="004D7CF7" w:rsidRDefault="00FE487B">
      <w:pPr>
        <w:pStyle w:val="a4"/>
        <w:numPr>
          <w:ilvl w:val="0"/>
          <w:numId w:val="90"/>
        </w:numPr>
        <w:tabs>
          <w:tab w:val="left" w:pos="790"/>
        </w:tabs>
        <w:spacing w:line="322" w:lineRule="exact"/>
        <w:ind w:left="790" w:hanging="279"/>
        <w:rPr>
          <w:sz w:val="28"/>
        </w:rPr>
      </w:pPr>
      <w:r>
        <w:rPr>
          <w:sz w:val="28"/>
        </w:rPr>
        <w:t>развитие</w:t>
      </w:r>
      <w:r>
        <w:rPr>
          <w:spacing w:val="-7"/>
          <w:sz w:val="28"/>
        </w:rPr>
        <w:t xml:space="preserve"> </w:t>
      </w:r>
      <w:r>
        <w:rPr>
          <w:sz w:val="28"/>
        </w:rPr>
        <w:t>умения</w:t>
      </w:r>
      <w:r>
        <w:rPr>
          <w:spacing w:val="-7"/>
          <w:sz w:val="28"/>
        </w:rPr>
        <w:t xml:space="preserve"> </w:t>
      </w:r>
      <w:r>
        <w:rPr>
          <w:sz w:val="28"/>
        </w:rPr>
        <w:t>учиться</w:t>
      </w:r>
      <w:r>
        <w:rPr>
          <w:spacing w:val="-5"/>
          <w:sz w:val="28"/>
        </w:rPr>
        <w:t xml:space="preserve"> </w:t>
      </w:r>
      <w:r>
        <w:rPr>
          <w:sz w:val="28"/>
        </w:rPr>
        <w:t>как</w:t>
      </w:r>
      <w:r>
        <w:rPr>
          <w:spacing w:val="-4"/>
          <w:sz w:val="28"/>
        </w:rPr>
        <w:t xml:space="preserve"> </w:t>
      </w:r>
      <w:r>
        <w:rPr>
          <w:sz w:val="28"/>
        </w:rPr>
        <w:t>первого</w:t>
      </w:r>
      <w:r>
        <w:rPr>
          <w:spacing w:val="-6"/>
          <w:sz w:val="28"/>
        </w:rPr>
        <w:t xml:space="preserve"> </w:t>
      </w:r>
      <w:r>
        <w:rPr>
          <w:sz w:val="28"/>
        </w:rPr>
        <w:t>шага</w:t>
      </w:r>
      <w:r>
        <w:rPr>
          <w:spacing w:val="-5"/>
          <w:sz w:val="28"/>
        </w:rPr>
        <w:t xml:space="preserve"> </w:t>
      </w:r>
      <w:r>
        <w:rPr>
          <w:sz w:val="28"/>
        </w:rPr>
        <w:t>к</w:t>
      </w:r>
      <w:r>
        <w:rPr>
          <w:spacing w:val="-5"/>
          <w:sz w:val="28"/>
        </w:rPr>
        <w:t xml:space="preserve"> </w:t>
      </w:r>
      <w:r>
        <w:rPr>
          <w:sz w:val="28"/>
        </w:rPr>
        <w:t>самообразованию</w:t>
      </w:r>
      <w:r>
        <w:rPr>
          <w:spacing w:val="-8"/>
          <w:sz w:val="28"/>
        </w:rPr>
        <w:t xml:space="preserve"> </w:t>
      </w:r>
      <w:r>
        <w:rPr>
          <w:sz w:val="28"/>
        </w:rPr>
        <w:t>и</w:t>
      </w:r>
      <w:r>
        <w:rPr>
          <w:spacing w:val="-5"/>
          <w:sz w:val="28"/>
        </w:rPr>
        <w:t xml:space="preserve"> </w:t>
      </w:r>
      <w:r>
        <w:rPr>
          <w:sz w:val="28"/>
        </w:rPr>
        <w:t>самовоспитанию,</w:t>
      </w:r>
      <w:r>
        <w:rPr>
          <w:spacing w:val="-5"/>
          <w:sz w:val="28"/>
        </w:rPr>
        <w:t xml:space="preserve"> </w:t>
      </w:r>
      <w:r>
        <w:rPr>
          <w:sz w:val="28"/>
        </w:rPr>
        <w:t>а</w:t>
      </w:r>
      <w:r>
        <w:rPr>
          <w:spacing w:val="-4"/>
          <w:sz w:val="28"/>
        </w:rPr>
        <w:t xml:space="preserve"> </w:t>
      </w:r>
      <w:r>
        <w:rPr>
          <w:spacing w:val="-2"/>
          <w:sz w:val="28"/>
        </w:rPr>
        <w:t>именно:</w:t>
      </w:r>
    </w:p>
    <w:p w:rsidR="004D7CF7" w:rsidRDefault="00FE487B">
      <w:pPr>
        <w:pStyle w:val="a4"/>
        <w:numPr>
          <w:ilvl w:val="1"/>
          <w:numId w:val="90"/>
        </w:numPr>
        <w:tabs>
          <w:tab w:val="left" w:pos="721"/>
        </w:tabs>
        <w:spacing w:line="322" w:lineRule="exact"/>
        <w:ind w:left="721" w:hanging="210"/>
        <w:rPr>
          <w:sz w:val="28"/>
        </w:rPr>
      </w:pPr>
      <w:r>
        <w:rPr>
          <w:sz w:val="28"/>
        </w:rPr>
        <w:t>развитие</w:t>
      </w:r>
      <w:r>
        <w:rPr>
          <w:spacing w:val="-9"/>
          <w:sz w:val="28"/>
        </w:rPr>
        <w:t xml:space="preserve"> </w:t>
      </w:r>
      <w:r>
        <w:rPr>
          <w:sz w:val="28"/>
        </w:rPr>
        <w:t>широких</w:t>
      </w:r>
      <w:r>
        <w:rPr>
          <w:spacing w:val="-8"/>
          <w:sz w:val="28"/>
        </w:rPr>
        <w:t xml:space="preserve"> </w:t>
      </w:r>
      <w:r>
        <w:rPr>
          <w:sz w:val="28"/>
        </w:rPr>
        <w:t>познавательных</w:t>
      </w:r>
      <w:r>
        <w:rPr>
          <w:spacing w:val="-9"/>
          <w:sz w:val="28"/>
        </w:rPr>
        <w:t xml:space="preserve"> </w:t>
      </w:r>
      <w:r>
        <w:rPr>
          <w:sz w:val="28"/>
        </w:rPr>
        <w:t>интересов,</w:t>
      </w:r>
      <w:r>
        <w:rPr>
          <w:spacing w:val="-8"/>
          <w:sz w:val="28"/>
        </w:rPr>
        <w:t xml:space="preserve"> </w:t>
      </w:r>
      <w:r>
        <w:rPr>
          <w:sz w:val="28"/>
        </w:rPr>
        <w:t>инициативы</w:t>
      </w:r>
      <w:r>
        <w:rPr>
          <w:spacing w:val="-7"/>
          <w:sz w:val="28"/>
        </w:rPr>
        <w:t xml:space="preserve"> </w:t>
      </w:r>
      <w:r>
        <w:rPr>
          <w:sz w:val="28"/>
        </w:rPr>
        <w:t>и</w:t>
      </w:r>
      <w:r>
        <w:rPr>
          <w:spacing w:val="-7"/>
          <w:sz w:val="28"/>
        </w:rPr>
        <w:t xml:space="preserve"> </w:t>
      </w:r>
      <w:r>
        <w:rPr>
          <w:sz w:val="28"/>
        </w:rPr>
        <w:t>любознательности,</w:t>
      </w:r>
      <w:r>
        <w:rPr>
          <w:spacing w:val="-6"/>
          <w:sz w:val="28"/>
        </w:rPr>
        <w:t xml:space="preserve"> </w:t>
      </w:r>
      <w:r>
        <w:rPr>
          <w:sz w:val="28"/>
        </w:rPr>
        <w:t>мотивов</w:t>
      </w:r>
      <w:r>
        <w:rPr>
          <w:spacing w:val="-10"/>
          <w:sz w:val="28"/>
        </w:rPr>
        <w:t xml:space="preserve"> </w:t>
      </w:r>
      <w:r>
        <w:rPr>
          <w:sz w:val="28"/>
        </w:rPr>
        <w:t>познания</w:t>
      </w:r>
      <w:r>
        <w:rPr>
          <w:spacing w:val="-7"/>
          <w:sz w:val="28"/>
        </w:rPr>
        <w:t xml:space="preserve"> </w:t>
      </w:r>
      <w:r>
        <w:rPr>
          <w:sz w:val="28"/>
        </w:rPr>
        <w:t>и</w:t>
      </w:r>
      <w:r>
        <w:rPr>
          <w:spacing w:val="-6"/>
          <w:sz w:val="28"/>
        </w:rPr>
        <w:t xml:space="preserve"> </w:t>
      </w:r>
      <w:r>
        <w:rPr>
          <w:spacing w:val="-2"/>
          <w:sz w:val="28"/>
        </w:rPr>
        <w:t>творчества;</w:t>
      </w:r>
    </w:p>
    <w:p w:rsidR="004D7CF7" w:rsidRDefault="00FE487B">
      <w:pPr>
        <w:pStyle w:val="a4"/>
        <w:numPr>
          <w:ilvl w:val="1"/>
          <w:numId w:val="90"/>
        </w:numPr>
        <w:tabs>
          <w:tab w:val="left" w:pos="721"/>
        </w:tabs>
        <w:spacing w:line="322" w:lineRule="exact"/>
        <w:ind w:left="721" w:hanging="210"/>
        <w:rPr>
          <w:sz w:val="28"/>
        </w:rPr>
      </w:pPr>
      <w:r>
        <w:rPr>
          <w:sz w:val="28"/>
        </w:rPr>
        <w:t>формирование</w:t>
      </w:r>
      <w:r>
        <w:rPr>
          <w:spacing w:val="-9"/>
          <w:sz w:val="28"/>
        </w:rPr>
        <w:t xml:space="preserve"> </w:t>
      </w:r>
      <w:r>
        <w:rPr>
          <w:sz w:val="28"/>
        </w:rPr>
        <w:t>умения</w:t>
      </w:r>
      <w:r>
        <w:rPr>
          <w:spacing w:val="-8"/>
          <w:sz w:val="28"/>
        </w:rPr>
        <w:t xml:space="preserve"> </w:t>
      </w:r>
      <w:r>
        <w:rPr>
          <w:sz w:val="28"/>
        </w:rPr>
        <w:t>учиться</w:t>
      </w:r>
      <w:r>
        <w:rPr>
          <w:spacing w:val="-8"/>
          <w:sz w:val="28"/>
        </w:rPr>
        <w:t xml:space="preserve"> </w:t>
      </w:r>
      <w:r>
        <w:rPr>
          <w:sz w:val="28"/>
        </w:rPr>
        <w:t>и</w:t>
      </w:r>
      <w:r>
        <w:rPr>
          <w:spacing w:val="-8"/>
          <w:sz w:val="28"/>
        </w:rPr>
        <w:t xml:space="preserve"> </w:t>
      </w:r>
      <w:r>
        <w:rPr>
          <w:sz w:val="28"/>
        </w:rPr>
        <w:t>способности</w:t>
      </w:r>
      <w:r>
        <w:rPr>
          <w:spacing w:val="-8"/>
          <w:sz w:val="28"/>
        </w:rPr>
        <w:t xml:space="preserve"> </w:t>
      </w:r>
      <w:r>
        <w:rPr>
          <w:sz w:val="28"/>
        </w:rPr>
        <w:t>к</w:t>
      </w:r>
      <w:r>
        <w:rPr>
          <w:spacing w:val="-10"/>
          <w:sz w:val="28"/>
        </w:rPr>
        <w:t xml:space="preserve"> </w:t>
      </w:r>
      <w:r>
        <w:rPr>
          <w:sz w:val="28"/>
        </w:rPr>
        <w:t>организации</w:t>
      </w:r>
      <w:r>
        <w:rPr>
          <w:spacing w:val="-9"/>
          <w:sz w:val="28"/>
        </w:rPr>
        <w:t xml:space="preserve"> </w:t>
      </w:r>
      <w:r>
        <w:rPr>
          <w:sz w:val="28"/>
        </w:rPr>
        <w:t>своей</w:t>
      </w:r>
      <w:r>
        <w:rPr>
          <w:spacing w:val="-8"/>
          <w:sz w:val="28"/>
        </w:rPr>
        <w:t xml:space="preserve"> </w:t>
      </w:r>
      <w:r>
        <w:rPr>
          <w:sz w:val="28"/>
        </w:rPr>
        <w:t>деятельности</w:t>
      </w:r>
      <w:r>
        <w:rPr>
          <w:spacing w:val="-8"/>
          <w:sz w:val="28"/>
        </w:rPr>
        <w:t xml:space="preserve"> </w:t>
      </w:r>
      <w:r>
        <w:rPr>
          <w:sz w:val="28"/>
        </w:rPr>
        <w:t>(планированию,</w:t>
      </w:r>
      <w:r>
        <w:rPr>
          <w:spacing w:val="-9"/>
          <w:sz w:val="28"/>
        </w:rPr>
        <w:t xml:space="preserve"> </w:t>
      </w:r>
      <w:r>
        <w:rPr>
          <w:sz w:val="28"/>
        </w:rPr>
        <w:t>контролю,</w:t>
      </w:r>
      <w:r>
        <w:rPr>
          <w:spacing w:val="-8"/>
          <w:sz w:val="28"/>
        </w:rPr>
        <w:t xml:space="preserve"> </w:t>
      </w:r>
      <w:r>
        <w:rPr>
          <w:spacing w:val="-2"/>
          <w:sz w:val="28"/>
        </w:rPr>
        <w:t>оценке);</w:t>
      </w:r>
    </w:p>
    <w:p w:rsidR="004D7CF7" w:rsidRDefault="00FE487B">
      <w:pPr>
        <w:pStyle w:val="a4"/>
        <w:numPr>
          <w:ilvl w:val="0"/>
          <w:numId w:val="90"/>
        </w:numPr>
        <w:tabs>
          <w:tab w:val="left" w:pos="790"/>
        </w:tabs>
        <w:spacing w:line="322" w:lineRule="exact"/>
        <w:ind w:left="790" w:hanging="279"/>
        <w:rPr>
          <w:sz w:val="28"/>
        </w:rPr>
      </w:pPr>
      <w:r>
        <w:rPr>
          <w:sz w:val="28"/>
        </w:rPr>
        <w:t>развитие</w:t>
      </w:r>
      <w:r>
        <w:rPr>
          <w:spacing w:val="-9"/>
          <w:sz w:val="28"/>
        </w:rPr>
        <w:t xml:space="preserve"> </w:t>
      </w:r>
      <w:r>
        <w:rPr>
          <w:sz w:val="28"/>
        </w:rPr>
        <w:t>самостоятельности,</w:t>
      </w:r>
      <w:r>
        <w:rPr>
          <w:spacing w:val="-6"/>
          <w:sz w:val="28"/>
        </w:rPr>
        <w:t xml:space="preserve"> </w:t>
      </w:r>
      <w:r>
        <w:rPr>
          <w:sz w:val="28"/>
        </w:rPr>
        <w:t>инициативы</w:t>
      </w:r>
      <w:r>
        <w:rPr>
          <w:spacing w:val="-6"/>
          <w:sz w:val="28"/>
        </w:rPr>
        <w:t xml:space="preserve"> </w:t>
      </w:r>
      <w:r>
        <w:rPr>
          <w:sz w:val="28"/>
        </w:rPr>
        <w:t>и</w:t>
      </w:r>
      <w:r>
        <w:rPr>
          <w:spacing w:val="-9"/>
          <w:sz w:val="28"/>
        </w:rPr>
        <w:t xml:space="preserve"> </w:t>
      </w:r>
      <w:r>
        <w:rPr>
          <w:sz w:val="28"/>
        </w:rPr>
        <w:t>ответственности</w:t>
      </w:r>
      <w:r>
        <w:rPr>
          <w:spacing w:val="-6"/>
          <w:sz w:val="28"/>
        </w:rPr>
        <w:t xml:space="preserve"> </w:t>
      </w:r>
      <w:r>
        <w:rPr>
          <w:sz w:val="28"/>
        </w:rPr>
        <w:t>личности</w:t>
      </w:r>
      <w:r>
        <w:rPr>
          <w:spacing w:val="-7"/>
          <w:sz w:val="28"/>
        </w:rPr>
        <w:t xml:space="preserve"> </w:t>
      </w:r>
      <w:r>
        <w:rPr>
          <w:sz w:val="28"/>
        </w:rPr>
        <w:t>как</w:t>
      </w:r>
      <w:r>
        <w:rPr>
          <w:spacing w:val="-6"/>
          <w:sz w:val="28"/>
        </w:rPr>
        <w:t xml:space="preserve"> </w:t>
      </w:r>
      <w:r>
        <w:rPr>
          <w:sz w:val="28"/>
        </w:rPr>
        <w:t>условия</w:t>
      </w:r>
      <w:r>
        <w:rPr>
          <w:spacing w:val="-9"/>
          <w:sz w:val="28"/>
        </w:rPr>
        <w:t xml:space="preserve"> </w:t>
      </w:r>
      <w:r>
        <w:rPr>
          <w:sz w:val="28"/>
        </w:rPr>
        <w:t>её</w:t>
      </w:r>
      <w:r>
        <w:rPr>
          <w:spacing w:val="-6"/>
          <w:sz w:val="28"/>
        </w:rPr>
        <w:t xml:space="preserve"> </w:t>
      </w:r>
      <w:r>
        <w:rPr>
          <w:spacing w:val="-2"/>
          <w:sz w:val="28"/>
        </w:rPr>
        <w:t>самоактуализации:</w:t>
      </w:r>
    </w:p>
    <w:p w:rsidR="004D7CF7" w:rsidRDefault="00FE487B">
      <w:pPr>
        <w:pStyle w:val="a4"/>
        <w:numPr>
          <w:ilvl w:val="1"/>
          <w:numId w:val="90"/>
        </w:numPr>
        <w:tabs>
          <w:tab w:val="left" w:pos="808"/>
        </w:tabs>
        <w:ind w:right="1135" w:firstLine="0"/>
        <w:jc w:val="both"/>
        <w:rPr>
          <w:sz w:val="28"/>
        </w:rPr>
      </w:pPr>
      <w:r>
        <w:rPr>
          <w:sz w:val="28"/>
        </w:rPr>
        <w:t>формирование самоуважения и эмоционально-положительного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4D7CF7" w:rsidRDefault="00FE487B">
      <w:pPr>
        <w:pStyle w:val="a4"/>
        <w:numPr>
          <w:ilvl w:val="1"/>
          <w:numId w:val="90"/>
        </w:numPr>
        <w:tabs>
          <w:tab w:val="left" w:pos="721"/>
        </w:tabs>
        <w:spacing w:before="2"/>
        <w:ind w:left="721" w:hanging="210"/>
        <w:jc w:val="both"/>
        <w:rPr>
          <w:sz w:val="28"/>
        </w:rPr>
      </w:pPr>
      <w:r>
        <w:rPr>
          <w:sz w:val="28"/>
        </w:rPr>
        <w:t>развитие</w:t>
      </w:r>
      <w:r>
        <w:rPr>
          <w:spacing w:val="-6"/>
          <w:sz w:val="28"/>
        </w:rPr>
        <w:t xml:space="preserve"> </w:t>
      </w:r>
      <w:r>
        <w:rPr>
          <w:sz w:val="28"/>
        </w:rPr>
        <w:t>готовности</w:t>
      </w:r>
      <w:r>
        <w:rPr>
          <w:spacing w:val="-6"/>
          <w:sz w:val="28"/>
        </w:rPr>
        <w:t xml:space="preserve"> </w:t>
      </w:r>
      <w:r>
        <w:rPr>
          <w:sz w:val="28"/>
        </w:rPr>
        <w:t>к</w:t>
      </w:r>
      <w:r>
        <w:rPr>
          <w:spacing w:val="-5"/>
          <w:sz w:val="28"/>
        </w:rPr>
        <w:t xml:space="preserve"> </w:t>
      </w:r>
      <w:r>
        <w:rPr>
          <w:sz w:val="28"/>
        </w:rPr>
        <w:t>самостоятельным</w:t>
      </w:r>
      <w:r>
        <w:rPr>
          <w:spacing w:val="-6"/>
          <w:sz w:val="28"/>
        </w:rPr>
        <w:t xml:space="preserve"> </w:t>
      </w:r>
      <w:r>
        <w:rPr>
          <w:sz w:val="28"/>
        </w:rPr>
        <w:t>поступкам</w:t>
      </w:r>
      <w:r>
        <w:rPr>
          <w:spacing w:val="-5"/>
          <w:sz w:val="28"/>
        </w:rPr>
        <w:t xml:space="preserve"> </w:t>
      </w:r>
      <w:r>
        <w:rPr>
          <w:sz w:val="28"/>
        </w:rPr>
        <w:t>и</w:t>
      </w:r>
      <w:r>
        <w:rPr>
          <w:spacing w:val="-9"/>
          <w:sz w:val="28"/>
        </w:rPr>
        <w:t xml:space="preserve"> </w:t>
      </w:r>
      <w:r>
        <w:rPr>
          <w:sz w:val="28"/>
        </w:rPr>
        <w:t>действиям,</w:t>
      </w:r>
      <w:r>
        <w:rPr>
          <w:spacing w:val="-8"/>
          <w:sz w:val="28"/>
        </w:rPr>
        <w:t xml:space="preserve"> </w:t>
      </w:r>
      <w:r>
        <w:rPr>
          <w:sz w:val="28"/>
        </w:rPr>
        <w:t>ответственности</w:t>
      </w:r>
      <w:r>
        <w:rPr>
          <w:spacing w:val="-6"/>
          <w:sz w:val="28"/>
        </w:rPr>
        <w:t xml:space="preserve"> </w:t>
      </w:r>
      <w:r>
        <w:rPr>
          <w:sz w:val="28"/>
        </w:rPr>
        <w:t>за</w:t>
      </w:r>
      <w:r>
        <w:rPr>
          <w:spacing w:val="-8"/>
          <w:sz w:val="28"/>
        </w:rPr>
        <w:t xml:space="preserve"> </w:t>
      </w:r>
      <w:r>
        <w:rPr>
          <w:sz w:val="28"/>
        </w:rPr>
        <w:t>их</w:t>
      </w:r>
      <w:r>
        <w:rPr>
          <w:spacing w:val="-8"/>
          <w:sz w:val="28"/>
        </w:rPr>
        <w:t xml:space="preserve"> </w:t>
      </w:r>
      <w:r>
        <w:rPr>
          <w:spacing w:val="-2"/>
          <w:sz w:val="28"/>
        </w:rPr>
        <w:t>результаты;</w:t>
      </w:r>
    </w:p>
    <w:p w:rsidR="004D7CF7" w:rsidRDefault="00FE487B">
      <w:pPr>
        <w:pStyle w:val="a4"/>
        <w:numPr>
          <w:ilvl w:val="1"/>
          <w:numId w:val="90"/>
        </w:numPr>
        <w:tabs>
          <w:tab w:val="left" w:pos="815"/>
        </w:tabs>
        <w:ind w:right="1143" w:firstLine="0"/>
        <w:jc w:val="both"/>
        <w:rPr>
          <w:sz w:val="28"/>
        </w:rPr>
      </w:pPr>
      <w:r>
        <w:rPr>
          <w:sz w:val="28"/>
        </w:rPr>
        <w:t>формирование целеустремлённости и настойчивости в достижении целей, готовности к преодолению трудностей, жизненного оптимизма;</w:t>
      </w:r>
    </w:p>
    <w:p w:rsidR="004D7CF7" w:rsidRDefault="00FE487B">
      <w:pPr>
        <w:pStyle w:val="a4"/>
        <w:numPr>
          <w:ilvl w:val="1"/>
          <w:numId w:val="90"/>
        </w:numPr>
        <w:tabs>
          <w:tab w:val="left" w:pos="767"/>
        </w:tabs>
        <w:ind w:right="1132" w:firstLine="0"/>
        <w:jc w:val="both"/>
        <w:rPr>
          <w:sz w:val="28"/>
        </w:rPr>
      </w:pPr>
      <w:r>
        <w:rPr>
          <w:sz w:val="28"/>
        </w:rPr>
        <w:t>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4D7CF7" w:rsidRDefault="00FE487B">
      <w:pPr>
        <w:pStyle w:val="a3"/>
        <w:ind w:right="1137"/>
        <w:jc w:val="both"/>
      </w:pPr>
      <w:r>
        <w:t>Реализация ценностных ориентиров общего образования в единстве обучения и воспитания, познавательного и</w:t>
      </w:r>
      <w:r>
        <w:rPr>
          <w:spacing w:val="40"/>
        </w:rPr>
        <w:t xml:space="preserve"> </w:t>
      </w:r>
      <w:r>
        <w:t>личностного развития обучающихся на основе формирования общих учебных умений, обобщённых способов действия обеспечивает высокую эффективность решения жизненных задач и возможность саморазвития обучающихся.</w:t>
      </w:r>
    </w:p>
    <w:p w:rsidR="004D7CF7" w:rsidRDefault="004D7CF7">
      <w:pPr>
        <w:pStyle w:val="a3"/>
        <w:spacing w:before="4"/>
        <w:ind w:left="0"/>
      </w:pPr>
    </w:p>
    <w:p w:rsidR="004D7CF7" w:rsidRDefault="00FE487B">
      <w:pPr>
        <w:pStyle w:val="1"/>
        <w:numPr>
          <w:ilvl w:val="2"/>
          <w:numId w:val="227"/>
        </w:numPr>
        <w:tabs>
          <w:tab w:val="left" w:pos="1002"/>
        </w:tabs>
        <w:spacing w:line="319" w:lineRule="exact"/>
        <w:ind w:left="1002" w:hanging="491"/>
      </w:pPr>
      <w:bookmarkStart w:id="23" w:name="_TOC_250023"/>
      <w:r>
        <w:t>Связь</w:t>
      </w:r>
      <w:r>
        <w:rPr>
          <w:spacing w:val="-9"/>
        </w:rPr>
        <w:t xml:space="preserve"> </w:t>
      </w:r>
      <w:r>
        <w:t>универсальных</w:t>
      </w:r>
      <w:r>
        <w:rPr>
          <w:spacing w:val="-5"/>
        </w:rPr>
        <w:t xml:space="preserve"> </w:t>
      </w:r>
      <w:r>
        <w:t>учебных</w:t>
      </w:r>
      <w:r>
        <w:rPr>
          <w:spacing w:val="-6"/>
        </w:rPr>
        <w:t xml:space="preserve"> </w:t>
      </w:r>
      <w:r>
        <w:t>действий</w:t>
      </w:r>
      <w:r>
        <w:rPr>
          <w:spacing w:val="-7"/>
        </w:rPr>
        <w:t xml:space="preserve"> </w:t>
      </w:r>
      <w:r>
        <w:t>с</w:t>
      </w:r>
      <w:r>
        <w:rPr>
          <w:spacing w:val="-8"/>
        </w:rPr>
        <w:t xml:space="preserve"> </w:t>
      </w:r>
      <w:r>
        <w:t>содержанием</w:t>
      </w:r>
      <w:r>
        <w:rPr>
          <w:spacing w:val="-6"/>
        </w:rPr>
        <w:t xml:space="preserve"> </w:t>
      </w:r>
      <w:r>
        <w:t>учебных</w:t>
      </w:r>
      <w:r>
        <w:rPr>
          <w:spacing w:val="-5"/>
        </w:rPr>
        <w:t xml:space="preserve"> </w:t>
      </w:r>
      <w:bookmarkEnd w:id="23"/>
      <w:r>
        <w:rPr>
          <w:spacing w:val="-2"/>
        </w:rPr>
        <w:t>предметов</w:t>
      </w:r>
    </w:p>
    <w:p w:rsidR="004D7CF7" w:rsidRDefault="00FE487B">
      <w:pPr>
        <w:pStyle w:val="a3"/>
        <w:ind w:right="1128" w:firstLine="708"/>
      </w:pPr>
      <w:r>
        <w:t>На</w:t>
      </w:r>
      <w:r>
        <w:rPr>
          <w:spacing w:val="-1"/>
        </w:rPr>
        <w:t xml:space="preserve"> </w:t>
      </w:r>
      <w:r>
        <w:t>уровне</w:t>
      </w:r>
      <w:r>
        <w:rPr>
          <w:spacing w:val="-5"/>
        </w:rPr>
        <w:t xml:space="preserve"> </w:t>
      </w:r>
      <w:r>
        <w:t>начального</w:t>
      </w:r>
      <w:r>
        <w:rPr>
          <w:spacing w:val="-1"/>
        </w:rPr>
        <w:t xml:space="preserve"> </w:t>
      </w:r>
      <w:r>
        <w:t>общего</w:t>
      </w:r>
      <w:r>
        <w:rPr>
          <w:spacing w:val="-5"/>
        </w:rPr>
        <w:t xml:space="preserve"> </w:t>
      </w:r>
      <w:r>
        <w:t>образования</w:t>
      </w:r>
      <w:r>
        <w:rPr>
          <w:spacing w:val="-5"/>
        </w:rPr>
        <w:t xml:space="preserve"> </w:t>
      </w:r>
      <w:r>
        <w:t>при</w:t>
      </w:r>
      <w:r>
        <w:rPr>
          <w:spacing w:val="-5"/>
        </w:rPr>
        <w:t xml:space="preserve"> </w:t>
      </w:r>
      <w:r>
        <w:t>организации</w:t>
      </w:r>
      <w:r>
        <w:rPr>
          <w:spacing w:val="-2"/>
        </w:rPr>
        <w:t xml:space="preserve"> </w:t>
      </w:r>
      <w:r>
        <w:t>образовательной</w:t>
      </w:r>
      <w:r>
        <w:rPr>
          <w:spacing w:val="-2"/>
        </w:rPr>
        <w:t xml:space="preserve"> </w:t>
      </w:r>
      <w:r>
        <w:t>деятельности</w:t>
      </w:r>
      <w:r>
        <w:rPr>
          <w:spacing w:val="-5"/>
        </w:rPr>
        <w:t xml:space="preserve"> </w:t>
      </w:r>
      <w:r>
        <w:t>особое</w:t>
      </w:r>
      <w:r>
        <w:rPr>
          <w:spacing w:val="-5"/>
        </w:rPr>
        <w:t xml:space="preserve"> </w:t>
      </w:r>
      <w:r>
        <w:t>значение</w:t>
      </w:r>
      <w:r>
        <w:rPr>
          <w:spacing w:val="-2"/>
        </w:rPr>
        <w:t xml:space="preserve"> </w:t>
      </w:r>
      <w:r>
        <w:t>имеет обеспечение сбалансированного развития у обучающихся логического, наглядно-образного и знаково-символического мышления, исключающее риск развития формализма мышления, формирования псевдологического мышления.</w:t>
      </w:r>
    </w:p>
    <w:p w:rsidR="004D7CF7" w:rsidRDefault="00FE487B">
      <w:pPr>
        <w:pStyle w:val="a3"/>
        <w:ind w:right="1128"/>
      </w:pPr>
      <w:r>
        <w:t>Существенную</w:t>
      </w:r>
      <w:r>
        <w:rPr>
          <w:spacing w:val="-4"/>
        </w:rPr>
        <w:t xml:space="preserve"> </w:t>
      </w:r>
      <w:r>
        <w:t>роль</w:t>
      </w:r>
      <w:r>
        <w:rPr>
          <w:spacing w:val="-4"/>
        </w:rPr>
        <w:t xml:space="preserve"> </w:t>
      </w:r>
      <w:r>
        <w:t>в</w:t>
      </w:r>
      <w:r>
        <w:rPr>
          <w:spacing w:val="-4"/>
        </w:rPr>
        <w:t xml:space="preserve"> </w:t>
      </w:r>
      <w:r>
        <w:t>этом</w:t>
      </w:r>
      <w:r>
        <w:rPr>
          <w:spacing w:val="-3"/>
        </w:rPr>
        <w:t xml:space="preserve"> </w:t>
      </w:r>
      <w:r>
        <w:t>играют</w:t>
      </w:r>
      <w:r>
        <w:rPr>
          <w:spacing w:val="-4"/>
        </w:rPr>
        <w:t xml:space="preserve"> </w:t>
      </w:r>
      <w:r>
        <w:t>такие</w:t>
      </w:r>
      <w:r>
        <w:rPr>
          <w:spacing w:val="-3"/>
        </w:rPr>
        <w:t xml:space="preserve"> </w:t>
      </w:r>
      <w:r>
        <w:t>дисциплины,</w:t>
      </w:r>
      <w:r>
        <w:rPr>
          <w:spacing w:val="-4"/>
        </w:rPr>
        <w:t xml:space="preserve"> </w:t>
      </w:r>
      <w:r>
        <w:t>как</w:t>
      </w:r>
      <w:r>
        <w:rPr>
          <w:spacing w:val="-3"/>
        </w:rPr>
        <w:t xml:space="preserve"> </w:t>
      </w:r>
      <w:r>
        <w:t>«Литературное</w:t>
      </w:r>
      <w:r>
        <w:rPr>
          <w:spacing w:val="-3"/>
        </w:rPr>
        <w:t xml:space="preserve"> </w:t>
      </w:r>
      <w:r>
        <w:t>чтение»,</w:t>
      </w:r>
      <w:r>
        <w:rPr>
          <w:spacing w:val="-4"/>
        </w:rPr>
        <w:t xml:space="preserve"> </w:t>
      </w:r>
      <w:r>
        <w:t>«Технология»,</w:t>
      </w:r>
      <w:r>
        <w:rPr>
          <w:spacing w:val="-5"/>
        </w:rPr>
        <w:t xml:space="preserve"> </w:t>
      </w:r>
      <w:r>
        <w:t>«Изобразительное искусство», «Музыка».</w:t>
      </w:r>
    </w:p>
    <w:p w:rsidR="004D7CF7" w:rsidRDefault="004D7CF7">
      <w:pPr>
        <w:pStyle w:val="a3"/>
        <w:sectPr w:rsidR="004D7CF7">
          <w:pgSz w:w="16840" w:h="12410" w:orient="landscape"/>
          <w:pgMar w:top="480" w:right="0" w:bottom="1720" w:left="283" w:header="0" w:footer="1488" w:gutter="0"/>
          <w:cols w:space="720"/>
        </w:sectPr>
      </w:pPr>
    </w:p>
    <w:p w:rsidR="004D7CF7" w:rsidRDefault="00FE487B">
      <w:pPr>
        <w:pStyle w:val="a3"/>
        <w:spacing w:before="59"/>
        <w:ind w:firstLine="708"/>
        <w:rPr>
          <w:sz w:val="22"/>
        </w:rPr>
      </w:pPr>
      <w:r>
        <w:rPr>
          <w:noProof/>
          <w:sz w:val="22"/>
          <w:lang w:eastAsia="ru-RU"/>
        </w:rPr>
        <w:lastRenderedPageBreak/>
        <mc:AlternateContent>
          <mc:Choice Requires="wps">
            <w:drawing>
              <wp:anchor distT="0" distB="0" distL="0" distR="0" simplePos="0" relativeHeight="481634816" behindDoc="1" locked="0" layoutInCell="1" allowOverlap="1">
                <wp:simplePos x="0" y="0"/>
                <wp:positionH relativeFrom="page">
                  <wp:posOffset>3246120</wp:posOffset>
                </wp:positionH>
                <wp:positionV relativeFrom="paragraph">
                  <wp:posOffset>327152</wp:posOffset>
                </wp:positionV>
                <wp:extent cx="4044950" cy="168275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44950" cy="1682750"/>
                          <a:chOff x="0" y="0"/>
                          <a:chExt cx="4044950" cy="1682750"/>
                        </a:xfrm>
                      </wpg:grpSpPr>
                      <wps:wsp>
                        <wps:cNvPr id="48" name="Graphic 48"/>
                        <wps:cNvSpPr/>
                        <wps:spPr>
                          <a:xfrm>
                            <a:off x="12953" y="12953"/>
                            <a:ext cx="4018915" cy="1656714"/>
                          </a:xfrm>
                          <a:custGeom>
                            <a:avLst/>
                            <a:gdLst/>
                            <a:ahLst/>
                            <a:cxnLst/>
                            <a:rect l="l" t="t" r="r" b="b"/>
                            <a:pathLst>
                              <a:path w="4018915" h="1656714">
                                <a:moveTo>
                                  <a:pt x="3190493" y="0"/>
                                </a:moveTo>
                                <a:lnTo>
                                  <a:pt x="3190493" y="414147"/>
                                </a:lnTo>
                                <a:lnTo>
                                  <a:pt x="0" y="414147"/>
                                </a:lnTo>
                                <a:lnTo>
                                  <a:pt x="0" y="1242441"/>
                                </a:lnTo>
                                <a:lnTo>
                                  <a:pt x="3190493" y="1242441"/>
                                </a:lnTo>
                                <a:lnTo>
                                  <a:pt x="3190493" y="1656588"/>
                                </a:lnTo>
                                <a:lnTo>
                                  <a:pt x="4018787" y="828294"/>
                                </a:lnTo>
                                <a:lnTo>
                                  <a:pt x="3190493" y="0"/>
                                </a:lnTo>
                                <a:close/>
                              </a:path>
                            </a:pathLst>
                          </a:custGeom>
                          <a:solidFill>
                            <a:srgbClr val="CCC1DA"/>
                          </a:solidFill>
                        </wps:spPr>
                        <wps:bodyPr wrap="square" lIns="0" tIns="0" rIns="0" bIns="0" rtlCol="0">
                          <a:prstTxWarp prst="textNoShape">
                            <a:avLst/>
                          </a:prstTxWarp>
                          <a:noAutofit/>
                        </wps:bodyPr>
                      </wps:wsp>
                      <wps:wsp>
                        <wps:cNvPr id="49" name="Graphic 49"/>
                        <wps:cNvSpPr/>
                        <wps:spPr>
                          <a:xfrm>
                            <a:off x="12953" y="12953"/>
                            <a:ext cx="4018915" cy="1656714"/>
                          </a:xfrm>
                          <a:custGeom>
                            <a:avLst/>
                            <a:gdLst/>
                            <a:ahLst/>
                            <a:cxnLst/>
                            <a:rect l="l" t="t" r="r" b="b"/>
                            <a:pathLst>
                              <a:path w="4018915" h="1656714">
                                <a:moveTo>
                                  <a:pt x="0" y="414147"/>
                                </a:moveTo>
                                <a:lnTo>
                                  <a:pt x="3190493" y="414147"/>
                                </a:lnTo>
                                <a:lnTo>
                                  <a:pt x="3190493" y="0"/>
                                </a:lnTo>
                                <a:lnTo>
                                  <a:pt x="4018787" y="828294"/>
                                </a:lnTo>
                                <a:lnTo>
                                  <a:pt x="3190493" y="1656588"/>
                                </a:lnTo>
                                <a:lnTo>
                                  <a:pt x="3190493" y="1242441"/>
                                </a:lnTo>
                                <a:lnTo>
                                  <a:pt x="0" y="1242441"/>
                                </a:lnTo>
                                <a:lnTo>
                                  <a:pt x="0" y="414147"/>
                                </a:lnTo>
                                <a:close/>
                              </a:path>
                            </a:pathLst>
                          </a:custGeom>
                          <a:ln w="25907">
                            <a:solidFill>
                              <a:srgbClr val="385D89"/>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55.600006pt;margin-top:25.76pt;width:318.5pt;height:132.5pt;mso-position-horizontal-relative:page;mso-position-vertical-relative:paragraph;z-index:-21681664" id="docshapegroup46" coordorigin="5112,515" coordsize="6370,2650">
                <v:shape style="position:absolute;left:5132;top:535;width:6329;height:2609" id="docshape47" coordorigin="5132,536" coordsize="6329,2609" path="m10157,536l10157,1188,5132,1188,5132,2492,10157,2492,10157,3144,11461,1840,10157,536xe" filled="true" fillcolor="#ccc1da" stroked="false">
                  <v:path arrowok="t"/>
                  <v:fill type="solid"/>
                </v:shape>
                <v:shape style="position:absolute;left:5132;top:535;width:6329;height:2609" id="docshape48" coordorigin="5132,536" coordsize="6329,2609" path="m5132,1188l10157,1188,10157,536,11461,1840,10157,3144,10157,2492,5132,2492,5132,1188xe" filled="false" stroked="true" strokeweight="2.04pt" strokecolor="#385d89">
                  <v:path arrowok="t"/>
                  <v:stroke dashstyle="solid"/>
                </v:shape>
                <w10:wrap type="none"/>
              </v:group>
            </w:pict>
          </mc:Fallback>
        </mc:AlternateContent>
      </w:r>
      <w:r>
        <w:t>Формирование</w:t>
      </w:r>
      <w:r>
        <w:rPr>
          <w:spacing w:val="80"/>
        </w:rPr>
        <w:t xml:space="preserve"> </w:t>
      </w:r>
      <w:r>
        <w:t>универсальных</w:t>
      </w:r>
      <w:r>
        <w:rPr>
          <w:spacing w:val="80"/>
        </w:rPr>
        <w:t xml:space="preserve"> </w:t>
      </w:r>
      <w:r>
        <w:t>учебных</w:t>
      </w:r>
      <w:r>
        <w:rPr>
          <w:spacing w:val="80"/>
        </w:rPr>
        <w:t xml:space="preserve"> </w:t>
      </w:r>
      <w:r>
        <w:t>действий</w:t>
      </w:r>
      <w:r>
        <w:rPr>
          <w:spacing w:val="80"/>
        </w:rPr>
        <w:t xml:space="preserve"> </w:t>
      </w:r>
      <w:r>
        <w:t>является</w:t>
      </w:r>
      <w:r>
        <w:rPr>
          <w:spacing w:val="80"/>
        </w:rPr>
        <w:t xml:space="preserve"> </w:t>
      </w:r>
      <w:r>
        <w:t>целенаправленным,</w:t>
      </w:r>
      <w:r>
        <w:rPr>
          <w:spacing w:val="80"/>
        </w:rPr>
        <w:t xml:space="preserve"> </w:t>
      </w:r>
      <w:r>
        <w:t>системным</w:t>
      </w:r>
      <w:r>
        <w:rPr>
          <w:spacing w:val="80"/>
        </w:rPr>
        <w:t xml:space="preserve"> </w:t>
      </w:r>
      <w:r>
        <w:t>процессом,</w:t>
      </w:r>
      <w:r>
        <w:rPr>
          <w:spacing w:val="80"/>
        </w:rPr>
        <w:t xml:space="preserve"> </w:t>
      </w:r>
      <w:r>
        <w:t>который реализуется через все предметные области и внеурочную деятельность</w:t>
      </w:r>
      <w:r>
        <w:rPr>
          <w:sz w:val="22"/>
        </w:rPr>
        <w:t>.</w:t>
      </w:r>
    </w:p>
    <w:p w:rsidR="004D7CF7" w:rsidRDefault="004D7CF7">
      <w:pPr>
        <w:pStyle w:val="a3"/>
        <w:ind w:left="0"/>
        <w:rPr>
          <w:sz w:val="23"/>
        </w:rPr>
      </w:pPr>
    </w:p>
    <w:p w:rsidR="004D7CF7" w:rsidRDefault="004D7CF7">
      <w:pPr>
        <w:pStyle w:val="a3"/>
        <w:spacing w:before="45"/>
        <w:ind w:left="0"/>
        <w:rPr>
          <w:sz w:val="23"/>
        </w:rPr>
      </w:pPr>
    </w:p>
    <w:p w:rsidR="004D7CF7" w:rsidRDefault="00FE487B">
      <w:pPr>
        <w:ind w:left="5012" w:right="7055"/>
        <w:rPr>
          <w:b/>
          <w:i/>
          <w:sz w:val="23"/>
        </w:rPr>
      </w:pPr>
      <w:r>
        <w:rPr>
          <w:b/>
          <w:i/>
          <w:noProof/>
          <w:sz w:val="23"/>
          <w:lang w:eastAsia="ru-RU"/>
        </w:rPr>
        <mc:AlternateContent>
          <mc:Choice Requires="wps">
            <w:drawing>
              <wp:anchor distT="0" distB="0" distL="0" distR="0" simplePos="0" relativeHeight="481633792" behindDoc="1" locked="0" layoutInCell="1" allowOverlap="1">
                <wp:simplePos x="0" y="0"/>
                <wp:positionH relativeFrom="page">
                  <wp:posOffset>954328</wp:posOffset>
                </wp:positionH>
                <wp:positionV relativeFrom="paragraph">
                  <wp:posOffset>123816</wp:posOffset>
                </wp:positionV>
                <wp:extent cx="1327785" cy="16256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785" cy="162560"/>
                        </a:xfrm>
                        <a:prstGeom prst="rect">
                          <a:avLst/>
                        </a:prstGeom>
                      </wps:spPr>
                      <wps:txbx>
                        <w:txbxContent>
                          <w:p w:rsidR="00FE487B" w:rsidRDefault="00FE487B">
                            <w:pPr>
                              <w:spacing w:line="255" w:lineRule="exact"/>
                              <w:rPr>
                                <w:sz w:val="23"/>
                              </w:rPr>
                            </w:pPr>
                            <w:r>
                              <w:rPr>
                                <w:sz w:val="23"/>
                              </w:rPr>
                              <w:t>Физическая</w:t>
                            </w:r>
                            <w:r>
                              <w:rPr>
                                <w:spacing w:val="-9"/>
                                <w:sz w:val="23"/>
                              </w:rPr>
                              <w:t xml:space="preserve"> </w:t>
                            </w:r>
                            <w:r>
                              <w:rPr>
                                <w:spacing w:val="-2"/>
                                <w:sz w:val="23"/>
                              </w:rPr>
                              <w:t>культура</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75.143997pt;margin-top:9.749355pt;width:104.55pt;height:12.8pt;mso-position-horizontal-relative:page;mso-position-vertical-relative:paragraph;z-index:-21682688" type="#_x0000_t202" id="docshape49" filled="false" stroked="false">
                <v:textbox inset="0,0,0,0">
                  <w:txbxContent>
                    <w:p>
                      <w:pPr>
                        <w:spacing w:line="255" w:lineRule="exact" w:before="0"/>
                        <w:ind w:left="0" w:right="0" w:firstLine="0"/>
                        <w:jc w:val="left"/>
                        <w:rPr>
                          <w:sz w:val="23"/>
                        </w:rPr>
                      </w:pPr>
                      <w:r>
                        <w:rPr>
                          <w:sz w:val="23"/>
                        </w:rPr>
                        <w:t>Физическая</w:t>
                      </w:r>
                      <w:r>
                        <w:rPr>
                          <w:spacing w:val="-9"/>
                          <w:sz w:val="23"/>
                        </w:rPr>
                        <w:t> </w:t>
                      </w:r>
                      <w:r>
                        <w:rPr>
                          <w:spacing w:val="-2"/>
                          <w:sz w:val="23"/>
                        </w:rPr>
                        <w:t>культура</w:t>
                      </w:r>
                    </w:p>
                  </w:txbxContent>
                </v:textbox>
                <w10:wrap type="none"/>
              </v:shape>
            </w:pict>
          </mc:Fallback>
        </mc:AlternateContent>
      </w:r>
      <w:r>
        <w:rPr>
          <w:b/>
          <w:i/>
          <w:noProof/>
          <w:sz w:val="23"/>
          <w:lang w:eastAsia="ru-RU"/>
        </w:rPr>
        <mc:AlternateContent>
          <mc:Choice Requires="wps">
            <w:drawing>
              <wp:anchor distT="0" distB="0" distL="0" distR="0" simplePos="0" relativeHeight="15733760" behindDoc="0" locked="0" layoutInCell="1" allowOverlap="1">
                <wp:simplePos x="0" y="0"/>
                <wp:positionH relativeFrom="page">
                  <wp:posOffset>665987</wp:posOffset>
                </wp:positionH>
                <wp:positionV relativeFrom="paragraph">
                  <wp:posOffset>-37147</wp:posOffset>
                </wp:positionV>
                <wp:extent cx="2179320" cy="457962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9320" cy="4579620"/>
                          <a:chOff x="0" y="0"/>
                          <a:chExt cx="2179320" cy="4579620"/>
                        </a:xfrm>
                      </wpg:grpSpPr>
                      <wps:wsp>
                        <wps:cNvPr id="52" name="Graphic 52"/>
                        <wps:cNvSpPr/>
                        <wps:spPr>
                          <a:xfrm>
                            <a:off x="12953" y="12953"/>
                            <a:ext cx="2153920" cy="4554220"/>
                          </a:xfrm>
                          <a:custGeom>
                            <a:avLst/>
                            <a:gdLst/>
                            <a:ahLst/>
                            <a:cxnLst/>
                            <a:rect l="l" t="t" r="r" b="b"/>
                            <a:pathLst>
                              <a:path w="2153920" h="4554220">
                                <a:moveTo>
                                  <a:pt x="2153412" y="0"/>
                                </a:moveTo>
                                <a:lnTo>
                                  <a:pt x="0" y="0"/>
                                </a:lnTo>
                                <a:lnTo>
                                  <a:pt x="0" y="4553712"/>
                                </a:lnTo>
                                <a:lnTo>
                                  <a:pt x="2153412" y="4553712"/>
                                </a:lnTo>
                                <a:lnTo>
                                  <a:pt x="2153412" y="0"/>
                                </a:lnTo>
                                <a:close/>
                              </a:path>
                            </a:pathLst>
                          </a:custGeom>
                          <a:solidFill>
                            <a:srgbClr val="DBEDF4"/>
                          </a:solidFill>
                        </wps:spPr>
                        <wps:bodyPr wrap="square" lIns="0" tIns="0" rIns="0" bIns="0" rtlCol="0">
                          <a:prstTxWarp prst="textNoShape">
                            <a:avLst/>
                          </a:prstTxWarp>
                          <a:noAutofit/>
                        </wps:bodyPr>
                      </wps:wsp>
                      <wps:wsp>
                        <wps:cNvPr id="53" name="Graphic 53"/>
                        <wps:cNvSpPr/>
                        <wps:spPr>
                          <a:xfrm>
                            <a:off x="12953" y="12953"/>
                            <a:ext cx="2153920" cy="4554220"/>
                          </a:xfrm>
                          <a:custGeom>
                            <a:avLst/>
                            <a:gdLst/>
                            <a:ahLst/>
                            <a:cxnLst/>
                            <a:rect l="l" t="t" r="r" b="b"/>
                            <a:pathLst>
                              <a:path w="2153920" h="4554220">
                                <a:moveTo>
                                  <a:pt x="0" y="4553712"/>
                                </a:moveTo>
                                <a:lnTo>
                                  <a:pt x="2153412" y="4553712"/>
                                </a:lnTo>
                                <a:lnTo>
                                  <a:pt x="2153412" y="0"/>
                                </a:lnTo>
                                <a:lnTo>
                                  <a:pt x="0" y="0"/>
                                </a:lnTo>
                                <a:lnTo>
                                  <a:pt x="0" y="4553712"/>
                                </a:lnTo>
                                <a:close/>
                              </a:path>
                            </a:pathLst>
                          </a:custGeom>
                          <a:ln w="25907">
                            <a:solidFill>
                              <a:srgbClr val="385D89"/>
                            </a:solidFill>
                            <a:prstDash val="solid"/>
                          </a:ln>
                        </wps:spPr>
                        <wps:bodyPr wrap="square" lIns="0" tIns="0" rIns="0" bIns="0" rtlCol="0">
                          <a:prstTxWarp prst="textNoShape">
                            <a:avLst/>
                          </a:prstTxWarp>
                          <a:noAutofit/>
                        </wps:bodyPr>
                      </wps:wsp>
                      <pic:pic xmlns:pic="http://schemas.openxmlformats.org/drawingml/2006/picture">
                        <pic:nvPicPr>
                          <pic:cNvPr id="54" name="Image 54"/>
                          <pic:cNvPicPr/>
                        </pic:nvPicPr>
                        <pic:blipFill>
                          <a:blip r:embed="rId12" cstate="print"/>
                          <a:stretch>
                            <a:fillRect/>
                          </a:stretch>
                        </pic:blipFill>
                        <pic:spPr>
                          <a:xfrm>
                            <a:off x="96011" y="252984"/>
                            <a:ext cx="1264158" cy="168401"/>
                          </a:xfrm>
                          <a:prstGeom prst="rect">
                            <a:avLst/>
                          </a:prstGeom>
                        </pic:spPr>
                      </pic:pic>
                      <pic:pic xmlns:pic="http://schemas.openxmlformats.org/drawingml/2006/picture">
                        <pic:nvPicPr>
                          <pic:cNvPr id="55" name="Image 55"/>
                          <pic:cNvPicPr/>
                        </pic:nvPicPr>
                        <pic:blipFill>
                          <a:blip r:embed="rId13" cstate="print"/>
                          <a:stretch>
                            <a:fillRect/>
                          </a:stretch>
                        </pic:blipFill>
                        <pic:spPr>
                          <a:xfrm>
                            <a:off x="99060" y="441959"/>
                            <a:ext cx="915162" cy="168401"/>
                          </a:xfrm>
                          <a:prstGeom prst="rect">
                            <a:avLst/>
                          </a:prstGeom>
                        </pic:spPr>
                      </pic:pic>
                      <pic:pic xmlns:pic="http://schemas.openxmlformats.org/drawingml/2006/picture">
                        <pic:nvPicPr>
                          <pic:cNvPr id="56" name="Image 56"/>
                          <pic:cNvPicPr/>
                        </pic:nvPicPr>
                        <pic:blipFill>
                          <a:blip r:embed="rId14" cstate="print"/>
                          <a:stretch>
                            <a:fillRect/>
                          </a:stretch>
                        </pic:blipFill>
                        <pic:spPr>
                          <a:xfrm>
                            <a:off x="96011" y="819911"/>
                            <a:ext cx="1401318" cy="166877"/>
                          </a:xfrm>
                          <a:prstGeom prst="rect">
                            <a:avLst/>
                          </a:prstGeom>
                        </pic:spPr>
                      </pic:pic>
                      <pic:pic xmlns:pic="http://schemas.openxmlformats.org/drawingml/2006/picture">
                        <pic:nvPicPr>
                          <pic:cNvPr id="57" name="Image 57"/>
                          <pic:cNvPicPr/>
                        </pic:nvPicPr>
                        <pic:blipFill>
                          <a:blip r:embed="rId15" cstate="print"/>
                          <a:stretch>
                            <a:fillRect/>
                          </a:stretch>
                        </pic:blipFill>
                        <pic:spPr>
                          <a:xfrm>
                            <a:off x="97535" y="1193291"/>
                            <a:ext cx="1283970" cy="166877"/>
                          </a:xfrm>
                          <a:prstGeom prst="rect">
                            <a:avLst/>
                          </a:prstGeom>
                        </pic:spPr>
                      </pic:pic>
                      <pic:pic xmlns:pic="http://schemas.openxmlformats.org/drawingml/2006/picture">
                        <pic:nvPicPr>
                          <pic:cNvPr id="58" name="Image 58"/>
                          <pic:cNvPicPr/>
                        </pic:nvPicPr>
                        <pic:blipFill>
                          <a:blip r:embed="rId16" cstate="print"/>
                          <a:stretch>
                            <a:fillRect/>
                          </a:stretch>
                        </pic:blipFill>
                        <pic:spPr>
                          <a:xfrm>
                            <a:off x="97535" y="1560575"/>
                            <a:ext cx="1858518" cy="176022"/>
                          </a:xfrm>
                          <a:prstGeom prst="rect">
                            <a:avLst/>
                          </a:prstGeom>
                        </pic:spPr>
                      </pic:pic>
                      <pic:pic xmlns:pic="http://schemas.openxmlformats.org/drawingml/2006/picture">
                        <pic:nvPicPr>
                          <pic:cNvPr id="59" name="Image 59"/>
                          <pic:cNvPicPr/>
                        </pic:nvPicPr>
                        <pic:blipFill>
                          <a:blip r:embed="rId17" cstate="print"/>
                          <a:stretch>
                            <a:fillRect/>
                          </a:stretch>
                        </pic:blipFill>
                        <pic:spPr>
                          <a:xfrm>
                            <a:off x="100584" y="1944623"/>
                            <a:ext cx="1215390" cy="168401"/>
                          </a:xfrm>
                          <a:prstGeom prst="rect">
                            <a:avLst/>
                          </a:prstGeom>
                        </pic:spPr>
                      </pic:pic>
                      <pic:pic xmlns:pic="http://schemas.openxmlformats.org/drawingml/2006/picture">
                        <pic:nvPicPr>
                          <pic:cNvPr id="60" name="Image 60"/>
                          <pic:cNvPicPr/>
                        </pic:nvPicPr>
                        <pic:blipFill>
                          <a:blip r:embed="rId18" cstate="print"/>
                          <a:stretch>
                            <a:fillRect/>
                          </a:stretch>
                        </pic:blipFill>
                        <pic:spPr>
                          <a:xfrm>
                            <a:off x="100584" y="2321051"/>
                            <a:ext cx="1957577" cy="168401"/>
                          </a:xfrm>
                          <a:prstGeom prst="rect">
                            <a:avLst/>
                          </a:prstGeom>
                        </pic:spPr>
                      </pic:pic>
                      <pic:pic xmlns:pic="http://schemas.openxmlformats.org/drawingml/2006/picture">
                        <pic:nvPicPr>
                          <pic:cNvPr id="61" name="Image 61"/>
                          <pic:cNvPicPr/>
                        </pic:nvPicPr>
                        <pic:blipFill>
                          <a:blip r:embed="rId19" cstate="print"/>
                          <a:stretch>
                            <a:fillRect/>
                          </a:stretch>
                        </pic:blipFill>
                        <pic:spPr>
                          <a:xfrm>
                            <a:off x="99060" y="2508504"/>
                            <a:ext cx="1117853" cy="139446"/>
                          </a:xfrm>
                          <a:prstGeom prst="rect">
                            <a:avLst/>
                          </a:prstGeom>
                        </pic:spPr>
                      </pic:pic>
                      <pic:pic xmlns:pic="http://schemas.openxmlformats.org/drawingml/2006/picture">
                        <pic:nvPicPr>
                          <pic:cNvPr id="62" name="Image 62"/>
                          <pic:cNvPicPr/>
                        </pic:nvPicPr>
                        <pic:blipFill>
                          <a:blip r:embed="rId20" cstate="print"/>
                          <a:stretch>
                            <a:fillRect/>
                          </a:stretch>
                        </pic:blipFill>
                        <pic:spPr>
                          <a:xfrm>
                            <a:off x="97535" y="2883407"/>
                            <a:ext cx="1786889" cy="169925"/>
                          </a:xfrm>
                          <a:prstGeom prst="rect">
                            <a:avLst/>
                          </a:prstGeom>
                        </pic:spPr>
                      </pic:pic>
                      <pic:pic xmlns:pic="http://schemas.openxmlformats.org/drawingml/2006/picture">
                        <pic:nvPicPr>
                          <pic:cNvPr id="63" name="Image 63"/>
                          <pic:cNvPicPr/>
                        </pic:nvPicPr>
                        <pic:blipFill>
                          <a:blip r:embed="rId21" cstate="print"/>
                          <a:stretch>
                            <a:fillRect/>
                          </a:stretch>
                        </pic:blipFill>
                        <pic:spPr>
                          <a:xfrm>
                            <a:off x="97535" y="3252215"/>
                            <a:ext cx="558546" cy="177545"/>
                          </a:xfrm>
                          <a:prstGeom prst="rect">
                            <a:avLst/>
                          </a:prstGeom>
                        </pic:spPr>
                      </pic:pic>
                      <pic:pic xmlns:pic="http://schemas.openxmlformats.org/drawingml/2006/picture">
                        <pic:nvPicPr>
                          <pic:cNvPr id="64" name="Image 64"/>
                          <pic:cNvPicPr/>
                        </pic:nvPicPr>
                        <pic:blipFill>
                          <a:blip r:embed="rId22" cstate="print"/>
                          <a:stretch>
                            <a:fillRect/>
                          </a:stretch>
                        </pic:blipFill>
                        <pic:spPr>
                          <a:xfrm>
                            <a:off x="100584" y="3639311"/>
                            <a:ext cx="811529" cy="142494"/>
                          </a:xfrm>
                          <a:prstGeom prst="rect">
                            <a:avLst/>
                          </a:prstGeom>
                        </pic:spPr>
                      </pic:pic>
                      <pic:pic xmlns:pic="http://schemas.openxmlformats.org/drawingml/2006/picture">
                        <pic:nvPicPr>
                          <pic:cNvPr id="65" name="Image 65"/>
                          <pic:cNvPicPr/>
                        </pic:nvPicPr>
                        <pic:blipFill>
                          <a:blip r:embed="rId23" cstate="print"/>
                          <a:stretch>
                            <a:fillRect/>
                          </a:stretch>
                        </pic:blipFill>
                        <pic:spPr>
                          <a:xfrm>
                            <a:off x="100584" y="4032503"/>
                            <a:ext cx="1491234" cy="172974"/>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2.439999pt;margin-top:-2.92502pt;width:171.6pt;height:360.6pt;mso-position-horizontal-relative:page;mso-position-vertical-relative:paragraph;z-index:15733760" id="docshapegroup50" coordorigin="1049,-59" coordsize="3432,7212">
                <v:rect style="position:absolute;left:1069;top:-39;width:3392;height:7172" id="docshape51" filled="true" fillcolor="#dbedf4" stroked="false">
                  <v:fill type="solid"/>
                </v:rect>
                <v:rect style="position:absolute;left:1069;top:-39;width:3392;height:7172" id="docshape52" filled="false" stroked="true" strokeweight="2.04pt" strokecolor="#385d89">
                  <v:stroke dashstyle="solid"/>
                </v:rect>
                <v:shape style="position:absolute;left:1200;top:339;width:1991;height:266" type="#_x0000_t75" id="docshape53" stroked="false">
                  <v:imagedata r:id="rId24" o:title=""/>
                </v:shape>
                <v:shape style="position:absolute;left:1204;top:637;width:1442;height:266" type="#_x0000_t75" id="docshape54" stroked="false">
                  <v:imagedata r:id="rId25" o:title=""/>
                </v:shape>
                <v:shape style="position:absolute;left:1200;top:1232;width:2207;height:263" type="#_x0000_t75" id="docshape55" stroked="false">
                  <v:imagedata r:id="rId26" o:title=""/>
                </v:shape>
                <v:shape style="position:absolute;left:1202;top:1820;width:2022;height:263" type="#_x0000_t75" id="docshape56" stroked="false">
                  <v:imagedata r:id="rId27" o:title=""/>
                </v:shape>
                <v:shape style="position:absolute;left:1202;top:2399;width:2927;height:278" type="#_x0000_t75" id="docshape57" stroked="false">
                  <v:imagedata r:id="rId28" o:title=""/>
                </v:shape>
                <v:shape style="position:absolute;left:1207;top:3003;width:1914;height:266" type="#_x0000_t75" id="docshape58" stroked="false">
                  <v:imagedata r:id="rId29" o:title=""/>
                </v:shape>
                <v:shape style="position:absolute;left:1207;top:3596;width:3083;height:266" type="#_x0000_t75" id="docshape59" stroked="false">
                  <v:imagedata r:id="rId30" o:title=""/>
                </v:shape>
                <v:shape style="position:absolute;left:1204;top:3891;width:1761;height:220" type="#_x0000_t75" id="docshape60" stroked="false">
                  <v:imagedata r:id="rId31" o:title=""/>
                </v:shape>
                <v:shape style="position:absolute;left:1202;top:4482;width:2814;height:268" type="#_x0000_t75" id="docshape61" stroked="false">
                  <v:imagedata r:id="rId32" o:title=""/>
                </v:shape>
                <v:shape style="position:absolute;left:1202;top:5063;width:880;height:280" type="#_x0000_t75" id="docshape62" stroked="false">
                  <v:imagedata r:id="rId33" o:title=""/>
                </v:shape>
                <v:shape style="position:absolute;left:1207;top:5672;width:1278;height:225" type="#_x0000_t75" id="docshape63" stroked="false">
                  <v:imagedata r:id="rId34" o:title=""/>
                </v:shape>
                <v:shape style="position:absolute;left:1207;top:6291;width:2349;height:273" type="#_x0000_t75" id="docshape64" stroked="false">
                  <v:imagedata r:id="rId35" o:title=""/>
                </v:shape>
                <w10:wrap type="none"/>
              </v:group>
            </w:pict>
          </mc:Fallback>
        </mc:AlternateContent>
      </w:r>
      <w:r>
        <w:rPr>
          <w:b/>
          <w:i/>
          <w:noProof/>
          <w:sz w:val="23"/>
          <w:lang w:eastAsia="ru-RU"/>
        </w:rPr>
        <mc:AlternateContent>
          <mc:Choice Requires="wps">
            <w:drawing>
              <wp:anchor distT="0" distB="0" distL="0" distR="0" simplePos="0" relativeHeight="15734784" behindDoc="0" locked="0" layoutInCell="1" allowOverlap="1">
                <wp:simplePos x="0" y="0"/>
                <wp:positionH relativeFrom="page">
                  <wp:posOffset>7828788</wp:posOffset>
                </wp:positionH>
                <wp:positionV relativeFrom="paragraph">
                  <wp:posOffset>-75247</wp:posOffset>
                </wp:positionV>
                <wp:extent cx="2179320" cy="457962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9320" cy="4579620"/>
                          <a:chOff x="0" y="0"/>
                          <a:chExt cx="2179320" cy="4579620"/>
                        </a:xfrm>
                      </wpg:grpSpPr>
                      <wps:wsp>
                        <wps:cNvPr id="67" name="Graphic 67"/>
                        <wps:cNvSpPr/>
                        <wps:spPr>
                          <a:xfrm>
                            <a:off x="12953" y="12953"/>
                            <a:ext cx="2153920" cy="4554220"/>
                          </a:xfrm>
                          <a:custGeom>
                            <a:avLst/>
                            <a:gdLst/>
                            <a:ahLst/>
                            <a:cxnLst/>
                            <a:rect l="l" t="t" r="r" b="b"/>
                            <a:pathLst>
                              <a:path w="2153920" h="4554220">
                                <a:moveTo>
                                  <a:pt x="2153411" y="0"/>
                                </a:moveTo>
                                <a:lnTo>
                                  <a:pt x="0" y="0"/>
                                </a:lnTo>
                                <a:lnTo>
                                  <a:pt x="0" y="4553712"/>
                                </a:lnTo>
                                <a:lnTo>
                                  <a:pt x="2153411" y="4553712"/>
                                </a:lnTo>
                                <a:lnTo>
                                  <a:pt x="2153411" y="0"/>
                                </a:lnTo>
                                <a:close/>
                              </a:path>
                            </a:pathLst>
                          </a:custGeom>
                          <a:solidFill>
                            <a:srgbClr val="FBD4B5"/>
                          </a:solidFill>
                        </wps:spPr>
                        <wps:bodyPr wrap="square" lIns="0" tIns="0" rIns="0" bIns="0" rtlCol="0">
                          <a:prstTxWarp prst="textNoShape">
                            <a:avLst/>
                          </a:prstTxWarp>
                          <a:noAutofit/>
                        </wps:bodyPr>
                      </wps:wsp>
                      <wps:wsp>
                        <wps:cNvPr id="68" name="Graphic 68"/>
                        <wps:cNvSpPr/>
                        <wps:spPr>
                          <a:xfrm>
                            <a:off x="12953" y="12953"/>
                            <a:ext cx="2153920" cy="4554220"/>
                          </a:xfrm>
                          <a:custGeom>
                            <a:avLst/>
                            <a:gdLst/>
                            <a:ahLst/>
                            <a:cxnLst/>
                            <a:rect l="l" t="t" r="r" b="b"/>
                            <a:pathLst>
                              <a:path w="2153920" h="4554220">
                                <a:moveTo>
                                  <a:pt x="0" y="4553712"/>
                                </a:moveTo>
                                <a:lnTo>
                                  <a:pt x="2153411" y="4553712"/>
                                </a:lnTo>
                                <a:lnTo>
                                  <a:pt x="2153411" y="0"/>
                                </a:lnTo>
                                <a:lnTo>
                                  <a:pt x="0" y="0"/>
                                </a:lnTo>
                                <a:lnTo>
                                  <a:pt x="0" y="4553712"/>
                                </a:lnTo>
                                <a:close/>
                              </a:path>
                            </a:pathLst>
                          </a:custGeom>
                          <a:ln w="25908">
                            <a:solidFill>
                              <a:srgbClr val="385D89"/>
                            </a:solidFill>
                            <a:prstDash val="solid"/>
                          </a:ln>
                        </wps:spPr>
                        <wps:bodyPr wrap="square" lIns="0" tIns="0" rIns="0" bIns="0" rtlCol="0">
                          <a:prstTxWarp prst="textNoShape">
                            <a:avLst/>
                          </a:prstTxWarp>
                          <a:noAutofit/>
                        </wps:bodyPr>
                      </wps:wsp>
                      <pic:pic xmlns:pic="http://schemas.openxmlformats.org/drawingml/2006/picture">
                        <pic:nvPicPr>
                          <pic:cNvPr id="69" name="Image 69"/>
                          <pic:cNvPicPr/>
                        </pic:nvPicPr>
                        <pic:blipFill>
                          <a:blip r:embed="rId36" cstate="print"/>
                          <a:stretch>
                            <a:fillRect/>
                          </a:stretch>
                        </pic:blipFill>
                        <pic:spPr>
                          <a:xfrm>
                            <a:off x="128015" y="1969007"/>
                            <a:ext cx="1643633" cy="130301"/>
                          </a:xfrm>
                          <a:prstGeom prst="rect">
                            <a:avLst/>
                          </a:prstGeom>
                        </pic:spPr>
                      </pic:pic>
                      <pic:pic xmlns:pic="http://schemas.openxmlformats.org/drawingml/2006/picture">
                        <pic:nvPicPr>
                          <pic:cNvPr id="70" name="Image 70"/>
                          <pic:cNvPicPr/>
                        </pic:nvPicPr>
                        <pic:blipFill>
                          <a:blip r:embed="rId37" cstate="print"/>
                          <a:stretch>
                            <a:fillRect/>
                          </a:stretch>
                        </pic:blipFill>
                        <pic:spPr>
                          <a:xfrm>
                            <a:off x="132753" y="1850555"/>
                            <a:ext cx="1636572" cy="127939"/>
                          </a:xfrm>
                          <a:prstGeom prst="rect">
                            <a:avLst/>
                          </a:prstGeom>
                        </pic:spPr>
                      </pic:pic>
                      <pic:pic xmlns:pic="http://schemas.openxmlformats.org/drawingml/2006/picture">
                        <pic:nvPicPr>
                          <pic:cNvPr id="71" name="Image 71"/>
                          <pic:cNvPicPr/>
                        </pic:nvPicPr>
                        <pic:blipFill>
                          <a:blip r:embed="rId38" cstate="print"/>
                          <a:stretch>
                            <a:fillRect/>
                          </a:stretch>
                        </pic:blipFill>
                        <pic:spPr>
                          <a:xfrm>
                            <a:off x="128015" y="2246401"/>
                            <a:ext cx="915161" cy="127228"/>
                          </a:xfrm>
                          <a:prstGeom prst="rect">
                            <a:avLst/>
                          </a:prstGeom>
                        </pic:spPr>
                      </pic:pic>
                      <pic:pic xmlns:pic="http://schemas.openxmlformats.org/drawingml/2006/picture">
                        <pic:nvPicPr>
                          <pic:cNvPr id="72" name="Image 72"/>
                          <pic:cNvPicPr/>
                        </pic:nvPicPr>
                        <pic:blipFill>
                          <a:blip r:embed="rId39" cstate="print"/>
                          <a:stretch>
                            <a:fillRect/>
                          </a:stretch>
                        </pic:blipFill>
                        <pic:spPr>
                          <a:xfrm>
                            <a:off x="132753" y="2130590"/>
                            <a:ext cx="908100" cy="125272"/>
                          </a:xfrm>
                          <a:prstGeom prst="rect">
                            <a:avLst/>
                          </a:prstGeom>
                        </pic:spPr>
                      </pic:pic>
                      <pic:pic xmlns:pic="http://schemas.openxmlformats.org/drawingml/2006/picture">
                        <pic:nvPicPr>
                          <pic:cNvPr id="73" name="Image 73"/>
                          <pic:cNvPicPr/>
                        </pic:nvPicPr>
                        <pic:blipFill>
                          <a:blip r:embed="rId40" cstate="print"/>
                          <a:stretch>
                            <a:fillRect/>
                          </a:stretch>
                        </pic:blipFill>
                        <pic:spPr>
                          <a:xfrm>
                            <a:off x="89915" y="2525293"/>
                            <a:ext cx="1032509" cy="163804"/>
                          </a:xfrm>
                          <a:prstGeom prst="rect">
                            <a:avLst/>
                          </a:prstGeom>
                        </pic:spPr>
                      </pic:pic>
                      <pic:pic xmlns:pic="http://schemas.openxmlformats.org/drawingml/2006/picture">
                        <pic:nvPicPr>
                          <pic:cNvPr id="74" name="Image 74"/>
                          <pic:cNvPicPr/>
                        </pic:nvPicPr>
                        <pic:blipFill>
                          <a:blip r:embed="rId41" cstate="print"/>
                          <a:stretch>
                            <a:fillRect/>
                          </a:stretch>
                        </pic:blipFill>
                        <pic:spPr>
                          <a:xfrm>
                            <a:off x="94653" y="2374049"/>
                            <a:ext cx="1024686" cy="192201"/>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16.440002pt;margin-top:-5.92502pt;width:171.6pt;height:360.6pt;mso-position-horizontal-relative:page;mso-position-vertical-relative:paragraph;z-index:15734784" id="docshapegroup65" coordorigin="12329,-119" coordsize="3432,7212">
                <v:rect style="position:absolute;left:12349;top:-99;width:3392;height:7172" id="docshape66" filled="true" fillcolor="#fbd4b5" stroked="false">
                  <v:fill type="solid"/>
                </v:rect>
                <v:rect style="position:absolute;left:12349;top:-99;width:3392;height:7172" id="docshape67" filled="false" stroked="true" strokeweight="2.04pt" strokecolor="#385d89">
                  <v:stroke dashstyle="solid"/>
                </v:rect>
                <v:shape style="position:absolute;left:12530;top:2982;width:2589;height:206" type="#_x0000_t75" id="docshape68" stroked="false">
                  <v:imagedata r:id="rId42" o:title=""/>
                </v:shape>
                <v:shape style="position:absolute;left:12537;top:2795;width:2578;height:202" type="#_x0000_t75" id="docshape69" stroked="false">
                  <v:imagedata r:id="rId43" o:title=""/>
                </v:shape>
                <v:shape style="position:absolute;left:12530;top:3419;width:1442;height:201" type="#_x0000_t75" id="docshape70" stroked="false">
                  <v:imagedata r:id="rId44" o:title=""/>
                </v:shape>
                <v:shape style="position:absolute;left:12537;top:3236;width:1431;height:198" type="#_x0000_t75" id="docshape71" stroked="false">
                  <v:imagedata r:id="rId45" o:title=""/>
                </v:shape>
                <v:shape style="position:absolute;left:12470;top:3858;width:1626;height:258" type="#_x0000_t75" id="docshape72" stroked="false">
                  <v:imagedata r:id="rId46" o:title=""/>
                </v:shape>
                <v:shape style="position:absolute;left:12477;top:3620;width:1614;height:303" type="#_x0000_t75" id="docshape73" stroked="false">
                  <v:imagedata r:id="rId47" o:title=""/>
                </v:shape>
                <w10:wrap type="none"/>
              </v:group>
            </w:pict>
          </mc:Fallback>
        </mc:AlternateContent>
      </w:r>
      <w:r>
        <w:rPr>
          <w:b/>
          <w:i/>
          <w:sz w:val="23"/>
        </w:rPr>
        <w:t>Структурные</w:t>
      </w:r>
      <w:r>
        <w:rPr>
          <w:b/>
          <w:i/>
          <w:spacing w:val="-15"/>
          <w:sz w:val="23"/>
        </w:rPr>
        <w:t xml:space="preserve"> </w:t>
      </w:r>
      <w:r>
        <w:rPr>
          <w:b/>
          <w:i/>
          <w:sz w:val="23"/>
        </w:rPr>
        <w:t>элементы</w:t>
      </w:r>
      <w:r>
        <w:rPr>
          <w:b/>
          <w:i/>
          <w:spacing w:val="-14"/>
          <w:sz w:val="23"/>
        </w:rPr>
        <w:t xml:space="preserve"> </w:t>
      </w:r>
      <w:r>
        <w:rPr>
          <w:b/>
          <w:i/>
          <w:sz w:val="23"/>
        </w:rPr>
        <w:t>учебников (базовый и повышенный уровень,</w:t>
      </w:r>
    </w:p>
    <w:p w:rsidR="004D7CF7" w:rsidRDefault="00FE487B">
      <w:pPr>
        <w:spacing w:line="278" w:lineRule="auto"/>
        <w:ind w:left="5012" w:right="6168"/>
        <w:rPr>
          <w:b/>
          <w:i/>
          <w:sz w:val="23"/>
        </w:rPr>
      </w:pPr>
      <w:r>
        <w:rPr>
          <w:b/>
          <w:i/>
          <w:sz w:val="23"/>
        </w:rPr>
        <w:t>маршрутный</w:t>
      </w:r>
      <w:r>
        <w:rPr>
          <w:b/>
          <w:i/>
          <w:spacing w:val="-8"/>
          <w:sz w:val="23"/>
        </w:rPr>
        <w:t xml:space="preserve"> </w:t>
      </w:r>
      <w:r>
        <w:rPr>
          <w:b/>
          <w:i/>
          <w:sz w:val="23"/>
        </w:rPr>
        <w:t>лист,</w:t>
      </w:r>
      <w:r>
        <w:rPr>
          <w:b/>
          <w:i/>
          <w:spacing w:val="-8"/>
          <w:sz w:val="23"/>
        </w:rPr>
        <w:t xml:space="preserve"> </w:t>
      </w:r>
      <w:r>
        <w:rPr>
          <w:b/>
          <w:i/>
          <w:sz w:val="23"/>
        </w:rPr>
        <w:t>проверочные</w:t>
      </w:r>
      <w:r>
        <w:rPr>
          <w:b/>
          <w:i/>
          <w:spacing w:val="-7"/>
          <w:sz w:val="23"/>
        </w:rPr>
        <w:t xml:space="preserve"> </w:t>
      </w:r>
      <w:r>
        <w:rPr>
          <w:b/>
          <w:i/>
          <w:sz w:val="23"/>
        </w:rPr>
        <w:t>и</w:t>
      </w:r>
      <w:r>
        <w:rPr>
          <w:b/>
          <w:i/>
          <w:spacing w:val="-9"/>
          <w:sz w:val="23"/>
        </w:rPr>
        <w:t xml:space="preserve"> </w:t>
      </w:r>
      <w:r>
        <w:rPr>
          <w:b/>
          <w:i/>
          <w:sz w:val="23"/>
        </w:rPr>
        <w:t xml:space="preserve">тестовые </w:t>
      </w:r>
      <w:r>
        <w:rPr>
          <w:b/>
          <w:i/>
          <w:spacing w:val="-2"/>
          <w:sz w:val="23"/>
        </w:rPr>
        <w:t>листы)</w:t>
      </w:r>
    </w:p>
    <w:p w:rsidR="004D7CF7" w:rsidRDefault="004D7CF7">
      <w:pPr>
        <w:pStyle w:val="a3"/>
        <w:ind w:left="0"/>
        <w:rPr>
          <w:b/>
          <w:i/>
          <w:sz w:val="20"/>
        </w:rPr>
      </w:pPr>
    </w:p>
    <w:p w:rsidR="004D7CF7" w:rsidRDefault="004D7CF7">
      <w:pPr>
        <w:pStyle w:val="a3"/>
        <w:ind w:left="0"/>
        <w:rPr>
          <w:b/>
          <w:i/>
          <w:sz w:val="20"/>
        </w:rPr>
      </w:pPr>
    </w:p>
    <w:p w:rsidR="004D7CF7" w:rsidRDefault="004D7CF7">
      <w:pPr>
        <w:pStyle w:val="a3"/>
        <w:ind w:left="0"/>
        <w:rPr>
          <w:b/>
          <w:i/>
          <w:sz w:val="20"/>
        </w:rPr>
      </w:pPr>
    </w:p>
    <w:p w:rsidR="004D7CF7" w:rsidRDefault="00FE487B">
      <w:pPr>
        <w:pStyle w:val="a3"/>
        <w:spacing w:before="52"/>
        <w:ind w:left="0"/>
        <w:rPr>
          <w:b/>
          <w:i/>
          <w:sz w:val="20"/>
        </w:rPr>
      </w:pPr>
      <w:r>
        <w:rPr>
          <w:b/>
          <w:i/>
          <w:noProof/>
          <w:sz w:val="20"/>
          <w:lang w:eastAsia="ru-RU"/>
        </w:rPr>
        <mc:AlternateContent>
          <mc:Choice Requires="wps">
            <w:drawing>
              <wp:anchor distT="0" distB="0" distL="0" distR="0" simplePos="0" relativeHeight="487591936" behindDoc="1" locked="0" layoutInCell="1" allowOverlap="1">
                <wp:simplePos x="0" y="0"/>
                <wp:positionH relativeFrom="page">
                  <wp:posOffset>3171444</wp:posOffset>
                </wp:positionH>
                <wp:positionV relativeFrom="paragraph">
                  <wp:posOffset>194678</wp:posOffset>
                </wp:positionV>
                <wp:extent cx="4198620" cy="3188335"/>
                <wp:effectExtent l="0" t="0" r="0" b="0"/>
                <wp:wrapTopAndBottom/>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8620" cy="3188335"/>
                          <a:chOff x="0" y="0"/>
                          <a:chExt cx="4198620" cy="3188335"/>
                        </a:xfrm>
                      </wpg:grpSpPr>
                      <wps:wsp>
                        <wps:cNvPr id="76" name="Graphic 76"/>
                        <wps:cNvSpPr/>
                        <wps:spPr>
                          <a:xfrm>
                            <a:off x="12953" y="12953"/>
                            <a:ext cx="4097020" cy="1551940"/>
                          </a:xfrm>
                          <a:custGeom>
                            <a:avLst/>
                            <a:gdLst/>
                            <a:ahLst/>
                            <a:cxnLst/>
                            <a:rect l="l" t="t" r="r" b="b"/>
                            <a:pathLst>
                              <a:path w="4097020" h="1551940">
                                <a:moveTo>
                                  <a:pt x="3320796" y="0"/>
                                </a:moveTo>
                                <a:lnTo>
                                  <a:pt x="3320796" y="387857"/>
                                </a:lnTo>
                                <a:lnTo>
                                  <a:pt x="0" y="387857"/>
                                </a:lnTo>
                                <a:lnTo>
                                  <a:pt x="0" y="1163574"/>
                                </a:lnTo>
                                <a:lnTo>
                                  <a:pt x="3320796" y="1163574"/>
                                </a:lnTo>
                                <a:lnTo>
                                  <a:pt x="3320796" y="1551431"/>
                                </a:lnTo>
                                <a:lnTo>
                                  <a:pt x="4096511" y="775715"/>
                                </a:lnTo>
                                <a:lnTo>
                                  <a:pt x="3320796" y="0"/>
                                </a:lnTo>
                                <a:close/>
                              </a:path>
                            </a:pathLst>
                          </a:custGeom>
                          <a:solidFill>
                            <a:srgbClr val="E6B8B8"/>
                          </a:solidFill>
                        </wps:spPr>
                        <wps:bodyPr wrap="square" lIns="0" tIns="0" rIns="0" bIns="0" rtlCol="0">
                          <a:prstTxWarp prst="textNoShape">
                            <a:avLst/>
                          </a:prstTxWarp>
                          <a:noAutofit/>
                        </wps:bodyPr>
                      </wps:wsp>
                      <wps:wsp>
                        <wps:cNvPr id="77" name="Graphic 77"/>
                        <wps:cNvSpPr/>
                        <wps:spPr>
                          <a:xfrm>
                            <a:off x="12953" y="12953"/>
                            <a:ext cx="4097020" cy="1551940"/>
                          </a:xfrm>
                          <a:custGeom>
                            <a:avLst/>
                            <a:gdLst/>
                            <a:ahLst/>
                            <a:cxnLst/>
                            <a:rect l="l" t="t" r="r" b="b"/>
                            <a:pathLst>
                              <a:path w="4097020" h="1551940">
                                <a:moveTo>
                                  <a:pt x="0" y="387857"/>
                                </a:moveTo>
                                <a:lnTo>
                                  <a:pt x="3320796" y="387857"/>
                                </a:lnTo>
                                <a:lnTo>
                                  <a:pt x="3320796" y="0"/>
                                </a:lnTo>
                                <a:lnTo>
                                  <a:pt x="4096511" y="775715"/>
                                </a:lnTo>
                                <a:lnTo>
                                  <a:pt x="3320796" y="1551431"/>
                                </a:lnTo>
                                <a:lnTo>
                                  <a:pt x="3320796" y="1163574"/>
                                </a:lnTo>
                                <a:lnTo>
                                  <a:pt x="0" y="1163574"/>
                                </a:lnTo>
                                <a:lnTo>
                                  <a:pt x="0" y="387857"/>
                                </a:lnTo>
                                <a:close/>
                              </a:path>
                            </a:pathLst>
                          </a:custGeom>
                          <a:ln w="25908">
                            <a:solidFill>
                              <a:srgbClr val="385D89"/>
                            </a:solidFill>
                            <a:prstDash val="solid"/>
                          </a:ln>
                        </wps:spPr>
                        <wps:bodyPr wrap="square" lIns="0" tIns="0" rIns="0" bIns="0" rtlCol="0">
                          <a:prstTxWarp prst="textNoShape">
                            <a:avLst/>
                          </a:prstTxWarp>
                          <a:noAutofit/>
                        </wps:bodyPr>
                      </wps:wsp>
                      <wps:wsp>
                        <wps:cNvPr id="78" name="Graphic 78"/>
                        <wps:cNvSpPr/>
                        <wps:spPr>
                          <a:xfrm>
                            <a:off x="89153" y="1622297"/>
                            <a:ext cx="4097020" cy="1553210"/>
                          </a:xfrm>
                          <a:custGeom>
                            <a:avLst/>
                            <a:gdLst/>
                            <a:ahLst/>
                            <a:cxnLst/>
                            <a:rect l="l" t="t" r="r" b="b"/>
                            <a:pathLst>
                              <a:path w="4097020" h="1553210">
                                <a:moveTo>
                                  <a:pt x="3320033" y="0"/>
                                </a:moveTo>
                                <a:lnTo>
                                  <a:pt x="3320033" y="388239"/>
                                </a:lnTo>
                                <a:lnTo>
                                  <a:pt x="0" y="388239"/>
                                </a:lnTo>
                                <a:lnTo>
                                  <a:pt x="0" y="1164717"/>
                                </a:lnTo>
                                <a:lnTo>
                                  <a:pt x="3320033" y="1164717"/>
                                </a:lnTo>
                                <a:lnTo>
                                  <a:pt x="3320033" y="1552956"/>
                                </a:lnTo>
                                <a:lnTo>
                                  <a:pt x="4096511" y="776478"/>
                                </a:lnTo>
                                <a:lnTo>
                                  <a:pt x="3320033" y="0"/>
                                </a:lnTo>
                                <a:close/>
                              </a:path>
                            </a:pathLst>
                          </a:custGeom>
                          <a:solidFill>
                            <a:srgbClr val="CCC1DA"/>
                          </a:solidFill>
                        </wps:spPr>
                        <wps:bodyPr wrap="square" lIns="0" tIns="0" rIns="0" bIns="0" rtlCol="0">
                          <a:prstTxWarp prst="textNoShape">
                            <a:avLst/>
                          </a:prstTxWarp>
                          <a:noAutofit/>
                        </wps:bodyPr>
                      </wps:wsp>
                      <wps:wsp>
                        <wps:cNvPr id="79" name="Graphic 79"/>
                        <wps:cNvSpPr/>
                        <wps:spPr>
                          <a:xfrm>
                            <a:off x="89153" y="1622297"/>
                            <a:ext cx="4097020" cy="1553210"/>
                          </a:xfrm>
                          <a:custGeom>
                            <a:avLst/>
                            <a:gdLst/>
                            <a:ahLst/>
                            <a:cxnLst/>
                            <a:rect l="l" t="t" r="r" b="b"/>
                            <a:pathLst>
                              <a:path w="4097020" h="1553210">
                                <a:moveTo>
                                  <a:pt x="0" y="388239"/>
                                </a:moveTo>
                                <a:lnTo>
                                  <a:pt x="3320033" y="388239"/>
                                </a:lnTo>
                                <a:lnTo>
                                  <a:pt x="3320033" y="0"/>
                                </a:lnTo>
                                <a:lnTo>
                                  <a:pt x="4096511" y="776478"/>
                                </a:lnTo>
                                <a:lnTo>
                                  <a:pt x="3320033" y="1552956"/>
                                </a:lnTo>
                                <a:lnTo>
                                  <a:pt x="3320033" y="1164717"/>
                                </a:lnTo>
                                <a:lnTo>
                                  <a:pt x="0" y="1164717"/>
                                </a:lnTo>
                                <a:lnTo>
                                  <a:pt x="0" y="388239"/>
                                </a:lnTo>
                                <a:close/>
                              </a:path>
                            </a:pathLst>
                          </a:custGeom>
                          <a:ln w="25908">
                            <a:solidFill>
                              <a:srgbClr val="385D89"/>
                            </a:solidFill>
                            <a:prstDash val="solid"/>
                          </a:ln>
                        </wps:spPr>
                        <wps:bodyPr wrap="square" lIns="0" tIns="0" rIns="0" bIns="0" rtlCol="0">
                          <a:prstTxWarp prst="textNoShape">
                            <a:avLst/>
                          </a:prstTxWarp>
                          <a:noAutofit/>
                        </wps:bodyPr>
                      </wps:wsp>
                      <wps:wsp>
                        <wps:cNvPr id="80" name="Textbox 80"/>
                        <wps:cNvSpPr txBox="1"/>
                        <wps:spPr>
                          <a:xfrm>
                            <a:off x="103759" y="451921"/>
                            <a:ext cx="3522345" cy="716915"/>
                          </a:xfrm>
                          <a:prstGeom prst="rect">
                            <a:avLst/>
                          </a:prstGeom>
                        </wps:spPr>
                        <wps:txbx>
                          <w:txbxContent>
                            <w:p w:rsidR="00FE487B" w:rsidRDefault="00FE487B">
                              <w:pPr>
                                <w:spacing w:before="10" w:line="264" w:lineRule="exact"/>
                                <w:ind w:left="4" w:right="2796"/>
                                <w:jc w:val="center"/>
                                <w:rPr>
                                  <w:b/>
                                  <w:i/>
                                  <w:sz w:val="23"/>
                                </w:rPr>
                              </w:pPr>
                              <w:r>
                                <w:rPr>
                                  <w:b/>
                                  <w:i/>
                                  <w:sz w:val="23"/>
                                </w:rPr>
                                <w:t>Типовые</w:t>
                              </w:r>
                              <w:r>
                                <w:rPr>
                                  <w:b/>
                                  <w:i/>
                                  <w:spacing w:val="-6"/>
                                  <w:sz w:val="23"/>
                                </w:rPr>
                                <w:t xml:space="preserve"> </w:t>
                              </w:r>
                              <w:r>
                                <w:rPr>
                                  <w:b/>
                                  <w:i/>
                                  <w:sz w:val="23"/>
                                </w:rPr>
                                <w:t>сквозные</w:t>
                              </w:r>
                              <w:r>
                                <w:rPr>
                                  <w:b/>
                                  <w:i/>
                                  <w:spacing w:val="-4"/>
                                  <w:sz w:val="23"/>
                                </w:rPr>
                                <w:t xml:space="preserve"> </w:t>
                              </w:r>
                              <w:r>
                                <w:rPr>
                                  <w:b/>
                                  <w:i/>
                                  <w:spacing w:val="-2"/>
                                  <w:sz w:val="23"/>
                                </w:rPr>
                                <w:t>задания</w:t>
                              </w:r>
                            </w:p>
                            <w:p w:rsidR="00FE487B" w:rsidRDefault="00FE487B">
                              <w:pPr>
                                <w:spacing w:before="2" w:line="237" w:lineRule="auto"/>
                                <w:ind w:left="4" w:right="48"/>
                                <w:jc w:val="center"/>
                                <w:rPr>
                                  <w:b/>
                                  <w:i/>
                                  <w:sz w:val="23"/>
                                </w:rPr>
                              </w:pPr>
                              <w:r>
                                <w:rPr>
                                  <w:b/>
                                  <w:i/>
                                  <w:sz w:val="23"/>
                                </w:rPr>
                                <w:t>(информационный</w:t>
                              </w:r>
                              <w:r>
                                <w:rPr>
                                  <w:b/>
                                  <w:i/>
                                  <w:spacing w:val="-8"/>
                                  <w:sz w:val="23"/>
                                </w:rPr>
                                <w:t xml:space="preserve"> </w:t>
                              </w:r>
                              <w:r>
                                <w:rPr>
                                  <w:b/>
                                  <w:i/>
                                  <w:sz w:val="23"/>
                                </w:rPr>
                                <w:t>поиск,</w:t>
                              </w:r>
                              <w:r>
                                <w:rPr>
                                  <w:b/>
                                  <w:i/>
                                  <w:spacing w:val="-7"/>
                                  <w:sz w:val="23"/>
                                </w:rPr>
                                <w:t xml:space="preserve"> </w:t>
                              </w:r>
                              <w:r>
                                <w:rPr>
                                  <w:b/>
                                  <w:i/>
                                  <w:sz w:val="23"/>
                                </w:rPr>
                                <w:t>работа</w:t>
                              </w:r>
                              <w:r>
                                <w:rPr>
                                  <w:b/>
                                  <w:i/>
                                  <w:spacing w:val="-10"/>
                                  <w:sz w:val="23"/>
                                </w:rPr>
                                <w:t xml:space="preserve"> </w:t>
                              </w:r>
                              <w:r>
                                <w:rPr>
                                  <w:b/>
                                  <w:i/>
                                  <w:sz w:val="23"/>
                                </w:rPr>
                                <w:t>в</w:t>
                              </w:r>
                              <w:r>
                                <w:rPr>
                                  <w:b/>
                                  <w:i/>
                                  <w:spacing w:val="-7"/>
                                  <w:sz w:val="23"/>
                                </w:rPr>
                                <w:t xml:space="preserve"> </w:t>
                              </w:r>
                              <w:r>
                                <w:rPr>
                                  <w:b/>
                                  <w:i/>
                                  <w:sz w:val="23"/>
                                </w:rPr>
                                <w:t>паре,</w:t>
                              </w:r>
                              <w:r>
                                <w:rPr>
                                  <w:b/>
                                  <w:i/>
                                  <w:spacing w:val="-10"/>
                                  <w:sz w:val="23"/>
                                </w:rPr>
                                <w:t xml:space="preserve"> </w:t>
                              </w:r>
                              <w:r>
                                <w:rPr>
                                  <w:b/>
                                  <w:i/>
                                  <w:sz w:val="23"/>
                                </w:rPr>
                                <w:t>творческие, дифференцированные задания, интеллектуальный</w:t>
                              </w:r>
                            </w:p>
                            <w:p w:rsidR="00FE487B" w:rsidRDefault="00FE487B">
                              <w:pPr>
                                <w:spacing w:before="44"/>
                                <w:ind w:left="4"/>
                                <w:jc w:val="center"/>
                                <w:rPr>
                                  <w:b/>
                                  <w:i/>
                                  <w:sz w:val="23"/>
                                </w:rPr>
                              </w:pPr>
                              <w:r>
                                <w:rPr>
                                  <w:b/>
                                  <w:i/>
                                  <w:spacing w:val="-2"/>
                                  <w:sz w:val="23"/>
                                </w:rPr>
                                <w:t>марафон)</w:t>
                              </w:r>
                            </w:p>
                          </w:txbxContent>
                        </wps:txbx>
                        <wps:bodyPr wrap="square" lIns="0" tIns="0" rIns="0" bIns="0" rtlCol="0">
                          <a:noAutofit/>
                        </wps:bodyPr>
                      </wps:wsp>
                      <wps:wsp>
                        <wps:cNvPr id="81" name="Textbox 81"/>
                        <wps:cNvSpPr txBox="1"/>
                        <wps:spPr>
                          <a:xfrm>
                            <a:off x="179959" y="2061519"/>
                            <a:ext cx="3140075" cy="692785"/>
                          </a:xfrm>
                          <a:prstGeom prst="rect">
                            <a:avLst/>
                          </a:prstGeom>
                        </wps:spPr>
                        <wps:txbx>
                          <w:txbxContent>
                            <w:p w:rsidR="00FE487B" w:rsidRDefault="00FE487B">
                              <w:pPr>
                                <w:spacing w:before="10"/>
                                <w:ind w:left="20" w:right="64"/>
                                <w:rPr>
                                  <w:b/>
                                  <w:i/>
                                  <w:sz w:val="23"/>
                                </w:rPr>
                              </w:pPr>
                              <w:r>
                                <w:rPr>
                                  <w:b/>
                                  <w:i/>
                                  <w:sz w:val="23"/>
                                </w:rPr>
                                <w:t>Формы</w:t>
                              </w:r>
                              <w:r>
                                <w:rPr>
                                  <w:b/>
                                  <w:i/>
                                  <w:spacing w:val="-9"/>
                                  <w:sz w:val="23"/>
                                </w:rPr>
                                <w:t xml:space="preserve"> </w:t>
                              </w:r>
                              <w:r>
                                <w:rPr>
                                  <w:b/>
                                  <w:i/>
                                  <w:sz w:val="23"/>
                                </w:rPr>
                                <w:t>организации</w:t>
                              </w:r>
                              <w:r>
                                <w:rPr>
                                  <w:b/>
                                  <w:i/>
                                  <w:spacing w:val="-10"/>
                                  <w:sz w:val="23"/>
                                </w:rPr>
                                <w:t xml:space="preserve"> </w:t>
                              </w:r>
                              <w:r>
                                <w:rPr>
                                  <w:b/>
                                  <w:i/>
                                  <w:sz w:val="23"/>
                                </w:rPr>
                                <w:t>учебной</w:t>
                              </w:r>
                              <w:r>
                                <w:rPr>
                                  <w:b/>
                                  <w:i/>
                                  <w:spacing w:val="-11"/>
                                  <w:sz w:val="23"/>
                                </w:rPr>
                                <w:t xml:space="preserve"> </w:t>
                              </w:r>
                              <w:r>
                                <w:rPr>
                                  <w:b/>
                                  <w:i/>
                                  <w:sz w:val="23"/>
                                </w:rPr>
                                <w:t>и</w:t>
                              </w:r>
                              <w:r>
                                <w:rPr>
                                  <w:b/>
                                  <w:i/>
                                  <w:spacing w:val="-10"/>
                                  <w:sz w:val="23"/>
                                </w:rPr>
                                <w:t xml:space="preserve"> </w:t>
                              </w:r>
                              <w:r>
                                <w:rPr>
                                  <w:b/>
                                  <w:i/>
                                  <w:sz w:val="23"/>
                                </w:rPr>
                                <w:t xml:space="preserve">внеурочной </w:t>
                              </w:r>
                              <w:r>
                                <w:rPr>
                                  <w:b/>
                                  <w:i/>
                                  <w:spacing w:val="-2"/>
                                  <w:sz w:val="23"/>
                                </w:rPr>
                                <w:t>деятельности</w:t>
                              </w:r>
                            </w:p>
                            <w:p w:rsidR="00FE487B" w:rsidRDefault="00FE487B">
                              <w:pPr>
                                <w:ind w:left="20" w:right="64"/>
                                <w:rPr>
                                  <w:b/>
                                  <w:i/>
                                  <w:sz w:val="23"/>
                                </w:rPr>
                              </w:pPr>
                              <w:r>
                                <w:rPr>
                                  <w:b/>
                                  <w:i/>
                                  <w:sz w:val="23"/>
                                </w:rPr>
                                <w:t>(работа</w:t>
                              </w:r>
                              <w:r>
                                <w:rPr>
                                  <w:b/>
                                  <w:i/>
                                  <w:spacing w:val="-7"/>
                                  <w:sz w:val="23"/>
                                </w:rPr>
                                <w:t xml:space="preserve"> </w:t>
                              </w:r>
                              <w:r>
                                <w:rPr>
                                  <w:b/>
                                  <w:i/>
                                  <w:sz w:val="23"/>
                                </w:rPr>
                                <w:t>в</w:t>
                              </w:r>
                              <w:r>
                                <w:rPr>
                                  <w:b/>
                                  <w:i/>
                                  <w:spacing w:val="-7"/>
                                  <w:sz w:val="23"/>
                                </w:rPr>
                                <w:t xml:space="preserve"> </w:t>
                              </w:r>
                              <w:r>
                                <w:rPr>
                                  <w:b/>
                                  <w:i/>
                                  <w:sz w:val="23"/>
                                </w:rPr>
                                <w:t>паре,</w:t>
                              </w:r>
                              <w:r>
                                <w:rPr>
                                  <w:b/>
                                  <w:i/>
                                  <w:spacing w:val="-7"/>
                                  <w:sz w:val="23"/>
                                </w:rPr>
                                <w:t xml:space="preserve"> </w:t>
                              </w:r>
                              <w:r>
                                <w:rPr>
                                  <w:b/>
                                  <w:i/>
                                  <w:sz w:val="23"/>
                                </w:rPr>
                                <w:t>в</w:t>
                              </w:r>
                              <w:r>
                                <w:rPr>
                                  <w:b/>
                                  <w:i/>
                                  <w:spacing w:val="-7"/>
                                  <w:sz w:val="23"/>
                                </w:rPr>
                                <w:t xml:space="preserve"> </w:t>
                              </w:r>
                              <w:r>
                                <w:rPr>
                                  <w:b/>
                                  <w:i/>
                                  <w:sz w:val="23"/>
                                </w:rPr>
                                <w:t>группе,</w:t>
                              </w:r>
                              <w:r>
                                <w:rPr>
                                  <w:b/>
                                  <w:i/>
                                  <w:spacing w:val="-7"/>
                                  <w:sz w:val="23"/>
                                </w:rPr>
                                <w:t xml:space="preserve"> </w:t>
                              </w:r>
                              <w:r>
                                <w:rPr>
                                  <w:b/>
                                  <w:i/>
                                  <w:sz w:val="23"/>
                                </w:rPr>
                                <w:t>коллективный</w:t>
                              </w:r>
                              <w:r>
                                <w:rPr>
                                  <w:b/>
                                  <w:i/>
                                  <w:spacing w:val="-7"/>
                                  <w:sz w:val="23"/>
                                </w:rPr>
                                <w:t xml:space="preserve"> </w:t>
                              </w:r>
                              <w:r>
                                <w:rPr>
                                  <w:b/>
                                  <w:i/>
                                  <w:sz w:val="23"/>
                                </w:rPr>
                                <w:t>диалог, мини-исследование, проекты)</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49.720001pt;margin-top:15.329023pt;width:330.6pt;height:251.05pt;mso-position-horizontal-relative:page;mso-position-vertical-relative:paragraph;z-index:-15724544;mso-wrap-distance-left:0;mso-wrap-distance-right:0" id="docshapegroup74" coordorigin="4994,307" coordsize="6612,5021">
                <v:shape style="position:absolute;left:5014;top:326;width:6452;height:2444" id="docshape75" coordorigin="5015,327" coordsize="6452,2444" path="m10244,327l10244,938,5015,938,5015,2159,10244,2159,10244,2770,11466,1549,10244,327xe" filled="true" fillcolor="#e6b8b8" stroked="false">
                  <v:path arrowok="t"/>
                  <v:fill type="solid"/>
                </v:shape>
                <v:shape style="position:absolute;left:5014;top:326;width:6452;height:2444" id="docshape76" coordorigin="5015,327" coordsize="6452,2444" path="m5015,938l10244,938,10244,327,11466,1549,10244,2770,10244,2159,5015,2159,5015,938xe" filled="false" stroked="true" strokeweight="2.04pt" strokecolor="#385d89">
                  <v:path arrowok="t"/>
                  <v:stroke dashstyle="solid"/>
                </v:shape>
                <v:shape style="position:absolute;left:5134;top:2861;width:6452;height:2446" id="docshape77" coordorigin="5135,2861" coordsize="6452,2446" path="m10363,2861l10363,3473,5135,3473,5135,4696,10363,4696,10363,5307,11586,4084,10363,2861xe" filled="true" fillcolor="#ccc1da" stroked="false">
                  <v:path arrowok="t"/>
                  <v:fill type="solid"/>
                </v:shape>
                <v:shape style="position:absolute;left:5134;top:2861;width:6452;height:2446" id="docshape78" coordorigin="5135,2861" coordsize="6452,2446" path="m5135,3473l10363,3473,10363,2861,11586,4084,10363,5307,10363,4696,5135,4696,5135,3473xe" filled="false" stroked="true" strokeweight="2.04pt" strokecolor="#385d89">
                  <v:path arrowok="t"/>
                  <v:stroke dashstyle="solid"/>
                </v:shape>
                <v:shape style="position:absolute;left:5157;top:1018;width:5547;height:1129" type="#_x0000_t202" id="docshape79" filled="false" stroked="false">
                  <v:textbox inset="0,0,0,0">
                    <w:txbxContent>
                      <w:p>
                        <w:pPr>
                          <w:spacing w:line="264" w:lineRule="exact" w:before="10"/>
                          <w:ind w:left="4" w:right="2796" w:firstLine="0"/>
                          <w:jc w:val="center"/>
                          <w:rPr>
                            <w:b/>
                            <w:i/>
                            <w:sz w:val="23"/>
                          </w:rPr>
                        </w:pPr>
                        <w:r>
                          <w:rPr>
                            <w:b/>
                            <w:i/>
                            <w:sz w:val="23"/>
                          </w:rPr>
                          <w:t>Типовые</w:t>
                        </w:r>
                        <w:r>
                          <w:rPr>
                            <w:b/>
                            <w:i/>
                            <w:spacing w:val="-6"/>
                            <w:sz w:val="23"/>
                          </w:rPr>
                          <w:t> </w:t>
                        </w:r>
                        <w:r>
                          <w:rPr>
                            <w:b/>
                            <w:i/>
                            <w:sz w:val="23"/>
                          </w:rPr>
                          <w:t>сквозные</w:t>
                        </w:r>
                        <w:r>
                          <w:rPr>
                            <w:b/>
                            <w:i/>
                            <w:spacing w:val="-4"/>
                            <w:sz w:val="23"/>
                          </w:rPr>
                          <w:t> </w:t>
                        </w:r>
                        <w:r>
                          <w:rPr>
                            <w:b/>
                            <w:i/>
                            <w:spacing w:val="-2"/>
                            <w:sz w:val="23"/>
                          </w:rPr>
                          <w:t>задания</w:t>
                        </w:r>
                      </w:p>
                      <w:p>
                        <w:pPr>
                          <w:spacing w:line="237" w:lineRule="auto" w:before="2"/>
                          <w:ind w:left="4" w:right="48" w:firstLine="0"/>
                          <w:jc w:val="center"/>
                          <w:rPr>
                            <w:b/>
                            <w:i/>
                            <w:sz w:val="23"/>
                          </w:rPr>
                        </w:pPr>
                        <w:r>
                          <w:rPr>
                            <w:b/>
                            <w:i/>
                            <w:sz w:val="23"/>
                          </w:rPr>
                          <w:t>(информационный</w:t>
                        </w:r>
                        <w:r>
                          <w:rPr>
                            <w:b/>
                            <w:i/>
                            <w:spacing w:val="-8"/>
                            <w:sz w:val="23"/>
                          </w:rPr>
                          <w:t> </w:t>
                        </w:r>
                        <w:r>
                          <w:rPr>
                            <w:b/>
                            <w:i/>
                            <w:sz w:val="23"/>
                          </w:rPr>
                          <w:t>поиск,</w:t>
                        </w:r>
                        <w:r>
                          <w:rPr>
                            <w:b/>
                            <w:i/>
                            <w:spacing w:val="-7"/>
                            <w:sz w:val="23"/>
                          </w:rPr>
                          <w:t> </w:t>
                        </w:r>
                        <w:r>
                          <w:rPr>
                            <w:b/>
                            <w:i/>
                            <w:sz w:val="23"/>
                          </w:rPr>
                          <w:t>работа</w:t>
                        </w:r>
                        <w:r>
                          <w:rPr>
                            <w:b/>
                            <w:i/>
                            <w:spacing w:val="-10"/>
                            <w:sz w:val="23"/>
                          </w:rPr>
                          <w:t> </w:t>
                        </w:r>
                        <w:r>
                          <w:rPr>
                            <w:b/>
                            <w:i/>
                            <w:sz w:val="23"/>
                          </w:rPr>
                          <w:t>в</w:t>
                        </w:r>
                        <w:r>
                          <w:rPr>
                            <w:b/>
                            <w:i/>
                            <w:spacing w:val="-7"/>
                            <w:sz w:val="23"/>
                          </w:rPr>
                          <w:t> </w:t>
                        </w:r>
                        <w:r>
                          <w:rPr>
                            <w:b/>
                            <w:i/>
                            <w:sz w:val="23"/>
                          </w:rPr>
                          <w:t>паре,</w:t>
                        </w:r>
                        <w:r>
                          <w:rPr>
                            <w:b/>
                            <w:i/>
                            <w:spacing w:val="-10"/>
                            <w:sz w:val="23"/>
                          </w:rPr>
                          <w:t> </w:t>
                        </w:r>
                        <w:r>
                          <w:rPr>
                            <w:b/>
                            <w:i/>
                            <w:sz w:val="23"/>
                          </w:rPr>
                          <w:t>творчески</w:t>
                        </w:r>
                        <w:r>
                          <w:rPr>
                            <w:b/>
                            <w:i/>
                            <w:sz w:val="23"/>
                          </w:rPr>
                          <w:t>е,</w:t>
                        </w:r>
                        <w:r>
                          <w:rPr>
                            <w:b/>
                            <w:i/>
                            <w:sz w:val="23"/>
                          </w:rPr>
                          <w:t> дифференцированные задания, интеллектуальный</w:t>
                        </w:r>
                      </w:p>
                      <w:p>
                        <w:pPr>
                          <w:spacing w:before="44"/>
                          <w:ind w:left="4" w:right="0" w:firstLine="0"/>
                          <w:jc w:val="center"/>
                          <w:rPr>
                            <w:b/>
                            <w:i/>
                            <w:sz w:val="23"/>
                          </w:rPr>
                        </w:pPr>
                        <w:r>
                          <w:rPr>
                            <w:b/>
                            <w:i/>
                            <w:spacing w:val="-2"/>
                            <w:sz w:val="23"/>
                          </w:rPr>
                          <w:t>марафон)</w:t>
                        </w:r>
                      </w:p>
                    </w:txbxContent>
                  </v:textbox>
                  <w10:wrap type="none"/>
                </v:shape>
                <v:shape style="position:absolute;left:5277;top:3553;width:4945;height:1091" type="#_x0000_t202" id="docshape80" filled="false" stroked="false">
                  <v:textbox inset="0,0,0,0">
                    <w:txbxContent>
                      <w:p>
                        <w:pPr>
                          <w:spacing w:before="10"/>
                          <w:ind w:left="20" w:right="64" w:firstLine="0"/>
                          <w:jc w:val="left"/>
                          <w:rPr>
                            <w:b/>
                            <w:i/>
                            <w:sz w:val="23"/>
                          </w:rPr>
                        </w:pPr>
                        <w:r>
                          <w:rPr>
                            <w:b/>
                            <w:i/>
                            <w:sz w:val="23"/>
                          </w:rPr>
                          <w:t>Формы</w:t>
                        </w:r>
                        <w:r>
                          <w:rPr>
                            <w:b/>
                            <w:i/>
                            <w:spacing w:val="-9"/>
                            <w:sz w:val="23"/>
                          </w:rPr>
                          <w:t> </w:t>
                        </w:r>
                        <w:r>
                          <w:rPr>
                            <w:b/>
                            <w:i/>
                            <w:sz w:val="23"/>
                          </w:rPr>
                          <w:t>организации</w:t>
                        </w:r>
                        <w:r>
                          <w:rPr>
                            <w:b/>
                            <w:i/>
                            <w:spacing w:val="-10"/>
                            <w:sz w:val="23"/>
                          </w:rPr>
                          <w:t> </w:t>
                        </w:r>
                        <w:r>
                          <w:rPr>
                            <w:b/>
                            <w:i/>
                            <w:sz w:val="23"/>
                          </w:rPr>
                          <w:t>учебной</w:t>
                        </w:r>
                        <w:r>
                          <w:rPr>
                            <w:b/>
                            <w:i/>
                            <w:spacing w:val="-11"/>
                            <w:sz w:val="23"/>
                          </w:rPr>
                          <w:t> </w:t>
                        </w:r>
                        <w:r>
                          <w:rPr>
                            <w:b/>
                            <w:i/>
                            <w:sz w:val="23"/>
                          </w:rPr>
                          <w:t>и</w:t>
                        </w:r>
                        <w:r>
                          <w:rPr>
                            <w:b/>
                            <w:i/>
                            <w:spacing w:val="-10"/>
                            <w:sz w:val="23"/>
                          </w:rPr>
                          <w:t> </w:t>
                        </w:r>
                        <w:r>
                          <w:rPr>
                            <w:b/>
                            <w:i/>
                            <w:sz w:val="23"/>
                          </w:rPr>
                          <w:t>внеуро</w:t>
                        </w:r>
                        <w:r>
                          <w:rPr>
                            <w:b/>
                            <w:i/>
                            <w:sz w:val="23"/>
                          </w:rPr>
                          <w:t>чной</w:t>
                        </w:r>
                        <w:r>
                          <w:rPr>
                            <w:b/>
                            <w:i/>
                            <w:sz w:val="23"/>
                          </w:rPr>
                          <w:t> </w:t>
                        </w:r>
                        <w:r>
                          <w:rPr>
                            <w:b/>
                            <w:i/>
                            <w:spacing w:val="-2"/>
                            <w:sz w:val="23"/>
                          </w:rPr>
                          <w:t>деятельности</w:t>
                        </w:r>
                      </w:p>
                      <w:p>
                        <w:pPr>
                          <w:spacing w:before="0"/>
                          <w:ind w:left="20" w:right="64" w:firstLine="0"/>
                          <w:jc w:val="left"/>
                          <w:rPr>
                            <w:b/>
                            <w:i/>
                            <w:sz w:val="23"/>
                          </w:rPr>
                        </w:pPr>
                        <w:r>
                          <w:rPr>
                            <w:b/>
                            <w:i/>
                            <w:sz w:val="23"/>
                          </w:rPr>
                          <w:t>(работа</w:t>
                        </w:r>
                        <w:r>
                          <w:rPr>
                            <w:b/>
                            <w:i/>
                            <w:spacing w:val="-7"/>
                            <w:sz w:val="23"/>
                          </w:rPr>
                          <w:t> </w:t>
                        </w:r>
                        <w:r>
                          <w:rPr>
                            <w:b/>
                            <w:i/>
                            <w:sz w:val="23"/>
                          </w:rPr>
                          <w:t>в</w:t>
                        </w:r>
                        <w:r>
                          <w:rPr>
                            <w:b/>
                            <w:i/>
                            <w:spacing w:val="-7"/>
                            <w:sz w:val="23"/>
                          </w:rPr>
                          <w:t> </w:t>
                        </w:r>
                        <w:r>
                          <w:rPr>
                            <w:b/>
                            <w:i/>
                            <w:sz w:val="23"/>
                          </w:rPr>
                          <w:t>паре,</w:t>
                        </w:r>
                        <w:r>
                          <w:rPr>
                            <w:b/>
                            <w:i/>
                            <w:spacing w:val="-7"/>
                            <w:sz w:val="23"/>
                          </w:rPr>
                          <w:t> </w:t>
                        </w:r>
                        <w:r>
                          <w:rPr>
                            <w:b/>
                            <w:i/>
                            <w:sz w:val="23"/>
                          </w:rPr>
                          <w:t>в</w:t>
                        </w:r>
                        <w:r>
                          <w:rPr>
                            <w:b/>
                            <w:i/>
                            <w:spacing w:val="-7"/>
                            <w:sz w:val="23"/>
                          </w:rPr>
                          <w:t> </w:t>
                        </w:r>
                        <w:r>
                          <w:rPr>
                            <w:b/>
                            <w:i/>
                            <w:sz w:val="23"/>
                          </w:rPr>
                          <w:t>группе,</w:t>
                        </w:r>
                        <w:r>
                          <w:rPr>
                            <w:b/>
                            <w:i/>
                            <w:spacing w:val="-7"/>
                            <w:sz w:val="23"/>
                          </w:rPr>
                          <w:t> </w:t>
                        </w:r>
                        <w:r>
                          <w:rPr>
                            <w:b/>
                            <w:i/>
                            <w:sz w:val="23"/>
                          </w:rPr>
                          <w:t>коллективный</w:t>
                        </w:r>
                        <w:r>
                          <w:rPr>
                            <w:b/>
                            <w:i/>
                            <w:spacing w:val="-7"/>
                            <w:sz w:val="23"/>
                          </w:rPr>
                          <w:t> </w:t>
                        </w:r>
                        <w:r>
                          <w:rPr>
                            <w:b/>
                            <w:i/>
                            <w:sz w:val="23"/>
                          </w:rPr>
                          <w:t>диалог</w:t>
                        </w:r>
                        <w:r>
                          <w:rPr>
                            <w:b/>
                            <w:i/>
                            <w:sz w:val="23"/>
                          </w:rPr>
                          <w:t>,</w:t>
                        </w:r>
                        <w:r>
                          <w:rPr>
                            <w:b/>
                            <w:i/>
                            <w:sz w:val="23"/>
                          </w:rPr>
                          <w:t> мини-исследование, проекты)</w:t>
                        </w:r>
                      </w:p>
                    </w:txbxContent>
                  </v:textbox>
                  <w10:wrap type="none"/>
                </v:shape>
                <w10:wrap type="topAndBottom"/>
              </v:group>
            </w:pict>
          </mc:Fallback>
        </mc:AlternateContent>
      </w:r>
    </w:p>
    <w:p w:rsidR="004D7CF7" w:rsidRDefault="004D7CF7">
      <w:pPr>
        <w:pStyle w:val="a3"/>
        <w:rPr>
          <w:b/>
          <w:i/>
          <w:sz w:val="20"/>
        </w:rPr>
        <w:sectPr w:rsidR="004D7CF7">
          <w:pgSz w:w="16840" w:h="12410" w:orient="landscape"/>
          <w:pgMar w:top="1140" w:right="0" w:bottom="1720" w:left="283" w:header="0" w:footer="1488" w:gutter="0"/>
          <w:cols w:space="720"/>
        </w:sectPr>
      </w:pPr>
    </w:p>
    <w:p w:rsidR="004D7CF7" w:rsidRDefault="00FE487B">
      <w:pPr>
        <w:pStyle w:val="a3"/>
        <w:spacing w:before="73"/>
        <w:ind w:right="1139" w:firstLine="708"/>
        <w:jc w:val="both"/>
      </w:pPr>
      <w:r>
        <w:lastRenderedPageBreak/>
        <w:t>Формирование универсальных учебных действий в образовательном процессе осуществляется в контексте усвоения разных предметных дисциплин.</w:t>
      </w:r>
    </w:p>
    <w:p w:rsidR="004D7CF7" w:rsidRDefault="00FE487B">
      <w:pPr>
        <w:pStyle w:val="a3"/>
        <w:spacing w:before="3"/>
        <w:ind w:right="1128" w:firstLine="708"/>
        <w:jc w:val="both"/>
      </w:pPr>
      <w:r>
        <w:t xml:space="preserve">Учебный предмет </w:t>
      </w:r>
      <w:r>
        <w:rPr>
          <w:i/>
        </w:rPr>
        <w:t xml:space="preserve">«Русский язык» </w:t>
      </w:r>
      <w:r>
        <w:t>обеспечивает формирование познавательных, коммуникативных и регулятивных действий. Работа с текстом открывает возможности для формирования логических действий анализа, сравнения, установления причинно-следственных связей. Ориентация в морфологической и синтаксической структуре языка и усвоение правил строения слова и предложения, графической формы букв обеспечивают развитие знаково-символических действий — замещения (например, звука буквой), моделирования (например, состава слова путём составления схемы) и преобразования модели (видоизменения слова). Изучение русского языка создаёт условия для формирования языкового чутья как результата ориентировки ребёнка в грамматической и синтаксической структуре родного языка и обеспечивает успешное развитие адекватных возрасту форм и функций речи, включая обобщающую и планирующую функции.</w:t>
      </w:r>
    </w:p>
    <w:p w:rsidR="004D7CF7" w:rsidRDefault="00FE487B">
      <w:pPr>
        <w:pStyle w:val="a3"/>
        <w:ind w:right="1131"/>
        <w:jc w:val="both"/>
      </w:pPr>
      <w:r>
        <w:t xml:space="preserve">Требования к результатам изучения учебного предмета </w:t>
      </w:r>
      <w:r>
        <w:rPr>
          <w:i/>
        </w:rPr>
        <w:t xml:space="preserve">«Литературное чтение» </w:t>
      </w:r>
      <w:r>
        <w:t>включают формирование всех видов универсальных учебных действий: личностных, коммуникативных, познавательных и регулятивных (с приоритетом развития ценностно-смысловой сферы и коммуникации).</w:t>
      </w:r>
    </w:p>
    <w:p w:rsidR="004D7CF7" w:rsidRDefault="00FE487B">
      <w:pPr>
        <w:pStyle w:val="a3"/>
        <w:ind w:right="1123"/>
        <w:jc w:val="both"/>
      </w:pPr>
      <w:r>
        <w:t>Литературное чтение - осмысленная, творческая духовная деятельность, которая обеспечивает освоение идейно-нравственного содержания художественной литературы, развитие эстетического восприятия. Важнейшей функцией восприятия</w:t>
      </w:r>
      <w:r>
        <w:rPr>
          <w:spacing w:val="-2"/>
        </w:rPr>
        <w:t xml:space="preserve"> </w:t>
      </w:r>
      <w:r>
        <w:t>художественной</w:t>
      </w:r>
      <w:r>
        <w:rPr>
          <w:spacing w:val="-2"/>
        </w:rPr>
        <w:t xml:space="preserve"> </w:t>
      </w:r>
      <w:r>
        <w:t>литературы</w:t>
      </w:r>
      <w:r>
        <w:rPr>
          <w:spacing w:val="-4"/>
        </w:rPr>
        <w:t xml:space="preserve"> </w:t>
      </w:r>
      <w:r>
        <w:t>является</w:t>
      </w:r>
      <w:r>
        <w:rPr>
          <w:spacing w:val="-2"/>
        </w:rPr>
        <w:t xml:space="preserve"> </w:t>
      </w:r>
      <w:r>
        <w:t>трансляция</w:t>
      </w:r>
      <w:r>
        <w:rPr>
          <w:spacing w:val="-2"/>
        </w:rPr>
        <w:t xml:space="preserve"> </w:t>
      </w:r>
      <w:r>
        <w:t>духовно-нравственного</w:t>
      </w:r>
      <w:r>
        <w:rPr>
          <w:spacing w:val="-1"/>
        </w:rPr>
        <w:t xml:space="preserve"> </w:t>
      </w:r>
      <w:r>
        <w:t>опыта</w:t>
      </w:r>
      <w:r>
        <w:rPr>
          <w:spacing w:val="-2"/>
        </w:rPr>
        <w:t xml:space="preserve"> </w:t>
      </w:r>
      <w:r>
        <w:t>общества</w:t>
      </w:r>
      <w:r>
        <w:rPr>
          <w:spacing w:val="-3"/>
        </w:rPr>
        <w:t xml:space="preserve"> </w:t>
      </w:r>
      <w:r>
        <w:t>через</w:t>
      </w:r>
      <w:r>
        <w:rPr>
          <w:spacing w:val="-3"/>
        </w:rPr>
        <w:t xml:space="preserve"> </w:t>
      </w:r>
      <w:r>
        <w:t>коммуникацию системы социальных личностных смыслов, раскрывающих нравственное значение поступков героев литературных произведений. При получении начального общего образования важным средством организации понимания авторской позиции, отношения автора к героям произведения и отображаемой действительности является выразительное чтение.</w:t>
      </w:r>
    </w:p>
    <w:p w:rsidR="004D7CF7" w:rsidRDefault="00FE487B">
      <w:pPr>
        <w:pStyle w:val="a3"/>
        <w:tabs>
          <w:tab w:val="left" w:pos="12362"/>
        </w:tabs>
        <w:spacing w:before="321" w:line="242" w:lineRule="auto"/>
        <w:ind w:right="1138" w:firstLine="708"/>
      </w:pPr>
      <w:r>
        <w:t>Учебный</w:t>
      </w:r>
      <w:r>
        <w:rPr>
          <w:spacing w:val="80"/>
        </w:rPr>
        <w:t xml:space="preserve"> </w:t>
      </w:r>
      <w:r>
        <w:t>предмет</w:t>
      </w:r>
      <w:r>
        <w:rPr>
          <w:spacing w:val="80"/>
        </w:rPr>
        <w:t xml:space="preserve"> </w:t>
      </w:r>
      <w:r>
        <w:t>«</w:t>
      </w:r>
      <w:r>
        <w:rPr>
          <w:i/>
        </w:rPr>
        <w:t>Литературное</w:t>
      </w:r>
      <w:r>
        <w:rPr>
          <w:i/>
          <w:spacing w:val="80"/>
        </w:rPr>
        <w:t xml:space="preserve"> </w:t>
      </w:r>
      <w:r>
        <w:rPr>
          <w:i/>
        </w:rPr>
        <w:t>чтение</w:t>
      </w:r>
      <w:r>
        <w:t>»</w:t>
      </w:r>
      <w:r>
        <w:rPr>
          <w:spacing w:val="80"/>
        </w:rPr>
        <w:t xml:space="preserve"> </w:t>
      </w:r>
      <w:r>
        <w:t>обеспечивает</w:t>
      </w:r>
      <w:r>
        <w:rPr>
          <w:spacing w:val="80"/>
        </w:rPr>
        <w:t xml:space="preserve"> </w:t>
      </w:r>
      <w:r>
        <w:t>формирование</w:t>
      </w:r>
      <w:r>
        <w:rPr>
          <w:spacing w:val="80"/>
        </w:rPr>
        <w:t xml:space="preserve"> </w:t>
      </w:r>
      <w:r>
        <w:t>следующих</w:t>
      </w:r>
      <w:r>
        <w:tab/>
        <w:t>универсальных</w:t>
      </w:r>
      <w:r>
        <w:rPr>
          <w:spacing w:val="80"/>
        </w:rPr>
        <w:t xml:space="preserve"> </w:t>
      </w:r>
      <w:r>
        <w:t xml:space="preserve">учебных </w:t>
      </w:r>
      <w:r>
        <w:rPr>
          <w:spacing w:val="-2"/>
        </w:rPr>
        <w:t>действий:</w:t>
      </w:r>
    </w:p>
    <w:p w:rsidR="004D7CF7" w:rsidRDefault="00FE487B">
      <w:pPr>
        <w:pStyle w:val="a4"/>
        <w:numPr>
          <w:ilvl w:val="0"/>
          <w:numId w:val="89"/>
        </w:numPr>
        <w:tabs>
          <w:tab w:val="left" w:pos="721"/>
        </w:tabs>
        <w:spacing w:line="317" w:lineRule="exact"/>
        <w:ind w:left="721" w:hanging="210"/>
        <w:rPr>
          <w:sz w:val="28"/>
        </w:rPr>
      </w:pPr>
      <w:r>
        <w:rPr>
          <w:sz w:val="28"/>
        </w:rPr>
        <w:t>смыслообразования</w:t>
      </w:r>
      <w:r>
        <w:rPr>
          <w:spacing w:val="-9"/>
          <w:sz w:val="28"/>
        </w:rPr>
        <w:t xml:space="preserve"> </w:t>
      </w:r>
      <w:r>
        <w:rPr>
          <w:sz w:val="28"/>
        </w:rPr>
        <w:t>через</w:t>
      </w:r>
      <w:r>
        <w:rPr>
          <w:spacing w:val="-6"/>
          <w:sz w:val="28"/>
        </w:rPr>
        <w:t xml:space="preserve"> </w:t>
      </w:r>
      <w:r>
        <w:rPr>
          <w:sz w:val="28"/>
        </w:rPr>
        <w:t>прослеживание</w:t>
      </w:r>
      <w:r>
        <w:rPr>
          <w:spacing w:val="-7"/>
          <w:sz w:val="28"/>
        </w:rPr>
        <w:t xml:space="preserve"> </w:t>
      </w:r>
      <w:r>
        <w:rPr>
          <w:sz w:val="28"/>
        </w:rPr>
        <w:t>судьбы</w:t>
      </w:r>
      <w:r>
        <w:rPr>
          <w:spacing w:val="-6"/>
          <w:sz w:val="28"/>
        </w:rPr>
        <w:t xml:space="preserve"> </w:t>
      </w:r>
      <w:r>
        <w:rPr>
          <w:sz w:val="28"/>
        </w:rPr>
        <w:t>героя</w:t>
      </w:r>
      <w:r>
        <w:rPr>
          <w:spacing w:val="-6"/>
          <w:sz w:val="28"/>
        </w:rPr>
        <w:t xml:space="preserve"> </w:t>
      </w:r>
      <w:r>
        <w:rPr>
          <w:sz w:val="28"/>
        </w:rPr>
        <w:t>и</w:t>
      </w:r>
      <w:r>
        <w:rPr>
          <w:spacing w:val="-7"/>
          <w:sz w:val="28"/>
        </w:rPr>
        <w:t xml:space="preserve"> </w:t>
      </w:r>
      <w:r>
        <w:rPr>
          <w:sz w:val="28"/>
        </w:rPr>
        <w:t>ориентацию</w:t>
      </w:r>
      <w:r>
        <w:rPr>
          <w:spacing w:val="-7"/>
          <w:sz w:val="28"/>
        </w:rPr>
        <w:t xml:space="preserve"> </w:t>
      </w:r>
      <w:r>
        <w:rPr>
          <w:sz w:val="28"/>
        </w:rPr>
        <w:t>в</w:t>
      </w:r>
      <w:r>
        <w:rPr>
          <w:spacing w:val="-7"/>
          <w:sz w:val="28"/>
        </w:rPr>
        <w:t xml:space="preserve"> </w:t>
      </w:r>
      <w:r>
        <w:rPr>
          <w:sz w:val="28"/>
        </w:rPr>
        <w:t>системе</w:t>
      </w:r>
      <w:r>
        <w:rPr>
          <w:spacing w:val="-6"/>
          <w:sz w:val="28"/>
        </w:rPr>
        <w:t xml:space="preserve"> </w:t>
      </w:r>
      <w:r>
        <w:rPr>
          <w:sz w:val="28"/>
        </w:rPr>
        <w:t>личностных</w:t>
      </w:r>
      <w:r>
        <w:rPr>
          <w:spacing w:val="-5"/>
          <w:sz w:val="28"/>
        </w:rPr>
        <w:t xml:space="preserve"> </w:t>
      </w:r>
      <w:r>
        <w:rPr>
          <w:spacing w:val="-2"/>
          <w:sz w:val="28"/>
        </w:rPr>
        <w:t>смыслов;</w:t>
      </w:r>
    </w:p>
    <w:p w:rsidR="004D7CF7" w:rsidRDefault="00FE487B">
      <w:pPr>
        <w:pStyle w:val="a4"/>
        <w:numPr>
          <w:ilvl w:val="0"/>
          <w:numId w:val="89"/>
        </w:numPr>
        <w:tabs>
          <w:tab w:val="left" w:pos="755"/>
        </w:tabs>
        <w:ind w:right="1142" w:firstLine="0"/>
        <w:rPr>
          <w:sz w:val="28"/>
        </w:rPr>
      </w:pPr>
      <w:r>
        <w:rPr>
          <w:sz w:val="28"/>
        </w:rPr>
        <w:t>самоопределения и</w:t>
      </w:r>
      <w:r>
        <w:rPr>
          <w:spacing w:val="31"/>
          <w:sz w:val="28"/>
        </w:rPr>
        <w:t xml:space="preserve"> </w:t>
      </w:r>
      <w:r>
        <w:rPr>
          <w:sz w:val="28"/>
        </w:rPr>
        <w:t>самопознания</w:t>
      </w:r>
      <w:r>
        <w:rPr>
          <w:spacing w:val="31"/>
          <w:sz w:val="28"/>
        </w:rPr>
        <w:t xml:space="preserve"> </w:t>
      </w:r>
      <w:r>
        <w:rPr>
          <w:sz w:val="28"/>
        </w:rPr>
        <w:t>на основе</w:t>
      </w:r>
      <w:r>
        <w:rPr>
          <w:spacing w:val="30"/>
          <w:sz w:val="28"/>
        </w:rPr>
        <w:t xml:space="preserve"> </w:t>
      </w:r>
      <w:r>
        <w:rPr>
          <w:sz w:val="28"/>
        </w:rPr>
        <w:t>сравнения</w:t>
      </w:r>
      <w:r>
        <w:rPr>
          <w:spacing w:val="31"/>
          <w:sz w:val="28"/>
        </w:rPr>
        <w:t xml:space="preserve"> </w:t>
      </w:r>
      <w:r>
        <w:rPr>
          <w:sz w:val="28"/>
        </w:rPr>
        <w:t>образа</w:t>
      </w:r>
      <w:r>
        <w:rPr>
          <w:spacing w:val="30"/>
          <w:sz w:val="28"/>
        </w:rPr>
        <w:t xml:space="preserve"> </w:t>
      </w:r>
      <w:r>
        <w:rPr>
          <w:sz w:val="28"/>
        </w:rPr>
        <w:t>«Я» с</w:t>
      </w:r>
      <w:r>
        <w:rPr>
          <w:spacing w:val="31"/>
          <w:sz w:val="28"/>
        </w:rPr>
        <w:t xml:space="preserve"> </w:t>
      </w:r>
      <w:r>
        <w:rPr>
          <w:sz w:val="28"/>
        </w:rPr>
        <w:t>героями</w:t>
      </w:r>
      <w:r>
        <w:rPr>
          <w:spacing w:val="31"/>
          <w:sz w:val="28"/>
        </w:rPr>
        <w:t xml:space="preserve"> </w:t>
      </w:r>
      <w:r>
        <w:rPr>
          <w:sz w:val="28"/>
        </w:rPr>
        <w:t>литературных</w:t>
      </w:r>
      <w:r>
        <w:rPr>
          <w:spacing w:val="31"/>
          <w:sz w:val="28"/>
        </w:rPr>
        <w:t xml:space="preserve"> </w:t>
      </w:r>
      <w:r>
        <w:rPr>
          <w:sz w:val="28"/>
        </w:rPr>
        <w:t>произведений</w:t>
      </w:r>
      <w:r>
        <w:rPr>
          <w:spacing w:val="31"/>
          <w:sz w:val="28"/>
        </w:rPr>
        <w:t xml:space="preserve"> </w:t>
      </w:r>
      <w:r>
        <w:rPr>
          <w:sz w:val="28"/>
        </w:rPr>
        <w:t>посредством эмоционально-действенной идентификации;</w:t>
      </w:r>
    </w:p>
    <w:p w:rsidR="004D7CF7" w:rsidRDefault="00FE487B">
      <w:pPr>
        <w:pStyle w:val="a4"/>
        <w:numPr>
          <w:ilvl w:val="0"/>
          <w:numId w:val="89"/>
        </w:numPr>
        <w:tabs>
          <w:tab w:val="left" w:pos="729"/>
        </w:tabs>
        <w:ind w:right="1139" w:firstLine="0"/>
        <w:rPr>
          <w:sz w:val="28"/>
        </w:rPr>
      </w:pPr>
      <w:r>
        <w:rPr>
          <w:sz w:val="28"/>
        </w:rPr>
        <w:t>основ гражданской идентичности путём знакомства с героическим историческим прошлым своего народа и своей страны и переживания гордости и эмоциональной сопричастности подвигам и достижениям её граждан;</w:t>
      </w:r>
    </w:p>
    <w:p w:rsidR="004D7CF7" w:rsidRDefault="00FE487B">
      <w:pPr>
        <w:pStyle w:val="a4"/>
        <w:numPr>
          <w:ilvl w:val="0"/>
          <w:numId w:val="89"/>
        </w:numPr>
        <w:tabs>
          <w:tab w:val="left" w:pos="721"/>
        </w:tabs>
        <w:spacing w:line="321" w:lineRule="exact"/>
        <w:ind w:left="721" w:hanging="210"/>
        <w:rPr>
          <w:sz w:val="28"/>
        </w:rPr>
      </w:pPr>
      <w:r>
        <w:rPr>
          <w:sz w:val="28"/>
        </w:rPr>
        <w:t>эстетических</w:t>
      </w:r>
      <w:r>
        <w:rPr>
          <w:spacing w:val="-7"/>
          <w:sz w:val="28"/>
        </w:rPr>
        <w:t xml:space="preserve"> </w:t>
      </w:r>
      <w:r>
        <w:rPr>
          <w:sz w:val="28"/>
        </w:rPr>
        <w:t>ценностей</w:t>
      </w:r>
      <w:r>
        <w:rPr>
          <w:spacing w:val="-5"/>
          <w:sz w:val="28"/>
        </w:rPr>
        <w:t xml:space="preserve"> </w:t>
      </w:r>
      <w:r>
        <w:rPr>
          <w:sz w:val="28"/>
        </w:rPr>
        <w:t>и</w:t>
      </w:r>
      <w:r>
        <w:rPr>
          <w:spacing w:val="-4"/>
          <w:sz w:val="28"/>
        </w:rPr>
        <w:t xml:space="preserve"> </w:t>
      </w:r>
      <w:r>
        <w:rPr>
          <w:sz w:val="28"/>
        </w:rPr>
        <w:t>на</w:t>
      </w:r>
      <w:r>
        <w:rPr>
          <w:spacing w:val="-5"/>
          <w:sz w:val="28"/>
        </w:rPr>
        <w:t xml:space="preserve"> </w:t>
      </w:r>
      <w:r>
        <w:rPr>
          <w:sz w:val="28"/>
        </w:rPr>
        <w:t>их</w:t>
      </w:r>
      <w:r>
        <w:rPr>
          <w:spacing w:val="-4"/>
          <w:sz w:val="28"/>
        </w:rPr>
        <w:t xml:space="preserve"> </w:t>
      </w:r>
      <w:r>
        <w:rPr>
          <w:sz w:val="28"/>
        </w:rPr>
        <w:t>основе</w:t>
      </w:r>
      <w:r>
        <w:rPr>
          <w:spacing w:val="-5"/>
          <w:sz w:val="28"/>
        </w:rPr>
        <w:t xml:space="preserve"> </w:t>
      </w:r>
      <w:r>
        <w:rPr>
          <w:sz w:val="28"/>
        </w:rPr>
        <w:t>эстетических</w:t>
      </w:r>
      <w:r>
        <w:rPr>
          <w:spacing w:val="-4"/>
          <w:sz w:val="28"/>
        </w:rPr>
        <w:t xml:space="preserve"> </w:t>
      </w:r>
      <w:r>
        <w:rPr>
          <w:spacing w:val="-2"/>
          <w:sz w:val="28"/>
        </w:rPr>
        <w:t>критериев;</w:t>
      </w:r>
    </w:p>
    <w:p w:rsidR="004D7CF7" w:rsidRDefault="00FE487B">
      <w:pPr>
        <w:pStyle w:val="a4"/>
        <w:numPr>
          <w:ilvl w:val="0"/>
          <w:numId w:val="89"/>
        </w:numPr>
        <w:tabs>
          <w:tab w:val="left" w:pos="820"/>
        </w:tabs>
        <w:spacing w:before="1"/>
        <w:ind w:right="1138" w:firstLine="0"/>
        <w:rPr>
          <w:sz w:val="28"/>
        </w:rPr>
      </w:pPr>
      <w:r>
        <w:rPr>
          <w:sz w:val="28"/>
        </w:rPr>
        <w:t>нравственно-этического</w:t>
      </w:r>
      <w:r>
        <w:rPr>
          <w:spacing w:val="80"/>
          <w:sz w:val="28"/>
        </w:rPr>
        <w:t xml:space="preserve"> </w:t>
      </w:r>
      <w:r>
        <w:rPr>
          <w:sz w:val="28"/>
        </w:rPr>
        <w:t>оценивания</w:t>
      </w:r>
      <w:r>
        <w:rPr>
          <w:spacing w:val="80"/>
          <w:sz w:val="28"/>
        </w:rPr>
        <w:t xml:space="preserve"> </w:t>
      </w:r>
      <w:r>
        <w:rPr>
          <w:sz w:val="28"/>
        </w:rPr>
        <w:t>через</w:t>
      </w:r>
      <w:r>
        <w:rPr>
          <w:spacing w:val="80"/>
          <w:sz w:val="28"/>
        </w:rPr>
        <w:t xml:space="preserve"> </w:t>
      </w:r>
      <w:r>
        <w:rPr>
          <w:sz w:val="28"/>
        </w:rPr>
        <w:t>выявление</w:t>
      </w:r>
      <w:r>
        <w:rPr>
          <w:spacing w:val="80"/>
          <w:sz w:val="28"/>
        </w:rPr>
        <w:t xml:space="preserve"> </w:t>
      </w:r>
      <w:r>
        <w:rPr>
          <w:sz w:val="28"/>
        </w:rPr>
        <w:t>морального</w:t>
      </w:r>
      <w:r>
        <w:rPr>
          <w:spacing w:val="80"/>
          <w:sz w:val="28"/>
        </w:rPr>
        <w:t xml:space="preserve"> </w:t>
      </w:r>
      <w:r>
        <w:rPr>
          <w:sz w:val="28"/>
        </w:rPr>
        <w:t>содержания</w:t>
      </w:r>
      <w:r>
        <w:rPr>
          <w:spacing w:val="80"/>
          <w:sz w:val="28"/>
        </w:rPr>
        <w:t xml:space="preserve"> </w:t>
      </w:r>
      <w:r>
        <w:rPr>
          <w:sz w:val="28"/>
        </w:rPr>
        <w:t>и</w:t>
      </w:r>
      <w:r>
        <w:rPr>
          <w:spacing w:val="80"/>
          <w:sz w:val="28"/>
        </w:rPr>
        <w:t xml:space="preserve"> </w:t>
      </w:r>
      <w:r>
        <w:rPr>
          <w:sz w:val="28"/>
        </w:rPr>
        <w:t>нравственного</w:t>
      </w:r>
      <w:r>
        <w:rPr>
          <w:spacing w:val="80"/>
          <w:sz w:val="28"/>
        </w:rPr>
        <w:t xml:space="preserve"> </w:t>
      </w:r>
      <w:r>
        <w:rPr>
          <w:sz w:val="28"/>
        </w:rPr>
        <w:t>значения</w:t>
      </w:r>
      <w:r>
        <w:rPr>
          <w:spacing w:val="80"/>
          <w:sz w:val="28"/>
        </w:rPr>
        <w:t xml:space="preserve"> </w:t>
      </w:r>
      <w:r>
        <w:rPr>
          <w:sz w:val="28"/>
        </w:rPr>
        <w:t xml:space="preserve">действий </w:t>
      </w:r>
      <w:r>
        <w:rPr>
          <w:spacing w:val="-2"/>
          <w:sz w:val="28"/>
        </w:rPr>
        <w:t>персонажей;</w:t>
      </w:r>
    </w:p>
    <w:p w:rsidR="004D7CF7" w:rsidRDefault="00FE487B">
      <w:pPr>
        <w:pStyle w:val="a4"/>
        <w:numPr>
          <w:ilvl w:val="0"/>
          <w:numId w:val="89"/>
        </w:numPr>
        <w:tabs>
          <w:tab w:val="left" w:pos="721"/>
        </w:tabs>
        <w:spacing w:line="321" w:lineRule="exact"/>
        <w:ind w:left="721" w:hanging="210"/>
        <w:rPr>
          <w:sz w:val="28"/>
        </w:rPr>
      </w:pPr>
      <w:r>
        <w:rPr>
          <w:sz w:val="28"/>
        </w:rPr>
        <w:t>умения</w:t>
      </w:r>
      <w:r>
        <w:rPr>
          <w:spacing w:val="-8"/>
          <w:sz w:val="28"/>
        </w:rPr>
        <w:t xml:space="preserve"> </w:t>
      </w:r>
      <w:r>
        <w:rPr>
          <w:sz w:val="28"/>
        </w:rPr>
        <w:t>понимать</w:t>
      </w:r>
      <w:r>
        <w:rPr>
          <w:spacing w:val="-6"/>
          <w:sz w:val="28"/>
        </w:rPr>
        <w:t xml:space="preserve"> </w:t>
      </w:r>
      <w:r>
        <w:rPr>
          <w:sz w:val="28"/>
        </w:rPr>
        <w:t>контекстную</w:t>
      </w:r>
      <w:r>
        <w:rPr>
          <w:spacing w:val="-6"/>
          <w:sz w:val="28"/>
        </w:rPr>
        <w:t xml:space="preserve"> </w:t>
      </w:r>
      <w:r>
        <w:rPr>
          <w:sz w:val="28"/>
        </w:rPr>
        <w:t>речь</w:t>
      </w:r>
      <w:r>
        <w:rPr>
          <w:spacing w:val="-7"/>
          <w:sz w:val="28"/>
        </w:rPr>
        <w:t xml:space="preserve"> </w:t>
      </w:r>
      <w:r>
        <w:rPr>
          <w:sz w:val="28"/>
        </w:rPr>
        <w:t>на</w:t>
      </w:r>
      <w:r>
        <w:rPr>
          <w:spacing w:val="-5"/>
          <w:sz w:val="28"/>
        </w:rPr>
        <w:t xml:space="preserve"> </w:t>
      </w:r>
      <w:r>
        <w:rPr>
          <w:sz w:val="28"/>
        </w:rPr>
        <w:t>основе</w:t>
      </w:r>
      <w:r>
        <w:rPr>
          <w:spacing w:val="-6"/>
          <w:sz w:val="28"/>
        </w:rPr>
        <w:t xml:space="preserve"> </w:t>
      </w:r>
      <w:r>
        <w:rPr>
          <w:sz w:val="28"/>
        </w:rPr>
        <w:t>воссоздания</w:t>
      </w:r>
      <w:r>
        <w:rPr>
          <w:spacing w:val="-5"/>
          <w:sz w:val="28"/>
        </w:rPr>
        <w:t xml:space="preserve"> </w:t>
      </w:r>
      <w:r>
        <w:rPr>
          <w:sz w:val="28"/>
        </w:rPr>
        <w:t>картины</w:t>
      </w:r>
      <w:r>
        <w:rPr>
          <w:spacing w:val="-6"/>
          <w:sz w:val="28"/>
        </w:rPr>
        <w:t xml:space="preserve"> </w:t>
      </w:r>
      <w:r>
        <w:rPr>
          <w:sz w:val="28"/>
        </w:rPr>
        <w:t>событий</w:t>
      </w:r>
      <w:r>
        <w:rPr>
          <w:spacing w:val="-8"/>
          <w:sz w:val="28"/>
        </w:rPr>
        <w:t xml:space="preserve"> </w:t>
      </w:r>
      <w:r>
        <w:rPr>
          <w:sz w:val="28"/>
        </w:rPr>
        <w:t>и</w:t>
      </w:r>
      <w:r>
        <w:rPr>
          <w:spacing w:val="-5"/>
          <w:sz w:val="28"/>
        </w:rPr>
        <w:t xml:space="preserve"> </w:t>
      </w:r>
      <w:r>
        <w:rPr>
          <w:sz w:val="28"/>
        </w:rPr>
        <w:t>поступков</w:t>
      </w:r>
      <w:r>
        <w:rPr>
          <w:spacing w:val="-6"/>
          <w:sz w:val="28"/>
        </w:rPr>
        <w:t xml:space="preserve"> </w:t>
      </w:r>
      <w:r>
        <w:rPr>
          <w:spacing w:val="-2"/>
          <w:sz w:val="28"/>
        </w:rPr>
        <w:t>персонажей;</w:t>
      </w:r>
    </w:p>
    <w:p w:rsidR="004D7CF7" w:rsidRDefault="004D7CF7">
      <w:pPr>
        <w:pStyle w:val="a4"/>
        <w:spacing w:line="321" w:lineRule="exact"/>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89"/>
        </w:numPr>
        <w:tabs>
          <w:tab w:val="left" w:pos="736"/>
        </w:tabs>
        <w:spacing w:before="73"/>
        <w:ind w:right="1137" w:firstLine="0"/>
        <w:rPr>
          <w:sz w:val="28"/>
        </w:rPr>
      </w:pPr>
      <w:r>
        <w:rPr>
          <w:sz w:val="28"/>
        </w:rPr>
        <w:lastRenderedPageBreak/>
        <w:t>умения произвольно и выразительно строить контекстную речь с учётом целей коммуникации, особенностей слушателя,</w:t>
      </w:r>
      <w:r>
        <w:rPr>
          <w:spacing w:val="40"/>
          <w:sz w:val="28"/>
        </w:rPr>
        <w:t xml:space="preserve"> </w:t>
      </w:r>
      <w:r>
        <w:rPr>
          <w:sz w:val="28"/>
        </w:rPr>
        <w:t>в том числе используя аудиовизуальные средства;</w:t>
      </w:r>
    </w:p>
    <w:p w:rsidR="004D7CF7" w:rsidRDefault="00FE487B">
      <w:pPr>
        <w:pStyle w:val="a4"/>
        <w:numPr>
          <w:ilvl w:val="0"/>
          <w:numId w:val="89"/>
        </w:numPr>
        <w:tabs>
          <w:tab w:val="left" w:pos="721"/>
        </w:tabs>
        <w:spacing w:before="3"/>
        <w:ind w:right="2889" w:firstLine="0"/>
        <w:rPr>
          <w:sz w:val="28"/>
        </w:rPr>
      </w:pPr>
      <w:r>
        <w:rPr>
          <w:sz w:val="28"/>
        </w:rPr>
        <w:t>умения</w:t>
      </w:r>
      <w:r>
        <w:rPr>
          <w:spacing w:val="-4"/>
          <w:sz w:val="28"/>
        </w:rPr>
        <w:t xml:space="preserve"> </w:t>
      </w:r>
      <w:r>
        <w:rPr>
          <w:sz w:val="28"/>
        </w:rPr>
        <w:t>устанавливать</w:t>
      </w:r>
      <w:r>
        <w:rPr>
          <w:spacing w:val="-6"/>
          <w:sz w:val="28"/>
        </w:rPr>
        <w:t xml:space="preserve"> </w:t>
      </w:r>
      <w:r>
        <w:rPr>
          <w:sz w:val="28"/>
        </w:rPr>
        <w:t>логическую</w:t>
      </w:r>
      <w:r>
        <w:rPr>
          <w:spacing w:val="-5"/>
          <w:sz w:val="28"/>
        </w:rPr>
        <w:t xml:space="preserve"> </w:t>
      </w:r>
      <w:r>
        <w:rPr>
          <w:sz w:val="28"/>
        </w:rPr>
        <w:t>причинно-следственную</w:t>
      </w:r>
      <w:r>
        <w:rPr>
          <w:spacing w:val="-5"/>
          <w:sz w:val="28"/>
        </w:rPr>
        <w:t xml:space="preserve"> </w:t>
      </w:r>
      <w:r>
        <w:rPr>
          <w:sz w:val="28"/>
        </w:rPr>
        <w:t>последовательность</w:t>
      </w:r>
      <w:r>
        <w:rPr>
          <w:spacing w:val="-5"/>
          <w:sz w:val="28"/>
        </w:rPr>
        <w:t xml:space="preserve"> </w:t>
      </w:r>
      <w:r>
        <w:rPr>
          <w:sz w:val="28"/>
        </w:rPr>
        <w:t>событий</w:t>
      </w:r>
      <w:r>
        <w:rPr>
          <w:spacing w:val="-4"/>
          <w:sz w:val="28"/>
        </w:rPr>
        <w:t xml:space="preserve"> </w:t>
      </w:r>
      <w:r>
        <w:rPr>
          <w:sz w:val="28"/>
        </w:rPr>
        <w:t>и</w:t>
      </w:r>
      <w:r>
        <w:rPr>
          <w:spacing w:val="-7"/>
          <w:sz w:val="28"/>
        </w:rPr>
        <w:t xml:space="preserve"> </w:t>
      </w:r>
      <w:r>
        <w:rPr>
          <w:sz w:val="28"/>
        </w:rPr>
        <w:t>действий</w:t>
      </w:r>
      <w:r>
        <w:rPr>
          <w:spacing w:val="-4"/>
          <w:sz w:val="28"/>
        </w:rPr>
        <w:t xml:space="preserve"> </w:t>
      </w:r>
      <w:r>
        <w:rPr>
          <w:sz w:val="28"/>
        </w:rPr>
        <w:t xml:space="preserve">героев </w:t>
      </w:r>
      <w:r>
        <w:rPr>
          <w:spacing w:val="-2"/>
          <w:sz w:val="28"/>
        </w:rPr>
        <w:t>произведения;</w:t>
      </w:r>
    </w:p>
    <w:p w:rsidR="004D7CF7" w:rsidRDefault="00FE487B">
      <w:pPr>
        <w:pStyle w:val="a4"/>
        <w:numPr>
          <w:ilvl w:val="0"/>
          <w:numId w:val="89"/>
        </w:numPr>
        <w:tabs>
          <w:tab w:val="left" w:pos="721"/>
        </w:tabs>
        <w:spacing w:line="321" w:lineRule="exact"/>
        <w:ind w:left="721" w:hanging="210"/>
        <w:rPr>
          <w:sz w:val="28"/>
        </w:rPr>
      </w:pPr>
      <w:r>
        <w:rPr>
          <w:sz w:val="28"/>
        </w:rPr>
        <w:t>умения</w:t>
      </w:r>
      <w:r>
        <w:rPr>
          <w:spacing w:val="-9"/>
          <w:sz w:val="28"/>
        </w:rPr>
        <w:t xml:space="preserve"> </w:t>
      </w:r>
      <w:r>
        <w:rPr>
          <w:sz w:val="28"/>
        </w:rPr>
        <w:t>строить</w:t>
      </w:r>
      <w:r>
        <w:rPr>
          <w:spacing w:val="-7"/>
          <w:sz w:val="28"/>
        </w:rPr>
        <w:t xml:space="preserve"> </w:t>
      </w:r>
      <w:r>
        <w:rPr>
          <w:sz w:val="28"/>
        </w:rPr>
        <w:t>план</w:t>
      </w:r>
      <w:r>
        <w:rPr>
          <w:spacing w:val="-6"/>
          <w:sz w:val="28"/>
        </w:rPr>
        <w:t xml:space="preserve"> </w:t>
      </w:r>
      <w:r>
        <w:rPr>
          <w:sz w:val="28"/>
        </w:rPr>
        <w:t>с</w:t>
      </w:r>
      <w:r>
        <w:rPr>
          <w:spacing w:val="-8"/>
          <w:sz w:val="28"/>
        </w:rPr>
        <w:t xml:space="preserve"> </w:t>
      </w:r>
      <w:r>
        <w:rPr>
          <w:sz w:val="28"/>
        </w:rPr>
        <w:t>выделением</w:t>
      </w:r>
      <w:r>
        <w:rPr>
          <w:spacing w:val="-6"/>
          <w:sz w:val="28"/>
        </w:rPr>
        <w:t xml:space="preserve"> </w:t>
      </w:r>
      <w:r>
        <w:rPr>
          <w:sz w:val="28"/>
        </w:rPr>
        <w:t>существенной</w:t>
      </w:r>
      <w:r>
        <w:rPr>
          <w:spacing w:val="-7"/>
          <w:sz w:val="28"/>
        </w:rPr>
        <w:t xml:space="preserve"> </w:t>
      </w:r>
      <w:r>
        <w:rPr>
          <w:sz w:val="28"/>
        </w:rPr>
        <w:t>и</w:t>
      </w:r>
      <w:r>
        <w:rPr>
          <w:spacing w:val="-9"/>
          <w:sz w:val="28"/>
        </w:rPr>
        <w:t xml:space="preserve"> </w:t>
      </w:r>
      <w:r>
        <w:rPr>
          <w:sz w:val="28"/>
        </w:rPr>
        <w:t>дополнительной</w:t>
      </w:r>
      <w:r>
        <w:rPr>
          <w:spacing w:val="-6"/>
          <w:sz w:val="28"/>
        </w:rPr>
        <w:t xml:space="preserve"> </w:t>
      </w:r>
      <w:r>
        <w:rPr>
          <w:spacing w:val="-2"/>
          <w:sz w:val="28"/>
        </w:rPr>
        <w:t>информации.</w:t>
      </w:r>
    </w:p>
    <w:p w:rsidR="004D7CF7" w:rsidRDefault="00FE487B">
      <w:pPr>
        <w:pStyle w:val="a3"/>
        <w:spacing w:before="321"/>
        <w:ind w:firstLine="708"/>
      </w:pPr>
      <w:r>
        <w:t xml:space="preserve">Учебный предмет </w:t>
      </w:r>
      <w:r>
        <w:rPr>
          <w:i/>
        </w:rPr>
        <w:t>«Иностранный язык</w:t>
      </w:r>
      <w:r>
        <w:rPr>
          <w:b/>
        </w:rPr>
        <w:t xml:space="preserve">» </w:t>
      </w:r>
      <w:r>
        <w:t>обеспечивает прежде всего развитие коммуникативных действий, формируя коммуникативную культуру обучающегося. Изучение иностранного языка способствует:</w:t>
      </w:r>
    </w:p>
    <w:p w:rsidR="004D7CF7" w:rsidRDefault="00FE487B">
      <w:pPr>
        <w:pStyle w:val="a4"/>
        <w:numPr>
          <w:ilvl w:val="0"/>
          <w:numId w:val="89"/>
        </w:numPr>
        <w:tabs>
          <w:tab w:val="left" w:pos="721"/>
        </w:tabs>
        <w:spacing w:line="321" w:lineRule="exact"/>
        <w:ind w:left="721" w:hanging="210"/>
        <w:rPr>
          <w:sz w:val="28"/>
        </w:rPr>
      </w:pPr>
      <w:r>
        <w:rPr>
          <w:sz w:val="28"/>
        </w:rPr>
        <w:t>общему</w:t>
      </w:r>
      <w:r>
        <w:rPr>
          <w:spacing w:val="-12"/>
          <w:sz w:val="28"/>
        </w:rPr>
        <w:t xml:space="preserve"> </w:t>
      </w:r>
      <w:r>
        <w:rPr>
          <w:sz w:val="28"/>
        </w:rPr>
        <w:t>речевому</w:t>
      </w:r>
      <w:r>
        <w:rPr>
          <w:spacing w:val="-9"/>
          <w:sz w:val="28"/>
        </w:rPr>
        <w:t xml:space="preserve"> </w:t>
      </w:r>
      <w:r>
        <w:rPr>
          <w:sz w:val="28"/>
        </w:rPr>
        <w:t>развитию</w:t>
      </w:r>
      <w:r>
        <w:rPr>
          <w:spacing w:val="-7"/>
          <w:sz w:val="28"/>
        </w:rPr>
        <w:t xml:space="preserve"> </w:t>
      </w:r>
      <w:r>
        <w:rPr>
          <w:sz w:val="28"/>
        </w:rPr>
        <w:t>на</w:t>
      </w:r>
      <w:r>
        <w:rPr>
          <w:spacing w:val="-9"/>
          <w:sz w:val="28"/>
        </w:rPr>
        <w:t xml:space="preserve"> </w:t>
      </w:r>
      <w:r>
        <w:rPr>
          <w:sz w:val="28"/>
        </w:rPr>
        <w:t>основе</w:t>
      </w:r>
      <w:r>
        <w:rPr>
          <w:spacing w:val="-9"/>
          <w:sz w:val="28"/>
        </w:rPr>
        <w:t xml:space="preserve"> </w:t>
      </w:r>
      <w:r>
        <w:rPr>
          <w:sz w:val="28"/>
        </w:rPr>
        <w:t>формирования</w:t>
      </w:r>
      <w:r>
        <w:rPr>
          <w:spacing w:val="-9"/>
          <w:sz w:val="28"/>
        </w:rPr>
        <w:t xml:space="preserve"> </w:t>
      </w:r>
      <w:r>
        <w:rPr>
          <w:sz w:val="28"/>
        </w:rPr>
        <w:t>обобщённых</w:t>
      </w:r>
      <w:r>
        <w:rPr>
          <w:spacing w:val="-5"/>
          <w:sz w:val="28"/>
        </w:rPr>
        <w:t xml:space="preserve"> </w:t>
      </w:r>
      <w:r>
        <w:rPr>
          <w:sz w:val="28"/>
        </w:rPr>
        <w:t>лингвистических</w:t>
      </w:r>
      <w:r>
        <w:rPr>
          <w:spacing w:val="-5"/>
          <w:sz w:val="28"/>
        </w:rPr>
        <w:t xml:space="preserve"> </w:t>
      </w:r>
      <w:r>
        <w:rPr>
          <w:sz w:val="28"/>
        </w:rPr>
        <w:t>структур</w:t>
      </w:r>
      <w:r>
        <w:rPr>
          <w:spacing w:val="-5"/>
          <w:sz w:val="28"/>
        </w:rPr>
        <w:t xml:space="preserve"> </w:t>
      </w:r>
      <w:r>
        <w:rPr>
          <w:sz w:val="28"/>
        </w:rPr>
        <w:t>грамматики</w:t>
      </w:r>
      <w:r>
        <w:rPr>
          <w:spacing w:val="-6"/>
          <w:sz w:val="28"/>
        </w:rPr>
        <w:t xml:space="preserve"> </w:t>
      </w:r>
      <w:r>
        <w:rPr>
          <w:sz w:val="28"/>
        </w:rPr>
        <w:t>и</w:t>
      </w:r>
      <w:r>
        <w:rPr>
          <w:spacing w:val="-6"/>
          <w:sz w:val="28"/>
        </w:rPr>
        <w:t xml:space="preserve"> </w:t>
      </w:r>
      <w:r>
        <w:rPr>
          <w:spacing w:val="-2"/>
          <w:sz w:val="28"/>
        </w:rPr>
        <w:t>синтаксиса;</w:t>
      </w:r>
    </w:p>
    <w:p w:rsidR="004D7CF7" w:rsidRDefault="00FE487B">
      <w:pPr>
        <w:pStyle w:val="a4"/>
        <w:numPr>
          <w:ilvl w:val="0"/>
          <w:numId w:val="89"/>
        </w:numPr>
        <w:tabs>
          <w:tab w:val="left" w:pos="721"/>
        </w:tabs>
        <w:spacing w:before="2" w:line="322" w:lineRule="exact"/>
        <w:ind w:left="721" w:hanging="210"/>
        <w:rPr>
          <w:sz w:val="28"/>
        </w:rPr>
      </w:pPr>
      <w:r>
        <w:rPr>
          <w:sz w:val="28"/>
        </w:rPr>
        <w:t>развитию</w:t>
      </w:r>
      <w:r>
        <w:rPr>
          <w:spacing w:val="-15"/>
          <w:sz w:val="28"/>
        </w:rPr>
        <w:t xml:space="preserve"> </w:t>
      </w:r>
      <w:r>
        <w:rPr>
          <w:sz w:val="28"/>
        </w:rPr>
        <w:t>произвольности</w:t>
      </w:r>
      <w:r>
        <w:rPr>
          <w:spacing w:val="-9"/>
          <w:sz w:val="28"/>
        </w:rPr>
        <w:t xml:space="preserve"> </w:t>
      </w:r>
      <w:r>
        <w:rPr>
          <w:sz w:val="28"/>
        </w:rPr>
        <w:t>и</w:t>
      </w:r>
      <w:r>
        <w:rPr>
          <w:spacing w:val="-8"/>
          <w:sz w:val="28"/>
        </w:rPr>
        <w:t xml:space="preserve"> </w:t>
      </w:r>
      <w:r>
        <w:rPr>
          <w:sz w:val="28"/>
        </w:rPr>
        <w:t>осознанности</w:t>
      </w:r>
      <w:r>
        <w:rPr>
          <w:spacing w:val="-9"/>
          <w:sz w:val="28"/>
        </w:rPr>
        <w:t xml:space="preserve"> </w:t>
      </w:r>
      <w:r>
        <w:rPr>
          <w:sz w:val="28"/>
        </w:rPr>
        <w:t>монологической</w:t>
      </w:r>
      <w:r>
        <w:rPr>
          <w:spacing w:val="-9"/>
          <w:sz w:val="28"/>
        </w:rPr>
        <w:t xml:space="preserve"> </w:t>
      </w:r>
      <w:r>
        <w:rPr>
          <w:sz w:val="28"/>
        </w:rPr>
        <w:t>и</w:t>
      </w:r>
      <w:r>
        <w:rPr>
          <w:spacing w:val="-9"/>
          <w:sz w:val="28"/>
        </w:rPr>
        <w:t xml:space="preserve"> </w:t>
      </w:r>
      <w:r>
        <w:rPr>
          <w:sz w:val="28"/>
        </w:rPr>
        <w:t>диалогической</w:t>
      </w:r>
      <w:r>
        <w:rPr>
          <w:spacing w:val="-8"/>
          <w:sz w:val="28"/>
        </w:rPr>
        <w:t xml:space="preserve"> </w:t>
      </w:r>
      <w:r>
        <w:rPr>
          <w:spacing w:val="-2"/>
          <w:sz w:val="28"/>
        </w:rPr>
        <w:t>речи;</w:t>
      </w:r>
    </w:p>
    <w:p w:rsidR="004D7CF7" w:rsidRDefault="00FE487B">
      <w:pPr>
        <w:pStyle w:val="a4"/>
        <w:numPr>
          <w:ilvl w:val="0"/>
          <w:numId w:val="89"/>
        </w:numPr>
        <w:tabs>
          <w:tab w:val="left" w:pos="721"/>
        </w:tabs>
        <w:spacing w:line="322" w:lineRule="exact"/>
        <w:ind w:left="721" w:hanging="210"/>
        <w:rPr>
          <w:sz w:val="28"/>
        </w:rPr>
      </w:pPr>
      <w:r>
        <w:rPr>
          <w:sz w:val="28"/>
        </w:rPr>
        <w:t>развитию</w:t>
      </w:r>
      <w:r>
        <w:rPr>
          <w:spacing w:val="-12"/>
          <w:sz w:val="28"/>
        </w:rPr>
        <w:t xml:space="preserve"> </w:t>
      </w:r>
      <w:r>
        <w:rPr>
          <w:sz w:val="28"/>
        </w:rPr>
        <w:t>письменной</w:t>
      </w:r>
      <w:r>
        <w:rPr>
          <w:spacing w:val="-8"/>
          <w:sz w:val="28"/>
        </w:rPr>
        <w:t xml:space="preserve"> </w:t>
      </w:r>
      <w:r>
        <w:rPr>
          <w:spacing w:val="-4"/>
          <w:sz w:val="28"/>
        </w:rPr>
        <w:t>речи;</w:t>
      </w:r>
    </w:p>
    <w:p w:rsidR="004D7CF7" w:rsidRDefault="00FE487B">
      <w:pPr>
        <w:pStyle w:val="a4"/>
        <w:numPr>
          <w:ilvl w:val="0"/>
          <w:numId w:val="89"/>
        </w:numPr>
        <w:tabs>
          <w:tab w:val="left" w:pos="817"/>
        </w:tabs>
        <w:ind w:right="1137" w:firstLine="0"/>
        <w:jc w:val="both"/>
        <w:rPr>
          <w:sz w:val="28"/>
        </w:rPr>
      </w:pPr>
      <w:r>
        <w:rPr>
          <w:sz w:val="28"/>
        </w:rPr>
        <w:t>формированию ориентации на партнёра, его высказывания, поведение, эмоциональное состояние и переживания; уважения интересов</w:t>
      </w:r>
      <w:r>
        <w:rPr>
          <w:spacing w:val="-1"/>
          <w:sz w:val="28"/>
        </w:rPr>
        <w:t xml:space="preserve"> </w:t>
      </w:r>
      <w:r>
        <w:rPr>
          <w:sz w:val="28"/>
        </w:rPr>
        <w:t>партнёра; умения слушать и слышать собеседника, вести диалог,</w:t>
      </w:r>
      <w:r>
        <w:rPr>
          <w:spacing w:val="-1"/>
          <w:sz w:val="28"/>
        </w:rPr>
        <w:t xml:space="preserve"> </w:t>
      </w:r>
      <w:r>
        <w:rPr>
          <w:sz w:val="28"/>
        </w:rPr>
        <w:t>излагать</w:t>
      </w:r>
      <w:r>
        <w:rPr>
          <w:spacing w:val="-2"/>
          <w:sz w:val="28"/>
        </w:rPr>
        <w:t xml:space="preserve"> </w:t>
      </w:r>
      <w:r>
        <w:rPr>
          <w:sz w:val="28"/>
        </w:rPr>
        <w:t>и обосновывать своё мнение в понятной для собеседника форме.</w:t>
      </w:r>
    </w:p>
    <w:p w:rsidR="004D7CF7" w:rsidRDefault="00FE487B">
      <w:pPr>
        <w:pStyle w:val="a3"/>
        <w:ind w:right="1133" w:firstLine="708"/>
        <w:jc w:val="both"/>
      </w:pPr>
      <w:r>
        <w:t xml:space="preserve">Знакомство обучающихся с культурой, историей и традициями других народов и мировой культурой, открытие универсальности детской субкультуры создаёт необходимые условия для формирования личностных универсальных действий — формирования гражданской идентичности личности, преимущественно в её общекультурном компоненте, и доброжелательного отношения, уважения и толерантности к другим странам и народам, компетентности в межкультурном </w:t>
      </w:r>
      <w:r>
        <w:rPr>
          <w:spacing w:val="-2"/>
        </w:rPr>
        <w:t>диалоге.</w:t>
      </w:r>
    </w:p>
    <w:p w:rsidR="004D7CF7" w:rsidRDefault="00FE487B">
      <w:pPr>
        <w:pStyle w:val="a3"/>
        <w:ind w:right="1138" w:firstLine="708"/>
        <w:jc w:val="both"/>
      </w:pPr>
      <w:r>
        <w:t>Изучение предмета «</w:t>
      </w:r>
      <w:r>
        <w:rPr>
          <w:i/>
        </w:rPr>
        <w:t>Иностранный язык</w:t>
      </w:r>
      <w:r>
        <w:t>» способствует развитию общеучебных познавательных действий, в первую очередь смыслового чтения (выделение субъекта и предиката текста; понимание смысла текста и умение прогнозировать развитие его сюжета; умение задавать вопросы, опираясь на смысл прочитанного текста; сочинение оригинального текста на основе плана).</w:t>
      </w:r>
    </w:p>
    <w:p w:rsidR="004D7CF7" w:rsidRDefault="004D7CF7">
      <w:pPr>
        <w:pStyle w:val="a3"/>
        <w:spacing w:before="1"/>
        <w:ind w:left="0"/>
      </w:pPr>
    </w:p>
    <w:p w:rsidR="004D7CF7" w:rsidRDefault="00FE487B">
      <w:pPr>
        <w:pStyle w:val="a3"/>
        <w:ind w:right="1126" w:firstLine="708"/>
        <w:jc w:val="both"/>
      </w:pPr>
      <w:r>
        <w:t xml:space="preserve">При получении начального общего образования учебный предмет </w:t>
      </w:r>
      <w:r>
        <w:rPr>
          <w:i/>
        </w:rPr>
        <w:t xml:space="preserve">«Математика и информатика» </w:t>
      </w:r>
      <w:r>
        <w:t>является основой развития познавательных универсальных действий, в первую очередь логических и алгоритмических. В процессе знакомства с математическими отношениями, зависимостями формируются учебные действия планирования последовательности шагов при решении задач; различения способа и результата действия; выбора способа достижения поставленной цели; использования знаково-символических средств для моделирования математической ситуации, представления</w:t>
      </w:r>
      <w:r>
        <w:rPr>
          <w:spacing w:val="80"/>
          <w:w w:val="150"/>
        </w:rPr>
        <w:t xml:space="preserve"> </w:t>
      </w:r>
      <w:r>
        <w:t>информации;</w:t>
      </w:r>
      <w:r>
        <w:rPr>
          <w:spacing w:val="80"/>
          <w:w w:val="150"/>
        </w:rPr>
        <w:t xml:space="preserve"> </w:t>
      </w:r>
      <w:r>
        <w:t>сравнения</w:t>
      </w:r>
      <w:r>
        <w:rPr>
          <w:spacing w:val="80"/>
          <w:w w:val="150"/>
        </w:rPr>
        <w:t xml:space="preserve"> </w:t>
      </w:r>
      <w:r>
        <w:t>и</w:t>
      </w:r>
      <w:r>
        <w:rPr>
          <w:spacing w:val="80"/>
          <w:w w:val="150"/>
        </w:rPr>
        <w:t xml:space="preserve"> </w:t>
      </w:r>
      <w:r>
        <w:t>классификации</w:t>
      </w:r>
      <w:r>
        <w:rPr>
          <w:spacing w:val="80"/>
          <w:w w:val="150"/>
        </w:rPr>
        <w:t xml:space="preserve"> </w:t>
      </w:r>
      <w:r>
        <w:t>(например,</w:t>
      </w:r>
      <w:r>
        <w:rPr>
          <w:spacing w:val="80"/>
          <w:w w:val="150"/>
        </w:rPr>
        <w:t xml:space="preserve"> </w:t>
      </w:r>
      <w:r>
        <w:t>предметов,</w:t>
      </w:r>
      <w:r>
        <w:rPr>
          <w:spacing w:val="80"/>
          <w:w w:val="150"/>
        </w:rPr>
        <w:t xml:space="preserve"> </w:t>
      </w:r>
      <w:r>
        <w:t>чисел,</w:t>
      </w:r>
      <w:r>
        <w:rPr>
          <w:spacing w:val="80"/>
          <w:w w:val="150"/>
        </w:rPr>
        <w:t xml:space="preserve"> </w:t>
      </w:r>
      <w:r>
        <w:t>геометрических</w:t>
      </w:r>
      <w:r>
        <w:rPr>
          <w:spacing w:val="80"/>
          <w:w w:val="150"/>
        </w:rPr>
        <w:t xml:space="preserve"> </w:t>
      </w:r>
      <w:r>
        <w:t>фигур)</w:t>
      </w:r>
      <w:r>
        <w:rPr>
          <w:spacing w:val="80"/>
          <w:w w:val="150"/>
        </w:rPr>
        <w:t xml:space="preserve"> </w:t>
      </w:r>
      <w:r>
        <w:t>по</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pStyle w:val="a3"/>
        <w:spacing w:before="73"/>
        <w:ind w:right="1138"/>
        <w:jc w:val="both"/>
      </w:pPr>
      <w:r>
        <w:lastRenderedPageBreak/>
        <w:t>существенному основанию. Особое значение имеет математика для формирования общего приёма решения задач как универсального учебного действия.</w:t>
      </w:r>
    </w:p>
    <w:p w:rsidR="004D7CF7" w:rsidRDefault="00FE487B">
      <w:pPr>
        <w:pStyle w:val="a3"/>
        <w:spacing w:before="3"/>
        <w:ind w:right="1137" w:firstLine="708"/>
        <w:jc w:val="both"/>
      </w:pPr>
      <w:r>
        <w:t xml:space="preserve">Формирование моделирования как универсального учебного действия осуществляется в рамках практически всех учебных предметов на данном уровне образования. В процессе обучения обучающийся осваивает систему социально принятых знаков и символов, существующих в современной культуре и необходимых как для его обучения, так и для </w:t>
      </w:r>
      <w:r>
        <w:rPr>
          <w:spacing w:val="-2"/>
        </w:rPr>
        <w:t>социализации.</w:t>
      </w:r>
    </w:p>
    <w:p w:rsidR="004D7CF7" w:rsidRDefault="00FE487B">
      <w:pPr>
        <w:pStyle w:val="a3"/>
        <w:ind w:right="1131"/>
        <w:jc w:val="both"/>
      </w:pPr>
      <w:r>
        <w:t xml:space="preserve">Учебный предмет </w:t>
      </w:r>
      <w:r>
        <w:rPr>
          <w:i/>
        </w:rPr>
        <w:t xml:space="preserve">«Окружающий мир» </w:t>
      </w:r>
      <w:r>
        <w:t>выполняет интегрирующую функцию и обеспечивает формирование целостной научной картины природного и социокультурного мира, отношений человека с природой, обществом, другими людьми, государством, осознания своего места в обществе, создавая основу становления мировоззрения, жизненного самоопределения и формирования российской гражданской идентичности личности.</w:t>
      </w:r>
    </w:p>
    <w:p w:rsidR="004D7CF7" w:rsidRDefault="00FE487B">
      <w:pPr>
        <w:pStyle w:val="a3"/>
        <w:spacing w:before="321"/>
        <w:ind w:right="1129"/>
        <w:jc w:val="both"/>
      </w:pPr>
      <w:r>
        <w:t>В сфере личностных универсальных действий изучение предмета «</w:t>
      </w:r>
      <w:r>
        <w:rPr>
          <w:i/>
        </w:rPr>
        <w:t>Окружающий мир</w:t>
      </w:r>
      <w:r>
        <w:t>» обеспечивает формирование когнитивного, эмоционально-ценностного и деятельностного компонентов гражданской российской идентичности:</w:t>
      </w:r>
    </w:p>
    <w:p w:rsidR="004D7CF7" w:rsidRDefault="00FE487B">
      <w:pPr>
        <w:pStyle w:val="a4"/>
        <w:numPr>
          <w:ilvl w:val="0"/>
          <w:numId w:val="89"/>
        </w:numPr>
        <w:tabs>
          <w:tab w:val="left" w:pos="745"/>
        </w:tabs>
        <w:ind w:right="1127" w:firstLine="0"/>
        <w:jc w:val="both"/>
        <w:rPr>
          <w:sz w:val="28"/>
        </w:rPr>
      </w:pPr>
      <w:r>
        <w:rPr>
          <w:sz w:val="28"/>
        </w:rPr>
        <w:t>формирование умения различать государственную символику Российской Федерации и Сибирского региона, описывать достопримечательности Карелии, находить на карте Российскую Федерацию, Москву — столицу России, Карелию; ознакомление с особенностями некоторых зарубежных стран;</w:t>
      </w:r>
    </w:p>
    <w:p w:rsidR="004D7CF7" w:rsidRDefault="00FE487B">
      <w:pPr>
        <w:pStyle w:val="a4"/>
        <w:numPr>
          <w:ilvl w:val="0"/>
          <w:numId w:val="89"/>
        </w:numPr>
        <w:tabs>
          <w:tab w:val="left" w:pos="741"/>
        </w:tabs>
        <w:spacing w:before="1"/>
        <w:ind w:right="1129" w:firstLine="0"/>
        <w:jc w:val="both"/>
        <w:rPr>
          <w:sz w:val="28"/>
        </w:rPr>
      </w:pPr>
      <w:r>
        <w:rPr>
          <w:sz w:val="28"/>
        </w:rPr>
        <w:t xml:space="preserve">формирование основ исторической памяти — умения различать в историческом времени прошлое, настоящее, будущее; ориентации в основных исторических событиях своего народа и России и ощущения чувства гордости за славу и достижения своего народа и России; умения фиксировать в информационной среде элементы истории семьи, города </w:t>
      </w:r>
      <w:r>
        <w:rPr>
          <w:spacing w:val="-2"/>
          <w:sz w:val="28"/>
        </w:rPr>
        <w:t>Петрозаводска;</w:t>
      </w:r>
    </w:p>
    <w:p w:rsidR="004D7CF7" w:rsidRDefault="00FE487B">
      <w:pPr>
        <w:pStyle w:val="a4"/>
        <w:numPr>
          <w:ilvl w:val="0"/>
          <w:numId w:val="89"/>
        </w:numPr>
        <w:tabs>
          <w:tab w:val="left" w:pos="779"/>
        </w:tabs>
        <w:spacing w:line="242" w:lineRule="auto"/>
        <w:ind w:right="1141" w:firstLine="0"/>
        <w:jc w:val="both"/>
        <w:rPr>
          <w:sz w:val="28"/>
        </w:rPr>
      </w:pPr>
      <w:r>
        <w:rPr>
          <w:sz w:val="28"/>
        </w:rPr>
        <w:t>формирование основ экологического сознания, грамотности и культуры обучающихся, освоение элементарных норм адекватного природосообразного поведения;</w:t>
      </w:r>
    </w:p>
    <w:p w:rsidR="004D7CF7" w:rsidRDefault="00FE487B">
      <w:pPr>
        <w:pStyle w:val="a4"/>
        <w:numPr>
          <w:ilvl w:val="0"/>
          <w:numId w:val="89"/>
        </w:numPr>
        <w:tabs>
          <w:tab w:val="left" w:pos="743"/>
        </w:tabs>
        <w:ind w:right="1131" w:firstLine="0"/>
        <w:jc w:val="both"/>
        <w:rPr>
          <w:sz w:val="28"/>
        </w:rPr>
      </w:pPr>
      <w:r>
        <w:rPr>
          <w:sz w:val="28"/>
        </w:rPr>
        <w:t>развитие морально-этического сознания — норм и правил взаимоотношений человека с другими людьми, социальными группами и сообществами.</w:t>
      </w:r>
    </w:p>
    <w:p w:rsidR="004D7CF7" w:rsidRDefault="00FE487B">
      <w:pPr>
        <w:pStyle w:val="a3"/>
        <w:spacing w:line="276" w:lineRule="auto"/>
        <w:ind w:right="1133"/>
        <w:jc w:val="both"/>
      </w:pPr>
      <w:r>
        <w:t>В сфере личностных универсальных учебных действий изучение предмета способствует принятию правил здорового</w:t>
      </w:r>
      <w:r>
        <w:rPr>
          <w:spacing w:val="40"/>
        </w:rPr>
        <w:t xml:space="preserve"> </w:t>
      </w:r>
      <w:r>
        <w:t>образа жизни, пониманию необходимости здорового образа жизни в интересах укрепления физического, психического и психологического здоровья. Изучение</w:t>
      </w:r>
      <w:r>
        <w:rPr>
          <w:spacing w:val="-2"/>
        </w:rPr>
        <w:t xml:space="preserve"> </w:t>
      </w:r>
      <w:r>
        <w:t>данного предмета способствует формированию общепознавательных универсальных учебных действий:</w:t>
      </w:r>
    </w:p>
    <w:p w:rsidR="004D7CF7" w:rsidRDefault="004D7CF7">
      <w:pPr>
        <w:pStyle w:val="a3"/>
        <w:spacing w:line="276" w:lineRule="auto"/>
        <w:jc w:val="both"/>
        <w:sectPr w:rsidR="004D7CF7">
          <w:pgSz w:w="16840" w:h="12410" w:orient="landscape"/>
          <w:pgMar w:top="480" w:right="0" w:bottom="1720" w:left="283" w:header="0" w:footer="1488" w:gutter="0"/>
          <w:cols w:space="720"/>
        </w:sectPr>
      </w:pPr>
    </w:p>
    <w:p w:rsidR="004D7CF7" w:rsidRDefault="00FE487B">
      <w:pPr>
        <w:pStyle w:val="a4"/>
        <w:numPr>
          <w:ilvl w:val="0"/>
          <w:numId w:val="89"/>
        </w:numPr>
        <w:tabs>
          <w:tab w:val="left" w:pos="721"/>
        </w:tabs>
        <w:spacing w:before="73"/>
        <w:ind w:left="721" w:hanging="210"/>
        <w:jc w:val="both"/>
        <w:rPr>
          <w:sz w:val="28"/>
        </w:rPr>
      </w:pPr>
      <w:r>
        <w:rPr>
          <w:sz w:val="28"/>
        </w:rPr>
        <w:lastRenderedPageBreak/>
        <w:t>овладению</w:t>
      </w:r>
      <w:r>
        <w:rPr>
          <w:spacing w:val="-8"/>
          <w:sz w:val="28"/>
        </w:rPr>
        <w:t xml:space="preserve"> </w:t>
      </w:r>
      <w:r>
        <w:rPr>
          <w:sz w:val="28"/>
        </w:rPr>
        <w:t>начальными</w:t>
      </w:r>
      <w:r>
        <w:rPr>
          <w:spacing w:val="-5"/>
          <w:sz w:val="28"/>
        </w:rPr>
        <w:t xml:space="preserve"> </w:t>
      </w:r>
      <w:r>
        <w:rPr>
          <w:sz w:val="28"/>
        </w:rPr>
        <w:t>формами</w:t>
      </w:r>
      <w:r>
        <w:rPr>
          <w:spacing w:val="-5"/>
          <w:sz w:val="28"/>
        </w:rPr>
        <w:t xml:space="preserve"> </w:t>
      </w:r>
      <w:r>
        <w:rPr>
          <w:sz w:val="28"/>
        </w:rPr>
        <w:t>исследовательской</w:t>
      </w:r>
      <w:r>
        <w:rPr>
          <w:spacing w:val="-8"/>
          <w:sz w:val="28"/>
        </w:rPr>
        <w:t xml:space="preserve"> </w:t>
      </w:r>
      <w:r>
        <w:rPr>
          <w:sz w:val="28"/>
        </w:rPr>
        <w:t>деятельности,</w:t>
      </w:r>
      <w:r>
        <w:rPr>
          <w:spacing w:val="-6"/>
          <w:sz w:val="28"/>
        </w:rPr>
        <w:t xml:space="preserve"> </w:t>
      </w:r>
      <w:r>
        <w:rPr>
          <w:sz w:val="28"/>
        </w:rPr>
        <w:t>включая</w:t>
      </w:r>
      <w:r>
        <w:rPr>
          <w:spacing w:val="-5"/>
          <w:sz w:val="28"/>
        </w:rPr>
        <w:t xml:space="preserve"> </w:t>
      </w:r>
      <w:r>
        <w:rPr>
          <w:sz w:val="28"/>
        </w:rPr>
        <w:t>умение</w:t>
      </w:r>
      <w:r>
        <w:rPr>
          <w:spacing w:val="-5"/>
          <w:sz w:val="28"/>
        </w:rPr>
        <w:t xml:space="preserve"> </w:t>
      </w:r>
      <w:r>
        <w:rPr>
          <w:sz w:val="28"/>
        </w:rPr>
        <w:t>поиска</w:t>
      </w:r>
      <w:r>
        <w:rPr>
          <w:spacing w:val="-5"/>
          <w:sz w:val="28"/>
        </w:rPr>
        <w:t xml:space="preserve"> </w:t>
      </w:r>
      <w:r>
        <w:rPr>
          <w:sz w:val="28"/>
        </w:rPr>
        <w:t>и</w:t>
      </w:r>
      <w:r>
        <w:rPr>
          <w:spacing w:val="-8"/>
          <w:sz w:val="28"/>
        </w:rPr>
        <w:t xml:space="preserve"> </w:t>
      </w:r>
      <w:r>
        <w:rPr>
          <w:sz w:val="28"/>
        </w:rPr>
        <w:t>работы</w:t>
      </w:r>
      <w:r>
        <w:rPr>
          <w:spacing w:val="-5"/>
          <w:sz w:val="28"/>
        </w:rPr>
        <w:t xml:space="preserve"> </w:t>
      </w:r>
      <w:r>
        <w:rPr>
          <w:sz w:val="28"/>
        </w:rPr>
        <w:t>с</w:t>
      </w:r>
      <w:r>
        <w:rPr>
          <w:spacing w:val="-7"/>
          <w:sz w:val="28"/>
        </w:rPr>
        <w:t xml:space="preserve"> </w:t>
      </w:r>
      <w:r>
        <w:rPr>
          <w:spacing w:val="-2"/>
          <w:sz w:val="28"/>
        </w:rPr>
        <w:t>информацией;</w:t>
      </w:r>
    </w:p>
    <w:p w:rsidR="004D7CF7" w:rsidRDefault="00FE487B">
      <w:pPr>
        <w:pStyle w:val="a4"/>
        <w:numPr>
          <w:ilvl w:val="0"/>
          <w:numId w:val="89"/>
        </w:numPr>
        <w:tabs>
          <w:tab w:val="left" w:pos="777"/>
        </w:tabs>
        <w:spacing w:before="1" w:line="242" w:lineRule="auto"/>
        <w:ind w:right="1143" w:firstLine="0"/>
        <w:jc w:val="both"/>
        <w:rPr>
          <w:sz w:val="28"/>
        </w:rPr>
      </w:pPr>
      <w:r>
        <w:rPr>
          <w:sz w:val="28"/>
        </w:rPr>
        <w:t>формированию действий замещения и моделирования (использование готовых моделей для объяснения явлений или выявления свойств объектов и создания моделей);</w:t>
      </w:r>
    </w:p>
    <w:p w:rsidR="004D7CF7" w:rsidRDefault="00FE487B">
      <w:pPr>
        <w:pStyle w:val="a4"/>
        <w:numPr>
          <w:ilvl w:val="0"/>
          <w:numId w:val="89"/>
        </w:numPr>
        <w:tabs>
          <w:tab w:val="left" w:pos="762"/>
        </w:tabs>
        <w:ind w:right="1123" w:firstLine="0"/>
        <w:jc w:val="both"/>
        <w:rPr>
          <w:sz w:val="28"/>
        </w:rPr>
      </w:pPr>
      <w:r>
        <w:rPr>
          <w:sz w:val="28"/>
        </w:rPr>
        <w:t>формированию логических действий сравнения, подведения под понятия, аналогии, классификации объектов живой и неживой природы на основе внешних признаков или известных характерных свойств; установления причинно-следственных связей в окружающем мире, в том числе на многообразном материале природы и культуры родного края.</w:t>
      </w:r>
    </w:p>
    <w:p w:rsidR="004D7CF7" w:rsidRDefault="00FE487B">
      <w:pPr>
        <w:pStyle w:val="a3"/>
        <w:spacing w:before="315"/>
        <w:ind w:right="1131" w:firstLine="708"/>
        <w:jc w:val="both"/>
      </w:pPr>
      <w:r>
        <w:rPr>
          <w:rFonts w:ascii="Cambria Math" w:hAnsi="Cambria Math"/>
        </w:rPr>
        <w:t>Учебный предмет «</w:t>
      </w:r>
      <w:r>
        <w:rPr>
          <w:i/>
        </w:rPr>
        <w:t xml:space="preserve">Основы религиозных культур и светской этики». </w:t>
      </w:r>
      <w:r>
        <w:t>В результате изучения курса обучающиеся на уровне начального общего образования получат возможность расширить, систематизировать и углубить исходные представления о единстве и многообразии мира, единых нравственных нормах, получат опыт толерантного поведения.</w:t>
      </w:r>
    </w:p>
    <w:p w:rsidR="004D7CF7" w:rsidRDefault="00FE487B">
      <w:pPr>
        <w:pStyle w:val="a3"/>
      </w:pPr>
      <w:r>
        <w:t>Изучение</w:t>
      </w:r>
      <w:r>
        <w:rPr>
          <w:spacing w:val="-13"/>
        </w:rPr>
        <w:t xml:space="preserve"> </w:t>
      </w:r>
      <w:r>
        <w:t>предмета</w:t>
      </w:r>
      <w:r>
        <w:rPr>
          <w:spacing w:val="-13"/>
        </w:rPr>
        <w:t xml:space="preserve"> </w:t>
      </w:r>
      <w:r>
        <w:t>способствует</w:t>
      </w:r>
      <w:r>
        <w:rPr>
          <w:spacing w:val="-10"/>
        </w:rPr>
        <w:t xml:space="preserve"> </w:t>
      </w:r>
      <w:r>
        <w:t>формированию</w:t>
      </w:r>
      <w:r>
        <w:rPr>
          <w:spacing w:val="-10"/>
        </w:rPr>
        <w:t xml:space="preserve"> </w:t>
      </w:r>
      <w:r>
        <w:t>личностных,</w:t>
      </w:r>
      <w:r>
        <w:rPr>
          <w:spacing w:val="-11"/>
        </w:rPr>
        <w:t xml:space="preserve"> </w:t>
      </w:r>
      <w:r>
        <w:t>коммуникативных,</w:t>
      </w:r>
      <w:r>
        <w:rPr>
          <w:spacing w:val="-11"/>
        </w:rPr>
        <w:t xml:space="preserve"> </w:t>
      </w:r>
      <w:r>
        <w:t>регулятивных</w:t>
      </w:r>
      <w:r>
        <w:rPr>
          <w:spacing w:val="-12"/>
        </w:rPr>
        <w:t xml:space="preserve"> </w:t>
      </w:r>
      <w:r>
        <w:rPr>
          <w:spacing w:val="-4"/>
        </w:rPr>
        <w:t>УУД:</w:t>
      </w:r>
    </w:p>
    <w:p w:rsidR="004D7CF7" w:rsidRDefault="00FE487B">
      <w:pPr>
        <w:pStyle w:val="a4"/>
        <w:numPr>
          <w:ilvl w:val="0"/>
          <w:numId w:val="89"/>
        </w:numPr>
        <w:tabs>
          <w:tab w:val="left" w:pos="805"/>
        </w:tabs>
        <w:spacing w:before="2"/>
        <w:ind w:right="1125" w:firstLine="0"/>
        <w:rPr>
          <w:sz w:val="28"/>
        </w:rPr>
      </w:pPr>
      <w:r>
        <w:rPr>
          <w:sz w:val="28"/>
        </w:rPr>
        <w:t>оцениванию</w:t>
      </w:r>
      <w:r>
        <w:rPr>
          <w:spacing w:val="79"/>
          <w:sz w:val="28"/>
        </w:rPr>
        <w:t xml:space="preserve"> </w:t>
      </w:r>
      <w:r>
        <w:rPr>
          <w:sz w:val="28"/>
        </w:rPr>
        <w:t>жизненных</w:t>
      </w:r>
      <w:r>
        <w:rPr>
          <w:spacing w:val="80"/>
          <w:sz w:val="28"/>
        </w:rPr>
        <w:t xml:space="preserve"> </w:t>
      </w:r>
      <w:r>
        <w:rPr>
          <w:sz w:val="28"/>
        </w:rPr>
        <w:t>ситуаций</w:t>
      </w:r>
      <w:r>
        <w:rPr>
          <w:spacing w:val="78"/>
          <w:sz w:val="28"/>
        </w:rPr>
        <w:t xml:space="preserve"> </w:t>
      </w:r>
      <w:r>
        <w:rPr>
          <w:sz w:val="28"/>
        </w:rPr>
        <w:t>и</w:t>
      </w:r>
      <w:r>
        <w:rPr>
          <w:spacing w:val="80"/>
          <w:sz w:val="28"/>
        </w:rPr>
        <w:t xml:space="preserve"> </w:t>
      </w:r>
      <w:r>
        <w:rPr>
          <w:sz w:val="28"/>
        </w:rPr>
        <w:t>поступков</w:t>
      </w:r>
      <w:r>
        <w:rPr>
          <w:spacing w:val="79"/>
          <w:sz w:val="28"/>
        </w:rPr>
        <w:t xml:space="preserve"> </w:t>
      </w:r>
      <w:r>
        <w:rPr>
          <w:sz w:val="28"/>
        </w:rPr>
        <w:t>людей</w:t>
      </w:r>
      <w:r>
        <w:rPr>
          <w:spacing w:val="80"/>
          <w:sz w:val="28"/>
        </w:rPr>
        <w:t xml:space="preserve"> </w:t>
      </w:r>
      <w:r>
        <w:rPr>
          <w:sz w:val="28"/>
        </w:rPr>
        <w:t>с</w:t>
      </w:r>
      <w:r>
        <w:rPr>
          <w:spacing w:val="80"/>
          <w:sz w:val="28"/>
        </w:rPr>
        <w:t xml:space="preserve"> </w:t>
      </w:r>
      <w:r>
        <w:rPr>
          <w:sz w:val="28"/>
        </w:rPr>
        <w:t>точки</w:t>
      </w:r>
      <w:r>
        <w:rPr>
          <w:spacing w:val="80"/>
          <w:sz w:val="28"/>
        </w:rPr>
        <w:t xml:space="preserve"> </w:t>
      </w:r>
      <w:r>
        <w:rPr>
          <w:sz w:val="28"/>
        </w:rPr>
        <w:t>зрения</w:t>
      </w:r>
      <w:r>
        <w:rPr>
          <w:spacing w:val="80"/>
          <w:sz w:val="28"/>
        </w:rPr>
        <w:t xml:space="preserve"> </w:t>
      </w:r>
      <w:r>
        <w:rPr>
          <w:sz w:val="28"/>
        </w:rPr>
        <w:t>общепринятых</w:t>
      </w:r>
      <w:r>
        <w:rPr>
          <w:spacing w:val="80"/>
          <w:sz w:val="28"/>
        </w:rPr>
        <w:t xml:space="preserve"> </w:t>
      </w:r>
      <w:r>
        <w:rPr>
          <w:sz w:val="28"/>
        </w:rPr>
        <w:t>норм</w:t>
      </w:r>
      <w:r>
        <w:rPr>
          <w:spacing w:val="80"/>
          <w:sz w:val="28"/>
        </w:rPr>
        <w:t xml:space="preserve"> </w:t>
      </w:r>
      <w:r>
        <w:rPr>
          <w:sz w:val="28"/>
        </w:rPr>
        <w:t>и</w:t>
      </w:r>
      <w:r>
        <w:rPr>
          <w:spacing w:val="80"/>
          <w:sz w:val="28"/>
        </w:rPr>
        <w:t xml:space="preserve"> </w:t>
      </w:r>
      <w:r>
        <w:rPr>
          <w:sz w:val="28"/>
        </w:rPr>
        <w:t>ценностей,</w:t>
      </w:r>
      <w:r>
        <w:rPr>
          <w:spacing w:val="80"/>
          <w:sz w:val="28"/>
        </w:rPr>
        <w:t xml:space="preserve"> </w:t>
      </w:r>
      <w:r>
        <w:rPr>
          <w:sz w:val="28"/>
        </w:rPr>
        <w:t>отделять поступки человека от него самого.</w:t>
      </w:r>
    </w:p>
    <w:p w:rsidR="004D7CF7" w:rsidRDefault="00FE487B">
      <w:pPr>
        <w:pStyle w:val="a4"/>
        <w:numPr>
          <w:ilvl w:val="0"/>
          <w:numId w:val="89"/>
        </w:numPr>
        <w:tabs>
          <w:tab w:val="left" w:pos="721"/>
        </w:tabs>
        <w:spacing w:line="321" w:lineRule="exact"/>
        <w:ind w:left="721" w:hanging="210"/>
        <w:rPr>
          <w:sz w:val="28"/>
        </w:rPr>
      </w:pPr>
      <w:r>
        <w:rPr>
          <w:sz w:val="28"/>
        </w:rPr>
        <w:t>обоснованию</w:t>
      </w:r>
      <w:r>
        <w:rPr>
          <w:spacing w:val="-7"/>
          <w:sz w:val="28"/>
        </w:rPr>
        <w:t xml:space="preserve"> </w:t>
      </w:r>
      <w:r>
        <w:rPr>
          <w:sz w:val="28"/>
        </w:rPr>
        <w:t>с</w:t>
      </w:r>
      <w:r>
        <w:rPr>
          <w:spacing w:val="-7"/>
          <w:sz w:val="28"/>
        </w:rPr>
        <w:t xml:space="preserve"> </w:t>
      </w:r>
      <w:r>
        <w:rPr>
          <w:sz w:val="28"/>
        </w:rPr>
        <w:t>точки</w:t>
      </w:r>
      <w:r>
        <w:rPr>
          <w:spacing w:val="-5"/>
          <w:sz w:val="28"/>
        </w:rPr>
        <w:t xml:space="preserve"> </w:t>
      </w:r>
      <w:r>
        <w:rPr>
          <w:sz w:val="28"/>
        </w:rPr>
        <w:t>зрения</w:t>
      </w:r>
      <w:r>
        <w:rPr>
          <w:spacing w:val="-8"/>
          <w:sz w:val="28"/>
        </w:rPr>
        <w:t xml:space="preserve"> </w:t>
      </w:r>
      <w:r>
        <w:rPr>
          <w:sz w:val="28"/>
        </w:rPr>
        <w:t>общепринятых</w:t>
      </w:r>
      <w:r>
        <w:rPr>
          <w:spacing w:val="-9"/>
          <w:sz w:val="28"/>
        </w:rPr>
        <w:t xml:space="preserve"> </w:t>
      </w:r>
      <w:r>
        <w:rPr>
          <w:sz w:val="28"/>
        </w:rPr>
        <w:t>норм</w:t>
      </w:r>
      <w:r>
        <w:rPr>
          <w:spacing w:val="-5"/>
          <w:sz w:val="28"/>
        </w:rPr>
        <w:t xml:space="preserve"> </w:t>
      </w:r>
      <w:r>
        <w:rPr>
          <w:sz w:val="28"/>
        </w:rPr>
        <w:t>и</w:t>
      </w:r>
      <w:r>
        <w:rPr>
          <w:spacing w:val="-9"/>
          <w:sz w:val="28"/>
        </w:rPr>
        <w:t xml:space="preserve"> </w:t>
      </w:r>
      <w:r>
        <w:rPr>
          <w:sz w:val="28"/>
        </w:rPr>
        <w:t>ценностей,</w:t>
      </w:r>
      <w:r>
        <w:rPr>
          <w:spacing w:val="-6"/>
          <w:sz w:val="28"/>
        </w:rPr>
        <w:t xml:space="preserve"> </w:t>
      </w:r>
      <w:r>
        <w:rPr>
          <w:sz w:val="28"/>
        </w:rPr>
        <w:t>какие</w:t>
      </w:r>
      <w:r>
        <w:rPr>
          <w:spacing w:val="-9"/>
          <w:sz w:val="28"/>
        </w:rPr>
        <w:t xml:space="preserve"> </w:t>
      </w:r>
      <w:r>
        <w:rPr>
          <w:sz w:val="28"/>
        </w:rPr>
        <w:t>поступки</w:t>
      </w:r>
      <w:r>
        <w:rPr>
          <w:spacing w:val="-5"/>
          <w:sz w:val="28"/>
        </w:rPr>
        <w:t xml:space="preserve"> </w:t>
      </w:r>
      <w:r>
        <w:rPr>
          <w:sz w:val="28"/>
        </w:rPr>
        <w:t>считаются</w:t>
      </w:r>
      <w:r>
        <w:rPr>
          <w:spacing w:val="-8"/>
          <w:sz w:val="28"/>
        </w:rPr>
        <w:t xml:space="preserve"> </w:t>
      </w:r>
      <w:r>
        <w:rPr>
          <w:sz w:val="28"/>
        </w:rPr>
        <w:t>хорошими</w:t>
      </w:r>
      <w:r>
        <w:rPr>
          <w:spacing w:val="-9"/>
          <w:sz w:val="28"/>
        </w:rPr>
        <w:t xml:space="preserve"> </w:t>
      </w:r>
      <w:r>
        <w:rPr>
          <w:sz w:val="28"/>
        </w:rPr>
        <w:t>и</w:t>
      </w:r>
      <w:r>
        <w:rPr>
          <w:spacing w:val="-5"/>
          <w:sz w:val="28"/>
        </w:rPr>
        <w:t xml:space="preserve"> </w:t>
      </w:r>
      <w:r>
        <w:rPr>
          <w:spacing w:val="-2"/>
          <w:sz w:val="28"/>
        </w:rPr>
        <w:t>плохими.</w:t>
      </w:r>
    </w:p>
    <w:p w:rsidR="004D7CF7" w:rsidRDefault="00FE487B">
      <w:pPr>
        <w:pStyle w:val="a4"/>
        <w:numPr>
          <w:ilvl w:val="0"/>
          <w:numId w:val="89"/>
        </w:numPr>
        <w:tabs>
          <w:tab w:val="left" w:pos="755"/>
        </w:tabs>
        <w:ind w:right="1129" w:firstLine="0"/>
        <w:rPr>
          <w:sz w:val="28"/>
        </w:rPr>
      </w:pPr>
      <w:r>
        <w:rPr>
          <w:sz w:val="28"/>
        </w:rPr>
        <w:t>самостоятельному определению</w:t>
      </w:r>
      <w:r>
        <w:rPr>
          <w:spacing w:val="31"/>
          <w:sz w:val="28"/>
        </w:rPr>
        <w:t xml:space="preserve"> </w:t>
      </w:r>
      <w:r>
        <w:rPr>
          <w:sz w:val="28"/>
        </w:rPr>
        <w:t>и</w:t>
      </w:r>
      <w:r>
        <w:rPr>
          <w:spacing w:val="32"/>
          <w:sz w:val="28"/>
        </w:rPr>
        <w:t xml:space="preserve"> </w:t>
      </w:r>
      <w:r>
        <w:rPr>
          <w:sz w:val="28"/>
        </w:rPr>
        <w:t>формулированию</w:t>
      </w:r>
      <w:r>
        <w:rPr>
          <w:spacing w:val="31"/>
          <w:sz w:val="28"/>
        </w:rPr>
        <w:t xml:space="preserve"> </w:t>
      </w:r>
      <w:r>
        <w:rPr>
          <w:sz w:val="28"/>
        </w:rPr>
        <w:t>самых</w:t>
      </w:r>
      <w:r>
        <w:rPr>
          <w:spacing w:val="30"/>
          <w:sz w:val="28"/>
        </w:rPr>
        <w:t xml:space="preserve"> </w:t>
      </w:r>
      <w:r>
        <w:rPr>
          <w:sz w:val="28"/>
        </w:rPr>
        <w:t>простых, общих</w:t>
      </w:r>
      <w:r>
        <w:rPr>
          <w:spacing w:val="30"/>
          <w:sz w:val="28"/>
        </w:rPr>
        <w:t xml:space="preserve"> </w:t>
      </w:r>
      <w:r>
        <w:rPr>
          <w:sz w:val="28"/>
        </w:rPr>
        <w:t>для</w:t>
      </w:r>
      <w:r>
        <w:rPr>
          <w:spacing w:val="32"/>
          <w:sz w:val="28"/>
        </w:rPr>
        <w:t xml:space="preserve"> </w:t>
      </w:r>
      <w:r>
        <w:rPr>
          <w:sz w:val="28"/>
        </w:rPr>
        <w:t>всех</w:t>
      </w:r>
      <w:r>
        <w:rPr>
          <w:spacing w:val="32"/>
          <w:sz w:val="28"/>
        </w:rPr>
        <w:t xml:space="preserve"> </w:t>
      </w:r>
      <w:r>
        <w:rPr>
          <w:sz w:val="28"/>
        </w:rPr>
        <w:t>людей</w:t>
      </w:r>
      <w:r>
        <w:rPr>
          <w:spacing w:val="30"/>
          <w:sz w:val="28"/>
        </w:rPr>
        <w:t xml:space="preserve"> </w:t>
      </w:r>
      <w:r>
        <w:rPr>
          <w:sz w:val="28"/>
        </w:rPr>
        <w:t>правил</w:t>
      </w:r>
      <w:r>
        <w:rPr>
          <w:spacing w:val="31"/>
          <w:sz w:val="28"/>
        </w:rPr>
        <w:t xml:space="preserve"> </w:t>
      </w:r>
      <w:r>
        <w:rPr>
          <w:sz w:val="28"/>
        </w:rPr>
        <w:t>поведения</w:t>
      </w:r>
      <w:r>
        <w:rPr>
          <w:spacing w:val="32"/>
          <w:sz w:val="28"/>
        </w:rPr>
        <w:t xml:space="preserve"> </w:t>
      </w:r>
      <w:r>
        <w:rPr>
          <w:sz w:val="28"/>
        </w:rPr>
        <w:t>(основы общечеловеческих нравственных ценностей).</w:t>
      </w:r>
    </w:p>
    <w:p w:rsidR="004D7CF7" w:rsidRDefault="00FE487B">
      <w:pPr>
        <w:pStyle w:val="a4"/>
        <w:numPr>
          <w:ilvl w:val="0"/>
          <w:numId w:val="89"/>
        </w:numPr>
        <w:tabs>
          <w:tab w:val="left" w:pos="721"/>
        </w:tabs>
        <w:spacing w:line="322" w:lineRule="exact"/>
        <w:ind w:left="721" w:hanging="210"/>
        <w:rPr>
          <w:sz w:val="28"/>
        </w:rPr>
      </w:pPr>
      <w:r>
        <w:rPr>
          <w:sz w:val="28"/>
        </w:rPr>
        <w:t>выбору</w:t>
      </w:r>
      <w:r>
        <w:rPr>
          <w:spacing w:val="-12"/>
          <w:sz w:val="28"/>
        </w:rPr>
        <w:t xml:space="preserve"> </w:t>
      </w:r>
      <w:r>
        <w:rPr>
          <w:sz w:val="28"/>
        </w:rPr>
        <w:t>своих</w:t>
      </w:r>
      <w:r>
        <w:rPr>
          <w:spacing w:val="-8"/>
          <w:sz w:val="28"/>
        </w:rPr>
        <w:t xml:space="preserve"> </w:t>
      </w:r>
      <w:r>
        <w:rPr>
          <w:sz w:val="28"/>
        </w:rPr>
        <w:t>поступков</w:t>
      </w:r>
      <w:r>
        <w:rPr>
          <w:spacing w:val="-6"/>
          <w:sz w:val="28"/>
        </w:rPr>
        <w:t xml:space="preserve"> </w:t>
      </w:r>
      <w:r>
        <w:rPr>
          <w:sz w:val="28"/>
        </w:rPr>
        <w:t>в</w:t>
      </w:r>
      <w:r>
        <w:rPr>
          <w:spacing w:val="-6"/>
          <w:sz w:val="28"/>
        </w:rPr>
        <w:t xml:space="preserve"> </w:t>
      </w:r>
      <w:r>
        <w:rPr>
          <w:sz w:val="28"/>
        </w:rPr>
        <w:t>предложенных</w:t>
      </w:r>
      <w:r>
        <w:rPr>
          <w:spacing w:val="-4"/>
          <w:sz w:val="28"/>
        </w:rPr>
        <w:t xml:space="preserve"> </w:t>
      </w:r>
      <w:r>
        <w:rPr>
          <w:spacing w:val="-2"/>
          <w:sz w:val="28"/>
        </w:rPr>
        <w:t>ситуациях.</w:t>
      </w:r>
    </w:p>
    <w:p w:rsidR="004D7CF7" w:rsidRDefault="00FE487B">
      <w:pPr>
        <w:pStyle w:val="a4"/>
        <w:numPr>
          <w:ilvl w:val="0"/>
          <w:numId w:val="89"/>
        </w:numPr>
        <w:tabs>
          <w:tab w:val="left" w:pos="721"/>
        </w:tabs>
        <w:spacing w:before="2" w:line="322" w:lineRule="exact"/>
        <w:ind w:left="721" w:hanging="210"/>
        <w:rPr>
          <w:sz w:val="28"/>
        </w:rPr>
      </w:pPr>
      <w:r>
        <w:rPr>
          <w:sz w:val="28"/>
        </w:rPr>
        <w:t>самостоятельному</w:t>
      </w:r>
      <w:r>
        <w:rPr>
          <w:spacing w:val="-14"/>
          <w:sz w:val="28"/>
        </w:rPr>
        <w:t xml:space="preserve"> </w:t>
      </w:r>
      <w:r>
        <w:rPr>
          <w:sz w:val="28"/>
        </w:rPr>
        <w:t>формулированию</w:t>
      </w:r>
      <w:r>
        <w:rPr>
          <w:spacing w:val="-12"/>
          <w:sz w:val="28"/>
        </w:rPr>
        <w:t xml:space="preserve"> </w:t>
      </w:r>
      <w:r>
        <w:rPr>
          <w:sz w:val="28"/>
        </w:rPr>
        <w:t>цели</w:t>
      </w:r>
      <w:r>
        <w:rPr>
          <w:spacing w:val="-8"/>
          <w:sz w:val="28"/>
        </w:rPr>
        <w:t xml:space="preserve"> </w:t>
      </w:r>
      <w:r>
        <w:rPr>
          <w:sz w:val="28"/>
        </w:rPr>
        <w:t>урока</w:t>
      </w:r>
      <w:r>
        <w:rPr>
          <w:spacing w:val="-8"/>
          <w:sz w:val="28"/>
        </w:rPr>
        <w:t xml:space="preserve"> </w:t>
      </w:r>
      <w:r>
        <w:rPr>
          <w:sz w:val="28"/>
        </w:rPr>
        <w:t>после</w:t>
      </w:r>
      <w:r>
        <w:rPr>
          <w:spacing w:val="-11"/>
          <w:sz w:val="28"/>
        </w:rPr>
        <w:t xml:space="preserve"> </w:t>
      </w:r>
      <w:r>
        <w:rPr>
          <w:sz w:val="28"/>
        </w:rPr>
        <w:t>предварительного</w:t>
      </w:r>
      <w:r>
        <w:rPr>
          <w:spacing w:val="-7"/>
          <w:sz w:val="28"/>
        </w:rPr>
        <w:t xml:space="preserve"> </w:t>
      </w:r>
      <w:r>
        <w:rPr>
          <w:spacing w:val="-2"/>
          <w:sz w:val="28"/>
        </w:rPr>
        <w:t>обсуждения.</w:t>
      </w:r>
    </w:p>
    <w:p w:rsidR="004D7CF7" w:rsidRDefault="00FE487B">
      <w:pPr>
        <w:pStyle w:val="a4"/>
        <w:numPr>
          <w:ilvl w:val="0"/>
          <w:numId w:val="89"/>
        </w:numPr>
        <w:tabs>
          <w:tab w:val="left" w:pos="721"/>
        </w:tabs>
        <w:spacing w:line="322" w:lineRule="exact"/>
        <w:ind w:left="721" w:hanging="210"/>
        <w:rPr>
          <w:sz w:val="28"/>
        </w:rPr>
      </w:pPr>
      <w:r>
        <w:rPr>
          <w:sz w:val="28"/>
        </w:rPr>
        <w:t>работе</w:t>
      </w:r>
      <w:r>
        <w:rPr>
          <w:spacing w:val="-7"/>
          <w:sz w:val="28"/>
        </w:rPr>
        <w:t xml:space="preserve"> </w:t>
      </w:r>
      <w:r>
        <w:rPr>
          <w:sz w:val="28"/>
        </w:rPr>
        <w:t>по</w:t>
      </w:r>
      <w:r>
        <w:rPr>
          <w:spacing w:val="-3"/>
          <w:sz w:val="28"/>
        </w:rPr>
        <w:t xml:space="preserve"> </w:t>
      </w:r>
      <w:r>
        <w:rPr>
          <w:sz w:val="28"/>
        </w:rPr>
        <w:t>плану,</w:t>
      </w:r>
      <w:r>
        <w:rPr>
          <w:spacing w:val="-6"/>
          <w:sz w:val="28"/>
        </w:rPr>
        <w:t xml:space="preserve"> </w:t>
      </w:r>
      <w:r>
        <w:rPr>
          <w:sz w:val="28"/>
        </w:rPr>
        <w:t>соотнесению</w:t>
      </w:r>
      <w:r>
        <w:rPr>
          <w:spacing w:val="-5"/>
          <w:sz w:val="28"/>
        </w:rPr>
        <w:t xml:space="preserve"> </w:t>
      </w:r>
      <w:r>
        <w:rPr>
          <w:sz w:val="28"/>
        </w:rPr>
        <w:t>своих</w:t>
      </w:r>
      <w:r>
        <w:rPr>
          <w:spacing w:val="-8"/>
          <w:sz w:val="28"/>
        </w:rPr>
        <w:t xml:space="preserve"> </w:t>
      </w:r>
      <w:r>
        <w:rPr>
          <w:sz w:val="28"/>
        </w:rPr>
        <w:t>действий</w:t>
      </w:r>
      <w:r>
        <w:rPr>
          <w:spacing w:val="-4"/>
          <w:sz w:val="28"/>
        </w:rPr>
        <w:t xml:space="preserve"> </w:t>
      </w:r>
      <w:r>
        <w:rPr>
          <w:sz w:val="28"/>
        </w:rPr>
        <w:t>с</w:t>
      </w:r>
      <w:r>
        <w:rPr>
          <w:spacing w:val="-5"/>
          <w:sz w:val="28"/>
        </w:rPr>
        <w:t xml:space="preserve"> </w:t>
      </w:r>
      <w:r>
        <w:rPr>
          <w:sz w:val="28"/>
        </w:rPr>
        <w:t>целью</w:t>
      </w:r>
      <w:r>
        <w:rPr>
          <w:spacing w:val="-6"/>
          <w:sz w:val="28"/>
        </w:rPr>
        <w:t xml:space="preserve"> </w:t>
      </w:r>
      <w:r>
        <w:rPr>
          <w:sz w:val="28"/>
        </w:rPr>
        <w:t>и</w:t>
      </w:r>
      <w:r>
        <w:rPr>
          <w:spacing w:val="-4"/>
          <w:sz w:val="28"/>
        </w:rPr>
        <w:t xml:space="preserve"> </w:t>
      </w:r>
      <w:r>
        <w:rPr>
          <w:sz w:val="28"/>
        </w:rPr>
        <w:t>при</w:t>
      </w:r>
      <w:r>
        <w:rPr>
          <w:spacing w:val="-8"/>
          <w:sz w:val="28"/>
        </w:rPr>
        <w:t xml:space="preserve"> </w:t>
      </w:r>
      <w:r>
        <w:rPr>
          <w:sz w:val="28"/>
        </w:rPr>
        <w:t>необходимости</w:t>
      </w:r>
      <w:r>
        <w:rPr>
          <w:spacing w:val="-7"/>
          <w:sz w:val="28"/>
        </w:rPr>
        <w:t xml:space="preserve"> </w:t>
      </w:r>
      <w:r>
        <w:rPr>
          <w:sz w:val="28"/>
        </w:rPr>
        <w:t>исправлению</w:t>
      </w:r>
      <w:r>
        <w:rPr>
          <w:spacing w:val="-5"/>
          <w:sz w:val="28"/>
        </w:rPr>
        <w:t xml:space="preserve"> </w:t>
      </w:r>
      <w:r>
        <w:rPr>
          <w:sz w:val="28"/>
        </w:rPr>
        <w:t>ошибки</w:t>
      </w:r>
      <w:r>
        <w:rPr>
          <w:spacing w:val="-6"/>
          <w:sz w:val="28"/>
        </w:rPr>
        <w:t xml:space="preserve"> </w:t>
      </w:r>
      <w:r>
        <w:rPr>
          <w:sz w:val="28"/>
        </w:rPr>
        <w:t>с</w:t>
      </w:r>
      <w:r>
        <w:rPr>
          <w:spacing w:val="-5"/>
          <w:sz w:val="28"/>
        </w:rPr>
        <w:t xml:space="preserve"> </w:t>
      </w:r>
      <w:r>
        <w:rPr>
          <w:sz w:val="28"/>
        </w:rPr>
        <w:t>помощью</w:t>
      </w:r>
      <w:r>
        <w:rPr>
          <w:spacing w:val="-5"/>
          <w:sz w:val="28"/>
        </w:rPr>
        <w:t xml:space="preserve"> </w:t>
      </w:r>
      <w:r>
        <w:rPr>
          <w:spacing w:val="-2"/>
          <w:sz w:val="28"/>
        </w:rPr>
        <w:t>учителя.</w:t>
      </w:r>
    </w:p>
    <w:p w:rsidR="004D7CF7" w:rsidRDefault="00FE487B">
      <w:pPr>
        <w:pStyle w:val="a4"/>
        <w:numPr>
          <w:ilvl w:val="0"/>
          <w:numId w:val="89"/>
        </w:numPr>
        <w:tabs>
          <w:tab w:val="left" w:pos="721"/>
        </w:tabs>
        <w:ind w:left="721" w:hanging="210"/>
        <w:rPr>
          <w:sz w:val="28"/>
        </w:rPr>
      </w:pPr>
      <w:r>
        <w:rPr>
          <w:sz w:val="28"/>
        </w:rPr>
        <w:t>выработке</w:t>
      </w:r>
      <w:r>
        <w:rPr>
          <w:spacing w:val="-7"/>
          <w:sz w:val="28"/>
        </w:rPr>
        <w:t xml:space="preserve"> </w:t>
      </w:r>
      <w:r>
        <w:rPr>
          <w:sz w:val="28"/>
        </w:rPr>
        <w:t>критериев</w:t>
      </w:r>
      <w:r>
        <w:rPr>
          <w:spacing w:val="-7"/>
          <w:sz w:val="28"/>
        </w:rPr>
        <w:t xml:space="preserve"> </w:t>
      </w:r>
      <w:r>
        <w:rPr>
          <w:sz w:val="28"/>
        </w:rPr>
        <w:t>оценки</w:t>
      </w:r>
      <w:r>
        <w:rPr>
          <w:spacing w:val="-5"/>
          <w:sz w:val="28"/>
        </w:rPr>
        <w:t xml:space="preserve"> </w:t>
      </w:r>
      <w:r>
        <w:rPr>
          <w:sz w:val="28"/>
        </w:rPr>
        <w:t>своей</w:t>
      </w:r>
      <w:r>
        <w:rPr>
          <w:spacing w:val="-6"/>
          <w:sz w:val="28"/>
        </w:rPr>
        <w:t xml:space="preserve"> </w:t>
      </w:r>
      <w:r>
        <w:rPr>
          <w:sz w:val="28"/>
        </w:rPr>
        <w:t>работы</w:t>
      </w:r>
      <w:r>
        <w:rPr>
          <w:spacing w:val="-6"/>
          <w:sz w:val="28"/>
        </w:rPr>
        <w:t xml:space="preserve"> </w:t>
      </w:r>
      <w:r>
        <w:rPr>
          <w:sz w:val="28"/>
        </w:rPr>
        <w:t>и</w:t>
      </w:r>
      <w:r>
        <w:rPr>
          <w:spacing w:val="-9"/>
          <w:sz w:val="28"/>
        </w:rPr>
        <w:t xml:space="preserve"> </w:t>
      </w:r>
      <w:r>
        <w:rPr>
          <w:sz w:val="28"/>
        </w:rPr>
        <w:t>работы</w:t>
      </w:r>
      <w:r>
        <w:rPr>
          <w:spacing w:val="-6"/>
          <w:sz w:val="28"/>
        </w:rPr>
        <w:t xml:space="preserve"> </w:t>
      </w:r>
      <w:r>
        <w:rPr>
          <w:sz w:val="28"/>
        </w:rPr>
        <w:t>других</w:t>
      </w:r>
      <w:r>
        <w:rPr>
          <w:spacing w:val="-5"/>
          <w:sz w:val="28"/>
        </w:rPr>
        <w:t xml:space="preserve"> </w:t>
      </w:r>
      <w:r>
        <w:rPr>
          <w:spacing w:val="-2"/>
          <w:sz w:val="28"/>
        </w:rPr>
        <w:t>учащихся.</w:t>
      </w:r>
    </w:p>
    <w:p w:rsidR="004D7CF7" w:rsidRDefault="00FE487B">
      <w:pPr>
        <w:pStyle w:val="a3"/>
        <w:spacing w:before="321"/>
        <w:ind w:right="1128" w:firstLine="708"/>
        <w:jc w:val="both"/>
      </w:pPr>
      <w:r>
        <w:t xml:space="preserve">Развивающий потенциал предмета </w:t>
      </w:r>
      <w:r>
        <w:rPr>
          <w:i/>
        </w:rPr>
        <w:t xml:space="preserve">«Изобразительное искусство» </w:t>
      </w:r>
      <w:r>
        <w:t>связан с формированием личностных, познавательных, регулятивных действий.</w:t>
      </w:r>
      <w:r>
        <w:rPr>
          <w:spacing w:val="40"/>
        </w:rPr>
        <w:t xml:space="preserve"> </w:t>
      </w:r>
      <w:r>
        <w:t>Моделирующий характер изобразительной деятельности создаёт условия для формирования общеучебных действий, замещения и моделирования явлений и объектов природного и социокультурного мира в продуктивной деятельности обучающихся. Такое моделирование является основой развития познания ребёнком мира и способствует формированию логических операций сравнения, установления тождества и различий, аналогий, причинно-следственных связей и отношений. При создании продукта изобразительной деятельности особые требования предъявляются к регулятивным действиям — целеполаганию как формированию замысла, планированию и организации действий в соответствии с целью, умению контролировать соответствие выполняемых действий способу, внесению коррективов на основе предвосхищения будущего результата и его соответствия замыслу.</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pStyle w:val="a3"/>
        <w:spacing w:before="73"/>
        <w:ind w:right="1140" w:firstLine="708"/>
        <w:jc w:val="both"/>
      </w:pPr>
      <w:r>
        <w:lastRenderedPageBreak/>
        <w:t>В сфере личностных действий приобщение к мировой и отечественной культуре и освоение сокровищницы изобразительного искусства, народных, национальных традиций, искусства других народов обеспечивают формирование гражданской идентичности личности, толерантности, эстетических ценностей и вкусов, новой системы мотивов, включая мотивы творческого самовыражения, способствуют развитию позитивной самооценки и самоуважения обучающихся.</w:t>
      </w:r>
    </w:p>
    <w:p w:rsidR="004D7CF7" w:rsidRDefault="004D7CF7">
      <w:pPr>
        <w:pStyle w:val="a3"/>
        <w:spacing w:before="1"/>
        <w:ind w:left="0"/>
      </w:pPr>
    </w:p>
    <w:p w:rsidR="004D7CF7" w:rsidRDefault="00FE487B">
      <w:pPr>
        <w:pStyle w:val="a3"/>
        <w:spacing w:line="322" w:lineRule="exact"/>
        <w:ind w:left="1219"/>
        <w:jc w:val="both"/>
      </w:pPr>
      <w:r>
        <w:t>Достижение</w:t>
      </w:r>
      <w:r>
        <w:rPr>
          <w:spacing w:val="55"/>
          <w:w w:val="150"/>
        </w:rPr>
        <w:t xml:space="preserve"> </w:t>
      </w:r>
      <w:r>
        <w:t>личностных,</w:t>
      </w:r>
      <w:r>
        <w:rPr>
          <w:spacing w:val="58"/>
          <w:w w:val="150"/>
        </w:rPr>
        <w:t xml:space="preserve"> </w:t>
      </w:r>
      <w:r>
        <w:t>метапредметных</w:t>
      </w:r>
      <w:r>
        <w:rPr>
          <w:spacing w:val="58"/>
          <w:w w:val="150"/>
        </w:rPr>
        <w:t xml:space="preserve"> </w:t>
      </w:r>
      <w:r>
        <w:t>и</w:t>
      </w:r>
      <w:r>
        <w:rPr>
          <w:spacing w:val="57"/>
          <w:w w:val="150"/>
        </w:rPr>
        <w:t xml:space="preserve"> </w:t>
      </w:r>
      <w:r>
        <w:t>предметных</w:t>
      </w:r>
      <w:r>
        <w:rPr>
          <w:spacing w:val="58"/>
          <w:w w:val="150"/>
        </w:rPr>
        <w:t xml:space="preserve"> </w:t>
      </w:r>
      <w:r>
        <w:t>результатов</w:t>
      </w:r>
      <w:r>
        <w:rPr>
          <w:spacing w:val="58"/>
          <w:w w:val="150"/>
        </w:rPr>
        <w:t xml:space="preserve"> </w:t>
      </w:r>
      <w:r>
        <w:t>освоения</w:t>
      </w:r>
      <w:r>
        <w:rPr>
          <w:spacing w:val="58"/>
          <w:w w:val="150"/>
        </w:rPr>
        <w:t xml:space="preserve"> </w:t>
      </w:r>
      <w:r>
        <w:t>программы</w:t>
      </w:r>
      <w:r>
        <w:rPr>
          <w:spacing w:val="58"/>
          <w:w w:val="150"/>
        </w:rPr>
        <w:t xml:space="preserve"> </w:t>
      </w:r>
      <w:r>
        <w:t>учебного</w:t>
      </w:r>
      <w:r>
        <w:rPr>
          <w:spacing w:val="57"/>
          <w:w w:val="150"/>
        </w:rPr>
        <w:t xml:space="preserve"> </w:t>
      </w:r>
      <w:r>
        <w:rPr>
          <w:spacing w:val="-2"/>
        </w:rPr>
        <w:t>предмета</w:t>
      </w:r>
    </w:p>
    <w:p w:rsidR="004D7CF7" w:rsidRDefault="00FE487B">
      <w:pPr>
        <w:pStyle w:val="a3"/>
        <w:ind w:right="1129"/>
        <w:jc w:val="both"/>
      </w:pPr>
      <w:r>
        <w:rPr>
          <w:i/>
        </w:rPr>
        <w:t xml:space="preserve">«Музыка» </w:t>
      </w:r>
      <w:r>
        <w:t>происходит в процессе активного восприятия и обсуждения музыки, освоения основ музыкальной грамоты, собственного опыта музыкально-творческой деятельности: хорового пения, пластическом интонировании, подготовке музыкально-театрализованных представлений.</w:t>
      </w:r>
    </w:p>
    <w:p w:rsidR="004D7CF7" w:rsidRDefault="00FE487B">
      <w:pPr>
        <w:pStyle w:val="a3"/>
        <w:spacing w:before="2" w:line="322" w:lineRule="exact"/>
        <w:jc w:val="both"/>
      </w:pPr>
      <w:r>
        <w:t>Личностные</w:t>
      </w:r>
      <w:r>
        <w:rPr>
          <w:spacing w:val="-9"/>
        </w:rPr>
        <w:t xml:space="preserve"> </w:t>
      </w:r>
      <w:r>
        <w:t>результаты</w:t>
      </w:r>
      <w:r>
        <w:rPr>
          <w:spacing w:val="-7"/>
        </w:rPr>
        <w:t xml:space="preserve"> </w:t>
      </w:r>
      <w:r>
        <w:t>освоения</w:t>
      </w:r>
      <w:r>
        <w:rPr>
          <w:spacing w:val="-7"/>
        </w:rPr>
        <w:t xml:space="preserve"> </w:t>
      </w:r>
      <w:r>
        <w:t>программы</w:t>
      </w:r>
      <w:r>
        <w:rPr>
          <w:spacing w:val="-9"/>
        </w:rPr>
        <w:t xml:space="preserve"> </w:t>
      </w:r>
      <w:r>
        <w:rPr>
          <w:spacing w:val="-2"/>
        </w:rPr>
        <w:t>отражают:</w:t>
      </w:r>
    </w:p>
    <w:p w:rsidR="004D7CF7" w:rsidRDefault="00FE487B">
      <w:pPr>
        <w:pStyle w:val="a4"/>
        <w:numPr>
          <w:ilvl w:val="0"/>
          <w:numId w:val="88"/>
        </w:numPr>
        <w:tabs>
          <w:tab w:val="left" w:pos="736"/>
        </w:tabs>
        <w:ind w:right="1138" w:firstLine="0"/>
        <w:jc w:val="both"/>
        <w:rPr>
          <w:sz w:val="28"/>
        </w:rPr>
      </w:pPr>
      <w:r>
        <w:rPr>
          <w:sz w:val="28"/>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w:t>
      </w:r>
    </w:p>
    <w:p w:rsidR="004D7CF7" w:rsidRDefault="00FE487B">
      <w:pPr>
        <w:pStyle w:val="a4"/>
        <w:numPr>
          <w:ilvl w:val="0"/>
          <w:numId w:val="88"/>
        </w:numPr>
        <w:tabs>
          <w:tab w:val="left" w:pos="740"/>
        </w:tabs>
        <w:ind w:right="1143" w:firstLine="0"/>
        <w:jc w:val="both"/>
        <w:rPr>
          <w:sz w:val="28"/>
        </w:rPr>
      </w:pPr>
      <w:r>
        <w:rPr>
          <w:sz w:val="28"/>
        </w:rPr>
        <w:t xml:space="preserve">формирование целостного, социально ориентированного взгляда на мир в его органичном единстве и разнообразии </w:t>
      </w:r>
      <w:r>
        <w:rPr>
          <w:spacing w:val="-2"/>
          <w:sz w:val="28"/>
        </w:rPr>
        <w:t>культур;</w:t>
      </w:r>
    </w:p>
    <w:p w:rsidR="004D7CF7" w:rsidRDefault="00FE487B">
      <w:pPr>
        <w:pStyle w:val="a4"/>
        <w:numPr>
          <w:ilvl w:val="0"/>
          <w:numId w:val="88"/>
        </w:numPr>
        <w:tabs>
          <w:tab w:val="left" w:pos="673"/>
        </w:tabs>
        <w:ind w:left="673" w:hanging="162"/>
        <w:jc w:val="both"/>
        <w:rPr>
          <w:sz w:val="28"/>
        </w:rPr>
      </w:pPr>
      <w:r>
        <w:rPr>
          <w:sz w:val="28"/>
        </w:rPr>
        <w:t>формирование</w:t>
      </w:r>
      <w:r>
        <w:rPr>
          <w:spacing w:val="-8"/>
          <w:sz w:val="28"/>
        </w:rPr>
        <w:t xml:space="preserve"> </w:t>
      </w:r>
      <w:r>
        <w:rPr>
          <w:sz w:val="28"/>
        </w:rPr>
        <w:t>уважительного</w:t>
      </w:r>
      <w:r>
        <w:rPr>
          <w:spacing w:val="-6"/>
          <w:sz w:val="28"/>
        </w:rPr>
        <w:t xml:space="preserve"> </w:t>
      </w:r>
      <w:r>
        <w:rPr>
          <w:sz w:val="28"/>
        </w:rPr>
        <w:t>отношения</w:t>
      </w:r>
      <w:r>
        <w:rPr>
          <w:spacing w:val="-11"/>
          <w:sz w:val="28"/>
        </w:rPr>
        <w:t xml:space="preserve"> </w:t>
      </w:r>
      <w:r>
        <w:rPr>
          <w:sz w:val="28"/>
        </w:rPr>
        <w:t>к</w:t>
      </w:r>
      <w:r>
        <w:rPr>
          <w:spacing w:val="-7"/>
          <w:sz w:val="28"/>
        </w:rPr>
        <w:t xml:space="preserve"> </w:t>
      </w:r>
      <w:r>
        <w:rPr>
          <w:sz w:val="28"/>
        </w:rPr>
        <w:t>культуре</w:t>
      </w:r>
      <w:r>
        <w:rPr>
          <w:spacing w:val="-7"/>
          <w:sz w:val="28"/>
        </w:rPr>
        <w:t xml:space="preserve"> </w:t>
      </w:r>
      <w:r>
        <w:rPr>
          <w:sz w:val="28"/>
        </w:rPr>
        <w:t>других</w:t>
      </w:r>
      <w:r>
        <w:rPr>
          <w:spacing w:val="-10"/>
          <w:sz w:val="28"/>
        </w:rPr>
        <w:t xml:space="preserve"> </w:t>
      </w:r>
      <w:r>
        <w:rPr>
          <w:spacing w:val="-2"/>
          <w:sz w:val="28"/>
        </w:rPr>
        <w:t>народов;</w:t>
      </w:r>
    </w:p>
    <w:p w:rsidR="004D7CF7" w:rsidRDefault="00FE487B">
      <w:pPr>
        <w:pStyle w:val="a4"/>
        <w:numPr>
          <w:ilvl w:val="0"/>
          <w:numId w:val="88"/>
        </w:numPr>
        <w:tabs>
          <w:tab w:val="left" w:pos="673"/>
        </w:tabs>
        <w:spacing w:before="1" w:line="322" w:lineRule="exact"/>
        <w:ind w:left="673" w:hanging="162"/>
        <w:jc w:val="both"/>
        <w:rPr>
          <w:sz w:val="28"/>
        </w:rPr>
      </w:pPr>
      <w:r>
        <w:rPr>
          <w:sz w:val="28"/>
        </w:rPr>
        <w:t>формирование</w:t>
      </w:r>
      <w:r>
        <w:rPr>
          <w:spacing w:val="-12"/>
          <w:sz w:val="28"/>
        </w:rPr>
        <w:t xml:space="preserve"> </w:t>
      </w:r>
      <w:r>
        <w:rPr>
          <w:sz w:val="28"/>
        </w:rPr>
        <w:t>эстетических</w:t>
      </w:r>
      <w:r>
        <w:rPr>
          <w:spacing w:val="-8"/>
          <w:sz w:val="28"/>
        </w:rPr>
        <w:t xml:space="preserve"> </w:t>
      </w:r>
      <w:r>
        <w:rPr>
          <w:sz w:val="28"/>
        </w:rPr>
        <w:t>потребностей,</w:t>
      </w:r>
      <w:r>
        <w:rPr>
          <w:spacing w:val="-10"/>
          <w:sz w:val="28"/>
        </w:rPr>
        <w:t xml:space="preserve"> </w:t>
      </w:r>
      <w:r>
        <w:rPr>
          <w:sz w:val="28"/>
        </w:rPr>
        <w:t>ценностей</w:t>
      </w:r>
      <w:r>
        <w:rPr>
          <w:spacing w:val="-12"/>
          <w:sz w:val="28"/>
        </w:rPr>
        <w:t xml:space="preserve"> </w:t>
      </w:r>
      <w:r>
        <w:rPr>
          <w:sz w:val="28"/>
        </w:rPr>
        <w:t>и</w:t>
      </w:r>
      <w:r>
        <w:rPr>
          <w:spacing w:val="-9"/>
          <w:sz w:val="28"/>
        </w:rPr>
        <w:t xml:space="preserve"> </w:t>
      </w:r>
      <w:r>
        <w:rPr>
          <w:spacing w:val="-2"/>
          <w:sz w:val="28"/>
        </w:rPr>
        <w:t>чувств;</w:t>
      </w:r>
    </w:p>
    <w:p w:rsidR="004D7CF7" w:rsidRDefault="00FE487B">
      <w:pPr>
        <w:pStyle w:val="a4"/>
        <w:numPr>
          <w:ilvl w:val="0"/>
          <w:numId w:val="88"/>
        </w:numPr>
        <w:tabs>
          <w:tab w:val="left" w:pos="800"/>
        </w:tabs>
        <w:ind w:right="1140" w:firstLine="0"/>
        <w:jc w:val="both"/>
        <w:rPr>
          <w:sz w:val="28"/>
        </w:rPr>
      </w:pPr>
      <w:r>
        <w:rPr>
          <w:sz w:val="28"/>
        </w:rPr>
        <w:t>формирование творческой активности и познавательного интереса при решении учебных задач и собственной музыкально-прикладной деятельности;</w:t>
      </w:r>
    </w:p>
    <w:p w:rsidR="004D7CF7" w:rsidRDefault="00FE487B">
      <w:pPr>
        <w:pStyle w:val="a4"/>
        <w:numPr>
          <w:ilvl w:val="0"/>
          <w:numId w:val="88"/>
        </w:numPr>
        <w:tabs>
          <w:tab w:val="left" w:pos="873"/>
          <w:tab w:val="left" w:pos="2198"/>
          <w:tab w:val="left" w:pos="3673"/>
          <w:tab w:val="left" w:pos="4800"/>
          <w:tab w:val="left" w:pos="7556"/>
          <w:tab w:val="left" w:pos="7975"/>
          <w:tab w:val="left" w:pos="11690"/>
          <w:tab w:val="left" w:pos="13678"/>
          <w:tab w:val="left" w:pos="15265"/>
        </w:tabs>
        <w:ind w:right="1132" w:firstLine="0"/>
        <w:rPr>
          <w:sz w:val="28"/>
        </w:rPr>
      </w:pPr>
      <w:r>
        <w:rPr>
          <w:spacing w:val="-2"/>
          <w:sz w:val="28"/>
        </w:rPr>
        <w:t>развитие</w:t>
      </w:r>
      <w:r>
        <w:rPr>
          <w:sz w:val="28"/>
        </w:rPr>
        <w:tab/>
      </w:r>
      <w:r>
        <w:rPr>
          <w:spacing w:val="-2"/>
          <w:sz w:val="28"/>
        </w:rPr>
        <w:t>этических</w:t>
      </w:r>
      <w:r>
        <w:rPr>
          <w:sz w:val="28"/>
        </w:rPr>
        <w:tab/>
      </w:r>
      <w:r>
        <w:rPr>
          <w:spacing w:val="-2"/>
          <w:sz w:val="28"/>
        </w:rPr>
        <w:t>чувств,</w:t>
      </w:r>
      <w:r>
        <w:rPr>
          <w:sz w:val="28"/>
        </w:rPr>
        <w:tab/>
      </w:r>
      <w:r>
        <w:rPr>
          <w:spacing w:val="-2"/>
          <w:sz w:val="28"/>
        </w:rPr>
        <w:t>доброжелательности</w:t>
      </w:r>
      <w:r>
        <w:rPr>
          <w:sz w:val="28"/>
        </w:rPr>
        <w:tab/>
      </w:r>
      <w:r>
        <w:rPr>
          <w:spacing w:val="-10"/>
          <w:sz w:val="28"/>
        </w:rPr>
        <w:t>и</w:t>
      </w:r>
      <w:r>
        <w:rPr>
          <w:sz w:val="28"/>
        </w:rPr>
        <w:tab/>
      </w:r>
      <w:r>
        <w:rPr>
          <w:spacing w:val="-2"/>
          <w:sz w:val="28"/>
        </w:rPr>
        <w:t>эмоционально-нравственной</w:t>
      </w:r>
      <w:r>
        <w:rPr>
          <w:sz w:val="28"/>
        </w:rPr>
        <w:tab/>
      </w:r>
      <w:r>
        <w:rPr>
          <w:spacing w:val="-2"/>
          <w:sz w:val="28"/>
        </w:rPr>
        <w:t>отзывчивости,</w:t>
      </w:r>
      <w:r>
        <w:rPr>
          <w:sz w:val="28"/>
        </w:rPr>
        <w:tab/>
      </w:r>
      <w:r>
        <w:rPr>
          <w:spacing w:val="-2"/>
          <w:sz w:val="28"/>
        </w:rPr>
        <w:t>понимания</w:t>
      </w:r>
      <w:r>
        <w:rPr>
          <w:sz w:val="28"/>
        </w:rPr>
        <w:tab/>
      </w:r>
      <w:r>
        <w:rPr>
          <w:spacing w:val="-10"/>
          <w:sz w:val="28"/>
        </w:rPr>
        <w:t xml:space="preserve">и </w:t>
      </w:r>
      <w:r>
        <w:rPr>
          <w:sz w:val="28"/>
        </w:rPr>
        <w:t>сопереживания чувствам других людей;</w:t>
      </w:r>
    </w:p>
    <w:p w:rsidR="004D7CF7" w:rsidRDefault="00FE487B">
      <w:pPr>
        <w:pStyle w:val="a4"/>
        <w:numPr>
          <w:ilvl w:val="0"/>
          <w:numId w:val="88"/>
        </w:numPr>
        <w:tabs>
          <w:tab w:val="left" w:pos="673"/>
        </w:tabs>
        <w:spacing w:line="322" w:lineRule="exact"/>
        <w:ind w:left="673" w:hanging="162"/>
        <w:rPr>
          <w:sz w:val="28"/>
        </w:rPr>
      </w:pPr>
      <w:r>
        <w:rPr>
          <w:sz w:val="28"/>
        </w:rPr>
        <w:t>развитие</w:t>
      </w:r>
      <w:r>
        <w:rPr>
          <w:spacing w:val="-8"/>
          <w:sz w:val="28"/>
        </w:rPr>
        <w:t xml:space="preserve"> </w:t>
      </w:r>
      <w:r>
        <w:rPr>
          <w:sz w:val="28"/>
        </w:rPr>
        <w:t>навыков</w:t>
      </w:r>
      <w:r>
        <w:rPr>
          <w:spacing w:val="-9"/>
          <w:sz w:val="28"/>
        </w:rPr>
        <w:t xml:space="preserve"> </w:t>
      </w:r>
      <w:r>
        <w:rPr>
          <w:sz w:val="28"/>
        </w:rPr>
        <w:t>сотрудничества</w:t>
      </w:r>
      <w:r>
        <w:rPr>
          <w:spacing w:val="-7"/>
          <w:sz w:val="28"/>
        </w:rPr>
        <w:t xml:space="preserve"> </w:t>
      </w:r>
      <w:r>
        <w:rPr>
          <w:sz w:val="28"/>
        </w:rPr>
        <w:t>со</w:t>
      </w:r>
      <w:r>
        <w:rPr>
          <w:spacing w:val="-4"/>
          <w:sz w:val="28"/>
        </w:rPr>
        <w:t xml:space="preserve"> </w:t>
      </w:r>
      <w:r>
        <w:rPr>
          <w:sz w:val="28"/>
        </w:rPr>
        <w:t>взрослыми</w:t>
      </w:r>
      <w:r>
        <w:rPr>
          <w:spacing w:val="-6"/>
          <w:sz w:val="28"/>
        </w:rPr>
        <w:t xml:space="preserve"> </w:t>
      </w:r>
      <w:r>
        <w:rPr>
          <w:sz w:val="28"/>
        </w:rPr>
        <w:t>и</w:t>
      </w:r>
      <w:r>
        <w:rPr>
          <w:spacing w:val="-5"/>
          <w:sz w:val="28"/>
        </w:rPr>
        <w:t xml:space="preserve"> </w:t>
      </w:r>
      <w:r>
        <w:rPr>
          <w:sz w:val="28"/>
        </w:rPr>
        <w:t>сверстниками</w:t>
      </w:r>
      <w:r>
        <w:rPr>
          <w:spacing w:val="-6"/>
          <w:sz w:val="28"/>
        </w:rPr>
        <w:t xml:space="preserve"> </w:t>
      </w:r>
      <w:r>
        <w:rPr>
          <w:sz w:val="28"/>
        </w:rPr>
        <w:t>в</w:t>
      </w:r>
      <w:r>
        <w:rPr>
          <w:spacing w:val="-6"/>
          <w:sz w:val="28"/>
        </w:rPr>
        <w:t xml:space="preserve"> </w:t>
      </w:r>
      <w:r>
        <w:rPr>
          <w:sz w:val="28"/>
        </w:rPr>
        <w:t>разных</w:t>
      </w:r>
      <w:r>
        <w:rPr>
          <w:spacing w:val="-5"/>
          <w:sz w:val="28"/>
        </w:rPr>
        <w:t xml:space="preserve"> </w:t>
      </w:r>
      <w:r>
        <w:rPr>
          <w:sz w:val="28"/>
        </w:rPr>
        <w:t>социальных</w:t>
      </w:r>
      <w:r>
        <w:rPr>
          <w:spacing w:val="-4"/>
          <w:sz w:val="28"/>
        </w:rPr>
        <w:t xml:space="preserve"> </w:t>
      </w:r>
      <w:r>
        <w:rPr>
          <w:spacing w:val="-2"/>
          <w:sz w:val="28"/>
        </w:rPr>
        <w:t>ситуациях;</w:t>
      </w:r>
    </w:p>
    <w:p w:rsidR="004D7CF7" w:rsidRDefault="00FE487B">
      <w:pPr>
        <w:pStyle w:val="a4"/>
        <w:numPr>
          <w:ilvl w:val="0"/>
          <w:numId w:val="88"/>
        </w:numPr>
        <w:tabs>
          <w:tab w:val="left" w:pos="673"/>
        </w:tabs>
        <w:ind w:left="673" w:hanging="162"/>
        <w:rPr>
          <w:sz w:val="28"/>
        </w:rPr>
      </w:pPr>
      <w:r>
        <w:rPr>
          <w:sz w:val="28"/>
        </w:rPr>
        <w:t>формирование</w:t>
      </w:r>
      <w:r>
        <w:rPr>
          <w:spacing w:val="-8"/>
          <w:sz w:val="28"/>
        </w:rPr>
        <w:t xml:space="preserve"> </w:t>
      </w:r>
      <w:r>
        <w:rPr>
          <w:sz w:val="28"/>
        </w:rPr>
        <w:t>установки</w:t>
      </w:r>
      <w:r>
        <w:rPr>
          <w:spacing w:val="-8"/>
          <w:sz w:val="28"/>
        </w:rPr>
        <w:t xml:space="preserve"> </w:t>
      </w:r>
      <w:r>
        <w:rPr>
          <w:sz w:val="28"/>
        </w:rPr>
        <w:t>на</w:t>
      </w:r>
      <w:r>
        <w:rPr>
          <w:spacing w:val="-3"/>
          <w:sz w:val="28"/>
        </w:rPr>
        <w:t xml:space="preserve"> </w:t>
      </w:r>
      <w:r>
        <w:rPr>
          <w:sz w:val="28"/>
        </w:rPr>
        <w:t>наличие</w:t>
      </w:r>
      <w:r>
        <w:rPr>
          <w:spacing w:val="-9"/>
          <w:sz w:val="28"/>
        </w:rPr>
        <w:t xml:space="preserve"> </w:t>
      </w:r>
      <w:r>
        <w:rPr>
          <w:sz w:val="28"/>
        </w:rPr>
        <w:t>мотивации</w:t>
      </w:r>
      <w:r>
        <w:rPr>
          <w:spacing w:val="-6"/>
          <w:sz w:val="28"/>
        </w:rPr>
        <w:t xml:space="preserve"> </w:t>
      </w:r>
      <w:r>
        <w:rPr>
          <w:sz w:val="28"/>
        </w:rPr>
        <w:t>к</w:t>
      </w:r>
      <w:r>
        <w:rPr>
          <w:spacing w:val="-9"/>
          <w:sz w:val="28"/>
        </w:rPr>
        <w:t xml:space="preserve"> </w:t>
      </w:r>
      <w:r>
        <w:rPr>
          <w:sz w:val="28"/>
        </w:rPr>
        <w:t>бережному</w:t>
      </w:r>
      <w:r>
        <w:rPr>
          <w:spacing w:val="-10"/>
          <w:sz w:val="28"/>
        </w:rPr>
        <w:t xml:space="preserve"> </w:t>
      </w:r>
      <w:r>
        <w:rPr>
          <w:sz w:val="28"/>
        </w:rPr>
        <w:t>отношению</w:t>
      </w:r>
      <w:r>
        <w:rPr>
          <w:spacing w:val="-7"/>
          <w:sz w:val="28"/>
        </w:rPr>
        <w:t xml:space="preserve"> </w:t>
      </w:r>
      <w:r>
        <w:rPr>
          <w:sz w:val="28"/>
        </w:rPr>
        <w:t>к</w:t>
      </w:r>
      <w:r>
        <w:rPr>
          <w:spacing w:val="-6"/>
          <w:sz w:val="28"/>
        </w:rPr>
        <w:t xml:space="preserve"> </w:t>
      </w:r>
      <w:r>
        <w:rPr>
          <w:sz w:val="28"/>
        </w:rPr>
        <w:t>культурным</w:t>
      </w:r>
      <w:r>
        <w:rPr>
          <w:spacing w:val="-6"/>
          <w:sz w:val="28"/>
        </w:rPr>
        <w:t xml:space="preserve"> </w:t>
      </w:r>
      <w:r>
        <w:rPr>
          <w:sz w:val="28"/>
        </w:rPr>
        <w:t>и</w:t>
      </w:r>
      <w:r>
        <w:rPr>
          <w:spacing w:val="-9"/>
          <w:sz w:val="28"/>
        </w:rPr>
        <w:t xml:space="preserve"> </w:t>
      </w:r>
      <w:r>
        <w:rPr>
          <w:sz w:val="28"/>
        </w:rPr>
        <w:t>духовным</w:t>
      </w:r>
      <w:r>
        <w:rPr>
          <w:spacing w:val="-8"/>
          <w:sz w:val="28"/>
        </w:rPr>
        <w:t xml:space="preserve"> </w:t>
      </w:r>
      <w:r>
        <w:rPr>
          <w:spacing w:val="-2"/>
          <w:sz w:val="28"/>
        </w:rPr>
        <w:t>ценностям.</w:t>
      </w:r>
    </w:p>
    <w:p w:rsidR="004D7CF7" w:rsidRDefault="00FE487B">
      <w:pPr>
        <w:pStyle w:val="a3"/>
        <w:spacing w:before="247"/>
        <w:ind w:right="1130" w:firstLine="708"/>
        <w:jc w:val="both"/>
      </w:pPr>
      <w:r>
        <w:t>Обучающиеся научатся размышлять о музыке, эмоционально выражать свое отношение к искусству; проявлять эстетические и художественные предпочтения, интерес к музыкальному искусству и музыкальной деятельности; 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музыкально-исполнительских замыслов.</w:t>
      </w:r>
    </w:p>
    <w:p w:rsidR="004D7CF7" w:rsidRDefault="00FE487B">
      <w:pPr>
        <w:pStyle w:val="a3"/>
        <w:spacing w:before="1" w:line="322" w:lineRule="exact"/>
        <w:jc w:val="both"/>
      </w:pPr>
      <w:r>
        <w:t>Метапредметные</w:t>
      </w:r>
      <w:r>
        <w:rPr>
          <w:spacing w:val="-10"/>
        </w:rPr>
        <w:t xml:space="preserve"> </w:t>
      </w:r>
      <w:r>
        <w:t>результаты</w:t>
      </w:r>
      <w:r>
        <w:rPr>
          <w:spacing w:val="-7"/>
        </w:rPr>
        <w:t xml:space="preserve"> </w:t>
      </w:r>
      <w:r>
        <w:t>освоения</w:t>
      </w:r>
      <w:r>
        <w:rPr>
          <w:spacing w:val="-7"/>
        </w:rPr>
        <w:t xml:space="preserve"> </w:t>
      </w:r>
      <w:r>
        <w:rPr>
          <w:spacing w:val="-2"/>
        </w:rPr>
        <w:t>программы:</w:t>
      </w:r>
    </w:p>
    <w:p w:rsidR="004D7CF7" w:rsidRDefault="00FE487B">
      <w:pPr>
        <w:pStyle w:val="a4"/>
        <w:numPr>
          <w:ilvl w:val="0"/>
          <w:numId w:val="88"/>
        </w:numPr>
        <w:tabs>
          <w:tab w:val="left" w:pos="680"/>
        </w:tabs>
        <w:ind w:right="1141" w:firstLine="0"/>
        <w:jc w:val="both"/>
        <w:rPr>
          <w:sz w:val="28"/>
        </w:rPr>
      </w:pPr>
      <w:r>
        <w:rPr>
          <w:sz w:val="28"/>
        </w:rPr>
        <w:t>овладение способностью принимать и сохранять цели и задачи учебной деятельности, поиска средств ее осуществления в процессе освоения музыкальной культуры;</w:t>
      </w:r>
    </w:p>
    <w:p w:rsidR="004D7CF7" w:rsidRDefault="004D7CF7">
      <w:pPr>
        <w:pStyle w:val="a4"/>
        <w:jc w:val="both"/>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88"/>
        </w:numPr>
        <w:tabs>
          <w:tab w:val="left" w:pos="728"/>
        </w:tabs>
        <w:spacing w:before="73"/>
        <w:ind w:right="1129" w:firstLine="0"/>
        <w:jc w:val="both"/>
        <w:rPr>
          <w:sz w:val="28"/>
        </w:rPr>
      </w:pPr>
      <w:r>
        <w:rPr>
          <w:sz w:val="28"/>
        </w:rPr>
        <w:lastRenderedPageBreak/>
        <w:t>освоение способов решения проблем творческого и поискового характера в учебной, музыкально-исполнительской и творческой деятельности;</w:t>
      </w:r>
    </w:p>
    <w:p w:rsidR="004D7CF7" w:rsidRDefault="00FE487B">
      <w:pPr>
        <w:pStyle w:val="a4"/>
        <w:numPr>
          <w:ilvl w:val="0"/>
          <w:numId w:val="88"/>
        </w:numPr>
        <w:tabs>
          <w:tab w:val="left" w:pos="752"/>
        </w:tabs>
        <w:spacing w:before="3"/>
        <w:ind w:right="1129" w:firstLine="0"/>
        <w:jc w:val="both"/>
        <w:rPr>
          <w:sz w:val="28"/>
        </w:rPr>
      </w:pPr>
      <w:r>
        <w:rPr>
          <w:sz w:val="28"/>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 в различных видах музыкальной деятельности;</w:t>
      </w:r>
    </w:p>
    <w:p w:rsidR="004D7CF7" w:rsidRDefault="00FE487B">
      <w:pPr>
        <w:pStyle w:val="a4"/>
        <w:numPr>
          <w:ilvl w:val="0"/>
          <w:numId w:val="88"/>
        </w:numPr>
        <w:tabs>
          <w:tab w:val="left" w:pos="820"/>
        </w:tabs>
        <w:ind w:right="1142" w:firstLine="0"/>
        <w:jc w:val="both"/>
        <w:rPr>
          <w:sz w:val="28"/>
        </w:rPr>
      </w:pPr>
      <w:r>
        <w:rPr>
          <w:sz w:val="28"/>
        </w:rPr>
        <w:t>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и анализировать звуки, готовить свое выступление и выступать с аудио-, видео- и графическим сопровождением;</w:t>
      </w:r>
    </w:p>
    <w:p w:rsidR="004D7CF7" w:rsidRDefault="00FE487B">
      <w:pPr>
        <w:pStyle w:val="a4"/>
        <w:numPr>
          <w:ilvl w:val="0"/>
          <w:numId w:val="88"/>
        </w:numPr>
        <w:tabs>
          <w:tab w:val="left" w:pos="683"/>
        </w:tabs>
        <w:ind w:right="1133" w:firstLine="0"/>
        <w:jc w:val="both"/>
        <w:rPr>
          <w:sz w:val="28"/>
        </w:rPr>
      </w:pPr>
      <w:r>
        <w:rPr>
          <w:sz w:val="28"/>
        </w:rPr>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в процессе слушания и освоения музыкальных произведений различных жанров и форм;</w:t>
      </w:r>
    </w:p>
    <w:p w:rsidR="004D7CF7" w:rsidRDefault="00FE487B">
      <w:pPr>
        <w:pStyle w:val="a4"/>
        <w:numPr>
          <w:ilvl w:val="0"/>
          <w:numId w:val="88"/>
        </w:numPr>
        <w:tabs>
          <w:tab w:val="left" w:pos="719"/>
        </w:tabs>
        <w:ind w:right="1139" w:firstLine="0"/>
        <w:rPr>
          <w:sz w:val="28"/>
        </w:rPr>
      </w:pPr>
      <w:r>
        <w:rPr>
          <w:sz w:val="28"/>
        </w:rPr>
        <w:t>готовность</w:t>
      </w:r>
      <w:r>
        <w:rPr>
          <w:spacing w:val="40"/>
          <w:sz w:val="28"/>
        </w:rPr>
        <w:t xml:space="preserve"> </w:t>
      </w:r>
      <w:r>
        <w:rPr>
          <w:sz w:val="28"/>
        </w:rPr>
        <w:t>слушать</w:t>
      </w:r>
      <w:r>
        <w:rPr>
          <w:spacing w:val="40"/>
          <w:sz w:val="28"/>
        </w:rPr>
        <w:t xml:space="preserve"> </w:t>
      </w:r>
      <w:r>
        <w:rPr>
          <w:sz w:val="28"/>
        </w:rPr>
        <w:t>собеседника</w:t>
      </w:r>
      <w:r>
        <w:rPr>
          <w:spacing w:val="40"/>
          <w:sz w:val="28"/>
        </w:rPr>
        <w:t xml:space="preserve"> </w:t>
      </w:r>
      <w:r>
        <w:rPr>
          <w:sz w:val="28"/>
        </w:rPr>
        <w:t>и</w:t>
      </w:r>
      <w:r>
        <w:rPr>
          <w:spacing w:val="40"/>
          <w:sz w:val="28"/>
        </w:rPr>
        <w:t xml:space="preserve"> </w:t>
      </w:r>
      <w:r>
        <w:rPr>
          <w:sz w:val="28"/>
        </w:rPr>
        <w:t>вести</w:t>
      </w:r>
      <w:r>
        <w:rPr>
          <w:spacing w:val="40"/>
          <w:sz w:val="28"/>
        </w:rPr>
        <w:t xml:space="preserve"> </w:t>
      </w:r>
      <w:r>
        <w:rPr>
          <w:sz w:val="28"/>
        </w:rPr>
        <w:t>диалог,</w:t>
      </w:r>
      <w:r>
        <w:rPr>
          <w:spacing w:val="40"/>
          <w:sz w:val="28"/>
        </w:rPr>
        <w:t xml:space="preserve"> </w:t>
      </w:r>
      <w:r>
        <w:rPr>
          <w:sz w:val="28"/>
        </w:rPr>
        <w:t>готовность</w:t>
      </w:r>
      <w:r>
        <w:rPr>
          <w:spacing w:val="40"/>
          <w:sz w:val="28"/>
        </w:rPr>
        <w:t xml:space="preserve"> </w:t>
      </w:r>
      <w:r>
        <w:rPr>
          <w:sz w:val="28"/>
        </w:rPr>
        <w:t>признавать</w:t>
      </w:r>
      <w:r>
        <w:rPr>
          <w:spacing w:val="40"/>
          <w:sz w:val="28"/>
        </w:rPr>
        <w:t xml:space="preserve"> </w:t>
      </w:r>
      <w:r>
        <w:rPr>
          <w:sz w:val="28"/>
        </w:rPr>
        <w:t>возможность</w:t>
      </w:r>
      <w:r>
        <w:rPr>
          <w:spacing w:val="40"/>
          <w:sz w:val="28"/>
        </w:rPr>
        <w:t xml:space="preserve"> </w:t>
      </w:r>
      <w:r>
        <w:rPr>
          <w:sz w:val="28"/>
        </w:rPr>
        <w:t>существования</w:t>
      </w:r>
      <w:r>
        <w:rPr>
          <w:spacing w:val="40"/>
          <w:sz w:val="28"/>
        </w:rPr>
        <w:t xml:space="preserve"> </w:t>
      </w:r>
      <w:r>
        <w:rPr>
          <w:sz w:val="28"/>
        </w:rPr>
        <w:t>различных</w:t>
      </w:r>
      <w:r>
        <w:rPr>
          <w:spacing w:val="40"/>
          <w:sz w:val="28"/>
        </w:rPr>
        <w:t xml:space="preserve"> </w:t>
      </w:r>
      <w:r>
        <w:rPr>
          <w:sz w:val="28"/>
        </w:rPr>
        <w:t>точек зрения</w:t>
      </w:r>
      <w:r>
        <w:rPr>
          <w:spacing w:val="40"/>
          <w:sz w:val="28"/>
        </w:rPr>
        <w:t xml:space="preserve"> </w:t>
      </w:r>
      <w:r>
        <w:rPr>
          <w:sz w:val="28"/>
        </w:rPr>
        <w:t>и</w:t>
      </w:r>
      <w:r>
        <w:rPr>
          <w:spacing w:val="63"/>
          <w:sz w:val="28"/>
        </w:rPr>
        <w:t xml:space="preserve"> </w:t>
      </w:r>
      <w:r>
        <w:rPr>
          <w:sz w:val="28"/>
        </w:rPr>
        <w:t>права</w:t>
      </w:r>
      <w:r>
        <w:rPr>
          <w:spacing w:val="62"/>
          <w:sz w:val="28"/>
        </w:rPr>
        <w:t xml:space="preserve"> </w:t>
      </w:r>
      <w:r>
        <w:rPr>
          <w:sz w:val="28"/>
        </w:rPr>
        <w:t>каждого</w:t>
      </w:r>
      <w:r>
        <w:rPr>
          <w:spacing w:val="40"/>
          <w:sz w:val="28"/>
        </w:rPr>
        <w:t xml:space="preserve"> </w:t>
      </w:r>
      <w:r>
        <w:rPr>
          <w:sz w:val="28"/>
        </w:rPr>
        <w:t>иметь</w:t>
      </w:r>
      <w:r>
        <w:rPr>
          <w:spacing w:val="62"/>
          <w:sz w:val="28"/>
        </w:rPr>
        <w:t xml:space="preserve"> </w:t>
      </w:r>
      <w:r>
        <w:rPr>
          <w:sz w:val="28"/>
        </w:rPr>
        <w:t>свою;</w:t>
      </w:r>
      <w:r>
        <w:rPr>
          <w:spacing w:val="62"/>
          <w:sz w:val="28"/>
        </w:rPr>
        <w:t xml:space="preserve"> </w:t>
      </w:r>
      <w:r>
        <w:rPr>
          <w:sz w:val="28"/>
        </w:rPr>
        <w:t>излагать</w:t>
      </w:r>
      <w:r>
        <w:rPr>
          <w:spacing w:val="62"/>
          <w:sz w:val="28"/>
        </w:rPr>
        <w:t xml:space="preserve"> </w:t>
      </w:r>
      <w:r>
        <w:rPr>
          <w:sz w:val="28"/>
        </w:rPr>
        <w:t>свое</w:t>
      </w:r>
      <w:r>
        <w:rPr>
          <w:spacing w:val="40"/>
          <w:sz w:val="28"/>
        </w:rPr>
        <w:t xml:space="preserve"> </w:t>
      </w:r>
      <w:r>
        <w:rPr>
          <w:sz w:val="28"/>
        </w:rPr>
        <w:t>мнение</w:t>
      </w:r>
      <w:r>
        <w:rPr>
          <w:spacing w:val="40"/>
          <w:sz w:val="28"/>
        </w:rPr>
        <w:t xml:space="preserve"> </w:t>
      </w:r>
      <w:r>
        <w:rPr>
          <w:sz w:val="28"/>
        </w:rPr>
        <w:t>и</w:t>
      </w:r>
      <w:r>
        <w:rPr>
          <w:spacing w:val="63"/>
          <w:sz w:val="28"/>
        </w:rPr>
        <w:t xml:space="preserve"> </w:t>
      </w:r>
      <w:r>
        <w:rPr>
          <w:sz w:val="28"/>
        </w:rPr>
        <w:t>аргументировать</w:t>
      </w:r>
      <w:r>
        <w:rPr>
          <w:spacing w:val="40"/>
          <w:sz w:val="28"/>
        </w:rPr>
        <w:t xml:space="preserve"> </w:t>
      </w:r>
      <w:r>
        <w:rPr>
          <w:sz w:val="28"/>
        </w:rPr>
        <w:t>свою</w:t>
      </w:r>
      <w:r>
        <w:rPr>
          <w:spacing w:val="62"/>
          <w:sz w:val="28"/>
        </w:rPr>
        <w:t xml:space="preserve"> </w:t>
      </w:r>
      <w:r>
        <w:rPr>
          <w:sz w:val="28"/>
        </w:rPr>
        <w:t>точку</w:t>
      </w:r>
      <w:r>
        <w:rPr>
          <w:spacing w:val="40"/>
          <w:sz w:val="28"/>
        </w:rPr>
        <w:t xml:space="preserve"> </w:t>
      </w:r>
      <w:r>
        <w:rPr>
          <w:sz w:val="28"/>
        </w:rPr>
        <w:t>зрения</w:t>
      </w:r>
      <w:r>
        <w:rPr>
          <w:spacing w:val="63"/>
          <w:sz w:val="28"/>
        </w:rPr>
        <w:t xml:space="preserve"> </w:t>
      </w:r>
      <w:r>
        <w:rPr>
          <w:sz w:val="28"/>
        </w:rPr>
        <w:t>и</w:t>
      </w:r>
      <w:r>
        <w:rPr>
          <w:spacing w:val="40"/>
          <w:sz w:val="28"/>
        </w:rPr>
        <w:t xml:space="preserve"> </w:t>
      </w:r>
      <w:r>
        <w:rPr>
          <w:sz w:val="28"/>
        </w:rPr>
        <w:t>оценку</w:t>
      </w:r>
      <w:r>
        <w:rPr>
          <w:spacing w:val="40"/>
          <w:sz w:val="28"/>
        </w:rPr>
        <w:t xml:space="preserve"> </w:t>
      </w:r>
      <w:r>
        <w:rPr>
          <w:sz w:val="28"/>
        </w:rPr>
        <w:t xml:space="preserve">событий, формирующихся в процессе совместной творческой и коллективной хоровой и инструментальной деятельности; Специфика предмета </w:t>
      </w:r>
      <w:r>
        <w:rPr>
          <w:i/>
          <w:sz w:val="28"/>
        </w:rPr>
        <w:t xml:space="preserve">«Технология» </w:t>
      </w:r>
      <w:r>
        <w:rPr>
          <w:sz w:val="28"/>
        </w:rPr>
        <w:t>и его значимость для формирования универсальных учебных действий обусловлены:</w:t>
      </w:r>
    </w:p>
    <w:p w:rsidR="004D7CF7" w:rsidRDefault="00FE487B">
      <w:pPr>
        <w:pStyle w:val="a4"/>
        <w:numPr>
          <w:ilvl w:val="0"/>
          <w:numId w:val="89"/>
        </w:numPr>
        <w:tabs>
          <w:tab w:val="left" w:pos="829"/>
        </w:tabs>
        <w:ind w:right="1140" w:firstLine="0"/>
        <w:rPr>
          <w:sz w:val="28"/>
        </w:rPr>
      </w:pPr>
      <w:r>
        <w:rPr>
          <w:sz w:val="28"/>
        </w:rPr>
        <w:t>ключевой</w:t>
      </w:r>
      <w:r>
        <w:rPr>
          <w:spacing w:val="80"/>
          <w:sz w:val="28"/>
        </w:rPr>
        <w:t xml:space="preserve"> </w:t>
      </w:r>
      <w:r>
        <w:rPr>
          <w:sz w:val="28"/>
        </w:rPr>
        <w:t>ролью</w:t>
      </w:r>
      <w:r>
        <w:rPr>
          <w:spacing w:val="80"/>
          <w:sz w:val="28"/>
        </w:rPr>
        <w:t xml:space="preserve"> </w:t>
      </w:r>
      <w:r>
        <w:rPr>
          <w:sz w:val="28"/>
        </w:rPr>
        <w:t>предметно-преобразовательной</w:t>
      </w:r>
      <w:r>
        <w:rPr>
          <w:spacing w:val="80"/>
          <w:sz w:val="28"/>
        </w:rPr>
        <w:t xml:space="preserve"> </w:t>
      </w:r>
      <w:r>
        <w:rPr>
          <w:sz w:val="28"/>
        </w:rPr>
        <w:t>деятельности</w:t>
      </w:r>
      <w:r>
        <w:rPr>
          <w:spacing w:val="80"/>
          <w:sz w:val="28"/>
        </w:rPr>
        <w:t xml:space="preserve"> </w:t>
      </w:r>
      <w:r>
        <w:rPr>
          <w:sz w:val="28"/>
        </w:rPr>
        <w:t>как</w:t>
      </w:r>
      <w:r>
        <w:rPr>
          <w:spacing w:val="80"/>
          <w:sz w:val="28"/>
        </w:rPr>
        <w:t xml:space="preserve"> </w:t>
      </w:r>
      <w:r>
        <w:rPr>
          <w:sz w:val="28"/>
        </w:rPr>
        <w:t>основы</w:t>
      </w:r>
      <w:r>
        <w:rPr>
          <w:spacing w:val="80"/>
          <w:sz w:val="28"/>
        </w:rPr>
        <w:t xml:space="preserve"> </w:t>
      </w:r>
      <w:r>
        <w:rPr>
          <w:sz w:val="28"/>
        </w:rPr>
        <w:t>формирования</w:t>
      </w:r>
      <w:r>
        <w:rPr>
          <w:spacing w:val="80"/>
          <w:sz w:val="28"/>
        </w:rPr>
        <w:t xml:space="preserve"> </w:t>
      </w:r>
      <w:r>
        <w:rPr>
          <w:sz w:val="28"/>
        </w:rPr>
        <w:t>системы</w:t>
      </w:r>
      <w:r>
        <w:rPr>
          <w:spacing w:val="80"/>
          <w:sz w:val="28"/>
        </w:rPr>
        <w:t xml:space="preserve"> </w:t>
      </w:r>
      <w:r>
        <w:rPr>
          <w:sz w:val="28"/>
        </w:rPr>
        <w:t>универсальных учебных действий;</w:t>
      </w:r>
    </w:p>
    <w:p w:rsidR="004D7CF7" w:rsidRDefault="00FE487B">
      <w:pPr>
        <w:pStyle w:val="a4"/>
        <w:numPr>
          <w:ilvl w:val="0"/>
          <w:numId w:val="89"/>
        </w:numPr>
        <w:tabs>
          <w:tab w:val="left" w:pos="798"/>
        </w:tabs>
        <w:ind w:right="1126" w:firstLine="0"/>
        <w:jc w:val="both"/>
        <w:rPr>
          <w:sz w:val="28"/>
        </w:rPr>
      </w:pPr>
      <w:r>
        <w:rPr>
          <w:sz w:val="28"/>
        </w:rPr>
        <w:t>значением универсальных учебных действий моделирования и планирования, которые являются непосредственным предметом усвоения – специальной организацией процесса планомерно-поэтапной отработки предметно-преобразовательной деятельности обучающихся в генезисе и развитии психологических новообразований младшего школьного возраста — умении осуществлять анализ, действовать во внутреннем умственном плане; рефлексией как осознанием содержания и оснований выполняемой деятельности;</w:t>
      </w:r>
    </w:p>
    <w:p w:rsidR="004D7CF7" w:rsidRDefault="00FE487B">
      <w:pPr>
        <w:pStyle w:val="a4"/>
        <w:numPr>
          <w:ilvl w:val="0"/>
          <w:numId w:val="89"/>
        </w:numPr>
        <w:tabs>
          <w:tab w:val="left" w:pos="760"/>
        </w:tabs>
        <w:ind w:right="1143" w:firstLine="0"/>
        <w:jc w:val="both"/>
        <w:rPr>
          <w:sz w:val="28"/>
        </w:rPr>
      </w:pPr>
      <w:r>
        <w:rPr>
          <w:sz w:val="28"/>
        </w:rPr>
        <w:t xml:space="preserve">широким использованием форм группового сотрудничества и проектных форм работы для реализации учебных целей </w:t>
      </w:r>
      <w:r>
        <w:rPr>
          <w:spacing w:val="-2"/>
          <w:sz w:val="28"/>
        </w:rPr>
        <w:t>курса;</w:t>
      </w:r>
    </w:p>
    <w:p w:rsidR="004D7CF7" w:rsidRDefault="00FE487B">
      <w:pPr>
        <w:pStyle w:val="a4"/>
        <w:numPr>
          <w:ilvl w:val="0"/>
          <w:numId w:val="89"/>
        </w:numPr>
        <w:tabs>
          <w:tab w:val="left" w:pos="721"/>
        </w:tabs>
        <w:ind w:left="721" w:hanging="210"/>
        <w:jc w:val="both"/>
        <w:rPr>
          <w:sz w:val="28"/>
        </w:rPr>
      </w:pPr>
      <w:r>
        <w:rPr>
          <w:sz w:val="28"/>
        </w:rPr>
        <w:t>формированием</w:t>
      </w:r>
      <w:r>
        <w:rPr>
          <w:spacing w:val="-14"/>
          <w:sz w:val="28"/>
        </w:rPr>
        <w:t xml:space="preserve"> </w:t>
      </w:r>
      <w:r>
        <w:rPr>
          <w:sz w:val="28"/>
        </w:rPr>
        <w:t>первоначальных</w:t>
      </w:r>
      <w:r>
        <w:rPr>
          <w:spacing w:val="-10"/>
          <w:sz w:val="28"/>
        </w:rPr>
        <w:t xml:space="preserve"> </w:t>
      </w:r>
      <w:r>
        <w:rPr>
          <w:sz w:val="28"/>
        </w:rPr>
        <w:t>элементов</w:t>
      </w:r>
      <w:r>
        <w:rPr>
          <w:spacing w:val="-12"/>
          <w:sz w:val="28"/>
        </w:rPr>
        <w:t xml:space="preserve"> </w:t>
      </w:r>
      <w:r>
        <w:rPr>
          <w:sz w:val="28"/>
        </w:rPr>
        <w:t>ИКТ-компетентности</w:t>
      </w:r>
      <w:r>
        <w:rPr>
          <w:spacing w:val="-11"/>
          <w:sz w:val="28"/>
        </w:rPr>
        <w:t xml:space="preserve"> </w:t>
      </w:r>
      <w:r>
        <w:rPr>
          <w:spacing w:val="-2"/>
          <w:sz w:val="28"/>
        </w:rPr>
        <w:t>обучающихся.</w:t>
      </w:r>
    </w:p>
    <w:p w:rsidR="004D7CF7" w:rsidRDefault="00FE487B">
      <w:pPr>
        <w:spacing w:before="321"/>
        <w:ind w:left="1219"/>
        <w:rPr>
          <w:sz w:val="28"/>
        </w:rPr>
      </w:pPr>
      <w:r>
        <w:rPr>
          <w:sz w:val="28"/>
        </w:rPr>
        <w:t>Предмет</w:t>
      </w:r>
      <w:r>
        <w:rPr>
          <w:spacing w:val="-12"/>
          <w:sz w:val="28"/>
        </w:rPr>
        <w:t xml:space="preserve"> </w:t>
      </w:r>
      <w:r>
        <w:rPr>
          <w:i/>
          <w:sz w:val="28"/>
        </w:rPr>
        <w:t>«Физическая</w:t>
      </w:r>
      <w:r>
        <w:rPr>
          <w:i/>
          <w:spacing w:val="-11"/>
          <w:sz w:val="28"/>
        </w:rPr>
        <w:t xml:space="preserve"> </w:t>
      </w:r>
      <w:r>
        <w:rPr>
          <w:i/>
          <w:sz w:val="28"/>
        </w:rPr>
        <w:t>культура»</w:t>
      </w:r>
      <w:r>
        <w:rPr>
          <w:i/>
          <w:spacing w:val="-7"/>
          <w:sz w:val="28"/>
        </w:rPr>
        <w:t xml:space="preserve"> </w:t>
      </w:r>
      <w:r>
        <w:rPr>
          <w:sz w:val="28"/>
        </w:rPr>
        <w:t>обеспечивает</w:t>
      </w:r>
      <w:r>
        <w:rPr>
          <w:spacing w:val="-14"/>
          <w:sz w:val="28"/>
        </w:rPr>
        <w:t xml:space="preserve"> </w:t>
      </w:r>
      <w:r>
        <w:rPr>
          <w:sz w:val="28"/>
        </w:rPr>
        <w:t>формирование</w:t>
      </w:r>
      <w:r>
        <w:rPr>
          <w:spacing w:val="-9"/>
          <w:sz w:val="28"/>
        </w:rPr>
        <w:t xml:space="preserve"> </w:t>
      </w:r>
      <w:r>
        <w:rPr>
          <w:sz w:val="28"/>
        </w:rPr>
        <w:t>личностных</w:t>
      </w:r>
      <w:r>
        <w:rPr>
          <w:spacing w:val="-9"/>
          <w:sz w:val="28"/>
        </w:rPr>
        <w:t xml:space="preserve"> </w:t>
      </w:r>
      <w:r>
        <w:rPr>
          <w:sz w:val="28"/>
        </w:rPr>
        <w:t>универсальных</w:t>
      </w:r>
      <w:r>
        <w:rPr>
          <w:spacing w:val="-9"/>
          <w:sz w:val="28"/>
        </w:rPr>
        <w:t xml:space="preserve"> </w:t>
      </w:r>
      <w:r>
        <w:rPr>
          <w:spacing w:val="-2"/>
          <w:sz w:val="28"/>
        </w:rPr>
        <w:t>действий:</w:t>
      </w:r>
    </w:p>
    <w:p w:rsidR="004D7CF7" w:rsidRDefault="00FE487B">
      <w:pPr>
        <w:pStyle w:val="a4"/>
        <w:numPr>
          <w:ilvl w:val="0"/>
          <w:numId w:val="89"/>
        </w:numPr>
        <w:tabs>
          <w:tab w:val="left" w:pos="791"/>
        </w:tabs>
        <w:spacing w:before="2"/>
        <w:ind w:right="1142" w:firstLine="0"/>
        <w:rPr>
          <w:sz w:val="28"/>
        </w:rPr>
      </w:pPr>
      <w:r>
        <w:rPr>
          <w:sz w:val="28"/>
        </w:rPr>
        <w:t>основ</w:t>
      </w:r>
      <w:r>
        <w:rPr>
          <w:spacing w:val="40"/>
          <w:sz w:val="28"/>
        </w:rPr>
        <w:t xml:space="preserve"> </w:t>
      </w:r>
      <w:r>
        <w:rPr>
          <w:sz w:val="28"/>
        </w:rPr>
        <w:t>общекультурной</w:t>
      </w:r>
      <w:r>
        <w:rPr>
          <w:spacing w:val="40"/>
          <w:sz w:val="28"/>
        </w:rPr>
        <w:t xml:space="preserve"> </w:t>
      </w:r>
      <w:r>
        <w:rPr>
          <w:sz w:val="28"/>
        </w:rPr>
        <w:t>и</w:t>
      </w:r>
      <w:r>
        <w:rPr>
          <w:spacing w:val="40"/>
          <w:sz w:val="28"/>
        </w:rPr>
        <w:t xml:space="preserve"> </w:t>
      </w:r>
      <w:r>
        <w:rPr>
          <w:sz w:val="28"/>
        </w:rPr>
        <w:t>российской</w:t>
      </w:r>
      <w:r>
        <w:rPr>
          <w:spacing w:val="40"/>
          <w:sz w:val="28"/>
        </w:rPr>
        <w:t xml:space="preserve"> </w:t>
      </w:r>
      <w:r>
        <w:rPr>
          <w:sz w:val="28"/>
        </w:rPr>
        <w:t>гражданской</w:t>
      </w:r>
      <w:r>
        <w:rPr>
          <w:spacing w:val="40"/>
          <w:sz w:val="28"/>
        </w:rPr>
        <w:t xml:space="preserve"> </w:t>
      </w:r>
      <w:r>
        <w:rPr>
          <w:sz w:val="28"/>
        </w:rPr>
        <w:t>идентичности</w:t>
      </w:r>
      <w:r>
        <w:rPr>
          <w:spacing w:val="40"/>
          <w:sz w:val="28"/>
        </w:rPr>
        <w:t xml:space="preserve"> </w:t>
      </w:r>
      <w:r>
        <w:rPr>
          <w:sz w:val="28"/>
        </w:rPr>
        <w:t>как</w:t>
      </w:r>
      <w:r>
        <w:rPr>
          <w:spacing w:val="40"/>
          <w:sz w:val="28"/>
        </w:rPr>
        <w:t xml:space="preserve"> </w:t>
      </w:r>
      <w:r>
        <w:rPr>
          <w:sz w:val="28"/>
        </w:rPr>
        <w:t>чувства</w:t>
      </w:r>
      <w:r>
        <w:rPr>
          <w:spacing w:val="40"/>
          <w:sz w:val="28"/>
        </w:rPr>
        <w:t xml:space="preserve"> </w:t>
      </w:r>
      <w:r>
        <w:rPr>
          <w:sz w:val="28"/>
        </w:rPr>
        <w:t>гордости</w:t>
      </w:r>
      <w:r>
        <w:rPr>
          <w:spacing w:val="40"/>
          <w:sz w:val="28"/>
        </w:rPr>
        <w:t xml:space="preserve"> </w:t>
      </w:r>
      <w:r>
        <w:rPr>
          <w:sz w:val="28"/>
        </w:rPr>
        <w:t>за</w:t>
      </w:r>
      <w:r>
        <w:rPr>
          <w:spacing w:val="40"/>
          <w:sz w:val="28"/>
        </w:rPr>
        <w:t xml:space="preserve"> </w:t>
      </w:r>
      <w:r>
        <w:rPr>
          <w:sz w:val="28"/>
        </w:rPr>
        <w:t>достижения</w:t>
      </w:r>
      <w:r>
        <w:rPr>
          <w:spacing w:val="40"/>
          <w:sz w:val="28"/>
        </w:rPr>
        <w:t xml:space="preserve"> </w:t>
      </w:r>
      <w:r>
        <w:rPr>
          <w:sz w:val="28"/>
        </w:rPr>
        <w:t>в</w:t>
      </w:r>
      <w:r>
        <w:rPr>
          <w:spacing w:val="40"/>
          <w:sz w:val="28"/>
        </w:rPr>
        <w:t xml:space="preserve"> </w:t>
      </w:r>
      <w:r>
        <w:rPr>
          <w:sz w:val="28"/>
        </w:rPr>
        <w:t>мировом</w:t>
      </w:r>
      <w:r>
        <w:rPr>
          <w:spacing w:val="40"/>
          <w:sz w:val="28"/>
        </w:rPr>
        <w:t xml:space="preserve"> </w:t>
      </w:r>
      <w:r>
        <w:rPr>
          <w:sz w:val="28"/>
        </w:rPr>
        <w:t>и</w:t>
      </w:r>
      <w:r>
        <w:rPr>
          <w:spacing w:val="80"/>
          <w:w w:val="150"/>
          <w:sz w:val="28"/>
        </w:rPr>
        <w:t xml:space="preserve"> </w:t>
      </w:r>
      <w:r>
        <w:rPr>
          <w:sz w:val="28"/>
        </w:rPr>
        <w:t>отечественном спорте;</w:t>
      </w:r>
    </w:p>
    <w:p w:rsidR="004D7CF7" w:rsidRDefault="00FE487B">
      <w:pPr>
        <w:pStyle w:val="a4"/>
        <w:numPr>
          <w:ilvl w:val="0"/>
          <w:numId w:val="89"/>
        </w:numPr>
        <w:tabs>
          <w:tab w:val="left" w:pos="721"/>
        </w:tabs>
        <w:spacing w:line="321" w:lineRule="exact"/>
        <w:ind w:left="721" w:hanging="210"/>
        <w:rPr>
          <w:sz w:val="28"/>
        </w:rPr>
      </w:pPr>
      <w:r>
        <w:rPr>
          <w:sz w:val="28"/>
        </w:rPr>
        <w:t>освоение</w:t>
      </w:r>
      <w:r>
        <w:rPr>
          <w:spacing w:val="-7"/>
          <w:sz w:val="28"/>
        </w:rPr>
        <w:t xml:space="preserve"> </w:t>
      </w:r>
      <w:r>
        <w:rPr>
          <w:sz w:val="28"/>
        </w:rPr>
        <w:t>моральных</w:t>
      </w:r>
      <w:r>
        <w:rPr>
          <w:spacing w:val="-7"/>
          <w:sz w:val="28"/>
        </w:rPr>
        <w:t xml:space="preserve"> </w:t>
      </w:r>
      <w:r>
        <w:rPr>
          <w:sz w:val="28"/>
        </w:rPr>
        <w:t>норм</w:t>
      </w:r>
      <w:r>
        <w:rPr>
          <w:spacing w:val="-8"/>
          <w:sz w:val="28"/>
        </w:rPr>
        <w:t xml:space="preserve"> </w:t>
      </w:r>
      <w:r>
        <w:rPr>
          <w:sz w:val="28"/>
        </w:rPr>
        <w:t>помощи</w:t>
      </w:r>
      <w:r>
        <w:rPr>
          <w:spacing w:val="-4"/>
          <w:sz w:val="28"/>
        </w:rPr>
        <w:t xml:space="preserve"> </w:t>
      </w:r>
      <w:r>
        <w:rPr>
          <w:sz w:val="28"/>
        </w:rPr>
        <w:t>тем,</w:t>
      </w:r>
      <w:r>
        <w:rPr>
          <w:spacing w:val="-6"/>
          <w:sz w:val="28"/>
        </w:rPr>
        <w:t xml:space="preserve"> </w:t>
      </w:r>
      <w:r>
        <w:rPr>
          <w:sz w:val="28"/>
        </w:rPr>
        <w:t>кто</w:t>
      </w:r>
      <w:r>
        <w:rPr>
          <w:spacing w:val="-4"/>
          <w:sz w:val="28"/>
        </w:rPr>
        <w:t xml:space="preserve"> </w:t>
      </w:r>
      <w:r>
        <w:rPr>
          <w:sz w:val="28"/>
        </w:rPr>
        <w:t>в</w:t>
      </w:r>
      <w:r>
        <w:rPr>
          <w:spacing w:val="-5"/>
          <w:sz w:val="28"/>
        </w:rPr>
        <w:t xml:space="preserve"> </w:t>
      </w:r>
      <w:r>
        <w:rPr>
          <w:sz w:val="28"/>
        </w:rPr>
        <w:t>ней</w:t>
      </w:r>
      <w:r>
        <w:rPr>
          <w:spacing w:val="-5"/>
          <w:sz w:val="28"/>
        </w:rPr>
        <w:t xml:space="preserve"> </w:t>
      </w:r>
      <w:r>
        <w:rPr>
          <w:sz w:val="28"/>
        </w:rPr>
        <w:t>нуждается,</w:t>
      </w:r>
      <w:r>
        <w:rPr>
          <w:spacing w:val="-5"/>
          <w:sz w:val="28"/>
        </w:rPr>
        <w:t xml:space="preserve"> </w:t>
      </w:r>
      <w:r>
        <w:rPr>
          <w:sz w:val="28"/>
        </w:rPr>
        <w:t>готовности</w:t>
      </w:r>
      <w:r>
        <w:rPr>
          <w:spacing w:val="-5"/>
          <w:sz w:val="28"/>
        </w:rPr>
        <w:t xml:space="preserve"> </w:t>
      </w:r>
      <w:r>
        <w:rPr>
          <w:sz w:val="28"/>
        </w:rPr>
        <w:t>принять</w:t>
      </w:r>
      <w:r>
        <w:rPr>
          <w:spacing w:val="3"/>
          <w:sz w:val="28"/>
        </w:rPr>
        <w:t xml:space="preserve"> </w:t>
      </w:r>
      <w:r>
        <w:rPr>
          <w:sz w:val="28"/>
        </w:rPr>
        <w:t>на</w:t>
      </w:r>
      <w:r>
        <w:rPr>
          <w:spacing w:val="-4"/>
          <w:sz w:val="28"/>
        </w:rPr>
        <w:t xml:space="preserve"> </w:t>
      </w:r>
      <w:r>
        <w:rPr>
          <w:sz w:val="28"/>
        </w:rPr>
        <w:t>себя</w:t>
      </w:r>
      <w:r>
        <w:rPr>
          <w:spacing w:val="-4"/>
          <w:sz w:val="28"/>
        </w:rPr>
        <w:t xml:space="preserve"> </w:t>
      </w:r>
      <w:r>
        <w:rPr>
          <w:spacing w:val="-2"/>
          <w:sz w:val="28"/>
        </w:rPr>
        <w:t>ответственность;</w:t>
      </w:r>
    </w:p>
    <w:p w:rsidR="004D7CF7" w:rsidRDefault="004D7CF7">
      <w:pPr>
        <w:pStyle w:val="a4"/>
        <w:spacing w:line="321" w:lineRule="exact"/>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89"/>
        </w:numPr>
        <w:tabs>
          <w:tab w:val="left" w:pos="832"/>
        </w:tabs>
        <w:spacing w:before="73"/>
        <w:ind w:right="1143" w:firstLine="0"/>
        <w:jc w:val="both"/>
        <w:rPr>
          <w:sz w:val="28"/>
        </w:rPr>
      </w:pPr>
      <w:r>
        <w:rPr>
          <w:sz w:val="28"/>
        </w:rPr>
        <w:lastRenderedPageBreak/>
        <w:t>развитие мотивации достижения и готовности к преодолению трудностей на основе конструктивных стратегий совладания и умения мобилизовать свои личностные и физические ресурсы, стрессоустойчивости;</w:t>
      </w:r>
    </w:p>
    <w:p w:rsidR="004D7CF7" w:rsidRDefault="00FE487B">
      <w:pPr>
        <w:pStyle w:val="a4"/>
        <w:numPr>
          <w:ilvl w:val="0"/>
          <w:numId w:val="89"/>
        </w:numPr>
        <w:tabs>
          <w:tab w:val="left" w:pos="721"/>
        </w:tabs>
        <w:spacing w:before="3" w:line="322" w:lineRule="exact"/>
        <w:ind w:left="721" w:hanging="210"/>
        <w:jc w:val="both"/>
        <w:rPr>
          <w:sz w:val="28"/>
        </w:rPr>
      </w:pPr>
      <w:r>
        <w:rPr>
          <w:sz w:val="28"/>
        </w:rPr>
        <w:t>освоение</w:t>
      </w:r>
      <w:r>
        <w:rPr>
          <w:spacing w:val="-10"/>
          <w:sz w:val="28"/>
        </w:rPr>
        <w:t xml:space="preserve"> </w:t>
      </w:r>
      <w:r>
        <w:rPr>
          <w:sz w:val="28"/>
        </w:rPr>
        <w:t>правил</w:t>
      </w:r>
      <w:r>
        <w:rPr>
          <w:spacing w:val="-6"/>
          <w:sz w:val="28"/>
        </w:rPr>
        <w:t xml:space="preserve"> </w:t>
      </w:r>
      <w:r>
        <w:rPr>
          <w:sz w:val="28"/>
        </w:rPr>
        <w:t>здорового</w:t>
      </w:r>
      <w:r>
        <w:rPr>
          <w:spacing w:val="-5"/>
          <w:sz w:val="28"/>
        </w:rPr>
        <w:t xml:space="preserve"> </w:t>
      </w:r>
      <w:r>
        <w:rPr>
          <w:sz w:val="28"/>
        </w:rPr>
        <w:t>и</w:t>
      </w:r>
      <w:r>
        <w:rPr>
          <w:spacing w:val="-7"/>
          <w:sz w:val="28"/>
        </w:rPr>
        <w:t xml:space="preserve"> </w:t>
      </w:r>
      <w:r>
        <w:rPr>
          <w:sz w:val="28"/>
        </w:rPr>
        <w:t>безопасного</w:t>
      </w:r>
      <w:r>
        <w:rPr>
          <w:spacing w:val="-7"/>
          <w:sz w:val="28"/>
        </w:rPr>
        <w:t xml:space="preserve"> </w:t>
      </w:r>
      <w:r>
        <w:rPr>
          <w:sz w:val="28"/>
        </w:rPr>
        <w:t>образа</w:t>
      </w:r>
      <w:r>
        <w:rPr>
          <w:spacing w:val="-5"/>
          <w:sz w:val="28"/>
        </w:rPr>
        <w:t xml:space="preserve"> </w:t>
      </w:r>
      <w:r>
        <w:rPr>
          <w:spacing w:val="-2"/>
          <w:sz w:val="28"/>
        </w:rPr>
        <w:t>жизни.</w:t>
      </w:r>
    </w:p>
    <w:p w:rsidR="004D7CF7" w:rsidRDefault="00FE487B">
      <w:pPr>
        <w:pStyle w:val="a3"/>
        <w:spacing w:line="322" w:lineRule="exact"/>
        <w:jc w:val="both"/>
      </w:pPr>
      <w:r>
        <w:t>«Физическая</w:t>
      </w:r>
      <w:r>
        <w:rPr>
          <w:spacing w:val="-6"/>
        </w:rPr>
        <w:t xml:space="preserve"> </w:t>
      </w:r>
      <w:r>
        <w:t>культура»</w:t>
      </w:r>
      <w:r>
        <w:rPr>
          <w:spacing w:val="-5"/>
        </w:rPr>
        <w:t xml:space="preserve"> </w:t>
      </w:r>
      <w:r>
        <w:t>как</w:t>
      </w:r>
      <w:r>
        <w:rPr>
          <w:spacing w:val="-6"/>
        </w:rPr>
        <w:t xml:space="preserve"> </w:t>
      </w:r>
      <w:r>
        <w:t>учебный</w:t>
      </w:r>
      <w:r>
        <w:rPr>
          <w:spacing w:val="-5"/>
        </w:rPr>
        <w:t xml:space="preserve"> </w:t>
      </w:r>
      <w:r>
        <w:t>предмет</w:t>
      </w:r>
      <w:r>
        <w:rPr>
          <w:spacing w:val="-5"/>
        </w:rPr>
        <w:t xml:space="preserve"> </w:t>
      </w:r>
      <w:r>
        <w:rPr>
          <w:spacing w:val="-2"/>
        </w:rPr>
        <w:t>способствует:</w:t>
      </w:r>
    </w:p>
    <w:p w:rsidR="004D7CF7" w:rsidRDefault="00FE487B">
      <w:pPr>
        <w:pStyle w:val="a4"/>
        <w:numPr>
          <w:ilvl w:val="0"/>
          <w:numId w:val="89"/>
        </w:numPr>
        <w:tabs>
          <w:tab w:val="left" w:pos="805"/>
        </w:tabs>
        <w:ind w:right="1144" w:firstLine="0"/>
        <w:jc w:val="both"/>
        <w:rPr>
          <w:sz w:val="28"/>
        </w:rPr>
      </w:pPr>
      <w:r>
        <w:rPr>
          <w:sz w:val="28"/>
        </w:rPr>
        <w:t xml:space="preserve">в области регулятивных действий развитию умений планировать, регулировать, контролировать и оценивать свои </w:t>
      </w:r>
      <w:r>
        <w:rPr>
          <w:spacing w:val="-2"/>
          <w:sz w:val="28"/>
        </w:rPr>
        <w:t>действия;</w:t>
      </w:r>
    </w:p>
    <w:p w:rsidR="004D7CF7" w:rsidRDefault="00FE487B">
      <w:pPr>
        <w:pStyle w:val="a4"/>
        <w:numPr>
          <w:ilvl w:val="0"/>
          <w:numId w:val="89"/>
        </w:numPr>
        <w:tabs>
          <w:tab w:val="left" w:pos="736"/>
        </w:tabs>
        <w:ind w:right="1132" w:firstLine="0"/>
        <w:jc w:val="both"/>
        <w:rPr>
          <w:sz w:val="28"/>
        </w:rPr>
      </w:pPr>
      <w:r>
        <w:rPr>
          <w:sz w:val="28"/>
        </w:rPr>
        <w:t>в области коммуникативных действий развитию взаимодействия, ориентации на партнёра, сотрудничеству и кооперации (в командных видах спорта — формированию умений планировать общую цель и пути её достижения; договариваться в отношении целей и способов действия, распределения функций и ролей в совместной деятельности; конструктивно разрешать конфликты; осуществлять взаимный контроль; адекватно оценивать собственное поведение и поведение партнёра и вносить необходимые коррективы в интересах достижения общего результата).</w:t>
      </w:r>
    </w:p>
    <w:p w:rsidR="004D7CF7" w:rsidRDefault="004D7CF7">
      <w:pPr>
        <w:pStyle w:val="a3"/>
        <w:ind w:left="0"/>
      </w:pPr>
    </w:p>
    <w:p w:rsidR="004D7CF7" w:rsidRDefault="004D7CF7">
      <w:pPr>
        <w:pStyle w:val="a3"/>
        <w:spacing w:before="4"/>
        <w:ind w:left="0"/>
      </w:pPr>
    </w:p>
    <w:p w:rsidR="004D7CF7" w:rsidRDefault="00FE487B">
      <w:pPr>
        <w:pStyle w:val="1"/>
        <w:numPr>
          <w:ilvl w:val="2"/>
          <w:numId w:val="227"/>
        </w:numPr>
        <w:tabs>
          <w:tab w:val="left" w:pos="1591"/>
        </w:tabs>
        <w:ind w:left="1591" w:hanging="720"/>
      </w:pPr>
      <w:bookmarkStart w:id="24" w:name="_TOC_250022"/>
      <w:r>
        <w:t>Характеристика</w:t>
      </w:r>
      <w:r>
        <w:rPr>
          <w:spacing w:val="-9"/>
        </w:rPr>
        <w:t xml:space="preserve"> </w:t>
      </w:r>
      <w:r>
        <w:t>универсальных</w:t>
      </w:r>
      <w:r>
        <w:rPr>
          <w:spacing w:val="-6"/>
        </w:rPr>
        <w:t xml:space="preserve"> </w:t>
      </w:r>
      <w:r>
        <w:t>учебных</w:t>
      </w:r>
      <w:r>
        <w:rPr>
          <w:spacing w:val="-7"/>
        </w:rPr>
        <w:t xml:space="preserve"> </w:t>
      </w:r>
      <w:r>
        <w:t>действий</w:t>
      </w:r>
      <w:r>
        <w:rPr>
          <w:spacing w:val="-8"/>
        </w:rPr>
        <w:t xml:space="preserve"> </w:t>
      </w:r>
      <w:r>
        <w:t>при</w:t>
      </w:r>
      <w:r>
        <w:rPr>
          <w:spacing w:val="-8"/>
        </w:rPr>
        <w:t xml:space="preserve"> </w:t>
      </w:r>
      <w:r>
        <w:t>получении</w:t>
      </w:r>
      <w:r>
        <w:rPr>
          <w:spacing w:val="-8"/>
        </w:rPr>
        <w:t xml:space="preserve"> </w:t>
      </w:r>
      <w:r>
        <w:t>начального</w:t>
      </w:r>
      <w:r>
        <w:rPr>
          <w:spacing w:val="-10"/>
        </w:rPr>
        <w:t xml:space="preserve"> </w:t>
      </w:r>
      <w:r>
        <w:t>общего</w:t>
      </w:r>
      <w:r>
        <w:rPr>
          <w:spacing w:val="-6"/>
        </w:rPr>
        <w:t xml:space="preserve"> </w:t>
      </w:r>
      <w:bookmarkEnd w:id="24"/>
      <w:r>
        <w:rPr>
          <w:spacing w:val="-2"/>
        </w:rPr>
        <w:t>образования</w:t>
      </w:r>
    </w:p>
    <w:p w:rsidR="004D7CF7" w:rsidRDefault="00FE487B">
      <w:pPr>
        <w:pStyle w:val="a3"/>
        <w:spacing w:before="319" w:line="276" w:lineRule="auto"/>
        <w:ind w:right="1127"/>
        <w:jc w:val="both"/>
      </w:pPr>
      <w:r>
        <w:t>В</w:t>
      </w:r>
      <w:r>
        <w:rPr>
          <w:spacing w:val="-2"/>
        </w:rPr>
        <w:t xml:space="preserve"> </w:t>
      </w:r>
      <w:r>
        <w:t>рамках</w:t>
      </w:r>
      <w:r>
        <w:rPr>
          <w:spacing w:val="-1"/>
        </w:rPr>
        <w:t xml:space="preserve"> </w:t>
      </w:r>
      <w:r>
        <w:t>школьного</w:t>
      </w:r>
      <w:r>
        <w:rPr>
          <w:spacing w:val="-1"/>
        </w:rPr>
        <w:t xml:space="preserve"> </w:t>
      </w:r>
      <w:r>
        <w:t>образования</w:t>
      </w:r>
      <w:r>
        <w:rPr>
          <w:spacing w:val="-2"/>
        </w:rPr>
        <w:t xml:space="preserve"> </w:t>
      </w:r>
      <w:r>
        <w:t>и</w:t>
      </w:r>
      <w:r>
        <w:rPr>
          <w:spacing w:val="-2"/>
        </w:rPr>
        <w:t xml:space="preserve"> </w:t>
      </w:r>
      <w:r>
        <w:t>деятельностного</w:t>
      </w:r>
      <w:r>
        <w:rPr>
          <w:spacing w:val="-1"/>
        </w:rPr>
        <w:t xml:space="preserve"> </w:t>
      </w:r>
      <w:r>
        <w:t>подхода</w:t>
      </w:r>
      <w:r>
        <w:rPr>
          <w:spacing w:val="-2"/>
        </w:rPr>
        <w:t xml:space="preserve"> </w:t>
      </w:r>
      <w:r>
        <w:t>в</w:t>
      </w:r>
      <w:r>
        <w:rPr>
          <w:spacing w:val="-3"/>
        </w:rPr>
        <w:t xml:space="preserve"> </w:t>
      </w:r>
      <w:r>
        <w:t>качестве</w:t>
      </w:r>
      <w:r>
        <w:rPr>
          <w:spacing w:val="-3"/>
        </w:rPr>
        <w:t xml:space="preserve"> </w:t>
      </w:r>
      <w:r>
        <w:t>общеучебных</w:t>
      </w:r>
      <w:r>
        <w:rPr>
          <w:spacing w:val="-1"/>
        </w:rPr>
        <w:t xml:space="preserve"> </w:t>
      </w:r>
      <w:r>
        <w:t>действий</w:t>
      </w:r>
      <w:r>
        <w:rPr>
          <w:spacing w:val="-2"/>
        </w:rPr>
        <w:t xml:space="preserve"> </w:t>
      </w:r>
      <w:r>
        <w:t>рассматриваются</w:t>
      </w:r>
      <w:r>
        <w:rPr>
          <w:spacing w:val="-2"/>
        </w:rPr>
        <w:t xml:space="preserve"> </w:t>
      </w:r>
      <w:r>
        <w:t>основные структурные компоненты учебной деятельности — мотивы, особенности целеполагания (учебная цель и задачи), учебные действия, контроль и оценка, сформированность которых является одной из составляющих успешности обучения.</w:t>
      </w:r>
    </w:p>
    <w:p w:rsidR="004D7CF7" w:rsidRDefault="00FE487B">
      <w:pPr>
        <w:pStyle w:val="a3"/>
        <w:spacing w:before="200"/>
        <w:ind w:right="1128" w:firstLine="708"/>
        <w:jc w:val="both"/>
      </w:pPr>
      <w:r>
        <w:t>При оценке сформированности учебной деятельности учитывается возрастная специфика, которая заключается в постепенном переходе от совместной деятельности учителя и обучающегося к совместно-разделённой (в младшем школьном и младшем подростковом возрасте) и к самостоятельной с элементами самообразования и самовоспитания (в младшем подростковом и старшем подростковом возрасте).</w:t>
      </w:r>
    </w:p>
    <w:p w:rsidR="004D7CF7" w:rsidRDefault="004D7CF7">
      <w:pPr>
        <w:pStyle w:val="a3"/>
        <w:spacing w:before="8"/>
        <w:ind w:left="0"/>
      </w:pPr>
    </w:p>
    <w:p w:rsidR="004D7CF7" w:rsidRDefault="00FE487B">
      <w:pPr>
        <w:pStyle w:val="2"/>
        <w:spacing w:line="318" w:lineRule="exact"/>
      </w:pPr>
      <w:r>
        <w:t>Основные</w:t>
      </w:r>
      <w:r>
        <w:rPr>
          <w:spacing w:val="-3"/>
        </w:rPr>
        <w:t xml:space="preserve"> </w:t>
      </w:r>
      <w:r>
        <w:rPr>
          <w:spacing w:val="-2"/>
        </w:rPr>
        <w:t>понятия</w:t>
      </w:r>
    </w:p>
    <w:p w:rsidR="004D7CF7" w:rsidRDefault="00FE487B">
      <w:pPr>
        <w:pStyle w:val="a3"/>
        <w:ind w:right="1139" w:firstLine="708"/>
        <w:jc w:val="both"/>
      </w:pPr>
      <w:r>
        <w:t>В концепции образования в широком значении термин «универсальные учебные действия» означает умение учиться, т. е. способность субъекта к саморазвитию и самосовершенствованию путём сознательного и активного присвоения нового социального опыта.</w:t>
      </w:r>
    </w:p>
    <w:p w:rsidR="004D7CF7" w:rsidRDefault="00FE487B">
      <w:pPr>
        <w:pStyle w:val="a3"/>
        <w:ind w:right="1136"/>
        <w:jc w:val="both"/>
      </w:pPr>
      <w:r>
        <w:t>Способность обучающегося самостоятельно успешно усваивать новые знания, формировать умения и компетентности, включая самостоятельную организацию этой деятельности, т. е. умение учиться, обеспечивается тем, что универсальные учебные</w:t>
      </w:r>
      <w:r>
        <w:rPr>
          <w:spacing w:val="28"/>
        </w:rPr>
        <w:t xml:space="preserve"> </w:t>
      </w:r>
      <w:r>
        <w:t>действия</w:t>
      </w:r>
      <w:r>
        <w:rPr>
          <w:spacing w:val="29"/>
        </w:rPr>
        <w:t xml:space="preserve"> </w:t>
      </w:r>
      <w:r>
        <w:t>как</w:t>
      </w:r>
      <w:r>
        <w:rPr>
          <w:spacing w:val="29"/>
        </w:rPr>
        <w:t xml:space="preserve"> </w:t>
      </w:r>
      <w:r>
        <w:t>обобщённые</w:t>
      </w:r>
      <w:r>
        <w:rPr>
          <w:spacing w:val="28"/>
        </w:rPr>
        <w:t xml:space="preserve"> </w:t>
      </w:r>
      <w:r>
        <w:t>действия</w:t>
      </w:r>
      <w:r>
        <w:rPr>
          <w:spacing w:val="29"/>
        </w:rPr>
        <w:t xml:space="preserve"> </w:t>
      </w:r>
      <w:r>
        <w:t>открывают</w:t>
      </w:r>
      <w:r>
        <w:rPr>
          <w:spacing w:val="28"/>
        </w:rPr>
        <w:t xml:space="preserve"> </w:t>
      </w:r>
      <w:r>
        <w:t>возможность</w:t>
      </w:r>
      <w:r>
        <w:rPr>
          <w:spacing w:val="27"/>
        </w:rPr>
        <w:t xml:space="preserve"> </w:t>
      </w:r>
      <w:r>
        <w:t>широкой</w:t>
      </w:r>
      <w:r>
        <w:rPr>
          <w:spacing w:val="29"/>
        </w:rPr>
        <w:t xml:space="preserve"> </w:t>
      </w:r>
      <w:r>
        <w:t>ориентации</w:t>
      </w:r>
      <w:r>
        <w:rPr>
          <w:spacing w:val="29"/>
        </w:rPr>
        <w:t xml:space="preserve"> </w:t>
      </w:r>
      <w:r>
        <w:t>как</w:t>
      </w:r>
      <w:r>
        <w:rPr>
          <w:spacing w:val="29"/>
        </w:rPr>
        <w:t xml:space="preserve"> </w:t>
      </w:r>
      <w:r>
        <w:t>в</w:t>
      </w:r>
      <w:r>
        <w:rPr>
          <w:spacing w:val="25"/>
        </w:rPr>
        <w:t xml:space="preserve"> </w:t>
      </w:r>
      <w:r>
        <w:t>различных</w:t>
      </w:r>
      <w:r>
        <w:rPr>
          <w:spacing w:val="29"/>
        </w:rPr>
        <w:t xml:space="preserve"> </w:t>
      </w:r>
      <w:r>
        <w:t>предметных</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pStyle w:val="a3"/>
        <w:spacing w:before="73"/>
        <w:ind w:right="1128"/>
      </w:pPr>
      <w:r>
        <w:lastRenderedPageBreak/>
        <w:t>областях,</w:t>
      </w:r>
      <w:r>
        <w:rPr>
          <w:spacing w:val="28"/>
        </w:rPr>
        <w:t xml:space="preserve"> </w:t>
      </w:r>
      <w:r>
        <w:t>так и</w:t>
      </w:r>
      <w:r>
        <w:rPr>
          <w:spacing w:val="30"/>
        </w:rPr>
        <w:t xml:space="preserve"> </w:t>
      </w:r>
      <w:r>
        <w:t>в</w:t>
      </w:r>
      <w:r>
        <w:rPr>
          <w:spacing w:val="28"/>
        </w:rPr>
        <w:t xml:space="preserve"> </w:t>
      </w:r>
      <w:r>
        <w:t>строении самой</w:t>
      </w:r>
      <w:r>
        <w:rPr>
          <w:spacing w:val="30"/>
        </w:rPr>
        <w:t xml:space="preserve"> </w:t>
      </w:r>
      <w:r>
        <w:t>учебной деятельности,</w:t>
      </w:r>
      <w:r>
        <w:rPr>
          <w:spacing w:val="28"/>
        </w:rPr>
        <w:t xml:space="preserve"> </w:t>
      </w:r>
      <w:r>
        <w:t>включающей осознание её целевой направленности, ценностно-смысловых и операциональных характеристик.</w:t>
      </w:r>
    </w:p>
    <w:p w:rsidR="004D7CF7" w:rsidRDefault="00FE487B">
      <w:pPr>
        <w:pStyle w:val="a3"/>
        <w:spacing w:before="3"/>
        <w:ind w:right="1128"/>
      </w:pPr>
      <w:r>
        <w:t>Таким</w:t>
      </w:r>
      <w:r>
        <w:rPr>
          <w:spacing w:val="80"/>
        </w:rPr>
        <w:t xml:space="preserve"> </w:t>
      </w:r>
      <w:r>
        <w:t>образом,</w:t>
      </w:r>
      <w:r>
        <w:rPr>
          <w:spacing w:val="80"/>
        </w:rPr>
        <w:t xml:space="preserve"> </w:t>
      </w:r>
      <w:r>
        <w:t>достижение</w:t>
      </w:r>
      <w:r>
        <w:rPr>
          <w:spacing w:val="80"/>
        </w:rPr>
        <w:t xml:space="preserve"> </w:t>
      </w:r>
      <w:r>
        <w:t>умения</w:t>
      </w:r>
      <w:r>
        <w:rPr>
          <w:spacing w:val="80"/>
        </w:rPr>
        <w:t xml:space="preserve"> </w:t>
      </w:r>
      <w:r>
        <w:t>учиться</w:t>
      </w:r>
      <w:r>
        <w:rPr>
          <w:spacing w:val="80"/>
        </w:rPr>
        <w:t xml:space="preserve"> </w:t>
      </w:r>
      <w:r>
        <w:t>предполагает</w:t>
      </w:r>
      <w:r>
        <w:rPr>
          <w:spacing w:val="80"/>
        </w:rPr>
        <w:t xml:space="preserve"> </w:t>
      </w:r>
      <w:r>
        <w:t>полноценное</w:t>
      </w:r>
      <w:r>
        <w:rPr>
          <w:spacing w:val="80"/>
        </w:rPr>
        <w:t xml:space="preserve"> </w:t>
      </w:r>
      <w:r>
        <w:t>освоение</w:t>
      </w:r>
      <w:r>
        <w:rPr>
          <w:spacing w:val="80"/>
        </w:rPr>
        <w:t xml:space="preserve"> </w:t>
      </w:r>
      <w:r>
        <w:t>обучающимися</w:t>
      </w:r>
      <w:r>
        <w:rPr>
          <w:spacing w:val="80"/>
        </w:rPr>
        <w:t xml:space="preserve"> </w:t>
      </w:r>
      <w:r>
        <w:t>всех</w:t>
      </w:r>
      <w:r>
        <w:rPr>
          <w:spacing w:val="80"/>
        </w:rPr>
        <w:t xml:space="preserve"> </w:t>
      </w:r>
      <w:r>
        <w:t>компонентов учебной деятельности, которые включают:</w:t>
      </w:r>
    </w:p>
    <w:p w:rsidR="004D7CF7" w:rsidRDefault="00FE487B">
      <w:pPr>
        <w:pStyle w:val="a4"/>
        <w:numPr>
          <w:ilvl w:val="0"/>
          <w:numId w:val="87"/>
        </w:numPr>
        <w:tabs>
          <w:tab w:val="left" w:pos="623"/>
        </w:tabs>
        <w:spacing w:before="6" w:line="341" w:lineRule="exact"/>
        <w:ind w:left="623" w:hanging="112"/>
        <w:rPr>
          <w:sz w:val="28"/>
        </w:rPr>
      </w:pPr>
      <w:r>
        <w:rPr>
          <w:sz w:val="28"/>
        </w:rPr>
        <w:t>познавательные</w:t>
      </w:r>
      <w:r>
        <w:rPr>
          <w:spacing w:val="-8"/>
          <w:sz w:val="28"/>
        </w:rPr>
        <w:t xml:space="preserve"> </w:t>
      </w:r>
      <w:r>
        <w:rPr>
          <w:sz w:val="28"/>
        </w:rPr>
        <w:t>и</w:t>
      </w:r>
      <w:r>
        <w:rPr>
          <w:spacing w:val="-4"/>
          <w:sz w:val="28"/>
        </w:rPr>
        <w:t xml:space="preserve"> </w:t>
      </w:r>
      <w:r>
        <w:rPr>
          <w:sz w:val="28"/>
        </w:rPr>
        <w:t>учебные</w:t>
      </w:r>
      <w:r>
        <w:rPr>
          <w:spacing w:val="-4"/>
          <w:sz w:val="28"/>
        </w:rPr>
        <w:t xml:space="preserve"> </w:t>
      </w:r>
      <w:r>
        <w:rPr>
          <w:spacing w:val="-2"/>
          <w:sz w:val="28"/>
        </w:rPr>
        <w:t>мотивы,</w:t>
      </w:r>
    </w:p>
    <w:p w:rsidR="004D7CF7" w:rsidRDefault="00FE487B">
      <w:pPr>
        <w:pStyle w:val="a4"/>
        <w:numPr>
          <w:ilvl w:val="0"/>
          <w:numId w:val="87"/>
        </w:numPr>
        <w:tabs>
          <w:tab w:val="left" w:pos="623"/>
        </w:tabs>
        <w:spacing w:line="341" w:lineRule="exact"/>
        <w:ind w:left="623" w:hanging="112"/>
        <w:rPr>
          <w:sz w:val="28"/>
        </w:rPr>
      </w:pPr>
      <w:r>
        <w:rPr>
          <w:sz w:val="28"/>
        </w:rPr>
        <w:t>учебную</w:t>
      </w:r>
      <w:r>
        <w:rPr>
          <w:spacing w:val="-8"/>
          <w:sz w:val="28"/>
        </w:rPr>
        <w:t xml:space="preserve"> </w:t>
      </w:r>
      <w:r>
        <w:rPr>
          <w:spacing w:val="-4"/>
          <w:sz w:val="28"/>
        </w:rPr>
        <w:t>цель,</w:t>
      </w:r>
    </w:p>
    <w:p w:rsidR="004D7CF7" w:rsidRDefault="00FE487B">
      <w:pPr>
        <w:pStyle w:val="a4"/>
        <w:numPr>
          <w:ilvl w:val="0"/>
          <w:numId w:val="87"/>
        </w:numPr>
        <w:tabs>
          <w:tab w:val="left" w:pos="623"/>
        </w:tabs>
        <w:spacing w:before="1"/>
        <w:ind w:left="623" w:hanging="112"/>
        <w:rPr>
          <w:sz w:val="28"/>
        </w:rPr>
      </w:pPr>
      <w:r>
        <w:rPr>
          <w:sz w:val="28"/>
        </w:rPr>
        <w:t>учебную</w:t>
      </w:r>
      <w:r>
        <w:rPr>
          <w:spacing w:val="-8"/>
          <w:sz w:val="28"/>
        </w:rPr>
        <w:t xml:space="preserve"> </w:t>
      </w:r>
      <w:r>
        <w:rPr>
          <w:spacing w:val="-2"/>
          <w:sz w:val="28"/>
        </w:rPr>
        <w:t>задачу,</w:t>
      </w:r>
    </w:p>
    <w:p w:rsidR="004D7CF7" w:rsidRDefault="00FE487B">
      <w:pPr>
        <w:pStyle w:val="a4"/>
        <w:numPr>
          <w:ilvl w:val="0"/>
          <w:numId w:val="87"/>
        </w:numPr>
        <w:tabs>
          <w:tab w:val="left" w:pos="623"/>
        </w:tabs>
        <w:spacing w:before="321" w:line="338" w:lineRule="exact"/>
        <w:ind w:left="623" w:hanging="112"/>
        <w:jc w:val="both"/>
        <w:rPr>
          <w:sz w:val="28"/>
        </w:rPr>
      </w:pPr>
      <w:r>
        <w:rPr>
          <w:sz w:val="28"/>
        </w:rPr>
        <w:t>учебные</w:t>
      </w:r>
      <w:r>
        <w:rPr>
          <w:spacing w:val="-9"/>
          <w:sz w:val="28"/>
        </w:rPr>
        <w:t xml:space="preserve"> </w:t>
      </w:r>
      <w:r>
        <w:rPr>
          <w:sz w:val="28"/>
        </w:rPr>
        <w:t>действия</w:t>
      </w:r>
      <w:r>
        <w:rPr>
          <w:spacing w:val="-5"/>
          <w:sz w:val="28"/>
        </w:rPr>
        <w:t xml:space="preserve"> </w:t>
      </w:r>
      <w:r>
        <w:rPr>
          <w:sz w:val="28"/>
        </w:rPr>
        <w:t>и</w:t>
      </w:r>
      <w:r>
        <w:rPr>
          <w:spacing w:val="-6"/>
          <w:sz w:val="28"/>
        </w:rPr>
        <w:t xml:space="preserve"> </w:t>
      </w:r>
      <w:r>
        <w:rPr>
          <w:sz w:val="28"/>
        </w:rPr>
        <w:t>операции</w:t>
      </w:r>
      <w:r>
        <w:rPr>
          <w:spacing w:val="-5"/>
          <w:sz w:val="28"/>
        </w:rPr>
        <w:t xml:space="preserve"> </w:t>
      </w:r>
      <w:r>
        <w:rPr>
          <w:sz w:val="28"/>
        </w:rPr>
        <w:t>(ориентировка,</w:t>
      </w:r>
      <w:r>
        <w:rPr>
          <w:spacing w:val="-9"/>
          <w:sz w:val="28"/>
        </w:rPr>
        <w:t xml:space="preserve"> </w:t>
      </w:r>
      <w:r>
        <w:rPr>
          <w:sz w:val="28"/>
        </w:rPr>
        <w:t>преобразование</w:t>
      </w:r>
      <w:r>
        <w:rPr>
          <w:spacing w:val="-6"/>
          <w:sz w:val="28"/>
        </w:rPr>
        <w:t xml:space="preserve"> </w:t>
      </w:r>
      <w:r>
        <w:rPr>
          <w:sz w:val="28"/>
        </w:rPr>
        <w:t>материала,</w:t>
      </w:r>
      <w:r>
        <w:rPr>
          <w:spacing w:val="-7"/>
          <w:sz w:val="28"/>
        </w:rPr>
        <w:t xml:space="preserve"> </w:t>
      </w:r>
      <w:r>
        <w:rPr>
          <w:sz w:val="28"/>
        </w:rPr>
        <w:t>контроль</w:t>
      </w:r>
      <w:r>
        <w:rPr>
          <w:spacing w:val="-6"/>
          <w:sz w:val="28"/>
        </w:rPr>
        <w:t xml:space="preserve"> </w:t>
      </w:r>
      <w:r>
        <w:rPr>
          <w:sz w:val="28"/>
        </w:rPr>
        <w:t>и</w:t>
      </w:r>
      <w:r>
        <w:rPr>
          <w:spacing w:val="-8"/>
          <w:sz w:val="28"/>
        </w:rPr>
        <w:t xml:space="preserve"> </w:t>
      </w:r>
      <w:r>
        <w:rPr>
          <w:spacing w:val="-2"/>
          <w:sz w:val="28"/>
        </w:rPr>
        <w:t>оценка).</w:t>
      </w:r>
    </w:p>
    <w:p w:rsidR="004D7CF7" w:rsidRDefault="00FE487B">
      <w:pPr>
        <w:pStyle w:val="a3"/>
        <w:ind w:right="1134" w:firstLine="708"/>
        <w:jc w:val="both"/>
      </w:pPr>
      <w:r>
        <w:t xml:space="preserve">Умение учиться — существенный фактор повышения эффективности освоения обучающимися предметных знаний, формирования умений и компетентностей, образа мира и ценностно-смысловых оснований личностного морального </w:t>
      </w:r>
      <w:r>
        <w:rPr>
          <w:spacing w:val="-2"/>
        </w:rPr>
        <w:t>выбора.</w:t>
      </w:r>
    </w:p>
    <w:p w:rsidR="004D7CF7" w:rsidRDefault="00FE487B">
      <w:pPr>
        <w:pStyle w:val="a3"/>
        <w:spacing w:before="319" w:line="322" w:lineRule="exact"/>
      </w:pPr>
      <w:r>
        <w:t>Функции</w:t>
      </w:r>
      <w:r>
        <w:rPr>
          <w:spacing w:val="-11"/>
        </w:rPr>
        <w:t xml:space="preserve"> </w:t>
      </w:r>
      <w:r>
        <w:t>универсальных</w:t>
      </w:r>
      <w:r>
        <w:rPr>
          <w:spacing w:val="-8"/>
        </w:rPr>
        <w:t xml:space="preserve"> </w:t>
      </w:r>
      <w:r>
        <w:t>учебных</w:t>
      </w:r>
      <w:r>
        <w:rPr>
          <w:spacing w:val="-12"/>
        </w:rPr>
        <w:t xml:space="preserve"> </w:t>
      </w:r>
      <w:r>
        <w:t>действий</w:t>
      </w:r>
      <w:r>
        <w:rPr>
          <w:spacing w:val="-8"/>
        </w:rPr>
        <w:t xml:space="preserve"> </w:t>
      </w:r>
      <w:r>
        <w:t>заключаются</w:t>
      </w:r>
      <w:r>
        <w:rPr>
          <w:spacing w:val="-8"/>
        </w:rPr>
        <w:t xml:space="preserve"> </w:t>
      </w:r>
      <w:r>
        <w:rPr>
          <w:spacing w:val="-5"/>
        </w:rPr>
        <w:t>в:</w:t>
      </w:r>
    </w:p>
    <w:p w:rsidR="004D7CF7" w:rsidRDefault="00FE487B">
      <w:pPr>
        <w:pStyle w:val="a4"/>
        <w:numPr>
          <w:ilvl w:val="0"/>
          <w:numId w:val="89"/>
        </w:numPr>
        <w:tabs>
          <w:tab w:val="left" w:pos="721"/>
        </w:tabs>
        <w:ind w:right="1218" w:firstLine="0"/>
        <w:rPr>
          <w:sz w:val="28"/>
        </w:rPr>
      </w:pPr>
      <w:r>
        <w:rPr>
          <w:sz w:val="28"/>
        </w:rPr>
        <w:t>обеспечении возможностей обучающегося самостоятельно осуществлять деятельность учения, ставить учебные цели, искать</w:t>
      </w:r>
      <w:r>
        <w:rPr>
          <w:spacing w:val="-2"/>
          <w:sz w:val="28"/>
        </w:rPr>
        <w:t xml:space="preserve"> </w:t>
      </w:r>
      <w:r>
        <w:rPr>
          <w:sz w:val="28"/>
        </w:rPr>
        <w:t>и</w:t>
      </w:r>
      <w:r>
        <w:rPr>
          <w:spacing w:val="-4"/>
          <w:sz w:val="28"/>
        </w:rPr>
        <w:t xml:space="preserve"> </w:t>
      </w:r>
      <w:r>
        <w:rPr>
          <w:sz w:val="28"/>
        </w:rPr>
        <w:t>использовать</w:t>
      </w:r>
      <w:r>
        <w:rPr>
          <w:spacing w:val="-2"/>
          <w:sz w:val="28"/>
        </w:rPr>
        <w:t xml:space="preserve"> </w:t>
      </w:r>
      <w:r>
        <w:rPr>
          <w:sz w:val="28"/>
        </w:rPr>
        <w:t>необходимые</w:t>
      </w:r>
      <w:r>
        <w:rPr>
          <w:spacing w:val="-1"/>
          <w:sz w:val="28"/>
        </w:rPr>
        <w:t xml:space="preserve"> </w:t>
      </w:r>
      <w:r>
        <w:rPr>
          <w:sz w:val="28"/>
        </w:rPr>
        <w:t>средства</w:t>
      </w:r>
      <w:r>
        <w:rPr>
          <w:spacing w:val="-2"/>
          <w:sz w:val="28"/>
        </w:rPr>
        <w:t xml:space="preserve"> </w:t>
      </w:r>
      <w:r>
        <w:rPr>
          <w:sz w:val="28"/>
        </w:rPr>
        <w:t>и</w:t>
      </w:r>
      <w:r>
        <w:rPr>
          <w:spacing w:val="-1"/>
          <w:sz w:val="28"/>
        </w:rPr>
        <w:t xml:space="preserve"> </w:t>
      </w:r>
      <w:r>
        <w:rPr>
          <w:sz w:val="28"/>
        </w:rPr>
        <w:t>способы</w:t>
      </w:r>
      <w:r>
        <w:rPr>
          <w:spacing w:val="-1"/>
          <w:sz w:val="28"/>
        </w:rPr>
        <w:t xml:space="preserve"> </w:t>
      </w:r>
      <w:r>
        <w:rPr>
          <w:sz w:val="28"/>
        </w:rPr>
        <w:t>их</w:t>
      </w:r>
      <w:r>
        <w:rPr>
          <w:spacing w:val="-4"/>
          <w:sz w:val="28"/>
        </w:rPr>
        <w:t xml:space="preserve"> </w:t>
      </w:r>
      <w:r>
        <w:rPr>
          <w:sz w:val="28"/>
        </w:rPr>
        <w:t>достижения,</w:t>
      </w:r>
      <w:r>
        <w:rPr>
          <w:spacing w:val="-1"/>
          <w:sz w:val="28"/>
        </w:rPr>
        <w:t xml:space="preserve"> </w:t>
      </w:r>
      <w:r>
        <w:rPr>
          <w:sz w:val="28"/>
        </w:rPr>
        <w:t>контролировать</w:t>
      </w:r>
      <w:r>
        <w:rPr>
          <w:spacing w:val="-3"/>
          <w:sz w:val="28"/>
        </w:rPr>
        <w:t xml:space="preserve"> </w:t>
      </w:r>
      <w:r>
        <w:rPr>
          <w:sz w:val="28"/>
        </w:rPr>
        <w:t>и</w:t>
      </w:r>
      <w:r>
        <w:rPr>
          <w:spacing w:val="-1"/>
          <w:sz w:val="28"/>
        </w:rPr>
        <w:t xml:space="preserve"> </w:t>
      </w:r>
      <w:r>
        <w:rPr>
          <w:sz w:val="28"/>
        </w:rPr>
        <w:t>оценивать</w:t>
      </w:r>
      <w:r>
        <w:rPr>
          <w:spacing w:val="-2"/>
          <w:sz w:val="28"/>
        </w:rPr>
        <w:t xml:space="preserve"> </w:t>
      </w:r>
      <w:r>
        <w:rPr>
          <w:sz w:val="28"/>
        </w:rPr>
        <w:t>процесс</w:t>
      </w:r>
      <w:r>
        <w:rPr>
          <w:spacing w:val="-1"/>
          <w:sz w:val="28"/>
        </w:rPr>
        <w:t xml:space="preserve"> </w:t>
      </w:r>
      <w:r>
        <w:rPr>
          <w:sz w:val="28"/>
        </w:rPr>
        <w:t>и</w:t>
      </w:r>
      <w:r>
        <w:rPr>
          <w:spacing w:val="-4"/>
          <w:sz w:val="28"/>
        </w:rPr>
        <w:t xml:space="preserve"> </w:t>
      </w:r>
      <w:r>
        <w:rPr>
          <w:sz w:val="28"/>
        </w:rPr>
        <w:t xml:space="preserve">результаты </w:t>
      </w:r>
      <w:r>
        <w:rPr>
          <w:spacing w:val="-2"/>
          <w:sz w:val="28"/>
        </w:rPr>
        <w:t>деятельности;</w:t>
      </w:r>
    </w:p>
    <w:p w:rsidR="004D7CF7" w:rsidRDefault="00FE487B">
      <w:pPr>
        <w:pStyle w:val="a4"/>
        <w:numPr>
          <w:ilvl w:val="0"/>
          <w:numId w:val="89"/>
        </w:numPr>
        <w:tabs>
          <w:tab w:val="left" w:pos="721"/>
        </w:tabs>
        <w:spacing w:before="2" w:line="276" w:lineRule="auto"/>
        <w:ind w:right="1948" w:firstLine="0"/>
        <w:jc w:val="both"/>
        <w:rPr>
          <w:sz w:val="28"/>
        </w:rPr>
      </w:pPr>
      <w:r>
        <w:rPr>
          <w:sz w:val="28"/>
        </w:rPr>
        <w:t>создании</w:t>
      </w:r>
      <w:r>
        <w:rPr>
          <w:spacing w:val="-3"/>
          <w:sz w:val="28"/>
        </w:rPr>
        <w:t xml:space="preserve"> </w:t>
      </w:r>
      <w:r>
        <w:rPr>
          <w:sz w:val="28"/>
        </w:rPr>
        <w:t>условий</w:t>
      </w:r>
      <w:r>
        <w:rPr>
          <w:spacing w:val="-5"/>
          <w:sz w:val="28"/>
        </w:rPr>
        <w:t xml:space="preserve"> </w:t>
      </w:r>
      <w:r>
        <w:rPr>
          <w:sz w:val="28"/>
        </w:rPr>
        <w:t>для</w:t>
      </w:r>
      <w:r>
        <w:rPr>
          <w:spacing w:val="-3"/>
          <w:sz w:val="28"/>
        </w:rPr>
        <w:t xml:space="preserve"> </w:t>
      </w:r>
      <w:r>
        <w:rPr>
          <w:sz w:val="28"/>
        </w:rPr>
        <w:t>гармоничного</w:t>
      </w:r>
      <w:r>
        <w:rPr>
          <w:spacing w:val="-2"/>
          <w:sz w:val="28"/>
        </w:rPr>
        <w:t xml:space="preserve"> </w:t>
      </w:r>
      <w:r>
        <w:rPr>
          <w:sz w:val="28"/>
        </w:rPr>
        <w:t>развития</w:t>
      </w:r>
      <w:r>
        <w:rPr>
          <w:spacing w:val="-2"/>
          <w:sz w:val="28"/>
        </w:rPr>
        <w:t xml:space="preserve"> </w:t>
      </w:r>
      <w:r>
        <w:rPr>
          <w:sz w:val="28"/>
        </w:rPr>
        <w:t>личности</w:t>
      </w:r>
      <w:r>
        <w:rPr>
          <w:spacing w:val="-3"/>
          <w:sz w:val="28"/>
        </w:rPr>
        <w:t xml:space="preserve"> </w:t>
      </w:r>
      <w:r>
        <w:rPr>
          <w:sz w:val="28"/>
        </w:rPr>
        <w:t>и</w:t>
      </w:r>
      <w:r>
        <w:rPr>
          <w:spacing w:val="-6"/>
          <w:sz w:val="28"/>
        </w:rPr>
        <w:t xml:space="preserve"> </w:t>
      </w:r>
      <w:r>
        <w:rPr>
          <w:sz w:val="28"/>
        </w:rPr>
        <w:t>её</w:t>
      </w:r>
      <w:r>
        <w:rPr>
          <w:spacing w:val="-3"/>
          <w:sz w:val="28"/>
        </w:rPr>
        <w:t xml:space="preserve"> </w:t>
      </w:r>
      <w:r>
        <w:rPr>
          <w:sz w:val="28"/>
        </w:rPr>
        <w:t>самореализации</w:t>
      </w:r>
      <w:r>
        <w:rPr>
          <w:spacing w:val="-6"/>
          <w:sz w:val="28"/>
        </w:rPr>
        <w:t xml:space="preserve"> </w:t>
      </w:r>
      <w:r>
        <w:rPr>
          <w:sz w:val="28"/>
        </w:rPr>
        <w:t>на</w:t>
      </w:r>
      <w:r>
        <w:rPr>
          <w:spacing w:val="-3"/>
          <w:sz w:val="28"/>
        </w:rPr>
        <w:t xml:space="preserve"> </w:t>
      </w:r>
      <w:r>
        <w:rPr>
          <w:sz w:val="28"/>
        </w:rPr>
        <w:t>основе</w:t>
      </w:r>
      <w:r>
        <w:rPr>
          <w:spacing w:val="-4"/>
          <w:sz w:val="28"/>
        </w:rPr>
        <w:t xml:space="preserve"> </w:t>
      </w:r>
      <w:r>
        <w:rPr>
          <w:sz w:val="28"/>
        </w:rPr>
        <w:t>готовности</w:t>
      </w:r>
      <w:r>
        <w:rPr>
          <w:spacing w:val="-3"/>
          <w:sz w:val="28"/>
        </w:rPr>
        <w:t xml:space="preserve"> </w:t>
      </w:r>
      <w:r>
        <w:rPr>
          <w:sz w:val="28"/>
        </w:rPr>
        <w:t>к</w:t>
      </w:r>
      <w:r>
        <w:rPr>
          <w:spacing w:val="-4"/>
          <w:sz w:val="28"/>
        </w:rPr>
        <w:t xml:space="preserve"> </w:t>
      </w:r>
      <w:r>
        <w:rPr>
          <w:sz w:val="28"/>
        </w:rPr>
        <w:t>непрерывному образованию; обеспечение успешного усвоения знаний, формирования умений,</w:t>
      </w:r>
      <w:r>
        <w:rPr>
          <w:spacing w:val="-2"/>
          <w:sz w:val="28"/>
        </w:rPr>
        <w:t xml:space="preserve"> </w:t>
      </w:r>
      <w:r>
        <w:rPr>
          <w:sz w:val="28"/>
        </w:rPr>
        <w:t>навыков</w:t>
      </w:r>
      <w:r>
        <w:rPr>
          <w:spacing w:val="-2"/>
          <w:sz w:val="28"/>
        </w:rPr>
        <w:t xml:space="preserve"> </w:t>
      </w:r>
      <w:r>
        <w:rPr>
          <w:sz w:val="28"/>
        </w:rPr>
        <w:t>и компетентностей в любой предметной области.</w:t>
      </w:r>
    </w:p>
    <w:p w:rsidR="004D7CF7" w:rsidRDefault="00FE487B">
      <w:pPr>
        <w:pStyle w:val="a3"/>
        <w:spacing w:before="199"/>
        <w:ind w:right="1135" w:firstLine="708"/>
        <w:jc w:val="both"/>
      </w:pPr>
      <w:r>
        <w:t>Универсальный характер учебных действий проявляется в том, что они носят надпредметный, метапредметный характер; обеспечивают целостность общекультурного, личностного и познавательного развития и саморазвития личности; обеспечивают преемственность всех уровней образовательной деятельности; лежат в основе организации и регуляции любой деятельности обучающегося независимо от её специально предметного содержания; обеспечивают этапы усвоения учебного содержания и формирования психологических способностей обучающегося.</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pStyle w:val="1"/>
        <w:spacing w:before="78"/>
        <w:ind w:left="1708" w:right="1620"/>
        <w:jc w:val="center"/>
      </w:pPr>
      <w:r>
        <w:lastRenderedPageBreak/>
        <w:t>Виды</w:t>
      </w:r>
      <w:r>
        <w:rPr>
          <w:spacing w:val="-9"/>
        </w:rPr>
        <w:t xml:space="preserve"> </w:t>
      </w:r>
      <w:r>
        <w:t>универсальных</w:t>
      </w:r>
      <w:r>
        <w:rPr>
          <w:spacing w:val="-5"/>
        </w:rPr>
        <w:t xml:space="preserve"> </w:t>
      </w:r>
      <w:r>
        <w:t>учебных</w:t>
      </w:r>
      <w:r>
        <w:rPr>
          <w:spacing w:val="-5"/>
        </w:rPr>
        <w:t xml:space="preserve"> </w:t>
      </w:r>
      <w:r>
        <w:rPr>
          <w:spacing w:val="-2"/>
        </w:rPr>
        <w:t>действий</w:t>
      </w:r>
    </w:p>
    <w:p w:rsidR="004D7CF7" w:rsidRDefault="00FE487B">
      <w:pPr>
        <w:pStyle w:val="a3"/>
        <w:spacing w:before="320" w:line="276" w:lineRule="auto"/>
        <w:ind w:right="1128"/>
      </w:pPr>
      <w:r>
        <w:t>В</w:t>
      </w:r>
      <w:r>
        <w:rPr>
          <w:spacing w:val="-3"/>
        </w:rPr>
        <w:t xml:space="preserve"> </w:t>
      </w:r>
      <w:r>
        <w:t>составе</w:t>
      </w:r>
      <w:r>
        <w:rPr>
          <w:spacing w:val="-6"/>
        </w:rPr>
        <w:t xml:space="preserve"> </w:t>
      </w:r>
      <w:r>
        <w:t>основных</w:t>
      </w:r>
      <w:r>
        <w:rPr>
          <w:spacing w:val="-6"/>
        </w:rPr>
        <w:t xml:space="preserve"> </w:t>
      </w:r>
      <w:r>
        <w:t>видов</w:t>
      </w:r>
      <w:r>
        <w:rPr>
          <w:spacing w:val="-4"/>
        </w:rPr>
        <w:t xml:space="preserve"> </w:t>
      </w:r>
      <w:r>
        <w:t>универсальных</w:t>
      </w:r>
      <w:r>
        <w:rPr>
          <w:spacing w:val="-2"/>
        </w:rPr>
        <w:t xml:space="preserve"> </w:t>
      </w:r>
      <w:r>
        <w:t>учебных</w:t>
      </w:r>
      <w:r>
        <w:rPr>
          <w:spacing w:val="-2"/>
        </w:rPr>
        <w:t xml:space="preserve"> </w:t>
      </w:r>
      <w:r>
        <w:t>действий,</w:t>
      </w:r>
      <w:r>
        <w:rPr>
          <w:spacing w:val="-4"/>
        </w:rPr>
        <w:t xml:space="preserve"> </w:t>
      </w:r>
      <w:r>
        <w:t>соответствующих</w:t>
      </w:r>
      <w:r>
        <w:rPr>
          <w:spacing w:val="-4"/>
        </w:rPr>
        <w:t xml:space="preserve"> </w:t>
      </w:r>
      <w:r>
        <w:t>ключевым</w:t>
      </w:r>
      <w:r>
        <w:rPr>
          <w:spacing w:val="-3"/>
        </w:rPr>
        <w:t xml:space="preserve"> </w:t>
      </w:r>
      <w:r>
        <w:t>целям</w:t>
      </w:r>
      <w:r>
        <w:rPr>
          <w:spacing w:val="-4"/>
        </w:rPr>
        <w:t xml:space="preserve"> </w:t>
      </w:r>
      <w:r>
        <w:t>общего</w:t>
      </w:r>
      <w:r>
        <w:rPr>
          <w:spacing w:val="-2"/>
        </w:rPr>
        <w:t xml:space="preserve"> </w:t>
      </w:r>
      <w:r>
        <w:t>образования, можно выделить четыре блока.</w:t>
      </w:r>
    </w:p>
    <w:p w:rsidR="004D7CF7" w:rsidRDefault="00FE487B">
      <w:pPr>
        <w:pStyle w:val="a3"/>
        <w:spacing w:before="9"/>
        <w:ind w:left="0"/>
        <w:rPr>
          <w:sz w:val="9"/>
        </w:rPr>
      </w:pPr>
      <w:r>
        <w:rPr>
          <w:noProof/>
          <w:sz w:val="9"/>
          <w:lang w:eastAsia="ru-RU"/>
        </w:rPr>
        <mc:AlternateContent>
          <mc:Choice Requires="wps">
            <w:drawing>
              <wp:anchor distT="0" distB="0" distL="0" distR="0" simplePos="0" relativeHeight="487594496" behindDoc="1" locked="0" layoutInCell="1" allowOverlap="1">
                <wp:simplePos x="0" y="0"/>
                <wp:positionH relativeFrom="page">
                  <wp:posOffset>685800</wp:posOffset>
                </wp:positionH>
                <wp:positionV relativeFrom="paragraph">
                  <wp:posOffset>87052</wp:posOffset>
                </wp:positionV>
                <wp:extent cx="9610725" cy="2407920"/>
                <wp:effectExtent l="0" t="0" r="0" b="0"/>
                <wp:wrapTopAndBottom/>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10725" cy="2407920"/>
                          <a:chOff x="0" y="0"/>
                          <a:chExt cx="9610725" cy="2407920"/>
                        </a:xfrm>
                      </wpg:grpSpPr>
                      <pic:pic xmlns:pic="http://schemas.openxmlformats.org/drawingml/2006/picture">
                        <pic:nvPicPr>
                          <pic:cNvPr id="83" name="Image 83"/>
                          <pic:cNvPicPr/>
                        </pic:nvPicPr>
                        <pic:blipFill>
                          <a:blip r:embed="rId48" cstate="print"/>
                          <a:stretch>
                            <a:fillRect/>
                          </a:stretch>
                        </pic:blipFill>
                        <pic:spPr>
                          <a:xfrm>
                            <a:off x="0" y="0"/>
                            <a:ext cx="9610344" cy="2407919"/>
                          </a:xfrm>
                          <a:prstGeom prst="rect">
                            <a:avLst/>
                          </a:prstGeom>
                        </pic:spPr>
                      </pic:pic>
                      <wps:wsp>
                        <wps:cNvPr id="84" name="Textbox 84"/>
                        <wps:cNvSpPr txBox="1"/>
                        <wps:spPr>
                          <a:xfrm>
                            <a:off x="2847467" y="211693"/>
                            <a:ext cx="2762250" cy="197485"/>
                          </a:xfrm>
                          <a:prstGeom prst="rect">
                            <a:avLst/>
                          </a:prstGeom>
                        </wps:spPr>
                        <wps:txbx>
                          <w:txbxContent>
                            <w:p w:rsidR="00FE487B" w:rsidRDefault="00FE487B">
                              <w:pPr>
                                <w:spacing w:line="311" w:lineRule="exact"/>
                                <w:rPr>
                                  <w:b/>
                                  <w:sz w:val="28"/>
                                </w:rPr>
                              </w:pPr>
                              <w:r>
                                <w:rPr>
                                  <w:b/>
                                  <w:sz w:val="28"/>
                                </w:rPr>
                                <w:t>универсальные</w:t>
                              </w:r>
                              <w:r>
                                <w:rPr>
                                  <w:b/>
                                  <w:spacing w:val="-8"/>
                                  <w:sz w:val="28"/>
                                </w:rPr>
                                <w:t xml:space="preserve"> </w:t>
                              </w:r>
                              <w:r>
                                <w:rPr>
                                  <w:b/>
                                  <w:sz w:val="28"/>
                                </w:rPr>
                                <w:t>учебные</w:t>
                              </w:r>
                              <w:r>
                                <w:rPr>
                                  <w:b/>
                                  <w:spacing w:val="-5"/>
                                  <w:sz w:val="28"/>
                                </w:rPr>
                                <w:t xml:space="preserve"> </w:t>
                              </w:r>
                              <w:r>
                                <w:rPr>
                                  <w:b/>
                                  <w:spacing w:val="-2"/>
                                  <w:sz w:val="28"/>
                                </w:rPr>
                                <w:t>действия</w:t>
                              </w:r>
                            </w:p>
                          </w:txbxContent>
                        </wps:txbx>
                        <wps:bodyPr wrap="square" lIns="0" tIns="0" rIns="0" bIns="0" rtlCol="0">
                          <a:noAutofit/>
                        </wps:bodyPr>
                      </wps:wsp>
                      <wps:wsp>
                        <wps:cNvPr id="85" name="Textbox 85"/>
                        <wps:cNvSpPr txBox="1"/>
                        <wps:spPr>
                          <a:xfrm>
                            <a:off x="451408" y="1326118"/>
                            <a:ext cx="993775" cy="197485"/>
                          </a:xfrm>
                          <a:prstGeom prst="rect">
                            <a:avLst/>
                          </a:prstGeom>
                        </wps:spPr>
                        <wps:txbx>
                          <w:txbxContent>
                            <w:p w:rsidR="00FE487B" w:rsidRDefault="00FE487B">
                              <w:pPr>
                                <w:spacing w:line="311" w:lineRule="exact"/>
                                <w:rPr>
                                  <w:b/>
                                  <w:sz w:val="28"/>
                                </w:rPr>
                              </w:pPr>
                              <w:r>
                                <w:rPr>
                                  <w:b/>
                                  <w:spacing w:val="-2"/>
                                  <w:sz w:val="28"/>
                                </w:rPr>
                                <w:t>личностные</w:t>
                              </w:r>
                            </w:p>
                          </w:txbxContent>
                        </wps:txbx>
                        <wps:bodyPr wrap="square" lIns="0" tIns="0" rIns="0" bIns="0" rtlCol="0">
                          <a:noAutofit/>
                        </wps:bodyPr>
                      </wps:wsp>
                      <wps:wsp>
                        <wps:cNvPr id="86" name="Textbox 86"/>
                        <wps:cNvSpPr txBox="1"/>
                        <wps:spPr>
                          <a:xfrm>
                            <a:off x="7572502" y="1269730"/>
                            <a:ext cx="1537970" cy="197485"/>
                          </a:xfrm>
                          <a:prstGeom prst="rect">
                            <a:avLst/>
                          </a:prstGeom>
                        </wps:spPr>
                        <wps:txbx>
                          <w:txbxContent>
                            <w:p w:rsidR="00FE487B" w:rsidRDefault="00FE487B">
                              <w:pPr>
                                <w:spacing w:line="311" w:lineRule="exact"/>
                                <w:rPr>
                                  <w:b/>
                                  <w:sz w:val="28"/>
                                </w:rPr>
                              </w:pPr>
                              <w:r>
                                <w:rPr>
                                  <w:b/>
                                  <w:spacing w:val="-2"/>
                                  <w:sz w:val="28"/>
                                </w:rPr>
                                <w:t>коммуникативные</w:t>
                              </w:r>
                            </w:p>
                          </w:txbxContent>
                        </wps:txbx>
                        <wps:bodyPr wrap="square" lIns="0" tIns="0" rIns="0" bIns="0" rtlCol="0">
                          <a:noAutofit/>
                        </wps:bodyPr>
                      </wps:wsp>
                      <wps:wsp>
                        <wps:cNvPr id="87" name="Textbox 87"/>
                        <wps:cNvSpPr txBox="1"/>
                        <wps:spPr>
                          <a:xfrm>
                            <a:off x="2737739" y="1675114"/>
                            <a:ext cx="1333500" cy="197485"/>
                          </a:xfrm>
                          <a:prstGeom prst="rect">
                            <a:avLst/>
                          </a:prstGeom>
                        </wps:spPr>
                        <wps:txbx>
                          <w:txbxContent>
                            <w:p w:rsidR="00FE487B" w:rsidRDefault="00FE487B">
                              <w:pPr>
                                <w:spacing w:line="311" w:lineRule="exact"/>
                                <w:rPr>
                                  <w:b/>
                                  <w:sz w:val="28"/>
                                </w:rPr>
                              </w:pPr>
                              <w:r>
                                <w:rPr>
                                  <w:b/>
                                  <w:spacing w:val="-2"/>
                                  <w:sz w:val="28"/>
                                </w:rPr>
                                <w:t>познавательные</w:t>
                              </w:r>
                            </w:p>
                          </w:txbxContent>
                        </wps:txbx>
                        <wps:bodyPr wrap="square" lIns="0" tIns="0" rIns="0" bIns="0" rtlCol="0">
                          <a:noAutofit/>
                        </wps:bodyPr>
                      </wps:wsp>
                      <wps:wsp>
                        <wps:cNvPr id="88" name="Textbox 88"/>
                        <wps:cNvSpPr txBox="1"/>
                        <wps:spPr>
                          <a:xfrm>
                            <a:off x="5182489" y="1678162"/>
                            <a:ext cx="1163320" cy="197485"/>
                          </a:xfrm>
                          <a:prstGeom prst="rect">
                            <a:avLst/>
                          </a:prstGeom>
                        </wps:spPr>
                        <wps:txbx>
                          <w:txbxContent>
                            <w:p w:rsidR="00FE487B" w:rsidRDefault="00FE487B">
                              <w:pPr>
                                <w:spacing w:line="311" w:lineRule="exact"/>
                                <w:rPr>
                                  <w:b/>
                                  <w:sz w:val="28"/>
                                </w:rPr>
                              </w:pPr>
                              <w:r>
                                <w:rPr>
                                  <w:b/>
                                  <w:spacing w:val="-2"/>
                                  <w:sz w:val="28"/>
                                </w:rPr>
                                <w:t>регулятивные</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4pt;margin-top:6.854512pt;width:756.75pt;height:189.6pt;mso-position-horizontal-relative:page;mso-position-vertical-relative:paragraph;z-index:-15721984;mso-wrap-distance-left:0;mso-wrap-distance-right:0" id="docshapegroup81" coordorigin="1080,137" coordsize="15135,3792">
                <v:shape style="position:absolute;left:1080;top:137;width:15135;height:3792" type="#_x0000_t75" id="docshape82" stroked="false">
                  <v:imagedata r:id="rId49" o:title=""/>
                </v:shape>
                <v:shape style="position:absolute;left:5564;top:470;width:4350;height:311" type="#_x0000_t202" id="docshape83" filled="false" stroked="false">
                  <v:textbox inset="0,0,0,0">
                    <w:txbxContent>
                      <w:p>
                        <w:pPr>
                          <w:spacing w:line="311" w:lineRule="exact" w:before="0"/>
                          <w:ind w:left="0" w:right="0" w:firstLine="0"/>
                          <w:jc w:val="left"/>
                          <w:rPr>
                            <w:b/>
                            <w:sz w:val="28"/>
                          </w:rPr>
                        </w:pPr>
                        <w:r>
                          <w:rPr>
                            <w:b/>
                            <w:sz w:val="28"/>
                          </w:rPr>
                          <w:t>универсальные</w:t>
                        </w:r>
                        <w:r>
                          <w:rPr>
                            <w:b/>
                            <w:spacing w:val="-8"/>
                            <w:sz w:val="28"/>
                          </w:rPr>
                          <w:t> </w:t>
                        </w:r>
                        <w:r>
                          <w:rPr>
                            <w:b/>
                            <w:sz w:val="28"/>
                          </w:rPr>
                          <w:t>учебные</w:t>
                        </w:r>
                        <w:r>
                          <w:rPr>
                            <w:b/>
                            <w:spacing w:val="-5"/>
                            <w:sz w:val="28"/>
                          </w:rPr>
                          <w:t> </w:t>
                        </w:r>
                        <w:r>
                          <w:rPr>
                            <w:b/>
                            <w:spacing w:val="-2"/>
                            <w:sz w:val="28"/>
                          </w:rPr>
                          <w:t>действия</w:t>
                        </w:r>
                      </w:p>
                    </w:txbxContent>
                  </v:textbox>
                  <w10:wrap type="none"/>
                </v:shape>
                <v:shape style="position:absolute;left:1790;top:2225;width:1565;height:311" type="#_x0000_t202" id="docshape84" filled="false" stroked="false">
                  <v:textbox inset="0,0,0,0">
                    <w:txbxContent>
                      <w:p>
                        <w:pPr>
                          <w:spacing w:line="311" w:lineRule="exact" w:before="0"/>
                          <w:ind w:left="0" w:right="0" w:firstLine="0"/>
                          <w:jc w:val="left"/>
                          <w:rPr>
                            <w:b/>
                            <w:sz w:val="28"/>
                          </w:rPr>
                        </w:pPr>
                        <w:r>
                          <w:rPr>
                            <w:b/>
                            <w:spacing w:val="-2"/>
                            <w:sz w:val="28"/>
                          </w:rPr>
                          <w:t>личностные</w:t>
                        </w:r>
                      </w:p>
                    </w:txbxContent>
                  </v:textbox>
                  <w10:wrap type="none"/>
                </v:shape>
                <v:shape style="position:absolute;left:13005;top:2136;width:2422;height:311" type="#_x0000_t202" id="docshape85" filled="false" stroked="false">
                  <v:textbox inset="0,0,0,0">
                    <w:txbxContent>
                      <w:p>
                        <w:pPr>
                          <w:spacing w:line="311" w:lineRule="exact" w:before="0"/>
                          <w:ind w:left="0" w:right="0" w:firstLine="0"/>
                          <w:jc w:val="left"/>
                          <w:rPr>
                            <w:b/>
                            <w:sz w:val="28"/>
                          </w:rPr>
                        </w:pPr>
                        <w:r>
                          <w:rPr>
                            <w:b/>
                            <w:spacing w:val="-2"/>
                            <w:sz w:val="28"/>
                          </w:rPr>
                          <w:t>коммуникативные</w:t>
                        </w:r>
                      </w:p>
                    </w:txbxContent>
                  </v:textbox>
                  <w10:wrap type="none"/>
                </v:shape>
                <v:shape style="position:absolute;left:5391;top:2775;width:2100;height:311" type="#_x0000_t202" id="docshape86" filled="false" stroked="false">
                  <v:textbox inset="0,0,0,0">
                    <w:txbxContent>
                      <w:p>
                        <w:pPr>
                          <w:spacing w:line="311" w:lineRule="exact" w:before="0"/>
                          <w:ind w:left="0" w:right="0" w:firstLine="0"/>
                          <w:jc w:val="left"/>
                          <w:rPr>
                            <w:b/>
                            <w:sz w:val="28"/>
                          </w:rPr>
                        </w:pPr>
                        <w:r>
                          <w:rPr>
                            <w:b/>
                            <w:spacing w:val="-2"/>
                            <w:sz w:val="28"/>
                          </w:rPr>
                          <w:t>познавательные</w:t>
                        </w:r>
                      </w:p>
                    </w:txbxContent>
                  </v:textbox>
                  <w10:wrap type="none"/>
                </v:shape>
                <v:shape style="position:absolute;left:9241;top:2779;width:1832;height:311" type="#_x0000_t202" id="docshape87" filled="false" stroked="false">
                  <v:textbox inset="0,0,0,0">
                    <w:txbxContent>
                      <w:p>
                        <w:pPr>
                          <w:spacing w:line="311" w:lineRule="exact" w:before="0"/>
                          <w:ind w:left="0" w:right="0" w:firstLine="0"/>
                          <w:jc w:val="left"/>
                          <w:rPr>
                            <w:b/>
                            <w:sz w:val="28"/>
                          </w:rPr>
                        </w:pPr>
                        <w:r>
                          <w:rPr>
                            <w:b/>
                            <w:spacing w:val="-2"/>
                            <w:sz w:val="28"/>
                          </w:rPr>
                          <w:t>регулятивные</w:t>
                        </w:r>
                      </w:p>
                    </w:txbxContent>
                  </v:textbox>
                  <w10:wrap type="none"/>
                </v:shape>
                <w10:wrap type="topAndBottom"/>
              </v:group>
            </w:pict>
          </mc:Fallback>
        </mc:AlternateContent>
      </w:r>
    </w:p>
    <w:p w:rsidR="004D7CF7" w:rsidRDefault="004D7CF7">
      <w:pPr>
        <w:pStyle w:val="a3"/>
        <w:ind w:left="0"/>
      </w:pPr>
    </w:p>
    <w:p w:rsidR="004D7CF7" w:rsidRDefault="004D7CF7">
      <w:pPr>
        <w:pStyle w:val="a3"/>
        <w:spacing w:before="188"/>
        <w:ind w:left="0"/>
      </w:pPr>
    </w:p>
    <w:p w:rsidR="004D7CF7" w:rsidRDefault="00FE487B">
      <w:pPr>
        <w:pStyle w:val="a3"/>
        <w:ind w:right="1129" w:firstLine="708"/>
        <w:jc w:val="both"/>
      </w:pPr>
      <w:r>
        <w:rPr>
          <w:b/>
          <w:i/>
        </w:rPr>
        <w:t xml:space="preserve">Личностные универсальные учебные действия </w:t>
      </w:r>
      <w:r>
        <w:t>обеспечивают ценностно-смысловую ориентацию обучающихся (умение соотносить</w:t>
      </w:r>
      <w:r>
        <w:rPr>
          <w:spacing w:val="-1"/>
        </w:rPr>
        <w:t xml:space="preserve"> </w:t>
      </w:r>
      <w:r>
        <w:t>поступки и события</w:t>
      </w:r>
      <w:r>
        <w:rPr>
          <w:spacing w:val="-1"/>
        </w:rPr>
        <w:t xml:space="preserve"> </w:t>
      </w:r>
      <w:r>
        <w:t>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w:t>
      </w:r>
    </w:p>
    <w:p w:rsidR="004D7CF7" w:rsidRDefault="00FE487B">
      <w:pPr>
        <w:pStyle w:val="a3"/>
        <w:spacing w:before="1" w:line="276" w:lineRule="auto"/>
        <w:ind w:right="1133"/>
        <w:jc w:val="both"/>
      </w:pPr>
      <w:r>
        <w:t>Применительно к учебной деятельности следует выделить три вида личностных действий: личностное, профессиональное, жизненное самоопределение; смыслообразование, т. е. установление обучающимися связи между целью учебной деятельности и её мотивом между результатом учения и тем, что побуждает к деятельности, ради чего она осуществляется. Ученик должен задаваться вопросом: какое значение и какой смысл имеет для меня учение? — и уметь на него отвечать; 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w:t>
      </w:r>
    </w:p>
    <w:p w:rsidR="004D7CF7" w:rsidRDefault="004D7CF7">
      <w:pPr>
        <w:pStyle w:val="a3"/>
        <w:spacing w:line="276" w:lineRule="auto"/>
        <w:jc w:val="both"/>
        <w:sectPr w:rsidR="004D7CF7">
          <w:pgSz w:w="16840" w:h="12410" w:orient="landscape"/>
          <w:pgMar w:top="480" w:right="0" w:bottom="1720" w:left="283" w:header="0" w:footer="1488" w:gutter="0"/>
          <w:cols w:space="720"/>
        </w:sectPr>
      </w:pPr>
    </w:p>
    <w:p w:rsidR="004D7CF7" w:rsidRDefault="00FE487B">
      <w:pPr>
        <w:spacing w:before="73"/>
        <w:ind w:left="511" w:right="1262"/>
        <w:rPr>
          <w:sz w:val="28"/>
        </w:rPr>
      </w:pPr>
      <w:r>
        <w:rPr>
          <w:b/>
          <w:i/>
          <w:sz w:val="28"/>
        </w:rPr>
        <w:lastRenderedPageBreak/>
        <w:t xml:space="preserve">Регулятивные универсальные учебные действия </w:t>
      </w:r>
      <w:r>
        <w:rPr>
          <w:sz w:val="28"/>
        </w:rPr>
        <w:t>обеспечивают обучающимся организацию своей учебной деятельности. К ним относятся:</w:t>
      </w:r>
    </w:p>
    <w:p w:rsidR="004D7CF7" w:rsidRDefault="00FE487B">
      <w:pPr>
        <w:pStyle w:val="a4"/>
        <w:numPr>
          <w:ilvl w:val="0"/>
          <w:numId w:val="86"/>
        </w:numPr>
        <w:tabs>
          <w:tab w:val="left" w:pos="697"/>
        </w:tabs>
        <w:spacing w:before="3"/>
        <w:ind w:right="1146" w:firstLine="0"/>
        <w:rPr>
          <w:sz w:val="28"/>
        </w:rPr>
      </w:pPr>
      <w:r>
        <w:rPr>
          <w:sz w:val="28"/>
        </w:rPr>
        <w:t>целеполагание</w:t>
      </w:r>
      <w:r>
        <w:rPr>
          <w:spacing w:val="22"/>
          <w:sz w:val="28"/>
        </w:rPr>
        <w:t xml:space="preserve"> </w:t>
      </w:r>
      <w:r>
        <w:rPr>
          <w:sz w:val="28"/>
        </w:rPr>
        <w:t>как постановка</w:t>
      </w:r>
      <w:r>
        <w:rPr>
          <w:spacing w:val="22"/>
          <w:sz w:val="28"/>
        </w:rPr>
        <w:t xml:space="preserve"> </w:t>
      </w:r>
      <w:r>
        <w:rPr>
          <w:sz w:val="28"/>
        </w:rPr>
        <w:t>учебной</w:t>
      </w:r>
      <w:r>
        <w:rPr>
          <w:spacing w:val="22"/>
          <w:sz w:val="28"/>
        </w:rPr>
        <w:t xml:space="preserve"> </w:t>
      </w:r>
      <w:r>
        <w:rPr>
          <w:sz w:val="28"/>
        </w:rPr>
        <w:t>задачи</w:t>
      </w:r>
      <w:r>
        <w:rPr>
          <w:spacing w:val="23"/>
          <w:sz w:val="28"/>
        </w:rPr>
        <w:t xml:space="preserve"> </w:t>
      </w:r>
      <w:r>
        <w:rPr>
          <w:sz w:val="28"/>
        </w:rPr>
        <w:t>на основе соотнесения</w:t>
      </w:r>
      <w:r>
        <w:rPr>
          <w:spacing w:val="22"/>
          <w:sz w:val="28"/>
        </w:rPr>
        <w:t xml:space="preserve"> </w:t>
      </w:r>
      <w:r>
        <w:rPr>
          <w:sz w:val="28"/>
        </w:rPr>
        <w:t>того,</w:t>
      </w:r>
      <w:r>
        <w:rPr>
          <w:spacing w:val="21"/>
          <w:sz w:val="28"/>
        </w:rPr>
        <w:t xml:space="preserve"> </w:t>
      </w:r>
      <w:r>
        <w:rPr>
          <w:sz w:val="28"/>
        </w:rPr>
        <w:t>что</w:t>
      </w:r>
      <w:r>
        <w:rPr>
          <w:spacing w:val="22"/>
          <w:sz w:val="28"/>
        </w:rPr>
        <w:t xml:space="preserve"> </w:t>
      </w:r>
      <w:r>
        <w:rPr>
          <w:sz w:val="28"/>
        </w:rPr>
        <w:t>уже</w:t>
      </w:r>
      <w:r>
        <w:rPr>
          <w:spacing w:val="22"/>
          <w:sz w:val="28"/>
        </w:rPr>
        <w:t xml:space="preserve"> </w:t>
      </w:r>
      <w:r>
        <w:rPr>
          <w:sz w:val="28"/>
        </w:rPr>
        <w:t>известно</w:t>
      </w:r>
      <w:r>
        <w:rPr>
          <w:spacing w:val="23"/>
          <w:sz w:val="28"/>
        </w:rPr>
        <w:t xml:space="preserve"> </w:t>
      </w:r>
      <w:r>
        <w:rPr>
          <w:sz w:val="28"/>
        </w:rPr>
        <w:t>и</w:t>
      </w:r>
      <w:r>
        <w:rPr>
          <w:spacing w:val="22"/>
          <w:sz w:val="28"/>
        </w:rPr>
        <w:t xml:space="preserve"> </w:t>
      </w:r>
      <w:r>
        <w:rPr>
          <w:sz w:val="28"/>
        </w:rPr>
        <w:t>усвоено,</w:t>
      </w:r>
      <w:r>
        <w:rPr>
          <w:spacing w:val="21"/>
          <w:sz w:val="28"/>
        </w:rPr>
        <w:t xml:space="preserve"> </w:t>
      </w:r>
      <w:r>
        <w:rPr>
          <w:sz w:val="28"/>
        </w:rPr>
        <w:t>и</w:t>
      </w:r>
      <w:r>
        <w:rPr>
          <w:spacing w:val="22"/>
          <w:sz w:val="28"/>
        </w:rPr>
        <w:t xml:space="preserve"> </w:t>
      </w:r>
      <w:r>
        <w:rPr>
          <w:sz w:val="28"/>
        </w:rPr>
        <w:t>того,</w:t>
      </w:r>
      <w:r>
        <w:rPr>
          <w:spacing w:val="21"/>
          <w:sz w:val="28"/>
        </w:rPr>
        <w:t xml:space="preserve"> </w:t>
      </w:r>
      <w:r>
        <w:rPr>
          <w:sz w:val="28"/>
        </w:rPr>
        <w:t xml:space="preserve">что ещё </w:t>
      </w:r>
      <w:r>
        <w:rPr>
          <w:spacing w:val="-2"/>
          <w:sz w:val="28"/>
        </w:rPr>
        <w:t>неизвестно;</w:t>
      </w:r>
    </w:p>
    <w:p w:rsidR="004D7CF7" w:rsidRDefault="00FE487B">
      <w:pPr>
        <w:pStyle w:val="a4"/>
        <w:numPr>
          <w:ilvl w:val="0"/>
          <w:numId w:val="86"/>
        </w:numPr>
        <w:tabs>
          <w:tab w:val="left" w:pos="721"/>
        </w:tabs>
        <w:ind w:right="1137" w:firstLine="0"/>
        <w:rPr>
          <w:sz w:val="28"/>
        </w:rPr>
      </w:pPr>
      <w:r>
        <w:rPr>
          <w:sz w:val="28"/>
        </w:rPr>
        <w:t>планирование</w:t>
      </w:r>
      <w:r>
        <w:rPr>
          <w:spacing w:val="40"/>
          <w:sz w:val="28"/>
        </w:rPr>
        <w:t xml:space="preserve"> </w:t>
      </w:r>
      <w:r>
        <w:rPr>
          <w:sz w:val="28"/>
        </w:rPr>
        <w:t>—</w:t>
      </w:r>
      <w:r>
        <w:rPr>
          <w:spacing w:val="40"/>
          <w:sz w:val="28"/>
        </w:rPr>
        <w:t xml:space="preserve"> </w:t>
      </w:r>
      <w:r>
        <w:rPr>
          <w:sz w:val="28"/>
        </w:rPr>
        <w:t>определение</w:t>
      </w:r>
      <w:r>
        <w:rPr>
          <w:spacing w:val="40"/>
          <w:sz w:val="28"/>
        </w:rPr>
        <w:t xml:space="preserve"> </w:t>
      </w:r>
      <w:r>
        <w:rPr>
          <w:sz w:val="28"/>
        </w:rPr>
        <w:t>последовательности</w:t>
      </w:r>
      <w:r>
        <w:rPr>
          <w:spacing w:val="40"/>
          <w:sz w:val="28"/>
        </w:rPr>
        <w:t xml:space="preserve"> </w:t>
      </w:r>
      <w:r>
        <w:rPr>
          <w:sz w:val="28"/>
        </w:rPr>
        <w:t>промежуточных</w:t>
      </w:r>
      <w:r>
        <w:rPr>
          <w:spacing w:val="40"/>
          <w:sz w:val="28"/>
        </w:rPr>
        <w:t xml:space="preserve"> </w:t>
      </w:r>
      <w:r>
        <w:rPr>
          <w:sz w:val="28"/>
        </w:rPr>
        <w:t>целей</w:t>
      </w:r>
      <w:r>
        <w:rPr>
          <w:spacing w:val="40"/>
          <w:sz w:val="28"/>
        </w:rPr>
        <w:t xml:space="preserve"> </w:t>
      </w:r>
      <w:r>
        <w:rPr>
          <w:sz w:val="28"/>
        </w:rPr>
        <w:t>с</w:t>
      </w:r>
      <w:r>
        <w:rPr>
          <w:spacing w:val="40"/>
          <w:sz w:val="28"/>
        </w:rPr>
        <w:t xml:space="preserve"> </w:t>
      </w:r>
      <w:r>
        <w:rPr>
          <w:sz w:val="28"/>
        </w:rPr>
        <w:t>учётом</w:t>
      </w:r>
      <w:r>
        <w:rPr>
          <w:spacing w:val="40"/>
          <w:sz w:val="28"/>
        </w:rPr>
        <w:t xml:space="preserve"> </w:t>
      </w:r>
      <w:r>
        <w:rPr>
          <w:sz w:val="28"/>
        </w:rPr>
        <w:t>конечного</w:t>
      </w:r>
      <w:r>
        <w:rPr>
          <w:spacing w:val="40"/>
          <w:sz w:val="28"/>
        </w:rPr>
        <w:t xml:space="preserve"> </w:t>
      </w:r>
      <w:r>
        <w:rPr>
          <w:sz w:val="28"/>
        </w:rPr>
        <w:t>результата;</w:t>
      </w:r>
      <w:r>
        <w:rPr>
          <w:spacing w:val="40"/>
          <w:sz w:val="28"/>
        </w:rPr>
        <w:t xml:space="preserve"> </w:t>
      </w:r>
      <w:r>
        <w:rPr>
          <w:sz w:val="28"/>
        </w:rPr>
        <w:t>составление плана и последовательности действий;</w:t>
      </w:r>
    </w:p>
    <w:p w:rsidR="004D7CF7" w:rsidRDefault="00FE487B">
      <w:pPr>
        <w:pStyle w:val="a4"/>
        <w:numPr>
          <w:ilvl w:val="0"/>
          <w:numId w:val="86"/>
        </w:numPr>
        <w:tabs>
          <w:tab w:val="left" w:pos="673"/>
        </w:tabs>
        <w:spacing w:line="321" w:lineRule="exact"/>
        <w:ind w:left="673" w:hanging="162"/>
        <w:rPr>
          <w:sz w:val="28"/>
        </w:rPr>
      </w:pPr>
      <w:r>
        <w:rPr>
          <w:sz w:val="28"/>
        </w:rPr>
        <w:t>прогнозирование</w:t>
      </w:r>
      <w:r>
        <w:rPr>
          <w:spacing w:val="-8"/>
          <w:sz w:val="28"/>
        </w:rPr>
        <w:t xml:space="preserve"> </w:t>
      </w:r>
      <w:r>
        <w:rPr>
          <w:sz w:val="28"/>
        </w:rPr>
        <w:t>—</w:t>
      </w:r>
      <w:r>
        <w:rPr>
          <w:spacing w:val="-6"/>
          <w:sz w:val="28"/>
        </w:rPr>
        <w:t xml:space="preserve"> </w:t>
      </w:r>
      <w:r>
        <w:rPr>
          <w:sz w:val="28"/>
        </w:rPr>
        <w:t>предвосхищение</w:t>
      </w:r>
      <w:r>
        <w:rPr>
          <w:spacing w:val="-8"/>
          <w:sz w:val="28"/>
        </w:rPr>
        <w:t xml:space="preserve"> </w:t>
      </w:r>
      <w:r>
        <w:rPr>
          <w:sz w:val="28"/>
        </w:rPr>
        <w:t>результата</w:t>
      </w:r>
      <w:r>
        <w:rPr>
          <w:spacing w:val="-7"/>
          <w:sz w:val="28"/>
        </w:rPr>
        <w:t xml:space="preserve"> </w:t>
      </w:r>
      <w:r>
        <w:rPr>
          <w:sz w:val="28"/>
        </w:rPr>
        <w:t>и</w:t>
      </w:r>
      <w:r>
        <w:rPr>
          <w:spacing w:val="-3"/>
          <w:sz w:val="28"/>
        </w:rPr>
        <w:t xml:space="preserve"> </w:t>
      </w:r>
      <w:r>
        <w:rPr>
          <w:sz w:val="28"/>
        </w:rPr>
        <w:t>уровня</w:t>
      </w:r>
      <w:r>
        <w:rPr>
          <w:spacing w:val="-6"/>
          <w:sz w:val="28"/>
        </w:rPr>
        <w:t xml:space="preserve"> </w:t>
      </w:r>
      <w:r>
        <w:rPr>
          <w:sz w:val="28"/>
        </w:rPr>
        <w:t>усвоения</w:t>
      </w:r>
      <w:r>
        <w:rPr>
          <w:spacing w:val="-6"/>
          <w:sz w:val="28"/>
        </w:rPr>
        <w:t xml:space="preserve"> </w:t>
      </w:r>
      <w:r>
        <w:rPr>
          <w:sz w:val="28"/>
        </w:rPr>
        <w:t>знаний,</w:t>
      </w:r>
      <w:r>
        <w:rPr>
          <w:spacing w:val="-6"/>
          <w:sz w:val="28"/>
        </w:rPr>
        <w:t xml:space="preserve"> </w:t>
      </w:r>
      <w:r>
        <w:rPr>
          <w:sz w:val="28"/>
        </w:rPr>
        <w:t>его</w:t>
      </w:r>
      <w:r>
        <w:rPr>
          <w:spacing w:val="-4"/>
          <w:sz w:val="28"/>
        </w:rPr>
        <w:t xml:space="preserve"> </w:t>
      </w:r>
      <w:r>
        <w:rPr>
          <w:sz w:val="28"/>
        </w:rPr>
        <w:t>временных</w:t>
      </w:r>
      <w:r>
        <w:rPr>
          <w:spacing w:val="-8"/>
          <w:sz w:val="28"/>
        </w:rPr>
        <w:t xml:space="preserve"> </w:t>
      </w:r>
      <w:r>
        <w:rPr>
          <w:spacing w:val="-2"/>
          <w:sz w:val="28"/>
        </w:rPr>
        <w:t>характеристик;</w:t>
      </w:r>
    </w:p>
    <w:p w:rsidR="004D7CF7" w:rsidRDefault="00FE487B">
      <w:pPr>
        <w:pStyle w:val="a4"/>
        <w:numPr>
          <w:ilvl w:val="0"/>
          <w:numId w:val="86"/>
        </w:numPr>
        <w:tabs>
          <w:tab w:val="left" w:pos="683"/>
        </w:tabs>
        <w:ind w:right="1141" w:firstLine="0"/>
        <w:jc w:val="both"/>
        <w:rPr>
          <w:sz w:val="28"/>
        </w:rPr>
      </w:pPr>
      <w:r>
        <w:rPr>
          <w:sz w:val="28"/>
        </w:rPr>
        <w:t>контроль в форме соотнесения способа действия и его результата с заданным эталоном с целью обнаружения отклонений и отличий от эталона;</w:t>
      </w:r>
    </w:p>
    <w:p w:rsidR="004D7CF7" w:rsidRDefault="00FE487B">
      <w:pPr>
        <w:pStyle w:val="a4"/>
        <w:numPr>
          <w:ilvl w:val="0"/>
          <w:numId w:val="86"/>
        </w:numPr>
        <w:tabs>
          <w:tab w:val="left" w:pos="700"/>
        </w:tabs>
        <w:spacing w:before="1"/>
        <w:ind w:right="1141" w:firstLine="0"/>
        <w:jc w:val="both"/>
        <w:rPr>
          <w:sz w:val="28"/>
        </w:rPr>
      </w:pPr>
      <w:r>
        <w:rPr>
          <w:sz w:val="28"/>
        </w:rPr>
        <w:t xml:space="preserve">коррекция — внесение необходимых дополнений и корректив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другими </w:t>
      </w:r>
      <w:r>
        <w:rPr>
          <w:spacing w:val="-2"/>
          <w:sz w:val="28"/>
        </w:rPr>
        <w:t>обучающимися;</w:t>
      </w:r>
    </w:p>
    <w:p w:rsidR="004D7CF7" w:rsidRDefault="00FE487B">
      <w:pPr>
        <w:pStyle w:val="a4"/>
        <w:numPr>
          <w:ilvl w:val="0"/>
          <w:numId w:val="86"/>
        </w:numPr>
        <w:tabs>
          <w:tab w:val="left" w:pos="726"/>
        </w:tabs>
        <w:ind w:right="1139" w:firstLine="0"/>
        <w:jc w:val="both"/>
        <w:rPr>
          <w:sz w:val="28"/>
        </w:rPr>
      </w:pPr>
      <w:r>
        <w:rPr>
          <w:sz w:val="28"/>
        </w:rPr>
        <w:t>оценка — выделение и осознание обучающимся того, что им уже усвоено и что ему ещё нужно усвоить, осознание качества и уровня усвоения; объективная оценка личных результатов работы;</w:t>
      </w:r>
    </w:p>
    <w:p w:rsidR="004D7CF7" w:rsidRDefault="00FE487B">
      <w:pPr>
        <w:pStyle w:val="a4"/>
        <w:numPr>
          <w:ilvl w:val="0"/>
          <w:numId w:val="86"/>
        </w:numPr>
        <w:tabs>
          <w:tab w:val="left" w:pos="719"/>
        </w:tabs>
        <w:spacing w:line="242" w:lineRule="auto"/>
        <w:ind w:right="1144" w:firstLine="0"/>
        <w:jc w:val="both"/>
        <w:rPr>
          <w:sz w:val="28"/>
        </w:rPr>
      </w:pPr>
      <w:r>
        <w:rPr>
          <w:sz w:val="28"/>
        </w:rPr>
        <w:t>саморегуляция как способность к мобилизации сил и энергии, волевому усилию (выбору в ситуации мотивационного конфликта) и преодолению препятствий для достижения цели.</w:t>
      </w:r>
    </w:p>
    <w:p w:rsidR="004D7CF7" w:rsidRDefault="00FE487B">
      <w:pPr>
        <w:ind w:left="511" w:right="1132"/>
        <w:jc w:val="both"/>
        <w:rPr>
          <w:sz w:val="28"/>
        </w:rPr>
      </w:pPr>
      <w:r>
        <w:rPr>
          <w:b/>
          <w:i/>
          <w:sz w:val="28"/>
        </w:rPr>
        <w:t xml:space="preserve">Познавательные универсальные учебные действия </w:t>
      </w:r>
      <w:r>
        <w:rPr>
          <w:sz w:val="28"/>
        </w:rPr>
        <w:t>включают: общеучебные, логические учебные действия, а также постановку и решение проблемы.</w:t>
      </w:r>
    </w:p>
    <w:p w:rsidR="004D7CF7" w:rsidRDefault="00FE487B">
      <w:pPr>
        <w:spacing w:line="321" w:lineRule="exact"/>
        <w:ind w:left="511"/>
        <w:jc w:val="both"/>
        <w:rPr>
          <w:sz w:val="28"/>
        </w:rPr>
      </w:pPr>
      <w:r>
        <w:rPr>
          <w:sz w:val="28"/>
        </w:rPr>
        <w:t>К</w:t>
      </w:r>
      <w:r>
        <w:rPr>
          <w:spacing w:val="-12"/>
          <w:sz w:val="28"/>
        </w:rPr>
        <w:t xml:space="preserve"> </w:t>
      </w:r>
      <w:r>
        <w:rPr>
          <w:i/>
          <w:sz w:val="28"/>
        </w:rPr>
        <w:t>общеучебным</w:t>
      </w:r>
      <w:r>
        <w:rPr>
          <w:i/>
          <w:spacing w:val="-8"/>
          <w:sz w:val="28"/>
        </w:rPr>
        <w:t xml:space="preserve"> </w:t>
      </w:r>
      <w:r>
        <w:rPr>
          <w:i/>
          <w:sz w:val="28"/>
        </w:rPr>
        <w:t>универсальным</w:t>
      </w:r>
      <w:r>
        <w:rPr>
          <w:i/>
          <w:spacing w:val="-9"/>
          <w:sz w:val="28"/>
        </w:rPr>
        <w:t xml:space="preserve"> </w:t>
      </w:r>
      <w:r>
        <w:rPr>
          <w:i/>
          <w:sz w:val="28"/>
        </w:rPr>
        <w:t>действиям</w:t>
      </w:r>
      <w:r>
        <w:rPr>
          <w:i/>
          <w:spacing w:val="-4"/>
          <w:sz w:val="28"/>
        </w:rPr>
        <w:t xml:space="preserve"> </w:t>
      </w:r>
      <w:r>
        <w:rPr>
          <w:spacing w:val="-2"/>
          <w:sz w:val="28"/>
        </w:rPr>
        <w:t>относятся:</w:t>
      </w:r>
    </w:p>
    <w:p w:rsidR="004D7CF7" w:rsidRDefault="00FE487B">
      <w:pPr>
        <w:pStyle w:val="a4"/>
        <w:numPr>
          <w:ilvl w:val="0"/>
          <w:numId w:val="86"/>
        </w:numPr>
        <w:tabs>
          <w:tab w:val="left" w:pos="673"/>
        </w:tabs>
        <w:spacing w:line="322" w:lineRule="exact"/>
        <w:ind w:left="673" w:hanging="162"/>
        <w:jc w:val="both"/>
        <w:rPr>
          <w:sz w:val="28"/>
        </w:rPr>
      </w:pPr>
      <w:r>
        <w:rPr>
          <w:sz w:val="28"/>
        </w:rPr>
        <w:t>самостоятельное</w:t>
      </w:r>
      <w:r>
        <w:rPr>
          <w:spacing w:val="-8"/>
          <w:sz w:val="28"/>
        </w:rPr>
        <w:t xml:space="preserve"> </w:t>
      </w:r>
      <w:r>
        <w:rPr>
          <w:sz w:val="28"/>
        </w:rPr>
        <w:t>выделение</w:t>
      </w:r>
      <w:r>
        <w:rPr>
          <w:spacing w:val="-8"/>
          <w:sz w:val="28"/>
        </w:rPr>
        <w:t xml:space="preserve"> </w:t>
      </w:r>
      <w:r>
        <w:rPr>
          <w:sz w:val="28"/>
        </w:rPr>
        <w:t>и</w:t>
      </w:r>
      <w:r>
        <w:rPr>
          <w:spacing w:val="-8"/>
          <w:sz w:val="28"/>
        </w:rPr>
        <w:t xml:space="preserve"> </w:t>
      </w:r>
      <w:r>
        <w:rPr>
          <w:sz w:val="28"/>
        </w:rPr>
        <w:t>формулирование</w:t>
      </w:r>
      <w:r>
        <w:rPr>
          <w:spacing w:val="-11"/>
          <w:sz w:val="28"/>
        </w:rPr>
        <w:t xml:space="preserve"> </w:t>
      </w:r>
      <w:r>
        <w:rPr>
          <w:sz w:val="28"/>
        </w:rPr>
        <w:t>познавательной</w:t>
      </w:r>
      <w:r>
        <w:rPr>
          <w:spacing w:val="-10"/>
          <w:sz w:val="28"/>
        </w:rPr>
        <w:t xml:space="preserve"> </w:t>
      </w:r>
      <w:r>
        <w:rPr>
          <w:spacing w:val="-2"/>
          <w:sz w:val="28"/>
        </w:rPr>
        <w:t>цели;</w:t>
      </w:r>
    </w:p>
    <w:p w:rsidR="004D7CF7" w:rsidRDefault="00FE487B">
      <w:pPr>
        <w:pStyle w:val="a4"/>
        <w:numPr>
          <w:ilvl w:val="0"/>
          <w:numId w:val="86"/>
        </w:numPr>
        <w:tabs>
          <w:tab w:val="left" w:pos="800"/>
        </w:tabs>
        <w:ind w:right="1134" w:firstLine="0"/>
        <w:jc w:val="both"/>
        <w:rPr>
          <w:sz w:val="28"/>
        </w:rPr>
      </w:pPr>
      <w:r>
        <w:rPr>
          <w:sz w:val="28"/>
        </w:rPr>
        <w:t>поиск и выделение необходимой информации, в том числе решение практических и познавательных задач с использованием общедоступных в начальной школе источников информации (в том числе справочников, энциклопедий, словарей) и инструментов ИКТ;</w:t>
      </w:r>
    </w:p>
    <w:p w:rsidR="004D7CF7" w:rsidRDefault="00FE487B">
      <w:pPr>
        <w:pStyle w:val="a4"/>
        <w:numPr>
          <w:ilvl w:val="0"/>
          <w:numId w:val="86"/>
        </w:numPr>
        <w:tabs>
          <w:tab w:val="left" w:pos="673"/>
        </w:tabs>
        <w:ind w:left="673" w:hanging="162"/>
        <w:rPr>
          <w:sz w:val="28"/>
        </w:rPr>
      </w:pPr>
      <w:r>
        <w:rPr>
          <w:sz w:val="28"/>
        </w:rPr>
        <w:t>структурирование</w:t>
      </w:r>
      <w:r>
        <w:rPr>
          <w:spacing w:val="-13"/>
          <w:sz w:val="28"/>
        </w:rPr>
        <w:t xml:space="preserve"> </w:t>
      </w:r>
      <w:r>
        <w:rPr>
          <w:spacing w:val="-2"/>
          <w:sz w:val="28"/>
        </w:rPr>
        <w:t>знаний;</w:t>
      </w:r>
    </w:p>
    <w:p w:rsidR="004D7CF7" w:rsidRDefault="00FE487B">
      <w:pPr>
        <w:pStyle w:val="a4"/>
        <w:numPr>
          <w:ilvl w:val="0"/>
          <w:numId w:val="86"/>
        </w:numPr>
        <w:tabs>
          <w:tab w:val="left" w:pos="673"/>
        </w:tabs>
        <w:spacing w:line="322" w:lineRule="exact"/>
        <w:ind w:left="673" w:hanging="162"/>
        <w:rPr>
          <w:sz w:val="28"/>
        </w:rPr>
      </w:pPr>
      <w:r>
        <w:rPr>
          <w:sz w:val="28"/>
        </w:rPr>
        <w:t>осознанное</w:t>
      </w:r>
      <w:r>
        <w:rPr>
          <w:spacing w:val="-11"/>
          <w:sz w:val="28"/>
        </w:rPr>
        <w:t xml:space="preserve"> </w:t>
      </w:r>
      <w:r>
        <w:rPr>
          <w:sz w:val="28"/>
        </w:rPr>
        <w:t>и</w:t>
      </w:r>
      <w:r>
        <w:rPr>
          <w:spacing w:val="-6"/>
          <w:sz w:val="28"/>
        </w:rPr>
        <w:t xml:space="preserve"> </w:t>
      </w:r>
      <w:r>
        <w:rPr>
          <w:sz w:val="28"/>
        </w:rPr>
        <w:t>произвольное</w:t>
      </w:r>
      <w:r>
        <w:rPr>
          <w:spacing w:val="-6"/>
          <w:sz w:val="28"/>
        </w:rPr>
        <w:t xml:space="preserve"> </w:t>
      </w:r>
      <w:r>
        <w:rPr>
          <w:sz w:val="28"/>
        </w:rPr>
        <w:t>построение</w:t>
      </w:r>
      <w:r>
        <w:rPr>
          <w:spacing w:val="-5"/>
          <w:sz w:val="28"/>
        </w:rPr>
        <w:t xml:space="preserve"> </w:t>
      </w:r>
      <w:r>
        <w:rPr>
          <w:sz w:val="28"/>
        </w:rPr>
        <w:t>речевого</w:t>
      </w:r>
      <w:r>
        <w:rPr>
          <w:spacing w:val="-5"/>
          <w:sz w:val="28"/>
        </w:rPr>
        <w:t xml:space="preserve"> </w:t>
      </w:r>
      <w:r>
        <w:rPr>
          <w:sz w:val="28"/>
        </w:rPr>
        <w:t>высказывания</w:t>
      </w:r>
      <w:r>
        <w:rPr>
          <w:spacing w:val="-6"/>
          <w:sz w:val="28"/>
        </w:rPr>
        <w:t xml:space="preserve"> </w:t>
      </w:r>
      <w:r>
        <w:rPr>
          <w:sz w:val="28"/>
        </w:rPr>
        <w:t>в</w:t>
      </w:r>
      <w:r>
        <w:rPr>
          <w:spacing w:val="-7"/>
          <w:sz w:val="28"/>
        </w:rPr>
        <w:t xml:space="preserve"> </w:t>
      </w:r>
      <w:r>
        <w:rPr>
          <w:sz w:val="28"/>
        </w:rPr>
        <w:t>устной</w:t>
      </w:r>
      <w:r>
        <w:rPr>
          <w:spacing w:val="-6"/>
          <w:sz w:val="28"/>
        </w:rPr>
        <w:t xml:space="preserve"> </w:t>
      </w:r>
      <w:r>
        <w:rPr>
          <w:sz w:val="28"/>
        </w:rPr>
        <w:t>и</w:t>
      </w:r>
      <w:r>
        <w:rPr>
          <w:spacing w:val="-9"/>
          <w:sz w:val="28"/>
        </w:rPr>
        <w:t xml:space="preserve"> </w:t>
      </w:r>
      <w:r>
        <w:rPr>
          <w:sz w:val="28"/>
        </w:rPr>
        <w:t>письменной</w:t>
      </w:r>
      <w:r>
        <w:rPr>
          <w:spacing w:val="-5"/>
          <w:sz w:val="28"/>
        </w:rPr>
        <w:t xml:space="preserve"> </w:t>
      </w:r>
      <w:r>
        <w:rPr>
          <w:spacing w:val="-2"/>
          <w:sz w:val="28"/>
        </w:rPr>
        <w:t>форме;</w:t>
      </w:r>
    </w:p>
    <w:p w:rsidR="004D7CF7" w:rsidRDefault="00FE487B">
      <w:pPr>
        <w:pStyle w:val="a4"/>
        <w:numPr>
          <w:ilvl w:val="0"/>
          <w:numId w:val="86"/>
        </w:numPr>
        <w:tabs>
          <w:tab w:val="left" w:pos="721"/>
        </w:tabs>
        <w:ind w:right="1143" w:firstLine="0"/>
        <w:rPr>
          <w:sz w:val="28"/>
        </w:rPr>
      </w:pPr>
      <w:r>
        <w:rPr>
          <w:sz w:val="28"/>
        </w:rPr>
        <w:t>выбор</w:t>
      </w:r>
      <w:r>
        <w:rPr>
          <w:spacing w:val="40"/>
          <w:sz w:val="28"/>
        </w:rPr>
        <w:t xml:space="preserve"> </w:t>
      </w:r>
      <w:r>
        <w:rPr>
          <w:sz w:val="28"/>
        </w:rPr>
        <w:t>наиболее</w:t>
      </w:r>
      <w:r>
        <w:rPr>
          <w:spacing w:val="40"/>
          <w:sz w:val="28"/>
        </w:rPr>
        <w:t xml:space="preserve"> </w:t>
      </w:r>
      <w:r>
        <w:rPr>
          <w:sz w:val="28"/>
        </w:rPr>
        <w:t>эффективных</w:t>
      </w:r>
      <w:r>
        <w:rPr>
          <w:spacing w:val="40"/>
          <w:sz w:val="28"/>
        </w:rPr>
        <w:t xml:space="preserve"> </w:t>
      </w:r>
      <w:r>
        <w:rPr>
          <w:sz w:val="28"/>
        </w:rPr>
        <w:t>способов</w:t>
      </w:r>
      <w:r>
        <w:rPr>
          <w:spacing w:val="40"/>
          <w:sz w:val="28"/>
        </w:rPr>
        <w:t xml:space="preserve"> </w:t>
      </w:r>
      <w:r>
        <w:rPr>
          <w:sz w:val="28"/>
        </w:rPr>
        <w:t>решения</w:t>
      </w:r>
      <w:r>
        <w:rPr>
          <w:spacing w:val="40"/>
          <w:sz w:val="28"/>
        </w:rPr>
        <w:t xml:space="preserve"> </w:t>
      </w:r>
      <w:r>
        <w:rPr>
          <w:sz w:val="28"/>
        </w:rPr>
        <w:t>практических</w:t>
      </w:r>
      <w:r>
        <w:rPr>
          <w:spacing w:val="40"/>
          <w:sz w:val="28"/>
        </w:rPr>
        <w:t xml:space="preserve"> </w:t>
      </w:r>
      <w:r>
        <w:rPr>
          <w:sz w:val="28"/>
        </w:rPr>
        <w:t>и</w:t>
      </w:r>
      <w:r>
        <w:rPr>
          <w:spacing w:val="40"/>
          <w:sz w:val="28"/>
        </w:rPr>
        <w:t xml:space="preserve"> </w:t>
      </w:r>
      <w:r>
        <w:rPr>
          <w:sz w:val="28"/>
        </w:rPr>
        <w:t>познавательных</w:t>
      </w:r>
      <w:r>
        <w:rPr>
          <w:spacing w:val="40"/>
          <w:sz w:val="28"/>
        </w:rPr>
        <w:t xml:space="preserve"> </w:t>
      </w:r>
      <w:r>
        <w:rPr>
          <w:sz w:val="28"/>
        </w:rPr>
        <w:t>задач</w:t>
      </w:r>
      <w:r>
        <w:rPr>
          <w:spacing w:val="40"/>
          <w:sz w:val="28"/>
        </w:rPr>
        <w:t xml:space="preserve"> </w:t>
      </w:r>
      <w:r>
        <w:rPr>
          <w:sz w:val="28"/>
        </w:rPr>
        <w:t>в</w:t>
      </w:r>
      <w:r>
        <w:rPr>
          <w:spacing w:val="40"/>
          <w:sz w:val="28"/>
        </w:rPr>
        <w:t xml:space="preserve"> </w:t>
      </w:r>
      <w:r>
        <w:rPr>
          <w:sz w:val="28"/>
        </w:rPr>
        <w:t>зависимости</w:t>
      </w:r>
      <w:r>
        <w:rPr>
          <w:spacing w:val="40"/>
          <w:sz w:val="28"/>
        </w:rPr>
        <w:t xml:space="preserve"> </w:t>
      </w:r>
      <w:r>
        <w:rPr>
          <w:sz w:val="28"/>
        </w:rPr>
        <w:t>от</w:t>
      </w:r>
      <w:r>
        <w:rPr>
          <w:spacing w:val="40"/>
          <w:sz w:val="28"/>
        </w:rPr>
        <w:t xml:space="preserve"> </w:t>
      </w:r>
      <w:r>
        <w:rPr>
          <w:sz w:val="28"/>
        </w:rPr>
        <w:t xml:space="preserve">конкретных </w:t>
      </w:r>
      <w:r>
        <w:rPr>
          <w:spacing w:val="-2"/>
          <w:sz w:val="28"/>
        </w:rPr>
        <w:t>условий;</w:t>
      </w:r>
    </w:p>
    <w:p w:rsidR="004D7CF7" w:rsidRDefault="00FE487B">
      <w:pPr>
        <w:pStyle w:val="a4"/>
        <w:numPr>
          <w:ilvl w:val="0"/>
          <w:numId w:val="86"/>
        </w:numPr>
        <w:tabs>
          <w:tab w:val="left" w:pos="673"/>
        </w:tabs>
        <w:spacing w:line="321" w:lineRule="exact"/>
        <w:ind w:left="673" w:hanging="162"/>
        <w:rPr>
          <w:sz w:val="28"/>
        </w:rPr>
      </w:pPr>
      <w:r>
        <w:rPr>
          <w:sz w:val="28"/>
        </w:rPr>
        <w:t>рефлексия</w:t>
      </w:r>
      <w:r>
        <w:rPr>
          <w:spacing w:val="-8"/>
          <w:sz w:val="28"/>
        </w:rPr>
        <w:t xml:space="preserve"> </w:t>
      </w:r>
      <w:r>
        <w:rPr>
          <w:sz w:val="28"/>
        </w:rPr>
        <w:t>способов</w:t>
      </w:r>
      <w:r>
        <w:rPr>
          <w:spacing w:val="-5"/>
          <w:sz w:val="28"/>
        </w:rPr>
        <w:t xml:space="preserve"> </w:t>
      </w:r>
      <w:r>
        <w:rPr>
          <w:sz w:val="28"/>
        </w:rPr>
        <w:t>и</w:t>
      </w:r>
      <w:r>
        <w:rPr>
          <w:spacing w:val="-5"/>
          <w:sz w:val="28"/>
        </w:rPr>
        <w:t xml:space="preserve"> </w:t>
      </w:r>
      <w:r>
        <w:rPr>
          <w:sz w:val="28"/>
        </w:rPr>
        <w:t>условий</w:t>
      </w:r>
      <w:r>
        <w:rPr>
          <w:spacing w:val="-5"/>
          <w:sz w:val="28"/>
        </w:rPr>
        <w:t xml:space="preserve"> </w:t>
      </w:r>
      <w:r>
        <w:rPr>
          <w:sz w:val="28"/>
        </w:rPr>
        <w:t>действия,</w:t>
      </w:r>
      <w:r>
        <w:rPr>
          <w:spacing w:val="-5"/>
          <w:sz w:val="28"/>
        </w:rPr>
        <w:t xml:space="preserve"> </w:t>
      </w:r>
      <w:r>
        <w:rPr>
          <w:sz w:val="28"/>
        </w:rPr>
        <w:t>контроль</w:t>
      </w:r>
      <w:r>
        <w:rPr>
          <w:spacing w:val="-6"/>
          <w:sz w:val="28"/>
        </w:rPr>
        <w:t xml:space="preserve"> </w:t>
      </w:r>
      <w:r>
        <w:rPr>
          <w:sz w:val="28"/>
        </w:rPr>
        <w:t>и</w:t>
      </w:r>
      <w:r>
        <w:rPr>
          <w:spacing w:val="-5"/>
          <w:sz w:val="28"/>
        </w:rPr>
        <w:t xml:space="preserve"> </w:t>
      </w:r>
      <w:r>
        <w:rPr>
          <w:sz w:val="28"/>
        </w:rPr>
        <w:t>оценка</w:t>
      </w:r>
      <w:r>
        <w:rPr>
          <w:spacing w:val="-5"/>
          <w:sz w:val="28"/>
        </w:rPr>
        <w:t xml:space="preserve"> </w:t>
      </w:r>
      <w:r>
        <w:rPr>
          <w:sz w:val="28"/>
        </w:rPr>
        <w:t>процесса</w:t>
      </w:r>
      <w:r>
        <w:rPr>
          <w:spacing w:val="-7"/>
          <w:sz w:val="28"/>
        </w:rPr>
        <w:t xml:space="preserve"> </w:t>
      </w:r>
      <w:r>
        <w:rPr>
          <w:sz w:val="28"/>
        </w:rPr>
        <w:t>и</w:t>
      </w:r>
      <w:r>
        <w:rPr>
          <w:spacing w:val="-5"/>
          <w:sz w:val="28"/>
        </w:rPr>
        <w:t xml:space="preserve"> </w:t>
      </w:r>
      <w:r>
        <w:rPr>
          <w:sz w:val="28"/>
        </w:rPr>
        <w:t>результатов</w:t>
      </w:r>
      <w:r>
        <w:rPr>
          <w:spacing w:val="-5"/>
          <w:sz w:val="28"/>
        </w:rPr>
        <w:t xml:space="preserve"> </w:t>
      </w:r>
      <w:r>
        <w:rPr>
          <w:spacing w:val="-2"/>
          <w:sz w:val="28"/>
        </w:rPr>
        <w:t>деятельности;</w:t>
      </w:r>
    </w:p>
    <w:p w:rsidR="004D7CF7" w:rsidRDefault="00FE487B">
      <w:pPr>
        <w:pStyle w:val="a4"/>
        <w:numPr>
          <w:ilvl w:val="0"/>
          <w:numId w:val="86"/>
        </w:numPr>
        <w:tabs>
          <w:tab w:val="left" w:pos="714"/>
        </w:tabs>
        <w:spacing w:before="244"/>
        <w:ind w:right="1141" w:firstLine="0"/>
        <w:jc w:val="both"/>
        <w:rPr>
          <w:sz w:val="28"/>
        </w:rPr>
      </w:pPr>
      <w:r>
        <w:rPr>
          <w:sz w:val="28"/>
        </w:rPr>
        <w:t>смысловое чтение как осмысление цели чтения и выбор вида чтения в зависимости от цели; извлечение необходимой информации</w:t>
      </w:r>
      <w:r>
        <w:rPr>
          <w:spacing w:val="80"/>
          <w:w w:val="150"/>
          <w:sz w:val="28"/>
        </w:rPr>
        <w:t xml:space="preserve"> </w:t>
      </w:r>
      <w:r>
        <w:rPr>
          <w:sz w:val="28"/>
        </w:rPr>
        <w:t>из</w:t>
      </w:r>
      <w:r>
        <w:rPr>
          <w:spacing w:val="80"/>
          <w:w w:val="150"/>
          <w:sz w:val="28"/>
        </w:rPr>
        <w:t xml:space="preserve"> </w:t>
      </w:r>
      <w:r>
        <w:rPr>
          <w:sz w:val="28"/>
        </w:rPr>
        <w:t>прослушанных</w:t>
      </w:r>
      <w:r>
        <w:rPr>
          <w:spacing w:val="80"/>
          <w:w w:val="150"/>
          <w:sz w:val="28"/>
        </w:rPr>
        <w:t xml:space="preserve"> </w:t>
      </w:r>
      <w:r>
        <w:rPr>
          <w:sz w:val="28"/>
        </w:rPr>
        <w:t>текстов</w:t>
      </w:r>
      <w:r>
        <w:rPr>
          <w:spacing w:val="80"/>
          <w:w w:val="150"/>
          <w:sz w:val="28"/>
        </w:rPr>
        <w:t xml:space="preserve"> </w:t>
      </w:r>
      <w:r>
        <w:rPr>
          <w:sz w:val="28"/>
        </w:rPr>
        <w:t>различных</w:t>
      </w:r>
      <w:r>
        <w:rPr>
          <w:spacing w:val="80"/>
          <w:w w:val="150"/>
          <w:sz w:val="28"/>
        </w:rPr>
        <w:t xml:space="preserve"> </w:t>
      </w:r>
      <w:r>
        <w:rPr>
          <w:sz w:val="28"/>
        </w:rPr>
        <w:t>жанров;</w:t>
      </w:r>
      <w:r>
        <w:rPr>
          <w:spacing w:val="80"/>
          <w:w w:val="150"/>
          <w:sz w:val="28"/>
        </w:rPr>
        <w:t xml:space="preserve"> </w:t>
      </w:r>
      <w:r>
        <w:rPr>
          <w:sz w:val="28"/>
        </w:rPr>
        <w:t>определение</w:t>
      </w:r>
      <w:r>
        <w:rPr>
          <w:spacing w:val="80"/>
          <w:w w:val="150"/>
          <w:sz w:val="28"/>
        </w:rPr>
        <w:t xml:space="preserve"> </w:t>
      </w:r>
      <w:r>
        <w:rPr>
          <w:sz w:val="28"/>
        </w:rPr>
        <w:t>основной</w:t>
      </w:r>
      <w:r>
        <w:rPr>
          <w:spacing w:val="80"/>
          <w:w w:val="150"/>
          <w:sz w:val="28"/>
        </w:rPr>
        <w:t xml:space="preserve"> </w:t>
      </w:r>
      <w:r>
        <w:rPr>
          <w:sz w:val="28"/>
        </w:rPr>
        <w:t>и</w:t>
      </w:r>
      <w:r>
        <w:rPr>
          <w:spacing w:val="80"/>
          <w:w w:val="150"/>
          <w:sz w:val="28"/>
        </w:rPr>
        <w:t xml:space="preserve"> </w:t>
      </w:r>
      <w:r>
        <w:rPr>
          <w:sz w:val="28"/>
        </w:rPr>
        <w:t>второстепенной</w:t>
      </w:r>
      <w:r>
        <w:rPr>
          <w:spacing w:val="80"/>
          <w:w w:val="150"/>
          <w:sz w:val="28"/>
        </w:rPr>
        <w:t xml:space="preserve"> </w:t>
      </w:r>
      <w:r>
        <w:rPr>
          <w:sz w:val="28"/>
        </w:rPr>
        <w:t>информации;</w:t>
      </w:r>
    </w:p>
    <w:p w:rsidR="004D7CF7" w:rsidRDefault="004D7CF7">
      <w:pPr>
        <w:pStyle w:val="a4"/>
        <w:jc w:val="both"/>
        <w:rPr>
          <w:sz w:val="28"/>
        </w:rPr>
        <w:sectPr w:rsidR="004D7CF7">
          <w:pgSz w:w="16840" w:h="12410" w:orient="landscape"/>
          <w:pgMar w:top="480" w:right="0" w:bottom="1720" w:left="283" w:header="0" w:footer="1488" w:gutter="0"/>
          <w:cols w:space="720"/>
        </w:sectPr>
      </w:pPr>
    </w:p>
    <w:p w:rsidR="004D7CF7" w:rsidRDefault="00FE487B">
      <w:pPr>
        <w:pStyle w:val="a3"/>
        <w:spacing w:before="73"/>
        <w:ind w:right="1128"/>
      </w:pPr>
      <w:r>
        <w:lastRenderedPageBreak/>
        <w:t>свободная</w:t>
      </w:r>
      <w:r>
        <w:rPr>
          <w:spacing w:val="80"/>
        </w:rPr>
        <w:t xml:space="preserve"> </w:t>
      </w:r>
      <w:r>
        <w:t>ориентация</w:t>
      </w:r>
      <w:r>
        <w:rPr>
          <w:spacing w:val="80"/>
        </w:rPr>
        <w:t xml:space="preserve"> </w:t>
      </w:r>
      <w:r>
        <w:t>и</w:t>
      </w:r>
      <w:r>
        <w:rPr>
          <w:spacing w:val="80"/>
        </w:rPr>
        <w:t xml:space="preserve"> </w:t>
      </w:r>
      <w:r>
        <w:t>восприятие</w:t>
      </w:r>
      <w:r>
        <w:rPr>
          <w:spacing w:val="80"/>
        </w:rPr>
        <w:t xml:space="preserve"> </w:t>
      </w:r>
      <w:r>
        <w:t>текстов</w:t>
      </w:r>
      <w:r>
        <w:rPr>
          <w:spacing w:val="80"/>
        </w:rPr>
        <w:t xml:space="preserve"> </w:t>
      </w:r>
      <w:r>
        <w:t>художественного,</w:t>
      </w:r>
      <w:r>
        <w:rPr>
          <w:spacing w:val="80"/>
        </w:rPr>
        <w:t xml:space="preserve"> </w:t>
      </w:r>
      <w:r>
        <w:t>научного,</w:t>
      </w:r>
      <w:r>
        <w:rPr>
          <w:spacing w:val="80"/>
        </w:rPr>
        <w:t xml:space="preserve"> </w:t>
      </w:r>
      <w:r>
        <w:t>публицистического</w:t>
      </w:r>
      <w:r>
        <w:rPr>
          <w:spacing w:val="80"/>
        </w:rPr>
        <w:t xml:space="preserve"> </w:t>
      </w:r>
      <w:r>
        <w:t>и</w:t>
      </w:r>
      <w:r>
        <w:rPr>
          <w:spacing w:val="80"/>
        </w:rPr>
        <w:t xml:space="preserve"> </w:t>
      </w:r>
      <w:r>
        <w:t>официально-делового стилей; понимание и адекватная оценка языка средств массовой информации;</w:t>
      </w:r>
    </w:p>
    <w:p w:rsidR="004D7CF7" w:rsidRDefault="00FE487B">
      <w:pPr>
        <w:spacing w:before="3" w:line="322" w:lineRule="exact"/>
        <w:ind w:left="511"/>
        <w:rPr>
          <w:sz w:val="28"/>
        </w:rPr>
      </w:pPr>
      <w:r>
        <w:rPr>
          <w:sz w:val="28"/>
        </w:rPr>
        <w:t>Особую</w:t>
      </w:r>
      <w:r>
        <w:rPr>
          <w:spacing w:val="-11"/>
          <w:sz w:val="28"/>
        </w:rPr>
        <w:t xml:space="preserve"> </w:t>
      </w:r>
      <w:r>
        <w:rPr>
          <w:sz w:val="28"/>
        </w:rPr>
        <w:t>группу</w:t>
      </w:r>
      <w:r>
        <w:rPr>
          <w:spacing w:val="-12"/>
          <w:sz w:val="28"/>
        </w:rPr>
        <w:t xml:space="preserve"> </w:t>
      </w:r>
      <w:r>
        <w:rPr>
          <w:sz w:val="28"/>
        </w:rPr>
        <w:t>общеучебных</w:t>
      </w:r>
      <w:r>
        <w:rPr>
          <w:spacing w:val="-7"/>
          <w:sz w:val="28"/>
        </w:rPr>
        <w:t xml:space="preserve"> </w:t>
      </w:r>
      <w:r>
        <w:rPr>
          <w:sz w:val="28"/>
        </w:rPr>
        <w:t>универсальных</w:t>
      </w:r>
      <w:r>
        <w:rPr>
          <w:spacing w:val="-6"/>
          <w:sz w:val="28"/>
        </w:rPr>
        <w:t xml:space="preserve"> </w:t>
      </w:r>
      <w:r>
        <w:rPr>
          <w:sz w:val="28"/>
        </w:rPr>
        <w:t>действий</w:t>
      </w:r>
      <w:r>
        <w:rPr>
          <w:spacing w:val="-8"/>
          <w:sz w:val="28"/>
        </w:rPr>
        <w:t xml:space="preserve"> </w:t>
      </w:r>
      <w:r>
        <w:rPr>
          <w:sz w:val="28"/>
        </w:rPr>
        <w:t>составляют</w:t>
      </w:r>
      <w:r>
        <w:rPr>
          <w:spacing w:val="-4"/>
          <w:sz w:val="28"/>
        </w:rPr>
        <w:t xml:space="preserve"> </w:t>
      </w:r>
      <w:r>
        <w:rPr>
          <w:i/>
          <w:sz w:val="28"/>
        </w:rPr>
        <w:t>знаково-символические</w:t>
      </w:r>
      <w:r>
        <w:rPr>
          <w:i/>
          <w:spacing w:val="-7"/>
          <w:sz w:val="28"/>
        </w:rPr>
        <w:t xml:space="preserve"> </w:t>
      </w:r>
      <w:r>
        <w:rPr>
          <w:i/>
          <w:spacing w:val="-2"/>
          <w:sz w:val="28"/>
        </w:rPr>
        <w:t>действия</w:t>
      </w:r>
      <w:r>
        <w:rPr>
          <w:spacing w:val="-2"/>
          <w:sz w:val="28"/>
        </w:rPr>
        <w:t>:</w:t>
      </w:r>
    </w:p>
    <w:p w:rsidR="004D7CF7" w:rsidRDefault="00FE487B">
      <w:pPr>
        <w:pStyle w:val="a4"/>
        <w:numPr>
          <w:ilvl w:val="0"/>
          <w:numId w:val="86"/>
        </w:numPr>
        <w:tabs>
          <w:tab w:val="left" w:pos="685"/>
        </w:tabs>
        <w:ind w:right="1137" w:firstLine="0"/>
        <w:rPr>
          <w:sz w:val="28"/>
        </w:rPr>
      </w:pPr>
      <w:r>
        <w:rPr>
          <w:sz w:val="28"/>
        </w:rPr>
        <w:t>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 модели);</w:t>
      </w:r>
    </w:p>
    <w:p w:rsidR="004D7CF7" w:rsidRDefault="00FE487B">
      <w:pPr>
        <w:pStyle w:val="a4"/>
        <w:numPr>
          <w:ilvl w:val="0"/>
          <w:numId w:val="86"/>
        </w:numPr>
        <w:tabs>
          <w:tab w:val="left" w:pos="673"/>
        </w:tabs>
        <w:ind w:right="3278" w:firstLine="0"/>
        <w:rPr>
          <w:sz w:val="28"/>
        </w:rPr>
      </w:pPr>
      <w:r>
        <w:rPr>
          <w:sz w:val="28"/>
        </w:rPr>
        <w:t>преобразование</w:t>
      </w:r>
      <w:r>
        <w:rPr>
          <w:spacing w:val="-3"/>
          <w:sz w:val="28"/>
        </w:rPr>
        <w:t xml:space="preserve"> </w:t>
      </w:r>
      <w:r>
        <w:rPr>
          <w:sz w:val="28"/>
        </w:rPr>
        <w:t>модели</w:t>
      </w:r>
      <w:r>
        <w:rPr>
          <w:spacing w:val="-3"/>
          <w:sz w:val="28"/>
        </w:rPr>
        <w:t xml:space="preserve"> </w:t>
      </w:r>
      <w:r>
        <w:rPr>
          <w:sz w:val="28"/>
        </w:rPr>
        <w:t>с</w:t>
      </w:r>
      <w:r>
        <w:rPr>
          <w:spacing w:val="-7"/>
          <w:sz w:val="28"/>
        </w:rPr>
        <w:t xml:space="preserve"> </w:t>
      </w:r>
      <w:r>
        <w:rPr>
          <w:sz w:val="28"/>
        </w:rPr>
        <w:t>целью</w:t>
      </w:r>
      <w:r>
        <w:rPr>
          <w:spacing w:val="-4"/>
          <w:sz w:val="28"/>
        </w:rPr>
        <w:t xml:space="preserve"> </w:t>
      </w:r>
      <w:r>
        <w:rPr>
          <w:sz w:val="28"/>
        </w:rPr>
        <w:t>выявления</w:t>
      </w:r>
      <w:r>
        <w:rPr>
          <w:spacing w:val="-3"/>
          <w:sz w:val="28"/>
        </w:rPr>
        <w:t xml:space="preserve"> </w:t>
      </w:r>
      <w:r>
        <w:rPr>
          <w:sz w:val="28"/>
        </w:rPr>
        <w:t>общих</w:t>
      </w:r>
      <w:r>
        <w:rPr>
          <w:spacing w:val="-2"/>
          <w:sz w:val="28"/>
        </w:rPr>
        <w:t xml:space="preserve"> </w:t>
      </w:r>
      <w:r>
        <w:rPr>
          <w:sz w:val="28"/>
        </w:rPr>
        <w:t>законов,</w:t>
      </w:r>
      <w:r>
        <w:rPr>
          <w:spacing w:val="-4"/>
          <w:sz w:val="28"/>
        </w:rPr>
        <w:t xml:space="preserve"> </w:t>
      </w:r>
      <w:r>
        <w:rPr>
          <w:sz w:val="28"/>
        </w:rPr>
        <w:t>определяющих</w:t>
      </w:r>
      <w:r>
        <w:rPr>
          <w:spacing w:val="-2"/>
          <w:sz w:val="28"/>
        </w:rPr>
        <w:t xml:space="preserve"> </w:t>
      </w:r>
      <w:r>
        <w:rPr>
          <w:sz w:val="28"/>
        </w:rPr>
        <w:t>данную</w:t>
      </w:r>
      <w:r>
        <w:rPr>
          <w:spacing w:val="-4"/>
          <w:sz w:val="28"/>
        </w:rPr>
        <w:t xml:space="preserve"> </w:t>
      </w:r>
      <w:r>
        <w:rPr>
          <w:sz w:val="28"/>
        </w:rPr>
        <w:t>предметную</w:t>
      </w:r>
      <w:r>
        <w:rPr>
          <w:spacing w:val="-4"/>
          <w:sz w:val="28"/>
        </w:rPr>
        <w:t xml:space="preserve"> </w:t>
      </w:r>
      <w:r>
        <w:rPr>
          <w:sz w:val="28"/>
        </w:rPr>
        <w:t xml:space="preserve">область. К </w:t>
      </w:r>
      <w:r>
        <w:rPr>
          <w:i/>
          <w:sz w:val="28"/>
        </w:rPr>
        <w:t xml:space="preserve">логическим универсальным действиям </w:t>
      </w:r>
      <w:r>
        <w:rPr>
          <w:sz w:val="28"/>
        </w:rPr>
        <w:t>относятся:</w:t>
      </w:r>
    </w:p>
    <w:p w:rsidR="004D7CF7" w:rsidRDefault="00FE487B">
      <w:pPr>
        <w:pStyle w:val="a4"/>
        <w:numPr>
          <w:ilvl w:val="0"/>
          <w:numId w:val="86"/>
        </w:numPr>
        <w:tabs>
          <w:tab w:val="left" w:pos="673"/>
        </w:tabs>
        <w:spacing w:line="321" w:lineRule="exact"/>
        <w:ind w:left="673" w:hanging="162"/>
        <w:rPr>
          <w:sz w:val="28"/>
        </w:rPr>
      </w:pPr>
      <w:r>
        <w:rPr>
          <w:sz w:val="28"/>
        </w:rPr>
        <w:t>анализ</w:t>
      </w:r>
      <w:r>
        <w:rPr>
          <w:spacing w:val="-12"/>
          <w:sz w:val="28"/>
        </w:rPr>
        <w:t xml:space="preserve"> </w:t>
      </w:r>
      <w:r>
        <w:rPr>
          <w:sz w:val="28"/>
        </w:rPr>
        <w:t>объектов</w:t>
      </w:r>
      <w:r>
        <w:rPr>
          <w:spacing w:val="-6"/>
          <w:sz w:val="28"/>
        </w:rPr>
        <w:t xml:space="preserve"> </w:t>
      </w:r>
      <w:r>
        <w:rPr>
          <w:sz w:val="28"/>
        </w:rPr>
        <w:t>с</w:t>
      </w:r>
      <w:r>
        <w:rPr>
          <w:spacing w:val="-9"/>
          <w:sz w:val="28"/>
        </w:rPr>
        <w:t xml:space="preserve"> </w:t>
      </w:r>
      <w:r>
        <w:rPr>
          <w:sz w:val="28"/>
        </w:rPr>
        <w:t>целью</w:t>
      </w:r>
      <w:r>
        <w:rPr>
          <w:spacing w:val="-6"/>
          <w:sz w:val="28"/>
        </w:rPr>
        <w:t xml:space="preserve"> </w:t>
      </w:r>
      <w:r>
        <w:rPr>
          <w:sz w:val="28"/>
        </w:rPr>
        <w:t>выделения</w:t>
      </w:r>
      <w:r>
        <w:rPr>
          <w:spacing w:val="-6"/>
          <w:sz w:val="28"/>
        </w:rPr>
        <w:t xml:space="preserve"> </w:t>
      </w:r>
      <w:r>
        <w:rPr>
          <w:sz w:val="28"/>
        </w:rPr>
        <w:t>признаков</w:t>
      </w:r>
      <w:r>
        <w:rPr>
          <w:spacing w:val="-6"/>
          <w:sz w:val="28"/>
        </w:rPr>
        <w:t xml:space="preserve"> </w:t>
      </w:r>
      <w:r>
        <w:rPr>
          <w:sz w:val="28"/>
        </w:rPr>
        <w:t>(существенных,</w:t>
      </w:r>
      <w:r>
        <w:rPr>
          <w:spacing w:val="-9"/>
          <w:sz w:val="28"/>
        </w:rPr>
        <w:t xml:space="preserve"> </w:t>
      </w:r>
      <w:r>
        <w:rPr>
          <w:spacing w:val="-2"/>
          <w:sz w:val="28"/>
        </w:rPr>
        <w:t>несущественных);</w:t>
      </w:r>
    </w:p>
    <w:p w:rsidR="004D7CF7" w:rsidRDefault="00FE487B">
      <w:pPr>
        <w:pStyle w:val="a4"/>
        <w:numPr>
          <w:ilvl w:val="0"/>
          <w:numId w:val="86"/>
        </w:numPr>
        <w:tabs>
          <w:tab w:val="left" w:pos="748"/>
        </w:tabs>
        <w:spacing w:line="242" w:lineRule="auto"/>
        <w:ind w:right="1127" w:firstLine="0"/>
        <w:rPr>
          <w:sz w:val="28"/>
        </w:rPr>
      </w:pPr>
      <w:r>
        <w:rPr>
          <w:sz w:val="28"/>
        </w:rPr>
        <w:t>синтез</w:t>
      </w:r>
      <w:r>
        <w:rPr>
          <w:spacing w:val="72"/>
          <w:sz w:val="28"/>
        </w:rPr>
        <w:t xml:space="preserve"> </w:t>
      </w:r>
      <w:r>
        <w:rPr>
          <w:sz w:val="28"/>
        </w:rPr>
        <w:t>—</w:t>
      </w:r>
      <w:r>
        <w:rPr>
          <w:spacing w:val="71"/>
          <w:sz w:val="28"/>
        </w:rPr>
        <w:t xml:space="preserve"> </w:t>
      </w:r>
      <w:r>
        <w:rPr>
          <w:sz w:val="28"/>
        </w:rPr>
        <w:t>составление</w:t>
      </w:r>
      <w:r>
        <w:rPr>
          <w:spacing w:val="69"/>
          <w:sz w:val="28"/>
        </w:rPr>
        <w:t xml:space="preserve"> </w:t>
      </w:r>
      <w:r>
        <w:rPr>
          <w:sz w:val="28"/>
        </w:rPr>
        <w:t>целого</w:t>
      </w:r>
      <w:r>
        <w:rPr>
          <w:spacing w:val="70"/>
          <w:sz w:val="28"/>
        </w:rPr>
        <w:t xml:space="preserve"> </w:t>
      </w:r>
      <w:r>
        <w:rPr>
          <w:sz w:val="28"/>
        </w:rPr>
        <w:t>из</w:t>
      </w:r>
      <w:r>
        <w:rPr>
          <w:spacing w:val="71"/>
          <w:sz w:val="28"/>
        </w:rPr>
        <w:t xml:space="preserve"> </w:t>
      </w:r>
      <w:r>
        <w:rPr>
          <w:sz w:val="28"/>
        </w:rPr>
        <w:t>частей,</w:t>
      </w:r>
      <w:r>
        <w:rPr>
          <w:spacing w:val="71"/>
          <w:sz w:val="28"/>
        </w:rPr>
        <w:t xml:space="preserve"> </w:t>
      </w:r>
      <w:r>
        <w:rPr>
          <w:sz w:val="28"/>
        </w:rPr>
        <w:t>в</w:t>
      </w:r>
      <w:r>
        <w:rPr>
          <w:spacing w:val="71"/>
          <w:sz w:val="28"/>
        </w:rPr>
        <w:t xml:space="preserve"> </w:t>
      </w:r>
      <w:r>
        <w:rPr>
          <w:sz w:val="28"/>
        </w:rPr>
        <w:t>том</w:t>
      </w:r>
      <w:r>
        <w:rPr>
          <w:spacing w:val="69"/>
          <w:sz w:val="28"/>
        </w:rPr>
        <w:t xml:space="preserve"> </w:t>
      </w:r>
      <w:r>
        <w:rPr>
          <w:sz w:val="28"/>
        </w:rPr>
        <w:t>числе</w:t>
      </w:r>
      <w:r>
        <w:rPr>
          <w:spacing w:val="68"/>
          <w:sz w:val="28"/>
        </w:rPr>
        <w:t xml:space="preserve"> </w:t>
      </w:r>
      <w:r>
        <w:rPr>
          <w:sz w:val="28"/>
        </w:rPr>
        <w:t>самостоятельное</w:t>
      </w:r>
      <w:r>
        <w:rPr>
          <w:spacing w:val="71"/>
          <w:sz w:val="28"/>
        </w:rPr>
        <w:t xml:space="preserve"> </w:t>
      </w:r>
      <w:r>
        <w:rPr>
          <w:sz w:val="28"/>
        </w:rPr>
        <w:t>достраивание</w:t>
      </w:r>
      <w:r>
        <w:rPr>
          <w:spacing w:val="71"/>
          <w:sz w:val="28"/>
        </w:rPr>
        <w:t xml:space="preserve"> </w:t>
      </w:r>
      <w:r>
        <w:rPr>
          <w:sz w:val="28"/>
        </w:rPr>
        <w:t>с</w:t>
      </w:r>
      <w:r>
        <w:rPr>
          <w:spacing w:val="71"/>
          <w:sz w:val="28"/>
        </w:rPr>
        <w:t xml:space="preserve"> </w:t>
      </w:r>
      <w:r>
        <w:rPr>
          <w:sz w:val="28"/>
        </w:rPr>
        <w:t>восполнением</w:t>
      </w:r>
      <w:r>
        <w:rPr>
          <w:spacing w:val="80"/>
          <w:sz w:val="28"/>
        </w:rPr>
        <w:t xml:space="preserve"> </w:t>
      </w:r>
      <w:r>
        <w:rPr>
          <w:sz w:val="28"/>
        </w:rPr>
        <w:t xml:space="preserve">недостающих </w:t>
      </w:r>
      <w:r>
        <w:rPr>
          <w:spacing w:val="-2"/>
          <w:sz w:val="28"/>
        </w:rPr>
        <w:t>компонентов;</w:t>
      </w:r>
    </w:p>
    <w:p w:rsidR="004D7CF7" w:rsidRDefault="00FE487B">
      <w:pPr>
        <w:pStyle w:val="a4"/>
        <w:numPr>
          <w:ilvl w:val="0"/>
          <w:numId w:val="86"/>
        </w:numPr>
        <w:tabs>
          <w:tab w:val="left" w:pos="673"/>
        </w:tabs>
        <w:spacing w:line="318" w:lineRule="exact"/>
        <w:ind w:left="673" w:hanging="162"/>
        <w:rPr>
          <w:sz w:val="28"/>
        </w:rPr>
      </w:pPr>
      <w:r>
        <w:rPr>
          <w:sz w:val="28"/>
        </w:rPr>
        <w:t>выбор</w:t>
      </w:r>
      <w:r>
        <w:rPr>
          <w:spacing w:val="-11"/>
          <w:sz w:val="28"/>
        </w:rPr>
        <w:t xml:space="preserve"> </w:t>
      </w:r>
      <w:r>
        <w:rPr>
          <w:sz w:val="28"/>
        </w:rPr>
        <w:t>оснований</w:t>
      </w:r>
      <w:r>
        <w:rPr>
          <w:spacing w:val="-9"/>
          <w:sz w:val="28"/>
        </w:rPr>
        <w:t xml:space="preserve"> </w:t>
      </w:r>
      <w:r>
        <w:rPr>
          <w:sz w:val="28"/>
        </w:rPr>
        <w:t>и</w:t>
      </w:r>
      <w:r>
        <w:rPr>
          <w:spacing w:val="-9"/>
          <w:sz w:val="28"/>
        </w:rPr>
        <w:t xml:space="preserve"> </w:t>
      </w:r>
      <w:r>
        <w:rPr>
          <w:sz w:val="28"/>
        </w:rPr>
        <w:t>критериев</w:t>
      </w:r>
      <w:r>
        <w:rPr>
          <w:spacing w:val="-7"/>
          <w:sz w:val="28"/>
        </w:rPr>
        <w:t xml:space="preserve"> </w:t>
      </w:r>
      <w:r>
        <w:rPr>
          <w:sz w:val="28"/>
        </w:rPr>
        <w:t>для</w:t>
      </w:r>
      <w:r>
        <w:rPr>
          <w:spacing w:val="-6"/>
          <w:sz w:val="28"/>
        </w:rPr>
        <w:t xml:space="preserve"> </w:t>
      </w:r>
      <w:r>
        <w:rPr>
          <w:sz w:val="28"/>
        </w:rPr>
        <w:t>сравнения,</w:t>
      </w:r>
      <w:r>
        <w:rPr>
          <w:spacing w:val="-6"/>
          <w:sz w:val="28"/>
        </w:rPr>
        <w:t xml:space="preserve"> </w:t>
      </w:r>
      <w:r>
        <w:rPr>
          <w:sz w:val="28"/>
        </w:rPr>
        <w:t>сериации,</w:t>
      </w:r>
      <w:r>
        <w:rPr>
          <w:spacing w:val="-7"/>
          <w:sz w:val="28"/>
        </w:rPr>
        <w:t xml:space="preserve"> </w:t>
      </w:r>
      <w:r>
        <w:rPr>
          <w:sz w:val="28"/>
        </w:rPr>
        <w:t>классификации</w:t>
      </w:r>
      <w:r>
        <w:rPr>
          <w:spacing w:val="-9"/>
          <w:sz w:val="28"/>
        </w:rPr>
        <w:t xml:space="preserve"> </w:t>
      </w:r>
      <w:r>
        <w:rPr>
          <w:spacing w:val="-2"/>
          <w:sz w:val="28"/>
        </w:rPr>
        <w:t>объектов;</w:t>
      </w:r>
    </w:p>
    <w:p w:rsidR="004D7CF7" w:rsidRDefault="00FE487B">
      <w:pPr>
        <w:pStyle w:val="a4"/>
        <w:numPr>
          <w:ilvl w:val="0"/>
          <w:numId w:val="86"/>
        </w:numPr>
        <w:tabs>
          <w:tab w:val="left" w:pos="673"/>
        </w:tabs>
        <w:spacing w:line="322" w:lineRule="exact"/>
        <w:ind w:left="673" w:hanging="162"/>
        <w:rPr>
          <w:sz w:val="28"/>
        </w:rPr>
      </w:pPr>
      <w:r>
        <w:rPr>
          <w:sz w:val="28"/>
        </w:rPr>
        <w:t>подведение</w:t>
      </w:r>
      <w:r>
        <w:rPr>
          <w:spacing w:val="-11"/>
          <w:sz w:val="28"/>
        </w:rPr>
        <w:t xml:space="preserve"> </w:t>
      </w:r>
      <w:r>
        <w:rPr>
          <w:sz w:val="28"/>
        </w:rPr>
        <w:t>под</w:t>
      </w:r>
      <w:r>
        <w:rPr>
          <w:spacing w:val="-5"/>
          <w:sz w:val="28"/>
        </w:rPr>
        <w:t xml:space="preserve"> </w:t>
      </w:r>
      <w:r>
        <w:rPr>
          <w:sz w:val="28"/>
        </w:rPr>
        <w:t>понятие,</w:t>
      </w:r>
      <w:r>
        <w:rPr>
          <w:spacing w:val="-7"/>
          <w:sz w:val="28"/>
        </w:rPr>
        <w:t xml:space="preserve"> </w:t>
      </w:r>
      <w:r>
        <w:rPr>
          <w:sz w:val="28"/>
        </w:rPr>
        <w:t>выведение</w:t>
      </w:r>
      <w:r>
        <w:rPr>
          <w:spacing w:val="-6"/>
          <w:sz w:val="28"/>
        </w:rPr>
        <w:t xml:space="preserve"> </w:t>
      </w:r>
      <w:r>
        <w:rPr>
          <w:spacing w:val="-2"/>
          <w:sz w:val="28"/>
        </w:rPr>
        <w:t>следствий;</w:t>
      </w:r>
    </w:p>
    <w:p w:rsidR="004D7CF7" w:rsidRDefault="00FE487B">
      <w:pPr>
        <w:pStyle w:val="a4"/>
        <w:numPr>
          <w:ilvl w:val="0"/>
          <w:numId w:val="86"/>
        </w:numPr>
        <w:tabs>
          <w:tab w:val="left" w:pos="673"/>
        </w:tabs>
        <w:spacing w:line="322" w:lineRule="exact"/>
        <w:ind w:left="673" w:hanging="162"/>
        <w:rPr>
          <w:sz w:val="28"/>
        </w:rPr>
      </w:pPr>
      <w:r>
        <w:rPr>
          <w:sz w:val="28"/>
        </w:rPr>
        <w:t>установление</w:t>
      </w:r>
      <w:r>
        <w:rPr>
          <w:spacing w:val="-10"/>
          <w:sz w:val="28"/>
        </w:rPr>
        <w:t xml:space="preserve"> </w:t>
      </w:r>
      <w:r>
        <w:rPr>
          <w:sz w:val="28"/>
        </w:rPr>
        <w:t>причинно-следственных</w:t>
      </w:r>
      <w:r>
        <w:rPr>
          <w:spacing w:val="-9"/>
          <w:sz w:val="28"/>
        </w:rPr>
        <w:t xml:space="preserve"> </w:t>
      </w:r>
      <w:r>
        <w:rPr>
          <w:sz w:val="28"/>
        </w:rPr>
        <w:t>связей,</w:t>
      </w:r>
      <w:r>
        <w:rPr>
          <w:spacing w:val="-7"/>
          <w:sz w:val="28"/>
        </w:rPr>
        <w:t xml:space="preserve"> </w:t>
      </w:r>
      <w:r>
        <w:rPr>
          <w:sz w:val="28"/>
        </w:rPr>
        <w:t>представление</w:t>
      </w:r>
      <w:r>
        <w:rPr>
          <w:spacing w:val="-8"/>
          <w:sz w:val="28"/>
        </w:rPr>
        <w:t xml:space="preserve"> </w:t>
      </w:r>
      <w:r>
        <w:rPr>
          <w:sz w:val="28"/>
        </w:rPr>
        <w:t>цепочек</w:t>
      </w:r>
      <w:r>
        <w:rPr>
          <w:spacing w:val="-8"/>
          <w:sz w:val="28"/>
        </w:rPr>
        <w:t xml:space="preserve"> </w:t>
      </w:r>
      <w:r>
        <w:rPr>
          <w:sz w:val="28"/>
        </w:rPr>
        <w:t>объектов</w:t>
      </w:r>
      <w:r>
        <w:rPr>
          <w:spacing w:val="-8"/>
          <w:sz w:val="28"/>
        </w:rPr>
        <w:t xml:space="preserve"> </w:t>
      </w:r>
      <w:r>
        <w:rPr>
          <w:sz w:val="28"/>
        </w:rPr>
        <w:t>и</w:t>
      </w:r>
      <w:r>
        <w:rPr>
          <w:spacing w:val="-7"/>
          <w:sz w:val="28"/>
        </w:rPr>
        <w:t xml:space="preserve"> </w:t>
      </w:r>
      <w:r>
        <w:rPr>
          <w:spacing w:val="-2"/>
          <w:sz w:val="28"/>
        </w:rPr>
        <w:t>явлений;</w:t>
      </w:r>
    </w:p>
    <w:p w:rsidR="004D7CF7" w:rsidRDefault="00FE487B">
      <w:pPr>
        <w:pStyle w:val="a4"/>
        <w:numPr>
          <w:ilvl w:val="0"/>
          <w:numId w:val="86"/>
        </w:numPr>
        <w:tabs>
          <w:tab w:val="left" w:pos="673"/>
        </w:tabs>
        <w:spacing w:line="322" w:lineRule="exact"/>
        <w:ind w:left="673" w:hanging="162"/>
        <w:rPr>
          <w:sz w:val="28"/>
        </w:rPr>
      </w:pPr>
      <w:r>
        <w:rPr>
          <w:sz w:val="28"/>
        </w:rPr>
        <w:t>построение</w:t>
      </w:r>
      <w:r>
        <w:rPr>
          <w:spacing w:val="-10"/>
          <w:sz w:val="28"/>
        </w:rPr>
        <w:t xml:space="preserve"> </w:t>
      </w:r>
      <w:r>
        <w:rPr>
          <w:sz w:val="28"/>
        </w:rPr>
        <w:t>логической</w:t>
      </w:r>
      <w:r>
        <w:rPr>
          <w:spacing w:val="-8"/>
          <w:sz w:val="28"/>
        </w:rPr>
        <w:t xml:space="preserve"> </w:t>
      </w:r>
      <w:r>
        <w:rPr>
          <w:sz w:val="28"/>
        </w:rPr>
        <w:t>цепочки</w:t>
      </w:r>
      <w:r>
        <w:rPr>
          <w:spacing w:val="-8"/>
          <w:sz w:val="28"/>
        </w:rPr>
        <w:t xml:space="preserve"> </w:t>
      </w:r>
      <w:r>
        <w:rPr>
          <w:sz w:val="28"/>
        </w:rPr>
        <w:t>рассуждений,</w:t>
      </w:r>
      <w:r>
        <w:rPr>
          <w:spacing w:val="-8"/>
          <w:sz w:val="28"/>
        </w:rPr>
        <w:t xml:space="preserve"> </w:t>
      </w:r>
      <w:r>
        <w:rPr>
          <w:sz w:val="28"/>
        </w:rPr>
        <w:t>анализ</w:t>
      </w:r>
      <w:r>
        <w:rPr>
          <w:spacing w:val="-9"/>
          <w:sz w:val="28"/>
        </w:rPr>
        <w:t xml:space="preserve"> </w:t>
      </w:r>
      <w:r>
        <w:rPr>
          <w:sz w:val="28"/>
        </w:rPr>
        <w:t>истинности</w:t>
      </w:r>
      <w:r>
        <w:rPr>
          <w:spacing w:val="-7"/>
          <w:sz w:val="28"/>
        </w:rPr>
        <w:t xml:space="preserve"> </w:t>
      </w:r>
      <w:r>
        <w:rPr>
          <w:spacing w:val="-2"/>
          <w:sz w:val="28"/>
        </w:rPr>
        <w:t>утверждений;</w:t>
      </w:r>
    </w:p>
    <w:p w:rsidR="004D7CF7" w:rsidRDefault="00FE487B">
      <w:pPr>
        <w:pStyle w:val="a4"/>
        <w:numPr>
          <w:ilvl w:val="0"/>
          <w:numId w:val="86"/>
        </w:numPr>
        <w:tabs>
          <w:tab w:val="left" w:pos="673"/>
        </w:tabs>
        <w:ind w:left="673" w:hanging="162"/>
        <w:rPr>
          <w:sz w:val="28"/>
        </w:rPr>
      </w:pPr>
      <w:r>
        <w:rPr>
          <w:spacing w:val="-2"/>
          <w:sz w:val="28"/>
        </w:rPr>
        <w:t>доказательство;</w:t>
      </w:r>
    </w:p>
    <w:p w:rsidR="004D7CF7" w:rsidRDefault="00FE487B">
      <w:pPr>
        <w:pStyle w:val="a4"/>
        <w:numPr>
          <w:ilvl w:val="0"/>
          <w:numId w:val="86"/>
        </w:numPr>
        <w:tabs>
          <w:tab w:val="left" w:pos="673"/>
        </w:tabs>
        <w:ind w:left="673" w:hanging="162"/>
        <w:rPr>
          <w:sz w:val="28"/>
        </w:rPr>
      </w:pPr>
      <w:r>
        <w:rPr>
          <w:sz w:val="28"/>
        </w:rPr>
        <w:t>выдвижение</w:t>
      </w:r>
      <w:r>
        <w:rPr>
          <w:spacing w:val="-4"/>
          <w:sz w:val="28"/>
        </w:rPr>
        <w:t xml:space="preserve"> </w:t>
      </w:r>
      <w:r>
        <w:rPr>
          <w:sz w:val="28"/>
        </w:rPr>
        <w:t>гипотез</w:t>
      </w:r>
      <w:r>
        <w:rPr>
          <w:spacing w:val="-4"/>
          <w:sz w:val="28"/>
        </w:rPr>
        <w:t xml:space="preserve"> </w:t>
      </w:r>
      <w:r>
        <w:rPr>
          <w:sz w:val="28"/>
        </w:rPr>
        <w:t>и</w:t>
      </w:r>
      <w:r>
        <w:rPr>
          <w:spacing w:val="-4"/>
          <w:sz w:val="28"/>
        </w:rPr>
        <w:t xml:space="preserve"> </w:t>
      </w:r>
      <w:r>
        <w:rPr>
          <w:sz w:val="28"/>
        </w:rPr>
        <w:t>их</w:t>
      </w:r>
      <w:r>
        <w:rPr>
          <w:spacing w:val="-2"/>
          <w:sz w:val="28"/>
        </w:rPr>
        <w:t xml:space="preserve"> обоснование.</w:t>
      </w:r>
    </w:p>
    <w:p w:rsidR="004D7CF7" w:rsidRDefault="00FE487B">
      <w:pPr>
        <w:spacing w:line="322" w:lineRule="exact"/>
        <w:ind w:left="511"/>
        <w:rPr>
          <w:sz w:val="28"/>
        </w:rPr>
      </w:pPr>
      <w:r>
        <w:rPr>
          <w:sz w:val="28"/>
        </w:rPr>
        <w:t>К</w:t>
      </w:r>
      <w:r>
        <w:rPr>
          <w:spacing w:val="-5"/>
          <w:sz w:val="28"/>
        </w:rPr>
        <w:t xml:space="preserve"> </w:t>
      </w:r>
      <w:r>
        <w:rPr>
          <w:i/>
          <w:sz w:val="28"/>
        </w:rPr>
        <w:t>постановке</w:t>
      </w:r>
      <w:r>
        <w:rPr>
          <w:i/>
          <w:spacing w:val="-4"/>
          <w:sz w:val="28"/>
        </w:rPr>
        <w:t xml:space="preserve"> </w:t>
      </w:r>
      <w:r>
        <w:rPr>
          <w:i/>
          <w:sz w:val="28"/>
        </w:rPr>
        <w:t>и</w:t>
      </w:r>
      <w:r>
        <w:rPr>
          <w:i/>
          <w:spacing w:val="-6"/>
          <w:sz w:val="28"/>
        </w:rPr>
        <w:t xml:space="preserve"> </w:t>
      </w:r>
      <w:r>
        <w:rPr>
          <w:i/>
          <w:sz w:val="28"/>
        </w:rPr>
        <w:t>решению</w:t>
      </w:r>
      <w:r>
        <w:rPr>
          <w:i/>
          <w:spacing w:val="-5"/>
          <w:sz w:val="28"/>
        </w:rPr>
        <w:t xml:space="preserve"> </w:t>
      </w:r>
      <w:r>
        <w:rPr>
          <w:i/>
          <w:sz w:val="28"/>
        </w:rPr>
        <w:t>проблемы</w:t>
      </w:r>
      <w:r>
        <w:rPr>
          <w:i/>
          <w:spacing w:val="-2"/>
          <w:sz w:val="28"/>
        </w:rPr>
        <w:t xml:space="preserve"> </w:t>
      </w:r>
      <w:r>
        <w:rPr>
          <w:spacing w:val="-2"/>
          <w:sz w:val="28"/>
        </w:rPr>
        <w:t>относятся:</w:t>
      </w:r>
    </w:p>
    <w:p w:rsidR="004D7CF7" w:rsidRDefault="00FE487B">
      <w:pPr>
        <w:pStyle w:val="a4"/>
        <w:numPr>
          <w:ilvl w:val="0"/>
          <w:numId w:val="86"/>
        </w:numPr>
        <w:tabs>
          <w:tab w:val="left" w:pos="673"/>
        </w:tabs>
        <w:spacing w:line="322" w:lineRule="exact"/>
        <w:ind w:left="673" w:hanging="162"/>
        <w:rPr>
          <w:sz w:val="28"/>
        </w:rPr>
      </w:pPr>
      <w:r>
        <w:rPr>
          <w:sz w:val="28"/>
        </w:rPr>
        <w:t>формулирование</w:t>
      </w:r>
      <w:r>
        <w:rPr>
          <w:spacing w:val="-10"/>
          <w:sz w:val="28"/>
        </w:rPr>
        <w:t xml:space="preserve"> </w:t>
      </w:r>
      <w:r>
        <w:rPr>
          <w:spacing w:val="-2"/>
          <w:sz w:val="28"/>
        </w:rPr>
        <w:t>проблемы;</w:t>
      </w:r>
    </w:p>
    <w:p w:rsidR="004D7CF7" w:rsidRDefault="00FE487B">
      <w:pPr>
        <w:pStyle w:val="a4"/>
        <w:numPr>
          <w:ilvl w:val="0"/>
          <w:numId w:val="86"/>
        </w:numPr>
        <w:tabs>
          <w:tab w:val="left" w:pos="786"/>
        </w:tabs>
        <w:ind w:right="1140" w:firstLine="0"/>
        <w:rPr>
          <w:sz w:val="28"/>
        </w:rPr>
      </w:pPr>
      <w:r>
        <w:rPr>
          <w:sz w:val="28"/>
        </w:rPr>
        <w:t>самостоятельное</w:t>
      </w:r>
      <w:r>
        <w:rPr>
          <w:spacing w:val="80"/>
          <w:sz w:val="28"/>
        </w:rPr>
        <w:t xml:space="preserve"> </w:t>
      </w:r>
      <w:r>
        <w:rPr>
          <w:sz w:val="28"/>
        </w:rPr>
        <w:t>создание</w:t>
      </w:r>
      <w:r>
        <w:rPr>
          <w:spacing w:val="80"/>
          <w:sz w:val="28"/>
        </w:rPr>
        <w:t xml:space="preserve"> </w:t>
      </w:r>
      <w:r>
        <w:rPr>
          <w:sz w:val="28"/>
        </w:rPr>
        <w:t>алгоритмов</w:t>
      </w:r>
      <w:r>
        <w:rPr>
          <w:spacing w:val="80"/>
          <w:sz w:val="28"/>
        </w:rPr>
        <w:t xml:space="preserve"> </w:t>
      </w:r>
      <w:r>
        <w:rPr>
          <w:sz w:val="28"/>
        </w:rPr>
        <w:t>(способов)</w:t>
      </w:r>
      <w:r>
        <w:rPr>
          <w:spacing w:val="80"/>
          <w:sz w:val="28"/>
        </w:rPr>
        <w:t xml:space="preserve"> </w:t>
      </w:r>
      <w:r>
        <w:rPr>
          <w:sz w:val="28"/>
        </w:rPr>
        <w:t>деятельности</w:t>
      </w:r>
      <w:r>
        <w:rPr>
          <w:spacing w:val="80"/>
          <w:sz w:val="28"/>
        </w:rPr>
        <w:t xml:space="preserve"> </w:t>
      </w:r>
      <w:r>
        <w:rPr>
          <w:sz w:val="28"/>
        </w:rPr>
        <w:t>при</w:t>
      </w:r>
      <w:r>
        <w:rPr>
          <w:spacing w:val="80"/>
          <w:sz w:val="28"/>
        </w:rPr>
        <w:t xml:space="preserve"> </w:t>
      </w:r>
      <w:r>
        <w:rPr>
          <w:sz w:val="28"/>
        </w:rPr>
        <w:t>решении</w:t>
      </w:r>
      <w:r>
        <w:rPr>
          <w:spacing w:val="80"/>
          <w:sz w:val="28"/>
        </w:rPr>
        <w:t xml:space="preserve"> </w:t>
      </w:r>
      <w:r>
        <w:rPr>
          <w:sz w:val="28"/>
        </w:rPr>
        <w:t>проблем</w:t>
      </w:r>
      <w:r>
        <w:rPr>
          <w:spacing w:val="80"/>
          <w:sz w:val="28"/>
        </w:rPr>
        <w:t xml:space="preserve"> </w:t>
      </w:r>
      <w:r>
        <w:rPr>
          <w:sz w:val="28"/>
        </w:rPr>
        <w:t>творческого</w:t>
      </w:r>
      <w:r>
        <w:rPr>
          <w:spacing w:val="80"/>
          <w:sz w:val="28"/>
        </w:rPr>
        <w:t xml:space="preserve"> </w:t>
      </w:r>
      <w:r>
        <w:rPr>
          <w:sz w:val="28"/>
        </w:rPr>
        <w:t>и</w:t>
      </w:r>
      <w:r>
        <w:rPr>
          <w:spacing w:val="80"/>
          <w:sz w:val="28"/>
        </w:rPr>
        <w:t xml:space="preserve"> </w:t>
      </w:r>
      <w:r>
        <w:rPr>
          <w:sz w:val="28"/>
        </w:rPr>
        <w:t>поискового</w:t>
      </w:r>
      <w:r>
        <w:rPr>
          <w:spacing w:val="40"/>
          <w:sz w:val="28"/>
        </w:rPr>
        <w:t xml:space="preserve"> </w:t>
      </w:r>
      <w:r>
        <w:rPr>
          <w:spacing w:val="-2"/>
          <w:sz w:val="28"/>
        </w:rPr>
        <w:t>характера.</w:t>
      </w:r>
    </w:p>
    <w:p w:rsidR="004D7CF7" w:rsidRDefault="004D7CF7">
      <w:pPr>
        <w:pStyle w:val="a3"/>
        <w:spacing w:before="1"/>
        <w:ind w:left="0"/>
      </w:pPr>
    </w:p>
    <w:p w:rsidR="004D7CF7" w:rsidRDefault="00FE487B">
      <w:pPr>
        <w:pStyle w:val="a3"/>
        <w:ind w:right="1135"/>
        <w:jc w:val="both"/>
      </w:pPr>
      <w:r>
        <w:rPr>
          <w:b/>
          <w:i/>
        </w:rPr>
        <w:t xml:space="preserve">Коммуникативные универсальные учебные действия </w:t>
      </w:r>
      <w:r>
        <w:t>обеспечивают социальную компетентность и учёт позиции других людей, партнёров по общению или деятельности; умение слушать и вступать в диалог; участвовать в коллективном обсуждении проблем; способность интегрироваться в группу сверстников и строить продуктивное взаимодействие и сотрудничество со сверстниками и взрослыми.</w:t>
      </w:r>
    </w:p>
    <w:p w:rsidR="004D7CF7" w:rsidRDefault="00FE487B">
      <w:pPr>
        <w:pStyle w:val="a3"/>
        <w:spacing w:line="321" w:lineRule="exact"/>
        <w:jc w:val="both"/>
      </w:pPr>
      <w:r>
        <w:t>К</w:t>
      </w:r>
      <w:r>
        <w:rPr>
          <w:spacing w:val="-6"/>
        </w:rPr>
        <w:t xml:space="preserve"> </w:t>
      </w:r>
      <w:r>
        <w:t>коммуникативным</w:t>
      </w:r>
      <w:r>
        <w:rPr>
          <w:spacing w:val="-6"/>
        </w:rPr>
        <w:t xml:space="preserve"> </w:t>
      </w:r>
      <w:r>
        <w:t>действиям</w:t>
      </w:r>
      <w:r>
        <w:rPr>
          <w:spacing w:val="-5"/>
        </w:rPr>
        <w:t xml:space="preserve"> </w:t>
      </w:r>
      <w:r>
        <w:rPr>
          <w:spacing w:val="-2"/>
        </w:rPr>
        <w:t>относятся:</w:t>
      </w:r>
    </w:p>
    <w:p w:rsidR="004D7CF7" w:rsidRDefault="00FE487B">
      <w:pPr>
        <w:pStyle w:val="a4"/>
        <w:numPr>
          <w:ilvl w:val="0"/>
          <w:numId w:val="86"/>
        </w:numPr>
        <w:tabs>
          <w:tab w:val="left" w:pos="690"/>
        </w:tabs>
        <w:spacing w:before="250"/>
        <w:ind w:right="1131" w:firstLine="0"/>
        <w:jc w:val="both"/>
        <w:rPr>
          <w:sz w:val="28"/>
        </w:rPr>
      </w:pPr>
      <w:r>
        <w:rPr>
          <w:sz w:val="28"/>
        </w:rPr>
        <w:t xml:space="preserve">планирование учебного сотрудничества с учителем и сверстниками — определение цели, функций участников, способов </w:t>
      </w:r>
      <w:r>
        <w:rPr>
          <w:spacing w:val="-2"/>
          <w:sz w:val="28"/>
        </w:rPr>
        <w:t>взаимодействия;</w:t>
      </w:r>
    </w:p>
    <w:p w:rsidR="004D7CF7" w:rsidRDefault="00FE487B">
      <w:pPr>
        <w:pStyle w:val="a4"/>
        <w:numPr>
          <w:ilvl w:val="0"/>
          <w:numId w:val="86"/>
        </w:numPr>
        <w:tabs>
          <w:tab w:val="left" w:pos="673"/>
        </w:tabs>
        <w:spacing w:line="321" w:lineRule="exact"/>
        <w:ind w:left="673" w:hanging="162"/>
        <w:jc w:val="both"/>
        <w:rPr>
          <w:sz w:val="28"/>
        </w:rPr>
      </w:pPr>
      <w:r>
        <w:rPr>
          <w:sz w:val="28"/>
        </w:rPr>
        <w:t>постановка</w:t>
      </w:r>
      <w:r>
        <w:rPr>
          <w:spacing w:val="-8"/>
          <w:sz w:val="28"/>
        </w:rPr>
        <w:t xml:space="preserve"> </w:t>
      </w:r>
      <w:r>
        <w:rPr>
          <w:sz w:val="28"/>
        </w:rPr>
        <w:t>вопросов</w:t>
      </w:r>
      <w:r>
        <w:rPr>
          <w:spacing w:val="-4"/>
          <w:sz w:val="28"/>
        </w:rPr>
        <w:t xml:space="preserve"> </w:t>
      </w:r>
      <w:r>
        <w:rPr>
          <w:sz w:val="28"/>
        </w:rPr>
        <w:t>—</w:t>
      </w:r>
      <w:r>
        <w:rPr>
          <w:spacing w:val="-6"/>
          <w:sz w:val="28"/>
        </w:rPr>
        <w:t xml:space="preserve"> </w:t>
      </w:r>
      <w:r>
        <w:rPr>
          <w:sz w:val="28"/>
        </w:rPr>
        <w:t>инициативное</w:t>
      </w:r>
      <w:r>
        <w:rPr>
          <w:spacing w:val="-7"/>
          <w:sz w:val="28"/>
        </w:rPr>
        <w:t xml:space="preserve"> </w:t>
      </w:r>
      <w:r>
        <w:rPr>
          <w:sz w:val="28"/>
        </w:rPr>
        <w:t>сотрудничество</w:t>
      </w:r>
      <w:r>
        <w:rPr>
          <w:spacing w:val="-6"/>
          <w:sz w:val="28"/>
        </w:rPr>
        <w:t xml:space="preserve"> </w:t>
      </w:r>
      <w:r>
        <w:rPr>
          <w:sz w:val="28"/>
        </w:rPr>
        <w:t>в</w:t>
      </w:r>
      <w:r>
        <w:rPr>
          <w:spacing w:val="-6"/>
          <w:sz w:val="28"/>
        </w:rPr>
        <w:t xml:space="preserve"> </w:t>
      </w:r>
      <w:r>
        <w:rPr>
          <w:sz w:val="28"/>
        </w:rPr>
        <w:t>поиске</w:t>
      </w:r>
      <w:r>
        <w:rPr>
          <w:spacing w:val="-7"/>
          <w:sz w:val="28"/>
        </w:rPr>
        <w:t xml:space="preserve"> </w:t>
      </w:r>
      <w:r>
        <w:rPr>
          <w:sz w:val="28"/>
        </w:rPr>
        <w:t>и</w:t>
      </w:r>
      <w:r>
        <w:rPr>
          <w:spacing w:val="-5"/>
          <w:sz w:val="28"/>
        </w:rPr>
        <w:t xml:space="preserve"> </w:t>
      </w:r>
      <w:r>
        <w:rPr>
          <w:sz w:val="28"/>
        </w:rPr>
        <w:t>сборе</w:t>
      </w:r>
      <w:r>
        <w:rPr>
          <w:spacing w:val="-5"/>
          <w:sz w:val="28"/>
        </w:rPr>
        <w:t xml:space="preserve"> </w:t>
      </w:r>
      <w:r>
        <w:rPr>
          <w:spacing w:val="-2"/>
          <w:sz w:val="28"/>
        </w:rPr>
        <w:t>информации;</w:t>
      </w:r>
    </w:p>
    <w:p w:rsidR="004D7CF7" w:rsidRDefault="004D7CF7">
      <w:pPr>
        <w:pStyle w:val="a4"/>
        <w:spacing w:line="321" w:lineRule="exact"/>
        <w:jc w:val="both"/>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86"/>
        </w:numPr>
        <w:tabs>
          <w:tab w:val="left" w:pos="697"/>
        </w:tabs>
        <w:spacing w:before="73"/>
        <w:ind w:right="1138" w:firstLine="0"/>
        <w:jc w:val="both"/>
        <w:rPr>
          <w:sz w:val="28"/>
        </w:rPr>
      </w:pPr>
      <w:r>
        <w:rPr>
          <w:sz w:val="28"/>
        </w:rPr>
        <w:lastRenderedPageBreak/>
        <w:t>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4D7CF7" w:rsidRDefault="00FE487B">
      <w:pPr>
        <w:pStyle w:val="a4"/>
        <w:numPr>
          <w:ilvl w:val="0"/>
          <w:numId w:val="86"/>
        </w:numPr>
        <w:tabs>
          <w:tab w:val="left" w:pos="673"/>
        </w:tabs>
        <w:spacing w:before="3" w:line="322" w:lineRule="exact"/>
        <w:ind w:left="673" w:hanging="162"/>
        <w:jc w:val="both"/>
        <w:rPr>
          <w:sz w:val="28"/>
        </w:rPr>
      </w:pPr>
      <w:r>
        <w:rPr>
          <w:sz w:val="28"/>
        </w:rPr>
        <w:t>управление</w:t>
      </w:r>
      <w:r>
        <w:rPr>
          <w:spacing w:val="-10"/>
          <w:sz w:val="28"/>
        </w:rPr>
        <w:t xml:space="preserve"> </w:t>
      </w:r>
      <w:r>
        <w:rPr>
          <w:sz w:val="28"/>
        </w:rPr>
        <w:t>поведением</w:t>
      </w:r>
      <w:r>
        <w:rPr>
          <w:spacing w:val="-4"/>
          <w:sz w:val="28"/>
        </w:rPr>
        <w:t xml:space="preserve"> </w:t>
      </w:r>
      <w:r>
        <w:rPr>
          <w:sz w:val="28"/>
        </w:rPr>
        <w:t>партнёра</w:t>
      </w:r>
      <w:r>
        <w:rPr>
          <w:spacing w:val="-3"/>
          <w:sz w:val="28"/>
        </w:rPr>
        <w:t xml:space="preserve"> </w:t>
      </w:r>
      <w:r>
        <w:rPr>
          <w:sz w:val="28"/>
        </w:rPr>
        <w:t>—</w:t>
      </w:r>
      <w:r>
        <w:rPr>
          <w:spacing w:val="-5"/>
          <w:sz w:val="28"/>
        </w:rPr>
        <w:t xml:space="preserve"> </w:t>
      </w:r>
      <w:r>
        <w:rPr>
          <w:sz w:val="28"/>
        </w:rPr>
        <w:t>контроль,</w:t>
      </w:r>
      <w:r>
        <w:rPr>
          <w:spacing w:val="-6"/>
          <w:sz w:val="28"/>
        </w:rPr>
        <w:t xml:space="preserve"> </w:t>
      </w:r>
      <w:r>
        <w:rPr>
          <w:sz w:val="28"/>
        </w:rPr>
        <w:t>коррекция,</w:t>
      </w:r>
      <w:r>
        <w:rPr>
          <w:spacing w:val="-7"/>
          <w:sz w:val="28"/>
        </w:rPr>
        <w:t xml:space="preserve"> </w:t>
      </w:r>
      <w:r>
        <w:rPr>
          <w:sz w:val="28"/>
        </w:rPr>
        <w:t>оценка</w:t>
      </w:r>
      <w:r>
        <w:rPr>
          <w:spacing w:val="-4"/>
          <w:sz w:val="28"/>
        </w:rPr>
        <w:t xml:space="preserve"> </w:t>
      </w:r>
      <w:r>
        <w:rPr>
          <w:sz w:val="28"/>
        </w:rPr>
        <w:t>его</w:t>
      </w:r>
      <w:r>
        <w:rPr>
          <w:spacing w:val="-7"/>
          <w:sz w:val="28"/>
        </w:rPr>
        <w:t xml:space="preserve"> </w:t>
      </w:r>
      <w:r>
        <w:rPr>
          <w:spacing w:val="-2"/>
          <w:sz w:val="28"/>
        </w:rPr>
        <w:t>действий;</w:t>
      </w:r>
    </w:p>
    <w:p w:rsidR="004D7CF7" w:rsidRDefault="00FE487B">
      <w:pPr>
        <w:pStyle w:val="a4"/>
        <w:numPr>
          <w:ilvl w:val="0"/>
          <w:numId w:val="86"/>
        </w:numPr>
        <w:tabs>
          <w:tab w:val="left" w:pos="798"/>
        </w:tabs>
        <w:ind w:right="1134" w:firstLine="0"/>
        <w:jc w:val="both"/>
        <w:rPr>
          <w:sz w:val="28"/>
        </w:rPr>
      </w:pPr>
      <w:r>
        <w:rPr>
          <w:sz w:val="28"/>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4D7CF7" w:rsidRDefault="00FE487B">
      <w:pPr>
        <w:pStyle w:val="a3"/>
        <w:ind w:right="1134" w:firstLine="708"/>
        <w:jc w:val="both"/>
      </w:pPr>
      <w:r>
        <w:t>Развитие системы универсальных учебных действий в составе личностных, регулятивных, познавательных и коммуникативных действий, определяющих развитие психологических способностей личности, осуществляется в рамках нормативно-возрастного развития личностной и познавательной сфер ребёнка. Процесс обучения задаёт содержание и характеристики учебной деятельности ребёнка и тем самым определяет зону ближайшего развития указанных универсальных учебных действий (их уровень развития, соответствующий «высокой норме») и их свойства.</w:t>
      </w:r>
    </w:p>
    <w:p w:rsidR="004D7CF7" w:rsidRDefault="00FE487B">
      <w:pPr>
        <w:pStyle w:val="a3"/>
        <w:ind w:right="1123"/>
        <w:jc w:val="both"/>
      </w:pPr>
      <w:r>
        <w:t>Универсальные учебные действия представляют собой целостную систему, в которой происхождение и развитие каждого вида учебного действия определяются его отношениями с другими видами учебных действий и общей логикой возрастного развития. Из общения и сорегуляции развивается способность ребёнка регулировать свою деятельность. Из оценок окружающих и в первую очередь оценок близкого взрослого формируется представление о себе и своих возможностях, появляется самопринятие и самоуважение, т. е. самооценка и Я-концепция как результат самоопределения. Из ситуативно-познавательного и внеситуативно-познавательного общения формируются познавательные действия ребёнка.</w:t>
      </w:r>
    </w:p>
    <w:p w:rsidR="004D7CF7" w:rsidRDefault="00FE487B">
      <w:pPr>
        <w:pStyle w:val="a3"/>
        <w:ind w:right="1142" w:firstLine="708"/>
        <w:jc w:val="both"/>
      </w:pPr>
      <w:r>
        <w:t>Содержание, способы общения и коммуникации обусловливают развитие способности ребёнка к регуляции поведения и деятельности, познанию мира, определяют образ «Я» как систему представлений о себе, отношения к себе.</w:t>
      </w:r>
    </w:p>
    <w:p w:rsidR="004D7CF7" w:rsidRDefault="00FE487B">
      <w:pPr>
        <w:pStyle w:val="a3"/>
        <w:spacing w:line="276" w:lineRule="auto"/>
        <w:ind w:right="1126"/>
        <w:jc w:val="both"/>
      </w:pPr>
      <w:r>
        <w:t>По мере становления личностных действий ребёнка (смыслообразование и самоопределение, нравственно-этическая ориентация) функционирование и развитие универсальных учебных действий (коммуникативных, познавательных и регулятивных) претерпевают значительные изменения. Регуляция общения, кооперации и сотрудничества проектирует определённые достижения и результаты ребёнка, что вторично приводит к изменению характера его общения и Я-</w:t>
      </w:r>
      <w:r>
        <w:rPr>
          <w:spacing w:val="-2"/>
        </w:rPr>
        <w:t>концепции.</w:t>
      </w:r>
    </w:p>
    <w:p w:rsidR="004D7CF7" w:rsidRDefault="00FE487B">
      <w:pPr>
        <w:pStyle w:val="1"/>
        <w:numPr>
          <w:ilvl w:val="2"/>
          <w:numId w:val="227"/>
        </w:numPr>
        <w:tabs>
          <w:tab w:val="left" w:pos="1286"/>
        </w:tabs>
        <w:spacing w:before="205"/>
        <w:ind w:left="511" w:right="1136" w:firstLine="0"/>
        <w:jc w:val="both"/>
      </w:pPr>
      <w:r>
        <w:t>Типовые задачи формирования личностных, регулятивных, познавательных, коммуникативных универсальных учебных действий</w:t>
      </w:r>
    </w:p>
    <w:p w:rsidR="004D7CF7" w:rsidRDefault="00FE487B">
      <w:pPr>
        <w:pStyle w:val="a3"/>
        <w:ind w:right="1143"/>
        <w:jc w:val="both"/>
      </w:pPr>
      <w:r>
        <w:t>Выбор универсальных учебных действий при разработке типовых задач для оценки сформированности универсальных учебных действий основывается на следующих критериях:</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pStyle w:val="a4"/>
        <w:numPr>
          <w:ilvl w:val="0"/>
          <w:numId w:val="85"/>
        </w:numPr>
        <w:tabs>
          <w:tab w:val="left" w:pos="685"/>
        </w:tabs>
        <w:spacing w:before="73"/>
        <w:ind w:right="1128" w:firstLine="0"/>
        <w:jc w:val="both"/>
        <w:rPr>
          <w:sz w:val="28"/>
        </w:rPr>
      </w:pPr>
      <w:r>
        <w:rPr>
          <w:i/>
          <w:sz w:val="28"/>
        </w:rPr>
        <w:lastRenderedPageBreak/>
        <w:t xml:space="preserve">показательность </w:t>
      </w:r>
      <w:r>
        <w:rPr>
          <w:sz w:val="28"/>
        </w:rPr>
        <w:t>конкретного вида универсальных учебных действий для общей характеристики уровня развития класса личностных, регулятивных, познавательных, коммуникативных универсальных учебных действий;</w:t>
      </w:r>
    </w:p>
    <w:p w:rsidR="004D7CF7" w:rsidRDefault="00FE487B">
      <w:pPr>
        <w:pStyle w:val="a4"/>
        <w:numPr>
          <w:ilvl w:val="0"/>
          <w:numId w:val="85"/>
        </w:numPr>
        <w:tabs>
          <w:tab w:val="left" w:pos="685"/>
        </w:tabs>
        <w:spacing w:before="3"/>
        <w:ind w:right="1131" w:firstLine="0"/>
        <w:jc w:val="both"/>
        <w:rPr>
          <w:sz w:val="28"/>
        </w:rPr>
      </w:pPr>
      <w:r>
        <w:rPr>
          <w:i/>
          <w:sz w:val="28"/>
        </w:rPr>
        <w:t xml:space="preserve">учет системного характера </w:t>
      </w:r>
      <w:r>
        <w:rPr>
          <w:sz w:val="28"/>
        </w:rPr>
        <w:t>видов универсальных учебных действий (одно универсальное учебное действие может быть рассмотрено как принадлежащее к различным классам. Рефлексивная самооценка может рассматриваться и как</w:t>
      </w:r>
      <w:r>
        <w:rPr>
          <w:spacing w:val="40"/>
          <w:sz w:val="28"/>
        </w:rPr>
        <w:t xml:space="preserve"> </w:t>
      </w:r>
      <w:r>
        <w:rPr>
          <w:sz w:val="28"/>
        </w:rPr>
        <w:t>личностное, и как регулятивное действие. Речевое отображение действия может быть проинтерпретировано и как коммуникативное, и как регулятивное, и как знаково-символическое действие и пр.). Системный характер универсальных учебных действий позволяет использовать одну задачу для оценки сформированности нескольких видов универсальных учебных действий.</w:t>
      </w:r>
    </w:p>
    <w:p w:rsidR="004D7CF7" w:rsidRDefault="00FE487B">
      <w:pPr>
        <w:pStyle w:val="a4"/>
        <w:numPr>
          <w:ilvl w:val="0"/>
          <w:numId w:val="85"/>
        </w:numPr>
        <w:tabs>
          <w:tab w:val="left" w:pos="724"/>
        </w:tabs>
        <w:ind w:right="1129" w:firstLine="0"/>
        <w:jc w:val="both"/>
        <w:rPr>
          <w:sz w:val="28"/>
        </w:rPr>
      </w:pPr>
      <w:r>
        <w:rPr>
          <w:sz w:val="28"/>
        </w:rPr>
        <w:t xml:space="preserve">учет </w:t>
      </w:r>
      <w:r>
        <w:rPr>
          <w:i/>
          <w:sz w:val="28"/>
        </w:rPr>
        <w:t xml:space="preserve">возрастной специфики </w:t>
      </w:r>
      <w:r>
        <w:rPr>
          <w:sz w:val="28"/>
        </w:rPr>
        <w:t>видов универсальных учебных действий. Показательность видов универсальных учебных действий и их значение для развития ребенка меняется при переходе от предшкольного к школьному образованию,</w:t>
      </w:r>
      <w:r>
        <w:rPr>
          <w:spacing w:val="40"/>
          <w:sz w:val="28"/>
        </w:rPr>
        <w:t xml:space="preserve"> </w:t>
      </w:r>
      <w:r>
        <w:rPr>
          <w:sz w:val="28"/>
        </w:rPr>
        <w:t>поэтому выбор модельных видов универсальных учебных действий для уровня предшкольного и школьного образования может меняться.</w:t>
      </w:r>
    </w:p>
    <w:p w:rsidR="004D7CF7" w:rsidRDefault="00FE487B">
      <w:pPr>
        <w:pStyle w:val="a4"/>
        <w:numPr>
          <w:ilvl w:val="0"/>
          <w:numId w:val="85"/>
        </w:numPr>
        <w:tabs>
          <w:tab w:val="left" w:pos="820"/>
        </w:tabs>
        <w:ind w:right="1138" w:firstLine="0"/>
        <w:jc w:val="both"/>
        <w:rPr>
          <w:sz w:val="28"/>
        </w:rPr>
      </w:pPr>
      <w:r>
        <w:rPr>
          <w:i/>
          <w:sz w:val="28"/>
        </w:rPr>
        <w:t xml:space="preserve">возможности объективирования </w:t>
      </w:r>
      <w:r>
        <w:rPr>
          <w:sz w:val="28"/>
        </w:rPr>
        <w:t>свойств универсальных учебных действий при решении типовой задачи, их качественной и количественной оценки.</w:t>
      </w:r>
    </w:p>
    <w:p w:rsidR="004D7CF7" w:rsidRDefault="00FE487B">
      <w:pPr>
        <w:pStyle w:val="a3"/>
        <w:spacing w:line="321" w:lineRule="exact"/>
        <w:jc w:val="both"/>
      </w:pPr>
      <w:r>
        <w:t>Опираясь</w:t>
      </w:r>
      <w:r>
        <w:rPr>
          <w:spacing w:val="-9"/>
        </w:rPr>
        <w:t xml:space="preserve"> </w:t>
      </w:r>
      <w:r>
        <w:t>на</w:t>
      </w:r>
      <w:r>
        <w:rPr>
          <w:spacing w:val="-7"/>
        </w:rPr>
        <w:t xml:space="preserve"> </w:t>
      </w:r>
      <w:r>
        <w:t>перечисленные</w:t>
      </w:r>
      <w:r>
        <w:rPr>
          <w:spacing w:val="-6"/>
        </w:rPr>
        <w:t xml:space="preserve"> </w:t>
      </w:r>
      <w:r>
        <w:t>выше</w:t>
      </w:r>
      <w:r>
        <w:rPr>
          <w:spacing w:val="-7"/>
        </w:rPr>
        <w:t xml:space="preserve"> </w:t>
      </w:r>
      <w:r>
        <w:t>критерии,</w:t>
      </w:r>
      <w:r>
        <w:rPr>
          <w:spacing w:val="-7"/>
        </w:rPr>
        <w:t xml:space="preserve"> </w:t>
      </w:r>
      <w:r>
        <w:t>мы</w:t>
      </w:r>
      <w:r>
        <w:rPr>
          <w:spacing w:val="-6"/>
        </w:rPr>
        <w:t xml:space="preserve"> </w:t>
      </w:r>
      <w:r>
        <w:t>выделили</w:t>
      </w:r>
      <w:r>
        <w:rPr>
          <w:spacing w:val="-10"/>
        </w:rPr>
        <w:t xml:space="preserve"> </w:t>
      </w:r>
      <w:r>
        <w:t>следующие</w:t>
      </w:r>
      <w:r>
        <w:rPr>
          <w:spacing w:val="-6"/>
        </w:rPr>
        <w:t xml:space="preserve"> </w:t>
      </w:r>
      <w:r>
        <w:t>виды</w:t>
      </w:r>
      <w:r>
        <w:rPr>
          <w:spacing w:val="-7"/>
        </w:rPr>
        <w:t xml:space="preserve"> </w:t>
      </w:r>
      <w:r>
        <w:t>универсальных</w:t>
      </w:r>
      <w:r>
        <w:rPr>
          <w:spacing w:val="-5"/>
        </w:rPr>
        <w:t xml:space="preserve"> </w:t>
      </w:r>
      <w:r>
        <w:t>учебных</w:t>
      </w:r>
      <w:r>
        <w:rPr>
          <w:spacing w:val="-9"/>
        </w:rPr>
        <w:t xml:space="preserve"> </w:t>
      </w:r>
      <w:r>
        <w:rPr>
          <w:spacing w:val="-2"/>
        </w:rPr>
        <w:t>действий:</w:t>
      </w:r>
    </w:p>
    <w:p w:rsidR="004D7CF7" w:rsidRDefault="00FE487B">
      <w:pPr>
        <w:pStyle w:val="a4"/>
        <w:numPr>
          <w:ilvl w:val="0"/>
          <w:numId w:val="85"/>
        </w:numPr>
        <w:tabs>
          <w:tab w:val="left" w:pos="848"/>
        </w:tabs>
        <w:spacing w:before="1"/>
        <w:ind w:right="1135" w:firstLine="0"/>
        <w:jc w:val="both"/>
        <w:rPr>
          <w:sz w:val="28"/>
        </w:rPr>
      </w:pPr>
      <w:r>
        <w:rPr>
          <w:sz w:val="28"/>
        </w:rPr>
        <w:t>личностные действия самоопределения, имеющие в качестве продукта рефлексивную самооценку; действие смыслообразования, определяющее мотивацию учебной деятельности, действие нравственно-этического оценивания;</w:t>
      </w:r>
    </w:p>
    <w:p w:rsidR="004D7CF7" w:rsidRDefault="00FE487B">
      <w:pPr>
        <w:pStyle w:val="a4"/>
        <w:numPr>
          <w:ilvl w:val="0"/>
          <w:numId w:val="85"/>
        </w:numPr>
        <w:tabs>
          <w:tab w:val="left" w:pos="673"/>
        </w:tabs>
        <w:spacing w:line="321" w:lineRule="exact"/>
        <w:ind w:left="673" w:hanging="162"/>
        <w:rPr>
          <w:sz w:val="28"/>
        </w:rPr>
      </w:pPr>
      <w:r>
        <w:rPr>
          <w:sz w:val="28"/>
        </w:rPr>
        <w:t>регулятивные</w:t>
      </w:r>
      <w:r>
        <w:rPr>
          <w:spacing w:val="-8"/>
          <w:sz w:val="28"/>
        </w:rPr>
        <w:t xml:space="preserve"> </w:t>
      </w:r>
      <w:r>
        <w:rPr>
          <w:sz w:val="28"/>
        </w:rPr>
        <w:t>действия</w:t>
      </w:r>
      <w:r>
        <w:rPr>
          <w:spacing w:val="-4"/>
          <w:sz w:val="28"/>
        </w:rPr>
        <w:t xml:space="preserve"> </w:t>
      </w:r>
      <w:r>
        <w:rPr>
          <w:sz w:val="28"/>
        </w:rPr>
        <w:t>-</w:t>
      </w:r>
      <w:r>
        <w:rPr>
          <w:spacing w:val="-6"/>
          <w:sz w:val="28"/>
        </w:rPr>
        <w:t xml:space="preserve"> </w:t>
      </w:r>
      <w:r>
        <w:rPr>
          <w:sz w:val="28"/>
        </w:rPr>
        <w:t>действие</w:t>
      </w:r>
      <w:r>
        <w:rPr>
          <w:spacing w:val="-5"/>
          <w:sz w:val="28"/>
        </w:rPr>
        <w:t xml:space="preserve"> </w:t>
      </w:r>
      <w:r>
        <w:rPr>
          <w:sz w:val="28"/>
        </w:rPr>
        <w:t>контроля</w:t>
      </w:r>
      <w:r>
        <w:rPr>
          <w:spacing w:val="-7"/>
          <w:sz w:val="28"/>
        </w:rPr>
        <w:t xml:space="preserve"> </w:t>
      </w:r>
      <w:r>
        <w:rPr>
          <w:sz w:val="28"/>
        </w:rPr>
        <w:t>и</w:t>
      </w:r>
      <w:r>
        <w:rPr>
          <w:spacing w:val="-5"/>
          <w:sz w:val="28"/>
        </w:rPr>
        <w:t xml:space="preserve"> </w:t>
      </w:r>
      <w:r>
        <w:rPr>
          <w:sz w:val="28"/>
        </w:rPr>
        <w:t>оценки</w:t>
      </w:r>
      <w:r>
        <w:rPr>
          <w:spacing w:val="-5"/>
          <w:sz w:val="28"/>
        </w:rPr>
        <w:t xml:space="preserve"> </w:t>
      </w:r>
      <w:r>
        <w:rPr>
          <w:sz w:val="28"/>
        </w:rPr>
        <w:t>во</w:t>
      </w:r>
      <w:r>
        <w:rPr>
          <w:spacing w:val="-4"/>
          <w:sz w:val="28"/>
        </w:rPr>
        <w:t xml:space="preserve"> </w:t>
      </w:r>
      <w:r>
        <w:rPr>
          <w:sz w:val="28"/>
        </w:rPr>
        <w:t>внутреннем</w:t>
      </w:r>
      <w:r>
        <w:rPr>
          <w:spacing w:val="-5"/>
          <w:sz w:val="28"/>
        </w:rPr>
        <w:t xml:space="preserve"> </w:t>
      </w:r>
      <w:r>
        <w:rPr>
          <w:spacing w:val="-2"/>
          <w:sz w:val="28"/>
        </w:rPr>
        <w:t>плане;</w:t>
      </w:r>
    </w:p>
    <w:p w:rsidR="004D7CF7" w:rsidRDefault="00FE487B">
      <w:pPr>
        <w:pStyle w:val="a4"/>
        <w:numPr>
          <w:ilvl w:val="0"/>
          <w:numId w:val="85"/>
        </w:numPr>
        <w:tabs>
          <w:tab w:val="left" w:pos="673"/>
        </w:tabs>
        <w:spacing w:line="322" w:lineRule="exact"/>
        <w:ind w:left="673" w:hanging="162"/>
        <w:rPr>
          <w:sz w:val="28"/>
        </w:rPr>
      </w:pPr>
      <w:r>
        <w:rPr>
          <w:sz w:val="28"/>
        </w:rPr>
        <w:t>познавательные</w:t>
      </w:r>
      <w:r>
        <w:rPr>
          <w:spacing w:val="-12"/>
          <w:sz w:val="28"/>
        </w:rPr>
        <w:t xml:space="preserve"> </w:t>
      </w:r>
      <w:r>
        <w:rPr>
          <w:sz w:val="28"/>
        </w:rPr>
        <w:t>действия</w:t>
      </w:r>
      <w:r>
        <w:rPr>
          <w:spacing w:val="-6"/>
          <w:sz w:val="28"/>
        </w:rPr>
        <w:t xml:space="preserve"> </w:t>
      </w:r>
      <w:r>
        <w:rPr>
          <w:sz w:val="28"/>
        </w:rPr>
        <w:t>-</w:t>
      </w:r>
      <w:r>
        <w:rPr>
          <w:spacing w:val="-8"/>
          <w:sz w:val="28"/>
        </w:rPr>
        <w:t xml:space="preserve"> </w:t>
      </w:r>
      <w:r>
        <w:rPr>
          <w:sz w:val="28"/>
        </w:rPr>
        <w:t>действие</w:t>
      </w:r>
      <w:r>
        <w:rPr>
          <w:spacing w:val="-7"/>
          <w:sz w:val="28"/>
        </w:rPr>
        <w:t xml:space="preserve"> </w:t>
      </w:r>
      <w:r>
        <w:rPr>
          <w:sz w:val="28"/>
        </w:rPr>
        <w:t>моделирования,</w:t>
      </w:r>
      <w:r>
        <w:rPr>
          <w:spacing w:val="-7"/>
          <w:sz w:val="28"/>
        </w:rPr>
        <w:t xml:space="preserve"> </w:t>
      </w:r>
      <w:r>
        <w:rPr>
          <w:sz w:val="28"/>
        </w:rPr>
        <w:t>общий</w:t>
      </w:r>
      <w:r>
        <w:rPr>
          <w:spacing w:val="-7"/>
          <w:sz w:val="28"/>
        </w:rPr>
        <w:t xml:space="preserve"> </w:t>
      </w:r>
      <w:r>
        <w:rPr>
          <w:sz w:val="28"/>
        </w:rPr>
        <w:t>прием</w:t>
      </w:r>
      <w:r>
        <w:rPr>
          <w:spacing w:val="-7"/>
          <w:sz w:val="28"/>
        </w:rPr>
        <w:t xml:space="preserve"> </w:t>
      </w:r>
      <w:r>
        <w:rPr>
          <w:sz w:val="28"/>
        </w:rPr>
        <w:t>решения</w:t>
      </w:r>
      <w:r>
        <w:rPr>
          <w:spacing w:val="-7"/>
          <w:sz w:val="28"/>
        </w:rPr>
        <w:t xml:space="preserve"> </w:t>
      </w:r>
      <w:r>
        <w:rPr>
          <w:spacing w:val="-2"/>
          <w:sz w:val="28"/>
        </w:rPr>
        <w:t>задач;</w:t>
      </w:r>
    </w:p>
    <w:p w:rsidR="004D7CF7" w:rsidRDefault="00FE487B">
      <w:pPr>
        <w:pStyle w:val="a4"/>
        <w:numPr>
          <w:ilvl w:val="0"/>
          <w:numId w:val="85"/>
        </w:numPr>
        <w:tabs>
          <w:tab w:val="left" w:pos="716"/>
        </w:tabs>
        <w:spacing w:line="276" w:lineRule="auto"/>
        <w:ind w:right="1139" w:firstLine="0"/>
        <w:rPr>
          <w:sz w:val="28"/>
        </w:rPr>
      </w:pPr>
      <w:r>
        <w:rPr>
          <w:sz w:val="28"/>
        </w:rPr>
        <w:t>коммуникативные</w:t>
      </w:r>
      <w:r>
        <w:rPr>
          <w:spacing w:val="38"/>
          <w:sz w:val="28"/>
        </w:rPr>
        <w:t xml:space="preserve"> </w:t>
      </w:r>
      <w:r>
        <w:rPr>
          <w:sz w:val="28"/>
        </w:rPr>
        <w:t>действия</w:t>
      </w:r>
      <w:r>
        <w:rPr>
          <w:spacing w:val="40"/>
          <w:sz w:val="28"/>
        </w:rPr>
        <w:t xml:space="preserve"> </w:t>
      </w:r>
      <w:r>
        <w:rPr>
          <w:sz w:val="28"/>
        </w:rPr>
        <w:t>-</w:t>
      </w:r>
      <w:r>
        <w:rPr>
          <w:spacing w:val="38"/>
          <w:sz w:val="28"/>
        </w:rPr>
        <w:t xml:space="preserve"> </w:t>
      </w:r>
      <w:r>
        <w:rPr>
          <w:sz w:val="28"/>
        </w:rPr>
        <w:t>действия</w:t>
      </w:r>
      <w:r>
        <w:rPr>
          <w:spacing w:val="40"/>
          <w:sz w:val="28"/>
        </w:rPr>
        <w:t xml:space="preserve"> </w:t>
      </w:r>
      <w:r>
        <w:rPr>
          <w:sz w:val="28"/>
        </w:rPr>
        <w:t>общения,</w:t>
      </w:r>
      <w:r>
        <w:rPr>
          <w:spacing w:val="40"/>
          <w:sz w:val="28"/>
        </w:rPr>
        <w:t xml:space="preserve"> </w:t>
      </w:r>
      <w:r>
        <w:rPr>
          <w:sz w:val="28"/>
        </w:rPr>
        <w:t>кооперации,</w:t>
      </w:r>
      <w:r>
        <w:rPr>
          <w:spacing w:val="40"/>
          <w:sz w:val="28"/>
        </w:rPr>
        <w:t xml:space="preserve"> </w:t>
      </w:r>
      <w:r>
        <w:rPr>
          <w:sz w:val="28"/>
        </w:rPr>
        <w:t>отображения</w:t>
      </w:r>
      <w:r>
        <w:rPr>
          <w:spacing w:val="40"/>
          <w:sz w:val="28"/>
        </w:rPr>
        <w:t xml:space="preserve"> </w:t>
      </w:r>
      <w:r>
        <w:rPr>
          <w:sz w:val="28"/>
        </w:rPr>
        <w:t>в</w:t>
      </w:r>
      <w:r>
        <w:rPr>
          <w:spacing w:val="37"/>
          <w:sz w:val="28"/>
        </w:rPr>
        <w:t xml:space="preserve"> </w:t>
      </w:r>
      <w:r>
        <w:rPr>
          <w:sz w:val="28"/>
        </w:rPr>
        <w:t>речи</w:t>
      </w:r>
      <w:r>
        <w:rPr>
          <w:spacing w:val="40"/>
          <w:sz w:val="28"/>
        </w:rPr>
        <w:t xml:space="preserve"> </w:t>
      </w:r>
      <w:r>
        <w:rPr>
          <w:sz w:val="28"/>
        </w:rPr>
        <w:t>предметного</w:t>
      </w:r>
      <w:r>
        <w:rPr>
          <w:spacing w:val="38"/>
          <w:sz w:val="28"/>
        </w:rPr>
        <w:t xml:space="preserve"> </w:t>
      </w:r>
      <w:r>
        <w:rPr>
          <w:sz w:val="28"/>
        </w:rPr>
        <w:t>содержания</w:t>
      </w:r>
      <w:r>
        <w:rPr>
          <w:spacing w:val="38"/>
          <w:sz w:val="28"/>
        </w:rPr>
        <w:t xml:space="preserve"> </w:t>
      </w:r>
      <w:r>
        <w:rPr>
          <w:sz w:val="28"/>
        </w:rPr>
        <w:t>и</w:t>
      </w:r>
      <w:r>
        <w:rPr>
          <w:spacing w:val="40"/>
          <w:sz w:val="28"/>
        </w:rPr>
        <w:t xml:space="preserve"> </w:t>
      </w:r>
      <w:r>
        <w:rPr>
          <w:sz w:val="28"/>
        </w:rPr>
        <w:t xml:space="preserve">условий </w:t>
      </w:r>
      <w:r>
        <w:rPr>
          <w:spacing w:val="-2"/>
          <w:sz w:val="28"/>
        </w:rPr>
        <w:t>деятельности.</w:t>
      </w:r>
    </w:p>
    <w:p w:rsidR="004D7CF7" w:rsidRDefault="00FE487B">
      <w:pPr>
        <w:pStyle w:val="1"/>
        <w:spacing w:before="205"/>
        <w:ind w:left="1000" w:right="1620"/>
        <w:jc w:val="center"/>
      </w:pPr>
      <w:r>
        <w:t>Классификация</w:t>
      </w:r>
      <w:r>
        <w:rPr>
          <w:spacing w:val="-9"/>
        </w:rPr>
        <w:t xml:space="preserve"> </w:t>
      </w:r>
      <w:r>
        <w:t>типовых</w:t>
      </w:r>
      <w:r>
        <w:rPr>
          <w:spacing w:val="-5"/>
        </w:rPr>
        <w:t xml:space="preserve"> </w:t>
      </w:r>
      <w:r>
        <w:rPr>
          <w:spacing w:val="-2"/>
        </w:rPr>
        <w:t>задач</w:t>
      </w:r>
    </w:p>
    <w:p w:rsidR="004D7CF7" w:rsidRDefault="004D7CF7">
      <w:pPr>
        <w:pStyle w:val="a3"/>
        <w:spacing w:before="21"/>
        <w:ind w:left="0"/>
        <w:rPr>
          <w:b/>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3"/>
        <w:gridCol w:w="4283"/>
        <w:gridCol w:w="7960"/>
      </w:tblGrid>
      <w:tr w:rsidR="004D7CF7">
        <w:trPr>
          <w:trHeight w:val="528"/>
        </w:trPr>
        <w:tc>
          <w:tcPr>
            <w:tcW w:w="2883" w:type="dxa"/>
          </w:tcPr>
          <w:p w:rsidR="004D7CF7" w:rsidRDefault="00FE487B">
            <w:pPr>
              <w:pStyle w:val="TableParagraph"/>
              <w:spacing w:line="264" w:lineRule="exact"/>
              <w:ind w:left="215" w:right="2098"/>
              <w:rPr>
                <w:b/>
                <w:i/>
                <w:sz w:val="23"/>
              </w:rPr>
            </w:pPr>
            <w:r>
              <w:rPr>
                <w:b/>
                <w:i/>
                <w:spacing w:val="-4"/>
                <w:sz w:val="23"/>
              </w:rPr>
              <w:t>Типы задач</w:t>
            </w:r>
          </w:p>
        </w:tc>
        <w:tc>
          <w:tcPr>
            <w:tcW w:w="4283" w:type="dxa"/>
          </w:tcPr>
          <w:p w:rsidR="004D7CF7" w:rsidRDefault="00FE487B">
            <w:pPr>
              <w:pStyle w:val="TableParagraph"/>
              <w:spacing w:line="264" w:lineRule="exact"/>
              <w:ind w:left="11"/>
              <w:jc w:val="center"/>
              <w:rPr>
                <w:b/>
                <w:i/>
                <w:sz w:val="23"/>
              </w:rPr>
            </w:pPr>
            <w:r>
              <w:rPr>
                <w:b/>
                <w:i/>
                <w:sz w:val="23"/>
              </w:rPr>
              <w:t>Виды</w:t>
            </w:r>
            <w:r>
              <w:rPr>
                <w:b/>
                <w:i/>
                <w:spacing w:val="-4"/>
                <w:sz w:val="23"/>
              </w:rPr>
              <w:t xml:space="preserve"> </w:t>
            </w:r>
            <w:r>
              <w:rPr>
                <w:b/>
                <w:i/>
                <w:spacing w:val="-2"/>
                <w:sz w:val="23"/>
              </w:rPr>
              <w:t>задач</w:t>
            </w:r>
          </w:p>
        </w:tc>
        <w:tc>
          <w:tcPr>
            <w:tcW w:w="7960" w:type="dxa"/>
          </w:tcPr>
          <w:p w:rsidR="004D7CF7" w:rsidRDefault="00FE487B">
            <w:pPr>
              <w:pStyle w:val="TableParagraph"/>
              <w:spacing w:line="264" w:lineRule="exact"/>
              <w:ind w:left="2" w:right="2"/>
              <w:jc w:val="center"/>
              <w:rPr>
                <w:b/>
                <w:i/>
                <w:sz w:val="23"/>
              </w:rPr>
            </w:pPr>
            <w:r>
              <w:rPr>
                <w:b/>
                <w:i/>
                <w:sz w:val="23"/>
              </w:rPr>
              <w:t>Названия</w:t>
            </w:r>
            <w:r>
              <w:rPr>
                <w:b/>
                <w:i/>
                <w:spacing w:val="-10"/>
                <w:sz w:val="23"/>
              </w:rPr>
              <w:t xml:space="preserve"> </w:t>
            </w:r>
            <w:r>
              <w:rPr>
                <w:b/>
                <w:i/>
                <w:spacing w:val="-2"/>
                <w:sz w:val="23"/>
              </w:rPr>
              <w:t>задач</w:t>
            </w:r>
          </w:p>
        </w:tc>
      </w:tr>
      <w:tr w:rsidR="004D7CF7">
        <w:trPr>
          <w:trHeight w:val="1852"/>
        </w:trPr>
        <w:tc>
          <w:tcPr>
            <w:tcW w:w="2883" w:type="dxa"/>
          </w:tcPr>
          <w:p w:rsidR="004D7CF7" w:rsidRDefault="00FE487B">
            <w:pPr>
              <w:pStyle w:val="TableParagraph"/>
              <w:spacing w:line="263" w:lineRule="exact"/>
              <w:ind w:left="215"/>
              <w:rPr>
                <w:b/>
                <w:sz w:val="23"/>
              </w:rPr>
            </w:pPr>
            <w:r>
              <w:rPr>
                <w:b/>
                <w:spacing w:val="-2"/>
                <w:sz w:val="23"/>
              </w:rPr>
              <w:t>Личностные</w:t>
            </w:r>
          </w:p>
        </w:tc>
        <w:tc>
          <w:tcPr>
            <w:tcW w:w="4283" w:type="dxa"/>
          </w:tcPr>
          <w:p w:rsidR="004D7CF7" w:rsidRDefault="00FE487B">
            <w:pPr>
              <w:pStyle w:val="TableParagraph"/>
              <w:spacing w:line="242" w:lineRule="auto"/>
              <w:ind w:right="286"/>
              <w:rPr>
                <w:sz w:val="23"/>
              </w:rPr>
            </w:pPr>
            <w:r>
              <w:rPr>
                <w:sz w:val="23"/>
              </w:rPr>
              <w:t>Самоопределение,</w:t>
            </w:r>
            <w:r>
              <w:rPr>
                <w:spacing w:val="-15"/>
                <w:sz w:val="23"/>
              </w:rPr>
              <w:t xml:space="preserve"> </w:t>
            </w:r>
            <w:r>
              <w:rPr>
                <w:sz w:val="23"/>
              </w:rPr>
              <w:t>смыслообразование, нравственно-этическая ориентация</w:t>
            </w:r>
          </w:p>
        </w:tc>
        <w:tc>
          <w:tcPr>
            <w:tcW w:w="7960" w:type="dxa"/>
          </w:tcPr>
          <w:p w:rsidR="004D7CF7" w:rsidRDefault="00FE487B">
            <w:pPr>
              <w:pStyle w:val="TableParagraph"/>
              <w:numPr>
                <w:ilvl w:val="0"/>
                <w:numId w:val="84"/>
              </w:numPr>
              <w:tabs>
                <w:tab w:val="left" w:pos="279"/>
              </w:tabs>
              <w:spacing w:line="242" w:lineRule="auto"/>
              <w:ind w:right="1532" w:firstLine="0"/>
              <w:rPr>
                <w:sz w:val="23"/>
              </w:rPr>
            </w:pPr>
            <w:r>
              <w:rPr>
                <w:sz w:val="23"/>
              </w:rPr>
              <w:t>Беседа</w:t>
            </w:r>
            <w:r>
              <w:rPr>
                <w:spacing w:val="-5"/>
                <w:sz w:val="23"/>
              </w:rPr>
              <w:t xml:space="preserve"> </w:t>
            </w:r>
            <w:r>
              <w:rPr>
                <w:sz w:val="23"/>
              </w:rPr>
              <w:t>о</w:t>
            </w:r>
            <w:r>
              <w:rPr>
                <w:spacing w:val="-9"/>
                <w:sz w:val="23"/>
              </w:rPr>
              <w:t xml:space="preserve"> </w:t>
            </w:r>
            <w:r>
              <w:rPr>
                <w:sz w:val="23"/>
              </w:rPr>
              <w:t>школе</w:t>
            </w:r>
            <w:r>
              <w:rPr>
                <w:spacing w:val="-6"/>
                <w:sz w:val="23"/>
              </w:rPr>
              <w:t xml:space="preserve"> </w:t>
            </w:r>
            <w:r>
              <w:rPr>
                <w:sz w:val="23"/>
              </w:rPr>
              <w:t>(модифицированная</w:t>
            </w:r>
            <w:r>
              <w:rPr>
                <w:spacing w:val="-6"/>
                <w:sz w:val="23"/>
              </w:rPr>
              <w:t xml:space="preserve"> </w:t>
            </w:r>
            <w:r>
              <w:rPr>
                <w:sz w:val="23"/>
              </w:rPr>
              <w:t>методика</w:t>
            </w:r>
            <w:r>
              <w:rPr>
                <w:spacing w:val="-8"/>
                <w:sz w:val="23"/>
              </w:rPr>
              <w:t xml:space="preserve"> </w:t>
            </w:r>
            <w:r>
              <w:rPr>
                <w:sz w:val="23"/>
              </w:rPr>
              <w:t>Т.А.</w:t>
            </w:r>
            <w:r>
              <w:rPr>
                <w:spacing w:val="-6"/>
                <w:sz w:val="23"/>
              </w:rPr>
              <w:t xml:space="preserve"> </w:t>
            </w:r>
            <w:r>
              <w:rPr>
                <w:sz w:val="23"/>
              </w:rPr>
              <w:t>Нежновой, А.Л. Венгера, Д.Б. Эльконина)</w:t>
            </w:r>
          </w:p>
          <w:p w:rsidR="004D7CF7" w:rsidRDefault="00FE487B">
            <w:pPr>
              <w:pStyle w:val="TableParagraph"/>
              <w:numPr>
                <w:ilvl w:val="0"/>
                <w:numId w:val="84"/>
              </w:numPr>
              <w:tabs>
                <w:tab w:val="left" w:pos="277"/>
              </w:tabs>
              <w:ind w:right="690" w:firstLine="0"/>
              <w:rPr>
                <w:sz w:val="23"/>
              </w:rPr>
            </w:pPr>
            <w:r>
              <w:rPr>
                <w:sz w:val="23"/>
              </w:rPr>
              <w:t>Проба</w:t>
            </w:r>
            <w:r>
              <w:rPr>
                <w:spacing w:val="-5"/>
                <w:sz w:val="23"/>
              </w:rPr>
              <w:t xml:space="preserve"> </w:t>
            </w:r>
            <w:r>
              <w:rPr>
                <w:sz w:val="23"/>
              </w:rPr>
              <w:t>на</w:t>
            </w:r>
            <w:r>
              <w:rPr>
                <w:spacing w:val="-6"/>
                <w:sz w:val="23"/>
              </w:rPr>
              <w:t xml:space="preserve"> </w:t>
            </w:r>
            <w:r>
              <w:rPr>
                <w:sz w:val="23"/>
              </w:rPr>
              <w:t>познавательную</w:t>
            </w:r>
            <w:r>
              <w:rPr>
                <w:spacing w:val="-6"/>
                <w:sz w:val="23"/>
              </w:rPr>
              <w:t xml:space="preserve"> </w:t>
            </w:r>
            <w:r>
              <w:rPr>
                <w:sz w:val="23"/>
              </w:rPr>
              <w:t>инициативу</w:t>
            </w:r>
            <w:r>
              <w:rPr>
                <w:spacing w:val="-9"/>
                <w:sz w:val="23"/>
              </w:rPr>
              <w:t xml:space="preserve"> </w:t>
            </w:r>
            <w:r>
              <w:rPr>
                <w:sz w:val="23"/>
              </w:rPr>
              <w:t>(чтение</w:t>
            </w:r>
            <w:r>
              <w:rPr>
                <w:spacing w:val="-6"/>
                <w:sz w:val="23"/>
              </w:rPr>
              <w:t xml:space="preserve"> </w:t>
            </w:r>
            <w:r>
              <w:rPr>
                <w:sz w:val="23"/>
              </w:rPr>
              <w:t>незавершенного</w:t>
            </w:r>
            <w:r>
              <w:rPr>
                <w:spacing w:val="-6"/>
                <w:sz w:val="23"/>
              </w:rPr>
              <w:t xml:space="preserve"> </w:t>
            </w:r>
            <w:r>
              <w:rPr>
                <w:sz w:val="23"/>
              </w:rPr>
              <w:t>текста) 3.Рефлексивная самооценка учебной деятельности</w:t>
            </w:r>
          </w:p>
          <w:p w:rsidR="004D7CF7" w:rsidRDefault="00FE487B">
            <w:pPr>
              <w:pStyle w:val="TableParagraph"/>
              <w:spacing w:line="263" w:lineRule="exact"/>
              <w:rPr>
                <w:sz w:val="23"/>
              </w:rPr>
            </w:pPr>
            <w:r>
              <w:rPr>
                <w:sz w:val="23"/>
              </w:rPr>
              <w:t>(письменные</w:t>
            </w:r>
            <w:r>
              <w:rPr>
                <w:spacing w:val="-4"/>
                <w:sz w:val="23"/>
              </w:rPr>
              <w:t xml:space="preserve"> </w:t>
            </w:r>
            <w:r>
              <w:rPr>
                <w:sz w:val="23"/>
              </w:rPr>
              <w:t>ответы</w:t>
            </w:r>
            <w:r>
              <w:rPr>
                <w:spacing w:val="-3"/>
                <w:sz w:val="23"/>
              </w:rPr>
              <w:t xml:space="preserve"> </w:t>
            </w:r>
            <w:r>
              <w:rPr>
                <w:sz w:val="23"/>
              </w:rPr>
              <w:t>на</w:t>
            </w:r>
            <w:r>
              <w:rPr>
                <w:spacing w:val="-5"/>
                <w:sz w:val="23"/>
              </w:rPr>
              <w:t xml:space="preserve"> </w:t>
            </w:r>
            <w:r>
              <w:rPr>
                <w:spacing w:val="-2"/>
                <w:sz w:val="23"/>
              </w:rPr>
              <w:t>вопросы)</w:t>
            </w:r>
          </w:p>
          <w:p w:rsidR="004D7CF7" w:rsidRDefault="00FE487B">
            <w:pPr>
              <w:pStyle w:val="TableParagraph"/>
              <w:spacing w:line="266" w:lineRule="exact"/>
              <w:ind w:right="187"/>
              <w:rPr>
                <w:sz w:val="23"/>
              </w:rPr>
            </w:pPr>
            <w:r>
              <w:rPr>
                <w:sz w:val="23"/>
              </w:rPr>
              <w:t>4.Методика</w:t>
            </w:r>
            <w:r>
              <w:rPr>
                <w:spacing w:val="-11"/>
                <w:sz w:val="23"/>
              </w:rPr>
              <w:t xml:space="preserve"> </w:t>
            </w:r>
            <w:r>
              <w:rPr>
                <w:sz w:val="23"/>
              </w:rPr>
              <w:t>выявления</w:t>
            </w:r>
            <w:r>
              <w:rPr>
                <w:spacing w:val="-11"/>
                <w:sz w:val="23"/>
              </w:rPr>
              <w:t xml:space="preserve"> </w:t>
            </w:r>
            <w:r>
              <w:rPr>
                <w:sz w:val="23"/>
              </w:rPr>
              <w:t>характера</w:t>
            </w:r>
            <w:r>
              <w:rPr>
                <w:spacing w:val="-11"/>
                <w:sz w:val="23"/>
              </w:rPr>
              <w:t xml:space="preserve"> </w:t>
            </w:r>
            <w:r>
              <w:rPr>
                <w:sz w:val="23"/>
              </w:rPr>
              <w:t>атрибуции</w:t>
            </w:r>
            <w:r>
              <w:rPr>
                <w:spacing w:val="-11"/>
                <w:sz w:val="23"/>
              </w:rPr>
              <w:t xml:space="preserve"> </w:t>
            </w:r>
            <w:r>
              <w:rPr>
                <w:sz w:val="23"/>
              </w:rPr>
              <w:t>успеха/неуспеха (индивидуальная беседа)</w:t>
            </w:r>
          </w:p>
        </w:tc>
      </w:tr>
    </w:tbl>
    <w:p w:rsidR="004D7CF7" w:rsidRDefault="004D7CF7">
      <w:pPr>
        <w:pStyle w:val="TableParagraph"/>
        <w:spacing w:line="266" w:lineRule="exact"/>
        <w:rPr>
          <w:sz w:val="23"/>
        </w:rPr>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3"/>
        <w:gridCol w:w="4283"/>
        <w:gridCol w:w="7960"/>
      </w:tblGrid>
      <w:tr w:rsidR="004D7CF7">
        <w:trPr>
          <w:trHeight w:val="1329"/>
        </w:trPr>
        <w:tc>
          <w:tcPr>
            <w:tcW w:w="2883" w:type="dxa"/>
          </w:tcPr>
          <w:p w:rsidR="004D7CF7" w:rsidRDefault="004D7CF7">
            <w:pPr>
              <w:pStyle w:val="TableParagraph"/>
              <w:ind w:left="0"/>
              <w:rPr>
                <w:sz w:val="24"/>
              </w:rPr>
            </w:pPr>
          </w:p>
        </w:tc>
        <w:tc>
          <w:tcPr>
            <w:tcW w:w="4283" w:type="dxa"/>
          </w:tcPr>
          <w:p w:rsidR="004D7CF7" w:rsidRDefault="004D7CF7">
            <w:pPr>
              <w:pStyle w:val="TableParagraph"/>
              <w:ind w:left="0"/>
              <w:rPr>
                <w:sz w:val="24"/>
              </w:rPr>
            </w:pPr>
          </w:p>
        </w:tc>
        <w:tc>
          <w:tcPr>
            <w:tcW w:w="7960" w:type="dxa"/>
          </w:tcPr>
          <w:p w:rsidR="004D7CF7" w:rsidRDefault="00FE487B">
            <w:pPr>
              <w:pStyle w:val="TableParagraph"/>
              <w:numPr>
                <w:ilvl w:val="0"/>
                <w:numId w:val="83"/>
              </w:numPr>
              <w:tabs>
                <w:tab w:val="left" w:pos="279"/>
              </w:tabs>
              <w:spacing w:line="242" w:lineRule="auto"/>
              <w:ind w:right="1265" w:firstLine="0"/>
              <w:rPr>
                <w:sz w:val="23"/>
              </w:rPr>
            </w:pPr>
            <w:r>
              <w:rPr>
                <w:sz w:val="23"/>
              </w:rPr>
              <w:t>Задания</w:t>
            </w:r>
            <w:r>
              <w:rPr>
                <w:spacing w:val="-7"/>
                <w:sz w:val="23"/>
              </w:rPr>
              <w:t xml:space="preserve"> </w:t>
            </w:r>
            <w:r>
              <w:rPr>
                <w:sz w:val="23"/>
              </w:rPr>
              <w:t>на</w:t>
            </w:r>
            <w:r>
              <w:rPr>
                <w:spacing w:val="-7"/>
                <w:sz w:val="23"/>
              </w:rPr>
              <w:t xml:space="preserve"> </w:t>
            </w:r>
            <w:r>
              <w:rPr>
                <w:sz w:val="23"/>
              </w:rPr>
              <w:t>норму</w:t>
            </w:r>
            <w:r>
              <w:rPr>
                <w:spacing w:val="-11"/>
                <w:sz w:val="23"/>
              </w:rPr>
              <w:t xml:space="preserve"> </w:t>
            </w:r>
            <w:r>
              <w:rPr>
                <w:sz w:val="23"/>
              </w:rPr>
              <w:t>справедливого</w:t>
            </w:r>
            <w:r>
              <w:rPr>
                <w:spacing w:val="-7"/>
                <w:sz w:val="23"/>
              </w:rPr>
              <w:t xml:space="preserve"> </w:t>
            </w:r>
            <w:r>
              <w:rPr>
                <w:sz w:val="23"/>
              </w:rPr>
              <w:t>распределения,</w:t>
            </w:r>
            <w:r>
              <w:rPr>
                <w:spacing w:val="-7"/>
                <w:sz w:val="23"/>
              </w:rPr>
              <w:t xml:space="preserve"> </w:t>
            </w:r>
            <w:r>
              <w:rPr>
                <w:sz w:val="23"/>
              </w:rPr>
              <w:t xml:space="preserve">взаимопомощи, </w:t>
            </w:r>
            <w:r>
              <w:rPr>
                <w:spacing w:val="-2"/>
                <w:sz w:val="23"/>
              </w:rPr>
              <w:t>взаимоуважения</w:t>
            </w:r>
          </w:p>
          <w:p w:rsidR="004D7CF7" w:rsidRDefault="00FE487B">
            <w:pPr>
              <w:pStyle w:val="TableParagraph"/>
              <w:numPr>
                <w:ilvl w:val="0"/>
                <w:numId w:val="83"/>
              </w:numPr>
              <w:tabs>
                <w:tab w:val="left" w:pos="337"/>
              </w:tabs>
              <w:ind w:right="2586" w:firstLine="0"/>
              <w:rPr>
                <w:sz w:val="23"/>
              </w:rPr>
            </w:pPr>
            <w:r>
              <w:rPr>
                <w:sz w:val="23"/>
              </w:rPr>
              <w:t>Чтение</w:t>
            </w:r>
            <w:r>
              <w:rPr>
                <w:spacing w:val="-9"/>
                <w:sz w:val="23"/>
              </w:rPr>
              <w:t xml:space="preserve"> </w:t>
            </w:r>
            <w:r>
              <w:rPr>
                <w:sz w:val="23"/>
              </w:rPr>
              <w:t>и</w:t>
            </w:r>
            <w:r>
              <w:rPr>
                <w:spacing w:val="-10"/>
                <w:sz w:val="23"/>
              </w:rPr>
              <w:t xml:space="preserve"> </w:t>
            </w:r>
            <w:r>
              <w:rPr>
                <w:sz w:val="23"/>
              </w:rPr>
              <w:t>обсуждение</w:t>
            </w:r>
            <w:r>
              <w:rPr>
                <w:spacing w:val="-7"/>
                <w:sz w:val="23"/>
              </w:rPr>
              <w:t xml:space="preserve"> </w:t>
            </w:r>
            <w:r>
              <w:rPr>
                <w:sz w:val="23"/>
              </w:rPr>
              <w:t>текстов</w:t>
            </w:r>
            <w:r>
              <w:rPr>
                <w:spacing w:val="-9"/>
                <w:sz w:val="23"/>
              </w:rPr>
              <w:t xml:space="preserve"> </w:t>
            </w:r>
            <w:r>
              <w:rPr>
                <w:sz w:val="23"/>
              </w:rPr>
              <w:t>о</w:t>
            </w:r>
            <w:r>
              <w:rPr>
                <w:spacing w:val="-9"/>
                <w:sz w:val="23"/>
              </w:rPr>
              <w:t xml:space="preserve"> </w:t>
            </w:r>
            <w:r>
              <w:rPr>
                <w:sz w:val="23"/>
              </w:rPr>
              <w:t>взаимоотношениях родителей и детей</w:t>
            </w:r>
          </w:p>
          <w:p w:rsidR="004D7CF7" w:rsidRDefault="00FE487B">
            <w:pPr>
              <w:pStyle w:val="TableParagraph"/>
              <w:numPr>
                <w:ilvl w:val="0"/>
                <w:numId w:val="83"/>
              </w:numPr>
              <w:tabs>
                <w:tab w:val="left" w:pos="337"/>
              </w:tabs>
              <w:spacing w:line="256" w:lineRule="exact"/>
              <w:ind w:left="337" w:hanging="230"/>
              <w:rPr>
                <w:rFonts w:ascii="Cambria Math" w:hAnsi="Cambria Math"/>
                <w:sz w:val="23"/>
              </w:rPr>
            </w:pPr>
            <w:r>
              <w:rPr>
                <w:sz w:val="23"/>
              </w:rPr>
              <w:t>Анкета</w:t>
            </w:r>
            <w:r>
              <w:rPr>
                <w:spacing w:val="-2"/>
                <w:sz w:val="23"/>
              </w:rPr>
              <w:t xml:space="preserve"> </w:t>
            </w:r>
            <w:r>
              <w:rPr>
                <w:rFonts w:ascii="Cambria Math" w:hAnsi="Cambria Math"/>
                <w:sz w:val="23"/>
              </w:rPr>
              <w:t>«</w:t>
            </w:r>
            <w:r>
              <w:rPr>
                <w:sz w:val="23"/>
              </w:rPr>
              <w:t>Оцени</w:t>
            </w:r>
            <w:r>
              <w:rPr>
                <w:spacing w:val="-3"/>
                <w:sz w:val="23"/>
              </w:rPr>
              <w:t xml:space="preserve"> </w:t>
            </w:r>
            <w:r>
              <w:rPr>
                <w:spacing w:val="-2"/>
                <w:sz w:val="23"/>
              </w:rPr>
              <w:t>поступок</w:t>
            </w:r>
            <w:r>
              <w:rPr>
                <w:rFonts w:ascii="Cambria Math" w:hAnsi="Cambria Math"/>
                <w:spacing w:val="-2"/>
                <w:sz w:val="23"/>
              </w:rPr>
              <w:t>»</w:t>
            </w:r>
          </w:p>
        </w:tc>
      </w:tr>
      <w:tr w:rsidR="004D7CF7">
        <w:trPr>
          <w:trHeight w:val="1057"/>
        </w:trPr>
        <w:tc>
          <w:tcPr>
            <w:tcW w:w="2883" w:type="dxa"/>
          </w:tcPr>
          <w:p w:rsidR="004D7CF7" w:rsidRDefault="00FE487B">
            <w:pPr>
              <w:pStyle w:val="TableParagraph"/>
              <w:spacing w:line="263" w:lineRule="exact"/>
              <w:ind w:left="215"/>
              <w:rPr>
                <w:b/>
                <w:sz w:val="23"/>
              </w:rPr>
            </w:pPr>
            <w:r>
              <w:rPr>
                <w:b/>
                <w:spacing w:val="-2"/>
                <w:sz w:val="23"/>
              </w:rPr>
              <w:t>Регулятивные</w:t>
            </w:r>
          </w:p>
        </w:tc>
        <w:tc>
          <w:tcPr>
            <w:tcW w:w="4283" w:type="dxa"/>
          </w:tcPr>
          <w:p w:rsidR="004D7CF7" w:rsidRDefault="00FE487B">
            <w:pPr>
              <w:pStyle w:val="TableParagraph"/>
              <w:spacing w:line="258" w:lineRule="exact"/>
              <w:rPr>
                <w:sz w:val="23"/>
              </w:rPr>
            </w:pPr>
            <w:r>
              <w:rPr>
                <w:sz w:val="23"/>
              </w:rPr>
              <w:t>Целеполагание,</w:t>
            </w:r>
            <w:r>
              <w:rPr>
                <w:spacing w:val="-5"/>
                <w:sz w:val="23"/>
              </w:rPr>
              <w:t xml:space="preserve"> </w:t>
            </w:r>
            <w:r>
              <w:rPr>
                <w:spacing w:val="-2"/>
                <w:sz w:val="23"/>
              </w:rPr>
              <w:t>планирование,</w:t>
            </w:r>
          </w:p>
          <w:p w:rsidR="004D7CF7" w:rsidRDefault="00FE487B">
            <w:pPr>
              <w:pStyle w:val="TableParagraph"/>
              <w:spacing w:line="264" w:lineRule="exact"/>
              <w:rPr>
                <w:sz w:val="23"/>
              </w:rPr>
            </w:pPr>
            <w:r>
              <w:rPr>
                <w:sz w:val="23"/>
              </w:rPr>
              <w:t>осуществление учебных действий, прогнозирование,</w:t>
            </w:r>
            <w:r>
              <w:rPr>
                <w:spacing w:val="-15"/>
                <w:sz w:val="23"/>
              </w:rPr>
              <w:t xml:space="preserve"> </w:t>
            </w:r>
            <w:r>
              <w:rPr>
                <w:sz w:val="23"/>
              </w:rPr>
              <w:t>контроль,</w:t>
            </w:r>
            <w:r>
              <w:rPr>
                <w:spacing w:val="-14"/>
                <w:sz w:val="23"/>
              </w:rPr>
              <w:t xml:space="preserve"> </w:t>
            </w:r>
            <w:r>
              <w:rPr>
                <w:sz w:val="23"/>
              </w:rPr>
              <w:t>коррекция, оценка, саморегуляция</w:t>
            </w:r>
          </w:p>
        </w:tc>
        <w:tc>
          <w:tcPr>
            <w:tcW w:w="7960" w:type="dxa"/>
          </w:tcPr>
          <w:p w:rsidR="004D7CF7" w:rsidRDefault="00FE487B">
            <w:pPr>
              <w:pStyle w:val="TableParagraph"/>
              <w:numPr>
                <w:ilvl w:val="0"/>
                <w:numId w:val="82"/>
              </w:numPr>
              <w:tabs>
                <w:tab w:val="left" w:pos="279"/>
              </w:tabs>
              <w:spacing w:line="258" w:lineRule="exact"/>
              <w:ind w:left="279" w:hanging="172"/>
              <w:rPr>
                <w:sz w:val="23"/>
              </w:rPr>
            </w:pPr>
            <w:r>
              <w:rPr>
                <w:sz w:val="23"/>
              </w:rPr>
              <w:t>Выкладывание</w:t>
            </w:r>
            <w:r>
              <w:rPr>
                <w:spacing w:val="-3"/>
                <w:sz w:val="23"/>
              </w:rPr>
              <w:t xml:space="preserve"> </w:t>
            </w:r>
            <w:r>
              <w:rPr>
                <w:sz w:val="23"/>
              </w:rPr>
              <w:t>узора</w:t>
            </w:r>
            <w:r>
              <w:rPr>
                <w:spacing w:val="-2"/>
                <w:sz w:val="23"/>
              </w:rPr>
              <w:t xml:space="preserve"> </w:t>
            </w:r>
            <w:r>
              <w:rPr>
                <w:sz w:val="23"/>
              </w:rPr>
              <w:t>по</w:t>
            </w:r>
            <w:r>
              <w:rPr>
                <w:spacing w:val="-2"/>
                <w:sz w:val="23"/>
              </w:rPr>
              <w:t xml:space="preserve"> </w:t>
            </w:r>
            <w:r>
              <w:rPr>
                <w:sz w:val="23"/>
              </w:rPr>
              <w:t>образцу</w:t>
            </w:r>
            <w:r>
              <w:rPr>
                <w:spacing w:val="-8"/>
                <w:sz w:val="23"/>
              </w:rPr>
              <w:t xml:space="preserve"> </w:t>
            </w:r>
            <w:r>
              <w:rPr>
                <w:sz w:val="23"/>
              </w:rPr>
              <w:t>(устно</w:t>
            </w:r>
            <w:r>
              <w:rPr>
                <w:spacing w:val="-3"/>
                <w:sz w:val="23"/>
              </w:rPr>
              <w:t xml:space="preserve"> </w:t>
            </w:r>
            <w:r>
              <w:rPr>
                <w:sz w:val="23"/>
              </w:rPr>
              <w:t>и</w:t>
            </w:r>
            <w:r>
              <w:rPr>
                <w:spacing w:val="-3"/>
                <w:sz w:val="23"/>
              </w:rPr>
              <w:t xml:space="preserve"> </w:t>
            </w:r>
            <w:r>
              <w:rPr>
                <w:spacing w:val="-2"/>
                <w:sz w:val="23"/>
              </w:rPr>
              <w:t>письменно)</w:t>
            </w:r>
          </w:p>
          <w:p w:rsidR="004D7CF7" w:rsidRDefault="00FE487B">
            <w:pPr>
              <w:pStyle w:val="TableParagraph"/>
              <w:numPr>
                <w:ilvl w:val="0"/>
                <w:numId w:val="82"/>
              </w:numPr>
              <w:tabs>
                <w:tab w:val="left" w:pos="277"/>
              </w:tabs>
              <w:ind w:left="107" w:right="5400" w:firstLine="0"/>
              <w:rPr>
                <w:sz w:val="23"/>
              </w:rPr>
            </w:pPr>
            <w:r>
              <w:rPr>
                <w:sz w:val="23"/>
              </w:rPr>
              <w:t>Пробы на внимание 3.Графические</w:t>
            </w:r>
            <w:r>
              <w:rPr>
                <w:spacing w:val="-15"/>
                <w:sz w:val="23"/>
              </w:rPr>
              <w:t xml:space="preserve"> </w:t>
            </w:r>
            <w:r>
              <w:rPr>
                <w:sz w:val="23"/>
              </w:rPr>
              <w:t>диктанты</w:t>
            </w:r>
          </w:p>
        </w:tc>
      </w:tr>
      <w:tr w:rsidR="004D7CF7">
        <w:trPr>
          <w:trHeight w:val="1322"/>
        </w:trPr>
        <w:tc>
          <w:tcPr>
            <w:tcW w:w="2883" w:type="dxa"/>
          </w:tcPr>
          <w:p w:rsidR="004D7CF7" w:rsidRDefault="00FE487B">
            <w:pPr>
              <w:pStyle w:val="TableParagraph"/>
              <w:spacing w:line="263" w:lineRule="exact"/>
              <w:ind w:left="563"/>
              <w:rPr>
                <w:b/>
                <w:sz w:val="23"/>
              </w:rPr>
            </w:pPr>
            <w:r>
              <w:rPr>
                <w:b/>
                <w:spacing w:val="-2"/>
                <w:sz w:val="23"/>
              </w:rPr>
              <w:t>Познавательные</w:t>
            </w:r>
          </w:p>
        </w:tc>
        <w:tc>
          <w:tcPr>
            <w:tcW w:w="4283" w:type="dxa"/>
          </w:tcPr>
          <w:p w:rsidR="004D7CF7" w:rsidRDefault="00FE487B">
            <w:pPr>
              <w:pStyle w:val="TableParagraph"/>
              <w:ind w:left="438" w:right="882"/>
              <w:rPr>
                <w:sz w:val="23"/>
              </w:rPr>
            </w:pPr>
            <w:r>
              <w:rPr>
                <w:sz w:val="23"/>
              </w:rPr>
              <w:t>Общеучебные,</w:t>
            </w:r>
            <w:r>
              <w:rPr>
                <w:spacing w:val="-15"/>
                <w:sz w:val="23"/>
              </w:rPr>
              <w:t xml:space="preserve"> </w:t>
            </w:r>
            <w:r>
              <w:rPr>
                <w:sz w:val="23"/>
              </w:rPr>
              <w:t>знаково-</w:t>
            </w:r>
            <w:r>
              <w:rPr>
                <w:spacing w:val="-2"/>
                <w:sz w:val="23"/>
              </w:rPr>
              <w:t>символические,</w:t>
            </w:r>
          </w:p>
          <w:p w:rsidR="004D7CF7" w:rsidRDefault="00FE487B">
            <w:pPr>
              <w:pStyle w:val="TableParagraph"/>
              <w:ind w:left="438" w:right="1006"/>
              <w:rPr>
                <w:sz w:val="23"/>
              </w:rPr>
            </w:pPr>
            <w:r>
              <w:rPr>
                <w:spacing w:val="-2"/>
                <w:sz w:val="23"/>
              </w:rPr>
              <w:t>информационные, логические</w:t>
            </w:r>
          </w:p>
        </w:tc>
        <w:tc>
          <w:tcPr>
            <w:tcW w:w="7960" w:type="dxa"/>
          </w:tcPr>
          <w:p w:rsidR="004D7CF7" w:rsidRDefault="00FE487B">
            <w:pPr>
              <w:pStyle w:val="TableParagraph"/>
              <w:numPr>
                <w:ilvl w:val="0"/>
                <w:numId w:val="81"/>
              </w:numPr>
              <w:tabs>
                <w:tab w:val="left" w:pos="279"/>
              </w:tabs>
              <w:ind w:right="341" w:firstLine="0"/>
              <w:rPr>
                <w:sz w:val="23"/>
              </w:rPr>
            </w:pPr>
            <w:r>
              <w:rPr>
                <w:sz w:val="23"/>
              </w:rPr>
              <w:t>Задания</w:t>
            </w:r>
            <w:r>
              <w:rPr>
                <w:spacing w:val="-7"/>
                <w:sz w:val="23"/>
              </w:rPr>
              <w:t xml:space="preserve"> </w:t>
            </w:r>
            <w:r>
              <w:rPr>
                <w:sz w:val="23"/>
              </w:rPr>
              <w:t>на</w:t>
            </w:r>
            <w:r>
              <w:rPr>
                <w:spacing w:val="-7"/>
                <w:sz w:val="23"/>
              </w:rPr>
              <w:t xml:space="preserve"> </w:t>
            </w:r>
            <w:r>
              <w:rPr>
                <w:sz w:val="23"/>
              </w:rPr>
              <w:t>формирование</w:t>
            </w:r>
            <w:r>
              <w:rPr>
                <w:spacing w:val="-7"/>
                <w:sz w:val="23"/>
              </w:rPr>
              <w:t xml:space="preserve"> </w:t>
            </w:r>
            <w:r>
              <w:rPr>
                <w:sz w:val="23"/>
              </w:rPr>
              <w:t>логического</w:t>
            </w:r>
            <w:r>
              <w:rPr>
                <w:spacing w:val="-7"/>
                <w:sz w:val="23"/>
              </w:rPr>
              <w:t xml:space="preserve"> </w:t>
            </w:r>
            <w:r>
              <w:rPr>
                <w:sz w:val="23"/>
              </w:rPr>
              <w:t>мышления</w:t>
            </w:r>
            <w:r>
              <w:rPr>
                <w:spacing w:val="-7"/>
                <w:sz w:val="23"/>
              </w:rPr>
              <w:t xml:space="preserve"> </w:t>
            </w:r>
            <w:r>
              <w:rPr>
                <w:sz w:val="23"/>
              </w:rPr>
              <w:t>(сравнение,</w:t>
            </w:r>
            <w:r>
              <w:rPr>
                <w:spacing w:val="-7"/>
                <w:sz w:val="23"/>
              </w:rPr>
              <w:t xml:space="preserve"> </w:t>
            </w:r>
            <w:r>
              <w:rPr>
                <w:sz w:val="23"/>
              </w:rPr>
              <w:t>обобщение, классификация, анализ, синтез)</w:t>
            </w:r>
          </w:p>
          <w:p w:rsidR="004D7CF7" w:rsidRDefault="00FE487B">
            <w:pPr>
              <w:pStyle w:val="TableParagraph"/>
              <w:numPr>
                <w:ilvl w:val="0"/>
                <w:numId w:val="81"/>
              </w:numPr>
              <w:tabs>
                <w:tab w:val="left" w:pos="277"/>
              </w:tabs>
              <w:spacing w:line="264" w:lineRule="exact"/>
              <w:ind w:left="277" w:hanging="170"/>
              <w:rPr>
                <w:sz w:val="23"/>
              </w:rPr>
            </w:pPr>
            <w:r>
              <w:rPr>
                <w:sz w:val="23"/>
              </w:rPr>
              <w:t>Пробы</w:t>
            </w:r>
            <w:r>
              <w:rPr>
                <w:spacing w:val="-4"/>
                <w:sz w:val="23"/>
              </w:rPr>
              <w:t xml:space="preserve"> </w:t>
            </w:r>
            <w:r>
              <w:rPr>
                <w:sz w:val="23"/>
              </w:rPr>
              <w:t>на</w:t>
            </w:r>
            <w:r>
              <w:rPr>
                <w:spacing w:val="-4"/>
                <w:sz w:val="23"/>
              </w:rPr>
              <w:t xml:space="preserve"> </w:t>
            </w:r>
            <w:r>
              <w:rPr>
                <w:sz w:val="23"/>
              </w:rPr>
              <w:t>определение</w:t>
            </w:r>
            <w:r>
              <w:rPr>
                <w:spacing w:val="-5"/>
                <w:sz w:val="23"/>
              </w:rPr>
              <w:t xml:space="preserve"> </w:t>
            </w:r>
            <w:r>
              <w:rPr>
                <w:sz w:val="23"/>
              </w:rPr>
              <w:t>количества,</w:t>
            </w:r>
            <w:r>
              <w:rPr>
                <w:spacing w:val="-4"/>
                <w:sz w:val="23"/>
              </w:rPr>
              <w:t xml:space="preserve"> </w:t>
            </w:r>
            <w:r>
              <w:rPr>
                <w:spacing w:val="-2"/>
                <w:sz w:val="23"/>
              </w:rPr>
              <w:t>качества.</w:t>
            </w:r>
          </w:p>
          <w:p w:rsidR="004D7CF7" w:rsidRDefault="00FE487B">
            <w:pPr>
              <w:pStyle w:val="TableParagraph"/>
              <w:numPr>
                <w:ilvl w:val="0"/>
                <w:numId w:val="81"/>
              </w:numPr>
              <w:tabs>
                <w:tab w:val="left" w:pos="277"/>
              </w:tabs>
              <w:spacing w:line="264" w:lineRule="exact"/>
              <w:ind w:left="277" w:hanging="170"/>
              <w:rPr>
                <w:sz w:val="23"/>
              </w:rPr>
            </w:pPr>
            <w:r>
              <w:rPr>
                <w:sz w:val="23"/>
              </w:rPr>
              <w:t>Развитие</w:t>
            </w:r>
            <w:r>
              <w:rPr>
                <w:spacing w:val="-7"/>
                <w:sz w:val="23"/>
              </w:rPr>
              <w:t xml:space="preserve"> </w:t>
            </w:r>
            <w:r>
              <w:rPr>
                <w:sz w:val="23"/>
              </w:rPr>
              <w:t>поискового</w:t>
            </w:r>
            <w:r>
              <w:rPr>
                <w:spacing w:val="-7"/>
                <w:sz w:val="23"/>
              </w:rPr>
              <w:t xml:space="preserve"> </w:t>
            </w:r>
            <w:r>
              <w:rPr>
                <w:spacing w:val="-2"/>
                <w:sz w:val="23"/>
              </w:rPr>
              <w:t>планирования</w:t>
            </w:r>
          </w:p>
          <w:p w:rsidR="004D7CF7" w:rsidRDefault="00FE487B">
            <w:pPr>
              <w:pStyle w:val="TableParagraph"/>
              <w:numPr>
                <w:ilvl w:val="0"/>
                <w:numId w:val="81"/>
              </w:numPr>
              <w:tabs>
                <w:tab w:val="left" w:pos="277"/>
              </w:tabs>
              <w:spacing w:line="252" w:lineRule="exact"/>
              <w:ind w:left="277" w:hanging="170"/>
              <w:rPr>
                <w:sz w:val="23"/>
              </w:rPr>
            </w:pPr>
            <w:r>
              <w:rPr>
                <w:sz w:val="23"/>
              </w:rPr>
              <w:t>Приёмы</w:t>
            </w:r>
            <w:r>
              <w:rPr>
                <w:spacing w:val="-4"/>
                <w:sz w:val="23"/>
              </w:rPr>
              <w:t xml:space="preserve"> </w:t>
            </w:r>
            <w:r>
              <w:rPr>
                <w:sz w:val="23"/>
              </w:rPr>
              <w:t>решения</w:t>
            </w:r>
            <w:r>
              <w:rPr>
                <w:spacing w:val="-3"/>
                <w:sz w:val="23"/>
              </w:rPr>
              <w:t xml:space="preserve"> </w:t>
            </w:r>
            <w:r>
              <w:rPr>
                <w:spacing w:val="-4"/>
                <w:sz w:val="23"/>
              </w:rPr>
              <w:t>задач</w:t>
            </w:r>
          </w:p>
        </w:tc>
      </w:tr>
      <w:tr w:rsidR="004D7CF7">
        <w:trPr>
          <w:trHeight w:val="1326"/>
        </w:trPr>
        <w:tc>
          <w:tcPr>
            <w:tcW w:w="2883" w:type="dxa"/>
          </w:tcPr>
          <w:p w:rsidR="004D7CF7" w:rsidRDefault="00FE487B">
            <w:pPr>
              <w:pStyle w:val="TableParagraph"/>
              <w:spacing w:line="263" w:lineRule="exact"/>
              <w:ind w:left="215"/>
              <w:rPr>
                <w:b/>
                <w:sz w:val="23"/>
              </w:rPr>
            </w:pPr>
            <w:r>
              <w:rPr>
                <w:b/>
                <w:spacing w:val="-2"/>
                <w:sz w:val="23"/>
              </w:rPr>
              <w:t>Коммуникативные</w:t>
            </w:r>
          </w:p>
        </w:tc>
        <w:tc>
          <w:tcPr>
            <w:tcW w:w="4283" w:type="dxa"/>
          </w:tcPr>
          <w:p w:rsidR="004D7CF7" w:rsidRDefault="00FE487B">
            <w:pPr>
              <w:pStyle w:val="TableParagraph"/>
              <w:ind w:right="882"/>
              <w:rPr>
                <w:sz w:val="23"/>
              </w:rPr>
            </w:pPr>
            <w:r>
              <w:rPr>
                <w:sz w:val="23"/>
              </w:rPr>
              <w:t>Инициативное сотрудничество, планирование учебного сотрудничества,</w:t>
            </w:r>
            <w:r>
              <w:rPr>
                <w:spacing w:val="-15"/>
                <w:sz w:val="23"/>
              </w:rPr>
              <w:t xml:space="preserve"> </w:t>
            </w:r>
            <w:r>
              <w:rPr>
                <w:sz w:val="23"/>
              </w:rPr>
              <w:t>взаимодействие, управление</w:t>
            </w:r>
            <w:r>
              <w:rPr>
                <w:spacing w:val="40"/>
                <w:sz w:val="23"/>
              </w:rPr>
              <w:t xml:space="preserve"> </w:t>
            </w:r>
            <w:r>
              <w:rPr>
                <w:sz w:val="23"/>
              </w:rPr>
              <w:t>коммуникацией</w:t>
            </w:r>
          </w:p>
        </w:tc>
        <w:tc>
          <w:tcPr>
            <w:tcW w:w="7960" w:type="dxa"/>
          </w:tcPr>
          <w:p w:rsidR="004D7CF7" w:rsidRDefault="00FE487B">
            <w:pPr>
              <w:pStyle w:val="TableParagraph"/>
              <w:numPr>
                <w:ilvl w:val="0"/>
                <w:numId w:val="80"/>
              </w:numPr>
              <w:tabs>
                <w:tab w:val="left" w:pos="277"/>
              </w:tabs>
              <w:spacing w:line="258" w:lineRule="exact"/>
              <w:ind w:left="277" w:hanging="170"/>
              <w:rPr>
                <w:sz w:val="23"/>
              </w:rPr>
            </w:pPr>
            <w:r>
              <w:rPr>
                <w:sz w:val="23"/>
              </w:rPr>
              <w:t>Действия</w:t>
            </w:r>
            <w:r>
              <w:rPr>
                <w:spacing w:val="-5"/>
                <w:sz w:val="23"/>
              </w:rPr>
              <w:t xml:space="preserve"> </w:t>
            </w:r>
            <w:r>
              <w:rPr>
                <w:sz w:val="23"/>
              </w:rPr>
              <w:t>на</w:t>
            </w:r>
            <w:r>
              <w:rPr>
                <w:spacing w:val="-3"/>
                <w:sz w:val="23"/>
              </w:rPr>
              <w:t xml:space="preserve"> </w:t>
            </w:r>
            <w:r>
              <w:rPr>
                <w:sz w:val="23"/>
              </w:rPr>
              <w:t>учет</w:t>
            </w:r>
            <w:r>
              <w:rPr>
                <w:spacing w:val="-4"/>
                <w:sz w:val="23"/>
              </w:rPr>
              <w:t xml:space="preserve"> </w:t>
            </w:r>
            <w:r>
              <w:rPr>
                <w:sz w:val="23"/>
              </w:rPr>
              <w:t>позиции</w:t>
            </w:r>
            <w:r>
              <w:rPr>
                <w:spacing w:val="-6"/>
                <w:sz w:val="23"/>
              </w:rPr>
              <w:t xml:space="preserve"> </w:t>
            </w:r>
            <w:r>
              <w:rPr>
                <w:sz w:val="23"/>
              </w:rPr>
              <w:t>собеседника</w:t>
            </w:r>
            <w:r>
              <w:rPr>
                <w:spacing w:val="-5"/>
                <w:sz w:val="23"/>
              </w:rPr>
              <w:t xml:space="preserve"> </w:t>
            </w:r>
            <w:r>
              <w:rPr>
                <w:sz w:val="23"/>
              </w:rPr>
              <w:t>(анализ</w:t>
            </w:r>
            <w:r>
              <w:rPr>
                <w:spacing w:val="-7"/>
                <w:sz w:val="23"/>
              </w:rPr>
              <w:t xml:space="preserve"> </w:t>
            </w:r>
            <w:r>
              <w:rPr>
                <w:sz w:val="23"/>
              </w:rPr>
              <w:t>детских</w:t>
            </w:r>
            <w:r>
              <w:rPr>
                <w:spacing w:val="-4"/>
                <w:sz w:val="23"/>
              </w:rPr>
              <w:t xml:space="preserve"> </w:t>
            </w:r>
            <w:r>
              <w:rPr>
                <w:spacing w:val="-2"/>
                <w:sz w:val="23"/>
              </w:rPr>
              <w:t>работ)</w:t>
            </w:r>
          </w:p>
          <w:p w:rsidR="004D7CF7" w:rsidRDefault="00FE487B">
            <w:pPr>
              <w:pStyle w:val="TableParagraph"/>
              <w:numPr>
                <w:ilvl w:val="0"/>
                <w:numId w:val="80"/>
              </w:numPr>
              <w:tabs>
                <w:tab w:val="left" w:pos="279"/>
              </w:tabs>
              <w:ind w:left="107" w:right="1439" w:firstLine="0"/>
              <w:rPr>
                <w:sz w:val="23"/>
              </w:rPr>
            </w:pPr>
            <w:r>
              <w:rPr>
                <w:sz w:val="23"/>
              </w:rPr>
              <w:t>Задания</w:t>
            </w:r>
            <w:r>
              <w:rPr>
                <w:spacing w:val="-9"/>
                <w:sz w:val="23"/>
              </w:rPr>
              <w:t xml:space="preserve"> </w:t>
            </w:r>
            <w:r>
              <w:rPr>
                <w:sz w:val="23"/>
              </w:rPr>
              <w:t>на</w:t>
            </w:r>
            <w:r>
              <w:rPr>
                <w:spacing w:val="-9"/>
                <w:sz w:val="23"/>
              </w:rPr>
              <w:t xml:space="preserve"> </w:t>
            </w:r>
            <w:r>
              <w:rPr>
                <w:sz w:val="23"/>
              </w:rPr>
              <w:t>организацию</w:t>
            </w:r>
            <w:r>
              <w:rPr>
                <w:spacing w:val="-9"/>
                <w:sz w:val="23"/>
              </w:rPr>
              <w:t xml:space="preserve"> </w:t>
            </w:r>
            <w:r>
              <w:rPr>
                <w:sz w:val="23"/>
              </w:rPr>
              <w:t>сотрудничества</w:t>
            </w:r>
            <w:r>
              <w:rPr>
                <w:spacing w:val="-9"/>
                <w:sz w:val="23"/>
              </w:rPr>
              <w:t xml:space="preserve"> </w:t>
            </w:r>
            <w:r>
              <w:rPr>
                <w:sz w:val="23"/>
              </w:rPr>
              <w:t>(задание</w:t>
            </w:r>
            <w:r>
              <w:rPr>
                <w:spacing w:val="-7"/>
                <w:sz w:val="23"/>
              </w:rPr>
              <w:t xml:space="preserve"> </w:t>
            </w:r>
            <w:r>
              <w:rPr>
                <w:sz w:val="23"/>
              </w:rPr>
              <w:t>«Рукавички» (Г.А.Цукерман), «Совместная сортировка» (Бурменская)</w:t>
            </w:r>
          </w:p>
          <w:p w:rsidR="004D7CF7" w:rsidRDefault="00FE487B">
            <w:pPr>
              <w:pStyle w:val="TableParagraph"/>
              <w:spacing w:line="264" w:lineRule="exact"/>
              <w:ind w:left="2" w:right="1"/>
              <w:jc w:val="center"/>
              <w:rPr>
                <w:sz w:val="23"/>
              </w:rPr>
            </w:pPr>
            <w:r>
              <w:rPr>
                <w:sz w:val="23"/>
              </w:rPr>
              <w:t>З.Коммуникация</w:t>
            </w:r>
            <w:r>
              <w:rPr>
                <w:spacing w:val="-5"/>
                <w:sz w:val="23"/>
              </w:rPr>
              <w:t xml:space="preserve"> </w:t>
            </w:r>
            <w:r>
              <w:rPr>
                <w:sz w:val="23"/>
              </w:rPr>
              <w:t>как</w:t>
            </w:r>
            <w:r>
              <w:rPr>
                <w:spacing w:val="-4"/>
                <w:sz w:val="23"/>
              </w:rPr>
              <w:t xml:space="preserve"> </w:t>
            </w:r>
            <w:r>
              <w:rPr>
                <w:sz w:val="23"/>
              </w:rPr>
              <w:t>предпосылка</w:t>
            </w:r>
            <w:r>
              <w:rPr>
                <w:spacing w:val="-5"/>
                <w:sz w:val="23"/>
              </w:rPr>
              <w:t xml:space="preserve"> </w:t>
            </w:r>
            <w:r>
              <w:rPr>
                <w:sz w:val="23"/>
              </w:rPr>
              <w:t>интериоризации</w:t>
            </w:r>
            <w:r>
              <w:rPr>
                <w:spacing w:val="-5"/>
                <w:sz w:val="23"/>
              </w:rPr>
              <w:t xml:space="preserve"> </w:t>
            </w:r>
            <w:r>
              <w:rPr>
                <w:sz w:val="23"/>
              </w:rPr>
              <w:t>(«Узор</w:t>
            </w:r>
            <w:r>
              <w:rPr>
                <w:spacing w:val="-4"/>
                <w:sz w:val="23"/>
              </w:rPr>
              <w:t xml:space="preserve"> </w:t>
            </w:r>
            <w:r>
              <w:rPr>
                <w:sz w:val="23"/>
              </w:rPr>
              <w:t>под</w:t>
            </w:r>
            <w:r>
              <w:rPr>
                <w:spacing w:val="-4"/>
                <w:sz w:val="23"/>
              </w:rPr>
              <w:t xml:space="preserve"> </w:t>
            </w:r>
            <w:r>
              <w:rPr>
                <w:spacing w:val="-2"/>
                <w:sz w:val="23"/>
              </w:rPr>
              <w:t>диктовку»,</w:t>
            </w:r>
          </w:p>
          <w:p w:rsidR="004D7CF7" w:rsidRDefault="00FE487B">
            <w:pPr>
              <w:pStyle w:val="TableParagraph"/>
              <w:spacing w:before="2" w:line="254" w:lineRule="exact"/>
              <w:ind w:left="2"/>
              <w:jc w:val="center"/>
              <w:rPr>
                <w:sz w:val="23"/>
              </w:rPr>
            </w:pPr>
            <w:r>
              <w:rPr>
                <w:rFonts w:ascii="Cambria Math" w:hAnsi="Cambria Math"/>
                <w:sz w:val="23"/>
              </w:rPr>
              <w:t>«</w:t>
            </w:r>
            <w:r>
              <w:rPr>
                <w:sz w:val="23"/>
              </w:rPr>
              <w:t>Дорога</w:t>
            </w:r>
            <w:r>
              <w:rPr>
                <w:spacing w:val="-3"/>
                <w:sz w:val="23"/>
              </w:rPr>
              <w:t xml:space="preserve"> </w:t>
            </w:r>
            <w:r>
              <w:rPr>
                <w:sz w:val="23"/>
              </w:rPr>
              <w:t>к</w:t>
            </w:r>
            <w:r>
              <w:rPr>
                <w:spacing w:val="-3"/>
                <w:sz w:val="23"/>
              </w:rPr>
              <w:t xml:space="preserve"> </w:t>
            </w:r>
            <w:r>
              <w:rPr>
                <w:spacing w:val="-2"/>
                <w:sz w:val="23"/>
              </w:rPr>
              <w:t>дому»)</w:t>
            </w:r>
          </w:p>
        </w:tc>
      </w:tr>
    </w:tbl>
    <w:p w:rsidR="004D7CF7" w:rsidRDefault="004D7CF7">
      <w:pPr>
        <w:pStyle w:val="a3"/>
        <w:spacing w:before="270"/>
        <w:ind w:left="0"/>
        <w:rPr>
          <w:b/>
        </w:rPr>
      </w:pPr>
    </w:p>
    <w:p w:rsidR="004D7CF7" w:rsidRDefault="00FE487B">
      <w:pPr>
        <w:pStyle w:val="a4"/>
        <w:numPr>
          <w:ilvl w:val="2"/>
          <w:numId w:val="227"/>
        </w:numPr>
        <w:tabs>
          <w:tab w:val="left" w:pos="1114"/>
        </w:tabs>
        <w:spacing w:before="1"/>
        <w:ind w:left="511" w:right="1126" w:firstLine="0"/>
        <w:jc w:val="both"/>
        <w:rPr>
          <w:b/>
          <w:sz w:val="28"/>
        </w:rPr>
      </w:pPr>
      <w:r>
        <w:rPr>
          <w:b/>
          <w:sz w:val="28"/>
        </w:rPr>
        <w:t>Особенности, основные направления и планируемые результаты учебно-исследовательской и проектной деятельности обучающихся в рамках урочной и внеурочной деятельности</w:t>
      </w:r>
    </w:p>
    <w:p w:rsidR="004D7CF7" w:rsidRDefault="00FE487B">
      <w:pPr>
        <w:pStyle w:val="a3"/>
        <w:ind w:right="1131" w:firstLine="708"/>
        <w:jc w:val="both"/>
      </w:pPr>
      <w:r>
        <w:t>Учебно-исследовательская и проектная деятельности на уровне начального общего образования направлена на развитие метапредметных умений обучающихся.</w:t>
      </w:r>
    </w:p>
    <w:p w:rsidR="004D7CF7" w:rsidRDefault="00FE487B">
      <w:pPr>
        <w:pStyle w:val="a3"/>
        <w:ind w:right="1125" w:firstLine="708"/>
        <w:jc w:val="both"/>
      </w:pPr>
      <w:r>
        <w:t>Включение учебно-исследовательской и проектной деятельности в процесс обучения является важным инструментом развития познавательной сферы, приобретения социального опыта, возможностей саморазвития, повышение интереса к предмету изучения и процессу умственного труда, получения и самостоятельного открытия новых знаний у младшего школьника. Главная особенность развития учебно-исследовательской и проектной деятельности – возможность активизировать учебную работу детей, придав ей исследовательский, творческий характер и таким образом передать обучающимся инициативу в своей познавательной деятельности. Учебно-исследовательская деятельность предполагает поиск новых знаний и направлена на развитие у ученика умений и навыков научного поиска. Проектная деятельность в большей степени связана с развитием умений и навыков планирования, моделирования и решения практических задач.</w:t>
      </w:r>
    </w:p>
    <w:p w:rsidR="004D7CF7" w:rsidRDefault="004D7CF7">
      <w:pPr>
        <w:pStyle w:val="a3"/>
        <w:jc w:val="both"/>
        <w:sectPr w:rsidR="004D7CF7">
          <w:type w:val="continuous"/>
          <w:pgSz w:w="16840" w:h="12410" w:orient="landscape"/>
          <w:pgMar w:top="540" w:right="0" w:bottom="1720" w:left="283" w:header="0" w:footer="1488" w:gutter="0"/>
          <w:cols w:space="720"/>
        </w:sectPr>
      </w:pPr>
    </w:p>
    <w:p w:rsidR="004D7CF7" w:rsidRDefault="00FE487B">
      <w:pPr>
        <w:pStyle w:val="a3"/>
        <w:spacing w:before="73"/>
        <w:ind w:right="1129" w:firstLine="708"/>
        <w:jc w:val="both"/>
      </w:pPr>
      <w:r>
        <w:lastRenderedPageBreak/>
        <w:t>В ходе освоения учебно-исследовательской и проектной деятельности обучающийся начальной школы получает знания не в готовом виде, а добывает их сам и осознает при этом содержание и формы учебной деятельности. Обучающийся выступает в роли субъекта образовательной деятельности, поскольку получает возможность быть самостоятельным, активным творцом, который планирует свою деятельность, ставит задачи, ищет средства для решения поставленных задач.</w:t>
      </w:r>
    </w:p>
    <w:p w:rsidR="004D7CF7" w:rsidRDefault="00FE487B">
      <w:pPr>
        <w:pStyle w:val="a3"/>
        <w:spacing w:before="1"/>
        <w:ind w:right="1137" w:firstLine="708"/>
        <w:jc w:val="both"/>
      </w:pPr>
      <w:r>
        <w:t>Исследовательская и проектная деятельность организуется как в индивидуальной, так и в групповой форме, что помогает учителю простроить индивидуальный подход к развитию ребенка. Границы исследовательского и проектного обучения младших школьников определяются целевыми установками, на которые ориентирован учитель, а также локальными задачами, стоящими на конкретном уроке.</w:t>
      </w:r>
    </w:p>
    <w:p w:rsidR="004D7CF7" w:rsidRDefault="00FE487B">
      <w:pPr>
        <w:pStyle w:val="a3"/>
        <w:spacing w:before="2"/>
        <w:ind w:right="1135" w:firstLine="708"/>
        <w:jc w:val="both"/>
      </w:pPr>
      <w:r>
        <w:t>В рамках внеурочной деятельности исследовательская и проектная деятельность направлены на обогащение содержания образования и возможность реализации способностей, потребностей и интересов обучающихся с различным уровнем развития.</w:t>
      </w:r>
    </w:p>
    <w:p w:rsidR="004D7CF7" w:rsidRDefault="00FE487B">
      <w:pPr>
        <w:pStyle w:val="a3"/>
        <w:spacing w:line="276" w:lineRule="auto"/>
        <w:ind w:right="1126"/>
        <w:jc w:val="both"/>
      </w:pPr>
      <w:r>
        <w:t>Для расширения диапазона применимости исследовательского и проектного обучения следует дифференцировать задания по степени трудности: путем постепенного усложнения непосредственно самих заданий и/или увеличением степени самостоятельности ребенка, регулируемой мерой непосредственного руководства учителя процессом научно-практического обучения.</w:t>
      </w:r>
    </w:p>
    <w:p w:rsidR="004D7CF7" w:rsidRDefault="00FE487B">
      <w:pPr>
        <w:pStyle w:val="1"/>
        <w:spacing w:before="205"/>
        <w:ind w:left="1330"/>
      </w:pPr>
      <w:r>
        <w:t>Организация</w:t>
      </w:r>
      <w:r>
        <w:rPr>
          <w:spacing w:val="-11"/>
        </w:rPr>
        <w:t xml:space="preserve"> </w:t>
      </w:r>
      <w:r>
        <w:t>проектной</w:t>
      </w:r>
      <w:r>
        <w:rPr>
          <w:spacing w:val="-8"/>
        </w:rPr>
        <w:t xml:space="preserve"> </w:t>
      </w:r>
      <w:r>
        <w:t>деятельности</w:t>
      </w:r>
      <w:r>
        <w:rPr>
          <w:spacing w:val="-8"/>
        </w:rPr>
        <w:t xml:space="preserve"> </w:t>
      </w:r>
      <w:r>
        <w:t>в</w:t>
      </w:r>
      <w:r>
        <w:rPr>
          <w:spacing w:val="-8"/>
        </w:rPr>
        <w:t xml:space="preserve"> </w:t>
      </w:r>
      <w:r>
        <w:t>начальной</w:t>
      </w:r>
      <w:r>
        <w:rPr>
          <w:spacing w:val="-8"/>
        </w:rPr>
        <w:t xml:space="preserve"> </w:t>
      </w:r>
      <w:r>
        <w:t>школе</w:t>
      </w:r>
      <w:r>
        <w:rPr>
          <w:spacing w:val="-7"/>
        </w:rPr>
        <w:t xml:space="preserve"> </w:t>
      </w:r>
      <w:r>
        <w:t>с</w:t>
      </w:r>
      <w:r>
        <w:rPr>
          <w:spacing w:val="-8"/>
        </w:rPr>
        <w:t xml:space="preserve"> </w:t>
      </w:r>
      <w:r>
        <w:t>позиций</w:t>
      </w:r>
      <w:r>
        <w:rPr>
          <w:spacing w:val="-8"/>
        </w:rPr>
        <w:t xml:space="preserve"> </w:t>
      </w:r>
      <w:r>
        <w:t>системно-деятельностного</w:t>
      </w:r>
      <w:r>
        <w:rPr>
          <w:spacing w:val="-6"/>
        </w:rPr>
        <w:t xml:space="preserve"> </w:t>
      </w:r>
      <w:r>
        <w:rPr>
          <w:spacing w:val="-2"/>
        </w:rPr>
        <w:t>подхода</w:t>
      </w:r>
    </w:p>
    <w:p w:rsidR="004D7CF7" w:rsidRDefault="004D7CF7">
      <w:pPr>
        <w:pStyle w:val="a3"/>
        <w:spacing w:before="19"/>
        <w:ind w:left="0"/>
        <w:rPr>
          <w:b/>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58"/>
        <w:gridCol w:w="5027"/>
        <w:gridCol w:w="5041"/>
      </w:tblGrid>
      <w:tr w:rsidR="004D7CF7">
        <w:trPr>
          <w:trHeight w:val="733"/>
        </w:trPr>
        <w:tc>
          <w:tcPr>
            <w:tcW w:w="5058" w:type="dxa"/>
          </w:tcPr>
          <w:p w:rsidR="004D7CF7" w:rsidRDefault="00FE487B">
            <w:pPr>
              <w:pStyle w:val="TableParagraph"/>
              <w:spacing w:line="263" w:lineRule="exact"/>
              <w:ind w:left="215"/>
              <w:rPr>
                <w:b/>
                <w:i/>
                <w:sz w:val="23"/>
              </w:rPr>
            </w:pPr>
            <w:r>
              <w:rPr>
                <w:b/>
                <w:i/>
                <w:sz w:val="23"/>
              </w:rPr>
              <w:t>Проектная</w:t>
            </w:r>
            <w:r>
              <w:rPr>
                <w:b/>
                <w:i/>
                <w:spacing w:val="-6"/>
                <w:sz w:val="23"/>
              </w:rPr>
              <w:t xml:space="preserve"> </w:t>
            </w:r>
            <w:r>
              <w:rPr>
                <w:b/>
                <w:i/>
                <w:spacing w:val="-2"/>
                <w:sz w:val="23"/>
              </w:rPr>
              <w:t>деятельность</w:t>
            </w:r>
          </w:p>
        </w:tc>
        <w:tc>
          <w:tcPr>
            <w:tcW w:w="5027" w:type="dxa"/>
          </w:tcPr>
          <w:p w:rsidR="004D7CF7" w:rsidRDefault="00FE487B">
            <w:pPr>
              <w:pStyle w:val="TableParagraph"/>
              <w:spacing w:line="263" w:lineRule="exact"/>
              <w:ind w:left="1"/>
              <w:jc w:val="center"/>
              <w:rPr>
                <w:b/>
                <w:i/>
                <w:sz w:val="23"/>
              </w:rPr>
            </w:pPr>
            <w:r>
              <w:rPr>
                <w:b/>
                <w:i/>
                <w:spacing w:val="-2"/>
                <w:sz w:val="23"/>
              </w:rPr>
              <w:t>Системно-деятельностный</w:t>
            </w:r>
            <w:r>
              <w:rPr>
                <w:b/>
                <w:i/>
                <w:spacing w:val="30"/>
                <w:sz w:val="23"/>
              </w:rPr>
              <w:t xml:space="preserve"> </w:t>
            </w:r>
            <w:r>
              <w:rPr>
                <w:b/>
                <w:i/>
                <w:spacing w:val="-2"/>
                <w:sz w:val="23"/>
              </w:rPr>
              <w:t>подход</w:t>
            </w:r>
          </w:p>
        </w:tc>
        <w:tc>
          <w:tcPr>
            <w:tcW w:w="5041" w:type="dxa"/>
          </w:tcPr>
          <w:p w:rsidR="004D7CF7" w:rsidRDefault="00FE487B">
            <w:pPr>
              <w:pStyle w:val="TableParagraph"/>
              <w:spacing w:line="263" w:lineRule="exact"/>
              <w:ind w:left="7" w:right="3"/>
              <w:jc w:val="center"/>
              <w:rPr>
                <w:b/>
                <w:i/>
                <w:sz w:val="23"/>
              </w:rPr>
            </w:pPr>
            <w:r>
              <w:rPr>
                <w:b/>
                <w:i/>
                <w:sz w:val="23"/>
              </w:rPr>
              <w:t>Планируемые</w:t>
            </w:r>
            <w:r>
              <w:rPr>
                <w:b/>
                <w:i/>
                <w:spacing w:val="-7"/>
                <w:sz w:val="23"/>
              </w:rPr>
              <w:t xml:space="preserve"> </w:t>
            </w:r>
            <w:r>
              <w:rPr>
                <w:b/>
                <w:i/>
                <w:spacing w:val="-2"/>
                <w:sz w:val="23"/>
              </w:rPr>
              <w:t>результаты</w:t>
            </w:r>
          </w:p>
        </w:tc>
      </w:tr>
      <w:tr w:rsidR="004D7CF7">
        <w:trPr>
          <w:trHeight w:val="263"/>
        </w:trPr>
        <w:tc>
          <w:tcPr>
            <w:tcW w:w="5058" w:type="dxa"/>
          </w:tcPr>
          <w:p w:rsidR="004D7CF7" w:rsidRDefault="00FE487B">
            <w:pPr>
              <w:pStyle w:val="TableParagraph"/>
              <w:spacing w:line="244" w:lineRule="exact"/>
              <w:ind w:left="148"/>
              <w:rPr>
                <w:sz w:val="23"/>
              </w:rPr>
            </w:pPr>
            <w:r>
              <w:rPr>
                <w:sz w:val="23"/>
              </w:rPr>
              <w:t>Определение</w:t>
            </w:r>
            <w:r>
              <w:rPr>
                <w:spacing w:val="-4"/>
                <w:sz w:val="23"/>
              </w:rPr>
              <w:t xml:space="preserve"> </w:t>
            </w:r>
            <w:r>
              <w:rPr>
                <w:sz w:val="23"/>
              </w:rPr>
              <w:t>темы,</w:t>
            </w:r>
            <w:r>
              <w:rPr>
                <w:spacing w:val="-4"/>
                <w:sz w:val="23"/>
              </w:rPr>
              <w:t xml:space="preserve"> </w:t>
            </w:r>
            <w:r>
              <w:rPr>
                <w:sz w:val="23"/>
              </w:rPr>
              <w:t>целей</w:t>
            </w:r>
            <w:r>
              <w:rPr>
                <w:spacing w:val="-2"/>
                <w:sz w:val="23"/>
              </w:rPr>
              <w:t xml:space="preserve"> </w:t>
            </w:r>
            <w:r>
              <w:rPr>
                <w:sz w:val="23"/>
              </w:rPr>
              <w:t>и</w:t>
            </w:r>
            <w:r>
              <w:rPr>
                <w:spacing w:val="-5"/>
                <w:sz w:val="23"/>
              </w:rPr>
              <w:t xml:space="preserve"> </w:t>
            </w:r>
            <w:r>
              <w:rPr>
                <w:sz w:val="23"/>
              </w:rPr>
              <w:t>содержания</w:t>
            </w:r>
            <w:r>
              <w:rPr>
                <w:spacing w:val="-3"/>
                <w:sz w:val="23"/>
              </w:rPr>
              <w:t xml:space="preserve"> </w:t>
            </w:r>
            <w:r>
              <w:rPr>
                <w:spacing w:val="-2"/>
                <w:sz w:val="23"/>
              </w:rPr>
              <w:t>проекта</w:t>
            </w:r>
          </w:p>
        </w:tc>
        <w:tc>
          <w:tcPr>
            <w:tcW w:w="5027" w:type="dxa"/>
          </w:tcPr>
          <w:p w:rsidR="004D7CF7" w:rsidRDefault="00FE487B">
            <w:pPr>
              <w:pStyle w:val="TableParagraph"/>
              <w:spacing w:line="244" w:lineRule="exact"/>
              <w:ind w:left="1" w:right="1"/>
              <w:jc w:val="center"/>
              <w:rPr>
                <w:sz w:val="23"/>
              </w:rPr>
            </w:pPr>
            <w:r>
              <w:rPr>
                <w:sz w:val="23"/>
              </w:rPr>
              <w:t>Определение</w:t>
            </w:r>
            <w:r>
              <w:rPr>
                <w:spacing w:val="27"/>
                <w:sz w:val="23"/>
              </w:rPr>
              <w:t xml:space="preserve">  </w:t>
            </w:r>
            <w:r>
              <w:rPr>
                <w:spacing w:val="-4"/>
                <w:sz w:val="23"/>
              </w:rPr>
              <w:t>темы</w:t>
            </w:r>
          </w:p>
        </w:tc>
        <w:tc>
          <w:tcPr>
            <w:tcW w:w="5041" w:type="dxa"/>
          </w:tcPr>
          <w:p w:rsidR="004D7CF7" w:rsidRDefault="00FE487B">
            <w:pPr>
              <w:pStyle w:val="TableParagraph"/>
              <w:spacing w:line="244" w:lineRule="exact"/>
              <w:ind w:left="7" w:right="2"/>
              <w:jc w:val="center"/>
              <w:rPr>
                <w:sz w:val="23"/>
              </w:rPr>
            </w:pPr>
            <w:r>
              <w:rPr>
                <w:sz w:val="23"/>
              </w:rPr>
              <w:t>Выбирать</w:t>
            </w:r>
            <w:r>
              <w:rPr>
                <w:spacing w:val="-4"/>
                <w:sz w:val="23"/>
              </w:rPr>
              <w:t xml:space="preserve"> </w:t>
            </w:r>
            <w:r>
              <w:rPr>
                <w:sz w:val="23"/>
              </w:rPr>
              <w:t>и</w:t>
            </w:r>
            <w:r>
              <w:rPr>
                <w:spacing w:val="-4"/>
                <w:sz w:val="23"/>
              </w:rPr>
              <w:t xml:space="preserve"> </w:t>
            </w:r>
            <w:r>
              <w:rPr>
                <w:sz w:val="23"/>
              </w:rPr>
              <w:t>формулировать</w:t>
            </w:r>
            <w:r>
              <w:rPr>
                <w:spacing w:val="-4"/>
                <w:sz w:val="23"/>
              </w:rPr>
              <w:t xml:space="preserve"> </w:t>
            </w:r>
            <w:r>
              <w:rPr>
                <w:sz w:val="23"/>
              </w:rPr>
              <w:t>тему</w:t>
            </w:r>
            <w:r>
              <w:rPr>
                <w:spacing w:val="-8"/>
                <w:sz w:val="23"/>
              </w:rPr>
              <w:t xml:space="preserve"> </w:t>
            </w:r>
            <w:r>
              <w:rPr>
                <w:spacing w:val="-2"/>
                <w:sz w:val="23"/>
              </w:rPr>
              <w:t>проекта</w:t>
            </w:r>
          </w:p>
        </w:tc>
      </w:tr>
      <w:tr w:rsidR="004D7CF7">
        <w:trPr>
          <w:trHeight w:val="1058"/>
        </w:trPr>
        <w:tc>
          <w:tcPr>
            <w:tcW w:w="5058" w:type="dxa"/>
          </w:tcPr>
          <w:p w:rsidR="004D7CF7" w:rsidRDefault="00FE487B">
            <w:pPr>
              <w:pStyle w:val="TableParagraph"/>
              <w:ind w:left="215" w:right="641"/>
              <w:rPr>
                <w:sz w:val="23"/>
              </w:rPr>
            </w:pPr>
            <w:r>
              <w:rPr>
                <w:sz w:val="23"/>
              </w:rPr>
              <w:t>Анализ проблемы, определение источников</w:t>
            </w:r>
            <w:r>
              <w:rPr>
                <w:spacing w:val="-15"/>
                <w:sz w:val="23"/>
              </w:rPr>
              <w:t xml:space="preserve"> </w:t>
            </w:r>
            <w:r>
              <w:rPr>
                <w:sz w:val="23"/>
              </w:rPr>
              <w:t>информации,</w:t>
            </w:r>
            <w:r>
              <w:rPr>
                <w:spacing w:val="-14"/>
                <w:sz w:val="23"/>
              </w:rPr>
              <w:t xml:space="preserve"> </w:t>
            </w:r>
            <w:r>
              <w:rPr>
                <w:sz w:val="23"/>
              </w:rPr>
              <w:t>постановка задач, выбор критериев оценки</w:t>
            </w:r>
          </w:p>
          <w:p w:rsidR="004D7CF7" w:rsidRDefault="00FE487B">
            <w:pPr>
              <w:pStyle w:val="TableParagraph"/>
              <w:spacing w:line="250" w:lineRule="exact"/>
              <w:ind w:left="215"/>
              <w:rPr>
                <w:sz w:val="23"/>
              </w:rPr>
            </w:pPr>
            <w:r>
              <w:rPr>
                <w:sz w:val="23"/>
              </w:rPr>
              <w:t>результатов,</w:t>
            </w:r>
            <w:r>
              <w:rPr>
                <w:spacing w:val="-7"/>
                <w:sz w:val="23"/>
              </w:rPr>
              <w:t xml:space="preserve"> </w:t>
            </w:r>
            <w:r>
              <w:rPr>
                <w:sz w:val="23"/>
              </w:rPr>
              <w:t>распределение</w:t>
            </w:r>
            <w:r>
              <w:rPr>
                <w:spacing w:val="-7"/>
                <w:sz w:val="23"/>
              </w:rPr>
              <w:t xml:space="preserve"> </w:t>
            </w:r>
            <w:r>
              <w:rPr>
                <w:spacing w:val="-2"/>
                <w:sz w:val="23"/>
              </w:rPr>
              <w:t>ролей</w:t>
            </w:r>
          </w:p>
        </w:tc>
        <w:tc>
          <w:tcPr>
            <w:tcW w:w="5027" w:type="dxa"/>
          </w:tcPr>
          <w:p w:rsidR="004D7CF7" w:rsidRDefault="00FE487B">
            <w:pPr>
              <w:pStyle w:val="TableParagraph"/>
              <w:spacing w:line="258" w:lineRule="exact"/>
              <w:ind w:left="1" w:right="1"/>
              <w:jc w:val="center"/>
              <w:rPr>
                <w:sz w:val="23"/>
              </w:rPr>
            </w:pPr>
            <w:r>
              <w:rPr>
                <w:sz w:val="23"/>
              </w:rPr>
              <w:t>Постановка</w:t>
            </w:r>
            <w:r>
              <w:rPr>
                <w:spacing w:val="-4"/>
                <w:sz w:val="23"/>
              </w:rPr>
              <w:t xml:space="preserve"> </w:t>
            </w:r>
            <w:r>
              <w:rPr>
                <w:spacing w:val="-2"/>
                <w:sz w:val="23"/>
              </w:rPr>
              <w:t>проблемы</w:t>
            </w:r>
          </w:p>
        </w:tc>
        <w:tc>
          <w:tcPr>
            <w:tcW w:w="5041" w:type="dxa"/>
          </w:tcPr>
          <w:p w:rsidR="004D7CF7" w:rsidRDefault="00FE487B">
            <w:pPr>
              <w:pStyle w:val="TableParagraph"/>
              <w:ind w:left="7"/>
              <w:jc w:val="center"/>
              <w:rPr>
                <w:sz w:val="23"/>
              </w:rPr>
            </w:pPr>
            <w:r>
              <w:rPr>
                <w:sz w:val="23"/>
              </w:rPr>
              <w:t>Ставить</w:t>
            </w:r>
            <w:r>
              <w:rPr>
                <w:spacing w:val="-8"/>
                <w:sz w:val="23"/>
              </w:rPr>
              <w:t xml:space="preserve"> </w:t>
            </w:r>
            <w:r>
              <w:rPr>
                <w:sz w:val="23"/>
              </w:rPr>
              <w:t>цель</w:t>
            </w:r>
            <w:r>
              <w:rPr>
                <w:spacing w:val="-8"/>
                <w:sz w:val="23"/>
              </w:rPr>
              <w:t xml:space="preserve"> </w:t>
            </w:r>
            <w:r>
              <w:rPr>
                <w:sz w:val="23"/>
              </w:rPr>
              <w:t>и</w:t>
            </w:r>
            <w:r>
              <w:rPr>
                <w:spacing w:val="-9"/>
                <w:sz w:val="23"/>
              </w:rPr>
              <w:t xml:space="preserve"> </w:t>
            </w:r>
            <w:r>
              <w:rPr>
                <w:sz w:val="23"/>
              </w:rPr>
              <w:t>задачи</w:t>
            </w:r>
            <w:r>
              <w:rPr>
                <w:spacing w:val="-8"/>
                <w:sz w:val="23"/>
              </w:rPr>
              <w:t xml:space="preserve"> </w:t>
            </w:r>
            <w:r>
              <w:rPr>
                <w:sz w:val="23"/>
              </w:rPr>
              <w:t>исследования</w:t>
            </w:r>
            <w:r>
              <w:rPr>
                <w:spacing w:val="-8"/>
                <w:sz w:val="23"/>
              </w:rPr>
              <w:t xml:space="preserve"> </w:t>
            </w:r>
            <w:r>
              <w:rPr>
                <w:sz w:val="23"/>
              </w:rPr>
              <w:t>(видеть разницу между рефератом, докладом,</w:t>
            </w:r>
          </w:p>
          <w:p w:rsidR="004D7CF7" w:rsidRDefault="00FE487B">
            <w:pPr>
              <w:pStyle w:val="TableParagraph"/>
              <w:spacing w:line="266" w:lineRule="exact"/>
              <w:ind w:left="7" w:right="2"/>
              <w:jc w:val="center"/>
              <w:rPr>
                <w:sz w:val="23"/>
              </w:rPr>
            </w:pPr>
            <w:r>
              <w:rPr>
                <w:sz w:val="23"/>
              </w:rPr>
              <w:t>теоретической</w:t>
            </w:r>
            <w:r>
              <w:rPr>
                <w:spacing w:val="-12"/>
                <w:sz w:val="23"/>
              </w:rPr>
              <w:t xml:space="preserve"> </w:t>
            </w:r>
            <w:r>
              <w:rPr>
                <w:sz w:val="23"/>
              </w:rPr>
              <w:t>и</w:t>
            </w:r>
            <w:r>
              <w:rPr>
                <w:spacing w:val="-12"/>
                <w:sz w:val="23"/>
              </w:rPr>
              <w:t xml:space="preserve"> </w:t>
            </w:r>
            <w:r>
              <w:rPr>
                <w:sz w:val="23"/>
              </w:rPr>
              <w:t>практической</w:t>
            </w:r>
            <w:r>
              <w:rPr>
                <w:spacing w:val="-12"/>
                <w:sz w:val="23"/>
              </w:rPr>
              <w:t xml:space="preserve"> </w:t>
            </w:r>
            <w:r>
              <w:rPr>
                <w:sz w:val="23"/>
              </w:rPr>
              <w:t xml:space="preserve">частями </w:t>
            </w:r>
            <w:r>
              <w:rPr>
                <w:spacing w:val="-2"/>
                <w:sz w:val="23"/>
              </w:rPr>
              <w:t>исследования)</w:t>
            </w:r>
          </w:p>
        </w:tc>
      </w:tr>
      <w:tr w:rsidR="004D7CF7">
        <w:trPr>
          <w:trHeight w:val="792"/>
        </w:trPr>
        <w:tc>
          <w:tcPr>
            <w:tcW w:w="5058" w:type="dxa"/>
          </w:tcPr>
          <w:p w:rsidR="004D7CF7" w:rsidRDefault="00FE487B">
            <w:pPr>
              <w:pStyle w:val="TableParagraph"/>
              <w:ind w:left="215" w:right="641"/>
              <w:rPr>
                <w:sz w:val="23"/>
              </w:rPr>
            </w:pPr>
            <w:r>
              <w:rPr>
                <w:sz w:val="23"/>
              </w:rPr>
              <w:t>Сбор информации, обсуждение альтернатив</w:t>
            </w:r>
            <w:r>
              <w:rPr>
                <w:spacing w:val="-12"/>
                <w:sz w:val="23"/>
              </w:rPr>
              <w:t xml:space="preserve"> </w:t>
            </w:r>
            <w:r>
              <w:rPr>
                <w:sz w:val="23"/>
              </w:rPr>
              <w:t>(мозговой</w:t>
            </w:r>
            <w:r>
              <w:rPr>
                <w:spacing w:val="-13"/>
                <w:sz w:val="23"/>
              </w:rPr>
              <w:t xml:space="preserve"> </w:t>
            </w:r>
            <w:r>
              <w:rPr>
                <w:sz w:val="23"/>
              </w:rPr>
              <w:t>штурм),</w:t>
            </w:r>
            <w:r>
              <w:rPr>
                <w:spacing w:val="-12"/>
                <w:sz w:val="23"/>
              </w:rPr>
              <w:t xml:space="preserve"> </w:t>
            </w:r>
            <w:r>
              <w:rPr>
                <w:sz w:val="23"/>
              </w:rPr>
              <w:t>выбор</w:t>
            </w:r>
          </w:p>
          <w:p w:rsidR="004D7CF7" w:rsidRDefault="00FE487B">
            <w:pPr>
              <w:pStyle w:val="TableParagraph"/>
              <w:spacing w:line="251" w:lineRule="exact"/>
              <w:ind w:left="215"/>
              <w:rPr>
                <w:sz w:val="23"/>
              </w:rPr>
            </w:pPr>
            <w:r>
              <w:rPr>
                <w:sz w:val="23"/>
              </w:rPr>
              <w:t>оптимального</w:t>
            </w:r>
            <w:r>
              <w:rPr>
                <w:spacing w:val="-7"/>
                <w:sz w:val="23"/>
              </w:rPr>
              <w:t xml:space="preserve"> </w:t>
            </w:r>
            <w:r>
              <w:rPr>
                <w:spacing w:val="-2"/>
                <w:sz w:val="23"/>
              </w:rPr>
              <w:t>варианта.</w:t>
            </w:r>
          </w:p>
        </w:tc>
        <w:tc>
          <w:tcPr>
            <w:tcW w:w="5027" w:type="dxa"/>
          </w:tcPr>
          <w:p w:rsidR="004D7CF7" w:rsidRDefault="00FE487B">
            <w:pPr>
              <w:pStyle w:val="TableParagraph"/>
              <w:spacing w:line="256" w:lineRule="exact"/>
              <w:ind w:left="1" w:right="1"/>
              <w:jc w:val="center"/>
              <w:rPr>
                <w:sz w:val="23"/>
              </w:rPr>
            </w:pPr>
            <w:r>
              <w:rPr>
                <w:sz w:val="23"/>
              </w:rPr>
              <w:t>Определение</w:t>
            </w:r>
            <w:r>
              <w:rPr>
                <w:spacing w:val="-3"/>
                <w:sz w:val="23"/>
              </w:rPr>
              <w:t xml:space="preserve"> </w:t>
            </w:r>
            <w:r>
              <w:rPr>
                <w:sz w:val="23"/>
              </w:rPr>
              <w:t>целей</w:t>
            </w:r>
            <w:r>
              <w:rPr>
                <w:spacing w:val="-3"/>
                <w:sz w:val="23"/>
              </w:rPr>
              <w:t xml:space="preserve"> </w:t>
            </w:r>
            <w:r>
              <w:rPr>
                <w:sz w:val="23"/>
              </w:rPr>
              <w:t>и</w:t>
            </w:r>
            <w:r>
              <w:rPr>
                <w:spacing w:val="-3"/>
                <w:sz w:val="23"/>
              </w:rPr>
              <w:t xml:space="preserve"> </w:t>
            </w:r>
            <w:r>
              <w:rPr>
                <w:spacing w:val="-2"/>
                <w:sz w:val="23"/>
              </w:rPr>
              <w:t>задач</w:t>
            </w:r>
          </w:p>
        </w:tc>
        <w:tc>
          <w:tcPr>
            <w:tcW w:w="5041" w:type="dxa"/>
          </w:tcPr>
          <w:p w:rsidR="004D7CF7" w:rsidRDefault="00FE487B">
            <w:pPr>
              <w:pStyle w:val="TableParagraph"/>
              <w:ind w:left="476" w:right="173" w:hanging="296"/>
              <w:rPr>
                <w:sz w:val="23"/>
              </w:rPr>
            </w:pPr>
            <w:r>
              <w:rPr>
                <w:sz w:val="23"/>
              </w:rPr>
              <w:t>Составлять</w:t>
            </w:r>
            <w:r>
              <w:rPr>
                <w:spacing w:val="-9"/>
                <w:sz w:val="23"/>
              </w:rPr>
              <w:t xml:space="preserve"> </w:t>
            </w:r>
            <w:r>
              <w:rPr>
                <w:sz w:val="23"/>
              </w:rPr>
              <w:t>план</w:t>
            </w:r>
            <w:r>
              <w:rPr>
                <w:spacing w:val="-10"/>
                <w:sz w:val="23"/>
              </w:rPr>
              <w:t xml:space="preserve"> </w:t>
            </w:r>
            <w:r>
              <w:rPr>
                <w:sz w:val="23"/>
              </w:rPr>
              <w:t>реализации</w:t>
            </w:r>
            <w:r>
              <w:rPr>
                <w:spacing w:val="-9"/>
                <w:sz w:val="23"/>
              </w:rPr>
              <w:t xml:space="preserve"> </w:t>
            </w:r>
            <w:r>
              <w:rPr>
                <w:sz w:val="23"/>
              </w:rPr>
              <w:t>проекта,</w:t>
            </w:r>
            <w:r>
              <w:rPr>
                <w:spacing w:val="-9"/>
                <w:sz w:val="23"/>
              </w:rPr>
              <w:t xml:space="preserve"> </w:t>
            </w:r>
            <w:r>
              <w:rPr>
                <w:sz w:val="23"/>
              </w:rPr>
              <w:t>выбирать стратегии в зависимости от целей и задач</w:t>
            </w:r>
          </w:p>
        </w:tc>
      </w:tr>
      <w:tr w:rsidR="004D7CF7">
        <w:trPr>
          <w:trHeight w:val="794"/>
        </w:trPr>
        <w:tc>
          <w:tcPr>
            <w:tcW w:w="5058" w:type="dxa"/>
          </w:tcPr>
          <w:p w:rsidR="004D7CF7" w:rsidRDefault="00FE487B">
            <w:pPr>
              <w:pStyle w:val="TableParagraph"/>
              <w:spacing w:line="258" w:lineRule="exact"/>
              <w:ind w:left="215"/>
              <w:rPr>
                <w:sz w:val="23"/>
              </w:rPr>
            </w:pPr>
            <w:r>
              <w:rPr>
                <w:sz w:val="23"/>
              </w:rPr>
              <w:t>Выполнение</w:t>
            </w:r>
            <w:r>
              <w:rPr>
                <w:spacing w:val="-8"/>
                <w:sz w:val="23"/>
              </w:rPr>
              <w:t xml:space="preserve"> </w:t>
            </w:r>
            <w:r>
              <w:rPr>
                <w:spacing w:val="-2"/>
                <w:sz w:val="23"/>
              </w:rPr>
              <w:t>проекта</w:t>
            </w:r>
          </w:p>
        </w:tc>
        <w:tc>
          <w:tcPr>
            <w:tcW w:w="5027" w:type="dxa"/>
          </w:tcPr>
          <w:p w:rsidR="004D7CF7" w:rsidRDefault="00FE487B">
            <w:pPr>
              <w:pStyle w:val="TableParagraph"/>
              <w:ind w:left="1180" w:hanging="442"/>
              <w:rPr>
                <w:sz w:val="23"/>
              </w:rPr>
            </w:pPr>
            <w:r>
              <w:rPr>
                <w:sz w:val="23"/>
              </w:rPr>
              <w:t>Определение</w:t>
            </w:r>
            <w:r>
              <w:rPr>
                <w:spacing w:val="-15"/>
                <w:sz w:val="23"/>
              </w:rPr>
              <w:t xml:space="preserve"> </w:t>
            </w:r>
            <w:r>
              <w:rPr>
                <w:sz w:val="23"/>
              </w:rPr>
              <w:t>стратегии</w:t>
            </w:r>
            <w:r>
              <w:rPr>
                <w:spacing w:val="-14"/>
                <w:sz w:val="23"/>
              </w:rPr>
              <w:t xml:space="preserve"> </w:t>
            </w:r>
            <w:r>
              <w:rPr>
                <w:sz w:val="23"/>
              </w:rPr>
              <w:t>достижения результатов, планирование</w:t>
            </w:r>
          </w:p>
        </w:tc>
        <w:tc>
          <w:tcPr>
            <w:tcW w:w="5041" w:type="dxa"/>
          </w:tcPr>
          <w:p w:rsidR="004D7CF7" w:rsidRDefault="00FE487B">
            <w:pPr>
              <w:pStyle w:val="TableParagraph"/>
              <w:rPr>
                <w:sz w:val="23"/>
              </w:rPr>
            </w:pPr>
            <w:r>
              <w:rPr>
                <w:sz w:val="23"/>
              </w:rPr>
              <w:t>Проводить</w:t>
            </w:r>
            <w:r>
              <w:rPr>
                <w:spacing w:val="-12"/>
                <w:sz w:val="23"/>
              </w:rPr>
              <w:t xml:space="preserve"> </w:t>
            </w:r>
            <w:r>
              <w:rPr>
                <w:sz w:val="23"/>
              </w:rPr>
              <w:t>теоретические</w:t>
            </w:r>
            <w:r>
              <w:rPr>
                <w:spacing w:val="-12"/>
                <w:sz w:val="23"/>
              </w:rPr>
              <w:t xml:space="preserve"> </w:t>
            </w:r>
            <w:r>
              <w:rPr>
                <w:sz w:val="23"/>
              </w:rPr>
              <w:t>и</w:t>
            </w:r>
            <w:r>
              <w:rPr>
                <w:spacing w:val="-13"/>
                <w:sz w:val="23"/>
              </w:rPr>
              <w:t xml:space="preserve"> </w:t>
            </w:r>
            <w:r>
              <w:rPr>
                <w:sz w:val="23"/>
              </w:rPr>
              <w:t>экспериментальные исследования в рамках проекта</w:t>
            </w:r>
          </w:p>
          <w:p w:rsidR="004D7CF7" w:rsidRDefault="00FE487B">
            <w:pPr>
              <w:pStyle w:val="TableParagraph"/>
              <w:spacing w:line="251" w:lineRule="exact"/>
              <w:ind w:left="1600"/>
              <w:rPr>
                <w:sz w:val="23"/>
              </w:rPr>
            </w:pPr>
            <w:r>
              <w:rPr>
                <w:sz w:val="23"/>
              </w:rPr>
              <w:t>Оформлять</w:t>
            </w:r>
            <w:r>
              <w:rPr>
                <w:spacing w:val="-8"/>
                <w:sz w:val="23"/>
              </w:rPr>
              <w:t xml:space="preserve"> </w:t>
            </w:r>
            <w:r>
              <w:rPr>
                <w:spacing w:val="-2"/>
                <w:sz w:val="23"/>
              </w:rPr>
              <w:t>работу</w:t>
            </w:r>
          </w:p>
        </w:tc>
      </w:tr>
    </w:tbl>
    <w:p w:rsidR="004D7CF7" w:rsidRDefault="004D7CF7">
      <w:pPr>
        <w:pStyle w:val="TableParagraph"/>
        <w:spacing w:line="251" w:lineRule="exact"/>
        <w:rPr>
          <w:sz w:val="23"/>
        </w:rPr>
        <w:sectPr w:rsidR="004D7CF7">
          <w:pgSz w:w="16840" w:h="12410" w:orient="landscape"/>
          <w:pgMar w:top="48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58"/>
        <w:gridCol w:w="5027"/>
        <w:gridCol w:w="5041"/>
      </w:tblGrid>
      <w:tr w:rsidR="004D7CF7">
        <w:trPr>
          <w:trHeight w:val="794"/>
        </w:trPr>
        <w:tc>
          <w:tcPr>
            <w:tcW w:w="5058" w:type="dxa"/>
          </w:tcPr>
          <w:p w:rsidR="004D7CF7" w:rsidRDefault="00FE487B">
            <w:pPr>
              <w:pStyle w:val="TableParagraph"/>
              <w:spacing w:line="242" w:lineRule="auto"/>
              <w:ind w:left="215" w:right="641"/>
              <w:rPr>
                <w:sz w:val="23"/>
              </w:rPr>
            </w:pPr>
            <w:r>
              <w:rPr>
                <w:sz w:val="23"/>
              </w:rPr>
              <w:lastRenderedPageBreak/>
              <w:t>Раскрытие</w:t>
            </w:r>
            <w:r>
              <w:rPr>
                <w:spacing w:val="-14"/>
                <w:sz w:val="23"/>
              </w:rPr>
              <w:t xml:space="preserve"> </w:t>
            </w:r>
            <w:r>
              <w:rPr>
                <w:sz w:val="23"/>
              </w:rPr>
              <w:t>содержания</w:t>
            </w:r>
            <w:r>
              <w:rPr>
                <w:spacing w:val="-12"/>
                <w:sz w:val="23"/>
              </w:rPr>
              <w:t xml:space="preserve"> </w:t>
            </w:r>
            <w:r>
              <w:rPr>
                <w:sz w:val="23"/>
              </w:rPr>
              <w:t>и</w:t>
            </w:r>
            <w:r>
              <w:rPr>
                <w:spacing w:val="-13"/>
                <w:sz w:val="23"/>
              </w:rPr>
              <w:t xml:space="preserve"> </w:t>
            </w:r>
            <w:r>
              <w:rPr>
                <w:sz w:val="23"/>
              </w:rPr>
              <w:t>результатов проекта; защита проекта</w:t>
            </w:r>
          </w:p>
        </w:tc>
        <w:tc>
          <w:tcPr>
            <w:tcW w:w="5027" w:type="dxa"/>
          </w:tcPr>
          <w:p w:rsidR="004D7CF7" w:rsidRDefault="00FE487B">
            <w:pPr>
              <w:pStyle w:val="TableParagraph"/>
              <w:spacing w:line="258" w:lineRule="exact"/>
              <w:ind w:left="1" w:right="1"/>
              <w:jc w:val="center"/>
              <w:rPr>
                <w:sz w:val="23"/>
              </w:rPr>
            </w:pPr>
            <w:r>
              <w:rPr>
                <w:sz w:val="23"/>
              </w:rPr>
              <w:t>Осуществление</w:t>
            </w:r>
            <w:r>
              <w:rPr>
                <w:spacing w:val="-10"/>
                <w:sz w:val="23"/>
              </w:rPr>
              <w:t xml:space="preserve"> </w:t>
            </w:r>
            <w:r>
              <w:rPr>
                <w:spacing w:val="-2"/>
                <w:sz w:val="23"/>
              </w:rPr>
              <w:t>деятельности</w:t>
            </w:r>
          </w:p>
        </w:tc>
        <w:tc>
          <w:tcPr>
            <w:tcW w:w="5041" w:type="dxa"/>
          </w:tcPr>
          <w:p w:rsidR="004D7CF7" w:rsidRDefault="00FE487B">
            <w:pPr>
              <w:pStyle w:val="TableParagraph"/>
              <w:spacing w:line="242" w:lineRule="auto"/>
              <w:ind w:right="678"/>
              <w:rPr>
                <w:sz w:val="23"/>
              </w:rPr>
            </w:pPr>
            <w:r>
              <w:rPr>
                <w:sz w:val="23"/>
              </w:rPr>
              <w:t>Составлять</w:t>
            </w:r>
            <w:r>
              <w:rPr>
                <w:spacing w:val="-14"/>
                <w:sz w:val="23"/>
              </w:rPr>
              <w:t xml:space="preserve"> </w:t>
            </w:r>
            <w:r>
              <w:rPr>
                <w:sz w:val="23"/>
              </w:rPr>
              <w:t>текст</w:t>
            </w:r>
            <w:r>
              <w:rPr>
                <w:spacing w:val="-12"/>
                <w:sz w:val="23"/>
              </w:rPr>
              <w:t xml:space="preserve"> </w:t>
            </w:r>
            <w:r>
              <w:rPr>
                <w:sz w:val="23"/>
              </w:rPr>
              <w:t>доклада</w:t>
            </w:r>
            <w:r>
              <w:rPr>
                <w:spacing w:val="-12"/>
                <w:sz w:val="23"/>
              </w:rPr>
              <w:t xml:space="preserve"> </w:t>
            </w:r>
            <w:r>
              <w:rPr>
                <w:sz w:val="23"/>
              </w:rPr>
              <w:t>(тезисы) Готовить презентацию работы</w:t>
            </w:r>
          </w:p>
          <w:p w:rsidR="004D7CF7" w:rsidRDefault="00FE487B">
            <w:pPr>
              <w:pStyle w:val="TableParagraph"/>
              <w:spacing w:line="246" w:lineRule="exact"/>
              <w:ind w:left="363"/>
              <w:rPr>
                <w:sz w:val="23"/>
              </w:rPr>
            </w:pPr>
            <w:r>
              <w:rPr>
                <w:sz w:val="23"/>
              </w:rPr>
              <w:t>Защищать</w:t>
            </w:r>
            <w:r>
              <w:rPr>
                <w:spacing w:val="-3"/>
                <w:sz w:val="23"/>
              </w:rPr>
              <w:t xml:space="preserve"> </w:t>
            </w:r>
            <w:r>
              <w:rPr>
                <w:sz w:val="23"/>
              </w:rPr>
              <w:t>проект</w:t>
            </w:r>
            <w:r>
              <w:rPr>
                <w:spacing w:val="-3"/>
                <w:sz w:val="23"/>
              </w:rPr>
              <w:t xml:space="preserve"> </w:t>
            </w:r>
            <w:r>
              <w:rPr>
                <w:sz w:val="23"/>
              </w:rPr>
              <w:t>(работать</w:t>
            </w:r>
            <w:r>
              <w:rPr>
                <w:spacing w:val="-3"/>
                <w:sz w:val="23"/>
              </w:rPr>
              <w:t xml:space="preserve"> </w:t>
            </w:r>
            <w:r>
              <w:rPr>
                <w:sz w:val="23"/>
              </w:rPr>
              <w:t>с</w:t>
            </w:r>
            <w:r>
              <w:rPr>
                <w:spacing w:val="-1"/>
                <w:sz w:val="23"/>
              </w:rPr>
              <w:t xml:space="preserve"> </w:t>
            </w:r>
            <w:r>
              <w:rPr>
                <w:spacing w:val="-2"/>
                <w:sz w:val="23"/>
              </w:rPr>
              <w:t>оппонентами)</w:t>
            </w:r>
          </w:p>
        </w:tc>
      </w:tr>
      <w:tr w:rsidR="004D7CF7">
        <w:trPr>
          <w:trHeight w:val="793"/>
        </w:trPr>
        <w:tc>
          <w:tcPr>
            <w:tcW w:w="5058" w:type="dxa"/>
          </w:tcPr>
          <w:p w:rsidR="004D7CF7" w:rsidRDefault="00FE487B">
            <w:pPr>
              <w:pStyle w:val="TableParagraph"/>
              <w:ind w:left="215"/>
              <w:rPr>
                <w:sz w:val="23"/>
              </w:rPr>
            </w:pPr>
            <w:r>
              <w:rPr>
                <w:sz w:val="23"/>
              </w:rPr>
              <w:t>Оценка</w:t>
            </w:r>
            <w:r>
              <w:rPr>
                <w:spacing w:val="-13"/>
                <w:sz w:val="23"/>
              </w:rPr>
              <w:t xml:space="preserve"> </w:t>
            </w:r>
            <w:r>
              <w:rPr>
                <w:sz w:val="23"/>
              </w:rPr>
              <w:t>выполнения:</w:t>
            </w:r>
            <w:r>
              <w:rPr>
                <w:spacing w:val="-13"/>
                <w:sz w:val="23"/>
              </w:rPr>
              <w:t xml:space="preserve"> </w:t>
            </w:r>
            <w:r>
              <w:rPr>
                <w:sz w:val="23"/>
              </w:rPr>
              <w:t>поставленных</w:t>
            </w:r>
            <w:r>
              <w:rPr>
                <w:spacing w:val="-13"/>
                <w:sz w:val="23"/>
              </w:rPr>
              <w:t xml:space="preserve"> </w:t>
            </w:r>
            <w:r>
              <w:rPr>
                <w:sz w:val="23"/>
              </w:rPr>
              <w:t>целей, достигнутых результатов, анализ причин</w:t>
            </w:r>
          </w:p>
          <w:p w:rsidR="004D7CF7" w:rsidRDefault="00FE487B">
            <w:pPr>
              <w:pStyle w:val="TableParagraph"/>
              <w:spacing w:line="250" w:lineRule="exact"/>
              <w:ind w:left="215"/>
              <w:rPr>
                <w:sz w:val="23"/>
              </w:rPr>
            </w:pPr>
            <w:r>
              <w:rPr>
                <w:spacing w:val="-2"/>
                <w:sz w:val="23"/>
              </w:rPr>
              <w:t>недостатков.</w:t>
            </w:r>
          </w:p>
        </w:tc>
        <w:tc>
          <w:tcPr>
            <w:tcW w:w="5027" w:type="dxa"/>
          </w:tcPr>
          <w:p w:rsidR="004D7CF7" w:rsidRDefault="00FE487B">
            <w:pPr>
              <w:pStyle w:val="TableParagraph"/>
              <w:spacing w:line="258" w:lineRule="exact"/>
              <w:ind w:left="1"/>
              <w:jc w:val="center"/>
              <w:rPr>
                <w:sz w:val="23"/>
              </w:rPr>
            </w:pPr>
            <w:r>
              <w:rPr>
                <w:sz w:val="23"/>
              </w:rPr>
              <w:t>Контроль</w:t>
            </w:r>
            <w:r>
              <w:rPr>
                <w:spacing w:val="-5"/>
                <w:sz w:val="23"/>
              </w:rPr>
              <w:t xml:space="preserve"> </w:t>
            </w:r>
            <w:r>
              <w:rPr>
                <w:sz w:val="23"/>
              </w:rPr>
              <w:t>и</w:t>
            </w:r>
            <w:r>
              <w:rPr>
                <w:spacing w:val="-5"/>
                <w:sz w:val="23"/>
              </w:rPr>
              <w:t xml:space="preserve"> </w:t>
            </w:r>
            <w:r>
              <w:rPr>
                <w:sz w:val="23"/>
              </w:rPr>
              <w:t>оценка</w:t>
            </w:r>
            <w:r>
              <w:rPr>
                <w:spacing w:val="-4"/>
                <w:sz w:val="23"/>
              </w:rPr>
              <w:t xml:space="preserve"> </w:t>
            </w:r>
            <w:r>
              <w:rPr>
                <w:sz w:val="23"/>
              </w:rPr>
              <w:t>результатов</w:t>
            </w:r>
            <w:r>
              <w:rPr>
                <w:spacing w:val="-4"/>
                <w:sz w:val="23"/>
              </w:rPr>
              <w:t xml:space="preserve"> </w:t>
            </w:r>
            <w:r>
              <w:rPr>
                <w:spacing w:val="-2"/>
                <w:sz w:val="23"/>
              </w:rPr>
              <w:t>деятельности</w:t>
            </w:r>
          </w:p>
        </w:tc>
        <w:tc>
          <w:tcPr>
            <w:tcW w:w="5041" w:type="dxa"/>
          </w:tcPr>
          <w:p w:rsidR="004D7CF7" w:rsidRDefault="00FE487B">
            <w:pPr>
              <w:pStyle w:val="TableParagraph"/>
              <w:ind w:left="829" w:hanging="180"/>
              <w:rPr>
                <w:sz w:val="23"/>
              </w:rPr>
            </w:pPr>
            <w:r>
              <w:rPr>
                <w:sz w:val="23"/>
              </w:rPr>
              <w:t>Видеть</w:t>
            </w:r>
            <w:r>
              <w:rPr>
                <w:spacing w:val="-10"/>
                <w:sz w:val="23"/>
              </w:rPr>
              <w:t xml:space="preserve"> </w:t>
            </w:r>
            <w:r>
              <w:rPr>
                <w:sz w:val="23"/>
              </w:rPr>
              <w:t>и</w:t>
            </w:r>
            <w:r>
              <w:rPr>
                <w:spacing w:val="-10"/>
                <w:sz w:val="23"/>
              </w:rPr>
              <w:t xml:space="preserve"> </w:t>
            </w:r>
            <w:r>
              <w:rPr>
                <w:sz w:val="23"/>
              </w:rPr>
              <w:t>оценивать</w:t>
            </w:r>
            <w:r>
              <w:rPr>
                <w:spacing w:val="-10"/>
                <w:sz w:val="23"/>
              </w:rPr>
              <w:t xml:space="preserve"> </w:t>
            </w:r>
            <w:r>
              <w:rPr>
                <w:sz w:val="23"/>
              </w:rPr>
              <w:t>результат</w:t>
            </w:r>
            <w:r>
              <w:rPr>
                <w:spacing w:val="-10"/>
                <w:sz w:val="23"/>
              </w:rPr>
              <w:t xml:space="preserve"> </w:t>
            </w:r>
            <w:r>
              <w:rPr>
                <w:sz w:val="23"/>
              </w:rPr>
              <w:t>(видеть перспективу расширения проекта)</w:t>
            </w:r>
          </w:p>
        </w:tc>
      </w:tr>
    </w:tbl>
    <w:p w:rsidR="004D7CF7" w:rsidRDefault="00FE487B">
      <w:pPr>
        <w:pStyle w:val="a3"/>
        <w:spacing w:before="14"/>
        <w:ind w:right="1127" w:firstLine="708"/>
        <w:jc w:val="both"/>
      </w:pPr>
      <w:r>
        <w:t>В рамках внеурочной деятельности</w:t>
      </w:r>
      <w:r>
        <w:rPr>
          <w:spacing w:val="40"/>
        </w:rPr>
        <w:t xml:space="preserve"> </w:t>
      </w:r>
      <w:r>
        <w:t xml:space="preserve">введен курс </w:t>
      </w:r>
      <w:r>
        <w:rPr>
          <w:i/>
        </w:rPr>
        <w:t xml:space="preserve">«Учусь создавать проект». </w:t>
      </w:r>
      <w:r>
        <w:t>Основными задачами данного курса в процессе учебно-исследовательского и проектного обучения в школе является развитие у ученика определенного базиса знаний и развития умений: наблюдать, измерять, сравнивать, моделировать, генерировать гипотезы, экспериментировать, устанавливать причинно-следственные связи. Данные умения обеспечивают необходимую знаниевую и процессуальную основу для проведения исследований и реализации проектов в урочной и внеурочной деятельности; развитие умений младших школьников проводится с учетом использования вербальных, знаково-символических, наглядных средств и приспособлений для создания моделей изучаемых объектов и процессов, схем, алгоритмов и эвристических средств решения учебных и практических задач, а также особенностей математического, технического моделирования, в том числе возможностей компьютера.</w:t>
      </w:r>
    </w:p>
    <w:p w:rsidR="004D7CF7" w:rsidRDefault="00FE487B">
      <w:pPr>
        <w:pStyle w:val="a3"/>
        <w:ind w:right="1128" w:firstLine="708"/>
        <w:jc w:val="both"/>
      </w:pPr>
      <w:r>
        <w:t>В рамках курса проводятся мини-конференции по защите проектов в классе, на параллели, в начальной школе. Также существует возможность участия в окружной учебно-практической конференции «Хочу все знать» и городской учебно-практической конференции младших школьников «Мои первые открытия» и «Эврикоша».</w:t>
      </w:r>
    </w:p>
    <w:p w:rsidR="004D7CF7" w:rsidRDefault="00FE487B">
      <w:pPr>
        <w:pStyle w:val="a3"/>
        <w:spacing w:before="2"/>
        <w:ind w:right="1129" w:firstLine="708"/>
        <w:jc w:val="both"/>
      </w:pPr>
      <w:r>
        <w:t>Результаты участия в конференциях и</w:t>
      </w:r>
      <w:r>
        <w:rPr>
          <w:spacing w:val="40"/>
        </w:rPr>
        <w:t xml:space="preserve"> </w:t>
      </w:r>
      <w:r>
        <w:t xml:space="preserve">конкурсах исследовательских работ (грамоты, дипломы) заносятся в портфель </w:t>
      </w:r>
      <w:r>
        <w:rPr>
          <w:spacing w:val="-2"/>
        </w:rPr>
        <w:t>достижений.</w:t>
      </w:r>
    </w:p>
    <w:p w:rsidR="004D7CF7" w:rsidRDefault="00FE487B">
      <w:pPr>
        <w:pStyle w:val="a3"/>
        <w:ind w:right="1133" w:firstLine="708"/>
        <w:jc w:val="both"/>
      </w:pPr>
      <w:r>
        <w:t>В качестве основных результатов учебно-исследовательской и проектной деятельности младших школьников определяются сформированные метапредметные умения:</w:t>
      </w:r>
    </w:p>
    <w:p w:rsidR="004D7CF7" w:rsidRDefault="00FE487B">
      <w:pPr>
        <w:pStyle w:val="a4"/>
        <w:numPr>
          <w:ilvl w:val="0"/>
          <w:numId w:val="79"/>
        </w:numPr>
        <w:tabs>
          <w:tab w:val="left" w:pos="623"/>
        </w:tabs>
        <w:spacing w:before="5"/>
        <w:ind w:left="623" w:hanging="112"/>
        <w:rPr>
          <w:sz w:val="28"/>
        </w:rPr>
      </w:pPr>
      <w:r>
        <w:rPr>
          <w:sz w:val="28"/>
        </w:rPr>
        <w:t>наблюдать,</w:t>
      </w:r>
      <w:r>
        <w:rPr>
          <w:spacing w:val="-14"/>
          <w:sz w:val="28"/>
        </w:rPr>
        <w:t xml:space="preserve"> </w:t>
      </w:r>
      <w:r>
        <w:rPr>
          <w:sz w:val="28"/>
        </w:rPr>
        <w:t>измерять,</w:t>
      </w:r>
      <w:r>
        <w:rPr>
          <w:spacing w:val="-12"/>
          <w:sz w:val="28"/>
        </w:rPr>
        <w:t xml:space="preserve"> </w:t>
      </w:r>
      <w:r>
        <w:rPr>
          <w:sz w:val="28"/>
        </w:rPr>
        <w:t>сравнивать,</w:t>
      </w:r>
      <w:r>
        <w:rPr>
          <w:spacing w:val="-11"/>
          <w:sz w:val="28"/>
        </w:rPr>
        <w:t xml:space="preserve"> </w:t>
      </w:r>
      <w:r>
        <w:rPr>
          <w:sz w:val="28"/>
        </w:rPr>
        <w:t>моделировать,</w:t>
      </w:r>
      <w:r>
        <w:rPr>
          <w:spacing w:val="-12"/>
          <w:sz w:val="28"/>
        </w:rPr>
        <w:t xml:space="preserve"> </w:t>
      </w:r>
      <w:r>
        <w:rPr>
          <w:sz w:val="28"/>
        </w:rPr>
        <w:t>выдвигать</w:t>
      </w:r>
      <w:r>
        <w:rPr>
          <w:spacing w:val="-14"/>
          <w:sz w:val="28"/>
        </w:rPr>
        <w:t xml:space="preserve"> </w:t>
      </w:r>
      <w:r>
        <w:rPr>
          <w:sz w:val="28"/>
        </w:rPr>
        <w:t>гипотезы,</w:t>
      </w:r>
      <w:r>
        <w:rPr>
          <w:spacing w:val="-11"/>
          <w:sz w:val="28"/>
        </w:rPr>
        <w:t xml:space="preserve"> </w:t>
      </w:r>
      <w:r>
        <w:rPr>
          <w:sz w:val="28"/>
        </w:rPr>
        <w:t>экспериментировать,</w:t>
      </w:r>
      <w:r>
        <w:rPr>
          <w:spacing w:val="-12"/>
          <w:sz w:val="28"/>
        </w:rPr>
        <w:t xml:space="preserve"> </w:t>
      </w:r>
      <w:r>
        <w:rPr>
          <w:sz w:val="28"/>
        </w:rPr>
        <w:t>определять</w:t>
      </w:r>
      <w:r>
        <w:rPr>
          <w:spacing w:val="-12"/>
          <w:sz w:val="28"/>
        </w:rPr>
        <w:t xml:space="preserve"> </w:t>
      </w:r>
      <w:r>
        <w:rPr>
          <w:spacing w:val="-2"/>
          <w:sz w:val="28"/>
        </w:rPr>
        <w:t>понятия;</w:t>
      </w:r>
    </w:p>
    <w:p w:rsidR="004D7CF7" w:rsidRDefault="00FE487B">
      <w:pPr>
        <w:pStyle w:val="a4"/>
        <w:numPr>
          <w:ilvl w:val="0"/>
          <w:numId w:val="79"/>
        </w:numPr>
        <w:tabs>
          <w:tab w:val="left" w:pos="623"/>
        </w:tabs>
        <w:spacing w:before="2" w:line="341" w:lineRule="exact"/>
        <w:ind w:left="623" w:hanging="112"/>
        <w:rPr>
          <w:sz w:val="28"/>
        </w:rPr>
      </w:pPr>
      <w:r>
        <w:rPr>
          <w:sz w:val="28"/>
        </w:rPr>
        <w:t>устанавливать</w:t>
      </w:r>
      <w:r>
        <w:rPr>
          <w:spacing w:val="-11"/>
          <w:sz w:val="28"/>
        </w:rPr>
        <w:t xml:space="preserve"> </w:t>
      </w:r>
      <w:r>
        <w:rPr>
          <w:sz w:val="28"/>
        </w:rPr>
        <w:t>причинно-следственные</w:t>
      </w:r>
      <w:r>
        <w:rPr>
          <w:spacing w:val="-7"/>
          <w:sz w:val="28"/>
        </w:rPr>
        <w:t xml:space="preserve"> </w:t>
      </w:r>
      <w:r>
        <w:rPr>
          <w:sz w:val="28"/>
        </w:rPr>
        <w:t>связи</w:t>
      </w:r>
      <w:r>
        <w:rPr>
          <w:spacing w:val="-7"/>
          <w:sz w:val="28"/>
        </w:rPr>
        <w:t xml:space="preserve"> </w:t>
      </w:r>
      <w:r>
        <w:rPr>
          <w:sz w:val="28"/>
        </w:rPr>
        <w:t>и</w:t>
      </w:r>
      <w:r>
        <w:rPr>
          <w:spacing w:val="-10"/>
          <w:sz w:val="28"/>
        </w:rPr>
        <w:t xml:space="preserve"> </w:t>
      </w:r>
      <w:r>
        <w:rPr>
          <w:sz w:val="28"/>
        </w:rPr>
        <w:t>работать</w:t>
      </w:r>
      <w:r>
        <w:rPr>
          <w:spacing w:val="-8"/>
          <w:sz w:val="28"/>
        </w:rPr>
        <w:t xml:space="preserve"> </w:t>
      </w:r>
      <w:r>
        <w:rPr>
          <w:sz w:val="28"/>
        </w:rPr>
        <w:t>с</w:t>
      </w:r>
      <w:r>
        <w:rPr>
          <w:spacing w:val="-8"/>
          <w:sz w:val="28"/>
        </w:rPr>
        <w:t xml:space="preserve"> </w:t>
      </w:r>
      <w:r>
        <w:rPr>
          <w:sz w:val="28"/>
        </w:rPr>
        <w:t>источниками</w:t>
      </w:r>
      <w:r>
        <w:rPr>
          <w:spacing w:val="-9"/>
          <w:sz w:val="28"/>
        </w:rPr>
        <w:t xml:space="preserve"> </w:t>
      </w:r>
      <w:r>
        <w:rPr>
          <w:spacing w:val="-2"/>
          <w:sz w:val="28"/>
        </w:rPr>
        <w:t>информации;</w:t>
      </w:r>
    </w:p>
    <w:p w:rsidR="004D7CF7" w:rsidRDefault="00FE487B">
      <w:pPr>
        <w:pStyle w:val="a4"/>
        <w:numPr>
          <w:ilvl w:val="0"/>
          <w:numId w:val="79"/>
        </w:numPr>
        <w:tabs>
          <w:tab w:val="left" w:pos="623"/>
        </w:tabs>
        <w:spacing w:line="341" w:lineRule="exact"/>
        <w:ind w:left="623" w:hanging="112"/>
        <w:rPr>
          <w:sz w:val="28"/>
        </w:rPr>
      </w:pPr>
      <w:r>
        <w:rPr>
          <w:sz w:val="28"/>
        </w:rPr>
        <w:t>слушать</w:t>
      </w:r>
      <w:r>
        <w:rPr>
          <w:spacing w:val="-6"/>
          <w:sz w:val="28"/>
        </w:rPr>
        <w:t xml:space="preserve"> </w:t>
      </w:r>
      <w:r>
        <w:rPr>
          <w:sz w:val="28"/>
        </w:rPr>
        <w:t>и</w:t>
      </w:r>
      <w:r>
        <w:rPr>
          <w:spacing w:val="-4"/>
          <w:sz w:val="28"/>
        </w:rPr>
        <w:t xml:space="preserve"> </w:t>
      </w:r>
      <w:r>
        <w:rPr>
          <w:sz w:val="28"/>
        </w:rPr>
        <w:t>слышать</w:t>
      </w:r>
      <w:r>
        <w:rPr>
          <w:spacing w:val="-5"/>
          <w:sz w:val="28"/>
        </w:rPr>
        <w:t xml:space="preserve"> </w:t>
      </w:r>
      <w:r>
        <w:rPr>
          <w:spacing w:val="-2"/>
          <w:sz w:val="28"/>
        </w:rPr>
        <w:t>собеседника;</w:t>
      </w:r>
    </w:p>
    <w:p w:rsidR="004D7CF7" w:rsidRDefault="00FE487B">
      <w:pPr>
        <w:pStyle w:val="a4"/>
        <w:numPr>
          <w:ilvl w:val="0"/>
          <w:numId w:val="79"/>
        </w:numPr>
        <w:tabs>
          <w:tab w:val="left" w:pos="623"/>
        </w:tabs>
        <w:spacing w:before="2" w:line="341" w:lineRule="exact"/>
        <w:ind w:left="623" w:hanging="112"/>
        <w:rPr>
          <w:sz w:val="28"/>
        </w:rPr>
      </w:pPr>
      <w:r>
        <w:rPr>
          <w:sz w:val="28"/>
        </w:rPr>
        <w:t>в</w:t>
      </w:r>
      <w:r>
        <w:rPr>
          <w:spacing w:val="-9"/>
          <w:sz w:val="28"/>
        </w:rPr>
        <w:t xml:space="preserve"> </w:t>
      </w:r>
      <w:r>
        <w:rPr>
          <w:sz w:val="28"/>
        </w:rPr>
        <w:t>корректной</w:t>
      </w:r>
      <w:r>
        <w:rPr>
          <w:spacing w:val="-8"/>
          <w:sz w:val="28"/>
        </w:rPr>
        <w:t xml:space="preserve"> </w:t>
      </w:r>
      <w:r>
        <w:rPr>
          <w:sz w:val="28"/>
        </w:rPr>
        <w:t>форме</w:t>
      </w:r>
      <w:r>
        <w:rPr>
          <w:spacing w:val="-5"/>
          <w:sz w:val="28"/>
        </w:rPr>
        <w:t xml:space="preserve"> </w:t>
      </w:r>
      <w:r>
        <w:rPr>
          <w:sz w:val="28"/>
        </w:rPr>
        <w:t>формулировать</w:t>
      </w:r>
      <w:r>
        <w:rPr>
          <w:spacing w:val="-10"/>
          <w:sz w:val="28"/>
        </w:rPr>
        <w:t xml:space="preserve"> </w:t>
      </w:r>
      <w:r>
        <w:rPr>
          <w:sz w:val="28"/>
        </w:rPr>
        <w:t>и</w:t>
      </w:r>
      <w:r>
        <w:rPr>
          <w:spacing w:val="-6"/>
          <w:sz w:val="28"/>
        </w:rPr>
        <w:t xml:space="preserve"> </w:t>
      </w:r>
      <w:r>
        <w:rPr>
          <w:sz w:val="28"/>
        </w:rPr>
        <w:t>оценивать</w:t>
      </w:r>
      <w:r>
        <w:rPr>
          <w:spacing w:val="-7"/>
          <w:sz w:val="28"/>
        </w:rPr>
        <w:t xml:space="preserve"> </w:t>
      </w:r>
      <w:r>
        <w:rPr>
          <w:sz w:val="28"/>
        </w:rPr>
        <w:t>познавательные</w:t>
      </w:r>
      <w:r>
        <w:rPr>
          <w:spacing w:val="-5"/>
          <w:sz w:val="28"/>
        </w:rPr>
        <w:t xml:space="preserve"> </w:t>
      </w:r>
      <w:r>
        <w:rPr>
          <w:spacing w:val="-2"/>
          <w:sz w:val="28"/>
        </w:rPr>
        <w:t>вопросы;</w:t>
      </w:r>
    </w:p>
    <w:p w:rsidR="004D7CF7" w:rsidRDefault="00FE487B">
      <w:pPr>
        <w:pStyle w:val="a4"/>
        <w:numPr>
          <w:ilvl w:val="0"/>
          <w:numId w:val="79"/>
        </w:numPr>
        <w:tabs>
          <w:tab w:val="left" w:pos="623"/>
        </w:tabs>
        <w:spacing w:line="341" w:lineRule="exact"/>
        <w:ind w:left="623" w:hanging="112"/>
        <w:rPr>
          <w:sz w:val="28"/>
        </w:rPr>
      </w:pPr>
      <w:r>
        <w:rPr>
          <w:sz w:val="28"/>
        </w:rPr>
        <w:t>проявлять</w:t>
      </w:r>
      <w:r>
        <w:rPr>
          <w:spacing w:val="-11"/>
          <w:sz w:val="28"/>
        </w:rPr>
        <w:t xml:space="preserve"> </w:t>
      </w:r>
      <w:r>
        <w:rPr>
          <w:sz w:val="28"/>
        </w:rPr>
        <w:t>самостоятельность</w:t>
      </w:r>
      <w:r>
        <w:rPr>
          <w:spacing w:val="-8"/>
          <w:sz w:val="28"/>
        </w:rPr>
        <w:t xml:space="preserve"> </w:t>
      </w:r>
      <w:r>
        <w:rPr>
          <w:sz w:val="28"/>
        </w:rPr>
        <w:t>в</w:t>
      </w:r>
      <w:r>
        <w:rPr>
          <w:spacing w:val="-8"/>
          <w:sz w:val="28"/>
        </w:rPr>
        <w:t xml:space="preserve"> </w:t>
      </w:r>
      <w:r>
        <w:rPr>
          <w:sz w:val="28"/>
        </w:rPr>
        <w:t>обучении,</w:t>
      </w:r>
      <w:r>
        <w:rPr>
          <w:spacing w:val="-8"/>
          <w:sz w:val="28"/>
        </w:rPr>
        <w:t xml:space="preserve"> </w:t>
      </w:r>
      <w:r>
        <w:rPr>
          <w:sz w:val="28"/>
        </w:rPr>
        <w:t>инициативу</w:t>
      </w:r>
      <w:r>
        <w:rPr>
          <w:spacing w:val="-10"/>
          <w:sz w:val="28"/>
        </w:rPr>
        <w:t xml:space="preserve"> </w:t>
      </w:r>
      <w:r>
        <w:rPr>
          <w:sz w:val="28"/>
        </w:rPr>
        <w:t>в</w:t>
      </w:r>
      <w:r>
        <w:rPr>
          <w:spacing w:val="-8"/>
          <w:sz w:val="28"/>
        </w:rPr>
        <w:t xml:space="preserve"> </w:t>
      </w:r>
      <w:r>
        <w:rPr>
          <w:sz w:val="28"/>
        </w:rPr>
        <w:t>использовании</w:t>
      </w:r>
      <w:r>
        <w:rPr>
          <w:spacing w:val="-7"/>
          <w:sz w:val="28"/>
        </w:rPr>
        <w:t xml:space="preserve"> </w:t>
      </w:r>
      <w:r>
        <w:rPr>
          <w:sz w:val="28"/>
        </w:rPr>
        <w:t>своих</w:t>
      </w:r>
      <w:r>
        <w:rPr>
          <w:spacing w:val="-9"/>
          <w:sz w:val="28"/>
        </w:rPr>
        <w:t xml:space="preserve"> </w:t>
      </w:r>
      <w:r>
        <w:rPr>
          <w:sz w:val="28"/>
        </w:rPr>
        <w:t>мыслительных</w:t>
      </w:r>
      <w:r>
        <w:rPr>
          <w:spacing w:val="-6"/>
          <w:sz w:val="28"/>
        </w:rPr>
        <w:t xml:space="preserve"> </w:t>
      </w:r>
      <w:r>
        <w:rPr>
          <w:spacing w:val="-2"/>
          <w:sz w:val="28"/>
        </w:rPr>
        <w:t>способностей;</w:t>
      </w:r>
    </w:p>
    <w:p w:rsidR="004D7CF7" w:rsidRDefault="00FE487B">
      <w:pPr>
        <w:pStyle w:val="a4"/>
        <w:numPr>
          <w:ilvl w:val="0"/>
          <w:numId w:val="79"/>
        </w:numPr>
        <w:tabs>
          <w:tab w:val="left" w:pos="623"/>
        </w:tabs>
        <w:spacing w:line="341" w:lineRule="exact"/>
        <w:ind w:left="623" w:hanging="112"/>
        <w:rPr>
          <w:sz w:val="28"/>
        </w:rPr>
      </w:pPr>
      <w:r>
        <w:rPr>
          <w:sz w:val="28"/>
        </w:rPr>
        <w:t>критически</w:t>
      </w:r>
      <w:r>
        <w:rPr>
          <w:spacing w:val="-7"/>
          <w:sz w:val="28"/>
        </w:rPr>
        <w:t xml:space="preserve"> </w:t>
      </w:r>
      <w:r>
        <w:rPr>
          <w:sz w:val="28"/>
        </w:rPr>
        <w:t>и</w:t>
      </w:r>
      <w:r>
        <w:rPr>
          <w:spacing w:val="-5"/>
          <w:sz w:val="28"/>
        </w:rPr>
        <w:t xml:space="preserve"> </w:t>
      </w:r>
      <w:r>
        <w:rPr>
          <w:sz w:val="28"/>
        </w:rPr>
        <w:t>творчески</w:t>
      </w:r>
      <w:r>
        <w:rPr>
          <w:spacing w:val="-7"/>
          <w:sz w:val="28"/>
        </w:rPr>
        <w:t xml:space="preserve"> </w:t>
      </w:r>
      <w:r>
        <w:rPr>
          <w:sz w:val="28"/>
        </w:rPr>
        <w:t>работать</w:t>
      </w:r>
      <w:r>
        <w:rPr>
          <w:spacing w:val="-6"/>
          <w:sz w:val="28"/>
        </w:rPr>
        <w:t xml:space="preserve"> </w:t>
      </w:r>
      <w:r>
        <w:rPr>
          <w:sz w:val="28"/>
        </w:rPr>
        <w:t>в</w:t>
      </w:r>
      <w:r>
        <w:rPr>
          <w:spacing w:val="-6"/>
          <w:sz w:val="28"/>
        </w:rPr>
        <w:t xml:space="preserve"> </w:t>
      </w:r>
      <w:r>
        <w:rPr>
          <w:sz w:val="28"/>
        </w:rPr>
        <w:t>сотрудничестве</w:t>
      </w:r>
      <w:r>
        <w:rPr>
          <w:spacing w:val="-5"/>
          <w:sz w:val="28"/>
        </w:rPr>
        <w:t xml:space="preserve"> </w:t>
      </w:r>
      <w:r>
        <w:rPr>
          <w:sz w:val="28"/>
        </w:rPr>
        <w:t>с</w:t>
      </w:r>
      <w:r>
        <w:rPr>
          <w:spacing w:val="-9"/>
          <w:sz w:val="28"/>
        </w:rPr>
        <w:t xml:space="preserve"> </w:t>
      </w:r>
      <w:r>
        <w:rPr>
          <w:sz w:val="28"/>
        </w:rPr>
        <w:t>другими</w:t>
      </w:r>
      <w:r>
        <w:rPr>
          <w:spacing w:val="-4"/>
          <w:sz w:val="28"/>
        </w:rPr>
        <w:t xml:space="preserve"> </w:t>
      </w:r>
      <w:r>
        <w:rPr>
          <w:spacing w:val="-2"/>
          <w:sz w:val="28"/>
        </w:rPr>
        <w:t>людьми;</w:t>
      </w:r>
    </w:p>
    <w:p w:rsidR="004D7CF7" w:rsidRDefault="00FE487B">
      <w:pPr>
        <w:pStyle w:val="a4"/>
        <w:numPr>
          <w:ilvl w:val="0"/>
          <w:numId w:val="79"/>
        </w:numPr>
        <w:tabs>
          <w:tab w:val="left" w:pos="623"/>
        </w:tabs>
        <w:spacing w:before="2" w:line="341" w:lineRule="exact"/>
        <w:ind w:left="623" w:hanging="112"/>
        <w:rPr>
          <w:sz w:val="28"/>
        </w:rPr>
      </w:pPr>
      <w:r>
        <w:rPr>
          <w:sz w:val="28"/>
        </w:rPr>
        <w:t>защищать</w:t>
      </w:r>
      <w:r>
        <w:rPr>
          <w:spacing w:val="-7"/>
          <w:sz w:val="28"/>
        </w:rPr>
        <w:t xml:space="preserve"> </w:t>
      </w:r>
      <w:r>
        <w:rPr>
          <w:sz w:val="28"/>
        </w:rPr>
        <w:t>свои</w:t>
      </w:r>
      <w:r>
        <w:rPr>
          <w:spacing w:val="-6"/>
          <w:sz w:val="28"/>
        </w:rPr>
        <w:t xml:space="preserve"> </w:t>
      </w:r>
      <w:r>
        <w:rPr>
          <w:spacing w:val="-2"/>
          <w:sz w:val="28"/>
        </w:rPr>
        <w:t>убеждения;</w:t>
      </w:r>
    </w:p>
    <w:p w:rsidR="004D7CF7" w:rsidRDefault="00FE487B">
      <w:pPr>
        <w:pStyle w:val="a4"/>
        <w:numPr>
          <w:ilvl w:val="0"/>
          <w:numId w:val="79"/>
        </w:numPr>
        <w:tabs>
          <w:tab w:val="left" w:pos="623"/>
        </w:tabs>
        <w:spacing w:line="341" w:lineRule="exact"/>
        <w:ind w:left="623" w:hanging="112"/>
        <w:rPr>
          <w:sz w:val="28"/>
        </w:rPr>
      </w:pPr>
      <w:r>
        <w:rPr>
          <w:sz w:val="28"/>
        </w:rPr>
        <w:t>оценивать</w:t>
      </w:r>
      <w:r>
        <w:rPr>
          <w:spacing w:val="-10"/>
          <w:sz w:val="28"/>
        </w:rPr>
        <w:t xml:space="preserve"> </w:t>
      </w:r>
      <w:r>
        <w:rPr>
          <w:sz w:val="28"/>
        </w:rPr>
        <w:t>и</w:t>
      </w:r>
      <w:r>
        <w:rPr>
          <w:spacing w:val="-5"/>
          <w:sz w:val="28"/>
        </w:rPr>
        <w:t xml:space="preserve"> </w:t>
      </w:r>
      <w:r>
        <w:rPr>
          <w:sz w:val="28"/>
        </w:rPr>
        <w:t>понимать</w:t>
      </w:r>
      <w:r>
        <w:rPr>
          <w:spacing w:val="-6"/>
          <w:sz w:val="28"/>
        </w:rPr>
        <w:t xml:space="preserve"> </w:t>
      </w:r>
      <w:r>
        <w:rPr>
          <w:sz w:val="28"/>
        </w:rPr>
        <w:t>собственные</w:t>
      </w:r>
      <w:r>
        <w:rPr>
          <w:spacing w:val="-6"/>
          <w:sz w:val="28"/>
        </w:rPr>
        <w:t xml:space="preserve"> </w:t>
      </w:r>
      <w:r>
        <w:rPr>
          <w:sz w:val="28"/>
        </w:rPr>
        <w:t>сильные</w:t>
      </w:r>
      <w:r>
        <w:rPr>
          <w:spacing w:val="-8"/>
          <w:sz w:val="28"/>
        </w:rPr>
        <w:t xml:space="preserve"> </w:t>
      </w:r>
      <w:r>
        <w:rPr>
          <w:sz w:val="28"/>
        </w:rPr>
        <w:t>и</w:t>
      </w:r>
      <w:r>
        <w:rPr>
          <w:spacing w:val="-5"/>
          <w:sz w:val="28"/>
        </w:rPr>
        <w:t xml:space="preserve"> </w:t>
      </w:r>
      <w:r>
        <w:rPr>
          <w:sz w:val="28"/>
        </w:rPr>
        <w:t>слабые</w:t>
      </w:r>
      <w:r>
        <w:rPr>
          <w:spacing w:val="-5"/>
          <w:sz w:val="28"/>
        </w:rPr>
        <w:t xml:space="preserve"> </w:t>
      </w:r>
      <w:r>
        <w:rPr>
          <w:spacing w:val="-2"/>
          <w:sz w:val="28"/>
        </w:rPr>
        <w:t>стороны;</w:t>
      </w:r>
    </w:p>
    <w:p w:rsidR="004D7CF7" w:rsidRDefault="00FE487B">
      <w:pPr>
        <w:pStyle w:val="a4"/>
        <w:numPr>
          <w:ilvl w:val="0"/>
          <w:numId w:val="79"/>
        </w:numPr>
        <w:tabs>
          <w:tab w:val="left" w:pos="623"/>
        </w:tabs>
        <w:spacing w:line="341" w:lineRule="exact"/>
        <w:ind w:left="623" w:hanging="112"/>
        <w:rPr>
          <w:sz w:val="28"/>
        </w:rPr>
      </w:pPr>
      <w:r>
        <w:rPr>
          <w:sz w:val="28"/>
        </w:rPr>
        <w:t>отвечать</w:t>
      </w:r>
      <w:r>
        <w:rPr>
          <w:spacing w:val="-5"/>
          <w:sz w:val="28"/>
        </w:rPr>
        <w:t xml:space="preserve"> </w:t>
      </w:r>
      <w:r>
        <w:rPr>
          <w:sz w:val="28"/>
        </w:rPr>
        <w:t>за</w:t>
      </w:r>
      <w:r>
        <w:rPr>
          <w:spacing w:val="-4"/>
          <w:sz w:val="28"/>
        </w:rPr>
        <w:t xml:space="preserve"> </w:t>
      </w:r>
      <w:r>
        <w:rPr>
          <w:sz w:val="28"/>
        </w:rPr>
        <w:t>свои</w:t>
      </w:r>
      <w:r>
        <w:rPr>
          <w:spacing w:val="-7"/>
          <w:sz w:val="28"/>
        </w:rPr>
        <w:t xml:space="preserve"> </w:t>
      </w:r>
      <w:r>
        <w:rPr>
          <w:sz w:val="28"/>
        </w:rPr>
        <w:t>действия</w:t>
      </w:r>
      <w:r>
        <w:rPr>
          <w:spacing w:val="-3"/>
          <w:sz w:val="28"/>
        </w:rPr>
        <w:t xml:space="preserve"> </w:t>
      </w:r>
      <w:r>
        <w:rPr>
          <w:sz w:val="28"/>
        </w:rPr>
        <w:t>и</w:t>
      </w:r>
      <w:r>
        <w:rPr>
          <w:spacing w:val="-4"/>
          <w:sz w:val="28"/>
        </w:rPr>
        <w:t xml:space="preserve"> </w:t>
      </w:r>
      <w:r>
        <w:rPr>
          <w:sz w:val="28"/>
        </w:rPr>
        <w:t>их</w:t>
      </w:r>
      <w:r>
        <w:rPr>
          <w:spacing w:val="-2"/>
          <w:sz w:val="28"/>
        </w:rPr>
        <w:t xml:space="preserve"> последствия.</w:t>
      </w:r>
    </w:p>
    <w:p w:rsidR="004D7CF7" w:rsidRDefault="004D7CF7">
      <w:pPr>
        <w:pStyle w:val="a4"/>
        <w:spacing w:line="341" w:lineRule="exact"/>
        <w:rPr>
          <w:sz w:val="28"/>
        </w:rPr>
        <w:sectPr w:rsidR="004D7CF7">
          <w:type w:val="continuous"/>
          <w:pgSz w:w="16840" w:h="12410" w:orient="landscape"/>
          <w:pgMar w:top="540" w:right="0" w:bottom="1720" w:left="283" w:header="0" w:footer="1488" w:gutter="0"/>
          <w:cols w:space="720"/>
        </w:sectPr>
      </w:pPr>
    </w:p>
    <w:p w:rsidR="004D7CF7" w:rsidRDefault="00FE487B">
      <w:pPr>
        <w:pStyle w:val="1"/>
        <w:numPr>
          <w:ilvl w:val="2"/>
          <w:numId w:val="227"/>
        </w:numPr>
        <w:tabs>
          <w:tab w:val="left" w:pos="1002"/>
        </w:tabs>
        <w:spacing w:before="60" w:line="321" w:lineRule="exact"/>
        <w:ind w:left="1002" w:hanging="491"/>
        <w:jc w:val="both"/>
      </w:pPr>
      <w:bookmarkStart w:id="25" w:name="_TOC_250021"/>
      <w:r>
        <w:lastRenderedPageBreak/>
        <w:t>Условия,</w:t>
      </w:r>
      <w:r>
        <w:rPr>
          <w:spacing w:val="-10"/>
        </w:rPr>
        <w:t xml:space="preserve"> </w:t>
      </w:r>
      <w:r>
        <w:t>обеспечивающие</w:t>
      </w:r>
      <w:r>
        <w:rPr>
          <w:spacing w:val="-7"/>
        </w:rPr>
        <w:t xml:space="preserve"> </w:t>
      </w:r>
      <w:r>
        <w:t>развитие</w:t>
      </w:r>
      <w:r>
        <w:rPr>
          <w:spacing w:val="-8"/>
        </w:rPr>
        <w:t xml:space="preserve"> </w:t>
      </w:r>
      <w:r>
        <w:t>универсальных</w:t>
      </w:r>
      <w:r>
        <w:rPr>
          <w:spacing w:val="-10"/>
        </w:rPr>
        <w:t xml:space="preserve"> </w:t>
      </w:r>
      <w:r>
        <w:t>учебных</w:t>
      </w:r>
      <w:r>
        <w:rPr>
          <w:spacing w:val="-7"/>
        </w:rPr>
        <w:t xml:space="preserve"> </w:t>
      </w:r>
      <w:r>
        <w:t>действий</w:t>
      </w:r>
      <w:r>
        <w:rPr>
          <w:spacing w:val="-8"/>
        </w:rPr>
        <w:t xml:space="preserve"> </w:t>
      </w:r>
      <w:r>
        <w:t>у</w:t>
      </w:r>
      <w:r>
        <w:rPr>
          <w:spacing w:val="-7"/>
        </w:rPr>
        <w:t xml:space="preserve"> </w:t>
      </w:r>
      <w:bookmarkEnd w:id="25"/>
      <w:r>
        <w:rPr>
          <w:spacing w:val="-2"/>
        </w:rPr>
        <w:t>обучающихся</w:t>
      </w:r>
    </w:p>
    <w:p w:rsidR="004D7CF7" w:rsidRDefault="00FE487B">
      <w:pPr>
        <w:pStyle w:val="a3"/>
        <w:ind w:right="1138" w:firstLine="708"/>
        <w:jc w:val="both"/>
      </w:pPr>
      <w:r>
        <w:t>Содержание учебных предметов, преподаваемых в рамках начального образования, может стать средством формирования универсальных учебных действий только при соблюдении определенных условий организации образовательной деятельности:</w:t>
      </w:r>
    </w:p>
    <w:p w:rsidR="004D7CF7" w:rsidRDefault="00FE487B">
      <w:pPr>
        <w:pStyle w:val="a4"/>
        <w:numPr>
          <w:ilvl w:val="0"/>
          <w:numId w:val="78"/>
        </w:numPr>
        <w:tabs>
          <w:tab w:val="left" w:pos="668"/>
        </w:tabs>
        <w:spacing w:before="10" w:line="235" w:lineRule="auto"/>
        <w:ind w:right="1139" w:firstLine="0"/>
        <w:jc w:val="both"/>
        <w:rPr>
          <w:sz w:val="28"/>
        </w:rPr>
      </w:pPr>
      <w:r>
        <w:rPr>
          <w:sz w:val="28"/>
        </w:rPr>
        <w:t>использовании учебников в бумажной и/или электронной форме как носителя способов «открытия» новых знаний, их практического освоения, обобщения и систематизации, включения в свою картину мира;</w:t>
      </w:r>
    </w:p>
    <w:p w:rsidR="004D7CF7" w:rsidRDefault="00FE487B">
      <w:pPr>
        <w:pStyle w:val="a4"/>
        <w:numPr>
          <w:ilvl w:val="0"/>
          <w:numId w:val="78"/>
        </w:numPr>
        <w:tabs>
          <w:tab w:val="left" w:pos="627"/>
        </w:tabs>
        <w:spacing w:before="12" w:line="237" w:lineRule="auto"/>
        <w:ind w:right="1123" w:firstLine="0"/>
        <w:jc w:val="both"/>
        <w:rPr>
          <w:sz w:val="28"/>
        </w:rPr>
      </w:pPr>
      <w:r>
        <w:rPr>
          <w:sz w:val="28"/>
        </w:rPr>
        <w:t>соблюдении технологии проектирования и проведения урока (учебного занятия) в соответствии с</w:t>
      </w:r>
      <w:r>
        <w:rPr>
          <w:spacing w:val="-1"/>
          <w:sz w:val="28"/>
        </w:rPr>
        <w:t xml:space="preserve"> </w:t>
      </w:r>
      <w:r>
        <w:rPr>
          <w:sz w:val="28"/>
        </w:rPr>
        <w:t>требованиями системно-деятельностного подхода (урок должен отражать её основные этапы – постановку задачи, поиск решения, вывод (моделирование), конкретизацию и применение новых знаний (способов действий), контроль и оценку результата);</w:t>
      </w:r>
    </w:p>
    <w:p w:rsidR="004D7CF7" w:rsidRDefault="00FE487B">
      <w:pPr>
        <w:pStyle w:val="a4"/>
        <w:numPr>
          <w:ilvl w:val="0"/>
          <w:numId w:val="78"/>
        </w:numPr>
        <w:tabs>
          <w:tab w:val="left" w:pos="651"/>
        </w:tabs>
        <w:spacing w:before="11" w:line="235" w:lineRule="auto"/>
        <w:ind w:right="1133" w:firstLine="0"/>
        <w:jc w:val="both"/>
        <w:rPr>
          <w:sz w:val="28"/>
        </w:rPr>
      </w:pPr>
      <w:r>
        <w:rPr>
          <w:sz w:val="28"/>
        </w:rPr>
        <w:t>осуществлении целесообразного выбора организационно-деятельностных форм работы обучающихся на уроке (учебном занятии) – индивидуальной, групповой (парной) работы, общеклассной дискуссии;</w:t>
      </w:r>
    </w:p>
    <w:p w:rsidR="004D7CF7" w:rsidRDefault="00FE487B">
      <w:pPr>
        <w:pStyle w:val="a4"/>
        <w:numPr>
          <w:ilvl w:val="0"/>
          <w:numId w:val="78"/>
        </w:numPr>
        <w:tabs>
          <w:tab w:val="left" w:pos="726"/>
        </w:tabs>
        <w:spacing w:before="15" w:line="235" w:lineRule="auto"/>
        <w:ind w:right="1128" w:firstLine="0"/>
        <w:jc w:val="both"/>
        <w:rPr>
          <w:sz w:val="28"/>
        </w:rPr>
      </w:pPr>
      <w:r>
        <w:rPr>
          <w:sz w:val="28"/>
        </w:rPr>
        <w:t>организации системы мероприятий для формирования контрольно-оценочной деятельности обучающихся с целью развития их учебной самостоятельности;</w:t>
      </w:r>
    </w:p>
    <w:p w:rsidR="004D7CF7" w:rsidRDefault="00FE487B">
      <w:pPr>
        <w:pStyle w:val="a4"/>
        <w:numPr>
          <w:ilvl w:val="0"/>
          <w:numId w:val="78"/>
        </w:numPr>
        <w:tabs>
          <w:tab w:val="left" w:pos="623"/>
        </w:tabs>
        <w:spacing w:before="7" w:line="339" w:lineRule="exact"/>
        <w:ind w:left="623" w:hanging="112"/>
        <w:jc w:val="both"/>
        <w:rPr>
          <w:sz w:val="28"/>
        </w:rPr>
      </w:pPr>
      <w:r>
        <w:rPr>
          <w:sz w:val="28"/>
        </w:rPr>
        <w:t>эффективного</w:t>
      </w:r>
      <w:r>
        <w:rPr>
          <w:spacing w:val="-7"/>
          <w:sz w:val="28"/>
        </w:rPr>
        <w:t xml:space="preserve"> </w:t>
      </w:r>
      <w:r>
        <w:rPr>
          <w:sz w:val="28"/>
        </w:rPr>
        <w:t>использования</w:t>
      </w:r>
      <w:r>
        <w:rPr>
          <w:spacing w:val="-6"/>
          <w:sz w:val="28"/>
        </w:rPr>
        <w:t xml:space="preserve"> </w:t>
      </w:r>
      <w:r>
        <w:rPr>
          <w:sz w:val="28"/>
        </w:rPr>
        <w:t>средств</w:t>
      </w:r>
      <w:r>
        <w:rPr>
          <w:spacing w:val="-7"/>
          <w:sz w:val="28"/>
        </w:rPr>
        <w:t xml:space="preserve"> </w:t>
      </w:r>
      <w:r>
        <w:rPr>
          <w:sz w:val="28"/>
        </w:rPr>
        <w:t>ИКТ</w:t>
      </w:r>
      <w:r>
        <w:rPr>
          <w:spacing w:val="-6"/>
          <w:sz w:val="28"/>
        </w:rPr>
        <w:t xml:space="preserve"> </w:t>
      </w:r>
      <w:r>
        <w:rPr>
          <w:sz w:val="28"/>
        </w:rPr>
        <w:t>(в</w:t>
      </w:r>
      <w:r>
        <w:rPr>
          <w:spacing w:val="-7"/>
          <w:sz w:val="28"/>
        </w:rPr>
        <w:t xml:space="preserve"> </w:t>
      </w:r>
      <w:r>
        <w:rPr>
          <w:sz w:val="28"/>
        </w:rPr>
        <w:t>том</w:t>
      </w:r>
      <w:r>
        <w:rPr>
          <w:spacing w:val="-5"/>
          <w:sz w:val="28"/>
        </w:rPr>
        <w:t xml:space="preserve"> </w:t>
      </w:r>
      <w:r>
        <w:rPr>
          <w:sz w:val="28"/>
        </w:rPr>
        <w:t>числе,</w:t>
      </w:r>
      <w:r>
        <w:rPr>
          <w:spacing w:val="-8"/>
          <w:sz w:val="28"/>
        </w:rPr>
        <w:t xml:space="preserve"> </w:t>
      </w:r>
      <w:r>
        <w:rPr>
          <w:sz w:val="28"/>
        </w:rPr>
        <w:t>электронных</w:t>
      </w:r>
      <w:r>
        <w:rPr>
          <w:spacing w:val="-4"/>
          <w:sz w:val="28"/>
        </w:rPr>
        <w:t xml:space="preserve"> </w:t>
      </w:r>
      <w:r>
        <w:rPr>
          <w:spacing w:val="-2"/>
          <w:sz w:val="28"/>
        </w:rPr>
        <w:t>учебников).</w:t>
      </w:r>
    </w:p>
    <w:p w:rsidR="004D7CF7" w:rsidRDefault="00FE487B">
      <w:pPr>
        <w:pStyle w:val="a3"/>
        <w:ind w:right="1128" w:firstLine="708"/>
        <w:jc w:val="both"/>
      </w:pPr>
      <w:r>
        <w:t>В рамках ИКТ-компетентности выделяется учебная ИКТ-компетентность - способность решать учебные задачи с использованием общедоступных в начальной школе инструментов ИКТ и источников информации в соответствии с возрастными потребностями и возможностями младшего школьника. Решение задачи формирования ИКТ-компетентности должно проходить не только на занятиях по отдельным учебным предметам (где формируется предметная ИКТ-компетентность), но и в рамках метапредметной программы формирования универсальных учебных действий.</w:t>
      </w:r>
    </w:p>
    <w:p w:rsidR="004D7CF7" w:rsidRDefault="00FE487B">
      <w:pPr>
        <w:pStyle w:val="a3"/>
        <w:ind w:right="1126" w:firstLine="708"/>
        <w:jc w:val="both"/>
      </w:pPr>
      <w:r>
        <w:t>Формирование ИКТ-компетентности обучающихся происходит в рамках системно-деятельностного подхода, на основе изучения всех без исключения предметов учебного плана. Включение задачи формирования ИКТ-компетентности в программу формирования универсальных учебных действий позволяет организации, осуществляющей образовательную деятельность, и учителю формировать соответствующие позиции планируемых результатов, помогает с учётом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w:t>
      </w:r>
    </w:p>
    <w:p w:rsidR="004D7CF7" w:rsidRDefault="00FE487B">
      <w:pPr>
        <w:pStyle w:val="a3"/>
        <w:ind w:left="1219"/>
        <w:jc w:val="both"/>
      </w:pPr>
      <w:r>
        <w:t>Целенаправленная</w:t>
      </w:r>
      <w:r>
        <w:rPr>
          <w:spacing w:val="-11"/>
        </w:rPr>
        <w:t xml:space="preserve"> </w:t>
      </w:r>
      <w:r>
        <w:t>работа</w:t>
      </w:r>
      <w:r>
        <w:rPr>
          <w:spacing w:val="-9"/>
        </w:rPr>
        <w:t xml:space="preserve"> </w:t>
      </w:r>
      <w:r>
        <w:t>по</w:t>
      </w:r>
      <w:r>
        <w:rPr>
          <w:spacing w:val="-8"/>
        </w:rPr>
        <w:t xml:space="preserve"> </w:t>
      </w:r>
      <w:r>
        <w:t>формированию</w:t>
      </w:r>
      <w:r>
        <w:rPr>
          <w:spacing w:val="-9"/>
        </w:rPr>
        <w:t xml:space="preserve"> </w:t>
      </w:r>
      <w:r>
        <w:t>ИКТ-компетентности</w:t>
      </w:r>
      <w:r>
        <w:rPr>
          <w:spacing w:val="-9"/>
        </w:rPr>
        <w:t xml:space="preserve"> </w:t>
      </w:r>
      <w:r>
        <w:t>включает</w:t>
      </w:r>
      <w:r>
        <w:rPr>
          <w:spacing w:val="-9"/>
        </w:rPr>
        <w:t xml:space="preserve"> </w:t>
      </w:r>
      <w:r>
        <w:t>следующие</w:t>
      </w:r>
      <w:r>
        <w:rPr>
          <w:spacing w:val="-8"/>
        </w:rPr>
        <w:t xml:space="preserve"> </w:t>
      </w:r>
      <w:r>
        <w:rPr>
          <w:spacing w:val="-2"/>
        </w:rPr>
        <w:t>этапы:</w:t>
      </w:r>
    </w:p>
    <w:p w:rsidR="004D7CF7" w:rsidRDefault="00FE487B">
      <w:pPr>
        <w:pStyle w:val="a4"/>
        <w:numPr>
          <w:ilvl w:val="0"/>
          <w:numId w:val="78"/>
        </w:numPr>
        <w:tabs>
          <w:tab w:val="left" w:pos="635"/>
        </w:tabs>
        <w:spacing w:before="5" w:line="237" w:lineRule="auto"/>
        <w:ind w:right="1130" w:firstLine="0"/>
        <w:jc w:val="both"/>
        <w:rPr>
          <w:sz w:val="28"/>
        </w:rPr>
      </w:pPr>
      <w:r>
        <w:rPr>
          <w:sz w:val="28"/>
        </w:rPr>
        <w:t>Знакомство со средствами ИКТ. Использование эргономичных и безопасных для здоровья приёмов работы со средствами ИКТ. Выполнение компенсирующих упражнений. Организация системы файлов и папок, запоминание изменений в файле, именование файлов и папок. Распечатка файла.</w:t>
      </w:r>
    </w:p>
    <w:p w:rsidR="004D7CF7" w:rsidRDefault="004D7CF7">
      <w:pPr>
        <w:pStyle w:val="a4"/>
        <w:spacing w:line="237" w:lineRule="auto"/>
        <w:jc w:val="both"/>
        <w:rPr>
          <w:sz w:val="28"/>
        </w:rPr>
        <w:sectPr w:rsidR="004D7CF7">
          <w:pgSz w:w="16840" w:h="12410" w:orient="landscape"/>
          <w:pgMar w:top="820" w:right="0" w:bottom="1720" w:left="283" w:header="0" w:footer="1488" w:gutter="0"/>
          <w:cols w:space="720"/>
        </w:sectPr>
      </w:pPr>
    </w:p>
    <w:p w:rsidR="004D7CF7" w:rsidRDefault="00FE487B">
      <w:pPr>
        <w:pStyle w:val="a4"/>
        <w:numPr>
          <w:ilvl w:val="0"/>
          <w:numId w:val="78"/>
        </w:numPr>
        <w:tabs>
          <w:tab w:val="left" w:pos="671"/>
        </w:tabs>
        <w:spacing w:before="83" w:line="237" w:lineRule="auto"/>
        <w:ind w:right="1130" w:firstLine="0"/>
        <w:jc w:val="both"/>
        <w:rPr>
          <w:sz w:val="28"/>
        </w:rPr>
      </w:pPr>
      <w:r>
        <w:rPr>
          <w:sz w:val="28"/>
        </w:rPr>
        <w:lastRenderedPageBreak/>
        <w:t>Запись, фиксация информации. Ввод информации в компьютер с фото- и видеокамеры. Сканирование изображений и текстов. Запись (сохранение) вводимой информации. Распознавание текста, введённого как изображение. Учёт</w:t>
      </w:r>
      <w:r>
        <w:rPr>
          <w:spacing w:val="40"/>
          <w:sz w:val="28"/>
        </w:rPr>
        <w:t xml:space="preserve"> </w:t>
      </w:r>
      <w:r>
        <w:rPr>
          <w:sz w:val="28"/>
        </w:rPr>
        <w:t>ограничений в объёме записываемой информации, использование сменных носителей (флеш-карт).</w:t>
      </w:r>
    </w:p>
    <w:p w:rsidR="004D7CF7" w:rsidRDefault="00FE487B">
      <w:pPr>
        <w:pStyle w:val="a4"/>
        <w:numPr>
          <w:ilvl w:val="0"/>
          <w:numId w:val="78"/>
        </w:numPr>
        <w:tabs>
          <w:tab w:val="left" w:pos="642"/>
        </w:tabs>
        <w:spacing w:before="11" w:line="237" w:lineRule="auto"/>
        <w:ind w:right="1136" w:firstLine="0"/>
        <w:jc w:val="both"/>
        <w:rPr>
          <w:sz w:val="28"/>
        </w:rPr>
      </w:pPr>
      <w:r>
        <w:rPr>
          <w:sz w:val="28"/>
        </w:rPr>
        <w:t>Создание текстов с помощью компьютера. Составление текста. Клавиатурное письмо. Основные правила и инструменты создания и оформления текста. Работа в простом текстовом редакторе. Полуавтоматический орфографический контроль. Набор текста на родном и иностранном языках, экранный перевод отдельных слов.</w:t>
      </w:r>
    </w:p>
    <w:p w:rsidR="004D7CF7" w:rsidRDefault="00FE487B">
      <w:pPr>
        <w:pStyle w:val="a4"/>
        <w:numPr>
          <w:ilvl w:val="0"/>
          <w:numId w:val="78"/>
        </w:numPr>
        <w:tabs>
          <w:tab w:val="left" w:pos="731"/>
        </w:tabs>
        <w:spacing w:before="13" w:line="235" w:lineRule="auto"/>
        <w:ind w:right="1131" w:firstLine="0"/>
        <w:jc w:val="both"/>
        <w:rPr>
          <w:sz w:val="28"/>
        </w:rPr>
      </w:pPr>
      <w:r>
        <w:rPr>
          <w:sz w:val="28"/>
        </w:rPr>
        <w:t>Создание графических сообщений. Рисование на графическом планшете. Создание планов территории. Создание диаграмм и деревьев.</w:t>
      </w:r>
    </w:p>
    <w:p w:rsidR="004D7CF7" w:rsidRDefault="00FE487B">
      <w:pPr>
        <w:pStyle w:val="a4"/>
        <w:numPr>
          <w:ilvl w:val="0"/>
          <w:numId w:val="78"/>
        </w:numPr>
        <w:tabs>
          <w:tab w:val="left" w:pos="623"/>
        </w:tabs>
        <w:spacing w:before="7" w:line="342" w:lineRule="exact"/>
        <w:ind w:left="623" w:hanging="112"/>
        <w:jc w:val="both"/>
        <w:rPr>
          <w:sz w:val="28"/>
        </w:rPr>
      </w:pPr>
      <w:r>
        <w:rPr>
          <w:sz w:val="28"/>
        </w:rPr>
        <w:t>Редактирование</w:t>
      </w:r>
      <w:r>
        <w:rPr>
          <w:spacing w:val="-9"/>
          <w:sz w:val="28"/>
        </w:rPr>
        <w:t xml:space="preserve"> </w:t>
      </w:r>
      <w:r>
        <w:rPr>
          <w:sz w:val="28"/>
        </w:rPr>
        <w:t>сообщений.</w:t>
      </w:r>
      <w:r>
        <w:rPr>
          <w:spacing w:val="-7"/>
          <w:sz w:val="28"/>
        </w:rPr>
        <w:t xml:space="preserve"> </w:t>
      </w:r>
      <w:r>
        <w:rPr>
          <w:sz w:val="28"/>
        </w:rPr>
        <w:t>Редактирование</w:t>
      </w:r>
      <w:r>
        <w:rPr>
          <w:spacing w:val="-6"/>
          <w:sz w:val="28"/>
        </w:rPr>
        <w:t xml:space="preserve"> </w:t>
      </w:r>
      <w:r>
        <w:rPr>
          <w:sz w:val="28"/>
        </w:rPr>
        <w:t>текста</w:t>
      </w:r>
      <w:r>
        <w:rPr>
          <w:spacing w:val="-6"/>
          <w:sz w:val="28"/>
        </w:rPr>
        <w:t xml:space="preserve"> </w:t>
      </w:r>
      <w:r>
        <w:rPr>
          <w:sz w:val="28"/>
        </w:rPr>
        <w:t>фотоизображений</w:t>
      </w:r>
      <w:r>
        <w:rPr>
          <w:spacing w:val="-9"/>
          <w:sz w:val="28"/>
        </w:rPr>
        <w:t xml:space="preserve"> </w:t>
      </w:r>
      <w:r>
        <w:rPr>
          <w:sz w:val="28"/>
        </w:rPr>
        <w:t>и</w:t>
      </w:r>
      <w:r>
        <w:rPr>
          <w:spacing w:val="-7"/>
          <w:sz w:val="28"/>
        </w:rPr>
        <w:t xml:space="preserve"> </w:t>
      </w:r>
      <w:r>
        <w:rPr>
          <w:sz w:val="28"/>
        </w:rPr>
        <w:t>их</w:t>
      </w:r>
      <w:r>
        <w:rPr>
          <w:spacing w:val="-5"/>
          <w:sz w:val="28"/>
        </w:rPr>
        <w:t xml:space="preserve"> </w:t>
      </w:r>
      <w:r>
        <w:rPr>
          <w:sz w:val="28"/>
        </w:rPr>
        <w:t>цепочек</w:t>
      </w:r>
      <w:r>
        <w:rPr>
          <w:spacing w:val="-6"/>
          <w:sz w:val="28"/>
        </w:rPr>
        <w:t xml:space="preserve"> </w:t>
      </w:r>
      <w:r>
        <w:rPr>
          <w:sz w:val="28"/>
        </w:rPr>
        <w:t>(слайд-шоу),</w:t>
      </w:r>
      <w:r>
        <w:rPr>
          <w:spacing w:val="-7"/>
          <w:sz w:val="28"/>
        </w:rPr>
        <w:t xml:space="preserve"> </w:t>
      </w:r>
      <w:r>
        <w:rPr>
          <w:sz w:val="28"/>
        </w:rPr>
        <w:t>видео-</w:t>
      </w:r>
      <w:r>
        <w:rPr>
          <w:spacing w:val="-9"/>
          <w:sz w:val="28"/>
        </w:rPr>
        <w:t xml:space="preserve"> </w:t>
      </w:r>
      <w:r>
        <w:rPr>
          <w:sz w:val="28"/>
        </w:rPr>
        <w:t>и</w:t>
      </w:r>
      <w:r>
        <w:rPr>
          <w:spacing w:val="-6"/>
          <w:sz w:val="28"/>
        </w:rPr>
        <w:t xml:space="preserve"> </w:t>
      </w:r>
      <w:r>
        <w:rPr>
          <w:spacing w:val="-2"/>
          <w:sz w:val="28"/>
        </w:rPr>
        <w:t>аудиозаписей.</w:t>
      </w:r>
    </w:p>
    <w:p w:rsidR="004D7CF7" w:rsidRDefault="00FE487B">
      <w:pPr>
        <w:pStyle w:val="a4"/>
        <w:numPr>
          <w:ilvl w:val="0"/>
          <w:numId w:val="78"/>
        </w:numPr>
        <w:tabs>
          <w:tab w:val="left" w:pos="745"/>
        </w:tabs>
        <w:spacing w:before="3" w:line="237" w:lineRule="auto"/>
        <w:ind w:right="1126" w:firstLine="0"/>
        <w:jc w:val="both"/>
        <w:rPr>
          <w:sz w:val="28"/>
        </w:rPr>
      </w:pPr>
      <w:r>
        <w:rPr>
          <w:sz w:val="28"/>
        </w:rPr>
        <w:t>Создание новых сообщений путём комбинирования имеющихся. Создание сообщения в виде цепочки экранов. Добавление на экран изображения, звука, текста. Презентация как письменное и устное сообщение. Использование ссылок из текста для организации информации. Пометка фрагмента изображения ссылкой. Добавление объектов и ссылок в географические карты и «ленты времени». Составление нового изображения из готовых фрагментов (аппликация).</w:t>
      </w:r>
    </w:p>
    <w:p w:rsidR="004D7CF7" w:rsidRDefault="00FE487B">
      <w:pPr>
        <w:pStyle w:val="a4"/>
        <w:numPr>
          <w:ilvl w:val="0"/>
          <w:numId w:val="78"/>
        </w:numPr>
        <w:tabs>
          <w:tab w:val="left" w:pos="764"/>
        </w:tabs>
        <w:spacing w:before="16" w:line="235" w:lineRule="auto"/>
        <w:ind w:right="1141" w:firstLine="0"/>
        <w:jc w:val="both"/>
        <w:rPr>
          <w:sz w:val="28"/>
        </w:rPr>
      </w:pPr>
      <w:r>
        <w:rPr>
          <w:sz w:val="28"/>
        </w:rPr>
        <w:t>Создание структурированных сообщений. Создание письменного сообщения. Подготовка устного сообщения c аудиовизуальной поддержкой, написание пояснений и тезисов.</w:t>
      </w:r>
    </w:p>
    <w:p w:rsidR="004D7CF7" w:rsidRDefault="00FE487B">
      <w:pPr>
        <w:pStyle w:val="a4"/>
        <w:numPr>
          <w:ilvl w:val="0"/>
          <w:numId w:val="78"/>
        </w:numPr>
        <w:tabs>
          <w:tab w:val="left" w:pos="659"/>
        </w:tabs>
        <w:spacing w:before="12" w:line="237" w:lineRule="auto"/>
        <w:ind w:right="1130" w:firstLine="0"/>
        <w:jc w:val="both"/>
        <w:rPr>
          <w:sz w:val="28"/>
        </w:rPr>
      </w:pPr>
      <w:r>
        <w:rPr>
          <w:sz w:val="28"/>
        </w:rPr>
        <w:t>Представление и обработка данных. Сбор числовых и аудиовизуальных данных в естественно-научных наблюдениях и экспериментах с использованием фото- или видеокамеры, цифровых датчиков. Графическое представление числовых данных: в виде графиков и диаграмм.</w:t>
      </w:r>
    </w:p>
    <w:p w:rsidR="004D7CF7" w:rsidRDefault="00FE487B">
      <w:pPr>
        <w:pStyle w:val="a4"/>
        <w:numPr>
          <w:ilvl w:val="0"/>
          <w:numId w:val="78"/>
        </w:numPr>
        <w:tabs>
          <w:tab w:val="left" w:pos="711"/>
        </w:tabs>
        <w:spacing w:before="8" w:line="237" w:lineRule="auto"/>
        <w:ind w:right="1132" w:firstLine="0"/>
        <w:jc w:val="both"/>
        <w:rPr>
          <w:sz w:val="28"/>
        </w:rPr>
      </w:pPr>
      <w:r>
        <w:rPr>
          <w:sz w:val="28"/>
        </w:rPr>
        <w:t>Поиск информации. Поиск информации в соответствующих возрасту цифровых источниках. Поиск информации в Интернете, формулирование запроса, интерпретация результатов поиска. Сохранение найденного объекта. Составление списка используемых информационных источников. Использование ссылок для указания использованных информационных источников. Поиск информации в компьютере. Организация поиска по стандартным свойствам файлов, по наличию данного слова. Поиск в базах данных. Заполнение баз данных небольшого объёма.</w:t>
      </w:r>
    </w:p>
    <w:p w:rsidR="004D7CF7" w:rsidRDefault="00FE487B">
      <w:pPr>
        <w:pStyle w:val="a4"/>
        <w:numPr>
          <w:ilvl w:val="0"/>
          <w:numId w:val="78"/>
        </w:numPr>
        <w:tabs>
          <w:tab w:val="left" w:pos="630"/>
        </w:tabs>
        <w:spacing w:before="15"/>
        <w:ind w:right="1129" w:firstLine="0"/>
        <w:jc w:val="both"/>
        <w:rPr>
          <w:sz w:val="28"/>
        </w:rPr>
      </w:pPr>
      <w:r>
        <w:rPr>
          <w:sz w:val="28"/>
        </w:rPr>
        <w:t>Коммуникация, проектирование, моделирование, управление и организация деятельности. Передача сообщения, участие в диалоге с использованием средств ИКТ — электронной почты, чата, форума, аудио- и видеоконференции и пр. Выступление</w:t>
      </w:r>
      <w:r>
        <w:rPr>
          <w:spacing w:val="-3"/>
          <w:sz w:val="28"/>
        </w:rPr>
        <w:t xml:space="preserve"> </w:t>
      </w:r>
      <w:r>
        <w:rPr>
          <w:sz w:val="28"/>
        </w:rPr>
        <w:t>перед</w:t>
      </w:r>
      <w:r>
        <w:rPr>
          <w:spacing w:val="-5"/>
          <w:sz w:val="28"/>
        </w:rPr>
        <w:t xml:space="preserve"> </w:t>
      </w:r>
      <w:r>
        <w:rPr>
          <w:sz w:val="28"/>
        </w:rPr>
        <w:t>небольшой</w:t>
      </w:r>
      <w:r>
        <w:rPr>
          <w:spacing w:val="-3"/>
          <w:sz w:val="28"/>
        </w:rPr>
        <w:t xml:space="preserve"> </w:t>
      </w:r>
      <w:r>
        <w:rPr>
          <w:sz w:val="28"/>
        </w:rPr>
        <w:t>аудиторией с</w:t>
      </w:r>
      <w:r>
        <w:rPr>
          <w:spacing w:val="-3"/>
          <w:sz w:val="28"/>
        </w:rPr>
        <w:t xml:space="preserve"> </w:t>
      </w:r>
      <w:r>
        <w:rPr>
          <w:sz w:val="28"/>
        </w:rPr>
        <w:t>устным</w:t>
      </w:r>
      <w:r>
        <w:rPr>
          <w:spacing w:val="-3"/>
          <w:sz w:val="28"/>
        </w:rPr>
        <w:t xml:space="preserve"> </w:t>
      </w:r>
      <w:r>
        <w:rPr>
          <w:sz w:val="28"/>
        </w:rPr>
        <w:t>сообщением</w:t>
      </w:r>
      <w:r>
        <w:rPr>
          <w:spacing w:val="-3"/>
          <w:sz w:val="28"/>
        </w:rPr>
        <w:t xml:space="preserve"> </w:t>
      </w:r>
      <w:r>
        <w:rPr>
          <w:sz w:val="28"/>
        </w:rPr>
        <w:t>с</w:t>
      </w:r>
      <w:r>
        <w:rPr>
          <w:spacing w:val="-4"/>
          <w:sz w:val="28"/>
        </w:rPr>
        <w:t xml:space="preserve"> </w:t>
      </w:r>
      <w:r>
        <w:rPr>
          <w:sz w:val="28"/>
        </w:rPr>
        <w:t>ИКТ-поддержкой.</w:t>
      </w:r>
      <w:r>
        <w:rPr>
          <w:spacing w:val="-4"/>
          <w:sz w:val="28"/>
        </w:rPr>
        <w:t xml:space="preserve"> </w:t>
      </w:r>
      <w:r>
        <w:rPr>
          <w:sz w:val="28"/>
        </w:rPr>
        <w:t>Размещение</w:t>
      </w:r>
      <w:r>
        <w:rPr>
          <w:spacing w:val="-6"/>
          <w:sz w:val="28"/>
        </w:rPr>
        <w:t xml:space="preserve"> </w:t>
      </w:r>
      <w:r>
        <w:rPr>
          <w:sz w:val="28"/>
        </w:rPr>
        <w:t>письменного</w:t>
      </w:r>
      <w:r>
        <w:rPr>
          <w:spacing w:val="-2"/>
          <w:sz w:val="28"/>
        </w:rPr>
        <w:t xml:space="preserve"> </w:t>
      </w:r>
      <w:r>
        <w:rPr>
          <w:sz w:val="28"/>
        </w:rPr>
        <w:t>сообщения в информационной образовательной среде. Коллективная коммуникативная деятельность в информационной образовательной среде. Непосредственная: фиксация хода и результатов обсуждения на экране и в файлах. Ведение дневников, социальное взаимодействие. Планирование и проведение исследований объектов и процессов внешнего мира с использованием</w:t>
      </w:r>
      <w:r>
        <w:rPr>
          <w:spacing w:val="29"/>
          <w:sz w:val="28"/>
        </w:rPr>
        <w:t xml:space="preserve"> </w:t>
      </w:r>
      <w:r>
        <w:rPr>
          <w:sz w:val="28"/>
        </w:rPr>
        <w:t>средств</w:t>
      </w:r>
      <w:r>
        <w:rPr>
          <w:spacing w:val="28"/>
          <w:sz w:val="28"/>
        </w:rPr>
        <w:t xml:space="preserve"> </w:t>
      </w:r>
      <w:r>
        <w:rPr>
          <w:sz w:val="28"/>
        </w:rPr>
        <w:t>ИКТ.</w:t>
      </w:r>
      <w:r>
        <w:rPr>
          <w:spacing w:val="28"/>
          <w:sz w:val="28"/>
        </w:rPr>
        <w:t xml:space="preserve"> </w:t>
      </w:r>
      <w:r>
        <w:rPr>
          <w:sz w:val="28"/>
        </w:rPr>
        <w:t>Проектирование</w:t>
      </w:r>
      <w:r>
        <w:rPr>
          <w:spacing w:val="29"/>
          <w:sz w:val="28"/>
        </w:rPr>
        <w:t xml:space="preserve"> </w:t>
      </w:r>
      <w:r>
        <w:rPr>
          <w:sz w:val="28"/>
        </w:rPr>
        <w:t>объектов</w:t>
      </w:r>
      <w:r>
        <w:rPr>
          <w:spacing w:val="28"/>
          <w:sz w:val="28"/>
        </w:rPr>
        <w:t xml:space="preserve"> </w:t>
      </w:r>
      <w:r>
        <w:rPr>
          <w:sz w:val="28"/>
        </w:rPr>
        <w:t>и</w:t>
      </w:r>
      <w:r>
        <w:rPr>
          <w:spacing w:val="28"/>
          <w:sz w:val="28"/>
        </w:rPr>
        <w:t xml:space="preserve"> </w:t>
      </w:r>
      <w:r>
        <w:rPr>
          <w:sz w:val="28"/>
        </w:rPr>
        <w:t>процессов</w:t>
      </w:r>
      <w:r>
        <w:rPr>
          <w:spacing w:val="26"/>
          <w:sz w:val="28"/>
        </w:rPr>
        <w:t xml:space="preserve"> </w:t>
      </w:r>
      <w:r>
        <w:rPr>
          <w:sz w:val="28"/>
        </w:rPr>
        <w:t>реального</w:t>
      </w:r>
      <w:r>
        <w:rPr>
          <w:spacing w:val="30"/>
          <w:sz w:val="28"/>
        </w:rPr>
        <w:t xml:space="preserve"> </w:t>
      </w:r>
      <w:r>
        <w:rPr>
          <w:sz w:val="28"/>
        </w:rPr>
        <w:t>мира,</w:t>
      </w:r>
      <w:r>
        <w:rPr>
          <w:spacing w:val="28"/>
          <w:sz w:val="28"/>
        </w:rPr>
        <w:t xml:space="preserve"> </w:t>
      </w:r>
      <w:r>
        <w:rPr>
          <w:sz w:val="28"/>
        </w:rPr>
        <w:t>своей</w:t>
      </w:r>
      <w:r>
        <w:rPr>
          <w:spacing w:val="30"/>
          <w:sz w:val="28"/>
        </w:rPr>
        <w:t xml:space="preserve"> </w:t>
      </w:r>
      <w:r>
        <w:rPr>
          <w:sz w:val="28"/>
        </w:rPr>
        <w:t>собственной</w:t>
      </w:r>
      <w:r>
        <w:rPr>
          <w:spacing w:val="27"/>
          <w:sz w:val="28"/>
        </w:rPr>
        <w:t xml:space="preserve"> </w:t>
      </w:r>
      <w:r>
        <w:rPr>
          <w:sz w:val="28"/>
        </w:rPr>
        <w:t>деятельности</w:t>
      </w:r>
      <w:r>
        <w:rPr>
          <w:spacing w:val="30"/>
          <w:sz w:val="28"/>
        </w:rPr>
        <w:t xml:space="preserve"> </w:t>
      </w:r>
      <w:r>
        <w:rPr>
          <w:sz w:val="28"/>
        </w:rPr>
        <w:t>и</w:t>
      </w:r>
    </w:p>
    <w:p w:rsidR="004D7CF7" w:rsidRDefault="004D7CF7">
      <w:pPr>
        <w:pStyle w:val="a4"/>
        <w:jc w:val="both"/>
        <w:rPr>
          <w:sz w:val="28"/>
        </w:rPr>
        <w:sectPr w:rsidR="004D7CF7">
          <w:pgSz w:w="16840" w:h="12410" w:orient="landscape"/>
          <w:pgMar w:top="480" w:right="0" w:bottom="1720" w:left="283" w:header="0" w:footer="1488" w:gutter="0"/>
          <w:cols w:space="720"/>
        </w:sectPr>
      </w:pPr>
    </w:p>
    <w:p w:rsidR="004D7CF7" w:rsidRDefault="00FE487B">
      <w:pPr>
        <w:pStyle w:val="a3"/>
        <w:spacing w:before="73"/>
        <w:ind w:right="1141"/>
        <w:jc w:val="both"/>
      </w:pPr>
      <w:r>
        <w:lastRenderedPageBreak/>
        <w:t>деятельности группы. Моделирование объектов и процессов реального мира и управления ими с использованием виртуальных лабораторий и механизмов, собранных из конструктора.</w:t>
      </w:r>
    </w:p>
    <w:p w:rsidR="004D7CF7" w:rsidRDefault="00FE487B">
      <w:pPr>
        <w:pStyle w:val="a3"/>
        <w:spacing w:before="3"/>
        <w:ind w:right="1127"/>
        <w:jc w:val="both"/>
      </w:pPr>
      <w:r>
        <w:t>Основное содержание работы по формированию ИКТ-компетентности обучающихся реализуется средствами различных учебных предметов. Важно, чтобы формирование того или иного элемента или компонента ИКТ-компетентности было непосредственно связано с его применением:</w:t>
      </w:r>
    </w:p>
    <w:p w:rsidR="004D7CF7" w:rsidRDefault="00FE487B">
      <w:pPr>
        <w:pStyle w:val="a4"/>
        <w:numPr>
          <w:ilvl w:val="0"/>
          <w:numId w:val="78"/>
        </w:numPr>
        <w:tabs>
          <w:tab w:val="left" w:pos="728"/>
        </w:tabs>
        <w:spacing w:before="5"/>
        <w:ind w:right="1129" w:firstLine="0"/>
        <w:jc w:val="both"/>
        <w:rPr>
          <w:sz w:val="28"/>
        </w:rPr>
      </w:pPr>
      <w:r>
        <w:rPr>
          <w:sz w:val="28"/>
        </w:rPr>
        <w:t>«Русский язык». Различные способы передачи информации (буква, пиктограмма, иероглиф, рисунок). Источники информации и способы её поиска: словари, энциклопедии, библиотеки, в том числе компьютерные. Овладение квалифицированным клавиатурным письмом. Знакомство с основными правилами оформления текста на компьютере, основными инструментами создания и простыми видами редактирования текста. Использование полуавтоматического орфографического контроля.</w:t>
      </w:r>
    </w:p>
    <w:p w:rsidR="004D7CF7" w:rsidRDefault="00FE487B">
      <w:pPr>
        <w:pStyle w:val="a4"/>
        <w:numPr>
          <w:ilvl w:val="0"/>
          <w:numId w:val="78"/>
        </w:numPr>
        <w:tabs>
          <w:tab w:val="left" w:pos="822"/>
        </w:tabs>
        <w:spacing w:before="1"/>
        <w:ind w:right="1126" w:firstLine="0"/>
        <w:jc w:val="both"/>
        <w:rPr>
          <w:sz w:val="28"/>
        </w:rPr>
      </w:pPr>
      <w:r>
        <w:rPr>
          <w:sz w:val="28"/>
        </w:rPr>
        <w:t xml:space="preserve">«Литературное чтение». Работа с мультимедиасообщениями (включающими текст, иллюстрации, аудио- и видеофрагменты, ссылки). Анализ содержания, языковых особенностей и структуры мультимедиасообщения; определение роли и места иллюстративного ряда в тексте. Конструирование небольших сообщений, в том числе с добавлением иллюстраций, видео- и аудиофрагментов. Создание информационных объектов как иллюстраций к прочитанным художественным текстам. Презентация (письменная и устная) с опорой на тезисы и иллюстративный ряд на компьютере. Поиск информации для проектной деятельности на материале художественной литературы, в том числе в контролируемом </w:t>
      </w:r>
      <w:r>
        <w:rPr>
          <w:spacing w:val="-2"/>
          <w:sz w:val="28"/>
        </w:rPr>
        <w:t>Интернете.</w:t>
      </w:r>
    </w:p>
    <w:p w:rsidR="004D7CF7" w:rsidRDefault="00FE487B">
      <w:pPr>
        <w:pStyle w:val="a4"/>
        <w:numPr>
          <w:ilvl w:val="0"/>
          <w:numId w:val="78"/>
        </w:numPr>
        <w:tabs>
          <w:tab w:val="left" w:pos="675"/>
        </w:tabs>
        <w:spacing w:before="2" w:line="237" w:lineRule="auto"/>
        <w:ind w:right="1132" w:firstLine="0"/>
        <w:jc w:val="both"/>
        <w:rPr>
          <w:sz w:val="28"/>
        </w:rPr>
      </w:pPr>
      <w:r>
        <w:rPr>
          <w:sz w:val="28"/>
        </w:rPr>
        <w:t>«Иностранный язык». Подготовка плана и тезисов сообщения (в том числе гипермедиа); выступление с сообщением. Создание небольшого текста на компьютере. Фиксация собственной устной речи на иностранном языке в цифровой форме для самокорректировки, устное выступление в сопровождении аудио- и видеоподдержки. Восприятие и понимание основной информации в небольших устных и письменных сообщениях, в том числе полученных компьютерными способами коммуникации. Использование компьютерного словаря, экранного перевода отдельных слов.</w:t>
      </w:r>
    </w:p>
    <w:p w:rsidR="004D7CF7" w:rsidRDefault="00FE487B">
      <w:pPr>
        <w:pStyle w:val="a4"/>
        <w:numPr>
          <w:ilvl w:val="0"/>
          <w:numId w:val="78"/>
        </w:numPr>
        <w:tabs>
          <w:tab w:val="left" w:pos="647"/>
        </w:tabs>
        <w:spacing w:before="14"/>
        <w:ind w:right="1123" w:firstLine="0"/>
        <w:jc w:val="both"/>
        <w:rPr>
          <w:sz w:val="28"/>
        </w:rPr>
      </w:pPr>
      <w:r>
        <w:rPr>
          <w:sz w:val="28"/>
        </w:rPr>
        <w:t>«Математика и информатика». Применение математических знаний и представлений, а также методов информатики для решения учебных задач, начальный опыт применения математических знаний и ИКТ-подходов в повседневных ситуациях. Представление, анализ и интерпретация данных в ходе работы с текстами, таблицами, диаграммами, несложными графами: извлечение необходимых данных, заполнение готовых форм (на бумаге и компьютере), объяснение, сравнение и</w:t>
      </w:r>
      <w:r>
        <w:rPr>
          <w:spacing w:val="40"/>
          <w:sz w:val="28"/>
        </w:rPr>
        <w:t xml:space="preserve"> </w:t>
      </w:r>
      <w:r>
        <w:rPr>
          <w:sz w:val="28"/>
        </w:rPr>
        <w:t>обобщение информации. Выбор оснований для образования и выделения совокупностей. Представление причинно-следственных и временных связей с помощью цепочек. Работа с простыми геометрическими объектами в интерактивной среде компьютера: построение, изменение, измерение, сравнение геометрических объектов.</w:t>
      </w:r>
    </w:p>
    <w:p w:rsidR="004D7CF7" w:rsidRDefault="004D7CF7">
      <w:pPr>
        <w:pStyle w:val="a4"/>
        <w:jc w:val="both"/>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78"/>
        </w:numPr>
        <w:tabs>
          <w:tab w:val="left" w:pos="685"/>
        </w:tabs>
        <w:spacing w:before="81"/>
        <w:ind w:right="1129" w:firstLine="0"/>
        <w:jc w:val="both"/>
        <w:rPr>
          <w:sz w:val="28"/>
        </w:rPr>
      </w:pPr>
      <w:r>
        <w:rPr>
          <w:sz w:val="28"/>
        </w:rPr>
        <w:lastRenderedPageBreak/>
        <w:t xml:space="preserve">«Окружающий мир». Фиксация информации о внешнем мире и о самом себе с использованием инструментов ИКТ. Планирование и осуществление несложных наблюдений, сбор числовых данных, проведение опытов с помощью инструментов ИКТ. Поиск дополнительной информации для решения учебных и самостоятельных познавательных задач, в том числе в контролируемом Интернете. Создание информационных объектов в качестве отчёта о проведённых </w:t>
      </w:r>
      <w:r>
        <w:rPr>
          <w:spacing w:val="-2"/>
          <w:sz w:val="28"/>
        </w:rPr>
        <w:t>исследованиях.</w:t>
      </w:r>
    </w:p>
    <w:p w:rsidR="004D7CF7" w:rsidRDefault="00FE487B">
      <w:pPr>
        <w:pStyle w:val="a4"/>
        <w:numPr>
          <w:ilvl w:val="0"/>
          <w:numId w:val="78"/>
        </w:numPr>
        <w:tabs>
          <w:tab w:val="left" w:pos="647"/>
        </w:tabs>
        <w:spacing w:before="5" w:line="235" w:lineRule="auto"/>
        <w:ind w:right="1128" w:firstLine="0"/>
        <w:jc w:val="both"/>
        <w:rPr>
          <w:sz w:val="28"/>
        </w:rPr>
      </w:pPr>
      <w:r>
        <w:rPr>
          <w:sz w:val="28"/>
        </w:rPr>
        <w:t>Использование компьютера при работе с картой (планом территории, «лентой времени»), добавление ссылок в тексты и графические объекты.</w:t>
      </w:r>
    </w:p>
    <w:p w:rsidR="004D7CF7" w:rsidRDefault="00FE487B">
      <w:pPr>
        <w:pStyle w:val="a4"/>
        <w:numPr>
          <w:ilvl w:val="0"/>
          <w:numId w:val="78"/>
        </w:numPr>
        <w:tabs>
          <w:tab w:val="left" w:pos="632"/>
        </w:tabs>
        <w:spacing w:before="12" w:line="237" w:lineRule="auto"/>
        <w:ind w:right="1129" w:firstLine="0"/>
        <w:jc w:val="both"/>
        <w:rPr>
          <w:sz w:val="28"/>
        </w:rPr>
      </w:pPr>
      <w:r>
        <w:rPr>
          <w:sz w:val="28"/>
        </w:rPr>
        <w:t>«Технология». Первоначальное знакомство с компьютером и всеми инструментами ИКТ: назначение, правила безопасной работы. Первоначальный опыт работы с простыми информационными объектами: текстом, рисунком, аудио- и видеофрагментами; сохранение результатов своей работы. Овладение приёмами поиска и использования информации, работы с доступными электронными ресурсами.</w:t>
      </w:r>
    </w:p>
    <w:p w:rsidR="004D7CF7" w:rsidRDefault="00FE487B">
      <w:pPr>
        <w:pStyle w:val="a4"/>
        <w:numPr>
          <w:ilvl w:val="0"/>
          <w:numId w:val="78"/>
        </w:numPr>
        <w:tabs>
          <w:tab w:val="left" w:pos="692"/>
        </w:tabs>
        <w:spacing w:before="14" w:line="237" w:lineRule="auto"/>
        <w:ind w:right="1126" w:firstLine="0"/>
        <w:jc w:val="both"/>
        <w:rPr>
          <w:sz w:val="28"/>
        </w:rPr>
      </w:pPr>
      <w:r>
        <w:rPr>
          <w:sz w:val="28"/>
        </w:rPr>
        <w:t>«Искусство». Знакомство с простыми графическим и растровым редакторами изображений, освоение простых форм редактирования изображений: поворот, вырезание, изменение контрастности, яркости, вырезание и добавление фрагмента, изменение последовательности экранов в слайд-шоу. Создание творческих графических работ, несложных видеосюжетов, натурной мультипликации и компьютерной анимации с собственным озвучиванием, музыкальных произведений, собранных из готовых фрагментов и музыкальных «петель» с использованием инструментов ИКТ.</w:t>
      </w:r>
    </w:p>
    <w:p w:rsidR="004D7CF7" w:rsidRDefault="004D7CF7">
      <w:pPr>
        <w:pStyle w:val="a3"/>
        <w:ind w:left="0"/>
      </w:pPr>
    </w:p>
    <w:p w:rsidR="004D7CF7" w:rsidRDefault="004D7CF7">
      <w:pPr>
        <w:pStyle w:val="a3"/>
        <w:spacing w:before="11"/>
        <w:ind w:left="0"/>
      </w:pPr>
    </w:p>
    <w:p w:rsidR="004D7CF7" w:rsidRDefault="00FE487B">
      <w:pPr>
        <w:pStyle w:val="1"/>
        <w:numPr>
          <w:ilvl w:val="2"/>
          <w:numId w:val="227"/>
        </w:numPr>
        <w:tabs>
          <w:tab w:val="left" w:pos="1087"/>
        </w:tabs>
        <w:ind w:left="511" w:right="1127" w:firstLine="0"/>
        <w:jc w:val="both"/>
      </w:pPr>
      <w:r>
        <w:t>Описание преемственности программы формирования универсальных учебных действий при переходе от дошкольного к начальному общему образованию</w:t>
      </w:r>
    </w:p>
    <w:p w:rsidR="004D7CF7" w:rsidRDefault="00FE487B">
      <w:pPr>
        <w:pStyle w:val="a3"/>
        <w:ind w:right="1130" w:firstLine="708"/>
        <w:jc w:val="both"/>
      </w:pPr>
      <w:r>
        <w:t>Наиболее остро проблема преемственности стоит в двух ключевых точках — в момент поступления детей в школу (при переходе из дошкольного уровня на уровень начального общего образования) и в период перехода обучающихся на уровень основного общего образования.</w:t>
      </w:r>
    </w:p>
    <w:p w:rsidR="004D7CF7" w:rsidRDefault="00FE487B">
      <w:pPr>
        <w:pStyle w:val="a3"/>
        <w:ind w:right="1136"/>
        <w:jc w:val="both"/>
      </w:pPr>
      <w:r>
        <w:t xml:space="preserve">Исследования </w:t>
      </w:r>
      <w:r>
        <w:rPr>
          <w:i/>
        </w:rPr>
        <w:t xml:space="preserve">готовности детей к обучению в школе </w:t>
      </w:r>
      <w:r>
        <w:t>к начальному общему образованию показали, что обучение должно рассматриваться как комплексное образование, включающее в себя физическую и психологическую готовность.</w:t>
      </w:r>
    </w:p>
    <w:p w:rsidR="004D7CF7" w:rsidRDefault="00FE487B">
      <w:pPr>
        <w:pStyle w:val="a3"/>
        <w:ind w:right="1136" w:firstLine="708"/>
        <w:jc w:val="both"/>
      </w:pPr>
      <w:r>
        <w:rPr>
          <w:i/>
        </w:rPr>
        <w:t xml:space="preserve">Физическая готовность </w:t>
      </w:r>
      <w:r>
        <w:t>определяется состоянием здоровья, уровнем морфофункциональной зрелости организма ребёнка,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развитием</w:t>
      </w:r>
      <w:r>
        <w:rPr>
          <w:spacing w:val="-1"/>
        </w:rPr>
        <w:t xml:space="preserve"> </w:t>
      </w:r>
      <w:r>
        <w:t>двигательных</w:t>
      </w:r>
      <w:r>
        <w:rPr>
          <w:spacing w:val="-2"/>
        </w:rPr>
        <w:t xml:space="preserve"> </w:t>
      </w:r>
      <w:r>
        <w:t>навыков</w:t>
      </w:r>
      <w:r>
        <w:rPr>
          <w:spacing w:val="-1"/>
        </w:rPr>
        <w:t xml:space="preserve"> </w:t>
      </w:r>
      <w:r>
        <w:t>и</w:t>
      </w:r>
      <w:r>
        <w:rPr>
          <w:spacing w:val="-2"/>
        </w:rPr>
        <w:t xml:space="preserve"> </w:t>
      </w:r>
      <w:r>
        <w:t>качеств</w:t>
      </w:r>
      <w:r>
        <w:rPr>
          <w:spacing w:val="-1"/>
        </w:rPr>
        <w:t xml:space="preserve"> </w:t>
      </w:r>
      <w:r>
        <w:t>(тонкая моторная</w:t>
      </w:r>
      <w:r>
        <w:rPr>
          <w:spacing w:val="-2"/>
        </w:rPr>
        <w:t xml:space="preserve"> </w:t>
      </w:r>
      <w:r>
        <w:t>координация),</w:t>
      </w:r>
      <w:r>
        <w:rPr>
          <w:spacing w:val="-1"/>
        </w:rPr>
        <w:t xml:space="preserve"> </w:t>
      </w:r>
      <w:r>
        <w:t>физической</w:t>
      </w:r>
      <w:r>
        <w:rPr>
          <w:spacing w:val="-2"/>
        </w:rPr>
        <w:t xml:space="preserve"> </w:t>
      </w:r>
      <w:r>
        <w:t xml:space="preserve">и умственной </w:t>
      </w:r>
      <w:r>
        <w:rPr>
          <w:spacing w:val="-2"/>
        </w:rPr>
        <w:t>работоспособности.</w:t>
      </w:r>
    </w:p>
    <w:p w:rsidR="004D7CF7" w:rsidRDefault="00FE487B">
      <w:pPr>
        <w:pStyle w:val="a3"/>
        <w:ind w:right="1127" w:firstLine="708"/>
        <w:jc w:val="both"/>
      </w:pPr>
      <w:r>
        <w:rPr>
          <w:i/>
        </w:rPr>
        <w:t xml:space="preserve">Психологическая готовность </w:t>
      </w:r>
      <w:r>
        <w:t>к школе — сложная системная характеристика психического развития ребёнка 6—7</w:t>
      </w:r>
      <w:r>
        <w:rPr>
          <w:spacing w:val="40"/>
        </w:rPr>
        <w:t xml:space="preserve"> </w:t>
      </w:r>
      <w:r>
        <w:t>лет, которая предполагает сформированность психологических способностей и свойств, обеспечивающих принятие ребёнком</w:t>
      </w:r>
      <w:r>
        <w:rPr>
          <w:spacing w:val="71"/>
          <w:w w:val="150"/>
        </w:rPr>
        <w:t xml:space="preserve"> </w:t>
      </w:r>
      <w:r>
        <w:t>новой</w:t>
      </w:r>
      <w:r>
        <w:rPr>
          <w:spacing w:val="74"/>
          <w:w w:val="150"/>
        </w:rPr>
        <w:t xml:space="preserve"> </w:t>
      </w:r>
      <w:r>
        <w:t>социальной</w:t>
      </w:r>
      <w:r>
        <w:rPr>
          <w:spacing w:val="71"/>
          <w:w w:val="150"/>
        </w:rPr>
        <w:t xml:space="preserve"> </w:t>
      </w:r>
      <w:r>
        <w:t>позиции</w:t>
      </w:r>
      <w:r>
        <w:rPr>
          <w:spacing w:val="72"/>
          <w:w w:val="150"/>
        </w:rPr>
        <w:t xml:space="preserve"> </w:t>
      </w:r>
      <w:r>
        <w:t>школьника;</w:t>
      </w:r>
      <w:r>
        <w:rPr>
          <w:spacing w:val="74"/>
          <w:w w:val="150"/>
        </w:rPr>
        <w:t xml:space="preserve"> </w:t>
      </w:r>
      <w:r>
        <w:t>возможность</w:t>
      </w:r>
      <w:r>
        <w:rPr>
          <w:spacing w:val="72"/>
          <w:w w:val="150"/>
        </w:rPr>
        <w:t xml:space="preserve"> </w:t>
      </w:r>
      <w:r>
        <w:t>сначала</w:t>
      </w:r>
      <w:r>
        <w:rPr>
          <w:spacing w:val="73"/>
          <w:w w:val="150"/>
        </w:rPr>
        <w:t xml:space="preserve"> </w:t>
      </w:r>
      <w:r>
        <w:t>выполнения</w:t>
      </w:r>
      <w:r>
        <w:rPr>
          <w:spacing w:val="74"/>
          <w:w w:val="150"/>
        </w:rPr>
        <w:t xml:space="preserve"> </w:t>
      </w:r>
      <w:r>
        <w:t>им</w:t>
      </w:r>
      <w:r>
        <w:rPr>
          <w:spacing w:val="73"/>
          <w:w w:val="150"/>
        </w:rPr>
        <w:t xml:space="preserve"> </w:t>
      </w:r>
      <w:r>
        <w:t>учебной</w:t>
      </w:r>
      <w:r>
        <w:rPr>
          <w:spacing w:val="71"/>
          <w:w w:val="150"/>
        </w:rPr>
        <w:t xml:space="preserve"> </w:t>
      </w:r>
      <w:r>
        <w:t>деятельности</w:t>
      </w:r>
      <w:r>
        <w:rPr>
          <w:spacing w:val="71"/>
          <w:w w:val="150"/>
        </w:rPr>
        <w:t xml:space="preserve"> </w:t>
      </w:r>
      <w:r>
        <w:t>под</w:t>
      </w:r>
    </w:p>
    <w:p w:rsidR="004D7CF7" w:rsidRDefault="004D7CF7">
      <w:pPr>
        <w:pStyle w:val="a3"/>
        <w:jc w:val="both"/>
        <w:sectPr w:rsidR="004D7CF7">
          <w:pgSz w:w="16840" w:h="12410" w:orient="landscape"/>
          <w:pgMar w:top="480" w:right="0" w:bottom="1700" w:left="283" w:header="0" w:footer="1488" w:gutter="0"/>
          <w:cols w:space="720"/>
        </w:sectPr>
      </w:pPr>
    </w:p>
    <w:p w:rsidR="004D7CF7" w:rsidRDefault="00FE487B">
      <w:pPr>
        <w:pStyle w:val="a3"/>
        <w:spacing w:before="73"/>
        <w:ind w:right="1129"/>
        <w:jc w:val="both"/>
      </w:pPr>
      <w:r>
        <w:lastRenderedPageBreak/>
        <w:t xml:space="preserve">руководством учителя, а затем переход к её самостоятельному осуществлению; усвоение системы научных понятий; освоение ребёнком новых форм кооперации и учебного сотрудничества в системе отношений с учителем и </w:t>
      </w:r>
      <w:r>
        <w:rPr>
          <w:spacing w:val="-2"/>
        </w:rPr>
        <w:t>одноклассниками.</w:t>
      </w:r>
    </w:p>
    <w:p w:rsidR="004D7CF7" w:rsidRDefault="00FE487B">
      <w:pPr>
        <w:pStyle w:val="a3"/>
        <w:spacing w:before="2"/>
        <w:ind w:right="1141"/>
        <w:jc w:val="both"/>
      </w:pPr>
      <w:r>
        <w:t>Психологическая готовность к школе имеет следующую структуру: личностная готовность, умственная зрелость и произвольность регуляции поведения и деятельности.</w:t>
      </w:r>
    </w:p>
    <w:p w:rsidR="004D7CF7" w:rsidRDefault="00FE487B">
      <w:pPr>
        <w:pStyle w:val="a3"/>
        <w:ind w:right="1127" w:firstLine="708"/>
        <w:jc w:val="both"/>
      </w:pPr>
      <w:r>
        <w:t>Личностная готовность включает мотивационную готовность, коммуникативную готовность, сформированность Я-концепции и самооценки, эмоциональную зрелость. Мотивационная готовность предполагает сформированность социальных мотивов (стремление к социально значимому статусу, потребность в социальном признании, мотив социального долга), учебных и познавательных мотивов. Предпосылками возникновения этих мотивов служат, с одной стороны, формирующееся к концу дошкольного возраста желание детей поступить в школу, с другой — развитие любознательности и умственной активности.</w:t>
      </w:r>
    </w:p>
    <w:p w:rsidR="004D7CF7" w:rsidRDefault="00FE487B">
      <w:pPr>
        <w:pStyle w:val="a3"/>
        <w:ind w:right="1126" w:firstLine="708"/>
        <w:jc w:val="both"/>
      </w:pPr>
      <w:r>
        <w:t>Мотивационная готовность характеризуется первичным соподчинением мотивов с доминированием учебно-познавательных мотивов. Коммуникативная готовность выступает как готовность ребёнка к произвольному общению с учителем и сверстниками в контексте поставленной учебной задачи и учебного содержания. Коммуникативная готовность создаёт возможности для продуктивного сотрудничества ребёнка с учителем и трансляции культурного опыта в процессе обучения. Сформированность Я-концепции и самосознания характеризуется осознанием ребёнком своих физических возможностей, умений, нравственных качеств, переживаний (личное сознание), характера отношения к нему взрослых, способностью</w:t>
      </w:r>
      <w:r>
        <w:rPr>
          <w:spacing w:val="-3"/>
        </w:rPr>
        <w:t xml:space="preserve"> </w:t>
      </w:r>
      <w:r>
        <w:t>оценки</w:t>
      </w:r>
      <w:r>
        <w:rPr>
          <w:spacing w:val="-1"/>
        </w:rPr>
        <w:t xml:space="preserve"> </w:t>
      </w:r>
      <w:r>
        <w:t>своих</w:t>
      </w:r>
      <w:r>
        <w:rPr>
          <w:spacing w:val="-1"/>
        </w:rPr>
        <w:t xml:space="preserve"> </w:t>
      </w:r>
      <w:r>
        <w:t>достижений</w:t>
      </w:r>
      <w:r>
        <w:rPr>
          <w:spacing w:val="-2"/>
        </w:rPr>
        <w:t xml:space="preserve"> </w:t>
      </w:r>
      <w:r>
        <w:t>и</w:t>
      </w:r>
      <w:r>
        <w:rPr>
          <w:spacing w:val="-2"/>
        </w:rPr>
        <w:t xml:space="preserve"> </w:t>
      </w:r>
      <w:r>
        <w:t>личностных</w:t>
      </w:r>
      <w:r>
        <w:rPr>
          <w:spacing w:val="-1"/>
        </w:rPr>
        <w:t xml:space="preserve"> </w:t>
      </w:r>
      <w:r>
        <w:t>качеств,</w:t>
      </w:r>
      <w:r>
        <w:rPr>
          <w:spacing w:val="-3"/>
        </w:rPr>
        <w:t xml:space="preserve"> </w:t>
      </w:r>
      <w:r>
        <w:t>самокритичностью.</w:t>
      </w:r>
      <w:r>
        <w:rPr>
          <w:spacing w:val="-3"/>
        </w:rPr>
        <w:t xml:space="preserve"> </w:t>
      </w:r>
      <w:r>
        <w:t>Эмоциональная</w:t>
      </w:r>
      <w:r>
        <w:rPr>
          <w:spacing w:val="-2"/>
        </w:rPr>
        <w:t xml:space="preserve"> </w:t>
      </w:r>
      <w:r>
        <w:t>готовность</w:t>
      </w:r>
      <w:r>
        <w:rPr>
          <w:spacing w:val="-3"/>
        </w:rPr>
        <w:t xml:space="preserve"> </w:t>
      </w:r>
      <w:r>
        <w:t>выражается в освоении ребёнком социальных норм проявления чувств и в способности регулировать своё поведение на основе эмоционального предвосхищения и прогнозирования. Показателем эмоциональной готовности к школьному обучению является сформированность высших чувств — нравственных переживаний, интеллектуальных чувств (радость познания), эстетических чувств (чувство прекрасного). Выражением личностной готовности к школе является сформированность внутренней позиции школьника, подразумевающей готовность ребёнка принять новую социальную позицию и роль ученика, иерархию мотивов с высокой учебной мотивацией.</w:t>
      </w:r>
    </w:p>
    <w:p w:rsidR="004D7CF7" w:rsidRDefault="00FE487B">
      <w:pPr>
        <w:pStyle w:val="a3"/>
        <w:spacing w:before="1"/>
        <w:ind w:right="1132" w:firstLine="708"/>
        <w:jc w:val="both"/>
      </w:pPr>
      <w:r>
        <w:t>Умственную зрелость составляет интеллектуальная, речевая готовность и сформированность восприятия, памяти, внимания, воображения. Интеллектуальная готовность к школе включает особую познавательную позицию ребёнка в отношении мира (децентрацию), переход к понятийному интеллекту, понимание причинности явлений, развитие рассуждения как способа решения мыслительных задач, способность действовать в умственном плане, определённый</w:t>
      </w:r>
      <w:r>
        <w:rPr>
          <w:spacing w:val="80"/>
        </w:rPr>
        <w:t xml:space="preserve"> </w:t>
      </w:r>
      <w:r>
        <w:t>набор</w:t>
      </w:r>
      <w:r>
        <w:rPr>
          <w:spacing w:val="-2"/>
        </w:rPr>
        <w:t xml:space="preserve"> </w:t>
      </w:r>
      <w:r>
        <w:t>знаний,</w:t>
      </w:r>
      <w:r>
        <w:rPr>
          <w:spacing w:val="-4"/>
        </w:rPr>
        <w:t xml:space="preserve"> </w:t>
      </w:r>
      <w:r>
        <w:t>представлений</w:t>
      </w:r>
      <w:r>
        <w:rPr>
          <w:spacing w:val="-3"/>
        </w:rPr>
        <w:t xml:space="preserve"> </w:t>
      </w:r>
      <w:r>
        <w:t>и</w:t>
      </w:r>
      <w:r>
        <w:rPr>
          <w:spacing w:val="-3"/>
        </w:rPr>
        <w:t xml:space="preserve"> </w:t>
      </w:r>
      <w:r>
        <w:t>умений.</w:t>
      </w:r>
      <w:r>
        <w:rPr>
          <w:spacing w:val="-7"/>
        </w:rPr>
        <w:t xml:space="preserve"> </w:t>
      </w:r>
      <w:r>
        <w:t>Речевая</w:t>
      </w:r>
      <w:r>
        <w:rPr>
          <w:spacing w:val="-3"/>
        </w:rPr>
        <w:t xml:space="preserve"> </w:t>
      </w:r>
      <w:r>
        <w:t>готовность</w:t>
      </w:r>
      <w:r>
        <w:rPr>
          <w:spacing w:val="-4"/>
        </w:rPr>
        <w:t xml:space="preserve"> </w:t>
      </w:r>
      <w:r>
        <w:t>предполагает</w:t>
      </w:r>
      <w:r>
        <w:rPr>
          <w:spacing w:val="-3"/>
        </w:rPr>
        <w:t xml:space="preserve"> </w:t>
      </w:r>
      <w:r>
        <w:t>сформированность</w:t>
      </w:r>
      <w:r>
        <w:rPr>
          <w:spacing w:val="-4"/>
        </w:rPr>
        <w:t xml:space="preserve"> </w:t>
      </w:r>
      <w:r>
        <w:t>фонематической,</w:t>
      </w:r>
      <w:r>
        <w:rPr>
          <w:spacing w:val="-4"/>
        </w:rPr>
        <w:t xml:space="preserve"> </w:t>
      </w:r>
      <w:r>
        <w:t>лексической, грамматической, синтаксической, семантической сторон речи; развитие номинативной, обобщающей, планирующей и регулирующей</w:t>
      </w:r>
      <w:r>
        <w:rPr>
          <w:spacing w:val="31"/>
        </w:rPr>
        <w:t xml:space="preserve"> </w:t>
      </w:r>
      <w:r>
        <w:t>функций</w:t>
      </w:r>
      <w:r>
        <w:rPr>
          <w:spacing w:val="31"/>
        </w:rPr>
        <w:t xml:space="preserve"> </w:t>
      </w:r>
      <w:r>
        <w:t>речи,</w:t>
      </w:r>
      <w:r>
        <w:rPr>
          <w:spacing w:val="27"/>
        </w:rPr>
        <w:t xml:space="preserve"> </w:t>
      </w:r>
      <w:r>
        <w:t>диалогической</w:t>
      </w:r>
      <w:r>
        <w:rPr>
          <w:spacing w:val="29"/>
        </w:rPr>
        <w:t xml:space="preserve"> </w:t>
      </w:r>
      <w:r>
        <w:t>и</w:t>
      </w:r>
      <w:r>
        <w:rPr>
          <w:spacing w:val="31"/>
        </w:rPr>
        <w:t xml:space="preserve"> </w:t>
      </w:r>
      <w:r>
        <w:t>начальных</w:t>
      </w:r>
      <w:r>
        <w:rPr>
          <w:spacing w:val="31"/>
        </w:rPr>
        <w:t xml:space="preserve"> </w:t>
      </w:r>
      <w:r>
        <w:t>форм</w:t>
      </w:r>
      <w:r>
        <w:rPr>
          <w:spacing w:val="31"/>
        </w:rPr>
        <w:t xml:space="preserve"> </w:t>
      </w:r>
      <w:r>
        <w:t>контекстной</w:t>
      </w:r>
      <w:r>
        <w:rPr>
          <w:spacing w:val="31"/>
        </w:rPr>
        <w:t xml:space="preserve"> </w:t>
      </w:r>
      <w:r>
        <w:t>речи,</w:t>
      </w:r>
      <w:r>
        <w:rPr>
          <w:spacing w:val="30"/>
        </w:rPr>
        <w:t xml:space="preserve"> </w:t>
      </w:r>
      <w:r>
        <w:t>формирование</w:t>
      </w:r>
      <w:r>
        <w:rPr>
          <w:spacing w:val="28"/>
        </w:rPr>
        <w:t xml:space="preserve"> </w:t>
      </w:r>
      <w:r>
        <w:t>особой</w:t>
      </w:r>
      <w:r>
        <w:rPr>
          <w:spacing w:val="31"/>
        </w:rPr>
        <w:t xml:space="preserve"> </w:t>
      </w:r>
      <w:r>
        <w:t>теоретической</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pStyle w:val="a3"/>
        <w:spacing w:before="73"/>
        <w:ind w:right="1134"/>
        <w:jc w:val="both"/>
      </w:pPr>
      <w:r>
        <w:lastRenderedPageBreak/>
        <w:t>позиции ребёнка в отношении речевой действительности и выделение слова как её единицы. Восприятие характеризуется всё большей осознанностью, опирается на использование системы общественных сенсорных эталонов и соответствующих перцептивных действий, основывается на взаимосвязи с речью и мышлением. Память и внимание приобретают черты опосредованности, наблюдается рост объёма и устойчивости внимания.</w:t>
      </w:r>
    </w:p>
    <w:p w:rsidR="004D7CF7" w:rsidRDefault="00FE487B">
      <w:pPr>
        <w:pStyle w:val="a3"/>
        <w:spacing w:before="2"/>
        <w:ind w:right="1138" w:firstLine="708"/>
        <w:jc w:val="both"/>
      </w:pPr>
      <w:r>
        <w:t>Психологическая готовность в сфере воли и произвольности обеспечивает целенаправленность и планомерность управления ребёнком своей деятельностью и поведением. Воля находит отражение в возможности соподчинения мотивов, целеполагании и сохранении цели, способности прилагать волевое усилие для её достижения. Произвольность выступает как умение строить своё поведение и деятельность в соответствии с предлагаемыми образцами и правилами, осуществлять планирование, контроль и коррекцию выполняемых действий, используя соответствующие средства.</w:t>
      </w:r>
    </w:p>
    <w:p w:rsidR="004D7CF7" w:rsidRDefault="00FE487B">
      <w:pPr>
        <w:spacing w:before="1"/>
        <w:ind w:left="511" w:right="1133" w:firstLine="708"/>
        <w:jc w:val="both"/>
        <w:rPr>
          <w:i/>
          <w:sz w:val="28"/>
        </w:rPr>
      </w:pPr>
      <w:r>
        <w:rPr>
          <w:sz w:val="28"/>
        </w:rPr>
        <w:t>Организационно формирование фундамента готовности перехода к обучению на уровень начального общего образования осуществляется в</w:t>
      </w:r>
      <w:r>
        <w:rPr>
          <w:spacing w:val="-1"/>
          <w:sz w:val="28"/>
        </w:rPr>
        <w:t xml:space="preserve"> </w:t>
      </w:r>
      <w:r>
        <w:rPr>
          <w:sz w:val="28"/>
        </w:rPr>
        <w:t xml:space="preserve">рамках </w:t>
      </w:r>
      <w:r>
        <w:rPr>
          <w:i/>
          <w:sz w:val="28"/>
        </w:rPr>
        <w:t>комплексного курса «Адаптация детей 5-6 лет</w:t>
      </w:r>
      <w:r>
        <w:rPr>
          <w:i/>
          <w:spacing w:val="-2"/>
          <w:sz w:val="28"/>
        </w:rPr>
        <w:t xml:space="preserve"> </w:t>
      </w:r>
      <w:r>
        <w:rPr>
          <w:i/>
          <w:sz w:val="28"/>
        </w:rPr>
        <w:t xml:space="preserve">к условиям школьной жизни» (Школа </w:t>
      </w:r>
      <w:r>
        <w:rPr>
          <w:i/>
          <w:spacing w:val="-2"/>
          <w:sz w:val="28"/>
        </w:rPr>
        <w:t>развития).</w:t>
      </w:r>
    </w:p>
    <w:p w:rsidR="004D7CF7" w:rsidRDefault="00FE487B">
      <w:pPr>
        <w:pStyle w:val="a3"/>
        <w:spacing w:line="321" w:lineRule="exact"/>
      </w:pPr>
      <w:r>
        <w:t>В</w:t>
      </w:r>
      <w:r>
        <w:rPr>
          <w:spacing w:val="-3"/>
        </w:rPr>
        <w:t xml:space="preserve"> </w:t>
      </w:r>
      <w:r>
        <w:t>рамках</w:t>
      </w:r>
      <w:r>
        <w:rPr>
          <w:spacing w:val="-2"/>
        </w:rPr>
        <w:t xml:space="preserve"> </w:t>
      </w:r>
      <w:r>
        <w:t>курса</w:t>
      </w:r>
      <w:r>
        <w:rPr>
          <w:spacing w:val="-4"/>
        </w:rPr>
        <w:t xml:space="preserve"> </w:t>
      </w:r>
      <w:r>
        <w:rPr>
          <w:spacing w:val="-2"/>
        </w:rPr>
        <w:t>проводятся:</w:t>
      </w:r>
    </w:p>
    <w:p w:rsidR="004D7CF7" w:rsidRDefault="00FE487B">
      <w:pPr>
        <w:pStyle w:val="a4"/>
        <w:numPr>
          <w:ilvl w:val="0"/>
          <w:numId w:val="77"/>
        </w:numPr>
        <w:tabs>
          <w:tab w:val="left" w:pos="623"/>
        </w:tabs>
        <w:spacing w:before="7"/>
        <w:ind w:left="623" w:hanging="112"/>
        <w:rPr>
          <w:sz w:val="28"/>
        </w:rPr>
      </w:pPr>
      <w:r>
        <w:rPr>
          <w:sz w:val="28"/>
        </w:rPr>
        <w:t>развивающие</w:t>
      </w:r>
      <w:r>
        <w:rPr>
          <w:spacing w:val="-14"/>
          <w:sz w:val="28"/>
        </w:rPr>
        <w:t xml:space="preserve"> </w:t>
      </w:r>
      <w:r>
        <w:rPr>
          <w:sz w:val="28"/>
        </w:rPr>
        <w:t>психологические</w:t>
      </w:r>
      <w:r>
        <w:rPr>
          <w:spacing w:val="-10"/>
          <w:sz w:val="28"/>
        </w:rPr>
        <w:t xml:space="preserve"> </w:t>
      </w:r>
      <w:r>
        <w:rPr>
          <w:sz w:val="28"/>
        </w:rPr>
        <w:t>и</w:t>
      </w:r>
      <w:r>
        <w:rPr>
          <w:spacing w:val="-9"/>
          <w:sz w:val="28"/>
        </w:rPr>
        <w:t xml:space="preserve"> </w:t>
      </w:r>
      <w:r>
        <w:rPr>
          <w:sz w:val="28"/>
        </w:rPr>
        <w:t>логопедические</w:t>
      </w:r>
      <w:r>
        <w:rPr>
          <w:spacing w:val="-9"/>
          <w:sz w:val="28"/>
        </w:rPr>
        <w:t xml:space="preserve"> </w:t>
      </w:r>
      <w:r>
        <w:rPr>
          <w:spacing w:val="-2"/>
          <w:sz w:val="28"/>
        </w:rPr>
        <w:t>занятия;</w:t>
      </w:r>
    </w:p>
    <w:p w:rsidR="004D7CF7" w:rsidRDefault="00FE487B">
      <w:pPr>
        <w:pStyle w:val="a4"/>
        <w:numPr>
          <w:ilvl w:val="0"/>
          <w:numId w:val="77"/>
        </w:numPr>
        <w:tabs>
          <w:tab w:val="left" w:pos="623"/>
        </w:tabs>
        <w:spacing w:before="1" w:line="341" w:lineRule="exact"/>
        <w:ind w:left="623" w:hanging="112"/>
        <w:rPr>
          <w:sz w:val="28"/>
        </w:rPr>
      </w:pPr>
      <w:r>
        <w:rPr>
          <w:spacing w:val="-2"/>
          <w:sz w:val="28"/>
        </w:rPr>
        <w:t>ритмика;</w:t>
      </w:r>
    </w:p>
    <w:p w:rsidR="004D7CF7" w:rsidRDefault="00FE487B">
      <w:pPr>
        <w:pStyle w:val="a4"/>
        <w:numPr>
          <w:ilvl w:val="0"/>
          <w:numId w:val="77"/>
        </w:numPr>
        <w:tabs>
          <w:tab w:val="left" w:pos="623"/>
        </w:tabs>
        <w:spacing w:line="341" w:lineRule="exact"/>
        <w:ind w:left="623" w:hanging="112"/>
        <w:rPr>
          <w:sz w:val="28"/>
        </w:rPr>
      </w:pPr>
      <w:r>
        <w:rPr>
          <w:sz w:val="28"/>
        </w:rPr>
        <w:t>прикладное</w:t>
      </w:r>
      <w:r>
        <w:rPr>
          <w:spacing w:val="-7"/>
          <w:sz w:val="28"/>
        </w:rPr>
        <w:t xml:space="preserve"> </w:t>
      </w:r>
      <w:r>
        <w:rPr>
          <w:spacing w:val="-2"/>
          <w:sz w:val="28"/>
        </w:rPr>
        <w:t>творчество;</w:t>
      </w:r>
    </w:p>
    <w:p w:rsidR="004D7CF7" w:rsidRDefault="00FE487B">
      <w:pPr>
        <w:pStyle w:val="a4"/>
        <w:numPr>
          <w:ilvl w:val="0"/>
          <w:numId w:val="77"/>
        </w:numPr>
        <w:tabs>
          <w:tab w:val="left" w:pos="623"/>
        </w:tabs>
        <w:spacing w:line="341" w:lineRule="exact"/>
        <w:ind w:left="623" w:hanging="112"/>
        <w:rPr>
          <w:sz w:val="28"/>
        </w:rPr>
      </w:pPr>
      <w:r>
        <w:rPr>
          <w:sz w:val="28"/>
        </w:rPr>
        <w:t>элементы</w:t>
      </w:r>
      <w:r>
        <w:rPr>
          <w:spacing w:val="-8"/>
          <w:sz w:val="28"/>
        </w:rPr>
        <w:t xml:space="preserve"> </w:t>
      </w:r>
      <w:r>
        <w:rPr>
          <w:spacing w:val="-2"/>
          <w:sz w:val="28"/>
        </w:rPr>
        <w:t>письма;</w:t>
      </w:r>
    </w:p>
    <w:p w:rsidR="004D7CF7" w:rsidRDefault="00FE487B">
      <w:pPr>
        <w:pStyle w:val="a4"/>
        <w:numPr>
          <w:ilvl w:val="0"/>
          <w:numId w:val="77"/>
        </w:numPr>
        <w:tabs>
          <w:tab w:val="left" w:pos="623"/>
        </w:tabs>
        <w:spacing w:before="2" w:line="341" w:lineRule="exact"/>
        <w:ind w:left="623" w:hanging="112"/>
        <w:rPr>
          <w:sz w:val="28"/>
        </w:rPr>
      </w:pPr>
      <w:r>
        <w:rPr>
          <w:sz w:val="28"/>
        </w:rPr>
        <w:t>развитие</w:t>
      </w:r>
      <w:r>
        <w:rPr>
          <w:spacing w:val="-9"/>
          <w:sz w:val="28"/>
        </w:rPr>
        <w:t xml:space="preserve"> </w:t>
      </w:r>
      <w:r>
        <w:rPr>
          <w:spacing w:val="-2"/>
          <w:sz w:val="28"/>
        </w:rPr>
        <w:t>речи;</w:t>
      </w:r>
    </w:p>
    <w:p w:rsidR="004D7CF7" w:rsidRDefault="00FE487B">
      <w:pPr>
        <w:pStyle w:val="a4"/>
        <w:numPr>
          <w:ilvl w:val="0"/>
          <w:numId w:val="77"/>
        </w:numPr>
        <w:tabs>
          <w:tab w:val="left" w:pos="623"/>
        </w:tabs>
        <w:spacing w:line="341" w:lineRule="exact"/>
        <w:ind w:left="623" w:hanging="112"/>
        <w:rPr>
          <w:sz w:val="28"/>
        </w:rPr>
      </w:pPr>
      <w:r>
        <w:rPr>
          <w:spacing w:val="-2"/>
          <w:sz w:val="28"/>
        </w:rPr>
        <w:t>логика.</w:t>
      </w:r>
    </w:p>
    <w:p w:rsidR="004D7CF7" w:rsidRDefault="00FE487B">
      <w:pPr>
        <w:pStyle w:val="a3"/>
        <w:spacing w:before="316"/>
        <w:ind w:right="1127" w:firstLine="708"/>
        <w:jc w:val="both"/>
      </w:pPr>
      <w:r>
        <w:t>Не меньшее значение имеет проблема психологической подготовки обучающихся к переходу на уровень основного общего образования с учётом возможного возникновения определённых трудностей такого перехода — ухудшение успеваемости и дисциплины, рост негативного отношения к учению, возрастание эмоциональной нестабильности, нарушения поведения, которые обусловлены:</w:t>
      </w:r>
    </w:p>
    <w:p w:rsidR="004D7CF7" w:rsidRDefault="00FE487B">
      <w:pPr>
        <w:pStyle w:val="a4"/>
        <w:numPr>
          <w:ilvl w:val="0"/>
          <w:numId w:val="76"/>
        </w:numPr>
        <w:tabs>
          <w:tab w:val="left" w:pos="753"/>
        </w:tabs>
        <w:ind w:right="1127" w:firstLine="0"/>
        <w:jc w:val="both"/>
        <w:rPr>
          <w:sz w:val="28"/>
        </w:rPr>
      </w:pPr>
      <w:r>
        <w:rPr>
          <w:sz w:val="28"/>
        </w:rPr>
        <w:t>необходимостью адаптации обучающихся к новой организации процесса и содержания обучения (специализированные классы, предметная система, разные преподаватели и т. д.);</w:t>
      </w:r>
    </w:p>
    <w:p w:rsidR="004D7CF7" w:rsidRDefault="00FE487B">
      <w:pPr>
        <w:pStyle w:val="a4"/>
        <w:numPr>
          <w:ilvl w:val="0"/>
          <w:numId w:val="76"/>
        </w:numPr>
        <w:tabs>
          <w:tab w:val="left" w:pos="777"/>
        </w:tabs>
        <w:spacing w:before="37"/>
        <w:ind w:right="1130" w:firstLine="0"/>
        <w:jc w:val="both"/>
        <w:rPr>
          <w:sz w:val="28"/>
        </w:rPr>
      </w:pPr>
      <w:r>
        <w:rPr>
          <w:sz w:val="28"/>
        </w:rPr>
        <w:t xml:space="preserve">совпадением начала кризисного периода, в который вступают младшие подростки, со сменой ведущей деятельности (переориентацией подростков на деятельность общения со сверстниками при сохранении значимости учебной </w:t>
      </w:r>
      <w:r>
        <w:rPr>
          <w:spacing w:val="-2"/>
          <w:sz w:val="28"/>
        </w:rPr>
        <w:t>деятельности);</w:t>
      </w:r>
    </w:p>
    <w:p w:rsidR="004D7CF7" w:rsidRDefault="004D7CF7">
      <w:pPr>
        <w:pStyle w:val="a4"/>
        <w:jc w:val="both"/>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76"/>
        </w:numPr>
        <w:tabs>
          <w:tab w:val="left" w:pos="741"/>
        </w:tabs>
        <w:spacing w:before="73"/>
        <w:ind w:right="1128" w:firstLine="0"/>
        <w:jc w:val="both"/>
        <w:rPr>
          <w:sz w:val="28"/>
        </w:rPr>
      </w:pPr>
      <w:r>
        <w:rPr>
          <w:sz w:val="28"/>
        </w:rPr>
        <w:lastRenderedPageBreak/>
        <w:t>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образом с уровнем сформированности структурных компонентов учебной деятельности (мотивы, учебные действия, контроль, оценка).</w:t>
      </w:r>
    </w:p>
    <w:p w:rsidR="004D7CF7" w:rsidRDefault="00FE487B">
      <w:pPr>
        <w:pStyle w:val="a4"/>
        <w:numPr>
          <w:ilvl w:val="0"/>
          <w:numId w:val="76"/>
        </w:numPr>
        <w:tabs>
          <w:tab w:val="left" w:pos="777"/>
        </w:tabs>
        <w:spacing w:before="38"/>
        <w:ind w:right="1125" w:firstLine="0"/>
        <w:jc w:val="both"/>
        <w:rPr>
          <w:sz w:val="28"/>
        </w:rPr>
      </w:pPr>
      <w:r>
        <w:rPr>
          <w:sz w:val="28"/>
        </w:rPr>
        <w:t xml:space="preserve">На этапах перехода от дошкольного образования к начальному общему и основному общему в школе организована деятельность педагогического коллектива в рамках </w:t>
      </w:r>
      <w:r>
        <w:rPr>
          <w:i/>
          <w:sz w:val="28"/>
        </w:rPr>
        <w:t xml:space="preserve">программы обеспечения успешной адаптации обучающихся </w:t>
      </w:r>
      <w:r>
        <w:rPr>
          <w:sz w:val="28"/>
        </w:rPr>
        <w:t>через систему психолого-педагогических консилиумов, мониторинговых процедур, работы с родителями.</w:t>
      </w:r>
    </w:p>
    <w:p w:rsidR="004D7CF7" w:rsidRDefault="00FE487B">
      <w:pPr>
        <w:pStyle w:val="a3"/>
        <w:ind w:right="1129" w:firstLine="708"/>
        <w:jc w:val="both"/>
      </w:pPr>
      <w:r>
        <w:t>Все эти компоненты присутствуют в программе формирования универсальных учебных действий и заданы в форме требований</w:t>
      </w:r>
      <w:r>
        <w:rPr>
          <w:spacing w:val="-1"/>
        </w:rPr>
        <w:t xml:space="preserve"> </w:t>
      </w:r>
      <w:r>
        <w:t>к</w:t>
      </w:r>
      <w:r>
        <w:rPr>
          <w:spacing w:val="-2"/>
        </w:rPr>
        <w:t xml:space="preserve"> </w:t>
      </w:r>
      <w:r>
        <w:t>планируемым</w:t>
      </w:r>
      <w:r>
        <w:rPr>
          <w:spacing w:val="-2"/>
        </w:rPr>
        <w:t xml:space="preserve"> </w:t>
      </w:r>
      <w:r>
        <w:t>результатам</w:t>
      </w:r>
      <w:r>
        <w:rPr>
          <w:spacing w:val="-2"/>
        </w:rPr>
        <w:t xml:space="preserve"> </w:t>
      </w:r>
      <w:r>
        <w:t>обучения.</w:t>
      </w:r>
      <w:r>
        <w:rPr>
          <w:spacing w:val="-2"/>
        </w:rPr>
        <w:t xml:space="preserve"> </w:t>
      </w:r>
      <w:r>
        <w:t>Основанием</w:t>
      </w:r>
      <w:r>
        <w:rPr>
          <w:spacing w:val="-2"/>
        </w:rPr>
        <w:t xml:space="preserve"> </w:t>
      </w:r>
      <w:r>
        <w:t>преемственности</w:t>
      </w:r>
      <w:r>
        <w:rPr>
          <w:spacing w:val="-1"/>
        </w:rPr>
        <w:t xml:space="preserve"> </w:t>
      </w:r>
      <w:r>
        <w:t>разных</w:t>
      </w:r>
      <w:r>
        <w:rPr>
          <w:spacing w:val="-1"/>
        </w:rPr>
        <w:t xml:space="preserve"> </w:t>
      </w:r>
      <w:r>
        <w:t>уровней</w:t>
      </w:r>
      <w:r>
        <w:rPr>
          <w:spacing w:val="-2"/>
        </w:rPr>
        <w:t xml:space="preserve"> </w:t>
      </w:r>
      <w:r>
        <w:t>образовательной</w:t>
      </w:r>
      <w:r>
        <w:rPr>
          <w:spacing w:val="-2"/>
        </w:rPr>
        <w:t xml:space="preserve"> </w:t>
      </w:r>
      <w:r>
        <w:t>системы может стать ориентация на ключевой стратегический приоритет непрерывного образования — формирование умения учиться, которое должно быть обеспечено формированием системы универсальных учебных действий, а также на положениях ФГОС ДО, касающихся целевых ориентиров на этапе завершения дошкольного образования.</w:t>
      </w:r>
    </w:p>
    <w:p w:rsidR="004D7CF7" w:rsidRDefault="00FE487B">
      <w:pPr>
        <w:pStyle w:val="a3"/>
        <w:ind w:right="1128"/>
      </w:pPr>
      <w:r>
        <w:t>Преемственность</w:t>
      </w:r>
      <w:r>
        <w:rPr>
          <w:spacing w:val="40"/>
        </w:rPr>
        <w:t xml:space="preserve"> </w:t>
      </w:r>
      <w:r>
        <w:t>формирования</w:t>
      </w:r>
      <w:r>
        <w:rPr>
          <w:spacing w:val="40"/>
        </w:rPr>
        <w:t xml:space="preserve"> </w:t>
      </w:r>
      <w:r>
        <w:t>универсальных</w:t>
      </w:r>
      <w:r>
        <w:rPr>
          <w:spacing w:val="40"/>
        </w:rPr>
        <w:t xml:space="preserve"> </w:t>
      </w:r>
      <w:r>
        <w:t>учебных</w:t>
      </w:r>
      <w:r>
        <w:rPr>
          <w:spacing w:val="40"/>
        </w:rPr>
        <w:t xml:space="preserve"> </w:t>
      </w:r>
      <w:r>
        <w:t>действий</w:t>
      </w:r>
      <w:r>
        <w:rPr>
          <w:spacing w:val="40"/>
        </w:rPr>
        <w:t xml:space="preserve"> </w:t>
      </w:r>
      <w:r>
        <w:t>по</w:t>
      </w:r>
      <w:r>
        <w:rPr>
          <w:spacing w:val="40"/>
        </w:rPr>
        <w:t xml:space="preserve"> </w:t>
      </w:r>
      <w:r>
        <w:t>ступеням</w:t>
      </w:r>
      <w:r>
        <w:rPr>
          <w:spacing w:val="40"/>
        </w:rPr>
        <w:t xml:space="preserve"> </w:t>
      </w:r>
      <w:r>
        <w:t>общего</w:t>
      </w:r>
      <w:r>
        <w:rPr>
          <w:spacing w:val="40"/>
        </w:rPr>
        <w:t xml:space="preserve"> </w:t>
      </w:r>
      <w:r>
        <w:t>образования</w:t>
      </w:r>
      <w:r>
        <w:rPr>
          <w:spacing w:val="40"/>
        </w:rPr>
        <w:t xml:space="preserve"> </w:t>
      </w:r>
      <w:r>
        <w:t>обеспечивается</w:t>
      </w:r>
      <w:r>
        <w:rPr>
          <w:spacing w:val="40"/>
        </w:rPr>
        <w:t xml:space="preserve"> </w:t>
      </w:r>
      <w:r>
        <w:t xml:space="preserve">за </w:t>
      </w:r>
      <w:r>
        <w:rPr>
          <w:spacing w:val="-2"/>
        </w:rPr>
        <w:t>счет:</w:t>
      </w:r>
    </w:p>
    <w:p w:rsidR="004D7CF7" w:rsidRDefault="00FE487B">
      <w:pPr>
        <w:pStyle w:val="a4"/>
        <w:numPr>
          <w:ilvl w:val="0"/>
          <w:numId w:val="77"/>
        </w:numPr>
        <w:tabs>
          <w:tab w:val="left" w:pos="625"/>
        </w:tabs>
        <w:spacing w:before="12" w:line="235" w:lineRule="auto"/>
        <w:ind w:right="1130" w:firstLine="0"/>
        <w:rPr>
          <w:sz w:val="28"/>
        </w:rPr>
      </w:pPr>
      <w:r>
        <w:rPr>
          <w:sz w:val="28"/>
        </w:rPr>
        <w:t>принятия в</w:t>
      </w:r>
      <w:r>
        <w:rPr>
          <w:spacing w:val="-1"/>
          <w:sz w:val="28"/>
        </w:rPr>
        <w:t xml:space="preserve"> </w:t>
      </w:r>
      <w:r>
        <w:rPr>
          <w:sz w:val="28"/>
        </w:rPr>
        <w:t>педагогическом</w:t>
      </w:r>
      <w:r>
        <w:rPr>
          <w:spacing w:val="-1"/>
          <w:sz w:val="28"/>
        </w:rPr>
        <w:t xml:space="preserve"> </w:t>
      </w:r>
      <w:r>
        <w:rPr>
          <w:sz w:val="28"/>
        </w:rPr>
        <w:t>коллективе</w:t>
      </w:r>
      <w:r>
        <w:rPr>
          <w:spacing w:val="-3"/>
          <w:sz w:val="28"/>
        </w:rPr>
        <w:t xml:space="preserve"> </w:t>
      </w:r>
      <w:r>
        <w:rPr>
          <w:sz w:val="28"/>
        </w:rPr>
        <w:t>общих ценностных оснований образования,</w:t>
      </w:r>
      <w:r>
        <w:rPr>
          <w:spacing w:val="-1"/>
          <w:sz w:val="28"/>
        </w:rPr>
        <w:t xml:space="preserve"> </w:t>
      </w:r>
      <w:r>
        <w:rPr>
          <w:sz w:val="28"/>
        </w:rPr>
        <w:t>в</w:t>
      </w:r>
      <w:r>
        <w:rPr>
          <w:spacing w:val="-1"/>
          <w:sz w:val="28"/>
        </w:rPr>
        <w:t xml:space="preserve"> </w:t>
      </w:r>
      <w:r>
        <w:rPr>
          <w:sz w:val="28"/>
        </w:rPr>
        <w:t>частности – ориентация на</w:t>
      </w:r>
      <w:r>
        <w:rPr>
          <w:spacing w:val="-1"/>
          <w:sz w:val="28"/>
        </w:rPr>
        <w:t xml:space="preserve"> </w:t>
      </w:r>
      <w:r>
        <w:rPr>
          <w:sz w:val="28"/>
        </w:rPr>
        <w:t>ключевой стратегический приоритет непрерывного образования – формирование умения учиться;</w:t>
      </w:r>
    </w:p>
    <w:p w:rsidR="004D7CF7" w:rsidRDefault="00FE487B">
      <w:pPr>
        <w:pStyle w:val="a4"/>
        <w:numPr>
          <w:ilvl w:val="0"/>
          <w:numId w:val="77"/>
        </w:numPr>
        <w:tabs>
          <w:tab w:val="left" w:pos="623"/>
        </w:tabs>
        <w:spacing w:before="9" w:line="341" w:lineRule="exact"/>
        <w:ind w:left="623" w:hanging="112"/>
        <w:rPr>
          <w:sz w:val="28"/>
        </w:rPr>
      </w:pPr>
      <w:r>
        <w:rPr>
          <w:sz w:val="28"/>
        </w:rPr>
        <w:t>четкого</w:t>
      </w:r>
      <w:r>
        <w:rPr>
          <w:spacing w:val="-9"/>
          <w:sz w:val="28"/>
        </w:rPr>
        <w:t xml:space="preserve"> </w:t>
      </w:r>
      <w:r>
        <w:rPr>
          <w:sz w:val="28"/>
        </w:rPr>
        <w:t>представления</w:t>
      </w:r>
      <w:r>
        <w:rPr>
          <w:spacing w:val="-8"/>
          <w:sz w:val="28"/>
        </w:rPr>
        <w:t xml:space="preserve"> </w:t>
      </w:r>
      <w:r>
        <w:rPr>
          <w:sz w:val="28"/>
        </w:rPr>
        <w:t>педагогов</w:t>
      </w:r>
      <w:r>
        <w:rPr>
          <w:spacing w:val="-6"/>
          <w:sz w:val="28"/>
        </w:rPr>
        <w:t xml:space="preserve"> </w:t>
      </w:r>
      <w:r>
        <w:rPr>
          <w:sz w:val="28"/>
        </w:rPr>
        <w:t>о</w:t>
      </w:r>
      <w:r>
        <w:rPr>
          <w:spacing w:val="-4"/>
          <w:sz w:val="28"/>
        </w:rPr>
        <w:t xml:space="preserve"> </w:t>
      </w:r>
      <w:r>
        <w:rPr>
          <w:sz w:val="28"/>
        </w:rPr>
        <w:t>планируемых</w:t>
      </w:r>
      <w:r>
        <w:rPr>
          <w:spacing w:val="-7"/>
          <w:sz w:val="28"/>
        </w:rPr>
        <w:t xml:space="preserve"> </w:t>
      </w:r>
      <w:r>
        <w:rPr>
          <w:sz w:val="28"/>
        </w:rPr>
        <w:t>результатах</w:t>
      </w:r>
      <w:r>
        <w:rPr>
          <w:spacing w:val="-4"/>
          <w:sz w:val="28"/>
        </w:rPr>
        <w:t xml:space="preserve"> </w:t>
      </w:r>
      <w:r>
        <w:rPr>
          <w:sz w:val="28"/>
        </w:rPr>
        <w:t>обучения</w:t>
      </w:r>
      <w:r>
        <w:rPr>
          <w:spacing w:val="-5"/>
          <w:sz w:val="28"/>
        </w:rPr>
        <w:t xml:space="preserve"> </w:t>
      </w:r>
      <w:r>
        <w:rPr>
          <w:sz w:val="28"/>
        </w:rPr>
        <w:t>на</w:t>
      </w:r>
      <w:r>
        <w:rPr>
          <w:spacing w:val="-4"/>
          <w:sz w:val="28"/>
        </w:rPr>
        <w:t xml:space="preserve"> </w:t>
      </w:r>
      <w:r>
        <w:rPr>
          <w:sz w:val="28"/>
        </w:rPr>
        <w:t>каждом</w:t>
      </w:r>
      <w:r>
        <w:rPr>
          <w:spacing w:val="-3"/>
          <w:sz w:val="28"/>
        </w:rPr>
        <w:t xml:space="preserve"> </w:t>
      </w:r>
      <w:r>
        <w:rPr>
          <w:spacing w:val="-2"/>
          <w:sz w:val="28"/>
        </w:rPr>
        <w:t>уровне;</w:t>
      </w:r>
    </w:p>
    <w:p w:rsidR="004D7CF7" w:rsidRDefault="00FE487B">
      <w:pPr>
        <w:pStyle w:val="a4"/>
        <w:numPr>
          <w:ilvl w:val="0"/>
          <w:numId w:val="77"/>
        </w:numPr>
        <w:tabs>
          <w:tab w:val="left" w:pos="680"/>
        </w:tabs>
        <w:spacing w:before="5" w:line="235" w:lineRule="auto"/>
        <w:ind w:right="1141" w:firstLine="0"/>
        <w:rPr>
          <w:sz w:val="28"/>
        </w:rPr>
      </w:pPr>
      <w:r>
        <w:rPr>
          <w:sz w:val="28"/>
        </w:rPr>
        <w:t>целенаправленной</w:t>
      </w:r>
      <w:r>
        <w:rPr>
          <w:spacing w:val="40"/>
          <w:sz w:val="28"/>
        </w:rPr>
        <w:t xml:space="preserve"> </w:t>
      </w:r>
      <w:r>
        <w:rPr>
          <w:sz w:val="28"/>
        </w:rPr>
        <w:t>деятельности</w:t>
      </w:r>
      <w:r>
        <w:rPr>
          <w:spacing w:val="40"/>
          <w:sz w:val="28"/>
        </w:rPr>
        <w:t xml:space="preserve"> </w:t>
      </w:r>
      <w:r>
        <w:rPr>
          <w:sz w:val="28"/>
        </w:rPr>
        <w:t>по</w:t>
      </w:r>
      <w:r>
        <w:rPr>
          <w:spacing w:val="40"/>
          <w:sz w:val="28"/>
        </w:rPr>
        <w:t xml:space="preserve"> </w:t>
      </w:r>
      <w:r>
        <w:rPr>
          <w:sz w:val="28"/>
        </w:rPr>
        <w:t>реализации</w:t>
      </w:r>
      <w:r>
        <w:rPr>
          <w:spacing w:val="40"/>
          <w:sz w:val="28"/>
        </w:rPr>
        <w:t xml:space="preserve"> </w:t>
      </w:r>
      <w:r>
        <w:rPr>
          <w:sz w:val="28"/>
        </w:rPr>
        <w:t>условий,</w:t>
      </w:r>
      <w:r>
        <w:rPr>
          <w:spacing w:val="40"/>
          <w:sz w:val="28"/>
        </w:rPr>
        <w:t xml:space="preserve"> </w:t>
      </w:r>
      <w:r>
        <w:rPr>
          <w:sz w:val="28"/>
        </w:rPr>
        <w:t>обеспечивающих</w:t>
      </w:r>
      <w:r>
        <w:rPr>
          <w:spacing w:val="40"/>
          <w:sz w:val="28"/>
        </w:rPr>
        <w:t xml:space="preserve"> </w:t>
      </w:r>
      <w:r>
        <w:rPr>
          <w:sz w:val="28"/>
        </w:rPr>
        <w:t>развитие</w:t>
      </w:r>
      <w:r>
        <w:rPr>
          <w:spacing w:val="40"/>
          <w:sz w:val="28"/>
        </w:rPr>
        <w:t xml:space="preserve"> </w:t>
      </w:r>
      <w:r>
        <w:rPr>
          <w:sz w:val="28"/>
        </w:rPr>
        <w:t>УУД</w:t>
      </w:r>
      <w:r>
        <w:rPr>
          <w:spacing w:val="40"/>
          <w:sz w:val="28"/>
        </w:rPr>
        <w:t xml:space="preserve"> </w:t>
      </w:r>
      <w:r>
        <w:rPr>
          <w:sz w:val="28"/>
        </w:rPr>
        <w:t>в</w:t>
      </w:r>
      <w:r>
        <w:rPr>
          <w:spacing w:val="40"/>
          <w:sz w:val="28"/>
        </w:rPr>
        <w:t xml:space="preserve"> </w:t>
      </w:r>
      <w:r>
        <w:rPr>
          <w:sz w:val="28"/>
        </w:rPr>
        <w:t>образовательном</w:t>
      </w:r>
      <w:r>
        <w:rPr>
          <w:spacing w:val="40"/>
          <w:sz w:val="28"/>
        </w:rPr>
        <w:t xml:space="preserve"> </w:t>
      </w:r>
      <w:r>
        <w:rPr>
          <w:sz w:val="28"/>
        </w:rPr>
        <w:t>процессе (коммуникативные, речевые, регулятивные, общеучебные, логические и др.).</w:t>
      </w:r>
    </w:p>
    <w:p w:rsidR="004D7CF7" w:rsidRDefault="004D7CF7">
      <w:pPr>
        <w:pStyle w:val="a3"/>
        <w:spacing w:before="2"/>
        <w:ind w:left="0"/>
      </w:pPr>
    </w:p>
    <w:p w:rsidR="004D7CF7" w:rsidRDefault="00FE487B">
      <w:pPr>
        <w:ind w:left="511" w:right="1135" w:firstLine="708"/>
        <w:jc w:val="both"/>
        <w:rPr>
          <w:i/>
          <w:sz w:val="28"/>
        </w:rPr>
      </w:pPr>
      <w:r>
        <w:rPr>
          <w:i/>
          <w:sz w:val="28"/>
        </w:rPr>
        <w:t>Основанием преемственности разных уровней образовательной системы становится ориентация на ключевой стратегический приоритет непрерывного образования – формирование умения учиться.</w:t>
      </w:r>
    </w:p>
    <w:p w:rsidR="004D7CF7" w:rsidRDefault="004D7CF7">
      <w:pPr>
        <w:pStyle w:val="a3"/>
        <w:spacing w:before="3"/>
        <w:ind w:left="0"/>
        <w:rPr>
          <w:i/>
        </w:rPr>
      </w:pPr>
    </w:p>
    <w:p w:rsidR="004D7CF7" w:rsidRDefault="00FE487B">
      <w:pPr>
        <w:pStyle w:val="1"/>
        <w:ind w:right="2005"/>
        <w:jc w:val="both"/>
      </w:pPr>
      <w:r>
        <w:t>Планируемые</w:t>
      </w:r>
      <w:r>
        <w:rPr>
          <w:spacing w:val="-3"/>
        </w:rPr>
        <w:t xml:space="preserve"> </w:t>
      </w:r>
      <w:r>
        <w:t>результаты</w:t>
      </w:r>
      <w:r>
        <w:rPr>
          <w:spacing w:val="-4"/>
        </w:rPr>
        <w:t xml:space="preserve"> </w:t>
      </w:r>
      <w:r>
        <w:t>в</w:t>
      </w:r>
      <w:r>
        <w:rPr>
          <w:spacing w:val="-4"/>
        </w:rPr>
        <w:t xml:space="preserve"> </w:t>
      </w:r>
      <w:r>
        <w:t>освоении</w:t>
      </w:r>
      <w:r>
        <w:rPr>
          <w:spacing w:val="-7"/>
        </w:rPr>
        <w:t xml:space="preserve"> </w:t>
      </w:r>
      <w:r>
        <w:t>школьниками</w:t>
      </w:r>
      <w:r>
        <w:rPr>
          <w:spacing w:val="-3"/>
        </w:rPr>
        <w:t xml:space="preserve"> </w:t>
      </w:r>
      <w:r>
        <w:t>универсальных</w:t>
      </w:r>
      <w:r>
        <w:rPr>
          <w:spacing w:val="-6"/>
        </w:rPr>
        <w:t xml:space="preserve"> </w:t>
      </w:r>
      <w:r>
        <w:t>учебных</w:t>
      </w:r>
      <w:r>
        <w:rPr>
          <w:spacing w:val="-2"/>
        </w:rPr>
        <w:t xml:space="preserve"> </w:t>
      </w:r>
      <w:r>
        <w:t>действий</w:t>
      </w:r>
      <w:r>
        <w:rPr>
          <w:spacing w:val="-5"/>
        </w:rPr>
        <w:t xml:space="preserve"> </w:t>
      </w:r>
      <w:r>
        <w:t>на</w:t>
      </w:r>
      <w:r>
        <w:rPr>
          <w:spacing w:val="-6"/>
        </w:rPr>
        <w:t xml:space="preserve"> </w:t>
      </w:r>
      <w:r>
        <w:t>уровне</w:t>
      </w:r>
      <w:r>
        <w:rPr>
          <w:spacing w:val="40"/>
        </w:rPr>
        <w:t xml:space="preserve"> </w:t>
      </w:r>
      <w:r>
        <w:t xml:space="preserve">начального </w:t>
      </w:r>
      <w:r>
        <w:rPr>
          <w:spacing w:val="-2"/>
        </w:rPr>
        <w:t>образования</w:t>
      </w:r>
    </w:p>
    <w:p w:rsidR="004D7CF7" w:rsidRDefault="00FE487B">
      <w:pPr>
        <w:pStyle w:val="a3"/>
        <w:ind w:right="1138" w:firstLine="708"/>
        <w:jc w:val="both"/>
      </w:pPr>
      <w:r>
        <w:t>Развитие личности. В сфере личностных универсальных учебных действий у выпускников 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w:t>
      </w:r>
    </w:p>
    <w:p w:rsidR="004D7CF7" w:rsidRDefault="00FE487B">
      <w:pPr>
        <w:pStyle w:val="a3"/>
        <w:ind w:right="1139"/>
        <w:jc w:val="both"/>
      </w:pPr>
      <w:r>
        <w:t>Самообразование и самоорганизация. В сфере регулятивных универсальных учебных действий выпускники овладеют</w:t>
      </w:r>
      <w:r>
        <w:rPr>
          <w:spacing w:val="40"/>
        </w:rPr>
        <w:t xml:space="preserve"> </w:t>
      </w:r>
      <w:r>
        <w:t>всеми</w:t>
      </w:r>
      <w:r>
        <w:rPr>
          <w:spacing w:val="29"/>
        </w:rPr>
        <w:t xml:space="preserve"> </w:t>
      </w:r>
      <w:r>
        <w:t>типами</w:t>
      </w:r>
      <w:r>
        <w:rPr>
          <w:spacing w:val="29"/>
        </w:rPr>
        <w:t xml:space="preserve"> </w:t>
      </w:r>
      <w:r>
        <w:t>учебных</w:t>
      </w:r>
      <w:r>
        <w:rPr>
          <w:spacing w:val="29"/>
        </w:rPr>
        <w:t xml:space="preserve"> </w:t>
      </w:r>
      <w:r>
        <w:t>действий,</w:t>
      </w:r>
      <w:r>
        <w:rPr>
          <w:spacing w:val="27"/>
        </w:rPr>
        <w:t xml:space="preserve"> </w:t>
      </w:r>
      <w:r>
        <w:t>направленных</w:t>
      </w:r>
      <w:r>
        <w:rPr>
          <w:spacing w:val="29"/>
        </w:rPr>
        <w:t xml:space="preserve"> </w:t>
      </w:r>
      <w:r>
        <w:t>на</w:t>
      </w:r>
      <w:r>
        <w:rPr>
          <w:spacing w:val="28"/>
        </w:rPr>
        <w:t xml:space="preserve"> </w:t>
      </w:r>
      <w:r>
        <w:t>организацию</w:t>
      </w:r>
      <w:r>
        <w:rPr>
          <w:spacing w:val="27"/>
        </w:rPr>
        <w:t xml:space="preserve"> </w:t>
      </w:r>
      <w:r>
        <w:t>своей</w:t>
      </w:r>
      <w:r>
        <w:rPr>
          <w:spacing w:val="29"/>
        </w:rPr>
        <w:t xml:space="preserve"> </w:t>
      </w:r>
      <w:r>
        <w:t>работы</w:t>
      </w:r>
      <w:r>
        <w:rPr>
          <w:spacing w:val="29"/>
        </w:rPr>
        <w:t xml:space="preserve"> </w:t>
      </w:r>
      <w:r>
        <w:t>в</w:t>
      </w:r>
      <w:r>
        <w:rPr>
          <w:spacing w:val="27"/>
        </w:rPr>
        <w:t xml:space="preserve"> </w:t>
      </w:r>
      <w:r>
        <w:t>образовательном</w:t>
      </w:r>
      <w:r>
        <w:rPr>
          <w:spacing w:val="30"/>
        </w:rPr>
        <w:t xml:space="preserve"> </w:t>
      </w:r>
      <w:r>
        <w:t>учреждении</w:t>
      </w:r>
      <w:r>
        <w:rPr>
          <w:spacing w:val="29"/>
        </w:rPr>
        <w:t xml:space="preserve"> </w:t>
      </w:r>
      <w:r>
        <w:t>и</w:t>
      </w:r>
      <w:r>
        <w:rPr>
          <w:spacing w:val="29"/>
        </w:rPr>
        <w:t xml:space="preserve"> </w:t>
      </w:r>
      <w:r>
        <w:t>вне</w:t>
      </w:r>
      <w:r>
        <w:rPr>
          <w:spacing w:val="28"/>
        </w:rPr>
        <w:t xml:space="preserve"> </w:t>
      </w:r>
      <w:r>
        <w:t>его,</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pStyle w:val="a3"/>
        <w:spacing w:before="73"/>
        <w:ind w:right="1143"/>
        <w:jc w:val="both"/>
      </w:pPr>
      <w:r>
        <w:lastRenderedPageBreak/>
        <w:t>включая 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4D7CF7" w:rsidRDefault="00FE487B">
      <w:pPr>
        <w:pStyle w:val="a3"/>
        <w:spacing w:before="3"/>
        <w:ind w:right="1126" w:firstLine="708"/>
        <w:jc w:val="both"/>
      </w:pPr>
      <w:r>
        <w:t>Познавательная и исследовательская культура. В сфере познавательных универсальных учебных действий выпускники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 задач.</w:t>
      </w:r>
    </w:p>
    <w:p w:rsidR="004D7CF7" w:rsidRDefault="00FE487B">
      <w:pPr>
        <w:pStyle w:val="a3"/>
        <w:ind w:right="1132" w:firstLine="708"/>
        <w:jc w:val="both"/>
      </w:pPr>
      <w:r>
        <w:t>Культура общения. В сфере коммуникативных универсальных учебных действий выпускники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4D7CF7" w:rsidRDefault="004D7CF7">
      <w:pPr>
        <w:pStyle w:val="a3"/>
        <w:spacing w:before="9"/>
        <w:ind w:left="0"/>
      </w:pPr>
    </w:p>
    <w:p w:rsidR="004D7CF7" w:rsidRDefault="00FE487B">
      <w:pPr>
        <w:pStyle w:val="1"/>
        <w:numPr>
          <w:ilvl w:val="2"/>
          <w:numId w:val="227"/>
        </w:numPr>
        <w:tabs>
          <w:tab w:val="left" w:pos="1102"/>
        </w:tabs>
        <w:spacing w:line="235" w:lineRule="auto"/>
        <w:ind w:left="511" w:right="1130" w:firstLine="0"/>
      </w:pPr>
      <w:r>
        <w:t>Методика</w:t>
      </w:r>
      <w:r>
        <w:rPr>
          <w:spacing w:val="80"/>
        </w:rPr>
        <w:t xml:space="preserve"> </w:t>
      </w:r>
      <w:r>
        <w:t>и</w:t>
      </w:r>
      <w:r>
        <w:rPr>
          <w:spacing w:val="80"/>
        </w:rPr>
        <w:t xml:space="preserve"> </w:t>
      </w:r>
      <w:r>
        <w:t>инструментарий</w:t>
      </w:r>
      <w:r>
        <w:rPr>
          <w:spacing w:val="80"/>
        </w:rPr>
        <w:t xml:space="preserve"> </w:t>
      </w:r>
      <w:r>
        <w:t>оценки</w:t>
      </w:r>
      <w:r>
        <w:rPr>
          <w:spacing w:val="80"/>
        </w:rPr>
        <w:t xml:space="preserve"> </w:t>
      </w:r>
      <w:r>
        <w:t>успешности</w:t>
      </w:r>
      <w:r>
        <w:rPr>
          <w:spacing w:val="80"/>
        </w:rPr>
        <w:t xml:space="preserve"> </w:t>
      </w:r>
      <w:r>
        <w:t>освоения</w:t>
      </w:r>
      <w:r>
        <w:rPr>
          <w:spacing w:val="80"/>
        </w:rPr>
        <w:t xml:space="preserve"> </w:t>
      </w:r>
      <w:r>
        <w:t>и</w:t>
      </w:r>
      <w:r>
        <w:rPr>
          <w:spacing w:val="80"/>
        </w:rPr>
        <w:t xml:space="preserve"> </w:t>
      </w:r>
      <w:r>
        <w:t>применения</w:t>
      </w:r>
      <w:r>
        <w:rPr>
          <w:spacing w:val="80"/>
        </w:rPr>
        <w:t xml:space="preserve"> </w:t>
      </w:r>
      <w:r>
        <w:t>обучающимися</w:t>
      </w:r>
      <w:r>
        <w:rPr>
          <w:spacing w:val="80"/>
        </w:rPr>
        <w:t xml:space="preserve"> </w:t>
      </w:r>
      <w:r>
        <w:t>универсальных учебных действий</w:t>
      </w:r>
      <w:r>
        <w:rPr>
          <w:b w:val="0"/>
        </w:rPr>
        <w:t>.</w:t>
      </w:r>
    </w:p>
    <w:p w:rsidR="004D7CF7" w:rsidRDefault="004D7CF7">
      <w:pPr>
        <w:pStyle w:val="a3"/>
        <w:spacing w:before="2"/>
        <w:ind w:left="0"/>
      </w:pPr>
    </w:p>
    <w:p w:rsidR="004D7CF7" w:rsidRDefault="00FE487B">
      <w:pPr>
        <w:pStyle w:val="a3"/>
        <w:spacing w:line="242" w:lineRule="auto"/>
        <w:ind w:left="717" w:right="4723" w:hanging="207"/>
      </w:pPr>
      <w:r>
        <w:rPr>
          <w:noProof/>
          <w:lang w:eastAsia="ru-RU"/>
        </w:rPr>
        <w:drawing>
          <wp:anchor distT="0" distB="0" distL="0" distR="0" simplePos="0" relativeHeight="481636352" behindDoc="1" locked="0" layoutInCell="1" allowOverlap="1">
            <wp:simplePos x="0" y="0"/>
            <wp:positionH relativeFrom="page">
              <wp:posOffset>504444</wp:posOffset>
            </wp:positionH>
            <wp:positionV relativeFrom="paragraph">
              <wp:posOffset>259119</wp:posOffset>
            </wp:positionV>
            <wp:extent cx="198120" cy="140208"/>
            <wp:effectExtent l="0" t="0" r="0" b="0"/>
            <wp:wrapNone/>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50" cstate="print"/>
                    <a:stretch>
                      <a:fillRect/>
                    </a:stretch>
                  </pic:blipFill>
                  <pic:spPr>
                    <a:xfrm>
                      <a:off x="0" y="0"/>
                      <a:ext cx="198120" cy="140208"/>
                    </a:xfrm>
                    <a:prstGeom prst="rect">
                      <a:avLst/>
                    </a:prstGeom>
                  </pic:spPr>
                </pic:pic>
              </a:graphicData>
            </a:graphic>
          </wp:anchor>
        </w:drawing>
      </w:r>
      <w:r>
        <w:t>Система</w:t>
      </w:r>
      <w:r>
        <w:rPr>
          <w:spacing w:val="-3"/>
        </w:rPr>
        <w:t xml:space="preserve"> </w:t>
      </w:r>
      <w:r>
        <w:t>оценки</w:t>
      </w:r>
      <w:r>
        <w:rPr>
          <w:spacing w:val="-2"/>
        </w:rPr>
        <w:t xml:space="preserve"> </w:t>
      </w:r>
      <w:r>
        <w:t>в</w:t>
      </w:r>
      <w:r>
        <w:rPr>
          <w:spacing w:val="-4"/>
        </w:rPr>
        <w:t xml:space="preserve"> </w:t>
      </w:r>
      <w:r>
        <w:t>сфере</w:t>
      </w:r>
      <w:r>
        <w:rPr>
          <w:spacing w:val="-6"/>
        </w:rPr>
        <w:t xml:space="preserve"> </w:t>
      </w:r>
      <w:r>
        <w:t>УУД</w:t>
      </w:r>
      <w:r>
        <w:rPr>
          <w:spacing w:val="-3"/>
        </w:rPr>
        <w:t xml:space="preserve"> </w:t>
      </w:r>
      <w:r>
        <w:t>включает</w:t>
      </w:r>
      <w:r>
        <w:rPr>
          <w:spacing w:val="-5"/>
        </w:rPr>
        <w:t xml:space="preserve"> </w:t>
      </w:r>
      <w:r>
        <w:t>в</w:t>
      </w:r>
      <w:r>
        <w:rPr>
          <w:spacing w:val="-4"/>
        </w:rPr>
        <w:t xml:space="preserve"> </w:t>
      </w:r>
      <w:r>
        <w:t>себя</w:t>
      </w:r>
      <w:r>
        <w:rPr>
          <w:spacing w:val="-2"/>
        </w:rPr>
        <w:t xml:space="preserve"> </w:t>
      </w:r>
      <w:r>
        <w:t>следующие</w:t>
      </w:r>
      <w:r>
        <w:rPr>
          <w:spacing w:val="-3"/>
        </w:rPr>
        <w:t xml:space="preserve"> </w:t>
      </w:r>
      <w:r>
        <w:t>принципы</w:t>
      </w:r>
      <w:r>
        <w:rPr>
          <w:spacing w:val="-3"/>
        </w:rPr>
        <w:t xml:space="preserve"> </w:t>
      </w:r>
      <w:r>
        <w:t>и</w:t>
      </w:r>
      <w:r>
        <w:rPr>
          <w:spacing w:val="-6"/>
        </w:rPr>
        <w:t xml:space="preserve"> </w:t>
      </w:r>
      <w:r>
        <w:t>характеристики: систематичность сбора и анализа информации;</w:t>
      </w:r>
    </w:p>
    <w:p w:rsidR="004D7CF7" w:rsidRDefault="00FE487B">
      <w:pPr>
        <w:pStyle w:val="a3"/>
        <w:tabs>
          <w:tab w:val="left" w:pos="2746"/>
          <w:tab w:val="left" w:pos="4427"/>
          <w:tab w:val="left" w:pos="4813"/>
          <w:tab w:val="left" w:pos="6575"/>
          <w:tab w:val="left" w:pos="8208"/>
          <w:tab w:val="left" w:pos="9697"/>
          <w:tab w:val="left" w:pos="11056"/>
          <w:tab w:val="left" w:pos="11814"/>
          <w:tab w:val="left" w:pos="13409"/>
        </w:tabs>
        <w:spacing w:before="32"/>
        <w:ind w:right="1132"/>
      </w:pPr>
      <w:r>
        <w:rPr>
          <w:noProof/>
          <w:position w:val="-3"/>
          <w:lang w:eastAsia="ru-RU"/>
        </w:rPr>
        <w:drawing>
          <wp:inline distT="0" distB="0" distL="0" distR="0">
            <wp:extent cx="198120" cy="140208"/>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50" cstate="print"/>
                    <a:stretch>
                      <a:fillRect/>
                    </a:stretch>
                  </pic:blipFill>
                  <pic:spPr>
                    <a:xfrm>
                      <a:off x="0" y="0"/>
                      <a:ext cx="198120" cy="140208"/>
                    </a:xfrm>
                    <a:prstGeom prst="rect">
                      <a:avLst/>
                    </a:prstGeom>
                  </pic:spPr>
                </pic:pic>
              </a:graphicData>
            </a:graphic>
          </wp:inline>
        </w:drawing>
      </w:r>
      <w:r>
        <w:rPr>
          <w:sz w:val="20"/>
        </w:rPr>
        <w:t xml:space="preserve"> </w:t>
      </w:r>
      <w:r>
        <w:t>совокупность</w:t>
      </w:r>
      <w:r>
        <w:tab/>
      </w:r>
      <w:r>
        <w:rPr>
          <w:spacing w:val="-2"/>
        </w:rPr>
        <w:t>показателей</w:t>
      </w:r>
      <w:r>
        <w:tab/>
      </w:r>
      <w:r>
        <w:rPr>
          <w:spacing w:val="-10"/>
        </w:rPr>
        <w:t>и</w:t>
      </w:r>
      <w:r>
        <w:tab/>
      </w:r>
      <w:r>
        <w:rPr>
          <w:spacing w:val="-2"/>
        </w:rPr>
        <w:t>индикаторов</w:t>
      </w:r>
      <w:r>
        <w:tab/>
      </w:r>
      <w:r>
        <w:rPr>
          <w:spacing w:val="-2"/>
        </w:rPr>
        <w:t>оценивания</w:t>
      </w:r>
      <w:r>
        <w:tab/>
      </w:r>
      <w:r>
        <w:rPr>
          <w:spacing w:val="-2"/>
        </w:rPr>
        <w:t>учитывает</w:t>
      </w:r>
      <w:r>
        <w:tab/>
      </w:r>
      <w:r>
        <w:rPr>
          <w:spacing w:val="-2"/>
        </w:rPr>
        <w:t>интересы</w:t>
      </w:r>
      <w:r>
        <w:tab/>
      </w:r>
      <w:r>
        <w:rPr>
          <w:spacing w:val="-4"/>
        </w:rPr>
        <w:t>всех</w:t>
      </w:r>
      <w:r>
        <w:tab/>
      </w:r>
      <w:r>
        <w:rPr>
          <w:spacing w:val="-2"/>
        </w:rPr>
        <w:t>участников</w:t>
      </w:r>
      <w:r>
        <w:tab/>
      </w:r>
      <w:r>
        <w:rPr>
          <w:spacing w:val="-2"/>
        </w:rPr>
        <w:t xml:space="preserve">образовательной </w:t>
      </w:r>
      <w:r>
        <w:t>деятельности, то есть быть информативной для управленцев, педагогов, родителей, обучающихся;</w:t>
      </w:r>
    </w:p>
    <w:p w:rsidR="004D7CF7" w:rsidRDefault="00FE487B">
      <w:pPr>
        <w:pStyle w:val="a3"/>
        <w:spacing w:before="35"/>
        <w:ind w:left="717"/>
      </w:pPr>
      <w:r>
        <w:rPr>
          <w:noProof/>
          <w:lang w:eastAsia="ru-RU"/>
        </w:rPr>
        <w:drawing>
          <wp:anchor distT="0" distB="0" distL="0" distR="0" simplePos="0" relativeHeight="481636864" behindDoc="1" locked="0" layoutInCell="1" allowOverlap="1">
            <wp:simplePos x="0" y="0"/>
            <wp:positionH relativeFrom="page">
              <wp:posOffset>504444</wp:posOffset>
            </wp:positionH>
            <wp:positionV relativeFrom="paragraph">
              <wp:posOffset>75521</wp:posOffset>
            </wp:positionV>
            <wp:extent cx="198120" cy="140208"/>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50" cstate="print"/>
                    <a:stretch>
                      <a:fillRect/>
                    </a:stretch>
                  </pic:blipFill>
                  <pic:spPr>
                    <a:xfrm>
                      <a:off x="0" y="0"/>
                      <a:ext cx="198120" cy="140208"/>
                    </a:xfrm>
                    <a:prstGeom prst="rect">
                      <a:avLst/>
                    </a:prstGeom>
                  </pic:spPr>
                </pic:pic>
              </a:graphicData>
            </a:graphic>
          </wp:anchor>
        </w:drawing>
      </w:r>
      <w:r>
        <w:t>доступность</w:t>
      </w:r>
      <w:r>
        <w:rPr>
          <w:spacing w:val="-7"/>
        </w:rPr>
        <w:t xml:space="preserve"> </w:t>
      </w:r>
      <w:r>
        <w:t>и</w:t>
      </w:r>
      <w:r>
        <w:rPr>
          <w:spacing w:val="-6"/>
        </w:rPr>
        <w:t xml:space="preserve"> </w:t>
      </w:r>
      <w:r>
        <w:t>прозрачность</w:t>
      </w:r>
      <w:r>
        <w:rPr>
          <w:spacing w:val="-7"/>
        </w:rPr>
        <w:t xml:space="preserve"> </w:t>
      </w:r>
      <w:r>
        <w:t>данных</w:t>
      </w:r>
      <w:r>
        <w:rPr>
          <w:spacing w:val="-9"/>
        </w:rPr>
        <w:t xml:space="preserve"> </w:t>
      </w:r>
      <w:r>
        <w:t>о</w:t>
      </w:r>
      <w:r>
        <w:rPr>
          <w:spacing w:val="-8"/>
        </w:rPr>
        <w:t xml:space="preserve"> </w:t>
      </w:r>
      <w:r>
        <w:t>результатах</w:t>
      </w:r>
      <w:r>
        <w:rPr>
          <w:spacing w:val="-6"/>
        </w:rPr>
        <w:t xml:space="preserve"> </w:t>
      </w:r>
      <w:r>
        <w:t>оценивания</w:t>
      </w:r>
      <w:r>
        <w:rPr>
          <w:spacing w:val="-9"/>
        </w:rPr>
        <w:t xml:space="preserve"> </w:t>
      </w:r>
      <w:r>
        <w:t>для</w:t>
      </w:r>
      <w:r>
        <w:rPr>
          <w:spacing w:val="-6"/>
        </w:rPr>
        <w:t xml:space="preserve"> </w:t>
      </w:r>
      <w:r>
        <w:t>всех</w:t>
      </w:r>
      <w:r>
        <w:rPr>
          <w:spacing w:val="-5"/>
        </w:rPr>
        <w:t xml:space="preserve"> </w:t>
      </w:r>
      <w:r>
        <w:t>участников</w:t>
      </w:r>
      <w:r>
        <w:rPr>
          <w:spacing w:val="-7"/>
        </w:rPr>
        <w:t xml:space="preserve"> </w:t>
      </w:r>
      <w:r>
        <w:t>образовательной</w:t>
      </w:r>
      <w:r>
        <w:rPr>
          <w:spacing w:val="-8"/>
        </w:rPr>
        <w:t xml:space="preserve"> </w:t>
      </w:r>
      <w:r>
        <w:rPr>
          <w:spacing w:val="-2"/>
        </w:rPr>
        <w:t>деятельности.</w:t>
      </w:r>
    </w:p>
    <w:p w:rsidR="004D7CF7" w:rsidRDefault="00FE487B">
      <w:pPr>
        <w:pStyle w:val="a3"/>
        <w:spacing w:before="321"/>
      </w:pPr>
      <w:r>
        <w:t>Основными</w:t>
      </w:r>
      <w:r>
        <w:rPr>
          <w:spacing w:val="-7"/>
        </w:rPr>
        <w:t xml:space="preserve"> </w:t>
      </w:r>
      <w:r>
        <w:t>методами</w:t>
      </w:r>
      <w:r>
        <w:rPr>
          <w:spacing w:val="-7"/>
        </w:rPr>
        <w:t xml:space="preserve"> </w:t>
      </w:r>
      <w:r>
        <w:t>мониторинга</w:t>
      </w:r>
      <w:r>
        <w:rPr>
          <w:spacing w:val="-10"/>
        </w:rPr>
        <w:t xml:space="preserve"> </w:t>
      </w:r>
      <w:r>
        <w:t>УУД</w:t>
      </w:r>
      <w:r>
        <w:rPr>
          <w:spacing w:val="-6"/>
        </w:rPr>
        <w:t xml:space="preserve"> </w:t>
      </w:r>
      <w:r>
        <w:rPr>
          <w:spacing w:val="-2"/>
        </w:rPr>
        <w:t>являются:</w:t>
      </w:r>
    </w:p>
    <w:p w:rsidR="004D7CF7" w:rsidRDefault="00FE487B">
      <w:pPr>
        <w:pStyle w:val="a4"/>
        <w:numPr>
          <w:ilvl w:val="0"/>
          <w:numId w:val="75"/>
        </w:numPr>
        <w:tabs>
          <w:tab w:val="left" w:pos="623"/>
        </w:tabs>
        <w:spacing w:before="9" w:line="341" w:lineRule="exact"/>
        <w:ind w:left="623" w:hanging="112"/>
        <w:rPr>
          <w:sz w:val="28"/>
        </w:rPr>
      </w:pPr>
      <w:r>
        <w:rPr>
          <w:sz w:val="28"/>
        </w:rPr>
        <w:t>Педагогическое</w:t>
      </w:r>
      <w:r>
        <w:rPr>
          <w:spacing w:val="-14"/>
          <w:sz w:val="28"/>
        </w:rPr>
        <w:t xml:space="preserve"> </w:t>
      </w:r>
      <w:r>
        <w:rPr>
          <w:spacing w:val="-2"/>
          <w:sz w:val="28"/>
        </w:rPr>
        <w:t>наблюдение;</w:t>
      </w:r>
    </w:p>
    <w:p w:rsidR="004D7CF7" w:rsidRDefault="00FE487B">
      <w:pPr>
        <w:pStyle w:val="a4"/>
        <w:numPr>
          <w:ilvl w:val="0"/>
          <w:numId w:val="75"/>
        </w:numPr>
        <w:tabs>
          <w:tab w:val="left" w:pos="623"/>
        </w:tabs>
        <w:spacing w:line="341" w:lineRule="exact"/>
        <w:ind w:left="623" w:hanging="112"/>
        <w:rPr>
          <w:sz w:val="28"/>
        </w:rPr>
      </w:pPr>
      <w:r>
        <w:rPr>
          <w:sz w:val="28"/>
        </w:rPr>
        <w:t>Психологическое</w:t>
      </w:r>
      <w:r>
        <w:rPr>
          <w:spacing w:val="-13"/>
          <w:sz w:val="28"/>
        </w:rPr>
        <w:t xml:space="preserve"> </w:t>
      </w:r>
      <w:r>
        <w:rPr>
          <w:spacing w:val="-2"/>
          <w:sz w:val="28"/>
        </w:rPr>
        <w:t>наблюдение;</w:t>
      </w:r>
    </w:p>
    <w:p w:rsidR="004D7CF7" w:rsidRDefault="00FE487B">
      <w:pPr>
        <w:pStyle w:val="a4"/>
        <w:numPr>
          <w:ilvl w:val="0"/>
          <w:numId w:val="75"/>
        </w:numPr>
        <w:tabs>
          <w:tab w:val="left" w:pos="623"/>
        </w:tabs>
        <w:ind w:left="623" w:hanging="112"/>
        <w:rPr>
          <w:sz w:val="28"/>
        </w:rPr>
      </w:pPr>
      <w:r>
        <w:rPr>
          <w:sz w:val="28"/>
        </w:rPr>
        <w:t>Комплексная</w:t>
      </w:r>
      <w:r>
        <w:rPr>
          <w:spacing w:val="-13"/>
          <w:sz w:val="28"/>
        </w:rPr>
        <w:t xml:space="preserve"> </w:t>
      </w:r>
      <w:r>
        <w:rPr>
          <w:sz w:val="28"/>
        </w:rPr>
        <w:t>интегрированная</w:t>
      </w:r>
      <w:r>
        <w:rPr>
          <w:spacing w:val="-13"/>
          <w:sz w:val="28"/>
        </w:rPr>
        <w:t xml:space="preserve"> </w:t>
      </w:r>
      <w:r>
        <w:rPr>
          <w:spacing w:val="-2"/>
          <w:sz w:val="28"/>
        </w:rPr>
        <w:t>работа;</w:t>
      </w:r>
    </w:p>
    <w:p w:rsidR="004D7CF7" w:rsidRDefault="00FE487B">
      <w:pPr>
        <w:pStyle w:val="a4"/>
        <w:numPr>
          <w:ilvl w:val="0"/>
          <w:numId w:val="75"/>
        </w:numPr>
        <w:tabs>
          <w:tab w:val="left" w:pos="623"/>
        </w:tabs>
        <w:spacing w:before="2" w:line="341" w:lineRule="exact"/>
        <w:ind w:left="623" w:hanging="112"/>
        <w:rPr>
          <w:sz w:val="28"/>
        </w:rPr>
      </w:pPr>
      <w:r>
        <w:rPr>
          <w:sz w:val="28"/>
        </w:rPr>
        <w:t>Тесты</w:t>
      </w:r>
      <w:r>
        <w:rPr>
          <w:spacing w:val="-7"/>
          <w:sz w:val="28"/>
        </w:rPr>
        <w:t xml:space="preserve"> </w:t>
      </w:r>
      <w:r>
        <w:rPr>
          <w:sz w:val="28"/>
        </w:rPr>
        <w:t>и</w:t>
      </w:r>
      <w:r>
        <w:rPr>
          <w:spacing w:val="-7"/>
          <w:sz w:val="28"/>
        </w:rPr>
        <w:t xml:space="preserve"> </w:t>
      </w:r>
      <w:r>
        <w:rPr>
          <w:sz w:val="28"/>
        </w:rPr>
        <w:t>стандартизированные</w:t>
      </w:r>
      <w:r>
        <w:rPr>
          <w:spacing w:val="-7"/>
          <w:sz w:val="28"/>
        </w:rPr>
        <w:t xml:space="preserve"> </w:t>
      </w:r>
      <w:r>
        <w:rPr>
          <w:spacing w:val="-2"/>
          <w:sz w:val="28"/>
        </w:rPr>
        <w:t>методики;</w:t>
      </w:r>
    </w:p>
    <w:p w:rsidR="004D7CF7" w:rsidRDefault="00FE487B">
      <w:pPr>
        <w:pStyle w:val="a4"/>
        <w:numPr>
          <w:ilvl w:val="0"/>
          <w:numId w:val="75"/>
        </w:numPr>
        <w:tabs>
          <w:tab w:val="left" w:pos="623"/>
        </w:tabs>
        <w:spacing w:line="341" w:lineRule="exact"/>
        <w:ind w:left="623" w:hanging="112"/>
        <w:rPr>
          <w:sz w:val="28"/>
        </w:rPr>
      </w:pPr>
      <w:r>
        <w:rPr>
          <w:sz w:val="28"/>
        </w:rPr>
        <w:t>Творческие</w:t>
      </w:r>
      <w:r>
        <w:rPr>
          <w:spacing w:val="-5"/>
          <w:sz w:val="28"/>
        </w:rPr>
        <w:t xml:space="preserve"> </w:t>
      </w:r>
      <w:r>
        <w:rPr>
          <w:sz w:val="28"/>
        </w:rPr>
        <w:t>работы</w:t>
      </w:r>
      <w:r>
        <w:rPr>
          <w:spacing w:val="-5"/>
          <w:sz w:val="28"/>
        </w:rPr>
        <w:t xml:space="preserve"> </w:t>
      </w:r>
      <w:r>
        <w:rPr>
          <w:sz w:val="28"/>
        </w:rPr>
        <w:t>и</w:t>
      </w:r>
      <w:r>
        <w:rPr>
          <w:spacing w:val="-4"/>
          <w:sz w:val="28"/>
        </w:rPr>
        <w:t xml:space="preserve"> </w:t>
      </w:r>
      <w:r>
        <w:rPr>
          <w:spacing w:val="-2"/>
          <w:sz w:val="28"/>
        </w:rPr>
        <w:t>проекты;</w:t>
      </w:r>
    </w:p>
    <w:p w:rsidR="004D7CF7" w:rsidRDefault="00FE487B">
      <w:pPr>
        <w:pStyle w:val="a4"/>
        <w:numPr>
          <w:ilvl w:val="0"/>
          <w:numId w:val="75"/>
        </w:numPr>
        <w:tabs>
          <w:tab w:val="left" w:pos="623"/>
        </w:tabs>
        <w:spacing w:line="341" w:lineRule="exact"/>
        <w:ind w:left="623" w:hanging="112"/>
        <w:rPr>
          <w:sz w:val="28"/>
        </w:rPr>
      </w:pPr>
      <w:r>
        <w:rPr>
          <w:sz w:val="28"/>
        </w:rPr>
        <w:t>Экспертная</w:t>
      </w:r>
      <w:r>
        <w:rPr>
          <w:spacing w:val="-12"/>
          <w:sz w:val="28"/>
        </w:rPr>
        <w:t xml:space="preserve"> </w:t>
      </w:r>
      <w:r>
        <w:rPr>
          <w:sz w:val="28"/>
        </w:rPr>
        <w:t>оценка</w:t>
      </w:r>
      <w:r>
        <w:rPr>
          <w:spacing w:val="-8"/>
          <w:sz w:val="28"/>
        </w:rPr>
        <w:t xml:space="preserve"> </w:t>
      </w:r>
      <w:r>
        <w:rPr>
          <w:sz w:val="28"/>
        </w:rPr>
        <w:t>(встроенное</w:t>
      </w:r>
      <w:r>
        <w:rPr>
          <w:spacing w:val="-7"/>
          <w:sz w:val="28"/>
        </w:rPr>
        <w:t xml:space="preserve"> </w:t>
      </w:r>
      <w:r>
        <w:rPr>
          <w:sz w:val="28"/>
        </w:rPr>
        <w:t>наблюдение</w:t>
      </w:r>
      <w:r>
        <w:rPr>
          <w:spacing w:val="-7"/>
          <w:sz w:val="28"/>
        </w:rPr>
        <w:t xml:space="preserve"> </w:t>
      </w:r>
      <w:r>
        <w:rPr>
          <w:sz w:val="28"/>
        </w:rPr>
        <w:t>в</w:t>
      </w:r>
      <w:r>
        <w:rPr>
          <w:spacing w:val="-4"/>
          <w:sz w:val="28"/>
        </w:rPr>
        <w:t xml:space="preserve"> </w:t>
      </w:r>
      <w:r>
        <w:rPr>
          <w:sz w:val="28"/>
        </w:rPr>
        <w:t>ходе</w:t>
      </w:r>
      <w:r>
        <w:rPr>
          <w:spacing w:val="-7"/>
          <w:sz w:val="28"/>
        </w:rPr>
        <w:t xml:space="preserve"> </w:t>
      </w:r>
      <w:r>
        <w:rPr>
          <w:sz w:val="28"/>
        </w:rPr>
        <w:t>смоделированных</w:t>
      </w:r>
      <w:r>
        <w:rPr>
          <w:spacing w:val="-5"/>
          <w:sz w:val="28"/>
        </w:rPr>
        <w:t xml:space="preserve"> </w:t>
      </w:r>
      <w:r>
        <w:rPr>
          <w:sz w:val="28"/>
        </w:rPr>
        <w:t>ситуаций,</w:t>
      </w:r>
      <w:r>
        <w:rPr>
          <w:spacing w:val="-8"/>
          <w:sz w:val="28"/>
        </w:rPr>
        <w:t xml:space="preserve"> </w:t>
      </w:r>
      <w:r>
        <w:rPr>
          <w:sz w:val="28"/>
        </w:rPr>
        <w:t>по</w:t>
      </w:r>
      <w:r>
        <w:rPr>
          <w:spacing w:val="-6"/>
          <w:sz w:val="28"/>
        </w:rPr>
        <w:t xml:space="preserve"> </w:t>
      </w:r>
      <w:r>
        <w:rPr>
          <w:sz w:val="28"/>
        </w:rPr>
        <w:t>заданным</w:t>
      </w:r>
      <w:r>
        <w:rPr>
          <w:spacing w:val="-6"/>
          <w:sz w:val="28"/>
        </w:rPr>
        <w:t xml:space="preserve"> </w:t>
      </w:r>
      <w:r>
        <w:rPr>
          <w:spacing w:val="-2"/>
          <w:sz w:val="28"/>
        </w:rPr>
        <w:t>критериям);</w:t>
      </w:r>
    </w:p>
    <w:p w:rsidR="004D7CF7" w:rsidRDefault="00FE487B">
      <w:pPr>
        <w:pStyle w:val="a4"/>
        <w:numPr>
          <w:ilvl w:val="0"/>
          <w:numId w:val="75"/>
        </w:numPr>
        <w:tabs>
          <w:tab w:val="left" w:pos="623"/>
        </w:tabs>
        <w:spacing w:before="1" w:line="338" w:lineRule="exact"/>
        <w:ind w:left="623" w:hanging="112"/>
        <w:rPr>
          <w:sz w:val="28"/>
        </w:rPr>
      </w:pPr>
      <w:r>
        <w:rPr>
          <w:spacing w:val="-2"/>
          <w:sz w:val="28"/>
        </w:rPr>
        <w:t>Опросники.</w:t>
      </w:r>
    </w:p>
    <w:p w:rsidR="004D7CF7" w:rsidRDefault="00FE487B">
      <w:pPr>
        <w:pStyle w:val="a3"/>
        <w:spacing w:line="318" w:lineRule="exact"/>
      </w:pPr>
      <w:r>
        <w:t>Стандартизированные</w:t>
      </w:r>
      <w:r>
        <w:rPr>
          <w:spacing w:val="-11"/>
        </w:rPr>
        <w:t xml:space="preserve"> </w:t>
      </w:r>
      <w:r>
        <w:t>методы</w:t>
      </w:r>
      <w:r>
        <w:rPr>
          <w:spacing w:val="-8"/>
        </w:rPr>
        <w:t xml:space="preserve"> </w:t>
      </w:r>
      <w:r>
        <w:t>мониторинга</w:t>
      </w:r>
      <w:r>
        <w:rPr>
          <w:spacing w:val="-11"/>
        </w:rPr>
        <w:t xml:space="preserve"> </w:t>
      </w:r>
      <w:r>
        <w:t>УУД</w:t>
      </w:r>
      <w:r>
        <w:rPr>
          <w:spacing w:val="-9"/>
        </w:rPr>
        <w:t xml:space="preserve"> </w:t>
      </w:r>
      <w:r>
        <w:t>соответствуют</w:t>
      </w:r>
      <w:r>
        <w:rPr>
          <w:spacing w:val="-9"/>
        </w:rPr>
        <w:t xml:space="preserve"> </w:t>
      </w:r>
      <w:r>
        <w:t>следующим</w:t>
      </w:r>
      <w:r>
        <w:rPr>
          <w:spacing w:val="-8"/>
        </w:rPr>
        <w:t xml:space="preserve"> </w:t>
      </w:r>
      <w:r>
        <w:rPr>
          <w:spacing w:val="-2"/>
        </w:rPr>
        <w:t>требованиям:</w:t>
      </w:r>
    </w:p>
    <w:p w:rsidR="004D7CF7" w:rsidRDefault="00FE487B">
      <w:pPr>
        <w:pStyle w:val="a4"/>
        <w:numPr>
          <w:ilvl w:val="0"/>
          <w:numId w:val="75"/>
        </w:numPr>
        <w:tabs>
          <w:tab w:val="left" w:pos="623"/>
        </w:tabs>
        <w:spacing w:before="7"/>
        <w:ind w:left="623" w:hanging="112"/>
        <w:rPr>
          <w:sz w:val="28"/>
        </w:rPr>
      </w:pPr>
      <w:r>
        <w:rPr>
          <w:sz w:val="28"/>
        </w:rPr>
        <w:t>Адекватность</w:t>
      </w:r>
      <w:r>
        <w:rPr>
          <w:spacing w:val="-5"/>
          <w:sz w:val="28"/>
        </w:rPr>
        <w:t xml:space="preserve"> </w:t>
      </w:r>
      <w:r>
        <w:rPr>
          <w:sz w:val="28"/>
        </w:rPr>
        <w:t>целям</w:t>
      </w:r>
      <w:r>
        <w:rPr>
          <w:spacing w:val="-4"/>
          <w:sz w:val="28"/>
        </w:rPr>
        <w:t xml:space="preserve"> </w:t>
      </w:r>
      <w:r>
        <w:rPr>
          <w:sz w:val="28"/>
        </w:rPr>
        <w:t>и</w:t>
      </w:r>
      <w:r>
        <w:rPr>
          <w:spacing w:val="-4"/>
          <w:sz w:val="28"/>
        </w:rPr>
        <w:t xml:space="preserve"> </w:t>
      </w:r>
      <w:r>
        <w:rPr>
          <w:sz w:val="28"/>
        </w:rPr>
        <w:t>задачам</w:t>
      </w:r>
      <w:r>
        <w:rPr>
          <w:spacing w:val="-4"/>
          <w:sz w:val="28"/>
        </w:rPr>
        <w:t xml:space="preserve"> </w:t>
      </w:r>
      <w:r>
        <w:rPr>
          <w:spacing w:val="-2"/>
          <w:sz w:val="28"/>
        </w:rPr>
        <w:t>исследования;</w:t>
      </w:r>
    </w:p>
    <w:p w:rsidR="004D7CF7" w:rsidRDefault="004D7CF7">
      <w:pPr>
        <w:pStyle w:val="a4"/>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75"/>
        </w:numPr>
        <w:tabs>
          <w:tab w:val="left" w:pos="623"/>
        </w:tabs>
        <w:spacing w:before="81"/>
        <w:ind w:left="623" w:hanging="112"/>
        <w:rPr>
          <w:sz w:val="28"/>
        </w:rPr>
      </w:pPr>
      <w:r>
        <w:rPr>
          <w:sz w:val="28"/>
        </w:rPr>
        <w:lastRenderedPageBreak/>
        <w:t>Адекватность</w:t>
      </w:r>
      <w:r>
        <w:rPr>
          <w:spacing w:val="-11"/>
          <w:sz w:val="28"/>
        </w:rPr>
        <w:t xml:space="preserve"> </w:t>
      </w:r>
      <w:r>
        <w:rPr>
          <w:sz w:val="28"/>
        </w:rPr>
        <w:t>возрастным</w:t>
      </w:r>
      <w:r>
        <w:rPr>
          <w:spacing w:val="-8"/>
          <w:sz w:val="28"/>
        </w:rPr>
        <w:t xml:space="preserve"> </w:t>
      </w:r>
      <w:r>
        <w:rPr>
          <w:sz w:val="28"/>
        </w:rPr>
        <w:t>и</w:t>
      </w:r>
      <w:r>
        <w:rPr>
          <w:spacing w:val="-8"/>
          <w:sz w:val="28"/>
        </w:rPr>
        <w:t xml:space="preserve"> </w:t>
      </w:r>
      <w:r>
        <w:rPr>
          <w:sz w:val="28"/>
        </w:rPr>
        <w:t>социо-культурным</w:t>
      </w:r>
      <w:r>
        <w:rPr>
          <w:spacing w:val="-10"/>
          <w:sz w:val="28"/>
        </w:rPr>
        <w:t xml:space="preserve"> </w:t>
      </w:r>
      <w:r>
        <w:rPr>
          <w:spacing w:val="-2"/>
          <w:sz w:val="28"/>
        </w:rPr>
        <w:t>особенностям;</w:t>
      </w:r>
    </w:p>
    <w:p w:rsidR="004D7CF7" w:rsidRDefault="00FE487B">
      <w:pPr>
        <w:pStyle w:val="a4"/>
        <w:numPr>
          <w:ilvl w:val="0"/>
          <w:numId w:val="75"/>
        </w:numPr>
        <w:tabs>
          <w:tab w:val="left" w:pos="623"/>
        </w:tabs>
        <w:spacing w:before="1" w:line="341" w:lineRule="exact"/>
        <w:ind w:left="623" w:hanging="112"/>
        <w:rPr>
          <w:sz w:val="28"/>
        </w:rPr>
      </w:pPr>
      <w:r>
        <w:rPr>
          <w:sz w:val="28"/>
        </w:rPr>
        <w:t>Валидность</w:t>
      </w:r>
      <w:r>
        <w:rPr>
          <w:spacing w:val="-5"/>
          <w:sz w:val="28"/>
        </w:rPr>
        <w:t xml:space="preserve"> </w:t>
      </w:r>
      <w:r>
        <w:rPr>
          <w:sz w:val="28"/>
        </w:rPr>
        <w:t>и</w:t>
      </w:r>
      <w:r>
        <w:rPr>
          <w:spacing w:val="-3"/>
          <w:sz w:val="28"/>
        </w:rPr>
        <w:t xml:space="preserve"> </w:t>
      </w:r>
      <w:r>
        <w:rPr>
          <w:spacing w:val="-2"/>
          <w:sz w:val="28"/>
        </w:rPr>
        <w:t>надежность;</w:t>
      </w:r>
    </w:p>
    <w:p w:rsidR="004D7CF7" w:rsidRDefault="00FE487B">
      <w:pPr>
        <w:pStyle w:val="a4"/>
        <w:numPr>
          <w:ilvl w:val="0"/>
          <w:numId w:val="75"/>
        </w:numPr>
        <w:tabs>
          <w:tab w:val="left" w:pos="623"/>
        </w:tabs>
        <w:spacing w:line="337" w:lineRule="exact"/>
        <w:ind w:left="623" w:hanging="112"/>
        <w:rPr>
          <w:sz w:val="28"/>
        </w:rPr>
      </w:pPr>
      <w:r>
        <w:rPr>
          <w:sz w:val="28"/>
        </w:rPr>
        <w:t>Профессиональная</w:t>
      </w:r>
      <w:r>
        <w:rPr>
          <w:spacing w:val="-17"/>
          <w:sz w:val="28"/>
        </w:rPr>
        <w:t xml:space="preserve"> </w:t>
      </w:r>
      <w:r>
        <w:rPr>
          <w:sz w:val="28"/>
        </w:rPr>
        <w:t>компетентность</w:t>
      </w:r>
      <w:r>
        <w:rPr>
          <w:spacing w:val="-14"/>
          <w:sz w:val="28"/>
        </w:rPr>
        <w:t xml:space="preserve"> </w:t>
      </w:r>
      <w:r>
        <w:rPr>
          <w:sz w:val="28"/>
        </w:rPr>
        <w:t>организаторов</w:t>
      </w:r>
      <w:r>
        <w:rPr>
          <w:spacing w:val="-15"/>
          <w:sz w:val="28"/>
        </w:rPr>
        <w:t xml:space="preserve"> </w:t>
      </w:r>
      <w:r>
        <w:rPr>
          <w:spacing w:val="-2"/>
          <w:sz w:val="28"/>
        </w:rPr>
        <w:t>исследований.</w:t>
      </w:r>
    </w:p>
    <w:p w:rsidR="004D7CF7" w:rsidRDefault="00FE487B">
      <w:pPr>
        <w:pStyle w:val="a3"/>
        <w:tabs>
          <w:tab w:val="left" w:pos="2753"/>
          <w:tab w:val="left" w:pos="4580"/>
          <w:tab w:val="left" w:pos="5965"/>
          <w:tab w:val="left" w:pos="7181"/>
          <w:tab w:val="left" w:pos="8739"/>
          <w:tab w:val="left" w:pos="9999"/>
          <w:tab w:val="left" w:pos="11284"/>
          <w:tab w:val="left" w:pos="12721"/>
          <w:tab w:val="left" w:pos="14435"/>
        </w:tabs>
        <w:ind w:right="1129"/>
      </w:pPr>
      <w:r>
        <w:rPr>
          <w:spacing w:val="-2"/>
        </w:rPr>
        <w:t>Организаторами</w:t>
      </w:r>
      <w:r>
        <w:tab/>
      </w:r>
      <w:r>
        <w:rPr>
          <w:spacing w:val="-2"/>
        </w:rPr>
        <w:t>мониторинга</w:t>
      </w:r>
      <w:r>
        <w:tab/>
      </w:r>
      <w:r>
        <w:rPr>
          <w:spacing w:val="-2"/>
        </w:rPr>
        <w:t>являются</w:t>
      </w:r>
      <w:r>
        <w:tab/>
      </w:r>
      <w:r>
        <w:rPr>
          <w:spacing w:val="-2"/>
        </w:rPr>
        <w:t>учителя</w:t>
      </w:r>
      <w:r>
        <w:tab/>
      </w:r>
      <w:r>
        <w:rPr>
          <w:spacing w:val="-2"/>
        </w:rPr>
        <w:t>начальных</w:t>
      </w:r>
      <w:r>
        <w:tab/>
      </w:r>
      <w:r>
        <w:rPr>
          <w:spacing w:val="-2"/>
        </w:rPr>
        <w:t>классов,</w:t>
      </w:r>
      <w:r>
        <w:tab/>
      </w:r>
      <w:r>
        <w:rPr>
          <w:spacing w:val="-2"/>
        </w:rPr>
        <w:t>педагог-</w:t>
      </w:r>
      <w:r>
        <w:tab/>
      </w:r>
      <w:r>
        <w:rPr>
          <w:spacing w:val="-2"/>
        </w:rPr>
        <w:t>психолог,</w:t>
      </w:r>
      <w:r>
        <w:tab/>
      </w:r>
      <w:r>
        <w:rPr>
          <w:spacing w:val="-2"/>
        </w:rPr>
        <w:t>социальный</w:t>
      </w:r>
      <w:r>
        <w:tab/>
      </w:r>
      <w:r>
        <w:rPr>
          <w:spacing w:val="-2"/>
        </w:rPr>
        <w:t xml:space="preserve">педагог, </w:t>
      </w:r>
      <w:r>
        <w:t>администрация школы.</w:t>
      </w:r>
    </w:p>
    <w:p w:rsidR="004D7CF7" w:rsidRDefault="00FE487B">
      <w:pPr>
        <w:pStyle w:val="a3"/>
        <w:ind w:left="1219"/>
      </w:pPr>
      <w:r>
        <w:t>Сроки</w:t>
      </w:r>
      <w:r>
        <w:rPr>
          <w:spacing w:val="-11"/>
        </w:rPr>
        <w:t xml:space="preserve"> </w:t>
      </w:r>
      <w:r>
        <w:t>проведения</w:t>
      </w:r>
      <w:r>
        <w:rPr>
          <w:spacing w:val="-6"/>
        </w:rPr>
        <w:t xml:space="preserve"> </w:t>
      </w:r>
      <w:r>
        <w:t>диагностических</w:t>
      </w:r>
      <w:r>
        <w:rPr>
          <w:spacing w:val="-5"/>
        </w:rPr>
        <w:t xml:space="preserve"> </w:t>
      </w:r>
      <w:r>
        <w:t>процедур</w:t>
      </w:r>
      <w:r>
        <w:rPr>
          <w:spacing w:val="-5"/>
        </w:rPr>
        <w:t xml:space="preserve"> </w:t>
      </w:r>
      <w:r>
        <w:t>устанавливаются</w:t>
      </w:r>
      <w:r>
        <w:rPr>
          <w:spacing w:val="-7"/>
        </w:rPr>
        <w:t xml:space="preserve"> </w:t>
      </w:r>
      <w:r>
        <w:t>в</w:t>
      </w:r>
      <w:r>
        <w:rPr>
          <w:spacing w:val="-7"/>
        </w:rPr>
        <w:t xml:space="preserve"> </w:t>
      </w:r>
      <w:r>
        <w:t>плане</w:t>
      </w:r>
      <w:r>
        <w:rPr>
          <w:spacing w:val="-6"/>
        </w:rPr>
        <w:t xml:space="preserve"> </w:t>
      </w:r>
      <w:r>
        <w:t>школы</w:t>
      </w:r>
      <w:r>
        <w:rPr>
          <w:spacing w:val="-7"/>
        </w:rPr>
        <w:t xml:space="preserve"> </w:t>
      </w:r>
      <w:r>
        <w:t>на</w:t>
      </w:r>
      <w:r>
        <w:rPr>
          <w:spacing w:val="-6"/>
        </w:rPr>
        <w:t xml:space="preserve"> </w:t>
      </w:r>
      <w:r>
        <w:t>учебный</w:t>
      </w:r>
      <w:r>
        <w:rPr>
          <w:spacing w:val="-6"/>
        </w:rPr>
        <w:t xml:space="preserve"> </w:t>
      </w:r>
      <w:r>
        <w:rPr>
          <w:spacing w:val="-4"/>
        </w:rPr>
        <w:t>год.</w:t>
      </w:r>
    </w:p>
    <w:p w:rsidR="004D7CF7" w:rsidRDefault="004D7CF7">
      <w:pPr>
        <w:pStyle w:val="a3"/>
        <w:spacing w:before="2"/>
        <w:ind w:left="0"/>
      </w:pPr>
    </w:p>
    <w:p w:rsidR="004D7CF7" w:rsidRDefault="00FE487B">
      <w:pPr>
        <w:pStyle w:val="1"/>
        <w:spacing w:after="2"/>
        <w:ind w:left="1219"/>
      </w:pPr>
      <w:r>
        <w:t>Стандартизированный</w:t>
      </w:r>
      <w:r>
        <w:rPr>
          <w:spacing w:val="-11"/>
        </w:rPr>
        <w:t xml:space="preserve"> </w:t>
      </w:r>
      <w:r>
        <w:t>диагностический</w:t>
      </w:r>
      <w:r>
        <w:rPr>
          <w:spacing w:val="-9"/>
        </w:rPr>
        <w:t xml:space="preserve"> </w:t>
      </w:r>
      <w:r>
        <w:t>инструментарий</w:t>
      </w:r>
      <w:r>
        <w:rPr>
          <w:spacing w:val="-9"/>
        </w:rPr>
        <w:t xml:space="preserve"> </w:t>
      </w:r>
      <w:r>
        <w:t>мониторинга</w:t>
      </w:r>
      <w:r>
        <w:rPr>
          <w:spacing w:val="-7"/>
        </w:rPr>
        <w:t xml:space="preserve"> </w:t>
      </w:r>
      <w:r>
        <w:t>УУД</w:t>
      </w:r>
      <w:r>
        <w:rPr>
          <w:spacing w:val="-9"/>
        </w:rPr>
        <w:t xml:space="preserve"> </w:t>
      </w:r>
      <w:r>
        <w:t>в</w:t>
      </w:r>
      <w:r>
        <w:rPr>
          <w:spacing w:val="-9"/>
        </w:rPr>
        <w:t xml:space="preserve"> </w:t>
      </w:r>
      <w:r>
        <w:t>начальной</w:t>
      </w:r>
      <w:r>
        <w:rPr>
          <w:spacing w:val="-8"/>
        </w:rPr>
        <w:t xml:space="preserve"> </w:t>
      </w:r>
      <w:r>
        <w:rPr>
          <w:spacing w:val="-2"/>
        </w:rPr>
        <w:t>школе</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60"/>
        <w:gridCol w:w="5053"/>
        <w:gridCol w:w="5012"/>
      </w:tblGrid>
      <w:tr w:rsidR="004D7CF7">
        <w:trPr>
          <w:trHeight w:val="645"/>
        </w:trPr>
        <w:tc>
          <w:tcPr>
            <w:tcW w:w="5060" w:type="dxa"/>
          </w:tcPr>
          <w:p w:rsidR="004D7CF7" w:rsidRDefault="00FE487B">
            <w:pPr>
              <w:pStyle w:val="TableParagraph"/>
              <w:tabs>
                <w:tab w:val="left" w:pos="3006"/>
              </w:tabs>
              <w:spacing w:line="322" w:lineRule="exact"/>
              <w:ind w:left="215" w:right="208"/>
              <w:rPr>
                <w:b/>
                <w:i/>
                <w:sz w:val="28"/>
              </w:rPr>
            </w:pPr>
            <w:r>
              <w:rPr>
                <w:b/>
                <w:i/>
                <w:spacing w:val="-2"/>
                <w:sz w:val="28"/>
              </w:rPr>
              <w:t>Личностные</w:t>
            </w:r>
            <w:r>
              <w:rPr>
                <w:b/>
                <w:i/>
                <w:sz w:val="28"/>
              </w:rPr>
              <w:tab/>
            </w:r>
            <w:r>
              <w:rPr>
                <w:b/>
                <w:i/>
                <w:spacing w:val="-2"/>
                <w:sz w:val="28"/>
              </w:rPr>
              <w:t>универсальные действия</w:t>
            </w:r>
          </w:p>
        </w:tc>
        <w:tc>
          <w:tcPr>
            <w:tcW w:w="5053" w:type="dxa"/>
          </w:tcPr>
          <w:p w:rsidR="004D7CF7" w:rsidRDefault="00FE487B">
            <w:pPr>
              <w:pStyle w:val="TableParagraph"/>
              <w:spacing w:line="260" w:lineRule="exact"/>
              <w:ind w:left="105"/>
              <w:rPr>
                <w:b/>
                <w:i/>
                <w:sz w:val="23"/>
              </w:rPr>
            </w:pPr>
            <w:r>
              <w:rPr>
                <w:b/>
                <w:i/>
                <w:sz w:val="23"/>
              </w:rPr>
              <w:t>Диагностический</w:t>
            </w:r>
            <w:r>
              <w:rPr>
                <w:b/>
                <w:i/>
                <w:spacing w:val="-7"/>
                <w:sz w:val="23"/>
              </w:rPr>
              <w:t xml:space="preserve"> </w:t>
            </w:r>
            <w:r>
              <w:rPr>
                <w:b/>
                <w:i/>
                <w:spacing w:val="-2"/>
                <w:sz w:val="23"/>
              </w:rPr>
              <w:t>инструментарий</w:t>
            </w:r>
          </w:p>
          <w:p w:rsidR="004D7CF7" w:rsidRDefault="00FE487B">
            <w:pPr>
              <w:pStyle w:val="TableParagraph"/>
              <w:spacing w:line="319" w:lineRule="exact"/>
              <w:ind w:left="105"/>
              <w:rPr>
                <w:sz w:val="28"/>
              </w:rPr>
            </w:pPr>
            <w:r>
              <w:rPr>
                <w:sz w:val="28"/>
              </w:rPr>
              <w:t>1</w:t>
            </w:r>
            <w:r>
              <w:rPr>
                <w:spacing w:val="-2"/>
                <w:sz w:val="28"/>
              </w:rPr>
              <w:t xml:space="preserve"> </w:t>
            </w:r>
            <w:r>
              <w:rPr>
                <w:sz w:val="28"/>
              </w:rPr>
              <w:t>-2</w:t>
            </w:r>
            <w:r>
              <w:rPr>
                <w:spacing w:val="1"/>
                <w:sz w:val="28"/>
              </w:rPr>
              <w:t xml:space="preserve"> </w:t>
            </w:r>
            <w:r>
              <w:rPr>
                <w:spacing w:val="-2"/>
                <w:sz w:val="28"/>
              </w:rPr>
              <w:t>класс</w:t>
            </w:r>
          </w:p>
        </w:tc>
        <w:tc>
          <w:tcPr>
            <w:tcW w:w="5012" w:type="dxa"/>
          </w:tcPr>
          <w:p w:rsidR="004D7CF7" w:rsidRDefault="00FE487B">
            <w:pPr>
              <w:pStyle w:val="TableParagraph"/>
              <w:spacing w:line="260" w:lineRule="exact"/>
              <w:rPr>
                <w:b/>
                <w:i/>
                <w:sz w:val="23"/>
              </w:rPr>
            </w:pPr>
            <w:r>
              <w:rPr>
                <w:b/>
                <w:i/>
                <w:sz w:val="23"/>
              </w:rPr>
              <w:t>Диагностический</w:t>
            </w:r>
            <w:r>
              <w:rPr>
                <w:b/>
                <w:i/>
                <w:spacing w:val="-7"/>
                <w:sz w:val="23"/>
              </w:rPr>
              <w:t xml:space="preserve"> </w:t>
            </w:r>
            <w:r>
              <w:rPr>
                <w:b/>
                <w:i/>
                <w:spacing w:val="-2"/>
                <w:sz w:val="23"/>
              </w:rPr>
              <w:t>инструментарий</w:t>
            </w:r>
          </w:p>
          <w:p w:rsidR="004D7CF7" w:rsidRDefault="00FE487B">
            <w:pPr>
              <w:pStyle w:val="TableParagraph"/>
              <w:spacing w:line="319" w:lineRule="exact"/>
              <w:rPr>
                <w:sz w:val="28"/>
              </w:rPr>
            </w:pPr>
            <w:r>
              <w:rPr>
                <w:sz w:val="28"/>
              </w:rPr>
              <w:t>3-4</w:t>
            </w:r>
            <w:r>
              <w:rPr>
                <w:spacing w:val="-2"/>
                <w:sz w:val="28"/>
              </w:rPr>
              <w:t xml:space="preserve"> класс</w:t>
            </w:r>
          </w:p>
        </w:tc>
      </w:tr>
      <w:tr w:rsidR="004D7CF7">
        <w:trPr>
          <w:trHeight w:val="791"/>
        </w:trPr>
        <w:tc>
          <w:tcPr>
            <w:tcW w:w="5060" w:type="dxa"/>
          </w:tcPr>
          <w:p w:rsidR="004D7CF7" w:rsidRDefault="00FE487B">
            <w:pPr>
              <w:pStyle w:val="TableParagraph"/>
              <w:spacing w:line="263" w:lineRule="exact"/>
              <w:rPr>
                <w:b/>
                <w:i/>
                <w:sz w:val="23"/>
              </w:rPr>
            </w:pPr>
            <w:r>
              <w:rPr>
                <w:b/>
                <w:i/>
                <w:sz w:val="23"/>
              </w:rPr>
              <w:t>Внутренняя</w:t>
            </w:r>
            <w:r>
              <w:rPr>
                <w:b/>
                <w:i/>
                <w:spacing w:val="-8"/>
                <w:sz w:val="23"/>
              </w:rPr>
              <w:t xml:space="preserve"> </w:t>
            </w:r>
            <w:r>
              <w:rPr>
                <w:b/>
                <w:i/>
                <w:sz w:val="23"/>
              </w:rPr>
              <w:t>позиция</w:t>
            </w:r>
            <w:r>
              <w:rPr>
                <w:b/>
                <w:i/>
                <w:spacing w:val="-8"/>
                <w:sz w:val="23"/>
              </w:rPr>
              <w:t xml:space="preserve"> </w:t>
            </w:r>
            <w:r>
              <w:rPr>
                <w:b/>
                <w:i/>
                <w:spacing w:val="-2"/>
                <w:sz w:val="23"/>
              </w:rPr>
              <w:t>школьника</w:t>
            </w:r>
          </w:p>
        </w:tc>
        <w:tc>
          <w:tcPr>
            <w:tcW w:w="5053" w:type="dxa"/>
          </w:tcPr>
          <w:p w:rsidR="004D7CF7" w:rsidRDefault="00FE487B">
            <w:pPr>
              <w:pStyle w:val="TableParagraph"/>
              <w:tabs>
                <w:tab w:val="left" w:pos="2567"/>
                <w:tab w:val="left" w:pos="4719"/>
              </w:tabs>
              <w:spacing w:line="258" w:lineRule="exact"/>
              <w:ind w:left="213"/>
              <w:rPr>
                <w:sz w:val="23"/>
              </w:rPr>
            </w:pPr>
            <w:r>
              <w:rPr>
                <w:spacing w:val="-2"/>
                <w:sz w:val="23"/>
              </w:rPr>
              <w:t>Методика</w:t>
            </w:r>
            <w:r>
              <w:rPr>
                <w:sz w:val="23"/>
              </w:rPr>
              <w:tab/>
            </w:r>
            <w:r>
              <w:rPr>
                <w:spacing w:val="-2"/>
                <w:sz w:val="23"/>
              </w:rPr>
              <w:t>«Беседа</w:t>
            </w:r>
            <w:r>
              <w:rPr>
                <w:sz w:val="23"/>
              </w:rPr>
              <w:tab/>
            </w:r>
            <w:r>
              <w:rPr>
                <w:spacing w:val="-10"/>
                <w:sz w:val="23"/>
              </w:rPr>
              <w:t>о</w:t>
            </w:r>
          </w:p>
          <w:p w:rsidR="004D7CF7" w:rsidRDefault="00FE487B">
            <w:pPr>
              <w:pStyle w:val="TableParagraph"/>
              <w:tabs>
                <w:tab w:val="left" w:pos="3216"/>
                <w:tab w:val="left" w:pos="4199"/>
                <w:tab w:val="left" w:pos="4607"/>
              </w:tabs>
              <w:spacing w:line="264" w:lineRule="exact"/>
              <w:ind w:left="213" w:right="210"/>
              <w:rPr>
                <w:sz w:val="23"/>
              </w:rPr>
            </w:pPr>
            <w:r>
              <w:rPr>
                <w:spacing w:val="-2"/>
                <w:sz w:val="23"/>
              </w:rPr>
              <w:t>школе»(модифицированный</w:t>
            </w:r>
            <w:r>
              <w:rPr>
                <w:sz w:val="23"/>
              </w:rPr>
              <w:tab/>
            </w:r>
            <w:r>
              <w:rPr>
                <w:spacing w:val="-2"/>
                <w:sz w:val="23"/>
              </w:rPr>
              <w:t>вариант</w:t>
            </w:r>
            <w:r>
              <w:rPr>
                <w:sz w:val="23"/>
              </w:rPr>
              <w:tab/>
            </w:r>
            <w:r>
              <w:rPr>
                <w:spacing w:val="-6"/>
                <w:sz w:val="23"/>
              </w:rPr>
              <w:t>Т.</w:t>
            </w:r>
            <w:r>
              <w:rPr>
                <w:sz w:val="23"/>
              </w:rPr>
              <w:tab/>
            </w:r>
            <w:r>
              <w:rPr>
                <w:spacing w:val="-6"/>
                <w:sz w:val="23"/>
              </w:rPr>
              <w:t xml:space="preserve">А. </w:t>
            </w:r>
            <w:r>
              <w:rPr>
                <w:sz w:val="23"/>
              </w:rPr>
              <w:t>Нежновой, Д. Б. Эльконина, А. Л. Венгера)</w:t>
            </w:r>
          </w:p>
        </w:tc>
        <w:tc>
          <w:tcPr>
            <w:tcW w:w="5012" w:type="dxa"/>
          </w:tcPr>
          <w:p w:rsidR="004D7CF7" w:rsidRDefault="00FE487B">
            <w:pPr>
              <w:pStyle w:val="TableParagraph"/>
              <w:ind w:left="215"/>
              <w:rPr>
                <w:sz w:val="23"/>
              </w:rPr>
            </w:pPr>
            <w:r>
              <w:rPr>
                <w:sz w:val="23"/>
              </w:rPr>
              <w:t>Методика</w:t>
            </w:r>
            <w:r>
              <w:rPr>
                <w:spacing w:val="35"/>
                <w:sz w:val="23"/>
              </w:rPr>
              <w:t xml:space="preserve"> </w:t>
            </w:r>
            <w:r>
              <w:rPr>
                <w:sz w:val="23"/>
              </w:rPr>
              <w:t>«Внутренняя</w:t>
            </w:r>
            <w:r>
              <w:rPr>
                <w:spacing w:val="35"/>
                <w:sz w:val="23"/>
              </w:rPr>
              <w:t xml:space="preserve"> </w:t>
            </w:r>
            <w:r>
              <w:rPr>
                <w:sz w:val="23"/>
              </w:rPr>
              <w:t>позиция</w:t>
            </w:r>
            <w:r>
              <w:rPr>
                <w:spacing w:val="36"/>
                <w:sz w:val="23"/>
              </w:rPr>
              <w:t xml:space="preserve"> </w:t>
            </w:r>
            <w:r>
              <w:rPr>
                <w:sz w:val="23"/>
              </w:rPr>
              <w:t>школьника» (Н.И. Гудкин )</w:t>
            </w:r>
          </w:p>
        </w:tc>
      </w:tr>
      <w:tr w:rsidR="004D7CF7">
        <w:trPr>
          <w:trHeight w:val="529"/>
        </w:trPr>
        <w:tc>
          <w:tcPr>
            <w:tcW w:w="5060" w:type="dxa"/>
          </w:tcPr>
          <w:p w:rsidR="004D7CF7" w:rsidRDefault="00FE487B">
            <w:pPr>
              <w:pStyle w:val="TableParagraph"/>
              <w:spacing w:before="1"/>
              <w:ind w:left="215"/>
              <w:rPr>
                <w:b/>
                <w:i/>
                <w:sz w:val="23"/>
              </w:rPr>
            </w:pPr>
            <w:r>
              <w:rPr>
                <w:b/>
                <w:i/>
                <w:spacing w:val="-2"/>
                <w:sz w:val="23"/>
              </w:rPr>
              <w:t>Самооценка</w:t>
            </w:r>
          </w:p>
        </w:tc>
        <w:tc>
          <w:tcPr>
            <w:tcW w:w="5053" w:type="dxa"/>
          </w:tcPr>
          <w:p w:rsidR="004D7CF7" w:rsidRDefault="00FE487B">
            <w:pPr>
              <w:pStyle w:val="TableParagraph"/>
              <w:spacing w:line="261" w:lineRule="exact"/>
              <w:ind w:left="105"/>
              <w:rPr>
                <w:sz w:val="23"/>
              </w:rPr>
            </w:pPr>
            <w:r>
              <w:rPr>
                <w:sz w:val="23"/>
              </w:rPr>
              <w:t>Методика</w:t>
            </w:r>
            <w:r>
              <w:rPr>
                <w:spacing w:val="-3"/>
                <w:sz w:val="23"/>
              </w:rPr>
              <w:t xml:space="preserve"> </w:t>
            </w:r>
            <w:r>
              <w:rPr>
                <w:sz w:val="23"/>
              </w:rPr>
              <w:t>«Лесенка»</w:t>
            </w:r>
            <w:r>
              <w:rPr>
                <w:spacing w:val="-7"/>
                <w:sz w:val="23"/>
              </w:rPr>
              <w:t xml:space="preserve"> </w:t>
            </w:r>
            <w:r>
              <w:rPr>
                <w:sz w:val="23"/>
              </w:rPr>
              <w:t>(М.Р.</w:t>
            </w:r>
            <w:r>
              <w:rPr>
                <w:spacing w:val="-3"/>
                <w:sz w:val="23"/>
              </w:rPr>
              <w:t xml:space="preserve"> </w:t>
            </w:r>
            <w:r>
              <w:rPr>
                <w:spacing w:val="-2"/>
                <w:sz w:val="23"/>
              </w:rPr>
              <w:t>Гинсбург)</w:t>
            </w:r>
          </w:p>
        </w:tc>
        <w:tc>
          <w:tcPr>
            <w:tcW w:w="5012" w:type="dxa"/>
          </w:tcPr>
          <w:p w:rsidR="004D7CF7" w:rsidRDefault="00FE487B">
            <w:pPr>
              <w:pStyle w:val="TableParagraph"/>
              <w:tabs>
                <w:tab w:val="left" w:pos="1367"/>
                <w:tab w:val="left" w:pos="2127"/>
                <w:tab w:val="left" w:pos="2780"/>
                <w:tab w:val="left" w:pos="3399"/>
              </w:tabs>
              <w:spacing w:line="264" w:lineRule="exact"/>
              <w:ind w:right="97"/>
              <w:rPr>
                <w:sz w:val="23"/>
              </w:rPr>
            </w:pPr>
            <w:r>
              <w:rPr>
                <w:spacing w:val="-2"/>
                <w:sz w:val="23"/>
              </w:rPr>
              <w:t>Методика</w:t>
            </w:r>
            <w:r>
              <w:rPr>
                <w:sz w:val="23"/>
              </w:rPr>
              <w:tab/>
            </w:r>
            <w:r>
              <w:rPr>
                <w:spacing w:val="-4"/>
                <w:sz w:val="23"/>
              </w:rPr>
              <w:t>«Кто</w:t>
            </w:r>
            <w:r>
              <w:rPr>
                <w:sz w:val="23"/>
              </w:rPr>
              <w:tab/>
            </w:r>
            <w:r>
              <w:rPr>
                <w:spacing w:val="-4"/>
                <w:sz w:val="23"/>
              </w:rPr>
              <w:t>Я?»</w:t>
            </w:r>
            <w:r>
              <w:rPr>
                <w:sz w:val="23"/>
              </w:rPr>
              <w:tab/>
            </w:r>
            <w:r>
              <w:rPr>
                <w:spacing w:val="-4"/>
                <w:sz w:val="23"/>
              </w:rPr>
              <w:t>(М.</w:t>
            </w:r>
            <w:r>
              <w:rPr>
                <w:sz w:val="23"/>
              </w:rPr>
              <w:tab/>
            </w:r>
            <w:r>
              <w:rPr>
                <w:spacing w:val="-2"/>
                <w:sz w:val="23"/>
              </w:rPr>
              <w:t xml:space="preserve">Кун).Методика </w:t>
            </w:r>
            <w:r>
              <w:rPr>
                <w:sz w:val="23"/>
              </w:rPr>
              <w:t>каузальной атрибуции успеха/неуспеха</w:t>
            </w:r>
          </w:p>
        </w:tc>
      </w:tr>
      <w:tr w:rsidR="004D7CF7">
        <w:trPr>
          <w:trHeight w:val="321"/>
        </w:trPr>
        <w:tc>
          <w:tcPr>
            <w:tcW w:w="5060" w:type="dxa"/>
          </w:tcPr>
          <w:p w:rsidR="004D7CF7" w:rsidRDefault="004D7CF7">
            <w:pPr>
              <w:pStyle w:val="TableParagraph"/>
              <w:ind w:left="0"/>
              <w:rPr>
                <w:sz w:val="24"/>
              </w:rPr>
            </w:pPr>
          </w:p>
        </w:tc>
        <w:tc>
          <w:tcPr>
            <w:tcW w:w="5053" w:type="dxa"/>
          </w:tcPr>
          <w:p w:rsidR="004D7CF7" w:rsidRDefault="00FE487B">
            <w:pPr>
              <w:pStyle w:val="TableParagraph"/>
              <w:spacing w:line="263" w:lineRule="exact"/>
              <w:ind w:left="213"/>
              <w:rPr>
                <w:b/>
                <w:i/>
                <w:sz w:val="23"/>
              </w:rPr>
            </w:pPr>
            <w:r>
              <w:rPr>
                <w:b/>
                <w:i/>
                <w:spacing w:val="-2"/>
                <w:sz w:val="23"/>
              </w:rPr>
              <w:t>Смыслообразование</w:t>
            </w:r>
          </w:p>
        </w:tc>
        <w:tc>
          <w:tcPr>
            <w:tcW w:w="5012" w:type="dxa"/>
          </w:tcPr>
          <w:p w:rsidR="004D7CF7" w:rsidRDefault="004D7CF7">
            <w:pPr>
              <w:pStyle w:val="TableParagraph"/>
              <w:ind w:left="0"/>
              <w:rPr>
                <w:sz w:val="24"/>
              </w:rPr>
            </w:pPr>
          </w:p>
        </w:tc>
      </w:tr>
      <w:tr w:rsidR="004D7CF7">
        <w:trPr>
          <w:trHeight w:val="1058"/>
        </w:trPr>
        <w:tc>
          <w:tcPr>
            <w:tcW w:w="5060" w:type="dxa"/>
          </w:tcPr>
          <w:p w:rsidR="004D7CF7" w:rsidRDefault="00FE487B">
            <w:pPr>
              <w:pStyle w:val="TableParagraph"/>
              <w:spacing w:line="263" w:lineRule="exact"/>
              <w:ind w:left="215"/>
              <w:rPr>
                <w:b/>
                <w:i/>
                <w:sz w:val="23"/>
              </w:rPr>
            </w:pPr>
            <w:r>
              <w:rPr>
                <w:b/>
                <w:i/>
                <w:sz w:val="23"/>
              </w:rPr>
              <w:t>Мотивация</w:t>
            </w:r>
            <w:r>
              <w:rPr>
                <w:b/>
                <w:i/>
                <w:spacing w:val="-9"/>
                <w:sz w:val="23"/>
              </w:rPr>
              <w:t xml:space="preserve"> </w:t>
            </w:r>
            <w:r>
              <w:rPr>
                <w:b/>
                <w:i/>
                <w:sz w:val="23"/>
              </w:rPr>
              <w:t>учебной</w:t>
            </w:r>
            <w:r>
              <w:rPr>
                <w:b/>
                <w:i/>
                <w:spacing w:val="-7"/>
                <w:sz w:val="23"/>
              </w:rPr>
              <w:t xml:space="preserve"> </w:t>
            </w:r>
            <w:r>
              <w:rPr>
                <w:b/>
                <w:i/>
                <w:spacing w:val="-2"/>
                <w:sz w:val="23"/>
              </w:rPr>
              <w:t>деятельности</w:t>
            </w:r>
          </w:p>
        </w:tc>
        <w:tc>
          <w:tcPr>
            <w:tcW w:w="5053" w:type="dxa"/>
          </w:tcPr>
          <w:p w:rsidR="004D7CF7" w:rsidRDefault="00FE487B">
            <w:pPr>
              <w:pStyle w:val="TableParagraph"/>
              <w:spacing w:line="258" w:lineRule="exact"/>
              <w:ind w:left="105"/>
              <w:jc w:val="both"/>
              <w:rPr>
                <w:sz w:val="23"/>
              </w:rPr>
            </w:pPr>
            <w:r>
              <w:rPr>
                <w:sz w:val="23"/>
              </w:rPr>
              <w:t>Анкета</w:t>
            </w:r>
            <w:r>
              <w:rPr>
                <w:spacing w:val="-4"/>
                <w:sz w:val="23"/>
              </w:rPr>
              <w:t xml:space="preserve"> </w:t>
            </w:r>
            <w:r>
              <w:rPr>
                <w:sz w:val="23"/>
              </w:rPr>
              <w:t>мотивации</w:t>
            </w:r>
            <w:r>
              <w:rPr>
                <w:spacing w:val="-3"/>
                <w:sz w:val="23"/>
              </w:rPr>
              <w:t xml:space="preserve"> </w:t>
            </w:r>
            <w:r>
              <w:rPr>
                <w:sz w:val="23"/>
              </w:rPr>
              <w:t>(Н.Г.</w:t>
            </w:r>
            <w:r>
              <w:rPr>
                <w:spacing w:val="-3"/>
                <w:sz w:val="23"/>
              </w:rPr>
              <w:t xml:space="preserve"> </w:t>
            </w:r>
            <w:r>
              <w:rPr>
                <w:spacing w:val="-2"/>
                <w:sz w:val="23"/>
              </w:rPr>
              <w:t>Лусканова)</w:t>
            </w:r>
          </w:p>
          <w:p w:rsidR="004D7CF7" w:rsidRDefault="00FE487B">
            <w:pPr>
              <w:pStyle w:val="TableParagraph"/>
              <w:spacing w:line="264" w:lineRule="exact"/>
              <w:ind w:left="105" w:right="100"/>
              <w:jc w:val="both"/>
              <w:rPr>
                <w:sz w:val="23"/>
              </w:rPr>
            </w:pPr>
            <w:r>
              <w:rPr>
                <w:sz w:val="23"/>
              </w:rPr>
              <w:t>Методика</w:t>
            </w:r>
            <w:r>
              <w:rPr>
                <w:spacing w:val="-12"/>
                <w:sz w:val="23"/>
              </w:rPr>
              <w:t xml:space="preserve"> </w:t>
            </w:r>
            <w:r>
              <w:rPr>
                <w:sz w:val="23"/>
              </w:rPr>
              <w:t>«Беседа</w:t>
            </w:r>
            <w:r>
              <w:rPr>
                <w:spacing w:val="-10"/>
                <w:sz w:val="23"/>
              </w:rPr>
              <w:t xml:space="preserve"> </w:t>
            </w:r>
            <w:r>
              <w:rPr>
                <w:sz w:val="23"/>
              </w:rPr>
              <w:t>о</w:t>
            </w:r>
            <w:r>
              <w:rPr>
                <w:spacing w:val="-13"/>
                <w:sz w:val="23"/>
              </w:rPr>
              <w:t xml:space="preserve"> </w:t>
            </w:r>
            <w:r>
              <w:rPr>
                <w:sz w:val="23"/>
              </w:rPr>
              <w:t xml:space="preserve">школе»(модифицированный вариант Т. А. Нежновой, Д. Б. Эльконина, А. Л. </w:t>
            </w:r>
            <w:r>
              <w:rPr>
                <w:spacing w:val="-2"/>
                <w:sz w:val="23"/>
              </w:rPr>
              <w:t>Венгера)</w:t>
            </w:r>
          </w:p>
        </w:tc>
        <w:tc>
          <w:tcPr>
            <w:tcW w:w="5012" w:type="dxa"/>
          </w:tcPr>
          <w:p w:rsidR="004D7CF7" w:rsidRDefault="00FE487B">
            <w:pPr>
              <w:pStyle w:val="TableParagraph"/>
              <w:spacing w:line="258" w:lineRule="exact"/>
              <w:rPr>
                <w:sz w:val="23"/>
              </w:rPr>
            </w:pPr>
            <w:r>
              <w:rPr>
                <w:sz w:val="23"/>
              </w:rPr>
              <w:t>Опросник</w:t>
            </w:r>
            <w:r>
              <w:rPr>
                <w:spacing w:val="-6"/>
                <w:sz w:val="23"/>
              </w:rPr>
              <w:t xml:space="preserve"> </w:t>
            </w:r>
            <w:r>
              <w:rPr>
                <w:sz w:val="23"/>
              </w:rPr>
              <w:t>мотивации</w:t>
            </w:r>
            <w:r>
              <w:rPr>
                <w:spacing w:val="-5"/>
                <w:sz w:val="23"/>
              </w:rPr>
              <w:t xml:space="preserve"> </w:t>
            </w:r>
            <w:r>
              <w:rPr>
                <w:sz w:val="23"/>
              </w:rPr>
              <w:t>(М.Р.</w:t>
            </w:r>
            <w:r>
              <w:rPr>
                <w:spacing w:val="-5"/>
                <w:sz w:val="23"/>
              </w:rPr>
              <w:t xml:space="preserve"> </w:t>
            </w:r>
            <w:r>
              <w:rPr>
                <w:spacing w:val="-2"/>
                <w:sz w:val="23"/>
              </w:rPr>
              <w:t>Гинсбург)</w:t>
            </w:r>
          </w:p>
        </w:tc>
      </w:tr>
      <w:tr w:rsidR="004D7CF7">
        <w:trPr>
          <w:trHeight w:val="1322"/>
        </w:trPr>
        <w:tc>
          <w:tcPr>
            <w:tcW w:w="5060" w:type="dxa"/>
          </w:tcPr>
          <w:p w:rsidR="004D7CF7" w:rsidRDefault="00FE487B">
            <w:pPr>
              <w:pStyle w:val="TableParagraph"/>
              <w:tabs>
                <w:tab w:val="left" w:pos="2187"/>
                <w:tab w:val="left" w:pos="3422"/>
              </w:tabs>
              <w:ind w:left="215" w:right="650"/>
              <w:rPr>
                <w:b/>
                <w:i/>
                <w:sz w:val="23"/>
              </w:rPr>
            </w:pPr>
            <w:r>
              <w:rPr>
                <w:b/>
                <w:i/>
                <w:spacing w:val="-2"/>
                <w:sz w:val="23"/>
              </w:rPr>
              <w:t>Универсальные</w:t>
            </w:r>
            <w:r>
              <w:rPr>
                <w:b/>
                <w:i/>
                <w:sz w:val="23"/>
              </w:rPr>
              <w:tab/>
            </w:r>
            <w:r>
              <w:rPr>
                <w:b/>
                <w:i/>
                <w:spacing w:val="-2"/>
                <w:sz w:val="23"/>
              </w:rPr>
              <w:t>учебные</w:t>
            </w:r>
            <w:r>
              <w:rPr>
                <w:b/>
                <w:i/>
                <w:sz w:val="23"/>
              </w:rPr>
              <w:tab/>
            </w:r>
            <w:r>
              <w:rPr>
                <w:b/>
                <w:i/>
                <w:spacing w:val="-2"/>
                <w:sz w:val="23"/>
              </w:rPr>
              <w:t xml:space="preserve">действия </w:t>
            </w:r>
            <w:r>
              <w:rPr>
                <w:b/>
                <w:i/>
                <w:sz w:val="23"/>
              </w:rPr>
              <w:t>нравственно-этической ориентации</w:t>
            </w:r>
          </w:p>
        </w:tc>
        <w:tc>
          <w:tcPr>
            <w:tcW w:w="5053" w:type="dxa"/>
          </w:tcPr>
          <w:p w:rsidR="004D7CF7" w:rsidRDefault="00FE487B">
            <w:pPr>
              <w:pStyle w:val="TableParagraph"/>
              <w:ind w:left="105" w:right="98"/>
              <w:jc w:val="both"/>
              <w:rPr>
                <w:sz w:val="23"/>
              </w:rPr>
            </w:pPr>
            <w:r>
              <w:rPr>
                <w:sz w:val="23"/>
              </w:rPr>
              <w:t xml:space="preserve">Методика «Моральная дилемма» (норма взаимопомощи в конфликте с личными </w:t>
            </w:r>
            <w:r>
              <w:rPr>
                <w:spacing w:val="-2"/>
                <w:sz w:val="23"/>
              </w:rPr>
              <w:t>интересами)</w:t>
            </w:r>
          </w:p>
        </w:tc>
        <w:tc>
          <w:tcPr>
            <w:tcW w:w="5012" w:type="dxa"/>
          </w:tcPr>
          <w:p w:rsidR="004D7CF7" w:rsidRDefault="00FE487B">
            <w:pPr>
              <w:pStyle w:val="TableParagraph"/>
              <w:ind w:right="95"/>
              <w:jc w:val="both"/>
              <w:rPr>
                <w:sz w:val="23"/>
              </w:rPr>
            </w:pPr>
            <w:r>
              <w:rPr>
                <w:sz w:val="23"/>
              </w:rPr>
              <w:t>Методика поликоммуникативной эмпатии А.К. Анкета «Оцени поступок» (дифференциация конвенциональных</w:t>
            </w:r>
            <w:r>
              <w:rPr>
                <w:spacing w:val="61"/>
                <w:w w:val="150"/>
                <w:sz w:val="23"/>
              </w:rPr>
              <w:t xml:space="preserve"> </w:t>
            </w:r>
            <w:r>
              <w:rPr>
                <w:sz w:val="23"/>
              </w:rPr>
              <w:t>и</w:t>
            </w:r>
            <w:r>
              <w:rPr>
                <w:spacing w:val="60"/>
                <w:w w:val="150"/>
                <w:sz w:val="23"/>
              </w:rPr>
              <w:t xml:space="preserve"> </w:t>
            </w:r>
            <w:r>
              <w:rPr>
                <w:sz w:val="23"/>
              </w:rPr>
              <w:t>моральных</w:t>
            </w:r>
            <w:r>
              <w:rPr>
                <w:spacing w:val="59"/>
                <w:w w:val="150"/>
                <w:sz w:val="23"/>
              </w:rPr>
              <w:t xml:space="preserve"> </w:t>
            </w:r>
            <w:r>
              <w:rPr>
                <w:sz w:val="23"/>
              </w:rPr>
              <w:t>норм</w:t>
            </w:r>
            <w:r>
              <w:rPr>
                <w:spacing w:val="62"/>
                <w:w w:val="150"/>
                <w:sz w:val="23"/>
              </w:rPr>
              <w:t xml:space="preserve"> </w:t>
            </w:r>
            <w:r>
              <w:rPr>
                <w:sz w:val="23"/>
              </w:rPr>
              <w:t>по</w:t>
            </w:r>
            <w:r>
              <w:rPr>
                <w:spacing w:val="61"/>
                <w:w w:val="150"/>
                <w:sz w:val="23"/>
              </w:rPr>
              <w:t xml:space="preserve"> </w:t>
            </w:r>
            <w:r>
              <w:rPr>
                <w:spacing w:val="-5"/>
                <w:sz w:val="23"/>
              </w:rPr>
              <w:t>Э.</w:t>
            </w:r>
          </w:p>
          <w:p w:rsidR="004D7CF7" w:rsidRDefault="00FE487B">
            <w:pPr>
              <w:pStyle w:val="TableParagraph"/>
              <w:spacing w:line="264" w:lineRule="exact"/>
              <w:ind w:right="101"/>
              <w:jc w:val="both"/>
              <w:rPr>
                <w:sz w:val="23"/>
              </w:rPr>
            </w:pPr>
            <w:r>
              <w:rPr>
                <w:sz w:val="23"/>
              </w:rPr>
              <w:t>Туриелю в модификации Е.А. Кургановой и О.А. Карабановой, 2004) Юсупова</w:t>
            </w:r>
          </w:p>
        </w:tc>
      </w:tr>
      <w:tr w:rsidR="004D7CF7">
        <w:trPr>
          <w:trHeight w:val="1325"/>
        </w:trPr>
        <w:tc>
          <w:tcPr>
            <w:tcW w:w="5060" w:type="dxa"/>
          </w:tcPr>
          <w:p w:rsidR="004D7CF7" w:rsidRDefault="00FE487B">
            <w:pPr>
              <w:pStyle w:val="TableParagraph"/>
              <w:spacing w:before="267"/>
              <w:ind w:left="390"/>
              <w:jc w:val="center"/>
              <w:rPr>
                <w:b/>
                <w:i/>
                <w:sz w:val="28"/>
              </w:rPr>
            </w:pPr>
            <w:r>
              <w:rPr>
                <w:b/>
                <w:i/>
                <w:sz w:val="28"/>
              </w:rPr>
              <w:t>Регулятивные</w:t>
            </w:r>
            <w:r>
              <w:rPr>
                <w:b/>
                <w:i/>
                <w:spacing w:val="-8"/>
                <w:sz w:val="28"/>
              </w:rPr>
              <w:t xml:space="preserve"> </w:t>
            </w:r>
            <w:r>
              <w:rPr>
                <w:b/>
                <w:i/>
                <w:sz w:val="28"/>
              </w:rPr>
              <w:t>учебные</w:t>
            </w:r>
            <w:r>
              <w:rPr>
                <w:b/>
                <w:i/>
                <w:spacing w:val="-8"/>
                <w:sz w:val="28"/>
              </w:rPr>
              <w:t xml:space="preserve"> </w:t>
            </w:r>
            <w:r>
              <w:rPr>
                <w:b/>
                <w:i/>
                <w:spacing w:val="-2"/>
                <w:sz w:val="28"/>
              </w:rPr>
              <w:t>действия</w:t>
            </w:r>
          </w:p>
        </w:tc>
        <w:tc>
          <w:tcPr>
            <w:tcW w:w="5053" w:type="dxa"/>
          </w:tcPr>
          <w:p w:rsidR="004D7CF7" w:rsidRDefault="00FE487B">
            <w:pPr>
              <w:pStyle w:val="TableParagraph"/>
              <w:ind w:left="105"/>
              <w:rPr>
                <w:sz w:val="23"/>
              </w:rPr>
            </w:pPr>
            <w:r>
              <w:rPr>
                <w:sz w:val="23"/>
              </w:rPr>
              <w:t>Методика</w:t>
            </w:r>
            <w:r>
              <w:rPr>
                <w:spacing w:val="40"/>
                <w:sz w:val="23"/>
              </w:rPr>
              <w:t xml:space="preserve"> </w:t>
            </w:r>
            <w:r>
              <w:rPr>
                <w:sz w:val="23"/>
              </w:rPr>
              <w:t>School</w:t>
            </w:r>
            <w:r>
              <w:rPr>
                <w:spacing w:val="40"/>
                <w:sz w:val="23"/>
              </w:rPr>
              <w:t xml:space="preserve"> </w:t>
            </w:r>
            <w:r>
              <w:rPr>
                <w:sz w:val="23"/>
              </w:rPr>
              <w:t>(модифицированный</w:t>
            </w:r>
            <w:r>
              <w:rPr>
                <w:spacing w:val="40"/>
                <w:sz w:val="23"/>
              </w:rPr>
              <w:t xml:space="preserve"> </w:t>
            </w:r>
            <w:r>
              <w:rPr>
                <w:sz w:val="23"/>
              </w:rPr>
              <w:t>вариант Е.С. Бахуриной)</w:t>
            </w:r>
          </w:p>
        </w:tc>
        <w:tc>
          <w:tcPr>
            <w:tcW w:w="5012" w:type="dxa"/>
          </w:tcPr>
          <w:p w:rsidR="004D7CF7" w:rsidRDefault="00FE487B">
            <w:pPr>
              <w:pStyle w:val="TableParagraph"/>
              <w:ind w:right="102"/>
              <w:jc w:val="both"/>
              <w:rPr>
                <w:sz w:val="23"/>
              </w:rPr>
            </w:pPr>
            <w:r>
              <w:rPr>
                <w:sz w:val="23"/>
              </w:rPr>
              <w:t xml:space="preserve">Проба на внимание(П.Я. Гальперин и С.Л. </w:t>
            </w:r>
            <w:r>
              <w:rPr>
                <w:spacing w:val="-2"/>
                <w:sz w:val="23"/>
              </w:rPr>
              <w:t>Кабыльницкая)</w:t>
            </w:r>
          </w:p>
          <w:p w:rsidR="004D7CF7" w:rsidRDefault="00FE487B">
            <w:pPr>
              <w:pStyle w:val="TableParagraph"/>
              <w:spacing w:line="264" w:lineRule="exact"/>
              <w:ind w:right="97"/>
              <w:jc w:val="both"/>
              <w:rPr>
                <w:sz w:val="23"/>
              </w:rPr>
            </w:pPr>
            <w:r>
              <w:rPr>
                <w:sz w:val="23"/>
              </w:rPr>
              <w:t>ГИТ(групповой интеллектуальный тест модифицированный вариант М.К. Акимовой, Е.М. Борисовой)</w:t>
            </w:r>
          </w:p>
        </w:tc>
      </w:tr>
      <w:tr w:rsidR="004D7CF7">
        <w:trPr>
          <w:trHeight w:val="642"/>
        </w:trPr>
        <w:tc>
          <w:tcPr>
            <w:tcW w:w="5060" w:type="dxa"/>
          </w:tcPr>
          <w:p w:rsidR="004D7CF7" w:rsidRDefault="00FE487B">
            <w:pPr>
              <w:pStyle w:val="TableParagraph"/>
              <w:rPr>
                <w:b/>
                <w:i/>
                <w:sz w:val="28"/>
              </w:rPr>
            </w:pPr>
            <w:r>
              <w:rPr>
                <w:b/>
                <w:i/>
                <w:sz w:val="28"/>
              </w:rPr>
              <w:t>Познавательные</w:t>
            </w:r>
            <w:r>
              <w:rPr>
                <w:b/>
                <w:i/>
                <w:spacing w:val="-9"/>
                <w:sz w:val="28"/>
              </w:rPr>
              <w:t xml:space="preserve"> </w:t>
            </w:r>
            <w:r>
              <w:rPr>
                <w:b/>
                <w:i/>
                <w:sz w:val="28"/>
              </w:rPr>
              <w:t>учебные</w:t>
            </w:r>
            <w:r>
              <w:rPr>
                <w:b/>
                <w:i/>
                <w:spacing w:val="-8"/>
                <w:sz w:val="28"/>
              </w:rPr>
              <w:t xml:space="preserve"> </w:t>
            </w:r>
            <w:r>
              <w:rPr>
                <w:b/>
                <w:i/>
                <w:spacing w:val="-2"/>
                <w:sz w:val="28"/>
              </w:rPr>
              <w:t>действия</w:t>
            </w:r>
          </w:p>
        </w:tc>
        <w:tc>
          <w:tcPr>
            <w:tcW w:w="5053" w:type="dxa"/>
          </w:tcPr>
          <w:p w:rsidR="004D7CF7" w:rsidRDefault="004D7CF7">
            <w:pPr>
              <w:pStyle w:val="TableParagraph"/>
              <w:ind w:left="0"/>
              <w:rPr>
                <w:sz w:val="24"/>
              </w:rPr>
            </w:pPr>
          </w:p>
        </w:tc>
        <w:tc>
          <w:tcPr>
            <w:tcW w:w="5012" w:type="dxa"/>
          </w:tcPr>
          <w:p w:rsidR="004D7CF7" w:rsidRDefault="004D7CF7">
            <w:pPr>
              <w:pStyle w:val="TableParagraph"/>
              <w:ind w:left="0"/>
              <w:rPr>
                <w:sz w:val="24"/>
              </w:rPr>
            </w:pPr>
          </w:p>
        </w:tc>
      </w:tr>
      <w:tr w:rsidR="004D7CF7">
        <w:trPr>
          <w:trHeight w:val="702"/>
        </w:trPr>
        <w:tc>
          <w:tcPr>
            <w:tcW w:w="5060" w:type="dxa"/>
          </w:tcPr>
          <w:p w:rsidR="004D7CF7" w:rsidRDefault="00FE487B">
            <w:pPr>
              <w:pStyle w:val="TableParagraph"/>
              <w:spacing w:line="263" w:lineRule="exact"/>
              <w:ind w:left="215"/>
              <w:rPr>
                <w:b/>
                <w:i/>
                <w:sz w:val="23"/>
              </w:rPr>
            </w:pPr>
            <w:r>
              <w:rPr>
                <w:b/>
                <w:i/>
                <w:sz w:val="23"/>
              </w:rPr>
              <w:t>Общеучебные</w:t>
            </w:r>
            <w:r>
              <w:rPr>
                <w:b/>
                <w:i/>
                <w:spacing w:val="-10"/>
                <w:sz w:val="23"/>
              </w:rPr>
              <w:t xml:space="preserve"> </w:t>
            </w:r>
            <w:r>
              <w:rPr>
                <w:b/>
                <w:i/>
                <w:sz w:val="23"/>
              </w:rPr>
              <w:t>универсальные</w:t>
            </w:r>
            <w:r>
              <w:rPr>
                <w:b/>
                <w:i/>
                <w:spacing w:val="-7"/>
                <w:sz w:val="23"/>
              </w:rPr>
              <w:t xml:space="preserve"> </w:t>
            </w:r>
            <w:r>
              <w:rPr>
                <w:b/>
                <w:i/>
                <w:spacing w:val="-2"/>
                <w:sz w:val="23"/>
              </w:rPr>
              <w:t>действия</w:t>
            </w:r>
          </w:p>
        </w:tc>
        <w:tc>
          <w:tcPr>
            <w:tcW w:w="5053" w:type="dxa"/>
          </w:tcPr>
          <w:p w:rsidR="004D7CF7" w:rsidRDefault="00FE487B">
            <w:pPr>
              <w:pStyle w:val="TableParagraph"/>
              <w:ind w:left="105" w:right="210"/>
              <w:rPr>
                <w:sz w:val="23"/>
              </w:rPr>
            </w:pPr>
            <w:r>
              <w:rPr>
                <w:sz w:val="23"/>
              </w:rPr>
              <w:t>Методика</w:t>
            </w:r>
            <w:r>
              <w:rPr>
                <w:spacing w:val="-9"/>
                <w:sz w:val="23"/>
              </w:rPr>
              <w:t xml:space="preserve"> </w:t>
            </w:r>
            <w:r>
              <w:rPr>
                <w:sz w:val="23"/>
              </w:rPr>
              <w:t>«Проба</w:t>
            </w:r>
            <w:r>
              <w:rPr>
                <w:spacing w:val="-9"/>
                <w:sz w:val="23"/>
              </w:rPr>
              <w:t xml:space="preserve"> </w:t>
            </w:r>
            <w:r>
              <w:rPr>
                <w:sz w:val="23"/>
              </w:rPr>
              <w:t>на</w:t>
            </w:r>
            <w:r>
              <w:rPr>
                <w:spacing w:val="-10"/>
                <w:sz w:val="23"/>
              </w:rPr>
              <w:t xml:space="preserve"> </w:t>
            </w:r>
            <w:r>
              <w:rPr>
                <w:sz w:val="23"/>
              </w:rPr>
              <w:t>определение</w:t>
            </w:r>
            <w:r>
              <w:rPr>
                <w:spacing w:val="-10"/>
                <w:sz w:val="23"/>
              </w:rPr>
              <w:t xml:space="preserve"> </w:t>
            </w:r>
            <w:r>
              <w:rPr>
                <w:sz w:val="23"/>
              </w:rPr>
              <w:t>количества слов в предложении»С.Н. Карпова</w:t>
            </w:r>
          </w:p>
        </w:tc>
        <w:tc>
          <w:tcPr>
            <w:tcW w:w="5012" w:type="dxa"/>
          </w:tcPr>
          <w:p w:rsidR="004D7CF7" w:rsidRDefault="00FE487B">
            <w:pPr>
              <w:pStyle w:val="TableParagraph"/>
              <w:spacing w:line="258" w:lineRule="exact"/>
              <w:rPr>
                <w:sz w:val="23"/>
              </w:rPr>
            </w:pPr>
            <w:r>
              <w:rPr>
                <w:sz w:val="23"/>
              </w:rPr>
              <w:t>ГИТ</w:t>
            </w:r>
            <w:r>
              <w:rPr>
                <w:spacing w:val="-9"/>
                <w:sz w:val="23"/>
              </w:rPr>
              <w:t xml:space="preserve"> </w:t>
            </w:r>
            <w:r>
              <w:rPr>
                <w:sz w:val="23"/>
              </w:rPr>
              <w:t>(групповой</w:t>
            </w:r>
            <w:r>
              <w:rPr>
                <w:spacing w:val="-8"/>
                <w:sz w:val="23"/>
              </w:rPr>
              <w:t xml:space="preserve"> </w:t>
            </w:r>
            <w:r>
              <w:rPr>
                <w:sz w:val="23"/>
              </w:rPr>
              <w:t>интеллектуальный</w:t>
            </w:r>
            <w:r>
              <w:rPr>
                <w:spacing w:val="-7"/>
                <w:sz w:val="23"/>
              </w:rPr>
              <w:t xml:space="preserve"> </w:t>
            </w:r>
            <w:r>
              <w:rPr>
                <w:spacing w:val="-4"/>
                <w:sz w:val="23"/>
              </w:rPr>
              <w:t>тест</w:t>
            </w:r>
          </w:p>
          <w:p w:rsidR="004D7CF7" w:rsidRDefault="00FE487B">
            <w:pPr>
              <w:pStyle w:val="TableParagraph"/>
              <w:spacing w:line="264" w:lineRule="exact"/>
              <w:rPr>
                <w:sz w:val="23"/>
              </w:rPr>
            </w:pPr>
            <w:r>
              <w:rPr>
                <w:sz w:val="23"/>
              </w:rPr>
              <w:t>модифицированный</w:t>
            </w:r>
            <w:r>
              <w:rPr>
                <w:spacing w:val="-7"/>
                <w:sz w:val="23"/>
              </w:rPr>
              <w:t xml:space="preserve"> </w:t>
            </w:r>
            <w:r>
              <w:rPr>
                <w:sz w:val="23"/>
              </w:rPr>
              <w:t>вариант</w:t>
            </w:r>
            <w:r>
              <w:rPr>
                <w:spacing w:val="-5"/>
                <w:sz w:val="23"/>
              </w:rPr>
              <w:t xml:space="preserve"> </w:t>
            </w:r>
            <w:r>
              <w:rPr>
                <w:sz w:val="23"/>
              </w:rPr>
              <w:t>М.К.</w:t>
            </w:r>
            <w:r>
              <w:rPr>
                <w:spacing w:val="-5"/>
                <w:sz w:val="23"/>
              </w:rPr>
              <w:t xml:space="preserve"> </w:t>
            </w:r>
            <w:r>
              <w:rPr>
                <w:spacing w:val="-2"/>
                <w:sz w:val="23"/>
              </w:rPr>
              <w:t>Акимовой,</w:t>
            </w:r>
          </w:p>
        </w:tc>
      </w:tr>
    </w:tbl>
    <w:p w:rsidR="004D7CF7" w:rsidRDefault="004D7CF7">
      <w:pPr>
        <w:pStyle w:val="TableParagraph"/>
        <w:spacing w:line="264" w:lineRule="exact"/>
        <w:rPr>
          <w:sz w:val="23"/>
        </w:rPr>
        <w:sectPr w:rsidR="004D7CF7">
          <w:pgSz w:w="16840" w:h="12410" w:orient="landscape"/>
          <w:pgMar w:top="480" w:right="0" w:bottom="168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60"/>
        <w:gridCol w:w="5053"/>
        <w:gridCol w:w="5012"/>
      </w:tblGrid>
      <w:tr w:rsidR="004D7CF7">
        <w:trPr>
          <w:trHeight w:val="1588"/>
        </w:trPr>
        <w:tc>
          <w:tcPr>
            <w:tcW w:w="5060" w:type="dxa"/>
          </w:tcPr>
          <w:p w:rsidR="004D7CF7" w:rsidRDefault="004D7CF7">
            <w:pPr>
              <w:pStyle w:val="TableParagraph"/>
              <w:ind w:left="0"/>
              <w:rPr>
                <w:sz w:val="24"/>
              </w:rPr>
            </w:pPr>
          </w:p>
        </w:tc>
        <w:tc>
          <w:tcPr>
            <w:tcW w:w="5053" w:type="dxa"/>
          </w:tcPr>
          <w:p w:rsidR="004D7CF7" w:rsidRDefault="00FE487B">
            <w:pPr>
              <w:pStyle w:val="TableParagraph"/>
              <w:spacing w:line="242" w:lineRule="auto"/>
              <w:ind w:left="105" w:right="210"/>
              <w:rPr>
                <w:sz w:val="23"/>
              </w:rPr>
            </w:pPr>
            <w:r>
              <w:rPr>
                <w:sz w:val="23"/>
              </w:rPr>
              <w:t>Методика</w:t>
            </w:r>
            <w:r>
              <w:rPr>
                <w:spacing w:val="-15"/>
                <w:sz w:val="23"/>
              </w:rPr>
              <w:t xml:space="preserve"> </w:t>
            </w:r>
            <w:r>
              <w:rPr>
                <w:sz w:val="23"/>
              </w:rPr>
              <w:t>«Кодирование»</w:t>
            </w:r>
            <w:r>
              <w:rPr>
                <w:spacing w:val="-14"/>
                <w:sz w:val="23"/>
              </w:rPr>
              <w:t xml:space="preserve"> </w:t>
            </w:r>
            <w:r>
              <w:rPr>
                <w:sz w:val="23"/>
              </w:rPr>
              <w:t xml:space="preserve">(версия </w:t>
            </w:r>
            <w:r>
              <w:rPr>
                <w:spacing w:val="-2"/>
                <w:sz w:val="23"/>
              </w:rPr>
              <w:t>А.Ю.Панасюка)</w:t>
            </w:r>
          </w:p>
          <w:p w:rsidR="004D7CF7" w:rsidRDefault="00FE487B">
            <w:pPr>
              <w:pStyle w:val="TableParagraph"/>
              <w:ind w:left="105"/>
              <w:rPr>
                <w:sz w:val="23"/>
              </w:rPr>
            </w:pPr>
            <w:r>
              <w:rPr>
                <w:sz w:val="23"/>
              </w:rPr>
              <w:t>Методика</w:t>
            </w:r>
            <w:r>
              <w:rPr>
                <w:spacing w:val="-9"/>
                <w:sz w:val="23"/>
              </w:rPr>
              <w:t xml:space="preserve"> </w:t>
            </w:r>
            <w:r>
              <w:rPr>
                <w:sz w:val="23"/>
              </w:rPr>
              <w:t>«Нахождение</w:t>
            </w:r>
            <w:r>
              <w:rPr>
                <w:spacing w:val="-10"/>
                <w:sz w:val="23"/>
              </w:rPr>
              <w:t xml:space="preserve"> </w:t>
            </w:r>
            <w:r>
              <w:rPr>
                <w:sz w:val="23"/>
              </w:rPr>
              <w:t>схем</w:t>
            </w:r>
            <w:r>
              <w:rPr>
                <w:spacing w:val="-12"/>
                <w:sz w:val="23"/>
              </w:rPr>
              <w:t xml:space="preserve"> </w:t>
            </w:r>
            <w:r>
              <w:rPr>
                <w:sz w:val="23"/>
              </w:rPr>
              <w:t>к</w:t>
            </w:r>
            <w:r>
              <w:rPr>
                <w:spacing w:val="-10"/>
                <w:sz w:val="23"/>
              </w:rPr>
              <w:t xml:space="preserve"> </w:t>
            </w:r>
            <w:r>
              <w:rPr>
                <w:sz w:val="23"/>
              </w:rPr>
              <w:t xml:space="preserve">задачам»А.Н. </w:t>
            </w:r>
            <w:r>
              <w:rPr>
                <w:spacing w:val="-2"/>
                <w:sz w:val="23"/>
              </w:rPr>
              <w:t>Рябинкина</w:t>
            </w:r>
          </w:p>
          <w:p w:rsidR="004D7CF7" w:rsidRDefault="00FE487B">
            <w:pPr>
              <w:pStyle w:val="TableParagraph"/>
              <w:spacing w:line="264" w:lineRule="exact"/>
              <w:ind w:left="105"/>
              <w:rPr>
                <w:sz w:val="23"/>
              </w:rPr>
            </w:pPr>
            <w:r>
              <w:rPr>
                <w:sz w:val="23"/>
              </w:rPr>
              <w:t>Диагностика</w:t>
            </w:r>
            <w:r>
              <w:rPr>
                <w:spacing w:val="-15"/>
                <w:sz w:val="23"/>
              </w:rPr>
              <w:t xml:space="preserve"> </w:t>
            </w:r>
            <w:r>
              <w:rPr>
                <w:sz w:val="23"/>
              </w:rPr>
              <w:t>умственных</w:t>
            </w:r>
            <w:r>
              <w:rPr>
                <w:spacing w:val="-14"/>
                <w:sz w:val="23"/>
              </w:rPr>
              <w:t xml:space="preserve"> </w:t>
            </w:r>
            <w:r>
              <w:rPr>
                <w:sz w:val="23"/>
              </w:rPr>
              <w:t>способностей (вербальный интеллект)</w:t>
            </w:r>
          </w:p>
        </w:tc>
        <w:tc>
          <w:tcPr>
            <w:tcW w:w="5012" w:type="dxa"/>
          </w:tcPr>
          <w:p w:rsidR="004D7CF7" w:rsidRDefault="00FE487B">
            <w:pPr>
              <w:pStyle w:val="TableParagraph"/>
              <w:spacing w:line="258" w:lineRule="exact"/>
              <w:rPr>
                <w:sz w:val="23"/>
              </w:rPr>
            </w:pPr>
            <w:r>
              <w:rPr>
                <w:sz w:val="23"/>
              </w:rPr>
              <w:t>Е.М.</w:t>
            </w:r>
            <w:r>
              <w:rPr>
                <w:spacing w:val="-2"/>
                <w:sz w:val="23"/>
              </w:rPr>
              <w:t xml:space="preserve"> Борисовой)</w:t>
            </w:r>
          </w:p>
          <w:p w:rsidR="004D7CF7" w:rsidRDefault="00FE487B">
            <w:pPr>
              <w:pStyle w:val="TableParagraph"/>
              <w:spacing w:before="2"/>
              <w:rPr>
                <w:sz w:val="23"/>
              </w:rPr>
            </w:pPr>
            <w:r>
              <w:rPr>
                <w:sz w:val="23"/>
              </w:rPr>
              <w:t>Методика</w:t>
            </w:r>
            <w:r>
              <w:rPr>
                <w:spacing w:val="-7"/>
                <w:sz w:val="23"/>
              </w:rPr>
              <w:t xml:space="preserve"> </w:t>
            </w:r>
            <w:r>
              <w:rPr>
                <w:sz w:val="23"/>
              </w:rPr>
              <w:t>«Нахождение</w:t>
            </w:r>
            <w:r>
              <w:rPr>
                <w:spacing w:val="-8"/>
                <w:sz w:val="23"/>
              </w:rPr>
              <w:t xml:space="preserve"> </w:t>
            </w:r>
            <w:r>
              <w:rPr>
                <w:sz w:val="23"/>
              </w:rPr>
              <w:t>схем</w:t>
            </w:r>
            <w:r>
              <w:rPr>
                <w:spacing w:val="-9"/>
                <w:sz w:val="23"/>
              </w:rPr>
              <w:t xml:space="preserve"> </w:t>
            </w:r>
            <w:r>
              <w:rPr>
                <w:sz w:val="23"/>
              </w:rPr>
              <w:t>к</w:t>
            </w:r>
            <w:r>
              <w:rPr>
                <w:spacing w:val="-8"/>
                <w:sz w:val="23"/>
              </w:rPr>
              <w:t xml:space="preserve"> </w:t>
            </w:r>
            <w:r>
              <w:rPr>
                <w:sz w:val="23"/>
              </w:rPr>
              <w:t>задачам»</w:t>
            </w:r>
            <w:r>
              <w:rPr>
                <w:spacing w:val="-12"/>
                <w:sz w:val="23"/>
              </w:rPr>
              <w:t xml:space="preserve"> </w:t>
            </w:r>
            <w:r>
              <w:rPr>
                <w:sz w:val="23"/>
              </w:rPr>
              <w:t xml:space="preserve">А.Н. </w:t>
            </w:r>
            <w:r>
              <w:rPr>
                <w:spacing w:val="-2"/>
                <w:sz w:val="23"/>
              </w:rPr>
              <w:t>Рябинкина</w:t>
            </w:r>
          </w:p>
        </w:tc>
      </w:tr>
      <w:tr w:rsidR="004D7CF7">
        <w:trPr>
          <w:trHeight w:val="789"/>
        </w:trPr>
        <w:tc>
          <w:tcPr>
            <w:tcW w:w="5060" w:type="dxa"/>
          </w:tcPr>
          <w:p w:rsidR="004D7CF7" w:rsidRDefault="00FE487B">
            <w:pPr>
              <w:pStyle w:val="TableParagraph"/>
              <w:spacing w:line="261" w:lineRule="exact"/>
              <w:ind w:left="215"/>
              <w:rPr>
                <w:b/>
                <w:sz w:val="23"/>
              </w:rPr>
            </w:pPr>
            <w:r>
              <w:rPr>
                <w:b/>
                <w:sz w:val="23"/>
              </w:rPr>
              <w:t>Универсальные</w:t>
            </w:r>
            <w:r>
              <w:rPr>
                <w:b/>
                <w:spacing w:val="-7"/>
                <w:sz w:val="23"/>
              </w:rPr>
              <w:t xml:space="preserve"> </w:t>
            </w:r>
            <w:r>
              <w:rPr>
                <w:b/>
                <w:sz w:val="23"/>
              </w:rPr>
              <w:t>логические</w:t>
            </w:r>
            <w:r>
              <w:rPr>
                <w:b/>
                <w:spacing w:val="-6"/>
                <w:sz w:val="23"/>
              </w:rPr>
              <w:t xml:space="preserve"> </w:t>
            </w:r>
            <w:r>
              <w:rPr>
                <w:b/>
                <w:spacing w:val="-2"/>
                <w:sz w:val="23"/>
              </w:rPr>
              <w:t>действия</w:t>
            </w:r>
          </w:p>
        </w:tc>
        <w:tc>
          <w:tcPr>
            <w:tcW w:w="5053" w:type="dxa"/>
          </w:tcPr>
          <w:p w:rsidR="004D7CF7" w:rsidRDefault="00FE487B">
            <w:pPr>
              <w:pStyle w:val="TableParagraph"/>
              <w:ind w:left="105"/>
              <w:rPr>
                <w:sz w:val="23"/>
              </w:rPr>
            </w:pPr>
            <w:r>
              <w:rPr>
                <w:sz w:val="23"/>
              </w:rPr>
              <w:t>Методика</w:t>
            </w:r>
            <w:r>
              <w:rPr>
                <w:spacing w:val="-14"/>
                <w:sz w:val="23"/>
              </w:rPr>
              <w:t xml:space="preserve"> </w:t>
            </w:r>
            <w:r>
              <w:rPr>
                <w:sz w:val="23"/>
              </w:rPr>
              <w:t>School</w:t>
            </w:r>
            <w:r>
              <w:rPr>
                <w:spacing w:val="-14"/>
                <w:sz w:val="23"/>
              </w:rPr>
              <w:t xml:space="preserve"> </w:t>
            </w:r>
            <w:r>
              <w:rPr>
                <w:sz w:val="23"/>
              </w:rPr>
              <w:t>(модифицированный</w:t>
            </w:r>
            <w:r>
              <w:rPr>
                <w:spacing w:val="-15"/>
                <w:sz w:val="23"/>
              </w:rPr>
              <w:t xml:space="preserve"> </w:t>
            </w:r>
            <w:r>
              <w:rPr>
                <w:sz w:val="23"/>
              </w:rPr>
              <w:t xml:space="preserve">вариант </w:t>
            </w:r>
            <w:r>
              <w:rPr>
                <w:spacing w:val="-2"/>
                <w:sz w:val="23"/>
              </w:rPr>
              <w:t>Е.С.Бахуриной)</w:t>
            </w:r>
          </w:p>
        </w:tc>
        <w:tc>
          <w:tcPr>
            <w:tcW w:w="5012" w:type="dxa"/>
          </w:tcPr>
          <w:p w:rsidR="004D7CF7" w:rsidRDefault="00FE487B">
            <w:pPr>
              <w:pStyle w:val="TableParagraph"/>
              <w:spacing w:line="256" w:lineRule="exact"/>
              <w:rPr>
                <w:sz w:val="23"/>
              </w:rPr>
            </w:pPr>
            <w:r>
              <w:rPr>
                <w:sz w:val="23"/>
              </w:rPr>
              <w:t>ГИТ</w:t>
            </w:r>
            <w:r>
              <w:rPr>
                <w:spacing w:val="-8"/>
                <w:sz w:val="23"/>
              </w:rPr>
              <w:t xml:space="preserve"> </w:t>
            </w:r>
            <w:r>
              <w:rPr>
                <w:sz w:val="23"/>
              </w:rPr>
              <w:t>(групповой</w:t>
            </w:r>
            <w:r>
              <w:rPr>
                <w:spacing w:val="-8"/>
                <w:sz w:val="23"/>
              </w:rPr>
              <w:t xml:space="preserve"> </w:t>
            </w:r>
            <w:r>
              <w:rPr>
                <w:sz w:val="23"/>
              </w:rPr>
              <w:t>интеллектуальный</w:t>
            </w:r>
            <w:r>
              <w:rPr>
                <w:spacing w:val="-7"/>
                <w:sz w:val="23"/>
              </w:rPr>
              <w:t xml:space="preserve"> </w:t>
            </w:r>
            <w:r>
              <w:rPr>
                <w:spacing w:val="-4"/>
                <w:sz w:val="23"/>
              </w:rPr>
              <w:t>тест</w:t>
            </w:r>
          </w:p>
          <w:p w:rsidR="004D7CF7" w:rsidRDefault="00FE487B">
            <w:pPr>
              <w:pStyle w:val="TableParagraph"/>
              <w:spacing w:line="264" w:lineRule="exact"/>
              <w:ind w:right="97"/>
              <w:rPr>
                <w:sz w:val="23"/>
              </w:rPr>
            </w:pPr>
            <w:r>
              <w:rPr>
                <w:sz w:val="23"/>
              </w:rPr>
              <w:t>модифицированный</w:t>
            </w:r>
            <w:r>
              <w:rPr>
                <w:spacing w:val="-14"/>
                <w:sz w:val="23"/>
              </w:rPr>
              <w:t xml:space="preserve"> </w:t>
            </w:r>
            <w:r>
              <w:rPr>
                <w:sz w:val="23"/>
              </w:rPr>
              <w:t>вариант</w:t>
            </w:r>
            <w:r>
              <w:rPr>
                <w:spacing w:val="-13"/>
                <w:sz w:val="23"/>
              </w:rPr>
              <w:t xml:space="preserve"> </w:t>
            </w:r>
            <w:r>
              <w:rPr>
                <w:sz w:val="23"/>
              </w:rPr>
              <w:t>М.К.</w:t>
            </w:r>
            <w:r>
              <w:rPr>
                <w:spacing w:val="-13"/>
                <w:sz w:val="23"/>
              </w:rPr>
              <w:t xml:space="preserve"> </w:t>
            </w:r>
            <w:r>
              <w:rPr>
                <w:sz w:val="23"/>
              </w:rPr>
              <w:t>Акимовой, Е.М. Борисовой)</w:t>
            </w:r>
          </w:p>
        </w:tc>
      </w:tr>
      <w:tr w:rsidR="004D7CF7">
        <w:trPr>
          <w:trHeight w:val="794"/>
        </w:trPr>
        <w:tc>
          <w:tcPr>
            <w:tcW w:w="5060" w:type="dxa"/>
          </w:tcPr>
          <w:p w:rsidR="004D7CF7" w:rsidRDefault="00FE487B">
            <w:pPr>
              <w:pStyle w:val="TableParagraph"/>
              <w:spacing w:before="1"/>
              <w:ind w:left="215"/>
              <w:rPr>
                <w:b/>
                <w:sz w:val="23"/>
              </w:rPr>
            </w:pPr>
            <w:r>
              <w:rPr>
                <w:b/>
                <w:sz w:val="23"/>
              </w:rPr>
              <w:t>Постановка</w:t>
            </w:r>
            <w:r>
              <w:rPr>
                <w:b/>
                <w:spacing w:val="-4"/>
                <w:sz w:val="23"/>
              </w:rPr>
              <w:t xml:space="preserve"> </w:t>
            </w:r>
            <w:r>
              <w:rPr>
                <w:b/>
                <w:sz w:val="23"/>
              </w:rPr>
              <w:t>и</w:t>
            </w:r>
            <w:r>
              <w:rPr>
                <w:b/>
                <w:spacing w:val="-4"/>
                <w:sz w:val="23"/>
              </w:rPr>
              <w:t xml:space="preserve"> </w:t>
            </w:r>
            <w:r>
              <w:rPr>
                <w:b/>
                <w:sz w:val="23"/>
              </w:rPr>
              <w:t>решение</w:t>
            </w:r>
            <w:r>
              <w:rPr>
                <w:b/>
                <w:spacing w:val="-4"/>
                <w:sz w:val="23"/>
              </w:rPr>
              <w:t xml:space="preserve"> </w:t>
            </w:r>
            <w:r>
              <w:rPr>
                <w:b/>
                <w:spacing w:val="-2"/>
                <w:sz w:val="23"/>
              </w:rPr>
              <w:t>проблем</w:t>
            </w:r>
          </w:p>
        </w:tc>
        <w:tc>
          <w:tcPr>
            <w:tcW w:w="5053" w:type="dxa"/>
          </w:tcPr>
          <w:p w:rsidR="004D7CF7" w:rsidRDefault="00FE487B">
            <w:pPr>
              <w:pStyle w:val="TableParagraph"/>
              <w:ind w:left="105"/>
              <w:rPr>
                <w:sz w:val="23"/>
              </w:rPr>
            </w:pPr>
            <w:r>
              <w:rPr>
                <w:sz w:val="23"/>
              </w:rPr>
              <w:t>Диагностика</w:t>
            </w:r>
            <w:r>
              <w:rPr>
                <w:spacing w:val="-13"/>
                <w:sz w:val="23"/>
              </w:rPr>
              <w:t xml:space="preserve"> </w:t>
            </w:r>
            <w:r>
              <w:rPr>
                <w:sz w:val="23"/>
              </w:rPr>
              <w:t>универсального</w:t>
            </w:r>
            <w:r>
              <w:rPr>
                <w:spacing w:val="-13"/>
                <w:sz w:val="23"/>
              </w:rPr>
              <w:t xml:space="preserve"> </w:t>
            </w:r>
            <w:r>
              <w:rPr>
                <w:sz w:val="23"/>
              </w:rPr>
              <w:t>действия</w:t>
            </w:r>
            <w:r>
              <w:rPr>
                <w:spacing w:val="-13"/>
                <w:sz w:val="23"/>
              </w:rPr>
              <w:t xml:space="preserve"> </w:t>
            </w:r>
            <w:r>
              <w:rPr>
                <w:sz w:val="23"/>
              </w:rPr>
              <w:t>общего приема решения задач (по А.Р. Лурия, Л.С.</w:t>
            </w:r>
          </w:p>
          <w:p w:rsidR="004D7CF7" w:rsidRDefault="00FE487B">
            <w:pPr>
              <w:pStyle w:val="TableParagraph"/>
              <w:spacing w:line="249" w:lineRule="exact"/>
              <w:ind w:left="105"/>
              <w:rPr>
                <w:sz w:val="23"/>
              </w:rPr>
            </w:pPr>
            <w:r>
              <w:rPr>
                <w:spacing w:val="-2"/>
                <w:sz w:val="23"/>
              </w:rPr>
              <w:t>Цветковой)</w:t>
            </w:r>
          </w:p>
        </w:tc>
        <w:tc>
          <w:tcPr>
            <w:tcW w:w="5012" w:type="dxa"/>
          </w:tcPr>
          <w:p w:rsidR="004D7CF7" w:rsidRDefault="004D7CF7">
            <w:pPr>
              <w:pStyle w:val="TableParagraph"/>
              <w:ind w:left="0"/>
              <w:rPr>
                <w:sz w:val="24"/>
              </w:rPr>
            </w:pPr>
          </w:p>
        </w:tc>
      </w:tr>
      <w:tr w:rsidR="004D7CF7">
        <w:trPr>
          <w:trHeight w:val="1173"/>
        </w:trPr>
        <w:tc>
          <w:tcPr>
            <w:tcW w:w="5060" w:type="dxa"/>
          </w:tcPr>
          <w:p w:rsidR="004D7CF7" w:rsidRDefault="00FE487B">
            <w:pPr>
              <w:pStyle w:val="TableParagraph"/>
              <w:ind w:left="215" w:right="650"/>
              <w:rPr>
                <w:b/>
                <w:i/>
                <w:sz w:val="28"/>
              </w:rPr>
            </w:pPr>
            <w:r>
              <w:rPr>
                <w:b/>
                <w:i/>
                <w:sz w:val="28"/>
              </w:rPr>
              <w:t>Коммуникативные</w:t>
            </w:r>
            <w:r>
              <w:rPr>
                <w:b/>
                <w:i/>
                <w:spacing w:val="-18"/>
                <w:sz w:val="28"/>
              </w:rPr>
              <w:t xml:space="preserve"> </w:t>
            </w:r>
            <w:r>
              <w:rPr>
                <w:b/>
                <w:i/>
                <w:sz w:val="28"/>
              </w:rPr>
              <w:t xml:space="preserve">учебные </w:t>
            </w:r>
            <w:r>
              <w:rPr>
                <w:b/>
                <w:i/>
                <w:spacing w:val="-2"/>
                <w:sz w:val="28"/>
              </w:rPr>
              <w:t>действия</w:t>
            </w:r>
          </w:p>
        </w:tc>
        <w:tc>
          <w:tcPr>
            <w:tcW w:w="5053" w:type="dxa"/>
          </w:tcPr>
          <w:p w:rsidR="004D7CF7" w:rsidRDefault="004D7CF7">
            <w:pPr>
              <w:pStyle w:val="TableParagraph"/>
              <w:ind w:left="0"/>
              <w:rPr>
                <w:sz w:val="24"/>
              </w:rPr>
            </w:pPr>
          </w:p>
        </w:tc>
        <w:tc>
          <w:tcPr>
            <w:tcW w:w="5012" w:type="dxa"/>
          </w:tcPr>
          <w:p w:rsidR="004D7CF7" w:rsidRDefault="004D7CF7">
            <w:pPr>
              <w:pStyle w:val="TableParagraph"/>
              <w:ind w:left="0"/>
              <w:rPr>
                <w:sz w:val="24"/>
              </w:rPr>
            </w:pPr>
          </w:p>
        </w:tc>
      </w:tr>
      <w:tr w:rsidR="004D7CF7">
        <w:trPr>
          <w:trHeight w:val="530"/>
        </w:trPr>
        <w:tc>
          <w:tcPr>
            <w:tcW w:w="5060" w:type="dxa"/>
          </w:tcPr>
          <w:p w:rsidR="004D7CF7" w:rsidRDefault="00FE487B">
            <w:pPr>
              <w:pStyle w:val="TableParagraph"/>
              <w:spacing w:line="263" w:lineRule="exact"/>
              <w:rPr>
                <w:b/>
                <w:sz w:val="23"/>
              </w:rPr>
            </w:pPr>
            <w:r>
              <w:rPr>
                <w:b/>
                <w:sz w:val="23"/>
              </w:rPr>
              <w:t>Коммуникация</w:t>
            </w:r>
            <w:r>
              <w:rPr>
                <w:b/>
                <w:spacing w:val="-7"/>
                <w:sz w:val="23"/>
              </w:rPr>
              <w:t xml:space="preserve"> </w:t>
            </w:r>
            <w:r>
              <w:rPr>
                <w:b/>
                <w:sz w:val="23"/>
              </w:rPr>
              <w:t>как</w:t>
            </w:r>
            <w:r>
              <w:rPr>
                <w:b/>
                <w:spacing w:val="-7"/>
                <w:sz w:val="23"/>
              </w:rPr>
              <w:t xml:space="preserve"> </w:t>
            </w:r>
            <w:r>
              <w:rPr>
                <w:b/>
                <w:spacing w:val="-2"/>
                <w:sz w:val="23"/>
              </w:rPr>
              <w:t>взаимодействие</w:t>
            </w:r>
          </w:p>
        </w:tc>
        <w:tc>
          <w:tcPr>
            <w:tcW w:w="5053" w:type="dxa"/>
          </w:tcPr>
          <w:p w:rsidR="004D7CF7" w:rsidRDefault="00FE487B">
            <w:pPr>
              <w:pStyle w:val="TableParagraph"/>
              <w:spacing w:line="258" w:lineRule="exact"/>
              <w:ind w:left="436"/>
              <w:rPr>
                <w:sz w:val="23"/>
              </w:rPr>
            </w:pPr>
            <w:r>
              <w:rPr>
                <w:sz w:val="23"/>
              </w:rPr>
              <w:t>Задание</w:t>
            </w:r>
            <w:r>
              <w:rPr>
                <w:spacing w:val="-3"/>
                <w:sz w:val="23"/>
              </w:rPr>
              <w:t xml:space="preserve"> </w:t>
            </w:r>
            <w:r>
              <w:rPr>
                <w:sz w:val="23"/>
              </w:rPr>
              <w:t>«Левая</w:t>
            </w:r>
            <w:r>
              <w:rPr>
                <w:spacing w:val="-2"/>
                <w:sz w:val="23"/>
              </w:rPr>
              <w:t xml:space="preserve"> </w:t>
            </w:r>
            <w:r>
              <w:rPr>
                <w:sz w:val="23"/>
              </w:rPr>
              <w:t>и</w:t>
            </w:r>
            <w:r>
              <w:rPr>
                <w:spacing w:val="-4"/>
                <w:sz w:val="23"/>
              </w:rPr>
              <w:t xml:space="preserve"> </w:t>
            </w:r>
            <w:r>
              <w:rPr>
                <w:sz w:val="23"/>
              </w:rPr>
              <w:t>правая</w:t>
            </w:r>
            <w:r>
              <w:rPr>
                <w:spacing w:val="-2"/>
                <w:sz w:val="23"/>
              </w:rPr>
              <w:t xml:space="preserve"> </w:t>
            </w:r>
            <w:r>
              <w:rPr>
                <w:sz w:val="23"/>
              </w:rPr>
              <w:t>стороны»</w:t>
            </w:r>
            <w:r>
              <w:rPr>
                <w:spacing w:val="-6"/>
                <w:sz w:val="23"/>
              </w:rPr>
              <w:t xml:space="preserve"> </w:t>
            </w:r>
            <w:r>
              <w:rPr>
                <w:spacing w:val="-5"/>
                <w:sz w:val="23"/>
              </w:rPr>
              <w:t>(Ж.</w:t>
            </w:r>
          </w:p>
          <w:p w:rsidR="004D7CF7" w:rsidRDefault="00FE487B">
            <w:pPr>
              <w:pStyle w:val="TableParagraph"/>
              <w:spacing w:line="252" w:lineRule="exact"/>
              <w:ind w:left="436"/>
              <w:rPr>
                <w:sz w:val="23"/>
              </w:rPr>
            </w:pPr>
            <w:r>
              <w:rPr>
                <w:spacing w:val="-2"/>
                <w:sz w:val="23"/>
              </w:rPr>
              <w:t>Пиаже).</w:t>
            </w:r>
          </w:p>
        </w:tc>
        <w:tc>
          <w:tcPr>
            <w:tcW w:w="5012" w:type="dxa"/>
          </w:tcPr>
          <w:p w:rsidR="004D7CF7" w:rsidRDefault="00FE487B">
            <w:pPr>
              <w:pStyle w:val="TableParagraph"/>
              <w:spacing w:line="258" w:lineRule="exact"/>
              <w:ind w:left="436"/>
              <w:rPr>
                <w:sz w:val="23"/>
              </w:rPr>
            </w:pPr>
            <w:r>
              <w:rPr>
                <w:sz w:val="23"/>
              </w:rPr>
              <w:t>Методика</w:t>
            </w:r>
            <w:r>
              <w:rPr>
                <w:spacing w:val="-1"/>
                <w:sz w:val="23"/>
              </w:rPr>
              <w:t xml:space="preserve"> </w:t>
            </w:r>
            <w:r>
              <w:rPr>
                <w:sz w:val="23"/>
              </w:rPr>
              <w:t>«Кто</w:t>
            </w:r>
            <w:r>
              <w:rPr>
                <w:spacing w:val="-1"/>
                <w:sz w:val="23"/>
              </w:rPr>
              <w:t xml:space="preserve"> </w:t>
            </w:r>
            <w:r>
              <w:rPr>
                <w:sz w:val="23"/>
              </w:rPr>
              <w:t>прав?»</w:t>
            </w:r>
            <w:r>
              <w:rPr>
                <w:spacing w:val="-6"/>
                <w:sz w:val="23"/>
              </w:rPr>
              <w:t xml:space="preserve"> </w:t>
            </w:r>
            <w:r>
              <w:rPr>
                <w:sz w:val="23"/>
              </w:rPr>
              <w:t>(методика</w:t>
            </w:r>
            <w:r>
              <w:rPr>
                <w:spacing w:val="-1"/>
                <w:sz w:val="23"/>
              </w:rPr>
              <w:t xml:space="preserve"> </w:t>
            </w:r>
            <w:r>
              <w:rPr>
                <w:spacing w:val="-4"/>
                <w:sz w:val="23"/>
              </w:rPr>
              <w:t>Г.А.</w:t>
            </w:r>
          </w:p>
          <w:p w:rsidR="004D7CF7" w:rsidRDefault="00FE487B">
            <w:pPr>
              <w:pStyle w:val="TableParagraph"/>
              <w:spacing w:line="252" w:lineRule="exact"/>
              <w:ind w:left="436"/>
              <w:rPr>
                <w:sz w:val="23"/>
              </w:rPr>
            </w:pPr>
            <w:r>
              <w:rPr>
                <w:sz w:val="23"/>
              </w:rPr>
              <w:t>Цукерман</w:t>
            </w:r>
            <w:r>
              <w:rPr>
                <w:spacing w:val="-3"/>
                <w:sz w:val="23"/>
              </w:rPr>
              <w:t xml:space="preserve"> </w:t>
            </w:r>
            <w:r>
              <w:rPr>
                <w:sz w:val="23"/>
              </w:rPr>
              <w:t>и</w:t>
            </w:r>
            <w:r>
              <w:rPr>
                <w:spacing w:val="-2"/>
                <w:sz w:val="23"/>
              </w:rPr>
              <w:t xml:space="preserve"> </w:t>
            </w:r>
            <w:r>
              <w:rPr>
                <w:spacing w:val="-4"/>
                <w:sz w:val="23"/>
              </w:rPr>
              <w:t>др.)</w:t>
            </w:r>
          </w:p>
        </w:tc>
      </w:tr>
      <w:tr w:rsidR="004D7CF7">
        <w:trPr>
          <w:trHeight w:val="789"/>
        </w:trPr>
        <w:tc>
          <w:tcPr>
            <w:tcW w:w="5060" w:type="dxa"/>
          </w:tcPr>
          <w:p w:rsidR="004D7CF7" w:rsidRDefault="00FE487B">
            <w:pPr>
              <w:pStyle w:val="TableParagraph"/>
              <w:spacing w:line="263" w:lineRule="exact"/>
              <w:ind w:left="215"/>
              <w:rPr>
                <w:b/>
                <w:sz w:val="23"/>
              </w:rPr>
            </w:pPr>
            <w:r>
              <w:rPr>
                <w:b/>
                <w:sz w:val="23"/>
              </w:rPr>
              <w:t>Коммуникация</w:t>
            </w:r>
            <w:r>
              <w:rPr>
                <w:b/>
                <w:spacing w:val="-7"/>
                <w:sz w:val="23"/>
              </w:rPr>
              <w:t xml:space="preserve"> </w:t>
            </w:r>
            <w:r>
              <w:rPr>
                <w:b/>
                <w:sz w:val="23"/>
              </w:rPr>
              <w:t>как</w:t>
            </w:r>
            <w:r>
              <w:rPr>
                <w:b/>
                <w:spacing w:val="-7"/>
                <w:sz w:val="23"/>
              </w:rPr>
              <w:t xml:space="preserve"> </w:t>
            </w:r>
            <w:r>
              <w:rPr>
                <w:b/>
                <w:spacing w:val="-2"/>
                <w:sz w:val="23"/>
              </w:rPr>
              <w:t>кооперация</w:t>
            </w:r>
          </w:p>
        </w:tc>
        <w:tc>
          <w:tcPr>
            <w:tcW w:w="5053" w:type="dxa"/>
          </w:tcPr>
          <w:p w:rsidR="004D7CF7" w:rsidRDefault="00FE487B">
            <w:pPr>
              <w:pStyle w:val="TableParagraph"/>
              <w:spacing w:line="258" w:lineRule="exact"/>
              <w:ind w:left="105"/>
              <w:rPr>
                <w:sz w:val="23"/>
              </w:rPr>
            </w:pPr>
            <w:r>
              <w:rPr>
                <w:sz w:val="23"/>
              </w:rPr>
              <w:t>Задание</w:t>
            </w:r>
            <w:r>
              <w:rPr>
                <w:spacing w:val="-5"/>
                <w:sz w:val="23"/>
              </w:rPr>
              <w:t xml:space="preserve"> </w:t>
            </w:r>
            <w:r>
              <w:rPr>
                <w:sz w:val="23"/>
              </w:rPr>
              <w:t>«Рукавички»</w:t>
            </w:r>
            <w:r>
              <w:rPr>
                <w:spacing w:val="-7"/>
                <w:sz w:val="23"/>
              </w:rPr>
              <w:t xml:space="preserve"> </w:t>
            </w:r>
            <w:r>
              <w:rPr>
                <w:sz w:val="23"/>
              </w:rPr>
              <w:t>(Г.А.</w:t>
            </w:r>
            <w:r>
              <w:rPr>
                <w:spacing w:val="-4"/>
                <w:sz w:val="23"/>
              </w:rPr>
              <w:t xml:space="preserve"> </w:t>
            </w:r>
            <w:r>
              <w:rPr>
                <w:spacing w:val="-2"/>
                <w:sz w:val="23"/>
              </w:rPr>
              <w:t>Цукерман)</w:t>
            </w:r>
          </w:p>
        </w:tc>
        <w:tc>
          <w:tcPr>
            <w:tcW w:w="5012" w:type="dxa"/>
          </w:tcPr>
          <w:p w:rsidR="004D7CF7" w:rsidRDefault="004D7CF7">
            <w:pPr>
              <w:pStyle w:val="TableParagraph"/>
              <w:ind w:left="0"/>
              <w:rPr>
                <w:sz w:val="24"/>
              </w:rPr>
            </w:pPr>
          </w:p>
        </w:tc>
      </w:tr>
      <w:tr w:rsidR="004D7CF7">
        <w:trPr>
          <w:trHeight w:val="794"/>
        </w:trPr>
        <w:tc>
          <w:tcPr>
            <w:tcW w:w="5060" w:type="dxa"/>
          </w:tcPr>
          <w:p w:rsidR="004D7CF7" w:rsidRDefault="00FE487B">
            <w:pPr>
              <w:pStyle w:val="TableParagraph"/>
              <w:spacing w:line="264" w:lineRule="exact"/>
              <w:rPr>
                <w:b/>
                <w:sz w:val="23"/>
              </w:rPr>
            </w:pPr>
            <w:r>
              <w:rPr>
                <w:b/>
                <w:sz w:val="23"/>
              </w:rPr>
              <w:t>Коммуникация</w:t>
            </w:r>
            <w:r>
              <w:rPr>
                <w:b/>
                <w:spacing w:val="-13"/>
                <w:sz w:val="23"/>
              </w:rPr>
              <w:t xml:space="preserve"> </w:t>
            </w:r>
            <w:r>
              <w:rPr>
                <w:b/>
                <w:sz w:val="23"/>
              </w:rPr>
              <w:t>как</w:t>
            </w:r>
            <w:r>
              <w:rPr>
                <w:b/>
                <w:spacing w:val="-15"/>
                <w:sz w:val="23"/>
              </w:rPr>
              <w:t xml:space="preserve"> </w:t>
            </w:r>
            <w:r>
              <w:rPr>
                <w:b/>
                <w:sz w:val="23"/>
              </w:rPr>
              <w:t>условие</w:t>
            </w:r>
            <w:r>
              <w:rPr>
                <w:b/>
                <w:spacing w:val="-11"/>
                <w:sz w:val="23"/>
              </w:rPr>
              <w:t xml:space="preserve"> </w:t>
            </w:r>
            <w:r>
              <w:rPr>
                <w:b/>
                <w:sz w:val="23"/>
              </w:rPr>
              <w:t xml:space="preserve">интериоризации. Речевые действия, служащие средством </w:t>
            </w:r>
            <w:r>
              <w:rPr>
                <w:b/>
                <w:spacing w:val="-2"/>
                <w:sz w:val="23"/>
              </w:rPr>
              <w:t>коммуникации</w:t>
            </w:r>
          </w:p>
        </w:tc>
        <w:tc>
          <w:tcPr>
            <w:tcW w:w="5053" w:type="dxa"/>
          </w:tcPr>
          <w:p w:rsidR="004D7CF7" w:rsidRDefault="004D7CF7">
            <w:pPr>
              <w:pStyle w:val="TableParagraph"/>
              <w:ind w:left="0"/>
              <w:rPr>
                <w:sz w:val="24"/>
              </w:rPr>
            </w:pPr>
          </w:p>
        </w:tc>
        <w:tc>
          <w:tcPr>
            <w:tcW w:w="5012" w:type="dxa"/>
          </w:tcPr>
          <w:p w:rsidR="004D7CF7" w:rsidRDefault="00FE487B">
            <w:pPr>
              <w:pStyle w:val="TableParagraph"/>
              <w:rPr>
                <w:sz w:val="23"/>
              </w:rPr>
            </w:pPr>
            <w:r>
              <w:rPr>
                <w:sz w:val="23"/>
              </w:rPr>
              <w:t>Задание</w:t>
            </w:r>
            <w:r>
              <w:rPr>
                <w:spacing w:val="-13"/>
                <w:sz w:val="23"/>
              </w:rPr>
              <w:t xml:space="preserve"> </w:t>
            </w:r>
            <w:r>
              <w:rPr>
                <w:sz w:val="23"/>
              </w:rPr>
              <w:t>«Дорога</w:t>
            </w:r>
            <w:r>
              <w:rPr>
                <w:spacing w:val="-13"/>
                <w:sz w:val="23"/>
              </w:rPr>
              <w:t xml:space="preserve"> </w:t>
            </w:r>
            <w:r>
              <w:rPr>
                <w:sz w:val="23"/>
              </w:rPr>
              <w:t>к</w:t>
            </w:r>
            <w:r>
              <w:rPr>
                <w:spacing w:val="-13"/>
                <w:sz w:val="23"/>
              </w:rPr>
              <w:t xml:space="preserve"> </w:t>
            </w:r>
            <w:r>
              <w:rPr>
                <w:sz w:val="23"/>
              </w:rPr>
              <w:t>дому»(модифицированный вариант методики «Архитектор-строитель»)</w:t>
            </w:r>
          </w:p>
        </w:tc>
      </w:tr>
    </w:tbl>
    <w:p w:rsidR="004D7CF7" w:rsidRDefault="004D7CF7">
      <w:pPr>
        <w:pStyle w:val="a3"/>
        <w:spacing w:before="15"/>
        <w:ind w:left="0"/>
        <w:rPr>
          <w:b/>
        </w:rPr>
      </w:pPr>
    </w:p>
    <w:p w:rsidR="004D7CF7" w:rsidRDefault="00FE487B">
      <w:pPr>
        <w:pStyle w:val="a3"/>
        <w:spacing w:before="1"/>
      </w:pPr>
      <w:r>
        <w:t>Основными</w:t>
      </w:r>
      <w:r>
        <w:rPr>
          <w:spacing w:val="-11"/>
        </w:rPr>
        <w:t xml:space="preserve"> </w:t>
      </w:r>
      <w:r>
        <w:t>формами</w:t>
      </w:r>
      <w:r>
        <w:rPr>
          <w:spacing w:val="-8"/>
        </w:rPr>
        <w:t xml:space="preserve"> </w:t>
      </w:r>
      <w:r>
        <w:t>фиксации</w:t>
      </w:r>
      <w:r>
        <w:rPr>
          <w:spacing w:val="-9"/>
        </w:rPr>
        <w:t xml:space="preserve"> </w:t>
      </w:r>
      <w:r>
        <w:t>результатов</w:t>
      </w:r>
      <w:r>
        <w:rPr>
          <w:spacing w:val="-8"/>
        </w:rPr>
        <w:t xml:space="preserve"> </w:t>
      </w:r>
      <w:r>
        <w:t>мониторинга</w:t>
      </w:r>
      <w:r>
        <w:rPr>
          <w:spacing w:val="-11"/>
        </w:rPr>
        <w:t xml:space="preserve"> </w:t>
      </w:r>
      <w:r>
        <w:rPr>
          <w:spacing w:val="-2"/>
        </w:rPr>
        <w:t>являются:</w:t>
      </w:r>
    </w:p>
    <w:p w:rsidR="004D7CF7" w:rsidRDefault="00FE487B">
      <w:pPr>
        <w:pStyle w:val="a4"/>
        <w:numPr>
          <w:ilvl w:val="0"/>
          <w:numId w:val="75"/>
        </w:numPr>
        <w:tabs>
          <w:tab w:val="left" w:pos="623"/>
        </w:tabs>
        <w:spacing w:before="11" w:line="235" w:lineRule="auto"/>
        <w:ind w:right="2492" w:firstLine="0"/>
        <w:rPr>
          <w:sz w:val="28"/>
        </w:rPr>
      </w:pPr>
      <w:r>
        <w:rPr>
          <w:sz w:val="28"/>
        </w:rPr>
        <w:t>Лист</w:t>
      </w:r>
      <w:r>
        <w:rPr>
          <w:spacing w:val="-3"/>
          <w:sz w:val="28"/>
        </w:rPr>
        <w:t xml:space="preserve"> </w:t>
      </w:r>
      <w:r>
        <w:rPr>
          <w:sz w:val="28"/>
        </w:rPr>
        <w:t>достижений</w:t>
      </w:r>
      <w:r>
        <w:rPr>
          <w:spacing w:val="-3"/>
          <w:sz w:val="28"/>
        </w:rPr>
        <w:t xml:space="preserve"> </w:t>
      </w:r>
      <w:r>
        <w:rPr>
          <w:sz w:val="28"/>
        </w:rPr>
        <w:t>(заполняется</w:t>
      </w:r>
      <w:r>
        <w:rPr>
          <w:spacing w:val="-3"/>
          <w:sz w:val="28"/>
        </w:rPr>
        <w:t xml:space="preserve"> </w:t>
      </w:r>
      <w:r>
        <w:rPr>
          <w:sz w:val="28"/>
        </w:rPr>
        <w:t>в</w:t>
      </w:r>
      <w:r>
        <w:rPr>
          <w:spacing w:val="-5"/>
          <w:sz w:val="28"/>
        </w:rPr>
        <w:t xml:space="preserve"> </w:t>
      </w:r>
      <w:r>
        <w:rPr>
          <w:sz w:val="28"/>
        </w:rPr>
        <w:t>течение</w:t>
      </w:r>
      <w:r>
        <w:rPr>
          <w:spacing w:val="-3"/>
          <w:sz w:val="28"/>
        </w:rPr>
        <w:t xml:space="preserve"> </w:t>
      </w:r>
      <w:r>
        <w:rPr>
          <w:sz w:val="28"/>
        </w:rPr>
        <w:t>4 лет</w:t>
      </w:r>
      <w:r>
        <w:rPr>
          <w:spacing w:val="-6"/>
          <w:sz w:val="28"/>
        </w:rPr>
        <w:t xml:space="preserve"> </w:t>
      </w:r>
      <w:r>
        <w:rPr>
          <w:sz w:val="28"/>
        </w:rPr>
        <w:t>обучения</w:t>
      </w:r>
      <w:r>
        <w:rPr>
          <w:spacing w:val="-3"/>
          <w:sz w:val="28"/>
        </w:rPr>
        <w:t xml:space="preserve"> </w:t>
      </w:r>
      <w:r>
        <w:rPr>
          <w:sz w:val="28"/>
        </w:rPr>
        <w:t>для</w:t>
      </w:r>
      <w:r>
        <w:rPr>
          <w:spacing w:val="-3"/>
          <w:sz w:val="28"/>
        </w:rPr>
        <w:t xml:space="preserve"> </w:t>
      </w:r>
      <w:r>
        <w:rPr>
          <w:sz w:val="28"/>
        </w:rPr>
        <w:t>отслеживания</w:t>
      </w:r>
      <w:r>
        <w:rPr>
          <w:spacing w:val="-6"/>
          <w:sz w:val="28"/>
        </w:rPr>
        <w:t xml:space="preserve"> </w:t>
      </w:r>
      <w:r>
        <w:rPr>
          <w:sz w:val="28"/>
        </w:rPr>
        <w:t>индивидуальной</w:t>
      </w:r>
      <w:r>
        <w:rPr>
          <w:spacing w:val="-3"/>
          <w:sz w:val="28"/>
        </w:rPr>
        <w:t xml:space="preserve"> </w:t>
      </w:r>
      <w:r>
        <w:rPr>
          <w:sz w:val="28"/>
        </w:rPr>
        <w:t>динамики</w:t>
      </w:r>
      <w:r>
        <w:rPr>
          <w:spacing w:val="-3"/>
          <w:sz w:val="28"/>
        </w:rPr>
        <w:t xml:space="preserve"> </w:t>
      </w:r>
      <w:r>
        <w:rPr>
          <w:sz w:val="28"/>
        </w:rPr>
        <w:t>развития обучающегося, находится в портфеле достижений);</w:t>
      </w:r>
    </w:p>
    <w:p w:rsidR="004D7CF7" w:rsidRDefault="00FE487B">
      <w:pPr>
        <w:pStyle w:val="a4"/>
        <w:numPr>
          <w:ilvl w:val="0"/>
          <w:numId w:val="75"/>
        </w:numPr>
        <w:tabs>
          <w:tab w:val="left" w:pos="623"/>
        </w:tabs>
        <w:spacing w:before="8"/>
        <w:ind w:left="623" w:hanging="112"/>
        <w:rPr>
          <w:sz w:val="28"/>
        </w:rPr>
      </w:pPr>
      <w:r>
        <w:rPr>
          <w:sz w:val="28"/>
        </w:rPr>
        <w:t>Карты</w:t>
      </w:r>
      <w:r>
        <w:rPr>
          <w:spacing w:val="-8"/>
          <w:sz w:val="28"/>
        </w:rPr>
        <w:t xml:space="preserve"> </w:t>
      </w:r>
      <w:r>
        <w:rPr>
          <w:sz w:val="28"/>
        </w:rPr>
        <w:t>оценки</w:t>
      </w:r>
      <w:r>
        <w:rPr>
          <w:spacing w:val="-7"/>
          <w:sz w:val="28"/>
        </w:rPr>
        <w:t xml:space="preserve"> </w:t>
      </w:r>
      <w:r>
        <w:rPr>
          <w:sz w:val="28"/>
        </w:rPr>
        <w:t>проектной</w:t>
      </w:r>
      <w:r>
        <w:rPr>
          <w:spacing w:val="-8"/>
          <w:sz w:val="28"/>
        </w:rPr>
        <w:t xml:space="preserve"> </w:t>
      </w:r>
      <w:r>
        <w:rPr>
          <w:sz w:val="28"/>
        </w:rPr>
        <w:t>работы</w:t>
      </w:r>
      <w:r>
        <w:rPr>
          <w:spacing w:val="-6"/>
          <w:sz w:val="28"/>
        </w:rPr>
        <w:t xml:space="preserve"> </w:t>
      </w:r>
      <w:r>
        <w:rPr>
          <w:sz w:val="28"/>
        </w:rPr>
        <w:t>(находится</w:t>
      </w:r>
      <w:r>
        <w:rPr>
          <w:spacing w:val="-5"/>
          <w:sz w:val="28"/>
        </w:rPr>
        <w:t xml:space="preserve"> </w:t>
      </w:r>
      <w:r>
        <w:rPr>
          <w:sz w:val="28"/>
        </w:rPr>
        <w:t>в</w:t>
      </w:r>
      <w:r>
        <w:rPr>
          <w:spacing w:val="-7"/>
          <w:sz w:val="28"/>
        </w:rPr>
        <w:t xml:space="preserve"> </w:t>
      </w:r>
      <w:r>
        <w:rPr>
          <w:sz w:val="28"/>
        </w:rPr>
        <w:t>портфеле</w:t>
      </w:r>
      <w:r>
        <w:rPr>
          <w:spacing w:val="-5"/>
          <w:sz w:val="28"/>
        </w:rPr>
        <w:t xml:space="preserve"> </w:t>
      </w:r>
      <w:r>
        <w:rPr>
          <w:spacing w:val="-2"/>
          <w:sz w:val="28"/>
        </w:rPr>
        <w:t>достижений);</w:t>
      </w:r>
    </w:p>
    <w:p w:rsidR="004D7CF7" w:rsidRDefault="00FE487B">
      <w:pPr>
        <w:pStyle w:val="a4"/>
        <w:numPr>
          <w:ilvl w:val="0"/>
          <w:numId w:val="75"/>
        </w:numPr>
        <w:tabs>
          <w:tab w:val="left" w:pos="623"/>
        </w:tabs>
        <w:spacing w:before="7" w:line="235" w:lineRule="auto"/>
        <w:ind w:right="1939" w:firstLine="0"/>
        <w:rPr>
          <w:sz w:val="28"/>
        </w:rPr>
      </w:pPr>
      <w:r>
        <w:rPr>
          <w:sz w:val="28"/>
        </w:rPr>
        <w:t>Карта</w:t>
      </w:r>
      <w:r>
        <w:rPr>
          <w:spacing w:val="-7"/>
          <w:sz w:val="28"/>
        </w:rPr>
        <w:t xml:space="preserve"> </w:t>
      </w:r>
      <w:r>
        <w:rPr>
          <w:sz w:val="28"/>
        </w:rPr>
        <w:t>психолого-педагогического</w:t>
      </w:r>
      <w:r>
        <w:rPr>
          <w:spacing w:val="-3"/>
          <w:sz w:val="28"/>
        </w:rPr>
        <w:t xml:space="preserve"> </w:t>
      </w:r>
      <w:r>
        <w:rPr>
          <w:sz w:val="28"/>
        </w:rPr>
        <w:t>наблюдения</w:t>
      </w:r>
      <w:r>
        <w:rPr>
          <w:spacing w:val="-4"/>
          <w:sz w:val="28"/>
        </w:rPr>
        <w:t xml:space="preserve"> </w:t>
      </w:r>
      <w:r>
        <w:rPr>
          <w:sz w:val="28"/>
        </w:rPr>
        <w:t>(индивидуальная</w:t>
      </w:r>
      <w:r>
        <w:rPr>
          <w:spacing w:val="-4"/>
          <w:sz w:val="28"/>
        </w:rPr>
        <w:t xml:space="preserve"> </w:t>
      </w:r>
      <w:r>
        <w:rPr>
          <w:sz w:val="28"/>
        </w:rPr>
        <w:t>или</w:t>
      </w:r>
      <w:r>
        <w:rPr>
          <w:spacing w:val="-4"/>
          <w:sz w:val="28"/>
        </w:rPr>
        <w:t xml:space="preserve"> </w:t>
      </w:r>
      <w:r>
        <w:rPr>
          <w:sz w:val="28"/>
        </w:rPr>
        <w:t>групповая) (находится</w:t>
      </w:r>
      <w:r>
        <w:rPr>
          <w:spacing w:val="-4"/>
          <w:sz w:val="28"/>
        </w:rPr>
        <w:t xml:space="preserve"> </w:t>
      </w:r>
      <w:r>
        <w:rPr>
          <w:sz w:val="28"/>
        </w:rPr>
        <w:t>в</w:t>
      </w:r>
      <w:r>
        <w:rPr>
          <w:spacing w:val="-6"/>
          <w:sz w:val="28"/>
        </w:rPr>
        <w:t xml:space="preserve"> </w:t>
      </w:r>
      <w:r>
        <w:rPr>
          <w:sz w:val="28"/>
        </w:rPr>
        <w:t>портфеле</w:t>
      </w:r>
      <w:r>
        <w:rPr>
          <w:spacing w:val="-5"/>
          <w:sz w:val="28"/>
        </w:rPr>
        <w:t xml:space="preserve"> </w:t>
      </w:r>
      <w:r>
        <w:rPr>
          <w:sz w:val="28"/>
        </w:rPr>
        <w:t>достижений, портфолио класса).</w:t>
      </w:r>
    </w:p>
    <w:p w:rsidR="004D7CF7" w:rsidRDefault="004D7CF7">
      <w:pPr>
        <w:pStyle w:val="a4"/>
        <w:spacing w:line="235" w:lineRule="auto"/>
        <w:rPr>
          <w:sz w:val="28"/>
        </w:rPr>
        <w:sectPr w:rsidR="004D7CF7">
          <w:type w:val="continuous"/>
          <w:pgSz w:w="16840" w:h="12410" w:orient="landscape"/>
          <w:pgMar w:top="540" w:right="0" w:bottom="1720" w:left="283" w:header="0" w:footer="1488" w:gutter="0"/>
          <w:cols w:space="720"/>
        </w:sectPr>
      </w:pPr>
    </w:p>
    <w:p w:rsidR="004D7CF7" w:rsidRDefault="00FE487B">
      <w:pPr>
        <w:pStyle w:val="1"/>
        <w:numPr>
          <w:ilvl w:val="1"/>
          <w:numId w:val="227"/>
        </w:numPr>
        <w:tabs>
          <w:tab w:val="left" w:pos="790"/>
        </w:tabs>
        <w:spacing w:before="78" w:line="320" w:lineRule="exact"/>
        <w:ind w:left="790" w:hanging="279"/>
        <w:jc w:val="both"/>
      </w:pPr>
      <w:bookmarkStart w:id="26" w:name="_TOC_250020"/>
      <w:r>
        <w:lastRenderedPageBreak/>
        <w:t>Программы</w:t>
      </w:r>
      <w:r>
        <w:rPr>
          <w:spacing w:val="-12"/>
        </w:rPr>
        <w:t xml:space="preserve"> </w:t>
      </w:r>
      <w:r>
        <w:t>отдельных</w:t>
      </w:r>
      <w:r>
        <w:rPr>
          <w:spacing w:val="-8"/>
        </w:rPr>
        <w:t xml:space="preserve"> </w:t>
      </w:r>
      <w:r>
        <w:t>учебных</w:t>
      </w:r>
      <w:r>
        <w:rPr>
          <w:spacing w:val="-4"/>
        </w:rPr>
        <w:t xml:space="preserve"> </w:t>
      </w:r>
      <w:r>
        <w:t>предметов,</w:t>
      </w:r>
      <w:r>
        <w:rPr>
          <w:spacing w:val="-6"/>
        </w:rPr>
        <w:t xml:space="preserve"> </w:t>
      </w:r>
      <w:bookmarkEnd w:id="26"/>
      <w:r>
        <w:rPr>
          <w:spacing w:val="-2"/>
        </w:rPr>
        <w:t>курсов</w:t>
      </w:r>
    </w:p>
    <w:p w:rsidR="004D7CF7" w:rsidRDefault="00FE487B">
      <w:pPr>
        <w:pStyle w:val="a3"/>
        <w:spacing w:line="242" w:lineRule="auto"/>
        <w:ind w:right="1142" w:firstLine="708"/>
        <w:jc w:val="both"/>
      </w:pPr>
      <w:r>
        <w:t>Программы отдельных учебных предметов обеспечивают достижение планируемых результатов освоения основной образовательной программы начального общего образования.</w:t>
      </w:r>
    </w:p>
    <w:p w:rsidR="004D7CF7" w:rsidRDefault="00FE487B">
      <w:pPr>
        <w:pStyle w:val="a3"/>
        <w:spacing w:line="317" w:lineRule="exact"/>
        <w:jc w:val="both"/>
      </w:pPr>
      <w:r>
        <w:t>Программы</w:t>
      </w:r>
      <w:r>
        <w:rPr>
          <w:spacing w:val="-12"/>
        </w:rPr>
        <w:t xml:space="preserve"> </w:t>
      </w:r>
      <w:r>
        <w:t>разработаны</w:t>
      </w:r>
      <w:r>
        <w:rPr>
          <w:spacing w:val="-8"/>
        </w:rPr>
        <w:t xml:space="preserve"> </w:t>
      </w:r>
      <w:r>
        <w:t>на</w:t>
      </w:r>
      <w:r>
        <w:rPr>
          <w:spacing w:val="-7"/>
        </w:rPr>
        <w:t xml:space="preserve"> </w:t>
      </w:r>
      <w:r>
        <w:t>основе</w:t>
      </w:r>
      <w:r>
        <w:rPr>
          <w:spacing w:val="-8"/>
        </w:rPr>
        <w:t xml:space="preserve"> </w:t>
      </w:r>
      <w:r>
        <w:t>следующих</w:t>
      </w:r>
      <w:r>
        <w:rPr>
          <w:spacing w:val="-6"/>
        </w:rPr>
        <w:t xml:space="preserve"> </w:t>
      </w:r>
      <w:r>
        <w:t>нормативных</w:t>
      </w:r>
      <w:r>
        <w:rPr>
          <w:spacing w:val="-5"/>
        </w:rPr>
        <w:t xml:space="preserve"> </w:t>
      </w:r>
      <w:r>
        <w:rPr>
          <w:spacing w:val="-2"/>
        </w:rPr>
        <w:t>документов:</w:t>
      </w:r>
    </w:p>
    <w:p w:rsidR="004D7CF7" w:rsidRDefault="00FE487B">
      <w:pPr>
        <w:pStyle w:val="a4"/>
        <w:numPr>
          <w:ilvl w:val="0"/>
          <w:numId w:val="74"/>
        </w:numPr>
        <w:tabs>
          <w:tab w:val="left" w:pos="837"/>
        </w:tabs>
        <w:ind w:right="1130" w:firstLine="0"/>
        <w:jc w:val="both"/>
        <w:rPr>
          <w:sz w:val="28"/>
        </w:rPr>
      </w:pPr>
      <w:r>
        <w:rPr>
          <w:sz w:val="28"/>
        </w:rPr>
        <w:t xml:space="preserve">требований федерального государственного образовательного стандарта начального общего образования (Приказ Министерства образования и науки Российской Федерации от 06 октября 2009 г. N373 </w:t>
      </w:r>
      <w:r>
        <w:rPr>
          <w:rFonts w:ascii="Cambria Math" w:hAnsi="Cambria Math"/>
          <w:sz w:val="28"/>
        </w:rPr>
        <w:t>«</w:t>
      </w:r>
      <w:r>
        <w:rPr>
          <w:sz w:val="28"/>
        </w:rPr>
        <w:t>Об утверждении и введении в действие федерального государственного образовательного стандарта начального общего образования» (зарегистрирован в Минюст России 22 декабря 2009 г. N 15785);</w:t>
      </w:r>
    </w:p>
    <w:p w:rsidR="004D7CF7" w:rsidRDefault="00FE487B">
      <w:pPr>
        <w:pStyle w:val="a4"/>
        <w:numPr>
          <w:ilvl w:val="0"/>
          <w:numId w:val="74"/>
        </w:numPr>
        <w:tabs>
          <w:tab w:val="left" w:pos="786"/>
        </w:tabs>
        <w:spacing w:before="33"/>
        <w:ind w:right="1138" w:firstLine="0"/>
        <w:jc w:val="both"/>
        <w:rPr>
          <w:sz w:val="28"/>
        </w:rPr>
      </w:pPr>
      <w:r>
        <w:rPr>
          <w:sz w:val="28"/>
        </w:rPr>
        <w:t>санитарно-эпидемиологических требований к условиям и организации обучения в ОУ (утверждены постановлением Главного государственного санитарного врача РФ от 29.12.2010г. № 189);</w:t>
      </w:r>
    </w:p>
    <w:p w:rsidR="004D7CF7" w:rsidRDefault="00FE487B">
      <w:pPr>
        <w:pStyle w:val="a4"/>
        <w:numPr>
          <w:ilvl w:val="0"/>
          <w:numId w:val="74"/>
        </w:numPr>
        <w:tabs>
          <w:tab w:val="left" w:pos="721"/>
        </w:tabs>
        <w:spacing w:before="36"/>
        <w:ind w:left="721" w:hanging="210"/>
        <w:jc w:val="both"/>
        <w:rPr>
          <w:sz w:val="28"/>
        </w:rPr>
      </w:pPr>
      <w:r>
        <w:rPr>
          <w:sz w:val="28"/>
        </w:rPr>
        <w:t>основной</w:t>
      </w:r>
      <w:r>
        <w:rPr>
          <w:spacing w:val="-14"/>
          <w:sz w:val="28"/>
        </w:rPr>
        <w:t xml:space="preserve"> </w:t>
      </w:r>
      <w:r>
        <w:rPr>
          <w:sz w:val="28"/>
        </w:rPr>
        <w:t>образовательной</w:t>
      </w:r>
      <w:r>
        <w:rPr>
          <w:spacing w:val="-9"/>
          <w:sz w:val="28"/>
        </w:rPr>
        <w:t xml:space="preserve"> </w:t>
      </w:r>
      <w:r>
        <w:rPr>
          <w:sz w:val="28"/>
        </w:rPr>
        <w:t>программы</w:t>
      </w:r>
      <w:r>
        <w:rPr>
          <w:spacing w:val="-9"/>
          <w:sz w:val="28"/>
        </w:rPr>
        <w:t xml:space="preserve"> </w:t>
      </w:r>
      <w:r>
        <w:rPr>
          <w:sz w:val="28"/>
        </w:rPr>
        <w:t>начального</w:t>
      </w:r>
      <w:r>
        <w:rPr>
          <w:spacing w:val="-11"/>
          <w:sz w:val="28"/>
        </w:rPr>
        <w:t xml:space="preserve"> </w:t>
      </w:r>
      <w:r>
        <w:rPr>
          <w:sz w:val="28"/>
        </w:rPr>
        <w:t>общего</w:t>
      </w:r>
      <w:r>
        <w:rPr>
          <w:spacing w:val="-8"/>
          <w:sz w:val="28"/>
        </w:rPr>
        <w:t xml:space="preserve"> </w:t>
      </w:r>
      <w:r>
        <w:rPr>
          <w:spacing w:val="-2"/>
          <w:sz w:val="28"/>
        </w:rPr>
        <w:t>образования.</w:t>
      </w:r>
    </w:p>
    <w:p w:rsidR="004D7CF7" w:rsidRDefault="00FE487B">
      <w:pPr>
        <w:pStyle w:val="a3"/>
        <w:spacing w:before="2"/>
        <w:ind w:right="1133" w:firstLine="708"/>
        <w:jc w:val="both"/>
      </w:pPr>
      <w:r>
        <w:t xml:space="preserve">Программы по учебным предметам разработаны в соответствии с требованиями к результатам (личностным, метапредметным, предметным) освоения основной образовательной программы начального общего образования ФГОС </w:t>
      </w:r>
      <w:r>
        <w:rPr>
          <w:spacing w:val="-4"/>
        </w:rPr>
        <w:t>НОО.</w:t>
      </w:r>
    </w:p>
    <w:p w:rsidR="004D7CF7" w:rsidRDefault="00FE487B">
      <w:pPr>
        <w:pStyle w:val="a3"/>
        <w:ind w:right="1126"/>
        <w:jc w:val="both"/>
      </w:pPr>
      <w:r>
        <w:t>Определение в программах содержания тех знаний, умений и способов деятельности, которые являются надпредметными, т. е. формируются средствами каждого учебного предмета, позволяет объединить возможности всех учебных предметов</w:t>
      </w:r>
      <w:r>
        <w:rPr>
          <w:spacing w:val="40"/>
        </w:rPr>
        <w:t xml:space="preserve"> </w:t>
      </w:r>
      <w:r>
        <w:t>для решения общих задач обучения, приблизиться к реализации «идеальных» целей образования. Уровень сформированности УУД в полной мере зависит от способов организации учебной деятельности и сотрудничества, познавательной, творческой, художественно-эстетической и коммуникативной деятельности школьников. Поэтому необходимо выделить в программах содержание не только знаний, но и видов деятельности, которое включает конкретные УУД,</w:t>
      </w:r>
      <w:r>
        <w:rPr>
          <w:spacing w:val="-1"/>
        </w:rPr>
        <w:t xml:space="preserve"> </w:t>
      </w:r>
      <w:r>
        <w:t>обеспечивающие творческое применение знаний для решения жизненных задач, начальные умения самообразования.</w:t>
      </w:r>
    </w:p>
    <w:p w:rsidR="004D7CF7" w:rsidRDefault="00FE487B">
      <w:pPr>
        <w:pStyle w:val="a3"/>
        <w:spacing w:line="322" w:lineRule="exact"/>
        <w:ind w:left="1219"/>
        <w:jc w:val="both"/>
      </w:pPr>
      <w:r>
        <w:t>Программы</w:t>
      </w:r>
      <w:r>
        <w:rPr>
          <w:spacing w:val="-8"/>
        </w:rPr>
        <w:t xml:space="preserve"> </w:t>
      </w:r>
      <w:r>
        <w:t>по</w:t>
      </w:r>
      <w:r>
        <w:rPr>
          <w:spacing w:val="-5"/>
        </w:rPr>
        <w:t xml:space="preserve"> </w:t>
      </w:r>
      <w:r>
        <w:t>учебным</w:t>
      </w:r>
      <w:r>
        <w:rPr>
          <w:spacing w:val="-8"/>
        </w:rPr>
        <w:t xml:space="preserve"> </w:t>
      </w:r>
      <w:r>
        <w:t>предметам</w:t>
      </w:r>
      <w:r>
        <w:rPr>
          <w:spacing w:val="-6"/>
        </w:rPr>
        <w:t xml:space="preserve"> </w:t>
      </w:r>
      <w:r>
        <w:t>включают</w:t>
      </w:r>
      <w:r>
        <w:rPr>
          <w:spacing w:val="-7"/>
        </w:rPr>
        <w:t xml:space="preserve"> </w:t>
      </w:r>
      <w:r>
        <w:t>следующие</w:t>
      </w:r>
      <w:r>
        <w:rPr>
          <w:spacing w:val="-5"/>
        </w:rPr>
        <w:t xml:space="preserve"> </w:t>
      </w:r>
      <w:r>
        <w:rPr>
          <w:spacing w:val="-2"/>
        </w:rPr>
        <w:t>разделы:</w:t>
      </w:r>
    </w:p>
    <w:p w:rsidR="004D7CF7" w:rsidRDefault="00FE487B">
      <w:pPr>
        <w:pStyle w:val="a4"/>
        <w:numPr>
          <w:ilvl w:val="0"/>
          <w:numId w:val="73"/>
        </w:numPr>
        <w:tabs>
          <w:tab w:val="left" w:pos="814"/>
        </w:tabs>
        <w:spacing w:line="322" w:lineRule="exact"/>
        <w:ind w:left="814" w:hanging="303"/>
        <w:rPr>
          <w:sz w:val="28"/>
        </w:rPr>
      </w:pPr>
      <w:r>
        <w:rPr>
          <w:sz w:val="28"/>
        </w:rPr>
        <w:t>планируемые</w:t>
      </w:r>
      <w:r>
        <w:rPr>
          <w:spacing w:val="-7"/>
          <w:sz w:val="28"/>
        </w:rPr>
        <w:t xml:space="preserve"> </w:t>
      </w:r>
      <w:r>
        <w:rPr>
          <w:sz w:val="28"/>
        </w:rPr>
        <w:t>результаты</w:t>
      </w:r>
      <w:r>
        <w:rPr>
          <w:spacing w:val="-7"/>
          <w:sz w:val="28"/>
        </w:rPr>
        <w:t xml:space="preserve"> </w:t>
      </w:r>
      <w:r>
        <w:rPr>
          <w:sz w:val="28"/>
        </w:rPr>
        <w:t>освоения</w:t>
      </w:r>
      <w:r>
        <w:rPr>
          <w:spacing w:val="-8"/>
          <w:sz w:val="28"/>
        </w:rPr>
        <w:t xml:space="preserve"> </w:t>
      </w:r>
      <w:r>
        <w:rPr>
          <w:sz w:val="28"/>
        </w:rPr>
        <w:t>конкретного</w:t>
      </w:r>
      <w:r>
        <w:rPr>
          <w:spacing w:val="-6"/>
          <w:sz w:val="28"/>
        </w:rPr>
        <w:t xml:space="preserve"> </w:t>
      </w:r>
      <w:r>
        <w:rPr>
          <w:sz w:val="28"/>
        </w:rPr>
        <w:t>учебного</w:t>
      </w:r>
      <w:r>
        <w:rPr>
          <w:spacing w:val="-6"/>
          <w:sz w:val="28"/>
        </w:rPr>
        <w:t xml:space="preserve"> </w:t>
      </w:r>
      <w:r>
        <w:rPr>
          <w:sz w:val="28"/>
        </w:rPr>
        <w:t>предмета,</w:t>
      </w:r>
      <w:r>
        <w:rPr>
          <w:spacing w:val="-9"/>
          <w:sz w:val="28"/>
        </w:rPr>
        <w:t xml:space="preserve"> </w:t>
      </w:r>
      <w:r>
        <w:rPr>
          <w:spacing w:val="-2"/>
          <w:sz w:val="28"/>
        </w:rPr>
        <w:t>курса;</w:t>
      </w:r>
    </w:p>
    <w:p w:rsidR="004D7CF7" w:rsidRDefault="00FE487B">
      <w:pPr>
        <w:pStyle w:val="a4"/>
        <w:numPr>
          <w:ilvl w:val="0"/>
          <w:numId w:val="73"/>
        </w:numPr>
        <w:tabs>
          <w:tab w:val="left" w:pos="815"/>
        </w:tabs>
        <w:ind w:left="815" w:hanging="304"/>
        <w:rPr>
          <w:sz w:val="28"/>
        </w:rPr>
      </w:pPr>
      <w:r>
        <w:rPr>
          <w:sz w:val="28"/>
        </w:rPr>
        <w:t>содержание</w:t>
      </w:r>
      <w:r>
        <w:rPr>
          <w:spacing w:val="-10"/>
          <w:sz w:val="28"/>
        </w:rPr>
        <w:t xml:space="preserve"> </w:t>
      </w:r>
      <w:r>
        <w:rPr>
          <w:sz w:val="28"/>
        </w:rPr>
        <w:t>учебного</w:t>
      </w:r>
      <w:r>
        <w:rPr>
          <w:spacing w:val="-8"/>
          <w:sz w:val="28"/>
        </w:rPr>
        <w:t xml:space="preserve"> </w:t>
      </w:r>
      <w:r>
        <w:rPr>
          <w:sz w:val="28"/>
        </w:rPr>
        <w:t>предмета,</w:t>
      </w:r>
      <w:r>
        <w:rPr>
          <w:spacing w:val="-10"/>
          <w:sz w:val="28"/>
        </w:rPr>
        <w:t xml:space="preserve"> </w:t>
      </w:r>
      <w:r>
        <w:rPr>
          <w:spacing w:val="-2"/>
          <w:sz w:val="28"/>
        </w:rPr>
        <w:t>курса;</w:t>
      </w:r>
    </w:p>
    <w:p w:rsidR="004D7CF7" w:rsidRDefault="00FE487B">
      <w:pPr>
        <w:pStyle w:val="a4"/>
        <w:numPr>
          <w:ilvl w:val="0"/>
          <w:numId w:val="73"/>
        </w:numPr>
        <w:tabs>
          <w:tab w:val="left" w:pos="815"/>
        </w:tabs>
        <w:spacing w:before="1"/>
        <w:ind w:left="815" w:hanging="304"/>
        <w:rPr>
          <w:sz w:val="28"/>
        </w:rPr>
      </w:pPr>
      <w:r>
        <w:rPr>
          <w:sz w:val="28"/>
        </w:rPr>
        <w:t>тематическое</w:t>
      </w:r>
      <w:r>
        <w:rPr>
          <w:spacing w:val="-8"/>
          <w:sz w:val="28"/>
        </w:rPr>
        <w:t xml:space="preserve"> </w:t>
      </w:r>
      <w:r>
        <w:rPr>
          <w:spacing w:val="-2"/>
          <w:sz w:val="28"/>
        </w:rPr>
        <w:t>планирование.</w:t>
      </w:r>
    </w:p>
    <w:p w:rsidR="004D7CF7" w:rsidRDefault="00FE487B">
      <w:pPr>
        <w:spacing w:before="7"/>
        <w:ind w:left="511" w:right="1127" w:firstLine="708"/>
        <w:jc w:val="both"/>
        <w:rPr>
          <w:b/>
          <w:i/>
          <w:sz w:val="28"/>
        </w:rPr>
      </w:pPr>
      <w:r>
        <w:rPr>
          <w:b/>
          <w:i/>
          <w:sz w:val="28"/>
        </w:rPr>
        <w:t xml:space="preserve">Полное изложение рабочих программ учебных предметов, предусмотренных к изучению при получении начального общего образования, в соответствии со структурой, установленной в ФГОС НОО, приведено на школьном сайте </w:t>
      </w:r>
      <w:hyperlink r:id="rId51">
        <w:r>
          <w:rPr>
            <w:b/>
            <w:i/>
            <w:color w:val="0000FF"/>
            <w:sz w:val="28"/>
            <w:u w:val="single" w:color="0000FF"/>
          </w:rPr>
          <w:t>http://school43ptz.ru/edu</w:t>
        </w:r>
      </w:hyperlink>
    </w:p>
    <w:p w:rsidR="004D7CF7" w:rsidRDefault="004D7CF7">
      <w:pPr>
        <w:jc w:val="both"/>
        <w:rPr>
          <w:b/>
          <w:i/>
          <w:sz w:val="28"/>
        </w:rPr>
        <w:sectPr w:rsidR="004D7CF7">
          <w:pgSz w:w="16840" w:h="12410" w:orient="landscape"/>
          <w:pgMar w:top="480" w:right="0" w:bottom="1720" w:left="283" w:header="0" w:footer="1488" w:gutter="0"/>
          <w:cols w:space="720"/>
        </w:sectPr>
      </w:pPr>
    </w:p>
    <w:p w:rsidR="004D7CF7" w:rsidRDefault="00FE487B">
      <w:pPr>
        <w:pStyle w:val="1"/>
        <w:numPr>
          <w:ilvl w:val="1"/>
          <w:numId w:val="227"/>
        </w:numPr>
        <w:tabs>
          <w:tab w:val="left" w:pos="791"/>
        </w:tabs>
        <w:spacing w:before="78"/>
        <w:ind w:hanging="280"/>
        <w:jc w:val="both"/>
      </w:pPr>
      <w:bookmarkStart w:id="27" w:name="_TOC_250019"/>
      <w:r>
        <w:lastRenderedPageBreak/>
        <w:t>Программа</w:t>
      </w:r>
      <w:r>
        <w:rPr>
          <w:spacing w:val="-7"/>
        </w:rPr>
        <w:t xml:space="preserve"> </w:t>
      </w:r>
      <w:bookmarkEnd w:id="27"/>
      <w:r>
        <w:rPr>
          <w:spacing w:val="-2"/>
        </w:rPr>
        <w:t>воспитания</w:t>
      </w:r>
    </w:p>
    <w:p w:rsidR="004D7CF7" w:rsidRDefault="004D7CF7">
      <w:pPr>
        <w:pStyle w:val="a3"/>
        <w:spacing w:before="2"/>
        <w:ind w:left="0"/>
        <w:rPr>
          <w:b/>
        </w:rPr>
      </w:pPr>
    </w:p>
    <w:p w:rsidR="004D7CF7" w:rsidRDefault="00FE487B">
      <w:pPr>
        <w:pStyle w:val="1"/>
        <w:numPr>
          <w:ilvl w:val="2"/>
          <w:numId w:val="227"/>
        </w:numPr>
        <w:tabs>
          <w:tab w:val="left" w:pos="932"/>
        </w:tabs>
        <w:spacing w:line="319" w:lineRule="exact"/>
        <w:ind w:left="932" w:hanging="421"/>
        <w:jc w:val="both"/>
        <w:rPr>
          <w:sz w:val="26"/>
        </w:rPr>
      </w:pPr>
      <w:bookmarkStart w:id="28" w:name="_TOC_250018"/>
      <w:r>
        <w:t>Цель</w:t>
      </w:r>
      <w:r>
        <w:rPr>
          <w:spacing w:val="-5"/>
        </w:rPr>
        <w:t xml:space="preserve"> </w:t>
      </w:r>
      <w:r>
        <w:t>и</w:t>
      </w:r>
      <w:r>
        <w:rPr>
          <w:spacing w:val="-6"/>
        </w:rPr>
        <w:t xml:space="preserve"> </w:t>
      </w:r>
      <w:r>
        <w:t>задачи</w:t>
      </w:r>
      <w:r>
        <w:rPr>
          <w:spacing w:val="-5"/>
        </w:rPr>
        <w:t xml:space="preserve"> </w:t>
      </w:r>
      <w:r>
        <w:t>программы</w:t>
      </w:r>
      <w:r>
        <w:rPr>
          <w:spacing w:val="-4"/>
        </w:rPr>
        <w:t xml:space="preserve"> </w:t>
      </w:r>
      <w:bookmarkEnd w:id="28"/>
      <w:r>
        <w:rPr>
          <w:spacing w:val="-2"/>
        </w:rPr>
        <w:t>воспитания</w:t>
      </w:r>
    </w:p>
    <w:p w:rsidR="004D7CF7" w:rsidRDefault="00FE487B">
      <w:pPr>
        <w:pStyle w:val="a3"/>
        <w:ind w:right="1133" w:firstLine="708"/>
        <w:jc w:val="both"/>
      </w:pPr>
      <w:r>
        <w:rPr>
          <w:b/>
          <w:i/>
        </w:rPr>
        <w:t xml:space="preserve">Целью </w:t>
      </w:r>
      <w:r>
        <w:t>духовно-нравственного развития, воспитания и социализации обучающихся на уровне начального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Российской Федерации.</w:t>
      </w:r>
    </w:p>
    <w:p w:rsidR="004D7CF7" w:rsidRDefault="00FE487B">
      <w:pPr>
        <w:pStyle w:val="a3"/>
        <w:ind w:right="1123"/>
        <w:jc w:val="both"/>
      </w:pPr>
      <w:r>
        <w:t>Задачи духовно-нравственного развития, воспитания и социализации младших школьников являются предметом совместной разработки педагогического коллектива и родительской общественности, не противоречат нормативно-правовым аспектам воспитания обучающихся и отвечают социальному заказу государства и общества.</w:t>
      </w:r>
    </w:p>
    <w:p w:rsidR="004D7CF7" w:rsidRDefault="00FE487B">
      <w:pPr>
        <w:pStyle w:val="a3"/>
        <w:ind w:right="1141" w:firstLine="708"/>
        <w:jc w:val="both"/>
      </w:pPr>
      <w:r>
        <w:rPr>
          <w:b/>
          <w:i/>
        </w:rPr>
        <w:t xml:space="preserve">Задачи </w:t>
      </w:r>
      <w:r>
        <w:t>духовно-нравственного развития, воспитания и социализации обучающихся на уровне начального общего образования распределены по трем взаимосвязанным блокам:</w:t>
      </w:r>
    </w:p>
    <w:p w:rsidR="004D7CF7" w:rsidRDefault="00FE487B">
      <w:pPr>
        <w:pStyle w:val="a4"/>
        <w:numPr>
          <w:ilvl w:val="0"/>
          <w:numId w:val="72"/>
        </w:numPr>
        <w:tabs>
          <w:tab w:val="left" w:pos="790"/>
        </w:tabs>
        <w:spacing w:line="321" w:lineRule="exact"/>
        <w:ind w:left="790" w:hanging="279"/>
        <w:jc w:val="both"/>
        <w:rPr>
          <w:sz w:val="28"/>
        </w:rPr>
      </w:pPr>
      <w:r>
        <w:rPr>
          <w:sz w:val="28"/>
        </w:rPr>
        <w:t>В</w:t>
      </w:r>
      <w:r>
        <w:rPr>
          <w:spacing w:val="-8"/>
          <w:sz w:val="28"/>
        </w:rPr>
        <w:t xml:space="preserve"> </w:t>
      </w:r>
      <w:r>
        <w:rPr>
          <w:sz w:val="28"/>
        </w:rPr>
        <w:t>области</w:t>
      </w:r>
      <w:r>
        <w:rPr>
          <w:spacing w:val="-10"/>
          <w:sz w:val="28"/>
        </w:rPr>
        <w:t xml:space="preserve"> </w:t>
      </w:r>
      <w:r>
        <w:rPr>
          <w:sz w:val="28"/>
        </w:rPr>
        <w:t>формирования</w:t>
      </w:r>
      <w:r>
        <w:rPr>
          <w:spacing w:val="-8"/>
          <w:sz w:val="28"/>
        </w:rPr>
        <w:t xml:space="preserve"> </w:t>
      </w:r>
      <w:r>
        <w:rPr>
          <w:sz w:val="28"/>
        </w:rPr>
        <w:t>нравственной</w:t>
      </w:r>
      <w:r>
        <w:rPr>
          <w:spacing w:val="-7"/>
          <w:sz w:val="28"/>
        </w:rPr>
        <w:t xml:space="preserve"> </w:t>
      </w:r>
      <w:r>
        <w:rPr>
          <w:spacing w:val="-2"/>
          <w:sz w:val="28"/>
        </w:rPr>
        <w:t>культуры:</w:t>
      </w:r>
    </w:p>
    <w:p w:rsidR="004D7CF7" w:rsidRDefault="00FE487B">
      <w:pPr>
        <w:pStyle w:val="a4"/>
        <w:numPr>
          <w:ilvl w:val="1"/>
          <w:numId w:val="72"/>
        </w:numPr>
        <w:tabs>
          <w:tab w:val="left" w:pos="671"/>
        </w:tabs>
        <w:spacing w:before="10" w:line="235" w:lineRule="auto"/>
        <w:ind w:right="1128" w:firstLine="0"/>
        <w:jc w:val="both"/>
        <w:rPr>
          <w:sz w:val="28"/>
        </w:rPr>
      </w:pPr>
      <w:r>
        <w:rPr>
          <w:sz w:val="28"/>
        </w:rP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w:t>
      </w:r>
    </w:p>
    <w:p w:rsidR="004D7CF7" w:rsidRDefault="00FE487B">
      <w:pPr>
        <w:pStyle w:val="a3"/>
        <w:spacing w:before="2"/>
        <w:ind w:right="1142"/>
        <w:jc w:val="both"/>
      </w:pPr>
      <w:r>
        <w:t>моральных норм, традиционных для народов России, российского общества,</w:t>
      </w:r>
      <w:r>
        <w:rPr>
          <w:spacing w:val="-1"/>
        </w:rPr>
        <w:t xml:space="preserve"> </w:t>
      </w:r>
      <w:r>
        <w:t>непрерывного образования, самовоспитания и стремления к нравственному совершенствованию;</w:t>
      </w:r>
    </w:p>
    <w:p w:rsidR="004D7CF7" w:rsidRDefault="00FE487B">
      <w:pPr>
        <w:pStyle w:val="a4"/>
        <w:numPr>
          <w:ilvl w:val="1"/>
          <w:numId w:val="72"/>
        </w:numPr>
        <w:tabs>
          <w:tab w:val="left" w:pos="666"/>
        </w:tabs>
        <w:spacing w:before="12" w:line="235" w:lineRule="auto"/>
        <w:ind w:right="1143" w:firstLine="0"/>
        <w:jc w:val="both"/>
        <w:rPr>
          <w:sz w:val="28"/>
        </w:rPr>
      </w:pPr>
      <w:r>
        <w:rPr>
          <w:sz w:val="28"/>
        </w:rPr>
        <w:t>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4D7CF7" w:rsidRDefault="00FE487B">
      <w:pPr>
        <w:pStyle w:val="a4"/>
        <w:numPr>
          <w:ilvl w:val="1"/>
          <w:numId w:val="72"/>
        </w:numPr>
        <w:tabs>
          <w:tab w:val="left" w:pos="627"/>
        </w:tabs>
        <w:spacing w:before="12" w:line="237" w:lineRule="auto"/>
        <w:ind w:right="1128" w:firstLine="0"/>
        <w:jc w:val="both"/>
        <w:rPr>
          <w:sz w:val="28"/>
        </w:rPr>
      </w:pPr>
      <w:r>
        <w:rPr>
          <w:sz w:val="28"/>
        </w:rPr>
        <w:t>формирование</w:t>
      </w:r>
      <w:r>
        <w:rPr>
          <w:spacing w:val="-2"/>
          <w:sz w:val="28"/>
        </w:rPr>
        <w:t xml:space="preserve"> </w:t>
      </w:r>
      <w:r>
        <w:rPr>
          <w:sz w:val="28"/>
        </w:rPr>
        <w:t>основ нравственного самосознания личности (совести) – способности младшего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4D7CF7" w:rsidRDefault="00FE487B">
      <w:pPr>
        <w:pStyle w:val="a4"/>
        <w:numPr>
          <w:ilvl w:val="1"/>
          <w:numId w:val="72"/>
        </w:numPr>
        <w:tabs>
          <w:tab w:val="left" w:pos="623"/>
        </w:tabs>
        <w:spacing w:before="5"/>
        <w:ind w:left="623" w:hanging="112"/>
        <w:jc w:val="both"/>
        <w:rPr>
          <w:sz w:val="28"/>
        </w:rPr>
      </w:pPr>
      <w:r>
        <w:rPr>
          <w:sz w:val="28"/>
        </w:rPr>
        <w:t>формирование</w:t>
      </w:r>
      <w:r>
        <w:rPr>
          <w:spacing w:val="-12"/>
          <w:sz w:val="28"/>
        </w:rPr>
        <w:t xml:space="preserve"> </w:t>
      </w:r>
      <w:r>
        <w:rPr>
          <w:sz w:val="28"/>
        </w:rPr>
        <w:t>нравственного</w:t>
      </w:r>
      <w:r>
        <w:rPr>
          <w:spacing w:val="-9"/>
          <w:sz w:val="28"/>
        </w:rPr>
        <w:t xml:space="preserve"> </w:t>
      </w:r>
      <w:r>
        <w:rPr>
          <w:sz w:val="28"/>
        </w:rPr>
        <w:t>смысла</w:t>
      </w:r>
      <w:r>
        <w:rPr>
          <w:spacing w:val="-12"/>
          <w:sz w:val="28"/>
        </w:rPr>
        <w:t xml:space="preserve"> </w:t>
      </w:r>
      <w:r>
        <w:rPr>
          <w:spacing w:val="-2"/>
          <w:sz w:val="28"/>
        </w:rPr>
        <w:t>учения;</w:t>
      </w:r>
    </w:p>
    <w:p w:rsidR="004D7CF7" w:rsidRDefault="00FE487B">
      <w:pPr>
        <w:pStyle w:val="a4"/>
        <w:numPr>
          <w:ilvl w:val="1"/>
          <w:numId w:val="72"/>
        </w:numPr>
        <w:tabs>
          <w:tab w:val="left" w:pos="702"/>
        </w:tabs>
        <w:spacing w:before="5" w:line="237" w:lineRule="auto"/>
        <w:ind w:right="1138" w:firstLine="0"/>
        <w:jc w:val="both"/>
        <w:rPr>
          <w:sz w:val="28"/>
        </w:rPr>
      </w:pPr>
      <w:r>
        <w:rPr>
          <w:sz w:val="28"/>
        </w:rPr>
        <w:t>формирование основ морали – осознанной обучающимся необходимости определенного поведения, обусловленного принятыми в обществе представлениями о добре и зле, должном и недопустимом, укрепление у обучающегося позитивной нравственной самооценки, самоуважения и жизненного оптимизма;</w:t>
      </w:r>
    </w:p>
    <w:p w:rsidR="004D7CF7" w:rsidRDefault="00FE487B">
      <w:pPr>
        <w:pStyle w:val="a4"/>
        <w:numPr>
          <w:ilvl w:val="1"/>
          <w:numId w:val="72"/>
        </w:numPr>
        <w:tabs>
          <w:tab w:val="left" w:pos="786"/>
        </w:tabs>
        <w:spacing w:before="11" w:line="235" w:lineRule="auto"/>
        <w:ind w:right="1140" w:firstLine="0"/>
        <w:jc w:val="both"/>
        <w:rPr>
          <w:sz w:val="28"/>
        </w:rPr>
      </w:pPr>
      <w:r>
        <w:rPr>
          <w:sz w:val="28"/>
        </w:rPr>
        <w:t>принятие обучающимся нравственных ценностей, национальных и этнических духовных традиций с учетом мировоззренческих и культурных особенностей и потребностей семьи;</w:t>
      </w:r>
    </w:p>
    <w:p w:rsidR="004D7CF7" w:rsidRDefault="00FE487B">
      <w:pPr>
        <w:pStyle w:val="a4"/>
        <w:numPr>
          <w:ilvl w:val="1"/>
          <w:numId w:val="72"/>
        </w:numPr>
        <w:tabs>
          <w:tab w:val="left" w:pos="623"/>
        </w:tabs>
        <w:spacing w:before="9"/>
        <w:ind w:left="623" w:hanging="112"/>
        <w:jc w:val="both"/>
        <w:rPr>
          <w:sz w:val="28"/>
        </w:rPr>
      </w:pPr>
      <w:r>
        <w:rPr>
          <w:sz w:val="28"/>
        </w:rPr>
        <w:t>формирование</w:t>
      </w:r>
      <w:r>
        <w:rPr>
          <w:spacing w:val="-8"/>
          <w:sz w:val="28"/>
        </w:rPr>
        <w:t xml:space="preserve"> </w:t>
      </w:r>
      <w:r>
        <w:rPr>
          <w:sz w:val="28"/>
        </w:rPr>
        <w:t>эстетических</w:t>
      </w:r>
      <w:r>
        <w:rPr>
          <w:spacing w:val="-7"/>
          <w:sz w:val="28"/>
        </w:rPr>
        <w:t xml:space="preserve"> </w:t>
      </w:r>
      <w:r>
        <w:rPr>
          <w:sz w:val="28"/>
        </w:rPr>
        <w:t>потребностей,</w:t>
      </w:r>
      <w:r>
        <w:rPr>
          <w:spacing w:val="-8"/>
          <w:sz w:val="28"/>
        </w:rPr>
        <w:t xml:space="preserve"> </w:t>
      </w:r>
      <w:r>
        <w:rPr>
          <w:sz w:val="28"/>
        </w:rPr>
        <w:t>ценностей</w:t>
      </w:r>
      <w:r>
        <w:rPr>
          <w:spacing w:val="-8"/>
          <w:sz w:val="28"/>
        </w:rPr>
        <w:t xml:space="preserve"> </w:t>
      </w:r>
      <w:r>
        <w:rPr>
          <w:sz w:val="28"/>
        </w:rPr>
        <w:t>и</w:t>
      </w:r>
      <w:r>
        <w:rPr>
          <w:spacing w:val="-10"/>
          <w:sz w:val="28"/>
        </w:rPr>
        <w:t xml:space="preserve"> </w:t>
      </w:r>
      <w:r>
        <w:rPr>
          <w:spacing w:val="-2"/>
          <w:sz w:val="28"/>
        </w:rPr>
        <w:t>чувств;</w:t>
      </w:r>
    </w:p>
    <w:p w:rsidR="004D7CF7" w:rsidRDefault="004D7CF7">
      <w:pPr>
        <w:pStyle w:val="a4"/>
        <w:jc w:val="both"/>
        <w:rPr>
          <w:sz w:val="28"/>
        </w:rPr>
        <w:sectPr w:rsidR="004D7CF7">
          <w:pgSz w:w="16840" w:h="12410" w:orient="landscape"/>
          <w:pgMar w:top="480" w:right="0" w:bottom="1720" w:left="283" w:header="0" w:footer="1488" w:gutter="0"/>
          <w:cols w:space="720"/>
        </w:sectPr>
      </w:pPr>
    </w:p>
    <w:p w:rsidR="004D7CF7" w:rsidRDefault="00FE487B">
      <w:pPr>
        <w:pStyle w:val="a4"/>
        <w:numPr>
          <w:ilvl w:val="1"/>
          <w:numId w:val="72"/>
        </w:numPr>
        <w:tabs>
          <w:tab w:val="left" w:pos="733"/>
        </w:tabs>
        <w:spacing w:before="86" w:line="235" w:lineRule="auto"/>
        <w:ind w:right="1141" w:firstLine="0"/>
        <w:rPr>
          <w:sz w:val="28"/>
        </w:rPr>
      </w:pPr>
      <w:r>
        <w:rPr>
          <w:sz w:val="28"/>
        </w:rPr>
        <w:lastRenderedPageBreak/>
        <w:t>формирование</w:t>
      </w:r>
      <w:r>
        <w:rPr>
          <w:spacing w:val="80"/>
          <w:sz w:val="28"/>
        </w:rPr>
        <w:t xml:space="preserve"> </w:t>
      </w:r>
      <w:r>
        <w:rPr>
          <w:sz w:val="28"/>
        </w:rPr>
        <w:t>способности</w:t>
      </w:r>
      <w:r>
        <w:rPr>
          <w:spacing w:val="80"/>
          <w:sz w:val="28"/>
        </w:rPr>
        <w:t xml:space="preserve"> </w:t>
      </w:r>
      <w:r>
        <w:rPr>
          <w:sz w:val="28"/>
        </w:rPr>
        <w:t>открыто</w:t>
      </w:r>
      <w:r>
        <w:rPr>
          <w:spacing w:val="80"/>
          <w:sz w:val="28"/>
        </w:rPr>
        <w:t xml:space="preserve"> </w:t>
      </w:r>
      <w:r>
        <w:rPr>
          <w:sz w:val="28"/>
        </w:rPr>
        <w:t>выражать</w:t>
      </w:r>
      <w:r>
        <w:rPr>
          <w:spacing w:val="80"/>
          <w:sz w:val="28"/>
        </w:rPr>
        <w:t xml:space="preserve"> </w:t>
      </w:r>
      <w:r>
        <w:rPr>
          <w:sz w:val="28"/>
        </w:rPr>
        <w:t>и</w:t>
      </w:r>
      <w:r>
        <w:rPr>
          <w:spacing w:val="80"/>
          <w:sz w:val="28"/>
        </w:rPr>
        <w:t xml:space="preserve"> </w:t>
      </w:r>
      <w:r>
        <w:rPr>
          <w:sz w:val="28"/>
        </w:rPr>
        <w:t>отстаивать</w:t>
      </w:r>
      <w:r>
        <w:rPr>
          <w:spacing w:val="80"/>
          <w:sz w:val="28"/>
        </w:rPr>
        <w:t xml:space="preserve"> </w:t>
      </w:r>
      <w:r>
        <w:rPr>
          <w:sz w:val="28"/>
        </w:rPr>
        <w:t>свою</w:t>
      </w:r>
      <w:r>
        <w:rPr>
          <w:spacing w:val="80"/>
          <w:sz w:val="28"/>
        </w:rPr>
        <w:t xml:space="preserve"> </w:t>
      </w:r>
      <w:r>
        <w:rPr>
          <w:sz w:val="28"/>
        </w:rPr>
        <w:t>нравственно</w:t>
      </w:r>
      <w:r>
        <w:rPr>
          <w:spacing w:val="80"/>
          <w:sz w:val="28"/>
        </w:rPr>
        <w:t xml:space="preserve"> </w:t>
      </w:r>
      <w:r>
        <w:rPr>
          <w:sz w:val="28"/>
        </w:rPr>
        <w:t>оправданную</w:t>
      </w:r>
      <w:r>
        <w:rPr>
          <w:spacing w:val="80"/>
          <w:sz w:val="28"/>
        </w:rPr>
        <w:t xml:space="preserve"> </w:t>
      </w:r>
      <w:r>
        <w:rPr>
          <w:sz w:val="28"/>
        </w:rPr>
        <w:t>позицию,</w:t>
      </w:r>
      <w:r>
        <w:rPr>
          <w:spacing w:val="80"/>
          <w:sz w:val="28"/>
        </w:rPr>
        <w:t xml:space="preserve"> </w:t>
      </w:r>
      <w:r>
        <w:rPr>
          <w:sz w:val="28"/>
        </w:rPr>
        <w:t>проявлять</w:t>
      </w:r>
      <w:r>
        <w:rPr>
          <w:spacing w:val="40"/>
          <w:sz w:val="28"/>
        </w:rPr>
        <w:t xml:space="preserve"> </w:t>
      </w:r>
      <w:r>
        <w:rPr>
          <w:sz w:val="28"/>
        </w:rPr>
        <w:t>критичность к собственным намерениям, мыслям и поступкам;</w:t>
      </w:r>
    </w:p>
    <w:p w:rsidR="004D7CF7" w:rsidRDefault="00FE487B">
      <w:pPr>
        <w:pStyle w:val="a4"/>
        <w:numPr>
          <w:ilvl w:val="1"/>
          <w:numId w:val="72"/>
        </w:numPr>
        <w:tabs>
          <w:tab w:val="left" w:pos="661"/>
        </w:tabs>
        <w:spacing w:before="15" w:line="235" w:lineRule="auto"/>
        <w:ind w:right="1129" w:firstLine="0"/>
        <w:rPr>
          <w:sz w:val="28"/>
        </w:rPr>
      </w:pPr>
      <w:r>
        <w:rPr>
          <w:sz w:val="28"/>
        </w:rPr>
        <w:t>формирование</w:t>
      </w:r>
      <w:r>
        <w:rPr>
          <w:spacing w:val="33"/>
          <w:sz w:val="28"/>
        </w:rPr>
        <w:t xml:space="preserve"> </w:t>
      </w:r>
      <w:r>
        <w:rPr>
          <w:sz w:val="28"/>
        </w:rPr>
        <w:t>способности</w:t>
      </w:r>
      <w:r>
        <w:rPr>
          <w:spacing w:val="36"/>
          <w:sz w:val="28"/>
        </w:rPr>
        <w:t xml:space="preserve"> </w:t>
      </w:r>
      <w:r>
        <w:rPr>
          <w:sz w:val="28"/>
        </w:rPr>
        <w:t>к</w:t>
      </w:r>
      <w:r>
        <w:rPr>
          <w:spacing w:val="36"/>
          <w:sz w:val="28"/>
        </w:rPr>
        <w:t xml:space="preserve"> </w:t>
      </w:r>
      <w:r>
        <w:rPr>
          <w:sz w:val="28"/>
        </w:rPr>
        <w:t>самостоятельным</w:t>
      </w:r>
      <w:r>
        <w:rPr>
          <w:spacing w:val="33"/>
          <w:sz w:val="28"/>
        </w:rPr>
        <w:t xml:space="preserve"> </w:t>
      </w:r>
      <w:r>
        <w:rPr>
          <w:sz w:val="28"/>
        </w:rPr>
        <w:t>поступкам</w:t>
      </w:r>
      <w:r>
        <w:rPr>
          <w:spacing w:val="35"/>
          <w:sz w:val="28"/>
        </w:rPr>
        <w:t xml:space="preserve"> </w:t>
      </w:r>
      <w:r>
        <w:rPr>
          <w:sz w:val="28"/>
        </w:rPr>
        <w:t>и</w:t>
      </w:r>
      <w:r>
        <w:rPr>
          <w:spacing w:val="36"/>
          <w:sz w:val="28"/>
        </w:rPr>
        <w:t xml:space="preserve"> </w:t>
      </w:r>
      <w:r>
        <w:rPr>
          <w:sz w:val="28"/>
        </w:rPr>
        <w:t>действиям,</w:t>
      </w:r>
      <w:r>
        <w:rPr>
          <w:spacing w:val="35"/>
          <w:sz w:val="28"/>
        </w:rPr>
        <w:t xml:space="preserve"> </w:t>
      </w:r>
      <w:r>
        <w:rPr>
          <w:sz w:val="28"/>
        </w:rPr>
        <w:t>совершаемым</w:t>
      </w:r>
      <w:r>
        <w:rPr>
          <w:spacing w:val="33"/>
          <w:sz w:val="28"/>
        </w:rPr>
        <w:t xml:space="preserve"> </w:t>
      </w:r>
      <w:r>
        <w:rPr>
          <w:sz w:val="28"/>
        </w:rPr>
        <w:t>на</w:t>
      </w:r>
      <w:r>
        <w:rPr>
          <w:spacing w:val="33"/>
          <w:sz w:val="28"/>
        </w:rPr>
        <w:t xml:space="preserve"> </w:t>
      </w:r>
      <w:r>
        <w:rPr>
          <w:sz w:val="28"/>
        </w:rPr>
        <w:t>основе</w:t>
      </w:r>
      <w:r>
        <w:rPr>
          <w:spacing w:val="35"/>
          <w:sz w:val="28"/>
        </w:rPr>
        <w:t xml:space="preserve"> </w:t>
      </w:r>
      <w:r>
        <w:rPr>
          <w:sz w:val="28"/>
        </w:rPr>
        <w:t>морального</w:t>
      </w:r>
      <w:r>
        <w:rPr>
          <w:spacing w:val="40"/>
          <w:sz w:val="28"/>
        </w:rPr>
        <w:t xml:space="preserve"> </w:t>
      </w:r>
      <w:r>
        <w:rPr>
          <w:sz w:val="28"/>
        </w:rPr>
        <w:t>выбора,</w:t>
      </w:r>
      <w:r>
        <w:rPr>
          <w:spacing w:val="35"/>
          <w:sz w:val="28"/>
        </w:rPr>
        <w:t xml:space="preserve"> </w:t>
      </w:r>
      <w:r>
        <w:rPr>
          <w:sz w:val="28"/>
        </w:rPr>
        <w:t>к принятию ответственности за их результаты;</w:t>
      </w:r>
    </w:p>
    <w:p w:rsidR="004D7CF7" w:rsidRDefault="00FE487B">
      <w:pPr>
        <w:pStyle w:val="a4"/>
        <w:numPr>
          <w:ilvl w:val="1"/>
          <w:numId w:val="72"/>
        </w:numPr>
        <w:tabs>
          <w:tab w:val="left" w:pos="702"/>
        </w:tabs>
        <w:spacing w:before="12" w:line="235" w:lineRule="auto"/>
        <w:ind w:right="1142" w:firstLine="0"/>
        <w:rPr>
          <w:sz w:val="28"/>
        </w:rPr>
      </w:pPr>
      <w:r>
        <w:rPr>
          <w:sz w:val="28"/>
        </w:rPr>
        <w:t>развитие</w:t>
      </w:r>
      <w:r>
        <w:rPr>
          <w:spacing w:val="40"/>
          <w:sz w:val="28"/>
        </w:rPr>
        <w:t xml:space="preserve"> </w:t>
      </w:r>
      <w:r>
        <w:rPr>
          <w:sz w:val="28"/>
        </w:rPr>
        <w:t>трудолюбия,</w:t>
      </w:r>
      <w:r>
        <w:rPr>
          <w:spacing w:val="40"/>
          <w:sz w:val="28"/>
        </w:rPr>
        <w:t xml:space="preserve"> </w:t>
      </w:r>
      <w:r>
        <w:rPr>
          <w:sz w:val="28"/>
        </w:rPr>
        <w:t>способности</w:t>
      </w:r>
      <w:r>
        <w:rPr>
          <w:spacing w:val="40"/>
          <w:sz w:val="28"/>
        </w:rPr>
        <w:t xml:space="preserve"> </w:t>
      </w:r>
      <w:r>
        <w:rPr>
          <w:sz w:val="28"/>
        </w:rPr>
        <w:t>к</w:t>
      </w:r>
      <w:r>
        <w:rPr>
          <w:spacing w:val="40"/>
          <w:sz w:val="28"/>
        </w:rPr>
        <w:t xml:space="preserve"> </w:t>
      </w:r>
      <w:r>
        <w:rPr>
          <w:sz w:val="28"/>
        </w:rPr>
        <w:t>преодолению</w:t>
      </w:r>
      <w:r>
        <w:rPr>
          <w:spacing w:val="40"/>
          <w:sz w:val="28"/>
        </w:rPr>
        <w:t xml:space="preserve"> </w:t>
      </w:r>
      <w:r>
        <w:rPr>
          <w:sz w:val="28"/>
        </w:rPr>
        <w:t>трудностей,</w:t>
      </w:r>
      <w:r>
        <w:rPr>
          <w:spacing w:val="40"/>
          <w:sz w:val="28"/>
        </w:rPr>
        <w:t xml:space="preserve"> </w:t>
      </w:r>
      <w:r>
        <w:rPr>
          <w:sz w:val="28"/>
        </w:rPr>
        <w:t>целеустремленности</w:t>
      </w:r>
      <w:r>
        <w:rPr>
          <w:spacing w:val="40"/>
          <w:sz w:val="28"/>
        </w:rPr>
        <w:t xml:space="preserve"> </w:t>
      </w:r>
      <w:r>
        <w:rPr>
          <w:sz w:val="28"/>
        </w:rPr>
        <w:t>и</w:t>
      </w:r>
      <w:r>
        <w:rPr>
          <w:spacing w:val="40"/>
          <w:sz w:val="28"/>
        </w:rPr>
        <w:t xml:space="preserve"> </w:t>
      </w:r>
      <w:r>
        <w:rPr>
          <w:sz w:val="28"/>
        </w:rPr>
        <w:t>настойчивости</w:t>
      </w:r>
      <w:r>
        <w:rPr>
          <w:spacing w:val="40"/>
          <w:sz w:val="28"/>
        </w:rPr>
        <w:t xml:space="preserve"> </w:t>
      </w:r>
      <w:r>
        <w:rPr>
          <w:sz w:val="28"/>
        </w:rPr>
        <w:t>в</w:t>
      </w:r>
      <w:r>
        <w:rPr>
          <w:spacing w:val="40"/>
          <w:sz w:val="28"/>
        </w:rPr>
        <w:t xml:space="preserve"> </w:t>
      </w:r>
      <w:r>
        <w:rPr>
          <w:sz w:val="28"/>
        </w:rPr>
        <w:t>достижении</w:t>
      </w:r>
      <w:r>
        <w:rPr>
          <w:spacing w:val="80"/>
          <w:w w:val="150"/>
          <w:sz w:val="28"/>
        </w:rPr>
        <w:t xml:space="preserve"> </w:t>
      </w:r>
      <w:r>
        <w:rPr>
          <w:spacing w:val="-2"/>
          <w:sz w:val="28"/>
        </w:rPr>
        <w:t>результата.</w:t>
      </w:r>
    </w:p>
    <w:p w:rsidR="004D7CF7" w:rsidRDefault="00FE487B">
      <w:pPr>
        <w:pStyle w:val="a4"/>
        <w:numPr>
          <w:ilvl w:val="0"/>
          <w:numId w:val="72"/>
        </w:numPr>
        <w:tabs>
          <w:tab w:val="left" w:pos="790"/>
        </w:tabs>
        <w:spacing w:before="2"/>
        <w:ind w:left="790" w:hanging="279"/>
        <w:rPr>
          <w:sz w:val="28"/>
        </w:rPr>
      </w:pPr>
      <w:r>
        <w:rPr>
          <w:sz w:val="28"/>
        </w:rPr>
        <w:t>В</w:t>
      </w:r>
      <w:r>
        <w:rPr>
          <w:spacing w:val="-7"/>
          <w:sz w:val="28"/>
        </w:rPr>
        <w:t xml:space="preserve"> </w:t>
      </w:r>
      <w:r>
        <w:rPr>
          <w:sz w:val="28"/>
        </w:rPr>
        <w:t>области</w:t>
      </w:r>
      <w:r>
        <w:rPr>
          <w:spacing w:val="-9"/>
          <w:sz w:val="28"/>
        </w:rPr>
        <w:t xml:space="preserve"> </w:t>
      </w:r>
      <w:r>
        <w:rPr>
          <w:sz w:val="28"/>
        </w:rPr>
        <w:t>формирования</w:t>
      </w:r>
      <w:r>
        <w:rPr>
          <w:spacing w:val="-7"/>
          <w:sz w:val="28"/>
        </w:rPr>
        <w:t xml:space="preserve"> </w:t>
      </w:r>
      <w:r>
        <w:rPr>
          <w:sz w:val="28"/>
        </w:rPr>
        <w:t>социальной</w:t>
      </w:r>
      <w:r>
        <w:rPr>
          <w:spacing w:val="-8"/>
          <w:sz w:val="28"/>
        </w:rPr>
        <w:t xml:space="preserve"> </w:t>
      </w:r>
      <w:r>
        <w:rPr>
          <w:spacing w:val="-2"/>
          <w:sz w:val="28"/>
        </w:rPr>
        <w:t>культуры:</w:t>
      </w:r>
    </w:p>
    <w:p w:rsidR="004D7CF7" w:rsidRDefault="00FE487B">
      <w:pPr>
        <w:pStyle w:val="a4"/>
        <w:numPr>
          <w:ilvl w:val="1"/>
          <w:numId w:val="72"/>
        </w:numPr>
        <w:tabs>
          <w:tab w:val="left" w:pos="623"/>
        </w:tabs>
        <w:spacing w:before="7" w:line="341" w:lineRule="exact"/>
        <w:ind w:left="623" w:hanging="112"/>
        <w:rPr>
          <w:sz w:val="28"/>
        </w:rPr>
      </w:pPr>
      <w:r>
        <w:rPr>
          <w:sz w:val="28"/>
        </w:rPr>
        <w:t>формирование</w:t>
      </w:r>
      <w:r>
        <w:rPr>
          <w:spacing w:val="-10"/>
          <w:sz w:val="28"/>
        </w:rPr>
        <w:t xml:space="preserve"> </w:t>
      </w:r>
      <w:r>
        <w:rPr>
          <w:sz w:val="28"/>
        </w:rPr>
        <w:t>основ</w:t>
      </w:r>
      <w:r>
        <w:rPr>
          <w:spacing w:val="-9"/>
          <w:sz w:val="28"/>
        </w:rPr>
        <w:t xml:space="preserve"> </w:t>
      </w:r>
      <w:r>
        <w:rPr>
          <w:sz w:val="28"/>
        </w:rPr>
        <w:t>российской</w:t>
      </w:r>
      <w:r>
        <w:rPr>
          <w:spacing w:val="-7"/>
          <w:sz w:val="28"/>
        </w:rPr>
        <w:t xml:space="preserve"> </w:t>
      </w:r>
      <w:r>
        <w:rPr>
          <w:sz w:val="28"/>
        </w:rPr>
        <w:t>культурной</w:t>
      </w:r>
      <w:r>
        <w:rPr>
          <w:spacing w:val="-10"/>
          <w:sz w:val="28"/>
        </w:rPr>
        <w:t xml:space="preserve"> </w:t>
      </w:r>
      <w:r>
        <w:rPr>
          <w:sz w:val="28"/>
        </w:rPr>
        <w:t>и</w:t>
      </w:r>
      <w:r>
        <w:rPr>
          <w:spacing w:val="-7"/>
          <w:sz w:val="28"/>
        </w:rPr>
        <w:t xml:space="preserve"> </w:t>
      </w:r>
      <w:r>
        <w:rPr>
          <w:sz w:val="28"/>
        </w:rPr>
        <w:t>гражданской</w:t>
      </w:r>
      <w:r>
        <w:rPr>
          <w:spacing w:val="-10"/>
          <w:sz w:val="28"/>
        </w:rPr>
        <w:t xml:space="preserve"> </w:t>
      </w:r>
      <w:r>
        <w:rPr>
          <w:sz w:val="28"/>
        </w:rPr>
        <w:t>идентичности</w:t>
      </w:r>
      <w:r>
        <w:rPr>
          <w:spacing w:val="-7"/>
          <w:sz w:val="28"/>
        </w:rPr>
        <w:t xml:space="preserve"> </w:t>
      </w:r>
      <w:r>
        <w:rPr>
          <w:spacing w:val="-2"/>
          <w:sz w:val="28"/>
        </w:rPr>
        <w:t>(самобытности);</w:t>
      </w:r>
    </w:p>
    <w:p w:rsidR="004D7CF7" w:rsidRDefault="00FE487B">
      <w:pPr>
        <w:pStyle w:val="a4"/>
        <w:numPr>
          <w:ilvl w:val="1"/>
          <w:numId w:val="72"/>
        </w:numPr>
        <w:tabs>
          <w:tab w:val="left" w:pos="623"/>
        </w:tabs>
        <w:spacing w:line="341" w:lineRule="exact"/>
        <w:ind w:left="623" w:hanging="112"/>
        <w:rPr>
          <w:sz w:val="28"/>
        </w:rPr>
      </w:pPr>
      <w:r>
        <w:rPr>
          <w:sz w:val="28"/>
        </w:rPr>
        <w:t>пробуждение</w:t>
      </w:r>
      <w:r>
        <w:rPr>
          <w:spacing w:val="-8"/>
          <w:sz w:val="28"/>
        </w:rPr>
        <w:t xml:space="preserve"> </w:t>
      </w:r>
      <w:r>
        <w:rPr>
          <w:sz w:val="28"/>
        </w:rPr>
        <w:t>веры</w:t>
      </w:r>
      <w:r>
        <w:rPr>
          <w:spacing w:val="-8"/>
          <w:sz w:val="28"/>
        </w:rPr>
        <w:t xml:space="preserve"> </w:t>
      </w:r>
      <w:r>
        <w:rPr>
          <w:sz w:val="28"/>
        </w:rPr>
        <w:t>в</w:t>
      </w:r>
      <w:r>
        <w:rPr>
          <w:spacing w:val="-7"/>
          <w:sz w:val="28"/>
        </w:rPr>
        <w:t xml:space="preserve"> </w:t>
      </w:r>
      <w:r>
        <w:rPr>
          <w:sz w:val="28"/>
        </w:rPr>
        <w:t>Россию,</w:t>
      </w:r>
      <w:r>
        <w:rPr>
          <w:spacing w:val="-7"/>
          <w:sz w:val="28"/>
        </w:rPr>
        <w:t xml:space="preserve"> </w:t>
      </w:r>
      <w:r>
        <w:rPr>
          <w:sz w:val="28"/>
        </w:rPr>
        <w:t>в</w:t>
      </w:r>
      <w:r>
        <w:rPr>
          <w:spacing w:val="-6"/>
          <w:sz w:val="28"/>
        </w:rPr>
        <w:t xml:space="preserve"> </w:t>
      </w:r>
      <w:r>
        <w:rPr>
          <w:sz w:val="28"/>
        </w:rPr>
        <w:t>свой</w:t>
      </w:r>
      <w:r>
        <w:rPr>
          <w:spacing w:val="-5"/>
          <w:sz w:val="28"/>
        </w:rPr>
        <w:t xml:space="preserve"> </w:t>
      </w:r>
      <w:r>
        <w:rPr>
          <w:sz w:val="28"/>
        </w:rPr>
        <w:t>народ,</w:t>
      </w:r>
      <w:r>
        <w:rPr>
          <w:spacing w:val="-6"/>
          <w:sz w:val="28"/>
        </w:rPr>
        <w:t xml:space="preserve"> </w:t>
      </w:r>
      <w:r>
        <w:rPr>
          <w:sz w:val="28"/>
        </w:rPr>
        <w:t>чувства</w:t>
      </w:r>
      <w:r>
        <w:rPr>
          <w:spacing w:val="-6"/>
          <w:sz w:val="28"/>
        </w:rPr>
        <w:t xml:space="preserve"> </w:t>
      </w:r>
      <w:r>
        <w:rPr>
          <w:sz w:val="28"/>
        </w:rPr>
        <w:t>личной</w:t>
      </w:r>
      <w:r>
        <w:rPr>
          <w:spacing w:val="-7"/>
          <w:sz w:val="28"/>
        </w:rPr>
        <w:t xml:space="preserve"> </w:t>
      </w:r>
      <w:r>
        <w:rPr>
          <w:sz w:val="28"/>
        </w:rPr>
        <w:t>ответственности</w:t>
      </w:r>
      <w:r>
        <w:rPr>
          <w:spacing w:val="-6"/>
          <w:sz w:val="28"/>
        </w:rPr>
        <w:t xml:space="preserve"> </w:t>
      </w:r>
      <w:r>
        <w:rPr>
          <w:sz w:val="28"/>
        </w:rPr>
        <w:t>за</w:t>
      </w:r>
      <w:r>
        <w:rPr>
          <w:spacing w:val="-5"/>
          <w:sz w:val="28"/>
        </w:rPr>
        <w:t xml:space="preserve"> </w:t>
      </w:r>
      <w:r>
        <w:rPr>
          <w:spacing w:val="-2"/>
          <w:sz w:val="28"/>
        </w:rPr>
        <w:t>Отечество;</w:t>
      </w:r>
    </w:p>
    <w:p w:rsidR="004D7CF7" w:rsidRDefault="00FE487B">
      <w:pPr>
        <w:pStyle w:val="a4"/>
        <w:numPr>
          <w:ilvl w:val="1"/>
          <w:numId w:val="72"/>
        </w:numPr>
        <w:tabs>
          <w:tab w:val="left" w:pos="623"/>
        </w:tabs>
        <w:spacing w:before="2" w:line="341" w:lineRule="exact"/>
        <w:ind w:left="623" w:hanging="112"/>
        <w:rPr>
          <w:sz w:val="28"/>
        </w:rPr>
      </w:pPr>
      <w:r>
        <w:rPr>
          <w:sz w:val="28"/>
        </w:rPr>
        <w:t>воспитание</w:t>
      </w:r>
      <w:r>
        <w:rPr>
          <w:spacing w:val="-7"/>
          <w:sz w:val="28"/>
        </w:rPr>
        <w:t xml:space="preserve"> </w:t>
      </w:r>
      <w:r>
        <w:rPr>
          <w:sz w:val="28"/>
        </w:rPr>
        <w:t>ценностного</w:t>
      </w:r>
      <w:r>
        <w:rPr>
          <w:spacing w:val="-7"/>
          <w:sz w:val="28"/>
        </w:rPr>
        <w:t xml:space="preserve"> </w:t>
      </w:r>
      <w:r>
        <w:rPr>
          <w:sz w:val="28"/>
        </w:rPr>
        <w:t>отношения</w:t>
      </w:r>
      <w:r>
        <w:rPr>
          <w:spacing w:val="-4"/>
          <w:sz w:val="28"/>
        </w:rPr>
        <w:t xml:space="preserve"> </w:t>
      </w:r>
      <w:r>
        <w:rPr>
          <w:sz w:val="28"/>
        </w:rPr>
        <w:t>к</w:t>
      </w:r>
      <w:r>
        <w:rPr>
          <w:spacing w:val="-7"/>
          <w:sz w:val="28"/>
        </w:rPr>
        <w:t xml:space="preserve"> </w:t>
      </w:r>
      <w:r>
        <w:rPr>
          <w:sz w:val="28"/>
        </w:rPr>
        <w:t>своему</w:t>
      </w:r>
      <w:r>
        <w:rPr>
          <w:spacing w:val="-8"/>
          <w:sz w:val="28"/>
        </w:rPr>
        <w:t xml:space="preserve"> </w:t>
      </w:r>
      <w:r>
        <w:rPr>
          <w:sz w:val="28"/>
        </w:rPr>
        <w:t>национальному</w:t>
      </w:r>
      <w:r>
        <w:rPr>
          <w:spacing w:val="-8"/>
          <w:sz w:val="28"/>
        </w:rPr>
        <w:t xml:space="preserve"> </w:t>
      </w:r>
      <w:r>
        <w:rPr>
          <w:sz w:val="28"/>
        </w:rPr>
        <w:t>языку</w:t>
      </w:r>
      <w:r>
        <w:rPr>
          <w:spacing w:val="-8"/>
          <w:sz w:val="28"/>
        </w:rPr>
        <w:t xml:space="preserve"> </w:t>
      </w:r>
      <w:r>
        <w:rPr>
          <w:sz w:val="28"/>
        </w:rPr>
        <w:t>и</w:t>
      </w:r>
      <w:r>
        <w:rPr>
          <w:spacing w:val="-4"/>
          <w:sz w:val="28"/>
        </w:rPr>
        <w:t xml:space="preserve"> </w:t>
      </w:r>
      <w:r>
        <w:rPr>
          <w:spacing w:val="-2"/>
          <w:sz w:val="28"/>
        </w:rPr>
        <w:t>культуре;</w:t>
      </w:r>
    </w:p>
    <w:p w:rsidR="004D7CF7" w:rsidRDefault="00FE487B">
      <w:pPr>
        <w:pStyle w:val="a4"/>
        <w:numPr>
          <w:ilvl w:val="1"/>
          <w:numId w:val="72"/>
        </w:numPr>
        <w:tabs>
          <w:tab w:val="left" w:pos="623"/>
        </w:tabs>
        <w:spacing w:line="341" w:lineRule="exact"/>
        <w:ind w:left="623" w:hanging="112"/>
        <w:rPr>
          <w:sz w:val="28"/>
        </w:rPr>
      </w:pPr>
      <w:r>
        <w:rPr>
          <w:sz w:val="28"/>
        </w:rPr>
        <w:t>формирование</w:t>
      </w:r>
      <w:r>
        <w:rPr>
          <w:spacing w:val="-13"/>
          <w:sz w:val="28"/>
        </w:rPr>
        <w:t xml:space="preserve"> </w:t>
      </w:r>
      <w:r>
        <w:rPr>
          <w:sz w:val="28"/>
        </w:rPr>
        <w:t>патриотизма</w:t>
      </w:r>
      <w:r>
        <w:rPr>
          <w:spacing w:val="-7"/>
          <w:sz w:val="28"/>
        </w:rPr>
        <w:t xml:space="preserve"> </w:t>
      </w:r>
      <w:r>
        <w:rPr>
          <w:sz w:val="28"/>
        </w:rPr>
        <w:t>и</w:t>
      </w:r>
      <w:r>
        <w:rPr>
          <w:spacing w:val="-7"/>
          <w:sz w:val="28"/>
        </w:rPr>
        <w:t xml:space="preserve"> </w:t>
      </w:r>
      <w:r>
        <w:rPr>
          <w:sz w:val="28"/>
        </w:rPr>
        <w:t>гражданской</w:t>
      </w:r>
      <w:r>
        <w:rPr>
          <w:spacing w:val="-7"/>
          <w:sz w:val="28"/>
        </w:rPr>
        <w:t xml:space="preserve"> </w:t>
      </w:r>
      <w:r>
        <w:rPr>
          <w:spacing w:val="-2"/>
          <w:sz w:val="28"/>
        </w:rPr>
        <w:t>солидарности;</w:t>
      </w:r>
    </w:p>
    <w:p w:rsidR="004D7CF7" w:rsidRDefault="00FE487B">
      <w:pPr>
        <w:pStyle w:val="a4"/>
        <w:numPr>
          <w:ilvl w:val="1"/>
          <w:numId w:val="72"/>
        </w:numPr>
        <w:tabs>
          <w:tab w:val="left" w:pos="687"/>
        </w:tabs>
        <w:spacing w:before="4" w:line="235" w:lineRule="auto"/>
        <w:ind w:right="1142" w:firstLine="0"/>
        <w:rPr>
          <w:sz w:val="28"/>
        </w:rPr>
      </w:pPr>
      <w:r>
        <w:rPr>
          <w:sz w:val="28"/>
        </w:rPr>
        <w:t>развитие</w:t>
      </w:r>
      <w:r>
        <w:rPr>
          <w:spacing w:val="40"/>
          <w:sz w:val="28"/>
        </w:rPr>
        <w:t xml:space="preserve"> </w:t>
      </w:r>
      <w:r>
        <w:rPr>
          <w:sz w:val="28"/>
        </w:rPr>
        <w:t>навыков</w:t>
      </w:r>
      <w:r>
        <w:rPr>
          <w:spacing w:val="40"/>
          <w:sz w:val="28"/>
        </w:rPr>
        <w:t xml:space="preserve"> </w:t>
      </w:r>
      <w:r>
        <w:rPr>
          <w:sz w:val="28"/>
        </w:rPr>
        <w:t>организации</w:t>
      </w:r>
      <w:r>
        <w:rPr>
          <w:spacing w:val="40"/>
          <w:sz w:val="28"/>
        </w:rPr>
        <w:t xml:space="preserve"> </w:t>
      </w:r>
      <w:r>
        <w:rPr>
          <w:sz w:val="28"/>
        </w:rPr>
        <w:t>и</w:t>
      </w:r>
      <w:r>
        <w:rPr>
          <w:spacing w:val="40"/>
          <w:sz w:val="28"/>
        </w:rPr>
        <w:t xml:space="preserve"> </w:t>
      </w:r>
      <w:r>
        <w:rPr>
          <w:sz w:val="28"/>
        </w:rPr>
        <w:t>осуществления</w:t>
      </w:r>
      <w:r>
        <w:rPr>
          <w:spacing w:val="40"/>
          <w:sz w:val="28"/>
        </w:rPr>
        <w:t xml:space="preserve"> </w:t>
      </w:r>
      <w:r>
        <w:rPr>
          <w:sz w:val="28"/>
        </w:rPr>
        <w:t>сотрудничества</w:t>
      </w:r>
      <w:r>
        <w:rPr>
          <w:spacing w:val="40"/>
          <w:sz w:val="28"/>
        </w:rPr>
        <w:t xml:space="preserve"> </w:t>
      </w:r>
      <w:r>
        <w:rPr>
          <w:sz w:val="28"/>
        </w:rPr>
        <w:t>с</w:t>
      </w:r>
      <w:r>
        <w:rPr>
          <w:spacing w:val="40"/>
          <w:sz w:val="28"/>
        </w:rPr>
        <w:t xml:space="preserve"> </w:t>
      </w:r>
      <w:r>
        <w:rPr>
          <w:sz w:val="28"/>
        </w:rPr>
        <w:t>педагогами,</w:t>
      </w:r>
      <w:r>
        <w:rPr>
          <w:spacing w:val="40"/>
          <w:sz w:val="28"/>
        </w:rPr>
        <w:t xml:space="preserve"> </w:t>
      </w:r>
      <w:r>
        <w:rPr>
          <w:sz w:val="28"/>
        </w:rPr>
        <w:t>сверстниками,</w:t>
      </w:r>
      <w:r>
        <w:rPr>
          <w:spacing w:val="40"/>
          <w:sz w:val="28"/>
        </w:rPr>
        <w:t xml:space="preserve"> </w:t>
      </w:r>
      <w:r>
        <w:rPr>
          <w:sz w:val="28"/>
        </w:rPr>
        <w:t>родителями,</w:t>
      </w:r>
      <w:r>
        <w:rPr>
          <w:spacing w:val="40"/>
          <w:sz w:val="28"/>
        </w:rPr>
        <w:t xml:space="preserve"> </w:t>
      </w:r>
      <w:r>
        <w:rPr>
          <w:sz w:val="28"/>
        </w:rPr>
        <w:t>старшими детьми в решении общих проблем;</w:t>
      </w:r>
    </w:p>
    <w:p w:rsidR="004D7CF7" w:rsidRDefault="00FE487B">
      <w:pPr>
        <w:pStyle w:val="a4"/>
        <w:numPr>
          <w:ilvl w:val="1"/>
          <w:numId w:val="72"/>
        </w:numPr>
        <w:tabs>
          <w:tab w:val="left" w:pos="654"/>
        </w:tabs>
        <w:spacing w:before="15" w:line="235" w:lineRule="auto"/>
        <w:ind w:right="1135" w:firstLine="0"/>
        <w:rPr>
          <w:sz w:val="28"/>
        </w:rPr>
      </w:pPr>
      <w:r>
        <w:rPr>
          <w:sz w:val="28"/>
        </w:rPr>
        <w:t>развитие доброжелательности и эмоциональной отзывчивости, человеколюбия (гуманности) понимания других людей и</w:t>
      </w:r>
      <w:r>
        <w:rPr>
          <w:spacing w:val="40"/>
          <w:sz w:val="28"/>
        </w:rPr>
        <w:t xml:space="preserve"> </w:t>
      </w:r>
      <w:r>
        <w:rPr>
          <w:sz w:val="28"/>
        </w:rPr>
        <w:t>сопереживания им;</w:t>
      </w:r>
    </w:p>
    <w:p w:rsidR="004D7CF7" w:rsidRDefault="00FE487B">
      <w:pPr>
        <w:pStyle w:val="a4"/>
        <w:numPr>
          <w:ilvl w:val="1"/>
          <w:numId w:val="72"/>
        </w:numPr>
        <w:tabs>
          <w:tab w:val="left" w:pos="623"/>
        </w:tabs>
        <w:spacing w:before="7"/>
        <w:ind w:left="623" w:hanging="112"/>
        <w:rPr>
          <w:sz w:val="28"/>
        </w:rPr>
      </w:pPr>
      <w:r>
        <w:rPr>
          <w:sz w:val="28"/>
        </w:rPr>
        <w:t>становление</w:t>
      </w:r>
      <w:r>
        <w:rPr>
          <w:spacing w:val="-10"/>
          <w:sz w:val="28"/>
        </w:rPr>
        <w:t xml:space="preserve"> </w:t>
      </w:r>
      <w:r>
        <w:rPr>
          <w:sz w:val="28"/>
        </w:rPr>
        <w:t>гражданских</w:t>
      </w:r>
      <w:r>
        <w:rPr>
          <w:spacing w:val="-6"/>
          <w:sz w:val="28"/>
        </w:rPr>
        <w:t xml:space="preserve"> </w:t>
      </w:r>
      <w:r>
        <w:rPr>
          <w:sz w:val="28"/>
        </w:rPr>
        <w:t>качеств</w:t>
      </w:r>
      <w:r>
        <w:rPr>
          <w:spacing w:val="-10"/>
          <w:sz w:val="28"/>
        </w:rPr>
        <w:t xml:space="preserve"> </w:t>
      </w:r>
      <w:r>
        <w:rPr>
          <w:sz w:val="28"/>
        </w:rPr>
        <w:t>личности</w:t>
      </w:r>
      <w:r>
        <w:rPr>
          <w:spacing w:val="-10"/>
          <w:sz w:val="28"/>
        </w:rPr>
        <w:t xml:space="preserve"> </w:t>
      </w:r>
      <w:r>
        <w:rPr>
          <w:sz w:val="28"/>
        </w:rPr>
        <w:t>на</w:t>
      </w:r>
      <w:r>
        <w:rPr>
          <w:spacing w:val="-10"/>
          <w:sz w:val="28"/>
        </w:rPr>
        <w:t xml:space="preserve"> </w:t>
      </w:r>
      <w:r>
        <w:rPr>
          <w:sz w:val="28"/>
        </w:rPr>
        <w:t>основе</w:t>
      </w:r>
      <w:r>
        <w:rPr>
          <w:spacing w:val="-11"/>
          <w:sz w:val="28"/>
        </w:rPr>
        <w:t xml:space="preserve"> </w:t>
      </w:r>
      <w:r>
        <w:rPr>
          <w:sz w:val="28"/>
        </w:rPr>
        <w:t>демократических</w:t>
      </w:r>
      <w:r>
        <w:rPr>
          <w:spacing w:val="-6"/>
          <w:sz w:val="28"/>
        </w:rPr>
        <w:t xml:space="preserve"> </w:t>
      </w:r>
      <w:r>
        <w:rPr>
          <w:sz w:val="28"/>
        </w:rPr>
        <w:t>ценностных</w:t>
      </w:r>
      <w:r>
        <w:rPr>
          <w:spacing w:val="-7"/>
          <w:sz w:val="28"/>
        </w:rPr>
        <w:t xml:space="preserve"> </w:t>
      </w:r>
      <w:r>
        <w:rPr>
          <w:spacing w:val="-2"/>
          <w:sz w:val="28"/>
        </w:rPr>
        <w:t>ориентаций;</w:t>
      </w:r>
    </w:p>
    <w:p w:rsidR="004D7CF7" w:rsidRDefault="00FE487B">
      <w:pPr>
        <w:pStyle w:val="a4"/>
        <w:numPr>
          <w:ilvl w:val="1"/>
          <w:numId w:val="72"/>
        </w:numPr>
        <w:tabs>
          <w:tab w:val="left" w:pos="750"/>
        </w:tabs>
        <w:spacing w:before="7" w:line="235" w:lineRule="auto"/>
        <w:ind w:right="1127" w:firstLine="0"/>
        <w:rPr>
          <w:sz w:val="28"/>
        </w:rPr>
      </w:pPr>
      <w:r>
        <w:rPr>
          <w:sz w:val="28"/>
        </w:rPr>
        <w:t>формирование</w:t>
      </w:r>
      <w:r>
        <w:rPr>
          <w:spacing w:val="80"/>
          <w:w w:val="150"/>
          <w:sz w:val="28"/>
        </w:rPr>
        <w:t xml:space="preserve"> </w:t>
      </w:r>
      <w:r>
        <w:rPr>
          <w:sz w:val="28"/>
        </w:rPr>
        <w:t>осознанного</w:t>
      </w:r>
      <w:r>
        <w:rPr>
          <w:spacing w:val="80"/>
          <w:w w:val="150"/>
          <w:sz w:val="28"/>
        </w:rPr>
        <w:t xml:space="preserve"> </w:t>
      </w:r>
      <w:r>
        <w:rPr>
          <w:sz w:val="28"/>
        </w:rPr>
        <w:t>и</w:t>
      </w:r>
      <w:r>
        <w:rPr>
          <w:spacing w:val="80"/>
          <w:w w:val="150"/>
          <w:sz w:val="28"/>
        </w:rPr>
        <w:t xml:space="preserve"> </w:t>
      </w:r>
      <w:r>
        <w:rPr>
          <w:sz w:val="28"/>
        </w:rPr>
        <w:t>уважительного</w:t>
      </w:r>
      <w:r>
        <w:rPr>
          <w:spacing w:val="80"/>
          <w:w w:val="150"/>
          <w:sz w:val="28"/>
        </w:rPr>
        <w:t xml:space="preserve"> </w:t>
      </w:r>
      <w:r>
        <w:rPr>
          <w:sz w:val="28"/>
        </w:rPr>
        <w:t>отношения</w:t>
      </w:r>
      <w:r>
        <w:rPr>
          <w:spacing w:val="80"/>
          <w:w w:val="150"/>
          <w:sz w:val="28"/>
        </w:rPr>
        <w:t xml:space="preserve"> </w:t>
      </w:r>
      <w:r>
        <w:rPr>
          <w:sz w:val="28"/>
        </w:rPr>
        <w:t>к</w:t>
      </w:r>
      <w:r>
        <w:rPr>
          <w:spacing w:val="80"/>
          <w:w w:val="150"/>
          <w:sz w:val="28"/>
        </w:rPr>
        <w:t xml:space="preserve"> </w:t>
      </w:r>
      <w:r>
        <w:rPr>
          <w:sz w:val="28"/>
        </w:rPr>
        <w:t>традиционным</w:t>
      </w:r>
      <w:r>
        <w:rPr>
          <w:spacing w:val="80"/>
          <w:w w:val="150"/>
          <w:sz w:val="28"/>
        </w:rPr>
        <w:t xml:space="preserve"> </w:t>
      </w:r>
      <w:r>
        <w:rPr>
          <w:sz w:val="28"/>
        </w:rPr>
        <w:t>российским</w:t>
      </w:r>
      <w:r>
        <w:rPr>
          <w:spacing w:val="80"/>
          <w:w w:val="150"/>
          <w:sz w:val="28"/>
        </w:rPr>
        <w:t xml:space="preserve"> </w:t>
      </w:r>
      <w:r>
        <w:rPr>
          <w:sz w:val="28"/>
        </w:rPr>
        <w:t>религиям</w:t>
      </w:r>
      <w:r>
        <w:rPr>
          <w:spacing w:val="80"/>
          <w:w w:val="150"/>
          <w:sz w:val="28"/>
        </w:rPr>
        <w:t xml:space="preserve"> </w:t>
      </w:r>
      <w:r>
        <w:rPr>
          <w:sz w:val="28"/>
        </w:rPr>
        <w:t>и</w:t>
      </w:r>
      <w:r>
        <w:rPr>
          <w:spacing w:val="80"/>
          <w:w w:val="150"/>
          <w:sz w:val="28"/>
        </w:rPr>
        <w:t xml:space="preserve"> </w:t>
      </w:r>
      <w:r>
        <w:rPr>
          <w:sz w:val="28"/>
        </w:rPr>
        <w:t>религиозным организациям, к вере и религиозным убеждениям;</w:t>
      </w:r>
    </w:p>
    <w:p w:rsidR="004D7CF7" w:rsidRDefault="00FE487B">
      <w:pPr>
        <w:pStyle w:val="a4"/>
        <w:numPr>
          <w:ilvl w:val="1"/>
          <w:numId w:val="72"/>
        </w:numPr>
        <w:tabs>
          <w:tab w:val="left" w:pos="702"/>
        </w:tabs>
        <w:spacing w:before="12" w:line="235" w:lineRule="auto"/>
        <w:ind w:right="1140" w:firstLine="0"/>
        <w:rPr>
          <w:sz w:val="28"/>
        </w:rPr>
      </w:pPr>
      <w:r>
        <w:rPr>
          <w:sz w:val="28"/>
        </w:rPr>
        <w:t>формирование</w:t>
      </w:r>
      <w:r>
        <w:rPr>
          <w:spacing w:val="40"/>
          <w:sz w:val="28"/>
        </w:rPr>
        <w:t xml:space="preserve"> </w:t>
      </w:r>
      <w:r>
        <w:rPr>
          <w:sz w:val="28"/>
        </w:rPr>
        <w:t>основ</w:t>
      </w:r>
      <w:r>
        <w:rPr>
          <w:spacing w:val="40"/>
          <w:sz w:val="28"/>
        </w:rPr>
        <w:t xml:space="preserve"> </w:t>
      </w:r>
      <w:r>
        <w:rPr>
          <w:sz w:val="28"/>
        </w:rPr>
        <w:t>культуры</w:t>
      </w:r>
      <w:r>
        <w:rPr>
          <w:spacing w:val="40"/>
          <w:sz w:val="28"/>
        </w:rPr>
        <w:t xml:space="preserve"> </w:t>
      </w:r>
      <w:r>
        <w:rPr>
          <w:sz w:val="28"/>
        </w:rPr>
        <w:t>межэтнического</w:t>
      </w:r>
      <w:r>
        <w:rPr>
          <w:spacing w:val="40"/>
          <w:sz w:val="28"/>
        </w:rPr>
        <w:t xml:space="preserve"> </w:t>
      </w:r>
      <w:r>
        <w:rPr>
          <w:sz w:val="28"/>
        </w:rPr>
        <w:t>и</w:t>
      </w:r>
      <w:r>
        <w:rPr>
          <w:spacing w:val="40"/>
          <w:sz w:val="28"/>
        </w:rPr>
        <w:t xml:space="preserve"> </w:t>
      </w:r>
      <w:r>
        <w:rPr>
          <w:sz w:val="28"/>
        </w:rPr>
        <w:t>межконфессионального</w:t>
      </w:r>
      <w:r>
        <w:rPr>
          <w:spacing w:val="40"/>
          <w:sz w:val="28"/>
        </w:rPr>
        <w:t xml:space="preserve"> </w:t>
      </w:r>
      <w:r>
        <w:rPr>
          <w:sz w:val="28"/>
        </w:rPr>
        <w:t>общения,</w:t>
      </w:r>
      <w:r>
        <w:rPr>
          <w:spacing w:val="40"/>
          <w:sz w:val="28"/>
        </w:rPr>
        <w:t xml:space="preserve"> </w:t>
      </w:r>
      <w:r>
        <w:rPr>
          <w:sz w:val="28"/>
        </w:rPr>
        <w:t>уважения</w:t>
      </w:r>
      <w:r>
        <w:rPr>
          <w:spacing w:val="40"/>
          <w:sz w:val="28"/>
        </w:rPr>
        <w:t xml:space="preserve"> </w:t>
      </w:r>
      <w:r>
        <w:rPr>
          <w:sz w:val="28"/>
        </w:rPr>
        <w:t>к</w:t>
      </w:r>
      <w:r>
        <w:rPr>
          <w:spacing w:val="40"/>
          <w:sz w:val="28"/>
        </w:rPr>
        <w:t xml:space="preserve"> </w:t>
      </w:r>
      <w:r>
        <w:rPr>
          <w:sz w:val="28"/>
        </w:rPr>
        <w:t>языку,</w:t>
      </w:r>
      <w:r>
        <w:rPr>
          <w:spacing w:val="40"/>
          <w:sz w:val="28"/>
        </w:rPr>
        <w:t xml:space="preserve"> </w:t>
      </w:r>
      <w:r>
        <w:rPr>
          <w:sz w:val="28"/>
        </w:rPr>
        <w:t>культурным,</w:t>
      </w:r>
      <w:r>
        <w:rPr>
          <w:spacing w:val="80"/>
          <w:w w:val="150"/>
          <w:sz w:val="28"/>
        </w:rPr>
        <w:t xml:space="preserve"> </w:t>
      </w:r>
      <w:r>
        <w:rPr>
          <w:sz w:val="28"/>
        </w:rPr>
        <w:t>религиозным традициям, истории и образу жизни представителей всех народов России.</w:t>
      </w:r>
    </w:p>
    <w:p w:rsidR="004D7CF7" w:rsidRDefault="00FE487B">
      <w:pPr>
        <w:pStyle w:val="a4"/>
        <w:numPr>
          <w:ilvl w:val="0"/>
          <w:numId w:val="72"/>
        </w:numPr>
        <w:tabs>
          <w:tab w:val="left" w:pos="790"/>
        </w:tabs>
        <w:spacing w:before="2"/>
        <w:ind w:left="790" w:hanging="279"/>
        <w:rPr>
          <w:sz w:val="28"/>
        </w:rPr>
      </w:pPr>
      <w:r>
        <w:rPr>
          <w:sz w:val="28"/>
        </w:rPr>
        <w:t>В</w:t>
      </w:r>
      <w:r>
        <w:rPr>
          <w:spacing w:val="-6"/>
          <w:sz w:val="28"/>
        </w:rPr>
        <w:t xml:space="preserve"> </w:t>
      </w:r>
      <w:r>
        <w:rPr>
          <w:sz w:val="28"/>
        </w:rPr>
        <w:t>области</w:t>
      </w:r>
      <w:r>
        <w:rPr>
          <w:spacing w:val="-8"/>
          <w:sz w:val="28"/>
        </w:rPr>
        <w:t xml:space="preserve"> </w:t>
      </w:r>
      <w:r>
        <w:rPr>
          <w:sz w:val="28"/>
        </w:rPr>
        <w:t>формирования</w:t>
      </w:r>
      <w:r>
        <w:rPr>
          <w:spacing w:val="-5"/>
          <w:sz w:val="28"/>
        </w:rPr>
        <w:t xml:space="preserve"> </w:t>
      </w:r>
      <w:r>
        <w:rPr>
          <w:sz w:val="28"/>
        </w:rPr>
        <w:t>семейной</w:t>
      </w:r>
      <w:r>
        <w:rPr>
          <w:spacing w:val="-5"/>
          <w:sz w:val="28"/>
        </w:rPr>
        <w:t xml:space="preserve"> </w:t>
      </w:r>
      <w:r>
        <w:rPr>
          <w:spacing w:val="-2"/>
          <w:sz w:val="28"/>
        </w:rPr>
        <w:t>культуры:</w:t>
      </w:r>
    </w:p>
    <w:p w:rsidR="004D7CF7" w:rsidRDefault="00FE487B">
      <w:pPr>
        <w:pStyle w:val="a4"/>
        <w:numPr>
          <w:ilvl w:val="1"/>
          <w:numId w:val="72"/>
        </w:numPr>
        <w:tabs>
          <w:tab w:val="left" w:pos="623"/>
        </w:tabs>
        <w:spacing w:before="7" w:line="341" w:lineRule="exact"/>
        <w:ind w:left="623" w:hanging="112"/>
        <w:rPr>
          <w:sz w:val="28"/>
        </w:rPr>
      </w:pPr>
      <w:r>
        <w:rPr>
          <w:sz w:val="28"/>
        </w:rPr>
        <w:t>формирование</w:t>
      </w:r>
      <w:r>
        <w:rPr>
          <w:spacing w:val="-10"/>
          <w:sz w:val="28"/>
        </w:rPr>
        <w:t xml:space="preserve"> </w:t>
      </w:r>
      <w:r>
        <w:rPr>
          <w:sz w:val="28"/>
        </w:rPr>
        <w:t>отношения</w:t>
      </w:r>
      <w:r>
        <w:rPr>
          <w:spacing w:val="-8"/>
          <w:sz w:val="28"/>
        </w:rPr>
        <w:t xml:space="preserve"> </w:t>
      </w:r>
      <w:r>
        <w:rPr>
          <w:sz w:val="28"/>
        </w:rPr>
        <w:t>к</w:t>
      </w:r>
      <w:r>
        <w:rPr>
          <w:spacing w:val="-6"/>
          <w:sz w:val="28"/>
        </w:rPr>
        <w:t xml:space="preserve"> </w:t>
      </w:r>
      <w:r>
        <w:rPr>
          <w:sz w:val="28"/>
        </w:rPr>
        <w:t>семье</w:t>
      </w:r>
      <w:r>
        <w:rPr>
          <w:spacing w:val="-5"/>
          <w:sz w:val="28"/>
        </w:rPr>
        <w:t xml:space="preserve"> </w:t>
      </w:r>
      <w:r>
        <w:rPr>
          <w:sz w:val="28"/>
        </w:rPr>
        <w:t>как</w:t>
      </w:r>
      <w:r>
        <w:rPr>
          <w:spacing w:val="-8"/>
          <w:sz w:val="28"/>
        </w:rPr>
        <w:t xml:space="preserve"> </w:t>
      </w:r>
      <w:r>
        <w:rPr>
          <w:sz w:val="28"/>
        </w:rPr>
        <w:t>основе</w:t>
      </w:r>
      <w:r>
        <w:rPr>
          <w:spacing w:val="-9"/>
          <w:sz w:val="28"/>
        </w:rPr>
        <w:t xml:space="preserve"> </w:t>
      </w:r>
      <w:r>
        <w:rPr>
          <w:sz w:val="28"/>
        </w:rPr>
        <w:t>российского</w:t>
      </w:r>
      <w:r>
        <w:rPr>
          <w:spacing w:val="-7"/>
          <w:sz w:val="28"/>
        </w:rPr>
        <w:t xml:space="preserve"> </w:t>
      </w:r>
      <w:r>
        <w:rPr>
          <w:spacing w:val="-2"/>
          <w:sz w:val="28"/>
        </w:rPr>
        <w:t>общества;</w:t>
      </w:r>
    </w:p>
    <w:p w:rsidR="004D7CF7" w:rsidRDefault="00FE487B">
      <w:pPr>
        <w:pStyle w:val="a4"/>
        <w:numPr>
          <w:ilvl w:val="1"/>
          <w:numId w:val="72"/>
        </w:numPr>
        <w:tabs>
          <w:tab w:val="left" w:pos="627"/>
        </w:tabs>
        <w:spacing w:before="2" w:line="237" w:lineRule="auto"/>
        <w:ind w:right="1144" w:firstLine="0"/>
        <w:rPr>
          <w:sz w:val="28"/>
        </w:rPr>
      </w:pPr>
      <w:r>
        <w:rPr>
          <w:sz w:val="28"/>
        </w:rPr>
        <w:t>формирование у</w:t>
      </w:r>
      <w:r>
        <w:rPr>
          <w:spacing w:val="-2"/>
          <w:sz w:val="28"/>
        </w:rPr>
        <w:t xml:space="preserve"> </w:t>
      </w:r>
      <w:r>
        <w:rPr>
          <w:sz w:val="28"/>
        </w:rPr>
        <w:t>обучающегося уважительного отношения к родителям,</w:t>
      </w:r>
      <w:r>
        <w:rPr>
          <w:spacing w:val="-1"/>
          <w:sz w:val="28"/>
        </w:rPr>
        <w:t xml:space="preserve"> </w:t>
      </w:r>
      <w:r>
        <w:rPr>
          <w:sz w:val="28"/>
        </w:rPr>
        <w:t>осознанного, заботливого отношения к старшим</w:t>
      </w:r>
      <w:r>
        <w:rPr>
          <w:spacing w:val="-3"/>
          <w:sz w:val="28"/>
        </w:rPr>
        <w:t xml:space="preserve"> </w:t>
      </w:r>
      <w:r>
        <w:rPr>
          <w:sz w:val="28"/>
        </w:rPr>
        <w:t xml:space="preserve">и </w:t>
      </w:r>
      <w:r>
        <w:rPr>
          <w:spacing w:val="-2"/>
          <w:sz w:val="28"/>
        </w:rPr>
        <w:t>младшим;</w:t>
      </w:r>
    </w:p>
    <w:p w:rsidR="004D7CF7" w:rsidRDefault="00FE487B">
      <w:pPr>
        <w:pStyle w:val="a4"/>
        <w:numPr>
          <w:ilvl w:val="1"/>
          <w:numId w:val="72"/>
        </w:numPr>
        <w:tabs>
          <w:tab w:val="left" w:pos="623"/>
        </w:tabs>
        <w:spacing w:before="6" w:line="341" w:lineRule="exact"/>
        <w:ind w:left="623" w:hanging="112"/>
        <w:rPr>
          <w:sz w:val="28"/>
        </w:rPr>
      </w:pPr>
      <w:r>
        <w:rPr>
          <w:sz w:val="28"/>
        </w:rPr>
        <w:t>формирование</w:t>
      </w:r>
      <w:r>
        <w:rPr>
          <w:spacing w:val="-11"/>
          <w:sz w:val="28"/>
        </w:rPr>
        <w:t xml:space="preserve"> </w:t>
      </w:r>
      <w:r>
        <w:rPr>
          <w:sz w:val="28"/>
        </w:rPr>
        <w:t>представления</w:t>
      </w:r>
      <w:r>
        <w:rPr>
          <w:spacing w:val="-6"/>
          <w:sz w:val="28"/>
        </w:rPr>
        <w:t xml:space="preserve"> </w:t>
      </w:r>
      <w:r>
        <w:rPr>
          <w:sz w:val="28"/>
        </w:rPr>
        <w:t>о</w:t>
      </w:r>
      <w:r>
        <w:rPr>
          <w:spacing w:val="-5"/>
          <w:sz w:val="28"/>
        </w:rPr>
        <w:t xml:space="preserve"> </w:t>
      </w:r>
      <w:r>
        <w:rPr>
          <w:sz w:val="28"/>
        </w:rPr>
        <w:t>традиционных</w:t>
      </w:r>
      <w:r>
        <w:rPr>
          <w:spacing w:val="-5"/>
          <w:sz w:val="28"/>
        </w:rPr>
        <w:t xml:space="preserve"> </w:t>
      </w:r>
      <w:r>
        <w:rPr>
          <w:sz w:val="28"/>
        </w:rPr>
        <w:t>семейных</w:t>
      </w:r>
      <w:r>
        <w:rPr>
          <w:spacing w:val="-5"/>
          <w:sz w:val="28"/>
        </w:rPr>
        <w:t xml:space="preserve"> </w:t>
      </w:r>
      <w:r>
        <w:rPr>
          <w:sz w:val="28"/>
        </w:rPr>
        <w:t>ценностях</w:t>
      </w:r>
      <w:r>
        <w:rPr>
          <w:spacing w:val="-8"/>
          <w:sz w:val="28"/>
        </w:rPr>
        <w:t xml:space="preserve"> </w:t>
      </w:r>
      <w:r>
        <w:rPr>
          <w:sz w:val="28"/>
        </w:rPr>
        <w:t>народов</w:t>
      </w:r>
      <w:r>
        <w:rPr>
          <w:spacing w:val="-6"/>
          <w:sz w:val="28"/>
        </w:rPr>
        <w:t xml:space="preserve"> </w:t>
      </w:r>
      <w:r>
        <w:rPr>
          <w:sz w:val="28"/>
        </w:rPr>
        <w:t>России,</w:t>
      </w:r>
      <w:r>
        <w:rPr>
          <w:spacing w:val="-7"/>
          <w:sz w:val="28"/>
        </w:rPr>
        <w:t xml:space="preserve"> </w:t>
      </w:r>
      <w:r>
        <w:rPr>
          <w:sz w:val="28"/>
        </w:rPr>
        <w:t>семейных</w:t>
      </w:r>
      <w:r>
        <w:rPr>
          <w:spacing w:val="-9"/>
          <w:sz w:val="28"/>
        </w:rPr>
        <w:t xml:space="preserve"> </w:t>
      </w:r>
      <w:r>
        <w:rPr>
          <w:sz w:val="28"/>
        </w:rPr>
        <w:t>ролях</w:t>
      </w:r>
      <w:r>
        <w:rPr>
          <w:spacing w:val="-5"/>
          <w:sz w:val="28"/>
        </w:rPr>
        <w:t xml:space="preserve"> </w:t>
      </w:r>
      <w:r>
        <w:rPr>
          <w:sz w:val="28"/>
        </w:rPr>
        <w:t>и</w:t>
      </w:r>
      <w:r>
        <w:rPr>
          <w:spacing w:val="-6"/>
          <w:sz w:val="28"/>
        </w:rPr>
        <w:t xml:space="preserve"> </w:t>
      </w:r>
      <w:r>
        <w:rPr>
          <w:sz w:val="28"/>
        </w:rPr>
        <w:t>уважения</w:t>
      </w:r>
      <w:r>
        <w:rPr>
          <w:spacing w:val="-6"/>
          <w:sz w:val="28"/>
        </w:rPr>
        <w:t xml:space="preserve"> </w:t>
      </w:r>
      <w:r>
        <w:rPr>
          <w:sz w:val="28"/>
        </w:rPr>
        <w:t>к</w:t>
      </w:r>
      <w:r>
        <w:rPr>
          <w:spacing w:val="-5"/>
          <w:sz w:val="28"/>
        </w:rPr>
        <w:t xml:space="preserve"> </w:t>
      </w:r>
      <w:r>
        <w:rPr>
          <w:spacing w:val="-4"/>
          <w:sz w:val="28"/>
        </w:rPr>
        <w:t>ним;</w:t>
      </w:r>
    </w:p>
    <w:p w:rsidR="004D7CF7" w:rsidRDefault="00FE487B">
      <w:pPr>
        <w:pStyle w:val="a4"/>
        <w:numPr>
          <w:ilvl w:val="1"/>
          <w:numId w:val="72"/>
        </w:numPr>
        <w:tabs>
          <w:tab w:val="left" w:pos="623"/>
        </w:tabs>
        <w:spacing w:line="341" w:lineRule="exact"/>
        <w:ind w:left="623" w:hanging="112"/>
        <w:rPr>
          <w:sz w:val="28"/>
        </w:rPr>
      </w:pPr>
      <w:r>
        <w:rPr>
          <w:sz w:val="28"/>
        </w:rPr>
        <w:t>знакомство</w:t>
      </w:r>
      <w:r>
        <w:rPr>
          <w:spacing w:val="-10"/>
          <w:sz w:val="28"/>
        </w:rPr>
        <w:t xml:space="preserve"> </w:t>
      </w:r>
      <w:r>
        <w:rPr>
          <w:sz w:val="28"/>
        </w:rPr>
        <w:t>обучающегося</w:t>
      </w:r>
      <w:r>
        <w:rPr>
          <w:spacing w:val="-8"/>
          <w:sz w:val="28"/>
        </w:rPr>
        <w:t xml:space="preserve"> </w:t>
      </w:r>
      <w:r>
        <w:rPr>
          <w:sz w:val="28"/>
        </w:rPr>
        <w:t>с</w:t>
      </w:r>
      <w:r>
        <w:rPr>
          <w:spacing w:val="-9"/>
          <w:sz w:val="28"/>
        </w:rPr>
        <w:t xml:space="preserve"> </w:t>
      </w:r>
      <w:r>
        <w:rPr>
          <w:sz w:val="28"/>
        </w:rPr>
        <w:t>культурно-историческими</w:t>
      </w:r>
      <w:r>
        <w:rPr>
          <w:spacing w:val="-8"/>
          <w:sz w:val="28"/>
        </w:rPr>
        <w:t xml:space="preserve"> </w:t>
      </w:r>
      <w:r>
        <w:rPr>
          <w:sz w:val="28"/>
        </w:rPr>
        <w:t>и</w:t>
      </w:r>
      <w:r>
        <w:rPr>
          <w:spacing w:val="-9"/>
          <w:sz w:val="28"/>
        </w:rPr>
        <w:t xml:space="preserve"> </w:t>
      </w:r>
      <w:r>
        <w:rPr>
          <w:sz w:val="28"/>
        </w:rPr>
        <w:t>этническими</w:t>
      </w:r>
      <w:r>
        <w:rPr>
          <w:spacing w:val="-8"/>
          <w:sz w:val="28"/>
        </w:rPr>
        <w:t xml:space="preserve"> </w:t>
      </w:r>
      <w:r>
        <w:rPr>
          <w:sz w:val="28"/>
        </w:rPr>
        <w:t>традициями</w:t>
      </w:r>
      <w:r>
        <w:rPr>
          <w:spacing w:val="-11"/>
          <w:sz w:val="28"/>
        </w:rPr>
        <w:t xml:space="preserve"> </w:t>
      </w:r>
      <w:r>
        <w:rPr>
          <w:sz w:val="28"/>
        </w:rPr>
        <w:t>российской</w:t>
      </w:r>
      <w:r>
        <w:rPr>
          <w:spacing w:val="-8"/>
          <w:sz w:val="28"/>
        </w:rPr>
        <w:t xml:space="preserve"> </w:t>
      </w:r>
      <w:r>
        <w:rPr>
          <w:spacing w:val="-2"/>
          <w:sz w:val="28"/>
        </w:rPr>
        <w:t>семьи.</w:t>
      </w:r>
    </w:p>
    <w:p w:rsidR="004D7CF7" w:rsidRDefault="00FE487B">
      <w:pPr>
        <w:pStyle w:val="a3"/>
        <w:spacing w:before="316"/>
        <w:ind w:right="1128" w:firstLine="708"/>
      </w:pPr>
      <w:r>
        <w:t>Каждое из</w:t>
      </w:r>
      <w:r>
        <w:rPr>
          <w:spacing w:val="-1"/>
        </w:rPr>
        <w:t xml:space="preserve"> </w:t>
      </w:r>
      <w:r>
        <w:t>направлений программы воспитания основано на определенной системе базовых национальных ценностей и должно обеспечивать усвоение их обучающимися.</w:t>
      </w:r>
    </w:p>
    <w:p w:rsidR="004D7CF7" w:rsidRDefault="004D7CF7">
      <w:pPr>
        <w:pStyle w:val="a3"/>
        <w:sectPr w:rsidR="004D7CF7">
          <w:pgSz w:w="16840" w:h="12410" w:orient="landscape"/>
          <w:pgMar w:top="480" w:right="0" w:bottom="1720" w:left="283" w:header="0" w:footer="1488" w:gutter="0"/>
          <w:cols w:space="720"/>
        </w:sectPr>
      </w:pPr>
    </w:p>
    <w:p w:rsidR="004D7CF7" w:rsidRDefault="00FE487B">
      <w:pPr>
        <w:spacing w:before="60"/>
        <w:ind w:left="1219"/>
        <w:rPr>
          <w:b/>
          <w:sz w:val="28"/>
        </w:rPr>
      </w:pPr>
      <w:r>
        <w:rPr>
          <w:b/>
          <w:sz w:val="28"/>
        </w:rPr>
        <w:lastRenderedPageBreak/>
        <w:t>Направления</w:t>
      </w:r>
      <w:r>
        <w:rPr>
          <w:b/>
          <w:spacing w:val="-12"/>
          <w:sz w:val="28"/>
        </w:rPr>
        <w:t xml:space="preserve"> </w:t>
      </w:r>
      <w:r>
        <w:rPr>
          <w:b/>
          <w:sz w:val="28"/>
        </w:rPr>
        <w:t>организации</w:t>
      </w:r>
      <w:r>
        <w:rPr>
          <w:b/>
          <w:spacing w:val="-10"/>
          <w:sz w:val="28"/>
        </w:rPr>
        <w:t xml:space="preserve"> </w:t>
      </w:r>
      <w:r>
        <w:rPr>
          <w:b/>
          <w:sz w:val="28"/>
        </w:rPr>
        <w:t>духовно-нравственного</w:t>
      </w:r>
      <w:r>
        <w:rPr>
          <w:b/>
          <w:spacing w:val="-8"/>
          <w:sz w:val="28"/>
        </w:rPr>
        <w:t xml:space="preserve"> </w:t>
      </w:r>
      <w:r>
        <w:rPr>
          <w:b/>
          <w:sz w:val="28"/>
        </w:rPr>
        <w:t>развития,</w:t>
      </w:r>
      <w:r>
        <w:rPr>
          <w:b/>
          <w:spacing w:val="-11"/>
          <w:sz w:val="28"/>
        </w:rPr>
        <w:t xml:space="preserve"> </w:t>
      </w:r>
      <w:r>
        <w:rPr>
          <w:b/>
          <w:sz w:val="28"/>
        </w:rPr>
        <w:t>воспитания</w:t>
      </w:r>
      <w:r>
        <w:rPr>
          <w:b/>
          <w:spacing w:val="-11"/>
          <w:sz w:val="28"/>
        </w:rPr>
        <w:t xml:space="preserve"> </w:t>
      </w:r>
      <w:r>
        <w:rPr>
          <w:b/>
          <w:sz w:val="28"/>
        </w:rPr>
        <w:t>и</w:t>
      </w:r>
      <w:r>
        <w:rPr>
          <w:b/>
          <w:spacing w:val="-10"/>
          <w:sz w:val="28"/>
        </w:rPr>
        <w:t xml:space="preserve"> </w:t>
      </w:r>
      <w:r>
        <w:rPr>
          <w:b/>
          <w:sz w:val="28"/>
        </w:rPr>
        <w:t>социализации</w:t>
      </w:r>
      <w:r>
        <w:rPr>
          <w:b/>
          <w:spacing w:val="-10"/>
          <w:sz w:val="28"/>
        </w:rPr>
        <w:t xml:space="preserve"> </w:t>
      </w:r>
      <w:r>
        <w:rPr>
          <w:b/>
          <w:spacing w:val="-2"/>
          <w:sz w:val="28"/>
        </w:rPr>
        <w:t>обучающихся</w:t>
      </w:r>
    </w:p>
    <w:p w:rsidR="004D7CF7" w:rsidRDefault="00FE487B">
      <w:pPr>
        <w:pStyle w:val="a3"/>
        <w:spacing w:before="167"/>
        <w:ind w:left="0"/>
        <w:rPr>
          <w:b/>
          <w:sz w:val="20"/>
        </w:rPr>
      </w:pPr>
      <w:r>
        <w:rPr>
          <w:b/>
          <w:noProof/>
          <w:sz w:val="20"/>
          <w:lang w:eastAsia="ru-RU"/>
        </w:rPr>
        <mc:AlternateContent>
          <mc:Choice Requires="wps">
            <w:drawing>
              <wp:anchor distT="0" distB="0" distL="0" distR="0" simplePos="0" relativeHeight="487596032" behindDoc="1" locked="0" layoutInCell="1" allowOverlap="1">
                <wp:simplePos x="0" y="0"/>
                <wp:positionH relativeFrom="page">
                  <wp:posOffset>885444</wp:posOffset>
                </wp:positionH>
                <wp:positionV relativeFrom="paragraph">
                  <wp:posOffset>267987</wp:posOffset>
                </wp:positionV>
                <wp:extent cx="1445260" cy="940435"/>
                <wp:effectExtent l="0" t="0" r="0" b="0"/>
                <wp:wrapTopAndBottom/>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5260" cy="940435"/>
                          <a:chOff x="0" y="0"/>
                          <a:chExt cx="1445260" cy="940435"/>
                        </a:xfrm>
                      </wpg:grpSpPr>
                      <wps:wsp>
                        <wps:cNvPr id="93" name="Graphic 93"/>
                        <wps:cNvSpPr/>
                        <wps:spPr>
                          <a:xfrm>
                            <a:off x="12953" y="12953"/>
                            <a:ext cx="1419225" cy="914400"/>
                          </a:xfrm>
                          <a:custGeom>
                            <a:avLst/>
                            <a:gdLst/>
                            <a:ahLst/>
                            <a:cxnLst/>
                            <a:rect l="l" t="t" r="r" b="b"/>
                            <a:pathLst>
                              <a:path w="1419225" h="914400">
                                <a:moveTo>
                                  <a:pt x="1266444" y="0"/>
                                </a:moveTo>
                                <a:lnTo>
                                  <a:pt x="152400" y="0"/>
                                </a:lnTo>
                                <a:lnTo>
                                  <a:pt x="104231" y="7766"/>
                                </a:lnTo>
                                <a:lnTo>
                                  <a:pt x="62396" y="29394"/>
                                </a:lnTo>
                                <a:lnTo>
                                  <a:pt x="29405" y="62380"/>
                                </a:lnTo>
                                <a:lnTo>
                                  <a:pt x="7769" y="104217"/>
                                </a:lnTo>
                                <a:lnTo>
                                  <a:pt x="0" y="152400"/>
                                </a:lnTo>
                                <a:lnTo>
                                  <a:pt x="0" y="762000"/>
                                </a:lnTo>
                                <a:lnTo>
                                  <a:pt x="7769" y="810182"/>
                                </a:lnTo>
                                <a:lnTo>
                                  <a:pt x="29405" y="852019"/>
                                </a:lnTo>
                                <a:lnTo>
                                  <a:pt x="62396" y="885005"/>
                                </a:lnTo>
                                <a:lnTo>
                                  <a:pt x="104231" y="906633"/>
                                </a:lnTo>
                                <a:lnTo>
                                  <a:pt x="152400" y="914400"/>
                                </a:lnTo>
                                <a:lnTo>
                                  <a:pt x="1266444" y="914400"/>
                                </a:lnTo>
                                <a:lnTo>
                                  <a:pt x="1314626" y="906633"/>
                                </a:lnTo>
                                <a:lnTo>
                                  <a:pt x="1356463" y="885005"/>
                                </a:lnTo>
                                <a:lnTo>
                                  <a:pt x="1389449" y="852019"/>
                                </a:lnTo>
                                <a:lnTo>
                                  <a:pt x="1411077" y="810182"/>
                                </a:lnTo>
                                <a:lnTo>
                                  <a:pt x="1418844" y="762000"/>
                                </a:lnTo>
                                <a:lnTo>
                                  <a:pt x="1418844" y="152400"/>
                                </a:lnTo>
                                <a:lnTo>
                                  <a:pt x="1411077" y="104217"/>
                                </a:lnTo>
                                <a:lnTo>
                                  <a:pt x="1389449" y="62380"/>
                                </a:lnTo>
                                <a:lnTo>
                                  <a:pt x="1356463" y="29394"/>
                                </a:lnTo>
                                <a:lnTo>
                                  <a:pt x="1314626" y="7766"/>
                                </a:lnTo>
                                <a:lnTo>
                                  <a:pt x="1266444" y="0"/>
                                </a:lnTo>
                                <a:close/>
                              </a:path>
                            </a:pathLst>
                          </a:custGeom>
                          <a:solidFill>
                            <a:srgbClr val="F9C090"/>
                          </a:solidFill>
                        </wps:spPr>
                        <wps:bodyPr wrap="square" lIns="0" tIns="0" rIns="0" bIns="0" rtlCol="0">
                          <a:prstTxWarp prst="textNoShape">
                            <a:avLst/>
                          </a:prstTxWarp>
                          <a:noAutofit/>
                        </wps:bodyPr>
                      </wps:wsp>
                      <wps:wsp>
                        <wps:cNvPr id="94" name="Graphic 94"/>
                        <wps:cNvSpPr/>
                        <wps:spPr>
                          <a:xfrm>
                            <a:off x="12953" y="12953"/>
                            <a:ext cx="1419225" cy="914400"/>
                          </a:xfrm>
                          <a:custGeom>
                            <a:avLst/>
                            <a:gdLst/>
                            <a:ahLst/>
                            <a:cxnLst/>
                            <a:rect l="l" t="t" r="r" b="b"/>
                            <a:pathLst>
                              <a:path w="1419225" h="914400">
                                <a:moveTo>
                                  <a:pt x="0" y="152400"/>
                                </a:moveTo>
                                <a:lnTo>
                                  <a:pt x="7769" y="104217"/>
                                </a:lnTo>
                                <a:lnTo>
                                  <a:pt x="29405" y="62380"/>
                                </a:lnTo>
                                <a:lnTo>
                                  <a:pt x="62396" y="29394"/>
                                </a:lnTo>
                                <a:lnTo>
                                  <a:pt x="104231" y="7766"/>
                                </a:lnTo>
                                <a:lnTo>
                                  <a:pt x="152400" y="0"/>
                                </a:lnTo>
                                <a:lnTo>
                                  <a:pt x="1266444" y="0"/>
                                </a:lnTo>
                                <a:lnTo>
                                  <a:pt x="1314626" y="7766"/>
                                </a:lnTo>
                                <a:lnTo>
                                  <a:pt x="1356463" y="29394"/>
                                </a:lnTo>
                                <a:lnTo>
                                  <a:pt x="1389449" y="62380"/>
                                </a:lnTo>
                                <a:lnTo>
                                  <a:pt x="1411077" y="104217"/>
                                </a:lnTo>
                                <a:lnTo>
                                  <a:pt x="1418844" y="152400"/>
                                </a:lnTo>
                                <a:lnTo>
                                  <a:pt x="1418844" y="762000"/>
                                </a:lnTo>
                                <a:lnTo>
                                  <a:pt x="1411077" y="810182"/>
                                </a:lnTo>
                                <a:lnTo>
                                  <a:pt x="1389449" y="852019"/>
                                </a:lnTo>
                                <a:lnTo>
                                  <a:pt x="1356463" y="885005"/>
                                </a:lnTo>
                                <a:lnTo>
                                  <a:pt x="1314626" y="906633"/>
                                </a:lnTo>
                                <a:lnTo>
                                  <a:pt x="1266444" y="914400"/>
                                </a:lnTo>
                                <a:lnTo>
                                  <a:pt x="152400" y="914400"/>
                                </a:lnTo>
                                <a:lnTo>
                                  <a:pt x="104231" y="906633"/>
                                </a:lnTo>
                                <a:lnTo>
                                  <a:pt x="62396" y="885005"/>
                                </a:lnTo>
                                <a:lnTo>
                                  <a:pt x="29405" y="852019"/>
                                </a:lnTo>
                                <a:lnTo>
                                  <a:pt x="7769"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95" name="Textbox 95"/>
                        <wps:cNvSpPr txBox="1"/>
                        <wps:spPr>
                          <a:xfrm>
                            <a:off x="0" y="0"/>
                            <a:ext cx="1445260" cy="940435"/>
                          </a:xfrm>
                          <a:prstGeom prst="rect">
                            <a:avLst/>
                          </a:prstGeom>
                        </wps:spPr>
                        <wps:txbx>
                          <w:txbxContent>
                            <w:p w:rsidR="00FE487B" w:rsidRDefault="00FE487B">
                              <w:pPr>
                                <w:spacing w:before="177"/>
                                <w:ind w:left="252"/>
                                <w:rPr>
                                  <w:sz w:val="23"/>
                                </w:rPr>
                              </w:pPr>
                              <w:r>
                                <w:rPr>
                                  <w:spacing w:val="-2"/>
                                  <w:sz w:val="23"/>
                                </w:rPr>
                                <w:t>Гражданско-патриотическое воспитание</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9.720001pt;margin-top:21.101368pt;width:113.8pt;height:74.05pt;mso-position-horizontal-relative:page;mso-position-vertical-relative:paragraph;z-index:-15720448;mso-wrap-distance-left:0;mso-wrap-distance-right:0" id="docshapegroup88" coordorigin="1394,422" coordsize="2276,1481">
                <v:shape style="position:absolute;left:1414;top:442;width:2235;height:1440" id="docshape89" coordorigin="1415,442" coordsize="2235,1440" path="m3409,442l1655,442,1579,455,1513,489,1461,541,1427,607,1415,682,1415,1642,1427,1718,1461,1784,1513,1836,1579,1870,1655,1882,3409,1882,3485,1870,3551,1836,3603,1784,3637,1718,3649,1642,3649,682,3637,607,3603,541,3551,489,3485,455,3409,442xe" filled="true" fillcolor="#f9c090" stroked="false">
                  <v:path arrowok="t"/>
                  <v:fill type="solid"/>
                </v:shape>
                <v:shape style="position:absolute;left:1414;top:442;width:2235;height:1440" id="docshape90" coordorigin="1415,442" coordsize="2235,1440" path="m1415,682l1427,607,1461,541,1513,489,1579,455,1655,442,3409,442,3485,455,3551,489,3603,541,3637,607,3649,682,3649,1642,3637,1718,3603,1784,3551,1836,3485,1870,3409,1882,1655,1882,1579,1870,1513,1836,1461,1784,1427,1718,1415,1642,1415,682xe" filled="false" stroked="true" strokeweight="2.04pt" strokecolor="#385d89">
                  <v:path arrowok="t"/>
                  <v:stroke dashstyle="solid"/>
                </v:shape>
                <v:shape style="position:absolute;left:1394;top:422;width:2276;height:1481" type="#_x0000_t202" id="docshape91" filled="false" stroked="false">
                  <v:textbox inset="0,0,0,0">
                    <w:txbxContent>
                      <w:p>
                        <w:pPr>
                          <w:spacing w:before="177"/>
                          <w:ind w:left="252" w:right="0" w:firstLine="0"/>
                          <w:jc w:val="left"/>
                          <w:rPr>
                            <w:sz w:val="23"/>
                          </w:rPr>
                        </w:pPr>
                        <w:r>
                          <w:rPr>
                            <w:spacing w:val="-2"/>
                            <w:sz w:val="23"/>
                          </w:rPr>
                          <w:t>Гражданско</w:t>
                        </w:r>
                        <w:r>
                          <w:rPr>
                            <w:spacing w:val="-2"/>
                            <w:sz w:val="23"/>
                          </w:rPr>
                          <w:t>-</w:t>
                        </w:r>
                        <w:r>
                          <w:rPr>
                            <w:spacing w:val="-2"/>
                            <w:sz w:val="23"/>
                          </w:rPr>
                          <w:t>патриотическо</w:t>
                        </w:r>
                        <w:r>
                          <w:rPr>
                            <w:spacing w:val="-2"/>
                            <w:sz w:val="23"/>
                          </w:rPr>
                          <w:t>е</w:t>
                        </w:r>
                        <w:r>
                          <w:rPr>
                            <w:spacing w:val="-2"/>
                            <w:sz w:val="23"/>
                          </w:rPr>
                          <w:t> воспитание</w:t>
                        </w:r>
                      </w:p>
                    </w:txbxContent>
                  </v:textbox>
                  <w10:wrap type="none"/>
                </v:shape>
                <w10:wrap type="topAndBottom"/>
              </v:group>
            </w:pict>
          </mc:Fallback>
        </mc:AlternateContent>
      </w:r>
      <w:r>
        <w:rPr>
          <w:b/>
          <w:noProof/>
          <w:sz w:val="20"/>
          <w:lang w:eastAsia="ru-RU"/>
        </w:rPr>
        <mc:AlternateContent>
          <mc:Choice Requires="wps">
            <w:drawing>
              <wp:anchor distT="0" distB="0" distL="0" distR="0" simplePos="0" relativeHeight="487596544" behindDoc="1" locked="0" layoutInCell="1" allowOverlap="1">
                <wp:simplePos x="0" y="0"/>
                <wp:positionH relativeFrom="page">
                  <wp:posOffset>2723388</wp:posOffset>
                </wp:positionH>
                <wp:positionV relativeFrom="paragraph">
                  <wp:posOffset>267987</wp:posOffset>
                </wp:positionV>
                <wp:extent cx="1445260" cy="940435"/>
                <wp:effectExtent l="0" t="0" r="0" b="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5260" cy="940435"/>
                          <a:chOff x="0" y="0"/>
                          <a:chExt cx="1445260" cy="940435"/>
                        </a:xfrm>
                      </wpg:grpSpPr>
                      <wps:wsp>
                        <wps:cNvPr id="97" name="Graphic 97"/>
                        <wps:cNvSpPr/>
                        <wps:spPr>
                          <a:xfrm>
                            <a:off x="12953" y="12953"/>
                            <a:ext cx="1419225" cy="914400"/>
                          </a:xfrm>
                          <a:custGeom>
                            <a:avLst/>
                            <a:gdLst/>
                            <a:ahLst/>
                            <a:cxnLst/>
                            <a:rect l="l" t="t" r="r" b="b"/>
                            <a:pathLst>
                              <a:path w="1419225" h="914400">
                                <a:moveTo>
                                  <a:pt x="1266444" y="0"/>
                                </a:moveTo>
                                <a:lnTo>
                                  <a:pt x="152400" y="0"/>
                                </a:lnTo>
                                <a:lnTo>
                                  <a:pt x="104217" y="7766"/>
                                </a:lnTo>
                                <a:lnTo>
                                  <a:pt x="62380" y="29394"/>
                                </a:lnTo>
                                <a:lnTo>
                                  <a:pt x="29394" y="62380"/>
                                </a:lnTo>
                                <a:lnTo>
                                  <a:pt x="7766" y="104217"/>
                                </a:lnTo>
                                <a:lnTo>
                                  <a:pt x="0" y="152400"/>
                                </a:lnTo>
                                <a:lnTo>
                                  <a:pt x="0" y="762000"/>
                                </a:lnTo>
                                <a:lnTo>
                                  <a:pt x="7766" y="810182"/>
                                </a:lnTo>
                                <a:lnTo>
                                  <a:pt x="29394" y="852019"/>
                                </a:lnTo>
                                <a:lnTo>
                                  <a:pt x="62380" y="885005"/>
                                </a:lnTo>
                                <a:lnTo>
                                  <a:pt x="104217" y="906633"/>
                                </a:lnTo>
                                <a:lnTo>
                                  <a:pt x="152400" y="914400"/>
                                </a:lnTo>
                                <a:lnTo>
                                  <a:pt x="1266444" y="914400"/>
                                </a:lnTo>
                                <a:lnTo>
                                  <a:pt x="1314626" y="906633"/>
                                </a:lnTo>
                                <a:lnTo>
                                  <a:pt x="1356463" y="885005"/>
                                </a:lnTo>
                                <a:lnTo>
                                  <a:pt x="1389449" y="852019"/>
                                </a:lnTo>
                                <a:lnTo>
                                  <a:pt x="1411077" y="810182"/>
                                </a:lnTo>
                                <a:lnTo>
                                  <a:pt x="1418844" y="762000"/>
                                </a:lnTo>
                                <a:lnTo>
                                  <a:pt x="1418844" y="152400"/>
                                </a:lnTo>
                                <a:lnTo>
                                  <a:pt x="1411077" y="104217"/>
                                </a:lnTo>
                                <a:lnTo>
                                  <a:pt x="1389449" y="62380"/>
                                </a:lnTo>
                                <a:lnTo>
                                  <a:pt x="1356463" y="29394"/>
                                </a:lnTo>
                                <a:lnTo>
                                  <a:pt x="1314626" y="7766"/>
                                </a:lnTo>
                                <a:lnTo>
                                  <a:pt x="1266444" y="0"/>
                                </a:lnTo>
                                <a:close/>
                              </a:path>
                            </a:pathLst>
                          </a:custGeom>
                          <a:solidFill>
                            <a:srgbClr val="F9C090"/>
                          </a:solidFill>
                        </wps:spPr>
                        <wps:bodyPr wrap="square" lIns="0" tIns="0" rIns="0" bIns="0" rtlCol="0">
                          <a:prstTxWarp prst="textNoShape">
                            <a:avLst/>
                          </a:prstTxWarp>
                          <a:noAutofit/>
                        </wps:bodyPr>
                      </wps:wsp>
                      <wps:wsp>
                        <wps:cNvPr id="98" name="Graphic 98"/>
                        <wps:cNvSpPr/>
                        <wps:spPr>
                          <a:xfrm>
                            <a:off x="12953" y="12953"/>
                            <a:ext cx="1419225" cy="914400"/>
                          </a:xfrm>
                          <a:custGeom>
                            <a:avLst/>
                            <a:gdLst/>
                            <a:ahLst/>
                            <a:cxnLst/>
                            <a:rect l="l" t="t" r="r" b="b"/>
                            <a:pathLst>
                              <a:path w="1419225" h="914400">
                                <a:moveTo>
                                  <a:pt x="0" y="152400"/>
                                </a:moveTo>
                                <a:lnTo>
                                  <a:pt x="7766" y="104217"/>
                                </a:lnTo>
                                <a:lnTo>
                                  <a:pt x="29394" y="62380"/>
                                </a:lnTo>
                                <a:lnTo>
                                  <a:pt x="62380" y="29394"/>
                                </a:lnTo>
                                <a:lnTo>
                                  <a:pt x="104217" y="7766"/>
                                </a:lnTo>
                                <a:lnTo>
                                  <a:pt x="152400" y="0"/>
                                </a:lnTo>
                                <a:lnTo>
                                  <a:pt x="1266444" y="0"/>
                                </a:lnTo>
                                <a:lnTo>
                                  <a:pt x="1314626" y="7766"/>
                                </a:lnTo>
                                <a:lnTo>
                                  <a:pt x="1356463" y="29394"/>
                                </a:lnTo>
                                <a:lnTo>
                                  <a:pt x="1389449" y="62380"/>
                                </a:lnTo>
                                <a:lnTo>
                                  <a:pt x="1411077" y="104217"/>
                                </a:lnTo>
                                <a:lnTo>
                                  <a:pt x="1418844" y="152400"/>
                                </a:lnTo>
                                <a:lnTo>
                                  <a:pt x="1418844" y="762000"/>
                                </a:lnTo>
                                <a:lnTo>
                                  <a:pt x="1411077" y="810182"/>
                                </a:lnTo>
                                <a:lnTo>
                                  <a:pt x="1389449" y="852019"/>
                                </a:lnTo>
                                <a:lnTo>
                                  <a:pt x="1356463" y="885005"/>
                                </a:lnTo>
                                <a:lnTo>
                                  <a:pt x="1314626" y="906633"/>
                                </a:lnTo>
                                <a:lnTo>
                                  <a:pt x="1266444" y="914400"/>
                                </a:lnTo>
                                <a:lnTo>
                                  <a:pt x="152400" y="914400"/>
                                </a:lnTo>
                                <a:lnTo>
                                  <a:pt x="104217" y="906633"/>
                                </a:lnTo>
                                <a:lnTo>
                                  <a:pt x="62380" y="885005"/>
                                </a:lnTo>
                                <a:lnTo>
                                  <a:pt x="29394" y="852019"/>
                                </a:lnTo>
                                <a:lnTo>
                                  <a:pt x="7766"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99" name="Textbox 99"/>
                        <wps:cNvSpPr txBox="1"/>
                        <wps:spPr>
                          <a:xfrm>
                            <a:off x="0" y="0"/>
                            <a:ext cx="1445260" cy="940435"/>
                          </a:xfrm>
                          <a:prstGeom prst="rect">
                            <a:avLst/>
                          </a:prstGeom>
                        </wps:spPr>
                        <wps:txbx>
                          <w:txbxContent>
                            <w:p w:rsidR="00FE487B" w:rsidRDefault="00FE487B">
                              <w:pPr>
                                <w:spacing w:before="177"/>
                                <w:ind w:left="255"/>
                                <w:rPr>
                                  <w:sz w:val="23"/>
                                </w:rPr>
                              </w:pPr>
                              <w:r>
                                <w:rPr>
                                  <w:sz w:val="23"/>
                                </w:rPr>
                                <w:t>Нравственное</w:t>
                              </w:r>
                              <w:r>
                                <w:rPr>
                                  <w:spacing w:val="-15"/>
                                  <w:sz w:val="23"/>
                                </w:rPr>
                                <w:t xml:space="preserve"> </w:t>
                              </w:r>
                              <w:r>
                                <w:rPr>
                                  <w:sz w:val="23"/>
                                </w:rPr>
                                <w:t xml:space="preserve">и </w:t>
                              </w:r>
                              <w:r>
                                <w:rPr>
                                  <w:spacing w:val="-2"/>
                                  <w:sz w:val="23"/>
                                </w:rPr>
                                <w:t>духовное</w:t>
                              </w:r>
                            </w:p>
                            <w:p w:rsidR="00FE487B" w:rsidRDefault="00FE487B">
                              <w:pPr>
                                <w:spacing w:line="264" w:lineRule="exact"/>
                                <w:ind w:left="255"/>
                                <w:rPr>
                                  <w:sz w:val="23"/>
                                </w:rPr>
                              </w:pPr>
                              <w:r>
                                <w:rPr>
                                  <w:spacing w:val="-2"/>
                                  <w:sz w:val="23"/>
                                </w:rPr>
                                <w:t>воспитание</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14.440002pt;margin-top:21.101368pt;width:113.8pt;height:74.05pt;mso-position-horizontal-relative:page;mso-position-vertical-relative:paragraph;z-index:-15719936;mso-wrap-distance-left:0;mso-wrap-distance-right:0" id="docshapegroup92" coordorigin="4289,422" coordsize="2276,1481">
                <v:shape style="position:absolute;left:4309;top:442;width:2235;height:1440" id="docshape93" coordorigin="4309,442" coordsize="2235,1440" path="m6304,442l4549,442,4473,455,4407,489,4355,541,4321,607,4309,682,4309,1642,4321,1718,4355,1784,4407,1836,4473,1870,4549,1882,6304,1882,6379,1870,6445,1836,6497,1784,6531,1718,6544,1642,6544,682,6531,607,6497,541,6445,489,6379,455,6304,442xe" filled="true" fillcolor="#f9c090" stroked="false">
                  <v:path arrowok="t"/>
                  <v:fill type="solid"/>
                </v:shape>
                <v:shape style="position:absolute;left:4309;top:442;width:2235;height:1440" id="docshape94" coordorigin="4309,442" coordsize="2235,1440" path="m4309,682l4321,607,4355,541,4407,489,4473,455,4549,442,6304,442,6379,455,6445,489,6497,541,6531,607,6544,682,6544,1642,6531,1718,6497,1784,6445,1836,6379,1870,6304,1882,4549,1882,4473,1870,4407,1836,4355,1784,4321,1718,4309,1642,4309,682xe" filled="false" stroked="true" strokeweight="2.04pt" strokecolor="#385d89">
                  <v:path arrowok="t"/>
                  <v:stroke dashstyle="solid"/>
                </v:shape>
                <v:shape style="position:absolute;left:4288;top:422;width:2276;height:1481" type="#_x0000_t202" id="docshape95" filled="false" stroked="false">
                  <v:textbox inset="0,0,0,0">
                    <w:txbxContent>
                      <w:p>
                        <w:pPr>
                          <w:spacing w:before="177"/>
                          <w:ind w:left="255" w:right="0" w:firstLine="0"/>
                          <w:jc w:val="left"/>
                          <w:rPr>
                            <w:sz w:val="23"/>
                          </w:rPr>
                        </w:pPr>
                        <w:r>
                          <w:rPr>
                            <w:sz w:val="23"/>
                          </w:rPr>
                          <w:t>Нравственное</w:t>
                        </w:r>
                        <w:r>
                          <w:rPr>
                            <w:spacing w:val="-15"/>
                            <w:sz w:val="23"/>
                          </w:rPr>
                          <w:t> </w:t>
                        </w:r>
                        <w:r>
                          <w:rPr>
                            <w:sz w:val="23"/>
                          </w:rPr>
                          <w:t>и</w:t>
                        </w:r>
                        <w:r>
                          <w:rPr>
                            <w:sz w:val="23"/>
                          </w:rPr>
                          <w:t> </w:t>
                        </w:r>
                        <w:r>
                          <w:rPr>
                            <w:spacing w:val="-2"/>
                            <w:sz w:val="23"/>
                          </w:rPr>
                          <w:t>духовное</w:t>
                        </w:r>
                      </w:p>
                      <w:p>
                        <w:pPr>
                          <w:spacing w:line="264" w:lineRule="exact" w:before="0"/>
                          <w:ind w:left="255" w:right="0" w:firstLine="0"/>
                          <w:jc w:val="left"/>
                          <w:rPr>
                            <w:sz w:val="23"/>
                          </w:rPr>
                        </w:pPr>
                        <w:r>
                          <w:rPr>
                            <w:spacing w:val="-2"/>
                            <w:sz w:val="23"/>
                          </w:rPr>
                          <w:t>воспитание</w:t>
                        </w:r>
                      </w:p>
                    </w:txbxContent>
                  </v:textbox>
                  <w10:wrap type="none"/>
                </v:shape>
                <w10:wrap type="topAndBottom"/>
              </v:group>
            </w:pict>
          </mc:Fallback>
        </mc:AlternateContent>
      </w:r>
      <w:r>
        <w:rPr>
          <w:b/>
          <w:noProof/>
          <w:sz w:val="20"/>
          <w:lang w:eastAsia="ru-RU"/>
        </w:rPr>
        <mc:AlternateContent>
          <mc:Choice Requires="wps">
            <w:drawing>
              <wp:anchor distT="0" distB="0" distL="0" distR="0" simplePos="0" relativeHeight="487597056" behindDoc="1" locked="0" layoutInCell="1" allowOverlap="1">
                <wp:simplePos x="0" y="0"/>
                <wp:positionH relativeFrom="page">
                  <wp:posOffset>4543044</wp:posOffset>
                </wp:positionH>
                <wp:positionV relativeFrom="paragraph">
                  <wp:posOffset>267987</wp:posOffset>
                </wp:positionV>
                <wp:extent cx="1445260" cy="940435"/>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5260" cy="940435"/>
                          <a:chOff x="0" y="0"/>
                          <a:chExt cx="1445260" cy="940435"/>
                        </a:xfrm>
                      </wpg:grpSpPr>
                      <wps:wsp>
                        <wps:cNvPr id="101" name="Graphic 101"/>
                        <wps:cNvSpPr/>
                        <wps:spPr>
                          <a:xfrm>
                            <a:off x="12953" y="12953"/>
                            <a:ext cx="1419225" cy="914400"/>
                          </a:xfrm>
                          <a:custGeom>
                            <a:avLst/>
                            <a:gdLst/>
                            <a:ahLst/>
                            <a:cxnLst/>
                            <a:rect l="l" t="t" r="r" b="b"/>
                            <a:pathLst>
                              <a:path w="1419225" h="914400">
                                <a:moveTo>
                                  <a:pt x="1266443" y="0"/>
                                </a:moveTo>
                                <a:lnTo>
                                  <a:pt x="152400" y="0"/>
                                </a:lnTo>
                                <a:lnTo>
                                  <a:pt x="104217" y="7766"/>
                                </a:lnTo>
                                <a:lnTo>
                                  <a:pt x="62380" y="29394"/>
                                </a:lnTo>
                                <a:lnTo>
                                  <a:pt x="29394" y="62380"/>
                                </a:lnTo>
                                <a:lnTo>
                                  <a:pt x="7766" y="104217"/>
                                </a:lnTo>
                                <a:lnTo>
                                  <a:pt x="0" y="152400"/>
                                </a:lnTo>
                                <a:lnTo>
                                  <a:pt x="0" y="762000"/>
                                </a:lnTo>
                                <a:lnTo>
                                  <a:pt x="7766" y="810182"/>
                                </a:lnTo>
                                <a:lnTo>
                                  <a:pt x="29394" y="852019"/>
                                </a:lnTo>
                                <a:lnTo>
                                  <a:pt x="62380" y="885005"/>
                                </a:lnTo>
                                <a:lnTo>
                                  <a:pt x="104217" y="906633"/>
                                </a:lnTo>
                                <a:lnTo>
                                  <a:pt x="152400" y="914400"/>
                                </a:lnTo>
                                <a:lnTo>
                                  <a:pt x="1266443" y="914400"/>
                                </a:lnTo>
                                <a:lnTo>
                                  <a:pt x="1314626" y="906633"/>
                                </a:lnTo>
                                <a:lnTo>
                                  <a:pt x="1356463" y="885005"/>
                                </a:lnTo>
                                <a:lnTo>
                                  <a:pt x="1389449" y="852019"/>
                                </a:lnTo>
                                <a:lnTo>
                                  <a:pt x="1411077" y="810182"/>
                                </a:lnTo>
                                <a:lnTo>
                                  <a:pt x="1418843" y="762000"/>
                                </a:lnTo>
                                <a:lnTo>
                                  <a:pt x="1418843" y="152400"/>
                                </a:lnTo>
                                <a:lnTo>
                                  <a:pt x="1411077" y="104217"/>
                                </a:lnTo>
                                <a:lnTo>
                                  <a:pt x="1389449" y="62380"/>
                                </a:lnTo>
                                <a:lnTo>
                                  <a:pt x="1356463" y="29394"/>
                                </a:lnTo>
                                <a:lnTo>
                                  <a:pt x="1314626" y="7766"/>
                                </a:lnTo>
                                <a:lnTo>
                                  <a:pt x="1266443" y="0"/>
                                </a:lnTo>
                                <a:close/>
                              </a:path>
                            </a:pathLst>
                          </a:custGeom>
                          <a:solidFill>
                            <a:srgbClr val="F9C090"/>
                          </a:solidFill>
                        </wps:spPr>
                        <wps:bodyPr wrap="square" lIns="0" tIns="0" rIns="0" bIns="0" rtlCol="0">
                          <a:prstTxWarp prst="textNoShape">
                            <a:avLst/>
                          </a:prstTxWarp>
                          <a:noAutofit/>
                        </wps:bodyPr>
                      </wps:wsp>
                      <wps:wsp>
                        <wps:cNvPr id="102" name="Graphic 102"/>
                        <wps:cNvSpPr/>
                        <wps:spPr>
                          <a:xfrm>
                            <a:off x="12953" y="12953"/>
                            <a:ext cx="1419225" cy="914400"/>
                          </a:xfrm>
                          <a:custGeom>
                            <a:avLst/>
                            <a:gdLst/>
                            <a:ahLst/>
                            <a:cxnLst/>
                            <a:rect l="l" t="t" r="r" b="b"/>
                            <a:pathLst>
                              <a:path w="1419225" h="914400">
                                <a:moveTo>
                                  <a:pt x="0" y="152400"/>
                                </a:moveTo>
                                <a:lnTo>
                                  <a:pt x="7766" y="104217"/>
                                </a:lnTo>
                                <a:lnTo>
                                  <a:pt x="29394" y="62380"/>
                                </a:lnTo>
                                <a:lnTo>
                                  <a:pt x="62380" y="29394"/>
                                </a:lnTo>
                                <a:lnTo>
                                  <a:pt x="104217" y="7766"/>
                                </a:lnTo>
                                <a:lnTo>
                                  <a:pt x="152400" y="0"/>
                                </a:lnTo>
                                <a:lnTo>
                                  <a:pt x="1266443" y="0"/>
                                </a:lnTo>
                                <a:lnTo>
                                  <a:pt x="1314626" y="7766"/>
                                </a:lnTo>
                                <a:lnTo>
                                  <a:pt x="1356463" y="29394"/>
                                </a:lnTo>
                                <a:lnTo>
                                  <a:pt x="1389449" y="62380"/>
                                </a:lnTo>
                                <a:lnTo>
                                  <a:pt x="1411077" y="104217"/>
                                </a:lnTo>
                                <a:lnTo>
                                  <a:pt x="1418843" y="152400"/>
                                </a:lnTo>
                                <a:lnTo>
                                  <a:pt x="1418843" y="762000"/>
                                </a:lnTo>
                                <a:lnTo>
                                  <a:pt x="1411077" y="810182"/>
                                </a:lnTo>
                                <a:lnTo>
                                  <a:pt x="1389449" y="852019"/>
                                </a:lnTo>
                                <a:lnTo>
                                  <a:pt x="1356463" y="885005"/>
                                </a:lnTo>
                                <a:lnTo>
                                  <a:pt x="1314626" y="906633"/>
                                </a:lnTo>
                                <a:lnTo>
                                  <a:pt x="1266443" y="914400"/>
                                </a:lnTo>
                                <a:lnTo>
                                  <a:pt x="152400" y="914400"/>
                                </a:lnTo>
                                <a:lnTo>
                                  <a:pt x="104217" y="906633"/>
                                </a:lnTo>
                                <a:lnTo>
                                  <a:pt x="62380" y="885005"/>
                                </a:lnTo>
                                <a:lnTo>
                                  <a:pt x="29394" y="852019"/>
                                </a:lnTo>
                                <a:lnTo>
                                  <a:pt x="7766"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103" name="Textbox 103"/>
                        <wps:cNvSpPr txBox="1"/>
                        <wps:spPr>
                          <a:xfrm>
                            <a:off x="0" y="0"/>
                            <a:ext cx="1445260" cy="940435"/>
                          </a:xfrm>
                          <a:prstGeom prst="rect">
                            <a:avLst/>
                          </a:prstGeom>
                        </wps:spPr>
                        <wps:txbx>
                          <w:txbxContent>
                            <w:p w:rsidR="00FE487B" w:rsidRDefault="00FE487B">
                              <w:pPr>
                                <w:spacing w:before="177"/>
                                <w:ind w:left="252" w:right="852"/>
                                <w:rPr>
                                  <w:sz w:val="23"/>
                                </w:rPr>
                              </w:pPr>
                              <w:r>
                                <w:rPr>
                                  <w:spacing w:val="-2"/>
                                  <w:sz w:val="23"/>
                                </w:rPr>
                                <w:t>Воспитание семейных ценностей</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57.720001pt;margin-top:21.101368pt;width:113.8pt;height:74.05pt;mso-position-horizontal-relative:page;mso-position-vertical-relative:paragraph;z-index:-15719424;mso-wrap-distance-left:0;mso-wrap-distance-right:0" id="docshapegroup96" coordorigin="7154,422" coordsize="2276,1481">
                <v:shape style="position:absolute;left:7174;top:442;width:2235;height:1440" id="docshape97" coordorigin="7175,442" coordsize="2235,1440" path="m9169,442l7415,442,7339,455,7273,489,7221,541,7187,607,7175,682,7175,1642,7187,1718,7221,1784,7273,1836,7339,1870,7415,1882,9169,1882,9245,1870,9311,1836,9363,1784,9397,1718,9409,1642,9409,682,9397,607,9363,541,9311,489,9245,455,9169,442xe" filled="true" fillcolor="#f9c090" stroked="false">
                  <v:path arrowok="t"/>
                  <v:fill type="solid"/>
                </v:shape>
                <v:shape style="position:absolute;left:7174;top:442;width:2235;height:1440" id="docshape98" coordorigin="7175,442" coordsize="2235,1440" path="m7175,682l7187,607,7221,541,7273,489,7339,455,7415,442,9169,442,9245,455,9311,489,9363,541,9397,607,9409,682,9409,1642,9397,1718,9363,1784,9311,1836,9245,1870,9169,1882,7415,1882,7339,1870,7273,1836,7221,1784,7187,1718,7175,1642,7175,682xe" filled="false" stroked="true" strokeweight="2.04pt" strokecolor="#385d89">
                  <v:path arrowok="t"/>
                  <v:stroke dashstyle="solid"/>
                </v:shape>
                <v:shape style="position:absolute;left:7154;top:422;width:2276;height:1481" type="#_x0000_t202" id="docshape99" filled="false" stroked="false">
                  <v:textbox inset="0,0,0,0">
                    <w:txbxContent>
                      <w:p>
                        <w:pPr>
                          <w:spacing w:before="177"/>
                          <w:ind w:left="252" w:right="852" w:firstLine="0"/>
                          <w:jc w:val="left"/>
                          <w:rPr>
                            <w:sz w:val="23"/>
                          </w:rPr>
                        </w:pPr>
                        <w:r>
                          <w:rPr>
                            <w:spacing w:val="-2"/>
                            <w:sz w:val="23"/>
                          </w:rPr>
                          <w:t>Воспитани</w:t>
                        </w:r>
                        <w:r>
                          <w:rPr>
                            <w:spacing w:val="-2"/>
                            <w:sz w:val="23"/>
                          </w:rPr>
                          <w:t>е</w:t>
                        </w:r>
                        <w:r>
                          <w:rPr>
                            <w:spacing w:val="-2"/>
                            <w:sz w:val="23"/>
                          </w:rPr>
                          <w:t> семейн</w:t>
                        </w:r>
                        <w:r>
                          <w:rPr>
                            <w:spacing w:val="-2"/>
                            <w:sz w:val="23"/>
                          </w:rPr>
                          <w:t>ых</w:t>
                        </w:r>
                        <w:r>
                          <w:rPr>
                            <w:spacing w:val="-2"/>
                            <w:sz w:val="23"/>
                          </w:rPr>
                          <w:t> ценностей</w:t>
                        </w:r>
                      </w:p>
                    </w:txbxContent>
                  </v:textbox>
                  <w10:wrap type="none"/>
                </v:shape>
                <w10:wrap type="topAndBottom"/>
              </v:group>
            </w:pict>
          </mc:Fallback>
        </mc:AlternateContent>
      </w:r>
      <w:r>
        <w:rPr>
          <w:b/>
          <w:noProof/>
          <w:sz w:val="20"/>
          <w:lang w:eastAsia="ru-RU"/>
        </w:rPr>
        <mc:AlternateContent>
          <mc:Choice Requires="wps">
            <w:drawing>
              <wp:anchor distT="0" distB="0" distL="0" distR="0" simplePos="0" relativeHeight="487597568" behindDoc="1" locked="0" layoutInCell="1" allowOverlap="1">
                <wp:simplePos x="0" y="0"/>
                <wp:positionH relativeFrom="page">
                  <wp:posOffset>6437376</wp:posOffset>
                </wp:positionH>
                <wp:positionV relativeFrom="paragraph">
                  <wp:posOffset>267987</wp:posOffset>
                </wp:positionV>
                <wp:extent cx="1446530" cy="940435"/>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6530" cy="940435"/>
                          <a:chOff x="0" y="0"/>
                          <a:chExt cx="1446530" cy="940435"/>
                        </a:xfrm>
                      </wpg:grpSpPr>
                      <wps:wsp>
                        <wps:cNvPr id="105" name="Graphic 105"/>
                        <wps:cNvSpPr/>
                        <wps:spPr>
                          <a:xfrm>
                            <a:off x="12953" y="12953"/>
                            <a:ext cx="1420495" cy="914400"/>
                          </a:xfrm>
                          <a:custGeom>
                            <a:avLst/>
                            <a:gdLst/>
                            <a:ahLst/>
                            <a:cxnLst/>
                            <a:rect l="l" t="t" r="r" b="b"/>
                            <a:pathLst>
                              <a:path w="1420495" h="914400">
                                <a:moveTo>
                                  <a:pt x="1267968" y="0"/>
                                </a:moveTo>
                                <a:lnTo>
                                  <a:pt x="152400" y="0"/>
                                </a:lnTo>
                                <a:lnTo>
                                  <a:pt x="104217" y="7766"/>
                                </a:lnTo>
                                <a:lnTo>
                                  <a:pt x="62380" y="29394"/>
                                </a:lnTo>
                                <a:lnTo>
                                  <a:pt x="29394" y="62380"/>
                                </a:lnTo>
                                <a:lnTo>
                                  <a:pt x="7766" y="104217"/>
                                </a:lnTo>
                                <a:lnTo>
                                  <a:pt x="0" y="152400"/>
                                </a:lnTo>
                                <a:lnTo>
                                  <a:pt x="0" y="762000"/>
                                </a:lnTo>
                                <a:lnTo>
                                  <a:pt x="7766" y="810182"/>
                                </a:lnTo>
                                <a:lnTo>
                                  <a:pt x="29394" y="852019"/>
                                </a:lnTo>
                                <a:lnTo>
                                  <a:pt x="62380" y="885005"/>
                                </a:lnTo>
                                <a:lnTo>
                                  <a:pt x="104217" y="906633"/>
                                </a:lnTo>
                                <a:lnTo>
                                  <a:pt x="152400" y="914400"/>
                                </a:lnTo>
                                <a:lnTo>
                                  <a:pt x="1267968" y="914400"/>
                                </a:lnTo>
                                <a:lnTo>
                                  <a:pt x="1316150" y="906633"/>
                                </a:lnTo>
                                <a:lnTo>
                                  <a:pt x="1357987" y="885005"/>
                                </a:lnTo>
                                <a:lnTo>
                                  <a:pt x="1390973" y="852019"/>
                                </a:lnTo>
                                <a:lnTo>
                                  <a:pt x="1412601" y="810182"/>
                                </a:lnTo>
                                <a:lnTo>
                                  <a:pt x="1420368" y="762000"/>
                                </a:lnTo>
                                <a:lnTo>
                                  <a:pt x="1420368" y="152400"/>
                                </a:lnTo>
                                <a:lnTo>
                                  <a:pt x="1412601" y="104217"/>
                                </a:lnTo>
                                <a:lnTo>
                                  <a:pt x="1390973" y="62380"/>
                                </a:lnTo>
                                <a:lnTo>
                                  <a:pt x="1357987" y="29394"/>
                                </a:lnTo>
                                <a:lnTo>
                                  <a:pt x="1316150" y="7766"/>
                                </a:lnTo>
                                <a:lnTo>
                                  <a:pt x="1267968" y="0"/>
                                </a:lnTo>
                                <a:close/>
                              </a:path>
                            </a:pathLst>
                          </a:custGeom>
                          <a:solidFill>
                            <a:srgbClr val="F9C090"/>
                          </a:solidFill>
                        </wps:spPr>
                        <wps:bodyPr wrap="square" lIns="0" tIns="0" rIns="0" bIns="0" rtlCol="0">
                          <a:prstTxWarp prst="textNoShape">
                            <a:avLst/>
                          </a:prstTxWarp>
                          <a:noAutofit/>
                        </wps:bodyPr>
                      </wps:wsp>
                      <wps:wsp>
                        <wps:cNvPr id="106" name="Graphic 106"/>
                        <wps:cNvSpPr/>
                        <wps:spPr>
                          <a:xfrm>
                            <a:off x="12953" y="12953"/>
                            <a:ext cx="1420495" cy="914400"/>
                          </a:xfrm>
                          <a:custGeom>
                            <a:avLst/>
                            <a:gdLst/>
                            <a:ahLst/>
                            <a:cxnLst/>
                            <a:rect l="l" t="t" r="r" b="b"/>
                            <a:pathLst>
                              <a:path w="1420495" h="914400">
                                <a:moveTo>
                                  <a:pt x="0" y="152400"/>
                                </a:moveTo>
                                <a:lnTo>
                                  <a:pt x="7766" y="104217"/>
                                </a:lnTo>
                                <a:lnTo>
                                  <a:pt x="29394" y="62380"/>
                                </a:lnTo>
                                <a:lnTo>
                                  <a:pt x="62380" y="29394"/>
                                </a:lnTo>
                                <a:lnTo>
                                  <a:pt x="104217" y="7766"/>
                                </a:lnTo>
                                <a:lnTo>
                                  <a:pt x="152400" y="0"/>
                                </a:lnTo>
                                <a:lnTo>
                                  <a:pt x="1267968" y="0"/>
                                </a:lnTo>
                                <a:lnTo>
                                  <a:pt x="1316150" y="7766"/>
                                </a:lnTo>
                                <a:lnTo>
                                  <a:pt x="1357987" y="29394"/>
                                </a:lnTo>
                                <a:lnTo>
                                  <a:pt x="1390973" y="62380"/>
                                </a:lnTo>
                                <a:lnTo>
                                  <a:pt x="1412601" y="104217"/>
                                </a:lnTo>
                                <a:lnTo>
                                  <a:pt x="1420368" y="152400"/>
                                </a:lnTo>
                                <a:lnTo>
                                  <a:pt x="1420368" y="762000"/>
                                </a:lnTo>
                                <a:lnTo>
                                  <a:pt x="1412601" y="810182"/>
                                </a:lnTo>
                                <a:lnTo>
                                  <a:pt x="1390973" y="852019"/>
                                </a:lnTo>
                                <a:lnTo>
                                  <a:pt x="1357987" y="885005"/>
                                </a:lnTo>
                                <a:lnTo>
                                  <a:pt x="1316150" y="906633"/>
                                </a:lnTo>
                                <a:lnTo>
                                  <a:pt x="1267968" y="914400"/>
                                </a:lnTo>
                                <a:lnTo>
                                  <a:pt x="152400" y="914400"/>
                                </a:lnTo>
                                <a:lnTo>
                                  <a:pt x="104217" y="906633"/>
                                </a:lnTo>
                                <a:lnTo>
                                  <a:pt x="62380" y="885005"/>
                                </a:lnTo>
                                <a:lnTo>
                                  <a:pt x="29394" y="852019"/>
                                </a:lnTo>
                                <a:lnTo>
                                  <a:pt x="7766"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107" name="Textbox 107"/>
                        <wps:cNvSpPr txBox="1"/>
                        <wps:spPr>
                          <a:xfrm>
                            <a:off x="0" y="0"/>
                            <a:ext cx="1446530" cy="940435"/>
                          </a:xfrm>
                          <a:prstGeom prst="rect">
                            <a:avLst/>
                          </a:prstGeom>
                        </wps:spPr>
                        <wps:txbx>
                          <w:txbxContent>
                            <w:p w:rsidR="00FE487B" w:rsidRDefault="00FE487B">
                              <w:pPr>
                                <w:spacing w:before="177"/>
                                <w:ind w:left="255" w:right="285"/>
                                <w:rPr>
                                  <w:sz w:val="23"/>
                                </w:rPr>
                              </w:pPr>
                              <w:r>
                                <w:rPr>
                                  <w:spacing w:val="-2"/>
                                  <w:sz w:val="23"/>
                                </w:rPr>
                                <w:t xml:space="preserve">Воспитание положительного </w:t>
                              </w:r>
                              <w:r>
                                <w:rPr>
                                  <w:sz w:val="23"/>
                                </w:rPr>
                                <w:t>отношения к труду и</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06.880005pt;margin-top:21.101368pt;width:113.9pt;height:74.05pt;mso-position-horizontal-relative:page;mso-position-vertical-relative:paragraph;z-index:-15718912;mso-wrap-distance-left:0;mso-wrap-distance-right:0" id="docshapegroup100" coordorigin="10138,422" coordsize="2278,1481">
                <v:shape style="position:absolute;left:10158;top:442;width:2237;height:1440" id="docshape101" coordorigin="10158,442" coordsize="2237,1440" path="m12155,442l10398,442,10322,455,10256,489,10204,541,10170,607,10158,682,10158,1642,10170,1718,10204,1784,10256,1836,10322,1870,10398,1882,12155,1882,12231,1870,12297,1836,12349,1784,12383,1718,12395,1642,12395,682,12383,607,12349,541,12297,489,12231,455,12155,442xe" filled="true" fillcolor="#f9c090" stroked="false">
                  <v:path arrowok="t"/>
                  <v:fill type="solid"/>
                </v:shape>
                <v:shape style="position:absolute;left:10158;top:442;width:2237;height:1440" id="docshape102" coordorigin="10158,442" coordsize="2237,1440" path="m10158,682l10170,607,10204,541,10256,489,10322,455,10398,442,12155,442,12231,455,12297,489,12349,541,12383,607,12395,682,12395,1642,12383,1718,12349,1784,12297,1836,12231,1870,12155,1882,10398,1882,10322,1870,10256,1836,10204,1784,10170,1718,10158,1642,10158,682xe" filled="false" stroked="true" strokeweight="2.04pt" strokecolor="#385d89">
                  <v:path arrowok="t"/>
                  <v:stroke dashstyle="solid"/>
                </v:shape>
                <v:shape style="position:absolute;left:10137;top:422;width:2278;height:1481" type="#_x0000_t202" id="docshape103" filled="false" stroked="false">
                  <v:textbox inset="0,0,0,0">
                    <w:txbxContent>
                      <w:p>
                        <w:pPr>
                          <w:spacing w:before="177"/>
                          <w:ind w:left="255" w:right="285" w:firstLine="0"/>
                          <w:jc w:val="left"/>
                          <w:rPr>
                            <w:sz w:val="23"/>
                          </w:rPr>
                        </w:pPr>
                        <w:r>
                          <w:rPr>
                            <w:spacing w:val="-2"/>
                            <w:sz w:val="23"/>
                          </w:rPr>
                          <w:t>Воспитани</w:t>
                        </w:r>
                        <w:r>
                          <w:rPr>
                            <w:spacing w:val="-2"/>
                            <w:sz w:val="23"/>
                          </w:rPr>
                          <w:t>е</w:t>
                        </w:r>
                        <w:r>
                          <w:rPr>
                            <w:spacing w:val="-2"/>
                            <w:sz w:val="23"/>
                          </w:rPr>
                          <w:t> положительног</w:t>
                        </w:r>
                        <w:r>
                          <w:rPr>
                            <w:spacing w:val="-2"/>
                            <w:sz w:val="23"/>
                          </w:rPr>
                          <w:t>о</w:t>
                        </w:r>
                        <w:r>
                          <w:rPr>
                            <w:spacing w:val="-2"/>
                            <w:sz w:val="23"/>
                          </w:rPr>
                          <w:t> </w:t>
                        </w:r>
                        <w:r>
                          <w:rPr>
                            <w:sz w:val="23"/>
                          </w:rPr>
                          <w:t>отношения </w:t>
                        </w:r>
                        <w:r>
                          <w:rPr>
                            <w:sz w:val="23"/>
                          </w:rPr>
                          <w:t>к</w:t>
                        </w:r>
                        <w:r>
                          <w:rPr>
                            <w:sz w:val="23"/>
                          </w:rPr>
                          <w:t> труду и</w:t>
                        </w:r>
                      </w:p>
                    </w:txbxContent>
                  </v:textbox>
                  <w10:wrap type="none"/>
                </v:shape>
                <w10:wrap type="topAndBottom"/>
              </v:group>
            </w:pict>
          </mc:Fallback>
        </mc:AlternateContent>
      </w:r>
      <w:r>
        <w:rPr>
          <w:b/>
          <w:noProof/>
          <w:sz w:val="20"/>
          <w:lang w:eastAsia="ru-RU"/>
        </w:rPr>
        <mc:AlternateContent>
          <mc:Choice Requires="wps">
            <w:drawing>
              <wp:anchor distT="0" distB="0" distL="0" distR="0" simplePos="0" relativeHeight="487598080" behindDoc="1" locked="0" layoutInCell="1" allowOverlap="1">
                <wp:simplePos x="0" y="0"/>
                <wp:positionH relativeFrom="page">
                  <wp:posOffset>8391143</wp:posOffset>
                </wp:positionH>
                <wp:positionV relativeFrom="paragraph">
                  <wp:posOffset>267987</wp:posOffset>
                </wp:positionV>
                <wp:extent cx="1503045" cy="940435"/>
                <wp:effectExtent l="0" t="0" r="0" b="0"/>
                <wp:wrapTopAndBottom/>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3045" cy="940435"/>
                          <a:chOff x="0" y="0"/>
                          <a:chExt cx="1503045" cy="940435"/>
                        </a:xfrm>
                      </wpg:grpSpPr>
                      <wps:wsp>
                        <wps:cNvPr id="109" name="Graphic 109"/>
                        <wps:cNvSpPr/>
                        <wps:spPr>
                          <a:xfrm>
                            <a:off x="12953" y="12953"/>
                            <a:ext cx="1477010" cy="914400"/>
                          </a:xfrm>
                          <a:custGeom>
                            <a:avLst/>
                            <a:gdLst/>
                            <a:ahLst/>
                            <a:cxnLst/>
                            <a:rect l="l" t="t" r="r" b="b"/>
                            <a:pathLst>
                              <a:path w="1477010" h="914400">
                                <a:moveTo>
                                  <a:pt x="1324355" y="0"/>
                                </a:moveTo>
                                <a:lnTo>
                                  <a:pt x="152400" y="0"/>
                                </a:lnTo>
                                <a:lnTo>
                                  <a:pt x="104217" y="7766"/>
                                </a:lnTo>
                                <a:lnTo>
                                  <a:pt x="62380" y="29394"/>
                                </a:lnTo>
                                <a:lnTo>
                                  <a:pt x="29394" y="62380"/>
                                </a:lnTo>
                                <a:lnTo>
                                  <a:pt x="7766" y="104217"/>
                                </a:lnTo>
                                <a:lnTo>
                                  <a:pt x="0" y="152400"/>
                                </a:lnTo>
                                <a:lnTo>
                                  <a:pt x="0" y="762000"/>
                                </a:lnTo>
                                <a:lnTo>
                                  <a:pt x="7766" y="810182"/>
                                </a:lnTo>
                                <a:lnTo>
                                  <a:pt x="29394" y="852019"/>
                                </a:lnTo>
                                <a:lnTo>
                                  <a:pt x="62380" y="885005"/>
                                </a:lnTo>
                                <a:lnTo>
                                  <a:pt x="104217" y="906633"/>
                                </a:lnTo>
                                <a:lnTo>
                                  <a:pt x="152400" y="914400"/>
                                </a:lnTo>
                                <a:lnTo>
                                  <a:pt x="1324355" y="914400"/>
                                </a:lnTo>
                                <a:lnTo>
                                  <a:pt x="1372538" y="906633"/>
                                </a:lnTo>
                                <a:lnTo>
                                  <a:pt x="1414375" y="885005"/>
                                </a:lnTo>
                                <a:lnTo>
                                  <a:pt x="1447361" y="852019"/>
                                </a:lnTo>
                                <a:lnTo>
                                  <a:pt x="1468989" y="810182"/>
                                </a:lnTo>
                                <a:lnTo>
                                  <a:pt x="1476755" y="762000"/>
                                </a:lnTo>
                                <a:lnTo>
                                  <a:pt x="1476755" y="152400"/>
                                </a:lnTo>
                                <a:lnTo>
                                  <a:pt x="1468989" y="104217"/>
                                </a:lnTo>
                                <a:lnTo>
                                  <a:pt x="1447361" y="62380"/>
                                </a:lnTo>
                                <a:lnTo>
                                  <a:pt x="1414375" y="29394"/>
                                </a:lnTo>
                                <a:lnTo>
                                  <a:pt x="1372538" y="7766"/>
                                </a:lnTo>
                                <a:lnTo>
                                  <a:pt x="1324355" y="0"/>
                                </a:lnTo>
                                <a:close/>
                              </a:path>
                            </a:pathLst>
                          </a:custGeom>
                          <a:solidFill>
                            <a:srgbClr val="F9C090"/>
                          </a:solidFill>
                        </wps:spPr>
                        <wps:bodyPr wrap="square" lIns="0" tIns="0" rIns="0" bIns="0" rtlCol="0">
                          <a:prstTxWarp prst="textNoShape">
                            <a:avLst/>
                          </a:prstTxWarp>
                          <a:noAutofit/>
                        </wps:bodyPr>
                      </wps:wsp>
                      <wps:wsp>
                        <wps:cNvPr id="110" name="Graphic 110"/>
                        <wps:cNvSpPr/>
                        <wps:spPr>
                          <a:xfrm>
                            <a:off x="12953" y="12953"/>
                            <a:ext cx="1477010" cy="914400"/>
                          </a:xfrm>
                          <a:custGeom>
                            <a:avLst/>
                            <a:gdLst/>
                            <a:ahLst/>
                            <a:cxnLst/>
                            <a:rect l="l" t="t" r="r" b="b"/>
                            <a:pathLst>
                              <a:path w="1477010" h="914400">
                                <a:moveTo>
                                  <a:pt x="0" y="152400"/>
                                </a:moveTo>
                                <a:lnTo>
                                  <a:pt x="7766" y="104217"/>
                                </a:lnTo>
                                <a:lnTo>
                                  <a:pt x="29394" y="62380"/>
                                </a:lnTo>
                                <a:lnTo>
                                  <a:pt x="62380" y="29394"/>
                                </a:lnTo>
                                <a:lnTo>
                                  <a:pt x="104217" y="7766"/>
                                </a:lnTo>
                                <a:lnTo>
                                  <a:pt x="152400" y="0"/>
                                </a:lnTo>
                                <a:lnTo>
                                  <a:pt x="1324355" y="0"/>
                                </a:lnTo>
                                <a:lnTo>
                                  <a:pt x="1372538" y="7766"/>
                                </a:lnTo>
                                <a:lnTo>
                                  <a:pt x="1414375" y="29394"/>
                                </a:lnTo>
                                <a:lnTo>
                                  <a:pt x="1447361" y="62380"/>
                                </a:lnTo>
                                <a:lnTo>
                                  <a:pt x="1468989" y="104217"/>
                                </a:lnTo>
                                <a:lnTo>
                                  <a:pt x="1476755" y="152400"/>
                                </a:lnTo>
                                <a:lnTo>
                                  <a:pt x="1476755" y="762000"/>
                                </a:lnTo>
                                <a:lnTo>
                                  <a:pt x="1468989" y="810182"/>
                                </a:lnTo>
                                <a:lnTo>
                                  <a:pt x="1447361" y="852019"/>
                                </a:lnTo>
                                <a:lnTo>
                                  <a:pt x="1414375" y="885005"/>
                                </a:lnTo>
                                <a:lnTo>
                                  <a:pt x="1372538" y="906633"/>
                                </a:lnTo>
                                <a:lnTo>
                                  <a:pt x="1324355" y="914400"/>
                                </a:lnTo>
                                <a:lnTo>
                                  <a:pt x="152400" y="914400"/>
                                </a:lnTo>
                                <a:lnTo>
                                  <a:pt x="104217" y="906633"/>
                                </a:lnTo>
                                <a:lnTo>
                                  <a:pt x="62380" y="885005"/>
                                </a:lnTo>
                                <a:lnTo>
                                  <a:pt x="29394" y="852019"/>
                                </a:lnTo>
                                <a:lnTo>
                                  <a:pt x="7766"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111" name="Textbox 111"/>
                        <wps:cNvSpPr txBox="1"/>
                        <wps:spPr>
                          <a:xfrm>
                            <a:off x="0" y="0"/>
                            <a:ext cx="1503045" cy="940435"/>
                          </a:xfrm>
                          <a:prstGeom prst="rect">
                            <a:avLst/>
                          </a:prstGeom>
                        </wps:spPr>
                        <wps:txbx>
                          <w:txbxContent>
                            <w:p w:rsidR="00FE487B" w:rsidRDefault="00FE487B">
                              <w:pPr>
                                <w:spacing w:before="177"/>
                                <w:ind w:left="256" w:right="295"/>
                                <w:rPr>
                                  <w:sz w:val="23"/>
                                </w:rPr>
                              </w:pPr>
                              <w:r>
                                <w:rPr>
                                  <w:spacing w:val="-2"/>
                                  <w:sz w:val="23"/>
                                </w:rPr>
                                <w:t>Интеллектуальное воспитание</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60.719971pt;margin-top:21.101368pt;width:118.35pt;height:74.05pt;mso-position-horizontal-relative:page;mso-position-vertical-relative:paragraph;z-index:-15718400;mso-wrap-distance-left:0;mso-wrap-distance-right:0" id="docshapegroup104" coordorigin="13214,422" coordsize="2367,1481">
                <v:shape style="position:absolute;left:13234;top:442;width:2326;height:1440" id="docshape105" coordorigin="13235,442" coordsize="2326,1440" path="m15320,442l13475,442,13399,455,13333,489,13281,541,13247,607,13235,682,13235,1642,13247,1718,13281,1784,13333,1836,13399,1870,13475,1882,15320,1882,15396,1870,15462,1836,15514,1784,15548,1718,15560,1642,15560,682,15548,607,15514,541,15462,489,15396,455,15320,442xe" filled="true" fillcolor="#f9c090" stroked="false">
                  <v:path arrowok="t"/>
                  <v:fill type="solid"/>
                </v:shape>
                <v:shape style="position:absolute;left:13234;top:442;width:2326;height:1440" id="docshape106" coordorigin="13235,442" coordsize="2326,1440" path="m13235,682l13247,607,13281,541,13333,489,13399,455,13475,442,15320,442,15396,455,15462,489,15514,541,15548,607,15560,682,15560,1642,15548,1718,15514,1784,15462,1836,15396,1870,15320,1882,13475,1882,13399,1870,13333,1836,13281,1784,13247,1718,13235,1642,13235,682xe" filled="false" stroked="true" strokeweight="2.04pt" strokecolor="#385d89">
                  <v:path arrowok="t"/>
                  <v:stroke dashstyle="solid"/>
                </v:shape>
                <v:shape style="position:absolute;left:13214;top:422;width:2367;height:1481" type="#_x0000_t202" id="docshape107" filled="false" stroked="false">
                  <v:textbox inset="0,0,0,0">
                    <w:txbxContent>
                      <w:p>
                        <w:pPr>
                          <w:spacing w:before="177"/>
                          <w:ind w:left="256" w:right="295" w:firstLine="0"/>
                          <w:jc w:val="left"/>
                          <w:rPr>
                            <w:sz w:val="23"/>
                          </w:rPr>
                        </w:pPr>
                        <w:r>
                          <w:rPr>
                            <w:spacing w:val="-2"/>
                            <w:sz w:val="23"/>
                          </w:rPr>
                          <w:t>Интеллектуальн</w:t>
                        </w:r>
                        <w:r>
                          <w:rPr>
                            <w:spacing w:val="-2"/>
                            <w:sz w:val="23"/>
                          </w:rPr>
                          <w:t>ое</w:t>
                        </w:r>
                        <w:r>
                          <w:rPr>
                            <w:spacing w:val="-2"/>
                            <w:sz w:val="23"/>
                          </w:rPr>
                          <w:t> воспитание</w:t>
                        </w:r>
                      </w:p>
                    </w:txbxContent>
                  </v:textbox>
                  <w10:wrap type="none"/>
                </v:shape>
                <w10:wrap type="topAndBottom"/>
              </v:group>
            </w:pict>
          </mc:Fallback>
        </mc:AlternateContent>
      </w:r>
      <w:r>
        <w:rPr>
          <w:b/>
          <w:noProof/>
          <w:sz w:val="20"/>
          <w:lang w:eastAsia="ru-RU"/>
        </w:rPr>
        <mc:AlternateContent>
          <mc:Choice Requires="wps">
            <w:drawing>
              <wp:anchor distT="0" distB="0" distL="0" distR="0" simplePos="0" relativeHeight="487598592" behindDoc="1" locked="0" layoutInCell="1" allowOverlap="1">
                <wp:simplePos x="0" y="0"/>
                <wp:positionH relativeFrom="page">
                  <wp:posOffset>989075</wp:posOffset>
                </wp:positionH>
                <wp:positionV relativeFrom="paragraph">
                  <wp:posOffset>1449087</wp:posOffset>
                </wp:positionV>
                <wp:extent cx="1446530" cy="940435"/>
                <wp:effectExtent l="0" t="0" r="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6530" cy="940435"/>
                          <a:chOff x="0" y="0"/>
                          <a:chExt cx="1446530" cy="940435"/>
                        </a:xfrm>
                      </wpg:grpSpPr>
                      <wps:wsp>
                        <wps:cNvPr id="113" name="Graphic 113"/>
                        <wps:cNvSpPr/>
                        <wps:spPr>
                          <a:xfrm>
                            <a:off x="12953" y="12953"/>
                            <a:ext cx="1420495" cy="914400"/>
                          </a:xfrm>
                          <a:custGeom>
                            <a:avLst/>
                            <a:gdLst/>
                            <a:ahLst/>
                            <a:cxnLst/>
                            <a:rect l="l" t="t" r="r" b="b"/>
                            <a:pathLst>
                              <a:path w="1420495" h="914400">
                                <a:moveTo>
                                  <a:pt x="1267968" y="0"/>
                                </a:moveTo>
                                <a:lnTo>
                                  <a:pt x="152400" y="0"/>
                                </a:lnTo>
                                <a:lnTo>
                                  <a:pt x="104231" y="7766"/>
                                </a:lnTo>
                                <a:lnTo>
                                  <a:pt x="62396" y="29394"/>
                                </a:lnTo>
                                <a:lnTo>
                                  <a:pt x="29405" y="62380"/>
                                </a:lnTo>
                                <a:lnTo>
                                  <a:pt x="7769" y="104217"/>
                                </a:lnTo>
                                <a:lnTo>
                                  <a:pt x="0" y="152400"/>
                                </a:lnTo>
                                <a:lnTo>
                                  <a:pt x="0" y="762000"/>
                                </a:lnTo>
                                <a:lnTo>
                                  <a:pt x="7769" y="810182"/>
                                </a:lnTo>
                                <a:lnTo>
                                  <a:pt x="29405" y="852019"/>
                                </a:lnTo>
                                <a:lnTo>
                                  <a:pt x="62396" y="885005"/>
                                </a:lnTo>
                                <a:lnTo>
                                  <a:pt x="104231" y="906633"/>
                                </a:lnTo>
                                <a:lnTo>
                                  <a:pt x="152400" y="914400"/>
                                </a:lnTo>
                                <a:lnTo>
                                  <a:pt x="1267968" y="914400"/>
                                </a:lnTo>
                                <a:lnTo>
                                  <a:pt x="1316150" y="906633"/>
                                </a:lnTo>
                                <a:lnTo>
                                  <a:pt x="1357987" y="885005"/>
                                </a:lnTo>
                                <a:lnTo>
                                  <a:pt x="1390973" y="852019"/>
                                </a:lnTo>
                                <a:lnTo>
                                  <a:pt x="1412601" y="810182"/>
                                </a:lnTo>
                                <a:lnTo>
                                  <a:pt x="1420368" y="762000"/>
                                </a:lnTo>
                                <a:lnTo>
                                  <a:pt x="1420368" y="152400"/>
                                </a:lnTo>
                                <a:lnTo>
                                  <a:pt x="1412601" y="104217"/>
                                </a:lnTo>
                                <a:lnTo>
                                  <a:pt x="1390973" y="62380"/>
                                </a:lnTo>
                                <a:lnTo>
                                  <a:pt x="1357987" y="29394"/>
                                </a:lnTo>
                                <a:lnTo>
                                  <a:pt x="1316150" y="7766"/>
                                </a:lnTo>
                                <a:lnTo>
                                  <a:pt x="1267968" y="0"/>
                                </a:lnTo>
                                <a:close/>
                              </a:path>
                            </a:pathLst>
                          </a:custGeom>
                          <a:solidFill>
                            <a:srgbClr val="F9C090"/>
                          </a:solidFill>
                        </wps:spPr>
                        <wps:bodyPr wrap="square" lIns="0" tIns="0" rIns="0" bIns="0" rtlCol="0">
                          <a:prstTxWarp prst="textNoShape">
                            <a:avLst/>
                          </a:prstTxWarp>
                          <a:noAutofit/>
                        </wps:bodyPr>
                      </wps:wsp>
                      <wps:wsp>
                        <wps:cNvPr id="114" name="Graphic 114"/>
                        <wps:cNvSpPr/>
                        <wps:spPr>
                          <a:xfrm>
                            <a:off x="12953" y="12953"/>
                            <a:ext cx="1420495" cy="914400"/>
                          </a:xfrm>
                          <a:custGeom>
                            <a:avLst/>
                            <a:gdLst/>
                            <a:ahLst/>
                            <a:cxnLst/>
                            <a:rect l="l" t="t" r="r" b="b"/>
                            <a:pathLst>
                              <a:path w="1420495" h="914400">
                                <a:moveTo>
                                  <a:pt x="0" y="152400"/>
                                </a:moveTo>
                                <a:lnTo>
                                  <a:pt x="7769" y="104217"/>
                                </a:lnTo>
                                <a:lnTo>
                                  <a:pt x="29405" y="62380"/>
                                </a:lnTo>
                                <a:lnTo>
                                  <a:pt x="62396" y="29394"/>
                                </a:lnTo>
                                <a:lnTo>
                                  <a:pt x="104231" y="7766"/>
                                </a:lnTo>
                                <a:lnTo>
                                  <a:pt x="152400" y="0"/>
                                </a:lnTo>
                                <a:lnTo>
                                  <a:pt x="1267968" y="0"/>
                                </a:lnTo>
                                <a:lnTo>
                                  <a:pt x="1316150" y="7766"/>
                                </a:lnTo>
                                <a:lnTo>
                                  <a:pt x="1357987" y="29394"/>
                                </a:lnTo>
                                <a:lnTo>
                                  <a:pt x="1390973" y="62380"/>
                                </a:lnTo>
                                <a:lnTo>
                                  <a:pt x="1412601" y="104217"/>
                                </a:lnTo>
                                <a:lnTo>
                                  <a:pt x="1420368" y="152400"/>
                                </a:lnTo>
                                <a:lnTo>
                                  <a:pt x="1420368" y="762000"/>
                                </a:lnTo>
                                <a:lnTo>
                                  <a:pt x="1412601" y="810182"/>
                                </a:lnTo>
                                <a:lnTo>
                                  <a:pt x="1390973" y="852019"/>
                                </a:lnTo>
                                <a:lnTo>
                                  <a:pt x="1357987" y="885005"/>
                                </a:lnTo>
                                <a:lnTo>
                                  <a:pt x="1316150" y="906633"/>
                                </a:lnTo>
                                <a:lnTo>
                                  <a:pt x="1267968" y="914400"/>
                                </a:lnTo>
                                <a:lnTo>
                                  <a:pt x="152400" y="914400"/>
                                </a:lnTo>
                                <a:lnTo>
                                  <a:pt x="104231" y="906633"/>
                                </a:lnTo>
                                <a:lnTo>
                                  <a:pt x="62396" y="885005"/>
                                </a:lnTo>
                                <a:lnTo>
                                  <a:pt x="29405" y="852019"/>
                                </a:lnTo>
                                <a:lnTo>
                                  <a:pt x="7769"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115" name="Textbox 115"/>
                        <wps:cNvSpPr txBox="1"/>
                        <wps:spPr>
                          <a:xfrm>
                            <a:off x="0" y="0"/>
                            <a:ext cx="1446530" cy="940435"/>
                          </a:xfrm>
                          <a:prstGeom prst="rect">
                            <a:avLst/>
                          </a:prstGeom>
                        </wps:spPr>
                        <wps:txbx>
                          <w:txbxContent>
                            <w:p w:rsidR="00FE487B" w:rsidRDefault="00FE487B">
                              <w:pPr>
                                <w:spacing w:before="177"/>
                                <w:ind w:left="254" w:right="285"/>
                                <w:rPr>
                                  <w:sz w:val="23"/>
                                </w:rPr>
                              </w:pPr>
                              <w:r>
                                <w:rPr>
                                  <w:spacing w:val="-2"/>
                                  <w:sz w:val="23"/>
                                </w:rPr>
                                <w:t xml:space="preserve">Здоровьесберега </w:t>
                              </w:r>
                              <w:r>
                                <w:rPr>
                                  <w:sz w:val="23"/>
                                </w:rPr>
                                <w:t>ющее</w:t>
                              </w:r>
                              <w:r>
                                <w:rPr>
                                  <w:spacing w:val="-15"/>
                                  <w:sz w:val="23"/>
                                </w:rPr>
                                <w:t xml:space="preserve"> </w:t>
                              </w:r>
                              <w:r>
                                <w:rPr>
                                  <w:sz w:val="23"/>
                                </w:rPr>
                                <w:t>воспитание</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7.879997pt;margin-top:114.101364pt;width:113.9pt;height:74.05pt;mso-position-horizontal-relative:page;mso-position-vertical-relative:paragraph;z-index:-15717888;mso-wrap-distance-left:0;mso-wrap-distance-right:0" id="docshapegroup108" coordorigin="1558,2282" coordsize="2278,1481">
                <v:shape style="position:absolute;left:1578;top:2302;width:2237;height:1440" id="docshape109" coordorigin="1578,2302" coordsize="2237,1440" path="m3575,2302l1818,2302,1742,2315,1676,2349,1624,2401,1590,2467,1578,2542,1578,3502,1590,3578,1624,3644,1676,3696,1742,3730,1818,3742,3575,3742,3651,3730,3717,3696,3769,3644,3803,3578,3815,3502,3815,2542,3803,2467,3769,2401,3717,2349,3651,2315,3575,2302xe" filled="true" fillcolor="#f9c090" stroked="false">
                  <v:path arrowok="t"/>
                  <v:fill type="solid"/>
                </v:shape>
                <v:shape style="position:absolute;left:1578;top:2302;width:2237;height:1440" id="docshape110" coordorigin="1578,2302" coordsize="2237,1440" path="m1578,2542l1590,2467,1624,2401,1676,2349,1742,2315,1818,2302,3575,2302,3651,2315,3717,2349,3769,2401,3803,2467,3815,2542,3815,3502,3803,3578,3769,3644,3717,3696,3651,3730,3575,3742,1818,3742,1742,3730,1676,3696,1624,3644,1590,3578,1578,3502,1578,2542xe" filled="false" stroked="true" strokeweight="2.04pt" strokecolor="#385d89">
                  <v:path arrowok="t"/>
                  <v:stroke dashstyle="solid"/>
                </v:shape>
                <v:shape style="position:absolute;left:1557;top:2282;width:2278;height:1481" type="#_x0000_t202" id="docshape111" filled="false" stroked="false">
                  <v:textbox inset="0,0,0,0">
                    <w:txbxContent>
                      <w:p>
                        <w:pPr>
                          <w:spacing w:before="177"/>
                          <w:ind w:left="254" w:right="285" w:firstLine="0"/>
                          <w:jc w:val="left"/>
                          <w:rPr>
                            <w:sz w:val="23"/>
                          </w:rPr>
                        </w:pPr>
                        <w:r>
                          <w:rPr>
                            <w:spacing w:val="-2"/>
                            <w:sz w:val="23"/>
                          </w:rPr>
                          <w:t>Здоровьесберег</w:t>
                        </w:r>
                        <w:r>
                          <w:rPr>
                            <w:spacing w:val="-2"/>
                            <w:sz w:val="23"/>
                          </w:rPr>
                          <w:t>а</w:t>
                        </w:r>
                        <w:r>
                          <w:rPr>
                            <w:spacing w:val="-2"/>
                            <w:sz w:val="23"/>
                          </w:rPr>
                          <w:t> </w:t>
                        </w:r>
                        <w:r>
                          <w:rPr>
                            <w:sz w:val="23"/>
                          </w:rPr>
                          <w:t>ющее</w:t>
                        </w:r>
                        <w:r>
                          <w:rPr>
                            <w:spacing w:val="-15"/>
                            <w:sz w:val="23"/>
                          </w:rPr>
                          <w:t> </w:t>
                        </w:r>
                        <w:r>
                          <w:rPr>
                            <w:sz w:val="23"/>
                          </w:rPr>
                          <w:t>воспитание</w:t>
                        </w:r>
                      </w:p>
                    </w:txbxContent>
                  </v:textbox>
                  <w10:wrap type="none"/>
                </v:shape>
                <w10:wrap type="topAndBottom"/>
              </v:group>
            </w:pict>
          </mc:Fallback>
        </mc:AlternateContent>
      </w:r>
      <w:r>
        <w:rPr>
          <w:b/>
          <w:noProof/>
          <w:sz w:val="20"/>
          <w:lang w:eastAsia="ru-RU"/>
        </w:rPr>
        <mc:AlternateContent>
          <mc:Choice Requires="wps">
            <w:drawing>
              <wp:anchor distT="0" distB="0" distL="0" distR="0" simplePos="0" relativeHeight="487599104" behindDoc="1" locked="0" layoutInCell="1" allowOverlap="1">
                <wp:simplePos x="0" y="0"/>
                <wp:positionH relativeFrom="page">
                  <wp:posOffset>2723388</wp:posOffset>
                </wp:positionH>
                <wp:positionV relativeFrom="paragraph">
                  <wp:posOffset>1459755</wp:posOffset>
                </wp:positionV>
                <wp:extent cx="1445260" cy="940435"/>
                <wp:effectExtent l="0" t="0" r="0" b="0"/>
                <wp:wrapTopAndBottom/>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5260" cy="940435"/>
                          <a:chOff x="0" y="0"/>
                          <a:chExt cx="1445260" cy="940435"/>
                        </a:xfrm>
                      </wpg:grpSpPr>
                      <wps:wsp>
                        <wps:cNvPr id="117" name="Graphic 117"/>
                        <wps:cNvSpPr/>
                        <wps:spPr>
                          <a:xfrm>
                            <a:off x="12953" y="12953"/>
                            <a:ext cx="1419225" cy="914400"/>
                          </a:xfrm>
                          <a:custGeom>
                            <a:avLst/>
                            <a:gdLst/>
                            <a:ahLst/>
                            <a:cxnLst/>
                            <a:rect l="l" t="t" r="r" b="b"/>
                            <a:pathLst>
                              <a:path w="1419225" h="914400">
                                <a:moveTo>
                                  <a:pt x="1266444" y="0"/>
                                </a:moveTo>
                                <a:lnTo>
                                  <a:pt x="152400" y="0"/>
                                </a:lnTo>
                                <a:lnTo>
                                  <a:pt x="104217" y="7766"/>
                                </a:lnTo>
                                <a:lnTo>
                                  <a:pt x="62380" y="29394"/>
                                </a:lnTo>
                                <a:lnTo>
                                  <a:pt x="29394" y="62380"/>
                                </a:lnTo>
                                <a:lnTo>
                                  <a:pt x="7766" y="104217"/>
                                </a:lnTo>
                                <a:lnTo>
                                  <a:pt x="0" y="152400"/>
                                </a:lnTo>
                                <a:lnTo>
                                  <a:pt x="0" y="762000"/>
                                </a:lnTo>
                                <a:lnTo>
                                  <a:pt x="7766" y="810182"/>
                                </a:lnTo>
                                <a:lnTo>
                                  <a:pt x="29394" y="852019"/>
                                </a:lnTo>
                                <a:lnTo>
                                  <a:pt x="62380" y="885005"/>
                                </a:lnTo>
                                <a:lnTo>
                                  <a:pt x="104217" y="906633"/>
                                </a:lnTo>
                                <a:lnTo>
                                  <a:pt x="152400" y="914400"/>
                                </a:lnTo>
                                <a:lnTo>
                                  <a:pt x="1266444" y="914400"/>
                                </a:lnTo>
                                <a:lnTo>
                                  <a:pt x="1314626" y="906633"/>
                                </a:lnTo>
                                <a:lnTo>
                                  <a:pt x="1356463" y="885005"/>
                                </a:lnTo>
                                <a:lnTo>
                                  <a:pt x="1389449" y="852019"/>
                                </a:lnTo>
                                <a:lnTo>
                                  <a:pt x="1411077" y="810182"/>
                                </a:lnTo>
                                <a:lnTo>
                                  <a:pt x="1418844" y="762000"/>
                                </a:lnTo>
                                <a:lnTo>
                                  <a:pt x="1418844" y="152400"/>
                                </a:lnTo>
                                <a:lnTo>
                                  <a:pt x="1411077" y="104217"/>
                                </a:lnTo>
                                <a:lnTo>
                                  <a:pt x="1389449" y="62380"/>
                                </a:lnTo>
                                <a:lnTo>
                                  <a:pt x="1356463" y="29394"/>
                                </a:lnTo>
                                <a:lnTo>
                                  <a:pt x="1314626" y="7766"/>
                                </a:lnTo>
                                <a:lnTo>
                                  <a:pt x="1266444" y="0"/>
                                </a:lnTo>
                                <a:close/>
                              </a:path>
                            </a:pathLst>
                          </a:custGeom>
                          <a:solidFill>
                            <a:srgbClr val="F9C090"/>
                          </a:solidFill>
                        </wps:spPr>
                        <wps:bodyPr wrap="square" lIns="0" tIns="0" rIns="0" bIns="0" rtlCol="0">
                          <a:prstTxWarp prst="textNoShape">
                            <a:avLst/>
                          </a:prstTxWarp>
                          <a:noAutofit/>
                        </wps:bodyPr>
                      </wps:wsp>
                      <wps:wsp>
                        <wps:cNvPr id="118" name="Graphic 118"/>
                        <wps:cNvSpPr/>
                        <wps:spPr>
                          <a:xfrm>
                            <a:off x="12953" y="12953"/>
                            <a:ext cx="1419225" cy="914400"/>
                          </a:xfrm>
                          <a:custGeom>
                            <a:avLst/>
                            <a:gdLst/>
                            <a:ahLst/>
                            <a:cxnLst/>
                            <a:rect l="l" t="t" r="r" b="b"/>
                            <a:pathLst>
                              <a:path w="1419225" h="914400">
                                <a:moveTo>
                                  <a:pt x="0" y="152400"/>
                                </a:moveTo>
                                <a:lnTo>
                                  <a:pt x="7766" y="104217"/>
                                </a:lnTo>
                                <a:lnTo>
                                  <a:pt x="29394" y="62380"/>
                                </a:lnTo>
                                <a:lnTo>
                                  <a:pt x="62380" y="29394"/>
                                </a:lnTo>
                                <a:lnTo>
                                  <a:pt x="104217" y="7766"/>
                                </a:lnTo>
                                <a:lnTo>
                                  <a:pt x="152400" y="0"/>
                                </a:lnTo>
                                <a:lnTo>
                                  <a:pt x="1266444" y="0"/>
                                </a:lnTo>
                                <a:lnTo>
                                  <a:pt x="1314626" y="7766"/>
                                </a:lnTo>
                                <a:lnTo>
                                  <a:pt x="1356463" y="29394"/>
                                </a:lnTo>
                                <a:lnTo>
                                  <a:pt x="1389449" y="62380"/>
                                </a:lnTo>
                                <a:lnTo>
                                  <a:pt x="1411077" y="104217"/>
                                </a:lnTo>
                                <a:lnTo>
                                  <a:pt x="1418844" y="152400"/>
                                </a:lnTo>
                                <a:lnTo>
                                  <a:pt x="1418844" y="762000"/>
                                </a:lnTo>
                                <a:lnTo>
                                  <a:pt x="1411077" y="810182"/>
                                </a:lnTo>
                                <a:lnTo>
                                  <a:pt x="1389449" y="852019"/>
                                </a:lnTo>
                                <a:lnTo>
                                  <a:pt x="1356463" y="885005"/>
                                </a:lnTo>
                                <a:lnTo>
                                  <a:pt x="1314626" y="906633"/>
                                </a:lnTo>
                                <a:lnTo>
                                  <a:pt x="1266444" y="914400"/>
                                </a:lnTo>
                                <a:lnTo>
                                  <a:pt x="152400" y="914400"/>
                                </a:lnTo>
                                <a:lnTo>
                                  <a:pt x="104217" y="906633"/>
                                </a:lnTo>
                                <a:lnTo>
                                  <a:pt x="62380" y="885005"/>
                                </a:lnTo>
                                <a:lnTo>
                                  <a:pt x="29394" y="852019"/>
                                </a:lnTo>
                                <a:lnTo>
                                  <a:pt x="7766"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119" name="Textbox 119"/>
                        <wps:cNvSpPr txBox="1"/>
                        <wps:spPr>
                          <a:xfrm>
                            <a:off x="0" y="0"/>
                            <a:ext cx="1445260" cy="940435"/>
                          </a:xfrm>
                          <a:prstGeom prst="rect">
                            <a:avLst/>
                          </a:prstGeom>
                        </wps:spPr>
                        <wps:txbx>
                          <w:txbxContent>
                            <w:p w:rsidR="00FE487B" w:rsidRDefault="00FE487B">
                              <w:pPr>
                                <w:spacing w:before="175"/>
                                <w:ind w:left="255" w:right="211"/>
                                <w:rPr>
                                  <w:sz w:val="23"/>
                                </w:rPr>
                              </w:pPr>
                              <w:r>
                                <w:rPr>
                                  <w:spacing w:val="-2"/>
                                  <w:sz w:val="23"/>
                                </w:rPr>
                                <w:t xml:space="preserve">Социокультурное </w:t>
                              </w:r>
                              <w:r>
                                <w:rPr>
                                  <w:spacing w:val="-10"/>
                                  <w:sz w:val="23"/>
                                </w:rPr>
                                <w:t>и</w:t>
                              </w:r>
                            </w:p>
                            <w:p w:rsidR="00FE487B" w:rsidRDefault="00FE487B">
                              <w:pPr>
                                <w:spacing w:before="1"/>
                                <w:ind w:left="255"/>
                                <w:rPr>
                                  <w:sz w:val="23"/>
                                </w:rPr>
                              </w:pPr>
                              <w:r>
                                <w:rPr>
                                  <w:spacing w:val="-2"/>
                                  <w:sz w:val="23"/>
                                </w:rPr>
                                <w:t>медиакультурное воспитание</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14.440002pt;margin-top:114.941368pt;width:113.8pt;height:74.05pt;mso-position-horizontal-relative:page;mso-position-vertical-relative:paragraph;z-index:-15717376;mso-wrap-distance-left:0;mso-wrap-distance-right:0" id="docshapegroup112" coordorigin="4289,2299" coordsize="2276,1481">
                <v:shape style="position:absolute;left:4309;top:2319;width:2235;height:1440" id="docshape113" coordorigin="4309,2319" coordsize="2235,1440" path="m6304,2319l4549,2319,4473,2331,4407,2366,4355,2417,4321,2483,4309,2559,4309,3519,4321,3595,4355,3661,4407,3713,4473,3747,4549,3759,6304,3759,6379,3747,6445,3713,6497,3661,6531,3595,6544,3519,6544,2559,6531,2483,6497,2417,6445,2366,6379,2331,6304,2319xe" filled="true" fillcolor="#f9c090" stroked="false">
                  <v:path arrowok="t"/>
                  <v:fill type="solid"/>
                </v:shape>
                <v:shape style="position:absolute;left:4309;top:2319;width:2235;height:1440" id="docshape114" coordorigin="4309,2319" coordsize="2235,1440" path="m4309,2559l4321,2483,4355,2417,4407,2366,4473,2331,4549,2319,6304,2319,6379,2331,6445,2366,6497,2417,6531,2483,6544,2559,6544,3519,6531,3595,6497,3661,6445,3713,6379,3747,6304,3759,4549,3759,4473,3747,4407,3713,4355,3661,4321,3595,4309,3519,4309,2559xe" filled="false" stroked="true" strokeweight="2.04pt" strokecolor="#385d89">
                  <v:path arrowok="t"/>
                  <v:stroke dashstyle="solid"/>
                </v:shape>
                <v:shape style="position:absolute;left:4288;top:2298;width:2276;height:1481" type="#_x0000_t202" id="docshape115" filled="false" stroked="false">
                  <v:textbox inset="0,0,0,0">
                    <w:txbxContent>
                      <w:p>
                        <w:pPr>
                          <w:spacing w:before="175"/>
                          <w:ind w:left="255" w:right="211" w:firstLine="0"/>
                          <w:jc w:val="left"/>
                          <w:rPr>
                            <w:sz w:val="23"/>
                          </w:rPr>
                        </w:pPr>
                        <w:r>
                          <w:rPr>
                            <w:spacing w:val="-2"/>
                            <w:sz w:val="23"/>
                          </w:rPr>
                          <w:t>Социокультурн</w:t>
                        </w:r>
                        <w:r>
                          <w:rPr>
                            <w:spacing w:val="-2"/>
                            <w:sz w:val="23"/>
                          </w:rPr>
                          <w:t>ое</w:t>
                        </w:r>
                        <w:r>
                          <w:rPr>
                            <w:spacing w:val="-2"/>
                            <w:sz w:val="23"/>
                          </w:rPr>
                          <w:t> </w:t>
                        </w:r>
                        <w:r>
                          <w:rPr>
                            <w:spacing w:val="-10"/>
                            <w:sz w:val="23"/>
                          </w:rPr>
                          <w:t>и</w:t>
                        </w:r>
                      </w:p>
                      <w:p>
                        <w:pPr>
                          <w:spacing w:before="1"/>
                          <w:ind w:left="255" w:right="0" w:firstLine="0"/>
                          <w:jc w:val="left"/>
                          <w:rPr>
                            <w:sz w:val="23"/>
                          </w:rPr>
                        </w:pPr>
                        <w:r>
                          <w:rPr>
                            <w:spacing w:val="-2"/>
                            <w:sz w:val="23"/>
                          </w:rPr>
                          <w:t>медиакультурн</w:t>
                        </w:r>
                        <w:r>
                          <w:rPr>
                            <w:spacing w:val="-2"/>
                            <w:sz w:val="23"/>
                          </w:rPr>
                          <w:t>ое</w:t>
                        </w:r>
                        <w:r>
                          <w:rPr>
                            <w:spacing w:val="-2"/>
                            <w:sz w:val="23"/>
                          </w:rPr>
                          <w:t> воспитание</w:t>
                        </w:r>
                      </w:p>
                    </w:txbxContent>
                  </v:textbox>
                  <w10:wrap type="none"/>
                </v:shape>
                <w10:wrap type="topAndBottom"/>
              </v:group>
            </w:pict>
          </mc:Fallback>
        </mc:AlternateContent>
      </w:r>
      <w:r>
        <w:rPr>
          <w:b/>
          <w:noProof/>
          <w:sz w:val="20"/>
          <w:lang w:eastAsia="ru-RU"/>
        </w:rPr>
        <mc:AlternateContent>
          <mc:Choice Requires="wps">
            <w:drawing>
              <wp:anchor distT="0" distB="0" distL="0" distR="0" simplePos="0" relativeHeight="487599616" behindDoc="1" locked="0" layoutInCell="1" allowOverlap="1">
                <wp:simplePos x="0" y="0"/>
                <wp:positionH relativeFrom="page">
                  <wp:posOffset>4599432</wp:posOffset>
                </wp:positionH>
                <wp:positionV relativeFrom="paragraph">
                  <wp:posOffset>1459755</wp:posOffset>
                </wp:positionV>
                <wp:extent cx="1445260" cy="940435"/>
                <wp:effectExtent l="0" t="0" r="0" b="0"/>
                <wp:wrapTopAndBottom/>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5260" cy="940435"/>
                          <a:chOff x="0" y="0"/>
                          <a:chExt cx="1445260" cy="940435"/>
                        </a:xfrm>
                      </wpg:grpSpPr>
                      <wps:wsp>
                        <wps:cNvPr id="121" name="Graphic 121"/>
                        <wps:cNvSpPr/>
                        <wps:spPr>
                          <a:xfrm>
                            <a:off x="12953" y="12953"/>
                            <a:ext cx="1419225" cy="914400"/>
                          </a:xfrm>
                          <a:custGeom>
                            <a:avLst/>
                            <a:gdLst/>
                            <a:ahLst/>
                            <a:cxnLst/>
                            <a:rect l="l" t="t" r="r" b="b"/>
                            <a:pathLst>
                              <a:path w="1419225" h="914400">
                                <a:moveTo>
                                  <a:pt x="1266443" y="0"/>
                                </a:moveTo>
                                <a:lnTo>
                                  <a:pt x="152400" y="0"/>
                                </a:lnTo>
                                <a:lnTo>
                                  <a:pt x="104217" y="7766"/>
                                </a:lnTo>
                                <a:lnTo>
                                  <a:pt x="62380" y="29394"/>
                                </a:lnTo>
                                <a:lnTo>
                                  <a:pt x="29394" y="62380"/>
                                </a:lnTo>
                                <a:lnTo>
                                  <a:pt x="7766" y="104217"/>
                                </a:lnTo>
                                <a:lnTo>
                                  <a:pt x="0" y="152400"/>
                                </a:lnTo>
                                <a:lnTo>
                                  <a:pt x="0" y="762000"/>
                                </a:lnTo>
                                <a:lnTo>
                                  <a:pt x="7766" y="810182"/>
                                </a:lnTo>
                                <a:lnTo>
                                  <a:pt x="29394" y="852019"/>
                                </a:lnTo>
                                <a:lnTo>
                                  <a:pt x="62380" y="885005"/>
                                </a:lnTo>
                                <a:lnTo>
                                  <a:pt x="104217" y="906633"/>
                                </a:lnTo>
                                <a:lnTo>
                                  <a:pt x="152400" y="914400"/>
                                </a:lnTo>
                                <a:lnTo>
                                  <a:pt x="1266443" y="914400"/>
                                </a:lnTo>
                                <a:lnTo>
                                  <a:pt x="1314626" y="906633"/>
                                </a:lnTo>
                                <a:lnTo>
                                  <a:pt x="1356463" y="885005"/>
                                </a:lnTo>
                                <a:lnTo>
                                  <a:pt x="1389449" y="852019"/>
                                </a:lnTo>
                                <a:lnTo>
                                  <a:pt x="1411077" y="810182"/>
                                </a:lnTo>
                                <a:lnTo>
                                  <a:pt x="1418843" y="762000"/>
                                </a:lnTo>
                                <a:lnTo>
                                  <a:pt x="1418843" y="152400"/>
                                </a:lnTo>
                                <a:lnTo>
                                  <a:pt x="1411077" y="104217"/>
                                </a:lnTo>
                                <a:lnTo>
                                  <a:pt x="1389449" y="62380"/>
                                </a:lnTo>
                                <a:lnTo>
                                  <a:pt x="1356463" y="29394"/>
                                </a:lnTo>
                                <a:lnTo>
                                  <a:pt x="1314626" y="7766"/>
                                </a:lnTo>
                                <a:lnTo>
                                  <a:pt x="1266443" y="0"/>
                                </a:lnTo>
                                <a:close/>
                              </a:path>
                            </a:pathLst>
                          </a:custGeom>
                          <a:solidFill>
                            <a:srgbClr val="F9C090"/>
                          </a:solidFill>
                        </wps:spPr>
                        <wps:bodyPr wrap="square" lIns="0" tIns="0" rIns="0" bIns="0" rtlCol="0">
                          <a:prstTxWarp prst="textNoShape">
                            <a:avLst/>
                          </a:prstTxWarp>
                          <a:noAutofit/>
                        </wps:bodyPr>
                      </wps:wsp>
                      <wps:wsp>
                        <wps:cNvPr id="122" name="Graphic 122"/>
                        <wps:cNvSpPr/>
                        <wps:spPr>
                          <a:xfrm>
                            <a:off x="12953" y="12953"/>
                            <a:ext cx="1419225" cy="914400"/>
                          </a:xfrm>
                          <a:custGeom>
                            <a:avLst/>
                            <a:gdLst/>
                            <a:ahLst/>
                            <a:cxnLst/>
                            <a:rect l="l" t="t" r="r" b="b"/>
                            <a:pathLst>
                              <a:path w="1419225" h="914400">
                                <a:moveTo>
                                  <a:pt x="0" y="152400"/>
                                </a:moveTo>
                                <a:lnTo>
                                  <a:pt x="7766" y="104217"/>
                                </a:lnTo>
                                <a:lnTo>
                                  <a:pt x="29394" y="62380"/>
                                </a:lnTo>
                                <a:lnTo>
                                  <a:pt x="62380" y="29394"/>
                                </a:lnTo>
                                <a:lnTo>
                                  <a:pt x="104217" y="7766"/>
                                </a:lnTo>
                                <a:lnTo>
                                  <a:pt x="152400" y="0"/>
                                </a:lnTo>
                                <a:lnTo>
                                  <a:pt x="1266443" y="0"/>
                                </a:lnTo>
                                <a:lnTo>
                                  <a:pt x="1314626" y="7766"/>
                                </a:lnTo>
                                <a:lnTo>
                                  <a:pt x="1356463" y="29394"/>
                                </a:lnTo>
                                <a:lnTo>
                                  <a:pt x="1389449" y="62380"/>
                                </a:lnTo>
                                <a:lnTo>
                                  <a:pt x="1411077" y="104217"/>
                                </a:lnTo>
                                <a:lnTo>
                                  <a:pt x="1418843" y="152400"/>
                                </a:lnTo>
                                <a:lnTo>
                                  <a:pt x="1418843" y="762000"/>
                                </a:lnTo>
                                <a:lnTo>
                                  <a:pt x="1411077" y="810182"/>
                                </a:lnTo>
                                <a:lnTo>
                                  <a:pt x="1389449" y="852019"/>
                                </a:lnTo>
                                <a:lnTo>
                                  <a:pt x="1356463" y="885005"/>
                                </a:lnTo>
                                <a:lnTo>
                                  <a:pt x="1314626" y="906633"/>
                                </a:lnTo>
                                <a:lnTo>
                                  <a:pt x="1266443" y="914400"/>
                                </a:lnTo>
                                <a:lnTo>
                                  <a:pt x="152400" y="914400"/>
                                </a:lnTo>
                                <a:lnTo>
                                  <a:pt x="104217" y="906633"/>
                                </a:lnTo>
                                <a:lnTo>
                                  <a:pt x="62380" y="885005"/>
                                </a:lnTo>
                                <a:lnTo>
                                  <a:pt x="29394" y="852019"/>
                                </a:lnTo>
                                <a:lnTo>
                                  <a:pt x="7766"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123" name="Textbox 123"/>
                        <wps:cNvSpPr txBox="1"/>
                        <wps:spPr>
                          <a:xfrm>
                            <a:off x="0" y="0"/>
                            <a:ext cx="1445260" cy="940435"/>
                          </a:xfrm>
                          <a:prstGeom prst="rect">
                            <a:avLst/>
                          </a:prstGeom>
                        </wps:spPr>
                        <wps:txbx>
                          <w:txbxContent>
                            <w:p w:rsidR="00FE487B" w:rsidRDefault="00FE487B">
                              <w:pPr>
                                <w:spacing w:before="175" w:line="264" w:lineRule="exact"/>
                                <w:ind w:left="255"/>
                                <w:rPr>
                                  <w:sz w:val="23"/>
                                </w:rPr>
                              </w:pPr>
                              <w:r>
                                <w:rPr>
                                  <w:spacing w:val="-2"/>
                                  <w:sz w:val="23"/>
                                </w:rPr>
                                <w:t>Культуро-</w:t>
                              </w:r>
                            </w:p>
                            <w:p w:rsidR="00FE487B" w:rsidRDefault="00FE487B">
                              <w:pPr>
                                <w:ind w:left="255" w:right="739"/>
                                <w:jc w:val="both"/>
                                <w:rPr>
                                  <w:sz w:val="23"/>
                                </w:rPr>
                              </w:pPr>
                              <w:r>
                                <w:rPr>
                                  <w:sz w:val="23"/>
                                </w:rPr>
                                <w:t>творческое</w:t>
                              </w:r>
                              <w:r>
                                <w:rPr>
                                  <w:spacing w:val="-15"/>
                                  <w:sz w:val="23"/>
                                </w:rPr>
                                <w:t xml:space="preserve"> </w:t>
                              </w:r>
                              <w:r>
                                <w:rPr>
                                  <w:sz w:val="23"/>
                                </w:rPr>
                                <w:t xml:space="preserve">и </w:t>
                              </w:r>
                              <w:r>
                                <w:rPr>
                                  <w:spacing w:val="-2"/>
                                  <w:sz w:val="23"/>
                                </w:rPr>
                                <w:t>эстетическое воспитание</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62.160004pt;margin-top:114.941368pt;width:113.8pt;height:74.05pt;mso-position-horizontal-relative:page;mso-position-vertical-relative:paragraph;z-index:-15716864;mso-wrap-distance-left:0;mso-wrap-distance-right:0" id="docshapegroup116" coordorigin="7243,2299" coordsize="2276,1481">
                <v:shape style="position:absolute;left:7263;top:2319;width:2235;height:1440" id="docshape117" coordorigin="7264,2319" coordsize="2235,1440" path="m9258,2319l7504,2319,7428,2331,7362,2366,7310,2417,7276,2483,7264,2559,7264,3519,7276,3595,7310,3661,7362,3713,7428,3747,7504,3759,9258,3759,9334,3747,9400,3713,9452,3661,9486,3595,9498,3519,9498,2559,9486,2483,9452,2417,9400,2366,9334,2331,9258,2319xe" filled="true" fillcolor="#f9c090" stroked="false">
                  <v:path arrowok="t"/>
                  <v:fill type="solid"/>
                </v:shape>
                <v:shape style="position:absolute;left:7263;top:2319;width:2235;height:1440" id="docshape118" coordorigin="7264,2319" coordsize="2235,1440" path="m7264,2559l7276,2483,7310,2417,7362,2366,7428,2331,7504,2319,9258,2319,9334,2331,9400,2366,9452,2417,9486,2483,9498,2559,9498,3519,9486,3595,9452,3661,9400,3713,9334,3747,9258,3759,7504,3759,7428,3747,7362,3713,7310,3661,7276,3595,7264,3519,7264,2559xe" filled="false" stroked="true" strokeweight="2.04pt" strokecolor="#385d89">
                  <v:path arrowok="t"/>
                  <v:stroke dashstyle="solid"/>
                </v:shape>
                <v:shape style="position:absolute;left:7243;top:2298;width:2276;height:1481" type="#_x0000_t202" id="docshape119" filled="false" stroked="false">
                  <v:textbox inset="0,0,0,0">
                    <w:txbxContent>
                      <w:p>
                        <w:pPr>
                          <w:spacing w:line="264" w:lineRule="exact" w:before="175"/>
                          <w:ind w:left="255" w:right="0" w:firstLine="0"/>
                          <w:jc w:val="left"/>
                          <w:rPr>
                            <w:sz w:val="23"/>
                          </w:rPr>
                        </w:pPr>
                        <w:r>
                          <w:rPr>
                            <w:spacing w:val="-2"/>
                            <w:sz w:val="23"/>
                          </w:rPr>
                          <w:t>Культуро-</w:t>
                        </w:r>
                      </w:p>
                      <w:p>
                        <w:pPr>
                          <w:spacing w:before="0"/>
                          <w:ind w:left="255" w:right="739" w:firstLine="0"/>
                          <w:jc w:val="both"/>
                          <w:rPr>
                            <w:sz w:val="23"/>
                          </w:rPr>
                        </w:pPr>
                        <w:r>
                          <w:rPr>
                            <w:sz w:val="23"/>
                          </w:rPr>
                          <w:t>творческое</w:t>
                        </w:r>
                        <w:r>
                          <w:rPr>
                            <w:spacing w:val="-15"/>
                            <w:sz w:val="23"/>
                          </w:rPr>
                          <w:t> </w:t>
                        </w:r>
                        <w:r>
                          <w:rPr>
                            <w:sz w:val="23"/>
                          </w:rPr>
                          <w:t>и</w:t>
                        </w:r>
                        <w:r>
                          <w:rPr>
                            <w:sz w:val="23"/>
                          </w:rPr>
                          <w:t> </w:t>
                        </w:r>
                        <w:r>
                          <w:rPr>
                            <w:spacing w:val="-2"/>
                            <w:sz w:val="23"/>
                          </w:rPr>
                          <w:t>эстетичес</w:t>
                        </w:r>
                        <w:r>
                          <w:rPr>
                            <w:spacing w:val="-2"/>
                            <w:sz w:val="23"/>
                          </w:rPr>
                          <w:t>кое</w:t>
                        </w:r>
                        <w:r>
                          <w:rPr>
                            <w:spacing w:val="-2"/>
                            <w:sz w:val="23"/>
                          </w:rPr>
                          <w:t> воспитание</w:t>
                        </w:r>
                      </w:p>
                    </w:txbxContent>
                  </v:textbox>
                  <w10:wrap type="none"/>
                </v:shape>
                <w10:wrap type="topAndBottom"/>
              </v:group>
            </w:pict>
          </mc:Fallback>
        </mc:AlternateContent>
      </w:r>
      <w:r>
        <w:rPr>
          <w:b/>
          <w:noProof/>
          <w:sz w:val="20"/>
          <w:lang w:eastAsia="ru-RU"/>
        </w:rPr>
        <mc:AlternateContent>
          <mc:Choice Requires="wps">
            <w:drawing>
              <wp:anchor distT="0" distB="0" distL="0" distR="0" simplePos="0" relativeHeight="487600128" behindDoc="1" locked="0" layoutInCell="1" allowOverlap="1">
                <wp:simplePos x="0" y="0"/>
                <wp:positionH relativeFrom="page">
                  <wp:posOffset>6524243</wp:posOffset>
                </wp:positionH>
                <wp:positionV relativeFrom="paragraph">
                  <wp:posOffset>1459755</wp:posOffset>
                </wp:positionV>
                <wp:extent cx="1445260" cy="940435"/>
                <wp:effectExtent l="0" t="0" r="0" b="0"/>
                <wp:wrapTopAndBottom/>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5260" cy="940435"/>
                          <a:chOff x="0" y="0"/>
                          <a:chExt cx="1445260" cy="940435"/>
                        </a:xfrm>
                      </wpg:grpSpPr>
                      <wps:wsp>
                        <wps:cNvPr id="125" name="Graphic 125"/>
                        <wps:cNvSpPr/>
                        <wps:spPr>
                          <a:xfrm>
                            <a:off x="12953" y="12953"/>
                            <a:ext cx="1419225" cy="914400"/>
                          </a:xfrm>
                          <a:custGeom>
                            <a:avLst/>
                            <a:gdLst/>
                            <a:ahLst/>
                            <a:cxnLst/>
                            <a:rect l="l" t="t" r="r" b="b"/>
                            <a:pathLst>
                              <a:path w="1419225" h="914400">
                                <a:moveTo>
                                  <a:pt x="1266444" y="0"/>
                                </a:moveTo>
                                <a:lnTo>
                                  <a:pt x="152400" y="0"/>
                                </a:lnTo>
                                <a:lnTo>
                                  <a:pt x="104217" y="7766"/>
                                </a:lnTo>
                                <a:lnTo>
                                  <a:pt x="62380" y="29394"/>
                                </a:lnTo>
                                <a:lnTo>
                                  <a:pt x="29394" y="62380"/>
                                </a:lnTo>
                                <a:lnTo>
                                  <a:pt x="7766" y="104217"/>
                                </a:lnTo>
                                <a:lnTo>
                                  <a:pt x="0" y="152400"/>
                                </a:lnTo>
                                <a:lnTo>
                                  <a:pt x="0" y="762000"/>
                                </a:lnTo>
                                <a:lnTo>
                                  <a:pt x="7766" y="810182"/>
                                </a:lnTo>
                                <a:lnTo>
                                  <a:pt x="29394" y="852019"/>
                                </a:lnTo>
                                <a:lnTo>
                                  <a:pt x="62380" y="885005"/>
                                </a:lnTo>
                                <a:lnTo>
                                  <a:pt x="104217" y="906633"/>
                                </a:lnTo>
                                <a:lnTo>
                                  <a:pt x="152400" y="914400"/>
                                </a:lnTo>
                                <a:lnTo>
                                  <a:pt x="1266444" y="914400"/>
                                </a:lnTo>
                                <a:lnTo>
                                  <a:pt x="1314626" y="906633"/>
                                </a:lnTo>
                                <a:lnTo>
                                  <a:pt x="1356463" y="885005"/>
                                </a:lnTo>
                                <a:lnTo>
                                  <a:pt x="1389449" y="852019"/>
                                </a:lnTo>
                                <a:lnTo>
                                  <a:pt x="1411077" y="810182"/>
                                </a:lnTo>
                                <a:lnTo>
                                  <a:pt x="1418844" y="762000"/>
                                </a:lnTo>
                                <a:lnTo>
                                  <a:pt x="1418844" y="152400"/>
                                </a:lnTo>
                                <a:lnTo>
                                  <a:pt x="1411077" y="104217"/>
                                </a:lnTo>
                                <a:lnTo>
                                  <a:pt x="1389449" y="62380"/>
                                </a:lnTo>
                                <a:lnTo>
                                  <a:pt x="1356463" y="29394"/>
                                </a:lnTo>
                                <a:lnTo>
                                  <a:pt x="1314626" y="7766"/>
                                </a:lnTo>
                                <a:lnTo>
                                  <a:pt x="1266444" y="0"/>
                                </a:lnTo>
                                <a:close/>
                              </a:path>
                            </a:pathLst>
                          </a:custGeom>
                          <a:solidFill>
                            <a:srgbClr val="F9C090"/>
                          </a:solidFill>
                        </wps:spPr>
                        <wps:bodyPr wrap="square" lIns="0" tIns="0" rIns="0" bIns="0" rtlCol="0">
                          <a:prstTxWarp prst="textNoShape">
                            <a:avLst/>
                          </a:prstTxWarp>
                          <a:noAutofit/>
                        </wps:bodyPr>
                      </wps:wsp>
                      <wps:wsp>
                        <wps:cNvPr id="126" name="Graphic 126"/>
                        <wps:cNvSpPr/>
                        <wps:spPr>
                          <a:xfrm>
                            <a:off x="12953" y="12953"/>
                            <a:ext cx="1419225" cy="914400"/>
                          </a:xfrm>
                          <a:custGeom>
                            <a:avLst/>
                            <a:gdLst/>
                            <a:ahLst/>
                            <a:cxnLst/>
                            <a:rect l="l" t="t" r="r" b="b"/>
                            <a:pathLst>
                              <a:path w="1419225" h="914400">
                                <a:moveTo>
                                  <a:pt x="0" y="152400"/>
                                </a:moveTo>
                                <a:lnTo>
                                  <a:pt x="7766" y="104217"/>
                                </a:lnTo>
                                <a:lnTo>
                                  <a:pt x="29394" y="62380"/>
                                </a:lnTo>
                                <a:lnTo>
                                  <a:pt x="62380" y="29394"/>
                                </a:lnTo>
                                <a:lnTo>
                                  <a:pt x="104217" y="7766"/>
                                </a:lnTo>
                                <a:lnTo>
                                  <a:pt x="152400" y="0"/>
                                </a:lnTo>
                                <a:lnTo>
                                  <a:pt x="1266444" y="0"/>
                                </a:lnTo>
                                <a:lnTo>
                                  <a:pt x="1314626" y="7766"/>
                                </a:lnTo>
                                <a:lnTo>
                                  <a:pt x="1356463" y="29394"/>
                                </a:lnTo>
                                <a:lnTo>
                                  <a:pt x="1389449" y="62380"/>
                                </a:lnTo>
                                <a:lnTo>
                                  <a:pt x="1411077" y="104217"/>
                                </a:lnTo>
                                <a:lnTo>
                                  <a:pt x="1418844" y="152400"/>
                                </a:lnTo>
                                <a:lnTo>
                                  <a:pt x="1418844" y="762000"/>
                                </a:lnTo>
                                <a:lnTo>
                                  <a:pt x="1411077" y="810182"/>
                                </a:lnTo>
                                <a:lnTo>
                                  <a:pt x="1389449" y="852019"/>
                                </a:lnTo>
                                <a:lnTo>
                                  <a:pt x="1356463" y="885005"/>
                                </a:lnTo>
                                <a:lnTo>
                                  <a:pt x="1314626" y="906633"/>
                                </a:lnTo>
                                <a:lnTo>
                                  <a:pt x="1266444" y="914400"/>
                                </a:lnTo>
                                <a:lnTo>
                                  <a:pt x="152400" y="914400"/>
                                </a:lnTo>
                                <a:lnTo>
                                  <a:pt x="104217" y="906633"/>
                                </a:lnTo>
                                <a:lnTo>
                                  <a:pt x="62380" y="885005"/>
                                </a:lnTo>
                                <a:lnTo>
                                  <a:pt x="29394" y="852019"/>
                                </a:lnTo>
                                <a:lnTo>
                                  <a:pt x="7766"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127" name="Textbox 127"/>
                        <wps:cNvSpPr txBox="1"/>
                        <wps:spPr>
                          <a:xfrm>
                            <a:off x="0" y="0"/>
                            <a:ext cx="1445260" cy="940435"/>
                          </a:xfrm>
                          <a:prstGeom prst="rect">
                            <a:avLst/>
                          </a:prstGeom>
                        </wps:spPr>
                        <wps:txbx>
                          <w:txbxContent>
                            <w:p w:rsidR="00FE487B" w:rsidRDefault="00FE487B">
                              <w:pPr>
                                <w:spacing w:before="175" w:line="264" w:lineRule="exact"/>
                                <w:ind w:left="253"/>
                                <w:rPr>
                                  <w:sz w:val="23"/>
                                </w:rPr>
                              </w:pPr>
                              <w:r>
                                <w:rPr>
                                  <w:spacing w:val="-2"/>
                                  <w:sz w:val="23"/>
                                </w:rPr>
                                <w:t>Правовое</w:t>
                              </w:r>
                            </w:p>
                            <w:p w:rsidR="00FE487B" w:rsidRDefault="00FE487B">
                              <w:pPr>
                                <w:ind w:left="253" w:right="714"/>
                                <w:rPr>
                                  <w:sz w:val="23"/>
                                </w:rPr>
                              </w:pPr>
                              <w:r>
                                <w:rPr>
                                  <w:sz w:val="23"/>
                                </w:rPr>
                                <w:t>воспитание</w:t>
                              </w:r>
                              <w:r>
                                <w:rPr>
                                  <w:spacing w:val="-15"/>
                                  <w:sz w:val="23"/>
                                </w:rPr>
                                <w:t xml:space="preserve"> </w:t>
                              </w:r>
                              <w:r>
                                <w:rPr>
                                  <w:sz w:val="23"/>
                                </w:rPr>
                                <w:t xml:space="preserve">и </w:t>
                              </w:r>
                              <w:r>
                                <w:rPr>
                                  <w:spacing w:val="-2"/>
                                  <w:sz w:val="23"/>
                                </w:rPr>
                                <w:t>культура</w:t>
                              </w:r>
                            </w:p>
                            <w:p w:rsidR="00FE487B" w:rsidRDefault="00FE487B">
                              <w:pPr>
                                <w:spacing w:before="1"/>
                                <w:ind w:left="253"/>
                                <w:rPr>
                                  <w:sz w:val="23"/>
                                </w:rPr>
                              </w:pPr>
                              <w:r>
                                <w:rPr>
                                  <w:spacing w:val="-2"/>
                                  <w:sz w:val="23"/>
                                </w:rPr>
                                <w:t>безопасности</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13.719971pt;margin-top:114.941368pt;width:113.8pt;height:74.05pt;mso-position-horizontal-relative:page;mso-position-vertical-relative:paragraph;z-index:-15716352;mso-wrap-distance-left:0;mso-wrap-distance-right:0" id="docshapegroup120" coordorigin="10274,2299" coordsize="2276,1481">
                <v:shape style="position:absolute;left:10294;top:2319;width:2235;height:1440" id="docshape121" coordorigin="10295,2319" coordsize="2235,1440" path="m12289,2319l10535,2319,10459,2331,10393,2366,10341,2417,10307,2483,10295,2559,10295,3519,10307,3595,10341,3661,10393,3713,10459,3747,10535,3759,12289,3759,12365,3747,12431,3713,12483,3661,12517,3595,12529,3519,12529,2559,12517,2483,12483,2417,12431,2366,12365,2331,12289,2319xe" filled="true" fillcolor="#f9c090" stroked="false">
                  <v:path arrowok="t"/>
                  <v:fill type="solid"/>
                </v:shape>
                <v:shape style="position:absolute;left:10294;top:2319;width:2235;height:1440" id="docshape122" coordorigin="10295,2319" coordsize="2235,1440" path="m10295,2559l10307,2483,10341,2417,10393,2366,10459,2331,10535,2319,12289,2319,12365,2331,12431,2366,12483,2417,12517,2483,12529,2559,12529,3519,12517,3595,12483,3661,12431,3713,12365,3747,12289,3759,10535,3759,10459,3747,10393,3713,10341,3661,10307,3595,10295,3519,10295,2559xe" filled="false" stroked="true" strokeweight="2.04pt" strokecolor="#385d89">
                  <v:path arrowok="t"/>
                  <v:stroke dashstyle="solid"/>
                </v:shape>
                <v:shape style="position:absolute;left:10274;top:2298;width:2276;height:1481" type="#_x0000_t202" id="docshape123" filled="false" stroked="false">
                  <v:textbox inset="0,0,0,0">
                    <w:txbxContent>
                      <w:p>
                        <w:pPr>
                          <w:spacing w:line="264" w:lineRule="exact" w:before="175"/>
                          <w:ind w:left="253" w:right="0" w:firstLine="0"/>
                          <w:jc w:val="left"/>
                          <w:rPr>
                            <w:sz w:val="23"/>
                          </w:rPr>
                        </w:pPr>
                        <w:r>
                          <w:rPr>
                            <w:spacing w:val="-2"/>
                            <w:sz w:val="23"/>
                          </w:rPr>
                          <w:t>Правовое</w:t>
                        </w:r>
                      </w:p>
                      <w:p>
                        <w:pPr>
                          <w:spacing w:before="0"/>
                          <w:ind w:left="253" w:right="714" w:firstLine="0"/>
                          <w:jc w:val="left"/>
                          <w:rPr>
                            <w:sz w:val="23"/>
                          </w:rPr>
                        </w:pPr>
                        <w:r>
                          <w:rPr>
                            <w:sz w:val="23"/>
                          </w:rPr>
                          <w:t>воспитание</w:t>
                        </w:r>
                        <w:r>
                          <w:rPr>
                            <w:spacing w:val="-15"/>
                            <w:sz w:val="23"/>
                          </w:rPr>
                          <w:t> </w:t>
                        </w:r>
                        <w:r>
                          <w:rPr>
                            <w:sz w:val="23"/>
                          </w:rPr>
                          <w:t>и</w:t>
                        </w:r>
                        <w:r>
                          <w:rPr>
                            <w:sz w:val="23"/>
                          </w:rPr>
                          <w:t> </w:t>
                        </w:r>
                        <w:r>
                          <w:rPr>
                            <w:spacing w:val="-2"/>
                            <w:sz w:val="23"/>
                          </w:rPr>
                          <w:t>культура</w:t>
                        </w:r>
                      </w:p>
                      <w:p>
                        <w:pPr>
                          <w:spacing w:before="1"/>
                          <w:ind w:left="253" w:right="0" w:firstLine="0"/>
                          <w:jc w:val="left"/>
                          <w:rPr>
                            <w:sz w:val="23"/>
                          </w:rPr>
                        </w:pPr>
                        <w:r>
                          <w:rPr>
                            <w:spacing w:val="-2"/>
                            <w:sz w:val="23"/>
                          </w:rPr>
                          <w:t>безопасности</w:t>
                        </w:r>
                      </w:p>
                    </w:txbxContent>
                  </v:textbox>
                  <w10:wrap type="none"/>
                </v:shape>
                <w10:wrap type="topAndBottom"/>
              </v:group>
            </w:pict>
          </mc:Fallback>
        </mc:AlternateContent>
      </w:r>
      <w:r>
        <w:rPr>
          <w:b/>
          <w:noProof/>
          <w:sz w:val="20"/>
          <w:lang w:eastAsia="ru-RU"/>
        </w:rPr>
        <mc:AlternateContent>
          <mc:Choice Requires="wps">
            <w:drawing>
              <wp:anchor distT="0" distB="0" distL="0" distR="0" simplePos="0" relativeHeight="487600640" behindDoc="1" locked="0" layoutInCell="1" allowOverlap="1">
                <wp:simplePos x="0" y="0"/>
                <wp:positionH relativeFrom="page">
                  <wp:posOffset>8494776</wp:posOffset>
                </wp:positionH>
                <wp:positionV relativeFrom="paragraph">
                  <wp:posOffset>1449087</wp:posOffset>
                </wp:positionV>
                <wp:extent cx="1446530" cy="940435"/>
                <wp:effectExtent l="0" t="0" r="0" b="0"/>
                <wp:wrapTopAndBottom/>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6530" cy="940435"/>
                          <a:chOff x="0" y="0"/>
                          <a:chExt cx="1446530" cy="940435"/>
                        </a:xfrm>
                      </wpg:grpSpPr>
                      <wps:wsp>
                        <wps:cNvPr id="129" name="Graphic 129"/>
                        <wps:cNvSpPr/>
                        <wps:spPr>
                          <a:xfrm>
                            <a:off x="12953" y="12953"/>
                            <a:ext cx="1420495" cy="914400"/>
                          </a:xfrm>
                          <a:custGeom>
                            <a:avLst/>
                            <a:gdLst/>
                            <a:ahLst/>
                            <a:cxnLst/>
                            <a:rect l="l" t="t" r="r" b="b"/>
                            <a:pathLst>
                              <a:path w="1420495" h="914400">
                                <a:moveTo>
                                  <a:pt x="1267968" y="0"/>
                                </a:moveTo>
                                <a:lnTo>
                                  <a:pt x="152400" y="0"/>
                                </a:lnTo>
                                <a:lnTo>
                                  <a:pt x="104217" y="7766"/>
                                </a:lnTo>
                                <a:lnTo>
                                  <a:pt x="62380" y="29394"/>
                                </a:lnTo>
                                <a:lnTo>
                                  <a:pt x="29394" y="62380"/>
                                </a:lnTo>
                                <a:lnTo>
                                  <a:pt x="7766" y="104217"/>
                                </a:lnTo>
                                <a:lnTo>
                                  <a:pt x="0" y="152400"/>
                                </a:lnTo>
                                <a:lnTo>
                                  <a:pt x="0" y="762000"/>
                                </a:lnTo>
                                <a:lnTo>
                                  <a:pt x="7766" y="810182"/>
                                </a:lnTo>
                                <a:lnTo>
                                  <a:pt x="29394" y="852019"/>
                                </a:lnTo>
                                <a:lnTo>
                                  <a:pt x="62380" y="885005"/>
                                </a:lnTo>
                                <a:lnTo>
                                  <a:pt x="104217" y="906633"/>
                                </a:lnTo>
                                <a:lnTo>
                                  <a:pt x="152400" y="914400"/>
                                </a:lnTo>
                                <a:lnTo>
                                  <a:pt x="1267968" y="914400"/>
                                </a:lnTo>
                                <a:lnTo>
                                  <a:pt x="1316150" y="906633"/>
                                </a:lnTo>
                                <a:lnTo>
                                  <a:pt x="1357987" y="885005"/>
                                </a:lnTo>
                                <a:lnTo>
                                  <a:pt x="1390973" y="852019"/>
                                </a:lnTo>
                                <a:lnTo>
                                  <a:pt x="1412601" y="810182"/>
                                </a:lnTo>
                                <a:lnTo>
                                  <a:pt x="1420368" y="762000"/>
                                </a:lnTo>
                                <a:lnTo>
                                  <a:pt x="1420368" y="152400"/>
                                </a:lnTo>
                                <a:lnTo>
                                  <a:pt x="1412601" y="104217"/>
                                </a:lnTo>
                                <a:lnTo>
                                  <a:pt x="1390973" y="62380"/>
                                </a:lnTo>
                                <a:lnTo>
                                  <a:pt x="1357987" y="29394"/>
                                </a:lnTo>
                                <a:lnTo>
                                  <a:pt x="1316150" y="7766"/>
                                </a:lnTo>
                                <a:lnTo>
                                  <a:pt x="1267968" y="0"/>
                                </a:lnTo>
                                <a:close/>
                              </a:path>
                            </a:pathLst>
                          </a:custGeom>
                          <a:solidFill>
                            <a:srgbClr val="F9C090"/>
                          </a:solidFill>
                        </wps:spPr>
                        <wps:bodyPr wrap="square" lIns="0" tIns="0" rIns="0" bIns="0" rtlCol="0">
                          <a:prstTxWarp prst="textNoShape">
                            <a:avLst/>
                          </a:prstTxWarp>
                          <a:noAutofit/>
                        </wps:bodyPr>
                      </wps:wsp>
                      <wps:wsp>
                        <wps:cNvPr id="130" name="Graphic 130"/>
                        <wps:cNvSpPr/>
                        <wps:spPr>
                          <a:xfrm>
                            <a:off x="12953" y="12953"/>
                            <a:ext cx="1420495" cy="914400"/>
                          </a:xfrm>
                          <a:custGeom>
                            <a:avLst/>
                            <a:gdLst/>
                            <a:ahLst/>
                            <a:cxnLst/>
                            <a:rect l="l" t="t" r="r" b="b"/>
                            <a:pathLst>
                              <a:path w="1420495" h="914400">
                                <a:moveTo>
                                  <a:pt x="0" y="152400"/>
                                </a:moveTo>
                                <a:lnTo>
                                  <a:pt x="7766" y="104217"/>
                                </a:lnTo>
                                <a:lnTo>
                                  <a:pt x="29394" y="62380"/>
                                </a:lnTo>
                                <a:lnTo>
                                  <a:pt x="62380" y="29394"/>
                                </a:lnTo>
                                <a:lnTo>
                                  <a:pt x="104217" y="7766"/>
                                </a:lnTo>
                                <a:lnTo>
                                  <a:pt x="152400" y="0"/>
                                </a:lnTo>
                                <a:lnTo>
                                  <a:pt x="1267968" y="0"/>
                                </a:lnTo>
                                <a:lnTo>
                                  <a:pt x="1316150" y="7766"/>
                                </a:lnTo>
                                <a:lnTo>
                                  <a:pt x="1357987" y="29394"/>
                                </a:lnTo>
                                <a:lnTo>
                                  <a:pt x="1390973" y="62380"/>
                                </a:lnTo>
                                <a:lnTo>
                                  <a:pt x="1412601" y="104217"/>
                                </a:lnTo>
                                <a:lnTo>
                                  <a:pt x="1420368" y="152400"/>
                                </a:lnTo>
                                <a:lnTo>
                                  <a:pt x="1420368" y="762000"/>
                                </a:lnTo>
                                <a:lnTo>
                                  <a:pt x="1412601" y="810182"/>
                                </a:lnTo>
                                <a:lnTo>
                                  <a:pt x="1390973" y="852019"/>
                                </a:lnTo>
                                <a:lnTo>
                                  <a:pt x="1357987" y="885005"/>
                                </a:lnTo>
                                <a:lnTo>
                                  <a:pt x="1316150" y="906633"/>
                                </a:lnTo>
                                <a:lnTo>
                                  <a:pt x="1267968" y="914400"/>
                                </a:lnTo>
                                <a:lnTo>
                                  <a:pt x="152400" y="914400"/>
                                </a:lnTo>
                                <a:lnTo>
                                  <a:pt x="104217" y="906633"/>
                                </a:lnTo>
                                <a:lnTo>
                                  <a:pt x="62380" y="885005"/>
                                </a:lnTo>
                                <a:lnTo>
                                  <a:pt x="29394" y="852019"/>
                                </a:lnTo>
                                <a:lnTo>
                                  <a:pt x="7766" y="810182"/>
                                </a:lnTo>
                                <a:lnTo>
                                  <a:pt x="0" y="762000"/>
                                </a:lnTo>
                                <a:lnTo>
                                  <a:pt x="0" y="152400"/>
                                </a:lnTo>
                                <a:close/>
                              </a:path>
                            </a:pathLst>
                          </a:custGeom>
                          <a:ln w="25908">
                            <a:solidFill>
                              <a:srgbClr val="385D89"/>
                            </a:solidFill>
                            <a:prstDash val="solid"/>
                          </a:ln>
                        </wps:spPr>
                        <wps:bodyPr wrap="square" lIns="0" tIns="0" rIns="0" bIns="0" rtlCol="0">
                          <a:prstTxWarp prst="textNoShape">
                            <a:avLst/>
                          </a:prstTxWarp>
                          <a:noAutofit/>
                        </wps:bodyPr>
                      </wps:wsp>
                      <wps:wsp>
                        <wps:cNvPr id="131" name="Textbox 131"/>
                        <wps:cNvSpPr txBox="1"/>
                        <wps:spPr>
                          <a:xfrm>
                            <a:off x="0" y="0"/>
                            <a:ext cx="1446530" cy="940435"/>
                          </a:xfrm>
                          <a:prstGeom prst="rect">
                            <a:avLst/>
                          </a:prstGeom>
                        </wps:spPr>
                        <wps:txbx>
                          <w:txbxContent>
                            <w:p w:rsidR="00FE487B" w:rsidRDefault="00FE487B">
                              <w:pPr>
                                <w:spacing w:before="177"/>
                                <w:ind w:left="256" w:right="285"/>
                                <w:rPr>
                                  <w:sz w:val="23"/>
                                </w:rPr>
                              </w:pPr>
                              <w:r>
                                <w:rPr>
                                  <w:spacing w:val="-2"/>
                                  <w:sz w:val="23"/>
                                </w:rPr>
                                <w:t>Экологическое воспитание</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68.880005pt;margin-top:114.101364pt;width:113.9pt;height:74.05pt;mso-position-horizontal-relative:page;mso-position-vertical-relative:paragraph;z-index:-15715840;mso-wrap-distance-left:0;mso-wrap-distance-right:0" id="docshapegroup124" coordorigin="13378,2282" coordsize="2278,1481">
                <v:shape style="position:absolute;left:13398;top:2302;width:2237;height:1440" id="docshape125" coordorigin="13398,2302" coordsize="2237,1440" path="m15395,2302l13638,2302,13562,2315,13496,2349,13444,2401,13410,2467,13398,2542,13398,3502,13410,3578,13444,3644,13496,3696,13562,3730,13638,3742,15395,3742,15471,3730,15537,3696,15589,3644,15623,3578,15635,3502,15635,2542,15623,2467,15589,2401,15537,2349,15471,2315,15395,2302xe" filled="true" fillcolor="#f9c090" stroked="false">
                  <v:path arrowok="t"/>
                  <v:fill type="solid"/>
                </v:shape>
                <v:shape style="position:absolute;left:13398;top:2302;width:2237;height:1440" id="docshape126" coordorigin="13398,2302" coordsize="2237,1440" path="m13398,2542l13410,2467,13444,2401,13496,2349,13562,2315,13638,2302,15395,2302,15471,2315,15537,2349,15589,2401,15623,2467,15635,2542,15635,3502,15623,3578,15589,3644,15537,3696,15471,3730,15395,3742,13638,3742,13562,3730,13496,3696,13444,3644,13410,3578,13398,3502,13398,2542xe" filled="false" stroked="true" strokeweight="2.04pt" strokecolor="#385d89">
                  <v:path arrowok="t"/>
                  <v:stroke dashstyle="solid"/>
                </v:shape>
                <v:shape style="position:absolute;left:13377;top:2282;width:2278;height:1481" type="#_x0000_t202" id="docshape127" filled="false" stroked="false">
                  <v:textbox inset="0,0,0,0">
                    <w:txbxContent>
                      <w:p>
                        <w:pPr>
                          <w:spacing w:before="177"/>
                          <w:ind w:left="256" w:right="285" w:firstLine="0"/>
                          <w:jc w:val="left"/>
                          <w:rPr>
                            <w:sz w:val="23"/>
                          </w:rPr>
                        </w:pPr>
                        <w:r>
                          <w:rPr>
                            <w:spacing w:val="-2"/>
                            <w:sz w:val="23"/>
                          </w:rPr>
                          <w:t>Экологическо</w:t>
                        </w:r>
                        <w:r>
                          <w:rPr>
                            <w:spacing w:val="-2"/>
                            <w:sz w:val="23"/>
                          </w:rPr>
                          <w:t>е</w:t>
                        </w:r>
                        <w:r>
                          <w:rPr>
                            <w:spacing w:val="-2"/>
                            <w:sz w:val="23"/>
                          </w:rPr>
                          <w:t> воспитание</w:t>
                        </w:r>
                      </w:p>
                    </w:txbxContent>
                  </v:textbox>
                  <w10:wrap type="none"/>
                </v:shape>
                <w10:wrap type="topAndBottom"/>
              </v:group>
            </w:pict>
          </mc:Fallback>
        </mc:AlternateContent>
      </w:r>
    </w:p>
    <w:p w:rsidR="004D7CF7" w:rsidRDefault="004D7CF7">
      <w:pPr>
        <w:pStyle w:val="a3"/>
        <w:spacing w:before="124"/>
        <w:ind w:left="0"/>
        <w:rPr>
          <w:b/>
          <w:sz w:val="20"/>
        </w:rPr>
      </w:pPr>
    </w:p>
    <w:p w:rsidR="004D7CF7" w:rsidRDefault="004D7CF7">
      <w:pPr>
        <w:pStyle w:val="a3"/>
        <w:spacing w:before="87"/>
        <w:ind w:left="0"/>
        <w:rPr>
          <w:b/>
        </w:rPr>
      </w:pPr>
    </w:p>
    <w:p w:rsidR="004D7CF7" w:rsidRDefault="00FE487B">
      <w:pPr>
        <w:tabs>
          <w:tab w:val="left" w:pos="3059"/>
          <w:tab w:val="left" w:pos="4744"/>
          <w:tab w:val="left" w:pos="6684"/>
          <w:tab w:val="left" w:pos="9940"/>
          <w:tab w:val="left" w:pos="11446"/>
          <w:tab w:val="left" w:pos="13205"/>
          <w:tab w:val="left" w:pos="13634"/>
        </w:tabs>
        <w:ind w:left="511" w:right="1129" w:firstLine="708"/>
        <w:rPr>
          <w:b/>
          <w:sz w:val="28"/>
        </w:rPr>
      </w:pPr>
      <w:r>
        <w:rPr>
          <w:b/>
          <w:spacing w:val="-2"/>
          <w:sz w:val="28"/>
        </w:rPr>
        <w:t>Ценностные</w:t>
      </w:r>
      <w:r>
        <w:rPr>
          <w:b/>
          <w:sz w:val="28"/>
        </w:rPr>
        <w:tab/>
      </w:r>
      <w:r>
        <w:rPr>
          <w:b/>
          <w:spacing w:val="-2"/>
          <w:sz w:val="28"/>
        </w:rPr>
        <w:t>ориентиры</w:t>
      </w:r>
      <w:r>
        <w:rPr>
          <w:b/>
          <w:sz w:val="28"/>
        </w:rPr>
        <w:tab/>
      </w:r>
      <w:r>
        <w:rPr>
          <w:b/>
          <w:spacing w:val="-2"/>
          <w:sz w:val="28"/>
        </w:rPr>
        <w:t>направлений</w:t>
      </w:r>
      <w:r>
        <w:rPr>
          <w:b/>
          <w:sz w:val="28"/>
        </w:rPr>
        <w:tab/>
      </w:r>
      <w:r>
        <w:rPr>
          <w:b/>
          <w:spacing w:val="-2"/>
          <w:sz w:val="28"/>
        </w:rPr>
        <w:t>духовно-нравственного</w:t>
      </w:r>
      <w:r>
        <w:rPr>
          <w:b/>
          <w:sz w:val="28"/>
        </w:rPr>
        <w:tab/>
      </w:r>
      <w:r>
        <w:rPr>
          <w:b/>
          <w:spacing w:val="-2"/>
          <w:sz w:val="28"/>
        </w:rPr>
        <w:t>развития,</w:t>
      </w:r>
      <w:r>
        <w:rPr>
          <w:b/>
          <w:sz w:val="28"/>
        </w:rPr>
        <w:tab/>
      </w:r>
      <w:r>
        <w:rPr>
          <w:b/>
          <w:spacing w:val="-2"/>
          <w:sz w:val="28"/>
        </w:rPr>
        <w:t>воспитания</w:t>
      </w:r>
      <w:r>
        <w:rPr>
          <w:b/>
          <w:sz w:val="28"/>
        </w:rPr>
        <w:tab/>
      </w:r>
      <w:r>
        <w:rPr>
          <w:b/>
          <w:spacing w:val="-10"/>
          <w:sz w:val="28"/>
        </w:rPr>
        <w:t>и</w:t>
      </w:r>
      <w:r>
        <w:rPr>
          <w:b/>
          <w:sz w:val="28"/>
        </w:rPr>
        <w:tab/>
      </w:r>
      <w:r>
        <w:rPr>
          <w:b/>
          <w:spacing w:val="-2"/>
          <w:sz w:val="28"/>
        </w:rPr>
        <w:t>социализации обучающихся</w:t>
      </w:r>
    </w:p>
    <w:p w:rsidR="004D7CF7" w:rsidRDefault="004D7CF7">
      <w:pPr>
        <w:pStyle w:val="a3"/>
        <w:spacing w:before="93"/>
        <w:ind w:left="0"/>
        <w:rPr>
          <w:b/>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8"/>
        <w:gridCol w:w="10367"/>
      </w:tblGrid>
      <w:tr w:rsidR="004D7CF7">
        <w:trPr>
          <w:trHeight w:val="793"/>
        </w:trPr>
        <w:tc>
          <w:tcPr>
            <w:tcW w:w="4758" w:type="dxa"/>
          </w:tcPr>
          <w:p w:rsidR="004D7CF7" w:rsidRDefault="00FE487B">
            <w:pPr>
              <w:pStyle w:val="TableParagraph"/>
              <w:ind w:left="215" w:right="410"/>
              <w:rPr>
                <w:b/>
                <w:sz w:val="23"/>
              </w:rPr>
            </w:pPr>
            <w:r>
              <w:rPr>
                <w:b/>
                <w:spacing w:val="-2"/>
                <w:sz w:val="23"/>
              </w:rPr>
              <w:t>Гражданско-патриотическое воспитание</w:t>
            </w:r>
          </w:p>
        </w:tc>
        <w:tc>
          <w:tcPr>
            <w:tcW w:w="10367" w:type="dxa"/>
          </w:tcPr>
          <w:p w:rsidR="004D7CF7" w:rsidRDefault="00FE487B">
            <w:pPr>
              <w:pStyle w:val="TableParagraph"/>
              <w:rPr>
                <w:sz w:val="23"/>
              </w:rPr>
            </w:pPr>
            <w:r>
              <w:rPr>
                <w:sz w:val="23"/>
              </w:rPr>
              <w:t>Любовь к России, своему народу, своему краю и городу; служение Отечеству; правовое государство; гражданское</w:t>
            </w:r>
            <w:r>
              <w:rPr>
                <w:spacing w:val="44"/>
                <w:sz w:val="23"/>
              </w:rPr>
              <w:t xml:space="preserve"> </w:t>
            </w:r>
            <w:r>
              <w:rPr>
                <w:sz w:val="23"/>
              </w:rPr>
              <w:t>общество;</w:t>
            </w:r>
            <w:r>
              <w:rPr>
                <w:spacing w:val="45"/>
                <w:sz w:val="23"/>
              </w:rPr>
              <w:t xml:space="preserve"> </w:t>
            </w:r>
            <w:r>
              <w:rPr>
                <w:sz w:val="23"/>
              </w:rPr>
              <w:t>закон</w:t>
            </w:r>
            <w:r>
              <w:rPr>
                <w:spacing w:val="45"/>
                <w:sz w:val="23"/>
              </w:rPr>
              <w:t xml:space="preserve"> </w:t>
            </w:r>
            <w:r>
              <w:rPr>
                <w:sz w:val="23"/>
              </w:rPr>
              <w:t>и</w:t>
            </w:r>
            <w:r>
              <w:rPr>
                <w:spacing w:val="45"/>
                <w:sz w:val="23"/>
              </w:rPr>
              <w:t xml:space="preserve"> </w:t>
            </w:r>
            <w:r>
              <w:rPr>
                <w:sz w:val="23"/>
              </w:rPr>
              <w:t>правопорядок;</w:t>
            </w:r>
            <w:r>
              <w:rPr>
                <w:spacing w:val="45"/>
                <w:sz w:val="23"/>
              </w:rPr>
              <w:t xml:space="preserve"> </w:t>
            </w:r>
            <w:r>
              <w:rPr>
                <w:sz w:val="23"/>
              </w:rPr>
              <w:t>свобода</w:t>
            </w:r>
            <w:r>
              <w:rPr>
                <w:spacing w:val="47"/>
                <w:sz w:val="23"/>
              </w:rPr>
              <w:t xml:space="preserve"> </w:t>
            </w:r>
            <w:r>
              <w:rPr>
                <w:sz w:val="23"/>
              </w:rPr>
              <w:t>личная</w:t>
            </w:r>
            <w:r>
              <w:rPr>
                <w:spacing w:val="46"/>
                <w:sz w:val="23"/>
              </w:rPr>
              <w:t xml:space="preserve"> </w:t>
            </w:r>
            <w:r>
              <w:rPr>
                <w:sz w:val="23"/>
              </w:rPr>
              <w:t>и</w:t>
            </w:r>
            <w:r>
              <w:rPr>
                <w:spacing w:val="45"/>
                <w:sz w:val="23"/>
              </w:rPr>
              <w:t xml:space="preserve"> </w:t>
            </w:r>
            <w:r>
              <w:rPr>
                <w:sz w:val="23"/>
              </w:rPr>
              <w:t>национальная;</w:t>
            </w:r>
            <w:r>
              <w:rPr>
                <w:spacing w:val="47"/>
                <w:sz w:val="23"/>
              </w:rPr>
              <w:t xml:space="preserve"> </w:t>
            </w:r>
            <w:r>
              <w:rPr>
                <w:sz w:val="23"/>
              </w:rPr>
              <w:t>доверие</w:t>
            </w:r>
            <w:r>
              <w:rPr>
                <w:spacing w:val="47"/>
                <w:sz w:val="23"/>
              </w:rPr>
              <w:t xml:space="preserve"> </w:t>
            </w:r>
            <w:r>
              <w:rPr>
                <w:sz w:val="23"/>
              </w:rPr>
              <w:t>к</w:t>
            </w:r>
            <w:r>
              <w:rPr>
                <w:spacing w:val="47"/>
                <w:sz w:val="23"/>
              </w:rPr>
              <w:t xml:space="preserve"> </w:t>
            </w:r>
            <w:r>
              <w:rPr>
                <w:spacing w:val="-2"/>
                <w:sz w:val="23"/>
              </w:rPr>
              <w:t>людям,</w:t>
            </w:r>
          </w:p>
          <w:p w:rsidR="004D7CF7" w:rsidRDefault="00FE487B">
            <w:pPr>
              <w:pStyle w:val="TableParagraph"/>
              <w:spacing w:line="250" w:lineRule="exact"/>
              <w:rPr>
                <w:i/>
                <w:sz w:val="23"/>
              </w:rPr>
            </w:pPr>
            <w:r>
              <w:rPr>
                <w:sz w:val="23"/>
              </w:rPr>
              <w:t>институтам</w:t>
            </w:r>
            <w:r>
              <w:rPr>
                <w:spacing w:val="-4"/>
                <w:sz w:val="23"/>
              </w:rPr>
              <w:t xml:space="preserve"> </w:t>
            </w:r>
            <w:r>
              <w:rPr>
                <w:sz w:val="23"/>
              </w:rPr>
              <w:t>государства</w:t>
            </w:r>
            <w:r>
              <w:rPr>
                <w:spacing w:val="-6"/>
                <w:sz w:val="23"/>
              </w:rPr>
              <w:t xml:space="preserve"> </w:t>
            </w:r>
            <w:r>
              <w:rPr>
                <w:sz w:val="23"/>
              </w:rPr>
              <w:t>и</w:t>
            </w:r>
            <w:r>
              <w:rPr>
                <w:spacing w:val="-4"/>
                <w:sz w:val="23"/>
              </w:rPr>
              <w:t xml:space="preserve"> </w:t>
            </w:r>
            <w:r>
              <w:rPr>
                <w:sz w:val="23"/>
              </w:rPr>
              <w:t>гражданского</w:t>
            </w:r>
            <w:r>
              <w:rPr>
                <w:spacing w:val="-3"/>
                <w:sz w:val="23"/>
              </w:rPr>
              <w:t xml:space="preserve"> </w:t>
            </w:r>
            <w:r>
              <w:rPr>
                <w:spacing w:val="-2"/>
                <w:sz w:val="23"/>
              </w:rPr>
              <w:t>общества</w:t>
            </w:r>
            <w:r>
              <w:rPr>
                <w:i/>
                <w:spacing w:val="-2"/>
                <w:sz w:val="23"/>
              </w:rPr>
              <w:t>.</w:t>
            </w:r>
          </w:p>
        </w:tc>
      </w:tr>
      <w:tr w:rsidR="004D7CF7">
        <w:trPr>
          <w:trHeight w:val="1322"/>
        </w:trPr>
        <w:tc>
          <w:tcPr>
            <w:tcW w:w="4758" w:type="dxa"/>
          </w:tcPr>
          <w:p w:rsidR="004D7CF7" w:rsidRDefault="00FE487B">
            <w:pPr>
              <w:pStyle w:val="TableParagraph"/>
              <w:spacing w:line="263" w:lineRule="exact"/>
              <w:ind w:left="215"/>
              <w:rPr>
                <w:b/>
                <w:sz w:val="23"/>
              </w:rPr>
            </w:pPr>
            <w:r>
              <w:rPr>
                <w:b/>
                <w:sz w:val="23"/>
              </w:rPr>
              <w:t>Нравственное</w:t>
            </w:r>
            <w:r>
              <w:rPr>
                <w:b/>
                <w:spacing w:val="-4"/>
                <w:sz w:val="23"/>
              </w:rPr>
              <w:t xml:space="preserve"> </w:t>
            </w:r>
            <w:r>
              <w:rPr>
                <w:b/>
                <w:sz w:val="23"/>
              </w:rPr>
              <w:t>и</w:t>
            </w:r>
            <w:r>
              <w:rPr>
                <w:b/>
                <w:spacing w:val="-3"/>
                <w:sz w:val="23"/>
              </w:rPr>
              <w:t xml:space="preserve"> </w:t>
            </w:r>
            <w:r>
              <w:rPr>
                <w:b/>
                <w:sz w:val="23"/>
              </w:rPr>
              <w:t>духовное</w:t>
            </w:r>
            <w:r>
              <w:rPr>
                <w:b/>
                <w:spacing w:val="-3"/>
                <w:sz w:val="23"/>
              </w:rPr>
              <w:t xml:space="preserve"> </w:t>
            </w:r>
            <w:r>
              <w:rPr>
                <w:b/>
                <w:spacing w:val="-2"/>
                <w:sz w:val="23"/>
              </w:rPr>
              <w:t>воспитание</w:t>
            </w:r>
          </w:p>
        </w:tc>
        <w:tc>
          <w:tcPr>
            <w:tcW w:w="10367" w:type="dxa"/>
          </w:tcPr>
          <w:p w:rsidR="004D7CF7" w:rsidRDefault="00FE487B">
            <w:pPr>
              <w:pStyle w:val="TableParagraph"/>
              <w:ind w:right="102"/>
              <w:jc w:val="both"/>
              <w:rPr>
                <w:sz w:val="23"/>
              </w:rPr>
            </w:pPr>
            <w:r>
              <w:rPr>
                <w:sz w:val="23"/>
              </w:rPr>
              <w:t>Духовный мир человека, нравственный выбор; жизнь и смысл жизни; справедливость; милосердие; честь; достоинство; уважение достоинства человека, равноправие, ответственность и чувство долга; забота и помощь, мораль, честность, щедрость, свобода совести и вероисповедания; вера; традиционные</w:t>
            </w:r>
            <w:r>
              <w:rPr>
                <w:spacing w:val="67"/>
                <w:sz w:val="23"/>
              </w:rPr>
              <w:t xml:space="preserve"> </w:t>
            </w:r>
            <w:r>
              <w:rPr>
                <w:sz w:val="23"/>
              </w:rPr>
              <w:t>религии</w:t>
            </w:r>
            <w:r>
              <w:rPr>
                <w:spacing w:val="65"/>
                <w:sz w:val="23"/>
              </w:rPr>
              <w:t xml:space="preserve"> </w:t>
            </w:r>
            <w:r>
              <w:rPr>
                <w:sz w:val="23"/>
              </w:rPr>
              <w:t>и</w:t>
            </w:r>
            <w:r>
              <w:rPr>
                <w:spacing w:val="65"/>
                <w:sz w:val="23"/>
              </w:rPr>
              <w:t xml:space="preserve"> </w:t>
            </w:r>
            <w:r>
              <w:rPr>
                <w:sz w:val="23"/>
              </w:rPr>
              <w:t>духовная</w:t>
            </w:r>
            <w:r>
              <w:rPr>
                <w:spacing w:val="66"/>
                <w:sz w:val="23"/>
              </w:rPr>
              <w:t xml:space="preserve"> </w:t>
            </w:r>
            <w:r>
              <w:rPr>
                <w:sz w:val="23"/>
              </w:rPr>
              <w:t>культура</w:t>
            </w:r>
            <w:r>
              <w:rPr>
                <w:spacing w:val="69"/>
                <w:sz w:val="23"/>
              </w:rPr>
              <w:t xml:space="preserve"> </w:t>
            </w:r>
            <w:r>
              <w:rPr>
                <w:sz w:val="23"/>
              </w:rPr>
              <w:t>народов</w:t>
            </w:r>
            <w:r>
              <w:rPr>
                <w:spacing w:val="65"/>
                <w:sz w:val="23"/>
              </w:rPr>
              <w:t xml:space="preserve"> </w:t>
            </w:r>
            <w:r>
              <w:rPr>
                <w:sz w:val="23"/>
              </w:rPr>
              <w:t>России,</w:t>
            </w:r>
            <w:r>
              <w:rPr>
                <w:spacing w:val="66"/>
                <w:sz w:val="23"/>
              </w:rPr>
              <w:t xml:space="preserve"> </w:t>
            </w:r>
            <w:r>
              <w:rPr>
                <w:sz w:val="23"/>
              </w:rPr>
              <w:t>российская</w:t>
            </w:r>
            <w:r>
              <w:rPr>
                <w:spacing w:val="63"/>
                <w:sz w:val="23"/>
              </w:rPr>
              <w:t xml:space="preserve"> </w:t>
            </w:r>
            <w:r>
              <w:rPr>
                <w:sz w:val="23"/>
              </w:rPr>
              <w:t>светская</w:t>
            </w:r>
            <w:r>
              <w:rPr>
                <w:spacing w:val="66"/>
                <w:sz w:val="23"/>
              </w:rPr>
              <w:t xml:space="preserve"> </w:t>
            </w:r>
            <w:r>
              <w:rPr>
                <w:sz w:val="23"/>
              </w:rPr>
              <w:t>(гражданская)</w:t>
            </w:r>
          </w:p>
          <w:p w:rsidR="004D7CF7" w:rsidRDefault="00FE487B">
            <w:pPr>
              <w:pStyle w:val="TableParagraph"/>
              <w:spacing w:line="250" w:lineRule="exact"/>
              <w:rPr>
                <w:sz w:val="23"/>
              </w:rPr>
            </w:pPr>
            <w:r>
              <w:rPr>
                <w:spacing w:val="-2"/>
                <w:sz w:val="23"/>
              </w:rPr>
              <w:t>этика.</w:t>
            </w:r>
          </w:p>
        </w:tc>
      </w:tr>
      <w:tr w:rsidR="004D7CF7">
        <w:trPr>
          <w:trHeight w:val="793"/>
        </w:trPr>
        <w:tc>
          <w:tcPr>
            <w:tcW w:w="4758" w:type="dxa"/>
          </w:tcPr>
          <w:p w:rsidR="004D7CF7" w:rsidRDefault="00FE487B">
            <w:pPr>
              <w:pStyle w:val="TableParagraph"/>
              <w:ind w:left="215" w:right="410"/>
              <w:rPr>
                <w:b/>
                <w:sz w:val="23"/>
              </w:rPr>
            </w:pPr>
            <w:r>
              <w:rPr>
                <w:b/>
                <w:sz w:val="23"/>
              </w:rPr>
              <w:t>Воспитание положительного отношения</w:t>
            </w:r>
            <w:r>
              <w:rPr>
                <w:b/>
                <w:spacing w:val="-9"/>
                <w:sz w:val="23"/>
              </w:rPr>
              <w:t xml:space="preserve"> </w:t>
            </w:r>
            <w:r>
              <w:rPr>
                <w:b/>
                <w:sz w:val="23"/>
              </w:rPr>
              <w:t>к</w:t>
            </w:r>
            <w:r>
              <w:rPr>
                <w:b/>
                <w:spacing w:val="-9"/>
                <w:sz w:val="23"/>
              </w:rPr>
              <w:t xml:space="preserve"> </w:t>
            </w:r>
            <w:r>
              <w:rPr>
                <w:b/>
                <w:sz w:val="23"/>
              </w:rPr>
              <w:t>труду</w:t>
            </w:r>
            <w:r>
              <w:rPr>
                <w:b/>
                <w:spacing w:val="-9"/>
                <w:sz w:val="23"/>
              </w:rPr>
              <w:t xml:space="preserve"> </w:t>
            </w:r>
            <w:r>
              <w:rPr>
                <w:b/>
                <w:sz w:val="23"/>
              </w:rPr>
              <w:t>и</w:t>
            </w:r>
            <w:r>
              <w:rPr>
                <w:b/>
                <w:spacing w:val="-10"/>
                <w:sz w:val="23"/>
              </w:rPr>
              <w:t xml:space="preserve"> </w:t>
            </w:r>
            <w:r>
              <w:rPr>
                <w:b/>
                <w:sz w:val="23"/>
              </w:rPr>
              <w:t>творчеству</w:t>
            </w:r>
          </w:p>
        </w:tc>
        <w:tc>
          <w:tcPr>
            <w:tcW w:w="10367" w:type="dxa"/>
          </w:tcPr>
          <w:p w:rsidR="004D7CF7" w:rsidRDefault="00FE487B">
            <w:pPr>
              <w:pStyle w:val="TableParagraph"/>
              <w:rPr>
                <w:sz w:val="23"/>
              </w:rPr>
            </w:pPr>
            <w:r>
              <w:rPr>
                <w:sz w:val="23"/>
              </w:rPr>
              <w:t>Уважение</w:t>
            </w:r>
            <w:r>
              <w:rPr>
                <w:spacing w:val="73"/>
                <w:sz w:val="23"/>
              </w:rPr>
              <w:t xml:space="preserve"> </w:t>
            </w:r>
            <w:r>
              <w:rPr>
                <w:sz w:val="23"/>
              </w:rPr>
              <w:t>к</w:t>
            </w:r>
            <w:r>
              <w:rPr>
                <w:spacing w:val="72"/>
                <w:sz w:val="23"/>
              </w:rPr>
              <w:t xml:space="preserve"> </w:t>
            </w:r>
            <w:r>
              <w:rPr>
                <w:sz w:val="23"/>
              </w:rPr>
              <w:t>труду,</w:t>
            </w:r>
            <w:r>
              <w:rPr>
                <w:spacing w:val="74"/>
                <w:sz w:val="23"/>
              </w:rPr>
              <w:t xml:space="preserve"> </w:t>
            </w:r>
            <w:r>
              <w:rPr>
                <w:sz w:val="23"/>
              </w:rPr>
              <w:t>человеку</w:t>
            </w:r>
            <w:r>
              <w:rPr>
                <w:spacing w:val="66"/>
                <w:sz w:val="23"/>
              </w:rPr>
              <w:t xml:space="preserve"> </w:t>
            </w:r>
            <w:r>
              <w:rPr>
                <w:sz w:val="23"/>
              </w:rPr>
              <w:t>труда;</w:t>
            </w:r>
            <w:r>
              <w:rPr>
                <w:spacing w:val="72"/>
                <w:sz w:val="23"/>
              </w:rPr>
              <w:t xml:space="preserve"> </w:t>
            </w:r>
            <w:r>
              <w:rPr>
                <w:sz w:val="23"/>
              </w:rPr>
              <w:t>творчество</w:t>
            </w:r>
            <w:r>
              <w:rPr>
                <w:spacing w:val="71"/>
                <w:sz w:val="23"/>
              </w:rPr>
              <w:t xml:space="preserve"> </w:t>
            </w:r>
            <w:r>
              <w:rPr>
                <w:sz w:val="23"/>
              </w:rPr>
              <w:t>и</w:t>
            </w:r>
            <w:r>
              <w:rPr>
                <w:spacing w:val="70"/>
                <w:sz w:val="23"/>
              </w:rPr>
              <w:t xml:space="preserve"> </w:t>
            </w:r>
            <w:r>
              <w:rPr>
                <w:sz w:val="23"/>
              </w:rPr>
              <w:t>созидание;</w:t>
            </w:r>
            <w:r>
              <w:rPr>
                <w:spacing w:val="72"/>
                <w:sz w:val="23"/>
              </w:rPr>
              <w:t xml:space="preserve"> </w:t>
            </w:r>
            <w:r>
              <w:rPr>
                <w:sz w:val="23"/>
              </w:rPr>
              <w:t>стремление</w:t>
            </w:r>
            <w:r>
              <w:rPr>
                <w:spacing w:val="72"/>
                <w:sz w:val="23"/>
              </w:rPr>
              <w:t xml:space="preserve"> </w:t>
            </w:r>
            <w:r>
              <w:rPr>
                <w:sz w:val="23"/>
              </w:rPr>
              <w:t>к</w:t>
            </w:r>
            <w:r>
              <w:rPr>
                <w:spacing w:val="72"/>
                <w:sz w:val="23"/>
              </w:rPr>
              <w:t xml:space="preserve"> </w:t>
            </w:r>
            <w:r>
              <w:rPr>
                <w:sz w:val="23"/>
              </w:rPr>
              <w:t>познанию</w:t>
            </w:r>
            <w:r>
              <w:rPr>
                <w:spacing w:val="72"/>
                <w:sz w:val="23"/>
              </w:rPr>
              <w:t xml:space="preserve"> </w:t>
            </w:r>
            <w:r>
              <w:rPr>
                <w:sz w:val="23"/>
              </w:rPr>
              <w:t>и</w:t>
            </w:r>
            <w:r>
              <w:rPr>
                <w:spacing w:val="70"/>
                <w:sz w:val="23"/>
              </w:rPr>
              <w:t xml:space="preserve"> </w:t>
            </w:r>
            <w:r>
              <w:rPr>
                <w:sz w:val="23"/>
              </w:rPr>
              <w:t>истине; целеустремлённость</w:t>
            </w:r>
            <w:r>
              <w:rPr>
                <w:spacing w:val="1"/>
                <w:sz w:val="23"/>
              </w:rPr>
              <w:t xml:space="preserve"> </w:t>
            </w:r>
            <w:r>
              <w:rPr>
                <w:sz w:val="23"/>
              </w:rPr>
              <w:t>и</w:t>
            </w:r>
            <w:r>
              <w:rPr>
                <w:spacing w:val="1"/>
                <w:sz w:val="23"/>
              </w:rPr>
              <w:t xml:space="preserve"> </w:t>
            </w:r>
            <w:r>
              <w:rPr>
                <w:sz w:val="23"/>
              </w:rPr>
              <w:t>настойчивость;</w:t>
            </w:r>
            <w:r>
              <w:rPr>
                <w:spacing w:val="1"/>
                <w:sz w:val="23"/>
              </w:rPr>
              <w:t xml:space="preserve"> </w:t>
            </w:r>
            <w:r>
              <w:rPr>
                <w:sz w:val="23"/>
              </w:rPr>
              <w:t>бережливость; трудолюбие,</w:t>
            </w:r>
            <w:r>
              <w:rPr>
                <w:spacing w:val="1"/>
                <w:sz w:val="23"/>
              </w:rPr>
              <w:t xml:space="preserve"> </w:t>
            </w:r>
            <w:r>
              <w:rPr>
                <w:sz w:val="23"/>
              </w:rPr>
              <w:t>работа</w:t>
            </w:r>
            <w:r>
              <w:rPr>
                <w:spacing w:val="2"/>
                <w:sz w:val="23"/>
              </w:rPr>
              <w:t xml:space="preserve"> </w:t>
            </w:r>
            <w:r>
              <w:rPr>
                <w:sz w:val="23"/>
              </w:rPr>
              <w:t>в</w:t>
            </w:r>
            <w:r>
              <w:rPr>
                <w:spacing w:val="1"/>
                <w:sz w:val="23"/>
              </w:rPr>
              <w:t xml:space="preserve"> </w:t>
            </w:r>
            <w:r>
              <w:rPr>
                <w:sz w:val="23"/>
              </w:rPr>
              <w:t>коллективе,</w:t>
            </w:r>
            <w:r>
              <w:rPr>
                <w:spacing w:val="2"/>
                <w:sz w:val="23"/>
              </w:rPr>
              <w:t xml:space="preserve"> </w:t>
            </w:r>
            <w:r>
              <w:rPr>
                <w:spacing w:val="-2"/>
                <w:sz w:val="23"/>
              </w:rPr>
              <w:t>ответственное</w:t>
            </w:r>
          </w:p>
          <w:p w:rsidR="004D7CF7" w:rsidRDefault="00FE487B">
            <w:pPr>
              <w:pStyle w:val="TableParagraph"/>
              <w:spacing w:line="250" w:lineRule="exact"/>
              <w:rPr>
                <w:sz w:val="23"/>
              </w:rPr>
            </w:pPr>
            <w:r>
              <w:rPr>
                <w:sz w:val="23"/>
              </w:rPr>
              <w:t>отношение</w:t>
            </w:r>
            <w:r>
              <w:rPr>
                <w:spacing w:val="-6"/>
                <w:sz w:val="23"/>
              </w:rPr>
              <w:t xml:space="preserve"> </w:t>
            </w:r>
            <w:r>
              <w:rPr>
                <w:sz w:val="23"/>
              </w:rPr>
              <w:t>к</w:t>
            </w:r>
            <w:r>
              <w:rPr>
                <w:spacing w:val="-3"/>
                <w:sz w:val="23"/>
              </w:rPr>
              <w:t xml:space="preserve"> </w:t>
            </w:r>
            <w:r>
              <w:rPr>
                <w:sz w:val="23"/>
              </w:rPr>
              <w:t>труду</w:t>
            </w:r>
            <w:r>
              <w:rPr>
                <w:spacing w:val="-7"/>
                <w:sz w:val="23"/>
              </w:rPr>
              <w:t xml:space="preserve"> </w:t>
            </w:r>
            <w:r>
              <w:rPr>
                <w:sz w:val="23"/>
              </w:rPr>
              <w:t>и</w:t>
            </w:r>
            <w:r>
              <w:rPr>
                <w:spacing w:val="-4"/>
                <w:sz w:val="23"/>
              </w:rPr>
              <w:t xml:space="preserve"> </w:t>
            </w:r>
            <w:r>
              <w:rPr>
                <w:sz w:val="23"/>
              </w:rPr>
              <w:t>творчеству,</w:t>
            </w:r>
            <w:r>
              <w:rPr>
                <w:spacing w:val="-3"/>
                <w:sz w:val="23"/>
              </w:rPr>
              <w:t xml:space="preserve"> </w:t>
            </w:r>
            <w:r>
              <w:rPr>
                <w:sz w:val="23"/>
              </w:rPr>
              <w:t>активная</w:t>
            </w:r>
            <w:r>
              <w:rPr>
                <w:spacing w:val="-4"/>
                <w:sz w:val="23"/>
              </w:rPr>
              <w:t xml:space="preserve"> </w:t>
            </w:r>
            <w:r>
              <w:rPr>
                <w:sz w:val="23"/>
              </w:rPr>
              <w:t>жизненная</w:t>
            </w:r>
            <w:r>
              <w:rPr>
                <w:spacing w:val="-3"/>
                <w:sz w:val="23"/>
              </w:rPr>
              <w:t xml:space="preserve"> </w:t>
            </w:r>
            <w:r>
              <w:rPr>
                <w:sz w:val="23"/>
              </w:rPr>
              <w:t>позиция,</w:t>
            </w:r>
            <w:r>
              <w:rPr>
                <w:spacing w:val="-4"/>
                <w:sz w:val="23"/>
              </w:rPr>
              <w:t xml:space="preserve"> </w:t>
            </w:r>
            <w:r>
              <w:rPr>
                <w:sz w:val="23"/>
              </w:rPr>
              <w:t>самореализация</w:t>
            </w:r>
            <w:r>
              <w:rPr>
                <w:spacing w:val="-3"/>
                <w:sz w:val="23"/>
              </w:rPr>
              <w:t xml:space="preserve"> </w:t>
            </w:r>
            <w:r>
              <w:rPr>
                <w:sz w:val="23"/>
              </w:rPr>
              <w:t>в</w:t>
            </w:r>
            <w:r>
              <w:rPr>
                <w:spacing w:val="-5"/>
                <w:sz w:val="23"/>
              </w:rPr>
              <w:t xml:space="preserve"> </w:t>
            </w:r>
            <w:r>
              <w:rPr>
                <w:spacing w:val="-2"/>
                <w:sz w:val="23"/>
              </w:rPr>
              <w:t>профессии.</w:t>
            </w:r>
          </w:p>
        </w:tc>
      </w:tr>
      <w:tr w:rsidR="004D7CF7">
        <w:trPr>
          <w:trHeight w:val="527"/>
        </w:trPr>
        <w:tc>
          <w:tcPr>
            <w:tcW w:w="4758" w:type="dxa"/>
          </w:tcPr>
          <w:p w:rsidR="004D7CF7" w:rsidRDefault="00FE487B">
            <w:pPr>
              <w:pStyle w:val="TableParagraph"/>
              <w:spacing w:line="263" w:lineRule="exact"/>
              <w:ind w:left="215"/>
              <w:rPr>
                <w:b/>
                <w:sz w:val="23"/>
              </w:rPr>
            </w:pPr>
            <w:r>
              <w:rPr>
                <w:b/>
                <w:sz w:val="23"/>
              </w:rPr>
              <w:t>Интеллектуальное</w:t>
            </w:r>
            <w:r>
              <w:rPr>
                <w:b/>
                <w:spacing w:val="-7"/>
                <w:sz w:val="23"/>
              </w:rPr>
              <w:t xml:space="preserve"> </w:t>
            </w:r>
            <w:r>
              <w:rPr>
                <w:b/>
                <w:spacing w:val="-2"/>
                <w:sz w:val="23"/>
              </w:rPr>
              <w:t>воспитание</w:t>
            </w:r>
          </w:p>
        </w:tc>
        <w:tc>
          <w:tcPr>
            <w:tcW w:w="10367" w:type="dxa"/>
          </w:tcPr>
          <w:p w:rsidR="004D7CF7" w:rsidRDefault="00FE487B">
            <w:pPr>
              <w:pStyle w:val="TableParagraph"/>
              <w:spacing w:line="258" w:lineRule="exact"/>
              <w:rPr>
                <w:sz w:val="23"/>
              </w:rPr>
            </w:pPr>
            <w:r>
              <w:rPr>
                <w:sz w:val="23"/>
              </w:rPr>
              <w:t>Образование,</w:t>
            </w:r>
            <w:r>
              <w:rPr>
                <w:spacing w:val="30"/>
                <w:sz w:val="23"/>
              </w:rPr>
              <w:t xml:space="preserve"> </w:t>
            </w:r>
            <w:r>
              <w:rPr>
                <w:sz w:val="23"/>
              </w:rPr>
              <w:t>истина,</w:t>
            </w:r>
            <w:r>
              <w:rPr>
                <w:spacing w:val="33"/>
                <w:sz w:val="23"/>
              </w:rPr>
              <w:t xml:space="preserve"> </w:t>
            </w:r>
            <w:r>
              <w:rPr>
                <w:sz w:val="23"/>
              </w:rPr>
              <w:t>интеллект,</w:t>
            </w:r>
            <w:r>
              <w:rPr>
                <w:spacing w:val="33"/>
                <w:sz w:val="23"/>
              </w:rPr>
              <w:t xml:space="preserve"> </w:t>
            </w:r>
            <w:r>
              <w:rPr>
                <w:sz w:val="23"/>
              </w:rPr>
              <w:t>наука,</w:t>
            </w:r>
            <w:r>
              <w:rPr>
                <w:spacing w:val="32"/>
                <w:sz w:val="23"/>
              </w:rPr>
              <w:t xml:space="preserve"> </w:t>
            </w:r>
            <w:r>
              <w:rPr>
                <w:sz w:val="23"/>
              </w:rPr>
              <w:t>интеллектуальная</w:t>
            </w:r>
            <w:r>
              <w:rPr>
                <w:spacing w:val="32"/>
                <w:sz w:val="23"/>
              </w:rPr>
              <w:t xml:space="preserve"> </w:t>
            </w:r>
            <w:r>
              <w:rPr>
                <w:sz w:val="23"/>
              </w:rPr>
              <w:t>деятельность,</w:t>
            </w:r>
            <w:r>
              <w:rPr>
                <w:spacing w:val="33"/>
                <w:sz w:val="23"/>
              </w:rPr>
              <w:t xml:space="preserve"> </w:t>
            </w:r>
            <w:r>
              <w:rPr>
                <w:sz w:val="23"/>
              </w:rPr>
              <w:t>интеллектуальное</w:t>
            </w:r>
            <w:r>
              <w:rPr>
                <w:spacing w:val="33"/>
                <w:sz w:val="23"/>
              </w:rPr>
              <w:t xml:space="preserve"> </w:t>
            </w:r>
            <w:r>
              <w:rPr>
                <w:spacing w:val="-2"/>
                <w:sz w:val="23"/>
              </w:rPr>
              <w:t>развитие</w:t>
            </w:r>
          </w:p>
          <w:p w:rsidR="004D7CF7" w:rsidRDefault="00FE487B">
            <w:pPr>
              <w:pStyle w:val="TableParagraph"/>
              <w:spacing w:line="249" w:lineRule="exact"/>
              <w:rPr>
                <w:sz w:val="23"/>
              </w:rPr>
            </w:pPr>
            <w:r>
              <w:rPr>
                <w:sz w:val="23"/>
              </w:rPr>
              <w:t>личности,</w:t>
            </w:r>
            <w:r>
              <w:rPr>
                <w:spacing w:val="-5"/>
                <w:sz w:val="23"/>
              </w:rPr>
              <w:t xml:space="preserve"> </w:t>
            </w:r>
            <w:r>
              <w:rPr>
                <w:sz w:val="23"/>
              </w:rPr>
              <w:t>знание,</w:t>
            </w:r>
            <w:r>
              <w:rPr>
                <w:spacing w:val="-5"/>
                <w:sz w:val="23"/>
              </w:rPr>
              <w:t xml:space="preserve"> </w:t>
            </w:r>
            <w:r>
              <w:rPr>
                <w:sz w:val="23"/>
              </w:rPr>
              <w:t>общество</w:t>
            </w:r>
            <w:r>
              <w:rPr>
                <w:spacing w:val="-4"/>
                <w:sz w:val="23"/>
              </w:rPr>
              <w:t xml:space="preserve"> </w:t>
            </w:r>
            <w:r>
              <w:rPr>
                <w:spacing w:val="-2"/>
                <w:sz w:val="23"/>
              </w:rPr>
              <w:t>знаний.</w:t>
            </w:r>
          </w:p>
        </w:tc>
      </w:tr>
      <w:tr w:rsidR="004D7CF7">
        <w:trPr>
          <w:trHeight w:val="530"/>
        </w:trPr>
        <w:tc>
          <w:tcPr>
            <w:tcW w:w="4758" w:type="dxa"/>
          </w:tcPr>
          <w:p w:rsidR="004D7CF7" w:rsidRDefault="00FE487B">
            <w:pPr>
              <w:pStyle w:val="TableParagraph"/>
              <w:spacing w:line="263" w:lineRule="exact"/>
              <w:ind w:left="215"/>
              <w:rPr>
                <w:b/>
                <w:sz w:val="23"/>
              </w:rPr>
            </w:pPr>
            <w:r>
              <w:rPr>
                <w:b/>
                <w:sz w:val="23"/>
              </w:rPr>
              <w:t>Здоровьесберегающее</w:t>
            </w:r>
            <w:r>
              <w:rPr>
                <w:b/>
                <w:spacing w:val="-14"/>
                <w:sz w:val="23"/>
              </w:rPr>
              <w:t xml:space="preserve"> </w:t>
            </w:r>
            <w:r>
              <w:rPr>
                <w:b/>
                <w:spacing w:val="-2"/>
                <w:sz w:val="23"/>
              </w:rPr>
              <w:t>воспитание</w:t>
            </w:r>
          </w:p>
        </w:tc>
        <w:tc>
          <w:tcPr>
            <w:tcW w:w="10367" w:type="dxa"/>
          </w:tcPr>
          <w:p w:rsidR="004D7CF7" w:rsidRDefault="00FE487B">
            <w:pPr>
              <w:pStyle w:val="TableParagraph"/>
              <w:spacing w:line="258" w:lineRule="exact"/>
              <w:rPr>
                <w:sz w:val="23"/>
              </w:rPr>
            </w:pPr>
            <w:r>
              <w:rPr>
                <w:sz w:val="23"/>
              </w:rPr>
              <w:t>Здоровье</w:t>
            </w:r>
            <w:r>
              <w:rPr>
                <w:spacing w:val="73"/>
                <w:w w:val="150"/>
                <w:sz w:val="23"/>
              </w:rPr>
              <w:t xml:space="preserve"> </w:t>
            </w:r>
            <w:r>
              <w:rPr>
                <w:sz w:val="23"/>
              </w:rPr>
              <w:t>физическое,</w:t>
            </w:r>
            <w:r>
              <w:rPr>
                <w:spacing w:val="71"/>
                <w:w w:val="150"/>
                <w:sz w:val="23"/>
              </w:rPr>
              <w:t xml:space="preserve"> </w:t>
            </w:r>
            <w:r>
              <w:rPr>
                <w:sz w:val="23"/>
              </w:rPr>
              <w:t>духовное</w:t>
            </w:r>
            <w:r>
              <w:rPr>
                <w:spacing w:val="74"/>
                <w:w w:val="150"/>
                <w:sz w:val="23"/>
              </w:rPr>
              <w:t xml:space="preserve"> </w:t>
            </w:r>
            <w:r>
              <w:rPr>
                <w:sz w:val="23"/>
              </w:rPr>
              <w:t>и</w:t>
            </w:r>
            <w:r>
              <w:rPr>
                <w:spacing w:val="72"/>
                <w:w w:val="150"/>
                <w:sz w:val="23"/>
              </w:rPr>
              <w:t xml:space="preserve"> </w:t>
            </w:r>
            <w:r>
              <w:rPr>
                <w:sz w:val="23"/>
              </w:rPr>
              <w:t>нравственное,</w:t>
            </w:r>
            <w:r>
              <w:rPr>
                <w:spacing w:val="76"/>
                <w:w w:val="150"/>
                <w:sz w:val="23"/>
              </w:rPr>
              <w:t xml:space="preserve"> </w:t>
            </w:r>
            <w:r>
              <w:rPr>
                <w:sz w:val="23"/>
              </w:rPr>
              <w:t>здоровый</w:t>
            </w:r>
            <w:r>
              <w:rPr>
                <w:spacing w:val="72"/>
                <w:w w:val="150"/>
                <w:sz w:val="23"/>
              </w:rPr>
              <w:t xml:space="preserve"> </w:t>
            </w:r>
            <w:r>
              <w:rPr>
                <w:sz w:val="23"/>
              </w:rPr>
              <w:t>образ</w:t>
            </w:r>
            <w:r>
              <w:rPr>
                <w:spacing w:val="69"/>
                <w:w w:val="150"/>
                <w:sz w:val="23"/>
              </w:rPr>
              <w:t xml:space="preserve"> </w:t>
            </w:r>
            <w:r>
              <w:rPr>
                <w:sz w:val="23"/>
              </w:rPr>
              <w:t>жизни,</w:t>
            </w:r>
            <w:r>
              <w:rPr>
                <w:spacing w:val="73"/>
                <w:w w:val="150"/>
                <w:sz w:val="23"/>
              </w:rPr>
              <w:t xml:space="preserve"> </w:t>
            </w:r>
            <w:r>
              <w:rPr>
                <w:spacing w:val="-2"/>
                <w:sz w:val="23"/>
              </w:rPr>
              <w:t>здоровьесберегающие</w:t>
            </w:r>
          </w:p>
          <w:p w:rsidR="004D7CF7" w:rsidRDefault="00FE487B">
            <w:pPr>
              <w:pStyle w:val="TableParagraph"/>
              <w:spacing w:before="2" w:line="250" w:lineRule="exact"/>
              <w:rPr>
                <w:sz w:val="23"/>
              </w:rPr>
            </w:pPr>
            <w:r>
              <w:rPr>
                <w:sz w:val="23"/>
              </w:rPr>
              <w:t>технологии,</w:t>
            </w:r>
            <w:r>
              <w:rPr>
                <w:spacing w:val="-8"/>
                <w:sz w:val="23"/>
              </w:rPr>
              <w:t xml:space="preserve"> </w:t>
            </w:r>
            <w:r>
              <w:rPr>
                <w:sz w:val="23"/>
              </w:rPr>
              <w:t>физическая</w:t>
            </w:r>
            <w:r>
              <w:rPr>
                <w:spacing w:val="-8"/>
                <w:sz w:val="23"/>
              </w:rPr>
              <w:t xml:space="preserve"> </w:t>
            </w:r>
            <w:r>
              <w:rPr>
                <w:sz w:val="23"/>
              </w:rPr>
              <w:t>культура</w:t>
            </w:r>
            <w:r>
              <w:rPr>
                <w:spacing w:val="-5"/>
                <w:sz w:val="23"/>
              </w:rPr>
              <w:t xml:space="preserve"> </w:t>
            </w:r>
            <w:r>
              <w:rPr>
                <w:sz w:val="23"/>
              </w:rPr>
              <w:t>и</w:t>
            </w:r>
            <w:r>
              <w:rPr>
                <w:spacing w:val="-6"/>
                <w:sz w:val="23"/>
              </w:rPr>
              <w:t xml:space="preserve"> </w:t>
            </w:r>
            <w:r>
              <w:rPr>
                <w:spacing w:val="-2"/>
                <w:sz w:val="23"/>
              </w:rPr>
              <w:t>спорт</w:t>
            </w:r>
          </w:p>
        </w:tc>
      </w:tr>
    </w:tbl>
    <w:p w:rsidR="004D7CF7" w:rsidRDefault="004D7CF7">
      <w:pPr>
        <w:pStyle w:val="TableParagraph"/>
        <w:spacing w:line="250" w:lineRule="exact"/>
        <w:rPr>
          <w:sz w:val="23"/>
        </w:rPr>
        <w:sectPr w:rsidR="004D7CF7">
          <w:pgSz w:w="16840" w:h="12410" w:orient="landscape"/>
          <w:pgMar w:top="82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8"/>
        <w:gridCol w:w="10367"/>
      </w:tblGrid>
      <w:tr w:rsidR="004D7CF7">
        <w:trPr>
          <w:trHeight w:val="794"/>
        </w:trPr>
        <w:tc>
          <w:tcPr>
            <w:tcW w:w="4758" w:type="dxa"/>
          </w:tcPr>
          <w:p w:rsidR="004D7CF7" w:rsidRDefault="00FE487B">
            <w:pPr>
              <w:pStyle w:val="TableParagraph"/>
              <w:ind w:left="215" w:right="410"/>
              <w:rPr>
                <w:b/>
                <w:sz w:val="23"/>
              </w:rPr>
            </w:pPr>
            <w:r>
              <w:rPr>
                <w:b/>
                <w:sz w:val="23"/>
              </w:rPr>
              <w:lastRenderedPageBreak/>
              <w:t>Социокультурное</w:t>
            </w:r>
            <w:r>
              <w:rPr>
                <w:b/>
                <w:spacing w:val="-15"/>
                <w:sz w:val="23"/>
              </w:rPr>
              <w:t xml:space="preserve"> </w:t>
            </w:r>
            <w:r>
              <w:rPr>
                <w:b/>
                <w:sz w:val="23"/>
              </w:rPr>
              <w:t>и</w:t>
            </w:r>
            <w:r>
              <w:rPr>
                <w:b/>
                <w:spacing w:val="-14"/>
                <w:sz w:val="23"/>
              </w:rPr>
              <w:t xml:space="preserve"> </w:t>
            </w:r>
            <w:r>
              <w:rPr>
                <w:b/>
                <w:sz w:val="23"/>
              </w:rPr>
              <w:t xml:space="preserve">медиакультурное </w:t>
            </w:r>
            <w:r>
              <w:rPr>
                <w:b/>
                <w:spacing w:val="-2"/>
                <w:sz w:val="23"/>
              </w:rPr>
              <w:t>воспитание</w:t>
            </w:r>
          </w:p>
        </w:tc>
        <w:tc>
          <w:tcPr>
            <w:tcW w:w="10367" w:type="dxa"/>
          </w:tcPr>
          <w:p w:rsidR="004D7CF7" w:rsidRDefault="00FE487B">
            <w:pPr>
              <w:pStyle w:val="TableParagraph"/>
              <w:spacing w:line="258" w:lineRule="exact"/>
              <w:ind w:left="215"/>
              <w:rPr>
                <w:sz w:val="23"/>
              </w:rPr>
            </w:pPr>
            <w:r>
              <w:rPr>
                <w:sz w:val="23"/>
              </w:rPr>
              <w:t>Миролюбие,</w:t>
            </w:r>
            <w:r>
              <w:rPr>
                <w:spacing w:val="-9"/>
                <w:sz w:val="23"/>
              </w:rPr>
              <w:t xml:space="preserve"> </w:t>
            </w:r>
            <w:r>
              <w:rPr>
                <w:sz w:val="23"/>
              </w:rPr>
              <w:t>гражданское</w:t>
            </w:r>
            <w:r>
              <w:rPr>
                <w:spacing w:val="-6"/>
                <w:sz w:val="23"/>
              </w:rPr>
              <w:t xml:space="preserve"> </w:t>
            </w:r>
            <w:r>
              <w:rPr>
                <w:sz w:val="23"/>
              </w:rPr>
              <w:t>согласие,</w:t>
            </w:r>
            <w:r>
              <w:rPr>
                <w:spacing w:val="-9"/>
                <w:sz w:val="23"/>
              </w:rPr>
              <w:t xml:space="preserve"> </w:t>
            </w:r>
            <w:r>
              <w:rPr>
                <w:sz w:val="23"/>
              </w:rPr>
              <w:t>социальное</w:t>
            </w:r>
            <w:r>
              <w:rPr>
                <w:spacing w:val="-6"/>
                <w:sz w:val="23"/>
              </w:rPr>
              <w:t xml:space="preserve"> </w:t>
            </w:r>
            <w:r>
              <w:rPr>
                <w:sz w:val="23"/>
              </w:rPr>
              <w:t>партнерство,</w:t>
            </w:r>
            <w:r>
              <w:rPr>
                <w:spacing w:val="-9"/>
                <w:sz w:val="23"/>
              </w:rPr>
              <w:t xml:space="preserve"> </w:t>
            </w:r>
            <w:r>
              <w:rPr>
                <w:sz w:val="23"/>
              </w:rPr>
              <w:t>межкультурное</w:t>
            </w:r>
            <w:r>
              <w:rPr>
                <w:spacing w:val="-6"/>
                <w:sz w:val="23"/>
              </w:rPr>
              <w:t xml:space="preserve"> </w:t>
            </w:r>
            <w:r>
              <w:rPr>
                <w:spacing w:val="-2"/>
                <w:sz w:val="23"/>
              </w:rPr>
              <w:t>сотрудничество,</w:t>
            </w:r>
          </w:p>
          <w:p w:rsidR="004D7CF7" w:rsidRDefault="00FE487B">
            <w:pPr>
              <w:pStyle w:val="TableParagraph"/>
              <w:spacing w:line="260" w:lineRule="atLeast"/>
              <w:ind w:left="215"/>
              <w:rPr>
                <w:i/>
                <w:sz w:val="23"/>
              </w:rPr>
            </w:pPr>
            <w:r>
              <w:rPr>
                <w:sz w:val="23"/>
              </w:rPr>
              <w:t>культурное</w:t>
            </w:r>
            <w:r>
              <w:rPr>
                <w:spacing w:val="-5"/>
                <w:sz w:val="23"/>
              </w:rPr>
              <w:t xml:space="preserve"> </w:t>
            </w:r>
            <w:r>
              <w:rPr>
                <w:sz w:val="23"/>
              </w:rPr>
              <w:t>обогащение</w:t>
            </w:r>
            <w:r>
              <w:rPr>
                <w:spacing w:val="-7"/>
                <w:sz w:val="23"/>
              </w:rPr>
              <w:t xml:space="preserve"> </w:t>
            </w:r>
            <w:r>
              <w:rPr>
                <w:sz w:val="23"/>
              </w:rPr>
              <w:t>личности,</w:t>
            </w:r>
            <w:r>
              <w:rPr>
                <w:spacing w:val="-4"/>
                <w:sz w:val="23"/>
              </w:rPr>
              <w:t xml:space="preserve"> </w:t>
            </w:r>
            <w:r>
              <w:rPr>
                <w:sz w:val="23"/>
              </w:rPr>
              <w:t>духовная</w:t>
            </w:r>
            <w:r>
              <w:rPr>
                <w:spacing w:val="-5"/>
                <w:sz w:val="23"/>
              </w:rPr>
              <w:t xml:space="preserve"> </w:t>
            </w:r>
            <w:r>
              <w:rPr>
                <w:sz w:val="23"/>
              </w:rPr>
              <w:t>и</w:t>
            </w:r>
            <w:r>
              <w:rPr>
                <w:spacing w:val="-7"/>
                <w:sz w:val="23"/>
              </w:rPr>
              <w:t xml:space="preserve"> </w:t>
            </w:r>
            <w:r>
              <w:rPr>
                <w:sz w:val="23"/>
              </w:rPr>
              <w:t>культурная</w:t>
            </w:r>
            <w:r>
              <w:rPr>
                <w:spacing w:val="-5"/>
                <w:sz w:val="23"/>
              </w:rPr>
              <w:t xml:space="preserve"> </w:t>
            </w:r>
            <w:r>
              <w:rPr>
                <w:sz w:val="23"/>
              </w:rPr>
              <w:t>консолидация</w:t>
            </w:r>
            <w:r>
              <w:rPr>
                <w:spacing w:val="-7"/>
                <w:sz w:val="23"/>
              </w:rPr>
              <w:t xml:space="preserve"> </w:t>
            </w:r>
            <w:r>
              <w:rPr>
                <w:sz w:val="23"/>
              </w:rPr>
              <w:t>общества;</w:t>
            </w:r>
            <w:r>
              <w:rPr>
                <w:spacing w:val="-5"/>
                <w:sz w:val="23"/>
              </w:rPr>
              <w:t xml:space="preserve"> </w:t>
            </w:r>
            <w:r>
              <w:rPr>
                <w:sz w:val="23"/>
              </w:rPr>
              <w:t xml:space="preserve">поликультурный </w:t>
            </w:r>
            <w:r>
              <w:rPr>
                <w:spacing w:val="-4"/>
                <w:sz w:val="23"/>
              </w:rPr>
              <w:t>мир</w:t>
            </w:r>
            <w:r>
              <w:rPr>
                <w:i/>
                <w:spacing w:val="-4"/>
                <w:sz w:val="23"/>
              </w:rPr>
              <w:t>.</w:t>
            </w:r>
          </w:p>
        </w:tc>
      </w:tr>
      <w:tr w:rsidR="004D7CF7">
        <w:trPr>
          <w:trHeight w:val="530"/>
        </w:trPr>
        <w:tc>
          <w:tcPr>
            <w:tcW w:w="4758" w:type="dxa"/>
          </w:tcPr>
          <w:p w:rsidR="004D7CF7" w:rsidRDefault="00FE487B">
            <w:pPr>
              <w:pStyle w:val="TableParagraph"/>
              <w:spacing w:line="264" w:lineRule="exact"/>
              <w:ind w:left="215" w:right="410"/>
              <w:rPr>
                <w:b/>
                <w:sz w:val="23"/>
              </w:rPr>
            </w:pPr>
            <w:r>
              <w:rPr>
                <w:b/>
                <w:sz w:val="23"/>
              </w:rPr>
              <w:t>Культуротворческое</w:t>
            </w:r>
            <w:r>
              <w:rPr>
                <w:b/>
                <w:spacing w:val="-15"/>
                <w:sz w:val="23"/>
              </w:rPr>
              <w:t xml:space="preserve"> </w:t>
            </w:r>
            <w:r>
              <w:rPr>
                <w:b/>
                <w:sz w:val="23"/>
              </w:rPr>
              <w:t>и</w:t>
            </w:r>
            <w:r>
              <w:rPr>
                <w:b/>
                <w:spacing w:val="-14"/>
                <w:sz w:val="23"/>
              </w:rPr>
              <w:t xml:space="preserve"> </w:t>
            </w:r>
            <w:r>
              <w:rPr>
                <w:b/>
                <w:sz w:val="23"/>
              </w:rPr>
              <w:t xml:space="preserve">эстетическое </w:t>
            </w:r>
            <w:r>
              <w:rPr>
                <w:b/>
                <w:spacing w:val="-2"/>
                <w:sz w:val="23"/>
              </w:rPr>
              <w:t>воспитание</w:t>
            </w:r>
          </w:p>
        </w:tc>
        <w:tc>
          <w:tcPr>
            <w:tcW w:w="10367" w:type="dxa"/>
          </w:tcPr>
          <w:p w:rsidR="004D7CF7" w:rsidRDefault="00FE487B">
            <w:pPr>
              <w:pStyle w:val="TableParagraph"/>
              <w:tabs>
                <w:tab w:val="left" w:pos="1241"/>
                <w:tab w:val="left" w:pos="2505"/>
                <w:tab w:val="left" w:pos="4062"/>
                <w:tab w:val="left" w:pos="5259"/>
                <w:tab w:val="left" w:pos="7094"/>
                <w:tab w:val="left" w:pos="7477"/>
                <w:tab w:val="left" w:pos="8828"/>
                <w:tab w:val="left" w:pos="9228"/>
              </w:tabs>
              <w:spacing w:line="258" w:lineRule="exact"/>
              <w:rPr>
                <w:sz w:val="23"/>
              </w:rPr>
            </w:pPr>
            <w:r>
              <w:rPr>
                <w:spacing w:val="-2"/>
                <w:sz w:val="23"/>
              </w:rPr>
              <w:t>Красота;</w:t>
            </w:r>
            <w:r>
              <w:rPr>
                <w:sz w:val="23"/>
              </w:rPr>
              <w:tab/>
            </w:r>
            <w:r>
              <w:rPr>
                <w:spacing w:val="-2"/>
                <w:sz w:val="23"/>
              </w:rPr>
              <w:t>гармония;</w:t>
            </w:r>
            <w:r>
              <w:rPr>
                <w:sz w:val="23"/>
              </w:rPr>
              <w:tab/>
            </w:r>
            <w:r>
              <w:rPr>
                <w:spacing w:val="-2"/>
                <w:sz w:val="23"/>
              </w:rPr>
              <w:t>эстетическое</w:t>
            </w:r>
            <w:r>
              <w:rPr>
                <w:sz w:val="23"/>
              </w:rPr>
              <w:tab/>
            </w:r>
            <w:r>
              <w:rPr>
                <w:spacing w:val="-2"/>
                <w:sz w:val="23"/>
              </w:rPr>
              <w:t>развитие,</w:t>
            </w:r>
            <w:r>
              <w:rPr>
                <w:sz w:val="23"/>
              </w:rPr>
              <w:tab/>
            </w:r>
            <w:r>
              <w:rPr>
                <w:spacing w:val="-2"/>
                <w:sz w:val="23"/>
              </w:rPr>
              <w:t>самовыражение</w:t>
            </w:r>
            <w:r>
              <w:rPr>
                <w:sz w:val="23"/>
              </w:rPr>
              <w:tab/>
            </w:r>
            <w:r>
              <w:rPr>
                <w:spacing w:val="-10"/>
                <w:sz w:val="23"/>
              </w:rPr>
              <w:t>в</w:t>
            </w:r>
            <w:r>
              <w:rPr>
                <w:sz w:val="23"/>
              </w:rPr>
              <w:tab/>
            </w:r>
            <w:r>
              <w:rPr>
                <w:spacing w:val="-2"/>
                <w:sz w:val="23"/>
              </w:rPr>
              <w:t>творчестве</w:t>
            </w:r>
            <w:r>
              <w:rPr>
                <w:sz w:val="23"/>
              </w:rPr>
              <w:tab/>
            </w:r>
            <w:r>
              <w:rPr>
                <w:spacing w:val="-10"/>
                <w:sz w:val="23"/>
              </w:rPr>
              <w:t>и</w:t>
            </w:r>
            <w:r>
              <w:rPr>
                <w:sz w:val="23"/>
              </w:rPr>
              <w:tab/>
            </w:r>
            <w:r>
              <w:rPr>
                <w:spacing w:val="-2"/>
                <w:sz w:val="23"/>
              </w:rPr>
              <w:t>искусстве,</w:t>
            </w:r>
          </w:p>
          <w:p w:rsidR="004D7CF7" w:rsidRDefault="00FE487B">
            <w:pPr>
              <w:pStyle w:val="TableParagraph"/>
              <w:spacing w:line="252" w:lineRule="exact"/>
              <w:rPr>
                <w:sz w:val="23"/>
              </w:rPr>
            </w:pPr>
            <w:r>
              <w:rPr>
                <w:sz w:val="23"/>
              </w:rPr>
              <w:t>культуросозидание,</w:t>
            </w:r>
            <w:r>
              <w:rPr>
                <w:spacing w:val="-8"/>
                <w:sz w:val="23"/>
              </w:rPr>
              <w:t xml:space="preserve"> </w:t>
            </w:r>
            <w:r>
              <w:rPr>
                <w:sz w:val="23"/>
              </w:rPr>
              <w:t>индивидуальные</w:t>
            </w:r>
            <w:r>
              <w:rPr>
                <w:spacing w:val="-7"/>
                <w:sz w:val="23"/>
              </w:rPr>
              <w:t xml:space="preserve"> </w:t>
            </w:r>
            <w:r>
              <w:rPr>
                <w:sz w:val="23"/>
              </w:rPr>
              <w:t>творческие</w:t>
            </w:r>
            <w:r>
              <w:rPr>
                <w:spacing w:val="-5"/>
                <w:sz w:val="23"/>
              </w:rPr>
              <w:t xml:space="preserve"> </w:t>
            </w:r>
            <w:r>
              <w:rPr>
                <w:sz w:val="23"/>
              </w:rPr>
              <w:t>способности,</w:t>
            </w:r>
            <w:r>
              <w:rPr>
                <w:spacing w:val="-7"/>
                <w:sz w:val="23"/>
              </w:rPr>
              <w:t xml:space="preserve"> </w:t>
            </w:r>
            <w:r>
              <w:rPr>
                <w:sz w:val="23"/>
              </w:rPr>
              <w:t>диалог</w:t>
            </w:r>
            <w:r>
              <w:rPr>
                <w:spacing w:val="-7"/>
                <w:sz w:val="23"/>
              </w:rPr>
              <w:t xml:space="preserve"> </w:t>
            </w:r>
            <w:r>
              <w:rPr>
                <w:sz w:val="23"/>
              </w:rPr>
              <w:t>культур</w:t>
            </w:r>
            <w:r>
              <w:rPr>
                <w:spacing w:val="-6"/>
                <w:sz w:val="23"/>
              </w:rPr>
              <w:t xml:space="preserve"> </w:t>
            </w:r>
            <w:r>
              <w:rPr>
                <w:sz w:val="23"/>
              </w:rPr>
              <w:t>и</w:t>
            </w:r>
            <w:r>
              <w:rPr>
                <w:spacing w:val="-7"/>
                <w:sz w:val="23"/>
              </w:rPr>
              <w:t xml:space="preserve"> </w:t>
            </w:r>
            <w:r>
              <w:rPr>
                <w:spacing w:val="-2"/>
                <w:sz w:val="23"/>
              </w:rPr>
              <w:t>цивилизаций</w:t>
            </w:r>
          </w:p>
        </w:tc>
      </w:tr>
      <w:tr w:rsidR="004D7CF7">
        <w:trPr>
          <w:trHeight w:val="791"/>
        </w:trPr>
        <w:tc>
          <w:tcPr>
            <w:tcW w:w="4758" w:type="dxa"/>
          </w:tcPr>
          <w:p w:rsidR="004D7CF7" w:rsidRDefault="00FE487B">
            <w:pPr>
              <w:pStyle w:val="TableParagraph"/>
              <w:ind w:left="215" w:right="410"/>
              <w:rPr>
                <w:b/>
                <w:sz w:val="23"/>
              </w:rPr>
            </w:pPr>
            <w:r>
              <w:rPr>
                <w:b/>
                <w:sz w:val="23"/>
              </w:rPr>
              <w:t>Правовое</w:t>
            </w:r>
            <w:r>
              <w:rPr>
                <w:b/>
                <w:spacing w:val="-13"/>
                <w:sz w:val="23"/>
              </w:rPr>
              <w:t xml:space="preserve"> </w:t>
            </w:r>
            <w:r>
              <w:rPr>
                <w:b/>
                <w:sz w:val="23"/>
              </w:rPr>
              <w:t>воспитание</w:t>
            </w:r>
            <w:r>
              <w:rPr>
                <w:b/>
                <w:spacing w:val="-12"/>
                <w:sz w:val="23"/>
              </w:rPr>
              <w:t xml:space="preserve"> </w:t>
            </w:r>
            <w:r>
              <w:rPr>
                <w:b/>
                <w:sz w:val="23"/>
              </w:rPr>
              <w:t>и</w:t>
            </w:r>
            <w:r>
              <w:rPr>
                <w:b/>
                <w:spacing w:val="-14"/>
                <w:sz w:val="23"/>
              </w:rPr>
              <w:t xml:space="preserve"> </w:t>
            </w:r>
            <w:r>
              <w:rPr>
                <w:b/>
                <w:sz w:val="23"/>
              </w:rPr>
              <w:t xml:space="preserve">культура </w:t>
            </w:r>
            <w:r>
              <w:rPr>
                <w:b/>
                <w:spacing w:val="-2"/>
                <w:sz w:val="23"/>
              </w:rPr>
              <w:t>безопасности</w:t>
            </w:r>
          </w:p>
        </w:tc>
        <w:tc>
          <w:tcPr>
            <w:tcW w:w="10367" w:type="dxa"/>
          </w:tcPr>
          <w:p w:rsidR="004D7CF7" w:rsidRDefault="00FE487B">
            <w:pPr>
              <w:pStyle w:val="TableParagraph"/>
              <w:spacing w:line="258" w:lineRule="exact"/>
              <w:rPr>
                <w:sz w:val="23"/>
              </w:rPr>
            </w:pPr>
            <w:r>
              <w:rPr>
                <w:sz w:val="23"/>
              </w:rPr>
              <w:t>Правовая</w:t>
            </w:r>
            <w:r>
              <w:rPr>
                <w:spacing w:val="58"/>
                <w:sz w:val="23"/>
              </w:rPr>
              <w:t xml:space="preserve"> </w:t>
            </w:r>
            <w:r>
              <w:rPr>
                <w:sz w:val="23"/>
              </w:rPr>
              <w:t>культура,</w:t>
            </w:r>
            <w:r>
              <w:rPr>
                <w:spacing w:val="61"/>
                <w:sz w:val="23"/>
              </w:rPr>
              <w:t xml:space="preserve"> </w:t>
            </w:r>
            <w:r>
              <w:rPr>
                <w:sz w:val="23"/>
              </w:rPr>
              <w:t>права</w:t>
            </w:r>
            <w:r>
              <w:rPr>
                <w:spacing w:val="61"/>
                <w:sz w:val="23"/>
              </w:rPr>
              <w:t xml:space="preserve"> </w:t>
            </w:r>
            <w:r>
              <w:rPr>
                <w:sz w:val="23"/>
              </w:rPr>
              <w:t>и</w:t>
            </w:r>
            <w:r>
              <w:rPr>
                <w:spacing w:val="60"/>
                <w:sz w:val="23"/>
              </w:rPr>
              <w:t xml:space="preserve"> </w:t>
            </w:r>
            <w:r>
              <w:rPr>
                <w:sz w:val="23"/>
              </w:rPr>
              <w:t>обязанности</w:t>
            </w:r>
            <w:r>
              <w:rPr>
                <w:spacing w:val="60"/>
                <w:sz w:val="23"/>
              </w:rPr>
              <w:t xml:space="preserve"> </w:t>
            </w:r>
            <w:r>
              <w:rPr>
                <w:sz w:val="23"/>
              </w:rPr>
              <w:t>человека,</w:t>
            </w:r>
            <w:r>
              <w:rPr>
                <w:spacing w:val="61"/>
                <w:sz w:val="23"/>
              </w:rPr>
              <w:t xml:space="preserve"> </w:t>
            </w:r>
            <w:r>
              <w:rPr>
                <w:sz w:val="23"/>
              </w:rPr>
              <w:t>свобода</w:t>
            </w:r>
            <w:r>
              <w:rPr>
                <w:spacing w:val="62"/>
                <w:sz w:val="23"/>
              </w:rPr>
              <w:t xml:space="preserve"> </w:t>
            </w:r>
            <w:r>
              <w:rPr>
                <w:sz w:val="23"/>
              </w:rPr>
              <w:t>личности,</w:t>
            </w:r>
            <w:r>
              <w:rPr>
                <w:spacing w:val="61"/>
                <w:sz w:val="23"/>
              </w:rPr>
              <w:t xml:space="preserve"> </w:t>
            </w:r>
            <w:r>
              <w:rPr>
                <w:sz w:val="23"/>
              </w:rPr>
              <w:t>демократия,</w:t>
            </w:r>
            <w:r>
              <w:rPr>
                <w:spacing w:val="61"/>
                <w:sz w:val="23"/>
              </w:rPr>
              <w:t xml:space="preserve"> </w:t>
            </w:r>
            <w:r>
              <w:rPr>
                <w:spacing w:val="-2"/>
                <w:sz w:val="23"/>
              </w:rPr>
              <w:t>электоральная</w:t>
            </w:r>
          </w:p>
          <w:p w:rsidR="004D7CF7" w:rsidRDefault="00FE487B">
            <w:pPr>
              <w:pStyle w:val="TableParagraph"/>
              <w:spacing w:line="264" w:lineRule="exact"/>
              <w:rPr>
                <w:sz w:val="23"/>
              </w:rPr>
            </w:pPr>
            <w:r>
              <w:rPr>
                <w:sz w:val="23"/>
              </w:rPr>
              <w:t>культура,</w:t>
            </w:r>
            <w:r>
              <w:rPr>
                <w:spacing w:val="80"/>
                <w:sz w:val="23"/>
              </w:rPr>
              <w:t xml:space="preserve"> </w:t>
            </w:r>
            <w:r>
              <w:rPr>
                <w:sz w:val="23"/>
              </w:rPr>
              <w:t>безопасность,</w:t>
            </w:r>
            <w:r>
              <w:rPr>
                <w:spacing w:val="80"/>
                <w:sz w:val="23"/>
              </w:rPr>
              <w:t xml:space="preserve"> </w:t>
            </w:r>
            <w:r>
              <w:rPr>
                <w:sz w:val="23"/>
              </w:rPr>
              <w:t>безопасная</w:t>
            </w:r>
            <w:r>
              <w:rPr>
                <w:spacing w:val="80"/>
                <w:sz w:val="23"/>
              </w:rPr>
              <w:t xml:space="preserve"> </w:t>
            </w:r>
            <w:r>
              <w:rPr>
                <w:sz w:val="23"/>
              </w:rPr>
              <w:t>среда</w:t>
            </w:r>
            <w:r>
              <w:rPr>
                <w:spacing w:val="80"/>
                <w:sz w:val="23"/>
              </w:rPr>
              <w:t xml:space="preserve"> </w:t>
            </w:r>
            <w:r>
              <w:rPr>
                <w:sz w:val="23"/>
              </w:rPr>
              <w:t>школы,</w:t>
            </w:r>
            <w:r>
              <w:rPr>
                <w:spacing w:val="80"/>
                <w:sz w:val="23"/>
              </w:rPr>
              <w:t xml:space="preserve"> </w:t>
            </w:r>
            <w:r>
              <w:rPr>
                <w:sz w:val="23"/>
              </w:rPr>
              <w:t>безопасность</w:t>
            </w:r>
            <w:r>
              <w:rPr>
                <w:spacing w:val="80"/>
                <w:sz w:val="23"/>
              </w:rPr>
              <w:t xml:space="preserve"> </w:t>
            </w:r>
            <w:r>
              <w:rPr>
                <w:sz w:val="23"/>
              </w:rPr>
              <w:t>информационного</w:t>
            </w:r>
            <w:r>
              <w:rPr>
                <w:spacing w:val="80"/>
                <w:sz w:val="23"/>
              </w:rPr>
              <w:t xml:space="preserve"> </w:t>
            </w:r>
            <w:r>
              <w:rPr>
                <w:sz w:val="23"/>
              </w:rPr>
              <w:t>пространства, безопасное поведение в природной и техногенной среде</w:t>
            </w:r>
          </w:p>
        </w:tc>
      </w:tr>
      <w:tr w:rsidR="004D7CF7">
        <w:trPr>
          <w:trHeight w:val="530"/>
        </w:trPr>
        <w:tc>
          <w:tcPr>
            <w:tcW w:w="4758" w:type="dxa"/>
          </w:tcPr>
          <w:p w:rsidR="004D7CF7" w:rsidRDefault="00FE487B">
            <w:pPr>
              <w:pStyle w:val="TableParagraph"/>
              <w:spacing w:before="1"/>
              <w:ind w:left="215"/>
              <w:rPr>
                <w:b/>
                <w:sz w:val="23"/>
              </w:rPr>
            </w:pPr>
            <w:r>
              <w:rPr>
                <w:b/>
                <w:sz w:val="23"/>
              </w:rPr>
              <w:t>Воспитание</w:t>
            </w:r>
            <w:r>
              <w:rPr>
                <w:b/>
                <w:spacing w:val="-7"/>
                <w:sz w:val="23"/>
              </w:rPr>
              <w:t xml:space="preserve"> </w:t>
            </w:r>
            <w:r>
              <w:rPr>
                <w:b/>
                <w:sz w:val="23"/>
              </w:rPr>
              <w:t>семейных</w:t>
            </w:r>
            <w:r>
              <w:rPr>
                <w:b/>
                <w:spacing w:val="-6"/>
                <w:sz w:val="23"/>
              </w:rPr>
              <w:t xml:space="preserve"> </w:t>
            </w:r>
            <w:r>
              <w:rPr>
                <w:b/>
                <w:spacing w:val="-2"/>
                <w:sz w:val="23"/>
              </w:rPr>
              <w:t>ценностей</w:t>
            </w:r>
          </w:p>
        </w:tc>
        <w:tc>
          <w:tcPr>
            <w:tcW w:w="10367" w:type="dxa"/>
          </w:tcPr>
          <w:p w:rsidR="004D7CF7" w:rsidRDefault="00FE487B">
            <w:pPr>
              <w:pStyle w:val="TableParagraph"/>
              <w:spacing w:line="264" w:lineRule="exact"/>
              <w:rPr>
                <w:sz w:val="23"/>
              </w:rPr>
            </w:pPr>
            <w:r>
              <w:rPr>
                <w:sz w:val="23"/>
              </w:rPr>
              <w:t>Семья,</w:t>
            </w:r>
            <w:r>
              <w:rPr>
                <w:spacing w:val="40"/>
                <w:sz w:val="23"/>
              </w:rPr>
              <w:t xml:space="preserve"> </w:t>
            </w:r>
            <w:r>
              <w:rPr>
                <w:sz w:val="23"/>
              </w:rPr>
              <w:t>семейные</w:t>
            </w:r>
            <w:r>
              <w:rPr>
                <w:spacing w:val="40"/>
                <w:sz w:val="23"/>
              </w:rPr>
              <w:t xml:space="preserve"> </w:t>
            </w:r>
            <w:r>
              <w:rPr>
                <w:sz w:val="23"/>
              </w:rPr>
              <w:t>традиции,</w:t>
            </w:r>
            <w:r>
              <w:rPr>
                <w:spacing w:val="40"/>
                <w:sz w:val="23"/>
              </w:rPr>
              <w:t xml:space="preserve"> </w:t>
            </w:r>
            <w:r>
              <w:rPr>
                <w:sz w:val="23"/>
              </w:rPr>
              <w:t>культура</w:t>
            </w:r>
            <w:r>
              <w:rPr>
                <w:spacing w:val="40"/>
                <w:sz w:val="23"/>
              </w:rPr>
              <w:t xml:space="preserve"> </w:t>
            </w:r>
            <w:r>
              <w:rPr>
                <w:sz w:val="23"/>
              </w:rPr>
              <w:t>семейной</w:t>
            </w:r>
            <w:r>
              <w:rPr>
                <w:spacing w:val="40"/>
                <w:sz w:val="23"/>
              </w:rPr>
              <w:t xml:space="preserve"> </w:t>
            </w:r>
            <w:r>
              <w:rPr>
                <w:sz w:val="23"/>
              </w:rPr>
              <w:t>жизни,</w:t>
            </w:r>
            <w:r>
              <w:rPr>
                <w:spacing w:val="40"/>
                <w:sz w:val="23"/>
              </w:rPr>
              <w:t xml:space="preserve"> </w:t>
            </w:r>
            <w:r>
              <w:rPr>
                <w:sz w:val="23"/>
              </w:rPr>
              <w:t>этика</w:t>
            </w:r>
            <w:r>
              <w:rPr>
                <w:spacing w:val="40"/>
                <w:sz w:val="23"/>
              </w:rPr>
              <w:t xml:space="preserve"> </w:t>
            </w:r>
            <w:r>
              <w:rPr>
                <w:sz w:val="23"/>
              </w:rPr>
              <w:t>и</w:t>
            </w:r>
            <w:r>
              <w:rPr>
                <w:spacing w:val="40"/>
                <w:sz w:val="23"/>
              </w:rPr>
              <w:t xml:space="preserve"> </w:t>
            </w:r>
            <w:r>
              <w:rPr>
                <w:sz w:val="23"/>
              </w:rPr>
              <w:t>психология</w:t>
            </w:r>
            <w:r>
              <w:rPr>
                <w:spacing w:val="40"/>
                <w:sz w:val="23"/>
              </w:rPr>
              <w:t xml:space="preserve"> </w:t>
            </w:r>
            <w:r>
              <w:rPr>
                <w:sz w:val="23"/>
              </w:rPr>
              <w:t>семейных</w:t>
            </w:r>
            <w:r>
              <w:rPr>
                <w:spacing w:val="40"/>
                <w:sz w:val="23"/>
              </w:rPr>
              <w:t xml:space="preserve"> </w:t>
            </w:r>
            <w:r>
              <w:rPr>
                <w:sz w:val="23"/>
              </w:rPr>
              <w:t>отношений, любовь и уважение к родителям, прародителям; забота о старших и младших</w:t>
            </w:r>
          </w:p>
        </w:tc>
      </w:tr>
      <w:tr w:rsidR="004D7CF7">
        <w:trPr>
          <w:trHeight w:val="528"/>
        </w:trPr>
        <w:tc>
          <w:tcPr>
            <w:tcW w:w="4758" w:type="dxa"/>
          </w:tcPr>
          <w:p w:rsidR="004D7CF7" w:rsidRDefault="00FE487B">
            <w:pPr>
              <w:pStyle w:val="TableParagraph"/>
              <w:spacing w:line="264" w:lineRule="exact"/>
              <w:ind w:left="215" w:right="953"/>
              <w:rPr>
                <w:b/>
                <w:sz w:val="23"/>
              </w:rPr>
            </w:pPr>
            <w:r>
              <w:rPr>
                <w:b/>
                <w:sz w:val="23"/>
              </w:rPr>
              <w:t>Формирование</w:t>
            </w:r>
            <w:r>
              <w:rPr>
                <w:b/>
                <w:spacing w:val="-15"/>
                <w:sz w:val="23"/>
              </w:rPr>
              <w:t xml:space="preserve"> </w:t>
            </w:r>
            <w:r>
              <w:rPr>
                <w:b/>
                <w:sz w:val="23"/>
              </w:rPr>
              <w:t xml:space="preserve">коммуникативной </w:t>
            </w:r>
            <w:r>
              <w:rPr>
                <w:b/>
                <w:spacing w:val="-2"/>
                <w:sz w:val="23"/>
              </w:rPr>
              <w:t>культуры</w:t>
            </w:r>
          </w:p>
        </w:tc>
        <w:tc>
          <w:tcPr>
            <w:tcW w:w="10367" w:type="dxa"/>
          </w:tcPr>
          <w:p w:rsidR="004D7CF7" w:rsidRDefault="00FE487B">
            <w:pPr>
              <w:pStyle w:val="TableParagraph"/>
              <w:spacing w:line="258" w:lineRule="exact"/>
              <w:rPr>
                <w:sz w:val="23"/>
              </w:rPr>
            </w:pPr>
            <w:r>
              <w:rPr>
                <w:sz w:val="23"/>
              </w:rPr>
              <w:t>Русский</w:t>
            </w:r>
            <w:r>
              <w:rPr>
                <w:spacing w:val="52"/>
                <w:sz w:val="23"/>
              </w:rPr>
              <w:t xml:space="preserve"> </w:t>
            </w:r>
            <w:r>
              <w:rPr>
                <w:sz w:val="23"/>
              </w:rPr>
              <w:t>язык,</w:t>
            </w:r>
            <w:r>
              <w:rPr>
                <w:spacing w:val="55"/>
                <w:sz w:val="23"/>
              </w:rPr>
              <w:t xml:space="preserve"> </w:t>
            </w:r>
            <w:r>
              <w:rPr>
                <w:sz w:val="23"/>
              </w:rPr>
              <w:t>культура</w:t>
            </w:r>
            <w:r>
              <w:rPr>
                <w:spacing w:val="57"/>
                <w:sz w:val="23"/>
              </w:rPr>
              <w:t xml:space="preserve"> </w:t>
            </w:r>
            <w:r>
              <w:rPr>
                <w:sz w:val="23"/>
              </w:rPr>
              <w:t>общения,</w:t>
            </w:r>
            <w:r>
              <w:rPr>
                <w:spacing w:val="55"/>
                <w:sz w:val="23"/>
              </w:rPr>
              <w:t xml:space="preserve"> </w:t>
            </w:r>
            <w:r>
              <w:rPr>
                <w:sz w:val="23"/>
              </w:rPr>
              <w:t>межличностная</w:t>
            </w:r>
            <w:r>
              <w:rPr>
                <w:spacing w:val="55"/>
                <w:sz w:val="23"/>
              </w:rPr>
              <w:t xml:space="preserve"> </w:t>
            </w:r>
            <w:r>
              <w:rPr>
                <w:sz w:val="23"/>
              </w:rPr>
              <w:t>и</w:t>
            </w:r>
            <w:r>
              <w:rPr>
                <w:spacing w:val="55"/>
                <w:sz w:val="23"/>
              </w:rPr>
              <w:t xml:space="preserve"> </w:t>
            </w:r>
            <w:r>
              <w:rPr>
                <w:sz w:val="23"/>
              </w:rPr>
              <w:t>межкультурная</w:t>
            </w:r>
            <w:r>
              <w:rPr>
                <w:spacing w:val="55"/>
                <w:sz w:val="23"/>
              </w:rPr>
              <w:t xml:space="preserve"> </w:t>
            </w:r>
            <w:r>
              <w:rPr>
                <w:sz w:val="23"/>
              </w:rPr>
              <w:t>коммуникация,</w:t>
            </w:r>
            <w:r>
              <w:rPr>
                <w:spacing w:val="56"/>
                <w:sz w:val="23"/>
              </w:rPr>
              <w:t xml:space="preserve"> </w:t>
            </w:r>
            <w:r>
              <w:rPr>
                <w:spacing w:val="-2"/>
                <w:sz w:val="23"/>
              </w:rPr>
              <w:t>ответственное</w:t>
            </w:r>
          </w:p>
          <w:p w:rsidR="004D7CF7" w:rsidRDefault="00FE487B">
            <w:pPr>
              <w:pStyle w:val="TableParagraph"/>
              <w:spacing w:line="250" w:lineRule="exact"/>
              <w:rPr>
                <w:sz w:val="23"/>
              </w:rPr>
            </w:pPr>
            <w:r>
              <w:rPr>
                <w:sz w:val="23"/>
              </w:rPr>
              <w:t>отношение</w:t>
            </w:r>
            <w:r>
              <w:rPr>
                <w:spacing w:val="-3"/>
                <w:sz w:val="23"/>
              </w:rPr>
              <w:t xml:space="preserve"> </w:t>
            </w:r>
            <w:r>
              <w:rPr>
                <w:sz w:val="23"/>
              </w:rPr>
              <w:t>к</w:t>
            </w:r>
            <w:r>
              <w:rPr>
                <w:spacing w:val="-4"/>
                <w:sz w:val="23"/>
              </w:rPr>
              <w:t xml:space="preserve"> </w:t>
            </w:r>
            <w:r>
              <w:rPr>
                <w:sz w:val="23"/>
              </w:rPr>
              <w:t>слову</w:t>
            </w:r>
            <w:r>
              <w:rPr>
                <w:spacing w:val="-9"/>
                <w:sz w:val="23"/>
              </w:rPr>
              <w:t xml:space="preserve"> </w:t>
            </w:r>
            <w:r>
              <w:rPr>
                <w:sz w:val="23"/>
              </w:rPr>
              <w:t>как</w:t>
            </w:r>
            <w:r>
              <w:rPr>
                <w:spacing w:val="-2"/>
                <w:sz w:val="23"/>
              </w:rPr>
              <w:t xml:space="preserve"> </w:t>
            </w:r>
            <w:r>
              <w:rPr>
                <w:sz w:val="23"/>
              </w:rPr>
              <w:t>к</w:t>
            </w:r>
            <w:r>
              <w:rPr>
                <w:spacing w:val="-3"/>
                <w:sz w:val="23"/>
              </w:rPr>
              <w:t xml:space="preserve"> </w:t>
            </w:r>
            <w:r>
              <w:rPr>
                <w:sz w:val="23"/>
              </w:rPr>
              <w:t>поступку,</w:t>
            </w:r>
            <w:r>
              <w:rPr>
                <w:spacing w:val="-2"/>
                <w:sz w:val="23"/>
              </w:rPr>
              <w:t xml:space="preserve"> </w:t>
            </w:r>
            <w:r>
              <w:rPr>
                <w:sz w:val="23"/>
              </w:rPr>
              <w:t>продуктивное и</w:t>
            </w:r>
            <w:r>
              <w:rPr>
                <w:spacing w:val="-3"/>
                <w:sz w:val="23"/>
              </w:rPr>
              <w:t xml:space="preserve"> </w:t>
            </w:r>
            <w:r>
              <w:rPr>
                <w:sz w:val="23"/>
              </w:rPr>
              <w:t>безопасное</w:t>
            </w:r>
            <w:r>
              <w:rPr>
                <w:spacing w:val="-2"/>
                <w:sz w:val="23"/>
              </w:rPr>
              <w:t xml:space="preserve"> общение.</w:t>
            </w:r>
          </w:p>
        </w:tc>
      </w:tr>
      <w:tr w:rsidR="004D7CF7">
        <w:trPr>
          <w:trHeight w:val="530"/>
        </w:trPr>
        <w:tc>
          <w:tcPr>
            <w:tcW w:w="4758" w:type="dxa"/>
          </w:tcPr>
          <w:p w:rsidR="004D7CF7" w:rsidRDefault="00FE487B">
            <w:pPr>
              <w:pStyle w:val="TableParagraph"/>
              <w:spacing w:before="1"/>
              <w:ind w:left="215"/>
              <w:rPr>
                <w:b/>
                <w:sz w:val="23"/>
              </w:rPr>
            </w:pPr>
            <w:r>
              <w:rPr>
                <w:b/>
                <w:sz w:val="23"/>
              </w:rPr>
              <w:t>Экологическое</w:t>
            </w:r>
            <w:r>
              <w:rPr>
                <w:b/>
                <w:spacing w:val="-8"/>
                <w:sz w:val="23"/>
              </w:rPr>
              <w:t xml:space="preserve"> </w:t>
            </w:r>
            <w:r>
              <w:rPr>
                <w:b/>
                <w:spacing w:val="-2"/>
                <w:sz w:val="23"/>
              </w:rPr>
              <w:t>воспитание</w:t>
            </w:r>
          </w:p>
        </w:tc>
        <w:tc>
          <w:tcPr>
            <w:tcW w:w="10367" w:type="dxa"/>
          </w:tcPr>
          <w:p w:rsidR="004D7CF7" w:rsidRDefault="00FE487B">
            <w:pPr>
              <w:pStyle w:val="TableParagraph"/>
              <w:spacing w:line="264" w:lineRule="exact"/>
              <w:rPr>
                <w:sz w:val="23"/>
              </w:rPr>
            </w:pPr>
            <w:r>
              <w:rPr>
                <w:sz w:val="23"/>
              </w:rPr>
              <w:t>Родная земля; заповедная природа; планета Земля; бережное освоение природных ресурсов региона, страны, планеты, экологическая культура, забота об окружающей среде, домашних животных.</w:t>
            </w:r>
          </w:p>
        </w:tc>
      </w:tr>
    </w:tbl>
    <w:p w:rsidR="004D7CF7" w:rsidRDefault="004D7CF7">
      <w:pPr>
        <w:pStyle w:val="a3"/>
        <w:ind w:left="0"/>
        <w:rPr>
          <w:b/>
        </w:rPr>
      </w:pPr>
    </w:p>
    <w:p w:rsidR="004D7CF7" w:rsidRDefault="004D7CF7">
      <w:pPr>
        <w:pStyle w:val="a3"/>
        <w:spacing w:before="21"/>
        <w:ind w:left="0"/>
        <w:rPr>
          <w:b/>
        </w:rPr>
      </w:pPr>
    </w:p>
    <w:p w:rsidR="004D7CF7" w:rsidRDefault="00FE487B">
      <w:pPr>
        <w:pStyle w:val="a4"/>
        <w:numPr>
          <w:ilvl w:val="2"/>
          <w:numId w:val="227"/>
        </w:numPr>
        <w:tabs>
          <w:tab w:val="left" w:pos="992"/>
        </w:tabs>
        <w:ind w:left="511" w:right="1817" w:firstLine="0"/>
        <w:rPr>
          <w:b/>
          <w:sz w:val="28"/>
        </w:rPr>
      </w:pPr>
      <w:r>
        <w:rPr>
          <w:b/>
          <w:sz w:val="28"/>
        </w:rPr>
        <w:t>Содержание</w:t>
      </w:r>
      <w:r>
        <w:rPr>
          <w:b/>
          <w:spacing w:val="-4"/>
          <w:sz w:val="28"/>
        </w:rPr>
        <w:t xml:space="preserve"> </w:t>
      </w:r>
      <w:r>
        <w:rPr>
          <w:b/>
          <w:sz w:val="28"/>
        </w:rPr>
        <w:t>воспитательной</w:t>
      </w:r>
      <w:r>
        <w:rPr>
          <w:b/>
          <w:spacing w:val="-4"/>
          <w:sz w:val="28"/>
        </w:rPr>
        <w:t xml:space="preserve"> </w:t>
      </w:r>
      <w:r>
        <w:rPr>
          <w:b/>
          <w:sz w:val="28"/>
        </w:rPr>
        <w:t>деятельности</w:t>
      </w:r>
      <w:r>
        <w:rPr>
          <w:b/>
          <w:spacing w:val="-4"/>
          <w:sz w:val="28"/>
        </w:rPr>
        <w:t xml:space="preserve"> </w:t>
      </w:r>
      <w:r>
        <w:rPr>
          <w:b/>
          <w:sz w:val="28"/>
        </w:rPr>
        <w:t>по</w:t>
      </w:r>
      <w:r>
        <w:rPr>
          <w:b/>
          <w:spacing w:val="-6"/>
          <w:sz w:val="28"/>
        </w:rPr>
        <w:t xml:space="preserve"> </w:t>
      </w:r>
      <w:r>
        <w:rPr>
          <w:b/>
          <w:sz w:val="28"/>
        </w:rPr>
        <w:t>основным</w:t>
      </w:r>
      <w:r>
        <w:rPr>
          <w:b/>
          <w:spacing w:val="-4"/>
          <w:sz w:val="28"/>
        </w:rPr>
        <w:t xml:space="preserve"> </w:t>
      </w:r>
      <w:r>
        <w:rPr>
          <w:b/>
          <w:sz w:val="28"/>
        </w:rPr>
        <w:t>направлениям</w:t>
      </w:r>
      <w:r>
        <w:rPr>
          <w:b/>
          <w:spacing w:val="-4"/>
          <w:sz w:val="28"/>
        </w:rPr>
        <w:t xml:space="preserve"> </w:t>
      </w:r>
      <w:r>
        <w:rPr>
          <w:b/>
          <w:sz w:val="28"/>
        </w:rPr>
        <w:t>воспитания</w:t>
      </w:r>
      <w:r>
        <w:rPr>
          <w:b/>
          <w:spacing w:val="-5"/>
          <w:sz w:val="28"/>
        </w:rPr>
        <w:t xml:space="preserve"> </w:t>
      </w:r>
      <w:r>
        <w:rPr>
          <w:b/>
          <w:sz w:val="28"/>
        </w:rPr>
        <w:t>с</w:t>
      </w:r>
      <w:r>
        <w:rPr>
          <w:b/>
          <w:spacing w:val="-4"/>
          <w:sz w:val="28"/>
        </w:rPr>
        <w:t xml:space="preserve"> </w:t>
      </w:r>
      <w:r>
        <w:rPr>
          <w:b/>
          <w:sz w:val="28"/>
        </w:rPr>
        <w:t>учетом</w:t>
      </w:r>
      <w:r>
        <w:rPr>
          <w:b/>
          <w:spacing w:val="-4"/>
          <w:sz w:val="28"/>
        </w:rPr>
        <w:t xml:space="preserve"> </w:t>
      </w:r>
      <w:r>
        <w:rPr>
          <w:b/>
          <w:sz w:val="28"/>
        </w:rPr>
        <w:t>приоритетных задач школы, ее особенностей и интересов субъектов воспитания</w:t>
      </w:r>
    </w:p>
    <w:p w:rsidR="004D7CF7" w:rsidRDefault="004D7CF7">
      <w:pPr>
        <w:pStyle w:val="a3"/>
        <w:spacing w:before="1"/>
        <w:ind w:left="0"/>
        <w:rPr>
          <w:b/>
        </w:rPr>
      </w:pPr>
    </w:p>
    <w:p w:rsidR="004D7CF7" w:rsidRDefault="00FE487B">
      <w:pPr>
        <w:pStyle w:val="2"/>
        <w:spacing w:line="322" w:lineRule="exact"/>
        <w:jc w:val="left"/>
      </w:pPr>
      <w:r>
        <w:rPr>
          <w:spacing w:val="-2"/>
        </w:rPr>
        <w:t>Гражданско-патриотическое</w:t>
      </w:r>
      <w:r>
        <w:rPr>
          <w:spacing w:val="32"/>
        </w:rPr>
        <w:t xml:space="preserve"> </w:t>
      </w:r>
      <w:r>
        <w:rPr>
          <w:spacing w:val="-2"/>
        </w:rPr>
        <w:t>воспитание:</w:t>
      </w:r>
    </w:p>
    <w:p w:rsidR="004D7CF7" w:rsidRDefault="00FE487B">
      <w:pPr>
        <w:pStyle w:val="a4"/>
        <w:numPr>
          <w:ilvl w:val="0"/>
          <w:numId w:val="71"/>
        </w:numPr>
        <w:tabs>
          <w:tab w:val="left" w:pos="623"/>
        </w:tabs>
        <w:spacing w:line="341" w:lineRule="exact"/>
        <w:ind w:left="623" w:hanging="112"/>
        <w:rPr>
          <w:sz w:val="28"/>
        </w:rPr>
      </w:pPr>
      <w:r>
        <w:rPr>
          <w:sz w:val="28"/>
        </w:rPr>
        <w:t>ценностные</w:t>
      </w:r>
      <w:r>
        <w:rPr>
          <w:spacing w:val="-11"/>
          <w:sz w:val="28"/>
        </w:rPr>
        <w:t xml:space="preserve"> </w:t>
      </w:r>
      <w:r>
        <w:rPr>
          <w:sz w:val="28"/>
        </w:rPr>
        <w:t>представления</w:t>
      </w:r>
      <w:r>
        <w:rPr>
          <w:spacing w:val="-5"/>
          <w:sz w:val="28"/>
        </w:rPr>
        <w:t xml:space="preserve"> </w:t>
      </w:r>
      <w:r>
        <w:rPr>
          <w:sz w:val="28"/>
        </w:rPr>
        <w:t>о</w:t>
      </w:r>
      <w:r>
        <w:rPr>
          <w:spacing w:val="-5"/>
          <w:sz w:val="28"/>
        </w:rPr>
        <w:t xml:space="preserve"> </w:t>
      </w:r>
      <w:r>
        <w:rPr>
          <w:sz w:val="28"/>
        </w:rPr>
        <w:t>любви</w:t>
      </w:r>
      <w:r>
        <w:rPr>
          <w:spacing w:val="-6"/>
          <w:sz w:val="28"/>
        </w:rPr>
        <w:t xml:space="preserve"> </w:t>
      </w:r>
      <w:r>
        <w:rPr>
          <w:sz w:val="28"/>
        </w:rPr>
        <w:t>к</w:t>
      </w:r>
      <w:r>
        <w:rPr>
          <w:spacing w:val="-6"/>
          <w:sz w:val="28"/>
        </w:rPr>
        <w:t xml:space="preserve"> </w:t>
      </w:r>
      <w:r>
        <w:rPr>
          <w:sz w:val="28"/>
        </w:rPr>
        <w:t>России,</w:t>
      </w:r>
      <w:r>
        <w:rPr>
          <w:spacing w:val="-6"/>
          <w:sz w:val="28"/>
        </w:rPr>
        <w:t xml:space="preserve"> </w:t>
      </w:r>
      <w:r>
        <w:rPr>
          <w:sz w:val="28"/>
        </w:rPr>
        <w:t>народам</w:t>
      </w:r>
      <w:r>
        <w:rPr>
          <w:spacing w:val="-6"/>
          <w:sz w:val="28"/>
        </w:rPr>
        <w:t xml:space="preserve"> </w:t>
      </w:r>
      <w:r>
        <w:rPr>
          <w:sz w:val="28"/>
        </w:rPr>
        <w:t>Российской</w:t>
      </w:r>
      <w:r>
        <w:rPr>
          <w:spacing w:val="-6"/>
          <w:sz w:val="28"/>
        </w:rPr>
        <w:t xml:space="preserve"> </w:t>
      </w:r>
      <w:r>
        <w:rPr>
          <w:sz w:val="28"/>
        </w:rPr>
        <w:t>Федерации,</w:t>
      </w:r>
      <w:r>
        <w:rPr>
          <w:spacing w:val="-9"/>
          <w:sz w:val="28"/>
        </w:rPr>
        <w:t xml:space="preserve"> </w:t>
      </w:r>
      <w:r>
        <w:rPr>
          <w:sz w:val="28"/>
        </w:rPr>
        <w:t>к</w:t>
      </w:r>
      <w:r>
        <w:rPr>
          <w:spacing w:val="-5"/>
          <w:sz w:val="28"/>
        </w:rPr>
        <w:t xml:space="preserve"> </w:t>
      </w:r>
      <w:r>
        <w:rPr>
          <w:sz w:val="28"/>
        </w:rPr>
        <w:t>Карелии</w:t>
      </w:r>
      <w:r>
        <w:rPr>
          <w:spacing w:val="-6"/>
          <w:sz w:val="28"/>
        </w:rPr>
        <w:t xml:space="preserve"> </w:t>
      </w:r>
      <w:r>
        <w:rPr>
          <w:sz w:val="28"/>
        </w:rPr>
        <w:t>(малой</w:t>
      </w:r>
      <w:r>
        <w:rPr>
          <w:spacing w:val="-5"/>
          <w:sz w:val="28"/>
        </w:rPr>
        <w:t xml:space="preserve"> </w:t>
      </w:r>
      <w:r>
        <w:rPr>
          <w:spacing w:val="-2"/>
          <w:sz w:val="28"/>
        </w:rPr>
        <w:t>родине);</w:t>
      </w:r>
    </w:p>
    <w:p w:rsidR="004D7CF7" w:rsidRDefault="00FE487B">
      <w:pPr>
        <w:pStyle w:val="a4"/>
        <w:numPr>
          <w:ilvl w:val="0"/>
          <w:numId w:val="71"/>
        </w:numPr>
        <w:tabs>
          <w:tab w:val="left" w:pos="704"/>
        </w:tabs>
        <w:spacing w:before="5" w:line="235" w:lineRule="auto"/>
        <w:ind w:right="1141" w:firstLine="0"/>
        <w:rPr>
          <w:sz w:val="28"/>
        </w:rPr>
      </w:pPr>
      <w:r>
        <w:rPr>
          <w:sz w:val="28"/>
        </w:rPr>
        <w:t>первоначальные</w:t>
      </w:r>
      <w:r>
        <w:rPr>
          <w:spacing w:val="79"/>
          <w:sz w:val="28"/>
        </w:rPr>
        <w:t xml:space="preserve"> </w:t>
      </w:r>
      <w:r>
        <w:rPr>
          <w:sz w:val="28"/>
        </w:rPr>
        <w:t>нравственные</w:t>
      </w:r>
      <w:r>
        <w:rPr>
          <w:spacing w:val="79"/>
          <w:sz w:val="28"/>
        </w:rPr>
        <w:t xml:space="preserve"> </w:t>
      </w:r>
      <w:r>
        <w:rPr>
          <w:sz w:val="28"/>
        </w:rPr>
        <w:t>представления</w:t>
      </w:r>
      <w:r>
        <w:rPr>
          <w:spacing w:val="79"/>
          <w:sz w:val="28"/>
        </w:rPr>
        <w:t xml:space="preserve"> </w:t>
      </w:r>
      <w:r>
        <w:rPr>
          <w:sz w:val="28"/>
        </w:rPr>
        <w:t>о</w:t>
      </w:r>
      <w:r>
        <w:rPr>
          <w:spacing w:val="79"/>
          <w:sz w:val="28"/>
        </w:rPr>
        <w:t xml:space="preserve"> </w:t>
      </w:r>
      <w:r>
        <w:rPr>
          <w:sz w:val="28"/>
        </w:rPr>
        <w:t>долге,</w:t>
      </w:r>
      <w:r>
        <w:rPr>
          <w:spacing w:val="78"/>
          <w:sz w:val="28"/>
        </w:rPr>
        <w:t xml:space="preserve"> </w:t>
      </w:r>
      <w:r>
        <w:rPr>
          <w:sz w:val="28"/>
        </w:rPr>
        <w:t>чести</w:t>
      </w:r>
      <w:r>
        <w:rPr>
          <w:spacing w:val="79"/>
          <w:sz w:val="28"/>
        </w:rPr>
        <w:t xml:space="preserve"> </w:t>
      </w:r>
      <w:r>
        <w:rPr>
          <w:sz w:val="28"/>
        </w:rPr>
        <w:t>и</w:t>
      </w:r>
      <w:r>
        <w:rPr>
          <w:spacing w:val="77"/>
          <w:sz w:val="28"/>
        </w:rPr>
        <w:t xml:space="preserve"> </w:t>
      </w:r>
      <w:r>
        <w:rPr>
          <w:sz w:val="28"/>
        </w:rPr>
        <w:t>достоинстве</w:t>
      </w:r>
      <w:r>
        <w:rPr>
          <w:spacing w:val="78"/>
          <w:sz w:val="28"/>
        </w:rPr>
        <w:t xml:space="preserve"> </w:t>
      </w:r>
      <w:r>
        <w:rPr>
          <w:sz w:val="28"/>
        </w:rPr>
        <w:t>в</w:t>
      </w:r>
      <w:r>
        <w:rPr>
          <w:spacing w:val="78"/>
          <w:sz w:val="28"/>
        </w:rPr>
        <w:t xml:space="preserve"> </w:t>
      </w:r>
      <w:r>
        <w:rPr>
          <w:sz w:val="28"/>
        </w:rPr>
        <w:t>контексте</w:t>
      </w:r>
      <w:r>
        <w:rPr>
          <w:spacing w:val="79"/>
          <w:sz w:val="28"/>
        </w:rPr>
        <w:t xml:space="preserve"> </w:t>
      </w:r>
      <w:r>
        <w:rPr>
          <w:sz w:val="28"/>
        </w:rPr>
        <w:t>отношения</w:t>
      </w:r>
      <w:r>
        <w:rPr>
          <w:spacing w:val="79"/>
          <w:sz w:val="28"/>
        </w:rPr>
        <w:t xml:space="preserve"> </w:t>
      </w:r>
      <w:r>
        <w:rPr>
          <w:sz w:val="28"/>
        </w:rPr>
        <w:t>к</w:t>
      </w:r>
      <w:r>
        <w:rPr>
          <w:spacing w:val="79"/>
          <w:sz w:val="28"/>
        </w:rPr>
        <w:t xml:space="preserve"> </w:t>
      </w:r>
      <w:r>
        <w:rPr>
          <w:sz w:val="28"/>
        </w:rPr>
        <w:t>Отечеству,</w:t>
      </w:r>
      <w:r>
        <w:rPr>
          <w:spacing w:val="78"/>
          <w:sz w:val="28"/>
        </w:rPr>
        <w:t xml:space="preserve"> </w:t>
      </w:r>
      <w:r>
        <w:rPr>
          <w:sz w:val="28"/>
        </w:rPr>
        <w:t>к согражданам, к семье, школе, одноклассникам;</w:t>
      </w:r>
    </w:p>
    <w:p w:rsidR="004D7CF7" w:rsidRDefault="00FE487B">
      <w:pPr>
        <w:pStyle w:val="a4"/>
        <w:numPr>
          <w:ilvl w:val="0"/>
          <w:numId w:val="71"/>
        </w:numPr>
        <w:tabs>
          <w:tab w:val="left" w:pos="685"/>
        </w:tabs>
        <w:spacing w:before="15" w:line="235" w:lineRule="auto"/>
        <w:ind w:right="1141" w:firstLine="0"/>
        <w:rPr>
          <w:sz w:val="28"/>
        </w:rPr>
      </w:pPr>
      <w:r>
        <w:rPr>
          <w:sz w:val="28"/>
        </w:rPr>
        <w:t>элементарные</w:t>
      </w:r>
      <w:r>
        <w:rPr>
          <w:spacing w:val="40"/>
          <w:sz w:val="28"/>
        </w:rPr>
        <w:t xml:space="preserve"> </w:t>
      </w:r>
      <w:r>
        <w:rPr>
          <w:sz w:val="28"/>
        </w:rPr>
        <w:t>представления</w:t>
      </w:r>
      <w:r>
        <w:rPr>
          <w:spacing w:val="40"/>
          <w:sz w:val="28"/>
        </w:rPr>
        <w:t xml:space="preserve"> </w:t>
      </w:r>
      <w:r>
        <w:rPr>
          <w:sz w:val="28"/>
        </w:rPr>
        <w:t>о</w:t>
      </w:r>
      <w:r>
        <w:rPr>
          <w:spacing w:val="40"/>
          <w:sz w:val="28"/>
        </w:rPr>
        <w:t xml:space="preserve"> </w:t>
      </w:r>
      <w:r>
        <w:rPr>
          <w:sz w:val="28"/>
        </w:rPr>
        <w:t>политическом</w:t>
      </w:r>
      <w:r>
        <w:rPr>
          <w:spacing w:val="40"/>
          <w:sz w:val="28"/>
        </w:rPr>
        <w:t xml:space="preserve"> </w:t>
      </w:r>
      <w:r>
        <w:rPr>
          <w:sz w:val="28"/>
        </w:rPr>
        <w:t>устройстве</w:t>
      </w:r>
      <w:r>
        <w:rPr>
          <w:spacing w:val="40"/>
          <w:sz w:val="28"/>
        </w:rPr>
        <w:t xml:space="preserve"> </w:t>
      </w:r>
      <w:r>
        <w:rPr>
          <w:sz w:val="28"/>
        </w:rPr>
        <w:t>Российского</w:t>
      </w:r>
      <w:r>
        <w:rPr>
          <w:spacing w:val="40"/>
          <w:sz w:val="28"/>
        </w:rPr>
        <w:t xml:space="preserve"> </w:t>
      </w:r>
      <w:r>
        <w:rPr>
          <w:sz w:val="28"/>
        </w:rPr>
        <w:t>государства,</w:t>
      </w:r>
      <w:r>
        <w:rPr>
          <w:spacing w:val="40"/>
          <w:sz w:val="28"/>
        </w:rPr>
        <w:t xml:space="preserve"> </w:t>
      </w:r>
      <w:r>
        <w:rPr>
          <w:sz w:val="28"/>
        </w:rPr>
        <w:t>его</w:t>
      </w:r>
      <w:r>
        <w:rPr>
          <w:spacing w:val="40"/>
          <w:sz w:val="28"/>
        </w:rPr>
        <w:t xml:space="preserve"> </w:t>
      </w:r>
      <w:r>
        <w:rPr>
          <w:sz w:val="28"/>
        </w:rPr>
        <w:t>институтах,</w:t>
      </w:r>
      <w:r>
        <w:rPr>
          <w:spacing w:val="40"/>
          <w:sz w:val="28"/>
        </w:rPr>
        <w:t xml:space="preserve"> </w:t>
      </w:r>
      <w:r>
        <w:rPr>
          <w:sz w:val="28"/>
        </w:rPr>
        <w:t>их</w:t>
      </w:r>
      <w:r>
        <w:rPr>
          <w:spacing w:val="40"/>
          <w:sz w:val="28"/>
        </w:rPr>
        <w:t xml:space="preserve"> </w:t>
      </w:r>
      <w:r>
        <w:rPr>
          <w:sz w:val="28"/>
        </w:rPr>
        <w:t>роли</w:t>
      </w:r>
      <w:r>
        <w:rPr>
          <w:spacing w:val="40"/>
          <w:sz w:val="28"/>
        </w:rPr>
        <w:t xml:space="preserve"> </w:t>
      </w:r>
      <w:r>
        <w:rPr>
          <w:sz w:val="28"/>
        </w:rPr>
        <w:t>в</w:t>
      </w:r>
      <w:r>
        <w:rPr>
          <w:spacing w:val="40"/>
          <w:sz w:val="28"/>
        </w:rPr>
        <w:t xml:space="preserve"> </w:t>
      </w:r>
      <w:r>
        <w:rPr>
          <w:sz w:val="28"/>
        </w:rPr>
        <w:t>жизни</w:t>
      </w:r>
      <w:r>
        <w:rPr>
          <w:spacing w:val="40"/>
          <w:sz w:val="28"/>
        </w:rPr>
        <w:t xml:space="preserve"> </w:t>
      </w:r>
      <w:r>
        <w:rPr>
          <w:sz w:val="28"/>
        </w:rPr>
        <w:t>общества, важнейших законах государства;</w:t>
      </w:r>
    </w:p>
    <w:p w:rsidR="004D7CF7" w:rsidRDefault="00FE487B">
      <w:pPr>
        <w:pStyle w:val="a4"/>
        <w:numPr>
          <w:ilvl w:val="0"/>
          <w:numId w:val="71"/>
        </w:numPr>
        <w:tabs>
          <w:tab w:val="left" w:pos="627"/>
        </w:tabs>
        <w:spacing w:before="14" w:line="235" w:lineRule="auto"/>
        <w:ind w:right="1127" w:firstLine="0"/>
        <w:rPr>
          <w:sz w:val="28"/>
        </w:rPr>
      </w:pPr>
      <w:r>
        <w:rPr>
          <w:sz w:val="28"/>
        </w:rPr>
        <w:t>представления о символах государства – Флаге, Гербе России, о флаге и гербе субъекта Российской Федерации, в котором находится образовательная организация;</w:t>
      </w:r>
    </w:p>
    <w:p w:rsidR="004D7CF7" w:rsidRDefault="00FE487B">
      <w:pPr>
        <w:pStyle w:val="a4"/>
        <w:numPr>
          <w:ilvl w:val="0"/>
          <w:numId w:val="71"/>
        </w:numPr>
        <w:tabs>
          <w:tab w:val="left" w:pos="699"/>
        </w:tabs>
        <w:spacing w:before="13" w:line="235" w:lineRule="auto"/>
        <w:ind w:right="1144" w:firstLine="0"/>
        <w:rPr>
          <w:sz w:val="28"/>
        </w:rPr>
      </w:pPr>
      <w:r>
        <w:rPr>
          <w:sz w:val="28"/>
        </w:rPr>
        <w:t>интерес</w:t>
      </w:r>
      <w:r>
        <w:rPr>
          <w:spacing w:val="73"/>
          <w:sz w:val="28"/>
        </w:rPr>
        <w:t xml:space="preserve"> </w:t>
      </w:r>
      <w:r>
        <w:rPr>
          <w:sz w:val="28"/>
        </w:rPr>
        <w:t>к</w:t>
      </w:r>
      <w:r>
        <w:rPr>
          <w:spacing w:val="73"/>
          <w:sz w:val="28"/>
        </w:rPr>
        <w:t xml:space="preserve"> </w:t>
      </w:r>
      <w:r>
        <w:rPr>
          <w:sz w:val="28"/>
        </w:rPr>
        <w:t>государственным</w:t>
      </w:r>
      <w:r>
        <w:rPr>
          <w:spacing w:val="73"/>
          <w:sz w:val="28"/>
        </w:rPr>
        <w:t xml:space="preserve"> </w:t>
      </w:r>
      <w:r>
        <w:rPr>
          <w:sz w:val="28"/>
        </w:rPr>
        <w:t>праздникам</w:t>
      </w:r>
      <w:r>
        <w:rPr>
          <w:spacing w:val="73"/>
          <w:sz w:val="28"/>
        </w:rPr>
        <w:t xml:space="preserve"> </w:t>
      </w:r>
      <w:r>
        <w:rPr>
          <w:sz w:val="28"/>
        </w:rPr>
        <w:t>и</w:t>
      </w:r>
      <w:r>
        <w:rPr>
          <w:spacing w:val="73"/>
          <w:sz w:val="28"/>
        </w:rPr>
        <w:t xml:space="preserve"> </w:t>
      </w:r>
      <w:r>
        <w:rPr>
          <w:sz w:val="28"/>
        </w:rPr>
        <w:t>важнейшим</w:t>
      </w:r>
      <w:r>
        <w:rPr>
          <w:spacing w:val="70"/>
          <w:sz w:val="28"/>
        </w:rPr>
        <w:t xml:space="preserve"> </w:t>
      </w:r>
      <w:r>
        <w:rPr>
          <w:sz w:val="28"/>
        </w:rPr>
        <w:t>событиям</w:t>
      </w:r>
      <w:r>
        <w:rPr>
          <w:spacing w:val="73"/>
          <w:sz w:val="28"/>
        </w:rPr>
        <w:t xml:space="preserve"> </w:t>
      </w:r>
      <w:r>
        <w:rPr>
          <w:sz w:val="28"/>
        </w:rPr>
        <w:t>в</w:t>
      </w:r>
      <w:r>
        <w:rPr>
          <w:spacing w:val="72"/>
          <w:sz w:val="28"/>
        </w:rPr>
        <w:t xml:space="preserve"> </w:t>
      </w:r>
      <w:r>
        <w:rPr>
          <w:sz w:val="28"/>
        </w:rPr>
        <w:t>жизни</w:t>
      </w:r>
      <w:r>
        <w:rPr>
          <w:spacing w:val="71"/>
          <w:sz w:val="28"/>
        </w:rPr>
        <w:t xml:space="preserve"> </w:t>
      </w:r>
      <w:r>
        <w:rPr>
          <w:sz w:val="28"/>
        </w:rPr>
        <w:t>России,</w:t>
      </w:r>
      <w:r>
        <w:rPr>
          <w:spacing w:val="72"/>
          <w:sz w:val="28"/>
        </w:rPr>
        <w:t xml:space="preserve"> </w:t>
      </w:r>
      <w:r>
        <w:rPr>
          <w:sz w:val="28"/>
        </w:rPr>
        <w:t>субъекта</w:t>
      </w:r>
      <w:r>
        <w:rPr>
          <w:spacing w:val="71"/>
          <w:sz w:val="28"/>
        </w:rPr>
        <w:t xml:space="preserve"> </w:t>
      </w:r>
      <w:r>
        <w:rPr>
          <w:sz w:val="28"/>
        </w:rPr>
        <w:t>Российской</w:t>
      </w:r>
      <w:r>
        <w:rPr>
          <w:spacing w:val="73"/>
          <w:sz w:val="28"/>
        </w:rPr>
        <w:t xml:space="preserve"> </w:t>
      </w:r>
      <w:r>
        <w:rPr>
          <w:sz w:val="28"/>
        </w:rPr>
        <w:t xml:space="preserve">Федерации, </w:t>
      </w:r>
      <w:r>
        <w:rPr>
          <w:spacing w:val="-2"/>
          <w:sz w:val="28"/>
        </w:rPr>
        <w:t>Карелии;</w:t>
      </w:r>
    </w:p>
    <w:p w:rsidR="004D7CF7" w:rsidRDefault="00FE487B">
      <w:pPr>
        <w:pStyle w:val="a4"/>
        <w:numPr>
          <w:ilvl w:val="0"/>
          <w:numId w:val="71"/>
        </w:numPr>
        <w:tabs>
          <w:tab w:val="left" w:pos="623"/>
        </w:tabs>
        <w:spacing w:before="9" w:line="341" w:lineRule="exact"/>
        <w:ind w:left="623" w:hanging="112"/>
        <w:rPr>
          <w:sz w:val="28"/>
        </w:rPr>
      </w:pPr>
      <w:r>
        <w:rPr>
          <w:sz w:val="28"/>
        </w:rPr>
        <w:t>уважительное</w:t>
      </w:r>
      <w:r>
        <w:rPr>
          <w:spacing w:val="-9"/>
          <w:sz w:val="28"/>
        </w:rPr>
        <w:t xml:space="preserve"> </w:t>
      </w:r>
      <w:r>
        <w:rPr>
          <w:sz w:val="28"/>
        </w:rPr>
        <w:t>отношение</w:t>
      </w:r>
      <w:r>
        <w:rPr>
          <w:spacing w:val="-4"/>
          <w:sz w:val="28"/>
        </w:rPr>
        <w:t xml:space="preserve"> </w:t>
      </w:r>
      <w:r>
        <w:rPr>
          <w:sz w:val="28"/>
        </w:rPr>
        <w:t>к</w:t>
      </w:r>
      <w:r>
        <w:rPr>
          <w:spacing w:val="-4"/>
          <w:sz w:val="28"/>
        </w:rPr>
        <w:t xml:space="preserve"> </w:t>
      </w:r>
      <w:r>
        <w:rPr>
          <w:sz w:val="28"/>
        </w:rPr>
        <w:t>русскому</w:t>
      </w:r>
      <w:r>
        <w:rPr>
          <w:spacing w:val="-8"/>
          <w:sz w:val="28"/>
        </w:rPr>
        <w:t xml:space="preserve"> </w:t>
      </w:r>
      <w:r>
        <w:rPr>
          <w:sz w:val="28"/>
        </w:rPr>
        <w:t>языку</w:t>
      </w:r>
      <w:r>
        <w:rPr>
          <w:spacing w:val="-7"/>
          <w:sz w:val="28"/>
        </w:rPr>
        <w:t xml:space="preserve"> </w:t>
      </w:r>
      <w:r>
        <w:rPr>
          <w:sz w:val="28"/>
        </w:rPr>
        <w:t>как</w:t>
      </w:r>
      <w:r>
        <w:rPr>
          <w:spacing w:val="-3"/>
          <w:sz w:val="28"/>
        </w:rPr>
        <w:t xml:space="preserve"> </w:t>
      </w:r>
      <w:r>
        <w:rPr>
          <w:spacing w:val="-2"/>
          <w:sz w:val="28"/>
        </w:rPr>
        <w:t>государственному;</w:t>
      </w:r>
    </w:p>
    <w:p w:rsidR="004D7CF7" w:rsidRDefault="00FE487B">
      <w:pPr>
        <w:pStyle w:val="a4"/>
        <w:numPr>
          <w:ilvl w:val="0"/>
          <w:numId w:val="71"/>
        </w:numPr>
        <w:tabs>
          <w:tab w:val="left" w:pos="623"/>
        </w:tabs>
        <w:spacing w:line="341" w:lineRule="exact"/>
        <w:ind w:left="623" w:hanging="112"/>
        <w:rPr>
          <w:sz w:val="28"/>
        </w:rPr>
      </w:pPr>
      <w:r>
        <w:rPr>
          <w:sz w:val="28"/>
        </w:rPr>
        <w:t>первоначальные</w:t>
      </w:r>
      <w:r>
        <w:rPr>
          <w:spacing w:val="-10"/>
          <w:sz w:val="28"/>
        </w:rPr>
        <w:t xml:space="preserve"> </w:t>
      </w:r>
      <w:r>
        <w:rPr>
          <w:sz w:val="28"/>
        </w:rPr>
        <w:t>представления</w:t>
      </w:r>
      <w:r>
        <w:rPr>
          <w:spacing w:val="-5"/>
          <w:sz w:val="28"/>
        </w:rPr>
        <w:t xml:space="preserve"> </w:t>
      </w:r>
      <w:r>
        <w:rPr>
          <w:sz w:val="28"/>
        </w:rPr>
        <w:t>о</w:t>
      </w:r>
      <w:r>
        <w:rPr>
          <w:spacing w:val="-8"/>
          <w:sz w:val="28"/>
        </w:rPr>
        <w:t xml:space="preserve"> </w:t>
      </w:r>
      <w:r>
        <w:rPr>
          <w:sz w:val="28"/>
        </w:rPr>
        <w:t>народах</w:t>
      </w:r>
      <w:r>
        <w:rPr>
          <w:spacing w:val="-4"/>
          <w:sz w:val="28"/>
        </w:rPr>
        <w:t xml:space="preserve"> </w:t>
      </w:r>
      <w:r>
        <w:rPr>
          <w:sz w:val="28"/>
        </w:rPr>
        <w:t>России,</w:t>
      </w:r>
      <w:r>
        <w:rPr>
          <w:spacing w:val="-6"/>
          <w:sz w:val="28"/>
        </w:rPr>
        <w:t xml:space="preserve"> </w:t>
      </w:r>
      <w:r>
        <w:rPr>
          <w:sz w:val="28"/>
        </w:rPr>
        <w:t>об</w:t>
      </w:r>
      <w:r>
        <w:rPr>
          <w:spacing w:val="-5"/>
          <w:sz w:val="28"/>
        </w:rPr>
        <w:t xml:space="preserve"> </w:t>
      </w:r>
      <w:r>
        <w:rPr>
          <w:sz w:val="28"/>
        </w:rPr>
        <w:t>их</w:t>
      </w:r>
      <w:r>
        <w:rPr>
          <w:spacing w:val="-7"/>
          <w:sz w:val="28"/>
        </w:rPr>
        <w:t xml:space="preserve"> </w:t>
      </w:r>
      <w:r>
        <w:rPr>
          <w:sz w:val="28"/>
        </w:rPr>
        <w:t>общей</w:t>
      </w:r>
      <w:r>
        <w:rPr>
          <w:spacing w:val="-5"/>
          <w:sz w:val="28"/>
        </w:rPr>
        <w:t xml:space="preserve"> </w:t>
      </w:r>
      <w:r>
        <w:rPr>
          <w:sz w:val="28"/>
        </w:rPr>
        <w:t>исторической</w:t>
      </w:r>
      <w:r>
        <w:rPr>
          <w:spacing w:val="-5"/>
          <w:sz w:val="28"/>
        </w:rPr>
        <w:t xml:space="preserve"> </w:t>
      </w:r>
      <w:r>
        <w:rPr>
          <w:sz w:val="28"/>
        </w:rPr>
        <w:t>судьбе,</w:t>
      </w:r>
      <w:r>
        <w:rPr>
          <w:spacing w:val="-6"/>
          <w:sz w:val="28"/>
        </w:rPr>
        <w:t xml:space="preserve"> </w:t>
      </w:r>
      <w:r>
        <w:rPr>
          <w:sz w:val="28"/>
        </w:rPr>
        <w:t>о</w:t>
      </w:r>
      <w:r>
        <w:rPr>
          <w:spacing w:val="-5"/>
          <w:sz w:val="28"/>
        </w:rPr>
        <w:t xml:space="preserve"> </w:t>
      </w:r>
      <w:r>
        <w:rPr>
          <w:sz w:val="28"/>
        </w:rPr>
        <w:t>единстве</w:t>
      </w:r>
      <w:r>
        <w:rPr>
          <w:spacing w:val="-8"/>
          <w:sz w:val="28"/>
        </w:rPr>
        <w:t xml:space="preserve"> </w:t>
      </w:r>
      <w:r>
        <w:rPr>
          <w:sz w:val="28"/>
        </w:rPr>
        <w:t>народов</w:t>
      </w:r>
      <w:r>
        <w:rPr>
          <w:spacing w:val="-6"/>
          <w:sz w:val="28"/>
        </w:rPr>
        <w:t xml:space="preserve"> </w:t>
      </w:r>
      <w:r>
        <w:rPr>
          <w:sz w:val="28"/>
        </w:rPr>
        <w:t>нашей</w:t>
      </w:r>
      <w:r>
        <w:rPr>
          <w:spacing w:val="-4"/>
          <w:sz w:val="28"/>
        </w:rPr>
        <w:t xml:space="preserve"> </w:t>
      </w:r>
      <w:r>
        <w:rPr>
          <w:spacing w:val="-2"/>
          <w:sz w:val="28"/>
        </w:rPr>
        <w:t>страны;</w:t>
      </w:r>
    </w:p>
    <w:p w:rsidR="004D7CF7" w:rsidRDefault="00FE487B">
      <w:pPr>
        <w:pStyle w:val="a4"/>
        <w:numPr>
          <w:ilvl w:val="0"/>
          <w:numId w:val="71"/>
        </w:numPr>
        <w:tabs>
          <w:tab w:val="left" w:pos="623"/>
        </w:tabs>
        <w:spacing w:line="341" w:lineRule="exact"/>
        <w:ind w:left="623" w:hanging="112"/>
        <w:rPr>
          <w:sz w:val="28"/>
        </w:rPr>
      </w:pPr>
      <w:r>
        <w:rPr>
          <w:sz w:val="28"/>
        </w:rPr>
        <w:t>первоначальные</w:t>
      </w:r>
      <w:r>
        <w:rPr>
          <w:spacing w:val="-11"/>
          <w:sz w:val="28"/>
        </w:rPr>
        <w:t xml:space="preserve"> </w:t>
      </w:r>
      <w:r>
        <w:rPr>
          <w:sz w:val="28"/>
        </w:rPr>
        <w:t>представления</w:t>
      </w:r>
      <w:r>
        <w:rPr>
          <w:spacing w:val="-7"/>
          <w:sz w:val="28"/>
        </w:rPr>
        <w:t xml:space="preserve"> </w:t>
      </w:r>
      <w:r>
        <w:rPr>
          <w:sz w:val="28"/>
        </w:rPr>
        <w:t>о</w:t>
      </w:r>
      <w:r>
        <w:rPr>
          <w:spacing w:val="-8"/>
          <w:sz w:val="28"/>
        </w:rPr>
        <w:t xml:space="preserve"> </w:t>
      </w:r>
      <w:r>
        <w:rPr>
          <w:sz w:val="28"/>
        </w:rPr>
        <w:t>национальных</w:t>
      </w:r>
      <w:r>
        <w:rPr>
          <w:spacing w:val="-6"/>
          <w:sz w:val="28"/>
        </w:rPr>
        <w:t xml:space="preserve"> </w:t>
      </w:r>
      <w:r>
        <w:rPr>
          <w:sz w:val="28"/>
        </w:rPr>
        <w:t>героях</w:t>
      </w:r>
      <w:r>
        <w:rPr>
          <w:spacing w:val="-5"/>
          <w:sz w:val="28"/>
        </w:rPr>
        <w:t xml:space="preserve"> </w:t>
      </w:r>
      <w:r>
        <w:rPr>
          <w:sz w:val="28"/>
        </w:rPr>
        <w:t>и</w:t>
      </w:r>
      <w:r>
        <w:rPr>
          <w:spacing w:val="-6"/>
          <w:sz w:val="28"/>
        </w:rPr>
        <w:t xml:space="preserve"> </w:t>
      </w:r>
      <w:r>
        <w:rPr>
          <w:sz w:val="28"/>
        </w:rPr>
        <w:t>важнейших</w:t>
      </w:r>
      <w:r>
        <w:rPr>
          <w:spacing w:val="-5"/>
          <w:sz w:val="28"/>
        </w:rPr>
        <w:t xml:space="preserve"> </w:t>
      </w:r>
      <w:r>
        <w:rPr>
          <w:sz w:val="28"/>
        </w:rPr>
        <w:t>событиях</w:t>
      </w:r>
      <w:r>
        <w:rPr>
          <w:spacing w:val="-5"/>
          <w:sz w:val="28"/>
        </w:rPr>
        <w:t xml:space="preserve"> </w:t>
      </w:r>
      <w:r>
        <w:rPr>
          <w:sz w:val="28"/>
        </w:rPr>
        <w:t>истории</w:t>
      </w:r>
      <w:r>
        <w:rPr>
          <w:spacing w:val="-7"/>
          <w:sz w:val="28"/>
        </w:rPr>
        <w:t xml:space="preserve"> </w:t>
      </w:r>
      <w:r>
        <w:rPr>
          <w:sz w:val="28"/>
        </w:rPr>
        <w:t>России</w:t>
      </w:r>
      <w:r>
        <w:rPr>
          <w:spacing w:val="-8"/>
          <w:sz w:val="28"/>
        </w:rPr>
        <w:t xml:space="preserve"> </w:t>
      </w:r>
      <w:r>
        <w:rPr>
          <w:sz w:val="28"/>
        </w:rPr>
        <w:t>и</w:t>
      </w:r>
      <w:r>
        <w:rPr>
          <w:spacing w:val="-7"/>
          <w:sz w:val="28"/>
        </w:rPr>
        <w:t xml:space="preserve"> </w:t>
      </w:r>
      <w:r>
        <w:rPr>
          <w:sz w:val="28"/>
        </w:rPr>
        <w:t>ее</w:t>
      </w:r>
      <w:r>
        <w:rPr>
          <w:spacing w:val="-8"/>
          <w:sz w:val="28"/>
        </w:rPr>
        <w:t xml:space="preserve"> </w:t>
      </w:r>
      <w:r>
        <w:rPr>
          <w:spacing w:val="-2"/>
          <w:sz w:val="28"/>
        </w:rPr>
        <w:t>народов;</w:t>
      </w:r>
    </w:p>
    <w:p w:rsidR="004D7CF7" w:rsidRDefault="00FE487B">
      <w:pPr>
        <w:pStyle w:val="a4"/>
        <w:numPr>
          <w:ilvl w:val="0"/>
          <w:numId w:val="71"/>
        </w:numPr>
        <w:tabs>
          <w:tab w:val="left" w:pos="623"/>
        </w:tabs>
        <w:spacing w:before="1"/>
        <w:ind w:left="623" w:hanging="112"/>
        <w:rPr>
          <w:sz w:val="28"/>
        </w:rPr>
      </w:pPr>
      <w:r>
        <w:rPr>
          <w:sz w:val="28"/>
        </w:rPr>
        <w:t>уважительное</w:t>
      </w:r>
      <w:r>
        <w:rPr>
          <w:spacing w:val="-8"/>
          <w:sz w:val="28"/>
        </w:rPr>
        <w:t xml:space="preserve"> </w:t>
      </w:r>
      <w:r>
        <w:rPr>
          <w:sz w:val="28"/>
        </w:rPr>
        <w:t>отношение</w:t>
      </w:r>
      <w:r>
        <w:rPr>
          <w:spacing w:val="-5"/>
          <w:sz w:val="28"/>
        </w:rPr>
        <w:t xml:space="preserve"> </w:t>
      </w:r>
      <w:r>
        <w:rPr>
          <w:sz w:val="28"/>
        </w:rPr>
        <w:t>к</w:t>
      </w:r>
      <w:r>
        <w:rPr>
          <w:spacing w:val="-5"/>
          <w:sz w:val="28"/>
        </w:rPr>
        <w:t xml:space="preserve"> </w:t>
      </w:r>
      <w:r>
        <w:rPr>
          <w:sz w:val="28"/>
        </w:rPr>
        <w:t>воинскому</w:t>
      </w:r>
      <w:r>
        <w:rPr>
          <w:spacing w:val="-7"/>
          <w:sz w:val="28"/>
        </w:rPr>
        <w:t xml:space="preserve"> </w:t>
      </w:r>
      <w:r>
        <w:rPr>
          <w:sz w:val="28"/>
        </w:rPr>
        <w:t>прошлому</w:t>
      </w:r>
      <w:r>
        <w:rPr>
          <w:spacing w:val="-9"/>
          <w:sz w:val="28"/>
        </w:rPr>
        <w:t xml:space="preserve"> </w:t>
      </w:r>
      <w:r>
        <w:rPr>
          <w:sz w:val="28"/>
        </w:rPr>
        <w:t>и</w:t>
      </w:r>
      <w:r>
        <w:rPr>
          <w:spacing w:val="-5"/>
          <w:sz w:val="28"/>
        </w:rPr>
        <w:t xml:space="preserve"> </w:t>
      </w:r>
      <w:r>
        <w:rPr>
          <w:sz w:val="28"/>
        </w:rPr>
        <w:t>настоящему</w:t>
      </w:r>
      <w:r>
        <w:rPr>
          <w:spacing w:val="-8"/>
          <w:sz w:val="28"/>
        </w:rPr>
        <w:t xml:space="preserve"> </w:t>
      </w:r>
      <w:r>
        <w:rPr>
          <w:sz w:val="28"/>
        </w:rPr>
        <w:t>нашей</w:t>
      </w:r>
      <w:r>
        <w:rPr>
          <w:spacing w:val="-4"/>
          <w:sz w:val="28"/>
        </w:rPr>
        <w:t xml:space="preserve"> </w:t>
      </w:r>
      <w:r>
        <w:rPr>
          <w:sz w:val="28"/>
        </w:rPr>
        <w:t>страны,</w:t>
      </w:r>
      <w:r>
        <w:rPr>
          <w:spacing w:val="-4"/>
          <w:sz w:val="28"/>
        </w:rPr>
        <w:t xml:space="preserve"> </w:t>
      </w:r>
      <w:r>
        <w:rPr>
          <w:sz w:val="28"/>
        </w:rPr>
        <w:t>уважение</w:t>
      </w:r>
      <w:r>
        <w:rPr>
          <w:spacing w:val="-8"/>
          <w:sz w:val="28"/>
        </w:rPr>
        <w:t xml:space="preserve"> </w:t>
      </w:r>
      <w:r>
        <w:rPr>
          <w:sz w:val="28"/>
        </w:rPr>
        <w:t>к</w:t>
      </w:r>
      <w:r>
        <w:rPr>
          <w:spacing w:val="-5"/>
          <w:sz w:val="28"/>
        </w:rPr>
        <w:t xml:space="preserve"> </w:t>
      </w:r>
      <w:r>
        <w:rPr>
          <w:sz w:val="28"/>
        </w:rPr>
        <w:t>защитникам</w:t>
      </w:r>
      <w:r>
        <w:rPr>
          <w:spacing w:val="-4"/>
          <w:sz w:val="28"/>
        </w:rPr>
        <w:t xml:space="preserve"> </w:t>
      </w:r>
      <w:r>
        <w:rPr>
          <w:spacing w:val="-2"/>
          <w:sz w:val="28"/>
        </w:rPr>
        <w:t>Родины.</w:t>
      </w:r>
    </w:p>
    <w:p w:rsidR="004D7CF7" w:rsidRDefault="004D7CF7">
      <w:pPr>
        <w:pStyle w:val="a4"/>
        <w:rPr>
          <w:sz w:val="28"/>
        </w:rPr>
        <w:sectPr w:rsidR="004D7CF7">
          <w:type w:val="continuous"/>
          <w:pgSz w:w="16840" w:h="12410" w:orient="landscape"/>
          <w:pgMar w:top="540" w:right="0" w:bottom="1680" w:left="283" w:header="0" w:footer="1488" w:gutter="0"/>
          <w:cols w:space="720"/>
        </w:sectPr>
      </w:pPr>
    </w:p>
    <w:p w:rsidR="004D7CF7" w:rsidRDefault="00FE487B">
      <w:pPr>
        <w:pStyle w:val="2"/>
        <w:spacing w:before="61"/>
      </w:pPr>
      <w:r>
        <w:lastRenderedPageBreak/>
        <w:t>Нравственное</w:t>
      </w:r>
      <w:r>
        <w:rPr>
          <w:spacing w:val="-7"/>
        </w:rPr>
        <w:t xml:space="preserve"> </w:t>
      </w:r>
      <w:r>
        <w:t>и</w:t>
      </w:r>
      <w:r>
        <w:rPr>
          <w:spacing w:val="-6"/>
        </w:rPr>
        <w:t xml:space="preserve"> </w:t>
      </w:r>
      <w:r>
        <w:t>духовное</w:t>
      </w:r>
      <w:r>
        <w:rPr>
          <w:spacing w:val="-6"/>
        </w:rPr>
        <w:t xml:space="preserve"> </w:t>
      </w:r>
      <w:r>
        <w:rPr>
          <w:spacing w:val="-2"/>
        </w:rPr>
        <w:t>воспитание:</w:t>
      </w:r>
    </w:p>
    <w:p w:rsidR="004D7CF7" w:rsidRDefault="00FE487B">
      <w:pPr>
        <w:pStyle w:val="a4"/>
        <w:numPr>
          <w:ilvl w:val="0"/>
          <w:numId w:val="71"/>
        </w:numPr>
        <w:tabs>
          <w:tab w:val="left" w:pos="659"/>
        </w:tabs>
        <w:spacing w:before="5" w:line="235" w:lineRule="auto"/>
        <w:ind w:right="1143" w:firstLine="0"/>
        <w:jc w:val="both"/>
        <w:rPr>
          <w:sz w:val="28"/>
        </w:rPr>
      </w:pPr>
      <w:r>
        <w:rPr>
          <w:sz w:val="28"/>
        </w:rPr>
        <w:t>первоначальные представления о морали, об основных понятиях этики (добро и зло, истина и ложь, смысл и ценность жизни, справедливость, милосердие, нравственный выбор, достоинство, любовь и др.);</w:t>
      </w:r>
    </w:p>
    <w:p w:rsidR="004D7CF7" w:rsidRDefault="00FE487B">
      <w:pPr>
        <w:pStyle w:val="a4"/>
        <w:numPr>
          <w:ilvl w:val="0"/>
          <w:numId w:val="71"/>
        </w:numPr>
        <w:tabs>
          <w:tab w:val="left" w:pos="690"/>
        </w:tabs>
        <w:spacing w:before="12" w:line="237" w:lineRule="auto"/>
        <w:ind w:right="1132" w:firstLine="0"/>
        <w:jc w:val="both"/>
        <w:rPr>
          <w:sz w:val="28"/>
        </w:rPr>
      </w:pPr>
      <w:r>
        <w:rPr>
          <w:sz w:val="28"/>
        </w:rPr>
        <w:t>первоначальные представления о значении религиозной культуры в жизни человека и общества, связи религиозных культур народов России и российской гражданской (светской) этики, свободе совести и вероисповедания, роли традиционных религий в развитии Российского государства, в истории и культуре нашей страны;</w:t>
      </w:r>
    </w:p>
    <w:p w:rsidR="004D7CF7" w:rsidRDefault="00FE487B">
      <w:pPr>
        <w:pStyle w:val="a4"/>
        <w:numPr>
          <w:ilvl w:val="0"/>
          <w:numId w:val="71"/>
        </w:numPr>
        <w:tabs>
          <w:tab w:val="left" w:pos="623"/>
        </w:tabs>
        <w:spacing w:before="8" w:line="341" w:lineRule="exact"/>
        <w:ind w:left="623" w:hanging="112"/>
        <w:jc w:val="both"/>
        <w:rPr>
          <w:sz w:val="28"/>
        </w:rPr>
      </w:pPr>
      <w:r>
        <w:rPr>
          <w:sz w:val="28"/>
        </w:rPr>
        <w:t>первоначальные</w:t>
      </w:r>
      <w:r>
        <w:rPr>
          <w:spacing w:val="-12"/>
          <w:sz w:val="28"/>
        </w:rPr>
        <w:t xml:space="preserve"> </w:t>
      </w:r>
      <w:r>
        <w:rPr>
          <w:sz w:val="28"/>
        </w:rPr>
        <w:t>представления</w:t>
      </w:r>
      <w:r>
        <w:rPr>
          <w:spacing w:val="-6"/>
          <w:sz w:val="28"/>
        </w:rPr>
        <w:t xml:space="preserve"> </w:t>
      </w:r>
      <w:r>
        <w:rPr>
          <w:sz w:val="28"/>
        </w:rPr>
        <w:t>о</w:t>
      </w:r>
      <w:r>
        <w:rPr>
          <w:spacing w:val="-10"/>
          <w:sz w:val="28"/>
        </w:rPr>
        <w:t xml:space="preserve"> </w:t>
      </w:r>
      <w:r>
        <w:rPr>
          <w:sz w:val="28"/>
        </w:rPr>
        <w:t>духовных</w:t>
      </w:r>
      <w:r>
        <w:rPr>
          <w:spacing w:val="-6"/>
          <w:sz w:val="28"/>
        </w:rPr>
        <w:t xml:space="preserve"> </w:t>
      </w:r>
      <w:r>
        <w:rPr>
          <w:sz w:val="28"/>
        </w:rPr>
        <w:t>ценностях</w:t>
      </w:r>
      <w:r>
        <w:rPr>
          <w:spacing w:val="-8"/>
          <w:sz w:val="28"/>
        </w:rPr>
        <w:t xml:space="preserve"> </w:t>
      </w:r>
      <w:r>
        <w:rPr>
          <w:sz w:val="28"/>
        </w:rPr>
        <w:t>народов</w:t>
      </w:r>
      <w:r>
        <w:rPr>
          <w:spacing w:val="-7"/>
          <w:sz w:val="28"/>
        </w:rPr>
        <w:t xml:space="preserve"> </w:t>
      </w:r>
      <w:r>
        <w:rPr>
          <w:spacing w:val="-2"/>
          <w:sz w:val="28"/>
        </w:rPr>
        <w:t>России;</w:t>
      </w:r>
    </w:p>
    <w:p w:rsidR="004D7CF7" w:rsidRDefault="00FE487B">
      <w:pPr>
        <w:pStyle w:val="a4"/>
        <w:numPr>
          <w:ilvl w:val="0"/>
          <w:numId w:val="71"/>
        </w:numPr>
        <w:tabs>
          <w:tab w:val="left" w:pos="623"/>
        </w:tabs>
        <w:spacing w:line="341" w:lineRule="exact"/>
        <w:ind w:left="623" w:hanging="112"/>
        <w:jc w:val="both"/>
        <w:rPr>
          <w:sz w:val="28"/>
        </w:rPr>
      </w:pPr>
      <w:r>
        <w:rPr>
          <w:sz w:val="28"/>
        </w:rPr>
        <w:t>уважительное</w:t>
      </w:r>
      <w:r>
        <w:rPr>
          <w:spacing w:val="-10"/>
          <w:sz w:val="28"/>
        </w:rPr>
        <w:t xml:space="preserve"> </w:t>
      </w:r>
      <w:r>
        <w:rPr>
          <w:sz w:val="28"/>
        </w:rPr>
        <w:t>отношение</w:t>
      </w:r>
      <w:r>
        <w:rPr>
          <w:spacing w:val="-5"/>
          <w:sz w:val="28"/>
        </w:rPr>
        <w:t xml:space="preserve"> </w:t>
      </w:r>
      <w:r>
        <w:rPr>
          <w:sz w:val="28"/>
        </w:rPr>
        <w:t>к</w:t>
      </w:r>
      <w:r>
        <w:rPr>
          <w:spacing w:val="-5"/>
          <w:sz w:val="28"/>
        </w:rPr>
        <w:t xml:space="preserve"> </w:t>
      </w:r>
      <w:r>
        <w:rPr>
          <w:sz w:val="28"/>
        </w:rPr>
        <w:t>традициям,</w:t>
      </w:r>
      <w:r>
        <w:rPr>
          <w:spacing w:val="-7"/>
          <w:sz w:val="28"/>
        </w:rPr>
        <w:t xml:space="preserve"> </w:t>
      </w:r>
      <w:r>
        <w:rPr>
          <w:sz w:val="28"/>
        </w:rPr>
        <w:t>культуре</w:t>
      </w:r>
      <w:r>
        <w:rPr>
          <w:spacing w:val="-5"/>
          <w:sz w:val="28"/>
        </w:rPr>
        <w:t xml:space="preserve"> </w:t>
      </w:r>
      <w:r>
        <w:rPr>
          <w:sz w:val="28"/>
        </w:rPr>
        <w:t>и</w:t>
      </w:r>
      <w:r>
        <w:rPr>
          <w:spacing w:val="-5"/>
          <w:sz w:val="28"/>
        </w:rPr>
        <w:t xml:space="preserve"> </w:t>
      </w:r>
      <w:r>
        <w:rPr>
          <w:sz w:val="28"/>
        </w:rPr>
        <w:t>языку</w:t>
      </w:r>
      <w:r>
        <w:rPr>
          <w:spacing w:val="-8"/>
          <w:sz w:val="28"/>
        </w:rPr>
        <w:t xml:space="preserve"> </w:t>
      </w:r>
      <w:r>
        <w:rPr>
          <w:sz w:val="28"/>
        </w:rPr>
        <w:t>своего</w:t>
      </w:r>
      <w:r>
        <w:rPr>
          <w:spacing w:val="-4"/>
          <w:sz w:val="28"/>
        </w:rPr>
        <w:t xml:space="preserve"> </w:t>
      </w:r>
      <w:r>
        <w:rPr>
          <w:sz w:val="28"/>
        </w:rPr>
        <w:t>народа</w:t>
      </w:r>
      <w:r>
        <w:rPr>
          <w:spacing w:val="-7"/>
          <w:sz w:val="28"/>
        </w:rPr>
        <w:t xml:space="preserve"> </w:t>
      </w:r>
      <w:r>
        <w:rPr>
          <w:sz w:val="28"/>
        </w:rPr>
        <w:t>и</w:t>
      </w:r>
      <w:r>
        <w:rPr>
          <w:spacing w:val="-5"/>
          <w:sz w:val="28"/>
        </w:rPr>
        <w:t xml:space="preserve"> </w:t>
      </w:r>
      <w:r>
        <w:rPr>
          <w:sz w:val="28"/>
        </w:rPr>
        <w:t>других</w:t>
      </w:r>
      <w:r>
        <w:rPr>
          <w:spacing w:val="-8"/>
          <w:sz w:val="28"/>
        </w:rPr>
        <w:t xml:space="preserve"> </w:t>
      </w:r>
      <w:r>
        <w:rPr>
          <w:sz w:val="28"/>
        </w:rPr>
        <w:t>народов</w:t>
      </w:r>
      <w:r>
        <w:rPr>
          <w:spacing w:val="-5"/>
          <w:sz w:val="28"/>
        </w:rPr>
        <w:t xml:space="preserve"> </w:t>
      </w:r>
      <w:r>
        <w:rPr>
          <w:spacing w:val="-2"/>
          <w:sz w:val="28"/>
        </w:rPr>
        <w:t>России;</w:t>
      </w:r>
    </w:p>
    <w:p w:rsidR="004D7CF7" w:rsidRDefault="00FE487B">
      <w:pPr>
        <w:pStyle w:val="a4"/>
        <w:numPr>
          <w:ilvl w:val="0"/>
          <w:numId w:val="71"/>
        </w:numPr>
        <w:tabs>
          <w:tab w:val="left" w:pos="685"/>
        </w:tabs>
        <w:spacing w:before="2" w:line="237" w:lineRule="auto"/>
        <w:ind w:right="1126" w:firstLine="0"/>
        <w:jc w:val="both"/>
        <w:rPr>
          <w:sz w:val="28"/>
        </w:rPr>
      </w:pPr>
      <w:r>
        <w:rPr>
          <w:sz w:val="28"/>
        </w:rPr>
        <w:t xml:space="preserve">знание и выполнение правил поведения в школе, дома, на улице, в населенном пункте, в общественных местах, на </w:t>
      </w:r>
      <w:r>
        <w:rPr>
          <w:spacing w:val="-2"/>
          <w:sz w:val="28"/>
        </w:rPr>
        <w:t>природе;</w:t>
      </w:r>
    </w:p>
    <w:p w:rsidR="004D7CF7" w:rsidRDefault="00FE487B">
      <w:pPr>
        <w:pStyle w:val="a4"/>
        <w:numPr>
          <w:ilvl w:val="0"/>
          <w:numId w:val="71"/>
        </w:numPr>
        <w:tabs>
          <w:tab w:val="left" w:pos="623"/>
        </w:tabs>
        <w:spacing w:before="6" w:line="341" w:lineRule="exact"/>
        <w:ind w:left="623" w:hanging="112"/>
        <w:rPr>
          <w:sz w:val="28"/>
        </w:rPr>
      </w:pPr>
      <w:r>
        <w:rPr>
          <w:sz w:val="28"/>
        </w:rPr>
        <w:t>уважительное</w:t>
      </w:r>
      <w:r>
        <w:rPr>
          <w:spacing w:val="-12"/>
          <w:sz w:val="28"/>
        </w:rPr>
        <w:t xml:space="preserve"> </w:t>
      </w:r>
      <w:r>
        <w:rPr>
          <w:sz w:val="28"/>
        </w:rPr>
        <w:t>отношение</w:t>
      </w:r>
      <w:r>
        <w:rPr>
          <w:spacing w:val="-6"/>
          <w:sz w:val="28"/>
        </w:rPr>
        <w:t xml:space="preserve"> </w:t>
      </w:r>
      <w:r>
        <w:rPr>
          <w:sz w:val="28"/>
        </w:rPr>
        <w:t>к</w:t>
      </w:r>
      <w:r>
        <w:rPr>
          <w:spacing w:val="-7"/>
          <w:sz w:val="28"/>
        </w:rPr>
        <w:t xml:space="preserve"> </w:t>
      </w:r>
      <w:r>
        <w:rPr>
          <w:sz w:val="28"/>
        </w:rPr>
        <w:t>старшим,</w:t>
      </w:r>
      <w:r>
        <w:rPr>
          <w:spacing w:val="-8"/>
          <w:sz w:val="28"/>
        </w:rPr>
        <w:t xml:space="preserve"> </w:t>
      </w:r>
      <w:r>
        <w:rPr>
          <w:sz w:val="28"/>
        </w:rPr>
        <w:t>доброжелательное</w:t>
      </w:r>
      <w:r>
        <w:rPr>
          <w:spacing w:val="-9"/>
          <w:sz w:val="28"/>
        </w:rPr>
        <w:t xml:space="preserve"> </w:t>
      </w:r>
      <w:r>
        <w:rPr>
          <w:sz w:val="28"/>
        </w:rPr>
        <w:t>отношение</w:t>
      </w:r>
      <w:r>
        <w:rPr>
          <w:spacing w:val="-7"/>
          <w:sz w:val="28"/>
        </w:rPr>
        <w:t xml:space="preserve"> </w:t>
      </w:r>
      <w:r>
        <w:rPr>
          <w:sz w:val="28"/>
        </w:rPr>
        <w:t>к</w:t>
      </w:r>
      <w:r>
        <w:rPr>
          <w:spacing w:val="-6"/>
          <w:sz w:val="28"/>
        </w:rPr>
        <w:t xml:space="preserve"> </w:t>
      </w:r>
      <w:r>
        <w:rPr>
          <w:sz w:val="28"/>
        </w:rPr>
        <w:t>сверстникам</w:t>
      </w:r>
      <w:r>
        <w:rPr>
          <w:spacing w:val="-7"/>
          <w:sz w:val="28"/>
        </w:rPr>
        <w:t xml:space="preserve"> </w:t>
      </w:r>
      <w:r>
        <w:rPr>
          <w:sz w:val="28"/>
        </w:rPr>
        <w:t>и</w:t>
      </w:r>
      <w:r>
        <w:rPr>
          <w:spacing w:val="-6"/>
          <w:sz w:val="28"/>
        </w:rPr>
        <w:t xml:space="preserve"> </w:t>
      </w:r>
      <w:r>
        <w:rPr>
          <w:spacing w:val="-2"/>
          <w:sz w:val="28"/>
        </w:rPr>
        <w:t>младшим;</w:t>
      </w:r>
    </w:p>
    <w:p w:rsidR="004D7CF7" w:rsidRDefault="00FE487B">
      <w:pPr>
        <w:pStyle w:val="a4"/>
        <w:numPr>
          <w:ilvl w:val="0"/>
          <w:numId w:val="71"/>
        </w:numPr>
        <w:tabs>
          <w:tab w:val="left" w:pos="623"/>
        </w:tabs>
        <w:spacing w:line="341" w:lineRule="exact"/>
        <w:ind w:left="623" w:hanging="112"/>
        <w:rPr>
          <w:sz w:val="28"/>
        </w:rPr>
      </w:pPr>
      <w:r>
        <w:rPr>
          <w:sz w:val="28"/>
        </w:rPr>
        <w:t>установление</w:t>
      </w:r>
      <w:r>
        <w:rPr>
          <w:spacing w:val="-10"/>
          <w:sz w:val="28"/>
        </w:rPr>
        <w:t xml:space="preserve"> </w:t>
      </w:r>
      <w:r>
        <w:rPr>
          <w:sz w:val="28"/>
        </w:rPr>
        <w:t>дружеских</w:t>
      </w:r>
      <w:r>
        <w:rPr>
          <w:spacing w:val="-7"/>
          <w:sz w:val="28"/>
        </w:rPr>
        <w:t xml:space="preserve"> </w:t>
      </w:r>
      <w:r>
        <w:rPr>
          <w:sz w:val="28"/>
        </w:rPr>
        <w:t>взаимоотношений</w:t>
      </w:r>
      <w:r>
        <w:rPr>
          <w:spacing w:val="-8"/>
          <w:sz w:val="28"/>
        </w:rPr>
        <w:t xml:space="preserve"> </w:t>
      </w:r>
      <w:r>
        <w:rPr>
          <w:sz w:val="28"/>
        </w:rPr>
        <w:t>в</w:t>
      </w:r>
      <w:r>
        <w:rPr>
          <w:spacing w:val="-9"/>
          <w:sz w:val="28"/>
        </w:rPr>
        <w:t xml:space="preserve"> </w:t>
      </w:r>
      <w:r>
        <w:rPr>
          <w:sz w:val="28"/>
        </w:rPr>
        <w:t>коллективе,</w:t>
      </w:r>
      <w:r>
        <w:rPr>
          <w:spacing w:val="-12"/>
          <w:sz w:val="28"/>
        </w:rPr>
        <w:t xml:space="preserve"> </w:t>
      </w:r>
      <w:r>
        <w:rPr>
          <w:sz w:val="28"/>
        </w:rPr>
        <w:t>основанных</w:t>
      </w:r>
      <w:r>
        <w:rPr>
          <w:spacing w:val="-7"/>
          <w:sz w:val="28"/>
        </w:rPr>
        <w:t xml:space="preserve"> </w:t>
      </w:r>
      <w:r>
        <w:rPr>
          <w:sz w:val="28"/>
        </w:rPr>
        <w:t>на</w:t>
      </w:r>
      <w:r>
        <w:rPr>
          <w:spacing w:val="-7"/>
          <w:sz w:val="28"/>
        </w:rPr>
        <w:t xml:space="preserve"> </w:t>
      </w:r>
      <w:r>
        <w:rPr>
          <w:sz w:val="28"/>
        </w:rPr>
        <w:t>взаимопомощи</w:t>
      </w:r>
      <w:r>
        <w:rPr>
          <w:spacing w:val="-8"/>
          <w:sz w:val="28"/>
        </w:rPr>
        <w:t xml:space="preserve"> </w:t>
      </w:r>
      <w:r>
        <w:rPr>
          <w:sz w:val="28"/>
        </w:rPr>
        <w:t>и</w:t>
      </w:r>
      <w:r>
        <w:rPr>
          <w:spacing w:val="-8"/>
          <w:sz w:val="28"/>
        </w:rPr>
        <w:t xml:space="preserve"> </w:t>
      </w:r>
      <w:r>
        <w:rPr>
          <w:sz w:val="28"/>
        </w:rPr>
        <w:t>взаимной</w:t>
      </w:r>
      <w:r>
        <w:rPr>
          <w:spacing w:val="-10"/>
          <w:sz w:val="28"/>
        </w:rPr>
        <w:t xml:space="preserve"> </w:t>
      </w:r>
      <w:r>
        <w:rPr>
          <w:spacing w:val="-2"/>
          <w:sz w:val="28"/>
        </w:rPr>
        <w:t>поддержке;</w:t>
      </w:r>
    </w:p>
    <w:p w:rsidR="004D7CF7" w:rsidRDefault="00FE487B">
      <w:pPr>
        <w:pStyle w:val="a4"/>
        <w:numPr>
          <w:ilvl w:val="0"/>
          <w:numId w:val="71"/>
        </w:numPr>
        <w:tabs>
          <w:tab w:val="left" w:pos="623"/>
        </w:tabs>
        <w:spacing w:before="1" w:line="341" w:lineRule="exact"/>
        <w:ind w:left="623" w:hanging="112"/>
        <w:rPr>
          <w:sz w:val="28"/>
        </w:rPr>
      </w:pPr>
      <w:r>
        <w:rPr>
          <w:sz w:val="28"/>
        </w:rPr>
        <w:t>бережное,</w:t>
      </w:r>
      <w:r>
        <w:rPr>
          <w:spacing w:val="-10"/>
          <w:sz w:val="28"/>
        </w:rPr>
        <w:t xml:space="preserve"> </w:t>
      </w:r>
      <w:r>
        <w:rPr>
          <w:sz w:val="28"/>
        </w:rPr>
        <w:t>гуманное</w:t>
      </w:r>
      <w:r>
        <w:rPr>
          <w:spacing w:val="-6"/>
          <w:sz w:val="28"/>
        </w:rPr>
        <w:t xml:space="preserve"> </w:t>
      </w:r>
      <w:r>
        <w:rPr>
          <w:sz w:val="28"/>
        </w:rPr>
        <w:t>отношение</w:t>
      </w:r>
      <w:r>
        <w:rPr>
          <w:spacing w:val="-7"/>
          <w:sz w:val="28"/>
        </w:rPr>
        <w:t xml:space="preserve"> </w:t>
      </w:r>
      <w:r>
        <w:rPr>
          <w:sz w:val="28"/>
        </w:rPr>
        <w:t>ко</w:t>
      </w:r>
      <w:r>
        <w:rPr>
          <w:spacing w:val="-5"/>
          <w:sz w:val="28"/>
        </w:rPr>
        <w:t xml:space="preserve"> </w:t>
      </w:r>
      <w:r>
        <w:rPr>
          <w:sz w:val="28"/>
        </w:rPr>
        <w:t>всему</w:t>
      </w:r>
      <w:r>
        <w:rPr>
          <w:spacing w:val="-6"/>
          <w:sz w:val="28"/>
        </w:rPr>
        <w:t xml:space="preserve"> </w:t>
      </w:r>
      <w:r>
        <w:rPr>
          <w:spacing w:val="-2"/>
          <w:sz w:val="28"/>
        </w:rPr>
        <w:t>живому;</w:t>
      </w:r>
    </w:p>
    <w:p w:rsidR="004D7CF7" w:rsidRDefault="00FE487B">
      <w:pPr>
        <w:pStyle w:val="a4"/>
        <w:numPr>
          <w:ilvl w:val="0"/>
          <w:numId w:val="71"/>
        </w:numPr>
        <w:tabs>
          <w:tab w:val="left" w:pos="675"/>
        </w:tabs>
        <w:spacing w:before="2" w:line="237" w:lineRule="auto"/>
        <w:ind w:right="1139" w:firstLine="0"/>
        <w:jc w:val="both"/>
        <w:rPr>
          <w:sz w:val="28"/>
        </w:rPr>
      </w:pPr>
      <w:r>
        <w:rPr>
          <w:sz w:val="28"/>
        </w:rPr>
        <w:t>стремление избегать плохих поступков, не капризничать, не быть упрямым; умение признаться в плохом поступке и проанализировать</w:t>
      </w:r>
      <w:r>
        <w:rPr>
          <w:spacing w:val="-3"/>
          <w:sz w:val="28"/>
        </w:rPr>
        <w:t xml:space="preserve"> </w:t>
      </w:r>
      <w:r>
        <w:rPr>
          <w:sz w:val="28"/>
        </w:rPr>
        <w:t>его;</w:t>
      </w:r>
      <w:r>
        <w:rPr>
          <w:spacing w:val="-1"/>
          <w:sz w:val="28"/>
        </w:rPr>
        <w:t xml:space="preserve"> </w:t>
      </w:r>
      <w:r>
        <w:rPr>
          <w:sz w:val="28"/>
        </w:rPr>
        <w:t>отрицательное</w:t>
      </w:r>
      <w:r>
        <w:rPr>
          <w:spacing w:val="-1"/>
          <w:sz w:val="28"/>
        </w:rPr>
        <w:t xml:space="preserve"> </w:t>
      </w:r>
      <w:r>
        <w:rPr>
          <w:sz w:val="28"/>
        </w:rPr>
        <w:t>отношение</w:t>
      </w:r>
      <w:r>
        <w:rPr>
          <w:spacing w:val="-1"/>
          <w:sz w:val="28"/>
        </w:rPr>
        <w:t xml:space="preserve"> </w:t>
      </w:r>
      <w:r>
        <w:rPr>
          <w:sz w:val="28"/>
        </w:rPr>
        <w:t>к аморальным</w:t>
      </w:r>
      <w:r>
        <w:rPr>
          <w:spacing w:val="-2"/>
          <w:sz w:val="28"/>
        </w:rPr>
        <w:t xml:space="preserve"> </w:t>
      </w:r>
      <w:r>
        <w:rPr>
          <w:sz w:val="28"/>
        </w:rPr>
        <w:t>поступкам,</w:t>
      </w:r>
      <w:r>
        <w:rPr>
          <w:spacing w:val="-1"/>
          <w:sz w:val="28"/>
        </w:rPr>
        <w:t xml:space="preserve"> </w:t>
      </w:r>
      <w:r>
        <w:rPr>
          <w:sz w:val="28"/>
        </w:rPr>
        <w:t>грубости,</w:t>
      </w:r>
      <w:r>
        <w:rPr>
          <w:spacing w:val="-1"/>
          <w:sz w:val="28"/>
        </w:rPr>
        <w:t xml:space="preserve"> </w:t>
      </w:r>
      <w:r>
        <w:rPr>
          <w:sz w:val="28"/>
        </w:rPr>
        <w:t>оскорбительным</w:t>
      </w:r>
      <w:r>
        <w:rPr>
          <w:spacing w:val="-1"/>
          <w:sz w:val="28"/>
        </w:rPr>
        <w:t xml:space="preserve"> </w:t>
      </w:r>
      <w:r>
        <w:rPr>
          <w:sz w:val="28"/>
        </w:rPr>
        <w:t>словам</w:t>
      </w:r>
      <w:r>
        <w:rPr>
          <w:spacing w:val="-1"/>
          <w:sz w:val="28"/>
        </w:rPr>
        <w:t xml:space="preserve"> </w:t>
      </w:r>
      <w:r>
        <w:rPr>
          <w:sz w:val="28"/>
        </w:rPr>
        <w:t>и действиям, в том числе в содержании художественных фильмов и телевизионных передач.</w:t>
      </w:r>
    </w:p>
    <w:p w:rsidR="004D7CF7" w:rsidRDefault="004D7CF7">
      <w:pPr>
        <w:pStyle w:val="a3"/>
        <w:spacing w:before="8"/>
        <w:ind w:left="0"/>
      </w:pPr>
    </w:p>
    <w:p w:rsidR="004D7CF7" w:rsidRDefault="00FE487B">
      <w:pPr>
        <w:pStyle w:val="2"/>
        <w:spacing w:before="1" w:line="322" w:lineRule="exact"/>
        <w:jc w:val="left"/>
      </w:pPr>
      <w:r>
        <w:t>Воспитание</w:t>
      </w:r>
      <w:r>
        <w:rPr>
          <w:spacing w:val="-8"/>
        </w:rPr>
        <w:t xml:space="preserve"> </w:t>
      </w:r>
      <w:r>
        <w:t>положительного</w:t>
      </w:r>
      <w:r>
        <w:rPr>
          <w:spacing w:val="-4"/>
        </w:rPr>
        <w:t xml:space="preserve"> </w:t>
      </w:r>
      <w:r>
        <w:t>отношения</w:t>
      </w:r>
      <w:r>
        <w:rPr>
          <w:spacing w:val="-7"/>
        </w:rPr>
        <w:t xml:space="preserve"> </w:t>
      </w:r>
      <w:r>
        <w:t>к</w:t>
      </w:r>
      <w:r>
        <w:rPr>
          <w:spacing w:val="-9"/>
        </w:rPr>
        <w:t xml:space="preserve"> </w:t>
      </w:r>
      <w:r>
        <w:t>труду</w:t>
      </w:r>
      <w:r>
        <w:rPr>
          <w:spacing w:val="-5"/>
        </w:rPr>
        <w:t xml:space="preserve"> </w:t>
      </w:r>
      <w:r>
        <w:t>и</w:t>
      </w:r>
      <w:r>
        <w:rPr>
          <w:spacing w:val="-11"/>
        </w:rPr>
        <w:t xml:space="preserve"> </w:t>
      </w:r>
      <w:r>
        <w:rPr>
          <w:spacing w:val="-2"/>
        </w:rPr>
        <w:t>творчеству:</w:t>
      </w:r>
    </w:p>
    <w:p w:rsidR="004D7CF7" w:rsidRDefault="00FE487B">
      <w:pPr>
        <w:pStyle w:val="a4"/>
        <w:numPr>
          <w:ilvl w:val="0"/>
          <w:numId w:val="71"/>
        </w:numPr>
        <w:tabs>
          <w:tab w:val="left" w:pos="630"/>
        </w:tabs>
        <w:spacing w:before="5" w:line="235" w:lineRule="auto"/>
        <w:ind w:right="1144" w:firstLine="0"/>
        <w:rPr>
          <w:sz w:val="28"/>
        </w:rPr>
      </w:pPr>
      <w:r>
        <w:rPr>
          <w:sz w:val="28"/>
        </w:rPr>
        <w:t>первоначальные представления о нравственных основах учебы, ведущей роли образования, труда и значении творчества в жизни человека и общества;</w:t>
      </w:r>
    </w:p>
    <w:p w:rsidR="004D7CF7" w:rsidRDefault="00FE487B">
      <w:pPr>
        <w:pStyle w:val="a4"/>
        <w:numPr>
          <w:ilvl w:val="0"/>
          <w:numId w:val="71"/>
        </w:numPr>
        <w:tabs>
          <w:tab w:val="left" w:pos="623"/>
        </w:tabs>
        <w:spacing w:before="6"/>
        <w:ind w:left="623" w:hanging="112"/>
        <w:rPr>
          <w:sz w:val="28"/>
        </w:rPr>
      </w:pPr>
      <w:r>
        <w:rPr>
          <w:sz w:val="28"/>
        </w:rPr>
        <w:t>уважение</w:t>
      </w:r>
      <w:r>
        <w:rPr>
          <w:spacing w:val="-6"/>
          <w:sz w:val="28"/>
        </w:rPr>
        <w:t xml:space="preserve"> </w:t>
      </w:r>
      <w:r>
        <w:rPr>
          <w:sz w:val="28"/>
        </w:rPr>
        <w:t>к</w:t>
      </w:r>
      <w:r>
        <w:rPr>
          <w:spacing w:val="-4"/>
          <w:sz w:val="28"/>
        </w:rPr>
        <w:t xml:space="preserve"> </w:t>
      </w:r>
      <w:r>
        <w:rPr>
          <w:sz w:val="28"/>
        </w:rPr>
        <w:t>труду</w:t>
      </w:r>
      <w:r>
        <w:rPr>
          <w:spacing w:val="-8"/>
          <w:sz w:val="28"/>
        </w:rPr>
        <w:t xml:space="preserve"> </w:t>
      </w:r>
      <w:r>
        <w:rPr>
          <w:sz w:val="28"/>
        </w:rPr>
        <w:t>и</w:t>
      </w:r>
      <w:r>
        <w:rPr>
          <w:spacing w:val="-3"/>
          <w:sz w:val="28"/>
        </w:rPr>
        <w:t xml:space="preserve"> </w:t>
      </w:r>
      <w:r>
        <w:rPr>
          <w:sz w:val="28"/>
        </w:rPr>
        <w:t>творчеству</w:t>
      </w:r>
      <w:r>
        <w:rPr>
          <w:spacing w:val="-9"/>
          <w:sz w:val="28"/>
        </w:rPr>
        <w:t xml:space="preserve"> </w:t>
      </w:r>
      <w:r>
        <w:rPr>
          <w:sz w:val="28"/>
        </w:rPr>
        <w:t>старших</w:t>
      </w:r>
      <w:r>
        <w:rPr>
          <w:spacing w:val="-3"/>
          <w:sz w:val="28"/>
        </w:rPr>
        <w:t xml:space="preserve"> </w:t>
      </w:r>
      <w:r>
        <w:rPr>
          <w:sz w:val="28"/>
        </w:rPr>
        <w:t>и</w:t>
      </w:r>
      <w:r>
        <w:rPr>
          <w:spacing w:val="-3"/>
          <w:sz w:val="28"/>
        </w:rPr>
        <w:t xml:space="preserve"> </w:t>
      </w:r>
      <w:r>
        <w:rPr>
          <w:spacing w:val="-2"/>
          <w:sz w:val="28"/>
        </w:rPr>
        <w:t>сверстников;</w:t>
      </w:r>
    </w:p>
    <w:p w:rsidR="004D7CF7" w:rsidRDefault="00FE487B">
      <w:pPr>
        <w:pStyle w:val="a4"/>
        <w:numPr>
          <w:ilvl w:val="0"/>
          <w:numId w:val="71"/>
        </w:numPr>
        <w:tabs>
          <w:tab w:val="left" w:pos="623"/>
        </w:tabs>
        <w:spacing w:before="2" w:line="341" w:lineRule="exact"/>
        <w:ind w:left="623" w:hanging="112"/>
        <w:rPr>
          <w:sz w:val="28"/>
        </w:rPr>
      </w:pPr>
      <w:r>
        <w:rPr>
          <w:sz w:val="28"/>
        </w:rPr>
        <w:t>элементарные</w:t>
      </w:r>
      <w:r>
        <w:rPr>
          <w:spacing w:val="-13"/>
          <w:sz w:val="28"/>
        </w:rPr>
        <w:t xml:space="preserve"> </w:t>
      </w:r>
      <w:r>
        <w:rPr>
          <w:sz w:val="28"/>
        </w:rPr>
        <w:t>представления</w:t>
      </w:r>
      <w:r>
        <w:rPr>
          <w:spacing w:val="-7"/>
          <w:sz w:val="28"/>
        </w:rPr>
        <w:t xml:space="preserve"> </w:t>
      </w:r>
      <w:r>
        <w:rPr>
          <w:sz w:val="28"/>
        </w:rPr>
        <w:t>об</w:t>
      </w:r>
      <w:r>
        <w:rPr>
          <w:spacing w:val="-6"/>
          <w:sz w:val="28"/>
        </w:rPr>
        <w:t xml:space="preserve"> </w:t>
      </w:r>
      <w:r>
        <w:rPr>
          <w:sz w:val="28"/>
        </w:rPr>
        <w:t>основных</w:t>
      </w:r>
      <w:r>
        <w:rPr>
          <w:spacing w:val="-10"/>
          <w:sz w:val="28"/>
        </w:rPr>
        <w:t xml:space="preserve"> </w:t>
      </w:r>
      <w:r>
        <w:rPr>
          <w:spacing w:val="-2"/>
          <w:sz w:val="28"/>
        </w:rPr>
        <w:t>профессиях;</w:t>
      </w:r>
    </w:p>
    <w:p w:rsidR="004D7CF7" w:rsidRDefault="00FE487B">
      <w:pPr>
        <w:pStyle w:val="a4"/>
        <w:numPr>
          <w:ilvl w:val="0"/>
          <w:numId w:val="71"/>
        </w:numPr>
        <w:tabs>
          <w:tab w:val="left" w:pos="623"/>
        </w:tabs>
        <w:spacing w:line="341" w:lineRule="exact"/>
        <w:ind w:left="623" w:hanging="112"/>
        <w:rPr>
          <w:sz w:val="28"/>
        </w:rPr>
      </w:pPr>
      <w:r>
        <w:rPr>
          <w:sz w:val="28"/>
        </w:rPr>
        <w:t>ценностное</w:t>
      </w:r>
      <w:r>
        <w:rPr>
          <w:spacing w:val="-9"/>
          <w:sz w:val="28"/>
        </w:rPr>
        <w:t xml:space="preserve"> </w:t>
      </w:r>
      <w:r>
        <w:rPr>
          <w:sz w:val="28"/>
        </w:rPr>
        <w:t>отношение</w:t>
      </w:r>
      <w:r>
        <w:rPr>
          <w:spacing w:val="-4"/>
          <w:sz w:val="28"/>
        </w:rPr>
        <w:t xml:space="preserve"> </w:t>
      </w:r>
      <w:r>
        <w:rPr>
          <w:sz w:val="28"/>
        </w:rPr>
        <w:t>к</w:t>
      </w:r>
      <w:r>
        <w:rPr>
          <w:spacing w:val="-4"/>
          <w:sz w:val="28"/>
        </w:rPr>
        <w:t xml:space="preserve"> </w:t>
      </w:r>
      <w:r>
        <w:rPr>
          <w:sz w:val="28"/>
        </w:rPr>
        <w:t>учебе</w:t>
      </w:r>
      <w:r>
        <w:rPr>
          <w:spacing w:val="-7"/>
          <w:sz w:val="28"/>
        </w:rPr>
        <w:t xml:space="preserve"> </w:t>
      </w:r>
      <w:r>
        <w:rPr>
          <w:sz w:val="28"/>
        </w:rPr>
        <w:t>как</w:t>
      </w:r>
      <w:r>
        <w:rPr>
          <w:spacing w:val="-4"/>
          <w:sz w:val="28"/>
        </w:rPr>
        <w:t xml:space="preserve"> </w:t>
      </w:r>
      <w:r>
        <w:rPr>
          <w:sz w:val="28"/>
        </w:rPr>
        <w:t>виду</w:t>
      </w:r>
      <w:r>
        <w:rPr>
          <w:spacing w:val="-5"/>
          <w:sz w:val="28"/>
        </w:rPr>
        <w:t xml:space="preserve"> </w:t>
      </w:r>
      <w:r>
        <w:rPr>
          <w:sz w:val="28"/>
        </w:rPr>
        <w:t>творческой</w:t>
      </w:r>
      <w:r>
        <w:rPr>
          <w:spacing w:val="-3"/>
          <w:sz w:val="28"/>
        </w:rPr>
        <w:t xml:space="preserve"> </w:t>
      </w:r>
      <w:r>
        <w:rPr>
          <w:spacing w:val="-2"/>
          <w:sz w:val="28"/>
        </w:rPr>
        <w:t>деятельности;</w:t>
      </w:r>
    </w:p>
    <w:p w:rsidR="004D7CF7" w:rsidRDefault="00FE487B">
      <w:pPr>
        <w:pStyle w:val="a4"/>
        <w:numPr>
          <w:ilvl w:val="0"/>
          <w:numId w:val="71"/>
        </w:numPr>
        <w:tabs>
          <w:tab w:val="left" w:pos="673"/>
        </w:tabs>
        <w:spacing w:before="5" w:line="235" w:lineRule="auto"/>
        <w:ind w:right="1128" w:firstLine="0"/>
        <w:rPr>
          <w:sz w:val="28"/>
        </w:rPr>
      </w:pPr>
      <w:r>
        <w:rPr>
          <w:sz w:val="28"/>
        </w:rPr>
        <w:t>первоначальные</w:t>
      </w:r>
      <w:r>
        <w:rPr>
          <w:spacing w:val="40"/>
          <w:sz w:val="28"/>
        </w:rPr>
        <w:t xml:space="preserve"> </w:t>
      </w:r>
      <w:r>
        <w:rPr>
          <w:sz w:val="28"/>
        </w:rPr>
        <w:t>навыки</w:t>
      </w:r>
      <w:r>
        <w:rPr>
          <w:spacing w:val="40"/>
          <w:sz w:val="28"/>
        </w:rPr>
        <w:t xml:space="preserve"> </w:t>
      </w:r>
      <w:r>
        <w:rPr>
          <w:sz w:val="28"/>
        </w:rPr>
        <w:t>коллективной</w:t>
      </w:r>
      <w:r>
        <w:rPr>
          <w:spacing w:val="40"/>
          <w:sz w:val="28"/>
        </w:rPr>
        <w:t xml:space="preserve"> </w:t>
      </w:r>
      <w:r>
        <w:rPr>
          <w:sz w:val="28"/>
        </w:rPr>
        <w:t>работы,</w:t>
      </w:r>
      <w:r>
        <w:rPr>
          <w:spacing w:val="40"/>
          <w:sz w:val="28"/>
        </w:rPr>
        <w:t xml:space="preserve"> </w:t>
      </w:r>
      <w:r>
        <w:rPr>
          <w:sz w:val="28"/>
        </w:rPr>
        <w:t>в</w:t>
      </w:r>
      <w:r>
        <w:rPr>
          <w:spacing w:val="40"/>
          <w:sz w:val="28"/>
        </w:rPr>
        <w:t xml:space="preserve"> </w:t>
      </w:r>
      <w:r>
        <w:rPr>
          <w:sz w:val="28"/>
        </w:rPr>
        <w:t>том</w:t>
      </w:r>
      <w:r>
        <w:rPr>
          <w:spacing w:val="40"/>
          <w:sz w:val="28"/>
        </w:rPr>
        <w:t xml:space="preserve"> </w:t>
      </w:r>
      <w:r>
        <w:rPr>
          <w:sz w:val="28"/>
        </w:rPr>
        <w:t>числе</w:t>
      </w:r>
      <w:r>
        <w:rPr>
          <w:spacing w:val="40"/>
          <w:sz w:val="28"/>
        </w:rPr>
        <w:t xml:space="preserve"> </w:t>
      </w:r>
      <w:r>
        <w:rPr>
          <w:sz w:val="28"/>
        </w:rPr>
        <w:t>при</w:t>
      </w:r>
      <w:r>
        <w:rPr>
          <w:spacing w:val="40"/>
          <w:sz w:val="28"/>
        </w:rPr>
        <w:t xml:space="preserve"> </w:t>
      </w:r>
      <w:r>
        <w:rPr>
          <w:sz w:val="28"/>
        </w:rPr>
        <w:t>разработке</w:t>
      </w:r>
      <w:r>
        <w:rPr>
          <w:spacing w:val="40"/>
          <w:sz w:val="28"/>
        </w:rPr>
        <w:t xml:space="preserve"> </w:t>
      </w:r>
      <w:r>
        <w:rPr>
          <w:sz w:val="28"/>
        </w:rPr>
        <w:t>и</w:t>
      </w:r>
      <w:r>
        <w:rPr>
          <w:spacing w:val="40"/>
          <w:sz w:val="28"/>
        </w:rPr>
        <w:t xml:space="preserve"> </w:t>
      </w:r>
      <w:r>
        <w:rPr>
          <w:sz w:val="28"/>
        </w:rPr>
        <w:t>реализации</w:t>
      </w:r>
      <w:r>
        <w:rPr>
          <w:spacing w:val="40"/>
          <w:sz w:val="28"/>
        </w:rPr>
        <w:t xml:space="preserve"> </w:t>
      </w:r>
      <w:r>
        <w:rPr>
          <w:sz w:val="28"/>
        </w:rPr>
        <w:t>учебных</w:t>
      </w:r>
      <w:r>
        <w:rPr>
          <w:spacing w:val="40"/>
          <w:sz w:val="28"/>
        </w:rPr>
        <w:t xml:space="preserve"> </w:t>
      </w:r>
      <w:r>
        <w:rPr>
          <w:sz w:val="28"/>
        </w:rPr>
        <w:t>и</w:t>
      </w:r>
      <w:r>
        <w:rPr>
          <w:spacing w:val="40"/>
          <w:sz w:val="28"/>
        </w:rPr>
        <w:t xml:space="preserve"> </w:t>
      </w:r>
      <w:r>
        <w:rPr>
          <w:sz w:val="28"/>
        </w:rPr>
        <w:t xml:space="preserve">учебно-трудовых </w:t>
      </w:r>
      <w:r>
        <w:rPr>
          <w:spacing w:val="-2"/>
          <w:sz w:val="28"/>
        </w:rPr>
        <w:t>проектов;</w:t>
      </w:r>
    </w:p>
    <w:p w:rsidR="004D7CF7" w:rsidRDefault="00FE487B">
      <w:pPr>
        <w:pStyle w:val="a4"/>
        <w:numPr>
          <w:ilvl w:val="0"/>
          <w:numId w:val="71"/>
        </w:numPr>
        <w:tabs>
          <w:tab w:val="left" w:pos="726"/>
        </w:tabs>
        <w:spacing w:before="14" w:line="235" w:lineRule="auto"/>
        <w:ind w:right="1123" w:firstLine="0"/>
        <w:rPr>
          <w:sz w:val="28"/>
        </w:rPr>
      </w:pPr>
      <w:r>
        <w:rPr>
          <w:sz w:val="28"/>
        </w:rPr>
        <w:t>умение</w:t>
      </w:r>
      <w:r>
        <w:rPr>
          <w:spacing w:val="80"/>
          <w:sz w:val="28"/>
        </w:rPr>
        <w:t xml:space="preserve"> </w:t>
      </w:r>
      <w:r>
        <w:rPr>
          <w:sz w:val="28"/>
        </w:rPr>
        <w:t>проявлять</w:t>
      </w:r>
      <w:r>
        <w:rPr>
          <w:spacing w:val="80"/>
          <w:sz w:val="28"/>
        </w:rPr>
        <w:t xml:space="preserve"> </w:t>
      </w:r>
      <w:r>
        <w:rPr>
          <w:sz w:val="28"/>
        </w:rPr>
        <w:t>дисциплинированность,</w:t>
      </w:r>
      <w:r>
        <w:rPr>
          <w:spacing w:val="80"/>
          <w:sz w:val="28"/>
        </w:rPr>
        <w:t xml:space="preserve"> </w:t>
      </w:r>
      <w:r>
        <w:rPr>
          <w:sz w:val="28"/>
        </w:rPr>
        <w:t>последовательность</w:t>
      </w:r>
      <w:r>
        <w:rPr>
          <w:spacing w:val="80"/>
          <w:sz w:val="28"/>
        </w:rPr>
        <w:t xml:space="preserve"> </w:t>
      </w:r>
      <w:r>
        <w:rPr>
          <w:sz w:val="28"/>
        </w:rPr>
        <w:t>и</w:t>
      </w:r>
      <w:r>
        <w:rPr>
          <w:spacing w:val="80"/>
          <w:sz w:val="28"/>
        </w:rPr>
        <w:t xml:space="preserve"> </w:t>
      </w:r>
      <w:r>
        <w:rPr>
          <w:sz w:val="28"/>
        </w:rPr>
        <w:t>настойчивость</w:t>
      </w:r>
      <w:r>
        <w:rPr>
          <w:spacing w:val="80"/>
          <w:sz w:val="28"/>
        </w:rPr>
        <w:t xml:space="preserve"> </w:t>
      </w:r>
      <w:r>
        <w:rPr>
          <w:sz w:val="28"/>
        </w:rPr>
        <w:t>в</w:t>
      </w:r>
      <w:r>
        <w:rPr>
          <w:spacing w:val="80"/>
          <w:sz w:val="28"/>
        </w:rPr>
        <w:t xml:space="preserve"> </w:t>
      </w:r>
      <w:r>
        <w:rPr>
          <w:sz w:val="28"/>
        </w:rPr>
        <w:t>выполнении</w:t>
      </w:r>
      <w:r>
        <w:rPr>
          <w:spacing w:val="80"/>
          <w:sz w:val="28"/>
        </w:rPr>
        <w:t xml:space="preserve"> </w:t>
      </w:r>
      <w:r>
        <w:rPr>
          <w:sz w:val="28"/>
        </w:rPr>
        <w:t>учебных</w:t>
      </w:r>
      <w:r>
        <w:rPr>
          <w:spacing w:val="80"/>
          <w:sz w:val="28"/>
        </w:rPr>
        <w:t xml:space="preserve"> </w:t>
      </w:r>
      <w:r>
        <w:rPr>
          <w:sz w:val="28"/>
        </w:rPr>
        <w:t>и</w:t>
      </w:r>
      <w:r>
        <w:rPr>
          <w:spacing w:val="80"/>
          <w:sz w:val="28"/>
        </w:rPr>
        <w:t xml:space="preserve"> </w:t>
      </w:r>
      <w:r>
        <w:rPr>
          <w:sz w:val="28"/>
        </w:rPr>
        <w:t>учебно-трудовых заданий;</w:t>
      </w:r>
    </w:p>
    <w:p w:rsidR="004D7CF7" w:rsidRDefault="00FE487B">
      <w:pPr>
        <w:pStyle w:val="a4"/>
        <w:numPr>
          <w:ilvl w:val="0"/>
          <w:numId w:val="71"/>
        </w:numPr>
        <w:tabs>
          <w:tab w:val="left" w:pos="623"/>
        </w:tabs>
        <w:spacing w:before="7"/>
        <w:ind w:left="623" w:hanging="112"/>
        <w:rPr>
          <w:sz w:val="28"/>
        </w:rPr>
      </w:pPr>
      <w:r>
        <w:rPr>
          <w:sz w:val="28"/>
        </w:rPr>
        <w:t>умение</w:t>
      </w:r>
      <w:r>
        <w:rPr>
          <w:spacing w:val="-5"/>
          <w:sz w:val="28"/>
        </w:rPr>
        <w:t xml:space="preserve"> </w:t>
      </w:r>
      <w:r>
        <w:rPr>
          <w:sz w:val="28"/>
        </w:rPr>
        <w:t>соблюдать</w:t>
      </w:r>
      <w:r>
        <w:rPr>
          <w:spacing w:val="-10"/>
          <w:sz w:val="28"/>
        </w:rPr>
        <w:t xml:space="preserve"> </w:t>
      </w:r>
      <w:r>
        <w:rPr>
          <w:sz w:val="28"/>
        </w:rPr>
        <w:t>порядок</w:t>
      </w:r>
      <w:r>
        <w:rPr>
          <w:spacing w:val="-4"/>
          <w:sz w:val="28"/>
        </w:rPr>
        <w:t xml:space="preserve"> </w:t>
      </w:r>
      <w:r>
        <w:rPr>
          <w:sz w:val="28"/>
        </w:rPr>
        <w:t>на</w:t>
      </w:r>
      <w:r>
        <w:rPr>
          <w:spacing w:val="-7"/>
          <w:sz w:val="28"/>
        </w:rPr>
        <w:t xml:space="preserve"> </w:t>
      </w:r>
      <w:r>
        <w:rPr>
          <w:sz w:val="28"/>
        </w:rPr>
        <w:t>рабочем</w:t>
      </w:r>
      <w:r>
        <w:rPr>
          <w:spacing w:val="-7"/>
          <w:sz w:val="28"/>
        </w:rPr>
        <w:t xml:space="preserve"> </w:t>
      </w:r>
      <w:r>
        <w:rPr>
          <w:spacing w:val="-2"/>
          <w:sz w:val="28"/>
        </w:rPr>
        <w:t>месте;</w:t>
      </w:r>
    </w:p>
    <w:p w:rsidR="004D7CF7" w:rsidRDefault="00FE487B">
      <w:pPr>
        <w:pStyle w:val="a4"/>
        <w:numPr>
          <w:ilvl w:val="0"/>
          <w:numId w:val="71"/>
        </w:numPr>
        <w:tabs>
          <w:tab w:val="left" w:pos="680"/>
        </w:tabs>
        <w:spacing w:before="7" w:line="235" w:lineRule="auto"/>
        <w:ind w:right="1139" w:firstLine="0"/>
        <w:rPr>
          <w:sz w:val="28"/>
        </w:rPr>
      </w:pPr>
      <w:r>
        <w:rPr>
          <w:sz w:val="28"/>
        </w:rPr>
        <w:t>бережное</w:t>
      </w:r>
      <w:r>
        <w:rPr>
          <w:spacing w:val="40"/>
          <w:sz w:val="28"/>
        </w:rPr>
        <w:t xml:space="preserve"> </w:t>
      </w:r>
      <w:r>
        <w:rPr>
          <w:sz w:val="28"/>
        </w:rPr>
        <w:t>отношение</w:t>
      </w:r>
      <w:r>
        <w:rPr>
          <w:spacing w:val="40"/>
          <w:sz w:val="28"/>
        </w:rPr>
        <w:t xml:space="preserve"> </w:t>
      </w:r>
      <w:r>
        <w:rPr>
          <w:sz w:val="28"/>
        </w:rPr>
        <w:t>к</w:t>
      </w:r>
      <w:r>
        <w:rPr>
          <w:spacing w:val="40"/>
          <w:sz w:val="28"/>
        </w:rPr>
        <w:t xml:space="preserve"> </w:t>
      </w:r>
      <w:r>
        <w:rPr>
          <w:sz w:val="28"/>
        </w:rPr>
        <w:t>результатам</w:t>
      </w:r>
      <w:r>
        <w:rPr>
          <w:spacing w:val="40"/>
          <w:sz w:val="28"/>
        </w:rPr>
        <w:t xml:space="preserve"> </w:t>
      </w:r>
      <w:r>
        <w:rPr>
          <w:sz w:val="28"/>
        </w:rPr>
        <w:t>своего</w:t>
      </w:r>
      <w:r>
        <w:rPr>
          <w:spacing w:val="40"/>
          <w:sz w:val="28"/>
        </w:rPr>
        <w:t xml:space="preserve"> </w:t>
      </w:r>
      <w:r>
        <w:rPr>
          <w:sz w:val="28"/>
        </w:rPr>
        <w:t>труда,</w:t>
      </w:r>
      <w:r>
        <w:rPr>
          <w:spacing w:val="40"/>
          <w:sz w:val="28"/>
        </w:rPr>
        <w:t xml:space="preserve"> </w:t>
      </w:r>
      <w:r>
        <w:rPr>
          <w:sz w:val="28"/>
        </w:rPr>
        <w:t>труда</w:t>
      </w:r>
      <w:r>
        <w:rPr>
          <w:spacing w:val="40"/>
          <w:sz w:val="28"/>
        </w:rPr>
        <w:t xml:space="preserve"> </w:t>
      </w:r>
      <w:r>
        <w:rPr>
          <w:sz w:val="28"/>
        </w:rPr>
        <w:t>других</w:t>
      </w:r>
      <w:r>
        <w:rPr>
          <w:spacing w:val="40"/>
          <w:sz w:val="28"/>
        </w:rPr>
        <w:t xml:space="preserve"> </w:t>
      </w:r>
      <w:r>
        <w:rPr>
          <w:sz w:val="28"/>
        </w:rPr>
        <w:t>людей,</w:t>
      </w:r>
      <w:r>
        <w:rPr>
          <w:spacing w:val="40"/>
          <w:sz w:val="28"/>
        </w:rPr>
        <w:t xml:space="preserve"> </w:t>
      </w:r>
      <w:r>
        <w:rPr>
          <w:sz w:val="28"/>
        </w:rPr>
        <w:t>к</w:t>
      </w:r>
      <w:r>
        <w:rPr>
          <w:spacing w:val="40"/>
          <w:sz w:val="28"/>
        </w:rPr>
        <w:t xml:space="preserve"> </w:t>
      </w:r>
      <w:r>
        <w:rPr>
          <w:sz w:val="28"/>
        </w:rPr>
        <w:t>школьному</w:t>
      </w:r>
      <w:r>
        <w:rPr>
          <w:spacing w:val="40"/>
          <w:sz w:val="28"/>
        </w:rPr>
        <w:t xml:space="preserve"> </w:t>
      </w:r>
      <w:r>
        <w:rPr>
          <w:sz w:val="28"/>
        </w:rPr>
        <w:t>имуществу,</w:t>
      </w:r>
      <w:r>
        <w:rPr>
          <w:spacing w:val="40"/>
          <w:sz w:val="28"/>
        </w:rPr>
        <w:t xml:space="preserve"> </w:t>
      </w:r>
      <w:r>
        <w:rPr>
          <w:sz w:val="28"/>
        </w:rPr>
        <w:t>учебникам,</w:t>
      </w:r>
      <w:r>
        <w:rPr>
          <w:spacing w:val="40"/>
          <w:sz w:val="28"/>
        </w:rPr>
        <w:t xml:space="preserve"> </w:t>
      </w:r>
      <w:r>
        <w:rPr>
          <w:sz w:val="28"/>
        </w:rPr>
        <w:t xml:space="preserve">личным </w:t>
      </w:r>
      <w:r>
        <w:rPr>
          <w:spacing w:val="-2"/>
          <w:sz w:val="28"/>
        </w:rPr>
        <w:t>вещам.</w:t>
      </w:r>
    </w:p>
    <w:p w:rsidR="004D7CF7" w:rsidRDefault="004D7CF7">
      <w:pPr>
        <w:pStyle w:val="a4"/>
        <w:spacing w:line="235" w:lineRule="auto"/>
        <w:rPr>
          <w:sz w:val="28"/>
        </w:rPr>
        <w:sectPr w:rsidR="004D7CF7">
          <w:pgSz w:w="16840" w:h="12410" w:orient="landscape"/>
          <w:pgMar w:top="500" w:right="0" w:bottom="1720" w:left="283" w:header="0" w:footer="1488" w:gutter="0"/>
          <w:cols w:space="720"/>
        </w:sectPr>
      </w:pPr>
    </w:p>
    <w:p w:rsidR="004D7CF7" w:rsidRDefault="00FE487B">
      <w:pPr>
        <w:pStyle w:val="2"/>
        <w:spacing w:before="67" w:line="322" w:lineRule="exact"/>
        <w:jc w:val="left"/>
      </w:pPr>
      <w:r>
        <w:lastRenderedPageBreak/>
        <w:t>Интеллектуальное</w:t>
      </w:r>
      <w:r>
        <w:rPr>
          <w:spacing w:val="-12"/>
        </w:rPr>
        <w:t xml:space="preserve"> </w:t>
      </w:r>
      <w:r>
        <w:rPr>
          <w:spacing w:val="-2"/>
        </w:rPr>
        <w:t>воспитание:</w:t>
      </w:r>
    </w:p>
    <w:p w:rsidR="004D7CF7" w:rsidRDefault="00FE487B">
      <w:pPr>
        <w:pStyle w:val="a4"/>
        <w:numPr>
          <w:ilvl w:val="0"/>
          <w:numId w:val="71"/>
        </w:numPr>
        <w:tabs>
          <w:tab w:val="left" w:pos="649"/>
        </w:tabs>
        <w:spacing w:before="5" w:line="235" w:lineRule="auto"/>
        <w:ind w:right="1141" w:firstLine="0"/>
        <w:rPr>
          <w:sz w:val="28"/>
        </w:rPr>
      </w:pPr>
      <w:r>
        <w:rPr>
          <w:sz w:val="28"/>
        </w:rPr>
        <w:t>первоначальные представления о возможностях интеллектуальной деятельности, о ее значении для развития личности и</w:t>
      </w:r>
      <w:r>
        <w:rPr>
          <w:spacing w:val="40"/>
          <w:sz w:val="28"/>
        </w:rPr>
        <w:t xml:space="preserve"> </w:t>
      </w:r>
      <w:r>
        <w:rPr>
          <w:spacing w:val="-2"/>
          <w:sz w:val="28"/>
        </w:rPr>
        <w:t>общества;</w:t>
      </w:r>
    </w:p>
    <w:p w:rsidR="004D7CF7" w:rsidRDefault="00FE487B">
      <w:pPr>
        <w:pStyle w:val="a4"/>
        <w:numPr>
          <w:ilvl w:val="0"/>
          <w:numId w:val="71"/>
        </w:numPr>
        <w:tabs>
          <w:tab w:val="left" w:pos="642"/>
        </w:tabs>
        <w:spacing w:before="12" w:line="235" w:lineRule="auto"/>
        <w:ind w:right="1142" w:firstLine="0"/>
        <w:rPr>
          <w:sz w:val="28"/>
        </w:rPr>
      </w:pPr>
      <w:r>
        <w:rPr>
          <w:sz w:val="28"/>
        </w:rPr>
        <w:t>представление об образовании и самообразовании как общечеловеческой ценности, необходимом качестве современного человека, условии достижении личного успеха в жизни;</w:t>
      </w:r>
    </w:p>
    <w:p w:rsidR="004D7CF7" w:rsidRDefault="00FE487B">
      <w:pPr>
        <w:pStyle w:val="a4"/>
        <w:numPr>
          <w:ilvl w:val="0"/>
          <w:numId w:val="71"/>
        </w:numPr>
        <w:tabs>
          <w:tab w:val="left" w:pos="637"/>
        </w:tabs>
        <w:spacing w:before="14" w:line="235" w:lineRule="auto"/>
        <w:ind w:right="1141" w:firstLine="0"/>
        <w:rPr>
          <w:sz w:val="28"/>
        </w:rPr>
      </w:pPr>
      <w:r>
        <w:rPr>
          <w:sz w:val="28"/>
        </w:rPr>
        <w:t>элементарные представления о роли знаний, науки в развитии современного производства, в жизни человека и общества, об инновациях, инновационном обществе, о знании как производительной силе, о связи науки и производства;</w:t>
      </w:r>
    </w:p>
    <w:p w:rsidR="004D7CF7" w:rsidRDefault="00FE487B">
      <w:pPr>
        <w:pStyle w:val="a4"/>
        <w:numPr>
          <w:ilvl w:val="0"/>
          <w:numId w:val="71"/>
        </w:numPr>
        <w:tabs>
          <w:tab w:val="left" w:pos="623"/>
        </w:tabs>
        <w:spacing w:before="8"/>
        <w:ind w:left="623" w:hanging="112"/>
        <w:rPr>
          <w:sz w:val="28"/>
        </w:rPr>
      </w:pPr>
      <w:r>
        <w:rPr>
          <w:sz w:val="28"/>
        </w:rPr>
        <w:t>первоначальные</w:t>
      </w:r>
      <w:r>
        <w:rPr>
          <w:spacing w:val="-15"/>
          <w:sz w:val="28"/>
        </w:rPr>
        <w:t xml:space="preserve"> </w:t>
      </w:r>
      <w:r>
        <w:rPr>
          <w:sz w:val="28"/>
        </w:rPr>
        <w:t>представления</w:t>
      </w:r>
      <w:r>
        <w:rPr>
          <w:spacing w:val="-9"/>
          <w:sz w:val="28"/>
        </w:rPr>
        <w:t xml:space="preserve"> </w:t>
      </w:r>
      <w:r>
        <w:rPr>
          <w:sz w:val="28"/>
        </w:rPr>
        <w:t>о</w:t>
      </w:r>
      <w:r>
        <w:rPr>
          <w:spacing w:val="-9"/>
          <w:sz w:val="28"/>
        </w:rPr>
        <w:t xml:space="preserve"> </w:t>
      </w:r>
      <w:r>
        <w:rPr>
          <w:sz w:val="28"/>
        </w:rPr>
        <w:t>содержании,</w:t>
      </w:r>
      <w:r>
        <w:rPr>
          <w:spacing w:val="-13"/>
          <w:sz w:val="28"/>
        </w:rPr>
        <w:t xml:space="preserve"> </w:t>
      </w:r>
      <w:r>
        <w:rPr>
          <w:sz w:val="28"/>
        </w:rPr>
        <w:t>ценности</w:t>
      </w:r>
      <w:r>
        <w:rPr>
          <w:spacing w:val="-12"/>
          <w:sz w:val="28"/>
        </w:rPr>
        <w:t xml:space="preserve"> </w:t>
      </w:r>
      <w:r>
        <w:rPr>
          <w:sz w:val="28"/>
        </w:rPr>
        <w:t>и</w:t>
      </w:r>
      <w:r>
        <w:rPr>
          <w:spacing w:val="-10"/>
          <w:sz w:val="28"/>
        </w:rPr>
        <w:t xml:space="preserve"> </w:t>
      </w:r>
      <w:r>
        <w:rPr>
          <w:sz w:val="28"/>
        </w:rPr>
        <w:t>безопасности</w:t>
      </w:r>
      <w:r>
        <w:rPr>
          <w:spacing w:val="-9"/>
          <w:sz w:val="28"/>
        </w:rPr>
        <w:t xml:space="preserve"> </w:t>
      </w:r>
      <w:r>
        <w:rPr>
          <w:sz w:val="28"/>
        </w:rPr>
        <w:t>современного</w:t>
      </w:r>
      <w:r>
        <w:rPr>
          <w:spacing w:val="-9"/>
          <w:sz w:val="28"/>
        </w:rPr>
        <w:t xml:space="preserve"> </w:t>
      </w:r>
      <w:r>
        <w:rPr>
          <w:sz w:val="28"/>
        </w:rPr>
        <w:t>информационного</w:t>
      </w:r>
      <w:r>
        <w:rPr>
          <w:spacing w:val="-8"/>
          <w:sz w:val="28"/>
        </w:rPr>
        <w:t xml:space="preserve"> </w:t>
      </w:r>
      <w:r>
        <w:rPr>
          <w:spacing w:val="-2"/>
          <w:sz w:val="28"/>
        </w:rPr>
        <w:t>пространства;</w:t>
      </w:r>
    </w:p>
    <w:p w:rsidR="004D7CF7" w:rsidRDefault="00FE487B">
      <w:pPr>
        <w:pStyle w:val="a4"/>
        <w:numPr>
          <w:ilvl w:val="0"/>
          <w:numId w:val="71"/>
        </w:numPr>
        <w:tabs>
          <w:tab w:val="left" w:pos="623"/>
        </w:tabs>
        <w:spacing w:before="1" w:line="341" w:lineRule="exact"/>
        <w:ind w:left="623" w:hanging="112"/>
        <w:rPr>
          <w:sz w:val="28"/>
        </w:rPr>
      </w:pPr>
      <w:r>
        <w:rPr>
          <w:sz w:val="28"/>
        </w:rPr>
        <w:t>интерес</w:t>
      </w:r>
      <w:r>
        <w:rPr>
          <w:spacing w:val="-6"/>
          <w:sz w:val="28"/>
        </w:rPr>
        <w:t xml:space="preserve"> </w:t>
      </w:r>
      <w:r>
        <w:rPr>
          <w:sz w:val="28"/>
        </w:rPr>
        <w:t>к</w:t>
      </w:r>
      <w:r>
        <w:rPr>
          <w:spacing w:val="-5"/>
          <w:sz w:val="28"/>
        </w:rPr>
        <w:t xml:space="preserve"> </w:t>
      </w:r>
      <w:r>
        <w:rPr>
          <w:sz w:val="28"/>
        </w:rPr>
        <w:t>познанию</w:t>
      </w:r>
      <w:r>
        <w:rPr>
          <w:spacing w:val="-5"/>
          <w:sz w:val="28"/>
        </w:rPr>
        <w:t xml:space="preserve"> </w:t>
      </w:r>
      <w:r>
        <w:rPr>
          <w:spacing w:val="-2"/>
          <w:sz w:val="28"/>
        </w:rPr>
        <w:t>нового;</w:t>
      </w:r>
    </w:p>
    <w:p w:rsidR="004D7CF7" w:rsidRDefault="00FE487B">
      <w:pPr>
        <w:pStyle w:val="a4"/>
        <w:numPr>
          <w:ilvl w:val="0"/>
          <w:numId w:val="71"/>
        </w:numPr>
        <w:tabs>
          <w:tab w:val="left" w:pos="623"/>
        </w:tabs>
        <w:spacing w:line="341" w:lineRule="exact"/>
        <w:ind w:left="623" w:hanging="112"/>
        <w:rPr>
          <w:sz w:val="28"/>
        </w:rPr>
      </w:pPr>
      <w:r>
        <w:rPr>
          <w:sz w:val="28"/>
        </w:rPr>
        <w:t>уважение</w:t>
      </w:r>
      <w:r>
        <w:rPr>
          <w:spacing w:val="-8"/>
          <w:sz w:val="28"/>
        </w:rPr>
        <w:t xml:space="preserve"> </w:t>
      </w:r>
      <w:r>
        <w:rPr>
          <w:sz w:val="28"/>
        </w:rPr>
        <w:t>интеллектуального</w:t>
      </w:r>
      <w:r>
        <w:rPr>
          <w:spacing w:val="-7"/>
          <w:sz w:val="28"/>
        </w:rPr>
        <w:t xml:space="preserve"> </w:t>
      </w:r>
      <w:r>
        <w:rPr>
          <w:sz w:val="28"/>
        </w:rPr>
        <w:t>труда,</w:t>
      </w:r>
      <w:r>
        <w:rPr>
          <w:spacing w:val="-9"/>
          <w:sz w:val="28"/>
        </w:rPr>
        <w:t xml:space="preserve"> </w:t>
      </w:r>
      <w:r>
        <w:rPr>
          <w:sz w:val="28"/>
        </w:rPr>
        <w:t>людям</w:t>
      </w:r>
      <w:r>
        <w:rPr>
          <w:spacing w:val="-10"/>
          <w:sz w:val="28"/>
        </w:rPr>
        <w:t xml:space="preserve"> </w:t>
      </w:r>
      <w:r>
        <w:rPr>
          <w:sz w:val="28"/>
        </w:rPr>
        <w:t>науки,</w:t>
      </w:r>
      <w:r>
        <w:rPr>
          <w:spacing w:val="-9"/>
          <w:sz w:val="28"/>
        </w:rPr>
        <w:t xml:space="preserve"> </w:t>
      </w:r>
      <w:r>
        <w:rPr>
          <w:sz w:val="28"/>
        </w:rPr>
        <w:t>представителям</w:t>
      </w:r>
      <w:r>
        <w:rPr>
          <w:spacing w:val="-8"/>
          <w:sz w:val="28"/>
        </w:rPr>
        <w:t xml:space="preserve"> </w:t>
      </w:r>
      <w:r>
        <w:rPr>
          <w:sz w:val="28"/>
        </w:rPr>
        <w:t>творческих</w:t>
      </w:r>
      <w:r>
        <w:rPr>
          <w:spacing w:val="-10"/>
          <w:sz w:val="28"/>
        </w:rPr>
        <w:t xml:space="preserve"> </w:t>
      </w:r>
      <w:r>
        <w:rPr>
          <w:spacing w:val="-2"/>
          <w:sz w:val="28"/>
        </w:rPr>
        <w:t>профессий;</w:t>
      </w:r>
    </w:p>
    <w:p w:rsidR="004D7CF7" w:rsidRDefault="00FE487B">
      <w:pPr>
        <w:pStyle w:val="a4"/>
        <w:numPr>
          <w:ilvl w:val="0"/>
          <w:numId w:val="71"/>
        </w:numPr>
        <w:tabs>
          <w:tab w:val="left" w:pos="623"/>
        </w:tabs>
        <w:spacing w:line="341" w:lineRule="exact"/>
        <w:ind w:left="623" w:hanging="112"/>
        <w:rPr>
          <w:sz w:val="28"/>
        </w:rPr>
      </w:pPr>
      <w:r>
        <w:rPr>
          <w:sz w:val="28"/>
        </w:rPr>
        <w:t>элементарные</w:t>
      </w:r>
      <w:r>
        <w:rPr>
          <w:spacing w:val="-10"/>
          <w:sz w:val="28"/>
        </w:rPr>
        <w:t xml:space="preserve"> </w:t>
      </w:r>
      <w:r>
        <w:rPr>
          <w:sz w:val="28"/>
        </w:rPr>
        <w:t>навыки</w:t>
      </w:r>
      <w:r>
        <w:rPr>
          <w:spacing w:val="-6"/>
          <w:sz w:val="28"/>
        </w:rPr>
        <w:t xml:space="preserve"> </w:t>
      </w:r>
      <w:r>
        <w:rPr>
          <w:sz w:val="28"/>
        </w:rPr>
        <w:t>работы</w:t>
      </w:r>
      <w:r>
        <w:rPr>
          <w:spacing w:val="-5"/>
          <w:sz w:val="28"/>
        </w:rPr>
        <w:t xml:space="preserve"> </w:t>
      </w:r>
      <w:r>
        <w:rPr>
          <w:sz w:val="28"/>
        </w:rPr>
        <w:t>с</w:t>
      </w:r>
      <w:r>
        <w:rPr>
          <w:spacing w:val="-8"/>
          <w:sz w:val="28"/>
        </w:rPr>
        <w:t xml:space="preserve"> </w:t>
      </w:r>
      <w:r>
        <w:rPr>
          <w:sz w:val="28"/>
        </w:rPr>
        <w:t>научной</w:t>
      </w:r>
      <w:r>
        <w:rPr>
          <w:spacing w:val="-7"/>
          <w:sz w:val="28"/>
        </w:rPr>
        <w:t xml:space="preserve"> </w:t>
      </w:r>
      <w:r>
        <w:rPr>
          <w:spacing w:val="-2"/>
          <w:sz w:val="28"/>
        </w:rPr>
        <w:t>информацией;</w:t>
      </w:r>
    </w:p>
    <w:p w:rsidR="004D7CF7" w:rsidRDefault="00FE487B">
      <w:pPr>
        <w:pStyle w:val="a4"/>
        <w:numPr>
          <w:ilvl w:val="0"/>
          <w:numId w:val="71"/>
        </w:numPr>
        <w:tabs>
          <w:tab w:val="left" w:pos="623"/>
        </w:tabs>
        <w:spacing w:before="2" w:line="341" w:lineRule="exact"/>
        <w:ind w:left="623" w:hanging="112"/>
        <w:rPr>
          <w:sz w:val="28"/>
        </w:rPr>
      </w:pPr>
      <w:r>
        <w:rPr>
          <w:sz w:val="28"/>
        </w:rPr>
        <w:t>первоначальный</w:t>
      </w:r>
      <w:r>
        <w:rPr>
          <w:spacing w:val="-11"/>
          <w:sz w:val="28"/>
        </w:rPr>
        <w:t xml:space="preserve"> </w:t>
      </w:r>
      <w:r>
        <w:rPr>
          <w:sz w:val="28"/>
        </w:rPr>
        <w:t>опыт</w:t>
      </w:r>
      <w:r>
        <w:rPr>
          <w:spacing w:val="-9"/>
          <w:sz w:val="28"/>
        </w:rPr>
        <w:t xml:space="preserve"> </w:t>
      </w:r>
      <w:r>
        <w:rPr>
          <w:sz w:val="28"/>
        </w:rPr>
        <w:t>организации</w:t>
      </w:r>
      <w:r>
        <w:rPr>
          <w:spacing w:val="-9"/>
          <w:sz w:val="28"/>
        </w:rPr>
        <w:t xml:space="preserve"> </w:t>
      </w:r>
      <w:r>
        <w:rPr>
          <w:sz w:val="28"/>
        </w:rPr>
        <w:t>и</w:t>
      </w:r>
      <w:r>
        <w:rPr>
          <w:spacing w:val="-11"/>
          <w:sz w:val="28"/>
        </w:rPr>
        <w:t xml:space="preserve"> </w:t>
      </w:r>
      <w:r>
        <w:rPr>
          <w:sz w:val="28"/>
        </w:rPr>
        <w:t>реализации</w:t>
      </w:r>
      <w:r>
        <w:rPr>
          <w:spacing w:val="-8"/>
          <w:sz w:val="28"/>
        </w:rPr>
        <w:t xml:space="preserve"> </w:t>
      </w:r>
      <w:r>
        <w:rPr>
          <w:sz w:val="28"/>
        </w:rPr>
        <w:t>учебно-исследовательских</w:t>
      </w:r>
      <w:r>
        <w:rPr>
          <w:spacing w:val="-11"/>
          <w:sz w:val="28"/>
        </w:rPr>
        <w:t xml:space="preserve"> </w:t>
      </w:r>
      <w:r>
        <w:rPr>
          <w:spacing w:val="-2"/>
          <w:sz w:val="28"/>
        </w:rPr>
        <w:t>проектов;</w:t>
      </w:r>
    </w:p>
    <w:p w:rsidR="004D7CF7" w:rsidRDefault="00FE487B">
      <w:pPr>
        <w:pStyle w:val="a4"/>
        <w:numPr>
          <w:ilvl w:val="0"/>
          <w:numId w:val="71"/>
        </w:numPr>
        <w:tabs>
          <w:tab w:val="left" w:pos="623"/>
        </w:tabs>
        <w:spacing w:line="341" w:lineRule="exact"/>
        <w:ind w:left="623" w:hanging="112"/>
        <w:rPr>
          <w:sz w:val="28"/>
        </w:rPr>
      </w:pPr>
      <w:r>
        <w:rPr>
          <w:sz w:val="28"/>
        </w:rPr>
        <w:t>первоначальные</w:t>
      </w:r>
      <w:r>
        <w:rPr>
          <w:spacing w:val="-14"/>
          <w:sz w:val="28"/>
        </w:rPr>
        <w:t xml:space="preserve"> </w:t>
      </w:r>
      <w:r>
        <w:rPr>
          <w:sz w:val="28"/>
        </w:rPr>
        <w:t>представления</w:t>
      </w:r>
      <w:r>
        <w:rPr>
          <w:spacing w:val="-9"/>
          <w:sz w:val="28"/>
        </w:rPr>
        <w:t xml:space="preserve"> </w:t>
      </w:r>
      <w:r>
        <w:rPr>
          <w:sz w:val="28"/>
        </w:rPr>
        <w:t>об</w:t>
      </w:r>
      <w:r>
        <w:rPr>
          <w:spacing w:val="-8"/>
          <w:sz w:val="28"/>
        </w:rPr>
        <w:t xml:space="preserve"> </w:t>
      </w:r>
      <w:r>
        <w:rPr>
          <w:sz w:val="28"/>
        </w:rPr>
        <w:t>ответственности</w:t>
      </w:r>
      <w:r>
        <w:rPr>
          <w:spacing w:val="-8"/>
          <w:sz w:val="28"/>
        </w:rPr>
        <w:t xml:space="preserve"> </w:t>
      </w:r>
      <w:r>
        <w:rPr>
          <w:sz w:val="28"/>
        </w:rPr>
        <w:t>за</w:t>
      </w:r>
      <w:r>
        <w:rPr>
          <w:spacing w:val="-9"/>
          <w:sz w:val="28"/>
        </w:rPr>
        <w:t xml:space="preserve"> </w:t>
      </w:r>
      <w:r>
        <w:rPr>
          <w:sz w:val="28"/>
        </w:rPr>
        <w:t>использование</w:t>
      </w:r>
      <w:r>
        <w:rPr>
          <w:spacing w:val="-9"/>
          <w:sz w:val="28"/>
        </w:rPr>
        <w:t xml:space="preserve"> </w:t>
      </w:r>
      <w:r>
        <w:rPr>
          <w:sz w:val="28"/>
        </w:rPr>
        <w:t>результатов</w:t>
      </w:r>
      <w:r>
        <w:rPr>
          <w:spacing w:val="-9"/>
          <w:sz w:val="28"/>
        </w:rPr>
        <w:t xml:space="preserve"> </w:t>
      </w:r>
      <w:r>
        <w:rPr>
          <w:sz w:val="28"/>
        </w:rPr>
        <w:t>научных</w:t>
      </w:r>
      <w:r>
        <w:rPr>
          <w:spacing w:val="-7"/>
          <w:sz w:val="28"/>
        </w:rPr>
        <w:t xml:space="preserve"> </w:t>
      </w:r>
      <w:r>
        <w:rPr>
          <w:spacing w:val="-2"/>
          <w:sz w:val="28"/>
        </w:rPr>
        <w:t>открытий.</w:t>
      </w:r>
    </w:p>
    <w:p w:rsidR="004D7CF7" w:rsidRDefault="004D7CF7">
      <w:pPr>
        <w:pStyle w:val="a3"/>
        <w:spacing w:before="1"/>
        <w:ind w:left="0"/>
      </w:pPr>
    </w:p>
    <w:p w:rsidR="004D7CF7" w:rsidRDefault="00FE487B">
      <w:pPr>
        <w:pStyle w:val="2"/>
        <w:spacing w:line="322" w:lineRule="exact"/>
        <w:jc w:val="left"/>
      </w:pPr>
      <w:r>
        <w:t>Воспитание</w:t>
      </w:r>
      <w:r>
        <w:rPr>
          <w:spacing w:val="-9"/>
        </w:rPr>
        <w:t xml:space="preserve"> </w:t>
      </w:r>
      <w:r>
        <w:t>семейных</w:t>
      </w:r>
      <w:r>
        <w:rPr>
          <w:spacing w:val="-8"/>
        </w:rPr>
        <w:t xml:space="preserve"> </w:t>
      </w:r>
      <w:r>
        <w:rPr>
          <w:spacing w:val="-2"/>
        </w:rPr>
        <w:t>ценностей:</w:t>
      </w:r>
    </w:p>
    <w:p w:rsidR="004D7CF7" w:rsidRDefault="00FE487B">
      <w:pPr>
        <w:pStyle w:val="a4"/>
        <w:numPr>
          <w:ilvl w:val="0"/>
          <w:numId w:val="71"/>
        </w:numPr>
        <w:tabs>
          <w:tab w:val="left" w:pos="623"/>
        </w:tabs>
        <w:spacing w:line="341" w:lineRule="exact"/>
        <w:ind w:left="623" w:hanging="112"/>
        <w:rPr>
          <w:sz w:val="28"/>
        </w:rPr>
      </w:pPr>
      <w:r>
        <w:rPr>
          <w:sz w:val="28"/>
        </w:rPr>
        <w:t>первоначальные</w:t>
      </w:r>
      <w:r>
        <w:rPr>
          <w:spacing w:val="-8"/>
          <w:sz w:val="28"/>
        </w:rPr>
        <w:t xml:space="preserve"> </w:t>
      </w:r>
      <w:r>
        <w:rPr>
          <w:sz w:val="28"/>
        </w:rPr>
        <w:t>представления</w:t>
      </w:r>
      <w:r>
        <w:rPr>
          <w:spacing w:val="-4"/>
          <w:sz w:val="28"/>
        </w:rPr>
        <w:t xml:space="preserve"> </w:t>
      </w:r>
      <w:r>
        <w:rPr>
          <w:sz w:val="28"/>
        </w:rPr>
        <w:t>о</w:t>
      </w:r>
      <w:r>
        <w:rPr>
          <w:spacing w:val="-3"/>
          <w:sz w:val="28"/>
        </w:rPr>
        <w:t xml:space="preserve"> </w:t>
      </w:r>
      <w:r>
        <w:rPr>
          <w:sz w:val="28"/>
        </w:rPr>
        <w:t>семье</w:t>
      </w:r>
      <w:r>
        <w:rPr>
          <w:spacing w:val="-6"/>
          <w:sz w:val="28"/>
        </w:rPr>
        <w:t xml:space="preserve"> </w:t>
      </w:r>
      <w:r>
        <w:rPr>
          <w:sz w:val="28"/>
        </w:rPr>
        <w:t>как</w:t>
      </w:r>
      <w:r>
        <w:rPr>
          <w:spacing w:val="-4"/>
          <w:sz w:val="28"/>
        </w:rPr>
        <w:t xml:space="preserve"> </w:t>
      </w:r>
      <w:r>
        <w:rPr>
          <w:sz w:val="28"/>
        </w:rPr>
        <w:t>социальном</w:t>
      </w:r>
      <w:r>
        <w:rPr>
          <w:spacing w:val="-5"/>
          <w:sz w:val="28"/>
        </w:rPr>
        <w:t xml:space="preserve"> </w:t>
      </w:r>
      <w:r>
        <w:rPr>
          <w:sz w:val="28"/>
        </w:rPr>
        <w:t>институте,</w:t>
      </w:r>
      <w:r>
        <w:rPr>
          <w:spacing w:val="-6"/>
          <w:sz w:val="28"/>
        </w:rPr>
        <w:t xml:space="preserve"> </w:t>
      </w:r>
      <w:r>
        <w:rPr>
          <w:sz w:val="28"/>
        </w:rPr>
        <w:t>о</w:t>
      </w:r>
      <w:r>
        <w:rPr>
          <w:spacing w:val="-3"/>
          <w:sz w:val="28"/>
        </w:rPr>
        <w:t xml:space="preserve"> </w:t>
      </w:r>
      <w:r>
        <w:rPr>
          <w:sz w:val="28"/>
        </w:rPr>
        <w:t>роли</w:t>
      </w:r>
      <w:r>
        <w:rPr>
          <w:spacing w:val="-4"/>
          <w:sz w:val="28"/>
        </w:rPr>
        <w:t xml:space="preserve"> </w:t>
      </w:r>
      <w:r>
        <w:rPr>
          <w:sz w:val="28"/>
        </w:rPr>
        <w:t>семьи</w:t>
      </w:r>
      <w:r>
        <w:rPr>
          <w:spacing w:val="-5"/>
          <w:sz w:val="28"/>
        </w:rPr>
        <w:t xml:space="preserve"> </w:t>
      </w:r>
      <w:r>
        <w:rPr>
          <w:sz w:val="28"/>
        </w:rPr>
        <w:t>в</w:t>
      </w:r>
      <w:r>
        <w:rPr>
          <w:spacing w:val="-5"/>
          <w:sz w:val="28"/>
        </w:rPr>
        <w:t xml:space="preserve"> </w:t>
      </w:r>
      <w:r>
        <w:rPr>
          <w:sz w:val="28"/>
        </w:rPr>
        <w:t>жизни</w:t>
      </w:r>
      <w:r>
        <w:rPr>
          <w:spacing w:val="-4"/>
          <w:sz w:val="28"/>
        </w:rPr>
        <w:t xml:space="preserve"> </w:t>
      </w:r>
      <w:r>
        <w:rPr>
          <w:sz w:val="28"/>
        </w:rPr>
        <w:t>человека</w:t>
      </w:r>
      <w:r>
        <w:rPr>
          <w:spacing w:val="-4"/>
          <w:sz w:val="28"/>
        </w:rPr>
        <w:t xml:space="preserve"> </w:t>
      </w:r>
      <w:r>
        <w:rPr>
          <w:sz w:val="28"/>
        </w:rPr>
        <w:t>и</w:t>
      </w:r>
      <w:r>
        <w:rPr>
          <w:spacing w:val="-4"/>
          <w:sz w:val="28"/>
        </w:rPr>
        <w:t xml:space="preserve"> </w:t>
      </w:r>
      <w:r>
        <w:rPr>
          <w:spacing w:val="-2"/>
          <w:sz w:val="28"/>
        </w:rPr>
        <w:t>общества;</w:t>
      </w:r>
    </w:p>
    <w:p w:rsidR="004D7CF7" w:rsidRDefault="00FE487B">
      <w:pPr>
        <w:pStyle w:val="a4"/>
        <w:numPr>
          <w:ilvl w:val="0"/>
          <w:numId w:val="71"/>
        </w:numPr>
        <w:tabs>
          <w:tab w:val="left" w:pos="623"/>
        </w:tabs>
        <w:spacing w:line="341" w:lineRule="exact"/>
        <w:ind w:left="623" w:hanging="112"/>
        <w:rPr>
          <w:sz w:val="28"/>
        </w:rPr>
      </w:pPr>
      <w:r>
        <w:rPr>
          <w:sz w:val="28"/>
        </w:rPr>
        <w:t>знание</w:t>
      </w:r>
      <w:r>
        <w:rPr>
          <w:spacing w:val="-9"/>
          <w:sz w:val="28"/>
        </w:rPr>
        <w:t xml:space="preserve"> </w:t>
      </w:r>
      <w:r>
        <w:rPr>
          <w:sz w:val="28"/>
        </w:rPr>
        <w:t>правил</w:t>
      </w:r>
      <w:r>
        <w:rPr>
          <w:spacing w:val="-7"/>
          <w:sz w:val="28"/>
        </w:rPr>
        <w:t xml:space="preserve"> </w:t>
      </w:r>
      <w:r>
        <w:rPr>
          <w:sz w:val="28"/>
        </w:rPr>
        <w:t>поведение</w:t>
      </w:r>
      <w:r>
        <w:rPr>
          <w:spacing w:val="-6"/>
          <w:sz w:val="28"/>
        </w:rPr>
        <w:t xml:space="preserve"> </w:t>
      </w:r>
      <w:r>
        <w:rPr>
          <w:sz w:val="28"/>
        </w:rPr>
        <w:t>в</w:t>
      </w:r>
      <w:r>
        <w:rPr>
          <w:spacing w:val="-6"/>
          <w:sz w:val="28"/>
        </w:rPr>
        <w:t xml:space="preserve"> </w:t>
      </w:r>
      <w:r>
        <w:rPr>
          <w:sz w:val="28"/>
        </w:rPr>
        <w:t>семье,</w:t>
      </w:r>
      <w:r>
        <w:rPr>
          <w:spacing w:val="-10"/>
          <w:sz w:val="28"/>
        </w:rPr>
        <w:t xml:space="preserve"> </w:t>
      </w:r>
      <w:r>
        <w:rPr>
          <w:sz w:val="28"/>
        </w:rPr>
        <w:t>понимание</w:t>
      </w:r>
      <w:r>
        <w:rPr>
          <w:spacing w:val="-6"/>
          <w:sz w:val="28"/>
        </w:rPr>
        <w:t xml:space="preserve"> </w:t>
      </w:r>
      <w:r>
        <w:rPr>
          <w:sz w:val="28"/>
        </w:rPr>
        <w:t>необходимости</w:t>
      </w:r>
      <w:r>
        <w:rPr>
          <w:spacing w:val="-6"/>
          <w:sz w:val="28"/>
        </w:rPr>
        <w:t xml:space="preserve"> </w:t>
      </w:r>
      <w:r>
        <w:rPr>
          <w:sz w:val="28"/>
        </w:rPr>
        <w:t>их</w:t>
      </w:r>
      <w:r>
        <w:rPr>
          <w:spacing w:val="-4"/>
          <w:sz w:val="28"/>
        </w:rPr>
        <w:t xml:space="preserve"> </w:t>
      </w:r>
      <w:r>
        <w:rPr>
          <w:spacing w:val="-2"/>
          <w:sz w:val="28"/>
        </w:rPr>
        <w:t>выполнения;</w:t>
      </w:r>
    </w:p>
    <w:p w:rsidR="004D7CF7" w:rsidRDefault="00FE487B">
      <w:pPr>
        <w:pStyle w:val="a4"/>
        <w:numPr>
          <w:ilvl w:val="0"/>
          <w:numId w:val="71"/>
        </w:numPr>
        <w:tabs>
          <w:tab w:val="left" w:pos="623"/>
        </w:tabs>
        <w:spacing w:line="341" w:lineRule="exact"/>
        <w:ind w:left="623" w:hanging="112"/>
        <w:rPr>
          <w:sz w:val="28"/>
        </w:rPr>
      </w:pPr>
      <w:r>
        <w:rPr>
          <w:sz w:val="28"/>
        </w:rPr>
        <w:t>представление</w:t>
      </w:r>
      <w:r>
        <w:rPr>
          <w:spacing w:val="-7"/>
          <w:sz w:val="28"/>
        </w:rPr>
        <w:t xml:space="preserve"> </w:t>
      </w:r>
      <w:r>
        <w:rPr>
          <w:sz w:val="28"/>
        </w:rPr>
        <w:t>о</w:t>
      </w:r>
      <w:r>
        <w:rPr>
          <w:spacing w:val="-6"/>
          <w:sz w:val="28"/>
        </w:rPr>
        <w:t xml:space="preserve"> </w:t>
      </w:r>
      <w:r>
        <w:rPr>
          <w:sz w:val="28"/>
        </w:rPr>
        <w:t>семейных</w:t>
      </w:r>
      <w:r>
        <w:rPr>
          <w:spacing w:val="-5"/>
          <w:sz w:val="28"/>
        </w:rPr>
        <w:t xml:space="preserve"> </w:t>
      </w:r>
      <w:r>
        <w:rPr>
          <w:sz w:val="28"/>
        </w:rPr>
        <w:t>ролях,</w:t>
      </w:r>
      <w:r>
        <w:rPr>
          <w:spacing w:val="-8"/>
          <w:sz w:val="28"/>
        </w:rPr>
        <w:t xml:space="preserve"> </w:t>
      </w:r>
      <w:r>
        <w:rPr>
          <w:sz w:val="28"/>
        </w:rPr>
        <w:t>правах</w:t>
      </w:r>
      <w:r>
        <w:rPr>
          <w:spacing w:val="-5"/>
          <w:sz w:val="28"/>
        </w:rPr>
        <w:t xml:space="preserve"> </w:t>
      </w:r>
      <w:r>
        <w:rPr>
          <w:sz w:val="28"/>
        </w:rPr>
        <w:t>и</w:t>
      </w:r>
      <w:r>
        <w:rPr>
          <w:spacing w:val="-9"/>
          <w:sz w:val="28"/>
        </w:rPr>
        <w:t xml:space="preserve"> </w:t>
      </w:r>
      <w:r>
        <w:rPr>
          <w:sz w:val="28"/>
        </w:rPr>
        <w:t>обязанностях</w:t>
      </w:r>
      <w:r>
        <w:rPr>
          <w:spacing w:val="-5"/>
          <w:sz w:val="28"/>
        </w:rPr>
        <w:t xml:space="preserve"> </w:t>
      </w:r>
      <w:r>
        <w:rPr>
          <w:sz w:val="28"/>
        </w:rPr>
        <w:t>членов</w:t>
      </w:r>
      <w:r>
        <w:rPr>
          <w:spacing w:val="-7"/>
          <w:sz w:val="28"/>
        </w:rPr>
        <w:t xml:space="preserve"> </w:t>
      </w:r>
      <w:r>
        <w:rPr>
          <w:spacing w:val="-2"/>
          <w:sz w:val="28"/>
        </w:rPr>
        <w:t>семьи;</w:t>
      </w:r>
    </w:p>
    <w:p w:rsidR="004D7CF7" w:rsidRDefault="00FE487B">
      <w:pPr>
        <w:pStyle w:val="a4"/>
        <w:numPr>
          <w:ilvl w:val="0"/>
          <w:numId w:val="71"/>
        </w:numPr>
        <w:tabs>
          <w:tab w:val="left" w:pos="623"/>
        </w:tabs>
        <w:spacing w:before="2" w:line="341" w:lineRule="exact"/>
        <w:ind w:left="623" w:hanging="112"/>
        <w:rPr>
          <w:sz w:val="28"/>
        </w:rPr>
      </w:pPr>
      <w:r>
        <w:rPr>
          <w:sz w:val="28"/>
        </w:rPr>
        <w:t>знание</w:t>
      </w:r>
      <w:r>
        <w:rPr>
          <w:spacing w:val="-10"/>
          <w:sz w:val="28"/>
        </w:rPr>
        <w:t xml:space="preserve"> </w:t>
      </w:r>
      <w:r>
        <w:rPr>
          <w:sz w:val="28"/>
        </w:rPr>
        <w:t>истории,</w:t>
      </w:r>
      <w:r>
        <w:rPr>
          <w:spacing w:val="-6"/>
          <w:sz w:val="28"/>
        </w:rPr>
        <w:t xml:space="preserve"> </w:t>
      </w:r>
      <w:r>
        <w:rPr>
          <w:sz w:val="28"/>
        </w:rPr>
        <w:t>ценностей</w:t>
      </w:r>
      <w:r>
        <w:rPr>
          <w:spacing w:val="-4"/>
          <w:sz w:val="28"/>
        </w:rPr>
        <w:t xml:space="preserve"> </w:t>
      </w:r>
      <w:r>
        <w:rPr>
          <w:sz w:val="28"/>
        </w:rPr>
        <w:t>и</w:t>
      </w:r>
      <w:r>
        <w:rPr>
          <w:spacing w:val="-5"/>
          <w:sz w:val="28"/>
        </w:rPr>
        <w:t xml:space="preserve"> </w:t>
      </w:r>
      <w:r>
        <w:rPr>
          <w:sz w:val="28"/>
        </w:rPr>
        <w:t>традиций</w:t>
      </w:r>
      <w:r>
        <w:rPr>
          <w:spacing w:val="-8"/>
          <w:sz w:val="28"/>
        </w:rPr>
        <w:t xml:space="preserve"> </w:t>
      </w:r>
      <w:r>
        <w:rPr>
          <w:sz w:val="28"/>
        </w:rPr>
        <w:t>своей</w:t>
      </w:r>
      <w:r>
        <w:rPr>
          <w:spacing w:val="-4"/>
          <w:sz w:val="28"/>
        </w:rPr>
        <w:t xml:space="preserve"> </w:t>
      </w:r>
      <w:r>
        <w:rPr>
          <w:spacing w:val="-2"/>
          <w:sz w:val="28"/>
        </w:rPr>
        <w:t>семьи;</w:t>
      </w:r>
    </w:p>
    <w:p w:rsidR="004D7CF7" w:rsidRDefault="00FE487B">
      <w:pPr>
        <w:pStyle w:val="a4"/>
        <w:numPr>
          <w:ilvl w:val="0"/>
          <w:numId w:val="71"/>
        </w:numPr>
        <w:tabs>
          <w:tab w:val="left" w:pos="623"/>
        </w:tabs>
        <w:spacing w:line="341" w:lineRule="exact"/>
        <w:ind w:left="623" w:hanging="112"/>
        <w:rPr>
          <w:sz w:val="28"/>
        </w:rPr>
      </w:pPr>
      <w:r>
        <w:rPr>
          <w:sz w:val="28"/>
        </w:rPr>
        <w:t>уважительное,</w:t>
      </w:r>
      <w:r>
        <w:rPr>
          <w:spacing w:val="-9"/>
          <w:sz w:val="28"/>
        </w:rPr>
        <w:t xml:space="preserve"> </w:t>
      </w:r>
      <w:r>
        <w:rPr>
          <w:sz w:val="28"/>
        </w:rPr>
        <w:t>заботливое</w:t>
      </w:r>
      <w:r>
        <w:rPr>
          <w:spacing w:val="-7"/>
          <w:sz w:val="28"/>
        </w:rPr>
        <w:t xml:space="preserve"> </w:t>
      </w:r>
      <w:r>
        <w:rPr>
          <w:sz w:val="28"/>
        </w:rPr>
        <w:t>отношение</w:t>
      </w:r>
      <w:r>
        <w:rPr>
          <w:spacing w:val="-6"/>
          <w:sz w:val="28"/>
        </w:rPr>
        <w:t xml:space="preserve"> </w:t>
      </w:r>
      <w:r>
        <w:rPr>
          <w:sz w:val="28"/>
        </w:rPr>
        <w:t>к</w:t>
      </w:r>
      <w:r>
        <w:rPr>
          <w:spacing w:val="-8"/>
          <w:sz w:val="28"/>
        </w:rPr>
        <w:t xml:space="preserve"> </w:t>
      </w:r>
      <w:r>
        <w:rPr>
          <w:sz w:val="28"/>
        </w:rPr>
        <w:t>родителям,</w:t>
      </w:r>
      <w:r>
        <w:rPr>
          <w:spacing w:val="-6"/>
          <w:sz w:val="28"/>
        </w:rPr>
        <w:t xml:space="preserve"> </w:t>
      </w:r>
      <w:r>
        <w:rPr>
          <w:sz w:val="28"/>
        </w:rPr>
        <w:t>прародителям,</w:t>
      </w:r>
      <w:r>
        <w:rPr>
          <w:spacing w:val="-7"/>
          <w:sz w:val="28"/>
        </w:rPr>
        <w:t xml:space="preserve"> </w:t>
      </w:r>
      <w:r>
        <w:rPr>
          <w:sz w:val="28"/>
        </w:rPr>
        <w:t>сестрам</w:t>
      </w:r>
      <w:r>
        <w:rPr>
          <w:spacing w:val="-8"/>
          <w:sz w:val="28"/>
        </w:rPr>
        <w:t xml:space="preserve"> </w:t>
      </w:r>
      <w:r>
        <w:rPr>
          <w:sz w:val="28"/>
        </w:rPr>
        <w:t>и</w:t>
      </w:r>
      <w:r>
        <w:rPr>
          <w:spacing w:val="-5"/>
          <w:sz w:val="28"/>
        </w:rPr>
        <w:t xml:space="preserve"> </w:t>
      </w:r>
      <w:r>
        <w:rPr>
          <w:spacing w:val="-2"/>
          <w:sz w:val="28"/>
        </w:rPr>
        <w:t>братьям;</w:t>
      </w:r>
    </w:p>
    <w:p w:rsidR="004D7CF7" w:rsidRDefault="00FE487B">
      <w:pPr>
        <w:pStyle w:val="a4"/>
        <w:numPr>
          <w:ilvl w:val="0"/>
          <w:numId w:val="71"/>
        </w:numPr>
        <w:tabs>
          <w:tab w:val="left" w:pos="695"/>
        </w:tabs>
        <w:spacing w:before="7" w:line="235" w:lineRule="auto"/>
        <w:ind w:right="1143" w:firstLine="0"/>
        <w:rPr>
          <w:sz w:val="28"/>
        </w:rPr>
      </w:pPr>
      <w:r>
        <w:rPr>
          <w:sz w:val="28"/>
        </w:rPr>
        <w:t>элементарные</w:t>
      </w:r>
      <w:r>
        <w:rPr>
          <w:spacing w:val="40"/>
          <w:sz w:val="28"/>
        </w:rPr>
        <w:t xml:space="preserve"> </w:t>
      </w:r>
      <w:r>
        <w:rPr>
          <w:sz w:val="28"/>
        </w:rPr>
        <w:t>представления</w:t>
      </w:r>
      <w:r>
        <w:rPr>
          <w:spacing w:val="40"/>
          <w:sz w:val="28"/>
        </w:rPr>
        <w:t xml:space="preserve"> </w:t>
      </w:r>
      <w:r>
        <w:rPr>
          <w:sz w:val="28"/>
        </w:rPr>
        <w:t>об</w:t>
      </w:r>
      <w:r>
        <w:rPr>
          <w:spacing w:val="40"/>
          <w:sz w:val="28"/>
        </w:rPr>
        <w:t xml:space="preserve"> </w:t>
      </w:r>
      <w:r>
        <w:rPr>
          <w:sz w:val="28"/>
        </w:rPr>
        <w:t>этике</w:t>
      </w:r>
      <w:r>
        <w:rPr>
          <w:spacing w:val="40"/>
          <w:sz w:val="28"/>
        </w:rPr>
        <w:t xml:space="preserve"> </w:t>
      </w:r>
      <w:r>
        <w:rPr>
          <w:sz w:val="28"/>
        </w:rPr>
        <w:t>и</w:t>
      </w:r>
      <w:r>
        <w:rPr>
          <w:spacing w:val="40"/>
          <w:sz w:val="28"/>
        </w:rPr>
        <w:t xml:space="preserve"> </w:t>
      </w:r>
      <w:r>
        <w:rPr>
          <w:sz w:val="28"/>
        </w:rPr>
        <w:t>психологии</w:t>
      </w:r>
      <w:r>
        <w:rPr>
          <w:spacing w:val="40"/>
          <w:sz w:val="28"/>
        </w:rPr>
        <w:t xml:space="preserve"> </w:t>
      </w:r>
      <w:r>
        <w:rPr>
          <w:sz w:val="28"/>
        </w:rPr>
        <w:t>семейных</w:t>
      </w:r>
      <w:r>
        <w:rPr>
          <w:spacing w:val="40"/>
          <w:sz w:val="28"/>
        </w:rPr>
        <w:t xml:space="preserve"> </w:t>
      </w:r>
      <w:r>
        <w:rPr>
          <w:sz w:val="28"/>
        </w:rPr>
        <w:t>отношений,</w:t>
      </w:r>
      <w:r>
        <w:rPr>
          <w:spacing w:val="40"/>
          <w:sz w:val="28"/>
        </w:rPr>
        <w:t xml:space="preserve"> </w:t>
      </w:r>
      <w:r>
        <w:rPr>
          <w:sz w:val="28"/>
        </w:rPr>
        <w:t>основанных</w:t>
      </w:r>
      <w:r>
        <w:rPr>
          <w:spacing w:val="40"/>
          <w:sz w:val="28"/>
        </w:rPr>
        <w:t xml:space="preserve"> </w:t>
      </w:r>
      <w:r>
        <w:rPr>
          <w:sz w:val="28"/>
        </w:rPr>
        <w:t>на</w:t>
      </w:r>
      <w:r>
        <w:rPr>
          <w:spacing w:val="40"/>
          <w:sz w:val="28"/>
        </w:rPr>
        <w:t xml:space="preserve"> </w:t>
      </w:r>
      <w:r>
        <w:rPr>
          <w:sz w:val="28"/>
        </w:rPr>
        <w:t>традиционных</w:t>
      </w:r>
      <w:r>
        <w:rPr>
          <w:spacing w:val="40"/>
          <w:sz w:val="28"/>
        </w:rPr>
        <w:t xml:space="preserve"> </w:t>
      </w:r>
      <w:r>
        <w:rPr>
          <w:sz w:val="28"/>
        </w:rPr>
        <w:t>семейных</w:t>
      </w:r>
      <w:r>
        <w:rPr>
          <w:spacing w:val="80"/>
          <w:sz w:val="28"/>
        </w:rPr>
        <w:t xml:space="preserve"> </w:t>
      </w:r>
      <w:r>
        <w:rPr>
          <w:sz w:val="28"/>
        </w:rPr>
        <w:t>ценностях народов России.</w:t>
      </w:r>
    </w:p>
    <w:p w:rsidR="004D7CF7" w:rsidRDefault="004D7CF7">
      <w:pPr>
        <w:pStyle w:val="a3"/>
        <w:spacing w:before="7"/>
        <w:ind w:left="0"/>
      </w:pPr>
    </w:p>
    <w:p w:rsidR="004D7CF7" w:rsidRDefault="00FE487B">
      <w:pPr>
        <w:pStyle w:val="2"/>
        <w:spacing w:line="322" w:lineRule="exact"/>
        <w:jc w:val="left"/>
      </w:pPr>
      <w:r>
        <w:t>Здоровьесберегающее</w:t>
      </w:r>
      <w:r>
        <w:rPr>
          <w:spacing w:val="-14"/>
        </w:rPr>
        <w:t xml:space="preserve"> </w:t>
      </w:r>
      <w:r>
        <w:rPr>
          <w:spacing w:val="-2"/>
        </w:rPr>
        <w:t>воспитание:</w:t>
      </w:r>
    </w:p>
    <w:p w:rsidR="004D7CF7" w:rsidRDefault="00FE487B">
      <w:pPr>
        <w:pStyle w:val="a4"/>
        <w:numPr>
          <w:ilvl w:val="0"/>
          <w:numId w:val="71"/>
        </w:numPr>
        <w:tabs>
          <w:tab w:val="left" w:pos="756"/>
          <w:tab w:val="left" w:pos="4866"/>
          <w:tab w:val="left" w:pos="5208"/>
          <w:tab w:val="left" w:pos="6465"/>
          <w:tab w:val="left" w:pos="8327"/>
          <w:tab w:val="left" w:pos="9971"/>
          <w:tab w:val="left" w:pos="11352"/>
          <w:tab w:val="left" w:pos="11935"/>
          <w:tab w:val="left" w:pos="13213"/>
          <w:tab w:val="left" w:pos="13826"/>
        </w:tabs>
        <w:spacing w:before="5" w:line="235" w:lineRule="auto"/>
        <w:ind w:right="1139" w:firstLine="0"/>
        <w:rPr>
          <w:sz w:val="28"/>
        </w:rPr>
      </w:pPr>
      <w:r>
        <w:rPr>
          <w:sz w:val="28"/>
        </w:rPr>
        <w:t>первоначальные</w:t>
      </w:r>
      <w:r>
        <w:rPr>
          <w:spacing w:val="80"/>
          <w:sz w:val="28"/>
        </w:rPr>
        <w:t xml:space="preserve"> </w:t>
      </w:r>
      <w:r>
        <w:rPr>
          <w:sz w:val="28"/>
        </w:rPr>
        <w:t>представления</w:t>
      </w:r>
      <w:r>
        <w:rPr>
          <w:sz w:val="28"/>
        </w:rPr>
        <w:tab/>
      </w:r>
      <w:r>
        <w:rPr>
          <w:spacing w:val="-10"/>
          <w:sz w:val="28"/>
        </w:rPr>
        <w:t>о</w:t>
      </w:r>
      <w:r>
        <w:rPr>
          <w:sz w:val="28"/>
        </w:rPr>
        <w:tab/>
      </w:r>
      <w:r>
        <w:rPr>
          <w:spacing w:val="-2"/>
          <w:sz w:val="28"/>
        </w:rPr>
        <w:t>здоровье</w:t>
      </w:r>
      <w:r>
        <w:rPr>
          <w:sz w:val="28"/>
        </w:rPr>
        <w:tab/>
        <w:t>человека</w:t>
      </w:r>
      <w:r>
        <w:rPr>
          <w:spacing w:val="80"/>
          <w:sz w:val="28"/>
        </w:rPr>
        <w:t xml:space="preserve"> </w:t>
      </w:r>
      <w:r>
        <w:rPr>
          <w:sz w:val="28"/>
        </w:rPr>
        <w:t>как</w:t>
      </w:r>
      <w:r>
        <w:rPr>
          <w:sz w:val="28"/>
        </w:rPr>
        <w:tab/>
      </w:r>
      <w:r>
        <w:rPr>
          <w:spacing w:val="-2"/>
          <w:sz w:val="28"/>
        </w:rPr>
        <w:t>абсолютной</w:t>
      </w:r>
      <w:r>
        <w:rPr>
          <w:sz w:val="28"/>
        </w:rPr>
        <w:tab/>
      </w:r>
      <w:r>
        <w:rPr>
          <w:spacing w:val="-2"/>
          <w:sz w:val="28"/>
        </w:rPr>
        <w:t>ценности,</w:t>
      </w:r>
      <w:r>
        <w:rPr>
          <w:sz w:val="28"/>
        </w:rPr>
        <w:tab/>
      </w:r>
      <w:r>
        <w:rPr>
          <w:spacing w:val="-4"/>
          <w:sz w:val="28"/>
        </w:rPr>
        <w:t>его</w:t>
      </w:r>
      <w:r>
        <w:rPr>
          <w:sz w:val="28"/>
        </w:rPr>
        <w:tab/>
      </w:r>
      <w:r>
        <w:rPr>
          <w:spacing w:val="-2"/>
          <w:sz w:val="28"/>
        </w:rPr>
        <w:t>значения</w:t>
      </w:r>
      <w:r>
        <w:rPr>
          <w:sz w:val="28"/>
        </w:rPr>
        <w:tab/>
      </w:r>
      <w:r>
        <w:rPr>
          <w:spacing w:val="-4"/>
          <w:sz w:val="28"/>
        </w:rPr>
        <w:t>для</w:t>
      </w:r>
      <w:r>
        <w:rPr>
          <w:sz w:val="28"/>
        </w:rPr>
        <w:tab/>
      </w:r>
      <w:r>
        <w:rPr>
          <w:spacing w:val="-2"/>
          <w:sz w:val="28"/>
        </w:rPr>
        <w:t xml:space="preserve">полноценной </w:t>
      </w:r>
      <w:r>
        <w:rPr>
          <w:sz w:val="28"/>
        </w:rPr>
        <w:t>человеческой жизни, о физическом, духовном и нравственном здоровье;</w:t>
      </w:r>
    </w:p>
    <w:p w:rsidR="004D7CF7" w:rsidRDefault="00FE487B">
      <w:pPr>
        <w:pStyle w:val="a4"/>
        <w:numPr>
          <w:ilvl w:val="0"/>
          <w:numId w:val="71"/>
        </w:numPr>
        <w:tabs>
          <w:tab w:val="left" w:pos="623"/>
        </w:tabs>
        <w:spacing w:before="9"/>
        <w:ind w:left="623" w:hanging="112"/>
        <w:rPr>
          <w:sz w:val="28"/>
        </w:rPr>
      </w:pPr>
      <w:r>
        <w:rPr>
          <w:sz w:val="28"/>
        </w:rPr>
        <w:t>формирование</w:t>
      </w:r>
      <w:r>
        <w:rPr>
          <w:spacing w:val="-12"/>
          <w:sz w:val="28"/>
        </w:rPr>
        <w:t xml:space="preserve"> </w:t>
      </w:r>
      <w:r>
        <w:rPr>
          <w:sz w:val="28"/>
        </w:rPr>
        <w:t>начальных</w:t>
      </w:r>
      <w:r>
        <w:rPr>
          <w:spacing w:val="-5"/>
          <w:sz w:val="28"/>
        </w:rPr>
        <w:t xml:space="preserve"> </w:t>
      </w:r>
      <w:r>
        <w:rPr>
          <w:sz w:val="28"/>
        </w:rPr>
        <w:t>представлений</w:t>
      </w:r>
      <w:r>
        <w:rPr>
          <w:spacing w:val="-10"/>
          <w:sz w:val="28"/>
        </w:rPr>
        <w:t xml:space="preserve"> </w:t>
      </w:r>
      <w:r>
        <w:rPr>
          <w:sz w:val="28"/>
        </w:rPr>
        <w:t>о</w:t>
      </w:r>
      <w:r>
        <w:rPr>
          <w:spacing w:val="-5"/>
          <w:sz w:val="28"/>
        </w:rPr>
        <w:t xml:space="preserve"> </w:t>
      </w:r>
      <w:r>
        <w:rPr>
          <w:sz w:val="28"/>
        </w:rPr>
        <w:t>культуре</w:t>
      </w:r>
      <w:r>
        <w:rPr>
          <w:spacing w:val="-7"/>
          <w:sz w:val="28"/>
        </w:rPr>
        <w:t xml:space="preserve"> </w:t>
      </w:r>
      <w:r>
        <w:rPr>
          <w:sz w:val="28"/>
        </w:rPr>
        <w:t>здорового</w:t>
      </w:r>
      <w:r>
        <w:rPr>
          <w:spacing w:val="-8"/>
          <w:sz w:val="28"/>
        </w:rPr>
        <w:t xml:space="preserve"> </w:t>
      </w:r>
      <w:r>
        <w:rPr>
          <w:sz w:val="28"/>
        </w:rPr>
        <w:t>образа</w:t>
      </w:r>
      <w:r>
        <w:rPr>
          <w:spacing w:val="-6"/>
          <w:sz w:val="28"/>
        </w:rPr>
        <w:t xml:space="preserve"> </w:t>
      </w:r>
      <w:r>
        <w:rPr>
          <w:spacing w:val="-2"/>
          <w:sz w:val="28"/>
        </w:rPr>
        <w:t>жизни;</w:t>
      </w:r>
    </w:p>
    <w:p w:rsidR="004D7CF7" w:rsidRDefault="004D7CF7">
      <w:pPr>
        <w:pStyle w:val="a4"/>
        <w:rPr>
          <w:sz w:val="28"/>
        </w:rPr>
        <w:sectPr w:rsidR="004D7CF7">
          <w:pgSz w:w="16840" w:h="12410" w:orient="landscape"/>
          <w:pgMar w:top="1140" w:right="0" w:bottom="1720" w:left="283" w:header="0" w:footer="1488" w:gutter="0"/>
          <w:cols w:space="720"/>
        </w:sectPr>
      </w:pPr>
    </w:p>
    <w:p w:rsidR="004D7CF7" w:rsidRDefault="00FE487B">
      <w:pPr>
        <w:pStyle w:val="a4"/>
        <w:numPr>
          <w:ilvl w:val="0"/>
          <w:numId w:val="71"/>
        </w:numPr>
        <w:tabs>
          <w:tab w:val="left" w:pos="625"/>
        </w:tabs>
        <w:spacing w:before="86" w:line="235" w:lineRule="auto"/>
        <w:ind w:right="1138" w:firstLine="0"/>
        <w:rPr>
          <w:sz w:val="28"/>
        </w:rPr>
      </w:pPr>
      <w:r>
        <w:rPr>
          <w:sz w:val="28"/>
        </w:rPr>
        <w:lastRenderedPageBreak/>
        <w:t>базовые</w:t>
      </w:r>
      <w:r>
        <w:rPr>
          <w:spacing w:val="-4"/>
          <w:sz w:val="28"/>
        </w:rPr>
        <w:t xml:space="preserve"> </w:t>
      </w:r>
      <w:r>
        <w:rPr>
          <w:sz w:val="28"/>
        </w:rPr>
        <w:t>навыки</w:t>
      </w:r>
      <w:r>
        <w:rPr>
          <w:spacing w:val="-3"/>
          <w:sz w:val="28"/>
        </w:rPr>
        <w:t xml:space="preserve"> </w:t>
      </w:r>
      <w:r>
        <w:rPr>
          <w:sz w:val="28"/>
        </w:rPr>
        <w:t>сохранения</w:t>
      </w:r>
      <w:r>
        <w:rPr>
          <w:spacing w:val="-2"/>
          <w:sz w:val="28"/>
        </w:rPr>
        <w:t xml:space="preserve"> </w:t>
      </w:r>
      <w:r>
        <w:rPr>
          <w:sz w:val="28"/>
        </w:rPr>
        <w:t>собственного</w:t>
      </w:r>
      <w:r>
        <w:rPr>
          <w:spacing w:val="-4"/>
          <w:sz w:val="28"/>
        </w:rPr>
        <w:t xml:space="preserve"> </w:t>
      </w:r>
      <w:r>
        <w:rPr>
          <w:sz w:val="28"/>
        </w:rPr>
        <w:t>здоровья,</w:t>
      </w:r>
      <w:r>
        <w:rPr>
          <w:spacing w:val="-4"/>
          <w:sz w:val="28"/>
        </w:rPr>
        <w:t xml:space="preserve"> </w:t>
      </w:r>
      <w:r>
        <w:rPr>
          <w:sz w:val="28"/>
        </w:rPr>
        <w:t>использования</w:t>
      </w:r>
      <w:r>
        <w:rPr>
          <w:spacing w:val="-2"/>
          <w:sz w:val="28"/>
        </w:rPr>
        <w:t xml:space="preserve"> </w:t>
      </w:r>
      <w:r>
        <w:rPr>
          <w:sz w:val="28"/>
        </w:rPr>
        <w:t>здоровьесберегающих</w:t>
      </w:r>
      <w:r>
        <w:rPr>
          <w:spacing w:val="-4"/>
          <w:sz w:val="28"/>
        </w:rPr>
        <w:t xml:space="preserve"> </w:t>
      </w:r>
      <w:r>
        <w:rPr>
          <w:sz w:val="28"/>
        </w:rPr>
        <w:t>технологий</w:t>
      </w:r>
      <w:r>
        <w:rPr>
          <w:spacing w:val="-2"/>
          <w:sz w:val="28"/>
        </w:rPr>
        <w:t xml:space="preserve"> </w:t>
      </w:r>
      <w:r>
        <w:rPr>
          <w:sz w:val="28"/>
        </w:rPr>
        <w:t>в</w:t>
      </w:r>
      <w:r>
        <w:rPr>
          <w:spacing w:val="-5"/>
          <w:sz w:val="28"/>
        </w:rPr>
        <w:t xml:space="preserve"> </w:t>
      </w:r>
      <w:r>
        <w:rPr>
          <w:sz w:val="28"/>
        </w:rPr>
        <w:t>процессе</w:t>
      </w:r>
      <w:r>
        <w:rPr>
          <w:spacing w:val="-4"/>
          <w:sz w:val="28"/>
        </w:rPr>
        <w:t xml:space="preserve"> </w:t>
      </w:r>
      <w:r>
        <w:rPr>
          <w:sz w:val="28"/>
        </w:rPr>
        <w:t>обучения и во внеурочное время;</w:t>
      </w:r>
    </w:p>
    <w:p w:rsidR="004D7CF7" w:rsidRDefault="00FE487B">
      <w:pPr>
        <w:pStyle w:val="a4"/>
        <w:numPr>
          <w:ilvl w:val="0"/>
          <w:numId w:val="71"/>
        </w:numPr>
        <w:tabs>
          <w:tab w:val="left" w:pos="743"/>
        </w:tabs>
        <w:spacing w:before="15" w:line="235" w:lineRule="auto"/>
        <w:ind w:right="1143" w:firstLine="0"/>
        <w:rPr>
          <w:sz w:val="28"/>
        </w:rPr>
      </w:pPr>
      <w:r>
        <w:rPr>
          <w:sz w:val="28"/>
        </w:rPr>
        <w:t>первоначальные</w:t>
      </w:r>
      <w:r>
        <w:rPr>
          <w:spacing w:val="80"/>
          <w:w w:val="150"/>
          <w:sz w:val="28"/>
        </w:rPr>
        <w:t xml:space="preserve"> </w:t>
      </w:r>
      <w:r>
        <w:rPr>
          <w:sz w:val="28"/>
        </w:rPr>
        <w:t>представления</w:t>
      </w:r>
      <w:r>
        <w:rPr>
          <w:spacing w:val="80"/>
          <w:w w:val="150"/>
          <w:sz w:val="28"/>
        </w:rPr>
        <w:t xml:space="preserve"> </w:t>
      </w:r>
      <w:r>
        <w:rPr>
          <w:sz w:val="28"/>
        </w:rPr>
        <w:t>о</w:t>
      </w:r>
      <w:r>
        <w:rPr>
          <w:spacing w:val="80"/>
          <w:w w:val="150"/>
          <w:sz w:val="28"/>
        </w:rPr>
        <w:t xml:space="preserve"> </w:t>
      </w:r>
      <w:r>
        <w:rPr>
          <w:sz w:val="28"/>
        </w:rPr>
        <w:t>ценности</w:t>
      </w:r>
      <w:r>
        <w:rPr>
          <w:spacing w:val="80"/>
          <w:w w:val="150"/>
          <w:sz w:val="28"/>
        </w:rPr>
        <w:t xml:space="preserve"> </w:t>
      </w:r>
      <w:r>
        <w:rPr>
          <w:sz w:val="28"/>
        </w:rPr>
        <w:t>занятий</w:t>
      </w:r>
      <w:r>
        <w:rPr>
          <w:spacing w:val="80"/>
          <w:w w:val="150"/>
          <w:sz w:val="28"/>
        </w:rPr>
        <w:t xml:space="preserve"> </w:t>
      </w:r>
      <w:r>
        <w:rPr>
          <w:sz w:val="28"/>
        </w:rPr>
        <w:t>физической</w:t>
      </w:r>
      <w:r>
        <w:rPr>
          <w:spacing w:val="80"/>
          <w:w w:val="150"/>
          <w:sz w:val="28"/>
        </w:rPr>
        <w:t xml:space="preserve"> </w:t>
      </w:r>
      <w:r>
        <w:rPr>
          <w:sz w:val="28"/>
        </w:rPr>
        <w:t>культурой</w:t>
      </w:r>
      <w:r>
        <w:rPr>
          <w:spacing w:val="80"/>
          <w:w w:val="150"/>
          <w:sz w:val="28"/>
        </w:rPr>
        <w:t xml:space="preserve"> </w:t>
      </w:r>
      <w:r>
        <w:rPr>
          <w:sz w:val="28"/>
        </w:rPr>
        <w:t>и</w:t>
      </w:r>
      <w:r>
        <w:rPr>
          <w:spacing w:val="80"/>
          <w:w w:val="150"/>
          <w:sz w:val="28"/>
        </w:rPr>
        <w:t xml:space="preserve"> </w:t>
      </w:r>
      <w:r>
        <w:rPr>
          <w:sz w:val="28"/>
        </w:rPr>
        <w:t>спортом,</w:t>
      </w:r>
      <w:r>
        <w:rPr>
          <w:spacing w:val="80"/>
          <w:w w:val="150"/>
          <w:sz w:val="28"/>
        </w:rPr>
        <w:t xml:space="preserve"> </w:t>
      </w:r>
      <w:r>
        <w:rPr>
          <w:sz w:val="28"/>
        </w:rPr>
        <w:t>понимание</w:t>
      </w:r>
      <w:r>
        <w:rPr>
          <w:spacing w:val="80"/>
          <w:w w:val="150"/>
          <w:sz w:val="28"/>
        </w:rPr>
        <w:t xml:space="preserve"> </w:t>
      </w:r>
      <w:r>
        <w:rPr>
          <w:sz w:val="28"/>
        </w:rPr>
        <w:t>влияния</w:t>
      </w:r>
      <w:r>
        <w:rPr>
          <w:spacing w:val="80"/>
          <w:w w:val="150"/>
          <w:sz w:val="28"/>
        </w:rPr>
        <w:t xml:space="preserve"> </w:t>
      </w:r>
      <w:r>
        <w:rPr>
          <w:sz w:val="28"/>
        </w:rPr>
        <w:t>этой деятельности на развитие личности человека, на процесс обучения и взрослой жизни;</w:t>
      </w:r>
    </w:p>
    <w:p w:rsidR="004D7CF7" w:rsidRDefault="00FE487B">
      <w:pPr>
        <w:pStyle w:val="a4"/>
        <w:numPr>
          <w:ilvl w:val="0"/>
          <w:numId w:val="71"/>
        </w:numPr>
        <w:tabs>
          <w:tab w:val="left" w:pos="623"/>
        </w:tabs>
        <w:spacing w:before="6"/>
        <w:ind w:left="623" w:hanging="112"/>
        <w:rPr>
          <w:sz w:val="28"/>
        </w:rPr>
      </w:pPr>
      <w:r>
        <w:rPr>
          <w:sz w:val="28"/>
        </w:rPr>
        <w:t>элементарные</w:t>
      </w:r>
      <w:r>
        <w:rPr>
          <w:spacing w:val="-7"/>
          <w:sz w:val="28"/>
        </w:rPr>
        <w:t xml:space="preserve"> </w:t>
      </w:r>
      <w:r>
        <w:rPr>
          <w:sz w:val="28"/>
        </w:rPr>
        <w:t>знания</w:t>
      </w:r>
      <w:r>
        <w:rPr>
          <w:spacing w:val="-5"/>
          <w:sz w:val="28"/>
        </w:rPr>
        <w:t xml:space="preserve"> </w:t>
      </w:r>
      <w:r>
        <w:rPr>
          <w:sz w:val="28"/>
        </w:rPr>
        <w:t>по</w:t>
      </w:r>
      <w:r>
        <w:rPr>
          <w:spacing w:val="-4"/>
          <w:sz w:val="28"/>
        </w:rPr>
        <w:t xml:space="preserve"> </w:t>
      </w:r>
      <w:r>
        <w:rPr>
          <w:sz w:val="28"/>
        </w:rPr>
        <w:t>истории</w:t>
      </w:r>
      <w:r>
        <w:rPr>
          <w:spacing w:val="-7"/>
          <w:sz w:val="28"/>
        </w:rPr>
        <w:t xml:space="preserve"> </w:t>
      </w:r>
      <w:r>
        <w:rPr>
          <w:sz w:val="28"/>
        </w:rPr>
        <w:t>российского</w:t>
      </w:r>
      <w:r>
        <w:rPr>
          <w:spacing w:val="-4"/>
          <w:sz w:val="28"/>
        </w:rPr>
        <w:t xml:space="preserve"> </w:t>
      </w:r>
      <w:r>
        <w:rPr>
          <w:sz w:val="28"/>
        </w:rPr>
        <w:t>и</w:t>
      </w:r>
      <w:r>
        <w:rPr>
          <w:spacing w:val="-5"/>
          <w:sz w:val="28"/>
        </w:rPr>
        <w:t xml:space="preserve"> </w:t>
      </w:r>
      <w:r>
        <w:rPr>
          <w:sz w:val="28"/>
        </w:rPr>
        <w:t>мирового</w:t>
      </w:r>
      <w:r>
        <w:rPr>
          <w:spacing w:val="-4"/>
          <w:sz w:val="28"/>
        </w:rPr>
        <w:t xml:space="preserve"> </w:t>
      </w:r>
      <w:r>
        <w:rPr>
          <w:sz w:val="28"/>
        </w:rPr>
        <w:t>спорта,</w:t>
      </w:r>
      <w:r>
        <w:rPr>
          <w:spacing w:val="-6"/>
          <w:sz w:val="28"/>
        </w:rPr>
        <w:t xml:space="preserve"> </w:t>
      </w:r>
      <w:r>
        <w:rPr>
          <w:sz w:val="28"/>
        </w:rPr>
        <w:t>уважение</w:t>
      </w:r>
      <w:r>
        <w:rPr>
          <w:spacing w:val="-8"/>
          <w:sz w:val="28"/>
        </w:rPr>
        <w:t xml:space="preserve"> </w:t>
      </w:r>
      <w:r>
        <w:rPr>
          <w:sz w:val="28"/>
        </w:rPr>
        <w:t>к</w:t>
      </w:r>
      <w:r>
        <w:rPr>
          <w:spacing w:val="-4"/>
          <w:sz w:val="28"/>
        </w:rPr>
        <w:t xml:space="preserve"> </w:t>
      </w:r>
      <w:r>
        <w:rPr>
          <w:spacing w:val="-2"/>
          <w:sz w:val="28"/>
        </w:rPr>
        <w:t>спортсменам;</w:t>
      </w:r>
    </w:p>
    <w:p w:rsidR="004D7CF7" w:rsidRDefault="00FE487B">
      <w:pPr>
        <w:pStyle w:val="a4"/>
        <w:numPr>
          <w:ilvl w:val="0"/>
          <w:numId w:val="71"/>
        </w:numPr>
        <w:tabs>
          <w:tab w:val="left" w:pos="635"/>
        </w:tabs>
        <w:spacing w:before="7" w:line="235" w:lineRule="auto"/>
        <w:ind w:right="1142" w:firstLine="0"/>
        <w:rPr>
          <w:sz w:val="28"/>
        </w:rPr>
      </w:pPr>
      <w:r>
        <w:rPr>
          <w:sz w:val="28"/>
        </w:rPr>
        <w:t xml:space="preserve">отрицательное отношение к употреблению психоактивных веществ, к курению и алкоголю, избытку компьютерных игр и </w:t>
      </w:r>
      <w:r>
        <w:rPr>
          <w:spacing w:val="-2"/>
          <w:sz w:val="28"/>
        </w:rPr>
        <w:t>интернета;</w:t>
      </w:r>
    </w:p>
    <w:p w:rsidR="004D7CF7" w:rsidRDefault="00FE487B">
      <w:pPr>
        <w:pStyle w:val="a4"/>
        <w:numPr>
          <w:ilvl w:val="0"/>
          <w:numId w:val="71"/>
        </w:numPr>
        <w:tabs>
          <w:tab w:val="left" w:pos="632"/>
        </w:tabs>
        <w:spacing w:before="12" w:line="235" w:lineRule="auto"/>
        <w:ind w:right="1127" w:firstLine="0"/>
        <w:rPr>
          <w:sz w:val="28"/>
        </w:rPr>
      </w:pPr>
      <w:r>
        <w:rPr>
          <w:sz w:val="28"/>
        </w:rPr>
        <w:t>понимание опасности, негативных последствий употребления психоактивных веществ, алкоголя, табака, бесконтрольного употребление лекарственных препаратов, возникновения суицидальных мыслей.</w:t>
      </w:r>
    </w:p>
    <w:p w:rsidR="004D7CF7" w:rsidRDefault="004D7CF7">
      <w:pPr>
        <w:pStyle w:val="a3"/>
        <w:spacing w:before="10"/>
        <w:ind w:left="0"/>
      </w:pPr>
    </w:p>
    <w:p w:rsidR="004D7CF7" w:rsidRDefault="00FE487B">
      <w:pPr>
        <w:pStyle w:val="2"/>
        <w:spacing w:line="322" w:lineRule="exact"/>
        <w:jc w:val="left"/>
      </w:pPr>
      <w:r>
        <w:t>Социокультурное</w:t>
      </w:r>
      <w:r>
        <w:rPr>
          <w:spacing w:val="-10"/>
        </w:rPr>
        <w:t xml:space="preserve"> </w:t>
      </w:r>
      <w:r>
        <w:t>и</w:t>
      </w:r>
      <w:r>
        <w:rPr>
          <w:spacing w:val="-11"/>
        </w:rPr>
        <w:t xml:space="preserve"> </w:t>
      </w:r>
      <w:r>
        <w:t>медиакультурное</w:t>
      </w:r>
      <w:r>
        <w:rPr>
          <w:spacing w:val="-7"/>
        </w:rPr>
        <w:t xml:space="preserve"> </w:t>
      </w:r>
      <w:r>
        <w:rPr>
          <w:spacing w:val="-2"/>
        </w:rPr>
        <w:t>воспитание:</w:t>
      </w:r>
    </w:p>
    <w:p w:rsidR="004D7CF7" w:rsidRDefault="00FE487B">
      <w:pPr>
        <w:pStyle w:val="a4"/>
        <w:numPr>
          <w:ilvl w:val="0"/>
          <w:numId w:val="71"/>
        </w:numPr>
        <w:tabs>
          <w:tab w:val="left" w:pos="745"/>
        </w:tabs>
        <w:spacing w:before="5" w:line="235" w:lineRule="auto"/>
        <w:ind w:right="1142" w:firstLine="0"/>
        <w:rPr>
          <w:sz w:val="28"/>
        </w:rPr>
      </w:pPr>
      <w:r>
        <w:rPr>
          <w:sz w:val="28"/>
        </w:rPr>
        <w:t>первоначальное</w:t>
      </w:r>
      <w:r>
        <w:rPr>
          <w:spacing w:val="80"/>
          <w:sz w:val="28"/>
        </w:rPr>
        <w:t xml:space="preserve"> </w:t>
      </w:r>
      <w:r>
        <w:rPr>
          <w:sz w:val="28"/>
        </w:rPr>
        <w:t>понимание</w:t>
      </w:r>
      <w:r>
        <w:rPr>
          <w:spacing w:val="80"/>
          <w:sz w:val="28"/>
        </w:rPr>
        <w:t xml:space="preserve"> </w:t>
      </w:r>
      <w:r>
        <w:rPr>
          <w:sz w:val="28"/>
        </w:rPr>
        <w:t>значений</w:t>
      </w:r>
      <w:r>
        <w:rPr>
          <w:spacing w:val="80"/>
          <w:sz w:val="28"/>
        </w:rPr>
        <w:t xml:space="preserve"> </w:t>
      </w:r>
      <w:r>
        <w:rPr>
          <w:sz w:val="28"/>
        </w:rPr>
        <w:t>понятий</w:t>
      </w:r>
      <w:r>
        <w:rPr>
          <w:spacing w:val="80"/>
          <w:sz w:val="28"/>
        </w:rPr>
        <w:t xml:space="preserve"> </w:t>
      </w:r>
      <w:r>
        <w:rPr>
          <w:sz w:val="28"/>
        </w:rPr>
        <w:t>«миролюбие»,</w:t>
      </w:r>
      <w:r>
        <w:rPr>
          <w:spacing w:val="80"/>
          <w:sz w:val="28"/>
        </w:rPr>
        <w:t xml:space="preserve"> </w:t>
      </w:r>
      <w:r>
        <w:rPr>
          <w:sz w:val="28"/>
        </w:rPr>
        <w:t>«гражданское</w:t>
      </w:r>
      <w:r>
        <w:rPr>
          <w:spacing w:val="80"/>
          <w:sz w:val="28"/>
        </w:rPr>
        <w:t xml:space="preserve"> </w:t>
      </w:r>
      <w:r>
        <w:rPr>
          <w:sz w:val="28"/>
        </w:rPr>
        <w:t>согласие»,</w:t>
      </w:r>
      <w:r>
        <w:rPr>
          <w:spacing w:val="80"/>
          <w:sz w:val="28"/>
        </w:rPr>
        <w:t xml:space="preserve"> </w:t>
      </w:r>
      <w:r>
        <w:rPr>
          <w:sz w:val="28"/>
        </w:rPr>
        <w:t>«социальное</w:t>
      </w:r>
      <w:r>
        <w:rPr>
          <w:spacing w:val="80"/>
          <w:sz w:val="28"/>
        </w:rPr>
        <w:t xml:space="preserve"> </w:t>
      </w:r>
      <w:r>
        <w:rPr>
          <w:sz w:val="28"/>
        </w:rPr>
        <w:t>партнерство»,</w:t>
      </w:r>
      <w:r>
        <w:rPr>
          <w:spacing w:val="80"/>
          <w:sz w:val="28"/>
        </w:rPr>
        <w:t xml:space="preserve"> </w:t>
      </w:r>
      <w:r>
        <w:rPr>
          <w:sz w:val="28"/>
        </w:rPr>
        <w:t>важности этих явлений для жизни и развития человека, сохранения мира в семье, обществе, государстве;</w:t>
      </w:r>
    </w:p>
    <w:p w:rsidR="004D7CF7" w:rsidRDefault="00FE487B">
      <w:pPr>
        <w:pStyle w:val="a4"/>
        <w:numPr>
          <w:ilvl w:val="0"/>
          <w:numId w:val="71"/>
        </w:numPr>
        <w:tabs>
          <w:tab w:val="left" w:pos="765"/>
          <w:tab w:val="left" w:pos="2883"/>
          <w:tab w:val="left" w:pos="4410"/>
          <w:tab w:val="left" w:pos="5722"/>
          <w:tab w:val="left" w:pos="6923"/>
          <w:tab w:val="left" w:pos="8633"/>
          <w:tab w:val="left" w:pos="10082"/>
          <w:tab w:val="left" w:pos="12586"/>
          <w:tab w:val="left" w:pos="13674"/>
        </w:tabs>
        <w:spacing w:before="7" w:line="339" w:lineRule="exact"/>
        <w:ind w:left="765" w:hanging="254"/>
        <w:rPr>
          <w:sz w:val="28"/>
        </w:rPr>
      </w:pPr>
      <w:r>
        <w:rPr>
          <w:spacing w:val="-2"/>
          <w:sz w:val="28"/>
        </w:rPr>
        <w:t>первоначальное</w:t>
      </w:r>
      <w:r>
        <w:rPr>
          <w:sz w:val="28"/>
        </w:rPr>
        <w:tab/>
      </w:r>
      <w:r>
        <w:rPr>
          <w:spacing w:val="-2"/>
          <w:sz w:val="28"/>
        </w:rPr>
        <w:t>понимание</w:t>
      </w:r>
      <w:r>
        <w:rPr>
          <w:sz w:val="28"/>
        </w:rPr>
        <w:tab/>
      </w:r>
      <w:r>
        <w:rPr>
          <w:spacing w:val="-2"/>
          <w:sz w:val="28"/>
        </w:rPr>
        <w:t>значений</w:t>
      </w:r>
      <w:r>
        <w:rPr>
          <w:sz w:val="28"/>
        </w:rPr>
        <w:tab/>
      </w:r>
      <w:r>
        <w:rPr>
          <w:spacing w:val="-2"/>
          <w:sz w:val="28"/>
        </w:rPr>
        <w:t>понятий</w:t>
      </w:r>
      <w:r>
        <w:rPr>
          <w:sz w:val="28"/>
        </w:rPr>
        <w:tab/>
      </w:r>
      <w:r>
        <w:rPr>
          <w:spacing w:val="-2"/>
          <w:sz w:val="28"/>
        </w:rPr>
        <w:t>«социальная</w:t>
      </w:r>
      <w:r>
        <w:rPr>
          <w:sz w:val="28"/>
        </w:rPr>
        <w:tab/>
      </w:r>
      <w:r>
        <w:rPr>
          <w:spacing w:val="-2"/>
          <w:sz w:val="28"/>
        </w:rPr>
        <w:t>агрессия»,</w:t>
      </w:r>
      <w:r>
        <w:rPr>
          <w:sz w:val="28"/>
        </w:rPr>
        <w:tab/>
      </w:r>
      <w:r>
        <w:rPr>
          <w:spacing w:val="-2"/>
          <w:sz w:val="28"/>
        </w:rPr>
        <w:t>«межнациональная</w:t>
      </w:r>
      <w:r>
        <w:rPr>
          <w:sz w:val="28"/>
        </w:rPr>
        <w:tab/>
      </w:r>
      <w:r>
        <w:rPr>
          <w:spacing w:val="-2"/>
          <w:sz w:val="28"/>
        </w:rPr>
        <w:t>рознь»,</w:t>
      </w:r>
      <w:r>
        <w:rPr>
          <w:sz w:val="28"/>
        </w:rPr>
        <w:tab/>
      </w:r>
      <w:r>
        <w:rPr>
          <w:spacing w:val="-2"/>
          <w:sz w:val="28"/>
        </w:rPr>
        <w:t>«экстремизм»,</w:t>
      </w:r>
    </w:p>
    <w:p w:rsidR="004D7CF7" w:rsidRDefault="00FE487B">
      <w:pPr>
        <w:pStyle w:val="a3"/>
      </w:pPr>
      <w:r>
        <w:t>«терроризм», «фанатизм», формирование негативного отношения к этим явлениям, элементарные знания о возможностях</w:t>
      </w:r>
      <w:r>
        <w:rPr>
          <w:spacing w:val="40"/>
        </w:rPr>
        <w:t xml:space="preserve"> </w:t>
      </w:r>
      <w:r>
        <w:t>противостояния им;</w:t>
      </w:r>
    </w:p>
    <w:p w:rsidR="004D7CF7" w:rsidRDefault="00FE487B">
      <w:pPr>
        <w:pStyle w:val="a4"/>
        <w:numPr>
          <w:ilvl w:val="0"/>
          <w:numId w:val="71"/>
        </w:numPr>
        <w:tabs>
          <w:tab w:val="left" w:pos="623"/>
        </w:tabs>
        <w:spacing w:before="4"/>
        <w:ind w:left="623" w:hanging="112"/>
        <w:rPr>
          <w:sz w:val="28"/>
        </w:rPr>
      </w:pPr>
      <w:r>
        <w:rPr>
          <w:sz w:val="28"/>
        </w:rPr>
        <w:t>первичный</w:t>
      </w:r>
      <w:r>
        <w:rPr>
          <w:spacing w:val="-16"/>
          <w:sz w:val="28"/>
        </w:rPr>
        <w:t xml:space="preserve"> </w:t>
      </w:r>
      <w:r>
        <w:rPr>
          <w:sz w:val="28"/>
        </w:rPr>
        <w:t>опыт</w:t>
      </w:r>
      <w:r>
        <w:rPr>
          <w:spacing w:val="-12"/>
          <w:sz w:val="28"/>
        </w:rPr>
        <w:t xml:space="preserve"> </w:t>
      </w:r>
      <w:r>
        <w:rPr>
          <w:sz w:val="28"/>
        </w:rPr>
        <w:t>межкультурного,</w:t>
      </w:r>
      <w:r>
        <w:rPr>
          <w:spacing w:val="-12"/>
          <w:sz w:val="28"/>
        </w:rPr>
        <w:t xml:space="preserve"> </w:t>
      </w:r>
      <w:r>
        <w:rPr>
          <w:sz w:val="28"/>
        </w:rPr>
        <w:t>межнационального,</w:t>
      </w:r>
      <w:r>
        <w:rPr>
          <w:spacing w:val="-12"/>
          <w:sz w:val="28"/>
        </w:rPr>
        <w:t xml:space="preserve"> </w:t>
      </w:r>
      <w:r>
        <w:rPr>
          <w:sz w:val="28"/>
        </w:rPr>
        <w:t>межконфессионального</w:t>
      </w:r>
      <w:r>
        <w:rPr>
          <w:spacing w:val="-13"/>
          <w:sz w:val="28"/>
        </w:rPr>
        <w:t xml:space="preserve"> </w:t>
      </w:r>
      <w:r>
        <w:rPr>
          <w:sz w:val="28"/>
        </w:rPr>
        <w:t>сотрудничества,</w:t>
      </w:r>
      <w:r>
        <w:rPr>
          <w:spacing w:val="-12"/>
          <w:sz w:val="28"/>
        </w:rPr>
        <w:t xml:space="preserve"> </w:t>
      </w:r>
      <w:r>
        <w:rPr>
          <w:sz w:val="28"/>
        </w:rPr>
        <w:t>диалогического</w:t>
      </w:r>
      <w:r>
        <w:rPr>
          <w:spacing w:val="-10"/>
          <w:sz w:val="28"/>
        </w:rPr>
        <w:t xml:space="preserve"> </w:t>
      </w:r>
      <w:r>
        <w:rPr>
          <w:spacing w:val="-2"/>
          <w:sz w:val="28"/>
        </w:rPr>
        <w:t>общения;</w:t>
      </w:r>
    </w:p>
    <w:p w:rsidR="004D7CF7" w:rsidRDefault="00FE487B">
      <w:pPr>
        <w:pStyle w:val="a4"/>
        <w:numPr>
          <w:ilvl w:val="0"/>
          <w:numId w:val="71"/>
        </w:numPr>
        <w:tabs>
          <w:tab w:val="left" w:pos="623"/>
        </w:tabs>
        <w:spacing w:before="1" w:line="341" w:lineRule="exact"/>
        <w:ind w:left="623" w:hanging="112"/>
        <w:rPr>
          <w:sz w:val="28"/>
        </w:rPr>
      </w:pPr>
      <w:r>
        <w:rPr>
          <w:sz w:val="28"/>
        </w:rPr>
        <w:t>первичный</w:t>
      </w:r>
      <w:r>
        <w:rPr>
          <w:spacing w:val="-11"/>
          <w:sz w:val="28"/>
        </w:rPr>
        <w:t xml:space="preserve"> </w:t>
      </w:r>
      <w:r>
        <w:rPr>
          <w:sz w:val="28"/>
        </w:rPr>
        <w:t>опыт</w:t>
      </w:r>
      <w:r>
        <w:rPr>
          <w:spacing w:val="-8"/>
          <w:sz w:val="28"/>
        </w:rPr>
        <w:t xml:space="preserve"> </w:t>
      </w:r>
      <w:r>
        <w:rPr>
          <w:sz w:val="28"/>
        </w:rPr>
        <w:t>социального</w:t>
      </w:r>
      <w:r>
        <w:rPr>
          <w:spacing w:val="-6"/>
          <w:sz w:val="28"/>
        </w:rPr>
        <w:t xml:space="preserve"> </w:t>
      </w:r>
      <w:r>
        <w:rPr>
          <w:sz w:val="28"/>
        </w:rPr>
        <w:t>партнерства</w:t>
      </w:r>
      <w:r>
        <w:rPr>
          <w:spacing w:val="-8"/>
          <w:sz w:val="28"/>
        </w:rPr>
        <w:t xml:space="preserve"> </w:t>
      </w:r>
      <w:r>
        <w:rPr>
          <w:sz w:val="28"/>
        </w:rPr>
        <w:t>и</w:t>
      </w:r>
      <w:r>
        <w:rPr>
          <w:spacing w:val="-7"/>
          <w:sz w:val="28"/>
        </w:rPr>
        <w:t xml:space="preserve"> </w:t>
      </w:r>
      <w:r>
        <w:rPr>
          <w:sz w:val="28"/>
        </w:rPr>
        <w:t>межпоколенного</w:t>
      </w:r>
      <w:r>
        <w:rPr>
          <w:spacing w:val="-6"/>
          <w:sz w:val="28"/>
        </w:rPr>
        <w:t xml:space="preserve"> </w:t>
      </w:r>
      <w:r>
        <w:rPr>
          <w:spacing w:val="-2"/>
          <w:sz w:val="28"/>
        </w:rPr>
        <w:t>диалога;</w:t>
      </w:r>
    </w:p>
    <w:p w:rsidR="004D7CF7" w:rsidRDefault="00FE487B">
      <w:pPr>
        <w:pStyle w:val="a4"/>
        <w:numPr>
          <w:ilvl w:val="0"/>
          <w:numId w:val="71"/>
        </w:numPr>
        <w:tabs>
          <w:tab w:val="left" w:pos="758"/>
          <w:tab w:val="left" w:pos="2261"/>
          <w:tab w:val="left" w:pos="3348"/>
          <w:tab w:val="left" w:pos="5316"/>
          <w:tab w:val="left" w:pos="7611"/>
          <w:tab w:val="left" w:pos="8606"/>
          <w:tab w:val="left" w:pos="11718"/>
          <w:tab w:val="left" w:pos="13290"/>
          <w:tab w:val="left" w:pos="13904"/>
        </w:tabs>
        <w:spacing w:before="5" w:line="235" w:lineRule="auto"/>
        <w:ind w:right="1141" w:firstLine="0"/>
        <w:rPr>
          <w:sz w:val="28"/>
        </w:rPr>
      </w:pPr>
      <w:r>
        <w:rPr>
          <w:spacing w:val="-2"/>
          <w:sz w:val="28"/>
        </w:rPr>
        <w:t>первичные</w:t>
      </w:r>
      <w:r>
        <w:rPr>
          <w:sz w:val="28"/>
        </w:rPr>
        <w:tab/>
      </w:r>
      <w:r>
        <w:rPr>
          <w:spacing w:val="-2"/>
          <w:sz w:val="28"/>
        </w:rPr>
        <w:t>навыки</w:t>
      </w:r>
      <w:r>
        <w:rPr>
          <w:sz w:val="28"/>
        </w:rPr>
        <w:tab/>
      </w:r>
      <w:r>
        <w:rPr>
          <w:spacing w:val="-2"/>
          <w:sz w:val="28"/>
        </w:rPr>
        <w:t>использования</w:t>
      </w:r>
      <w:r>
        <w:rPr>
          <w:sz w:val="28"/>
        </w:rPr>
        <w:tab/>
      </w:r>
      <w:r>
        <w:rPr>
          <w:spacing w:val="-2"/>
          <w:sz w:val="28"/>
        </w:rPr>
        <w:t>информационной</w:t>
      </w:r>
      <w:r>
        <w:rPr>
          <w:sz w:val="28"/>
        </w:rPr>
        <w:tab/>
      </w:r>
      <w:r>
        <w:rPr>
          <w:spacing w:val="-2"/>
          <w:sz w:val="28"/>
        </w:rPr>
        <w:t>среды,</w:t>
      </w:r>
      <w:r>
        <w:rPr>
          <w:sz w:val="28"/>
        </w:rPr>
        <w:tab/>
      </w:r>
      <w:r>
        <w:rPr>
          <w:spacing w:val="-2"/>
          <w:sz w:val="28"/>
        </w:rPr>
        <w:t>телекоммуникационных</w:t>
      </w:r>
      <w:r>
        <w:rPr>
          <w:sz w:val="28"/>
        </w:rPr>
        <w:tab/>
      </w:r>
      <w:r>
        <w:rPr>
          <w:spacing w:val="-2"/>
          <w:sz w:val="28"/>
        </w:rPr>
        <w:t>технологий</w:t>
      </w:r>
      <w:r>
        <w:rPr>
          <w:sz w:val="28"/>
        </w:rPr>
        <w:tab/>
      </w:r>
      <w:r>
        <w:rPr>
          <w:spacing w:val="-4"/>
          <w:sz w:val="28"/>
        </w:rPr>
        <w:t>для</w:t>
      </w:r>
      <w:r>
        <w:rPr>
          <w:sz w:val="28"/>
        </w:rPr>
        <w:tab/>
      </w:r>
      <w:r>
        <w:rPr>
          <w:spacing w:val="-2"/>
          <w:sz w:val="28"/>
        </w:rPr>
        <w:t xml:space="preserve">организации </w:t>
      </w:r>
      <w:r>
        <w:rPr>
          <w:sz w:val="28"/>
        </w:rPr>
        <w:t>межкультурного сотрудничества, культурного взаимообогащения.</w:t>
      </w:r>
    </w:p>
    <w:p w:rsidR="004D7CF7" w:rsidRDefault="004D7CF7">
      <w:pPr>
        <w:pStyle w:val="a3"/>
        <w:spacing w:before="9"/>
        <w:ind w:left="0"/>
      </w:pPr>
    </w:p>
    <w:p w:rsidR="004D7CF7" w:rsidRDefault="00FE487B">
      <w:pPr>
        <w:pStyle w:val="2"/>
        <w:spacing w:line="322" w:lineRule="exact"/>
        <w:jc w:val="left"/>
      </w:pPr>
      <w:r>
        <w:t>Культуро-творческое</w:t>
      </w:r>
      <w:r>
        <w:rPr>
          <w:spacing w:val="-11"/>
        </w:rPr>
        <w:t xml:space="preserve"> </w:t>
      </w:r>
      <w:r>
        <w:t>и</w:t>
      </w:r>
      <w:r>
        <w:rPr>
          <w:spacing w:val="-9"/>
        </w:rPr>
        <w:t xml:space="preserve"> </w:t>
      </w:r>
      <w:r>
        <w:t>эстетическое</w:t>
      </w:r>
      <w:r>
        <w:rPr>
          <w:spacing w:val="-9"/>
        </w:rPr>
        <w:t xml:space="preserve"> </w:t>
      </w:r>
      <w:r>
        <w:rPr>
          <w:spacing w:val="-2"/>
        </w:rPr>
        <w:t>воспитание:</w:t>
      </w:r>
    </w:p>
    <w:p w:rsidR="004D7CF7" w:rsidRDefault="00FE487B">
      <w:pPr>
        <w:pStyle w:val="a4"/>
        <w:numPr>
          <w:ilvl w:val="0"/>
          <w:numId w:val="71"/>
        </w:numPr>
        <w:tabs>
          <w:tab w:val="left" w:pos="623"/>
        </w:tabs>
        <w:spacing w:line="341" w:lineRule="exact"/>
        <w:ind w:left="623" w:hanging="112"/>
        <w:rPr>
          <w:sz w:val="28"/>
        </w:rPr>
      </w:pPr>
      <w:r>
        <w:rPr>
          <w:sz w:val="28"/>
        </w:rPr>
        <w:t>первоначальные</w:t>
      </w:r>
      <w:r>
        <w:rPr>
          <w:spacing w:val="-10"/>
          <w:sz w:val="28"/>
        </w:rPr>
        <w:t xml:space="preserve"> </w:t>
      </w:r>
      <w:r>
        <w:rPr>
          <w:sz w:val="28"/>
        </w:rPr>
        <w:t>представления</w:t>
      </w:r>
      <w:r>
        <w:rPr>
          <w:spacing w:val="-6"/>
          <w:sz w:val="28"/>
        </w:rPr>
        <w:t xml:space="preserve"> </w:t>
      </w:r>
      <w:r>
        <w:rPr>
          <w:sz w:val="28"/>
        </w:rPr>
        <w:t>об</w:t>
      </w:r>
      <w:r>
        <w:rPr>
          <w:spacing w:val="-6"/>
          <w:sz w:val="28"/>
        </w:rPr>
        <w:t xml:space="preserve"> </w:t>
      </w:r>
      <w:r>
        <w:rPr>
          <w:sz w:val="28"/>
        </w:rPr>
        <w:t>эстетических</w:t>
      </w:r>
      <w:r>
        <w:rPr>
          <w:spacing w:val="-6"/>
          <w:sz w:val="28"/>
        </w:rPr>
        <w:t xml:space="preserve"> </w:t>
      </w:r>
      <w:r>
        <w:rPr>
          <w:sz w:val="28"/>
        </w:rPr>
        <w:t>идеалах</w:t>
      </w:r>
      <w:r>
        <w:rPr>
          <w:spacing w:val="-6"/>
          <w:sz w:val="28"/>
        </w:rPr>
        <w:t xml:space="preserve"> </w:t>
      </w:r>
      <w:r>
        <w:rPr>
          <w:sz w:val="28"/>
        </w:rPr>
        <w:t>и</w:t>
      </w:r>
      <w:r>
        <w:rPr>
          <w:spacing w:val="-3"/>
          <w:sz w:val="28"/>
        </w:rPr>
        <w:t xml:space="preserve"> </w:t>
      </w:r>
      <w:r>
        <w:rPr>
          <w:spacing w:val="-2"/>
          <w:sz w:val="28"/>
        </w:rPr>
        <w:t>ценностях;</w:t>
      </w:r>
    </w:p>
    <w:p w:rsidR="004D7CF7" w:rsidRDefault="00FE487B">
      <w:pPr>
        <w:pStyle w:val="a4"/>
        <w:numPr>
          <w:ilvl w:val="0"/>
          <w:numId w:val="71"/>
        </w:numPr>
        <w:tabs>
          <w:tab w:val="left" w:pos="768"/>
          <w:tab w:val="left" w:pos="2933"/>
          <w:tab w:val="left" w:pos="4027"/>
          <w:tab w:val="left" w:pos="6413"/>
          <w:tab w:val="left" w:pos="6777"/>
          <w:tab w:val="left" w:pos="9362"/>
          <w:tab w:val="left" w:pos="11268"/>
          <w:tab w:val="left" w:pos="11757"/>
          <w:tab w:val="left" w:pos="13455"/>
          <w:tab w:val="left" w:pos="13803"/>
        </w:tabs>
        <w:spacing w:before="5" w:line="235" w:lineRule="auto"/>
        <w:ind w:right="1143" w:firstLine="0"/>
        <w:rPr>
          <w:sz w:val="28"/>
        </w:rPr>
      </w:pPr>
      <w:r>
        <w:rPr>
          <w:spacing w:val="-2"/>
          <w:sz w:val="28"/>
        </w:rPr>
        <w:t>первоначальные</w:t>
      </w:r>
      <w:r>
        <w:rPr>
          <w:sz w:val="28"/>
        </w:rPr>
        <w:tab/>
      </w:r>
      <w:r>
        <w:rPr>
          <w:spacing w:val="-2"/>
          <w:sz w:val="28"/>
        </w:rPr>
        <w:t>навыки</w:t>
      </w:r>
      <w:r>
        <w:rPr>
          <w:sz w:val="28"/>
        </w:rPr>
        <w:tab/>
      </w:r>
      <w:r>
        <w:rPr>
          <w:spacing w:val="-2"/>
          <w:sz w:val="28"/>
        </w:rPr>
        <w:t>культуроосвоения</w:t>
      </w:r>
      <w:r>
        <w:rPr>
          <w:sz w:val="28"/>
        </w:rPr>
        <w:tab/>
      </w:r>
      <w:r>
        <w:rPr>
          <w:spacing w:val="-10"/>
          <w:sz w:val="28"/>
        </w:rPr>
        <w:t>и</w:t>
      </w:r>
      <w:r>
        <w:rPr>
          <w:sz w:val="28"/>
        </w:rPr>
        <w:tab/>
      </w:r>
      <w:r>
        <w:rPr>
          <w:spacing w:val="-2"/>
          <w:sz w:val="28"/>
        </w:rPr>
        <w:t>культуросозидания,</w:t>
      </w:r>
      <w:r>
        <w:rPr>
          <w:sz w:val="28"/>
        </w:rPr>
        <w:tab/>
      </w:r>
      <w:r>
        <w:rPr>
          <w:spacing w:val="-2"/>
          <w:sz w:val="28"/>
        </w:rPr>
        <w:t>направленные</w:t>
      </w:r>
      <w:r>
        <w:rPr>
          <w:sz w:val="28"/>
        </w:rPr>
        <w:tab/>
      </w:r>
      <w:r>
        <w:rPr>
          <w:spacing w:val="-6"/>
          <w:sz w:val="28"/>
        </w:rPr>
        <w:t>на</w:t>
      </w:r>
      <w:r>
        <w:rPr>
          <w:sz w:val="28"/>
        </w:rPr>
        <w:tab/>
      </w:r>
      <w:r>
        <w:rPr>
          <w:spacing w:val="-2"/>
          <w:sz w:val="28"/>
        </w:rPr>
        <w:t>приобщение</w:t>
      </w:r>
      <w:r>
        <w:rPr>
          <w:sz w:val="28"/>
        </w:rPr>
        <w:tab/>
      </w:r>
      <w:r>
        <w:rPr>
          <w:spacing w:val="-10"/>
          <w:sz w:val="28"/>
        </w:rPr>
        <w:t>к</w:t>
      </w:r>
      <w:r>
        <w:rPr>
          <w:sz w:val="28"/>
        </w:rPr>
        <w:tab/>
      </w:r>
      <w:r>
        <w:rPr>
          <w:spacing w:val="-2"/>
          <w:sz w:val="28"/>
        </w:rPr>
        <w:t xml:space="preserve">достижениям </w:t>
      </w:r>
      <w:r>
        <w:rPr>
          <w:sz w:val="28"/>
        </w:rPr>
        <w:t>общечеловеческой и национальной культуры;</w:t>
      </w:r>
    </w:p>
    <w:p w:rsidR="004D7CF7" w:rsidRDefault="00FE487B">
      <w:pPr>
        <w:pStyle w:val="a4"/>
        <w:numPr>
          <w:ilvl w:val="0"/>
          <w:numId w:val="71"/>
        </w:numPr>
        <w:tabs>
          <w:tab w:val="left" w:pos="623"/>
        </w:tabs>
        <w:spacing w:before="9" w:line="341" w:lineRule="exact"/>
        <w:ind w:left="623" w:hanging="112"/>
        <w:rPr>
          <w:sz w:val="28"/>
        </w:rPr>
      </w:pPr>
      <w:r>
        <w:rPr>
          <w:sz w:val="28"/>
        </w:rPr>
        <w:t>проявление</w:t>
      </w:r>
      <w:r>
        <w:rPr>
          <w:spacing w:val="-11"/>
          <w:sz w:val="28"/>
        </w:rPr>
        <w:t xml:space="preserve"> </w:t>
      </w:r>
      <w:r>
        <w:rPr>
          <w:sz w:val="28"/>
        </w:rPr>
        <w:t>и</w:t>
      </w:r>
      <w:r>
        <w:rPr>
          <w:spacing w:val="-8"/>
          <w:sz w:val="28"/>
        </w:rPr>
        <w:t xml:space="preserve"> </w:t>
      </w:r>
      <w:r>
        <w:rPr>
          <w:sz w:val="28"/>
        </w:rPr>
        <w:t>развитие</w:t>
      </w:r>
      <w:r>
        <w:rPr>
          <w:spacing w:val="-8"/>
          <w:sz w:val="28"/>
        </w:rPr>
        <w:t xml:space="preserve"> </w:t>
      </w:r>
      <w:r>
        <w:rPr>
          <w:sz w:val="28"/>
        </w:rPr>
        <w:t>индивидуальных</w:t>
      </w:r>
      <w:r>
        <w:rPr>
          <w:spacing w:val="-7"/>
          <w:sz w:val="28"/>
        </w:rPr>
        <w:t xml:space="preserve"> </w:t>
      </w:r>
      <w:r>
        <w:rPr>
          <w:sz w:val="28"/>
        </w:rPr>
        <w:t>творческих</w:t>
      </w:r>
      <w:r>
        <w:rPr>
          <w:spacing w:val="-7"/>
          <w:sz w:val="28"/>
        </w:rPr>
        <w:t xml:space="preserve"> </w:t>
      </w:r>
      <w:r>
        <w:rPr>
          <w:spacing w:val="-2"/>
          <w:sz w:val="28"/>
        </w:rPr>
        <w:t>способностей;</w:t>
      </w:r>
    </w:p>
    <w:p w:rsidR="004D7CF7" w:rsidRDefault="00FE487B">
      <w:pPr>
        <w:pStyle w:val="a4"/>
        <w:numPr>
          <w:ilvl w:val="0"/>
          <w:numId w:val="71"/>
        </w:numPr>
        <w:tabs>
          <w:tab w:val="left" w:pos="623"/>
        </w:tabs>
        <w:spacing w:line="341" w:lineRule="exact"/>
        <w:ind w:left="623" w:hanging="112"/>
        <w:rPr>
          <w:sz w:val="28"/>
        </w:rPr>
      </w:pPr>
      <w:r>
        <w:rPr>
          <w:sz w:val="28"/>
        </w:rPr>
        <w:t>способность</w:t>
      </w:r>
      <w:r>
        <w:rPr>
          <w:spacing w:val="-12"/>
          <w:sz w:val="28"/>
        </w:rPr>
        <w:t xml:space="preserve"> </w:t>
      </w:r>
      <w:r>
        <w:rPr>
          <w:sz w:val="28"/>
        </w:rPr>
        <w:t>формулировать</w:t>
      </w:r>
      <w:r>
        <w:rPr>
          <w:spacing w:val="-10"/>
          <w:sz w:val="28"/>
        </w:rPr>
        <w:t xml:space="preserve"> </w:t>
      </w:r>
      <w:r>
        <w:rPr>
          <w:sz w:val="28"/>
        </w:rPr>
        <w:t>собственные</w:t>
      </w:r>
      <w:r>
        <w:rPr>
          <w:spacing w:val="-9"/>
          <w:sz w:val="28"/>
        </w:rPr>
        <w:t xml:space="preserve"> </w:t>
      </w:r>
      <w:r>
        <w:rPr>
          <w:sz w:val="28"/>
        </w:rPr>
        <w:t>эстетические</w:t>
      </w:r>
      <w:r>
        <w:rPr>
          <w:spacing w:val="-11"/>
          <w:sz w:val="28"/>
        </w:rPr>
        <w:t xml:space="preserve"> </w:t>
      </w:r>
      <w:r>
        <w:rPr>
          <w:spacing w:val="-2"/>
          <w:sz w:val="28"/>
        </w:rPr>
        <w:t>предпочтения;</w:t>
      </w:r>
    </w:p>
    <w:p w:rsidR="004D7CF7" w:rsidRDefault="00FE487B">
      <w:pPr>
        <w:pStyle w:val="a4"/>
        <w:numPr>
          <w:ilvl w:val="0"/>
          <w:numId w:val="71"/>
        </w:numPr>
        <w:tabs>
          <w:tab w:val="left" w:pos="623"/>
        </w:tabs>
        <w:spacing w:line="341" w:lineRule="exact"/>
        <w:ind w:left="623" w:hanging="112"/>
        <w:rPr>
          <w:sz w:val="28"/>
        </w:rPr>
      </w:pPr>
      <w:r>
        <w:rPr>
          <w:sz w:val="28"/>
        </w:rPr>
        <w:t>представления</w:t>
      </w:r>
      <w:r>
        <w:rPr>
          <w:spacing w:val="-8"/>
          <w:sz w:val="28"/>
        </w:rPr>
        <w:t xml:space="preserve"> </w:t>
      </w:r>
      <w:r>
        <w:rPr>
          <w:sz w:val="28"/>
        </w:rPr>
        <w:t>о</w:t>
      </w:r>
      <w:r>
        <w:rPr>
          <w:spacing w:val="-8"/>
          <w:sz w:val="28"/>
        </w:rPr>
        <w:t xml:space="preserve"> </w:t>
      </w:r>
      <w:r>
        <w:rPr>
          <w:sz w:val="28"/>
        </w:rPr>
        <w:t>душевной</w:t>
      </w:r>
      <w:r>
        <w:rPr>
          <w:spacing w:val="-5"/>
          <w:sz w:val="28"/>
        </w:rPr>
        <w:t xml:space="preserve"> </w:t>
      </w:r>
      <w:r>
        <w:rPr>
          <w:sz w:val="28"/>
        </w:rPr>
        <w:t>и</w:t>
      </w:r>
      <w:r>
        <w:rPr>
          <w:spacing w:val="-9"/>
          <w:sz w:val="28"/>
        </w:rPr>
        <w:t xml:space="preserve"> </w:t>
      </w:r>
      <w:r>
        <w:rPr>
          <w:sz w:val="28"/>
        </w:rPr>
        <w:t>физической</w:t>
      </w:r>
      <w:r>
        <w:rPr>
          <w:spacing w:val="-5"/>
          <w:sz w:val="28"/>
        </w:rPr>
        <w:t xml:space="preserve"> </w:t>
      </w:r>
      <w:r>
        <w:rPr>
          <w:sz w:val="28"/>
        </w:rPr>
        <w:t>красоте</w:t>
      </w:r>
      <w:r>
        <w:rPr>
          <w:spacing w:val="-5"/>
          <w:sz w:val="28"/>
        </w:rPr>
        <w:t xml:space="preserve"> </w:t>
      </w:r>
      <w:r>
        <w:rPr>
          <w:spacing w:val="-2"/>
          <w:sz w:val="28"/>
        </w:rPr>
        <w:t>человека;</w:t>
      </w:r>
    </w:p>
    <w:p w:rsidR="004D7CF7" w:rsidRDefault="00FE487B">
      <w:pPr>
        <w:pStyle w:val="a4"/>
        <w:numPr>
          <w:ilvl w:val="0"/>
          <w:numId w:val="71"/>
        </w:numPr>
        <w:tabs>
          <w:tab w:val="left" w:pos="623"/>
        </w:tabs>
        <w:spacing w:before="2" w:line="341" w:lineRule="exact"/>
        <w:ind w:left="623" w:hanging="112"/>
        <w:rPr>
          <w:sz w:val="28"/>
        </w:rPr>
      </w:pPr>
      <w:r>
        <w:rPr>
          <w:sz w:val="28"/>
        </w:rPr>
        <w:t>формирование</w:t>
      </w:r>
      <w:r>
        <w:rPr>
          <w:spacing w:val="-7"/>
          <w:sz w:val="28"/>
        </w:rPr>
        <w:t xml:space="preserve"> </w:t>
      </w:r>
      <w:r>
        <w:rPr>
          <w:sz w:val="28"/>
        </w:rPr>
        <w:t>эстетических</w:t>
      </w:r>
      <w:r>
        <w:rPr>
          <w:spacing w:val="-6"/>
          <w:sz w:val="28"/>
        </w:rPr>
        <w:t xml:space="preserve"> </w:t>
      </w:r>
      <w:r>
        <w:rPr>
          <w:sz w:val="28"/>
        </w:rPr>
        <w:t>идеалов,</w:t>
      </w:r>
      <w:r>
        <w:rPr>
          <w:spacing w:val="-7"/>
          <w:sz w:val="28"/>
        </w:rPr>
        <w:t xml:space="preserve"> </w:t>
      </w:r>
      <w:r>
        <w:rPr>
          <w:sz w:val="28"/>
        </w:rPr>
        <w:t>чувства</w:t>
      </w:r>
      <w:r>
        <w:rPr>
          <w:spacing w:val="-7"/>
          <w:sz w:val="28"/>
        </w:rPr>
        <w:t xml:space="preserve"> </w:t>
      </w:r>
      <w:r>
        <w:rPr>
          <w:sz w:val="28"/>
        </w:rPr>
        <w:t>прекрасного;</w:t>
      </w:r>
      <w:r>
        <w:rPr>
          <w:spacing w:val="-6"/>
          <w:sz w:val="28"/>
        </w:rPr>
        <w:t xml:space="preserve"> </w:t>
      </w:r>
      <w:r>
        <w:rPr>
          <w:sz w:val="28"/>
        </w:rPr>
        <w:t>умение</w:t>
      </w:r>
      <w:r>
        <w:rPr>
          <w:spacing w:val="-7"/>
          <w:sz w:val="28"/>
        </w:rPr>
        <w:t xml:space="preserve"> </w:t>
      </w:r>
      <w:r>
        <w:rPr>
          <w:sz w:val="28"/>
        </w:rPr>
        <w:t>видеть</w:t>
      </w:r>
      <w:r>
        <w:rPr>
          <w:spacing w:val="-8"/>
          <w:sz w:val="28"/>
        </w:rPr>
        <w:t xml:space="preserve"> </w:t>
      </w:r>
      <w:r>
        <w:rPr>
          <w:sz w:val="28"/>
        </w:rPr>
        <w:t>красоту</w:t>
      </w:r>
      <w:r>
        <w:rPr>
          <w:spacing w:val="-10"/>
          <w:sz w:val="28"/>
        </w:rPr>
        <w:t xml:space="preserve"> </w:t>
      </w:r>
      <w:r>
        <w:rPr>
          <w:sz w:val="28"/>
        </w:rPr>
        <w:t>природы,</w:t>
      </w:r>
      <w:r>
        <w:rPr>
          <w:spacing w:val="-7"/>
          <w:sz w:val="28"/>
        </w:rPr>
        <w:t xml:space="preserve"> </w:t>
      </w:r>
      <w:r>
        <w:rPr>
          <w:sz w:val="28"/>
        </w:rPr>
        <w:t>труда</w:t>
      </w:r>
      <w:r>
        <w:rPr>
          <w:spacing w:val="-7"/>
          <w:sz w:val="28"/>
        </w:rPr>
        <w:t xml:space="preserve"> </w:t>
      </w:r>
      <w:r>
        <w:rPr>
          <w:sz w:val="28"/>
        </w:rPr>
        <w:t>и</w:t>
      </w:r>
      <w:r>
        <w:rPr>
          <w:spacing w:val="-6"/>
          <w:sz w:val="28"/>
        </w:rPr>
        <w:t xml:space="preserve"> </w:t>
      </w:r>
      <w:r>
        <w:rPr>
          <w:spacing w:val="-2"/>
          <w:sz w:val="28"/>
        </w:rPr>
        <w:t>творчества;</w:t>
      </w:r>
    </w:p>
    <w:p w:rsidR="004D7CF7" w:rsidRDefault="00FE487B">
      <w:pPr>
        <w:pStyle w:val="a4"/>
        <w:numPr>
          <w:ilvl w:val="0"/>
          <w:numId w:val="71"/>
        </w:numPr>
        <w:tabs>
          <w:tab w:val="left" w:pos="623"/>
        </w:tabs>
        <w:spacing w:line="341" w:lineRule="exact"/>
        <w:ind w:left="623" w:hanging="112"/>
        <w:rPr>
          <w:sz w:val="28"/>
        </w:rPr>
      </w:pPr>
      <w:r>
        <w:rPr>
          <w:sz w:val="28"/>
        </w:rPr>
        <w:t>начальные</w:t>
      </w:r>
      <w:r>
        <w:rPr>
          <w:spacing w:val="-10"/>
          <w:sz w:val="28"/>
        </w:rPr>
        <w:t xml:space="preserve"> </w:t>
      </w:r>
      <w:r>
        <w:rPr>
          <w:sz w:val="28"/>
        </w:rPr>
        <w:t>представления</w:t>
      </w:r>
      <w:r>
        <w:rPr>
          <w:spacing w:val="-8"/>
          <w:sz w:val="28"/>
        </w:rPr>
        <w:t xml:space="preserve"> </w:t>
      </w:r>
      <w:r>
        <w:rPr>
          <w:sz w:val="28"/>
        </w:rPr>
        <w:t>об</w:t>
      </w:r>
      <w:r>
        <w:rPr>
          <w:spacing w:val="-7"/>
          <w:sz w:val="28"/>
        </w:rPr>
        <w:t xml:space="preserve"> </w:t>
      </w:r>
      <w:r>
        <w:rPr>
          <w:sz w:val="28"/>
        </w:rPr>
        <w:t>искусстве</w:t>
      </w:r>
      <w:r>
        <w:rPr>
          <w:spacing w:val="-8"/>
          <w:sz w:val="28"/>
        </w:rPr>
        <w:t xml:space="preserve"> </w:t>
      </w:r>
      <w:r>
        <w:rPr>
          <w:sz w:val="28"/>
        </w:rPr>
        <w:t>народов</w:t>
      </w:r>
      <w:r>
        <w:rPr>
          <w:spacing w:val="-6"/>
          <w:sz w:val="28"/>
        </w:rPr>
        <w:t xml:space="preserve"> </w:t>
      </w:r>
      <w:r>
        <w:rPr>
          <w:spacing w:val="-2"/>
          <w:sz w:val="28"/>
        </w:rPr>
        <w:t>России;</w:t>
      </w:r>
    </w:p>
    <w:p w:rsidR="004D7CF7" w:rsidRDefault="004D7CF7">
      <w:pPr>
        <w:pStyle w:val="a4"/>
        <w:spacing w:line="341" w:lineRule="exact"/>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71"/>
        </w:numPr>
        <w:tabs>
          <w:tab w:val="left" w:pos="623"/>
        </w:tabs>
        <w:spacing w:before="81"/>
        <w:ind w:left="623" w:hanging="112"/>
        <w:rPr>
          <w:sz w:val="28"/>
        </w:rPr>
      </w:pPr>
      <w:r>
        <w:rPr>
          <w:sz w:val="28"/>
        </w:rPr>
        <w:lastRenderedPageBreak/>
        <w:t>интерес</w:t>
      </w:r>
      <w:r>
        <w:rPr>
          <w:spacing w:val="-6"/>
          <w:sz w:val="28"/>
        </w:rPr>
        <w:t xml:space="preserve"> </w:t>
      </w:r>
      <w:r>
        <w:rPr>
          <w:sz w:val="28"/>
        </w:rPr>
        <w:t>к</w:t>
      </w:r>
      <w:r>
        <w:rPr>
          <w:spacing w:val="-5"/>
          <w:sz w:val="28"/>
        </w:rPr>
        <w:t xml:space="preserve"> </w:t>
      </w:r>
      <w:r>
        <w:rPr>
          <w:sz w:val="28"/>
        </w:rPr>
        <w:t>чтению,</w:t>
      </w:r>
      <w:r>
        <w:rPr>
          <w:spacing w:val="-9"/>
          <w:sz w:val="28"/>
        </w:rPr>
        <w:t xml:space="preserve"> </w:t>
      </w:r>
      <w:r>
        <w:rPr>
          <w:sz w:val="28"/>
        </w:rPr>
        <w:t>произведениям</w:t>
      </w:r>
      <w:r>
        <w:rPr>
          <w:spacing w:val="-5"/>
          <w:sz w:val="28"/>
        </w:rPr>
        <w:t xml:space="preserve"> </w:t>
      </w:r>
      <w:r>
        <w:rPr>
          <w:sz w:val="28"/>
        </w:rPr>
        <w:t>искусства,</w:t>
      </w:r>
      <w:r>
        <w:rPr>
          <w:spacing w:val="-7"/>
          <w:sz w:val="28"/>
        </w:rPr>
        <w:t xml:space="preserve"> </w:t>
      </w:r>
      <w:r>
        <w:rPr>
          <w:sz w:val="28"/>
        </w:rPr>
        <w:t>детским</w:t>
      </w:r>
      <w:r>
        <w:rPr>
          <w:spacing w:val="-5"/>
          <w:sz w:val="28"/>
        </w:rPr>
        <w:t xml:space="preserve"> </w:t>
      </w:r>
      <w:r>
        <w:rPr>
          <w:sz w:val="28"/>
        </w:rPr>
        <w:t>спектаклям,</w:t>
      </w:r>
      <w:r>
        <w:rPr>
          <w:spacing w:val="-6"/>
          <w:sz w:val="28"/>
        </w:rPr>
        <w:t xml:space="preserve"> </w:t>
      </w:r>
      <w:r>
        <w:rPr>
          <w:sz w:val="28"/>
        </w:rPr>
        <w:t>концертам,</w:t>
      </w:r>
      <w:r>
        <w:rPr>
          <w:spacing w:val="-9"/>
          <w:sz w:val="28"/>
        </w:rPr>
        <w:t xml:space="preserve"> </w:t>
      </w:r>
      <w:r>
        <w:rPr>
          <w:sz w:val="28"/>
        </w:rPr>
        <w:t>выставкам,</w:t>
      </w:r>
      <w:r>
        <w:rPr>
          <w:spacing w:val="-7"/>
          <w:sz w:val="28"/>
        </w:rPr>
        <w:t xml:space="preserve"> </w:t>
      </w:r>
      <w:r>
        <w:rPr>
          <w:spacing w:val="-2"/>
          <w:sz w:val="28"/>
        </w:rPr>
        <w:t>музыке;</w:t>
      </w:r>
    </w:p>
    <w:p w:rsidR="004D7CF7" w:rsidRDefault="00FE487B">
      <w:pPr>
        <w:pStyle w:val="a4"/>
        <w:numPr>
          <w:ilvl w:val="0"/>
          <w:numId w:val="71"/>
        </w:numPr>
        <w:tabs>
          <w:tab w:val="left" w:pos="623"/>
        </w:tabs>
        <w:spacing w:before="1" w:line="341" w:lineRule="exact"/>
        <w:ind w:left="623" w:hanging="112"/>
        <w:rPr>
          <w:sz w:val="28"/>
        </w:rPr>
      </w:pPr>
      <w:r>
        <w:rPr>
          <w:sz w:val="28"/>
        </w:rPr>
        <w:t>интерес</w:t>
      </w:r>
      <w:r>
        <w:rPr>
          <w:spacing w:val="-7"/>
          <w:sz w:val="28"/>
        </w:rPr>
        <w:t xml:space="preserve"> </w:t>
      </w:r>
      <w:r>
        <w:rPr>
          <w:sz w:val="28"/>
        </w:rPr>
        <w:t>к</w:t>
      </w:r>
      <w:r>
        <w:rPr>
          <w:spacing w:val="-6"/>
          <w:sz w:val="28"/>
        </w:rPr>
        <w:t xml:space="preserve"> </w:t>
      </w:r>
      <w:r>
        <w:rPr>
          <w:sz w:val="28"/>
        </w:rPr>
        <w:t>занятиям</w:t>
      </w:r>
      <w:r>
        <w:rPr>
          <w:spacing w:val="-8"/>
          <w:sz w:val="28"/>
        </w:rPr>
        <w:t xml:space="preserve"> </w:t>
      </w:r>
      <w:r>
        <w:rPr>
          <w:sz w:val="28"/>
        </w:rPr>
        <w:t>художественным</w:t>
      </w:r>
      <w:r>
        <w:rPr>
          <w:spacing w:val="-6"/>
          <w:sz w:val="28"/>
        </w:rPr>
        <w:t xml:space="preserve"> </w:t>
      </w:r>
      <w:r>
        <w:rPr>
          <w:spacing w:val="-2"/>
          <w:sz w:val="28"/>
        </w:rPr>
        <w:t>творчеством;</w:t>
      </w:r>
    </w:p>
    <w:p w:rsidR="004D7CF7" w:rsidRDefault="00FE487B">
      <w:pPr>
        <w:pStyle w:val="a4"/>
        <w:numPr>
          <w:ilvl w:val="0"/>
          <w:numId w:val="71"/>
        </w:numPr>
        <w:tabs>
          <w:tab w:val="left" w:pos="623"/>
        </w:tabs>
        <w:spacing w:line="341" w:lineRule="exact"/>
        <w:ind w:left="623" w:hanging="112"/>
        <w:rPr>
          <w:sz w:val="28"/>
        </w:rPr>
      </w:pPr>
      <w:r>
        <w:rPr>
          <w:sz w:val="28"/>
        </w:rPr>
        <w:t>стремление</w:t>
      </w:r>
      <w:r>
        <w:rPr>
          <w:spacing w:val="-6"/>
          <w:sz w:val="28"/>
        </w:rPr>
        <w:t xml:space="preserve"> </w:t>
      </w:r>
      <w:r>
        <w:rPr>
          <w:sz w:val="28"/>
        </w:rPr>
        <w:t>к</w:t>
      </w:r>
      <w:r>
        <w:rPr>
          <w:spacing w:val="-5"/>
          <w:sz w:val="28"/>
        </w:rPr>
        <w:t xml:space="preserve"> </w:t>
      </w:r>
      <w:r>
        <w:rPr>
          <w:sz w:val="28"/>
        </w:rPr>
        <w:t>опрятному</w:t>
      </w:r>
      <w:r>
        <w:rPr>
          <w:spacing w:val="-9"/>
          <w:sz w:val="28"/>
        </w:rPr>
        <w:t xml:space="preserve"> </w:t>
      </w:r>
      <w:r>
        <w:rPr>
          <w:sz w:val="28"/>
        </w:rPr>
        <w:t>внешнему</w:t>
      </w:r>
      <w:r>
        <w:rPr>
          <w:spacing w:val="-8"/>
          <w:sz w:val="28"/>
        </w:rPr>
        <w:t xml:space="preserve"> </w:t>
      </w:r>
      <w:r>
        <w:rPr>
          <w:spacing w:val="-4"/>
          <w:sz w:val="28"/>
        </w:rPr>
        <w:t>виду;</w:t>
      </w:r>
    </w:p>
    <w:p w:rsidR="004D7CF7" w:rsidRDefault="00FE487B">
      <w:pPr>
        <w:pStyle w:val="a4"/>
        <w:numPr>
          <w:ilvl w:val="0"/>
          <w:numId w:val="71"/>
        </w:numPr>
        <w:tabs>
          <w:tab w:val="left" w:pos="623"/>
        </w:tabs>
        <w:spacing w:line="341" w:lineRule="exact"/>
        <w:ind w:left="623" w:hanging="112"/>
        <w:rPr>
          <w:sz w:val="28"/>
        </w:rPr>
      </w:pPr>
      <w:r>
        <w:rPr>
          <w:sz w:val="28"/>
        </w:rPr>
        <w:t>отрицательное</w:t>
      </w:r>
      <w:r>
        <w:rPr>
          <w:spacing w:val="-9"/>
          <w:sz w:val="28"/>
        </w:rPr>
        <w:t xml:space="preserve"> </w:t>
      </w:r>
      <w:r>
        <w:rPr>
          <w:sz w:val="28"/>
        </w:rPr>
        <w:t>отношение</w:t>
      </w:r>
      <w:r>
        <w:rPr>
          <w:spacing w:val="-7"/>
          <w:sz w:val="28"/>
        </w:rPr>
        <w:t xml:space="preserve"> </w:t>
      </w:r>
      <w:r>
        <w:rPr>
          <w:sz w:val="28"/>
        </w:rPr>
        <w:t>к</w:t>
      </w:r>
      <w:r>
        <w:rPr>
          <w:spacing w:val="-4"/>
          <w:sz w:val="28"/>
        </w:rPr>
        <w:t xml:space="preserve"> </w:t>
      </w:r>
      <w:r>
        <w:rPr>
          <w:sz w:val="28"/>
        </w:rPr>
        <w:t>некрасивым</w:t>
      </w:r>
      <w:r>
        <w:rPr>
          <w:spacing w:val="-4"/>
          <w:sz w:val="28"/>
        </w:rPr>
        <w:t xml:space="preserve"> </w:t>
      </w:r>
      <w:r>
        <w:rPr>
          <w:sz w:val="28"/>
        </w:rPr>
        <w:t>поступкам</w:t>
      </w:r>
      <w:r>
        <w:rPr>
          <w:spacing w:val="-7"/>
          <w:sz w:val="28"/>
        </w:rPr>
        <w:t xml:space="preserve"> </w:t>
      </w:r>
      <w:r>
        <w:rPr>
          <w:sz w:val="28"/>
        </w:rPr>
        <w:t>и</w:t>
      </w:r>
      <w:r>
        <w:rPr>
          <w:spacing w:val="-4"/>
          <w:sz w:val="28"/>
        </w:rPr>
        <w:t xml:space="preserve"> </w:t>
      </w:r>
      <w:r>
        <w:rPr>
          <w:spacing w:val="-2"/>
          <w:sz w:val="28"/>
        </w:rPr>
        <w:t>неряшливости.</w:t>
      </w:r>
    </w:p>
    <w:p w:rsidR="004D7CF7" w:rsidRDefault="004D7CF7">
      <w:pPr>
        <w:pStyle w:val="a3"/>
        <w:spacing w:before="2"/>
        <w:ind w:left="0"/>
      </w:pPr>
    </w:p>
    <w:p w:rsidR="004D7CF7" w:rsidRDefault="00FE487B">
      <w:pPr>
        <w:pStyle w:val="2"/>
        <w:spacing w:line="322" w:lineRule="exact"/>
        <w:jc w:val="left"/>
      </w:pPr>
      <w:r>
        <w:t>Правовое</w:t>
      </w:r>
      <w:r>
        <w:rPr>
          <w:spacing w:val="-9"/>
        </w:rPr>
        <w:t xml:space="preserve"> </w:t>
      </w:r>
      <w:r>
        <w:t>воспитание</w:t>
      </w:r>
      <w:r>
        <w:rPr>
          <w:spacing w:val="-6"/>
        </w:rPr>
        <w:t xml:space="preserve"> </w:t>
      </w:r>
      <w:r>
        <w:t>и</w:t>
      </w:r>
      <w:r>
        <w:rPr>
          <w:spacing w:val="-7"/>
        </w:rPr>
        <w:t xml:space="preserve"> </w:t>
      </w:r>
      <w:r>
        <w:t>культура</w:t>
      </w:r>
      <w:r>
        <w:rPr>
          <w:spacing w:val="-5"/>
        </w:rPr>
        <w:t xml:space="preserve"> </w:t>
      </w:r>
      <w:r>
        <w:rPr>
          <w:spacing w:val="-2"/>
        </w:rPr>
        <w:t>безопасности:</w:t>
      </w:r>
    </w:p>
    <w:p w:rsidR="004D7CF7" w:rsidRDefault="00FE487B">
      <w:pPr>
        <w:pStyle w:val="a4"/>
        <w:numPr>
          <w:ilvl w:val="0"/>
          <w:numId w:val="71"/>
        </w:numPr>
        <w:tabs>
          <w:tab w:val="left" w:pos="663"/>
        </w:tabs>
        <w:spacing w:before="5" w:line="235" w:lineRule="auto"/>
        <w:ind w:right="1140" w:firstLine="0"/>
        <w:rPr>
          <w:sz w:val="28"/>
        </w:rPr>
      </w:pPr>
      <w:r>
        <w:rPr>
          <w:sz w:val="28"/>
        </w:rPr>
        <w:t>элементарные</w:t>
      </w:r>
      <w:r>
        <w:rPr>
          <w:spacing w:val="34"/>
          <w:sz w:val="28"/>
        </w:rPr>
        <w:t xml:space="preserve"> </w:t>
      </w:r>
      <w:r>
        <w:rPr>
          <w:sz w:val="28"/>
        </w:rPr>
        <w:t>представления</w:t>
      </w:r>
      <w:r>
        <w:rPr>
          <w:spacing w:val="35"/>
          <w:sz w:val="28"/>
        </w:rPr>
        <w:t xml:space="preserve"> </w:t>
      </w:r>
      <w:r>
        <w:rPr>
          <w:sz w:val="28"/>
        </w:rPr>
        <w:t>об</w:t>
      </w:r>
      <w:r>
        <w:rPr>
          <w:spacing w:val="37"/>
          <w:sz w:val="28"/>
        </w:rPr>
        <w:t xml:space="preserve"> </w:t>
      </w:r>
      <w:r>
        <w:rPr>
          <w:sz w:val="28"/>
        </w:rPr>
        <w:t>институтах</w:t>
      </w:r>
      <w:r>
        <w:rPr>
          <w:spacing w:val="37"/>
          <w:sz w:val="28"/>
        </w:rPr>
        <w:t xml:space="preserve"> </w:t>
      </w:r>
      <w:r>
        <w:rPr>
          <w:sz w:val="28"/>
        </w:rPr>
        <w:t>гражданского</w:t>
      </w:r>
      <w:r>
        <w:rPr>
          <w:spacing w:val="37"/>
          <w:sz w:val="28"/>
        </w:rPr>
        <w:t xml:space="preserve"> </w:t>
      </w:r>
      <w:r>
        <w:rPr>
          <w:sz w:val="28"/>
        </w:rPr>
        <w:t>общества,</w:t>
      </w:r>
      <w:r>
        <w:rPr>
          <w:spacing w:val="36"/>
          <w:sz w:val="28"/>
        </w:rPr>
        <w:t xml:space="preserve"> </w:t>
      </w:r>
      <w:r>
        <w:rPr>
          <w:sz w:val="28"/>
        </w:rPr>
        <w:t>о</w:t>
      </w:r>
      <w:r>
        <w:rPr>
          <w:spacing w:val="37"/>
          <w:sz w:val="28"/>
        </w:rPr>
        <w:t xml:space="preserve"> </w:t>
      </w:r>
      <w:r>
        <w:rPr>
          <w:sz w:val="28"/>
        </w:rPr>
        <w:t>возможностях</w:t>
      </w:r>
      <w:r>
        <w:rPr>
          <w:spacing w:val="38"/>
          <w:sz w:val="28"/>
        </w:rPr>
        <w:t xml:space="preserve"> </w:t>
      </w:r>
      <w:r>
        <w:rPr>
          <w:sz w:val="28"/>
        </w:rPr>
        <w:t>участия</w:t>
      </w:r>
      <w:r>
        <w:rPr>
          <w:spacing w:val="37"/>
          <w:sz w:val="28"/>
        </w:rPr>
        <w:t xml:space="preserve"> </w:t>
      </w:r>
      <w:r>
        <w:rPr>
          <w:sz w:val="28"/>
        </w:rPr>
        <w:t>граждан</w:t>
      </w:r>
      <w:r>
        <w:rPr>
          <w:spacing w:val="37"/>
          <w:sz w:val="28"/>
        </w:rPr>
        <w:t xml:space="preserve"> </w:t>
      </w:r>
      <w:r>
        <w:rPr>
          <w:sz w:val="28"/>
        </w:rPr>
        <w:t>в</w:t>
      </w:r>
      <w:r>
        <w:rPr>
          <w:spacing w:val="36"/>
          <w:sz w:val="28"/>
        </w:rPr>
        <w:t xml:space="preserve"> </w:t>
      </w:r>
      <w:r>
        <w:rPr>
          <w:sz w:val="28"/>
        </w:rPr>
        <w:t xml:space="preserve">общественном </w:t>
      </w:r>
      <w:r>
        <w:rPr>
          <w:spacing w:val="-2"/>
          <w:sz w:val="28"/>
        </w:rPr>
        <w:t>управлении;</w:t>
      </w:r>
    </w:p>
    <w:p w:rsidR="004D7CF7" w:rsidRDefault="00FE487B">
      <w:pPr>
        <w:pStyle w:val="a4"/>
        <w:numPr>
          <w:ilvl w:val="0"/>
          <w:numId w:val="71"/>
        </w:numPr>
        <w:tabs>
          <w:tab w:val="left" w:pos="623"/>
        </w:tabs>
        <w:spacing w:before="9" w:line="342" w:lineRule="exact"/>
        <w:ind w:left="623" w:hanging="112"/>
        <w:rPr>
          <w:sz w:val="28"/>
        </w:rPr>
      </w:pPr>
      <w:r>
        <w:rPr>
          <w:sz w:val="28"/>
        </w:rPr>
        <w:t>первоначальные</w:t>
      </w:r>
      <w:r>
        <w:rPr>
          <w:spacing w:val="-12"/>
          <w:sz w:val="28"/>
        </w:rPr>
        <w:t xml:space="preserve"> </w:t>
      </w:r>
      <w:r>
        <w:rPr>
          <w:sz w:val="28"/>
        </w:rPr>
        <w:t>представления</w:t>
      </w:r>
      <w:r>
        <w:rPr>
          <w:spacing w:val="-7"/>
          <w:sz w:val="28"/>
        </w:rPr>
        <w:t xml:space="preserve"> </w:t>
      </w:r>
      <w:r>
        <w:rPr>
          <w:sz w:val="28"/>
        </w:rPr>
        <w:t>о</w:t>
      </w:r>
      <w:r>
        <w:rPr>
          <w:spacing w:val="-9"/>
          <w:sz w:val="28"/>
        </w:rPr>
        <w:t xml:space="preserve"> </w:t>
      </w:r>
      <w:r>
        <w:rPr>
          <w:sz w:val="28"/>
        </w:rPr>
        <w:t>правах,</w:t>
      </w:r>
      <w:r>
        <w:rPr>
          <w:spacing w:val="-8"/>
          <w:sz w:val="28"/>
        </w:rPr>
        <w:t xml:space="preserve"> </w:t>
      </w:r>
      <w:r>
        <w:rPr>
          <w:sz w:val="28"/>
        </w:rPr>
        <w:t>свободах</w:t>
      </w:r>
      <w:r>
        <w:rPr>
          <w:spacing w:val="-6"/>
          <w:sz w:val="28"/>
        </w:rPr>
        <w:t xml:space="preserve"> </w:t>
      </w:r>
      <w:r>
        <w:rPr>
          <w:sz w:val="28"/>
        </w:rPr>
        <w:t>и</w:t>
      </w:r>
      <w:r>
        <w:rPr>
          <w:spacing w:val="-9"/>
          <w:sz w:val="28"/>
        </w:rPr>
        <w:t xml:space="preserve"> </w:t>
      </w:r>
      <w:r>
        <w:rPr>
          <w:sz w:val="28"/>
        </w:rPr>
        <w:t>обязанностях</w:t>
      </w:r>
      <w:r>
        <w:rPr>
          <w:spacing w:val="-8"/>
          <w:sz w:val="28"/>
        </w:rPr>
        <w:t xml:space="preserve"> </w:t>
      </w:r>
      <w:r>
        <w:rPr>
          <w:spacing w:val="-2"/>
          <w:sz w:val="28"/>
        </w:rPr>
        <w:t>человека;</w:t>
      </w:r>
    </w:p>
    <w:p w:rsidR="004D7CF7" w:rsidRDefault="00FE487B">
      <w:pPr>
        <w:pStyle w:val="a4"/>
        <w:numPr>
          <w:ilvl w:val="0"/>
          <w:numId w:val="71"/>
        </w:numPr>
        <w:tabs>
          <w:tab w:val="left" w:pos="623"/>
        </w:tabs>
        <w:spacing w:line="341" w:lineRule="exact"/>
        <w:ind w:left="623" w:hanging="112"/>
        <w:rPr>
          <w:sz w:val="28"/>
        </w:rPr>
      </w:pPr>
      <w:r>
        <w:rPr>
          <w:sz w:val="28"/>
        </w:rPr>
        <w:t>элементарные</w:t>
      </w:r>
      <w:r>
        <w:rPr>
          <w:spacing w:val="-11"/>
          <w:sz w:val="28"/>
        </w:rPr>
        <w:t xml:space="preserve"> </w:t>
      </w:r>
      <w:r>
        <w:rPr>
          <w:sz w:val="28"/>
        </w:rPr>
        <w:t>представления</w:t>
      </w:r>
      <w:r>
        <w:rPr>
          <w:spacing w:val="-7"/>
          <w:sz w:val="28"/>
        </w:rPr>
        <w:t xml:space="preserve"> </w:t>
      </w:r>
      <w:r>
        <w:rPr>
          <w:sz w:val="28"/>
        </w:rPr>
        <w:t>о</w:t>
      </w:r>
      <w:r>
        <w:rPr>
          <w:spacing w:val="-5"/>
          <w:sz w:val="28"/>
        </w:rPr>
        <w:t xml:space="preserve"> </w:t>
      </w:r>
      <w:r>
        <w:rPr>
          <w:sz w:val="28"/>
        </w:rPr>
        <w:t>верховенстве</w:t>
      </w:r>
      <w:r>
        <w:rPr>
          <w:spacing w:val="-7"/>
          <w:sz w:val="28"/>
        </w:rPr>
        <w:t xml:space="preserve"> </w:t>
      </w:r>
      <w:r>
        <w:rPr>
          <w:sz w:val="28"/>
        </w:rPr>
        <w:t>закона</w:t>
      </w:r>
      <w:r>
        <w:rPr>
          <w:spacing w:val="-6"/>
          <w:sz w:val="28"/>
        </w:rPr>
        <w:t xml:space="preserve"> </w:t>
      </w:r>
      <w:r>
        <w:rPr>
          <w:sz w:val="28"/>
        </w:rPr>
        <w:t>и</w:t>
      </w:r>
      <w:r>
        <w:rPr>
          <w:spacing w:val="-6"/>
          <w:sz w:val="28"/>
        </w:rPr>
        <w:t xml:space="preserve"> </w:t>
      </w:r>
      <w:r>
        <w:rPr>
          <w:sz w:val="28"/>
        </w:rPr>
        <w:t>потребности</w:t>
      </w:r>
      <w:r>
        <w:rPr>
          <w:spacing w:val="-7"/>
          <w:sz w:val="28"/>
        </w:rPr>
        <w:t xml:space="preserve"> </w:t>
      </w:r>
      <w:r>
        <w:rPr>
          <w:sz w:val="28"/>
        </w:rPr>
        <w:t>в</w:t>
      </w:r>
      <w:r>
        <w:rPr>
          <w:spacing w:val="-7"/>
          <w:sz w:val="28"/>
        </w:rPr>
        <w:t xml:space="preserve"> </w:t>
      </w:r>
      <w:r>
        <w:rPr>
          <w:sz w:val="28"/>
        </w:rPr>
        <w:t>правопорядке,</w:t>
      </w:r>
      <w:r>
        <w:rPr>
          <w:spacing w:val="-9"/>
          <w:sz w:val="28"/>
        </w:rPr>
        <w:t xml:space="preserve"> </w:t>
      </w:r>
      <w:r>
        <w:rPr>
          <w:sz w:val="28"/>
        </w:rPr>
        <w:t>общественном</w:t>
      </w:r>
      <w:r>
        <w:rPr>
          <w:spacing w:val="-8"/>
          <w:sz w:val="28"/>
        </w:rPr>
        <w:t xml:space="preserve"> </w:t>
      </w:r>
      <w:r>
        <w:rPr>
          <w:spacing w:val="-2"/>
          <w:sz w:val="28"/>
        </w:rPr>
        <w:t>согласии;</w:t>
      </w:r>
    </w:p>
    <w:p w:rsidR="004D7CF7" w:rsidRDefault="00FE487B">
      <w:pPr>
        <w:pStyle w:val="a4"/>
        <w:numPr>
          <w:ilvl w:val="0"/>
          <w:numId w:val="71"/>
        </w:numPr>
        <w:tabs>
          <w:tab w:val="left" w:pos="623"/>
        </w:tabs>
        <w:spacing w:line="341" w:lineRule="exact"/>
        <w:ind w:left="623" w:hanging="112"/>
        <w:rPr>
          <w:sz w:val="28"/>
        </w:rPr>
      </w:pPr>
      <w:r>
        <w:rPr>
          <w:sz w:val="28"/>
        </w:rPr>
        <w:t>интерес</w:t>
      </w:r>
      <w:r>
        <w:rPr>
          <w:spacing w:val="-7"/>
          <w:sz w:val="28"/>
        </w:rPr>
        <w:t xml:space="preserve"> </w:t>
      </w:r>
      <w:r>
        <w:rPr>
          <w:sz w:val="28"/>
        </w:rPr>
        <w:t>к</w:t>
      </w:r>
      <w:r>
        <w:rPr>
          <w:spacing w:val="-6"/>
          <w:sz w:val="28"/>
        </w:rPr>
        <w:t xml:space="preserve"> </w:t>
      </w:r>
      <w:r>
        <w:rPr>
          <w:sz w:val="28"/>
        </w:rPr>
        <w:t>общественным</w:t>
      </w:r>
      <w:r>
        <w:rPr>
          <w:spacing w:val="-6"/>
          <w:sz w:val="28"/>
        </w:rPr>
        <w:t xml:space="preserve"> </w:t>
      </w:r>
      <w:r>
        <w:rPr>
          <w:sz w:val="28"/>
        </w:rPr>
        <w:t>явлениям,</w:t>
      </w:r>
      <w:r>
        <w:rPr>
          <w:spacing w:val="-8"/>
          <w:sz w:val="28"/>
        </w:rPr>
        <w:t xml:space="preserve"> </w:t>
      </w:r>
      <w:r>
        <w:rPr>
          <w:sz w:val="28"/>
        </w:rPr>
        <w:t>понимание</w:t>
      </w:r>
      <w:r>
        <w:rPr>
          <w:spacing w:val="-7"/>
          <w:sz w:val="28"/>
        </w:rPr>
        <w:t xml:space="preserve"> </w:t>
      </w:r>
      <w:r>
        <w:rPr>
          <w:sz w:val="28"/>
        </w:rPr>
        <w:t>активной</w:t>
      </w:r>
      <w:r>
        <w:rPr>
          <w:spacing w:val="-6"/>
          <w:sz w:val="28"/>
        </w:rPr>
        <w:t xml:space="preserve"> </w:t>
      </w:r>
      <w:r>
        <w:rPr>
          <w:sz w:val="28"/>
        </w:rPr>
        <w:t>роли</w:t>
      </w:r>
      <w:r>
        <w:rPr>
          <w:spacing w:val="-6"/>
          <w:sz w:val="28"/>
        </w:rPr>
        <w:t xml:space="preserve"> </w:t>
      </w:r>
      <w:r>
        <w:rPr>
          <w:sz w:val="28"/>
        </w:rPr>
        <w:t>человека</w:t>
      </w:r>
      <w:r>
        <w:rPr>
          <w:spacing w:val="-6"/>
          <w:sz w:val="28"/>
        </w:rPr>
        <w:t xml:space="preserve"> </w:t>
      </w:r>
      <w:r>
        <w:rPr>
          <w:sz w:val="28"/>
        </w:rPr>
        <w:t>в</w:t>
      </w:r>
      <w:r>
        <w:rPr>
          <w:spacing w:val="-8"/>
          <w:sz w:val="28"/>
        </w:rPr>
        <w:t xml:space="preserve"> </w:t>
      </w:r>
      <w:r>
        <w:rPr>
          <w:spacing w:val="-2"/>
          <w:sz w:val="28"/>
        </w:rPr>
        <w:t>обществе;</w:t>
      </w:r>
    </w:p>
    <w:p w:rsidR="004D7CF7" w:rsidRDefault="00FE487B">
      <w:pPr>
        <w:pStyle w:val="a4"/>
        <w:numPr>
          <w:ilvl w:val="0"/>
          <w:numId w:val="71"/>
        </w:numPr>
        <w:tabs>
          <w:tab w:val="left" w:pos="623"/>
        </w:tabs>
        <w:spacing w:before="2" w:line="341" w:lineRule="exact"/>
        <w:ind w:left="623" w:hanging="112"/>
        <w:rPr>
          <w:sz w:val="28"/>
        </w:rPr>
      </w:pPr>
      <w:r>
        <w:rPr>
          <w:sz w:val="28"/>
        </w:rPr>
        <w:t>стремление</w:t>
      </w:r>
      <w:r>
        <w:rPr>
          <w:spacing w:val="-7"/>
          <w:sz w:val="28"/>
        </w:rPr>
        <w:t xml:space="preserve"> </w:t>
      </w:r>
      <w:r>
        <w:rPr>
          <w:sz w:val="28"/>
        </w:rPr>
        <w:t>активно</w:t>
      </w:r>
      <w:r>
        <w:rPr>
          <w:spacing w:val="-3"/>
          <w:sz w:val="28"/>
        </w:rPr>
        <w:t xml:space="preserve"> </w:t>
      </w:r>
      <w:r>
        <w:rPr>
          <w:sz w:val="28"/>
        </w:rPr>
        <w:t>участвовать</w:t>
      </w:r>
      <w:r>
        <w:rPr>
          <w:spacing w:val="-6"/>
          <w:sz w:val="28"/>
        </w:rPr>
        <w:t xml:space="preserve"> </w:t>
      </w:r>
      <w:r>
        <w:rPr>
          <w:sz w:val="28"/>
        </w:rPr>
        <w:t>в</w:t>
      </w:r>
      <w:r>
        <w:rPr>
          <w:spacing w:val="-6"/>
          <w:sz w:val="28"/>
        </w:rPr>
        <w:t xml:space="preserve"> </w:t>
      </w:r>
      <w:r>
        <w:rPr>
          <w:sz w:val="28"/>
        </w:rPr>
        <w:t>делах</w:t>
      </w:r>
      <w:r>
        <w:rPr>
          <w:spacing w:val="-3"/>
          <w:sz w:val="28"/>
        </w:rPr>
        <w:t xml:space="preserve"> </w:t>
      </w:r>
      <w:r>
        <w:rPr>
          <w:sz w:val="28"/>
        </w:rPr>
        <w:t>класса,</w:t>
      </w:r>
      <w:r>
        <w:rPr>
          <w:spacing w:val="-4"/>
          <w:sz w:val="28"/>
        </w:rPr>
        <w:t xml:space="preserve"> </w:t>
      </w:r>
      <w:r>
        <w:rPr>
          <w:sz w:val="28"/>
        </w:rPr>
        <w:t>школы,</w:t>
      </w:r>
      <w:r>
        <w:rPr>
          <w:spacing w:val="-6"/>
          <w:sz w:val="28"/>
        </w:rPr>
        <w:t xml:space="preserve"> </w:t>
      </w:r>
      <w:r>
        <w:rPr>
          <w:sz w:val="28"/>
        </w:rPr>
        <w:t>семьи,</w:t>
      </w:r>
      <w:r>
        <w:rPr>
          <w:spacing w:val="-5"/>
          <w:sz w:val="28"/>
        </w:rPr>
        <w:t xml:space="preserve"> </w:t>
      </w:r>
      <w:r>
        <w:rPr>
          <w:sz w:val="28"/>
        </w:rPr>
        <w:t>своего</w:t>
      </w:r>
      <w:r>
        <w:rPr>
          <w:spacing w:val="-3"/>
          <w:sz w:val="28"/>
        </w:rPr>
        <w:t xml:space="preserve"> </w:t>
      </w:r>
      <w:r>
        <w:rPr>
          <w:sz w:val="28"/>
        </w:rPr>
        <w:t>села,</w:t>
      </w:r>
      <w:r>
        <w:rPr>
          <w:spacing w:val="-5"/>
          <w:sz w:val="28"/>
        </w:rPr>
        <w:t xml:space="preserve"> </w:t>
      </w:r>
      <w:r>
        <w:rPr>
          <w:spacing w:val="-2"/>
          <w:sz w:val="28"/>
        </w:rPr>
        <w:t>города;</w:t>
      </w:r>
    </w:p>
    <w:p w:rsidR="004D7CF7" w:rsidRDefault="00FE487B">
      <w:pPr>
        <w:pStyle w:val="a4"/>
        <w:numPr>
          <w:ilvl w:val="0"/>
          <w:numId w:val="71"/>
        </w:numPr>
        <w:tabs>
          <w:tab w:val="left" w:pos="623"/>
        </w:tabs>
        <w:spacing w:line="341" w:lineRule="exact"/>
        <w:ind w:left="623" w:hanging="112"/>
        <w:rPr>
          <w:sz w:val="28"/>
        </w:rPr>
      </w:pPr>
      <w:r>
        <w:rPr>
          <w:sz w:val="28"/>
        </w:rPr>
        <w:t>умение</w:t>
      </w:r>
      <w:r>
        <w:rPr>
          <w:spacing w:val="-4"/>
          <w:sz w:val="28"/>
        </w:rPr>
        <w:t xml:space="preserve"> </w:t>
      </w:r>
      <w:r>
        <w:rPr>
          <w:sz w:val="28"/>
        </w:rPr>
        <w:t>отвечать</w:t>
      </w:r>
      <w:r>
        <w:rPr>
          <w:spacing w:val="-5"/>
          <w:sz w:val="28"/>
        </w:rPr>
        <w:t xml:space="preserve"> </w:t>
      </w:r>
      <w:r>
        <w:rPr>
          <w:sz w:val="28"/>
        </w:rPr>
        <w:t>за</w:t>
      </w:r>
      <w:r>
        <w:rPr>
          <w:spacing w:val="-3"/>
          <w:sz w:val="28"/>
        </w:rPr>
        <w:t xml:space="preserve"> </w:t>
      </w:r>
      <w:r>
        <w:rPr>
          <w:sz w:val="28"/>
        </w:rPr>
        <w:t>свои</w:t>
      </w:r>
      <w:r>
        <w:rPr>
          <w:spacing w:val="-6"/>
          <w:sz w:val="28"/>
        </w:rPr>
        <w:t xml:space="preserve"> </w:t>
      </w:r>
      <w:r>
        <w:rPr>
          <w:spacing w:val="-2"/>
          <w:sz w:val="28"/>
        </w:rPr>
        <w:t>поступки;</w:t>
      </w:r>
    </w:p>
    <w:p w:rsidR="004D7CF7" w:rsidRDefault="00FE487B">
      <w:pPr>
        <w:pStyle w:val="a4"/>
        <w:numPr>
          <w:ilvl w:val="0"/>
          <w:numId w:val="71"/>
        </w:numPr>
        <w:tabs>
          <w:tab w:val="left" w:pos="623"/>
        </w:tabs>
        <w:spacing w:line="341" w:lineRule="exact"/>
        <w:ind w:left="623" w:hanging="112"/>
        <w:rPr>
          <w:sz w:val="28"/>
        </w:rPr>
      </w:pPr>
      <w:r>
        <w:rPr>
          <w:sz w:val="28"/>
        </w:rPr>
        <w:t>негативное</w:t>
      </w:r>
      <w:r>
        <w:rPr>
          <w:spacing w:val="-10"/>
          <w:sz w:val="28"/>
        </w:rPr>
        <w:t xml:space="preserve"> </w:t>
      </w:r>
      <w:r>
        <w:rPr>
          <w:sz w:val="28"/>
        </w:rPr>
        <w:t>отношение</w:t>
      </w:r>
      <w:r>
        <w:rPr>
          <w:spacing w:val="-4"/>
          <w:sz w:val="28"/>
        </w:rPr>
        <w:t xml:space="preserve"> </w:t>
      </w:r>
      <w:r>
        <w:rPr>
          <w:sz w:val="28"/>
        </w:rPr>
        <w:t>к</w:t>
      </w:r>
      <w:r>
        <w:rPr>
          <w:spacing w:val="-8"/>
          <w:sz w:val="28"/>
        </w:rPr>
        <w:t xml:space="preserve"> </w:t>
      </w:r>
      <w:r>
        <w:rPr>
          <w:sz w:val="28"/>
        </w:rPr>
        <w:t>нарушениям</w:t>
      </w:r>
      <w:r>
        <w:rPr>
          <w:spacing w:val="-7"/>
          <w:sz w:val="28"/>
        </w:rPr>
        <w:t xml:space="preserve"> </w:t>
      </w:r>
      <w:r>
        <w:rPr>
          <w:sz w:val="28"/>
        </w:rPr>
        <w:t>порядка</w:t>
      </w:r>
      <w:r>
        <w:rPr>
          <w:spacing w:val="-4"/>
          <w:sz w:val="28"/>
        </w:rPr>
        <w:t xml:space="preserve"> </w:t>
      </w:r>
      <w:r>
        <w:rPr>
          <w:sz w:val="28"/>
        </w:rPr>
        <w:t>в</w:t>
      </w:r>
      <w:r>
        <w:rPr>
          <w:spacing w:val="-7"/>
          <w:sz w:val="28"/>
        </w:rPr>
        <w:t xml:space="preserve"> </w:t>
      </w:r>
      <w:r>
        <w:rPr>
          <w:sz w:val="28"/>
        </w:rPr>
        <w:t>классе,</w:t>
      </w:r>
      <w:r>
        <w:rPr>
          <w:spacing w:val="-8"/>
          <w:sz w:val="28"/>
        </w:rPr>
        <w:t xml:space="preserve"> </w:t>
      </w:r>
      <w:r>
        <w:rPr>
          <w:sz w:val="28"/>
        </w:rPr>
        <w:t>дома,</w:t>
      </w:r>
      <w:r>
        <w:rPr>
          <w:spacing w:val="-6"/>
          <w:sz w:val="28"/>
        </w:rPr>
        <w:t xml:space="preserve"> </w:t>
      </w:r>
      <w:r>
        <w:rPr>
          <w:sz w:val="28"/>
        </w:rPr>
        <w:t>на</w:t>
      </w:r>
      <w:r>
        <w:rPr>
          <w:spacing w:val="-4"/>
          <w:sz w:val="28"/>
        </w:rPr>
        <w:t xml:space="preserve"> </w:t>
      </w:r>
      <w:r>
        <w:rPr>
          <w:sz w:val="28"/>
        </w:rPr>
        <w:t>улице,</w:t>
      </w:r>
      <w:r>
        <w:rPr>
          <w:spacing w:val="-5"/>
          <w:sz w:val="28"/>
        </w:rPr>
        <w:t xml:space="preserve"> </w:t>
      </w:r>
      <w:r>
        <w:rPr>
          <w:sz w:val="28"/>
        </w:rPr>
        <w:t>к</w:t>
      </w:r>
      <w:r>
        <w:rPr>
          <w:spacing w:val="-5"/>
          <w:sz w:val="28"/>
        </w:rPr>
        <w:t xml:space="preserve"> </w:t>
      </w:r>
      <w:r>
        <w:rPr>
          <w:sz w:val="28"/>
        </w:rPr>
        <w:t>невыполнению</w:t>
      </w:r>
      <w:r>
        <w:rPr>
          <w:spacing w:val="-5"/>
          <w:sz w:val="28"/>
        </w:rPr>
        <w:t xml:space="preserve"> </w:t>
      </w:r>
      <w:r>
        <w:rPr>
          <w:sz w:val="28"/>
        </w:rPr>
        <w:t>человеком</w:t>
      </w:r>
      <w:r>
        <w:rPr>
          <w:spacing w:val="-5"/>
          <w:sz w:val="28"/>
        </w:rPr>
        <w:t xml:space="preserve"> </w:t>
      </w:r>
      <w:r>
        <w:rPr>
          <w:sz w:val="28"/>
        </w:rPr>
        <w:t>своих</w:t>
      </w:r>
      <w:r>
        <w:rPr>
          <w:spacing w:val="-3"/>
          <w:sz w:val="28"/>
        </w:rPr>
        <w:t xml:space="preserve"> </w:t>
      </w:r>
      <w:r>
        <w:rPr>
          <w:spacing w:val="-2"/>
          <w:sz w:val="28"/>
        </w:rPr>
        <w:t>обязанностей;</w:t>
      </w:r>
    </w:p>
    <w:p w:rsidR="004D7CF7" w:rsidRDefault="00FE487B">
      <w:pPr>
        <w:pStyle w:val="a4"/>
        <w:numPr>
          <w:ilvl w:val="0"/>
          <w:numId w:val="71"/>
        </w:numPr>
        <w:tabs>
          <w:tab w:val="left" w:pos="716"/>
        </w:tabs>
        <w:spacing w:before="6" w:line="235" w:lineRule="auto"/>
        <w:ind w:right="1140" w:firstLine="0"/>
        <w:rPr>
          <w:sz w:val="28"/>
        </w:rPr>
      </w:pPr>
      <w:r>
        <w:rPr>
          <w:sz w:val="28"/>
        </w:rPr>
        <w:t>знание</w:t>
      </w:r>
      <w:r>
        <w:rPr>
          <w:spacing w:val="80"/>
          <w:sz w:val="28"/>
        </w:rPr>
        <w:t xml:space="preserve"> </w:t>
      </w:r>
      <w:r>
        <w:rPr>
          <w:sz w:val="28"/>
        </w:rPr>
        <w:t>правил</w:t>
      </w:r>
      <w:r>
        <w:rPr>
          <w:spacing w:val="80"/>
          <w:sz w:val="28"/>
        </w:rPr>
        <w:t xml:space="preserve"> </w:t>
      </w:r>
      <w:r>
        <w:rPr>
          <w:sz w:val="28"/>
        </w:rPr>
        <w:t>безопасного</w:t>
      </w:r>
      <w:r>
        <w:rPr>
          <w:spacing w:val="80"/>
          <w:sz w:val="28"/>
        </w:rPr>
        <w:t xml:space="preserve"> </w:t>
      </w:r>
      <w:r>
        <w:rPr>
          <w:sz w:val="28"/>
        </w:rPr>
        <w:t>поведения</w:t>
      </w:r>
      <w:r>
        <w:rPr>
          <w:spacing w:val="80"/>
          <w:sz w:val="28"/>
        </w:rPr>
        <w:t xml:space="preserve"> </w:t>
      </w:r>
      <w:r>
        <w:rPr>
          <w:sz w:val="28"/>
        </w:rPr>
        <w:t>в</w:t>
      </w:r>
      <w:r>
        <w:rPr>
          <w:spacing w:val="80"/>
          <w:sz w:val="28"/>
        </w:rPr>
        <w:t xml:space="preserve"> </w:t>
      </w:r>
      <w:r>
        <w:rPr>
          <w:sz w:val="28"/>
        </w:rPr>
        <w:t>школе,</w:t>
      </w:r>
      <w:r>
        <w:rPr>
          <w:spacing w:val="80"/>
          <w:sz w:val="28"/>
        </w:rPr>
        <w:t xml:space="preserve"> </w:t>
      </w:r>
      <w:r>
        <w:rPr>
          <w:sz w:val="28"/>
        </w:rPr>
        <w:t>быту,</w:t>
      </w:r>
      <w:r>
        <w:rPr>
          <w:spacing w:val="80"/>
          <w:sz w:val="28"/>
        </w:rPr>
        <w:t xml:space="preserve"> </w:t>
      </w:r>
      <w:r>
        <w:rPr>
          <w:sz w:val="28"/>
        </w:rPr>
        <w:t>на</w:t>
      </w:r>
      <w:r>
        <w:rPr>
          <w:spacing w:val="80"/>
          <w:sz w:val="28"/>
        </w:rPr>
        <w:t xml:space="preserve"> </w:t>
      </w:r>
      <w:r>
        <w:rPr>
          <w:sz w:val="28"/>
        </w:rPr>
        <w:t>отдыхе,</w:t>
      </w:r>
      <w:r>
        <w:rPr>
          <w:spacing w:val="80"/>
          <w:sz w:val="28"/>
        </w:rPr>
        <w:t xml:space="preserve"> </w:t>
      </w:r>
      <w:r>
        <w:rPr>
          <w:sz w:val="28"/>
        </w:rPr>
        <w:t>городской</w:t>
      </w:r>
      <w:r>
        <w:rPr>
          <w:spacing w:val="80"/>
          <w:sz w:val="28"/>
        </w:rPr>
        <w:t xml:space="preserve"> </w:t>
      </w:r>
      <w:r>
        <w:rPr>
          <w:sz w:val="28"/>
        </w:rPr>
        <w:t>среде,</w:t>
      </w:r>
      <w:r>
        <w:rPr>
          <w:spacing w:val="80"/>
          <w:sz w:val="28"/>
        </w:rPr>
        <w:t xml:space="preserve"> </w:t>
      </w:r>
      <w:r>
        <w:rPr>
          <w:sz w:val="28"/>
        </w:rPr>
        <w:t>понимание</w:t>
      </w:r>
      <w:r>
        <w:rPr>
          <w:spacing w:val="80"/>
          <w:sz w:val="28"/>
        </w:rPr>
        <w:t xml:space="preserve"> </w:t>
      </w:r>
      <w:r>
        <w:rPr>
          <w:sz w:val="28"/>
        </w:rPr>
        <w:t>необходимости</w:t>
      </w:r>
      <w:r>
        <w:rPr>
          <w:spacing w:val="80"/>
          <w:sz w:val="28"/>
        </w:rPr>
        <w:t xml:space="preserve"> </w:t>
      </w:r>
      <w:r>
        <w:rPr>
          <w:sz w:val="28"/>
        </w:rPr>
        <w:t xml:space="preserve">их </w:t>
      </w:r>
      <w:r>
        <w:rPr>
          <w:spacing w:val="-2"/>
          <w:sz w:val="28"/>
        </w:rPr>
        <w:t>выполнения;</w:t>
      </w:r>
    </w:p>
    <w:p w:rsidR="004D7CF7" w:rsidRDefault="00FE487B">
      <w:pPr>
        <w:pStyle w:val="a4"/>
        <w:numPr>
          <w:ilvl w:val="0"/>
          <w:numId w:val="71"/>
        </w:numPr>
        <w:tabs>
          <w:tab w:val="left" w:pos="623"/>
        </w:tabs>
        <w:spacing w:before="8"/>
        <w:ind w:left="623" w:hanging="112"/>
        <w:rPr>
          <w:sz w:val="28"/>
        </w:rPr>
      </w:pPr>
      <w:r>
        <w:rPr>
          <w:sz w:val="28"/>
        </w:rPr>
        <w:t>первоначальные</w:t>
      </w:r>
      <w:r>
        <w:rPr>
          <w:spacing w:val="-15"/>
          <w:sz w:val="28"/>
        </w:rPr>
        <w:t xml:space="preserve"> </w:t>
      </w:r>
      <w:r>
        <w:rPr>
          <w:sz w:val="28"/>
        </w:rPr>
        <w:t>представления</w:t>
      </w:r>
      <w:r>
        <w:rPr>
          <w:spacing w:val="-10"/>
          <w:sz w:val="28"/>
        </w:rPr>
        <w:t xml:space="preserve"> </w:t>
      </w:r>
      <w:r>
        <w:rPr>
          <w:sz w:val="28"/>
        </w:rPr>
        <w:t>об</w:t>
      </w:r>
      <w:r>
        <w:rPr>
          <w:spacing w:val="-9"/>
          <w:sz w:val="28"/>
        </w:rPr>
        <w:t xml:space="preserve"> </w:t>
      </w:r>
      <w:r>
        <w:rPr>
          <w:sz w:val="28"/>
        </w:rPr>
        <w:t>информационной</w:t>
      </w:r>
      <w:r>
        <w:rPr>
          <w:spacing w:val="-10"/>
          <w:sz w:val="28"/>
        </w:rPr>
        <w:t xml:space="preserve"> </w:t>
      </w:r>
      <w:r>
        <w:rPr>
          <w:spacing w:val="-2"/>
          <w:sz w:val="28"/>
        </w:rPr>
        <w:t>безопасности;</w:t>
      </w:r>
    </w:p>
    <w:p w:rsidR="004D7CF7" w:rsidRDefault="00FE487B">
      <w:pPr>
        <w:pStyle w:val="a4"/>
        <w:numPr>
          <w:ilvl w:val="0"/>
          <w:numId w:val="71"/>
        </w:numPr>
        <w:tabs>
          <w:tab w:val="left" w:pos="656"/>
        </w:tabs>
        <w:spacing w:before="6" w:line="235" w:lineRule="auto"/>
        <w:ind w:right="1126" w:firstLine="0"/>
        <w:rPr>
          <w:sz w:val="28"/>
        </w:rPr>
      </w:pPr>
      <w:r>
        <w:rPr>
          <w:sz w:val="28"/>
        </w:rPr>
        <w:t>представления о возможном негативном влиянии на морально-психологическое состояние человека компьютерных игр,</w:t>
      </w:r>
      <w:r>
        <w:rPr>
          <w:spacing w:val="80"/>
          <w:sz w:val="28"/>
        </w:rPr>
        <w:t xml:space="preserve"> </w:t>
      </w:r>
      <w:r>
        <w:rPr>
          <w:sz w:val="28"/>
        </w:rPr>
        <w:t>кинофильмов, телевизионных передач, рекламы.</w:t>
      </w:r>
    </w:p>
    <w:p w:rsidR="004D7CF7" w:rsidRDefault="00FE487B">
      <w:pPr>
        <w:pStyle w:val="2"/>
        <w:spacing w:before="7" w:line="322" w:lineRule="exact"/>
        <w:jc w:val="left"/>
      </w:pPr>
      <w:r>
        <w:t>Формирование</w:t>
      </w:r>
      <w:r>
        <w:rPr>
          <w:spacing w:val="-11"/>
        </w:rPr>
        <w:t xml:space="preserve"> </w:t>
      </w:r>
      <w:r>
        <w:t>коммуникативной</w:t>
      </w:r>
      <w:r>
        <w:rPr>
          <w:spacing w:val="-10"/>
        </w:rPr>
        <w:t xml:space="preserve"> </w:t>
      </w:r>
      <w:r>
        <w:rPr>
          <w:spacing w:val="-2"/>
        </w:rPr>
        <w:t>культуры:</w:t>
      </w:r>
    </w:p>
    <w:p w:rsidR="004D7CF7" w:rsidRDefault="00FE487B">
      <w:pPr>
        <w:pStyle w:val="a4"/>
        <w:numPr>
          <w:ilvl w:val="0"/>
          <w:numId w:val="71"/>
        </w:numPr>
        <w:tabs>
          <w:tab w:val="left" w:pos="623"/>
        </w:tabs>
        <w:spacing w:line="341" w:lineRule="exact"/>
        <w:ind w:left="623" w:hanging="112"/>
        <w:rPr>
          <w:sz w:val="28"/>
        </w:rPr>
      </w:pPr>
      <w:r>
        <w:rPr>
          <w:sz w:val="28"/>
        </w:rPr>
        <w:t>первоначальные</w:t>
      </w:r>
      <w:r>
        <w:rPr>
          <w:spacing w:val="-10"/>
          <w:sz w:val="28"/>
        </w:rPr>
        <w:t xml:space="preserve"> </w:t>
      </w:r>
      <w:r>
        <w:rPr>
          <w:sz w:val="28"/>
        </w:rPr>
        <w:t>представления</w:t>
      </w:r>
      <w:r>
        <w:rPr>
          <w:spacing w:val="-6"/>
          <w:sz w:val="28"/>
        </w:rPr>
        <w:t xml:space="preserve"> </w:t>
      </w:r>
      <w:r>
        <w:rPr>
          <w:sz w:val="28"/>
        </w:rPr>
        <w:t>о</w:t>
      </w:r>
      <w:r>
        <w:rPr>
          <w:spacing w:val="-6"/>
          <w:sz w:val="28"/>
        </w:rPr>
        <w:t xml:space="preserve"> </w:t>
      </w:r>
      <w:r>
        <w:rPr>
          <w:sz w:val="28"/>
        </w:rPr>
        <w:t>значении</w:t>
      </w:r>
      <w:r>
        <w:rPr>
          <w:spacing w:val="-7"/>
          <w:sz w:val="28"/>
        </w:rPr>
        <w:t xml:space="preserve"> </w:t>
      </w:r>
      <w:r>
        <w:rPr>
          <w:sz w:val="28"/>
        </w:rPr>
        <w:t>общения</w:t>
      </w:r>
      <w:r>
        <w:rPr>
          <w:spacing w:val="-6"/>
          <w:sz w:val="28"/>
        </w:rPr>
        <w:t xml:space="preserve"> </w:t>
      </w:r>
      <w:r>
        <w:rPr>
          <w:sz w:val="28"/>
        </w:rPr>
        <w:t>для</w:t>
      </w:r>
      <w:r>
        <w:rPr>
          <w:spacing w:val="-7"/>
          <w:sz w:val="28"/>
        </w:rPr>
        <w:t xml:space="preserve"> </w:t>
      </w:r>
      <w:r>
        <w:rPr>
          <w:sz w:val="28"/>
        </w:rPr>
        <w:t>жизни</w:t>
      </w:r>
      <w:r>
        <w:rPr>
          <w:spacing w:val="-6"/>
          <w:sz w:val="28"/>
        </w:rPr>
        <w:t xml:space="preserve"> </w:t>
      </w:r>
      <w:r>
        <w:rPr>
          <w:sz w:val="28"/>
        </w:rPr>
        <w:t>человека,</w:t>
      </w:r>
      <w:r>
        <w:rPr>
          <w:spacing w:val="-7"/>
          <w:sz w:val="28"/>
        </w:rPr>
        <w:t xml:space="preserve"> </w:t>
      </w:r>
      <w:r>
        <w:rPr>
          <w:sz w:val="28"/>
        </w:rPr>
        <w:t>развития</w:t>
      </w:r>
      <w:r>
        <w:rPr>
          <w:spacing w:val="-5"/>
          <w:sz w:val="28"/>
        </w:rPr>
        <w:t xml:space="preserve"> </w:t>
      </w:r>
      <w:r>
        <w:rPr>
          <w:sz w:val="28"/>
        </w:rPr>
        <w:t>личности,</w:t>
      </w:r>
      <w:r>
        <w:rPr>
          <w:spacing w:val="-8"/>
          <w:sz w:val="28"/>
        </w:rPr>
        <w:t xml:space="preserve"> </w:t>
      </w:r>
      <w:r>
        <w:rPr>
          <w:sz w:val="28"/>
        </w:rPr>
        <w:t>успешной</w:t>
      </w:r>
      <w:r>
        <w:rPr>
          <w:spacing w:val="-6"/>
          <w:sz w:val="28"/>
        </w:rPr>
        <w:t xml:space="preserve"> </w:t>
      </w:r>
      <w:r>
        <w:rPr>
          <w:spacing w:val="-2"/>
          <w:sz w:val="28"/>
        </w:rPr>
        <w:t>учебы;</w:t>
      </w:r>
    </w:p>
    <w:p w:rsidR="004D7CF7" w:rsidRDefault="00FE487B">
      <w:pPr>
        <w:pStyle w:val="a4"/>
        <w:numPr>
          <w:ilvl w:val="0"/>
          <w:numId w:val="71"/>
        </w:numPr>
        <w:tabs>
          <w:tab w:val="left" w:pos="721"/>
        </w:tabs>
        <w:spacing w:before="7" w:line="235" w:lineRule="auto"/>
        <w:ind w:right="1143" w:firstLine="0"/>
        <w:rPr>
          <w:sz w:val="28"/>
        </w:rPr>
      </w:pPr>
      <w:r>
        <w:rPr>
          <w:sz w:val="28"/>
        </w:rPr>
        <w:t>первоначальные</w:t>
      </w:r>
      <w:r>
        <w:rPr>
          <w:spacing w:val="80"/>
          <w:sz w:val="28"/>
        </w:rPr>
        <w:t xml:space="preserve"> </w:t>
      </w:r>
      <w:r>
        <w:rPr>
          <w:sz w:val="28"/>
        </w:rPr>
        <w:t>знания</w:t>
      </w:r>
      <w:r>
        <w:rPr>
          <w:spacing w:val="80"/>
          <w:sz w:val="28"/>
        </w:rPr>
        <w:t xml:space="preserve"> </w:t>
      </w:r>
      <w:r>
        <w:rPr>
          <w:sz w:val="28"/>
        </w:rPr>
        <w:t>правил</w:t>
      </w:r>
      <w:r>
        <w:rPr>
          <w:spacing w:val="80"/>
          <w:sz w:val="28"/>
        </w:rPr>
        <w:t xml:space="preserve"> </w:t>
      </w:r>
      <w:r>
        <w:rPr>
          <w:sz w:val="28"/>
        </w:rPr>
        <w:t>эффективного,</w:t>
      </w:r>
      <w:r>
        <w:rPr>
          <w:spacing w:val="80"/>
          <w:sz w:val="28"/>
        </w:rPr>
        <w:t xml:space="preserve"> </w:t>
      </w:r>
      <w:r>
        <w:rPr>
          <w:sz w:val="28"/>
        </w:rPr>
        <w:t>бесконфликтного,</w:t>
      </w:r>
      <w:r>
        <w:rPr>
          <w:spacing w:val="80"/>
          <w:sz w:val="28"/>
        </w:rPr>
        <w:t xml:space="preserve"> </w:t>
      </w:r>
      <w:r>
        <w:rPr>
          <w:sz w:val="28"/>
        </w:rPr>
        <w:t>безопасного</w:t>
      </w:r>
      <w:r>
        <w:rPr>
          <w:spacing w:val="80"/>
          <w:sz w:val="28"/>
        </w:rPr>
        <w:t xml:space="preserve"> </w:t>
      </w:r>
      <w:r>
        <w:rPr>
          <w:sz w:val="28"/>
        </w:rPr>
        <w:t>общения</w:t>
      </w:r>
      <w:r>
        <w:rPr>
          <w:spacing w:val="80"/>
          <w:sz w:val="28"/>
        </w:rPr>
        <w:t xml:space="preserve"> </w:t>
      </w:r>
      <w:r>
        <w:rPr>
          <w:sz w:val="28"/>
        </w:rPr>
        <w:t>в</w:t>
      </w:r>
      <w:r>
        <w:rPr>
          <w:spacing w:val="80"/>
          <w:sz w:val="28"/>
        </w:rPr>
        <w:t xml:space="preserve"> </w:t>
      </w:r>
      <w:r>
        <w:rPr>
          <w:sz w:val="28"/>
        </w:rPr>
        <w:t>классе,</w:t>
      </w:r>
      <w:r>
        <w:rPr>
          <w:spacing w:val="80"/>
          <w:sz w:val="28"/>
        </w:rPr>
        <w:t xml:space="preserve"> </w:t>
      </w:r>
      <w:r>
        <w:rPr>
          <w:sz w:val="28"/>
        </w:rPr>
        <w:t>школе,</w:t>
      </w:r>
      <w:r>
        <w:rPr>
          <w:spacing w:val="80"/>
          <w:sz w:val="28"/>
        </w:rPr>
        <w:t xml:space="preserve"> </w:t>
      </w:r>
      <w:r>
        <w:rPr>
          <w:sz w:val="28"/>
        </w:rPr>
        <w:t>семье,</w:t>
      </w:r>
      <w:r>
        <w:rPr>
          <w:spacing w:val="80"/>
          <w:sz w:val="28"/>
        </w:rPr>
        <w:t xml:space="preserve"> </w:t>
      </w:r>
      <w:r>
        <w:rPr>
          <w:sz w:val="28"/>
        </w:rPr>
        <w:t>со сверстниками, старшими и младшими;</w:t>
      </w:r>
    </w:p>
    <w:p w:rsidR="004D7CF7" w:rsidRDefault="00FE487B">
      <w:pPr>
        <w:pStyle w:val="a4"/>
        <w:numPr>
          <w:ilvl w:val="0"/>
          <w:numId w:val="71"/>
        </w:numPr>
        <w:tabs>
          <w:tab w:val="left" w:pos="623"/>
        </w:tabs>
        <w:spacing w:before="7" w:line="341" w:lineRule="exact"/>
        <w:ind w:left="623" w:hanging="112"/>
        <w:rPr>
          <w:sz w:val="28"/>
        </w:rPr>
      </w:pPr>
      <w:r>
        <w:rPr>
          <w:sz w:val="28"/>
        </w:rPr>
        <w:t>понимание</w:t>
      </w:r>
      <w:r>
        <w:rPr>
          <w:spacing w:val="-9"/>
          <w:sz w:val="28"/>
        </w:rPr>
        <w:t xml:space="preserve"> </w:t>
      </w:r>
      <w:r>
        <w:rPr>
          <w:sz w:val="28"/>
        </w:rPr>
        <w:t>значимости</w:t>
      </w:r>
      <w:r>
        <w:rPr>
          <w:spacing w:val="-9"/>
          <w:sz w:val="28"/>
        </w:rPr>
        <w:t xml:space="preserve"> </w:t>
      </w:r>
      <w:r>
        <w:rPr>
          <w:sz w:val="28"/>
        </w:rPr>
        <w:t>ответственного</w:t>
      </w:r>
      <w:r>
        <w:rPr>
          <w:spacing w:val="-7"/>
          <w:sz w:val="28"/>
        </w:rPr>
        <w:t xml:space="preserve"> </w:t>
      </w:r>
      <w:r>
        <w:rPr>
          <w:sz w:val="28"/>
        </w:rPr>
        <w:t>отношения</w:t>
      </w:r>
      <w:r>
        <w:rPr>
          <w:spacing w:val="-6"/>
          <w:sz w:val="28"/>
        </w:rPr>
        <w:t xml:space="preserve"> </w:t>
      </w:r>
      <w:r>
        <w:rPr>
          <w:sz w:val="28"/>
        </w:rPr>
        <w:t>к</w:t>
      </w:r>
      <w:r>
        <w:rPr>
          <w:spacing w:val="-7"/>
          <w:sz w:val="28"/>
        </w:rPr>
        <w:t xml:space="preserve"> </w:t>
      </w:r>
      <w:r>
        <w:rPr>
          <w:sz w:val="28"/>
        </w:rPr>
        <w:t>слову</w:t>
      </w:r>
      <w:r>
        <w:rPr>
          <w:spacing w:val="-11"/>
          <w:sz w:val="28"/>
        </w:rPr>
        <w:t xml:space="preserve"> </w:t>
      </w:r>
      <w:r>
        <w:rPr>
          <w:sz w:val="28"/>
        </w:rPr>
        <w:t>как</w:t>
      </w:r>
      <w:r>
        <w:rPr>
          <w:spacing w:val="-6"/>
          <w:sz w:val="28"/>
        </w:rPr>
        <w:t xml:space="preserve"> </w:t>
      </w:r>
      <w:r>
        <w:rPr>
          <w:sz w:val="28"/>
        </w:rPr>
        <w:t>к</w:t>
      </w:r>
      <w:r>
        <w:rPr>
          <w:spacing w:val="-6"/>
          <w:sz w:val="28"/>
        </w:rPr>
        <w:t xml:space="preserve"> </w:t>
      </w:r>
      <w:r>
        <w:rPr>
          <w:sz w:val="28"/>
        </w:rPr>
        <w:t>поступку,</w:t>
      </w:r>
      <w:r>
        <w:rPr>
          <w:spacing w:val="-7"/>
          <w:sz w:val="28"/>
        </w:rPr>
        <w:t xml:space="preserve"> </w:t>
      </w:r>
      <w:r>
        <w:rPr>
          <w:spacing w:val="-2"/>
          <w:sz w:val="28"/>
        </w:rPr>
        <w:t>действию;</w:t>
      </w:r>
    </w:p>
    <w:p w:rsidR="004D7CF7" w:rsidRDefault="00FE487B">
      <w:pPr>
        <w:pStyle w:val="a4"/>
        <w:numPr>
          <w:ilvl w:val="0"/>
          <w:numId w:val="71"/>
        </w:numPr>
        <w:tabs>
          <w:tab w:val="left" w:pos="623"/>
        </w:tabs>
        <w:spacing w:line="341" w:lineRule="exact"/>
        <w:ind w:left="623" w:hanging="112"/>
        <w:rPr>
          <w:sz w:val="28"/>
        </w:rPr>
      </w:pPr>
      <w:r>
        <w:rPr>
          <w:sz w:val="28"/>
        </w:rPr>
        <w:t>первоначальные</w:t>
      </w:r>
      <w:r>
        <w:rPr>
          <w:spacing w:val="-8"/>
          <w:sz w:val="28"/>
        </w:rPr>
        <w:t xml:space="preserve"> </w:t>
      </w:r>
      <w:r>
        <w:rPr>
          <w:sz w:val="28"/>
        </w:rPr>
        <w:t>знания</w:t>
      </w:r>
      <w:r>
        <w:rPr>
          <w:spacing w:val="-5"/>
          <w:sz w:val="28"/>
        </w:rPr>
        <w:t xml:space="preserve"> </w:t>
      </w:r>
      <w:r>
        <w:rPr>
          <w:sz w:val="28"/>
        </w:rPr>
        <w:t>о</w:t>
      </w:r>
      <w:r>
        <w:rPr>
          <w:spacing w:val="-8"/>
          <w:sz w:val="28"/>
        </w:rPr>
        <w:t xml:space="preserve"> </w:t>
      </w:r>
      <w:r>
        <w:rPr>
          <w:sz w:val="28"/>
        </w:rPr>
        <w:t>безопасном</w:t>
      </w:r>
      <w:r>
        <w:rPr>
          <w:spacing w:val="-6"/>
          <w:sz w:val="28"/>
        </w:rPr>
        <w:t xml:space="preserve"> </w:t>
      </w:r>
      <w:r>
        <w:rPr>
          <w:sz w:val="28"/>
        </w:rPr>
        <w:t>общении</w:t>
      </w:r>
      <w:r>
        <w:rPr>
          <w:spacing w:val="-5"/>
          <w:sz w:val="28"/>
        </w:rPr>
        <w:t xml:space="preserve"> </w:t>
      </w:r>
      <w:r>
        <w:rPr>
          <w:sz w:val="28"/>
        </w:rPr>
        <w:t>в</w:t>
      </w:r>
      <w:r>
        <w:rPr>
          <w:spacing w:val="-6"/>
          <w:sz w:val="28"/>
        </w:rPr>
        <w:t xml:space="preserve"> </w:t>
      </w:r>
      <w:r>
        <w:rPr>
          <w:spacing w:val="-2"/>
          <w:sz w:val="28"/>
        </w:rPr>
        <w:t>Интернете;</w:t>
      </w:r>
    </w:p>
    <w:p w:rsidR="004D7CF7" w:rsidRDefault="00FE487B">
      <w:pPr>
        <w:pStyle w:val="a4"/>
        <w:numPr>
          <w:ilvl w:val="0"/>
          <w:numId w:val="71"/>
        </w:numPr>
        <w:tabs>
          <w:tab w:val="left" w:pos="623"/>
        </w:tabs>
        <w:spacing w:before="2" w:line="341" w:lineRule="exact"/>
        <w:ind w:left="623" w:hanging="112"/>
        <w:rPr>
          <w:sz w:val="28"/>
        </w:rPr>
      </w:pPr>
      <w:r>
        <w:rPr>
          <w:sz w:val="28"/>
        </w:rPr>
        <w:t>элементарные</w:t>
      </w:r>
      <w:r>
        <w:rPr>
          <w:spacing w:val="-14"/>
          <w:sz w:val="28"/>
        </w:rPr>
        <w:t xml:space="preserve"> </w:t>
      </w:r>
      <w:r>
        <w:rPr>
          <w:sz w:val="28"/>
        </w:rPr>
        <w:t>представления</w:t>
      </w:r>
      <w:r>
        <w:rPr>
          <w:spacing w:val="-8"/>
          <w:sz w:val="28"/>
        </w:rPr>
        <w:t xml:space="preserve"> </w:t>
      </w:r>
      <w:r>
        <w:rPr>
          <w:sz w:val="28"/>
        </w:rPr>
        <w:t>о</w:t>
      </w:r>
      <w:r>
        <w:rPr>
          <w:spacing w:val="-8"/>
          <w:sz w:val="28"/>
        </w:rPr>
        <w:t xml:space="preserve"> </w:t>
      </w:r>
      <w:r>
        <w:rPr>
          <w:sz w:val="28"/>
        </w:rPr>
        <w:t>современных</w:t>
      </w:r>
      <w:r>
        <w:rPr>
          <w:spacing w:val="-8"/>
          <w:sz w:val="28"/>
        </w:rPr>
        <w:t xml:space="preserve"> </w:t>
      </w:r>
      <w:r>
        <w:rPr>
          <w:sz w:val="28"/>
        </w:rPr>
        <w:t>технологиях</w:t>
      </w:r>
      <w:r>
        <w:rPr>
          <w:spacing w:val="-10"/>
          <w:sz w:val="28"/>
        </w:rPr>
        <w:t xml:space="preserve"> </w:t>
      </w:r>
      <w:r>
        <w:rPr>
          <w:spacing w:val="-2"/>
          <w:sz w:val="28"/>
        </w:rPr>
        <w:t>коммуникации;</w:t>
      </w:r>
    </w:p>
    <w:p w:rsidR="004D7CF7" w:rsidRDefault="00FE487B">
      <w:pPr>
        <w:pStyle w:val="a4"/>
        <w:numPr>
          <w:ilvl w:val="0"/>
          <w:numId w:val="71"/>
        </w:numPr>
        <w:tabs>
          <w:tab w:val="left" w:pos="623"/>
        </w:tabs>
        <w:spacing w:line="341" w:lineRule="exact"/>
        <w:ind w:left="623" w:hanging="112"/>
        <w:rPr>
          <w:sz w:val="28"/>
        </w:rPr>
      </w:pPr>
      <w:r>
        <w:rPr>
          <w:sz w:val="28"/>
        </w:rPr>
        <w:t>элементарные</w:t>
      </w:r>
      <w:r>
        <w:rPr>
          <w:spacing w:val="-14"/>
          <w:sz w:val="28"/>
        </w:rPr>
        <w:t xml:space="preserve"> </w:t>
      </w:r>
      <w:r>
        <w:rPr>
          <w:sz w:val="28"/>
        </w:rPr>
        <w:t>навыки</w:t>
      </w:r>
      <w:r>
        <w:rPr>
          <w:spacing w:val="-9"/>
          <w:sz w:val="28"/>
        </w:rPr>
        <w:t xml:space="preserve"> </w:t>
      </w:r>
      <w:r>
        <w:rPr>
          <w:sz w:val="28"/>
        </w:rPr>
        <w:t>межкультурной</w:t>
      </w:r>
      <w:r>
        <w:rPr>
          <w:spacing w:val="-10"/>
          <w:sz w:val="28"/>
        </w:rPr>
        <w:t xml:space="preserve"> </w:t>
      </w:r>
      <w:r>
        <w:rPr>
          <w:spacing w:val="-2"/>
          <w:sz w:val="28"/>
        </w:rPr>
        <w:t>коммуникации;</w:t>
      </w:r>
    </w:p>
    <w:p w:rsidR="004D7CF7" w:rsidRDefault="00FE487B">
      <w:pPr>
        <w:pStyle w:val="2"/>
        <w:spacing w:before="2" w:line="322" w:lineRule="exact"/>
        <w:jc w:val="left"/>
      </w:pPr>
      <w:r>
        <w:t>Экологическое</w:t>
      </w:r>
      <w:r>
        <w:rPr>
          <w:spacing w:val="-7"/>
        </w:rPr>
        <w:t xml:space="preserve"> </w:t>
      </w:r>
      <w:r>
        <w:rPr>
          <w:spacing w:val="-2"/>
        </w:rPr>
        <w:t>воспитание:</w:t>
      </w:r>
    </w:p>
    <w:p w:rsidR="004D7CF7" w:rsidRDefault="00FE487B">
      <w:pPr>
        <w:pStyle w:val="a4"/>
        <w:numPr>
          <w:ilvl w:val="0"/>
          <w:numId w:val="71"/>
        </w:numPr>
        <w:tabs>
          <w:tab w:val="left" w:pos="623"/>
        </w:tabs>
        <w:spacing w:line="341" w:lineRule="exact"/>
        <w:ind w:left="623" w:hanging="112"/>
        <w:rPr>
          <w:sz w:val="28"/>
        </w:rPr>
      </w:pPr>
      <w:r>
        <w:rPr>
          <w:sz w:val="28"/>
        </w:rPr>
        <w:t>развитие</w:t>
      </w:r>
      <w:r>
        <w:rPr>
          <w:spacing w:val="-9"/>
          <w:sz w:val="28"/>
        </w:rPr>
        <w:t xml:space="preserve"> </w:t>
      </w:r>
      <w:r>
        <w:rPr>
          <w:sz w:val="28"/>
        </w:rPr>
        <w:t>интереса</w:t>
      </w:r>
      <w:r>
        <w:rPr>
          <w:spacing w:val="-4"/>
          <w:sz w:val="28"/>
        </w:rPr>
        <w:t xml:space="preserve"> </w:t>
      </w:r>
      <w:r>
        <w:rPr>
          <w:sz w:val="28"/>
        </w:rPr>
        <w:t>к</w:t>
      </w:r>
      <w:r>
        <w:rPr>
          <w:spacing w:val="-4"/>
          <w:sz w:val="28"/>
        </w:rPr>
        <w:t xml:space="preserve"> </w:t>
      </w:r>
      <w:r>
        <w:rPr>
          <w:sz w:val="28"/>
        </w:rPr>
        <w:t>природе,</w:t>
      </w:r>
      <w:r>
        <w:rPr>
          <w:spacing w:val="-4"/>
          <w:sz w:val="28"/>
        </w:rPr>
        <w:t xml:space="preserve"> </w:t>
      </w:r>
      <w:r>
        <w:rPr>
          <w:sz w:val="28"/>
        </w:rPr>
        <w:t>природным</w:t>
      </w:r>
      <w:r>
        <w:rPr>
          <w:spacing w:val="-4"/>
          <w:sz w:val="28"/>
        </w:rPr>
        <w:t xml:space="preserve"> </w:t>
      </w:r>
      <w:r>
        <w:rPr>
          <w:sz w:val="28"/>
        </w:rPr>
        <w:t>явлениям</w:t>
      </w:r>
      <w:r>
        <w:rPr>
          <w:spacing w:val="-7"/>
          <w:sz w:val="28"/>
        </w:rPr>
        <w:t xml:space="preserve"> </w:t>
      </w:r>
      <w:r>
        <w:rPr>
          <w:sz w:val="28"/>
        </w:rPr>
        <w:t>и</w:t>
      </w:r>
      <w:r>
        <w:rPr>
          <w:spacing w:val="-4"/>
          <w:sz w:val="28"/>
        </w:rPr>
        <w:t xml:space="preserve"> </w:t>
      </w:r>
      <w:r>
        <w:rPr>
          <w:sz w:val="28"/>
        </w:rPr>
        <w:t>формам</w:t>
      </w:r>
      <w:r>
        <w:rPr>
          <w:spacing w:val="-3"/>
          <w:sz w:val="28"/>
        </w:rPr>
        <w:t xml:space="preserve"> </w:t>
      </w:r>
      <w:r>
        <w:rPr>
          <w:sz w:val="28"/>
        </w:rPr>
        <w:t>жизни,</w:t>
      </w:r>
      <w:r>
        <w:rPr>
          <w:spacing w:val="-8"/>
          <w:sz w:val="28"/>
        </w:rPr>
        <w:t xml:space="preserve"> </w:t>
      </w:r>
      <w:r>
        <w:rPr>
          <w:sz w:val="28"/>
        </w:rPr>
        <w:t>понимание</w:t>
      </w:r>
      <w:r>
        <w:rPr>
          <w:spacing w:val="-4"/>
          <w:sz w:val="28"/>
        </w:rPr>
        <w:t xml:space="preserve"> </w:t>
      </w:r>
      <w:r>
        <w:rPr>
          <w:sz w:val="28"/>
        </w:rPr>
        <w:t>активной</w:t>
      </w:r>
      <w:r>
        <w:rPr>
          <w:spacing w:val="-3"/>
          <w:sz w:val="28"/>
        </w:rPr>
        <w:t xml:space="preserve"> </w:t>
      </w:r>
      <w:r>
        <w:rPr>
          <w:sz w:val="28"/>
        </w:rPr>
        <w:t>роли</w:t>
      </w:r>
      <w:r>
        <w:rPr>
          <w:spacing w:val="-7"/>
          <w:sz w:val="28"/>
        </w:rPr>
        <w:t xml:space="preserve"> </w:t>
      </w:r>
      <w:r>
        <w:rPr>
          <w:sz w:val="28"/>
        </w:rPr>
        <w:t>человека</w:t>
      </w:r>
      <w:r>
        <w:rPr>
          <w:spacing w:val="-4"/>
          <w:sz w:val="28"/>
        </w:rPr>
        <w:t xml:space="preserve"> </w:t>
      </w:r>
      <w:r>
        <w:rPr>
          <w:sz w:val="28"/>
        </w:rPr>
        <w:t>в</w:t>
      </w:r>
      <w:r>
        <w:rPr>
          <w:spacing w:val="-5"/>
          <w:sz w:val="28"/>
        </w:rPr>
        <w:t xml:space="preserve"> </w:t>
      </w:r>
      <w:r>
        <w:rPr>
          <w:spacing w:val="-2"/>
          <w:sz w:val="28"/>
        </w:rPr>
        <w:t>природе;</w:t>
      </w:r>
    </w:p>
    <w:p w:rsidR="004D7CF7" w:rsidRDefault="004D7CF7">
      <w:pPr>
        <w:pStyle w:val="a4"/>
        <w:spacing w:line="341" w:lineRule="exact"/>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71"/>
        </w:numPr>
        <w:tabs>
          <w:tab w:val="left" w:pos="623"/>
        </w:tabs>
        <w:spacing w:before="81"/>
        <w:ind w:left="623" w:hanging="112"/>
        <w:rPr>
          <w:sz w:val="28"/>
        </w:rPr>
      </w:pPr>
      <w:r>
        <w:rPr>
          <w:sz w:val="28"/>
        </w:rPr>
        <w:lastRenderedPageBreak/>
        <w:t>ценностное</w:t>
      </w:r>
      <w:r>
        <w:rPr>
          <w:spacing w:val="-9"/>
          <w:sz w:val="28"/>
        </w:rPr>
        <w:t xml:space="preserve"> </w:t>
      </w:r>
      <w:r>
        <w:rPr>
          <w:sz w:val="28"/>
        </w:rPr>
        <w:t>отношение</w:t>
      </w:r>
      <w:r>
        <w:rPr>
          <w:spacing w:val="-4"/>
          <w:sz w:val="28"/>
        </w:rPr>
        <w:t xml:space="preserve"> </w:t>
      </w:r>
      <w:r>
        <w:rPr>
          <w:sz w:val="28"/>
        </w:rPr>
        <w:t>к</w:t>
      </w:r>
      <w:r>
        <w:rPr>
          <w:spacing w:val="-7"/>
          <w:sz w:val="28"/>
        </w:rPr>
        <w:t xml:space="preserve"> </w:t>
      </w:r>
      <w:r>
        <w:rPr>
          <w:sz w:val="28"/>
        </w:rPr>
        <w:t>природе</w:t>
      </w:r>
      <w:r>
        <w:rPr>
          <w:spacing w:val="-7"/>
          <w:sz w:val="28"/>
        </w:rPr>
        <w:t xml:space="preserve"> </w:t>
      </w:r>
      <w:r>
        <w:rPr>
          <w:sz w:val="28"/>
        </w:rPr>
        <w:t>и</w:t>
      </w:r>
      <w:r>
        <w:rPr>
          <w:spacing w:val="-4"/>
          <w:sz w:val="28"/>
        </w:rPr>
        <w:t xml:space="preserve"> </w:t>
      </w:r>
      <w:r>
        <w:rPr>
          <w:sz w:val="28"/>
        </w:rPr>
        <w:t>всем</w:t>
      </w:r>
      <w:r>
        <w:rPr>
          <w:spacing w:val="-4"/>
          <w:sz w:val="28"/>
        </w:rPr>
        <w:t xml:space="preserve"> </w:t>
      </w:r>
      <w:r>
        <w:rPr>
          <w:sz w:val="28"/>
        </w:rPr>
        <w:t>формам</w:t>
      </w:r>
      <w:r>
        <w:rPr>
          <w:spacing w:val="-4"/>
          <w:sz w:val="28"/>
        </w:rPr>
        <w:t xml:space="preserve"> </w:t>
      </w:r>
      <w:r>
        <w:rPr>
          <w:spacing w:val="-2"/>
          <w:sz w:val="28"/>
        </w:rPr>
        <w:t>жизни;</w:t>
      </w:r>
    </w:p>
    <w:p w:rsidR="004D7CF7" w:rsidRDefault="00FE487B">
      <w:pPr>
        <w:pStyle w:val="a4"/>
        <w:numPr>
          <w:ilvl w:val="0"/>
          <w:numId w:val="71"/>
        </w:numPr>
        <w:tabs>
          <w:tab w:val="left" w:pos="623"/>
        </w:tabs>
        <w:spacing w:before="1" w:line="341" w:lineRule="exact"/>
        <w:ind w:left="623" w:hanging="112"/>
        <w:rPr>
          <w:sz w:val="28"/>
        </w:rPr>
      </w:pPr>
      <w:r>
        <w:rPr>
          <w:sz w:val="28"/>
        </w:rPr>
        <w:t>элементарный</w:t>
      </w:r>
      <w:r>
        <w:rPr>
          <w:spacing w:val="-13"/>
          <w:sz w:val="28"/>
        </w:rPr>
        <w:t xml:space="preserve"> </w:t>
      </w:r>
      <w:r>
        <w:rPr>
          <w:sz w:val="28"/>
        </w:rPr>
        <w:t>опыт</w:t>
      </w:r>
      <w:r>
        <w:rPr>
          <w:spacing w:val="-14"/>
          <w:sz w:val="28"/>
        </w:rPr>
        <w:t xml:space="preserve"> </w:t>
      </w:r>
      <w:r>
        <w:rPr>
          <w:sz w:val="28"/>
        </w:rPr>
        <w:t>природоохранительной</w:t>
      </w:r>
      <w:r>
        <w:rPr>
          <w:spacing w:val="-12"/>
          <w:sz w:val="28"/>
        </w:rPr>
        <w:t xml:space="preserve"> </w:t>
      </w:r>
      <w:r>
        <w:rPr>
          <w:spacing w:val="-2"/>
          <w:sz w:val="28"/>
        </w:rPr>
        <w:t>деятельности;</w:t>
      </w:r>
    </w:p>
    <w:p w:rsidR="004D7CF7" w:rsidRDefault="00FE487B">
      <w:pPr>
        <w:pStyle w:val="a4"/>
        <w:numPr>
          <w:ilvl w:val="0"/>
          <w:numId w:val="71"/>
        </w:numPr>
        <w:tabs>
          <w:tab w:val="left" w:pos="623"/>
        </w:tabs>
        <w:spacing w:line="341" w:lineRule="exact"/>
        <w:ind w:left="623" w:hanging="112"/>
        <w:rPr>
          <w:sz w:val="28"/>
        </w:rPr>
      </w:pPr>
      <w:r>
        <w:rPr>
          <w:sz w:val="28"/>
        </w:rPr>
        <w:t>бережное</w:t>
      </w:r>
      <w:r>
        <w:rPr>
          <w:spacing w:val="-5"/>
          <w:sz w:val="28"/>
        </w:rPr>
        <w:t xml:space="preserve"> </w:t>
      </w:r>
      <w:r>
        <w:rPr>
          <w:sz w:val="28"/>
        </w:rPr>
        <w:t>отношение</w:t>
      </w:r>
      <w:r>
        <w:rPr>
          <w:spacing w:val="-4"/>
          <w:sz w:val="28"/>
        </w:rPr>
        <w:t xml:space="preserve"> </w:t>
      </w:r>
      <w:r>
        <w:rPr>
          <w:sz w:val="28"/>
        </w:rPr>
        <w:t>к</w:t>
      </w:r>
      <w:r>
        <w:rPr>
          <w:spacing w:val="-5"/>
          <w:sz w:val="28"/>
        </w:rPr>
        <w:t xml:space="preserve"> </w:t>
      </w:r>
      <w:r>
        <w:rPr>
          <w:sz w:val="28"/>
        </w:rPr>
        <w:t>растениям</w:t>
      </w:r>
      <w:r>
        <w:rPr>
          <w:spacing w:val="-4"/>
          <w:sz w:val="28"/>
        </w:rPr>
        <w:t xml:space="preserve"> </w:t>
      </w:r>
      <w:r>
        <w:rPr>
          <w:sz w:val="28"/>
        </w:rPr>
        <w:t>и</w:t>
      </w:r>
      <w:r>
        <w:rPr>
          <w:spacing w:val="-4"/>
          <w:sz w:val="28"/>
        </w:rPr>
        <w:t xml:space="preserve"> </w:t>
      </w:r>
      <w:r>
        <w:rPr>
          <w:spacing w:val="-2"/>
          <w:sz w:val="28"/>
        </w:rPr>
        <w:t>животным;</w:t>
      </w:r>
    </w:p>
    <w:p w:rsidR="004D7CF7" w:rsidRDefault="00FE487B">
      <w:pPr>
        <w:pStyle w:val="a4"/>
        <w:numPr>
          <w:ilvl w:val="0"/>
          <w:numId w:val="71"/>
        </w:numPr>
        <w:tabs>
          <w:tab w:val="left" w:pos="623"/>
        </w:tabs>
        <w:spacing w:line="341" w:lineRule="exact"/>
        <w:ind w:left="623" w:hanging="112"/>
        <w:rPr>
          <w:sz w:val="28"/>
        </w:rPr>
      </w:pPr>
      <w:r>
        <w:rPr>
          <w:sz w:val="28"/>
        </w:rPr>
        <w:t>понимание</w:t>
      </w:r>
      <w:r>
        <w:rPr>
          <w:spacing w:val="-10"/>
          <w:sz w:val="28"/>
        </w:rPr>
        <w:t xml:space="preserve"> </w:t>
      </w:r>
      <w:r>
        <w:rPr>
          <w:sz w:val="28"/>
        </w:rPr>
        <w:t>взаимосвязи</w:t>
      </w:r>
      <w:r>
        <w:rPr>
          <w:spacing w:val="-8"/>
          <w:sz w:val="28"/>
        </w:rPr>
        <w:t xml:space="preserve"> </w:t>
      </w:r>
      <w:r>
        <w:rPr>
          <w:sz w:val="28"/>
        </w:rPr>
        <w:t>здоровья</w:t>
      </w:r>
      <w:r>
        <w:rPr>
          <w:spacing w:val="-8"/>
          <w:sz w:val="28"/>
        </w:rPr>
        <w:t xml:space="preserve"> </w:t>
      </w:r>
      <w:r>
        <w:rPr>
          <w:sz w:val="28"/>
        </w:rPr>
        <w:t>человека</w:t>
      </w:r>
      <w:r>
        <w:rPr>
          <w:spacing w:val="-8"/>
          <w:sz w:val="28"/>
        </w:rPr>
        <w:t xml:space="preserve"> </w:t>
      </w:r>
      <w:r>
        <w:rPr>
          <w:sz w:val="28"/>
        </w:rPr>
        <w:t>и</w:t>
      </w:r>
      <w:r>
        <w:rPr>
          <w:spacing w:val="-8"/>
          <w:sz w:val="28"/>
        </w:rPr>
        <w:t xml:space="preserve"> </w:t>
      </w:r>
      <w:r>
        <w:rPr>
          <w:sz w:val="28"/>
        </w:rPr>
        <w:t>экологической</w:t>
      </w:r>
      <w:r>
        <w:rPr>
          <w:spacing w:val="-9"/>
          <w:sz w:val="28"/>
        </w:rPr>
        <w:t xml:space="preserve"> </w:t>
      </w:r>
      <w:r>
        <w:rPr>
          <w:spacing w:val="-2"/>
          <w:sz w:val="28"/>
        </w:rPr>
        <w:t>культуры;</w:t>
      </w:r>
    </w:p>
    <w:p w:rsidR="004D7CF7" w:rsidRDefault="00FE487B">
      <w:pPr>
        <w:pStyle w:val="a4"/>
        <w:numPr>
          <w:ilvl w:val="0"/>
          <w:numId w:val="71"/>
        </w:numPr>
        <w:tabs>
          <w:tab w:val="left" w:pos="637"/>
        </w:tabs>
        <w:spacing w:before="7" w:line="235" w:lineRule="auto"/>
        <w:ind w:right="1127" w:firstLine="0"/>
        <w:rPr>
          <w:sz w:val="28"/>
        </w:rPr>
      </w:pPr>
      <w:r>
        <w:rPr>
          <w:sz w:val="28"/>
        </w:rPr>
        <w:t>первоначальные навыки определения экологического компонента в проектной и учебно-исследовательской деятельности, других формах образовательной деятельности;</w:t>
      </w:r>
    </w:p>
    <w:p w:rsidR="004D7CF7" w:rsidRDefault="00FE487B">
      <w:pPr>
        <w:pStyle w:val="a4"/>
        <w:numPr>
          <w:ilvl w:val="0"/>
          <w:numId w:val="71"/>
        </w:numPr>
        <w:tabs>
          <w:tab w:val="left" w:pos="623"/>
        </w:tabs>
        <w:spacing w:before="7"/>
        <w:ind w:left="623" w:hanging="112"/>
        <w:rPr>
          <w:sz w:val="28"/>
        </w:rPr>
      </w:pPr>
      <w:r>
        <w:rPr>
          <w:sz w:val="28"/>
        </w:rPr>
        <w:t>элементарные</w:t>
      </w:r>
      <w:r>
        <w:rPr>
          <w:spacing w:val="-9"/>
          <w:sz w:val="28"/>
        </w:rPr>
        <w:t xml:space="preserve"> </w:t>
      </w:r>
      <w:r>
        <w:rPr>
          <w:sz w:val="28"/>
        </w:rPr>
        <w:t>знания</w:t>
      </w:r>
      <w:r>
        <w:rPr>
          <w:spacing w:val="-7"/>
          <w:sz w:val="28"/>
        </w:rPr>
        <w:t xml:space="preserve"> </w:t>
      </w:r>
      <w:r>
        <w:rPr>
          <w:sz w:val="28"/>
        </w:rPr>
        <w:t>законодательства</w:t>
      </w:r>
      <w:r>
        <w:rPr>
          <w:spacing w:val="-9"/>
          <w:sz w:val="28"/>
        </w:rPr>
        <w:t xml:space="preserve"> </w:t>
      </w:r>
      <w:r>
        <w:rPr>
          <w:sz w:val="28"/>
        </w:rPr>
        <w:t>в</w:t>
      </w:r>
      <w:r>
        <w:rPr>
          <w:spacing w:val="-8"/>
          <w:sz w:val="28"/>
        </w:rPr>
        <w:t xml:space="preserve"> </w:t>
      </w:r>
      <w:r>
        <w:rPr>
          <w:sz w:val="28"/>
        </w:rPr>
        <w:t>области</w:t>
      </w:r>
      <w:r>
        <w:rPr>
          <w:spacing w:val="-6"/>
          <w:sz w:val="28"/>
        </w:rPr>
        <w:t xml:space="preserve"> </w:t>
      </w:r>
      <w:r>
        <w:rPr>
          <w:sz w:val="28"/>
        </w:rPr>
        <w:t>защиты</w:t>
      </w:r>
      <w:r>
        <w:rPr>
          <w:spacing w:val="-7"/>
          <w:sz w:val="28"/>
        </w:rPr>
        <w:t xml:space="preserve"> </w:t>
      </w:r>
      <w:r>
        <w:rPr>
          <w:sz w:val="28"/>
        </w:rPr>
        <w:t>окружающей</w:t>
      </w:r>
      <w:r>
        <w:rPr>
          <w:spacing w:val="-6"/>
          <w:sz w:val="28"/>
        </w:rPr>
        <w:t xml:space="preserve"> </w:t>
      </w:r>
      <w:r>
        <w:rPr>
          <w:spacing w:val="-2"/>
          <w:sz w:val="28"/>
        </w:rPr>
        <w:t>среды.</w:t>
      </w:r>
    </w:p>
    <w:p w:rsidR="004D7CF7" w:rsidRDefault="00FE487B">
      <w:pPr>
        <w:pStyle w:val="1"/>
        <w:numPr>
          <w:ilvl w:val="2"/>
          <w:numId w:val="227"/>
        </w:numPr>
        <w:tabs>
          <w:tab w:val="left" w:pos="1002"/>
        </w:tabs>
        <w:spacing w:before="321"/>
        <w:ind w:left="1002" w:hanging="491"/>
        <w:jc w:val="both"/>
      </w:pPr>
      <w:bookmarkStart w:id="29" w:name="_TOC_250017"/>
      <w:r>
        <w:t>Виды</w:t>
      </w:r>
      <w:r>
        <w:rPr>
          <w:spacing w:val="-8"/>
        </w:rPr>
        <w:t xml:space="preserve"> </w:t>
      </w:r>
      <w:r>
        <w:t>деятельности</w:t>
      </w:r>
      <w:r>
        <w:rPr>
          <w:spacing w:val="-5"/>
        </w:rPr>
        <w:t xml:space="preserve"> </w:t>
      </w:r>
      <w:r>
        <w:t>и</w:t>
      </w:r>
      <w:r>
        <w:rPr>
          <w:spacing w:val="-5"/>
        </w:rPr>
        <w:t xml:space="preserve"> </w:t>
      </w:r>
      <w:r>
        <w:t>формы</w:t>
      </w:r>
      <w:r>
        <w:rPr>
          <w:spacing w:val="-5"/>
        </w:rPr>
        <w:t xml:space="preserve"> </w:t>
      </w:r>
      <w:r>
        <w:t>занятий</w:t>
      </w:r>
      <w:r>
        <w:rPr>
          <w:spacing w:val="-5"/>
        </w:rPr>
        <w:t xml:space="preserve"> </w:t>
      </w:r>
      <w:r>
        <w:t>с</w:t>
      </w:r>
      <w:r>
        <w:rPr>
          <w:spacing w:val="-4"/>
        </w:rPr>
        <w:t xml:space="preserve"> </w:t>
      </w:r>
      <w:bookmarkEnd w:id="29"/>
      <w:r>
        <w:rPr>
          <w:spacing w:val="-2"/>
        </w:rPr>
        <w:t>обучающимися</w:t>
      </w:r>
    </w:p>
    <w:p w:rsidR="004D7CF7" w:rsidRDefault="004D7CF7">
      <w:pPr>
        <w:pStyle w:val="a3"/>
        <w:spacing w:before="2"/>
        <w:ind w:left="0"/>
        <w:rPr>
          <w:b/>
        </w:rPr>
      </w:pPr>
    </w:p>
    <w:p w:rsidR="004D7CF7" w:rsidRDefault="00FE487B">
      <w:pPr>
        <w:pStyle w:val="2"/>
        <w:spacing w:line="322" w:lineRule="exact"/>
      </w:pPr>
      <w:r>
        <w:rPr>
          <w:spacing w:val="-2"/>
        </w:rPr>
        <w:t>Гражданско-патриотическое</w:t>
      </w:r>
      <w:r>
        <w:rPr>
          <w:spacing w:val="32"/>
        </w:rPr>
        <w:t xml:space="preserve"> </w:t>
      </w:r>
      <w:r>
        <w:rPr>
          <w:spacing w:val="-2"/>
        </w:rPr>
        <w:t>воспитание:</w:t>
      </w:r>
    </w:p>
    <w:p w:rsidR="004D7CF7" w:rsidRDefault="00FE487B">
      <w:pPr>
        <w:pStyle w:val="a4"/>
        <w:numPr>
          <w:ilvl w:val="0"/>
          <w:numId w:val="70"/>
        </w:numPr>
        <w:tabs>
          <w:tab w:val="left" w:pos="752"/>
        </w:tabs>
        <w:spacing w:before="3" w:line="237" w:lineRule="auto"/>
        <w:ind w:right="1141" w:firstLine="0"/>
        <w:jc w:val="both"/>
        <w:rPr>
          <w:sz w:val="28"/>
        </w:rPr>
      </w:pPr>
      <w:r>
        <w:rPr>
          <w:sz w:val="28"/>
        </w:rPr>
        <w:t>получают первоначальные представления о Конституции Российской Федерации, знакомятся с государственной символикой – Гербом, Флагом Российской Федерации (на плакатах, картинах, в процессе бесед, чтения книг, изучения основных и вариативных учебных дисциплин);</w:t>
      </w:r>
    </w:p>
    <w:p w:rsidR="004D7CF7" w:rsidRDefault="00FE487B">
      <w:pPr>
        <w:pStyle w:val="a4"/>
        <w:numPr>
          <w:ilvl w:val="0"/>
          <w:numId w:val="70"/>
        </w:numPr>
        <w:tabs>
          <w:tab w:val="left" w:pos="644"/>
        </w:tabs>
        <w:spacing w:before="10" w:line="237" w:lineRule="auto"/>
        <w:ind w:right="1123" w:firstLine="0"/>
        <w:jc w:val="both"/>
        <w:rPr>
          <w:sz w:val="28"/>
        </w:rPr>
      </w:pPr>
      <w:r>
        <w:rPr>
          <w:sz w:val="28"/>
        </w:rPr>
        <w:t>знакомятся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обязанностями гражданина (в процессе бесед, экскурсий, просмотра кинофильмов, экскурсий по историческим и памятным местам, сюжетно-ролевых игр гражданского и историко-патриотического содержания, изучения основных и вариативных учебных дисциплин, внеурочной деятельности);</w:t>
      </w:r>
    </w:p>
    <w:p w:rsidR="004D7CF7" w:rsidRDefault="00FE487B">
      <w:pPr>
        <w:pStyle w:val="a4"/>
        <w:numPr>
          <w:ilvl w:val="0"/>
          <w:numId w:val="70"/>
        </w:numPr>
        <w:tabs>
          <w:tab w:val="left" w:pos="668"/>
        </w:tabs>
        <w:spacing w:before="14" w:line="237" w:lineRule="auto"/>
        <w:ind w:right="1130" w:firstLine="0"/>
        <w:jc w:val="both"/>
        <w:rPr>
          <w:sz w:val="28"/>
        </w:rPr>
      </w:pPr>
      <w:r>
        <w:rPr>
          <w:sz w:val="28"/>
        </w:rPr>
        <w:t>знакомятся с историей и культурой родного края, народным творчеством, этнокультурными традициями, фольклором, особенностями быта Карелии (в процессе бесед, сюжетно-ролевых игр, просмотра кинофильмов, творческих конкурсов, фестивалей, праздников, экскурсий, путешествий, изучения вариативных учебных дисциплин, внеурочной деятельности);</w:t>
      </w:r>
    </w:p>
    <w:p w:rsidR="004D7CF7" w:rsidRDefault="00FE487B">
      <w:pPr>
        <w:pStyle w:val="a4"/>
        <w:numPr>
          <w:ilvl w:val="0"/>
          <w:numId w:val="70"/>
        </w:numPr>
        <w:tabs>
          <w:tab w:val="left" w:pos="630"/>
        </w:tabs>
        <w:spacing w:before="8" w:line="237" w:lineRule="auto"/>
        <w:ind w:right="1139" w:firstLine="0"/>
        <w:jc w:val="both"/>
        <w:rPr>
          <w:sz w:val="28"/>
        </w:rPr>
      </w:pPr>
      <w:r>
        <w:rPr>
          <w:sz w:val="28"/>
        </w:rPr>
        <w:t>знакомятся с важнейшими событиями в истории нашей страны, содержанием и значением государственных праздников (в процессе бесед, проведения классных часов, просмотра учебных фильмов, участия в подготовке и проведении мероприятий, посвященных государственным праздникам (Календарь событий, Праздничный марафон,</w:t>
      </w:r>
      <w:r>
        <w:rPr>
          <w:spacing w:val="40"/>
          <w:sz w:val="28"/>
        </w:rPr>
        <w:t xml:space="preserve"> </w:t>
      </w:r>
      <w:r>
        <w:rPr>
          <w:sz w:val="28"/>
        </w:rPr>
        <w:t>и т.д.));</w:t>
      </w:r>
    </w:p>
    <w:p w:rsidR="004D7CF7" w:rsidRDefault="00FE487B">
      <w:pPr>
        <w:pStyle w:val="a4"/>
        <w:numPr>
          <w:ilvl w:val="0"/>
          <w:numId w:val="70"/>
        </w:numPr>
        <w:tabs>
          <w:tab w:val="left" w:pos="692"/>
        </w:tabs>
        <w:spacing w:before="14" w:line="235" w:lineRule="auto"/>
        <w:ind w:right="1139" w:firstLine="0"/>
        <w:jc w:val="both"/>
        <w:rPr>
          <w:sz w:val="28"/>
        </w:rPr>
      </w:pPr>
      <w:r>
        <w:rPr>
          <w:sz w:val="28"/>
        </w:rPr>
        <w:t>знакомятся с деятельностью общественных организаций патриотической и гражданской направленности (в процессе участия в социальных акциях и т.д.)</w:t>
      </w:r>
    </w:p>
    <w:p w:rsidR="004D7CF7" w:rsidRDefault="00FE487B">
      <w:pPr>
        <w:pStyle w:val="a4"/>
        <w:numPr>
          <w:ilvl w:val="0"/>
          <w:numId w:val="70"/>
        </w:numPr>
        <w:tabs>
          <w:tab w:val="left" w:pos="623"/>
        </w:tabs>
        <w:spacing w:before="15" w:line="235" w:lineRule="auto"/>
        <w:ind w:right="2280" w:firstLine="0"/>
        <w:jc w:val="both"/>
        <w:rPr>
          <w:sz w:val="28"/>
        </w:rPr>
      </w:pPr>
      <w:r>
        <w:rPr>
          <w:sz w:val="28"/>
        </w:rPr>
        <w:t>получают</w:t>
      </w:r>
      <w:r>
        <w:rPr>
          <w:spacing w:val="-5"/>
          <w:sz w:val="28"/>
        </w:rPr>
        <w:t xml:space="preserve"> </w:t>
      </w:r>
      <w:r>
        <w:rPr>
          <w:sz w:val="28"/>
        </w:rPr>
        <w:t>первоначальный</w:t>
      </w:r>
      <w:r>
        <w:rPr>
          <w:spacing w:val="-3"/>
          <w:sz w:val="28"/>
        </w:rPr>
        <w:t xml:space="preserve"> </w:t>
      </w:r>
      <w:r>
        <w:rPr>
          <w:sz w:val="28"/>
        </w:rPr>
        <w:t>опыт</w:t>
      </w:r>
      <w:r>
        <w:rPr>
          <w:spacing w:val="-4"/>
          <w:sz w:val="28"/>
        </w:rPr>
        <w:t xml:space="preserve"> </w:t>
      </w:r>
      <w:r>
        <w:rPr>
          <w:sz w:val="28"/>
        </w:rPr>
        <w:t>межкультурной</w:t>
      </w:r>
      <w:r>
        <w:rPr>
          <w:spacing w:val="-3"/>
          <w:sz w:val="28"/>
        </w:rPr>
        <w:t xml:space="preserve"> </w:t>
      </w:r>
      <w:r>
        <w:rPr>
          <w:sz w:val="28"/>
        </w:rPr>
        <w:t>коммуникации</w:t>
      </w:r>
      <w:r>
        <w:rPr>
          <w:spacing w:val="-3"/>
          <w:sz w:val="28"/>
        </w:rPr>
        <w:t xml:space="preserve"> </w:t>
      </w:r>
      <w:r>
        <w:rPr>
          <w:sz w:val="28"/>
        </w:rPr>
        <w:t>с</w:t>
      </w:r>
      <w:r>
        <w:rPr>
          <w:spacing w:val="-4"/>
          <w:sz w:val="28"/>
        </w:rPr>
        <w:t xml:space="preserve"> </w:t>
      </w:r>
      <w:r>
        <w:rPr>
          <w:sz w:val="28"/>
        </w:rPr>
        <w:t>детьми</w:t>
      </w:r>
      <w:r>
        <w:rPr>
          <w:spacing w:val="-6"/>
          <w:sz w:val="28"/>
        </w:rPr>
        <w:t xml:space="preserve"> </w:t>
      </w:r>
      <w:r>
        <w:rPr>
          <w:sz w:val="28"/>
        </w:rPr>
        <w:t>и</w:t>
      </w:r>
      <w:r>
        <w:rPr>
          <w:spacing w:val="-3"/>
          <w:sz w:val="28"/>
        </w:rPr>
        <w:t xml:space="preserve"> </w:t>
      </w:r>
      <w:r>
        <w:rPr>
          <w:sz w:val="28"/>
        </w:rPr>
        <w:t>взрослыми –</w:t>
      </w:r>
      <w:r>
        <w:rPr>
          <w:spacing w:val="-5"/>
          <w:sz w:val="28"/>
        </w:rPr>
        <w:t xml:space="preserve"> </w:t>
      </w:r>
      <w:r>
        <w:rPr>
          <w:sz w:val="28"/>
        </w:rPr>
        <w:t>представителями</w:t>
      </w:r>
      <w:r>
        <w:rPr>
          <w:spacing w:val="-6"/>
          <w:sz w:val="28"/>
        </w:rPr>
        <w:t xml:space="preserve"> </w:t>
      </w:r>
      <w:r>
        <w:rPr>
          <w:sz w:val="28"/>
        </w:rPr>
        <w:t>разных социальных проектах и мероприятиях, проводимых этими организациями, встреч с их представителями;</w:t>
      </w:r>
    </w:p>
    <w:p w:rsidR="004D7CF7" w:rsidRDefault="004D7CF7">
      <w:pPr>
        <w:pStyle w:val="a4"/>
        <w:spacing w:line="235" w:lineRule="auto"/>
        <w:jc w:val="both"/>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70"/>
        </w:numPr>
        <w:tabs>
          <w:tab w:val="left" w:pos="726"/>
        </w:tabs>
        <w:spacing w:before="83" w:line="237" w:lineRule="auto"/>
        <w:ind w:right="1132" w:firstLine="0"/>
        <w:jc w:val="both"/>
        <w:rPr>
          <w:sz w:val="28"/>
        </w:rPr>
      </w:pPr>
      <w:r>
        <w:rPr>
          <w:sz w:val="28"/>
        </w:rPr>
        <w:lastRenderedPageBreak/>
        <w:t>участвуют в просмотре учебных фильмов, отрывков из художественных фильмов, проведении бесед о подвигах Российской армии, защитниках Отечества, подготовке и проведении игр военно-патриотического содержания, конкурсов и спортивных соревнований, сюжетно-ролевых игр на местности, встреч с ветеранами и военнослужащими;</w:t>
      </w:r>
    </w:p>
    <w:p w:rsidR="004D7CF7" w:rsidRDefault="00FE487B">
      <w:pPr>
        <w:pStyle w:val="a3"/>
        <w:spacing w:before="2"/>
        <w:ind w:right="1146"/>
        <w:jc w:val="both"/>
      </w:pPr>
      <w:r>
        <w:t>народов России, знакомятся с особенностями их культур и образа жизни (в процессе бесед, народных игр, организации и проведения национально-культурных праздников);</w:t>
      </w:r>
    </w:p>
    <w:p w:rsidR="004D7CF7" w:rsidRDefault="00FE487B">
      <w:pPr>
        <w:pStyle w:val="a4"/>
        <w:numPr>
          <w:ilvl w:val="0"/>
          <w:numId w:val="70"/>
        </w:numPr>
        <w:tabs>
          <w:tab w:val="left" w:pos="695"/>
        </w:tabs>
        <w:spacing w:before="11" w:line="235" w:lineRule="auto"/>
        <w:ind w:right="1130" w:firstLine="0"/>
        <w:jc w:val="both"/>
        <w:rPr>
          <w:sz w:val="28"/>
        </w:rPr>
      </w:pPr>
      <w:r>
        <w:rPr>
          <w:sz w:val="28"/>
        </w:rPr>
        <w:t>принимают посильное участие в программах и проектах, направленных на воспитание уважительного отношения к воинскому прошлому и настоящему нашей страны (в рамках деятельности музея школы и т. д.);</w:t>
      </w:r>
    </w:p>
    <w:p w:rsidR="004D7CF7" w:rsidRDefault="00FE487B">
      <w:pPr>
        <w:pStyle w:val="a4"/>
        <w:numPr>
          <w:ilvl w:val="0"/>
          <w:numId w:val="70"/>
        </w:numPr>
        <w:tabs>
          <w:tab w:val="left" w:pos="649"/>
        </w:tabs>
        <w:spacing w:before="15" w:line="235" w:lineRule="auto"/>
        <w:ind w:right="1146" w:firstLine="0"/>
        <w:jc w:val="both"/>
        <w:rPr>
          <w:sz w:val="28"/>
        </w:rPr>
      </w:pPr>
      <w:r>
        <w:rPr>
          <w:sz w:val="28"/>
        </w:rPr>
        <w:t>участвуют в проектах, направленных на изучение истории своей семьи в контексте значимых событий истории родного края, страны.</w:t>
      </w:r>
    </w:p>
    <w:p w:rsidR="004D7CF7" w:rsidRDefault="004D7CF7">
      <w:pPr>
        <w:pStyle w:val="a3"/>
        <w:spacing w:before="7"/>
        <w:ind w:left="0"/>
      </w:pPr>
    </w:p>
    <w:p w:rsidR="004D7CF7" w:rsidRDefault="00FE487B">
      <w:pPr>
        <w:pStyle w:val="2"/>
      </w:pPr>
      <w:r>
        <w:t>Нравственное</w:t>
      </w:r>
      <w:r>
        <w:rPr>
          <w:spacing w:val="-7"/>
        </w:rPr>
        <w:t xml:space="preserve"> </w:t>
      </w:r>
      <w:r>
        <w:t>и</w:t>
      </w:r>
      <w:r>
        <w:rPr>
          <w:spacing w:val="-6"/>
        </w:rPr>
        <w:t xml:space="preserve"> </w:t>
      </w:r>
      <w:r>
        <w:t>духовное</w:t>
      </w:r>
      <w:r>
        <w:rPr>
          <w:spacing w:val="-6"/>
        </w:rPr>
        <w:t xml:space="preserve"> </w:t>
      </w:r>
      <w:r>
        <w:rPr>
          <w:spacing w:val="-2"/>
        </w:rPr>
        <w:t>воспитание:</w:t>
      </w:r>
    </w:p>
    <w:p w:rsidR="004D7CF7" w:rsidRDefault="00FE487B">
      <w:pPr>
        <w:pStyle w:val="a4"/>
        <w:numPr>
          <w:ilvl w:val="0"/>
          <w:numId w:val="70"/>
        </w:numPr>
        <w:tabs>
          <w:tab w:val="left" w:pos="663"/>
        </w:tabs>
        <w:spacing w:before="7" w:line="235" w:lineRule="auto"/>
        <w:ind w:right="1146" w:firstLine="0"/>
        <w:jc w:val="both"/>
        <w:rPr>
          <w:sz w:val="28"/>
        </w:rPr>
      </w:pPr>
      <w:r>
        <w:rPr>
          <w:sz w:val="28"/>
        </w:rPr>
        <w:t>получают первоначальные представления о базовых ценностях отечественной культуры (в процессе изучения учебных предметов, бесед, экскурсий, онлайн-путешествий, участия в творческой деятельности);</w:t>
      </w:r>
    </w:p>
    <w:p w:rsidR="004D7CF7" w:rsidRDefault="00FE487B">
      <w:pPr>
        <w:pStyle w:val="a4"/>
        <w:numPr>
          <w:ilvl w:val="0"/>
          <w:numId w:val="70"/>
        </w:numPr>
        <w:tabs>
          <w:tab w:val="left" w:pos="702"/>
        </w:tabs>
        <w:spacing w:before="9" w:line="237" w:lineRule="auto"/>
        <w:ind w:right="1138" w:firstLine="0"/>
        <w:jc w:val="both"/>
        <w:rPr>
          <w:sz w:val="28"/>
        </w:rPr>
      </w:pPr>
      <w:r>
        <w:rPr>
          <w:sz w:val="28"/>
        </w:rPr>
        <w:t xml:space="preserve">знакомятся с основными правилами поведения в школе, общественных местах (в процессе бесед, классных часов, разработки памяток, наблюдения и обсуждения в педагогически организованной ситуации поступков, поведения разных </w:t>
      </w:r>
      <w:r>
        <w:rPr>
          <w:spacing w:val="-2"/>
          <w:sz w:val="28"/>
        </w:rPr>
        <w:t>людей);</w:t>
      </w:r>
    </w:p>
    <w:p w:rsidR="004D7CF7" w:rsidRDefault="00FE487B">
      <w:pPr>
        <w:pStyle w:val="a4"/>
        <w:numPr>
          <w:ilvl w:val="0"/>
          <w:numId w:val="70"/>
        </w:numPr>
        <w:tabs>
          <w:tab w:val="left" w:pos="649"/>
        </w:tabs>
        <w:spacing w:before="11" w:line="237" w:lineRule="auto"/>
        <w:ind w:right="1128" w:firstLine="0"/>
        <w:jc w:val="both"/>
        <w:rPr>
          <w:sz w:val="28"/>
        </w:rPr>
      </w:pPr>
      <w:r>
        <w:rPr>
          <w:sz w:val="28"/>
        </w:rPr>
        <w:t>усваивают первоначальный опыт нравственных взаимоотношений в коллективе класса и школы – овладевают навыками вежливого, приветливого, внимательного отношения к сверстникам, старшим и младшим детям, взрослым, обучаются дружной игре, взаимной поддержке, участвуют в коллективных играх, приобретают опыта совместной деятельности;</w:t>
      </w:r>
    </w:p>
    <w:p w:rsidR="004D7CF7" w:rsidRDefault="00FE487B">
      <w:pPr>
        <w:pStyle w:val="a4"/>
        <w:numPr>
          <w:ilvl w:val="0"/>
          <w:numId w:val="70"/>
        </w:numPr>
        <w:tabs>
          <w:tab w:val="left" w:pos="668"/>
        </w:tabs>
        <w:spacing w:before="9" w:line="237" w:lineRule="auto"/>
        <w:ind w:right="1141" w:firstLine="0"/>
        <w:jc w:val="both"/>
        <w:rPr>
          <w:sz w:val="28"/>
        </w:rPr>
      </w:pPr>
      <w:r>
        <w:rPr>
          <w:sz w:val="28"/>
        </w:rPr>
        <w:t>принимают посильное участие в делах благотворительности, милосердия, в оказании помощи нуждающимся, заботе о животных, других живых существах, природе (социальные акции и проекты помощи приютам для бездомных животных, детскому дому).</w:t>
      </w:r>
    </w:p>
    <w:p w:rsidR="004D7CF7" w:rsidRDefault="004D7CF7">
      <w:pPr>
        <w:pStyle w:val="a3"/>
        <w:spacing w:before="8"/>
        <w:ind w:left="0"/>
      </w:pPr>
    </w:p>
    <w:p w:rsidR="004D7CF7" w:rsidRDefault="00FE487B">
      <w:pPr>
        <w:pStyle w:val="2"/>
        <w:spacing w:line="322" w:lineRule="exact"/>
        <w:ind w:left="1219"/>
      </w:pPr>
      <w:r>
        <w:t>Воспитание</w:t>
      </w:r>
      <w:r>
        <w:rPr>
          <w:spacing w:val="-9"/>
        </w:rPr>
        <w:t xml:space="preserve"> </w:t>
      </w:r>
      <w:r>
        <w:t>семейных</w:t>
      </w:r>
      <w:r>
        <w:rPr>
          <w:spacing w:val="-8"/>
        </w:rPr>
        <w:t xml:space="preserve"> </w:t>
      </w:r>
      <w:r>
        <w:rPr>
          <w:spacing w:val="-2"/>
        </w:rPr>
        <w:t>ценностей:</w:t>
      </w:r>
    </w:p>
    <w:p w:rsidR="004D7CF7" w:rsidRDefault="00FE487B">
      <w:pPr>
        <w:pStyle w:val="a4"/>
        <w:numPr>
          <w:ilvl w:val="0"/>
          <w:numId w:val="70"/>
        </w:numPr>
        <w:tabs>
          <w:tab w:val="left" w:pos="639"/>
        </w:tabs>
        <w:spacing w:before="2" w:line="237" w:lineRule="auto"/>
        <w:ind w:right="1127" w:firstLine="0"/>
        <w:jc w:val="both"/>
        <w:rPr>
          <w:sz w:val="28"/>
        </w:rPr>
      </w:pPr>
      <w:r>
        <w:rPr>
          <w:sz w:val="28"/>
        </w:rPr>
        <w:t>получают элементарные представления о семье как социальном институте, о роли семьи в жизни человека и общества (в процессе изучения учебных предметов,</w:t>
      </w:r>
      <w:r>
        <w:rPr>
          <w:spacing w:val="-1"/>
          <w:sz w:val="28"/>
        </w:rPr>
        <w:t xml:space="preserve"> </w:t>
      </w:r>
      <w:r>
        <w:rPr>
          <w:sz w:val="28"/>
        </w:rPr>
        <w:t>бесед, тематических классных часов, семейных проектов и праздников,</w:t>
      </w:r>
      <w:r>
        <w:rPr>
          <w:spacing w:val="-1"/>
          <w:sz w:val="28"/>
        </w:rPr>
        <w:t xml:space="preserve"> </w:t>
      </w:r>
      <w:r>
        <w:rPr>
          <w:sz w:val="28"/>
        </w:rPr>
        <w:t>совместных акций и др.);</w:t>
      </w:r>
    </w:p>
    <w:p w:rsidR="004D7CF7" w:rsidRDefault="00FE487B">
      <w:pPr>
        <w:pStyle w:val="a4"/>
        <w:numPr>
          <w:ilvl w:val="0"/>
          <w:numId w:val="70"/>
        </w:numPr>
        <w:tabs>
          <w:tab w:val="left" w:pos="738"/>
        </w:tabs>
        <w:spacing w:before="14" w:line="235" w:lineRule="auto"/>
        <w:ind w:right="1141" w:firstLine="0"/>
        <w:jc w:val="both"/>
        <w:rPr>
          <w:sz w:val="28"/>
        </w:rPr>
      </w:pPr>
      <w:r>
        <w:rPr>
          <w:sz w:val="28"/>
        </w:rPr>
        <w:t>получают первоначальные представления о семейных ценностях, традициях, культуре семейной жизни, этике и психологии</w:t>
      </w:r>
      <w:r>
        <w:rPr>
          <w:spacing w:val="76"/>
          <w:sz w:val="28"/>
        </w:rPr>
        <w:t xml:space="preserve"> </w:t>
      </w:r>
      <w:r>
        <w:rPr>
          <w:sz w:val="28"/>
        </w:rPr>
        <w:t>семейных</w:t>
      </w:r>
      <w:r>
        <w:rPr>
          <w:spacing w:val="73"/>
          <w:sz w:val="28"/>
        </w:rPr>
        <w:t xml:space="preserve"> </w:t>
      </w:r>
      <w:r>
        <w:rPr>
          <w:sz w:val="28"/>
        </w:rPr>
        <w:t>отношений,</w:t>
      </w:r>
      <w:r>
        <w:rPr>
          <w:spacing w:val="74"/>
          <w:sz w:val="28"/>
        </w:rPr>
        <w:t xml:space="preserve"> </w:t>
      </w:r>
      <w:r>
        <w:rPr>
          <w:sz w:val="28"/>
        </w:rPr>
        <w:t>основанных</w:t>
      </w:r>
      <w:r>
        <w:rPr>
          <w:spacing w:val="73"/>
          <w:sz w:val="28"/>
        </w:rPr>
        <w:t xml:space="preserve"> </w:t>
      </w:r>
      <w:r>
        <w:rPr>
          <w:sz w:val="28"/>
        </w:rPr>
        <w:t>на</w:t>
      </w:r>
      <w:r>
        <w:rPr>
          <w:spacing w:val="75"/>
          <w:sz w:val="28"/>
        </w:rPr>
        <w:t xml:space="preserve"> </w:t>
      </w:r>
      <w:r>
        <w:rPr>
          <w:sz w:val="28"/>
        </w:rPr>
        <w:t>традиционных</w:t>
      </w:r>
      <w:r>
        <w:rPr>
          <w:spacing w:val="76"/>
          <w:sz w:val="28"/>
        </w:rPr>
        <w:t xml:space="preserve"> </w:t>
      </w:r>
      <w:r>
        <w:rPr>
          <w:sz w:val="28"/>
        </w:rPr>
        <w:t>семейных</w:t>
      </w:r>
      <w:r>
        <w:rPr>
          <w:spacing w:val="76"/>
          <w:sz w:val="28"/>
        </w:rPr>
        <w:t xml:space="preserve"> </w:t>
      </w:r>
      <w:r>
        <w:rPr>
          <w:sz w:val="28"/>
        </w:rPr>
        <w:t>ценностях</w:t>
      </w:r>
      <w:r>
        <w:rPr>
          <w:spacing w:val="76"/>
          <w:sz w:val="28"/>
        </w:rPr>
        <w:t xml:space="preserve"> </w:t>
      </w:r>
      <w:r>
        <w:rPr>
          <w:sz w:val="28"/>
        </w:rPr>
        <w:t>народов</w:t>
      </w:r>
      <w:r>
        <w:rPr>
          <w:spacing w:val="72"/>
          <w:sz w:val="28"/>
        </w:rPr>
        <w:t xml:space="preserve"> </w:t>
      </w:r>
      <w:r>
        <w:rPr>
          <w:sz w:val="28"/>
        </w:rPr>
        <w:t>России,</w:t>
      </w:r>
      <w:r>
        <w:rPr>
          <w:spacing w:val="74"/>
          <w:sz w:val="28"/>
        </w:rPr>
        <w:t xml:space="preserve"> </w:t>
      </w:r>
      <w:r>
        <w:rPr>
          <w:sz w:val="28"/>
        </w:rPr>
        <w:t>нравственных</w:t>
      </w:r>
    </w:p>
    <w:p w:rsidR="004D7CF7" w:rsidRDefault="004D7CF7">
      <w:pPr>
        <w:pStyle w:val="a4"/>
        <w:spacing w:line="235" w:lineRule="auto"/>
        <w:jc w:val="both"/>
        <w:rPr>
          <w:sz w:val="28"/>
        </w:rPr>
        <w:sectPr w:rsidR="004D7CF7">
          <w:pgSz w:w="16840" w:h="12410" w:orient="landscape"/>
          <w:pgMar w:top="480" w:right="0" w:bottom="1720" w:left="283" w:header="0" w:footer="1488" w:gutter="0"/>
          <w:cols w:space="720"/>
        </w:sectPr>
      </w:pPr>
    </w:p>
    <w:p w:rsidR="004D7CF7" w:rsidRDefault="00FE487B">
      <w:pPr>
        <w:pStyle w:val="a3"/>
        <w:spacing w:before="73"/>
        <w:ind w:right="1140"/>
        <w:jc w:val="both"/>
      </w:pPr>
      <w:r>
        <w:lastRenderedPageBreak/>
        <w:t>взаимоотношениях в</w:t>
      </w:r>
      <w:r>
        <w:rPr>
          <w:spacing w:val="-1"/>
        </w:rPr>
        <w:t xml:space="preserve"> </w:t>
      </w:r>
      <w:r>
        <w:t>семье</w:t>
      </w:r>
      <w:r>
        <w:rPr>
          <w:spacing w:val="-1"/>
        </w:rPr>
        <w:t xml:space="preserve"> </w:t>
      </w:r>
      <w:r>
        <w:t>(в</w:t>
      </w:r>
      <w:r>
        <w:rPr>
          <w:spacing w:val="-1"/>
        </w:rPr>
        <w:t xml:space="preserve"> </w:t>
      </w:r>
      <w:r>
        <w:t>процессе</w:t>
      </w:r>
      <w:r>
        <w:rPr>
          <w:spacing w:val="-1"/>
        </w:rPr>
        <w:t xml:space="preserve"> </w:t>
      </w:r>
      <w:r>
        <w:t>бесед,</w:t>
      </w:r>
      <w:r>
        <w:rPr>
          <w:spacing w:val="-1"/>
        </w:rPr>
        <w:t xml:space="preserve"> </w:t>
      </w:r>
      <w:r>
        <w:t>тематических</w:t>
      </w:r>
      <w:r>
        <w:rPr>
          <w:spacing w:val="-2"/>
        </w:rPr>
        <w:t xml:space="preserve"> </w:t>
      </w:r>
      <w:r>
        <w:t>классных часов,</w:t>
      </w:r>
      <w:r>
        <w:rPr>
          <w:spacing w:val="-2"/>
        </w:rPr>
        <w:t xml:space="preserve"> </w:t>
      </w:r>
      <w:r>
        <w:t>выполнения и</w:t>
      </w:r>
      <w:r>
        <w:rPr>
          <w:spacing w:val="-2"/>
        </w:rPr>
        <w:t xml:space="preserve"> </w:t>
      </w:r>
      <w:r>
        <w:t>презентации проектов</w:t>
      </w:r>
      <w:r>
        <w:rPr>
          <w:spacing w:val="-1"/>
        </w:rPr>
        <w:t xml:space="preserve"> </w:t>
      </w:r>
      <w:r>
        <w:t>«История моей семьи», «Мое родословное древо» и др.);</w:t>
      </w:r>
    </w:p>
    <w:p w:rsidR="004D7CF7" w:rsidRDefault="00FE487B">
      <w:pPr>
        <w:pStyle w:val="a4"/>
        <w:numPr>
          <w:ilvl w:val="0"/>
          <w:numId w:val="70"/>
        </w:numPr>
        <w:tabs>
          <w:tab w:val="left" w:pos="707"/>
        </w:tabs>
        <w:spacing w:before="12" w:line="237" w:lineRule="auto"/>
        <w:ind w:right="1134" w:firstLine="0"/>
        <w:jc w:val="both"/>
        <w:rPr>
          <w:sz w:val="28"/>
        </w:rPr>
      </w:pPr>
      <w:r>
        <w:rPr>
          <w:sz w:val="28"/>
        </w:rPr>
        <w:t>участвуют в школьных программах и проектах, направленных на повышение авторитета семейных отношений, на развитие диалога поколений (в рамках проведения Дня семьи, детско-родительских спортивных и культурных мероприятий, совместного благоустройства школы и др.).</w:t>
      </w:r>
    </w:p>
    <w:p w:rsidR="004D7CF7" w:rsidRDefault="004D7CF7">
      <w:pPr>
        <w:pStyle w:val="a3"/>
        <w:spacing w:before="5"/>
        <w:ind w:left="0"/>
      </w:pPr>
    </w:p>
    <w:p w:rsidR="004D7CF7" w:rsidRDefault="00FE487B">
      <w:pPr>
        <w:pStyle w:val="2"/>
        <w:spacing w:before="1"/>
      </w:pPr>
      <w:r>
        <w:t>Воспитание</w:t>
      </w:r>
      <w:r>
        <w:rPr>
          <w:spacing w:val="-8"/>
        </w:rPr>
        <w:t xml:space="preserve"> </w:t>
      </w:r>
      <w:r>
        <w:t>положительного</w:t>
      </w:r>
      <w:r>
        <w:rPr>
          <w:spacing w:val="-4"/>
        </w:rPr>
        <w:t xml:space="preserve"> </w:t>
      </w:r>
      <w:r>
        <w:t>отношения</w:t>
      </w:r>
      <w:r>
        <w:rPr>
          <w:spacing w:val="-7"/>
        </w:rPr>
        <w:t xml:space="preserve"> </w:t>
      </w:r>
      <w:r>
        <w:t>к</w:t>
      </w:r>
      <w:r>
        <w:rPr>
          <w:spacing w:val="-9"/>
        </w:rPr>
        <w:t xml:space="preserve"> </w:t>
      </w:r>
      <w:r>
        <w:t>труду</w:t>
      </w:r>
      <w:r>
        <w:rPr>
          <w:spacing w:val="-5"/>
        </w:rPr>
        <w:t xml:space="preserve"> </w:t>
      </w:r>
      <w:r>
        <w:t>и</w:t>
      </w:r>
      <w:r>
        <w:rPr>
          <w:spacing w:val="-11"/>
        </w:rPr>
        <w:t xml:space="preserve"> </w:t>
      </w:r>
      <w:r>
        <w:rPr>
          <w:spacing w:val="-2"/>
        </w:rPr>
        <w:t>творчеству:</w:t>
      </w:r>
    </w:p>
    <w:p w:rsidR="004D7CF7" w:rsidRDefault="00FE487B">
      <w:pPr>
        <w:pStyle w:val="a4"/>
        <w:numPr>
          <w:ilvl w:val="0"/>
          <w:numId w:val="70"/>
        </w:numPr>
        <w:tabs>
          <w:tab w:val="left" w:pos="673"/>
        </w:tabs>
        <w:spacing w:before="4" w:line="237" w:lineRule="auto"/>
        <w:ind w:right="1128" w:firstLine="0"/>
        <w:jc w:val="both"/>
        <w:rPr>
          <w:sz w:val="28"/>
        </w:rPr>
      </w:pPr>
      <w:r>
        <w:rPr>
          <w:sz w:val="28"/>
        </w:rPr>
        <w:t>получают первоначальные представления об ответственности, возможных негативных последствиях интеллектуальной деятельности, знакомятся с этикой научной работы в процессе учебной и внеурочной деятельности, выполнения учебно-исследовательских проектов.</w:t>
      </w:r>
    </w:p>
    <w:p w:rsidR="004D7CF7" w:rsidRDefault="00FE487B">
      <w:pPr>
        <w:pStyle w:val="a4"/>
        <w:numPr>
          <w:ilvl w:val="0"/>
          <w:numId w:val="70"/>
        </w:numPr>
        <w:tabs>
          <w:tab w:val="left" w:pos="675"/>
        </w:tabs>
        <w:spacing w:before="12" w:line="235" w:lineRule="auto"/>
        <w:ind w:right="1142" w:firstLine="0"/>
        <w:jc w:val="both"/>
        <w:rPr>
          <w:sz w:val="28"/>
        </w:rPr>
      </w:pPr>
      <w:r>
        <w:rPr>
          <w:sz w:val="28"/>
        </w:rPr>
        <w:t>знакомятся с различными видами труда, профессиями (в ходе экскурсий на производственные предприятия, встреч с представителями разных профессий, изучения учебных предметов);</w:t>
      </w:r>
    </w:p>
    <w:p w:rsidR="004D7CF7" w:rsidRDefault="00FE487B">
      <w:pPr>
        <w:pStyle w:val="a4"/>
        <w:numPr>
          <w:ilvl w:val="0"/>
          <w:numId w:val="70"/>
        </w:numPr>
        <w:tabs>
          <w:tab w:val="left" w:pos="690"/>
        </w:tabs>
        <w:spacing w:before="14" w:line="235" w:lineRule="auto"/>
        <w:ind w:right="1130" w:firstLine="0"/>
        <w:jc w:val="both"/>
        <w:rPr>
          <w:sz w:val="28"/>
        </w:rPr>
      </w:pPr>
      <w:r>
        <w:rPr>
          <w:sz w:val="28"/>
        </w:rPr>
        <w:t>знакомятся с профессиями своих родителей (законных представителей) и прародителей, участвуют в организации и проведении презентаций «Профессия моих родителей», «Престиж и любимое дело»;</w:t>
      </w:r>
    </w:p>
    <w:p w:rsidR="004D7CF7" w:rsidRDefault="00FE487B">
      <w:pPr>
        <w:pStyle w:val="a4"/>
        <w:numPr>
          <w:ilvl w:val="0"/>
          <w:numId w:val="70"/>
        </w:numPr>
        <w:tabs>
          <w:tab w:val="left" w:pos="685"/>
        </w:tabs>
        <w:spacing w:before="9" w:line="237" w:lineRule="auto"/>
        <w:ind w:right="1134" w:firstLine="0"/>
        <w:jc w:val="both"/>
        <w:rPr>
          <w:sz w:val="28"/>
        </w:rPr>
      </w:pPr>
      <w:r>
        <w:rPr>
          <w:sz w:val="28"/>
        </w:rPr>
        <w:t>приобретают опыт уважительного и творческого отношения к учебному труду (посредством презентации учебных и творческих достижений, стимулирования творческого учебного труда, предоставления обучающимся возможностей творческой инициативы в учебном труде);</w:t>
      </w:r>
    </w:p>
    <w:p w:rsidR="004D7CF7" w:rsidRDefault="00FE487B">
      <w:pPr>
        <w:pStyle w:val="a4"/>
        <w:numPr>
          <w:ilvl w:val="0"/>
          <w:numId w:val="70"/>
        </w:numPr>
        <w:tabs>
          <w:tab w:val="left" w:pos="639"/>
        </w:tabs>
        <w:spacing w:before="12" w:line="237" w:lineRule="auto"/>
        <w:ind w:right="1140" w:firstLine="0"/>
        <w:jc w:val="both"/>
        <w:rPr>
          <w:sz w:val="28"/>
        </w:rPr>
      </w:pPr>
      <w:r>
        <w:rPr>
          <w:sz w:val="28"/>
        </w:rPr>
        <w:t xml:space="preserve">осваивают навыки творческого применения знаний, полученных при изучении учебных предметов на практике (в рамках предмета «Технология», участия в разработке и реализации проектов «Новогодняя игрушка», «Подарок своими руками», и </w:t>
      </w:r>
      <w:r>
        <w:rPr>
          <w:spacing w:val="-2"/>
          <w:sz w:val="28"/>
        </w:rPr>
        <w:t>т.д.);</w:t>
      </w:r>
    </w:p>
    <w:p w:rsidR="004D7CF7" w:rsidRDefault="00FE487B">
      <w:pPr>
        <w:pStyle w:val="a4"/>
        <w:numPr>
          <w:ilvl w:val="0"/>
          <w:numId w:val="70"/>
        </w:numPr>
        <w:tabs>
          <w:tab w:val="left" w:pos="666"/>
        </w:tabs>
        <w:spacing w:before="13" w:line="235" w:lineRule="auto"/>
        <w:ind w:right="1142" w:firstLine="0"/>
        <w:jc w:val="both"/>
        <w:rPr>
          <w:sz w:val="28"/>
        </w:rPr>
      </w:pPr>
      <w:r>
        <w:rPr>
          <w:sz w:val="28"/>
        </w:rPr>
        <w:t>приобретают начальный опыт участия в различных видах общественно полезной деятельности (природоохранительная деятельность, трудовые акции («Трудовой десант»);</w:t>
      </w:r>
    </w:p>
    <w:p w:rsidR="004D7CF7" w:rsidRDefault="00FE487B">
      <w:pPr>
        <w:pStyle w:val="a4"/>
        <w:numPr>
          <w:ilvl w:val="0"/>
          <w:numId w:val="70"/>
        </w:numPr>
        <w:tabs>
          <w:tab w:val="left" w:pos="623"/>
        </w:tabs>
        <w:spacing w:before="7"/>
        <w:ind w:left="623" w:hanging="112"/>
        <w:jc w:val="both"/>
        <w:rPr>
          <w:sz w:val="28"/>
        </w:rPr>
      </w:pPr>
      <w:r>
        <w:rPr>
          <w:sz w:val="28"/>
        </w:rPr>
        <w:t>приобретают</w:t>
      </w:r>
      <w:r>
        <w:rPr>
          <w:spacing w:val="-6"/>
          <w:sz w:val="28"/>
        </w:rPr>
        <w:t xml:space="preserve"> </w:t>
      </w:r>
      <w:r>
        <w:rPr>
          <w:sz w:val="28"/>
        </w:rPr>
        <w:t>умения</w:t>
      </w:r>
      <w:r>
        <w:rPr>
          <w:spacing w:val="-5"/>
          <w:sz w:val="28"/>
        </w:rPr>
        <w:t xml:space="preserve"> </w:t>
      </w:r>
      <w:r>
        <w:rPr>
          <w:sz w:val="28"/>
        </w:rPr>
        <w:t>и</w:t>
      </w:r>
      <w:r>
        <w:rPr>
          <w:spacing w:val="-8"/>
          <w:sz w:val="28"/>
        </w:rPr>
        <w:t xml:space="preserve"> </w:t>
      </w:r>
      <w:r>
        <w:rPr>
          <w:sz w:val="28"/>
        </w:rPr>
        <w:t>навыки</w:t>
      </w:r>
      <w:r>
        <w:rPr>
          <w:spacing w:val="-4"/>
          <w:sz w:val="28"/>
        </w:rPr>
        <w:t xml:space="preserve"> </w:t>
      </w:r>
      <w:r>
        <w:rPr>
          <w:sz w:val="28"/>
        </w:rPr>
        <w:t>самообслуживания</w:t>
      </w:r>
      <w:r>
        <w:rPr>
          <w:spacing w:val="-5"/>
          <w:sz w:val="28"/>
        </w:rPr>
        <w:t xml:space="preserve"> </w:t>
      </w:r>
      <w:r>
        <w:rPr>
          <w:sz w:val="28"/>
        </w:rPr>
        <w:t>в</w:t>
      </w:r>
      <w:r>
        <w:rPr>
          <w:spacing w:val="-4"/>
          <w:sz w:val="28"/>
        </w:rPr>
        <w:t xml:space="preserve"> </w:t>
      </w:r>
      <w:r>
        <w:rPr>
          <w:sz w:val="28"/>
        </w:rPr>
        <w:t>школе</w:t>
      </w:r>
      <w:r>
        <w:rPr>
          <w:spacing w:val="-5"/>
          <w:sz w:val="28"/>
        </w:rPr>
        <w:t xml:space="preserve"> </w:t>
      </w:r>
      <w:r>
        <w:rPr>
          <w:sz w:val="28"/>
        </w:rPr>
        <w:t>и</w:t>
      </w:r>
      <w:r>
        <w:rPr>
          <w:spacing w:val="-5"/>
          <w:sz w:val="28"/>
        </w:rPr>
        <w:t xml:space="preserve"> </w:t>
      </w:r>
      <w:r>
        <w:rPr>
          <w:spacing w:val="-2"/>
          <w:sz w:val="28"/>
        </w:rPr>
        <w:t>дома.</w:t>
      </w:r>
    </w:p>
    <w:p w:rsidR="004D7CF7" w:rsidRDefault="004D7CF7">
      <w:pPr>
        <w:pStyle w:val="a3"/>
        <w:spacing w:before="1"/>
        <w:ind w:left="0"/>
      </w:pPr>
    </w:p>
    <w:p w:rsidR="004D7CF7" w:rsidRDefault="00FE487B">
      <w:pPr>
        <w:pStyle w:val="2"/>
        <w:spacing w:line="322" w:lineRule="exact"/>
        <w:jc w:val="left"/>
      </w:pPr>
      <w:r>
        <w:t>Интеллектуальное</w:t>
      </w:r>
      <w:r>
        <w:rPr>
          <w:spacing w:val="-12"/>
        </w:rPr>
        <w:t xml:space="preserve"> </w:t>
      </w:r>
      <w:r>
        <w:rPr>
          <w:spacing w:val="-2"/>
        </w:rPr>
        <w:t>воспитание:</w:t>
      </w:r>
    </w:p>
    <w:p w:rsidR="004D7CF7" w:rsidRDefault="00FE487B">
      <w:pPr>
        <w:pStyle w:val="a4"/>
        <w:numPr>
          <w:ilvl w:val="0"/>
          <w:numId w:val="70"/>
        </w:numPr>
        <w:tabs>
          <w:tab w:val="left" w:pos="623"/>
        </w:tabs>
        <w:spacing w:line="341" w:lineRule="exact"/>
        <w:ind w:left="623" w:hanging="112"/>
        <w:rPr>
          <w:sz w:val="28"/>
        </w:rPr>
      </w:pPr>
      <w:r>
        <w:rPr>
          <w:sz w:val="28"/>
        </w:rPr>
        <w:t>активно</w:t>
      </w:r>
      <w:r>
        <w:rPr>
          <w:spacing w:val="-11"/>
          <w:sz w:val="28"/>
        </w:rPr>
        <w:t xml:space="preserve"> </w:t>
      </w:r>
      <w:r>
        <w:rPr>
          <w:sz w:val="28"/>
        </w:rPr>
        <w:t>участвуют</w:t>
      </w:r>
      <w:r>
        <w:rPr>
          <w:spacing w:val="-8"/>
          <w:sz w:val="28"/>
        </w:rPr>
        <w:t xml:space="preserve"> </w:t>
      </w:r>
      <w:r>
        <w:rPr>
          <w:sz w:val="28"/>
        </w:rPr>
        <w:t>в</w:t>
      </w:r>
      <w:r>
        <w:rPr>
          <w:spacing w:val="-10"/>
          <w:sz w:val="28"/>
        </w:rPr>
        <w:t xml:space="preserve"> </w:t>
      </w:r>
      <w:r>
        <w:rPr>
          <w:sz w:val="28"/>
        </w:rPr>
        <w:t>олимпиадах,</w:t>
      </w:r>
      <w:r>
        <w:rPr>
          <w:spacing w:val="-10"/>
          <w:sz w:val="28"/>
        </w:rPr>
        <w:t xml:space="preserve"> </w:t>
      </w:r>
      <w:r>
        <w:rPr>
          <w:sz w:val="28"/>
        </w:rPr>
        <w:t>конкурсах,</w:t>
      </w:r>
      <w:r>
        <w:rPr>
          <w:spacing w:val="-10"/>
          <w:sz w:val="28"/>
        </w:rPr>
        <w:t xml:space="preserve"> </w:t>
      </w:r>
      <w:r>
        <w:rPr>
          <w:sz w:val="28"/>
        </w:rPr>
        <w:t>научно-практических</w:t>
      </w:r>
      <w:r>
        <w:rPr>
          <w:spacing w:val="-8"/>
          <w:sz w:val="28"/>
        </w:rPr>
        <w:t xml:space="preserve"> </w:t>
      </w:r>
      <w:r>
        <w:rPr>
          <w:sz w:val="28"/>
        </w:rPr>
        <w:t>конференциях,</w:t>
      </w:r>
      <w:r>
        <w:rPr>
          <w:spacing w:val="-10"/>
          <w:sz w:val="28"/>
        </w:rPr>
        <w:t xml:space="preserve"> </w:t>
      </w:r>
      <w:r>
        <w:rPr>
          <w:sz w:val="28"/>
        </w:rPr>
        <w:t>интеллектуальных</w:t>
      </w:r>
      <w:r>
        <w:rPr>
          <w:spacing w:val="-11"/>
          <w:sz w:val="28"/>
        </w:rPr>
        <w:t xml:space="preserve"> </w:t>
      </w:r>
      <w:r>
        <w:rPr>
          <w:spacing w:val="-2"/>
          <w:sz w:val="28"/>
        </w:rPr>
        <w:t>играх;</w:t>
      </w:r>
    </w:p>
    <w:p w:rsidR="004D7CF7" w:rsidRDefault="00FE487B">
      <w:pPr>
        <w:pStyle w:val="a4"/>
        <w:numPr>
          <w:ilvl w:val="0"/>
          <w:numId w:val="70"/>
        </w:numPr>
        <w:tabs>
          <w:tab w:val="left" w:pos="758"/>
          <w:tab w:val="left" w:pos="2125"/>
          <w:tab w:val="left" w:pos="4015"/>
          <w:tab w:val="left" w:pos="5098"/>
          <w:tab w:val="left" w:pos="8510"/>
          <w:tab w:val="left" w:pos="9569"/>
          <w:tab w:val="left" w:pos="9905"/>
          <w:tab w:val="left" w:pos="10657"/>
          <w:tab w:val="left" w:pos="12225"/>
        </w:tabs>
        <w:spacing w:before="5" w:line="235" w:lineRule="auto"/>
        <w:ind w:right="1128" w:firstLine="0"/>
        <w:rPr>
          <w:sz w:val="28"/>
        </w:rPr>
      </w:pPr>
      <w:r>
        <w:rPr>
          <w:spacing w:val="-2"/>
          <w:sz w:val="28"/>
        </w:rPr>
        <w:t>получают</w:t>
      </w:r>
      <w:r>
        <w:rPr>
          <w:sz w:val="28"/>
        </w:rPr>
        <w:tab/>
      </w:r>
      <w:r>
        <w:rPr>
          <w:spacing w:val="-2"/>
          <w:sz w:val="28"/>
        </w:rPr>
        <w:t>элементарные</w:t>
      </w:r>
      <w:r>
        <w:rPr>
          <w:sz w:val="28"/>
        </w:rPr>
        <w:tab/>
      </w:r>
      <w:r>
        <w:rPr>
          <w:spacing w:val="-2"/>
          <w:sz w:val="28"/>
        </w:rPr>
        <w:t>навыки</w:t>
      </w:r>
      <w:r>
        <w:rPr>
          <w:sz w:val="28"/>
        </w:rPr>
        <w:tab/>
      </w:r>
      <w:r>
        <w:rPr>
          <w:spacing w:val="-2"/>
          <w:sz w:val="28"/>
        </w:rPr>
        <w:t>научно-исследовательской</w:t>
      </w:r>
      <w:r>
        <w:rPr>
          <w:sz w:val="28"/>
        </w:rPr>
        <w:tab/>
      </w:r>
      <w:r>
        <w:rPr>
          <w:spacing w:val="-2"/>
          <w:sz w:val="28"/>
        </w:rPr>
        <w:t>работы</w:t>
      </w:r>
      <w:r>
        <w:rPr>
          <w:sz w:val="28"/>
        </w:rPr>
        <w:tab/>
      </w:r>
      <w:r>
        <w:rPr>
          <w:spacing w:val="-10"/>
          <w:sz w:val="28"/>
        </w:rPr>
        <w:t>в</w:t>
      </w:r>
      <w:r>
        <w:rPr>
          <w:sz w:val="28"/>
        </w:rPr>
        <w:tab/>
      </w:r>
      <w:r>
        <w:rPr>
          <w:spacing w:val="-4"/>
          <w:sz w:val="28"/>
        </w:rPr>
        <w:t>ходе</w:t>
      </w:r>
      <w:r>
        <w:rPr>
          <w:sz w:val="28"/>
        </w:rPr>
        <w:tab/>
      </w:r>
      <w:r>
        <w:rPr>
          <w:spacing w:val="-2"/>
          <w:sz w:val="28"/>
        </w:rPr>
        <w:t>реализации</w:t>
      </w:r>
      <w:r>
        <w:rPr>
          <w:sz w:val="28"/>
        </w:rPr>
        <w:tab/>
      </w:r>
      <w:r>
        <w:rPr>
          <w:spacing w:val="-2"/>
          <w:sz w:val="28"/>
        </w:rPr>
        <w:t>учебно-исследовательских проектов;</w:t>
      </w:r>
    </w:p>
    <w:p w:rsidR="004D7CF7" w:rsidRDefault="00FE487B">
      <w:pPr>
        <w:pStyle w:val="a4"/>
        <w:numPr>
          <w:ilvl w:val="0"/>
          <w:numId w:val="70"/>
        </w:numPr>
        <w:tabs>
          <w:tab w:val="left" w:pos="687"/>
        </w:tabs>
        <w:spacing w:before="15" w:line="235" w:lineRule="auto"/>
        <w:ind w:right="1139" w:firstLine="0"/>
        <w:rPr>
          <w:sz w:val="28"/>
        </w:rPr>
      </w:pPr>
      <w:r>
        <w:rPr>
          <w:sz w:val="28"/>
        </w:rPr>
        <w:t>получают</w:t>
      </w:r>
      <w:r>
        <w:rPr>
          <w:spacing w:val="40"/>
          <w:sz w:val="28"/>
        </w:rPr>
        <w:t xml:space="preserve"> </w:t>
      </w:r>
      <w:r>
        <w:rPr>
          <w:sz w:val="28"/>
        </w:rPr>
        <w:t>первоначальные</w:t>
      </w:r>
      <w:r>
        <w:rPr>
          <w:spacing w:val="40"/>
          <w:sz w:val="28"/>
        </w:rPr>
        <w:t xml:space="preserve"> </w:t>
      </w:r>
      <w:r>
        <w:rPr>
          <w:sz w:val="28"/>
        </w:rPr>
        <w:t>представления</w:t>
      </w:r>
      <w:r>
        <w:rPr>
          <w:spacing w:val="40"/>
          <w:sz w:val="28"/>
        </w:rPr>
        <w:t xml:space="preserve"> </w:t>
      </w:r>
      <w:r>
        <w:rPr>
          <w:sz w:val="28"/>
        </w:rPr>
        <w:t>о</w:t>
      </w:r>
      <w:r>
        <w:rPr>
          <w:spacing w:val="40"/>
          <w:sz w:val="28"/>
        </w:rPr>
        <w:t xml:space="preserve"> </w:t>
      </w:r>
      <w:r>
        <w:rPr>
          <w:sz w:val="28"/>
        </w:rPr>
        <w:t>роли</w:t>
      </w:r>
      <w:r>
        <w:rPr>
          <w:spacing w:val="40"/>
          <w:sz w:val="28"/>
        </w:rPr>
        <w:t xml:space="preserve"> </w:t>
      </w:r>
      <w:r>
        <w:rPr>
          <w:sz w:val="28"/>
        </w:rPr>
        <w:t>знаний,</w:t>
      </w:r>
      <w:r>
        <w:rPr>
          <w:spacing w:val="40"/>
          <w:sz w:val="28"/>
        </w:rPr>
        <w:t xml:space="preserve"> </w:t>
      </w:r>
      <w:r>
        <w:rPr>
          <w:sz w:val="28"/>
        </w:rPr>
        <w:t>интеллектуального</w:t>
      </w:r>
      <w:r>
        <w:rPr>
          <w:spacing w:val="40"/>
          <w:sz w:val="28"/>
        </w:rPr>
        <w:t xml:space="preserve"> </w:t>
      </w:r>
      <w:r>
        <w:rPr>
          <w:sz w:val="28"/>
        </w:rPr>
        <w:t>труда</w:t>
      </w:r>
      <w:r>
        <w:rPr>
          <w:spacing w:val="40"/>
          <w:sz w:val="28"/>
        </w:rPr>
        <w:t xml:space="preserve"> </w:t>
      </w:r>
      <w:r>
        <w:rPr>
          <w:sz w:val="28"/>
        </w:rPr>
        <w:t>и</w:t>
      </w:r>
      <w:r>
        <w:rPr>
          <w:spacing w:val="40"/>
          <w:sz w:val="28"/>
        </w:rPr>
        <w:t xml:space="preserve"> </w:t>
      </w:r>
      <w:r>
        <w:rPr>
          <w:sz w:val="28"/>
        </w:rPr>
        <w:t>творчества</w:t>
      </w:r>
      <w:r>
        <w:rPr>
          <w:spacing w:val="40"/>
          <w:sz w:val="28"/>
        </w:rPr>
        <w:t xml:space="preserve"> </w:t>
      </w:r>
      <w:r>
        <w:rPr>
          <w:sz w:val="28"/>
        </w:rPr>
        <w:t>в</w:t>
      </w:r>
      <w:r>
        <w:rPr>
          <w:spacing w:val="40"/>
          <w:sz w:val="28"/>
        </w:rPr>
        <w:t xml:space="preserve"> </w:t>
      </w:r>
      <w:r>
        <w:rPr>
          <w:sz w:val="28"/>
        </w:rPr>
        <w:t>жизни</w:t>
      </w:r>
      <w:r>
        <w:rPr>
          <w:spacing w:val="40"/>
          <w:sz w:val="28"/>
        </w:rPr>
        <w:t xml:space="preserve"> </w:t>
      </w:r>
      <w:r>
        <w:rPr>
          <w:sz w:val="28"/>
        </w:rPr>
        <w:t>человека</w:t>
      </w:r>
      <w:r>
        <w:rPr>
          <w:spacing w:val="40"/>
          <w:sz w:val="28"/>
        </w:rPr>
        <w:t xml:space="preserve"> </w:t>
      </w:r>
      <w:r>
        <w:rPr>
          <w:sz w:val="28"/>
        </w:rPr>
        <w:t>и</w:t>
      </w:r>
      <w:r>
        <w:rPr>
          <w:spacing w:val="40"/>
          <w:sz w:val="28"/>
        </w:rPr>
        <w:t xml:space="preserve"> </w:t>
      </w:r>
      <w:r>
        <w:rPr>
          <w:sz w:val="28"/>
        </w:rPr>
        <w:t>общества в процессе изучения учебных дисциплин и проведения внеурочных мероприятий;</w:t>
      </w:r>
    </w:p>
    <w:p w:rsidR="004D7CF7" w:rsidRDefault="004D7CF7">
      <w:pPr>
        <w:pStyle w:val="a4"/>
        <w:spacing w:line="235" w:lineRule="auto"/>
        <w:rPr>
          <w:sz w:val="28"/>
        </w:rPr>
        <w:sectPr w:rsidR="004D7CF7">
          <w:pgSz w:w="16840" w:h="12410" w:orient="landscape"/>
          <w:pgMar w:top="480" w:right="0" w:bottom="1720" w:left="283" w:header="0" w:footer="1488" w:gutter="0"/>
          <w:cols w:space="720"/>
        </w:sectPr>
      </w:pPr>
    </w:p>
    <w:p w:rsidR="004D7CF7" w:rsidRDefault="00FE487B">
      <w:pPr>
        <w:pStyle w:val="a4"/>
        <w:numPr>
          <w:ilvl w:val="0"/>
          <w:numId w:val="70"/>
        </w:numPr>
        <w:tabs>
          <w:tab w:val="left" w:pos="731"/>
        </w:tabs>
        <w:spacing w:before="83" w:line="237" w:lineRule="auto"/>
        <w:ind w:right="1140" w:firstLine="0"/>
        <w:jc w:val="both"/>
        <w:rPr>
          <w:sz w:val="28"/>
        </w:rPr>
      </w:pPr>
      <w:r>
        <w:rPr>
          <w:sz w:val="28"/>
        </w:rPr>
        <w:lastRenderedPageBreak/>
        <w:t>получают элементарные представления о возможностях интеллектуальной деятельности и направлениях развития личности в рамках деятельности детских научных сообществ, кружков и центров интеллектуального развития, в ходе проведения интеллектуальных игр и т. д.;</w:t>
      </w:r>
    </w:p>
    <w:p w:rsidR="004D7CF7" w:rsidRDefault="00FE487B">
      <w:pPr>
        <w:pStyle w:val="a4"/>
        <w:numPr>
          <w:ilvl w:val="0"/>
          <w:numId w:val="70"/>
        </w:numPr>
        <w:tabs>
          <w:tab w:val="left" w:pos="735"/>
        </w:tabs>
        <w:spacing w:before="11" w:line="237" w:lineRule="auto"/>
        <w:ind w:right="1134" w:firstLine="0"/>
        <w:jc w:val="both"/>
        <w:rPr>
          <w:sz w:val="28"/>
        </w:rPr>
      </w:pPr>
      <w:r>
        <w:rPr>
          <w:sz w:val="28"/>
        </w:rPr>
        <w:t>получают первоначальные навыки сотрудничества, ролевого взаимодействия со сверстниками, старшими детьми, взрослыми в творческой интеллектуальной деятельности (в ходе сюжетно-ролевых игр, посредством создания игровых ситуаций по мотивам различных интеллектуальных профессий, проведения внеурочных мероприятий, раскрывающих</w:t>
      </w:r>
      <w:r>
        <w:rPr>
          <w:spacing w:val="40"/>
          <w:sz w:val="28"/>
        </w:rPr>
        <w:t xml:space="preserve"> </w:t>
      </w:r>
      <w:r>
        <w:rPr>
          <w:sz w:val="28"/>
        </w:rPr>
        <w:t>перед детьми широкий спектр интеллектуальной деятельности);</w:t>
      </w:r>
    </w:p>
    <w:p w:rsidR="004D7CF7" w:rsidRDefault="004D7CF7">
      <w:pPr>
        <w:pStyle w:val="a3"/>
        <w:spacing w:before="11"/>
        <w:ind w:left="0"/>
      </w:pPr>
    </w:p>
    <w:p w:rsidR="004D7CF7" w:rsidRDefault="00FE487B">
      <w:pPr>
        <w:pStyle w:val="2"/>
      </w:pPr>
      <w:r>
        <w:t>Здоровьесберегающее</w:t>
      </w:r>
      <w:r>
        <w:rPr>
          <w:spacing w:val="-14"/>
        </w:rPr>
        <w:t xml:space="preserve"> </w:t>
      </w:r>
      <w:r>
        <w:rPr>
          <w:spacing w:val="-2"/>
        </w:rPr>
        <w:t>воспитание:</w:t>
      </w:r>
    </w:p>
    <w:p w:rsidR="004D7CF7" w:rsidRDefault="00FE487B">
      <w:pPr>
        <w:pStyle w:val="a4"/>
        <w:numPr>
          <w:ilvl w:val="0"/>
          <w:numId w:val="70"/>
        </w:numPr>
        <w:tabs>
          <w:tab w:val="left" w:pos="649"/>
        </w:tabs>
        <w:spacing w:before="3" w:line="237" w:lineRule="auto"/>
        <w:ind w:right="1130" w:firstLine="0"/>
        <w:jc w:val="both"/>
        <w:rPr>
          <w:sz w:val="28"/>
        </w:rPr>
      </w:pPr>
      <w:r>
        <w:rPr>
          <w:sz w:val="28"/>
        </w:rPr>
        <w:t>получают первоначальные представления о здоровье человека как абсолютной ценности, его значении для полноценной человеческой жизни, о физическом, духовном и нравственном здоровье, о природных возможностях организма человека, о неразрывной связи здоровья человека с его образом жизни в процессе учебной и внеурочной деятельности;</w:t>
      </w:r>
    </w:p>
    <w:p w:rsidR="004D7CF7" w:rsidRDefault="00FE487B">
      <w:pPr>
        <w:pStyle w:val="a4"/>
        <w:numPr>
          <w:ilvl w:val="0"/>
          <w:numId w:val="70"/>
        </w:numPr>
        <w:tabs>
          <w:tab w:val="left" w:pos="632"/>
        </w:tabs>
        <w:spacing w:before="13" w:line="235" w:lineRule="auto"/>
        <w:ind w:right="1138" w:firstLine="0"/>
        <w:jc w:val="both"/>
        <w:rPr>
          <w:sz w:val="28"/>
        </w:rPr>
      </w:pPr>
      <w:r>
        <w:rPr>
          <w:sz w:val="28"/>
        </w:rPr>
        <w:t>участвуют в пропаганде здорового образа жизни (в процессе бесед, тематических игр, недели здоровья, пропаганды ЗОЖ, проектной деятельности);</w:t>
      </w:r>
    </w:p>
    <w:p w:rsidR="004D7CF7" w:rsidRDefault="00FE487B">
      <w:pPr>
        <w:pStyle w:val="a4"/>
        <w:numPr>
          <w:ilvl w:val="0"/>
          <w:numId w:val="70"/>
        </w:numPr>
        <w:tabs>
          <w:tab w:val="left" w:pos="630"/>
        </w:tabs>
        <w:spacing w:before="12" w:line="235" w:lineRule="auto"/>
        <w:ind w:right="1143" w:firstLine="0"/>
        <w:jc w:val="both"/>
        <w:rPr>
          <w:sz w:val="28"/>
        </w:rPr>
      </w:pPr>
      <w:r>
        <w:rPr>
          <w:sz w:val="28"/>
        </w:rPr>
        <w:t>учатся организовывать правильный режим занятий физической культурой, спортом, туризмом,</w:t>
      </w:r>
      <w:r>
        <w:rPr>
          <w:spacing w:val="-1"/>
          <w:sz w:val="28"/>
        </w:rPr>
        <w:t xml:space="preserve"> </w:t>
      </w:r>
      <w:r>
        <w:rPr>
          <w:sz w:val="28"/>
        </w:rPr>
        <w:t>рацион здорового питания, режим дня, учебы и отдыха;</w:t>
      </w:r>
    </w:p>
    <w:p w:rsidR="004D7CF7" w:rsidRDefault="00FE487B">
      <w:pPr>
        <w:pStyle w:val="a4"/>
        <w:numPr>
          <w:ilvl w:val="0"/>
          <w:numId w:val="70"/>
        </w:numPr>
        <w:tabs>
          <w:tab w:val="left" w:pos="623"/>
        </w:tabs>
        <w:spacing w:before="9" w:line="341" w:lineRule="exact"/>
        <w:ind w:left="623" w:hanging="112"/>
        <w:jc w:val="both"/>
        <w:rPr>
          <w:sz w:val="28"/>
        </w:rPr>
      </w:pPr>
      <w:r>
        <w:rPr>
          <w:sz w:val="28"/>
        </w:rPr>
        <w:t>получают</w:t>
      </w:r>
      <w:r>
        <w:rPr>
          <w:spacing w:val="-11"/>
          <w:sz w:val="28"/>
        </w:rPr>
        <w:t xml:space="preserve"> </w:t>
      </w:r>
      <w:r>
        <w:rPr>
          <w:sz w:val="28"/>
        </w:rPr>
        <w:t>элементарные</w:t>
      </w:r>
      <w:r>
        <w:rPr>
          <w:spacing w:val="-7"/>
          <w:sz w:val="28"/>
        </w:rPr>
        <w:t xml:space="preserve"> </w:t>
      </w:r>
      <w:r>
        <w:rPr>
          <w:sz w:val="28"/>
        </w:rPr>
        <w:t>представления</w:t>
      </w:r>
      <w:r>
        <w:rPr>
          <w:spacing w:val="-9"/>
          <w:sz w:val="28"/>
        </w:rPr>
        <w:t xml:space="preserve"> </w:t>
      </w:r>
      <w:r>
        <w:rPr>
          <w:sz w:val="28"/>
        </w:rPr>
        <w:t>о</w:t>
      </w:r>
      <w:r>
        <w:rPr>
          <w:spacing w:val="-7"/>
          <w:sz w:val="28"/>
        </w:rPr>
        <w:t xml:space="preserve"> </w:t>
      </w:r>
      <w:r>
        <w:rPr>
          <w:sz w:val="28"/>
        </w:rPr>
        <w:t>первой</w:t>
      </w:r>
      <w:r>
        <w:rPr>
          <w:spacing w:val="-8"/>
          <w:sz w:val="28"/>
        </w:rPr>
        <w:t xml:space="preserve"> </w:t>
      </w:r>
      <w:r>
        <w:rPr>
          <w:sz w:val="28"/>
        </w:rPr>
        <w:t>доврачебной</w:t>
      </w:r>
      <w:r>
        <w:rPr>
          <w:spacing w:val="-9"/>
          <w:sz w:val="28"/>
        </w:rPr>
        <w:t xml:space="preserve"> </w:t>
      </w:r>
      <w:r>
        <w:rPr>
          <w:sz w:val="28"/>
        </w:rPr>
        <w:t>помощи</w:t>
      </w:r>
      <w:r>
        <w:rPr>
          <w:spacing w:val="-7"/>
          <w:sz w:val="28"/>
        </w:rPr>
        <w:t xml:space="preserve"> </w:t>
      </w:r>
      <w:r>
        <w:rPr>
          <w:spacing w:val="-2"/>
          <w:sz w:val="28"/>
        </w:rPr>
        <w:t>пострадавшим;</w:t>
      </w:r>
    </w:p>
    <w:p w:rsidR="004D7CF7" w:rsidRDefault="00FE487B">
      <w:pPr>
        <w:pStyle w:val="a4"/>
        <w:numPr>
          <w:ilvl w:val="0"/>
          <w:numId w:val="70"/>
        </w:numPr>
        <w:tabs>
          <w:tab w:val="left" w:pos="709"/>
        </w:tabs>
        <w:spacing w:before="5" w:line="235" w:lineRule="auto"/>
        <w:ind w:right="1139" w:firstLine="0"/>
        <w:jc w:val="both"/>
        <w:rPr>
          <w:sz w:val="28"/>
        </w:rPr>
      </w:pPr>
      <w:r>
        <w:rPr>
          <w:sz w:val="28"/>
        </w:rPr>
        <w:t>получают представление о возможном негативном влиянии компьютерных игр, телевидения, рекламы на здоровье человека (в рамках бесед с педагогами, школьным психологом, медицинскими работниками, родителями);</w:t>
      </w:r>
    </w:p>
    <w:p w:rsidR="004D7CF7" w:rsidRDefault="00FE487B">
      <w:pPr>
        <w:pStyle w:val="a4"/>
        <w:numPr>
          <w:ilvl w:val="0"/>
          <w:numId w:val="70"/>
        </w:numPr>
        <w:tabs>
          <w:tab w:val="left" w:pos="697"/>
        </w:tabs>
        <w:spacing w:before="12" w:line="237" w:lineRule="auto"/>
        <w:ind w:right="1125" w:firstLine="0"/>
        <w:jc w:val="both"/>
        <w:rPr>
          <w:sz w:val="28"/>
        </w:rPr>
      </w:pPr>
      <w:r>
        <w:rPr>
          <w:sz w:val="28"/>
        </w:rPr>
        <w:t>получают элементарные знания и умения противостоять негативному влиянию открытой и скрытой рекламы ПАВ, алкоголя,</w:t>
      </w:r>
      <w:r>
        <w:rPr>
          <w:spacing w:val="-1"/>
          <w:sz w:val="28"/>
        </w:rPr>
        <w:t xml:space="preserve"> </w:t>
      </w:r>
      <w:r>
        <w:rPr>
          <w:sz w:val="28"/>
        </w:rPr>
        <w:t>табакокурения</w:t>
      </w:r>
      <w:r>
        <w:rPr>
          <w:spacing w:val="-1"/>
          <w:sz w:val="28"/>
        </w:rPr>
        <w:t xml:space="preserve"> </w:t>
      </w:r>
      <w:r>
        <w:rPr>
          <w:sz w:val="28"/>
        </w:rPr>
        <w:t>(научиться</w:t>
      </w:r>
      <w:r>
        <w:rPr>
          <w:spacing w:val="-1"/>
          <w:sz w:val="28"/>
        </w:rPr>
        <w:t xml:space="preserve"> </w:t>
      </w:r>
      <w:r>
        <w:rPr>
          <w:sz w:val="28"/>
        </w:rPr>
        <w:t>говорить</w:t>
      </w:r>
      <w:r>
        <w:rPr>
          <w:spacing w:val="-2"/>
          <w:sz w:val="28"/>
        </w:rPr>
        <w:t xml:space="preserve"> </w:t>
      </w:r>
      <w:r>
        <w:rPr>
          <w:sz w:val="28"/>
        </w:rPr>
        <w:t>«нет»)</w:t>
      </w:r>
      <w:r>
        <w:rPr>
          <w:spacing w:val="-1"/>
          <w:sz w:val="28"/>
        </w:rPr>
        <w:t xml:space="preserve"> </w:t>
      </w:r>
      <w:r>
        <w:rPr>
          <w:sz w:val="28"/>
        </w:rPr>
        <w:t>(в</w:t>
      </w:r>
      <w:r>
        <w:rPr>
          <w:spacing w:val="-2"/>
          <w:sz w:val="28"/>
        </w:rPr>
        <w:t xml:space="preserve"> </w:t>
      </w:r>
      <w:r>
        <w:rPr>
          <w:sz w:val="28"/>
        </w:rPr>
        <w:t>ходе</w:t>
      </w:r>
      <w:r>
        <w:rPr>
          <w:spacing w:val="-3"/>
          <w:sz w:val="28"/>
        </w:rPr>
        <w:t xml:space="preserve"> </w:t>
      </w:r>
      <w:r>
        <w:rPr>
          <w:sz w:val="28"/>
        </w:rPr>
        <w:t>дискуссий,</w:t>
      </w:r>
      <w:r>
        <w:rPr>
          <w:spacing w:val="-2"/>
          <w:sz w:val="28"/>
        </w:rPr>
        <w:t xml:space="preserve"> </w:t>
      </w:r>
      <w:r>
        <w:rPr>
          <w:sz w:val="28"/>
        </w:rPr>
        <w:t>тренингов,</w:t>
      </w:r>
      <w:r>
        <w:rPr>
          <w:spacing w:val="-2"/>
          <w:sz w:val="28"/>
        </w:rPr>
        <w:t xml:space="preserve"> </w:t>
      </w:r>
      <w:r>
        <w:rPr>
          <w:sz w:val="28"/>
        </w:rPr>
        <w:t>ролевых игр,</w:t>
      </w:r>
      <w:r>
        <w:rPr>
          <w:spacing w:val="-2"/>
          <w:sz w:val="28"/>
        </w:rPr>
        <w:t xml:space="preserve"> </w:t>
      </w:r>
      <w:r>
        <w:rPr>
          <w:sz w:val="28"/>
        </w:rPr>
        <w:t>обсуждения</w:t>
      </w:r>
      <w:r>
        <w:rPr>
          <w:spacing w:val="-1"/>
          <w:sz w:val="28"/>
        </w:rPr>
        <w:t xml:space="preserve"> </w:t>
      </w:r>
      <w:r>
        <w:rPr>
          <w:sz w:val="28"/>
        </w:rPr>
        <w:t>видеосюжетов и др.);</w:t>
      </w:r>
    </w:p>
    <w:p w:rsidR="004D7CF7" w:rsidRDefault="00FE487B">
      <w:pPr>
        <w:pStyle w:val="a4"/>
        <w:numPr>
          <w:ilvl w:val="0"/>
          <w:numId w:val="70"/>
        </w:numPr>
        <w:tabs>
          <w:tab w:val="left" w:pos="690"/>
        </w:tabs>
        <w:spacing w:before="8" w:line="237" w:lineRule="auto"/>
        <w:ind w:right="1139" w:firstLine="0"/>
        <w:jc w:val="both"/>
        <w:rPr>
          <w:sz w:val="28"/>
        </w:rPr>
      </w:pPr>
      <w:r>
        <w:rPr>
          <w:sz w:val="28"/>
        </w:rPr>
        <w:t>участвуют в проектах и мероприятиях, направленных на воспитание ответственного отношения к своему здоровью, профилактику возникновения вредных привычек, различных форм асоциального поведения, оказывающих отрицательное воздействие на здоровье человека (социальные проекты, лекции, встречи с медицинскими работниками, сотрудниками правоохранительных органов, конкурсов «Здоровое питание» и пр.);</w:t>
      </w:r>
    </w:p>
    <w:p w:rsidR="004D7CF7" w:rsidRDefault="00FE487B">
      <w:pPr>
        <w:pStyle w:val="a4"/>
        <w:numPr>
          <w:ilvl w:val="0"/>
          <w:numId w:val="70"/>
        </w:numPr>
        <w:tabs>
          <w:tab w:val="left" w:pos="630"/>
        </w:tabs>
        <w:spacing w:before="17" w:line="235" w:lineRule="auto"/>
        <w:ind w:right="1130" w:firstLine="0"/>
        <w:jc w:val="both"/>
        <w:rPr>
          <w:sz w:val="28"/>
        </w:rPr>
      </w:pPr>
      <w:r>
        <w:rPr>
          <w:sz w:val="28"/>
        </w:rPr>
        <w:t>разрабатывают и реализуют учебно-исследовательские и просветительские проекты по направлениям: здоровье, здоровый образ жизни, физическая культура и спорт, выдающиеся спортсмены;</w:t>
      </w:r>
    </w:p>
    <w:p w:rsidR="004D7CF7" w:rsidRDefault="00FE487B">
      <w:pPr>
        <w:pStyle w:val="a4"/>
        <w:numPr>
          <w:ilvl w:val="0"/>
          <w:numId w:val="70"/>
        </w:numPr>
        <w:tabs>
          <w:tab w:val="left" w:pos="623"/>
        </w:tabs>
        <w:spacing w:before="9"/>
        <w:ind w:left="623" w:hanging="112"/>
        <w:jc w:val="both"/>
        <w:rPr>
          <w:sz w:val="28"/>
        </w:rPr>
      </w:pPr>
      <w:r>
        <w:rPr>
          <w:sz w:val="28"/>
        </w:rPr>
        <w:t>активно</w:t>
      </w:r>
      <w:r>
        <w:rPr>
          <w:spacing w:val="-10"/>
          <w:sz w:val="28"/>
        </w:rPr>
        <w:t xml:space="preserve"> </w:t>
      </w:r>
      <w:r>
        <w:rPr>
          <w:sz w:val="28"/>
        </w:rPr>
        <w:t>участвуют</w:t>
      </w:r>
      <w:r>
        <w:rPr>
          <w:spacing w:val="-7"/>
          <w:sz w:val="28"/>
        </w:rPr>
        <w:t xml:space="preserve"> </w:t>
      </w:r>
      <w:r>
        <w:rPr>
          <w:sz w:val="28"/>
        </w:rPr>
        <w:t>в</w:t>
      </w:r>
      <w:r>
        <w:rPr>
          <w:spacing w:val="-9"/>
          <w:sz w:val="28"/>
        </w:rPr>
        <w:t xml:space="preserve"> </w:t>
      </w:r>
      <w:r>
        <w:rPr>
          <w:sz w:val="28"/>
        </w:rPr>
        <w:t>школьных</w:t>
      </w:r>
      <w:r>
        <w:rPr>
          <w:spacing w:val="-7"/>
          <w:sz w:val="28"/>
        </w:rPr>
        <w:t xml:space="preserve"> </w:t>
      </w:r>
      <w:r>
        <w:rPr>
          <w:sz w:val="28"/>
        </w:rPr>
        <w:t>спортивных</w:t>
      </w:r>
      <w:r>
        <w:rPr>
          <w:spacing w:val="-8"/>
          <w:sz w:val="28"/>
        </w:rPr>
        <w:t xml:space="preserve"> </w:t>
      </w:r>
      <w:r>
        <w:rPr>
          <w:sz w:val="28"/>
        </w:rPr>
        <w:t>мероприятиях,</w:t>
      </w:r>
      <w:r>
        <w:rPr>
          <w:spacing w:val="-10"/>
          <w:sz w:val="28"/>
        </w:rPr>
        <w:t xml:space="preserve"> </w:t>
      </w:r>
      <w:r>
        <w:rPr>
          <w:spacing w:val="-2"/>
          <w:sz w:val="28"/>
        </w:rPr>
        <w:t>соревнованиях.</w:t>
      </w:r>
    </w:p>
    <w:p w:rsidR="004D7CF7" w:rsidRDefault="004D7CF7">
      <w:pPr>
        <w:pStyle w:val="a4"/>
        <w:jc w:val="both"/>
        <w:rPr>
          <w:sz w:val="28"/>
        </w:rPr>
        <w:sectPr w:rsidR="004D7CF7">
          <w:pgSz w:w="16840" w:h="12410" w:orient="landscape"/>
          <w:pgMar w:top="480" w:right="0" w:bottom="1720" w:left="283" w:header="0" w:footer="1488" w:gutter="0"/>
          <w:cols w:space="720"/>
        </w:sectPr>
      </w:pPr>
    </w:p>
    <w:p w:rsidR="004D7CF7" w:rsidRDefault="00FE487B">
      <w:pPr>
        <w:pStyle w:val="2"/>
        <w:spacing w:before="61"/>
      </w:pPr>
      <w:r>
        <w:lastRenderedPageBreak/>
        <w:t>Социокультурное</w:t>
      </w:r>
      <w:r>
        <w:rPr>
          <w:spacing w:val="-10"/>
        </w:rPr>
        <w:t xml:space="preserve"> </w:t>
      </w:r>
      <w:r>
        <w:t>и</w:t>
      </w:r>
      <w:r>
        <w:rPr>
          <w:spacing w:val="-11"/>
        </w:rPr>
        <w:t xml:space="preserve"> </w:t>
      </w:r>
      <w:r>
        <w:t>медиакультурное</w:t>
      </w:r>
      <w:r>
        <w:rPr>
          <w:spacing w:val="-7"/>
        </w:rPr>
        <w:t xml:space="preserve"> </w:t>
      </w:r>
      <w:r>
        <w:rPr>
          <w:spacing w:val="-2"/>
        </w:rPr>
        <w:t>воспитание:</w:t>
      </w:r>
    </w:p>
    <w:p w:rsidR="004D7CF7" w:rsidRDefault="00FE487B">
      <w:pPr>
        <w:pStyle w:val="a4"/>
        <w:numPr>
          <w:ilvl w:val="0"/>
          <w:numId w:val="70"/>
        </w:numPr>
        <w:tabs>
          <w:tab w:val="left" w:pos="721"/>
        </w:tabs>
        <w:spacing w:before="2" w:line="237" w:lineRule="auto"/>
        <w:ind w:right="1125" w:firstLine="0"/>
        <w:jc w:val="both"/>
        <w:rPr>
          <w:sz w:val="28"/>
        </w:rPr>
      </w:pPr>
      <w:r>
        <w:rPr>
          <w:sz w:val="28"/>
        </w:rPr>
        <w:t>получают первоначальное представление о значении понятий «миролюбие», «гражданское согласие», «социальное партнерство», осознают важности этих явлений для жизни и развития человека, сохранения мира в семье, обществе, государстве в процессе изучения учебных предметов, участия в проведении государственных и школьных мероприятий, выполнения проектов, тематических классных часов и др.;</w:t>
      </w:r>
    </w:p>
    <w:p w:rsidR="004D7CF7" w:rsidRDefault="00FE487B">
      <w:pPr>
        <w:pStyle w:val="a4"/>
        <w:numPr>
          <w:ilvl w:val="0"/>
          <w:numId w:val="70"/>
        </w:numPr>
        <w:tabs>
          <w:tab w:val="left" w:pos="795"/>
        </w:tabs>
        <w:spacing w:before="14" w:line="237" w:lineRule="auto"/>
        <w:ind w:right="1139" w:firstLine="0"/>
        <w:jc w:val="both"/>
        <w:rPr>
          <w:sz w:val="28"/>
        </w:rPr>
      </w:pPr>
      <w:r>
        <w:rPr>
          <w:sz w:val="28"/>
        </w:rPr>
        <w:t>приобретают элементарный опыт, межкультурного, межнационального, межконфессионального сотрудничества, диалогического общения в ходе встреч с представителями различных традиционных конфессий, этнических групп, экскурсионных поездок, выполнения проектов социокультурной направленности, отражающих культурное разнообразие народов, проживающих на территории родного края, России;</w:t>
      </w:r>
    </w:p>
    <w:p w:rsidR="004D7CF7" w:rsidRDefault="00FE487B">
      <w:pPr>
        <w:pStyle w:val="a4"/>
        <w:numPr>
          <w:ilvl w:val="0"/>
          <w:numId w:val="70"/>
        </w:numPr>
        <w:tabs>
          <w:tab w:val="left" w:pos="726"/>
        </w:tabs>
        <w:spacing w:before="16" w:line="235" w:lineRule="auto"/>
        <w:ind w:right="1144" w:firstLine="0"/>
        <w:jc w:val="both"/>
        <w:rPr>
          <w:sz w:val="28"/>
        </w:rPr>
      </w:pPr>
      <w:r>
        <w:rPr>
          <w:sz w:val="28"/>
        </w:rPr>
        <w:t>моделируют (в виде презентаций, описаний, фото и видеоматериалов и др.) различные ситуации, имитирующие социальные отношения в семье и школе в ходе выполнения ролевых проектов;</w:t>
      </w:r>
    </w:p>
    <w:p w:rsidR="004D7CF7" w:rsidRDefault="00FE487B">
      <w:pPr>
        <w:pStyle w:val="a4"/>
        <w:numPr>
          <w:ilvl w:val="0"/>
          <w:numId w:val="70"/>
        </w:numPr>
        <w:tabs>
          <w:tab w:val="left" w:pos="733"/>
        </w:tabs>
        <w:spacing w:before="12" w:line="237" w:lineRule="auto"/>
        <w:ind w:right="1130" w:firstLine="0"/>
        <w:jc w:val="both"/>
        <w:rPr>
          <w:sz w:val="28"/>
        </w:rPr>
      </w:pPr>
      <w:r>
        <w:rPr>
          <w:sz w:val="28"/>
        </w:rPr>
        <w:t xml:space="preserve">принимают посильное участие в разработке и реализации разовых мероприятий или программ добровольческой деятельности, направленных на решение конкретной социальной проблемы класса, школы, прилегающей к школе </w:t>
      </w:r>
      <w:r>
        <w:rPr>
          <w:spacing w:val="-2"/>
          <w:sz w:val="28"/>
        </w:rPr>
        <w:t>территории;</w:t>
      </w:r>
    </w:p>
    <w:p w:rsidR="004D7CF7" w:rsidRDefault="00FE487B">
      <w:pPr>
        <w:pStyle w:val="a4"/>
        <w:numPr>
          <w:ilvl w:val="0"/>
          <w:numId w:val="70"/>
        </w:numPr>
        <w:tabs>
          <w:tab w:val="left" w:pos="750"/>
        </w:tabs>
        <w:spacing w:before="11" w:line="235" w:lineRule="auto"/>
        <w:ind w:right="1141" w:firstLine="0"/>
        <w:jc w:val="both"/>
        <w:rPr>
          <w:sz w:val="28"/>
        </w:rPr>
      </w:pPr>
      <w:r>
        <w:rPr>
          <w:sz w:val="28"/>
        </w:rPr>
        <w:t>приобретают первичные навыки использования информационной среды, телекоммуникационных технологий для организации межкультурного сотрудничества, культурного взаимообогащения в рамках деятельности</w:t>
      </w:r>
    </w:p>
    <w:p w:rsidR="004D7CF7" w:rsidRDefault="00FE487B">
      <w:pPr>
        <w:pStyle w:val="a3"/>
        <w:spacing w:before="3"/>
        <w:ind w:right="1142"/>
        <w:jc w:val="both"/>
      </w:pPr>
      <w:r>
        <w:t>кружков информатики, деятельности школьных дискуссионных клубов, интерактивного общения со сверстниками из других регионов России.</w:t>
      </w:r>
    </w:p>
    <w:p w:rsidR="004D7CF7" w:rsidRDefault="004D7CF7">
      <w:pPr>
        <w:pStyle w:val="a3"/>
        <w:spacing w:before="6"/>
        <w:ind w:left="0"/>
      </w:pPr>
    </w:p>
    <w:p w:rsidR="004D7CF7" w:rsidRDefault="00FE487B">
      <w:pPr>
        <w:pStyle w:val="2"/>
        <w:spacing w:line="322" w:lineRule="exact"/>
      </w:pPr>
      <w:r>
        <w:t>Культуро-творческое</w:t>
      </w:r>
      <w:r>
        <w:rPr>
          <w:spacing w:val="-11"/>
        </w:rPr>
        <w:t xml:space="preserve"> </w:t>
      </w:r>
      <w:r>
        <w:t>и</w:t>
      </w:r>
      <w:r>
        <w:rPr>
          <w:spacing w:val="-9"/>
        </w:rPr>
        <w:t xml:space="preserve"> </w:t>
      </w:r>
      <w:r>
        <w:t>эстетическое</w:t>
      </w:r>
      <w:r>
        <w:rPr>
          <w:spacing w:val="-9"/>
        </w:rPr>
        <w:t xml:space="preserve"> </w:t>
      </w:r>
      <w:r>
        <w:rPr>
          <w:spacing w:val="-2"/>
        </w:rPr>
        <w:t>воспитание:</w:t>
      </w:r>
    </w:p>
    <w:p w:rsidR="004D7CF7" w:rsidRDefault="00FE487B">
      <w:pPr>
        <w:pStyle w:val="a4"/>
        <w:numPr>
          <w:ilvl w:val="0"/>
          <w:numId w:val="70"/>
        </w:numPr>
        <w:tabs>
          <w:tab w:val="left" w:pos="635"/>
        </w:tabs>
        <w:ind w:right="1128" w:firstLine="0"/>
        <w:jc w:val="both"/>
        <w:rPr>
          <w:sz w:val="28"/>
        </w:rPr>
      </w:pPr>
      <w:r>
        <w:rPr>
          <w:sz w:val="28"/>
        </w:rPr>
        <w:t>получают элементарные представления об эстетических идеалах и художественных ценностях культур народов России (в ходе изучения инвариантных и вариативных учебных дисциплин, посредством встреч с представителями творческих профессий, экскурсий на художественные производства, к памятникам зодчества и на объекты современной архитектуры, ландшафтного дизайна и парковых ансамблей, знакомства с лучшими произведениями искусства в музеях, на выставках,</w:t>
      </w:r>
      <w:r>
        <w:rPr>
          <w:spacing w:val="80"/>
          <w:sz w:val="28"/>
        </w:rPr>
        <w:t xml:space="preserve"> </w:t>
      </w:r>
      <w:r>
        <w:rPr>
          <w:sz w:val="28"/>
        </w:rPr>
        <w:t>по репродукциям, учебным фильмам);</w:t>
      </w:r>
    </w:p>
    <w:p w:rsidR="004D7CF7" w:rsidRDefault="00FE487B">
      <w:pPr>
        <w:pStyle w:val="a4"/>
        <w:numPr>
          <w:ilvl w:val="0"/>
          <w:numId w:val="70"/>
        </w:numPr>
        <w:tabs>
          <w:tab w:val="left" w:pos="695"/>
        </w:tabs>
        <w:spacing w:before="3" w:line="237" w:lineRule="auto"/>
        <w:ind w:right="1127" w:firstLine="0"/>
        <w:jc w:val="both"/>
        <w:rPr>
          <w:sz w:val="28"/>
        </w:rPr>
      </w:pPr>
      <w:r>
        <w:rPr>
          <w:sz w:val="28"/>
        </w:rPr>
        <w:t>знакомятся с эстетическими идеалами, традициями художественной культуры Карелии, с фольклором и народными художественными промыслами (в ходе изучения вариативных дисциплин, в системе экскурсионно-краеведческой деятельности, внеклассных мероприятий, тематических выставок);</w:t>
      </w:r>
    </w:p>
    <w:p w:rsidR="004D7CF7" w:rsidRDefault="00FE487B">
      <w:pPr>
        <w:pStyle w:val="a4"/>
        <w:numPr>
          <w:ilvl w:val="0"/>
          <w:numId w:val="70"/>
        </w:numPr>
        <w:tabs>
          <w:tab w:val="left" w:pos="656"/>
        </w:tabs>
        <w:spacing w:before="13" w:line="235" w:lineRule="auto"/>
        <w:ind w:right="1126" w:firstLine="0"/>
        <w:jc w:val="both"/>
        <w:rPr>
          <w:sz w:val="28"/>
        </w:rPr>
      </w:pPr>
      <w:r>
        <w:rPr>
          <w:sz w:val="28"/>
        </w:rPr>
        <w:t>осваивают навыки видеть прекрасное в окружающем мире, природе родного края, в том, что окружает обучающихся в пространстве</w:t>
      </w:r>
      <w:r>
        <w:rPr>
          <w:spacing w:val="40"/>
          <w:sz w:val="28"/>
        </w:rPr>
        <w:t xml:space="preserve"> </w:t>
      </w:r>
      <w:r>
        <w:rPr>
          <w:sz w:val="28"/>
        </w:rPr>
        <w:t>школы</w:t>
      </w:r>
      <w:r>
        <w:rPr>
          <w:spacing w:val="40"/>
          <w:sz w:val="28"/>
        </w:rPr>
        <w:t xml:space="preserve"> </w:t>
      </w:r>
      <w:r>
        <w:rPr>
          <w:sz w:val="28"/>
        </w:rPr>
        <w:t>и</w:t>
      </w:r>
      <w:r>
        <w:rPr>
          <w:spacing w:val="40"/>
          <w:sz w:val="28"/>
        </w:rPr>
        <w:t xml:space="preserve"> </w:t>
      </w:r>
      <w:r>
        <w:rPr>
          <w:sz w:val="28"/>
        </w:rPr>
        <w:t>дома,</w:t>
      </w:r>
      <w:r>
        <w:rPr>
          <w:spacing w:val="40"/>
          <w:sz w:val="28"/>
        </w:rPr>
        <w:t xml:space="preserve"> </w:t>
      </w:r>
      <w:r>
        <w:rPr>
          <w:sz w:val="28"/>
        </w:rPr>
        <w:t>в</w:t>
      </w:r>
      <w:r>
        <w:rPr>
          <w:spacing w:val="40"/>
          <w:sz w:val="28"/>
        </w:rPr>
        <w:t xml:space="preserve"> </w:t>
      </w:r>
      <w:r>
        <w:rPr>
          <w:sz w:val="28"/>
        </w:rPr>
        <w:t>природе</w:t>
      </w:r>
      <w:r>
        <w:rPr>
          <w:spacing w:val="40"/>
          <w:sz w:val="28"/>
        </w:rPr>
        <w:t xml:space="preserve"> </w:t>
      </w:r>
      <w:r>
        <w:rPr>
          <w:sz w:val="28"/>
        </w:rPr>
        <w:t>в</w:t>
      </w:r>
      <w:r>
        <w:rPr>
          <w:spacing w:val="40"/>
          <w:sz w:val="28"/>
        </w:rPr>
        <w:t xml:space="preserve"> </w:t>
      </w:r>
      <w:r>
        <w:rPr>
          <w:sz w:val="28"/>
        </w:rPr>
        <w:t>разное</w:t>
      </w:r>
      <w:r>
        <w:rPr>
          <w:spacing w:val="40"/>
          <w:sz w:val="28"/>
        </w:rPr>
        <w:t xml:space="preserve"> </w:t>
      </w:r>
      <w:r>
        <w:rPr>
          <w:sz w:val="28"/>
        </w:rPr>
        <w:t>время</w:t>
      </w:r>
      <w:r>
        <w:rPr>
          <w:spacing w:val="40"/>
          <w:sz w:val="28"/>
        </w:rPr>
        <w:t xml:space="preserve"> </w:t>
      </w:r>
      <w:r>
        <w:rPr>
          <w:sz w:val="28"/>
        </w:rPr>
        <w:t>суток</w:t>
      </w:r>
      <w:r>
        <w:rPr>
          <w:spacing w:val="40"/>
          <w:sz w:val="28"/>
        </w:rPr>
        <w:t xml:space="preserve"> </w:t>
      </w:r>
      <w:r>
        <w:rPr>
          <w:sz w:val="28"/>
        </w:rPr>
        <w:t>и</w:t>
      </w:r>
      <w:r>
        <w:rPr>
          <w:spacing w:val="40"/>
          <w:sz w:val="28"/>
        </w:rPr>
        <w:t xml:space="preserve"> </w:t>
      </w:r>
      <w:r>
        <w:rPr>
          <w:sz w:val="28"/>
        </w:rPr>
        <w:t>года,</w:t>
      </w:r>
      <w:r>
        <w:rPr>
          <w:spacing w:val="40"/>
          <w:sz w:val="28"/>
        </w:rPr>
        <w:t xml:space="preserve"> </w:t>
      </w:r>
      <w:r>
        <w:rPr>
          <w:sz w:val="28"/>
        </w:rPr>
        <w:t>в</w:t>
      </w:r>
      <w:r>
        <w:rPr>
          <w:spacing w:val="40"/>
          <w:sz w:val="28"/>
        </w:rPr>
        <w:t xml:space="preserve"> </w:t>
      </w:r>
      <w:r>
        <w:rPr>
          <w:sz w:val="28"/>
        </w:rPr>
        <w:t>различную</w:t>
      </w:r>
      <w:r>
        <w:rPr>
          <w:spacing w:val="40"/>
          <w:sz w:val="28"/>
        </w:rPr>
        <w:t xml:space="preserve"> </w:t>
      </w:r>
      <w:r>
        <w:rPr>
          <w:sz w:val="28"/>
        </w:rPr>
        <w:t>погоду;</w:t>
      </w:r>
      <w:r>
        <w:rPr>
          <w:spacing w:val="40"/>
          <w:sz w:val="28"/>
        </w:rPr>
        <w:t xml:space="preserve"> </w:t>
      </w:r>
      <w:r>
        <w:rPr>
          <w:sz w:val="28"/>
        </w:rPr>
        <w:t>разучивают</w:t>
      </w:r>
      <w:r>
        <w:rPr>
          <w:spacing w:val="40"/>
          <w:sz w:val="28"/>
        </w:rPr>
        <w:t xml:space="preserve"> </w:t>
      </w:r>
      <w:r>
        <w:rPr>
          <w:sz w:val="28"/>
        </w:rPr>
        <w:t>стихотворения,</w:t>
      </w:r>
    </w:p>
    <w:p w:rsidR="004D7CF7" w:rsidRDefault="004D7CF7">
      <w:pPr>
        <w:pStyle w:val="a4"/>
        <w:spacing w:line="235" w:lineRule="auto"/>
        <w:jc w:val="both"/>
        <w:rPr>
          <w:sz w:val="28"/>
        </w:rPr>
        <w:sectPr w:rsidR="004D7CF7">
          <w:pgSz w:w="16840" w:h="12410" w:orient="landscape"/>
          <w:pgMar w:top="500" w:right="0" w:bottom="1720" w:left="283" w:header="0" w:footer="1488" w:gutter="0"/>
          <w:cols w:space="720"/>
        </w:sectPr>
      </w:pPr>
    </w:p>
    <w:p w:rsidR="004D7CF7" w:rsidRDefault="00FE487B">
      <w:pPr>
        <w:pStyle w:val="a3"/>
        <w:spacing w:before="73"/>
        <w:ind w:right="1139"/>
        <w:jc w:val="both"/>
      </w:pPr>
      <w:r>
        <w:lastRenderedPageBreak/>
        <w:t>знакомятся с картинами, участвуют в просмотре учебных фильмов, фрагментов художественных фильмов о природе, городских и сельских ландшафтах; развивают умения понимать красоту</w:t>
      </w:r>
      <w:r>
        <w:rPr>
          <w:spacing w:val="-1"/>
        </w:rPr>
        <w:t xml:space="preserve"> </w:t>
      </w:r>
      <w:r>
        <w:t>окружающего мира через</w:t>
      </w:r>
      <w:r>
        <w:rPr>
          <w:spacing w:val="-1"/>
        </w:rPr>
        <w:t xml:space="preserve"> </w:t>
      </w:r>
      <w:r>
        <w:t>художественные образы;</w:t>
      </w:r>
    </w:p>
    <w:p w:rsidR="004D7CF7" w:rsidRDefault="00FE487B">
      <w:pPr>
        <w:pStyle w:val="a4"/>
        <w:numPr>
          <w:ilvl w:val="0"/>
          <w:numId w:val="70"/>
        </w:numPr>
        <w:tabs>
          <w:tab w:val="left" w:pos="639"/>
        </w:tabs>
        <w:spacing w:before="12" w:line="237" w:lineRule="auto"/>
        <w:ind w:right="1135" w:firstLine="0"/>
        <w:jc w:val="both"/>
        <w:rPr>
          <w:sz w:val="28"/>
        </w:rPr>
      </w:pPr>
      <w:r>
        <w:rPr>
          <w:sz w:val="28"/>
        </w:rPr>
        <w:t>осваивают навыки видеть прекрасное в поведении, отношениях и труде людей, развивают умения различать добро и зло, красивое и безобразное, плохое и хорошее, созидательное и разрушительное (знакомятся с местными мастерами прикладного искусства, наблюдают за их работой, в беседах о прочитанных книгах, художественных фильмах, телевизионных передачах, компьютерных играх и т. д.);</w:t>
      </w:r>
    </w:p>
    <w:p w:rsidR="004D7CF7" w:rsidRDefault="00FE487B">
      <w:pPr>
        <w:pStyle w:val="a4"/>
        <w:numPr>
          <w:ilvl w:val="0"/>
          <w:numId w:val="70"/>
        </w:numPr>
        <w:tabs>
          <w:tab w:val="left" w:pos="663"/>
        </w:tabs>
        <w:spacing w:before="11" w:line="237" w:lineRule="auto"/>
        <w:ind w:right="1135" w:firstLine="0"/>
        <w:jc w:val="both"/>
        <w:rPr>
          <w:sz w:val="28"/>
        </w:rPr>
      </w:pPr>
      <w:r>
        <w:rPr>
          <w:sz w:val="28"/>
        </w:rPr>
        <w:t>получают первичный опыт самореализации в различных видах творческой деятельности, выражения себя в доступных видах и формах художественного творчества (на уроках художественного труда, творческих объединений и курсов, в процессе проведения творческих конкурсов, детских фестивалей искусств и т. д.);</w:t>
      </w:r>
    </w:p>
    <w:p w:rsidR="004D7CF7" w:rsidRDefault="00FE487B">
      <w:pPr>
        <w:pStyle w:val="a4"/>
        <w:numPr>
          <w:ilvl w:val="0"/>
          <w:numId w:val="70"/>
        </w:numPr>
        <w:tabs>
          <w:tab w:val="left" w:pos="711"/>
        </w:tabs>
        <w:spacing w:before="12" w:line="237" w:lineRule="auto"/>
        <w:ind w:right="1127" w:firstLine="0"/>
        <w:jc w:val="both"/>
        <w:rPr>
          <w:sz w:val="28"/>
        </w:rPr>
      </w:pPr>
      <w:r>
        <w:rPr>
          <w:sz w:val="28"/>
        </w:rPr>
        <w:t>участвуют вместе с родителями (законными представителями) в проведении выставок семейного художественного творчества, музыкальных вечеров, в экскурсионно-краеведческой деятельности, реализации культурно-досуговых программ, включая посещение объектов художественной культуры с последующим представлением в образовательной организации своих впечатлений и созданных по мотивам экскурсий творческих работ;</w:t>
      </w:r>
    </w:p>
    <w:p w:rsidR="004D7CF7" w:rsidRDefault="00FE487B">
      <w:pPr>
        <w:pStyle w:val="a4"/>
        <w:numPr>
          <w:ilvl w:val="0"/>
          <w:numId w:val="70"/>
        </w:numPr>
        <w:tabs>
          <w:tab w:val="left" w:pos="623"/>
        </w:tabs>
        <w:spacing w:before="10" w:line="341" w:lineRule="exact"/>
        <w:ind w:left="623" w:hanging="112"/>
        <w:jc w:val="both"/>
        <w:rPr>
          <w:sz w:val="28"/>
        </w:rPr>
      </w:pPr>
      <w:r>
        <w:rPr>
          <w:sz w:val="28"/>
        </w:rPr>
        <w:t>получают</w:t>
      </w:r>
      <w:r>
        <w:rPr>
          <w:spacing w:val="-8"/>
          <w:sz w:val="28"/>
        </w:rPr>
        <w:t xml:space="preserve"> </w:t>
      </w:r>
      <w:r>
        <w:rPr>
          <w:sz w:val="28"/>
        </w:rPr>
        <w:t>элементарные</w:t>
      </w:r>
      <w:r>
        <w:rPr>
          <w:spacing w:val="-6"/>
          <w:sz w:val="28"/>
        </w:rPr>
        <w:t xml:space="preserve"> </w:t>
      </w:r>
      <w:r>
        <w:rPr>
          <w:sz w:val="28"/>
        </w:rPr>
        <w:t>представления</w:t>
      </w:r>
      <w:r>
        <w:rPr>
          <w:spacing w:val="-7"/>
          <w:sz w:val="28"/>
        </w:rPr>
        <w:t xml:space="preserve"> </w:t>
      </w:r>
      <w:r>
        <w:rPr>
          <w:sz w:val="28"/>
        </w:rPr>
        <w:t>о</w:t>
      </w:r>
      <w:r>
        <w:rPr>
          <w:spacing w:val="-6"/>
          <w:sz w:val="28"/>
        </w:rPr>
        <w:t xml:space="preserve"> </w:t>
      </w:r>
      <w:r>
        <w:rPr>
          <w:sz w:val="28"/>
        </w:rPr>
        <w:t>стиле</w:t>
      </w:r>
      <w:r>
        <w:rPr>
          <w:spacing w:val="-8"/>
          <w:sz w:val="28"/>
        </w:rPr>
        <w:t xml:space="preserve"> </w:t>
      </w:r>
      <w:r>
        <w:rPr>
          <w:sz w:val="28"/>
        </w:rPr>
        <w:t>одежды</w:t>
      </w:r>
      <w:r>
        <w:rPr>
          <w:spacing w:val="-6"/>
          <w:sz w:val="28"/>
        </w:rPr>
        <w:t xml:space="preserve"> </w:t>
      </w:r>
      <w:r>
        <w:rPr>
          <w:sz w:val="28"/>
        </w:rPr>
        <w:t>как</w:t>
      </w:r>
      <w:r>
        <w:rPr>
          <w:spacing w:val="-7"/>
          <w:sz w:val="28"/>
        </w:rPr>
        <w:t xml:space="preserve"> </w:t>
      </w:r>
      <w:r>
        <w:rPr>
          <w:sz w:val="28"/>
        </w:rPr>
        <w:t>способе</w:t>
      </w:r>
      <w:r>
        <w:rPr>
          <w:spacing w:val="-6"/>
          <w:sz w:val="28"/>
        </w:rPr>
        <w:t xml:space="preserve"> </w:t>
      </w:r>
      <w:r>
        <w:rPr>
          <w:sz w:val="28"/>
        </w:rPr>
        <w:t>выражения</w:t>
      </w:r>
      <w:r>
        <w:rPr>
          <w:spacing w:val="-7"/>
          <w:sz w:val="28"/>
        </w:rPr>
        <w:t xml:space="preserve"> </w:t>
      </w:r>
      <w:r>
        <w:rPr>
          <w:sz w:val="28"/>
        </w:rPr>
        <w:t>душевного</w:t>
      </w:r>
      <w:r>
        <w:rPr>
          <w:spacing w:val="-5"/>
          <w:sz w:val="28"/>
        </w:rPr>
        <w:t xml:space="preserve"> </w:t>
      </w:r>
      <w:r>
        <w:rPr>
          <w:sz w:val="28"/>
        </w:rPr>
        <w:t>состояния</w:t>
      </w:r>
      <w:r>
        <w:rPr>
          <w:spacing w:val="-5"/>
          <w:sz w:val="28"/>
        </w:rPr>
        <w:t xml:space="preserve"> </w:t>
      </w:r>
      <w:r>
        <w:rPr>
          <w:spacing w:val="-2"/>
          <w:sz w:val="28"/>
        </w:rPr>
        <w:t>человека;</w:t>
      </w:r>
    </w:p>
    <w:p w:rsidR="004D7CF7" w:rsidRDefault="00FE487B">
      <w:pPr>
        <w:pStyle w:val="a4"/>
        <w:numPr>
          <w:ilvl w:val="0"/>
          <w:numId w:val="70"/>
        </w:numPr>
        <w:tabs>
          <w:tab w:val="left" w:pos="623"/>
        </w:tabs>
        <w:spacing w:line="341" w:lineRule="exact"/>
        <w:ind w:left="623" w:hanging="112"/>
        <w:jc w:val="both"/>
        <w:rPr>
          <w:sz w:val="28"/>
        </w:rPr>
      </w:pPr>
      <w:r>
        <w:rPr>
          <w:sz w:val="28"/>
        </w:rPr>
        <w:t>участвуют</w:t>
      </w:r>
      <w:r>
        <w:rPr>
          <w:spacing w:val="-8"/>
          <w:sz w:val="28"/>
        </w:rPr>
        <w:t xml:space="preserve"> </w:t>
      </w:r>
      <w:r>
        <w:rPr>
          <w:sz w:val="28"/>
        </w:rPr>
        <w:t>в</w:t>
      </w:r>
      <w:r>
        <w:rPr>
          <w:spacing w:val="-8"/>
          <w:sz w:val="28"/>
        </w:rPr>
        <w:t xml:space="preserve"> </w:t>
      </w:r>
      <w:r>
        <w:rPr>
          <w:sz w:val="28"/>
        </w:rPr>
        <w:t>художественном</w:t>
      </w:r>
      <w:r>
        <w:rPr>
          <w:spacing w:val="-8"/>
          <w:sz w:val="28"/>
        </w:rPr>
        <w:t xml:space="preserve"> </w:t>
      </w:r>
      <w:r>
        <w:rPr>
          <w:sz w:val="28"/>
        </w:rPr>
        <w:t>оформлении</w:t>
      </w:r>
      <w:r>
        <w:rPr>
          <w:spacing w:val="-7"/>
          <w:sz w:val="28"/>
        </w:rPr>
        <w:t xml:space="preserve"> </w:t>
      </w:r>
      <w:r>
        <w:rPr>
          <w:sz w:val="28"/>
        </w:rPr>
        <w:t>помещений</w:t>
      </w:r>
      <w:r>
        <w:rPr>
          <w:spacing w:val="-7"/>
          <w:sz w:val="28"/>
        </w:rPr>
        <w:t xml:space="preserve"> </w:t>
      </w:r>
      <w:r>
        <w:rPr>
          <w:sz w:val="28"/>
        </w:rPr>
        <w:t>к</w:t>
      </w:r>
      <w:r>
        <w:rPr>
          <w:spacing w:val="-10"/>
          <w:sz w:val="28"/>
        </w:rPr>
        <w:t xml:space="preserve"> </w:t>
      </w:r>
      <w:r>
        <w:rPr>
          <w:spacing w:val="-2"/>
          <w:sz w:val="28"/>
        </w:rPr>
        <w:t>праздникам.</w:t>
      </w:r>
    </w:p>
    <w:p w:rsidR="004D7CF7" w:rsidRDefault="004D7CF7">
      <w:pPr>
        <w:pStyle w:val="a3"/>
        <w:ind w:left="0"/>
      </w:pPr>
    </w:p>
    <w:p w:rsidR="004D7CF7" w:rsidRDefault="004D7CF7">
      <w:pPr>
        <w:pStyle w:val="a3"/>
        <w:ind w:left="0"/>
      </w:pPr>
    </w:p>
    <w:p w:rsidR="004D7CF7" w:rsidRDefault="004D7CF7">
      <w:pPr>
        <w:pStyle w:val="a3"/>
        <w:spacing w:before="1"/>
        <w:ind w:left="0"/>
      </w:pPr>
    </w:p>
    <w:p w:rsidR="004D7CF7" w:rsidRDefault="00FE487B">
      <w:pPr>
        <w:pStyle w:val="2"/>
        <w:spacing w:line="322" w:lineRule="exact"/>
      </w:pPr>
      <w:r>
        <w:t>Правовое</w:t>
      </w:r>
      <w:r>
        <w:rPr>
          <w:spacing w:val="-9"/>
        </w:rPr>
        <w:t xml:space="preserve"> </w:t>
      </w:r>
      <w:r>
        <w:t>воспитание</w:t>
      </w:r>
      <w:r>
        <w:rPr>
          <w:spacing w:val="-6"/>
        </w:rPr>
        <w:t xml:space="preserve"> </w:t>
      </w:r>
      <w:r>
        <w:t>и</w:t>
      </w:r>
      <w:r>
        <w:rPr>
          <w:spacing w:val="-7"/>
        </w:rPr>
        <w:t xml:space="preserve"> </w:t>
      </w:r>
      <w:r>
        <w:t>культура</w:t>
      </w:r>
      <w:r>
        <w:rPr>
          <w:spacing w:val="-5"/>
        </w:rPr>
        <w:t xml:space="preserve"> </w:t>
      </w:r>
      <w:r>
        <w:rPr>
          <w:spacing w:val="-2"/>
        </w:rPr>
        <w:t>безопасности:</w:t>
      </w:r>
    </w:p>
    <w:p w:rsidR="004D7CF7" w:rsidRDefault="00FE487B">
      <w:pPr>
        <w:pStyle w:val="a4"/>
        <w:numPr>
          <w:ilvl w:val="0"/>
          <w:numId w:val="70"/>
        </w:numPr>
        <w:tabs>
          <w:tab w:val="left" w:pos="685"/>
        </w:tabs>
        <w:spacing w:before="3" w:line="237" w:lineRule="auto"/>
        <w:ind w:right="1130" w:firstLine="0"/>
        <w:jc w:val="both"/>
        <w:rPr>
          <w:sz w:val="28"/>
        </w:rPr>
      </w:pPr>
      <w:r>
        <w:rPr>
          <w:sz w:val="28"/>
        </w:rPr>
        <w:t xml:space="preserve">получают элементарные представления о политическом устройстве России, об институтах гражданского общества, о законах страны, о возможностях участия граждан в общественном управлении, о верховенстве закона и потребности в правопорядке, общественном согласии (в процессе изучения учебных предметов, бесед, тематических классных часов и </w:t>
      </w:r>
      <w:r>
        <w:rPr>
          <w:spacing w:val="-2"/>
          <w:sz w:val="28"/>
        </w:rPr>
        <w:t>др.);</w:t>
      </w:r>
    </w:p>
    <w:p w:rsidR="004D7CF7" w:rsidRDefault="00FE487B">
      <w:pPr>
        <w:pStyle w:val="a4"/>
        <w:numPr>
          <w:ilvl w:val="0"/>
          <w:numId w:val="70"/>
        </w:numPr>
        <w:tabs>
          <w:tab w:val="left" w:pos="639"/>
        </w:tabs>
        <w:spacing w:before="16" w:line="235" w:lineRule="auto"/>
        <w:ind w:right="1140" w:firstLine="0"/>
        <w:jc w:val="both"/>
        <w:rPr>
          <w:sz w:val="28"/>
        </w:rPr>
      </w:pPr>
      <w:r>
        <w:rPr>
          <w:sz w:val="28"/>
        </w:rPr>
        <w:t>получают первоначальные представления о правах, свободах и обязанностях человека, учатся отвечать за свои поступки, достигать общественного согласия по вопросам школьной жизни (в процессе бесед, тематических классных часов</w:t>
      </w:r>
      <w:r>
        <w:rPr>
          <w:spacing w:val="80"/>
          <w:sz w:val="28"/>
        </w:rPr>
        <w:t xml:space="preserve"> </w:t>
      </w:r>
      <w:r>
        <w:rPr>
          <w:sz w:val="28"/>
        </w:rPr>
        <w:t>и др.);</w:t>
      </w:r>
    </w:p>
    <w:p w:rsidR="004D7CF7" w:rsidRDefault="00FE487B">
      <w:pPr>
        <w:pStyle w:val="a4"/>
        <w:numPr>
          <w:ilvl w:val="0"/>
          <w:numId w:val="70"/>
        </w:numPr>
        <w:tabs>
          <w:tab w:val="left" w:pos="654"/>
        </w:tabs>
        <w:spacing w:before="12" w:line="237" w:lineRule="auto"/>
        <w:ind w:right="1127" w:firstLine="0"/>
        <w:jc w:val="both"/>
        <w:rPr>
          <w:sz w:val="28"/>
        </w:rPr>
      </w:pPr>
      <w:r>
        <w:rPr>
          <w:sz w:val="28"/>
        </w:rPr>
        <w:t>получают элементарный опыт ответственного социального поведения, реализации прав гражданина (программа «Юный избиратель», «Кто такой омбудсмен?») решают вопросы, связанные с поддержанием порядка, дежурства и работы в школе, дисциплины, самообслуживанием ; контролируют выполнение основных прав и обязанностей и т. д.).</w:t>
      </w:r>
    </w:p>
    <w:p w:rsidR="004D7CF7" w:rsidRDefault="004D7CF7">
      <w:pPr>
        <w:pStyle w:val="a4"/>
        <w:spacing w:line="237" w:lineRule="auto"/>
        <w:jc w:val="both"/>
        <w:rPr>
          <w:sz w:val="28"/>
        </w:rPr>
        <w:sectPr w:rsidR="004D7CF7">
          <w:pgSz w:w="16840" w:h="12410" w:orient="landscape"/>
          <w:pgMar w:top="480" w:right="0" w:bottom="1720" w:left="283" w:header="0" w:footer="1488" w:gutter="0"/>
          <w:cols w:space="720"/>
        </w:sectPr>
      </w:pPr>
    </w:p>
    <w:p w:rsidR="004D7CF7" w:rsidRDefault="00FE487B">
      <w:pPr>
        <w:pStyle w:val="2"/>
        <w:spacing w:before="61"/>
      </w:pPr>
      <w:r>
        <w:lastRenderedPageBreak/>
        <w:t>Формирование</w:t>
      </w:r>
      <w:r>
        <w:rPr>
          <w:spacing w:val="-11"/>
        </w:rPr>
        <w:t xml:space="preserve"> </w:t>
      </w:r>
      <w:r>
        <w:t>коммуникативной</w:t>
      </w:r>
      <w:r>
        <w:rPr>
          <w:spacing w:val="-10"/>
        </w:rPr>
        <w:t xml:space="preserve"> </w:t>
      </w:r>
      <w:r>
        <w:rPr>
          <w:spacing w:val="-2"/>
        </w:rPr>
        <w:t>культуры:</w:t>
      </w:r>
    </w:p>
    <w:p w:rsidR="004D7CF7" w:rsidRDefault="00FE487B">
      <w:pPr>
        <w:pStyle w:val="a4"/>
        <w:numPr>
          <w:ilvl w:val="0"/>
          <w:numId w:val="70"/>
        </w:numPr>
        <w:tabs>
          <w:tab w:val="left" w:pos="625"/>
        </w:tabs>
        <w:spacing w:before="2" w:line="237" w:lineRule="auto"/>
        <w:ind w:right="1127" w:firstLine="0"/>
        <w:jc w:val="both"/>
        <w:rPr>
          <w:sz w:val="28"/>
        </w:rPr>
      </w:pPr>
      <w:r>
        <w:rPr>
          <w:sz w:val="28"/>
        </w:rPr>
        <w:t>получают</w:t>
      </w:r>
      <w:r>
        <w:rPr>
          <w:spacing w:val="-1"/>
          <w:sz w:val="28"/>
        </w:rPr>
        <w:t xml:space="preserve"> </w:t>
      </w:r>
      <w:r>
        <w:rPr>
          <w:sz w:val="28"/>
        </w:rPr>
        <w:t>первоначальные</w:t>
      </w:r>
      <w:r>
        <w:rPr>
          <w:spacing w:val="-1"/>
          <w:sz w:val="28"/>
        </w:rPr>
        <w:t xml:space="preserve"> </w:t>
      </w:r>
      <w:r>
        <w:rPr>
          <w:sz w:val="28"/>
        </w:rPr>
        <w:t>представления о значении общения</w:t>
      </w:r>
      <w:r>
        <w:rPr>
          <w:spacing w:val="-2"/>
          <w:sz w:val="28"/>
        </w:rPr>
        <w:t xml:space="preserve"> </w:t>
      </w:r>
      <w:r>
        <w:rPr>
          <w:sz w:val="28"/>
        </w:rPr>
        <w:t>для жизни человека,</w:t>
      </w:r>
      <w:r>
        <w:rPr>
          <w:spacing w:val="-1"/>
          <w:sz w:val="28"/>
        </w:rPr>
        <w:t xml:space="preserve"> </w:t>
      </w:r>
      <w:r>
        <w:rPr>
          <w:sz w:val="28"/>
        </w:rPr>
        <w:t>развития личности,</w:t>
      </w:r>
      <w:r>
        <w:rPr>
          <w:spacing w:val="-1"/>
          <w:sz w:val="28"/>
        </w:rPr>
        <w:t xml:space="preserve"> </w:t>
      </w:r>
      <w:r>
        <w:rPr>
          <w:sz w:val="28"/>
        </w:rPr>
        <w:t>успешной учебы,</w:t>
      </w:r>
      <w:r>
        <w:rPr>
          <w:spacing w:val="-3"/>
          <w:sz w:val="28"/>
        </w:rPr>
        <w:t xml:space="preserve"> </w:t>
      </w:r>
      <w:r>
        <w:rPr>
          <w:sz w:val="28"/>
        </w:rPr>
        <w:t>о правилах эффективного, бесконфликтного, безопасного общения в классе, школе, семье, со сверстниками, старшими и младшими (в процессе изучения учебных предметов, бесед, тематических классных часов, психологического курса «Умей владеть собой» и др.);</w:t>
      </w:r>
    </w:p>
    <w:p w:rsidR="004D7CF7" w:rsidRDefault="00FE487B">
      <w:pPr>
        <w:pStyle w:val="a4"/>
        <w:numPr>
          <w:ilvl w:val="0"/>
          <w:numId w:val="70"/>
        </w:numPr>
        <w:tabs>
          <w:tab w:val="left" w:pos="704"/>
        </w:tabs>
        <w:spacing w:before="16" w:line="235" w:lineRule="auto"/>
        <w:ind w:right="1143" w:firstLine="0"/>
        <w:jc w:val="both"/>
        <w:rPr>
          <w:sz w:val="28"/>
        </w:rPr>
      </w:pPr>
      <w:r>
        <w:rPr>
          <w:sz w:val="28"/>
        </w:rPr>
        <w:t>развивают свои речевые способности, осваивают азы риторической компетентности (в процессе изучения учебных предметов, логопедических занятий, презентации выполненных проектов и др.);</w:t>
      </w:r>
    </w:p>
    <w:p w:rsidR="004D7CF7" w:rsidRDefault="00FE487B">
      <w:pPr>
        <w:pStyle w:val="a4"/>
        <w:numPr>
          <w:ilvl w:val="0"/>
          <w:numId w:val="70"/>
        </w:numPr>
        <w:tabs>
          <w:tab w:val="left" w:pos="635"/>
        </w:tabs>
        <w:spacing w:before="15" w:line="235" w:lineRule="auto"/>
        <w:ind w:right="1145" w:firstLine="0"/>
        <w:jc w:val="both"/>
        <w:rPr>
          <w:sz w:val="28"/>
        </w:rPr>
      </w:pPr>
      <w:r>
        <w:rPr>
          <w:sz w:val="28"/>
        </w:rPr>
        <w:t>получают первоначальные представления о безопасном общении в интернете, о современных технологиях коммуникации (в процессе изучения учебных предметов, бесед, тематических классных часов, встреч со специалистами и др.);</w:t>
      </w:r>
    </w:p>
    <w:p w:rsidR="004D7CF7" w:rsidRDefault="00FE487B">
      <w:pPr>
        <w:pStyle w:val="a4"/>
        <w:numPr>
          <w:ilvl w:val="0"/>
          <w:numId w:val="70"/>
        </w:numPr>
        <w:tabs>
          <w:tab w:val="left" w:pos="656"/>
        </w:tabs>
        <w:spacing w:before="10" w:line="237" w:lineRule="auto"/>
        <w:ind w:right="1129" w:firstLine="0"/>
        <w:jc w:val="both"/>
        <w:rPr>
          <w:sz w:val="28"/>
        </w:rPr>
      </w:pPr>
      <w:r>
        <w:rPr>
          <w:sz w:val="28"/>
        </w:rPr>
        <w:t>осваивают элементарные навыки межкультурной коммуникации, общаются со сверстниками – представителями разных народов, знакомятся с особенностями их языка, культуры и образа жизни (в процессе бесед, народных игр, организации и проведения национально-культурных праздников и др.).</w:t>
      </w:r>
    </w:p>
    <w:p w:rsidR="004D7CF7" w:rsidRDefault="004D7CF7">
      <w:pPr>
        <w:pStyle w:val="a3"/>
        <w:spacing w:before="7"/>
        <w:ind w:left="0"/>
      </w:pPr>
    </w:p>
    <w:p w:rsidR="004D7CF7" w:rsidRDefault="00FE487B">
      <w:pPr>
        <w:pStyle w:val="2"/>
        <w:spacing w:before="1" w:line="322" w:lineRule="exact"/>
      </w:pPr>
      <w:r>
        <w:t>Экологическое</w:t>
      </w:r>
      <w:r>
        <w:rPr>
          <w:spacing w:val="-6"/>
        </w:rPr>
        <w:t xml:space="preserve"> </w:t>
      </w:r>
      <w:r>
        <w:rPr>
          <w:spacing w:val="-2"/>
        </w:rPr>
        <w:t>воспитание:</w:t>
      </w:r>
    </w:p>
    <w:p w:rsidR="004D7CF7" w:rsidRDefault="00FE487B">
      <w:pPr>
        <w:pStyle w:val="a4"/>
        <w:numPr>
          <w:ilvl w:val="0"/>
          <w:numId w:val="70"/>
        </w:numPr>
        <w:tabs>
          <w:tab w:val="left" w:pos="635"/>
        </w:tabs>
        <w:spacing w:before="2" w:line="237" w:lineRule="auto"/>
        <w:ind w:right="1138" w:firstLine="0"/>
        <w:jc w:val="both"/>
        <w:rPr>
          <w:sz w:val="28"/>
        </w:rPr>
      </w:pPr>
      <w:r>
        <w:rPr>
          <w:sz w:val="28"/>
        </w:rPr>
        <w:t>усваивают элементарные представления об экокультурных ценностях, о законодательстве в области защиты окружающей среды, о традициях этического отношения к природе в культуре народов России, других стран, нормах экологической этики, об экологически грамотном взаимодействии человека с природой (в ходе изучения учебных предметов, тематических классных часов, бесед, социальных экопроектов);</w:t>
      </w:r>
    </w:p>
    <w:p w:rsidR="004D7CF7" w:rsidRDefault="00FE487B">
      <w:pPr>
        <w:pStyle w:val="a4"/>
        <w:numPr>
          <w:ilvl w:val="0"/>
          <w:numId w:val="70"/>
        </w:numPr>
        <w:tabs>
          <w:tab w:val="left" w:pos="822"/>
        </w:tabs>
        <w:spacing w:before="16" w:line="235" w:lineRule="auto"/>
        <w:ind w:right="1132" w:firstLine="0"/>
        <w:jc w:val="both"/>
        <w:rPr>
          <w:sz w:val="28"/>
        </w:rPr>
      </w:pPr>
      <w:r>
        <w:rPr>
          <w:sz w:val="28"/>
        </w:rPr>
        <w:t>получают первоначальный опыт эмоционально-чувственного непосредственного взаимодействия с природой, экологически грамотного поведения в природе (в ходе экскурсий, прогулок и др.);</w:t>
      </w:r>
    </w:p>
    <w:p w:rsidR="004D7CF7" w:rsidRDefault="00FE487B">
      <w:pPr>
        <w:pStyle w:val="a4"/>
        <w:numPr>
          <w:ilvl w:val="0"/>
          <w:numId w:val="70"/>
        </w:numPr>
        <w:tabs>
          <w:tab w:val="left" w:pos="707"/>
        </w:tabs>
        <w:spacing w:before="15" w:line="235" w:lineRule="auto"/>
        <w:ind w:right="1143" w:firstLine="0"/>
        <w:jc w:val="both"/>
        <w:rPr>
          <w:sz w:val="28"/>
        </w:rPr>
      </w:pPr>
      <w:r>
        <w:rPr>
          <w:sz w:val="28"/>
        </w:rPr>
        <w:t>получают первоначальный опыт участия в природоохранной деятельности (экологические акции, десанты, высадка растений, очистка доступных территорий от мусора, подкормка птиц, выпуск экогазеты);</w:t>
      </w:r>
    </w:p>
    <w:p w:rsidR="004D7CF7" w:rsidRDefault="00FE487B">
      <w:pPr>
        <w:pStyle w:val="a4"/>
        <w:numPr>
          <w:ilvl w:val="0"/>
          <w:numId w:val="70"/>
        </w:numPr>
        <w:tabs>
          <w:tab w:val="left" w:pos="680"/>
        </w:tabs>
        <w:spacing w:before="9" w:line="237" w:lineRule="auto"/>
        <w:ind w:right="1141" w:firstLine="0"/>
        <w:jc w:val="both"/>
        <w:rPr>
          <w:sz w:val="28"/>
        </w:rPr>
      </w:pPr>
      <w:r>
        <w:rPr>
          <w:sz w:val="28"/>
        </w:rPr>
        <w:t>при поддержке школы усваивают в семье позитивные образцы взаимодействия с природой: совместно с родителями (законными представителями) расширяют опыт общения с природой, заботятся о животных и растениях, участвуют вместе с родителями (законными представителями) в экологических мероприятиях города.</w:t>
      </w:r>
    </w:p>
    <w:p w:rsidR="004D7CF7" w:rsidRDefault="004D7CF7">
      <w:pPr>
        <w:pStyle w:val="a4"/>
        <w:spacing w:line="237" w:lineRule="auto"/>
        <w:jc w:val="both"/>
        <w:rPr>
          <w:sz w:val="28"/>
        </w:rPr>
        <w:sectPr w:rsidR="004D7CF7">
          <w:pgSz w:w="16840" w:h="12410" w:orient="landscape"/>
          <w:pgMar w:top="500" w:right="0" w:bottom="1720" w:left="283" w:header="0" w:footer="1488" w:gutter="0"/>
          <w:cols w:space="720"/>
        </w:sectPr>
      </w:pPr>
    </w:p>
    <w:p w:rsidR="004D7CF7" w:rsidRDefault="00FE487B">
      <w:pPr>
        <w:pStyle w:val="a4"/>
        <w:numPr>
          <w:ilvl w:val="2"/>
          <w:numId w:val="227"/>
        </w:numPr>
        <w:tabs>
          <w:tab w:val="left" w:pos="1001"/>
        </w:tabs>
        <w:spacing w:before="78"/>
        <w:ind w:left="511" w:right="1493" w:firstLine="0"/>
        <w:rPr>
          <w:b/>
          <w:sz w:val="28"/>
        </w:rPr>
      </w:pPr>
      <w:r>
        <w:rPr>
          <w:b/>
          <w:sz w:val="28"/>
        </w:rPr>
        <w:lastRenderedPageBreak/>
        <w:t>Модель</w:t>
      </w:r>
      <w:r>
        <w:rPr>
          <w:b/>
          <w:spacing w:val="-6"/>
          <w:sz w:val="28"/>
        </w:rPr>
        <w:t xml:space="preserve"> </w:t>
      </w:r>
      <w:r>
        <w:rPr>
          <w:b/>
          <w:sz w:val="28"/>
        </w:rPr>
        <w:t>организации</w:t>
      </w:r>
      <w:r>
        <w:rPr>
          <w:b/>
          <w:spacing w:val="-4"/>
          <w:sz w:val="28"/>
        </w:rPr>
        <w:t xml:space="preserve"> </w:t>
      </w:r>
      <w:r>
        <w:rPr>
          <w:b/>
          <w:sz w:val="28"/>
        </w:rPr>
        <w:t>работы</w:t>
      </w:r>
      <w:r>
        <w:rPr>
          <w:b/>
          <w:spacing w:val="-4"/>
          <w:sz w:val="28"/>
        </w:rPr>
        <w:t xml:space="preserve"> </w:t>
      </w:r>
      <w:r>
        <w:rPr>
          <w:b/>
          <w:sz w:val="28"/>
        </w:rPr>
        <w:t>по</w:t>
      </w:r>
      <w:r>
        <w:rPr>
          <w:b/>
          <w:spacing w:val="-2"/>
          <w:sz w:val="28"/>
        </w:rPr>
        <w:t xml:space="preserve"> </w:t>
      </w:r>
      <w:r>
        <w:rPr>
          <w:b/>
          <w:sz w:val="28"/>
        </w:rPr>
        <w:t>духовно-нравственному</w:t>
      </w:r>
      <w:r>
        <w:rPr>
          <w:b/>
          <w:spacing w:val="-2"/>
          <w:sz w:val="28"/>
        </w:rPr>
        <w:t xml:space="preserve"> </w:t>
      </w:r>
      <w:r>
        <w:rPr>
          <w:b/>
          <w:sz w:val="28"/>
        </w:rPr>
        <w:t>развитию,</w:t>
      </w:r>
      <w:r>
        <w:rPr>
          <w:b/>
          <w:spacing w:val="-4"/>
          <w:sz w:val="28"/>
        </w:rPr>
        <w:t xml:space="preserve"> </w:t>
      </w:r>
      <w:r>
        <w:rPr>
          <w:b/>
          <w:sz w:val="28"/>
        </w:rPr>
        <w:t>воспитанию</w:t>
      </w:r>
      <w:r>
        <w:rPr>
          <w:b/>
          <w:spacing w:val="-4"/>
          <w:sz w:val="28"/>
        </w:rPr>
        <w:t xml:space="preserve"> </w:t>
      </w:r>
      <w:r>
        <w:rPr>
          <w:b/>
          <w:sz w:val="28"/>
        </w:rPr>
        <w:t>и</w:t>
      </w:r>
      <w:r>
        <w:rPr>
          <w:b/>
          <w:spacing w:val="-5"/>
          <w:sz w:val="28"/>
        </w:rPr>
        <w:t xml:space="preserve"> </w:t>
      </w:r>
      <w:r>
        <w:rPr>
          <w:b/>
          <w:sz w:val="28"/>
        </w:rPr>
        <w:t>социализации</w:t>
      </w:r>
      <w:r>
        <w:rPr>
          <w:b/>
          <w:spacing w:val="-4"/>
          <w:sz w:val="28"/>
        </w:rPr>
        <w:t xml:space="preserve"> </w:t>
      </w:r>
      <w:r>
        <w:rPr>
          <w:b/>
          <w:sz w:val="28"/>
        </w:rPr>
        <w:t xml:space="preserve">обучающихся </w:t>
      </w:r>
      <w:r>
        <w:rPr>
          <w:sz w:val="28"/>
        </w:rPr>
        <w:t>ФГОС НОО и Концепция духовно-нравственного развития и воспитания личности гражданина России определяют три основных уровня воспитательных результатов.</w:t>
      </w:r>
    </w:p>
    <w:p w:rsidR="004D7CF7" w:rsidRDefault="004D7CF7">
      <w:pPr>
        <w:pStyle w:val="a3"/>
        <w:ind w:left="0"/>
        <w:rPr>
          <w:sz w:val="20"/>
        </w:rPr>
      </w:pPr>
    </w:p>
    <w:p w:rsidR="004D7CF7" w:rsidRDefault="004D7CF7">
      <w:pPr>
        <w:pStyle w:val="a3"/>
        <w:ind w:left="0"/>
        <w:rPr>
          <w:sz w:val="20"/>
        </w:rPr>
      </w:pPr>
    </w:p>
    <w:p w:rsidR="004D7CF7" w:rsidRDefault="004D7CF7">
      <w:pPr>
        <w:pStyle w:val="a3"/>
        <w:spacing w:before="201"/>
        <w:ind w:left="0"/>
        <w:rPr>
          <w:sz w:val="20"/>
        </w:rPr>
      </w:pPr>
    </w:p>
    <w:p w:rsidR="004D7CF7" w:rsidRDefault="004D7CF7">
      <w:pPr>
        <w:pStyle w:val="a3"/>
        <w:rPr>
          <w:sz w:val="20"/>
        </w:rPr>
        <w:sectPr w:rsidR="004D7CF7">
          <w:pgSz w:w="16840" w:h="12410" w:orient="landscape"/>
          <w:pgMar w:top="480" w:right="0" w:bottom="1720" w:left="283" w:header="0" w:footer="1488" w:gutter="0"/>
          <w:cols w:space="720"/>
        </w:sectPr>
      </w:pPr>
    </w:p>
    <w:p w:rsidR="004D7CF7" w:rsidRDefault="00FE487B">
      <w:pPr>
        <w:spacing w:before="92"/>
        <w:ind w:left="931" w:right="38"/>
        <w:rPr>
          <w:b/>
          <w:i/>
          <w:sz w:val="20"/>
        </w:rPr>
      </w:pPr>
      <w:r>
        <w:rPr>
          <w:b/>
          <w:i/>
          <w:noProof/>
          <w:sz w:val="20"/>
          <w:lang w:eastAsia="ru-RU"/>
        </w:rPr>
        <w:lastRenderedPageBreak/>
        <mc:AlternateContent>
          <mc:Choice Requires="wps">
            <w:drawing>
              <wp:anchor distT="0" distB="0" distL="0" distR="0" simplePos="0" relativeHeight="481642496" behindDoc="1" locked="0" layoutInCell="1" allowOverlap="1">
                <wp:simplePos x="0" y="0"/>
                <wp:positionH relativeFrom="page">
                  <wp:posOffset>152400</wp:posOffset>
                </wp:positionH>
                <wp:positionV relativeFrom="paragraph">
                  <wp:posOffset>-514387</wp:posOffset>
                </wp:positionV>
                <wp:extent cx="10046335" cy="2063750"/>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46335" cy="2063750"/>
                          <a:chOff x="0" y="0"/>
                          <a:chExt cx="10046335" cy="2063750"/>
                        </a:xfrm>
                      </wpg:grpSpPr>
                      <wps:wsp>
                        <wps:cNvPr id="133" name="Graphic 133"/>
                        <wps:cNvSpPr/>
                        <wps:spPr>
                          <a:xfrm>
                            <a:off x="12953" y="12953"/>
                            <a:ext cx="3180715" cy="2009139"/>
                          </a:xfrm>
                          <a:custGeom>
                            <a:avLst/>
                            <a:gdLst/>
                            <a:ahLst/>
                            <a:cxnLst/>
                            <a:rect l="l" t="t" r="r" b="b"/>
                            <a:pathLst>
                              <a:path w="3180715" h="2009139">
                                <a:moveTo>
                                  <a:pt x="2176272" y="0"/>
                                </a:moveTo>
                                <a:lnTo>
                                  <a:pt x="2176272" y="502158"/>
                                </a:lnTo>
                                <a:lnTo>
                                  <a:pt x="0" y="502158"/>
                                </a:lnTo>
                                <a:lnTo>
                                  <a:pt x="502158" y="1004315"/>
                                </a:lnTo>
                                <a:lnTo>
                                  <a:pt x="0" y="1506474"/>
                                </a:lnTo>
                                <a:lnTo>
                                  <a:pt x="2176272" y="1506474"/>
                                </a:lnTo>
                                <a:lnTo>
                                  <a:pt x="2176272" y="2008632"/>
                                </a:lnTo>
                                <a:lnTo>
                                  <a:pt x="3180587" y="1004315"/>
                                </a:lnTo>
                                <a:lnTo>
                                  <a:pt x="2176272" y="0"/>
                                </a:lnTo>
                                <a:close/>
                              </a:path>
                            </a:pathLst>
                          </a:custGeom>
                          <a:solidFill>
                            <a:srgbClr val="F1DCDB"/>
                          </a:solidFill>
                        </wps:spPr>
                        <wps:bodyPr wrap="square" lIns="0" tIns="0" rIns="0" bIns="0" rtlCol="0">
                          <a:prstTxWarp prst="textNoShape">
                            <a:avLst/>
                          </a:prstTxWarp>
                          <a:noAutofit/>
                        </wps:bodyPr>
                      </wps:wsp>
                      <wps:wsp>
                        <wps:cNvPr id="134" name="Graphic 134"/>
                        <wps:cNvSpPr/>
                        <wps:spPr>
                          <a:xfrm>
                            <a:off x="12953" y="12953"/>
                            <a:ext cx="3180715" cy="2009139"/>
                          </a:xfrm>
                          <a:custGeom>
                            <a:avLst/>
                            <a:gdLst/>
                            <a:ahLst/>
                            <a:cxnLst/>
                            <a:rect l="l" t="t" r="r" b="b"/>
                            <a:pathLst>
                              <a:path w="3180715" h="2009139">
                                <a:moveTo>
                                  <a:pt x="0" y="502158"/>
                                </a:moveTo>
                                <a:lnTo>
                                  <a:pt x="2176272" y="502158"/>
                                </a:lnTo>
                                <a:lnTo>
                                  <a:pt x="2176272" y="0"/>
                                </a:lnTo>
                                <a:lnTo>
                                  <a:pt x="3180587" y="1004315"/>
                                </a:lnTo>
                                <a:lnTo>
                                  <a:pt x="2176272" y="2008632"/>
                                </a:lnTo>
                                <a:lnTo>
                                  <a:pt x="2176272" y="1506474"/>
                                </a:lnTo>
                                <a:lnTo>
                                  <a:pt x="0" y="1506474"/>
                                </a:lnTo>
                                <a:lnTo>
                                  <a:pt x="502158" y="1004315"/>
                                </a:lnTo>
                                <a:lnTo>
                                  <a:pt x="0" y="502158"/>
                                </a:lnTo>
                                <a:close/>
                              </a:path>
                            </a:pathLst>
                          </a:custGeom>
                          <a:ln w="25908">
                            <a:solidFill>
                              <a:srgbClr val="385D89"/>
                            </a:solidFill>
                            <a:prstDash val="solid"/>
                          </a:ln>
                        </wps:spPr>
                        <wps:bodyPr wrap="square" lIns="0" tIns="0" rIns="0" bIns="0" rtlCol="0">
                          <a:prstTxWarp prst="textNoShape">
                            <a:avLst/>
                          </a:prstTxWarp>
                          <a:noAutofit/>
                        </wps:bodyPr>
                      </wps:wsp>
                      <wps:wsp>
                        <wps:cNvPr id="135" name="Graphic 135"/>
                        <wps:cNvSpPr/>
                        <wps:spPr>
                          <a:xfrm>
                            <a:off x="3128010" y="31242"/>
                            <a:ext cx="3400425" cy="2010410"/>
                          </a:xfrm>
                          <a:custGeom>
                            <a:avLst/>
                            <a:gdLst/>
                            <a:ahLst/>
                            <a:cxnLst/>
                            <a:rect l="l" t="t" r="r" b="b"/>
                            <a:pathLst>
                              <a:path w="3400425" h="2010410">
                                <a:moveTo>
                                  <a:pt x="2394966" y="0"/>
                                </a:moveTo>
                                <a:lnTo>
                                  <a:pt x="2394966" y="502538"/>
                                </a:lnTo>
                                <a:lnTo>
                                  <a:pt x="0" y="502538"/>
                                </a:lnTo>
                                <a:lnTo>
                                  <a:pt x="502538" y="1005077"/>
                                </a:lnTo>
                                <a:lnTo>
                                  <a:pt x="0" y="1507616"/>
                                </a:lnTo>
                                <a:lnTo>
                                  <a:pt x="2394966" y="1507616"/>
                                </a:lnTo>
                                <a:lnTo>
                                  <a:pt x="2394966" y="2010155"/>
                                </a:lnTo>
                                <a:lnTo>
                                  <a:pt x="3400043" y="1005077"/>
                                </a:lnTo>
                                <a:lnTo>
                                  <a:pt x="2394966" y="0"/>
                                </a:lnTo>
                                <a:close/>
                              </a:path>
                            </a:pathLst>
                          </a:custGeom>
                          <a:solidFill>
                            <a:srgbClr val="F1DCDB"/>
                          </a:solidFill>
                        </wps:spPr>
                        <wps:bodyPr wrap="square" lIns="0" tIns="0" rIns="0" bIns="0" rtlCol="0">
                          <a:prstTxWarp prst="textNoShape">
                            <a:avLst/>
                          </a:prstTxWarp>
                          <a:noAutofit/>
                        </wps:bodyPr>
                      </wps:wsp>
                      <wps:wsp>
                        <wps:cNvPr id="136" name="Graphic 136"/>
                        <wps:cNvSpPr/>
                        <wps:spPr>
                          <a:xfrm>
                            <a:off x="3128010" y="31242"/>
                            <a:ext cx="3400425" cy="2010410"/>
                          </a:xfrm>
                          <a:custGeom>
                            <a:avLst/>
                            <a:gdLst/>
                            <a:ahLst/>
                            <a:cxnLst/>
                            <a:rect l="l" t="t" r="r" b="b"/>
                            <a:pathLst>
                              <a:path w="3400425" h="2010410">
                                <a:moveTo>
                                  <a:pt x="0" y="502538"/>
                                </a:moveTo>
                                <a:lnTo>
                                  <a:pt x="2394966" y="502538"/>
                                </a:lnTo>
                                <a:lnTo>
                                  <a:pt x="2394966" y="0"/>
                                </a:lnTo>
                                <a:lnTo>
                                  <a:pt x="3400043" y="1005077"/>
                                </a:lnTo>
                                <a:lnTo>
                                  <a:pt x="2394966" y="2010155"/>
                                </a:lnTo>
                                <a:lnTo>
                                  <a:pt x="2394966" y="1507616"/>
                                </a:lnTo>
                                <a:lnTo>
                                  <a:pt x="0" y="1507616"/>
                                </a:lnTo>
                                <a:lnTo>
                                  <a:pt x="502538" y="1005077"/>
                                </a:lnTo>
                                <a:lnTo>
                                  <a:pt x="0" y="502538"/>
                                </a:lnTo>
                                <a:close/>
                              </a:path>
                            </a:pathLst>
                          </a:custGeom>
                          <a:ln w="25908">
                            <a:solidFill>
                              <a:srgbClr val="385D89"/>
                            </a:solidFill>
                            <a:prstDash val="solid"/>
                          </a:ln>
                        </wps:spPr>
                        <wps:bodyPr wrap="square" lIns="0" tIns="0" rIns="0" bIns="0" rtlCol="0">
                          <a:prstTxWarp prst="textNoShape">
                            <a:avLst/>
                          </a:prstTxWarp>
                          <a:noAutofit/>
                        </wps:bodyPr>
                      </wps:wsp>
                      <wps:wsp>
                        <wps:cNvPr id="137" name="Graphic 137"/>
                        <wps:cNvSpPr/>
                        <wps:spPr>
                          <a:xfrm>
                            <a:off x="6557009" y="40386"/>
                            <a:ext cx="3476625" cy="2010410"/>
                          </a:xfrm>
                          <a:custGeom>
                            <a:avLst/>
                            <a:gdLst/>
                            <a:ahLst/>
                            <a:cxnLst/>
                            <a:rect l="l" t="t" r="r" b="b"/>
                            <a:pathLst>
                              <a:path w="3476625" h="2010410">
                                <a:moveTo>
                                  <a:pt x="2471166" y="0"/>
                                </a:moveTo>
                                <a:lnTo>
                                  <a:pt x="2471166" y="502539"/>
                                </a:lnTo>
                                <a:lnTo>
                                  <a:pt x="0" y="502539"/>
                                </a:lnTo>
                                <a:lnTo>
                                  <a:pt x="502539" y="1005078"/>
                                </a:lnTo>
                                <a:lnTo>
                                  <a:pt x="0" y="1507617"/>
                                </a:lnTo>
                                <a:lnTo>
                                  <a:pt x="2471166" y="1507617"/>
                                </a:lnTo>
                                <a:lnTo>
                                  <a:pt x="2471166" y="2010156"/>
                                </a:lnTo>
                                <a:lnTo>
                                  <a:pt x="3476244" y="1005078"/>
                                </a:lnTo>
                                <a:lnTo>
                                  <a:pt x="2471166" y="0"/>
                                </a:lnTo>
                                <a:close/>
                              </a:path>
                            </a:pathLst>
                          </a:custGeom>
                          <a:solidFill>
                            <a:srgbClr val="F1DCDB"/>
                          </a:solidFill>
                        </wps:spPr>
                        <wps:bodyPr wrap="square" lIns="0" tIns="0" rIns="0" bIns="0" rtlCol="0">
                          <a:prstTxWarp prst="textNoShape">
                            <a:avLst/>
                          </a:prstTxWarp>
                          <a:noAutofit/>
                        </wps:bodyPr>
                      </wps:wsp>
                      <wps:wsp>
                        <wps:cNvPr id="138" name="Graphic 138"/>
                        <wps:cNvSpPr/>
                        <wps:spPr>
                          <a:xfrm>
                            <a:off x="6557009" y="40386"/>
                            <a:ext cx="3476625" cy="2010410"/>
                          </a:xfrm>
                          <a:custGeom>
                            <a:avLst/>
                            <a:gdLst/>
                            <a:ahLst/>
                            <a:cxnLst/>
                            <a:rect l="l" t="t" r="r" b="b"/>
                            <a:pathLst>
                              <a:path w="3476625" h="2010410">
                                <a:moveTo>
                                  <a:pt x="0" y="502539"/>
                                </a:moveTo>
                                <a:lnTo>
                                  <a:pt x="2471166" y="502539"/>
                                </a:lnTo>
                                <a:lnTo>
                                  <a:pt x="2471166" y="0"/>
                                </a:lnTo>
                                <a:lnTo>
                                  <a:pt x="3476244" y="1005078"/>
                                </a:lnTo>
                                <a:lnTo>
                                  <a:pt x="2471166" y="2010156"/>
                                </a:lnTo>
                                <a:lnTo>
                                  <a:pt x="2471166" y="1507617"/>
                                </a:lnTo>
                                <a:lnTo>
                                  <a:pt x="0" y="1507617"/>
                                </a:lnTo>
                                <a:lnTo>
                                  <a:pt x="502539" y="1005078"/>
                                </a:lnTo>
                                <a:lnTo>
                                  <a:pt x="0" y="502539"/>
                                </a:lnTo>
                                <a:close/>
                              </a:path>
                            </a:pathLst>
                          </a:custGeom>
                          <a:ln w="25908">
                            <a:solidFill>
                              <a:srgbClr val="385D89"/>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2pt;margin-top:-40.502968pt;width:791.05pt;height:162.5pt;mso-position-horizontal-relative:page;mso-position-vertical-relative:paragraph;z-index:-21673984" id="docshapegroup128" coordorigin="240,-810" coordsize="15821,3250">
                <v:shape style="position:absolute;left:260;top:-790;width:5009;height:3164" id="docshape129" coordorigin="260,-790" coordsize="5009,3164" path="m3688,-790l3688,1,260,1,1051,792,260,1583,3688,1583,3688,2374,5269,792,3688,-790xe" filled="true" fillcolor="#f1dcdb" stroked="false">
                  <v:path arrowok="t"/>
                  <v:fill type="solid"/>
                </v:shape>
                <v:shape style="position:absolute;left:260;top:-790;width:5009;height:3164" id="docshape130" coordorigin="260,-790" coordsize="5009,3164" path="m260,1l3688,1,3688,-790,5269,792,3688,2374,3688,1583,260,1583,1051,792,260,1xe" filled="false" stroked="true" strokeweight="2.04pt" strokecolor="#385d89">
                  <v:path arrowok="t"/>
                  <v:stroke dashstyle="solid"/>
                </v:shape>
                <v:shape style="position:absolute;left:5166;top:-761;width:5355;height:3166" id="docshape131" coordorigin="5166,-761" coordsize="5355,3166" path="m8938,-761l8938,31,5166,31,5957,822,5166,1613,8938,1613,8938,2405,10520,822,8938,-761xe" filled="true" fillcolor="#f1dcdb" stroked="false">
                  <v:path arrowok="t"/>
                  <v:fill type="solid"/>
                </v:shape>
                <v:shape style="position:absolute;left:5166;top:-761;width:5355;height:3166" id="docshape132" coordorigin="5166,-761" coordsize="5355,3166" path="m5166,31l8938,31,8938,-761,10520,822,8938,2405,8938,1613,5166,1613,5957,822,5166,31xe" filled="false" stroked="true" strokeweight="2.04pt" strokecolor="#385d89">
                  <v:path arrowok="t"/>
                  <v:stroke dashstyle="solid"/>
                </v:shape>
                <v:shape style="position:absolute;left:10566;top:-747;width:5475;height:3166" id="docshape133" coordorigin="10566,-746" coordsize="5475,3166" path="m14458,-746l14458,45,10566,45,11357,836,10566,1628,14458,1628,14458,2419,16040,836,14458,-746xe" filled="true" fillcolor="#f1dcdb" stroked="false">
                  <v:path arrowok="t"/>
                  <v:fill type="solid"/>
                </v:shape>
                <v:shape style="position:absolute;left:10566;top:-747;width:5475;height:3166" id="docshape134" coordorigin="10566,-746" coordsize="5475,3166" path="m10566,45l14458,45,14458,-746,16040,836,14458,2419,14458,1628,10566,1628,11357,836,10566,45xe" filled="false" stroked="true" strokeweight="2.04pt" strokecolor="#385d89">
                  <v:path arrowok="t"/>
                  <v:stroke dashstyle="solid"/>
                </v:shape>
                <w10:wrap type="none"/>
              </v:group>
            </w:pict>
          </mc:Fallback>
        </mc:AlternateContent>
      </w:r>
      <w:r>
        <w:rPr>
          <w:b/>
          <w:i/>
          <w:sz w:val="18"/>
        </w:rPr>
        <w:t>ЗНАНИЕ Получение обучающимся начального</w:t>
      </w:r>
      <w:r>
        <w:rPr>
          <w:b/>
          <w:i/>
          <w:spacing w:val="-12"/>
          <w:sz w:val="18"/>
        </w:rPr>
        <w:t xml:space="preserve"> </w:t>
      </w:r>
      <w:r>
        <w:rPr>
          <w:b/>
          <w:i/>
          <w:sz w:val="18"/>
        </w:rPr>
        <w:t>опыта</w:t>
      </w:r>
      <w:r>
        <w:rPr>
          <w:b/>
          <w:i/>
          <w:spacing w:val="-11"/>
          <w:sz w:val="18"/>
        </w:rPr>
        <w:t xml:space="preserve"> </w:t>
      </w:r>
      <w:r>
        <w:rPr>
          <w:b/>
          <w:i/>
          <w:sz w:val="18"/>
        </w:rPr>
        <w:t>самостоятельного общественного действия, формирование</w:t>
      </w:r>
      <w:r>
        <w:rPr>
          <w:b/>
          <w:i/>
          <w:spacing w:val="-10"/>
          <w:sz w:val="18"/>
        </w:rPr>
        <w:t xml:space="preserve"> </w:t>
      </w:r>
      <w:r>
        <w:rPr>
          <w:b/>
          <w:i/>
          <w:sz w:val="18"/>
        </w:rPr>
        <w:t>у</w:t>
      </w:r>
      <w:r>
        <w:rPr>
          <w:b/>
          <w:i/>
          <w:spacing w:val="-10"/>
          <w:sz w:val="18"/>
        </w:rPr>
        <w:t xml:space="preserve"> </w:t>
      </w:r>
      <w:r>
        <w:rPr>
          <w:b/>
          <w:i/>
          <w:sz w:val="18"/>
        </w:rPr>
        <w:t>младшего</w:t>
      </w:r>
      <w:r>
        <w:rPr>
          <w:b/>
          <w:i/>
          <w:spacing w:val="-8"/>
          <w:sz w:val="18"/>
        </w:rPr>
        <w:t xml:space="preserve"> </w:t>
      </w:r>
      <w:r>
        <w:rPr>
          <w:b/>
          <w:i/>
          <w:sz w:val="18"/>
        </w:rPr>
        <w:t xml:space="preserve">школьника социально приемлемых моделей </w:t>
      </w:r>
      <w:r>
        <w:rPr>
          <w:b/>
          <w:i/>
          <w:spacing w:val="-2"/>
          <w:sz w:val="18"/>
        </w:rPr>
        <w:t>поведения</w:t>
      </w:r>
      <w:r>
        <w:rPr>
          <w:b/>
          <w:i/>
          <w:spacing w:val="-2"/>
          <w:sz w:val="20"/>
        </w:rPr>
        <w:t>.</w:t>
      </w:r>
    </w:p>
    <w:p w:rsidR="004D7CF7" w:rsidRDefault="00FE487B">
      <w:pPr>
        <w:spacing w:before="121"/>
        <w:ind w:left="931" w:right="38"/>
        <w:rPr>
          <w:b/>
          <w:i/>
          <w:sz w:val="18"/>
        </w:rPr>
      </w:pPr>
      <w:r>
        <w:br w:type="column"/>
      </w:r>
      <w:r>
        <w:rPr>
          <w:b/>
          <w:i/>
          <w:sz w:val="18"/>
        </w:rPr>
        <w:lastRenderedPageBreak/>
        <w:t>ОТНОШЕНИЕ</w:t>
      </w:r>
      <w:r>
        <w:rPr>
          <w:b/>
          <w:i/>
          <w:spacing w:val="-12"/>
          <w:sz w:val="18"/>
        </w:rPr>
        <w:t xml:space="preserve"> </w:t>
      </w:r>
      <w:r>
        <w:rPr>
          <w:b/>
          <w:i/>
          <w:sz w:val="18"/>
        </w:rPr>
        <w:t>Получение</w:t>
      </w:r>
      <w:r>
        <w:rPr>
          <w:b/>
          <w:i/>
          <w:spacing w:val="-11"/>
          <w:sz w:val="18"/>
        </w:rPr>
        <w:t xml:space="preserve"> </w:t>
      </w:r>
      <w:r>
        <w:rPr>
          <w:b/>
          <w:i/>
          <w:sz w:val="18"/>
        </w:rPr>
        <w:t>обучающимися опыта переживания и позитивного отношения к базовым ценностям общества, ценностного отношения к социальной реальности в целом.</w:t>
      </w:r>
    </w:p>
    <w:p w:rsidR="004D7CF7" w:rsidRDefault="00FE487B">
      <w:pPr>
        <w:spacing w:before="135"/>
        <w:ind w:left="931" w:right="1786"/>
        <w:rPr>
          <w:b/>
          <w:i/>
          <w:sz w:val="16"/>
        </w:rPr>
      </w:pPr>
      <w:r>
        <w:br w:type="column"/>
      </w:r>
      <w:r>
        <w:rPr>
          <w:b/>
          <w:i/>
          <w:sz w:val="16"/>
        </w:rPr>
        <w:lastRenderedPageBreak/>
        <w:t>ОПЫТ Приобретение обучающимися</w:t>
      </w:r>
      <w:r>
        <w:rPr>
          <w:b/>
          <w:i/>
          <w:spacing w:val="40"/>
          <w:sz w:val="16"/>
        </w:rPr>
        <w:t xml:space="preserve"> </w:t>
      </w:r>
      <w:r>
        <w:rPr>
          <w:b/>
          <w:i/>
          <w:sz w:val="16"/>
        </w:rPr>
        <w:t>социальных</w:t>
      </w:r>
      <w:r>
        <w:rPr>
          <w:b/>
          <w:i/>
          <w:spacing w:val="-8"/>
          <w:sz w:val="16"/>
        </w:rPr>
        <w:t xml:space="preserve"> </w:t>
      </w:r>
      <w:r>
        <w:rPr>
          <w:b/>
          <w:i/>
          <w:sz w:val="16"/>
        </w:rPr>
        <w:t>знаний</w:t>
      </w:r>
      <w:r>
        <w:rPr>
          <w:b/>
          <w:i/>
          <w:spacing w:val="-8"/>
          <w:sz w:val="16"/>
        </w:rPr>
        <w:t xml:space="preserve"> </w:t>
      </w:r>
      <w:r>
        <w:rPr>
          <w:b/>
          <w:i/>
          <w:sz w:val="16"/>
        </w:rPr>
        <w:t>(об</w:t>
      </w:r>
      <w:r>
        <w:rPr>
          <w:b/>
          <w:i/>
          <w:spacing w:val="-10"/>
          <w:sz w:val="16"/>
        </w:rPr>
        <w:t xml:space="preserve"> </w:t>
      </w:r>
      <w:r>
        <w:rPr>
          <w:b/>
          <w:i/>
          <w:sz w:val="16"/>
        </w:rPr>
        <w:t>общественных</w:t>
      </w:r>
      <w:r>
        <w:rPr>
          <w:b/>
          <w:i/>
          <w:spacing w:val="-7"/>
          <w:sz w:val="16"/>
        </w:rPr>
        <w:t xml:space="preserve"> </w:t>
      </w:r>
      <w:r>
        <w:rPr>
          <w:b/>
          <w:i/>
          <w:sz w:val="16"/>
        </w:rPr>
        <w:t>нормах,</w:t>
      </w:r>
    </w:p>
    <w:p w:rsidR="004D7CF7" w:rsidRDefault="00FE487B">
      <w:pPr>
        <w:spacing w:before="2"/>
        <w:ind w:left="931" w:right="1786"/>
        <w:rPr>
          <w:b/>
          <w:i/>
          <w:sz w:val="20"/>
        </w:rPr>
      </w:pPr>
      <w:r>
        <w:rPr>
          <w:b/>
          <w:i/>
          <w:sz w:val="16"/>
        </w:rPr>
        <w:t>устройстве</w:t>
      </w:r>
      <w:r>
        <w:rPr>
          <w:b/>
          <w:i/>
          <w:spacing w:val="-9"/>
          <w:sz w:val="16"/>
        </w:rPr>
        <w:t xml:space="preserve"> </w:t>
      </w:r>
      <w:r>
        <w:rPr>
          <w:b/>
          <w:i/>
          <w:sz w:val="16"/>
        </w:rPr>
        <w:t>общества,</w:t>
      </w:r>
      <w:r>
        <w:rPr>
          <w:b/>
          <w:i/>
          <w:spacing w:val="-8"/>
          <w:sz w:val="16"/>
        </w:rPr>
        <w:t xml:space="preserve"> </w:t>
      </w:r>
      <w:r>
        <w:rPr>
          <w:b/>
          <w:i/>
          <w:sz w:val="16"/>
        </w:rPr>
        <w:t>социально</w:t>
      </w:r>
      <w:r>
        <w:rPr>
          <w:b/>
          <w:i/>
          <w:spacing w:val="-9"/>
          <w:sz w:val="16"/>
        </w:rPr>
        <w:t xml:space="preserve"> </w:t>
      </w:r>
      <w:r>
        <w:rPr>
          <w:b/>
          <w:i/>
          <w:sz w:val="16"/>
        </w:rPr>
        <w:t>одобряемых</w:t>
      </w:r>
      <w:r>
        <w:rPr>
          <w:b/>
          <w:i/>
          <w:spacing w:val="-8"/>
          <w:sz w:val="16"/>
        </w:rPr>
        <w:t xml:space="preserve"> </w:t>
      </w:r>
      <w:r>
        <w:rPr>
          <w:b/>
          <w:i/>
          <w:sz w:val="16"/>
        </w:rPr>
        <w:t>и</w:t>
      </w:r>
      <w:r>
        <w:rPr>
          <w:b/>
          <w:i/>
          <w:spacing w:val="40"/>
          <w:sz w:val="16"/>
        </w:rPr>
        <w:t xml:space="preserve"> </w:t>
      </w:r>
      <w:r>
        <w:rPr>
          <w:b/>
          <w:i/>
          <w:sz w:val="16"/>
        </w:rPr>
        <w:t>не одобряемых формах поведения в обществе</w:t>
      </w:r>
      <w:r>
        <w:rPr>
          <w:b/>
          <w:i/>
          <w:spacing w:val="40"/>
          <w:sz w:val="16"/>
        </w:rPr>
        <w:t xml:space="preserve"> </w:t>
      </w:r>
      <w:r>
        <w:rPr>
          <w:b/>
          <w:i/>
          <w:sz w:val="16"/>
        </w:rPr>
        <w:t>и·т.·п.), первичного понимания социальной</w:t>
      </w:r>
      <w:r>
        <w:rPr>
          <w:b/>
          <w:i/>
          <w:spacing w:val="40"/>
          <w:sz w:val="16"/>
        </w:rPr>
        <w:t xml:space="preserve"> </w:t>
      </w:r>
      <w:r>
        <w:rPr>
          <w:b/>
          <w:i/>
          <w:sz w:val="16"/>
        </w:rPr>
        <w:t xml:space="preserve">реальности и повседневной </w:t>
      </w:r>
      <w:r>
        <w:rPr>
          <w:b/>
          <w:i/>
          <w:sz w:val="20"/>
        </w:rPr>
        <w:t>жизни.</w:t>
      </w:r>
    </w:p>
    <w:p w:rsidR="004D7CF7" w:rsidRDefault="004D7CF7">
      <w:pPr>
        <w:rPr>
          <w:b/>
          <w:i/>
          <w:sz w:val="20"/>
        </w:rPr>
        <w:sectPr w:rsidR="004D7CF7">
          <w:type w:val="continuous"/>
          <w:pgSz w:w="16840" w:h="12410" w:orient="landscape"/>
          <w:pgMar w:top="1120" w:right="0" w:bottom="1680" w:left="283" w:header="0" w:footer="1488" w:gutter="0"/>
          <w:cols w:num="3" w:space="720" w:equalWidth="0">
            <w:col w:w="4028" w:space="878"/>
            <w:col w:w="4370" w:space="1032"/>
            <w:col w:w="6249"/>
          </w:cols>
        </w:sectPr>
      </w:pPr>
    </w:p>
    <w:p w:rsidR="004D7CF7" w:rsidRDefault="004D7CF7">
      <w:pPr>
        <w:pStyle w:val="a3"/>
        <w:ind w:left="0"/>
        <w:rPr>
          <w:b/>
          <w:i/>
        </w:rPr>
      </w:pPr>
    </w:p>
    <w:p w:rsidR="004D7CF7" w:rsidRDefault="004D7CF7">
      <w:pPr>
        <w:pStyle w:val="a3"/>
        <w:ind w:left="0"/>
        <w:rPr>
          <w:b/>
          <w:i/>
        </w:rPr>
      </w:pPr>
    </w:p>
    <w:p w:rsidR="004D7CF7" w:rsidRDefault="004D7CF7">
      <w:pPr>
        <w:pStyle w:val="a3"/>
        <w:ind w:left="0"/>
        <w:rPr>
          <w:b/>
          <w:i/>
        </w:rPr>
      </w:pPr>
    </w:p>
    <w:p w:rsidR="004D7CF7" w:rsidRDefault="004D7CF7">
      <w:pPr>
        <w:pStyle w:val="a3"/>
        <w:spacing w:before="2"/>
        <w:ind w:left="0"/>
        <w:rPr>
          <w:b/>
          <w:i/>
        </w:rPr>
      </w:pPr>
    </w:p>
    <w:p w:rsidR="004D7CF7" w:rsidRDefault="00FE487B">
      <w:pPr>
        <w:pStyle w:val="a3"/>
        <w:spacing w:line="242" w:lineRule="auto"/>
        <w:ind w:firstLine="708"/>
      </w:pPr>
      <w:r>
        <w:t>В</w:t>
      </w:r>
      <w:r>
        <w:rPr>
          <w:spacing w:val="80"/>
        </w:rPr>
        <w:t xml:space="preserve"> </w:t>
      </w:r>
      <w:r>
        <w:t>данной</w:t>
      </w:r>
      <w:r>
        <w:rPr>
          <w:spacing w:val="80"/>
        </w:rPr>
        <w:t xml:space="preserve"> </w:t>
      </w:r>
      <w:r>
        <w:t>программе</w:t>
      </w:r>
      <w:r>
        <w:rPr>
          <w:spacing w:val="74"/>
          <w:w w:val="150"/>
        </w:rPr>
        <w:t xml:space="preserve"> </w:t>
      </w:r>
      <w:r>
        <w:t>все</w:t>
      </w:r>
      <w:r>
        <w:rPr>
          <w:spacing w:val="74"/>
          <w:w w:val="150"/>
        </w:rPr>
        <w:t xml:space="preserve"> </w:t>
      </w:r>
      <w:r>
        <w:t>три</w:t>
      </w:r>
      <w:r>
        <w:rPr>
          <w:spacing w:val="74"/>
          <w:w w:val="150"/>
        </w:rPr>
        <w:t xml:space="preserve"> </w:t>
      </w:r>
      <w:r>
        <w:t>уровня</w:t>
      </w:r>
      <w:r>
        <w:rPr>
          <w:spacing w:val="74"/>
          <w:w w:val="150"/>
        </w:rPr>
        <w:t xml:space="preserve"> </w:t>
      </w:r>
      <w:r>
        <w:t>планируемых</w:t>
      </w:r>
      <w:r>
        <w:rPr>
          <w:spacing w:val="75"/>
          <w:w w:val="150"/>
        </w:rPr>
        <w:t xml:space="preserve"> </w:t>
      </w:r>
      <w:r>
        <w:t>результатов</w:t>
      </w:r>
      <w:r>
        <w:rPr>
          <w:spacing w:val="74"/>
          <w:w w:val="150"/>
        </w:rPr>
        <w:t xml:space="preserve"> </w:t>
      </w:r>
      <w:r>
        <w:t>определены</w:t>
      </w:r>
      <w:r>
        <w:rPr>
          <w:spacing w:val="74"/>
          <w:w w:val="150"/>
        </w:rPr>
        <w:t xml:space="preserve"> </w:t>
      </w:r>
      <w:r>
        <w:t>внутри</w:t>
      </w:r>
      <w:r>
        <w:rPr>
          <w:spacing w:val="74"/>
          <w:w w:val="150"/>
        </w:rPr>
        <w:t xml:space="preserve"> </w:t>
      </w:r>
      <w:r>
        <w:t>каждого</w:t>
      </w:r>
      <w:r>
        <w:rPr>
          <w:spacing w:val="75"/>
          <w:w w:val="150"/>
        </w:rPr>
        <w:t xml:space="preserve"> </w:t>
      </w:r>
      <w:r>
        <w:t>модуля</w:t>
      </w:r>
      <w:r>
        <w:rPr>
          <w:spacing w:val="74"/>
          <w:w w:val="150"/>
        </w:rPr>
        <w:t xml:space="preserve"> </w:t>
      </w:r>
      <w:r>
        <w:t xml:space="preserve">(цикла) </w:t>
      </w:r>
      <w:r>
        <w:rPr>
          <w:spacing w:val="-2"/>
        </w:rPr>
        <w:t>программы.</w:t>
      </w:r>
    </w:p>
    <w:p w:rsidR="004D7CF7" w:rsidRDefault="00FE487B">
      <w:pPr>
        <w:pStyle w:val="a3"/>
        <w:spacing w:line="318" w:lineRule="exact"/>
      </w:pPr>
      <w:r>
        <w:t>С</w:t>
      </w:r>
      <w:r>
        <w:rPr>
          <w:spacing w:val="-7"/>
        </w:rPr>
        <w:t xml:space="preserve"> </w:t>
      </w:r>
      <w:r>
        <w:t>переходом</w:t>
      </w:r>
      <w:r>
        <w:rPr>
          <w:spacing w:val="-8"/>
        </w:rPr>
        <w:t xml:space="preserve"> </w:t>
      </w:r>
      <w:r>
        <w:t>от</w:t>
      </w:r>
      <w:r>
        <w:rPr>
          <w:spacing w:val="-5"/>
        </w:rPr>
        <w:t xml:space="preserve"> </w:t>
      </w:r>
      <w:r>
        <w:t>одного</w:t>
      </w:r>
      <w:r>
        <w:rPr>
          <w:spacing w:val="-4"/>
        </w:rPr>
        <w:t xml:space="preserve"> </w:t>
      </w:r>
      <w:r>
        <w:t>уровня</w:t>
      </w:r>
      <w:r>
        <w:rPr>
          <w:spacing w:val="-7"/>
        </w:rPr>
        <w:t xml:space="preserve"> </w:t>
      </w:r>
      <w:r>
        <w:t>результатов</w:t>
      </w:r>
      <w:r>
        <w:rPr>
          <w:spacing w:val="-6"/>
        </w:rPr>
        <w:t xml:space="preserve"> </w:t>
      </w:r>
      <w:r>
        <w:t>к</w:t>
      </w:r>
      <w:r>
        <w:rPr>
          <w:spacing w:val="-4"/>
        </w:rPr>
        <w:t xml:space="preserve"> </w:t>
      </w:r>
      <w:r>
        <w:t>другому</w:t>
      </w:r>
      <w:r>
        <w:rPr>
          <w:spacing w:val="-9"/>
        </w:rPr>
        <w:t xml:space="preserve"> </w:t>
      </w:r>
      <w:r>
        <w:t>существенно</w:t>
      </w:r>
      <w:r>
        <w:rPr>
          <w:spacing w:val="-3"/>
        </w:rPr>
        <w:t xml:space="preserve"> </w:t>
      </w:r>
      <w:r>
        <w:t>возрастают</w:t>
      </w:r>
      <w:r>
        <w:rPr>
          <w:spacing w:val="-6"/>
        </w:rPr>
        <w:t xml:space="preserve"> </w:t>
      </w:r>
      <w:r>
        <w:t>воспитательные</w:t>
      </w:r>
      <w:r>
        <w:rPr>
          <w:spacing w:val="-4"/>
        </w:rPr>
        <w:t xml:space="preserve"> </w:t>
      </w:r>
      <w:r>
        <w:rPr>
          <w:spacing w:val="-2"/>
        </w:rPr>
        <w:t>эффекты:</w:t>
      </w:r>
    </w:p>
    <w:p w:rsidR="004D7CF7" w:rsidRDefault="00FE487B">
      <w:pPr>
        <w:pStyle w:val="a4"/>
        <w:numPr>
          <w:ilvl w:val="0"/>
          <w:numId w:val="69"/>
        </w:numPr>
        <w:tabs>
          <w:tab w:val="left" w:pos="642"/>
        </w:tabs>
        <w:spacing w:before="12" w:line="235" w:lineRule="auto"/>
        <w:ind w:right="1140" w:firstLine="0"/>
        <w:rPr>
          <w:sz w:val="28"/>
        </w:rPr>
      </w:pPr>
      <w:r>
        <w:rPr>
          <w:sz w:val="28"/>
        </w:rPr>
        <w:t>на первом уровне воспитание приближено к обучению, при этом предметом воспитания как учения являются не столько</w:t>
      </w:r>
      <w:r>
        <w:rPr>
          <w:spacing w:val="40"/>
          <w:sz w:val="28"/>
        </w:rPr>
        <w:t xml:space="preserve"> </w:t>
      </w:r>
      <w:r>
        <w:rPr>
          <w:sz w:val="28"/>
        </w:rPr>
        <w:t>научные знания, сколько знания о ценностях;</w:t>
      </w:r>
    </w:p>
    <w:p w:rsidR="004D7CF7" w:rsidRDefault="00FE487B">
      <w:pPr>
        <w:pStyle w:val="a4"/>
        <w:numPr>
          <w:ilvl w:val="0"/>
          <w:numId w:val="69"/>
        </w:numPr>
        <w:tabs>
          <w:tab w:val="left" w:pos="642"/>
        </w:tabs>
        <w:spacing w:before="12" w:line="235" w:lineRule="auto"/>
        <w:ind w:right="1141" w:firstLine="0"/>
        <w:rPr>
          <w:sz w:val="28"/>
        </w:rPr>
      </w:pPr>
      <w:r>
        <w:rPr>
          <w:sz w:val="28"/>
        </w:rPr>
        <w:t>на втором уровне воспитание осуществляется в контексте жизнедеятельности школьников и ценности могут усваиваться ими в форме отдельных нравственно ориентированных поступков;</w:t>
      </w:r>
    </w:p>
    <w:p w:rsidR="004D7CF7" w:rsidRDefault="00FE487B">
      <w:pPr>
        <w:pStyle w:val="a4"/>
        <w:numPr>
          <w:ilvl w:val="0"/>
          <w:numId w:val="69"/>
        </w:numPr>
        <w:tabs>
          <w:tab w:val="left" w:pos="635"/>
        </w:tabs>
        <w:spacing w:before="14" w:line="235" w:lineRule="auto"/>
        <w:ind w:right="1144" w:firstLine="0"/>
        <w:rPr>
          <w:sz w:val="28"/>
        </w:rPr>
      </w:pPr>
      <w:r>
        <w:rPr>
          <w:sz w:val="28"/>
        </w:rPr>
        <w:t>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w:t>
      </w:r>
    </w:p>
    <w:p w:rsidR="004D7CF7" w:rsidRDefault="004D7CF7">
      <w:pPr>
        <w:pStyle w:val="a3"/>
        <w:spacing w:before="3"/>
        <w:ind w:left="0"/>
      </w:pPr>
    </w:p>
    <w:p w:rsidR="004D7CF7" w:rsidRDefault="00FE487B">
      <w:pPr>
        <w:pStyle w:val="a3"/>
        <w:ind w:right="1127" w:firstLine="708"/>
        <w:jc w:val="both"/>
      </w:pPr>
      <w:r>
        <w:t xml:space="preserve">Практическое взаимодействие в рамках программы осуществляется по </w:t>
      </w:r>
      <w:r>
        <w:rPr>
          <w:i/>
        </w:rPr>
        <w:t xml:space="preserve">сетевому принципу, где </w:t>
      </w:r>
      <w:r>
        <w:t>каждый участник образовательной деятельности получает возможность интегрировать (концентрировать вокруг себя) педагогические и детско-родительские инициативы, конвертируя творческий потенциал личности в коллективные образовательные и социальные проекты.</w:t>
      </w:r>
    </w:p>
    <w:p w:rsidR="004D7CF7" w:rsidRDefault="00FE487B">
      <w:pPr>
        <w:pStyle w:val="a3"/>
        <w:ind w:right="1139"/>
        <w:jc w:val="both"/>
      </w:pPr>
      <w:r>
        <w:t>Главными принципами межличностного педагогического общения в контексте реализации модели сетевого</w:t>
      </w:r>
      <w:r>
        <w:rPr>
          <w:spacing w:val="40"/>
        </w:rPr>
        <w:t xml:space="preserve"> </w:t>
      </w:r>
      <w:r>
        <w:t>взаимодействия являются сотворчество и взаиморазвитие, предполагающие деятельное соучастие и взаимообмен положительным опытом, содействие и взаимопомощь, согласие и взаимовыручку, взаимообучение и сотрудничество и, как</w:t>
      </w:r>
    </w:p>
    <w:p w:rsidR="004D7CF7" w:rsidRDefault="004D7CF7">
      <w:pPr>
        <w:pStyle w:val="a3"/>
        <w:jc w:val="both"/>
        <w:sectPr w:rsidR="004D7CF7">
          <w:type w:val="continuous"/>
          <w:pgSz w:w="16840" w:h="12410" w:orient="landscape"/>
          <w:pgMar w:top="1120" w:right="0" w:bottom="1680" w:left="283" w:header="0" w:footer="1488" w:gutter="0"/>
          <w:cols w:space="720"/>
        </w:sectPr>
      </w:pPr>
    </w:p>
    <w:p w:rsidR="004D7CF7" w:rsidRDefault="00FE487B">
      <w:pPr>
        <w:pStyle w:val="a3"/>
        <w:spacing w:before="73"/>
      </w:pPr>
      <w:r>
        <w:lastRenderedPageBreak/>
        <w:t>результат,</w:t>
      </w:r>
      <w:r>
        <w:rPr>
          <w:spacing w:val="80"/>
        </w:rPr>
        <w:t xml:space="preserve"> </w:t>
      </w:r>
      <w:r>
        <w:t>взаимообогащение</w:t>
      </w:r>
      <w:r>
        <w:rPr>
          <w:spacing w:val="80"/>
        </w:rPr>
        <w:t xml:space="preserve"> </w:t>
      </w:r>
      <w:r>
        <w:t>всех</w:t>
      </w:r>
      <w:r>
        <w:rPr>
          <w:spacing w:val="80"/>
        </w:rPr>
        <w:t xml:space="preserve"> </w:t>
      </w:r>
      <w:r>
        <w:t>участников</w:t>
      </w:r>
      <w:r>
        <w:rPr>
          <w:spacing w:val="80"/>
        </w:rPr>
        <w:t xml:space="preserve"> </w:t>
      </w:r>
      <w:r>
        <w:t>образовательной</w:t>
      </w:r>
      <w:r>
        <w:rPr>
          <w:spacing w:val="80"/>
        </w:rPr>
        <w:t xml:space="preserve"> </w:t>
      </w:r>
      <w:r>
        <w:t>деятельности</w:t>
      </w:r>
      <w:r>
        <w:rPr>
          <w:spacing w:val="80"/>
        </w:rPr>
        <w:t xml:space="preserve"> </w:t>
      </w:r>
      <w:r>
        <w:t>за</w:t>
      </w:r>
      <w:r>
        <w:rPr>
          <w:spacing w:val="80"/>
        </w:rPr>
        <w:t xml:space="preserve"> </w:t>
      </w:r>
      <w:r>
        <w:t>счет</w:t>
      </w:r>
      <w:r>
        <w:rPr>
          <w:spacing w:val="80"/>
        </w:rPr>
        <w:t xml:space="preserve"> </w:t>
      </w:r>
      <w:r>
        <w:t>мобилизации</w:t>
      </w:r>
      <w:r>
        <w:rPr>
          <w:spacing w:val="80"/>
        </w:rPr>
        <w:t xml:space="preserve"> </w:t>
      </w:r>
      <w:r>
        <w:t>и</w:t>
      </w:r>
      <w:r>
        <w:rPr>
          <w:spacing w:val="80"/>
        </w:rPr>
        <w:t xml:space="preserve"> </w:t>
      </w:r>
      <w:r>
        <w:t>оптимального</w:t>
      </w:r>
      <w:r>
        <w:rPr>
          <w:spacing w:val="40"/>
        </w:rPr>
        <w:t xml:space="preserve"> </w:t>
      </w:r>
      <w:r>
        <w:t>перераспределения методического, педагогического и административного ресурсов.</w:t>
      </w:r>
    </w:p>
    <w:p w:rsidR="004D7CF7" w:rsidRDefault="00FE487B">
      <w:pPr>
        <w:pStyle w:val="1"/>
        <w:spacing w:before="7" w:after="2"/>
        <w:ind w:left="1219"/>
      </w:pPr>
      <w:r>
        <w:t>Принципы</w:t>
      </w:r>
      <w:r>
        <w:rPr>
          <w:spacing w:val="-10"/>
        </w:rPr>
        <w:t xml:space="preserve"> </w:t>
      </w:r>
      <w:r>
        <w:t>и</w:t>
      </w:r>
      <w:r>
        <w:rPr>
          <w:spacing w:val="-8"/>
        </w:rPr>
        <w:t xml:space="preserve"> </w:t>
      </w:r>
      <w:r>
        <w:t>особенности</w:t>
      </w:r>
      <w:r>
        <w:rPr>
          <w:spacing w:val="-7"/>
        </w:rPr>
        <w:t xml:space="preserve"> </w:t>
      </w:r>
      <w:r>
        <w:t>организации</w:t>
      </w:r>
      <w:r>
        <w:rPr>
          <w:spacing w:val="-7"/>
        </w:rPr>
        <w:t xml:space="preserve"> </w:t>
      </w:r>
      <w:r>
        <w:t>воспитания</w:t>
      </w:r>
      <w:r>
        <w:rPr>
          <w:spacing w:val="-8"/>
        </w:rPr>
        <w:t xml:space="preserve"> </w:t>
      </w:r>
      <w:r>
        <w:t>и</w:t>
      </w:r>
      <w:r>
        <w:rPr>
          <w:spacing w:val="-7"/>
        </w:rPr>
        <w:t xml:space="preserve"> </w:t>
      </w:r>
      <w:r>
        <w:t>социализации</w:t>
      </w:r>
      <w:r>
        <w:rPr>
          <w:spacing w:val="-7"/>
        </w:rPr>
        <w:t xml:space="preserve"> </w:t>
      </w:r>
      <w:r>
        <w:t>младших</w:t>
      </w:r>
      <w:r>
        <w:rPr>
          <w:spacing w:val="-5"/>
        </w:rPr>
        <w:t xml:space="preserve"> </w:t>
      </w:r>
      <w:r>
        <w:rPr>
          <w:spacing w:val="-2"/>
        </w:rPr>
        <w:t>школьников</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36"/>
        <w:gridCol w:w="11488"/>
      </w:tblGrid>
      <w:tr w:rsidR="004D7CF7">
        <w:trPr>
          <w:trHeight w:val="1322"/>
        </w:trPr>
        <w:tc>
          <w:tcPr>
            <w:tcW w:w="3636" w:type="dxa"/>
          </w:tcPr>
          <w:p w:rsidR="004D7CF7" w:rsidRDefault="00FE487B">
            <w:pPr>
              <w:pStyle w:val="TableParagraph"/>
              <w:tabs>
                <w:tab w:val="left" w:pos="1446"/>
                <w:tab w:val="left" w:pos="2948"/>
              </w:tabs>
              <w:ind w:left="215" w:right="428"/>
              <w:rPr>
                <w:b/>
                <w:sz w:val="23"/>
              </w:rPr>
            </w:pPr>
            <w:r>
              <w:rPr>
                <w:b/>
                <w:spacing w:val="-2"/>
                <w:sz w:val="23"/>
              </w:rPr>
              <w:t>Принцип</w:t>
            </w:r>
            <w:r>
              <w:rPr>
                <w:b/>
                <w:sz w:val="23"/>
              </w:rPr>
              <w:tab/>
            </w:r>
            <w:r>
              <w:rPr>
                <w:b/>
                <w:spacing w:val="-2"/>
                <w:sz w:val="23"/>
              </w:rPr>
              <w:t>ориентации</w:t>
            </w:r>
            <w:r>
              <w:rPr>
                <w:b/>
                <w:sz w:val="23"/>
              </w:rPr>
              <w:tab/>
            </w:r>
            <w:r>
              <w:rPr>
                <w:b/>
                <w:spacing w:val="-6"/>
                <w:sz w:val="23"/>
              </w:rPr>
              <w:t xml:space="preserve">на </w:t>
            </w:r>
            <w:r>
              <w:rPr>
                <w:b/>
                <w:spacing w:val="-2"/>
                <w:sz w:val="23"/>
              </w:rPr>
              <w:t>идеал</w:t>
            </w:r>
          </w:p>
        </w:tc>
        <w:tc>
          <w:tcPr>
            <w:tcW w:w="11488" w:type="dxa"/>
          </w:tcPr>
          <w:p w:rsidR="004D7CF7" w:rsidRDefault="00FE487B">
            <w:pPr>
              <w:pStyle w:val="TableParagraph"/>
              <w:ind w:left="108" w:right="97"/>
              <w:jc w:val="both"/>
              <w:rPr>
                <w:sz w:val="23"/>
              </w:rPr>
            </w:pPr>
            <w:r>
              <w:rPr>
                <w:sz w:val="23"/>
              </w:rPr>
              <w:t>В содержании программы духовно-нравственного развития, воспитания и социализации обучающихся должны быть актуализированы определенные идеалы, хранящиеся в истории нашей страны, в культурах народов России,</w:t>
            </w:r>
            <w:r>
              <w:rPr>
                <w:spacing w:val="40"/>
                <w:sz w:val="23"/>
              </w:rPr>
              <w:t xml:space="preserve"> </w:t>
            </w:r>
            <w:r>
              <w:rPr>
                <w:sz w:val="23"/>
              </w:rPr>
              <w:t>в том числе в религиозных культурах, в культурных традициях народов мира. Воспитательные идеалы поддерживают</w:t>
            </w:r>
            <w:r>
              <w:rPr>
                <w:spacing w:val="-7"/>
                <w:sz w:val="23"/>
              </w:rPr>
              <w:t xml:space="preserve"> </w:t>
            </w:r>
            <w:r>
              <w:rPr>
                <w:sz w:val="23"/>
              </w:rPr>
              <w:t>единство</w:t>
            </w:r>
            <w:r>
              <w:rPr>
                <w:spacing w:val="-3"/>
                <w:sz w:val="23"/>
              </w:rPr>
              <w:t xml:space="preserve"> </w:t>
            </w:r>
            <w:r>
              <w:rPr>
                <w:sz w:val="23"/>
              </w:rPr>
              <w:t>уклада</w:t>
            </w:r>
            <w:r>
              <w:rPr>
                <w:spacing w:val="-3"/>
                <w:sz w:val="23"/>
              </w:rPr>
              <w:t xml:space="preserve"> </w:t>
            </w:r>
            <w:r>
              <w:rPr>
                <w:sz w:val="23"/>
              </w:rPr>
              <w:t>жизни</w:t>
            </w:r>
            <w:r>
              <w:rPr>
                <w:spacing w:val="-3"/>
                <w:sz w:val="23"/>
              </w:rPr>
              <w:t xml:space="preserve"> </w:t>
            </w:r>
            <w:r>
              <w:rPr>
                <w:sz w:val="23"/>
              </w:rPr>
              <w:t>школы,</w:t>
            </w:r>
            <w:r>
              <w:rPr>
                <w:spacing w:val="-5"/>
                <w:sz w:val="23"/>
              </w:rPr>
              <w:t xml:space="preserve"> </w:t>
            </w:r>
            <w:r>
              <w:rPr>
                <w:sz w:val="23"/>
              </w:rPr>
              <w:t>придают</w:t>
            </w:r>
            <w:r>
              <w:rPr>
                <w:spacing w:val="-4"/>
                <w:sz w:val="23"/>
              </w:rPr>
              <w:t xml:space="preserve"> </w:t>
            </w:r>
            <w:r>
              <w:rPr>
                <w:sz w:val="23"/>
              </w:rPr>
              <w:t>ему</w:t>
            </w:r>
            <w:r>
              <w:rPr>
                <w:spacing w:val="-6"/>
                <w:sz w:val="23"/>
              </w:rPr>
              <w:t xml:space="preserve"> </w:t>
            </w:r>
            <w:r>
              <w:rPr>
                <w:sz w:val="23"/>
              </w:rPr>
              <w:t>нравственные</w:t>
            </w:r>
            <w:r>
              <w:rPr>
                <w:spacing w:val="-4"/>
                <w:sz w:val="23"/>
              </w:rPr>
              <w:t xml:space="preserve"> </w:t>
            </w:r>
            <w:r>
              <w:rPr>
                <w:sz w:val="23"/>
              </w:rPr>
              <w:t>измерения,</w:t>
            </w:r>
            <w:r>
              <w:rPr>
                <w:spacing w:val="-4"/>
                <w:sz w:val="23"/>
              </w:rPr>
              <w:t xml:space="preserve"> </w:t>
            </w:r>
            <w:r>
              <w:rPr>
                <w:sz w:val="23"/>
              </w:rPr>
              <w:t>обеспечивают</w:t>
            </w:r>
            <w:r>
              <w:rPr>
                <w:spacing w:val="-4"/>
                <w:sz w:val="23"/>
              </w:rPr>
              <w:t xml:space="preserve"> </w:t>
            </w:r>
            <w:r>
              <w:rPr>
                <w:spacing w:val="-2"/>
                <w:sz w:val="23"/>
              </w:rPr>
              <w:t>возможность</w:t>
            </w:r>
          </w:p>
          <w:p w:rsidR="004D7CF7" w:rsidRDefault="00FE487B">
            <w:pPr>
              <w:pStyle w:val="TableParagraph"/>
              <w:spacing w:line="250" w:lineRule="exact"/>
              <w:ind w:left="108"/>
              <w:jc w:val="both"/>
              <w:rPr>
                <w:sz w:val="23"/>
              </w:rPr>
            </w:pPr>
            <w:r>
              <w:rPr>
                <w:sz w:val="23"/>
              </w:rPr>
              <w:t>согласования</w:t>
            </w:r>
            <w:r>
              <w:rPr>
                <w:spacing w:val="-8"/>
                <w:sz w:val="23"/>
              </w:rPr>
              <w:t xml:space="preserve"> </w:t>
            </w:r>
            <w:r>
              <w:rPr>
                <w:sz w:val="23"/>
              </w:rPr>
              <w:t>деятельности</w:t>
            </w:r>
            <w:r>
              <w:rPr>
                <w:spacing w:val="-6"/>
                <w:sz w:val="23"/>
              </w:rPr>
              <w:t xml:space="preserve"> </w:t>
            </w:r>
            <w:r>
              <w:rPr>
                <w:sz w:val="23"/>
              </w:rPr>
              <w:t>различных</w:t>
            </w:r>
            <w:r>
              <w:rPr>
                <w:spacing w:val="-5"/>
                <w:sz w:val="23"/>
              </w:rPr>
              <w:t xml:space="preserve"> </w:t>
            </w:r>
            <w:r>
              <w:rPr>
                <w:sz w:val="23"/>
              </w:rPr>
              <w:t>субъектов</w:t>
            </w:r>
            <w:r>
              <w:rPr>
                <w:spacing w:val="-7"/>
                <w:sz w:val="23"/>
              </w:rPr>
              <w:t xml:space="preserve"> </w:t>
            </w:r>
            <w:r>
              <w:rPr>
                <w:sz w:val="23"/>
              </w:rPr>
              <w:t>воспитания</w:t>
            </w:r>
            <w:r>
              <w:rPr>
                <w:spacing w:val="-6"/>
                <w:sz w:val="23"/>
              </w:rPr>
              <w:t xml:space="preserve"> </w:t>
            </w:r>
            <w:r>
              <w:rPr>
                <w:sz w:val="23"/>
              </w:rPr>
              <w:t>и</w:t>
            </w:r>
            <w:r>
              <w:rPr>
                <w:spacing w:val="-6"/>
                <w:sz w:val="23"/>
              </w:rPr>
              <w:t xml:space="preserve"> </w:t>
            </w:r>
            <w:r>
              <w:rPr>
                <w:spacing w:val="-2"/>
                <w:sz w:val="23"/>
              </w:rPr>
              <w:t>социализации</w:t>
            </w:r>
          </w:p>
        </w:tc>
      </w:tr>
      <w:tr w:rsidR="004D7CF7">
        <w:trPr>
          <w:trHeight w:val="1586"/>
        </w:trPr>
        <w:tc>
          <w:tcPr>
            <w:tcW w:w="3636" w:type="dxa"/>
          </w:tcPr>
          <w:p w:rsidR="004D7CF7" w:rsidRDefault="00FE487B">
            <w:pPr>
              <w:pStyle w:val="TableParagraph"/>
              <w:tabs>
                <w:tab w:val="left" w:pos="2000"/>
              </w:tabs>
              <w:ind w:left="215" w:right="426"/>
              <w:rPr>
                <w:b/>
                <w:sz w:val="23"/>
              </w:rPr>
            </w:pPr>
            <w:r>
              <w:rPr>
                <w:b/>
                <w:spacing w:val="-2"/>
                <w:sz w:val="23"/>
              </w:rPr>
              <w:t>Принцип</w:t>
            </w:r>
            <w:r>
              <w:rPr>
                <w:b/>
                <w:sz w:val="23"/>
              </w:rPr>
              <w:tab/>
            </w:r>
            <w:r>
              <w:rPr>
                <w:b/>
                <w:spacing w:val="-2"/>
                <w:sz w:val="23"/>
              </w:rPr>
              <w:t xml:space="preserve">следования </w:t>
            </w:r>
            <w:r>
              <w:rPr>
                <w:b/>
                <w:sz w:val="23"/>
              </w:rPr>
              <w:t>нравственному примеру</w:t>
            </w:r>
          </w:p>
        </w:tc>
        <w:tc>
          <w:tcPr>
            <w:tcW w:w="11488" w:type="dxa"/>
          </w:tcPr>
          <w:p w:rsidR="004D7CF7" w:rsidRDefault="00FE487B">
            <w:pPr>
              <w:pStyle w:val="TableParagraph"/>
              <w:ind w:left="108" w:right="94"/>
              <w:jc w:val="both"/>
              <w:rPr>
                <w:b/>
                <w:sz w:val="23"/>
              </w:rPr>
            </w:pPr>
            <w:r>
              <w:rPr>
                <w:sz w:val="23"/>
              </w:rPr>
              <w:t>Содержание учебного процесса, внеучебной и внешкольной деятельности должно быть наполнено примерами нравственного поведения. Пример как метод воспитания позволяет расширить нравственный опыт ребенка, побудить его к внутреннему диалогу, пробудить в нем нравственную рефлексию, обеспечить возможность</w:t>
            </w:r>
            <w:r>
              <w:rPr>
                <w:spacing w:val="40"/>
                <w:sz w:val="23"/>
              </w:rPr>
              <w:t xml:space="preserve"> </w:t>
            </w:r>
            <w:r>
              <w:rPr>
                <w:sz w:val="23"/>
              </w:rPr>
              <w:t>выбора при построении собственной системы ценностных отношений, продемонстрировать ребенку реальную возможность</w:t>
            </w:r>
            <w:r>
              <w:rPr>
                <w:spacing w:val="49"/>
                <w:sz w:val="23"/>
              </w:rPr>
              <w:t xml:space="preserve">  </w:t>
            </w:r>
            <w:r>
              <w:rPr>
                <w:sz w:val="23"/>
              </w:rPr>
              <w:t>следования</w:t>
            </w:r>
            <w:r>
              <w:rPr>
                <w:spacing w:val="49"/>
                <w:sz w:val="23"/>
              </w:rPr>
              <w:t xml:space="preserve">  </w:t>
            </w:r>
            <w:r>
              <w:rPr>
                <w:sz w:val="23"/>
              </w:rPr>
              <w:t>идеалу</w:t>
            </w:r>
            <w:r>
              <w:rPr>
                <w:spacing w:val="48"/>
                <w:sz w:val="23"/>
              </w:rPr>
              <w:t xml:space="preserve">  </w:t>
            </w:r>
            <w:r>
              <w:rPr>
                <w:sz w:val="23"/>
              </w:rPr>
              <w:t>в</w:t>
            </w:r>
            <w:r>
              <w:rPr>
                <w:spacing w:val="49"/>
                <w:sz w:val="23"/>
              </w:rPr>
              <w:t xml:space="preserve">  </w:t>
            </w:r>
            <w:r>
              <w:rPr>
                <w:sz w:val="23"/>
              </w:rPr>
              <w:t>жизни.</w:t>
            </w:r>
            <w:r>
              <w:rPr>
                <w:spacing w:val="52"/>
                <w:sz w:val="23"/>
              </w:rPr>
              <w:t xml:space="preserve">  </w:t>
            </w:r>
            <w:r>
              <w:rPr>
                <w:b/>
                <w:sz w:val="23"/>
              </w:rPr>
              <w:t>Особое</w:t>
            </w:r>
            <w:r>
              <w:rPr>
                <w:b/>
                <w:spacing w:val="49"/>
                <w:sz w:val="23"/>
              </w:rPr>
              <w:t xml:space="preserve">  </w:t>
            </w:r>
            <w:r>
              <w:rPr>
                <w:b/>
                <w:sz w:val="23"/>
              </w:rPr>
              <w:t>значение</w:t>
            </w:r>
            <w:r>
              <w:rPr>
                <w:b/>
                <w:spacing w:val="49"/>
                <w:sz w:val="23"/>
              </w:rPr>
              <w:t xml:space="preserve">  </w:t>
            </w:r>
            <w:r>
              <w:rPr>
                <w:b/>
                <w:sz w:val="23"/>
              </w:rPr>
              <w:t>для</w:t>
            </w:r>
            <w:r>
              <w:rPr>
                <w:b/>
                <w:spacing w:val="49"/>
                <w:sz w:val="23"/>
              </w:rPr>
              <w:t xml:space="preserve">  </w:t>
            </w:r>
            <w:r>
              <w:rPr>
                <w:b/>
                <w:sz w:val="23"/>
              </w:rPr>
              <w:t>духовно-нравственного</w:t>
            </w:r>
            <w:r>
              <w:rPr>
                <w:b/>
                <w:spacing w:val="50"/>
                <w:sz w:val="23"/>
              </w:rPr>
              <w:t xml:space="preserve">  </w:t>
            </w:r>
            <w:r>
              <w:rPr>
                <w:b/>
                <w:spacing w:val="-2"/>
                <w:sz w:val="23"/>
              </w:rPr>
              <w:t>развития</w:t>
            </w:r>
          </w:p>
          <w:p w:rsidR="004D7CF7" w:rsidRDefault="00FE487B">
            <w:pPr>
              <w:pStyle w:val="TableParagraph"/>
              <w:spacing w:line="245" w:lineRule="exact"/>
              <w:ind w:left="108"/>
              <w:jc w:val="both"/>
              <w:rPr>
                <w:b/>
                <w:sz w:val="23"/>
              </w:rPr>
            </w:pPr>
            <w:r>
              <w:rPr>
                <w:b/>
                <w:sz w:val="23"/>
              </w:rPr>
              <w:t>обучающегося</w:t>
            </w:r>
            <w:r>
              <w:rPr>
                <w:b/>
                <w:spacing w:val="-9"/>
                <w:sz w:val="23"/>
              </w:rPr>
              <w:t xml:space="preserve"> </w:t>
            </w:r>
            <w:r>
              <w:rPr>
                <w:b/>
                <w:sz w:val="23"/>
              </w:rPr>
              <w:t>имеет</w:t>
            </w:r>
            <w:r>
              <w:rPr>
                <w:b/>
                <w:spacing w:val="-6"/>
                <w:sz w:val="23"/>
              </w:rPr>
              <w:t xml:space="preserve"> </w:t>
            </w:r>
            <w:r>
              <w:rPr>
                <w:b/>
                <w:sz w:val="23"/>
              </w:rPr>
              <w:t>пример</w:t>
            </w:r>
            <w:r>
              <w:rPr>
                <w:b/>
                <w:spacing w:val="-7"/>
                <w:sz w:val="23"/>
              </w:rPr>
              <w:t xml:space="preserve"> </w:t>
            </w:r>
            <w:r>
              <w:rPr>
                <w:b/>
                <w:spacing w:val="-2"/>
                <w:sz w:val="23"/>
              </w:rPr>
              <w:t>учителя.</w:t>
            </w:r>
          </w:p>
        </w:tc>
      </w:tr>
      <w:tr w:rsidR="004D7CF7">
        <w:trPr>
          <w:trHeight w:val="1588"/>
        </w:trPr>
        <w:tc>
          <w:tcPr>
            <w:tcW w:w="3636" w:type="dxa"/>
          </w:tcPr>
          <w:p w:rsidR="004D7CF7" w:rsidRDefault="00FE487B">
            <w:pPr>
              <w:pStyle w:val="TableParagraph"/>
              <w:ind w:left="215" w:right="713"/>
              <w:rPr>
                <w:b/>
                <w:sz w:val="23"/>
              </w:rPr>
            </w:pPr>
            <w:r>
              <w:rPr>
                <w:b/>
                <w:sz w:val="23"/>
              </w:rPr>
              <w:t>Принцип</w:t>
            </w:r>
            <w:r>
              <w:rPr>
                <w:b/>
                <w:spacing w:val="-15"/>
                <w:sz w:val="23"/>
              </w:rPr>
              <w:t xml:space="preserve"> </w:t>
            </w:r>
            <w:r>
              <w:rPr>
                <w:b/>
                <w:sz w:val="23"/>
              </w:rPr>
              <w:t xml:space="preserve">идентификации </w:t>
            </w:r>
            <w:r>
              <w:rPr>
                <w:b/>
                <w:spacing w:val="-2"/>
                <w:sz w:val="23"/>
              </w:rPr>
              <w:t>(персонификации)</w:t>
            </w:r>
          </w:p>
        </w:tc>
        <w:tc>
          <w:tcPr>
            <w:tcW w:w="11488" w:type="dxa"/>
          </w:tcPr>
          <w:p w:rsidR="004D7CF7" w:rsidRDefault="00FE487B">
            <w:pPr>
              <w:pStyle w:val="TableParagraph"/>
              <w:ind w:left="108" w:right="98"/>
              <w:jc w:val="both"/>
              <w:rPr>
                <w:sz w:val="23"/>
              </w:rPr>
            </w:pPr>
            <w:r>
              <w:rPr>
                <w:sz w:val="23"/>
              </w:rPr>
              <w:t>Персонифицированные идеалы являются действенным средством нравственного воспитания ребенка.В младшем школьном возрасте преобладает образноэмоциональное восприятие действительности, развиты механизмы подражания, эмпатии, способность к идентификации. В этом возрасте выражена ориентация на персонифицированные</w:t>
            </w:r>
            <w:r>
              <w:rPr>
                <w:spacing w:val="66"/>
                <w:sz w:val="23"/>
              </w:rPr>
              <w:t xml:space="preserve"> </w:t>
            </w:r>
            <w:r>
              <w:rPr>
                <w:sz w:val="23"/>
              </w:rPr>
              <w:t>идеалы</w:t>
            </w:r>
            <w:r>
              <w:rPr>
                <w:spacing w:val="70"/>
                <w:sz w:val="23"/>
              </w:rPr>
              <w:t xml:space="preserve"> </w:t>
            </w:r>
            <w:r>
              <w:rPr>
                <w:sz w:val="23"/>
              </w:rPr>
              <w:t>–</w:t>
            </w:r>
            <w:r>
              <w:rPr>
                <w:spacing w:val="66"/>
                <w:sz w:val="23"/>
              </w:rPr>
              <w:t xml:space="preserve"> </w:t>
            </w:r>
            <w:r>
              <w:rPr>
                <w:sz w:val="23"/>
              </w:rPr>
              <w:t>яркие,</w:t>
            </w:r>
            <w:r>
              <w:rPr>
                <w:spacing w:val="66"/>
                <w:sz w:val="23"/>
              </w:rPr>
              <w:t xml:space="preserve"> </w:t>
            </w:r>
            <w:r>
              <w:rPr>
                <w:sz w:val="23"/>
              </w:rPr>
              <w:t>эмоционально</w:t>
            </w:r>
            <w:r>
              <w:rPr>
                <w:spacing w:val="65"/>
                <w:sz w:val="23"/>
              </w:rPr>
              <w:t xml:space="preserve"> </w:t>
            </w:r>
            <w:r>
              <w:rPr>
                <w:sz w:val="23"/>
              </w:rPr>
              <w:t>привлекательные</w:t>
            </w:r>
            <w:r>
              <w:rPr>
                <w:spacing w:val="66"/>
                <w:sz w:val="23"/>
              </w:rPr>
              <w:t xml:space="preserve"> </w:t>
            </w:r>
            <w:r>
              <w:rPr>
                <w:sz w:val="23"/>
              </w:rPr>
              <w:t>образы</w:t>
            </w:r>
            <w:r>
              <w:rPr>
                <w:spacing w:val="67"/>
                <w:sz w:val="23"/>
              </w:rPr>
              <w:t xml:space="preserve"> </w:t>
            </w:r>
            <w:r>
              <w:rPr>
                <w:sz w:val="23"/>
              </w:rPr>
              <w:t>людей</w:t>
            </w:r>
            <w:r>
              <w:rPr>
                <w:spacing w:val="65"/>
                <w:sz w:val="23"/>
              </w:rPr>
              <w:t xml:space="preserve"> </w:t>
            </w:r>
            <w:r>
              <w:rPr>
                <w:sz w:val="23"/>
              </w:rPr>
              <w:t>(а</w:t>
            </w:r>
            <w:r>
              <w:rPr>
                <w:spacing w:val="66"/>
                <w:sz w:val="23"/>
              </w:rPr>
              <w:t xml:space="preserve"> </w:t>
            </w:r>
            <w:r>
              <w:rPr>
                <w:sz w:val="23"/>
              </w:rPr>
              <w:t>также</w:t>
            </w:r>
            <w:r>
              <w:rPr>
                <w:spacing w:val="66"/>
                <w:sz w:val="23"/>
              </w:rPr>
              <w:t xml:space="preserve"> </w:t>
            </w:r>
            <w:r>
              <w:rPr>
                <w:sz w:val="23"/>
              </w:rPr>
              <w:t>природных</w:t>
            </w:r>
          </w:p>
          <w:p w:rsidR="004D7CF7" w:rsidRDefault="00FE487B">
            <w:pPr>
              <w:pStyle w:val="TableParagraph"/>
              <w:spacing w:line="260" w:lineRule="atLeast"/>
              <w:ind w:left="108" w:right="98"/>
              <w:jc w:val="both"/>
              <w:rPr>
                <w:sz w:val="23"/>
              </w:rPr>
            </w:pPr>
            <w:r>
              <w:rPr>
                <w:sz w:val="23"/>
              </w:rPr>
              <w:t>явлений, живых и неживых существ в образе человека), неразрывно связанные с той ситуацией, в которой они себя проявили.</w:t>
            </w:r>
          </w:p>
        </w:tc>
      </w:tr>
      <w:tr w:rsidR="004D7CF7">
        <w:trPr>
          <w:trHeight w:val="1322"/>
        </w:trPr>
        <w:tc>
          <w:tcPr>
            <w:tcW w:w="3636" w:type="dxa"/>
          </w:tcPr>
          <w:p w:rsidR="004D7CF7" w:rsidRDefault="00FE487B">
            <w:pPr>
              <w:pStyle w:val="TableParagraph"/>
              <w:ind w:left="215" w:right="733"/>
              <w:rPr>
                <w:b/>
                <w:sz w:val="23"/>
              </w:rPr>
            </w:pPr>
            <w:r>
              <w:rPr>
                <w:b/>
                <w:sz w:val="23"/>
              </w:rPr>
              <w:t>Принцип</w:t>
            </w:r>
            <w:r>
              <w:rPr>
                <w:b/>
                <w:spacing w:val="-15"/>
                <w:sz w:val="23"/>
              </w:rPr>
              <w:t xml:space="preserve"> </w:t>
            </w:r>
            <w:r>
              <w:rPr>
                <w:b/>
                <w:sz w:val="23"/>
              </w:rPr>
              <w:t xml:space="preserve">диалогического </w:t>
            </w:r>
            <w:r>
              <w:rPr>
                <w:b/>
                <w:spacing w:val="-2"/>
                <w:sz w:val="23"/>
              </w:rPr>
              <w:t>общения</w:t>
            </w:r>
          </w:p>
        </w:tc>
        <w:tc>
          <w:tcPr>
            <w:tcW w:w="11488" w:type="dxa"/>
          </w:tcPr>
          <w:p w:rsidR="004D7CF7" w:rsidRDefault="00FE487B">
            <w:pPr>
              <w:pStyle w:val="TableParagraph"/>
              <w:ind w:left="108" w:right="95"/>
              <w:jc w:val="both"/>
              <w:rPr>
                <w:sz w:val="23"/>
              </w:rPr>
            </w:pPr>
            <w:r>
              <w:rPr>
                <w:sz w:val="23"/>
              </w:rPr>
              <w:t>Организация диалогического общения должна учитывать объективно существующую степень развития субъектности ребенка, младшего подростка: очевидно, что педагог является более развитой личностью, чем его воспитанник, но это не должно приводить к отношению к ребенку как к «низшему» субъекту. Выработка личностью</w:t>
            </w:r>
            <w:r>
              <w:rPr>
                <w:spacing w:val="40"/>
                <w:sz w:val="23"/>
              </w:rPr>
              <w:t xml:space="preserve"> </w:t>
            </w:r>
            <w:r>
              <w:rPr>
                <w:sz w:val="23"/>
              </w:rPr>
              <w:t>собственной</w:t>
            </w:r>
            <w:r>
              <w:rPr>
                <w:spacing w:val="40"/>
                <w:sz w:val="23"/>
              </w:rPr>
              <w:t xml:space="preserve"> </w:t>
            </w:r>
            <w:r>
              <w:rPr>
                <w:sz w:val="23"/>
              </w:rPr>
              <w:t>системы</w:t>
            </w:r>
            <w:r>
              <w:rPr>
                <w:spacing w:val="40"/>
                <w:sz w:val="23"/>
              </w:rPr>
              <w:t xml:space="preserve"> </w:t>
            </w:r>
            <w:r>
              <w:rPr>
                <w:sz w:val="23"/>
              </w:rPr>
              <w:t>ценностей,</w:t>
            </w:r>
            <w:r>
              <w:rPr>
                <w:spacing w:val="40"/>
                <w:sz w:val="23"/>
              </w:rPr>
              <w:t xml:space="preserve"> </w:t>
            </w:r>
            <w:r>
              <w:rPr>
                <w:sz w:val="23"/>
              </w:rPr>
              <w:t>поиск</w:t>
            </w:r>
            <w:r>
              <w:rPr>
                <w:spacing w:val="40"/>
                <w:sz w:val="23"/>
              </w:rPr>
              <w:t xml:space="preserve"> </w:t>
            </w:r>
            <w:r>
              <w:rPr>
                <w:sz w:val="23"/>
              </w:rPr>
              <w:t>смысла</w:t>
            </w:r>
            <w:r>
              <w:rPr>
                <w:spacing w:val="40"/>
                <w:sz w:val="23"/>
              </w:rPr>
              <w:t xml:space="preserve"> </w:t>
            </w:r>
            <w:r>
              <w:rPr>
                <w:sz w:val="23"/>
              </w:rPr>
              <w:t>жизни</w:t>
            </w:r>
            <w:r>
              <w:rPr>
                <w:spacing w:val="40"/>
                <w:sz w:val="23"/>
              </w:rPr>
              <w:t xml:space="preserve"> </w:t>
            </w:r>
            <w:r>
              <w:rPr>
                <w:sz w:val="23"/>
              </w:rPr>
              <w:t>невозможны</w:t>
            </w:r>
            <w:r>
              <w:rPr>
                <w:spacing w:val="40"/>
                <w:sz w:val="23"/>
              </w:rPr>
              <w:t xml:space="preserve"> </w:t>
            </w:r>
            <w:r>
              <w:rPr>
                <w:sz w:val="23"/>
              </w:rPr>
              <w:t>вне</w:t>
            </w:r>
            <w:r>
              <w:rPr>
                <w:spacing w:val="40"/>
                <w:sz w:val="23"/>
              </w:rPr>
              <w:t xml:space="preserve"> </w:t>
            </w:r>
            <w:r>
              <w:rPr>
                <w:sz w:val="23"/>
              </w:rPr>
              <w:t>диалогического</w:t>
            </w:r>
            <w:r>
              <w:rPr>
                <w:spacing w:val="40"/>
                <w:sz w:val="23"/>
              </w:rPr>
              <w:t xml:space="preserve"> </w:t>
            </w:r>
            <w:r>
              <w:rPr>
                <w:sz w:val="23"/>
              </w:rPr>
              <w:t>общения</w:t>
            </w:r>
          </w:p>
          <w:p w:rsidR="004D7CF7" w:rsidRDefault="00FE487B">
            <w:pPr>
              <w:pStyle w:val="TableParagraph"/>
              <w:spacing w:line="250" w:lineRule="exact"/>
              <w:ind w:left="108"/>
              <w:jc w:val="both"/>
              <w:rPr>
                <w:sz w:val="23"/>
              </w:rPr>
            </w:pPr>
            <w:r>
              <w:rPr>
                <w:sz w:val="23"/>
              </w:rPr>
              <w:t>человека</w:t>
            </w:r>
            <w:r>
              <w:rPr>
                <w:spacing w:val="-6"/>
                <w:sz w:val="23"/>
              </w:rPr>
              <w:t xml:space="preserve"> </w:t>
            </w:r>
            <w:r>
              <w:rPr>
                <w:sz w:val="23"/>
              </w:rPr>
              <w:t>с</w:t>
            </w:r>
            <w:r>
              <w:rPr>
                <w:spacing w:val="-3"/>
                <w:sz w:val="23"/>
              </w:rPr>
              <w:t xml:space="preserve"> </w:t>
            </w:r>
            <w:r>
              <w:rPr>
                <w:sz w:val="23"/>
              </w:rPr>
              <w:t>другим</w:t>
            </w:r>
            <w:r>
              <w:rPr>
                <w:spacing w:val="-3"/>
                <w:sz w:val="23"/>
              </w:rPr>
              <w:t xml:space="preserve"> </w:t>
            </w:r>
            <w:r>
              <w:rPr>
                <w:sz w:val="23"/>
              </w:rPr>
              <w:t>человеком,</w:t>
            </w:r>
            <w:r>
              <w:rPr>
                <w:spacing w:val="-4"/>
                <w:sz w:val="23"/>
              </w:rPr>
              <w:t xml:space="preserve"> </w:t>
            </w:r>
            <w:r>
              <w:rPr>
                <w:sz w:val="23"/>
              </w:rPr>
              <w:t>ребенка</w:t>
            </w:r>
            <w:r>
              <w:rPr>
                <w:spacing w:val="-5"/>
                <w:sz w:val="23"/>
              </w:rPr>
              <w:t xml:space="preserve"> </w:t>
            </w:r>
            <w:r>
              <w:rPr>
                <w:sz w:val="23"/>
              </w:rPr>
              <w:t>со</w:t>
            </w:r>
            <w:r>
              <w:rPr>
                <w:spacing w:val="-3"/>
                <w:sz w:val="23"/>
              </w:rPr>
              <w:t xml:space="preserve"> </w:t>
            </w:r>
            <w:r>
              <w:rPr>
                <w:sz w:val="23"/>
              </w:rPr>
              <w:t>значимым</w:t>
            </w:r>
            <w:r>
              <w:rPr>
                <w:spacing w:val="-3"/>
                <w:sz w:val="23"/>
              </w:rPr>
              <w:t xml:space="preserve"> </w:t>
            </w:r>
            <w:r>
              <w:rPr>
                <w:spacing w:val="-2"/>
                <w:sz w:val="23"/>
              </w:rPr>
              <w:t>взрослым.</w:t>
            </w:r>
          </w:p>
        </w:tc>
      </w:tr>
      <w:tr w:rsidR="004D7CF7">
        <w:trPr>
          <w:trHeight w:val="2909"/>
        </w:trPr>
        <w:tc>
          <w:tcPr>
            <w:tcW w:w="3636" w:type="dxa"/>
          </w:tcPr>
          <w:p w:rsidR="004D7CF7" w:rsidRDefault="00FE487B">
            <w:pPr>
              <w:pStyle w:val="TableParagraph"/>
              <w:ind w:left="215" w:right="792"/>
              <w:rPr>
                <w:b/>
                <w:sz w:val="23"/>
              </w:rPr>
            </w:pPr>
            <w:r>
              <w:rPr>
                <w:b/>
                <w:sz w:val="23"/>
              </w:rPr>
              <w:t>Принцип системно-</w:t>
            </w:r>
            <w:r>
              <w:rPr>
                <w:b/>
                <w:spacing w:val="-2"/>
                <w:sz w:val="23"/>
              </w:rPr>
              <w:t xml:space="preserve">деятельностной </w:t>
            </w:r>
            <w:r>
              <w:rPr>
                <w:b/>
                <w:sz w:val="23"/>
              </w:rPr>
              <w:t>организации</w:t>
            </w:r>
            <w:r>
              <w:rPr>
                <w:b/>
                <w:spacing w:val="-15"/>
                <w:sz w:val="23"/>
              </w:rPr>
              <w:t xml:space="preserve"> </w:t>
            </w:r>
            <w:r>
              <w:rPr>
                <w:b/>
                <w:sz w:val="23"/>
              </w:rPr>
              <w:t>воспитания</w:t>
            </w:r>
          </w:p>
        </w:tc>
        <w:tc>
          <w:tcPr>
            <w:tcW w:w="11488" w:type="dxa"/>
          </w:tcPr>
          <w:p w:rsidR="004D7CF7" w:rsidRDefault="00FE487B">
            <w:pPr>
              <w:pStyle w:val="TableParagraph"/>
              <w:ind w:left="108" w:right="99"/>
              <w:jc w:val="both"/>
              <w:rPr>
                <w:sz w:val="23"/>
              </w:rPr>
            </w:pPr>
            <w:r>
              <w:rPr>
                <w:sz w:val="23"/>
              </w:rPr>
              <w:t>Интеграция содержания различных видов деятельности обучающихся в рамках программы их воспитания и социализации осуществляется на основе воспитательных идеалов и ценностей. Для решения воспитательных задач обучающиеся вместе с педагогами и родителями (законными представителями), иными субъектами воспитания и социализации обращаются к содержанию:</w:t>
            </w:r>
          </w:p>
          <w:p w:rsidR="004D7CF7" w:rsidRDefault="00FE487B">
            <w:pPr>
              <w:pStyle w:val="TableParagraph"/>
              <w:spacing w:line="264" w:lineRule="exact"/>
              <w:ind w:left="216"/>
              <w:jc w:val="both"/>
              <w:rPr>
                <w:sz w:val="23"/>
              </w:rPr>
            </w:pPr>
            <w:r>
              <w:rPr>
                <w:sz w:val="23"/>
              </w:rPr>
              <w:t>общеобразовательных</w:t>
            </w:r>
            <w:r>
              <w:rPr>
                <w:spacing w:val="-9"/>
                <w:sz w:val="23"/>
              </w:rPr>
              <w:t xml:space="preserve"> </w:t>
            </w:r>
            <w:r>
              <w:rPr>
                <w:sz w:val="23"/>
              </w:rPr>
              <w:t>дисциплин;</w:t>
            </w:r>
            <w:r>
              <w:rPr>
                <w:spacing w:val="-7"/>
                <w:sz w:val="23"/>
              </w:rPr>
              <w:t xml:space="preserve"> </w:t>
            </w:r>
            <w:r>
              <w:rPr>
                <w:sz w:val="23"/>
              </w:rPr>
              <w:t>произведений</w:t>
            </w:r>
            <w:r>
              <w:rPr>
                <w:spacing w:val="-7"/>
                <w:sz w:val="23"/>
              </w:rPr>
              <w:t xml:space="preserve"> </w:t>
            </w:r>
            <w:r>
              <w:rPr>
                <w:sz w:val="23"/>
              </w:rPr>
              <w:t>искусства;</w:t>
            </w:r>
            <w:r>
              <w:rPr>
                <w:spacing w:val="-7"/>
                <w:sz w:val="23"/>
              </w:rPr>
              <w:t xml:space="preserve"> </w:t>
            </w:r>
            <w:r>
              <w:rPr>
                <w:sz w:val="23"/>
              </w:rPr>
              <w:t>периодической</w:t>
            </w:r>
            <w:r>
              <w:rPr>
                <w:spacing w:val="-7"/>
                <w:sz w:val="23"/>
              </w:rPr>
              <w:t xml:space="preserve"> </w:t>
            </w:r>
            <w:r>
              <w:rPr>
                <w:sz w:val="23"/>
              </w:rPr>
              <w:t>литературы,</w:t>
            </w:r>
            <w:r>
              <w:rPr>
                <w:spacing w:val="-7"/>
                <w:sz w:val="23"/>
              </w:rPr>
              <w:t xml:space="preserve"> </w:t>
            </w:r>
            <w:r>
              <w:rPr>
                <w:spacing w:val="-2"/>
                <w:sz w:val="23"/>
              </w:rPr>
              <w:t>публикаций,</w:t>
            </w:r>
          </w:p>
          <w:p w:rsidR="004D7CF7" w:rsidRDefault="00FE487B">
            <w:pPr>
              <w:pStyle w:val="TableParagraph"/>
              <w:spacing w:line="264" w:lineRule="exact"/>
              <w:ind w:left="216"/>
              <w:jc w:val="both"/>
              <w:rPr>
                <w:sz w:val="23"/>
              </w:rPr>
            </w:pPr>
            <w:r>
              <w:rPr>
                <w:sz w:val="23"/>
              </w:rPr>
              <w:t>телепередач,</w:t>
            </w:r>
            <w:r>
              <w:rPr>
                <w:spacing w:val="-6"/>
                <w:sz w:val="23"/>
              </w:rPr>
              <w:t xml:space="preserve"> </w:t>
            </w:r>
            <w:r>
              <w:rPr>
                <w:sz w:val="23"/>
              </w:rPr>
              <w:t>отражающих</w:t>
            </w:r>
            <w:r>
              <w:rPr>
                <w:spacing w:val="-5"/>
                <w:sz w:val="23"/>
              </w:rPr>
              <w:t xml:space="preserve"> </w:t>
            </w:r>
            <w:r>
              <w:rPr>
                <w:sz w:val="23"/>
              </w:rPr>
              <w:t>современную</w:t>
            </w:r>
            <w:r>
              <w:rPr>
                <w:spacing w:val="-5"/>
                <w:sz w:val="23"/>
              </w:rPr>
              <w:t xml:space="preserve"> </w:t>
            </w:r>
            <w:r>
              <w:rPr>
                <w:sz w:val="23"/>
              </w:rPr>
              <w:t>жизнь;</w:t>
            </w:r>
            <w:r>
              <w:rPr>
                <w:spacing w:val="-3"/>
                <w:sz w:val="23"/>
              </w:rPr>
              <w:t xml:space="preserve"> </w:t>
            </w:r>
            <w:r>
              <w:rPr>
                <w:sz w:val="23"/>
              </w:rPr>
              <w:t>духовной</w:t>
            </w:r>
            <w:r>
              <w:rPr>
                <w:spacing w:val="-6"/>
                <w:sz w:val="23"/>
              </w:rPr>
              <w:t xml:space="preserve"> </w:t>
            </w:r>
            <w:r>
              <w:rPr>
                <w:sz w:val="23"/>
              </w:rPr>
              <w:t>культуры</w:t>
            </w:r>
            <w:r>
              <w:rPr>
                <w:spacing w:val="-4"/>
                <w:sz w:val="23"/>
              </w:rPr>
              <w:t xml:space="preserve"> </w:t>
            </w:r>
            <w:r>
              <w:rPr>
                <w:sz w:val="23"/>
              </w:rPr>
              <w:t>и</w:t>
            </w:r>
            <w:r>
              <w:rPr>
                <w:spacing w:val="-6"/>
                <w:sz w:val="23"/>
              </w:rPr>
              <w:t xml:space="preserve"> </w:t>
            </w:r>
            <w:r>
              <w:rPr>
                <w:sz w:val="23"/>
              </w:rPr>
              <w:t>фольклора</w:t>
            </w:r>
            <w:r>
              <w:rPr>
                <w:spacing w:val="-5"/>
                <w:sz w:val="23"/>
              </w:rPr>
              <w:t xml:space="preserve"> </w:t>
            </w:r>
            <w:r>
              <w:rPr>
                <w:sz w:val="23"/>
              </w:rPr>
              <w:t>народов</w:t>
            </w:r>
            <w:r>
              <w:rPr>
                <w:spacing w:val="-6"/>
                <w:sz w:val="23"/>
              </w:rPr>
              <w:t xml:space="preserve"> </w:t>
            </w:r>
            <w:r>
              <w:rPr>
                <w:sz w:val="23"/>
              </w:rPr>
              <w:t>России;</w:t>
            </w:r>
            <w:r>
              <w:rPr>
                <w:spacing w:val="-6"/>
                <w:sz w:val="23"/>
              </w:rPr>
              <w:t xml:space="preserve"> </w:t>
            </w:r>
            <w:r>
              <w:rPr>
                <w:spacing w:val="-2"/>
                <w:sz w:val="23"/>
              </w:rPr>
              <w:t>истории,</w:t>
            </w:r>
          </w:p>
          <w:p w:rsidR="004D7CF7" w:rsidRDefault="00FE487B">
            <w:pPr>
              <w:pStyle w:val="TableParagraph"/>
              <w:ind w:left="216"/>
              <w:rPr>
                <w:sz w:val="23"/>
              </w:rPr>
            </w:pPr>
            <w:r>
              <w:rPr>
                <w:sz w:val="23"/>
              </w:rPr>
              <w:t>традиций</w:t>
            </w:r>
            <w:r>
              <w:rPr>
                <w:spacing w:val="-3"/>
                <w:sz w:val="23"/>
              </w:rPr>
              <w:t xml:space="preserve"> </w:t>
            </w:r>
            <w:r>
              <w:rPr>
                <w:sz w:val="23"/>
              </w:rPr>
              <w:t>и</w:t>
            </w:r>
            <w:r>
              <w:rPr>
                <w:spacing w:val="-3"/>
                <w:sz w:val="23"/>
              </w:rPr>
              <w:t xml:space="preserve"> </w:t>
            </w:r>
            <w:r>
              <w:rPr>
                <w:sz w:val="23"/>
              </w:rPr>
              <w:t>современной</w:t>
            </w:r>
            <w:r>
              <w:rPr>
                <w:spacing w:val="-3"/>
                <w:sz w:val="23"/>
              </w:rPr>
              <w:t xml:space="preserve"> </w:t>
            </w:r>
            <w:r>
              <w:rPr>
                <w:sz w:val="23"/>
              </w:rPr>
              <w:t>жизни</w:t>
            </w:r>
            <w:r>
              <w:rPr>
                <w:spacing w:val="-4"/>
                <w:sz w:val="23"/>
              </w:rPr>
              <w:t xml:space="preserve"> </w:t>
            </w:r>
            <w:r>
              <w:rPr>
                <w:sz w:val="23"/>
              </w:rPr>
              <w:t>своей</w:t>
            </w:r>
            <w:r>
              <w:rPr>
                <w:spacing w:val="-3"/>
                <w:sz w:val="23"/>
              </w:rPr>
              <w:t xml:space="preserve"> </w:t>
            </w:r>
            <w:r>
              <w:rPr>
                <w:sz w:val="23"/>
              </w:rPr>
              <w:t>Родины,</w:t>
            </w:r>
            <w:r>
              <w:rPr>
                <w:spacing w:val="-2"/>
                <w:sz w:val="23"/>
              </w:rPr>
              <w:t xml:space="preserve"> </w:t>
            </w:r>
            <w:r>
              <w:rPr>
                <w:sz w:val="23"/>
              </w:rPr>
              <w:t>своего</w:t>
            </w:r>
            <w:r>
              <w:rPr>
                <w:spacing w:val="-2"/>
                <w:sz w:val="23"/>
              </w:rPr>
              <w:t xml:space="preserve"> </w:t>
            </w:r>
            <w:r>
              <w:rPr>
                <w:sz w:val="23"/>
              </w:rPr>
              <w:t>края,</w:t>
            </w:r>
            <w:r>
              <w:rPr>
                <w:spacing w:val="-5"/>
                <w:sz w:val="23"/>
              </w:rPr>
              <w:t xml:space="preserve"> </w:t>
            </w:r>
            <w:r>
              <w:rPr>
                <w:sz w:val="23"/>
              </w:rPr>
              <w:t>своей</w:t>
            </w:r>
            <w:r>
              <w:rPr>
                <w:spacing w:val="-3"/>
                <w:sz w:val="23"/>
              </w:rPr>
              <w:t xml:space="preserve"> </w:t>
            </w:r>
            <w:r>
              <w:rPr>
                <w:sz w:val="23"/>
              </w:rPr>
              <w:t>семьи;</w:t>
            </w:r>
            <w:r>
              <w:rPr>
                <w:spacing w:val="-6"/>
                <w:sz w:val="23"/>
              </w:rPr>
              <w:t xml:space="preserve"> </w:t>
            </w:r>
            <w:r>
              <w:rPr>
                <w:sz w:val="23"/>
              </w:rPr>
              <w:t>жизненного</w:t>
            </w:r>
            <w:r>
              <w:rPr>
                <w:spacing w:val="-2"/>
                <w:sz w:val="23"/>
              </w:rPr>
              <w:t xml:space="preserve"> </w:t>
            </w:r>
            <w:r>
              <w:rPr>
                <w:sz w:val="23"/>
              </w:rPr>
              <w:t>опыта</w:t>
            </w:r>
            <w:r>
              <w:rPr>
                <w:spacing w:val="-2"/>
                <w:sz w:val="23"/>
              </w:rPr>
              <w:t xml:space="preserve"> </w:t>
            </w:r>
            <w:r>
              <w:rPr>
                <w:sz w:val="23"/>
              </w:rPr>
              <w:t>своих</w:t>
            </w:r>
            <w:r>
              <w:rPr>
                <w:spacing w:val="-2"/>
                <w:sz w:val="23"/>
              </w:rPr>
              <w:t xml:space="preserve"> </w:t>
            </w:r>
            <w:r>
              <w:rPr>
                <w:sz w:val="23"/>
              </w:rPr>
              <w:t>родителей (законных представителей) и прародителей; общественно полезной и личностно значимой деятельности в</w:t>
            </w:r>
          </w:p>
          <w:p w:rsidR="004D7CF7" w:rsidRDefault="00FE487B">
            <w:pPr>
              <w:pStyle w:val="TableParagraph"/>
              <w:spacing w:line="264" w:lineRule="exact"/>
              <w:ind w:left="216"/>
              <w:rPr>
                <w:sz w:val="23"/>
              </w:rPr>
            </w:pPr>
            <w:r>
              <w:rPr>
                <w:sz w:val="23"/>
              </w:rPr>
              <w:t>рамках</w:t>
            </w:r>
            <w:r>
              <w:rPr>
                <w:spacing w:val="-5"/>
                <w:sz w:val="23"/>
              </w:rPr>
              <w:t xml:space="preserve"> </w:t>
            </w:r>
            <w:r>
              <w:rPr>
                <w:sz w:val="23"/>
              </w:rPr>
              <w:t>педагогически</w:t>
            </w:r>
            <w:r>
              <w:rPr>
                <w:spacing w:val="-6"/>
                <w:sz w:val="23"/>
              </w:rPr>
              <w:t xml:space="preserve"> </w:t>
            </w:r>
            <w:r>
              <w:rPr>
                <w:sz w:val="23"/>
              </w:rPr>
              <w:t>организованных</w:t>
            </w:r>
            <w:r>
              <w:rPr>
                <w:spacing w:val="-5"/>
                <w:sz w:val="23"/>
              </w:rPr>
              <w:t xml:space="preserve"> </w:t>
            </w:r>
            <w:r>
              <w:rPr>
                <w:sz w:val="23"/>
              </w:rPr>
              <w:t>социальных</w:t>
            </w:r>
            <w:r>
              <w:rPr>
                <w:spacing w:val="-5"/>
                <w:sz w:val="23"/>
              </w:rPr>
              <w:t xml:space="preserve"> </w:t>
            </w:r>
            <w:r>
              <w:rPr>
                <w:sz w:val="23"/>
              </w:rPr>
              <w:t>и</w:t>
            </w:r>
            <w:r>
              <w:rPr>
                <w:spacing w:val="-6"/>
                <w:sz w:val="23"/>
              </w:rPr>
              <w:t xml:space="preserve"> </w:t>
            </w:r>
            <w:r>
              <w:rPr>
                <w:sz w:val="23"/>
              </w:rPr>
              <w:t>культурных</w:t>
            </w:r>
            <w:r>
              <w:rPr>
                <w:spacing w:val="-5"/>
                <w:sz w:val="23"/>
              </w:rPr>
              <w:t xml:space="preserve"> </w:t>
            </w:r>
            <w:r>
              <w:rPr>
                <w:sz w:val="23"/>
              </w:rPr>
              <w:t>практик;</w:t>
            </w:r>
            <w:r>
              <w:rPr>
                <w:spacing w:val="-5"/>
                <w:sz w:val="23"/>
              </w:rPr>
              <w:t xml:space="preserve"> </w:t>
            </w:r>
            <w:r>
              <w:rPr>
                <w:sz w:val="23"/>
              </w:rPr>
              <w:t>других</w:t>
            </w:r>
            <w:r>
              <w:rPr>
                <w:spacing w:val="-3"/>
                <w:sz w:val="23"/>
              </w:rPr>
              <w:t xml:space="preserve"> </w:t>
            </w:r>
            <w:r>
              <w:rPr>
                <w:sz w:val="23"/>
              </w:rPr>
              <w:t>источников</w:t>
            </w:r>
            <w:r>
              <w:rPr>
                <w:spacing w:val="-6"/>
                <w:sz w:val="23"/>
              </w:rPr>
              <w:t xml:space="preserve"> </w:t>
            </w:r>
            <w:r>
              <w:rPr>
                <w:sz w:val="23"/>
              </w:rPr>
              <w:t>информации</w:t>
            </w:r>
            <w:r>
              <w:rPr>
                <w:spacing w:val="-6"/>
                <w:sz w:val="23"/>
              </w:rPr>
              <w:t xml:space="preserve"> </w:t>
            </w:r>
            <w:r>
              <w:rPr>
                <w:sz w:val="23"/>
              </w:rPr>
              <w:t>и научного знания. Ценности не локализованы в содержании отдельного учебного предмета, формы или вида образовательной деятельности.</w:t>
            </w:r>
          </w:p>
        </w:tc>
      </w:tr>
    </w:tbl>
    <w:p w:rsidR="004D7CF7" w:rsidRDefault="004D7CF7">
      <w:pPr>
        <w:pStyle w:val="TableParagraph"/>
        <w:spacing w:line="264" w:lineRule="exact"/>
        <w:rPr>
          <w:sz w:val="23"/>
        </w:rPr>
        <w:sectPr w:rsidR="004D7CF7">
          <w:pgSz w:w="16840" w:h="12410" w:orient="landscape"/>
          <w:pgMar w:top="480" w:right="0" w:bottom="1720" w:left="283" w:header="0" w:footer="1488" w:gutter="0"/>
          <w:cols w:space="720"/>
        </w:sectPr>
      </w:pPr>
    </w:p>
    <w:p w:rsidR="004D7CF7" w:rsidRDefault="00FE487B">
      <w:pPr>
        <w:spacing w:before="75" w:line="242" w:lineRule="auto"/>
        <w:ind w:left="511" w:right="1138" w:firstLine="708"/>
        <w:jc w:val="both"/>
        <w:rPr>
          <w:i/>
          <w:sz w:val="28"/>
        </w:rPr>
      </w:pPr>
      <w:r>
        <w:rPr>
          <w:i/>
          <w:sz w:val="28"/>
        </w:rPr>
        <w:lastRenderedPageBreak/>
        <w:t>Перечисленные принципы определяют концептуальную основу уклада школьной жизни. Сам по себе этот уклад формален. Придает ему жизненную, социальную, культурную, нравственную силу педагог.</w:t>
      </w:r>
    </w:p>
    <w:p w:rsidR="004D7CF7" w:rsidRDefault="00FE487B">
      <w:pPr>
        <w:pStyle w:val="a3"/>
        <w:ind w:right="1139" w:firstLine="708"/>
        <w:jc w:val="both"/>
      </w:pPr>
      <w:r>
        <w:t>Уклад школьной</w:t>
      </w:r>
      <w:r>
        <w:rPr>
          <w:spacing w:val="40"/>
        </w:rPr>
        <w:t xml:space="preserve"> </w:t>
      </w:r>
      <w:r>
        <w:t>жизни как система устоявшихся, привычных форм жизнедеятельности является носителем важных компонентов формируемой системы идентичностей обучающегося: идентичности ученика, гражданина, человека. Основа уклада школы – традиция, в свою очередь, опирающаяся на значимые события, привычные отношения в коллективе.</w:t>
      </w:r>
    </w:p>
    <w:p w:rsidR="004D7CF7" w:rsidRDefault="00FE487B">
      <w:pPr>
        <w:pStyle w:val="a3"/>
        <w:ind w:right="1124" w:firstLine="708"/>
        <w:jc w:val="both"/>
      </w:pPr>
      <w:r>
        <w:t>Представление об эффективном регулировании работы по духовно-нравственному развитию, воспитанию и социализации младших школьников строится на идее цикличности: организация работы по духовно-нравственному развитию, воспитанию и социализации на уровне начального общего образования представляет собой завершенный четырехлетний цикл, состоящий из четырех годовых циклов. Календарное время в качестве фактора определяющего годовой порядок жизни коллектива младших школьников влияет через разделение времени на учебное и каникулярное, через размещение праздников и памятных дат.</w:t>
      </w:r>
    </w:p>
    <w:p w:rsidR="004D7CF7" w:rsidRDefault="00FE487B">
      <w:pPr>
        <w:spacing w:before="2" w:line="341" w:lineRule="exact"/>
        <w:ind w:left="1219"/>
        <w:jc w:val="both"/>
        <w:rPr>
          <w:rFonts w:ascii="Calibri" w:hAnsi="Calibri"/>
          <w:i/>
          <w:sz w:val="28"/>
        </w:rPr>
      </w:pPr>
      <w:r>
        <w:rPr>
          <w:sz w:val="28"/>
        </w:rPr>
        <w:t>Деятельность</w:t>
      </w:r>
      <w:r>
        <w:rPr>
          <w:spacing w:val="-10"/>
          <w:sz w:val="28"/>
        </w:rPr>
        <w:t xml:space="preserve"> </w:t>
      </w:r>
      <w:r>
        <w:rPr>
          <w:sz w:val="28"/>
        </w:rPr>
        <w:t>по</w:t>
      </w:r>
      <w:r>
        <w:rPr>
          <w:spacing w:val="-6"/>
          <w:sz w:val="28"/>
        </w:rPr>
        <w:t xml:space="preserve"> </w:t>
      </w:r>
      <w:r>
        <w:rPr>
          <w:sz w:val="28"/>
        </w:rPr>
        <w:t>направлениям</w:t>
      </w:r>
      <w:r>
        <w:rPr>
          <w:spacing w:val="-7"/>
          <w:sz w:val="28"/>
        </w:rPr>
        <w:t xml:space="preserve"> </w:t>
      </w:r>
      <w:r>
        <w:rPr>
          <w:sz w:val="28"/>
        </w:rPr>
        <w:t>программы</w:t>
      </w:r>
      <w:r>
        <w:rPr>
          <w:spacing w:val="-6"/>
          <w:sz w:val="28"/>
        </w:rPr>
        <w:t xml:space="preserve"> </w:t>
      </w:r>
      <w:r>
        <w:rPr>
          <w:sz w:val="28"/>
        </w:rPr>
        <w:t>комплексно</w:t>
      </w:r>
      <w:r>
        <w:rPr>
          <w:spacing w:val="-10"/>
          <w:sz w:val="28"/>
        </w:rPr>
        <w:t xml:space="preserve"> </w:t>
      </w:r>
      <w:r>
        <w:rPr>
          <w:sz w:val="28"/>
        </w:rPr>
        <w:t>реализуется</w:t>
      </w:r>
      <w:r>
        <w:rPr>
          <w:spacing w:val="-6"/>
          <w:sz w:val="28"/>
        </w:rPr>
        <w:t xml:space="preserve"> </w:t>
      </w:r>
      <w:r>
        <w:rPr>
          <w:sz w:val="28"/>
        </w:rPr>
        <w:t>в</w:t>
      </w:r>
      <w:r>
        <w:rPr>
          <w:spacing w:val="-9"/>
          <w:sz w:val="28"/>
        </w:rPr>
        <w:t xml:space="preserve"> </w:t>
      </w:r>
      <w:r>
        <w:rPr>
          <w:sz w:val="28"/>
        </w:rPr>
        <w:t>рамках</w:t>
      </w:r>
      <w:r>
        <w:rPr>
          <w:spacing w:val="-4"/>
          <w:sz w:val="28"/>
        </w:rPr>
        <w:t xml:space="preserve"> </w:t>
      </w:r>
      <w:r>
        <w:rPr>
          <w:i/>
          <w:sz w:val="28"/>
        </w:rPr>
        <w:t>концентрической</w:t>
      </w:r>
      <w:r>
        <w:rPr>
          <w:i/>
          <w:spacing w:val="-5"/>
          <w:sz w:val="28"/>
        </w:rPr>
        <w:t xml:space="preserve"> </w:t>
      </w:r>
      <w:r>
        <w:rPr>
          <w:i/>
          <w:spacing w:val="-2"/>
          <w:sz w:val="28"/>
        </w:rPr>
        <w:t>модели</w:t>
      </w:r>
      <w:r>
        <w:rPr>
          <w:rFonts w:ascii="Calibri" w:hAnsi="Calibri"/>
          <w:i/>
          <w:spacing w:val="-2"/>
          <w:sz w:val="28"/>
        </w:rPr>
        <w:t>.</w:t>
      </w:r>
    </w:p>
    <w:p w:rsidR="004D7CF7" w:rsidRDefault="00FE487B">
      <w:pPr>
        <w:pStyle w:val="1"/>
        <w:spacing w:line="319" w:lineRule="exact"/>
      </w:pPr>
      <w:r>
        <w:t>Основные</w:t>
      </w:r>
      <w:r>
        <w:rPr>
          <w:spacing w:val="-9"/>
        </w:rPr>
        <w:t xml:space="preserve"> </w:t>
      </w:r>
      <w:r>
        <w:t>модули</w:t>
      </w:r>
      <w:r>
        <w:rPr>
          <w:spacing w:val="-9"/>
        </w:rPr>
        <w:t xml:space="preserve"> </w:t>
      </w:r>
      <w:r>
        <w:t>(концентры)</w:t>
      </w:r>
      <w:r>
        <w:rPr>
          <w:spacing w:val="-5"/>
        </w:rPr>
        <w:t xml:space="preserve"> </w:t>
      </w:r>
      <w:r>
        <w:t>реализации</w:t>
      </w:r>
      <w:r>
        <w:rPr>
          <w:spacing w:val="-7"/>
        </w:rPr>
        <w:t xml:space="preserve"> </w:t>
      </w:r>
      <w:r>
        <w:rPr>
          <w:spacing w:val="-2"/>
        </w:rPr>
        <w:t>программы:</w:t>
      </w:r>
    </w:p>
    <w:p w:rsidR="004D7CF7" w:rsidRDefault="00FE487B">
      <w:pPr>
        <w:pStyle w:val="a4"/>
        <w:numPr>
          <w:ilvl w:val="0"/>
          <w:numId w:val="68"/>
        </w:numPr>
        <w:tabs>
          <w:tab w:val="left" w:pos="722"/>
        </w:tabs>
        <w:spacing w:line="319" w:lineRule="exact"/>
        <w:ind w:hanging="211"/>
        <w:rPr>
          <w:sz w:val="28"/>
        </w:rPr>
      </w:pPr>
      <w:r>
        <w:rPr>
          <w:sz w:val="28"/>
        </w:rPr>
        <w:t>Этап</w:t>
      </w:r>
      <w:r>
        <w:rPr>
          <w:spacing w:val="-6"/>
          <w:sz w:val="28"/>
        </w:rPr>
        <w:t xml:space="preserve"> </w:t>
      </w:r>
      <w:r>
        <w:rPr>
          <w:sz w:val="28"/>
        </w:rPr>
        <w:t>«Семь</w:t>
      </w:r>
      <w:r>
        <w:rPr>
          <w:spacing w:val="-4"/>
          <w:sz w:val="28"/>
        </w:rPr>
        <w:t xml:space="preserve"> </w:t>
      </w:r>
      <w:r>
        <w:rPr>
          <w:sz w:val="28"/>
        </w:rPr>
        <w:t>«Я».</w:t>
      </w:r>
      <w:r>
        <w:rPr>
          <w:spacing w:val="-4"/>
          <w:sz w:val="28"/>
        </w:rPr>
        <w:t xml:space="preserve"> </w:t>
      </w:r>
      <w:r>
        <w:rPr>
          <w:sz w:val="28"/>
        </w:rPr>
        <w:t>Моя</w:t>
      </w:r>
      <w:r>
        <w:rPr>
          <w:spacing w:val="-3"/>
          <w:sz w:val="28"/>
        </w:rPr>
        <w:t xml:space="preserve"> </w:t>
      </w:r>
      <w:r>
        <w:rPr>
          <w:sz w:val="28"/>
        </w:rPr>
        <w:t>семья»</w:t>
      </w:r>
      <w:r>
        <w:rPr>
          <w:spacing w:val="-4"/>
          <w:sz w:val="28"/>
        </w:rPr>
        <w:t xml:space="preserve"> </w:t>
      </w:r>
      <w:r>
        <w:rPr>
          <w:sz w:val="28"/>
        </w:rPr>
        <w:t>-</w:t>
      </w:r>
      <w:r>
        <w:rPr>
          <w:spacing w:val="-4"/>
          <w:sz w:val="28"/>
        </w:rPr>
        <w:t xml:space="preserve"> </w:t>
      </w:r>
      <w:r>
        <w:rPr>
          <w:sz w:val="28"/>
        </w:rPr>
        <w:t>первый</w:t>
      </w:r>
      <w:r>
        <w:rPr>
          <w:spacing w:val="-3"/>
          <w:sz w:val="28"/>
        </w:rPr>
        <w:t xml:space="preserve"> </w:t>
      </w:r>
      <w:r>
        <w:rPr>
          <w:sz w:val="28"/>
        </w:rPr>
        <w:t>год</w:t>
      </w:r>
      <w:r>
        <w:rPr>
          <w:spacing w:val="-2"/>
          <w:sz w:val="28"/>
        </w:rPr>
        <w:t xml:space="preserve"> обучения.</w:t>
      </w:r>
    </w:p>
    <w:p w:rsidR="004D7CF7" w:rsidRDefault="00FE487B">
      <w:pPr>
        <w:pStyle w:val="a4"/>
        <w:numPr>
          <w:ilvl w:val="0"/>
          <w:numId w:val="68"/>
        </w:numPr>
        <w:tabs>
          <w:tab w:val="left" w:pos="722"/>
        </w:tabs>
        <w:ind w:hanging="211"/>
        <w:rPr>
          <w:sz w:val="28"/>
        </w:rPr>
      </w:pPr>
      <w:r>
        <w:rPr>
          <w:sz w:val="28"/>
        </w:rPr>
        <w:t>Этап</w:t>
      </w:r>
      <w:r>
        <w:rPr>
          <w:spacing w:val="-7"/>
          <w:sz w:val="28"/>
        </w:rPr>
        <w:t xml:space="preserve"> </w:t>
      </w:r>
      <w:r>
        <w:rPr>
          <w:sz w:val="28"/>
        </w:rPr>
        <w:t>«Мой</w:t>
      </w:r>
      <w:r>
        <w:rPr>
          <w:spacing w:val="-4"/>
          <w:sz w:val="28"/>
        </w:rPr>
        <w:t xml:space="preserve"> </w:t>
      </w:r>
      <w:r>
        <w:rPr>
          <w:sz w:val="28"/>
        </w:rPr>
        <w:t>город</w:t>
      </w:r>
      <w:r>
        <w:rPr>
          <w:spacing w:val="-4"/>
          <w:sz w:val="28"/>
        </w:rPr>
        <w:t xml:space="preserve"> </w:t>
      </w:r>
      <w:r>
        <w:rPr>
          <w:sz w:val="28"/>
        </w:rPr>
        <w:t>–</w:t>
      </w:r>
      <w:r>
        <w:rPr>
          <w:spacing w:val="-4"/>
          <w:sz w:val="28"/>
        </w:rPr>
        <w:t xml:space="preserve"> </w:t>
      </w:r>
      <w:r>
        <w:rPr>
          <w:sz w:val="28"/>
        </w:rPr>
        <w:t>мой</w:t>
      </w:r>
      <w:r>
        <w:rPr>
          <w:spacing w:val="-5"/>
          <w:sz w:val="28"/>
        </w:rPr>
        <w:t xml:space="preserve"> </w:t>
      </w:r>
      <w:r>
        <w:rPr>
          <w:sz w:val="28"/>
        </w:rPr>
        <w:t>Петрозаводск»</w:t>
      </w:r>
      <w:r>
        <w:rPr>
          <w:spacing w:val="-4"/>
          <w:sz w:val="28"/>
        </w:rPr>
        <w:t xml:space="preserve"> </w:t>
      </w:r>
      <w:r>
        <w:rPr>
          <w:sz w:val="28"/>
        </w:rPr>
        <w:t>-</w:t>
      </w:r>
      <w:r>
        <w:rPr>
          <w:spacing w:val="-5"/>
          <w:sz w:val="28"/>
        </w:rPr>
        <w:t xml:space="preserve"> </w:t>
      </w:r>
      <w:r>
        <w:rPr>
          <w:sz w:val="28"/>
        </w:rPr>
        <w:t>второй</w:t>
      </w:r>
      <w:r>
        <w:rPr>
          <w:spacing w:val="-4"/>
          <w:sz w:val="28"/>
        </w:rPr>
        <w:t xml:space="preserve"> </w:t>
      </w:r>
      <w:r>
        <w:rPr>
          <w:sz w:val="28"/>
        </w:rPr>
        <w:t>год</w:t>
      </w:r>
      <w:r>
        <w:rPr>
          <w:spacing w:val="-6"/>
          <w:sz w:val="28"/>
        </w:rPr>
        <w:t xml:space="preserve"> </w:t>
      </w:r>
      <w:r>
        <w:rPr>
          <w:spacing w:val="-2"/>
          <w:sz w:val="28"/>
        </w:rPr>
        <w:t>обучения.</w:t>
      </w:r>
    </w:p>
    <w:p w:rsidR="004D7CF7" w:rsidRDefault="00FE487B">
      <w:pPr>
        <w:pStyle w:val="a4"/>
        <w:numPr>
          <w:ilvl w:val="0"/>
          <w:numId w:val="68"/>
        </w:numPr>
        <w:tabs>
          <w:tab w:val="left" w:pos="722"/>
        </w:tabs>
        <w:spacing w:line="322" w:lineRule="exact"/>
        <w:ind w:hanging="211"/>
        <w:rPr>
          <w:sz w:val="28"/>
        </w:rPr>
      </w:pPr>
      <w:r>
        <w:rPr>
          <w:sz w:val="28"/>
        </w:rPr>
        <w:t>Этап</w:t>
      </w:r>
      <w:r>
        <w:rPr>
          <w:spacing w:val="-6"/>
          <w:sz w:val="28"/>
        </w:rPr>
        <w:t xml:space="preserve"> </w:t>
      </w:r>
      <w:r>
        <w:rPr>
          <w:sz w:val="28"/>
        </w:rPr>
        <w:t>«Россия</w:t>
      </w:r>
      <w:r>
        <w:rPr>
          <w:spacing w:val="-3"/>
          <w:sz w:val="28"/>
        </w:rPr>
        <w:t xml:space="preserve"> </w:t>
      </w:r>
      <w:r>
        <w:rPr>
          <w:sz w:val="28"/>
        </w:rPr>
        <w:t>–</w:t>
      </w:r>
      <w:r>
        <w:rPr>
          <w:spacing w:val="-3"/>
          <w:sz w:val="28"/>
        </w:rPr>
        <w:t xml:space="preserve"> </w:t>
      </w:r>
      <w:r>
        <w:rPr>
          <w:sz w:val="28"/>
        </w:rPr>
        <w:t>Родина</w:t>
      </w:r>
      <w:r>
        <w:rPr>
          <w:spacing w:val="-4"/>
          <w:sz w:val="28"/>
        </w:rPr>
        <w:t xml:space="preserve"> </w:t>
      </w:r>
      <w:r>
        <w:rPr>
          <w:sz w:val="28"/>
        </w:rPr>
        <w:t>моя»</w:t>
      </w:r>
      <w:r>
        <w:rPr>
          <w:spacing w:val="-4"/>
          <w:sz w:val="28"/>
        </w:rPr>
        <w:t xml:space="preserve"> </w:t>
      </w:r>
      <w:r>
        <w:rPr>
          <w:sz w:val="28"/>
        </w:rPr>
        <w:t>-</w:t>
      </w:r>
      <w:r>
        <w:rPr>
          <w:spacing w:val="-4"/>
          <w:sz w:val="28"/>
        </w:rPr>
        <w:t xml:space="preserve"> </w:t>
      </w:r>
      <w:r>
        <w:rPr>
          <w:sz w:val="28"/>
        </w:rPr>
        <w:t>третий</w:t>
      </w:r>
      <w:r>
        <w:rPr>
          <w:spacing w:val="-4"/>
          <w:sz w:val="28"/>
        </w:rPr>
        <w:t xml:space="preserve"> </w:t>
      </w:r>
      <w:r>
        <w:rPr>
          <w:sz w:val="28"/>
        </w:rPr>
        <w:t>год</w:t>
      </w:r>
      <w:r>
        <w:rPr>
          <w:spacing w:val="-5"/>
          <w:sz w:val="28"/>
        </w:rPr>
        <w:t xml:space="preserve"> </w:t>
      </w:r>
      <w:r>
        <w:rPr>
          <w:spacing w:val="-2"/>
          <w:sz w:val="28"/>
        </w:rPr>
        <w:t>обучения.</w:t>
      </w:r>
    </w:p>
    <w:p w:rsidR="004D7CF7" w:rsidRDefault="00FE487B">
      <w:pPr>
        <w:pStyle w:val="a4"/>
        <w:numPr>
          <w:ilvl w:val="0"/>
          <w:numId w:val="68"/>
        </w:numPr>
        <w:tabs>
          <w:tab w:val="left" w:pos="722"/>
        </w:tabs>
        <w:ind w:hanging="211"/>
        <w:rPr>
          <w:sz w:val="28"/>
        </w:rPr>
      </w:pPr>
      <w:r>
        <w:rPr>
          <w:sz w:val="28"/>
        </w:rPr>
        <w:t>Этап</w:t>
      </w:r>
      <w:r>
        <w:rPr>
          <w:spacing w:val="-7"/>
          <w:sz w:val="28"/>
        </w:rPr>
        <w:t xml:space="preserve"> </w:t>
      </w:r>
      <w:r>
        <w:rPr>
          <w:sz w:val="28"/>
        </w:rPr>
        <w:t>«Я</w:t>
      </w:r>
      <w:r>
        <w:rPr>
          <w:spacing w:val="-5"/>
          <w:sz w:val="28"/>
        </w:rPr>
        <w:t xml:space="preserve"> </w:t>
      </w:r>
      <w:r>
        <w:rPr>
          <w:sz w:val="28"/>
        </w:rPr>
        <w:t>гражданин</w:t>
      </w:r>
      <w:r>
        <w:rPr>
          <w:spacing w:val="-4"/>
          <w:sz w:val="28"/>
        </w:rPr>
        <w:t xml:space="preserve"> </w:t>
      </w:r>
      <w:r>
        <w:rPr>
          <w:sz w:val="28"/>
        </w:rPr>
        <w:t>Вселенной!»</w:t>
      </w:r>
      <w:r>
        <w:rPr>
          <w:spacing w:val="-3"/>
          <w:sz w:val="28"/>
        </w:rPr>
        <w:t xml:space="preserve"> </w:t>
      </w:r>
      <w:r>
        <w:rPr>
          <w:sz w:val="28"/>
        </w:rPr>
        <w:t>-</w:t>
      </w:r>
      <w:r>
        <w:rPr>
          <w:spacing w:val="-5"/>
          <w:sz w:val="28"/>
        </w:rPr>
        <w:t xml:space="preserve"> </w:t>
      </w:r>
      <w:r>
        <w:rPr>
          <w:sz w:val="28"/>
        </w:rPr>
        <w:t>четвертый</w:t>
      </w:r>
      <w:r>
        <w:rPr>
          <w:spacing w:val="-5"/>
          <w:sz w:val="28"/>
        </w:rPr>
        <w:t xml:space="preserve"> </w:t>
      </w:r>
      <w:r>
        <w:rPr>
          <w:sz w:val="28"/>
        </w:rPr>
        <w:t>год</w:t>
      </w:r>
      <w:r>
        <w:rPr>
          <w:spacing w:val="-6"/>
          <w:sz w:val="28"/>
        </w:rPr>
        <w:t xml:space="preserve"> </w:t>
      </w:r>
      <w:r>
        <w:rPr>
          <w:spacing w:val="-2"/>
          <w:sz w:val="28"/>
        </w:rPr>
        <w:t>обучения.</w:t>
      </w:r>
    </w:p>
    <w:p w:rsidR="004D7CF7" w:rsidRDefault="00FE487B">
      <w:pPr>
        <w:pStyle w:val="a3"/>
        <w:spacing w:before="321"/>
        <w:ind w:right="1136"/>
        <w:jc w:val="both"/>
      </w:pPr>
      <w:r>
        <w:rPr>
          <w:b/>
          <w:i/>
        </w:rPr>
        <w:t xml:space="preserve">Модуль «Семь «Я». Моя семья» </w:t>
      </w:r>
      <w:r>
        <w:t>определяет цели, задачи, планируемые результаты и стратегии деятельности первого года обучения в начальной школе. Основная идея духовно-нравственного воспитания в этот период заключается в познании себя, осознании себя как личности и себя как части семьи, семейных традиций и уклада, семейной истории и будущего.</w:t>
      </w:r>
    </w:p>
    <w:p w:rsidR="004D7CF7" w:rsidRDefault="00FE487B">
      <w:pPr>
        <w:spacing w:before="1"/>
        <w:ind w:left="1219"/>
        <w:jc w:val="both"/>
        <w:rPr>
          <w:i/>
          <w:sz w:val="28"/>
        </w:rPr>
      </w:pPr>
      <w:r>
        <w:rPr>
          <w:i/>
          <w:sz w:val="28"/>
        </w:rPr>
        <w:t>Задачи</w:t>
      </w:r>
      <w:r>
        <w:rPr>
          <w:i/>
          <w:spacing w:val="-4"/>
          <w:sz w:val="28"/>
        </w:rPr>
        <w:t xml:space="preserve"> </w:t>
      </w:r>
      <w:r>
        <w:rPr>
          <w:i/>
          <w:sz w:val="28"/>
        </w:rPr>
        <w:t>воспитательной</w:t>
      </w:r>
      <w:r>
        <w:rPr>
          <w:i/>
          <w:spacing w:val="-6"/>
          <w:sz w:val="28"/>
        </w:rPr>
        <w:t xml:space="preserve"> </w:t>
      </w:r>
      <w:r>
        <w:rPr>
          <w:i/>
          <w:sz w:val="28"/>
        </w:rPr>
        <w:t>работы</w:t>
      </w:r>
      <w:r>
        <w:rPr>
          <w:i/>
          <w:spacing w:val="-6"/>
          <w:sz w:val="28"/>
        </w:rPr>
        <w:t xml:space="preserve"> </w:t>
      </w:r>
      <w:r>
        <w:rPr>
          <w:i/>
          <w:sz w:val="28"/>
        </w:rPr>
        <w:t>в</w:t>
      </w:r>
      <w:r>
        <w:rPr>
          <w:i/>
          <w:spacing w:val="-7"/>
          <w:sz w:val="28"/>
        </w:rPr>
        <w:t xml:space="preserve"> </w:t>
      </w:r>
      <w:r>
        <w:rPr>
          <w:i/>
          <w:sz w:val="28"/>
        </w:rPr>
        <w:t>этот</w:t>
      </w:r>
      <w:r>
        <w:rPr>
          <w:i/>
          <w:spacing w:val="-5"/>
          <w:sz w:val="28"/>
        </w:rPr>
        <w:t xml:space="preserve"> </w:t>
      </w:r>
      <w:r>
        <w:rPr>
          <w:i/>
          <w:spacing w:val="-2"/>
          <w:sz w:val="28"/>
        </w:rPr>
        <w:t>период:</w:t>
      </w:r>
    </w:p>
    <w:p w:rsidR="004D7CF7" w:rsidRDefault="00FE487B">
      <w:pPr>
        <w:pStyle w:val="a4"/>
        <w:numPr>
          <w:ilvl w:val="0"/>
          <w:numId w:val="69"/>
        </w:numPr>
        <w:tabs>
          <w:tab w:val="left" w:pos="623"/>
        </w:tabs>
        <w:spacing w:before="7" w:line="342" w:lineRule="exact"/>
        <w:ind w:left="623" w:hanging="112"/>
        <w:rPr>
          <w:sz w:val="28"/>
        </w:rPr>
      </w:pPr>
      <w:r>
        <w:rPr>
          <w:sz w:val="28"/>
        </w:rPr>
        <w:t>поддерживать</w:t>
      </w:r>
      <w:r>
        <w:rPr>
          <w:spacing w:val="-8"/>
          <w:sz w:val="28"/>
        </w:rPr>
        <w:t xml:space="preserve"> </w:t>
      </w:r>
      <w:r>
        <w:rPr>
          <w:sz w:val="28"/>
        </w:rPr>
        <w:t>и</w:t>
      </w:r>
      <w:r>
        <w:rPr>
          <w:spacing w:val="-5"/>
          <w:sz w:val="28"/>
        </w:rPr>
        <w:t xml:space="preserve"> </w:t>
      </w:r>
      <w:r>
        <w:rPr>
          <w:sz w:val="28"/>
        </w:rPr>
        <w:t>развивать</w:t>
      </w:r>
      <w:r>
        <w:rPr>
          <w:spacing w:val="-7"/>
          <w:sz w:val="28"/>
        </w:rPr>
        <w:t xml:space="preserve"> </w:t>
      </w:r>
      <w:r>
        <w:rPr>
          <w:sz w:val="28"/>
        </w:rPr>
        <w:t>интерес</w:t>
      </w:r>
      <w:r>
        <w:rPr>
          <w:spacing w:val="-5"/>
          <w:sz w:val="28"/>
        </w:rPr>
        <w:t xml:space="preserve"> </w:t>
      </w:r>
      <w:r>
        <w:rPr>
          <w:sz w:val="28"/>
        </w:rPr>
        <w:t>к</w:t>
      </w:r>
      <w:r>
        <w:rPr>
          <w:spacing w:val="-5"/>
          <w:sz w:val="28"/>
        </w:rPr>
        <w:t xml:space="preserve"> </w:t>
      </w:r>
      <w:r>
        <w:rPr>
          <w:sz w:val="28"/>
        </w:rPr>
        <w:t>самому</w:t>
      </w:r>
      <w:r>
        <w:rPr>
          <w:spacing w:val="-8"/>
          <w:sz w:val="28"/>
        </w:rPr>
        <w:t xml:space="preserve"> </w:t>
      </w:r>
      <w:r>
        <w:rPr>
          <w:spacing w:val="-2"/>
          <w:sz w:val="28"/>
        </w:rPr>
        <w:t>себе;</w:t>
      </w:r>
    </w:p>
    <w:p w:rsidR="004D7CF7" w:rsidRDefault="00FE487B">
      <w:pPr>
        <w:pStyle w:val="a4"/>
        <w:numPr>
          <w:ilvl w:val="0"/>
          <w:numId w:val="69"/>
        </w:numPr>
        <w:tabs>
          <w:tab w:val="left" w:pos="623"/>
        </w:tabs>
        <w:ind w:left="623" w:hanging="112"/>
        <w:rPr>
          <w:sz w:val="28"/>
        </w:rPr>
      </w:pPr>
      <w:r>
        <w:rPr>
          <w:sz w:val="28"/>
        </w:rPr>
        <w:t>развивать</w:t>
      </w:r>
      <w:r>
        <w:rPr>
          <w:spacing w:val="-9"/>
          <w:sz w:val="28"/>
        </w:rPr>
        <w:t xml:space="preserve"> </w:t>
      </w:r>
      <w:r>
        <w:rPr>
          <w:sz w:val="28"/>
        </w:rPr>
        <w:t>мотивацию</w:t>
      </w:r>
      <w:r>
        <w:rPr>
          <w:spacing w:val="-7"/>
          <w:sz w:val="28"/>
        </w:rPr>
        <w:t xml:space="preserve"> </w:t>
      </w:r>
      <w:r>
        <w:rPr>
          <w:sz w:val="28"/>
        </w:rPr>
        <w:t>к</w:t>
      </w:r>
      <w:r>
        <w:rPr>
          <w:spacing w:val="-7"/>
          <w:sz w:val="28"/>
        </w:rPr>
        <w:t xml:space="preserve"> </w:t>
      </w:r>
      <w:r>
        <w:rPr>
          <w:sz w:val="28"/>
        </w:rPr>
        <w:t>активной</w:t>
      </w:r>
      <w:r>
        <w:rPr>
          <w:spacing w:val="-8"/>
          <w:sz w:val="28"/>
        </w:rPr>
        <w:t xml:space="preserve"> </w:t>
      </w:r>
      <w:r>
        <w:rPr>
          <w:sz w:val="28"/>
        </w:rPr>
        <w:t>деятельности</w:t>
      </w:r>
      <w:r>
        <w:rPr>
          <w:spacing w:val="-6"/>
          <w:sz w:val="28"/>
        </w:rPr>
        <w:t xml:space="preserve"> </w:t>
      </w:r>
      <w:r>
        <w:rPr>
          <w:sz w:val="28"/>
        </w:rPr>
        <w:t>каждого</w:t>
      </w:r>
      <w:r>
        <w:rPr>
          <w:spacing w:val="-7"/>
          <w:sz w:val="28"/>
        </w:rPr>
        <w:t xml:space="preserve"> </w:t>
      </w:r>
      <w:r>
        <w:rPr>
          <w:spacing w:val="-2"/>
          <w:sz w:val="28"/>
        </w:rPr>
        <w:t>ребенка;</w:t>
      </w:r>
    </w:p>
    <w:p w:rsidR="004D7CF7" w:rsidRDefault="00FE487B">
      <w:pPr>
        <w:pStyle w:val="a4"/>
        <w:numPr>
          <w:ilvl w:val="0"/>
          <w:numId w:val="69"/>
        </w:numPr>
        <w:tabs>
          <w:tab w:val="left" w:pos="623"/>
        </w:tabs>
        <w:spacing w:before="1" w:line="341" w:lineRule="exact"/>
        <w:ind w:left="623" w:hanging="112"/>
        <w:rPr>
          <w:sz w:val="28"/>
        </w:rPr>
      </w:pPr>
      <w:r>
        <w:rPr>
          <w:sz w:val="28"/>
        </w:rPr>
        <w:t>формировать</w:t>
      </w:r>
      <w:r>
        <w:rPr>
          <w:spacing w:val="-13"/>
          <w:sz w:val="28"/>
        </w:rPr>
        <w:t xml:space="preserve"> </w:t>
      </w:r>
      <w:r>
        <w:rPr>
          <w:sz w:val="28"/>
        </w:rPr>
        <w:t>культуру</w:t>
      </w:r>
      <w:r>
        <w:rPr>
          <w:spacing w:val="-11"/>
          <w:sz w:val="28"/>
        </w:rPr>
        <w:t xml:space="preserve"> </w:t>
      </w:r>
      <w:r>
        <w:rPr>
          <w:sz w:val="28"/>
        </w:rPr>
        <w:t>сохранения</w:t>
      </w:r>
      <w:r>
        <w:rPr>
          <w:spacing w:val="-11"/>
          <w:sz w:val="28"/>
        </w:rPr>
        <w:t xml:space="preserve"> </w:t>
      </w:r>
      <w:r>
        <w:rPr>
          <w:sz w:val="28"/>
        </w:rPr>
        <w:t>и</w:t>
      </w:r>
      <w:r>
        <w:rPr>
          <w:spacing w:val="-9"/>
          <w:sz w:val="28"/>
        </w:rPr>
        <w:t xml:space="preserve"> </w:t>
      </w:r>
      <w:r>
        <w:rPr>
          <w:sz w:val="28"/>
        </w:rPr>
        <w:t>совершенствования</w:t>
      </w:r>
      <w:r>
        <w:rPr>
          <w:spacing w:val="-8"/>
          <w:sz w:val="28"/>
        </w:rPr>
        <w:t xml:space="preserve"> </w:t>
      </w:r>
      <w:r>
        <w:rPr>
          <w:sz w:val="28"/>
        </w:rPr>
        <w:t>собственного</w:t>
      </w:r>
      <w:r>
        <w:rPr>
          <w:spacing w:val="-7"/>
          <w:sz w:val="28"/>
        </w:rPr>
        <w:t xml:space="preserve"> </w:t>
      </w:r>
      <w:r>
        <w:rPr>
          <w:spacing w:val="-2"/>
          <w:sz w:val="28"/>
        </w:rPr>
        <w:t>здоровья;</w:t>
      </w:r>
    </w:p>
    <w:p w:rsidR="004D7CF7" w:rsidRDefault="00FE487B">
      <w:pPr>
        <w:pStyle w:val="a4"/>
        <w:numPr>
          <w:ilvl w:val="0"/>
          <w:numId w:val="69"/>
        </w:numPr>
        <w:tabs>
          <w:tab w:val="left" w:pos="623"/>
        </w:tabs>
        <w:spacing w:line="341" w:lineRule="exact"/>
        <w:ind w:left="623" w:hanging="112"/>
        <w:rPr>
          <w:sz w:val="28"/>
        </w:rPr>
      </w:pPr>
      <w:r>
        <w:rPr>
          <w:sz w:val="28"/>
        </w:rPr>
        <w:t>воспитывать</w:t>
      </w:r>
      <w:r>
        <w:rPr>
          <w:spacing w:val="-10"/>
          <w:sz w:val="28"/>
        </w:rPr>
        <w:t xml:space="preserve"> </w:t>
      </w:r>
      <w:r>
        <w:rPr>
          <w:sz w:val="28"/>
        </w:rPr>
        <w:t>нравственную</w:t>
      </w:r>
      <w:r>
        <w:rPr>
          <w:spacing w:val="-8"/>
          <w:sz w:val="28"/>
        </w:rPr>
        <w:t xml:space="preserve"> </w:t>
      </w:r>
      <w:r>
        <w:rPr>
          <w:sz w:val="28"/>
        </w:rPr>
        <w:t>культуру</w:t>
      </w:r>
      <w:r>
        <w:rPr>
          <w:spacing w:val="-11"/>
          <w:sz w:val="28"/>
        </w:rPr>
        <w:t xml:space="preserve"> </w:t>
      </w:r>
      <w:r>
        <w:rPr>
          <w:spacing w:val="-2"/>
          <w:sz w:val="28"/>
        </w:rPr>
        <w:t>обучающихся;</w:t>
      </w:r>
    </w:p>
    <w:p w:rsidR="004D7CF7" w:rsidRDefault="00FE487B">
      <w:pPr>
        <w:pStyle w:val="a4"/>
        <w:numPr>
          <w:ilvl w:val="0"/>
          <w:numId w:val="69"/>
        </w:numPr>
        <w:tabs>
          <w:tab w:val="left" w:pos="623"/>
        </w:tabs>
        <w:spacing w:before="2" w:line="341" w:lineRule="exact"/>
        <w:ind w:left="623" w:hanging="112"/>
        <w:rPr>
          <w:sz w:val="28"/>
        </w:rPr>
      </w:pPr>
      <w:r>
        <w:rPr>
          <w:sz w:val="28"/>
        </w:rPr>
        <w:t>способствовать</w:t>
      </w:r>
      <w:r>
        <w:rPr>
          <w:spacing w:val="-12"/>
          <w:sz w:val="28"/>
        </w:rPr>
        <w:t xml:space="preserve"> </w:t>
      </w:r>
      <w:r>
        <w:rPr>
          <w:sz w:val="28"/>
        </w:rPr>
        <w:t>развитию</w:t>
      </w:r>
      <w:r>
        <w:rPr>
          <w:spacing w:val="-9"/>
          <w:sz w:val="28"/>
        </w:rPr>
        <w:t xml:space="preserve"> </w:t>
      </w:r>
      <w:r>
        <w:rPr>
          <w:sz w:val="28"/>
        </w:rPr>
        <w:t>коммуникативных</w:t>
      </w:r>
      <w:r>
        <w:rPr>
          <w:spacing w:val="-7"/>
          <w:sz w:val="28"/>
        </w:rPr>
        <w:t xml:space="preserve"> </w:t>
      </w:r>
      <w:r>
        <w:rPr>
          <w:sz w:val="28"/>
        </w:rPr>
        <w:t>умений,</w:t>
      </w:r>
      <w:r>
        <w:rPr>
          <w:spacing w:val="-11"/>
          <w:sz w:val="28"/>
        </w:rPr>
        <w:t xml:space="preserve"> </w:t>
      </w:r>
      <w:r>
        <w:rPr>
          <w:sz w:val="28"/>
        </w:rPr>
        <w:t>доброты</w:t>
      </w:r>
      <w:r>
        <w:rPr>
          <w:spacing w:val="-8"/>
          <w:sz w:val="28"/>
        </w:rPr>
        <w:t xml:space="preserve"> </w:t>
      </w:r>
      <w:r>
        <w:rPr>
          <w:sz w:val="28"/>
        </w:rPr>
        <w:t>и</w:t>
      </w:r>
      <w:r>
        <w:rPr>
          <w:spacing w:val="-8"/>
          <w:sz w:val="28"/>
        </w:rPr>
        <w:t xml:space="preserve"> </w:t>
      </w:r>
      <w:r>
        <w:rPr>
          <w:sz w:val="28"/>
        </w:rPr>
        <w:t>взаимопонимания</w:t>
      </w:r>
      <w:r>
        <w:rPr>
          <w:spacing w:val="-8"/>
          <w:sz w:val="28"/>
        </w:rPr>
        <w:t xml:space="preserve"> </w:t>
      </w:r>
      <w:r>
        <w:rPr>
          <w:sz w:val="28"/>
        </w:rPr>
        <w:t>в</w:t>
      </w:r>
      <w:r>
        <w:rPr>
          <w:spacing w:val="-9"/>
          <w:sz w:val="28"/>
        </w:rPr>
        <w:t xml:space="preserve"> </w:t>
      </w:r>
      <w:r>
        <w:rPr>
          <w:spacing w:val="-2"/>
          <w:sz w:val="28"/>
        </w:rPr>
        <w:t>семье;</w:t>
      </w:r>
    </w:p>
    <w:p w:rsidR="004D7CF7" w:rsidRDefault="00FE487B">
      <w:pPr>
        <w:pStyle w:val="a4"/>
        <w:numPr>
          <w:ilvl w:val="0"/>
          <w:numId w:val="69"/>
        </w:numPr>
        <w:tabs>
          <w:tab w:val="left" w:pos="623"/>
        </w:tabs>
        <w:spacing w:line="341" w:lineRule="exact"/>
        <w:ind w:left="623" w:hanging="112"/>
        <w:rPr>
          <w:sz w:val="28"/>
        </w:rPr>
      </w:pPr>
      <w:r>
        <w:rPr>
          <w:sz w:val="28"/>
        </w:rPr>
        <w:t>создавать</w:t>
      </w:r>
      <w:r>
        <w:rPr>
          <w:spacing w:val="-10"/>
          <w:sz w:val="28"/>
        </w:rPr>
        <w:t xml:space="preserve"> </w:t>
      </w:r>
      <w:r>
        <w:rPr>
          <w:sz w:val="28"/>
        </w:rPr>
        <w:t>условия</w:t>
      </w:r>
      <w:r>
        <w:rPr>
          <w:spacing w:val="-4"/>
          <w:sz w:val="28"/>
        </w:rPr>
        <w:t xml:space="preserve"> </w:t>
      </w:r>
      <w:r>
        <w:rPr>
          <w:sz w:val="28"/>
        </w:rPr>
        <w:t>для</w:t>
      </w:r>
      <w:r>
        <w:rPr>
          <w:spacing w:val="-5"/>
          <w:sz w:val="28"/>
        </w:rPr>
        <w:t xml:space="preserve"> </w:t>
      </w:r>
      <w:r>
        <w:rPr>
          <w:sz w:val="28"/>
        </w:rPr>
        <w:t>сохранения</w:t>
      </w:r>
      <w:r>
        <w:rPr>
          <w:spacing w:val="-8"/>
          <w:sz w:val="28"/>
        </w:rPr>
        <w:t xml:space="preserve"> </w:t>
      </w:r>
      <w:r>
        <w:rPr>
          <w:sz w:val="28"/>
        </w:rPr>
        <w:t>и</w:t>
      </w:r>
      <w:r>
        <w:rPr>
          <w:spacing w:val="-5"/>
          <w:sz w:val="28"/>
        </w:rPr>
        <w:t xml:space="preserve"> </w:t>
      </w:r>
      <w:r>
        <w:rPr>
          <w:sz w:val="28"/>
        </w:rPr>
        <w:t>укрепления</w:t>
      </w:r>
      <w:r>
        <w:rPr>
          <w:spacing w:val="-5"/>
          <w:sz w:val="28"/>
        </w:rPr>
        <w:t xml:space="preserve"> </w:t>
      </w:r>
      <w:r>
        <w:rPr>
          <w:sz w:val="28"/>
        </w:rPr>
        <w:t>здоровья</w:t>
      </w:r>
      <w:r>
        <w:rPr>
          <w:spacing w:val="-4"/>
          <w:sz w:val="28"/>
        </w:rPr>
        <w:t xml:space="preserve"> </w:t>
      </w:r>
      <w:r>
        <w:rPr>
          <w:sz w:val="28"/>
        </w:rPr>
        <w:t>детей</w:t>
      </w:r>
      <w:r>
        <w:rPr>
          <w:spacing w:val="-5"/>
          <w:sz w:val="28"/>
        </w:rPr>
        <w:t xml:space="preserve"> </w:t>
      </w:r>
      <w:r>
        <w:rPr>
          <w:sz w:val="28"/>
        </w:rPr>
        <w:t>в</w:t>
      </w:r>
      <w:r>
        <w:rPr>
          <w:spacing w:val="-6"/>
          <w:sz w:val="28"/>
        </w:rPr>
        <w:t xml:space="preserve"> </w:t>
      </w:r>
      <w:r>
        <w:rPr>
          <w:sz w:val="28"/>
        </w:rPr>
        <w:t>урочное</w:t>
      </w:r>
      <w:r>
        <w:rPr>
          <w:spacing w:val="-8"/>
          <w:sz w:val="28"/>
        </w:rPr>
        <w:t xml:space="preserve"> </w:t>
      </w:r>
      <w:r>
        <w:rPr>
          <w:sz w:val="28"/>
        </w:rPr>
        <w:t>и</w:t>
      </w:r>
      <w:r>
        <w:rPr>
          <w:spacing w:val="-5"/>
          <w:sz w:val="28"/>
        </w:rPr>
        <w:t xml:space="preserve"> </w:t>
      </w:r>
      <w:r>
        <w:rPr>
          <w:sz w:val="28"/>
        </w:rPr>
        <w:t>внеурочное</w:t>
      </w:r>
      <w:r>
        <w:rPr>
          <w:spacing w:val="-5"/>
          <w:sz w:val="28"/>
        </w:rPr>
        <w:t xml:space="preserve"> </w:t>
      </w:r>
      <w:r>
        <w:rPr>
          <w:spacing w:val="-2"/>
          <w:sz w:val="28"/>
        </w:rPr>
        <w:t>время;</w:t>
      </w:r>
    </w:p>
    <w:p w:rsidR="004D7CF7" w:rsidRDefault="00FE487B">
      <w:pPr>
        <w:pStyle w:val="a4"/>
        <w:numPr>
          <w:ilvl w:val="0"/>
          <w:numId w:val="69"/>
        </w:numPr>
        <w:tabs>
          <w:tab w:val="left" w:pos="623"/>
        </w:tabs>
        <w:spacing w:line="341" w:lineRule="exact"/>
        <w:ind w:left="623" w:hanging="112"/>
        <w:rPr>
          <w:sz w:val="28"/>
        </w:rPr>
      </w:pPr>
      <w:r>
        <w:rPr>
          <w:sz w:val="28"/>
        </w:rPr>
        <w:t>воспитывать</w:t>
      </w:r>
      <w:r>
        <w:rPr>
          <w:spacing w:val="-13"/>
          <w:sz w:val="28"/>
        </w:rPr>
        <w:t xml:space="preserve"> </w:t>
      </w:r>
      <w:r>
        <w:rPr>
          <w:sz w:val="28"/>
        </w:rPr>
        <w:t>гармоничную,</w:t>
      </w:r>
      <w:r>
        <w:rPr>
          <w:spacing w:val="-10"/>
          <w:sz w:val="28"/>
        </w:rPr>
        <w:t xml:space="preserve"> </w:t>
      </w:r>
      <w:r>
        <w:rPr>
          <w:sz w:val="28"/>
        </w:rPr>
        <w:t>всесторонне</w:t>
      </w:r>
      <w:r>
        <w:rPr>
          <w:spacing w:val="-9"/>
          <w:sz w:val="28"/>
        </w:rPr>
        <w:t xml:space="preserve"> </w:t>
      </w:r>
      <w:r>
        <w:rPr>
          <w:sz w:val="28"/>
        </w:rPr>
        <w:t>развитую</w:t>
      </w:r>
      <w:r>
        <w:rPr>
          <w:spacing w:val="-10"/>
          <w:sz w:val="28"/>
        </w:rPr>
        <w:t xml:space="preserve"> </w:t>
      </w:r>
      <w:r>
        <w:rPr>
          <w:spacing w:val="-2"/>
          <w:sz w:val="28"/>
        </w:rPr>
        <w:t>личность;</w:t>
      </w:r>
    </w:p>
    <w:p w:rsidR="004D7CF7" w:rsidRDefault="004D7CF7">
      <w:pPr>
        <w:pStyle w:val="a4"/>
        <w:spacing w:line="341" w:lineRule="exact"/>
        <w:rPr>
          <w:sz w:val="28"/>
        </w:rPr>
        <w:sectPr w:rsidR="004D7CF7">
          <w:pgSz w:w="16840" w:h="12410" w:orient="landscape"/>
          <w:pgMar w:top="800" w:right="0" w:bottom="1720" w:left="283" w:header="0" w:footer="1488" w:gutter="0"/>
          <w:cols w:space="720"/>
        </w:sectPr>
      </w:pPr>
    </w:p>
    <w:p w:rsidR="004D7CF7" w:rsidRDefault="00FE487B">
      <w:pPr>
        <w:pStyle w:val="a4"/>
        <w:numPr>
          <w:ilvl w:val="0"/>
          <w:numId w:val="69"/>
        </w:numPr>
        <w:tabs>
          <w:tab w:val="left" w:pos="623"/>
        </w:tabs>
        <w:spacing w:before="81" w:line="339" w:lineRule="exact"/>
        <w:ind w:left="623" w:hanging="112"/>
        <w:jc w:val="both"/>
        <w:rPr>
          <w:sz w:val="28"/>
        </w:rPr>
      </w:pPr>
      <w:r>
        <w:rPr>
          <w:sz w:val="28"/>
        </w:rPr>
        <w:lastRenderedPageBreak/>
        <w:t>развивать</w:t>
      </w:r>
      <w:r>
        <w:rPr>
          <w:spacing w:val="-5"/>
          <w:sz w:val="28"/>
        </w:rPr>
        <w:t xml:space="preserve"> </w:t>
      </w:r>
      <w:r>
        <w:rPr>
          <w:sz w:val="28"/>
        </w:rPr>
        <w:t>у</w:t>
      </w:r>
      <w:r>
        <w:rPr>
          <w:spacing w:val="-9"/>
          <w:sz w:val="28"/>
        </w:rPr>
        <w:t xml:space="preserve"> </w:t>
      </w:r>
      <w:r>
        <w:rPr>
          <w:sz w:val="28"/>
        </w:rPr>
        <w:t>детей</w:t>
      </w:r>
      <w:r>
        <w:rPr>
          <w:spacing w:val="-3"/>
          <w:sz w:val="28"/>
        </w:rPr>
        <w:t xml:space="preserve"> </w:t>
      </w:r>
      <w:r>
        <w:rPr>
          <w:sz w:val="28"/>
        </w:rPr>
        <w:t>самоуважение</w:t>
      </w:r>
      <w:r>
        <w:rPr>
          <w:spacing w:val="-4"/>
          <w:sz w:val="28"/>
        </w:rPr>
        <w:t xml:space="preserve"> </w:t>
      </w:r>
      <w:r>
        <w:rPr>
          <w:sz w:val="28"/>
        </w:rPr>
        <w:t>и</w:t>
      </w:r>
      <w:r>
        <w:rPr>
          <w:spacing w:val="-4"/>
          <w:sz w:val="28"/>
        </w:rPr>
        <w:t xml:space="preserve"> </w:t>
      </w:r>
      <w:r>
        <w:rPr>
          <w:spacing w:val="-2"/>
          <w:sz w:val="28"/>
        </w:rPr>
        <w:t>взаимоуважение.</w:t>
      </w:r>
    </w:p>
    <w:p w:rsidR="004D7CF7" w:rsidRDefault="00FE487B">
      <w:pPr>
        <w:spacing w:line="319" w:lineRule="exact"/>
        <w:ind w:left="511"/>
        <w:jc w:val="both"/>
        <w:rPr>
          <w:i/>
          <w:sz w:val="28"/>
        </w:rPr>
      </w:pPr>
      <w:r>
        <w:rPr>
          <w:i/>
          <w:sz w:val="28"/>
        </w:rPr>
        <w:t>Планируемые</w:t>
      </w:r>
      <w:r>
        <w:rPr>
          <w:i/>
          <w:spacing w:val="-13"/>
          <w:sz w:val="28"/>
        </w:rPr>
        <w:t xml:space="preserve"> </w:t>
      </w:r>
      <w:r>
        <w:rPr>
          <w:i/>
          <w:sz w:val="28"/>
        </w:rPr>
        <w:t>результаты</w:t>
      </w:r>
      <w:r>
        <w:rPr>
          <w:i/>
          <w:spacing w:val="-10"/>
          <w:sz w:val="28"/>
        </w:rPr>
        <w:t xml:space="preserve"> </w:t>
      </w:r>
      <w:r>
        <w:rPr>
          <w:i/>
          <w:sz w:val="28"/>
        </w:rPr>
        <w:t>данного</w:t>
      </w:r>
      <w:r>
        <w:rPr>
          <w:i/>
          <w:spacing w:val="-8"/>
          <w:sz w:val="28"/>
        </w:rPr>
        <w:t xml:space="preserve"> </w:t>
      </w:r>
      <w:r>
        <w:rPr>
          <w:i/>
          <w:spacing w:val="-2"/>
          <w:sz w:val="28"/>
        </w:rPr>
        <w:t>периода:</w:t>
      </w:r>
    </w:p>
    <w:p w:rsidR="004D7CF7" w:rsidRDefault="00FE487B">
      <w:pPr>
        <w:pStyle w:val="a3"/>
        <w:ind w:right="1139"/>
        <w:jc w:val="both"/>
      </w:pPr>
      <w:r>
        <w:t>Первый уровень: ученик через активную деятельность и собственные исследования узнает о происхождении его имени, фамилии; получит первоначальные знания о базовых семейных и отечественных ценностях.</w:t>
      </w:r>
    </w:p>
    <w:p w:rsidR="004D7CF7" w:rsidRDefault="00FE487B">
      <w:pPr>
        <w:pStyle w:val="a3"/>
        <w:ind w:right="1129"/>
        <w:jc w:val="both"/>
      </w:pPr>
      <w:r>
        <w:t>Второй уровень: ученик через активную деятельность и собственные исследования познакомится с деятельностью общественных организаций патриотического и экологического направления; получит возможность</w:t>
      </w:r>
      <w:r>
        <w:rPr>
          <w:spacing w:val="-1"/>
        </w:rPr>
        <w:t xml:space="preserve"> </w:t>
      </w:r>
      <w:r>
        <w:t>участвовать</w:t>
      </w:r>
      <w:r>
        <w:rPr>
          <w:spacing w:val="-2"/>
        </w:rPr>
        <w:t xml:space="preserve"> </w:t>
      </w:r>
      <w:r>
        <w:t>в акциях по охране и защите природы.</w:t>
      </w:r>
    </w:p>
    <w:p w:rsidR="004D7CF7" w:rsidRDefault="00FE487B">
      <w:pPr>
        <w:pStyle w:val="a3"/>
        <w:ind w:right="1133"/>
        <w:jc w:val="both"/>
      </w:pPr>
      <w:r>
        <w:t>Третий уровень: ученик получит возможность применить полученные знания в ходе подготовки и проведения совместных</w:t>
      </w:r>
      <w:r>
        <w:rPr>
          <w:spacing w:val="40"/>
        </w:rPr>
        <w:t xml:space="preserve"> </w:t>
      </w:r>
      <w:r>
        <w:t>с родителями мероприятий; сможет реализовать полученные навыки сотрудничества в процессе участия в акциях по пропаганде здорового образа жизни, экологических десантах, мероприятиях по защите животных.</w:t>
      </w:r>
    </w:p>
    <w:p w:rsidR="004D7CF7" w:rsidRDefault="00FE487B">
      <w:pPr>
        <w:spacing w:before="321"/>
        <w:ind w:left="511" w:right="1134"/>
        <w:jc w:val="both"/>
        <w:rPr>
          <w:sz w:val="28"/>
        </w:rPr>
      </w:pPr>
      <w:r>
        <w:rPr>
          <w:b/>
          <w:i/>
          <w:sz w:val="28"/>
        </w:rPr>
        <w:t xml:space="preserve">Модуль «Мой город – мой Петрозаводск» </w:t>
      </w:r>
      <w:r>
        <w:rPr>
          <w:sz w:val="28"/>
        </w:rPr>
        <w:t>определяет цели, задачи, планируемые результаты и стратегии деятельности второго года обучения в начальной школе.</w:t>
      </w:r>
    </w:p>
    <w:p w:rsidR="004D7CF7" w:rsidRDefault="00FE487B">
      <w:pPr>
        <w:pStyle w:val="a3"/>
        <w:ind w:right="1128"/>
        <w:jc w:val="both"/>
      </w:pPr>
      <w:r>
        <w:t>Основная</w:t>
      </w:r>
      <w:r>
        <w:rPr>
          <w:spacing w:val="-1"/>
        </w:rPr>
        <w:t xml:space="preserve"> </w:t>
      </w:r>
      <w:r>
        <w:t>идея духовно-нравственного воспитания в этот период заключается</w:t>
      </w:r>
      <w:r>
        <w:rPr>
          <w:spacing w:val="-1"/>
        </w:rPr>
        <w:t xml:space="preserve"> </w:t>
      </w:r>
      <w:r>
        <w:t>в развитии у</w:t>
      </w:r>
      <w:r>
        <w:rPr>
          <w:spacing w:val="-4"/>
        </w:rPr>
        <w:t xml:space="preserve"> </w:t>
      </w:r>
      <w:r>
        <w:t>детей интереса к</w:t>
      </w:r>
      <w:r>
        <w:rPr>
          <w:spacing w:val="-1"/>
        </w:rPr>
        <w:t xml:space="preserve"> </w:t>
      </w:r>
      <w:r>
        <w:t>истории своего края, места, где они живут; приобщении к духовным и национальным традициям; в воспитании личности с богатым духовным, социально-нравственным потенциалом.</w:t>
      </w:r>
    </w:p>
    <w:p w:rsidR="004D7CF7" w:rsidRDefault="00FE487B">
      <w:pPr>
        <w:spacing w:before="1"/>
        <w:ind w:left="511"/>
        <w:jc w:val="both"/>
        <w:rPr>
          <w:i/>
          <w:sz w:val="28"/>
        </w:rPr>
      </w:pPr>
      <w:r>
        <w:rPr>
          <w:i/>
          <w:sz w:val="28"/>
        </w:rPr>
        <w:t>Задачи</w:t>
      </w:r>
      <w:r>
        <w:rPr>
          <w:i/>
          <w:spacing w:val="-4"/>
          <w:sz w:val="28"/>
        </w:rPr>
        <w:t xml:space="preserve"> </w:t>
      </w:r>
      <w:r>
        <w:rPr>
          <w:i/>
          <w:sz w:val="28"/>
        </w:rPr>
        <w:t>воспитательной</w:t>
      </w:r>
      <w:r>
        <w:rPr>
          <w:i/>
          <w:spacing w:val="-6"/>
          <w:sz w:val="28"/>
        </w:rPr>
        <w:t xml:space="preserve"> </w:t>
      </w:r>
      <w:r>
        <w:rPr>
          <w:i/>
          <w:sz w:val="28"/>
        </w:rPr>
        <w:t>работы</w:t>
      </w:r>
      <w:r>
        <w:rPr>
          <w:i/>
          <w:spacing w:val="-6"/>
          <w:sz w:val="28"/>
        </w:rPr>
        <w:t xml:space="preserve"> </w:t>
      </w:r>
      <w:r>
        <w:rPr>
          <w:i/>
          <w:sz w:val="28"/>
        </w:rPr>
        <w:t>в</w:t>
      </w:r>
      <w:r>
        <w:rPr>
          <w:i/>
          <w:spacing w:val="-7"/>
          <w:sz w:val="28"/>
        </w:rPr>
        <w:t xml:space="preserve"> </w:t>
      </w:r>
      <w:r>
        <w:rPr>
          <w:i/>
          <w:sz w:val="28"/>
        </w:rPr>
        <w:t>этот</w:t>
      </w:r>
      <w:r>
        <w:rPr>
          <w:i/>
          <w:spacing w:val="-5"/>
          <w:sz w:val="28"/>
        </w:rPr>
        <w:t xml:space="preserve"> </w:t>
      </w:r>
      <w:r>
        <w:rPr>
          <w:i/>
          <w:spacing w:val="-2"/>
          <w:sz w:val="28"/>
        </w:rPr>
        <w:t>период:</w:t>
      </w:r>
    </w:p>
    <w:p w:rsidR="004D7CF7" w:rsidRDefault="00FE487B">
      <w:pPr>
        <w:pStyle w:val="a4"/>
        <w:numPr>
          <w:ilvl w:val="0"/>
          <w:numId w:val="69"/>
        </w:numPr>
        <w:tabs>
          <w:tab w:val="left" w:pos="623"/>
        </w:tabs>
        <w:spacing w:before="7" w:line="341" w:lineRule="exact"/>
        <w:ind w:left="623" w:hanging="112"/>
        <w:jc w:val="both"/>
        <w:rPr>
          <w:sz w:val="28"/>
        </w:rPr>
      </w:pPr>
      <w:r>
        <w:rPr>
          <w:sz w:val="28"/>
        </w:rPr>
        <w:t>формирование</w:t>
      </w:r>
      <w:r>
        <w:rPr>
          <w:spacing w:val="-6"/>
          <w:sz w:val="28"/>
        </w:rPr>
        <w:t xml:space="preserve"> </w:t>
      </w:r>
      <w:r>
        <w:rPr>
          <w:sz w:val="28"/>
        </w:rPr>
        <w:t>любви</w:t>
      </w:r>
      <w:r>
        <w:rPr>
          <w:spacing w:val="-4"/>
          <w:sz w:val="28"/>
        </w:rPr>
        <w:t xml:space="preserve"> </w:t>
      </w:r>
      <w:r>
        <w:rPr>
          <w:sz w:val="28"/>
        </w:rPr>
        <w:t>к</w:t>
      </w:r>
      <w:r>
        <w:rPr>
          <w:spacing w:val="-3"/>
          <w:sz w:val="28"/>
        </w:rPr>
        <w:t xml:space="preserve"> </w:t>
      </w:r>
      <w:r>
        <w:rPr>
          <w:sz w:val="28"/>
        </w:rPr>
        <w:t>родному</w:t>
      </w:r>
      <w:r>
        <w:rPr>
          <w:spacing w:val="-7"/>
          <w:sz w:val="28"/>
        </w:rPr>
        <w:t xml:space="preserve"> </w:t>
      </w:r>
      <w:r>
        <w:rPr>
          <w:sz w:val="28"/>
        </w:rPr>
        <w:t>городу</w:t>
      </w:r>
      <w:r>
        <w:rPr>
          <w:spacing w:val="-5"/>
          <w:sz w:val="28"/>
        </w:rPr>
        <w:t xml:space="preserve"> </w:t>
      </w:r>
      <w:r>
        <w:rPr>
          <w:sz w:val="28"/>
        </w:rPr>
        <w:t>и</w:t>
      </w:r>
      <w:r>
        <w:rPr>
          <w:spacing w:val="-3"/>
          <w:sz w:val="28"/>
        </w:rPr>
        <w:t xml:space="preserve"> </w:t>
      </w:r>
      <w:r>
        <w:rPr>
          <w:sz w:val="28"/>
        </w:rPr>
        <w:t>интереса</w:t>
      </w:r>
      <w:r>
        <w:rPr>
          <w:spacing w:val="-4"/>
          <w:sz w:val="28"/>
        </w:rPr>
        <w:t xml:space="preserve"> </w:t>
      </w:r>
      <w:r>
        <w:rPr>
          <w:sz w:val="28"/>
        </w:rPr>
        <w:t>к</w:t>
      </w:r>
      <w:r>
        <w:rPr>
          <w:spacing w:val="-3"/>
          <w:sz w:val="28"/>
        </w:rPr>
        <w:t xml:space="preserve"> </w:t>
      </w:r>
      <w:r>
        <w:rPr>
          <w:sz w:val="28"/>
        </w:rPr>
        <w:t>прошлому</w:t>
      </w:r>
      <w:r>
        <w:rPr>
          <w:spacing w:val="-8"/>
          <w:sz w:val="28"/>
        </w:rPr>
        <w:t xml:space="preserve"> </w:t>
      </w:r>
      <w:r>
        <w:rPr>
          <w:sz w:val="28"/>
        </w:rPr>
        <w:t>и</w:t>
      </w:r>
      <w:r>
        <w:rPr>
          <w:spacing w:val="-3"/>
          <w:sz w:val="28"/>
        </w:rPr>
        <w:t xml:space="preserve"> </w:t>
      </w:r>
      <w:r>
        <w:rPr>
          <w:sz w:val="28"/>
        </w:rPr>
        <w:t>настоящему</w:t>
      </w:r>
      <w:r>
        <w:rPr>
          <w:spacing w:val="-7"/>
          <w:sz w:val="28"/>
        </w:rPr>
        <w:t xml:space="preserve"> </w:t>
      </w:r>
      <w:r>
        <w:rPr>
          <w:sz w:val="28"/>
        </w:rPr>
        <w:t>Петрозаводска</w:t>
      </w:r>
      <w:r>
        <w:rPr>
          <w:spacing w:val="-6"/>
          <w:sz w:val="28"/>
        </w:rPr>
        <w:t xml:space="preserve"> </w:t>
      </w:r>
      <w:r>
        <w:rPr>
          <w:sz w:val="28"/>
        </w:rPr>
        <w:t>и</w:t>
      </w:r>
      <w:r>
        <w:rPr>
          <w:spacing w:val="-3"/>
          <w:sz w:val="28"/>
        </w:rPr>
        <w:t xml:space="preserve"> </w:t>
      </w:r>
      <w:r>
        <w:rPr>
          <w:spacing w:val="-2"/>
          <w:sz w:val="28"/>
        </w:rPr>
        <w:t>Карелии;</w:t>
      </w:r>
    </w:p>
    <w:p w:rsidR="004D7CF7" w:rsidRDefault="00FE487B">
      <w:pPr>
        <w:pStyle w:val="a4"/>
        <w:numPr>
          <w:ilvl w:val="0"/>
          <w:numId w:val="69"/>
        </w:numPr>
        <w:tabs>
          <w:tab w:val="left" w:pos="654"/>
        </w:tabs>
        <w:spacing w:before="2" w:line="237" w:lineRule="auto"/>
        <w:ind w:right="1130" w:firstLine="0"/>
        <w:jc w:val="both"/>
        <w:rPr>
          <w:sz w:val="28"/>
        </w:rPr>
      </w:pPr>
      <w:r>
        <w:rPr>
          <w:sz w:val="28"/>
        </w:rPr>
        <w:t>формирование представлений о специфике города и необходимости грамотного взаимодействия человека с городом, об уникальности</w:t>
      </w:r>
      <w:r>
        <w:rPr>
          <w:spacing w:val="-3"/>
          <w:sz w:val="28"/>
        </w:rPr>
        <w:t xml:space="preserve"> </w:t>
      </w:r>
      <w:r>
        <w:rPr>
          <w:sz w:val="28"/>
        </w:rPr>
        <w:t>и</w:t>
      </w:r>
      <w:r>
        <w:rPr>
          <w:spacing w:val="-1"/>
          <w:sz w:val="28"/>
        </w:rPr>
        <w:t xml:space="preserve"> </w:t>
      </w:r>
      <w:r>
        <w:rPr>
          <w:sz w:val="28"/>
        </w:rPr>
        <w:t>неповторимости</w:t>
      </w:r>
      <w:r>
        <w:rPr>
          <w:spacing w:val="-1"/>
          <w:sz w:val="28"/>
        </w:rPr>
        <w:t xml:space="preserve"> </w:t>
      </w:r>
      <w:r>
        <w:rPr>
          <w:sz w:val="28"/>
        </w:rPr>
        <w:t>города;</w:t>
      </w:r>
      <w:r>
        <w:rPr>
          <w:spacing w:val="-1"/>
          <w:sz w:val="28"/>
        </w:rPr>
        <w:t xml:space="preserve"> </w:t>
      </w:r>
      <w:r>
        <w:rPr>
          <w:sz w:val="28"/>
        </w:rPr>
        <w:t>о</w:t>
      </w:r>
      <w:r>
        <w:rPr>
          <w:spacing w:val="-3"/>
          <w:sz w:val="28"/>
        </w:rPr>
        <w:t xml:space="preserve"> </w:t>
      </w:r>
      <w:r>
        <w:rPr>
          <w:sz w:val="28"/>
        </w:rPr>
        <w:t>важной</w:t>
      </w:r>
      <w:r>
        <w:rPr>
          <w:spacing w:val="-3"/>
          <w:sz w:val="28"/>
        </w:rPr>
        <w:t xml:space="preserve"> </w:t>
      </w:r>
      <w:r>
        <w:rPr>
          <w:sz w:val="28"/>
        </w:rPr>
        <w:t>роли</w:t>
      </w:r>
      <w:r>
        <w:rPr>
          <w:spacing w:val="-1"/>
          <w:sz w:val="28"/>
        </w:rPr>
        <w:t xml:space="preserve"> </w:t>
      </w:r>
      <w:r>
        <w:rPr>
          <w:sz w:val="28"/>
        </w:rPr>
        <w:t>горожан</w:t>
      </w:r>
      <w:r>
        <w:rPr>
          <w:spacing w:val="-1"/>
          <w:sz w:val="28"/>
        </w:rPr>
        <w:t xml:space="preserve"> </w:t>
      </w:r>
      <w:r>
        <w:rPr>
          <w:sz w:val="28"/>
        </w:rPr>
        <w:t>в</w:t>
      </w:r>
      <w:r>
        <w:rPr>
          <w:spacing w:val="-2"/>
          <w:sz w:val="28"/>
        </w:rPr>
        <w:t xml:space="preserve"> </w:t>
      </w:r>
      <w:r>
        <w:rPr>
          <w:sz w:val="28"/>
        </w:rPr>
        <w:t>создании,</w:t>
      </w:r>
      <w:r>
        <w:rPr>
          <w:spacing w:val="-4"/>
          <w:sz w:val="28"/>
        </w:rPr>
        <w:t xml:space="preserve"> </w:t>
      </w:r>
      <w:r>
        <w:rPr>
          <w:sz w:val="28"/>
        </w:rPr>
        <w:t>развитии</w:t>
      </w:r>
      <w:r>
        <w:rPr>
          <w:spacing w:val="-1"/>
          <w:sz w:val="28"/>
        </w:rPr>
        <w:t xml:space="preserve"> </w:t>
      </w:r>
      <w:r>
        <w:rPr>
          <w:sz w:val="28"/>
        </w:rPr>
        <w:t>сохранении города</w:t>
      </w:r>
      <w:r>
        <w:rPr>
          <w:spacing w:val="-3"/>
          <w:sz w:val="28"/>
        </w:rPr>
        <w:t xml:space="preserve"> </w:t>
      </w:r>
      <w:r>
        <w:rPr>
          <w:sz w:val="28"/>
        </w:rPr>
        <w:t>и</w:t>
      </w:r>
      <w:r>
        <w:rPr>
          <w:spacing w:val="-1"/>
          <w:sz w:val="28"/>
        </w:rPr>
        <w:t xml:space="preserve"> </w:t>
      </w:r>
      <w:r>
        <w:rPr>
          <w:sz w:val="28"/>
        </w:rPr>
        <w:t>его</w:t>
      </w:r>
      <w:r>
        <w:rPr>
          <w:spacing w:val="-1"/>
          <w:sz w:val="28"/>
        </w:rPr>
        <w:t xml:space="preserve"> </w:t>
      </w:r>
      <w:r>
        <w:rPr>
          <w:sz w:val="28"/>
        </w:rPr>
        <w:t xml:space="preserve">культурного </w:t>
      </w:r>
      <w:r>
        <w:rPr>
          <w:spacing w:val="-2"/>
          <w:sz w:val="28"/>
        </w:rPr>
        <w:t>наследия;</w:t>
      </w:r>
    </w:p>
    <w:p w:rsidR="004D7CF7" w:rsidRDefault="00FE487B">
      <w:pPr>
        <w:pStyle w:val="a4"/>
        <w:numPr>
          <w:ilvl w:val="0"/>
          <w:numId w:val="69"/>
        </w:numPr>
        <w:tabs>
          <w:tab w:val="left" w:pos="623"/>
        </w:tabs>
        <w:spacing w:before="8" w:line="341" w:lineRule="exact"/>
        <w:ind w:left="623" w:hanging="112"/>
        <w:rPr>
          <w:sz w:val="28"/>
        </w:rPr>
      </w:pPr>
      <w:r>
        <w:rPr>
          <w:sz w:val="28"/>
        </w:rPr>
        <w:t>развитие</w:t>
      </w:r>
      <w:r>
        <w:rPr>
          <w:spacing w:val="-10"/>
          <w:sz w:val="28"/>
        </w:rPr>
        <w:t xml:space="preserve"> </w:t>
      </w:r>
      <w:r>
        <w:rPr>
          <w:sz w:val="28"/>
        </w:rPr>
        <w:t>эмоционально-целостного</w:t>
      </w:r>
      <w:r>
        <w:rPr>
          <w:spacing w:val="-9"/>
          <w:sz w:val="28"/>
        </w:rPr>
        <w:t xml:space="preserve"> </w:t>
      </w:r>
      <w:r>
        <w:rPr>
          <w:sz w:val="28"/>
        </w:rPr>
        <w:t>отношения</w:t>
      </w:r>
      <w:r>
        <w:rPr>
          <w:spacing w:val="-7"/>
          <w:sz w:val="28"/>
        </w:rPr>
        <w:t xml:space="preserve"> </w:t>
      </w:r>
      <w:r>
        <w:rPr>
          <w:sz w:val="28"/>
        </w:rPr>
        <w:t>к</w:t>
      </w:r>
      <w:r>
        <w:rPr>
          <w:spacing w:val="-7"/>
          <w:sz w:val="28"/>
        </w:rPr>
        <w:t xml:space="preserve"> </w:t>
      </w:r>
      <w:r>
        <w:rPr>
          <w:sz w:val="28"/>
        </w:rPr>
        <w:t>семье,</w:t>
      </w:r>
      <w:r>
        <w:rPr>
          <w:spacing w:val="-8"/>
          <w:sz w:val="28"/>
        </w:rPr>
        <w:t xml:space="preserve"> </w:t>
      </w:r>
      <w:r>
        <w:rPr>
          <w:sz w:val="28"/>
        </w:rPr>
        <w:t>дому,</w:t>
      </w:r>
      <w:r>
        <w:rPr>
          <w:spacing w:val="-4"/>
          <w:sz w:val="28"/>
        </w:rPr>
        <w:t xml:space="preserve"> </w:t>
      </w:r>
      <w:r>
        <w:rPr>
          <w:sz w:val="28"/>
        </w:rPr>
        <w:t>улице,</w:t>
      </w:r>
      <w:r>
        <w:rPr>
          <w:spacing w:val="-8"/>
          <w:sz w:val="28"/>
        </w:rPr>
        <w:t xml:space="preserve"> </w:t>
      </w:r>
      <w:r>
        <w:rPr>
          <w:sz w:val="28"/>
        </w:rPr>
        <w:t>городу,</w:t>
      </w:r>
      <w:r>
        <w:rPr>
          <w:spacing w:val="-8"/>
          <w:sz w:val="28"/>
        </w:rPr>
        <w:t xml:space="preserve"> </w:t>
      </w:r>
      <w:r>
        <w:rPr>
          <w:spacing w:val="-2"/>
          <w:sz w:val="28"/>
        </w:rPr>
        <w:t>стране;</w:t>
      </w:r>
    </w:p>
    <w:p w:rsidR="004D7CF7" w:rsidRDefault="00FE487B">
      <w:pPr>
        <w:pStyle w:val="a4"/>
        <w:numPr>
          <w:ilvl w:val="0"/>
          <w:numId w:val="69"/>
        </w:numPr>
        <w:tabs>
          <w:tab w:val="left" w:pos="623"/>
        </w:tabs>
        <w:spacing w:line="341" w:lineRule="exact"/>
        <w:ind w:left="623" w:hanging="112"/>
        <w:rPr>
          <w:sz w:val="28"/>
        </w:rPr>
      </w:pPr>
      <w:r>
        <w:rPr>
          <w:sz w:val="28"/>
        </w:rPr>
        <w:t>воспитание</w:t>
      </w:r>
      <w:r>
        <w:rPr>
          <w:spacing w:val="-5"/>
          <w:sz w:val="28"/>
        </w:rPr>
        <w:t xml:space="preserve"> </w:t>
      </w:r>
      <w:r>
        <w:rPr>
          <w:sz w:val="28"/>
        </w:rPr>
        <w:t>чувства</w:t>
      </w:r>
      <w:r>
        <w:rPr>
          <w:spacing w:val="-5"/>
          <w:sz w:val="28"/>
        </w:rPr>
        <w:t xml:space="preserve"> </w:t>
      </w:r>
      <w:r>
        <w:rPr>
          <w:sz w:val="28"/>
        </w:rPr>
        <w:t>гордости</w:t>
      </w:r>
      <w:r>
        <w:rPr>
          <w:spacing w:val="-5"/>
          <w:sz w:val="28"/>
        </w:rPr>
        <w:t xml:space="preserve"> </w:t>
      </w:r>
      <w:r>
        <w:rPr>
          <w:sz w:val="28"/>
        </w:rPr>
        <w:t>за</w:t>
      </w:r>
      <w:r>
        <w:rPr>
          <w:spacing w:val="-5"/>
          <w:sz w:val="28"/>
        </w:rPr>
        <w:t xml:space="preserve"> </w:t>
      </w:r>
      <w:r>
        <w:rPr>
          <w:sz w:val="28"/>
        </w:rPr>
        <w:t>своих</w:t>
      </w:r>
      <w:r>
        <w:rPr>
          <w:spacing w:val="-7"/>
          <w:sz w:val="28"/>
        </w:rPr>
        <w:t xml:space="preserve"> </w:t>
      </w:r>
      <w:r>
        <w:rPr>
          <w:sz w:val="28"/>
        </w:rPr>
        <w:t>земляков,</w:t>
      </w:r>
      <w:r>
        <w:rPr>
          <w:spacing w:val="-10"/>
          <w:sz w:val="28"/>
        </w:rPr>
        <w:t xml:space="preserve"> </w:t>
      </w:r>
      <w:r>
        <w:rPr>
          <w:sz w:val="28"/>
        </w:rPr>
        <w:t>ответственности</w:t>
      </w:r>
      <w:r>
        <w:rPr>
          <w:spacing w:val="-5"/>
          <w:sz w:val="28"/>
        </w:rPr>
        <w:t xml:space="preserve"> </w:t>
      </w:r>
      <w:r>
        <w:rPr>
          <w:sz w:val="28"/>
        </w:rPr>
        <w:t>за</w:t>
      </w:r>
      <w:r>
        <w:rPr>
          <w:spacing w:val="-4"/>
          <w:sz w:val="28"/>
        </w:rPr>
        <w:t xml:space="preserve"> </w:t>
      </w:r>
      <w:r>
        <w:rPr>
          <w:sz w:val="28"/>
        </w:rPr>
        <w:t>всё,</w:t>
      </w:r>
      <w:r>
        <w:rPr>
          <w:spacing w:val="-6"/>
          <w:sz w:val="28"/>
        </w:rPr>
        <w:t xml:space="preserve"> </w:t>
      </w:r>
      <w:r>
        <w:rPr>
          <w:sz w:val="28"/>
        </w:rPr>
        <w:t>что</w:t>
      </w:r>
      <w:r>
        <w:rPr>
          <w:spacing w:val="-8"/>
          <w:sz w:val="28"/>
        </w:rPr>
        <w:t xml:space="preserve"> </w:t>
      </w:r>
      <w:r>
        <w:rPr>
          <w:sz w:val="28"/>
        </w:rPr>
        <w:t>происходит</w:t>
      </w:r>
      <w:r>
        <w:rPr>
          <w:spacing w:val="-6"/>
          <w:sz w:val="28"/>
        </w:rPr>
        <w:t xml:space="preserve"> </w:t>
      </w:r>
      <w:r>
        <w:rPr>
          <w:sz w:val="28"/>
        </w:rPr>
        <w:t>в</w:t>
      </w:r>
      <w:r>
        <w:rPr>
          <w:spacing w:val="-5"/>
          <w:sz w:val="28"/>
        </w:rPr>
        <w:t xml:space="preserve"> </w:t>
      </w:r>
      <w:r>
        <w:rPr>
          <w:sz w:val="28"/>
        </w:rPr>
        <w:t>городе,</w:t>
      </w:r>
      <w:r>
        <w:rPr>
          <w:spacing w:val="-8"/>
          <w:sz w:val="28"/>
        </w:rPr>
        <w:t xml:space="preserve"> </w:t>
      </w:r>
      <w:r>
        <w:rPr>
          <w:sz w:val="28"/>
        </w:rPr>
        <w:t>сопричастности</w:t>
      </w:r>
      <w:r>
        <w:rPr>
          <w:spacing w:val="-5"/>
          <w:sz w:val="28"/>
        </w:rPr>
        <w:t xml:space="preserve"> </w:t>
      </w:r>
      <w:r>
        <w:rPr>
          <w:sz w:val="28"/>
        </w:rPr>
        <w:t>к</w:t>
      </w:r>
      <w:r>
        <w:rPr>
          <w:spacing w:val="-4"/>
          <w:sz w:val="28"/>
        </w:rPr>
        <w:t xml:space="preserve"> </w:t>
      </w:r>
      <w:r>
        <w:rPr>
          <w:spacing w:val="-2"/>
          <w:sz w:val="28"/>
        </w:rPr>
        <w:t>этому;</w:t>
      </w:r>
    </w:p>
    <w:p w:rsidR="004D7CF7" w:rsidRDefault="00FE487B">
      <w:pPr>
        <w:pStyle w:val="a4"/>
        <w:numPr>
          <w:ilvl w:val="0"/>
          <w:numId w:val="69"/>
        </w:numPr>
        <w:tabs>
          <w:tab w:val="left" w:pos="623"/>
        </w:tabs>
        <w:spacing w:before="2" w:line="341" w:lineRule="exact"/>
        <w:ind w:left="623" w:hanging="112"/>
        <w:rPr>
          <w:sz w:val="28"/>
        </w:rPr>
      </w:pPr>
      <w:r>
        <w:rPr>
          <w:sz w:val="28"/>
        </w:rPr>
        <w:t>развитие</w:t>
      </w:r>
      <w:r>
        <w:rPr>
          <w:spacing w:val="-12"/>
          <w:sz w:val="28"/>
        </w:rPr>
        <w:t xml:space="preserve"> </w:t>
      </w:r>
      <w:r>
        <w:rPr>
          <w:sz w:val="28"/>
        </w:rPr>
        <w:t>бережного</w:t>
      </w:r>
      <w:r>
        <w:rPr>
          <w:spacing w:val="-7"/>
          <w:sz w:val="28"/>
        </w:rPr>
        <w:t xml:space="preserve"> </w:t>
      </w:r>
      <w:r>
        <w:rPr>
          <w:sz w:val="28"/>
        </w:rPr>
        <w:t>отношения</w:t>
      </w:r>
      <w:r>
        <w:rPr>
          <w:spacing w:val="-7"/>
          <w:sz w:val="28"/>
        </w:rPr>
        <w:t xml:space="preserve"> </w:t>
      </w:r>
      <w:r>
        <w:rPr>
          <w:sz w:val="28"/>
        </w:rPr>
        <w:t>к</w:t>
      </w:r>
      <w:r>
        <w:rPr>
          <w:spacing w:val="-7"/>
          <w:sz w:val="28"/>
        </w:rPr>
        <w:t xml:space="preserve"> </w:t>
      </w:r>
      <w:r>
        <w:rPr>
          <w:sz w:val="28"/>
        </w:rPr>
        <w:t>городу</w:t>
      </w:r>
      <w:r>
        <w:rPr>
          <w:spacing w:val="-10"/>
          <w:sz w:val="28"/>
        </w:rPr>
        <w:t xml:space="preserve"> </w:t>
      </w:r>
      <w:r>
        <w:rPr>
          <w:sz w:val="28"/>
        </w:rPr>
        <w:t>(достопримечательности,</w:t>
      </w:r>
      <w:r>
        <w:rPr>
          <w:spacing w:val="-8"/>
          <w:sz w:val="28"/>
        </w:rPr>
        <w:t xml:space="preserve"> </w:t>
      </w:r>
      <w:r>
        <w:rPr>
          <w:sz w:val="28"/>
        </w:rPr>
        <w:t>культура,</w:t>
      </w:r>
      <w:r>
        <w:rPr>
          <w:spacing w:val="-8"/>
          <w:sz w:val="28"/>
        </w:rPr>
        <w:t xml:space="preserve"> </w:t>
      </w:r>
      <w:r>
        <w:rPr>
          <w:spacing w:val="-2"/>
          <w:sz w:val="28"/>
        </w:rPr>
        <w:t>природа);</w:t>
      </w:r>
    </w:p>
    <w:p w:rsidR="004D7CF7" w:rsidRDefault="00FE487B">
      <w:pPr>
        <w:pStyle w:val="a4"/>
        <w:numPr>
          <w:ilvl w:val="0"/>
          <w:numId w:val="69"/>
        </w:numPr>
        <w:tabs>
          <w:tab w:val="left" w:pos="668"/>
        </w:tabs>
        <w:spacing w:before="5" w:line="235" w:lineRule="auto"/>
        <w:ind w:right="1144" w:firstLine="0"/>
        <w:rPr>
          <w:sz w:val="28"/>
        </w:rPr>
      </w:pPr>
      <w:r>
        <w:rPr>
          <w:sz w:val="28"/>
        </w:rPr>
        <w:t>формирование</w:t>
      </w:r>
      <w:r>
        <w:rPr>
          <w:spacing w:val="40"/>
          <w:sz w:val="28"/>
        </w:rPr>
        <w:t xml:space="preserve"> </w:t>
      </w:r>
      <w:r>
        <w:rPr>
          <w:sz w:val="28"/>
        </w:rPr>
        <w:t>умения</w:t>
      </w:r>
      <w:r>
        <w:rPr>
          <w:spacing w:val="39"/>
          <w:sz w:val="28"/>
        </w:rPr>
        <w:t xml:space="preserve"> </w:t>
      </w:r>
      <w:r>
        <w:rPr>
          <w:sz w:val="28"/>
        </w:rPr>
        <w:t>ориентироваться</w:t>
      </w:r>
      <w:r>
        <w:rPr>
          <w:spacing w:val="40"/>
          <w:sz w:val="28"/>
        </w:rPr>
        <w:t xml:space="preserve"> </w:t>
      </w:r>
      <w:r>
        <w:rPr>
          <w:sz w:val="28"/>
        </w:rPr>
        <w:t>в</w:t>
      </w:r>
      <w:r>
        <w:rPr>
          <w:spacing w:val="40"/>
          <w:sz w:val="28"/>
        </w:rPr>
        <w:t xml:space="preserve"> </w:t>
      </w:r>
      <w:r>
        <w:rPr>
          <w:sz w:val="28"/>
        </w:rPr>
        <w:t>ближайшем</w:t>
      </w:r>
      <w:r>
        <w:rPr>
          <w:spacing w:val="39"/>
          <w:sz w:val="28"/>
        </w:rPr>
        <w:t xml:space="preserve"> </w:t>
      </w:r>
      <w:r>
        <w:rPr>
          <w:sz w:val="28"/>
        </w:rPr>
        <w:t>природном</w:t>
      </w:r>
      <w:r>
        <w:rPr>
          <w:spacing w:val="39"/>
          <w:sz w:val="28"/>
        </w:rPr>
        <w:t xml:space="preserve"> </w:t>
      </w:r>
      <w:r>
        <w:rPr>
          <w:sz w:val="28"/>
        </w:rPr>
        <w:t>и</w:t>
      </w:r>
      <w:r>
        <w:rPr>
          <w:spacing w:val="40"/>
          <w:sz w:val="28"/>
        </w:rPr>
        <w:t xml:space="preserve"> </w:t>
      </w:r>
      <w:r>
        <w:rPr>
          <w:sz w:val="28"/>
        </w:rPr>
        <w:t>культурном</w:t>
      </w:r>
      <w:r>
        <w:rPr>
          <w:spacing w:val="39"/>
          <w:sz w:val="28"/>
        </w:rPr>
        <w:t xml:space="preserve"> </w:t>
      </w:r>
      <w:r>
        <w:rPr>
          <w:sz w:val="28"/>
        </w:rPr>
        <w:t>окружении</w:t>
      </w:r>
      <w:r>
        <w:rPr>
          <w:spacing w:val="40"/>
          <w:sz w:val="28"/>
        </w:rPr>
        <w:t xml:space="preserve"> </w:t>
      </w:r>
      <w:r>
        <w:rPr>
          <w:sz w:val="28"/>
        </w:rPr>
        <w:t>и</w:t>
      </w:r>
      <w:r>
        <w:rPr>
          <w:spacing w:val="40"/>
          <w:sz w:val="28"/>
        </w:rPr>
        <w:t xml:space="preserve"> </w:t>
      </w:r>
      <w:r>
        <w:rPr>
          <w:sz w:val="28"/>
        </w:rPr>
        <w:t>отражение</w:t>
      </w:r>
      <w:r>
        <w:rPr>
          <w:spacing w:val="40"/>
          <w:sz w:val="28"/>
        </w:rPr>
        <w:t xml:space="preserve"> </w:t>
      </w:r>
      <w:r>
        <w:rPr>
          <w:sz w:val="28"/>
        </w:rPr>
        <w:t>этого</w:t>
      </w:r>
      <w:r>
        <w:rPr>
          <w:spacing w:val="40"/>
          <w:sz w:val="28"/>
        </w:rPr>
        <w:t xml:space="preserve"> </w:t>
      </w:r>
      <w:r>
        <w:rPr>
          <w:sz w:val="28"/>
        </w:rPr>
        <w:t>в</w:t>
      </w:r>
      <w:r>
        <w:rPr>
          <w:spacing w:val="40"/>
          <w:sz w:val="28"/>
        </w:rPr>
        <w:t xml:space="preserve"> </w:t>
      </w:r>
      <w:r>
        <w:rPr>
          <w:sz w:val="28"/>
        </w:rPr>
        <w:t xml:space="preserve">своей </w:t>
      </w:r>
      <w:r>
        <w:rPr>
          <w:spacing w:val="-2"/>
          <w:sz w:val="28"/>
        </w:rPr>
        <w:t>деятельности.</w:t>
      </w:r>
    </w:p>
    <w:p w:rsidR="004D7CF7" w:rsidRDefault="004D7CF7">
      <w:pPr>
        <w:pStyle w:val="a4"/>
        <w:spacing w:line="235" w:lineRule="auto"/>
        <w:rPr>
          <w:sz w:val="28"/>
        </w:rPr>
        <w:sectPr w:rsidR="004D7CF7">
          <w:pgSz w:w="16840" w:h="12410" w:orient="landscape"/>
          <w:pgMar w:top="480" w:right="0" w:bottom="1720" w:left="283" w:header="0" w:footer="1488" w:gutter="0"/>
          <w:cols w:space="720"/>
        </w:sectPr>
      </w:pPr>
    </w:p>
    <w:p w:rsidR="004D7CF7" w:rsidRDefault="00FE487B">
      <w:pPr>
        <w:spacing w:before="73"/>
        <w:ind w:left="511"/>
        <w:jc w:val="both"/>
        <w:rPr>
          <w:i/>
          <w:sz w:val="28"/>
        </w:rPr>
      </w:pPr>
      <w:r>
        <w:rPr>
          <w:i/>
          <w:sz w:val="28"/>
        </w:rPr>
        <w:lastRenderedPageBreak/>
        <w:t>Планируемые</w:t>
      </w:r>
      <w:r>
        <w:rPr>
          <w:i/>
          <w:spacing w:val="-13"/>
          <w:sz w:val="28"/>
        </w:rPr>
        <w:t xml:space="preserve"> </w:t>
      </w:r>
      <w:r>
        <w:rPr>
          <w:i/>
          <w:sz w:val="28"/>
        </w:rPr>
        <w:t>результаты</w:t>
      </w:r>
      <w:r>
        <w:rPr>
          <w:i/>
          <w:spacing w:val="-10"/>
          <w:sz w:val="28"/>
        </w:rPr>
        <w:t xml:space="preserve"> </w:t>
      </w:r>
      <w:r>
        <w:rPr>
          <w:i/>
          <w:sz w:val="28"/>
        </w:rPr>
        <w:t>данного</w:t>
      </w:r>
      <w:r>
        <w:rPr>
          <w:i/>
          <w:spacing w:val="-8"/>
          <w:sz w:val="28"/>
        </w:rPr>
        <w:t xml:space="preserve"> </w:t>
      </w:r>
      <w:r>
        <w:rPr>
          <w:i/>
          <w:spacing w:val="-2"/>
          <w:sz w:val="28"/>
        </w:rPr>
        <w:t>периода:</w:t>
      </w:r>
    </w:p>
    <w:p w:rsidR="004D7CF7" w:rsidRDefault="00FE487B">
      <w:pPr>
        <w:pStyle w:val="a3"/>
        <w:spacing w:before="1"/>
        <w:ind w:right="1136"/>
        <w:jc w:val="both"/>
      </w:pPr>
      <w:r>
        <w:t>Первый уровень: формирование творческой личности, способной к самообразованию, самовыражению и практическому созиданию; развитие эмоционально-ценностного отношения к городу и формирование познавательного интереса к Петрозаводску и его природной среде.</w:t>
      </w:r>
    </w:p>
    <w:p w:rsidR="004D7CF7" w:rsidRDefault="00FE487B">
      <w:pPr>
        <w:pStyle w:val="a3"/>
        <w:spacing w:before="1"/>
        <w:ind w:right="1140"/>
        <w:jc w:val="both"/>
      </w:pPr>
      <w:r>
        <w:t>Второй уровень: ученик познакомится с деятельностью общественных организаций патриотического и экологического направления; получит возможность участвовать в акциях по охране и защите природы родного края.</w:t>
      </w:r>
    </w:p>
    <w:p w:rsidR="004D7CF7" w:rsidRDefault="00FE487B">
      <w:pPr>
        <w:ind w:left="511" w:right="1134"/>
        <w:jc w:val="both"/>
        <w:rPr>
          <w:sz w:val="28"/>
        </w:rPr>
      </w:pPr>
      <w:r>
        <w:rPr>
          <w:b/>
          <w:i/>
          <w:sz w:val="28"/>
        </w:rPr>
        <w:t xml:space="preserve">Модуль «Россия – родина моя» </w:t>
      </w:r>
      <w:r>
        <w:rPr>
          <w:sz w:val="28"/>
        </w:rPr>
        <w:t>определяет цели, задачи, планируемые результаты и стратегии деятельности третьего года обучения в начальной школе.</w:t>
      </w:r>
    </w:p>
    <w:p w:rsidR="004D7CF7" w:rsidRDefault="00FE487B">
      <w:pPr>
        <w:pStyle w:val="a3"/>
        <w:ind w:right="1135"/>
        <w:jc w:val="both"/>
      </w:pPr>
      <w:r>
        <w:t>Основная идея духовно-нравственного воспитания в этот период заключается в развитии у детей интереса к истории своей страны, где они живут; приобщении к духовным и национальным традициям России; в воспитании личности с богатым духовным, социально-нравственным потенциалом.</w:t>
      </w:r>
    </w:p>
    <w:p w:rsidR="004D7CF7" w:rsidRDefault="00FE487B">
      <w:pPr>
        <w:ind w:left="511"/>
        <w:jc w:val="both"/>
        <w:rPr>
          <w:i/>
          <w:sz w:val="28"/>
        </w:rPr>
      </w:pPr>
      <w:r>
        <w:rPr>
          <w:i/>
          <w:sz w:val="28"/>
        </w:rPr>
        <w:t>Задачи</w:t>
      </w:r>
      <w:r>
        <w:rPr>
          <w:i/>
          <w:spacing w:val="-4"/>
          <w:sz w:val="28"/>
        </w:rPr>
        <w:t xml:space="preserve"> </w:t>
      </w:r>
      <w:r>
        <w:rPr>
          <w:i/>
          <w:sz w:val="28"/>
        </w:rPr>
        <w:t>воспитательной</w:t>
      </w:r>
      <w:r>
        <w:rPr>
          <w:i/>
          <w:spacing w:val="-6"/>
          <w:sz w:val="28"/>
        </w:rPr>
        <w:t xml:space="preserve"> </w:t>
      </w:r>
      <w:r>
        <w:rPr>
          <w:i/>
          <w:sz w:val="28"/>
        </w:rPr>
        <w:t>работы</w:t>
      </w:r>
      <w:r>
        <w:rPr>
          <w:i/>
          <w:spacing w:val="-6"/>
          <w:sz w:val="28"/>
        </w:rPr>
        <w:t xml:space="preserve"> </w:t>
      </w:r>
      <w:r>
        <w:rPr>
          <w:i/>
          <w:sz w:val="28"/>
        </w:rPr>
        <w:t>в</w:t>
      </w:r>
      <w:r>
        <w:rPr>
          <w:i/>
          <w:spacing w:val="-7"/>
          <w:sz w:val="28"/>
        </w:rPr>
        <w:t xml:space="preserve"> </w:t>
      </w:r>
      <w:r>
        <w:rPr>
          <w:i/>
          <w:sz w:val="28"/>
        </w:rPr>
        <w:t>этот</w:t>
      </w:r>
      <w:r>
        <w:rPr>
          <w:i/>
          <w:spacing w:val="-5"/>
          <w:sz w:val="28"/>
        </w:rPr>
        <w:t xml:space="preserve"> </w:t>
      </w:r>
      <w:r>
        <w:rPr>
          <w:i/>
          <w:spacing w:val="-2"/>
          <w:sz w:val="28"/>
        </w:rPr>
        <w:t>период:</w:t>
      </w:r>
    </w:p>
    <w:p w:rsidR="004D7CF7" w:rsidRDefault="00FE487B">
      <w:pPr>
        <w:pStyle w:val="a4"/>
        <w:numPr>
          <w:ilvl w:val="0"/>
          <w:numId w:val="69"/>
        </w:numPr>
        <w:tabs>
          <w:tab w:val="left" w:pos="623"/>
        </w:tabs>
        <w:spacing w:before="7" w:line="341" w:lineRule="exact"/>
        <w:ind w:left="623" w:hanging="112"/>
        <w:rPr>
          <w:sz w:val="28"/>
        </w:rPr>
      </w:pPr>
      <w:r>
        <w:rPr>
          <w:sz w:val="28"/>
        </w:rPr>
        <w:t>воспитывать</w:t>
      </w:r>
      <w:r>
        <w:rPr>
          <w:spacing w:val="-10"/>
          <w:sz w:val="28"/>
        </w:rPr>
        <w:t xml:space="preserve"> </w:t>
      </w:r>
      <w:r>
        <w:rPr>
          <w:sz w:val="28"/>
        </w:rPr>
        <w:t>патриотические</w:t>
      </w:r>
      <w:r>
        <w:rPr>
          <w:spacing w:val="-6"/>
          <w:sz w:val="28"/>
        </w:rPr>
        <w:t xml:space="preserve"> </w:t>
      </w:r>
      <w:r>
        <w:rPr>
          <w:sz w:val="28"/>
        </w:rPr>
        <w:t>чувства,</w:t>
      </w:r>
      <w:r>
        <w:rPr>
          <w:spacing w:val="-6"/>
          <w:sz w:val="28"/>
        </w:rPr>
        <w:t xml:space="preserve"> </w:t>
      </w:r>
      <w:r>
        <w:rPr>
          <w:sz w:val="28"/>
        </w:rPr>
        <w:t>любовь</w:t>
      </w:r>
      <w:r>
        <w:rPr>
          <w:spacing w:val="-8"/>
          <w:sz w:val="28"/>
        </w:rPr>
        <w:t xml:space="preserve"> </w:t>
      </w:r>
      <w:r>
        <w:rPr>
          <w:sz w:val="28"/>
        </w:rPr>
        <w:t>к</w:t>
      </w:r>
      <w:r>
        <w:rPr>
          <w:spacing w:val="-6"/>
          <w:sz w:val="28"/>
        </w:rPr>
        <w:t xml:space="preserve"> </w:t>
      </w:r>
      <w:r>
        <w:rPr>
          <w:spacing w:val="-2"/>
          <w:sz w:val="28"/>
        </w:rPr>
        <w:t>Родине;</w:t>
      </w:r>
    </w:p>
    <w:p w:rsidR="004D7CF7" w:rsidRDefault="00FE487B">
      <w:pPr>
        <w:pStyle w:val="a4"/>
        <w:numPr>
          <w:ilvl w:val="0"/>
          <w:numId w:val="69"/>
        </w:numPr>
        <w:tabs>
          <w:tab w:val="left" w:pos="623"/>
        </w:tabs>
        <w:spacing w:line="341" w:lineRule="exact"/>
        <w:ind w:left="623" w:hanging="112"/>
        <w:rPr>
          <w:sz w:val="28"/>
        </w:rPr>
      </w:pPr>
      <w:r>
        <w:rPr>
          <w:sz w:val="28"/>
        </w:rPr>
        <w:t>развивать</w:t>
      </w:r>
      <w:r>
        <w:rPr>
          <w:spacing w:val="-6"/>
          <w:sz w:val="28"/>
        </w:rPr>
        <w:t xml:space="preserve"> </w:t>
      </w:r>
      <w:r>
        <w:rPr>
          <w:sz w:val="28"/>
        </w:rPr>
        <w:t>чувство</w:t>
      </w:r>
      <w:r>
        <w:rPr>
          <w:spacing w:val="-5"/>
          <w:sz w:val="28"/>
        </w:rPr>
        <w:t xml:space="preserve"> </w:t>
      </w:r>
      <w:r>
        <w:rPr>
          <w:sz w:val="28"/>
        </w:rPr>
        <w:t>гордости</w:t>
      </w:r>
      <w:r>
        <w:rPr>
          <w:spacing w:val="-5"/>
          <w:sz w:val="28"/>
        </w:rPr>
        <w:t xml:space="preserve"> </w:t>
      </w:r>
      <w:r>
        <w:rPr>
          <w:sz w:val="28"/>
        </w:rPr>
        <w:t>за</w:t>
      </w:r>
      <w:r>
        <w:rPr>
          <w:spacing w:val="-5"/>
          <w:sz w:val="28"/>
        </w:rPr>
        <w:t xml:space="preserve"> </w:t>
      </w:r>
      <w:r>
        <w:rPr>
          <w:sz w:val="28"/>
        </w:rPr>
        <w:t>свою</w:t>
      </w:r>
      <w:r>
        <w:rPr>
          <w:spacing w:val="-5"/>
          <w:sz w:val="28"/>
        </w:rPr>
        <w:t xml:space="preserve"> </w:t>
      </w:r>
      <w:r>
        <w:rPr>
          <w:spacing w:val="-2"/>
          <w:sz w:val="28"/>
        </w:rPr>
        <w:t>страну;</w:t>
      </w:r>
    </w:p>
    <w:p w:rsidR="004D7CF7" w:rsidRDefault="00FE487B">
      <w:pPr>
        <w:pStyle w:val="a4"/>
        <w:numPr>
          <w:ilvl w:val="0"/>
          <w:numId w:val="69"/>
        </w:numPr>
        <w:tabs>
          <w:tab w:val="left" w:pos="623"/>
        </w:tabs>
        <w:spacing w:before="1" w:line="341" w:lineRule="exact"/>
        <w:ind w:left="623" w:hanging="112"/>
        <w:rPr>
          <w:sz w:val="28"/>
        </w:rPr>
      </w:pPr>
      <w:r>
        <w:rPr>
          <w:sz w:val="28"/>
        </w:rPr>
        <w:t>воспитывать</w:t>
      </w:r>
      <w:r>
        <w:rPr>
          <w:spacing w:val="-8"/>
          <w:sz w:val="28"/>
        </w:rPr>
        <w:t xml:space="preserve"> </w:t>
      </w:r>
      <w:r>
        <w:rPr>
          <w:sz w:val="28"/>
        </w:rPr>
        <w:t>уважение</w:t>
      </w:r>
      <w:r>
        <w:rPr>
          <w:spacing w:val="-7"/>
          <w:sz w:val="28"/>
        </w:rPr>
        <w:t xml:space="preserve"> </w:t>
      </w:r>
      <w:r>
        <w:rPr>
          <w:sz w:val="28"/>
        </w:rPr>
        <w:t>к</w:t>
      </w:r>
      <w:r>
        <w:rPr>
          <w:spacing w:val="-6"/>
          <w:sz w:val="28"/>
        </w:rPr>
        <w:t xml:space="preserve"> </w:t>
      </w:r>
      <w:r>
        <w:rPr>
          <w:sz w:val="28"/>
        </w:rPr>
        <w:t>людям</w:t>
      </w:r>
      <w:r>
        <w:rPr>
          <w:spacing w:val="-6"/>
          <w:sz w:val="28"/>
        </w:rPr>
        <w:t xml:space="preserve"> </w:t>
      </w:r>
      <w:r>
        <w:rPr>
          <w:sz w:val="28"/>
        </w:rPr>
        <w:t>старшего</w:t>
      </w:r>
      <w:r>
        <w:rPr>
          <w:spacing w:val="-5"/>
          <w:sz w:val="28"/>
        </w:rPr>
        <w:t xml:space="preserve"> </w:t>
      </w:r>
      <w:r>
        <w:rPr>
          <w:sz w:val="28"/>
        </w:rPr>
        <w:t>поколения,</w:t>
      </w:r>
      <w:r>
        <w:rPr>
          <w:spacing w:val="-6"/>
          <w:sz w:val="28"/>
        </w:rPr>
        <w:t xml:space="preserve"> </w:t>
      </w:r>
      <w:r>
        <w:rPr>
          <w:sz w:val="28"/>
        </w:rPr>
        <w:t>героям</w:t>
      </w:r>
      <w:r>
        <w:rPr>
          <w:spacing w:val="-6"/>
          <w:sz w:val="28"/>
        </w:rPr>
        <w:t xml:space="preserve"> </w:t>
      </w:r>
      <w:r>
        <w:rPr>
          <w:spacing w:val="-4"/>
          <w:sz w:val="28"/>
        </w:rPr>
        <w:t>ВОВ;</w:t>
      </w:r>
    </w:p>
    <w:p w:rsidR="004D7CF7" w:rsidRDefault="00FE487B">
      <w:pPr>
        <w:pStyle w:val="a4"/>
        <w:numPr>
          <w:ilvl w:val="0"/>
          <w:numId w:val="69"/>
        </w:numPr>
        <w:tabs>
          <w:tab w:val="left" w:pos="623"/>
        </w:tabs>
        <w:spacing w:line="341" w:lineRule="exact"/>
        <w:ind w:left="623" w:hanging="112"/>
        <w:rPr>
          <w:sz w:val="28"/>
        </w:rPr>
      </w:pPr>
      <w:r>
        <w:rPr>
          <w:sz w:val="28"/>
        </w:rPr>
        <w:t>воспитывать</w:t>
      </w:r>
      <w:r>
        <w:rPr>
          <w:spacing w:val="-10"/>
          <w:sz w:val="28"/>
        </w:rPr>
        <w:t xml:space="preserve"> </w:t>
      </w:r>
      <w:r>
        <w:rPr>
          <w:sz w:val="28"/>
        </w:rPr>
        <w:t>чувство</w:t>
      </w:r>
      <w:r>
        <w:rPr>
          <w:spacing w:val="-6"/>
          <w:sz w:val="28"/>
        </w:rPr>
        <w:t xml:space="preserve"> </w:t>
      </w:r>
      <w:r>
        <w:rPr>
          <w:sz w:val="28"/>
        </w:rPr>
        <w:t>мужества,</w:t>
      </w:r>
      <w:r>
        <w:rPr>
          <w:spacing w:val="-7"/>
          <w:sz w:val="28"/>
        </w:rPr>
        <w:t xml:space="preserve"> </w:t>
      </w:r>
      <w:r>
        <w:rPr>
          <w:sz w:val="28"/>
        </w:rPr>
        <w:t>ловкости,</w:t>
      </w:r>
      <w:r>
        <w:rPr>
          <w:spacing w:val="-6"/>
          <w:sz w:val="28"/>
        </w:rPr>
        <w:t xml:space="preserve"> </w:t>
      </w:r>
      <w:r>
        <w:rPr>
          <w:spacing w:val="-2"/>
          <w:sz w:val="28"/>
        </w:rPr>
        <w:t>ответственности;</w:t>
      </w:r>
    </w:p>
    <w:p w:rsidR="004D7CF7" w:rsidRDefault="00FE487B">
      <w:pPr>
        <w:pStyle w:val="a4"/>
        <w:numPr>
          <w:ilvl w:val="0"/>
          <w:numId w:val="69"/>
        </w:numPr>
        <w:tabs>
          <w:tab w:val="left" w:pos="642"/>
        </w:tabs>
        <w:spacing w:before="5" w:line="237" w:lineRule="auto"/>
        <w:ind w:right="1140" w:firstLine="0"/>
        <w:jc w:val="both"/>
        <w:rPr>
          <w:sz w:val="28"/>
        </w:rPr>
      </w:pPr>
      <w:r>
        <w:rPr>
          <w:sz w:val="28"/>
        </w:rPr>
        <w:t xml:space="preserve">развивать общественную активность обучающихся, воспитывать в них сознательное отношение к народному достоянию, верность боевым и трудовым традициям старшего поколения, преданность отчизне, готовность к защите её свободы и </w:t>
      </w:r>
      <w:r>
        <w:rPr>
          <w:spacing w:val="-2"/>
          <w:sz w:val="28"/>
        </w:rPr>
        <w:t>независимости.</w:t>
      </w:r>
    </w:p>
    <w:p w:rsidR="004D7CF7" w:rsidRDefault="00FE487B">
      <w:pPr>
        <w:spacing w:before="320"/>
        <w:ind w:left="511"/>
        <w:jc w:val="both"/>
        <w:rPr>
          <w:i/>
          <w:sz w:val="28"/>
        </w:rPr>
      </w:pPr>
      <w:r>
        <w:rPr>
          <w:i/>
          <w:sz w:val="28"/>
        </w:rPr>
        <w:t>Планируемые</w:t>
      </w:r>
      <w:r>
        <w:rPr>
          <w:i/>
          <w:spacing w:val="-13"/>
          <w:sz w:val="28"/>
        </w:rPr>
        <w:t xml:space="preserve"> </w:t>
      </w:r>
      <w:r>
        <w:rPr>
          <w:i/>
          <w:sz w:val="28"/>
        </w:rPr>
        <w:t>результаты</w:t>
      </w:r>
      <w:r>
        <w:rPr>
          <w:i/>
          <w:spacing w:val="-10"/>
          <w:sz w:val="28"/>
        </w:rPr>
        <w:t xml:space="preserve"> </w:t>
      </w:r>
      <w:r>
        <w:rPr>
          <w:i/>
          <w:sz w:val="28"/>
        </w:rPr>
        <w:t>данного</w:t>
      </w:r>
      <w:r>
        <w:rPr>
          <w:i/>
          <w:spacing w:val="-8"/>
          <w:sz w:val="28"/>
        </w:rPr>
        <w:t xml:space="preserve"> </w:t>
      </w:r>
      <w:r>
        <w:rPr>
          <w:i/>
          <w:spacing w:val="-2"/>
          <w:sz w:val="28"/>
        </w:rPr>
        <w:t>периода:</w:t>
      </w:r>
    </w:p>
    <w:p w:rsidR="004D7CF7" w:rsidRDefault="00FE487B">
      <w:pPr>
        <w:pStyle w:val="a3"/>
        <w:spacing w:before="2"/>
        <w:ind w:right="1128"/>
        <w:jc w:val="both"/>
      </w:pPr>
      <w:r>
        <w:t xml:space="preserve">Первый уровень: формирование патриотической личности, способной к самообразованию, самовыражению и практическому созиданию; ценностное отношение к России, отечественному культурно-историческому наследию, государственной символике, русскому и родному языку, народным традициям; к Конституции и законам Российской Федерации; к старшему поколению; начальные представления о правах и обязанностях человека, гражданина, семьянина, </w:t>
      </w:r>
      <w:r>
        <w:rPr>
          <w:spacing w:val="-2"/>
        </w:rPr>
        <w:t>товарища.</w:t>
      </w:r>
    </w:p>
    <w:p w:rsidR="004D7CF7" w:rsidRDefault="00FE487B">
      <w:pPr>
        <w:pStyle w:val="a3"/>
        <w:ind w:right="1135"/>
        <w:jc w:val="both"/>
      </w:pPr>
      <w:r>
        <w:t>Второй уровень: элементарные представления: об институтах гражданского общества, государственном устройстве и социальной структуре российского общества; о наиболее значимых страницах истории страны; о примерах исполнения гражданского и патриотического долга</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pStyle w:val="a3"/>
        <w:spacing w:before="73"/>
        <w:ind w:right="1132"/>
        <w:jc w:val="both"/>
      </w:pPr>
      <w:r>
        <w:lastRenderedPageBreak/>
        <w:t xml:space="preserve">Третий уровень: первоначальный опыт постижения ценностей гражданского общества, национальной истории и культуры; опыт ролевого взаимодействия и реализации гражданской, патриотической позиции; опыт социальной и межкультурной </w:t>
      </w:r>
      <w:r>
        <w:rPr>
          <w:spacing w:val="-2"/>
        </w:rPr>
        <w:t>коммуникации.</w:t>
      </w:r>
    </w:p>
    <w:p w:rsidR="004D7CF7" w:rsidRDefault="00FE487B">
      <w:pPr>
        <w:spacing w:before="2"/>
        <w:ind w:left="511" w:right="1136"/>
        <w:jc w:val="both"/>
        <w:rPr>
          <w:sz w:val="28"/>
        </w:rPr>
      </w:pPr>
      <w:r>
        <w:rPr>
          <w:b/>
          <w:i/>
          <w:sz w:val="28"/>
        </w:rPr>
        <w:t xml:space="preserve">Модуль «Я – гражданин Вселенной» </w:t>
      </w:r>
      <w:r>
        <w:rPr>
          <w:sz w:val="28"/>
        </w:rPr>
        <w:t>определяет цели, задачи, планируемые результаты и стратегии деятельности четвёртого года обучения в начальной школе.</w:t>
      </w:r>
    </w:p>
    <w:p w:rsidR="004D7CF7" w:rsidRDefault="00FE487B">
      <w:pPr>
        <w:pStyle w:val="a3"/>
        <w:ind w:right="1136"/>
        <w:jc w:val="both"/>
      </w:pPr>
      <w:r>
        <w:t>Основная идея духовно-нравственного воспитания в этот период заключается в развитии у детей интереса к истории государств нашей планеты; приобщении к духовным и национальным традициям различных народов Земли; в воспитании личности с богатым духовным, социально-нравственным потенциалом.</w:t>
      </w:r>
    </w:p>
    <w:p w:rsidR="004D7CF7" w:rsidRDefault="004D7CF7">
      <w:pPr>
        <w:pStyle w:val="a3"/>
        <w:spacing w:before="1"/>
        <w:ind w:left="0"/>
      </w:pPr>
    </w:p>
    <w:p w:rsidR="004D7CF7" w:rsidRDefault="00FE487B">
      <w:pPr>
        <w:ind w:left="511"/>
        <w:rPr>
          <w:i/>
          <w:sz w:val="28"/>
        </w:rPr>
      </w:pPr>
      <w:r>
        <w:rPr>
          <w:i/>
          <w:sz w:val="28"/>
        </w:rPr>
        <w:t>Задачи</w:t>
      </w:r>
      <w:r>
        <w:rPr>
          <w:i/>
          <w:spacing w:val="-4"/>
          <w:sz w:val="28"/>
        </w:rPr>
        <w:t xml:space="preserve"> </w:t>
      </w:r>
      <w:r>
        <w:rPr>
          <w:i/>
          <w:sz w:val="28"/>
        </w:rPr>
        <w:t>воспитательной</w:t>
      </w:r>
      <w:r>
        <w:rPr>
          <w:i/>
          <w:spacing w:val="-6"/>
          <w:sz w:val="28"/>
        </w:rPr>
        <w:t xml:space="preserve"> </w:t>
      </w:r>
      <w:r>
        <w:rPr>
          <w:i/>
          <w:sz w:val="28"/>
        </w:rPr>
        <w:t>работы</w:t>
      </w:r>
      <w:r>
        <w:rPr>
          <w:i/>
          <w:spacing w:val="-6"/>
          <w:sz w:val="28"/>
        </w:rPr>
        <w:t xml:space="preserve"> </w:t>
      </w:r>
      <w:r>
        <w:rPr>
          <w:i/>
          <w:sz w:val="28"/>
        </w:rPr>
        <w:t>в</w:t>
      </w:r>
      <w:r>
        <w:rPr>
          <w:i/>
          <w:spacing w:val="-7"/>
          <w:sz w:val="28"/>
        </w:rPr>
        <w:t xml:space="preserve"> </w:t>
      </w:r>
      <w:r>
        <w:rPr>
          <w:i/>
          <w:sz w:val="28"/>
        </w:rPr>
        <w:t>этот</w:t>
      </w:r>
      <w:r>
        <w:rPr>
          <w:i/>
          <w:spacing w:val="-5"/>
          <w:sz w:val="28"/>
        </w:rPr>
        <w:t xml:space="preserve"> </w:t>
      </w:r>
      <w:r>
        <w:rPr>
          <w:i/>
          <w:spacing w:val="-2"/>
          <w:sz w:val="28"/>
        </w:rPr>
        <w:t>период:</w:t>
      </w:r>
    </w:p>
    <w:p w:rsidR="004D7CF7" w:rsidRDefault="00FE487B">
      <w:pPr>
        <w:pStyle w:val="a4"/>
        <w:numPr>
          <w:ilvl w:val="0"/>
          <w:numId w:val="69"/>
        </w:numPr>
        <w:tabs>
          <w:tab w:val="left" w:pos="623"/>
        </w:tabs>
        <w:spacing w:before="7" w:line="341" w:lineRule="exact"/>
        <w:ind w:left="623" w:hanging="112"/>
        <w:rPr>
          <w:sz w:val="28"/>
        </w:rPr>
      </w:pPr>
      <w:r>
        <w:rPr>
          <w:sz w:val="28"/>
        </w:rPr>
        <w:t>воспитывать</w:t>
      </w:r>
      <w:r>
        <w:rPr>
          <w:spacing w:val="-7"/>
          <w:sz w:val="28"/>
        </w:rPr>
        <w:t xml:space="preserve"> </w:t>
      </w:r>
      <w:r>
        <w:rPr>
          <w:sz w:val="28"/>
        </w:rPr>
        <w:t>уважение</w:t>
      </w:r>
      <w:r>
        <w:rPr>
          <w:spacing w:val="-5"/>
          <w:sz w:val="28"/>
        </w:rPr>
        <w:t xml:space="preserve"> </w:t>
      </w:r>
      <w:r>
        <w:rPr>
          <w:sz w:val="28"/>
        </w:rPr>
        <w:t>к</w:t>
      </w:r>
      <w:r>
        <w:rPr>
          <w:spacing w:val="-5"/>
          <w:sz w:val="28"/>
        </w:rPr>
        <w:t xml:space="preserve"> </w:t>
      </w:r>
      <w:r>
        <w:rPr>
          <w:sz w:val="28"/>
        </w:rPr>
        <w:t>людям</w:t>
      </w:r>
      <w:r>
        <w:rPr>
          <w:spacing w:val="-8"/>
          <w:sz w:val="28"/>
        </w:rPr>
        <w:t xml:space="preserve"> </w:t>
      </w:r>
      <w:r>
        <w:rPr>
          <w:sz w:val="28"/>
        </w:rPr>
        <w:t>другой</w:t>
      </w:r>
      <w:r>
        <w:rPr>
          <w:spacing w:val="-6"/>
          <w:sz w:val="28"/>
        </w:rPr>
        <w:t xml:space="preserve"> </w:t>
      </w:r>
      <w:r>
        <w:rPr>
          <w:spacing w:val="-2"/>
          <w:sz w:val="28"/>
        </w:rPr>
        <w:t>национальности;</w:t>
      </w:r>
    </w:p>
    <w:p w:rsidR="004D7CF7" w:rsidRDefault="00FE487B">
      <w:pPr>
        <w:pStyle w:val="a4"/>
        <w:numPr>
          <w:ilvl w:val="0"/>
          <w:numId w:val="69"/>
        </w:numPr>
        <w:tabs>
          <w:tab w:val="left" w:pos="623"/>
        </w:tabs>
        <w:spacing w:line="341" w:lineRule="exact"/>
        <w:ind w:left="623" w:hanging="112"/>
        <w:rPr>
          <w:sz w:val="28"/>
        </w:rPr>
      </w:pPr>
      <w:r>
        <w:rPr>
          <w:sz w:val="28"/>
        </w:rPr>
        <w:t>воспитывать</w:t>
      </w:r>
      <w:r>
        <w:rPr>
          <w:spacing w:val="-10"/>
          <w:sz w:val="28"/>
        </w:rPr>
        <w:t xml:space="preserve"> </w:t>
      </w:r>
      <w:r>
        <w:rPr>
          <w:sz w:val="28"/>
        </w:rPr>
        <w:t>чувство</w:t>
      </w:r>
      <w:r>
        <w:rPr>
          <w:spacing w:val="-6"/>
          <w:sz w:val="28"/>
        </w:rPr>
        <w:t xml:space="preserve"> </w:t>
      </w:r>
      <w:r>
        <w:rPr>
          <w:spacing w:val="-2"/>
          <w:sz w:val="28"/>
        </w:rPr>
        <w:t>толерантности;</w:t>
      </w:r>
    </w:p>
    <w:p w:rsidR="004D7CF7" w:rsidRDefault="00FE487B">
      <w:pPr>
        <w:pStyle w:val="a4"/>
        <w:numPr>
          <w:ilvl w:val="0"/>
          <w:numId w:val="69"/>
        </w:numPr>
        <w:tabs>
          <w:tab w:val="left" w:pos="623"/>
        </w:tabs>
        <w:spacing w:before="1" w:line="338" w:lineRule="exact"/>
        <w:ind w:left="623" w:hanging="112"/>
        <w:rPr>
          <w:sz w:val="28"/>
        </w:rPr>
      </w:pPr>
      <w:r>
        <w:rPr>
          <w:sz w:val="28"/>
        </w:rPr>
        <w:t>развивать</w:t>
      </w:r>
      <w:r>
        <w:rPr>
          <w:spacing w:val="-10"/>
          <w:sz w:val="28"/>
        </w:rPr>
        <w:t xml:space="preserve"> </w:t>
      </w:r>
      <w:r>
        <w:rPr>
          <w:sz w:val="28"/>
        </w:rPr>
        <w:t>общественную</w:t>
      </w:r>
      <w:r>
        <w:rPr>
          <w:spacing w:val="-8"/>
          <w:sz w:val="28"/>
        </w:rPr>
        <w:t xml:space="preserve"> </w:t>
      </w:r>
      <w:r>
        <w:rPr>
          <w:sz w:val="28"/>
        </w:rPr>
        <w:t>активность</w:t>
      </w:r>
      <w:r>
        <w:rPr>
          <w:spacing w:val="-7"/>
          <w:sz w:val="28"/>
        </w:rPr>
        <w:t xml:space="preserve"> </w:t>
      </w:r>
      <w:r>
        <w:rPr>
          <w:sz w:val="28"/>
        </w:rPr>
        <w:t>обучающихся,</w:t>
      </w:r>
      <w:r>
        <w:rPr>
          <w:spacing w:val="-7"/>
          <w:sz w:val="28"/>
        </w:rPr>
        <w:t xml:space="preserve"> </w:t>
      </w:r>
      <w:r>
        <w:rPr>
          <w:sz w:val="28"/>
        </w:rPr>
        <w:t>воспитывать</w:t>
      </w:r>
      <w:r>
        <w:rPr>
          <w:spacing w:val="-7"/>
          <w:sz w:val="28"/>
        </w:rPr>
        <w:t xml:space="preserve"> </w:t>
      </w:r>
      <w:r>
        <w:rPr>
          <w:sz w:val="28"/>
        </w:rPr>
        <w:t>в</w:t>
      </w:r>
      <w:r>
        <w:rPr>
          <w:spacing w:val="-8"/>
          <w:sz w:val="28"/>
        </w:rPr>
        <w:t xml:space="preserve"> </w:t>
      </w:r>
      <w:r>
        <w:rPr>
          <w:sz w:val="28"/>
        </w:rPr>
        <w:t>них</w:t>
      </w:r>
      <w:r>
        <w:rPr>
          <w:spacing w:val="-6"/>
          <w:sz w:val="28"/>
        </w:rPr>
        <w:t xml:space="preserve"> </w:t>
      </w:r>
      <w:r>
        <w:rPr>
          <w:sz w:val="28"/>
        </w:rPr>
        <w:t>сознательное</w:t>
      </w:r>
      <w:r>
        <w:rPr>
          <w:spacing w:val="-9"/>
          <w:sz w:val="28"/>
        </w:rPr>
        <w:t xml:space="preserve"> </w:t>
      </w:r>
      <w:r>
        <w:rPr>
          <w:sz w:val="28"/>
        </w:rPr>
        <w:t>отношение</w:t>
      </w:r>
      <w:r>
        <w:rPr>
          <w:spacing w:val="-7"/>
          <w:sz w:val="28"/>
        </w:rPr>
        <w:t xml:space="preserve"> </w:t>
      </w:r>
      <w:r>
        <w:rPr>
          <w:sz w:val="28"/>
        </w:rPr>
        <w:t>к</w:t>
      </w:r>
      <w:r>
        <w:rPr>
          <w:spacing w:val="-9"/>
          <w:sz w:val="28"/>
        </w:rPr>
        <w:t xml:space="preserve"> </w:t>
      </w:r>
      <w:r>
        <w:rPr>
          <w:sz w:val="28"/>
        </w:rPr>
        <w:t>всемирному</w:t>
      </w:r>
      <w:r>
        <w:rPr>
          <w:spacing w:val="-10"/>
          <w:sz w:val="28"/>
        </w:rPr>
        <w:t xml:space="preserve"> </w:t>
      </w:r>
      <w:r>
        <w:rPr>
          <w:spacing w:val="-2"/>
          <w:sz w:val="28"/>
        </w:rPr>
        <w:t>достоянию.</w:t>
      </w:r>
    </w:p>
    <w:p w:rsidR="004D7CF7" w:rsidRDefault="00FE487B">
      <w:pPr>
        <w:spacing w:line="318" w:lineRule="exact"/>
        <w:ind w:left="511"/>
        <w:rPr>
          <w:i/>
          <w:sz w:val="28"/>
        </w:rPr>
      </w:pPr>
      <w:r>
        <w:rPr>
          <w:i/>
          <w:sz w:val="28"/>
        </w:rPr>
        <w:t>Планируемые</w:t>
      </w:r>
      <w:r>
        <w:rPr>
          <w:i/>
          <w:spacing w:val="-13"/>
          <w:sz w:val="28"/>
        </w:rPr>
        <w:t xml:space="preserve"> </w:t>
      </w:r>
      <w:r>
        <w:rPr>
          <w:i/>
          <w:sz w:val="28"/>
        </w:rPr>
        <w:t>результаты</w:t>
      </w:r>
      <w:r>
        <w:rPr>
          <w:i/>
          <w:spacing w:val="-10"/>
          <w:sz w:val="28"/>
        </w:rPr>
        <w:t xml:space="preserve"> </w:t>
      </w:r>
      <w:r>
        <w:rPr>
          <w:i/>
          <w:sz w:val="28"/>
        </w:rPr>
        <w:t>данного</w:t>
      </w:r>
      <w:r>
        <w:rPr>
          <w:i/>
          <w:spacing w:val="-7"/>
          <w:sz w:val="28"/>
        </w:rPr>
        <w:t xml:space="preserve"> </w:t>
      </w:r>
      <w:r>
        <w:rPr>
          <w:i/>
          <w:spacing w:val="-2"/>
          <w:sz w:val="28"/>
        </w:rPr>
        <w:t>периода:</w:t>
      </w:r>
    </w:p>
    <w:p w:rsidR="004D7CF7" w:rsidRDefault="00FE487B">
      <w:pPr>
        <w:pStyle w:val="a3"/>
        <w:ind w:right="1142"/>
        <w:jc w:val="both"/>
      </w:pPr>
      <w:r>
        <w:t>Первый уровень: начальные представления о моральных нормах и правилах нравственного поведения, в том числе об этических нормах взаимоотношений между этносами, носителями разных убеждений, представителями различных социальных групп;</w:t>
      </w:r>
    </w:p>
    <w:p w:rsidR="004D7CF7" w:rsidRDefault="00FE487B">
      <w:pPr>
        <w:pStyle w:val="a3"/>
        <w:ind w:right="1142"/>
        <w:jc w:val="both"/>
      </w:pPr>
      <w:r>
        <w:t>Второй уровень: элементарные представления: об институтах гражданского общества, государственном устройстве и социальной структуре российского общества; о наиболее значимых страницах истории страны; о примерах исполнения гражданского и патриотического долга</w:t>
      </w:r>
    </w:p>
    <w:p w:rsidR="004D7CF7" w:rsidRDefault="00FE487B">
      <w:pPr>
        <w:pStyle w:val="a3"/>
        <w:spacing w:before="1"/>
        <w:ind w:right="1141" w:firstLine="708"/>
        <w:jc w:val="both"/>
      </w:pPr>
      <w:r>
        <w:t>Третий уровень: опыт социальной и межкультурной коммуникации; ценностное отношение к природе; первоначальный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spacing w:before="78"/>
        <w:ind w:left="86"/>
        <w:jc w:val="center"/>
        <w:rPr>
          <w:b/>
          <w:sz w:val="28"/>
        </w:rPr>
      </w:pPr>
      <w:r>
        <w:rPr>
          <w:b/>
          <w:noProof/>
          <w:sz w:val="28"/>
          <w:lang w:eastAsia="ru-RU"/>
        </w:rPr>
        <w:lastRenderedPageBreak/>
        <mc:AlternateContent>
          <mc:Choice Requires="wps">
            <w:drawing>
              <wp:anchor distT="0" distB="0" distL="0" distR="0" simplePos="0" relativeHeight="481644032" behindDoc="1" locked="0" layoutInCell="1" allowOverlap="1">
                <wp:simplePos x="0" y="0"/>
                <wp:positionH relativeFrom="page">
                  <wp:posOffset>313943</wp:posOffset>
                </wp:positionH>
                <wp:positionV relativeFrom="page">
                  <wp:posOffset>673608</wp:posOffset>
                </wp:positionV>
                <wp:extent cx="9542145" cy="6017260"/>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2145" cy="6017260"/>
                          <a:chOff x="0" y="0"/>
                          <a:chExt cx="9542145" cy="6017260"/>
                        </a:xfrm>
                      </wpg:grpSpPr>
                      <pic:pic xmlns:pic="http://schemas.openxmlformats.org/drawingml/2006/picture">
                        <pic:nvPicPr>
                          <pic:cNvPr id="140" name="Image 140"/>
                          <pic:cNvPicPr/>
                        </pic:nvPicPr>
                        <pic:blipFill>
                          <a:blip r:embed="rId52" cstate="print"/>
                          <a:stretch>
                            <a:fillRect/>
                          </a:stretch>
                        </pic:blipFill>
                        <pic:spPr>
                          <a:xfrm>
                            <a:off x="1888235" y="618616"/>
                            <a:ext cx="7653528" cy="5398134"/>
                          </a:xfrm>
                          <a:prstGeom prst="rect">
                            <a:avLst/>
                          </a:prstGeom>
                        </pic:spPr>
                      </pic:pic>
                      <pic:pic xmlns:pic="http://schemas.openxmlformats.org/drawingml/2006/picture">
                        <pic:nvPicPr>
                          <pic:cNvPr id="141" name="Image 141"/>
                          <pic:cNvPicPr/>
                        </pic:nvPicPr>
                        <pic:blipFill>
                          <a:blip r:embed="rId53" cstate="print"/>
                          <a:stretch>
                            <a:fillRect/>
                          </a:stretch>
                        </pic:blipFill>
                        <pic:spPr>
                          <a:xfrm>
                            <a:off x="4881371" y="0"/>
                            <a:ext cx="1673352" cy="577596"/>
                          </a:xfrm>
                          <a:prstGeom prst="rect">
                            <a:avLst/>
                          </a:prstGeom>
                        </pic:spPr>
                      </pic:pic>
                      <pic:pic xmlns:pic="http://schemas.openxmlformats.org/drawingml/2006/picture">
                        <pic:nvPicPr>
                          <pic:cNvPr id="142" name="Image 142"/>
                          <pic:cNvPicPr/>
                        </pic:nvPicPr>
                        <pic:blipFill>
                          <a:blip r:embed="rId54" cstate="print"/>
                          <a:stretch>
                            <a:fillRect/>
                          </a:stretch>
                        </pic:blipFill>
                        <pic:spPr>
                          <a:xfrm>
                            <a:off x="6858000" y="4572"/>
                            <a:ext cx="2083307" cy="615696"/>
                          </a:xfrm>
                          <a:prstGeom prst="rect">
                            <a:avLst/>
                          </a:prstGeom>
                        </pic:spPr>
                      </pic:pic>
                      <pic:pic xmlns:pic="http://schemas.openxmlformats.org/drawingml/2006/picture">
                        <pic:nvPicPr>
                          <pic:cNvPr id="143" name="Image 143"/>
                          <pic:cNvPicPr/>
                        </pic:nvPicPr>
                        <pic:blipFill>
                          <a:blip r:embed="rId55" cstate="print"/>
                          <a:stretch>
                            <a:fillRect/>
                          </a:stretch>
                        </pic:blipFill>
                        <pic:spPr>
                          <a:xfrm>
                            <a:off x="47244" y="1298447"/>
                            <a:ext cx="1807464" cy="836676"/>
                          </a:xfrm>
                          <a:prstGeom prst="rect">
                            <a:avLst/>
                          </a:prstGeom>
                        </pic:spPr>
                      </pic:pic>
                      <pic:pic xmlns:pic="http://schemas.openxmlformats.org/drawingml/2006/picture">
                        <pic:nvPicPr>
                          <pic:cNvPr id="144" name="Image 144"/>
                          <pic:cNvPicPr/>
                        </pic:nvPicPr>
                        <pic:blipFill>
                          <a:blip r:embed="rId56" cstate="print"/>
                          <a:stretch>
                            <a:fillRect/>
                          </a:stretch>
                        </pic:blipFill>
                        <pic:spPr>
                          <a:xfrm>
                            <a:off x="0" y="2299716"/>
                            <a:ext cx="1807464" cy="711707"/>
                          </a:xfrm>
                          <a:prstGeom prst="rect">
                            <a:avLst/>
                          </a:prstGeom>
                        </pic:spPr>
                      </pic:pic>
                      <pic:pic xmlns:pic="http://schemas.openxmlformats.org/drawingml/2006/picture">
                        <pic:nvPicPr>
                          <pic:cNvPr id="145" name="Image 145"/>
                          <pic:cNvPicPr/>
                        </pic:nvPicPr>
                        <pic:blipFill>
                          <a:blip r:embed="rId57" cstate="print"/>
                          <a:stretch>
                            <a:fillRect/>
                          </a:stretch>
                        </pic:blipFill>
                        <pic:spPr>
                          <a:xfrm>
                            <a:off x="0" y="3355847"/>
                            <a:ext cx="1807464" cy="722376"/>
                          </a:xfrm>
                          <a:prstGeom prst="rect">
                            <a:avLst/>
                          </a:prstGeom>
                        </pic:spPr>
                      </pic:pic>
                      <pic:pic xmlns:pic="http://schemas.openxmlformats.org/drawingml/2006/picture">
                        <pic:nvPicPr>
                          <pic:cNvPr id="146" name="Image 146"/>
                          <pic:cNvPicPr/>
                        </pic:nvPicPr>
                        <pic:blipFill>
                          <a:blip r:embed="rId58" cstate="print"/>
                          <a:stretch>
                            <a:fillRect/>
                          </a:stretch>
                        </pic:blipFill>
                        <pic:spPr>
                          <a:xfrm>
                            <a:off x="1121663" y="5076444"/>
                            <a:ext cx="2112263" cy="940308"/>
                          </a:xfrm>
                          <a:prstGeom prst="rect">
                            <a:avLst/>
                          </a:prstGeom>
                        </pic:spPr>
                      </pic:pic>
                      <pic:pic xmlns:pic="http://schemas.openxmlformats.org/drawingml/2006/picture">
                        <pic:nvPicPr>
                          <pic:cNvPr id="147" name="Image 147"/>
                          <pic:cNvPicPr/>
                        </pic:nvPicPr>
                        <pic:blipFill>
                          <a:blip r:embed="rId59" cstate="print"/>
                          <a:stretch>
                            <a:fillRect/>
                          </a:stretch>
                        </pic:blipFill>
                        <pic:spPr>
                          <a:xfrm>
                            <a:off x="7658100" y="2723388"/>
                            <a:ext cx="1883663" cy="473963"/>
                          </a:xfrm>
                          <a:prstGeom prst="rect">
                            <a:avLst/>
                          </a:prstGeom>
                        </pic:spPr>
                      </pic:pic>
                      <wps:wsp>
                        <wps:cNvPr id="148" name="Graphic 148"/>
                        <wps:cNvSpPr/>
                        <wps:spPr>
                          <a:xfrm>
                            <a:off x="1955292" y="1622297"/>
                            <a:ext cx="1355725" cy="3362960"/>
                          </a:xfrm>
                          <a:custGeom>
                            <a:avLst/>
                            <a:gdLst/>
                            <a:ahLst/>
                            <a:cxnLst/>
                            <a:rect l="l" t="t" r="r" b="b"/>
                            <a:pathLst>
                              <a:path w="1355725" h="3362960">
                                <a:moveTo>
                                  <a:pt x="972566" y="183515"/>
                                </a:moveTo>
                                <a:lnTo>
                                  <a:pt x="36614" y="36664"/>
                                </a:lnTo>
                                <a:lnTo>
                                  <a:pt x="45910" y="33020"/>
                                </a:lnTo>
                                <a:lnTo>
                                  <a:pt x="100203" y="11811"/>
                                </a:lnTo>
                                <a:lnTo>
                                  <a:pt x="101727" y="8128"/>
                                </a:lnTo>
                                <a:lnTo>
                                  <a:pt x="100457" y="4826"/>
                                </a:lnTo>
                                <a:lnTo>
                                  <a:pt x="99187" y="1651"/>
                                </a:lnTo>
                                <a:lnTo>
                                  <a:pt x="95504" y="0"/>
                                </a:lnTo>
                                <a:lnTo>
                                  <a:pt x="0" y="37338"/>
                                </a:lnTo>
                                <a:lnTo>
                                  <a:pt x="79502" y="102108"/>
                                </a:lnTo>
                                <a:lnTo>
                                  <a:pt x="83566" y="101727"/>
                                </a:lnTo>
                                <a:lnTo>
                                  <a:pt x="88011" y="96266"/>
                                </a:lnTo>
                                <a:lnTo>
                                  <a:pt x="87503" y="92329"/>
                                </a:lnTo>
                                <a:lnTo>
                                  <a:pt x="84836" y="90043"/>
                                </a:lnTo>
                                <a:lnTo>
                                  <a:pt x="34607" y="49237"/>
                                </a:lnTo>
                                <a:lnTo>
                                  <a:pt x="970534" y="195961"/>
                                </a:lnTo>
                                <a:lnTo>
                                  <a:pt x="972566" y="183515"/>
                                </a:lnTo>
                                <a:close/>
                              </a:path>
                              <a:path w="1355725" h="3362960">
                                <a:moveTo>
                                  <a:pt x="1355471" y="2719959"/>
                                </a:moveTo>
                                <a:lnTo>
                                  <a:pt x="1347597" y="2710053"/>
                                </a:lnTo>
                                <a:lnTo>
                                  <a:pt x="566750" y="3335172"/>
                                </a:lnTo>
                                <a:lnTo>
                                  <a:pt x="590042" y="3274822"/>
                                </a:lnTo>
                                <a:lnTo>
                                  <a:pt x="591185" y="3271520"/>
                                </a:lnTo>
                                <a:lnTo>
                                  <a:pt x="589661" y="3267837"/>
                                </a:lnTo>
                                <a:lnTo>
                                  <a:pt x="583057" y="3265297"/>
                                </a:lnTo>
                                <a:lnTo>
                                  <a:pt x="579374" y="3266948"/>
                                </a:lnTo>
                                <a:lnTo>
                                  <a:pt x="542544" y="3362706"/>
                                </a:lnTo>
                                <a:lnTo>
                                  <a:pt x="562317" y="3359785"/>
                                </a:lnTo>
                                <a:lnTo>
                                  <a:pt x="644017" y="3347720"/>
                                </a:lnTo>
                                <a:lnTo>
                                  <a:pt x="646430" y="3344418"/>
                                </a:lnTo>
                                <a:lnTo>
                                  <a:pt x="645414" y="3337560"/>
                                </a:lnTo>
                                <a:lnTo>
                                  <a:pt x="642137" y="3335172"/>
                                </a:lnTo>
                                <a:lnTo>
                                  <a:pt x="641959" y="3335172"/>
                                </a:lnTo>
                                <a:lnTo>
                                  <a:pt x="574484" y="3345192"/>
                                </a:lnTo>
                                <a:lnTo>
                                  <a:pt x="1355471" y="2719959"/>
                                </a:lnTo>
                                <a:close/>
                              </a:path>
                            </a:pathLst>
                          </a:custGeom>
                          <a:solidFill>
                            <a:srgbClr val="497DBA"/>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4.719999pt;margin-top:53.040028pt;width:751.35pt;height:473.8pt;mso-position-horizontal-relative:page;mso-position-vertical-relative:page;z-index:-21672448" id="docshapegroup135" coordorigin="494,1061" coordsize="15027,9476">
                <v:shape style="position:absolute;left:3468;top:2035;width:12053;height:8501" type="#_x0000_t75" id="docshape136" stroked="false">
                  <v:imagedata r:id="rId60" o:title=""/>
                </v:shape>
                <v:shape style="position:absolute;left:8181;top:1060;width:2636;height:910" type="#_x0000_t75" id="docshape137" stroked="false">
                  <v:imagedata r:id="rId61" o:title=""/>
                </v:shape>
                <v:shape style="position:absolute;left:11294;top:1068;width:3281;height:970" type="#_x0000_t75" id="docshape138" stroked="false">
                  <v:imagedata r:id="rId62" o:title=""/>
                </v:shape>
                <v:shape style="position:absolute;left:568;top:3105;width:2847;height:1318" type="#_x0000_t75" id="docshape139" stroked="false">
                  <v:imagedata r:id="rId63" o:title=""/>
                </v:shape>
                <v:shape style="position:absolute;left:494;top:4682;width:2847;height:1121" type="#_x0000_t75" id="docshape140" stroked="false">
                  <v:imagedata r:id="rId64" o:title=""/>
                </v:shape>
                <v:shape style="position:absolute;left:494;top:6345;width:2847;height:1138" type="#_x0000_t75" id="docshape141" stroked="false">
                  <v:imagedata r:id="rId65" o:title=""/>
                </v:shape>
                <v:shape style="position:absolute;left:2260;top:9055;width:3327;height:1481" type="#_x0000_t75" id="docshape142" stroked="false">
                  <v:imagedata r:id="rId66" o:title=""/>
                </v:shape>
                <v:shape style="position:absolute;left:12554;top:5349;width:2967;height:747" type="#_x0000_t75" id="docshape143" stroked="false">
                  <v:imagedata r:id="rId67" o:title=""/>
                </v:shape>
                <v:shape style="position:absolute;left:3573;top:3615;width:2135;height:5296" id="docshape144" coordorigin="3574,3616" coordsize="2135,5296" path="m5105,3905l3631,3673,3646,3668,3731,3634,3734,3628,3732,3623,3730,3618,3724,3616,3574,3674,3699,3776,3705,3776,3712,3767,3711,3761,3707,3757,3628,3693,5102,3924,5105,3905xm5708,7899l5696,7883,4466,8868,4503,8773,4505,8768,4502,8762,4492,8758,4486,8760,4428,8911,4459,8907,4588,8888,4592,8882,4590,8872,4585,8868,4585,8868,4478,8884,5708,7899xe" filled="true" fillcolor="#497dba" stroked="false">
                  <v:path arrowok="t"/>
                  <v:fill type="solid"/>
                </v:shape>
                <w10:wrap type="none"/>
              </v:group>
            </w:pict>
          </mc:Fallback>
        </mc:AlternateContent>
      </w:r>
      <w:r>
        <w:rPr>
          <w:b/>
          <w:sz w:val="28"/>
        </w:rPr>
        <w:t>Структура</w:t>
      </w:r>
      <w:r>
        <w:rPr>
          <w:b/>
          <w:spacing w:val="-11"/>
          <w:sz w:val="28"/>
        </w:rPr>
        <w:t xml:space="preserve"> </w:t>
      </w:r>
      <w:r>
        <w:rPr>
          <w:b/>
          <w:sz w:val="28"/>
        </w:rPr>
        <w:t>воспитательной</w:t>
      </w:r>
      <w:r>
        <w:rPr>
          <w:b/>
          <w:spacing w:val="-12"/>
          <w:sz w:val="28"/>
        </w:rPr>
        <w:t xml:space="preserve"> </w:t>
      </w:r>
      <w:r>
        <w:rPr>
          <w:b/>
          <w:spacing w:val="-2"/>
          <w:sz w:val="28"/>
        </w:rPr>
        <w:t>работы</w:t>
      </w:r>
    </w:p>
    <w:p w:rsidR="004D7CF7" w:rsidRDefault="00FE487B">
      <w:pPr>
        <w:pStyle w:val="a3"/>
        <w:spacing w:before="5"/>
        <w:ind w:left="0"/>
        <w:rPr>
          <w:b/>
          <w:sz w:val="10"/>
        </w:rPr>
      </w:pPr>
      <w:r>
        <w:rPr>
          <w:b/>
          <w:noProof/>
          <w:sz w:val="10"/>
          <w:lang w:eastAsia="ru-RU"/>
        </w:rPr>
        <w:drawing>
          <wp:anchor distT="0" distB="0" distL="0" distR="0" simplePos="0" relativeHeight="487601664" behindDoc="1" locked="0" layoutInCell="1" allowOverlap="1">
            <wp:simplePos x="0" y="0"/>
            <wp:positionH relativeFrom="page">
              <wp:posOffset>876300</wp:posOffset>
            </wp:positionH>
            <wp:positionV relativeFrom="paragraph">
              <wp:posOffset>91457</wp:posOffset>
            </wp:positionV>
            <wp:extent cx="1678856" cy="581025"/>
            <wp:effectExtent l="0" t="0" r="0" b="0"/>
            <wp:wrapTopAndBottom/>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68" cstate="print"/>
                    <a:stretch>
                      <a:fillRect/>
                    </a:stretch>
                  </pic:blipFill>
                  <pic:spPr>
                    <a:xfrm>
                      <a:off x="0" y="0"/>
                      <a:ext cx="1678856" cy="581025"/>
                    </a:xfrm>
                    <a:prstGeom prst="rect">
                      <a:avLst/>
                    </a:prstGeom>
                  </pic:spPr>
                </pic:pic>
              </a:graphicData>
            </a:graphic>
          </wp:anchor>
        </w:drawing>
      </w:r>
      <w:r>
        <w:rPr>
          <w:b/>
          <w:noProof/>
          <w:sz w:val="10"/>
          <w:lang w:eastAsia="ru-RU"/>
        </w:rPr>
        <w:drawing>
          <wp:anchor distT="0" distB="0" distL="0" distR="0" simplePos="0" relativeHeight="487602176" behindDoc="1" locked="0" layoutInCell="1" allowOverlap="1">
            <wp:simplePos x="0" y="0"/>
            <wp:positionH relativeFrom="page">
              <wp:posOffset>2795016</wp:posOffset>
            </wp:positionH>
            <wp:positionV relativeFrom="paragraph">
              <wp:posOffset>91457</wp:posOffset>
            </wp:positionV>
            <wp:extent cx="1678856" cy="581025"/>
            <wp:effectExtent l="0" t="0" r="0" b="0"/>
            <wp:wrapTopAndBottom/>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69" cstate="print"/>
                    <a:stretch>
                      <a:fillRect/>
                    </a:stretch>
                  </pic:blipFill>
                  <pic:spPr>
                    <a:xfrm>
                      <a:off x="0" y="0"/>
                      <a:ext cx="1678856" cy="581025"/>
                    </a:xfrm>
                    <a:prstGeom prst="rect">
                      <a:avLst/>
                    </a:prstGeom>
                  </pic:spPr>
                </pic:pic>
              </a:graphicData>
            </a:graphic>
          </wp:anchor>
        </w:drawing>
      </w:r>
    </w:p>
    <w:p w:rsidR="004D7CF7" w:rsidRDefault="004D7CF7">
      <w:pPr>
        <w:pStyle w:val="a3"/>
        <w:ind w:left="0"/>
        <w:rPr>
          <w:b/>
        </w:rPr>
      </w:pPr>
    </w:p>
    <w:p w:rsidR="004D7CF7" w:rsidRDefault="004D7CF7">
      <w:pPr>
        <w:pStyle w:val="a3"/>
        <w:ind w:left="0"/>
        <w:rPr>
          <w:b/>
        </w:rPr>
      </w:pPr>
    </w:p>
    <w:p w:rsidR="004D7CF7" w:rsidRDefault="004D7CF7">
      <w:pPr>
        <w:pStyle w:val="a3"/>
        <w:ind w:left="0"/>
        <w:rPr>
          <w:b/>
        </w:rPr>
      </w:pPr>
    </w:p>
    <w:p w:rsidR="004D7CF7" w:rsidRDefault="004D7CF7">
      <w:pPr>
        <w:pStyle w:val="a3"/>
        <w:ind w:left="0"/>
        <w:rPr>
          <w:b/>
        </w:rPr>
      </w:pPr>
    </w:p>
    <w:p w:rsidR="004D7CF7" w:rsidRDefault="004D7CF7">
      <w:pPr>
        <w:pStyle w:val="a3"/>
        <w:ind w:left="0"/>
        <w:rPr>
          <w:b/>
        </w:rPr>
      </w:pPr>
    </w:p>
    <w:p w:rsidR="004D7CF7" w:rsidRDefault="004D7CF7">
      <w:pPr>
        <w:pStyle w:val="a3"/>
        <w:ind w:left="0"/>
        <w:rPr>
          <w:b/>
        </w:rPr>
      </w:pPr>
    </w:p>
    <w:p w:rsidR="004D7CF7" w:rsidRDefault="004D7CF7">
      <w:pPr>
        <w:pStyle w:val="a3"/>
        <w:ind w:left="0"/>
        <w:rPr>
          <w:b/>
        </w:rPr>
      </w:pPr>
    </w:p>
    <w:p w:rsidR="004D7CF7" w:rsidRDefault="004D7CF7">
      <w:pPr>
        <w:pStyle w:val="a3"/>
        <w:ind w:left="0"/>
        <w:rPr>
          <w:b/>
        </w:rPr>
      </w:pPr>
    </w:p>
    <w:p w:rsidR="004D7CF7" w:rsidRDefault="004D7CF7">
      <w:pPr>
        <w:pStyle w:val="a3"/>
        <w:spacing w:before="141"/>
        <w:ind w:left="0"/>
        <w:rPr>
          <w:b/>
        </w:rPr>
      </w:pPr>
    </w:p>
    <w:p w:rsidR="004D7CF7" w:rsidRDefault="00FE487B">
      <w:pPr>
        <w:ind w:left="88" w:right="1708"/>
        <w:jc w:val="center"/>
        <w:rPr>
          <w:b/>
          <w:sz w:val="28"/>
        </w:rPr>
      </w:pPr>
      <w:r>
        <w:rPr>
          <w:b/>
          <w:spacing w:val="-2"/>
          <w:sz w:val="28"/>
        </w:rPr>
        <w:t>личность</w:t>
      </w:r>
    </w:p>
    <w:p w:rsidR="004D7CF7" w:rsidRDefault="004D7CF7">
      <w:pPr>
        <w:jc w:val="center"/>
        <w:rPr>
          <w:b/>
          <w:sz w:val="28"/>
        </w:rPr>
        <w:sectPr w:rsidR="004D7CF7">
          <w:pgSz w:w="16840" w:h="12410" w:orient="landscape"/>
          <w:pgMar w:top="480" w:right="0" w:bottom="1720" w:left="283" w:header="0" w:footer="1488" w:gutter="0"/>
          <w:cols w:space="720"/>
        </w:sectPr>
      </w:pPr>
    </w:p>
    <w:p w:rsidR="004D7CF7" w:rsidRDefault="00FE487B">
      <w:pPr>
        <w:pStyle w:val="1"/>
        <w:numPr>
          <w:ilvl w:val="2"/>
          <w:numId w:val="227"/>
        </w:numPr>
        <w:tabs>
          <w:tab w:val="left" w:pos="1001"/>
        </w:tabs>
        <w:spacing w:before="78" w:line="320" w:lineRule="exact"/>
        <w:ind w:left="1001" w:hanging="490"/>
        <w:jc w:val="both"/>
      </w:pPr>
      <w:bookmarkStart w:id="30" w:name="_TOC_250016"/>
      <w:r>
        <w:lastRenderedPageBreak/>
        <w:t>Описание</w:t>
      </w:r>
      <w:r>
        <w:rPr>
          <w:spacing w:val="-9"/>
        </w:rPr>
        <w:t xml:space="preserve"> </w:t>
      </w:r>
      <w:r>
        <w:t>форм</w:t>
      </w:r>
      <w:r>
        <w:rPr>
          <w:spacing w:val="-7"/>
        </w:rPr>
        <w:t xml:space="preserve"> </w:t>
      </w:r>
      <w:r>
        <w:t>и</w:t>
      </w:r>
      <w:r>
        <w:rPr>
          <w:spacing w:val="-8"/>
        </w:rPr>
        <w:t xml:space="preserve"> </w:t>
      </w:r>
      <w:r>
        <w:t>методов</w:t>
      </w:r>
      <w:r>
        <w:rPr>
          <w:spacing w:val="-8"/>
        </w:rPr>
        <w:t xml:space="preserve"> </w:t>
      </w:r>
      <w:r>
        <w:t>организации</w:t>
      </w:r>
      <w:r>
        <w:rPr>
          <w:spacing w:val="-7"/>
        </w:rPr>
        <w:t xml:space="preserve"> </w:t>
      </w:r>
      <w:r>
        <w:t>социально</w:t>
      </w:r>
      <w:r>
        <w:rPr>
          <w:spacing w:val="-9"/>
        </w:rPr>
        <w:t xml:space="preserve"> </w:t>
      </w:r>
      <w:r>
        <w:t>значимой</w:t>
      </w:r>
      <w:r>
        <w:rPr>
          <w:spacing w:val="-8"/>
        </w:rPr>
        <w:t xml:space="preserve"> </w:t>
      </w:r>
      <w:r>
        <w:t>деятельности</w:t>
      </w:r>
      <w:r>
        <w:rPr>
          <w:spacing w:val="-7"/>
        </w:rPr>
        <w:t xml:space="preserve"> </w:t>
      </w:r>
      <w:bookmarkEnd w:id="30"/>
      <w:r>
        <w:rPr>
          <w:spacing w:val="-2"/>
        </w:rPr>
        <w:t>обучающихся</w:t>
      </w:r>
    </w:p>
    <w:p w:rsidR="004D7CF7" w:rsidRDefault="00FE487B">
      <w:pPr>
        <w:pStyle w:val="a3"/>
        <w:spacing w:line="320" w:lineRule="exact"/>
        <w:jc w:val="both"/>
      </w:pPr>
      <w:r>
        <w:t>Социально</w:t>
      </w:r>
      <w:r>
        <w:rPr>
          <w:spacing w:val="-10"/>
        </w:rPr>
        <w:t xml:space="preserve"> </w:t>
      </w:r>
      <w:r>
        <w:t>значимая</w:t>
      </w:r>
      <w:r>
        <w:rPr>
          <w:spacing w:val="-8"/>
        </w:rPr>
        <w:t xml:space="preserve"> </w:t>
      </w:r>
      <w:r>
        <w:t>деятельность</w:t>
      </w:r>
      <w:r>
        <w:rPr>
          <w:spacing w:val="-9"/>
        </w:rPr>
        <w:t xml:space="preserve"> </w:t>
      </w:r>
      <w:r>
        <w:t>обеспечивает</w:t>
      </w:r>
      <w:r>
        <w:rPr>
          <w:spacing w:val="-8"/>
        </w:rPr>
        <w:t xml:space="preserve"> </w:t>
      </w:r>
      <w:r>
        <w:t>два</w:t>
      </w:r>
      <w:r>
        <w:rPr>
          <w:spacing w:val="-8"/>
        </w:rPr>
        <w:t xml:space="preserve"> </w:t>
      </w:r>
      <w:r>
        <w:rPr>
          <w:spacing w:val="-2"/>
        </w:rPr>
        <w:t>результата:</w:t>
      </w:r>
    </w:p>
    <w:p w:rsidR="004D7CF7" w:rsidRDefault="00FE487B">
      <w:pPr>
        <w:pStyle w:val="a4"/>
        <w:numPr>
          <w:ilvl w:val="0"/>
          <w:numId w:val="67"/>
        </w:numPr>
        <w:tabs>
          <w:tab w:val="left" w:pos="753"/>
        </w:tabs>
        <w:spacing w:before="5" w:line="237" w:lineRule="auto"/>
        <w:ind w:right="1129" w:firstLine="0"/>
        <w:jc w:val="both"/>
        <w:rPr>
          <w:sz w:val="28"/>
        </w:rPr>
      </w:pPr>
      <w:r>
        <w:rPr>
          <w:sz w:val="28"/>
        </w:rPr>
        <w:t>общественный – позитивные изменения в социальной среде (преодоление социальных проблем, улучшение положения отдельных лиц или групп);</w:t>
      </w:r>
    </w:p>
    <w:p w:rsidR="004D7CF7" w:rsidRDefault="00FE487B">
      <w:pPr>
        <w:pStyle w:val="a4"/>
        <w:numPr>
          <w:ilvl w:val="0"/>
          <w:numId w:val="67"/>
        </w:numPr>
        <w:tabs>
          <w:tab w:val="left" w:pos="741"/>
        </w:tabs>
        <w:spacing w:before="41"/>
        <w:ind w:right="1136" w:firstLine="0"/>
        <w:jc w:val="both"/>
        <w:rPr>
          <w:sz w:val="28"/>
        </w:rPr>
      </w:pPr>
      <w:r>
        <w:rPr>
          <w:sz w:val="28"/>
        </w:rPr>
        <w:t xml:space="preserve">педагогический – проявление просоциальной активности обучающихся, самореализации детей в социально приемлемых формах, усиление сопричастности общественным процессам и проблемам (установление связи школьника с культурной, общественной, политической жизнью общества и государством, первоначальная идентификация себя в качестве гражданина, общественного деятеля), приобретение начального опыта решения проблем, формирование компетенций социального взаимодействия, включение в реальные социальные отношения со сверстниками, старшими школьниками и </w:t>
      </w:r>
      <w:r>
        <w:rPr>
          <w:spacing w:val="-2"/>
          <w:sz w:val="28"/>
        </w:rPr>
        <w:t>взрослыми.</w:t>
      </w:r>
    </w:p>
    <w:p w:rsidR="004D7CF7" w:rsidRDefault="004D7CF7">
      <w:pPr>
        <w:pStyle w:val="a3"/>
        <w:spacing w:before="1"/>
        <w:ind w:left="0"/>
      </w:pPr>
    </w:p>
    <w:p w:rsidR="004D7CF7" w:rsidRDefault="00FE487B">
      <w:pPr>
        <w:pStyle w:val="a3"/>
        <w:ind w:right="1128" w:firstLine="708"/>
        <w:jc w:val="both"/>
      </w:pPr>
      <w:r>
        <w:t>По организации социальная значимая деятельность инициируется преимущественно педагогами (классным руководителем), также самими младшими школьниками, их родителями. Во всех вариантах обязательным условием достижения общественных и педагогических результатов является личностная значимость для участников деятельности социальной проблемы, улучшения окружающей действительности. В социально значимых инициативах младших школьников впервые проявляется их стремление к участию в жизни школы, культурно-территориального сообщества, общества, к удовлетворению и реализации формирующихся социальных потребностей в активности, независимости, самостоятельности, проявлению своего личностного достоинства, «чувства взрослости», личностного самоопределения.</w:t>
      </w:r>
    </w:p>
    <w:p w:rsidR="004D7CF7" w:rsidRDefault="00FE487B">
      <w:pPr>
        <w:pStyle w:val="a3"/>
        <w:ind w:right="1126"/>
        <w:jc w:val="both"/>
      </w:pPr>
      <w:r>
        <w:t>Добровольное и посильное участие в мероприятиях детской общественной организации «Радуга». Поддержка общественной самоорганизации – способ совместного решения проблем, актуальных для самоорганизующихся лиц. Индивидуальным мотивом для младших школьников становится – участвовать в обустройстве окружающей жизни. Характер проблем, решаемых в рамках общественной организации, может быть различен: от организации своего свободного времени до участия в решении важных социальных, экономических, культурных проблем своего микрорайона, улицы, двора. Педагогическое сопровождение общественной организации – это предоставление обучающимся набора средств для решения актуальных задач.</w:t>
      </w:r>
    </w:p>
    <w:p w:rsidR="004D7CF7" w:rsidRDefault="00FE487B">
      <w:pPr>
        <w:pStyle w:val="a3"/>
        <w:ind w:right="1127"/>
        <w:jc w:val="both"/>
      </w:pPr>
      <w:r>
        <w:t>Ведущим направлением здесь является включение обучающихся в работу по социальному проектированию и реализации социальных проектов, проведение патриотических, экологических акций.</w:t>
      </w:r>
    </w:p>
    <w:p w:rsidR="004D7CF7" w:rsidRDefault="004D7CF7">
      <w:pPr>
        <w:pStyle w:val="a3"/>
        <w:jc w:val="both"/>
        <w:sectPr w:rsidR="004D7CF7">
          <w:pgSz w:w="16840" w:h="12410" w:orient="landscape"/>
          <w:pgMar w:top="480" w:right="0" w:bottom="1720" w:left="283" w:header="0" w:footer="1488" w:gutter="0"/>
          <w:cols w:space="720"/>
        </w:sectPr>
      </w:pPr>
    </w:p>
    <w:p w:rsidR="004D7CF7" w:rsidRDefault="00FE487B">
      <w:pPr>
        <w:pStyle w:val="a3"/>
        <w:spacing w:before="75"/>
        <w:ind w:right="1126" w:firstLine="708"/>
        <w:jc w:val="both"/>
      </w:pPr>
      <w:r>
        <w:lastRenderedPageBreak/>
        <w:t>В процессе воспитания,</w:t>
      </w:r>
      <w:r>
        <w:rPr>
          <w:spacing w:val="-1"/>
        </w:rPr>
        <w:t xml:space="preserve"> </w:t>
      </w:r>
      <w:r>
        <w:t>социализации и духовно-нравственного развития обучающихся на уровне начального общего образования большое значение имеет социальное партнерство различных социальных институтов. Интеграция социально-педагогического потенциала организаций общего и дополнительного образования, культуры, спорта, местного сообщества, традиционных религиозных и иных общественных организаций и семьи способствует позитивной социализации младших школьников. Взаимодействие школы, семьи и общественности имеет решающее значение для организации нравственного уклада жизни детей. Ведущая роль в организации социального партнерства институтов общественного участия и семьи принадлежит педагогическому коллективу.</w:t>
      </w:r>
    </w:p>
    <w:p w:rsidR="004D7CF7" w:rsidRDefault="00FE487B">
      <w:pPr>
        <w:pStyle w:val="1"/>
        <w:spacing w:before="5" w:line="321" w:lineRule="exact"/>
        <w:ind w:left="1219"/>
        <w:rPr>
          <w:sz w:val="23"/>
        </w:rPr>
      </w:pPr>
      <w:r>
        <w:rPr>
          <w:spacing w:val="-2"/>
        </w:rPr>
        <w:t>Задачи</w:t>
      </w:r>
      <w:r>
        <w:rPr>
          <w:spacing w:val="-2"/>
          <w:sz w:val="23"/>
        </w:rPr>
        <w:t>:</w:t>
      </w:r>
    </w:p>
    <w:p w:rsidR="004D7CF7" w:rsidRDefault="00FE487B">
      <w:pPr>
        <w:ind w:left="511" w:firstLine="708"/>
        <w:rPr>
          <w:sz w:val="28"/>
        </w:rPr>
      </w:pPr>
      <w:r>
        <w:rPr>
          <w:sz w:val="28"/>
        </w:rPr>
        <w:t>Создание</w:t>
      </w:r>
      <w:r>
        <w:rPr>
          <w:spacing w:val="32"/>
          <w:sz w:val="28"/>
        </w:rPr>
        <w:t xml:space="preserve"> </w:t>
      </w:r>
      <w:r>
        <w:rPr>
          <w:sz w:val="28"/>
        </w:rPr>
        <w:t>условий</w:t>
      </w:r>
      <w:r>
        <w:rPr>
          <w:spacing w:val="33"/>
          <w:sz w:val="28"/>
        </w:rPr>
        <w:t xml:space="preserve"> </w:t>
      </w:r>
      <w:r>
        <w:rPr>
          <w:sz w:val="28"/>
        </w:rPr>
        <w:t>для</w:t>
      </w:r>
      <w:r>
        <w:rPr>
          <w:spacing w:val="32"/>
          <w:sz w:val="28"/>
        </w:rPr>
        <w:t xml:space="preserve"> </w:t>
      </w:r>
      <w:r>
        <w:rPr>
          <w:sz w:val="28"/>
        </w:rPr>
        <w:t>развития</w:t>
      </w:r>
      <w:r>
        <w:rPr>
          <w:spacing w:val="36"/>
          <w:sz w:val="28"/>
        </w:rPr>
        <w:t xml:space="preserve"> </w:t>
      </w:r>
      <w:r>
        <w:rPr>
          <w:i/>
          <w:sz w:val="28"/>
        </w:rPr>
        <w:t>общекультурных компетенций</w:t>
      </w:r>
      <w:r>
        <w:rPr>
          <w:i/>
          <w:spacing w:val="33"/>
          <w:sz w:val="28"/>
        </w:rPr>
        <w:t xml:space="preserve"> </w:t>
      </w:r>
      <w:r>
        <w:rPr>
          <w:i/>
          <w:sz w:val="28"/>
        </w:rPr>
        <w:t>школьников</w:t>
      </w:r>
      <w:r>
        <w:rPr>
          <w:i/>
          <w:spacing w:val="37"/>
          <w:sz w:val="28"/>
        </w:rPr>
        <w:t xml:space="preserve"> </w:t>
      </w:r>
      <w:r>
        <w:rPr>
          <w:sz w:val="28"/>
        </w:rPr>
        <w:t>через</w:t>
      </w:r>
      <w:r>
        <w:rPr>
          <w:spacing w:val="32"/>
          <w:sz w:val="28"/>
        </w:rPr>
        <w:t xml:space="preserve"> </w:t>
      </w:r>
      <w:r>
        <w:rPr>
          <w:sz w:val="28"/>
        </w:rPr>
        <w:t>расширение</w:t>
      </w:r>
      <w:r>
        <w:rPr>
          <w:spacing w:val="32"/>
          <w:sz w:val="28"/>
        </w:rPr>
        <w:t xml:space="preserve"> </w:t>
      </w:r>
      <w:r>
        <w:rPr>
          <w:sz w:val="28"/>
        </w:rPr>
        <w:t>социальных</w:t>
      </w:r>
      <w:r>
        <w:rPr>
          <w:spacing w:val="33"/>
          <w:sz w:val="28"/>
        </w:rPr>
        <w:t xml:space="preserve"> </w:t>
      </w:r>
      <w:r>
        <w:rPr>
          <w:sz w:val="28"/>
        </w:rPr>
        <w:t>связей с учреждениями культуры района и города</w:t>
      </w:r>
    </w:p>
    <w:p w:rsidR="004D7CF7" w:rsidRDefault="00FE487B">
      <w:pPr>
        <w:pStyle w:val="a3"/>
        <w:ind w:firstLine="708"/>
      </w:pPr>
      <w:r>
        <w:t>Создание</w:t>
      </w:r>
      <w:r>
        <w:rPr>
          <w:spacing w:val="80"/>
        </w:rPr>
        <w:t xml:space="preserve"> </w:t>
      </w:r>
      <w:r>
        <w:t>условий</w:t>
      </w:r>
      <w:r>
        <w:rPr>
          <w:spacing w:val="80"/>
        </w:rPr>
        <w:t xml:space="preserve"> </w:t>
      </w:r>
      <w:r>
        <w:t>для</w:t>
      </w:r>
      <w:r>
        <w:rPr>
          <w:spacing w:val="80"/>
        </w:rPr>
        <w:t xml:space="preserve"> </w:t>
      </w:r>
      <w:r>
        <w:t>формирования</w:t>
      </w:r>
      <w:r>
        <w:rPr>
          <w:spacing w:val="80"/>
          <w:w w:val="150"/>
        </w:rPr>
        <w:t xml:space="preserve"> </w:t>
      </w:r>
      <w:r>
        <w:rPr>
          <w:i/>
        </w:rPr>
        <w:t>культуры</w:t>
      </w:r>
      <w:r>
        <w:rPr>
          <w:i/>
          <w:spacing w:val="80"/>
        </w:rPr>
        <w:t xml:space="preserve"> </w:t>
      </w:r>
      <w:r>
        <w:rPr>
          <w:i/>
        </w:rPr>
        <w:t>здоровьесбережения</w:t>
      </w:r>
      <w:r>
        <w:rPr>
          <w:i/>
          <w:spacing w:val="80"/>
          <w:w w:val="150"/>
        </w:rPr>
        <w:t xml:space="preserve"> </w:t>
      </w:r>
      <w:r>
        <w:t>через</w:t>
      </w:r>
      <w:r>
        <w:rPr>
          <w:spacing w:val="80"/>
        </w:rPr>
        <w:t xml:space="preserve"> </w:t>
      </w:r>
      <w:r>
        <w:t>расширение</w:t>
      </w:r>
      <w:r>
        <w:rPr>
          <w:spacing w:val="80"/>
        </w:rPr>
        <w:t xml:space="preserve"> </w:t>
      </w:r>
      <w:r>
        <w:t>социальных</w:t>
      </w:r>
      <w:r>
        <w:rPr>
          <w:spacing w:val="80"/>
        </w:rPr>
        <w:t xml:space="preserve"> </w:t>
      </w:r>
      <w:r>
        <w:t>связей</w:t>
      </w:r>
      <w:r>
        <w:rPr>
          <w:spacing w:val="80"/>
        </w:rPr>
        <w:t xml:space="preserve"> </w:t>
      </w:r>
      <w:r>
        <w:t>с</w:t>
      </w:r>
      <w:r>
        <w:rPr>
          <w:spacing w:val="40"/>
        </w:rPr>
        <w:t xml:space="preserve"> </w:t>
      </w:r>
      <w:r>
        <w:t>учреждениями здравоохранения района и города, спортивными учреждениями, центрами</w:t>
      </w:r>
    </w:p>
    <w:p w:rsidR="004D7CF7" w:rsidRDefault="00FE487B">
      <w:pPr>
        <w:ind w:left="511" w:firstLine="778"/>
        <w:rPr>
          <w:sz w:val="28"/>
        </w:rPr>
      </w:pPr>
      <w:r>
        <w:rPr>
          <w:sz w:val="28"/>
        </w:rPr>
        <w:t>Создание</w:t>
      </w:r>
      <w:r>
        <w:rPr>
          <w:spacing w:val="39"/>
          <w:sz w:val="28"/>
        </w:rPr>
        <w:t xml:space="preserve"> </w:t>
      </w:r>
      <w:r>
        <w:rPr>
          <w:sz w:val="28"/>
        </w:rPr>
        <w:t>условий</w:t>
      </w:r>
      <w:r>
        <w:rPr>
          <w:spacing w:val="36"/>
          <w:sz w:val="28"/>
        </w:rPr>
        <w:t xml:space="preserve"> </w:t>
      </w:r>
      <w:r>
        <w:rPr>
          <w:sz w:val="28"/>
        </w:rPr>
        <w:t>для</w:t>
      </w:r>
      <w:r>
        <w:rPr>
          <w:spacing w:val="39"/>
          <w:sz w:val="28"/>
        </w:rPr>
        <w:t xml:space="preserve"> </w:t>
      </w:r>
      <w:r>
        <w:rPr>
          <w:sz w:val="28"/>
        </w:rPr>
        <w:t>формирования</w:t>
      </w:r>
      <w:r>
        <w:rPr>
          <w:spacing w:val="39"/>
          <w:sz w:val="28"/>
        </w:rPr>
        <w:t xml:space="preserve"> </w:t>
      </w:r>
      <w:r>
        <w:rPr>
          <w:i/>
          <w:sz w:val="28"/>
        </w:rPr>
        <w:t>активной</w:t>
      </w:r>
      <w:r>
        <w:rPr>
          <w:i/>
          <w:spacing w:val="38"/>
          <w:sz w:val="28"/>
        </w:rPr>
        <w:t xml:space="preserve"> </w:t>
      </w:r>
      <w:r>
        <w:rPr>
          <w:i/>
          <w:sz w:val="28"/>
        </w:rPr>
        <w:t>гражданской</w:t>
      </w:r>
      <w:r>
        <w:rPr>
          <w:i/>
          <w:spacing w:val="37"/>
          <w:sz w:val="28"/>
        </w:rPr>
        <w:t xml:space="preserve"> </w:t>
      </w:r>
      <w:r>
        <w:rPr>
          <w:i/>
          <w:sz w:val="28"/>
        </w:rPr>
        <w:t>позиции</w:t>
      </w:r>
      <w:r>
        <w:rPr>
          <w:i/>
          <w:spacing w:val="40"/>
          <w:sz w:val="28"/>
        </w:rPr>
        <w:t xml:space="preserve"> </w:t>
      </w:r>
      <w:r>
        <w:rPr>
          <w:sz w:val="28"/>
        </w:rPr>
        <w:t>через</w:t>
      </w:r>
      <w:r>
        <w:rPr>
          <w:spacing w:val="36"/>
          <w:sz w:val="28"/>
        </w:rPr>
        <w:t xml:space="preserve"> </w:t>
      </w:r>
      <w:r>
        <w:rPr>
          <w:sz w:val="28"/>
        </w:rPr>
        <w:t>расширение</w:t>
      </w:r>
      <w:r>
        <w:rPr>
          <w:spacing w:val="37"/>
          <w:sz w:val="28"/>
        </w:rPr>
        <w:t xml:space="preserve"> </w:t>
      </w:r>
      <w:r>
        <w:rPr>
          <w:sz w:val="28"/>
        </w:rPr>
        <w:t>связей</w:t>
      </w:r>
      <w:r>
        <w:rPr>
          <w:spacing w:val="38"/>
          <w:sz w:val="28"/>
        </w:rPr>
        <w:t xml:space="preserve"> </w:t>
      </w:r>
      <w:r>
        <w:rPr>
          <w:sz w:val="28"/>
        </w:rPr>
        <w:t>с</w:t>
      </w:r>
      <w:r>
        <w:rPr>
          <w:spacing w:val="39"/>
          <w:sz w:val="28"/>
        </w:rPr>
        <w:t xml:space="preserve"> </w:t>
      </w:r>
      <w:r>
        <w:rPr>
          <w:sz w:val="28"/>
        </w:rPr>
        <w:t>общественными организациями района и города</w:t>
      </w:r>
    </w:p>
    <w:p w:rsidR="004D7CF7" w:rsidRDefault="00FE487B">
      <w:pPr>
        <w:spacing w:before="6"/>
        <w:ind w:left="1219"/>
        <w:rPr>
          <w:b/>
          <w:i/>
          <w:sz w:val="28"/>
        </w:rPr>
      </w:pPr>
      <w:r>
        <w:rPr>
          <w:b/>
          <w:i/>
          <w:sz w:val="28"/>
        </w:rPr>
        <w:t>Объекты</w:t>
      </w:r>
      <w:r>
        <w:rPr>
          <w:b/>
          <w:i/>
          <w:spacing w:val="-11"/>
          <w:sz w:val="28"/>
        </w:rPr>
        <w:t xml:space="preserve"> </w:t>
      </w:r>
      <w:r>
        <w:rPr>
          <w:b/>
          <w:i/>
          <w:sz w:val="28"/>
        </w:rPr>
        <w:t>социального</w:t>
      </w:r>
      <w:r>
        <w:rPr>
          <w:b/>
          <w:i/>
          <w:spacing w:val="-11"/>
          <w:sz w:val="28"/>
        </w:rPr>
        <w:t xml:space="preserve"> </w:t>
      </w:r>
      <w:r>
        <w:rPr>
          <w:b/>
          <w:i/>
          <w:sz w:val="28"/>
        </w:rPr>
        <w:t>взаимодействия</w:t>
      </w:r>
      <w:r>
        <w:rPr>
          <w:b/>
          <w:i/>
          <w:spacing w:val="-10"/>
          <w:sz w:val="28"/>
        </w:rPr>
        <w:t xml:space="preserve"> </w:t>
      </w:r>
      <w:r>
        <w:rPr>
          <w:b/>
          <w:i/>
          <w:spacing w:val="-2"/>
          <w:sz w:val="28"/>
        </w:rPr>
        <w:t>школы</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9"/>
        <w:gridCol w:w="5041"/>
        <w:gridCol w:w="5877"/>
      </w:tblGrid>
      <w:tr w:rsidR="004D7CF7">
        <w:trPr>
          <w:trHeight w:val="276"/>
        </w:trPr>
        <w:tc>
          <w:tcPr>
            <w:tcW w:w="4079" w:type="dxa"/>
          </w:tcPr>
          <w:p w:rsidR="004D7CF7" w:rsidRDefault="00FE487B">
            <w:pPr>
              <w:pStyle w:val="TableParagraph"/>
              <w:spacing w:line="256" w:lineRule="exact"/>
              <w:rPr>
                <w:sz w:val="24"/>
              </w:rPr>
            </w:pPr>
            <w:r>
              <w:rPr>
                <w:sz w:val="24"/>
              </w:rPr>
              <w:t>Уровень</w:t>
            </w:r>
            <w:r>
              <w:rPr>
                <w:spacing w:val="-1"/>
                <w:sz w:val="24"/>
              </w:rPr>
              <w:t xml:space="preserve"> </w:t>
            </w:r>
            <w:r>
              <w:rPr>
                <w:spacing w:val="-2"/>
                <w:sz w:val="24"/>
              </w:rPr>
              <w:t>партнерства</w:t>
            </w:r>
          </w:p>
        </w:tc>
        <w:tc>
          <w:tcPr>
            <w:tcW w:w="5041" w:type="dxa"/>
          </w:tcPr>
          <w:p w:rsidR="004D7CF7" w:rsidRDefault="00FE487B">
            <w:pPr>
              <w:pStyle w:val="TableParagraph"/>
              <w:spacing w:line="256" w:lineRule="exact"/>
              <w:rPr>
                <w:sz w:val="24"/>
              </w:rPr>
            </w:pPr>
            <w:r>
              <w:rPr>
                <w:sz w:val="24"/>
              </w:rPr>
              <w:t>Наименование</w:t>
            </w:r>
            <w:r>
              <w:rPr>
                <w:spacing w:val="-7"/>
                <w:sz w:val="24"/>
              </w:rPr>
              <w:t xml:space="preserve"> </w:t>
            </w:r>
            <w:r>
              <w:rPr>
                <w:spacing w:val="-2"/>
                <w:sz w:val="24"/>
              </w:rPr>
              <w:t>организаций</w:t>
            </w:r>
          </w:p>
        </w:tc>
        <w:tc>
          <w:tcPr>
            <w:tcW w:w="5877" w:type="dxa"/>
          </w:tcPr>
          <w:p w:rsidR="004D7CF7" w:rsidRDefault="00FE487B">
            <w:pPr>
              <w:pStyle w:val="TableParagraph"/>
              <w:spacing w:line="256" w:lineRule="exact"/>
              <w:ind w:left="106"/>
              <w:rPr>
                <w:sz w:val="24"/>
              </w:rPr>
            </w:pPr>
            <w:r>
              <w:rPr>
                <w:sz w:val="24"/>
              </w:rPr>
              <w:t>Формы</w:t>
            </w:r>
            <w:r>
              <w:rPr>
                <w:spacing w:val="-2"/>
                <w:sz w:val="24"/>
              </w:rPr>
              <w:t xml:space="preserve"> деятельности</w:t>
            </w:r>
          </w:p>
        </w:tc>
      </w:tr>
      <w:tr w:rsidR="004D7CF7">
        <w:trPr>
          <w:trHeight w:val="1103"/>
        </w:trPr>
        <w:tc>
          <w:tcPr>
            <w:tcW w:w="4079" w:type="dxa"/>
            <w:vMerge w:val="restart"/>
          </w:tcPr>
          <w:p w:rsidR="004D7CF7" w:rsidRDefault="00FE487B">
            <w:pPr>
              <w:pStyle w:val="TableParagraph"/>
              <w:tabs>
                <w:tab w:val="left" w:pos="2239"/>
              </w:tabs>
              <w:ind w:right="98"/>
              <w:rPr>
                <w:sz w:val="24"/>
              </w:rPr>
            </w:pPr>
            <w:r>
              <w:rPr>
                <w:spacing w:val="-2"/>
                <w:sz w:val="24"/>
              </w:rPr>
              <w:t>Полисистемный</w:t>
            </w:r>
            <w:r>
              <w:rPr>
                <w:sz w:val="24"/>
              </w:rPr>
              <w:tab/>
            </w:r>
            <w:r>
              <w:rPr>
                <w:spacing w:val="-4"/>
                <w:sz w:val="24"/>
              </w:rPr>
              <w:t xml:space="preserve">образовательный </w:t>
            </w:r>
            <w:r>
              <w:rPr>
                <w:sz w:val="24"/>
              </w:rPr>
              <w:t>округ Древлянка</w:t>
            </w:r>
          </w:p>
        </w:tc>
        <w:tc>
          <w:tcPr>
            <w:tcW w:w="5041" w:type="dxa"/>
          </w:tcPr>
          <w:p w:rsidR="004D7CF7" w:rsidRDefault="00FE487B">
            <w:pPr>
              <w:pStyle w:val="TableParagraph"/>
              <w:spacing w:line="268" w:lineRule="exact"/>
              <w:rPr>
                <w:sz w:val="24"/>
              </w:rPr>
            </w:pPr>
            <w:r>
              <w:rPr>
                <w:sz w:val="24"/>
              </w:rPr>
              <w:t>Академический</w:t>
            </w:r>
            <w:r>
              <w:rPr>
                <w:spacing w:val="-2"/>
                <w:sz w:val="24"/>
              </w:rPr>
              <w:t xml:space="preserve"> </w:t>
            </w:r>
            <w:r>
              <w:rPr>
                <w:sz w:val="24"/>
              </w:rPr>
              <w:t>лицей,</w:t>
            </w:r>
            <w:r>
              <w:rPr>
                <w:spacing w:val="-4"/>
                <w:sz w:val="24"/>
              </w:rPr>
              <w:t xml:space="preserve"> </w:t>
            </w:r>
            <w:r>
              <w:rPr>
                <w:sz w:val="24"/>
              </w:rPr>
              <w:t>СОШ</w:t>
            </w:r>
            <w:r>
              <w:rPr>
                <w:spacing w:val="-2"/>
                <w:sz w:val="24"/>
              </w:rPr>
              <w:t xml:space="preserve"> </w:t>
            </w:r>
            <w:r>
              <w:rPr>
                <w:sz w:val="24"/>
              </w:rPr>
              <w:t>№46,</w:t>
            </w:r>
            <w:r>
              <w:rPr>
                <w:spacing w:val="-1"/>
                <w:sz w:val="24"/>
              </w:rPr>
              <w:t xml:space="preserve"> </w:t>
            </w:r>
            <w:r>
              <w:rPr>
                <w:sz w:val="24"/>
              </w:rPr>
              <w:t>лицей</w:t>
            </w:r>
            <w:r>
              <w:rPr>
                <w:spacing w:val="-1"/>
                <w:sz w:val="24"/>
              </w:rPr>
              <w:t xml:space="preserve"> </w:t>
            </w:r>
            <w:r>
              <w:rPr>
                <w:spacing w:val="-5"/>
                <w:sz w:val="24"/>
              </w:rPr>
              <w:t>№1</w:t>
            </w:r>
          </w:p>
        </w:tc>
        <w:tc>
          <w:tcPr>
            <w:tcW w:w="5877" w:type="dxa"/>
          </w:tcPr>
          <w:p w:rsidR="004D7CF7" w:rsidRDefault="00FE487B">
            <w:pPr>
              <w:pStyle w:val="TableParagraph"/>
              <w:ind w:left="106" w:right="99"/>
              <w:jc w:val="both"/>
              <w:rPr>
                <w:sz w:val="24"/>
              </w:rPr>
            </w:pPr>
            <w:r>
              <w:rPr>
                <w:sz w:val="24"/>
              </w:rPr>
              <w:t>Организация и проведение межшкольных тематических круглых столов, предметных олимпиад, фестивалей</w:t>
            </w:r>
            <w:r>
              <w:rPr>
                <w:spacing w:val="64"/>
                <w:sz w:val="24"/>
              </w:rPr>
              <w:t xml:space="preserve">  </w:t>
            </w:r>
            <w:r>
              <w:rPr>
                <w:sz w:val="24"/>
              </w:rPr>
              <w:t>творческих</w:t>
            </w:r>
            <w:r>
              <w:rPr>
                <w:spacing w:val="64"/>
                <w:sz w:val="24"/>
              </w:rPr>
              <w:t xml:space="preserve">  </w:t>
            </w:r>
            <w:r>
              <w:rPr>
                <w:sz w:val="24"/>
              </w:rPr>
              <w:t>коллективов,</w:t>
            </w:r>
            <w:r>
              <w:rPr>
                <w:spacing w:val="65"/>
                <w:sz w:val="24"/>
              </w:rPr>
              <w:t xml:space="preserve">  </w:t>
            </w:r>
            <w:r>
              <w:rPr>
                <w:spacing w:val="-2"/>
                <w:sz w:val="24"/>
              </w:rPr>
              <w:t>спортивных</w:t>
            </w:r>
          </w:p>
          <w:p w:rsidR="004D7CF7" w:rsidRDefault="00FE487B">
            <w:pPr>
              <w:pStyle w:val="TableParagraph"/>
              <w:spacing w:line="264" w:lineRule="exact"/>
              <w:ind w:left="106"/>
              <w:rPr>
                <w:sz w:val="24"/>
              </w:rPr>
            </w:pPr>
            <w:r>
              <w:rPr>
                <w:spacing w:val="-2"/>
                <w:sz w:val="24"/>
              </w:rPr>
              <w:t>соревнований</w:t>
            </w:r>
          </w:p>
        </w:tc>
      </w:tr>
      <w:tr w:rsidR="004D7CF7">
        <w:trPr>
          <w:trHeight w:val="275"/>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56" w:lineRule="exact"/>
              <w:rPr>
                <w:sz w:val="24"/>
              </w:rPr>
            </w:pPr>
            <w:r>
              <w:rPr>
                <w:sz w:val="24"/>
              </w:rPr>
              <w:t>Клуб</w:t>
            </w:r>
            <w:r>
              <w:rPr>
                <w:spacing w:val="1"/>
                <w:sz w:val="24"/>
              </w:rPr>
              <w:t xml:space="preserve"> </w:t>
            </w:r>
            <w:r>
              <w:rPr>
                <w:spacing w:val="-2"/>
                <w:sz w:val="24"/>
              </w:rPr>
              <w:t>«Дорога»</w:t>
            </w:r>
          </w:p>
        </w:tc>
        <w:tc>
          <w:tcPr>
            <w:tcW w:w="5877" w:type="dxa"/>
          </w:tcPr>
          <w:p w:rsidR="004D7CF7" w:rsidRDefault="00FE487B">
            <w:pPr>
              <w:pStyle w:val="TableParagraph"/>
              <w:spacing w:line="256" w:lineRule="exact"/>
              <w:ind w:left="106"/>
              <w:rPr>
                <w:sz w:val="24"/>
              </w:rPr>
            </w:pPr>
            <w:r>
              <w:rPr>
                <w:sz w:val="24"/>
              </w:rPr>
              <w:t>Участие</w:t>
            </w:r>
            <w:r>
              <w:rPr>
                <w:spacing w:val="-10"/>
                <w:sz w:val="24"/>
              </w:rPr>
              <w:t xml:space="preserve"> </w:t>
            </w:r>
            <w:r>
              <w:rPr>
                <w:sz w:val="24"/>
              </w:rPr>
              <w:t>в</w:t>
            </w:r>
            <w:r>
              <w:rPr>
                <w:spacing w:val="-9"/>
                <w:sz w:val="24"/>
              </w:rPr>
              <w:t xml:space="preserve"> </w:t>
            </w:r>
            <w:r>
              <w:rPr>
                <w:sz w:val="24"/>
              </w:rPr>
              <w:t>проектах</w:t>
            </w:r>
            <w:r>
              <w:rPr>
                <w:spacing w:val="-5"/>
                <w:sz w:val="24"/>
              </w:rPr>
              <w:t xml:space="preserve"> </w:t>
            </w:r>
            <w:r>
              <w:rPr>
                <w:spacing w:val="-2"/>
                <w:sz w:val="24"/>
              </w:rPr>
              <w:t>клуба</w:t>
            </w:r>
          </w:p>
        </w:tc>
      </w:tr>
      <w:tr w:rsidR="004D7CF7">
        <w:trPr>
          <w:trHeight w:val="551"/>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68" w:lineRule="exact"/>
              <w:rPr>
                <w:sz w:val="24"/>
              </w:rPr>
            </w:pPr>
            <w:r>
              <w:rPr>
                <w:spacing w:val="-2"/>
                <w:sz w:val="24"/>
              </w:rPr>
              <w:t>Библиотека</w:t>
            </w:r>
            <w:r>
              <w:rPr>
                <w:spacing w:val="-8"/>
                <w:sz w:val="24"/>
              </w:rPr>
              <w:t xml:space="preserve"> </w:t>
            </w:r>
            <w:r>
              <w:rPr>
                <w:spacing w:val="-2"/>
                <w:sz w:val="24"/>
              </w:rPr>
              <w:t>№</w:t>
            </w:r>
            <w:r>
              <w:rPr>
                <w:spacing w:val="-7"/>
                <w:sz w:val="24"/>
              </w:rPr>
              <w:t xml:space="preserve"> </w:t>
            </w:r>
            <w:r>
              <w:rPr>
                <w:spacing w:val="-5"/>
                <w:sz w:val="24"/>
              </w:rPr>
              <w:t>22</w:t>
            </w:r>
          </w:p>
        </w:tc>
        <w:tc>
          <w:tcPr>
            <w:tcW w:w="5877" w:type="dxa"/>
          </w:tcPr>
          <w:p w:rsidR="004D7CF7" w:rsidRDefault="00FE487B">
            <w:pPr>
              <w:pStyle w:val="TableParagraph"/>
              <w:tabs>
                <w:tab w:val="left" w:pos="1836"/>
                <w:tab w:val="left" w:pos="2923"/>
                <w:tab w:val="left" w:pos="3314"/>
                <w:tab w:val="left" w:pos="4787"/>
              </w:tabs>
              <w:spacing w:line="268" w:lineRule="exact"/>
              <w:ind w:left="106"/>
              <w:rPr>
                <w:sz w:val="24"/>
              </w:rPr>
            </w:pPr>
            <w:r>
              <w:rPr>
                <w:spacing w:val="-2"/>
                <w:sz w:val="24"/>
              </w:rPr>
              <w:t>Методическая</w:t>
            </w:r>
            <w:r>
              <w:rPr>
                <w:sz w:val="24"/>
              </w:rPr>
              <w:tab/>
            </w:r>
            <w:r>
              <w:rPr>
                <w:spacing w:val="-2"/>
                <w:sz w:val="24"/>
              </w:rPr>
              <w:t>помощь</w:t>
            </w:r>
            <w:r>
              <w:rPr>
                <w:sz w:val="24"/>
              </w:rPr>
              <w:tab/>
            </w:r>
            <w:r>
              <w:rPr>
                <w:spacing w:val="-10"/>
                <w:sz w:val="24"/>
              </w:rPr>
              <w:t>в</w:t>
            </w:r>
            <w:r>
              <w:rPr>
                <w:sz w:val="24"/>
              </w:rPr>
              <w:tab/>
            </w:r>
            <w:r>
              <w:rPr>
                <w:spacing w:val="-2"/>
                <w:sz w:val="24"/>
              </w:rPr>
              <w:t>проведении</w:t>
            </w:r>
            <w:r>
              <w:rPr>
                <w:sz w:val="24"/>
              </w:rPr>
              <w:tab/>
            </w:r>
            <w:r>
              <w:rPr>
                <w:spacing w:val="-2"/>
                <w:sz w:val="24"/>
              </w:rPr>
              <w:t>массовых</w:t>
            </w:r>
          </w:p>
          <w:p w:rsidR="004D7CF7" w:rsidRDefault="00FE487B">
            <w:pPr>
              <w:pStyle w:val="TableParagraph"/>
              <w:spacing w:line="264" w:lineRule="exact"/>
              <w:ind w:left="106"/>
              <w:rPr>
                <w:sz w:val="24"/>
              </w:rPr>
            </w:pPr>
            <w:r>
              <w:rPr>
                <w:spacing w:val="-2"/>
                <w:sz w:val="24"/>
              </w:rPr>
              <w:t>мероприятий</w:t>
            </w:r>
          </w:p>
        </w:tc>
      </w:tr>
      <w:tr w:rsidR="004D7CF7">
        <w:trPr>
          <w:trHeight w:val="921"/>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68" w:lineRule="exact"/>
              <w:rPr>
                <w:sz w:val="24"/>
              </w:rPr>
            </w:pPr>
            <w:r>
              <w:rPr>
                <w:sz w:val="24"/>
              </w:rPr>
              <w:t>Центр</w:t>
            </w:r>
            <w:r>
              <w:rPr>
                <w:spacing w:val="-6"/>
                <w:sz w:val="24"/>
              </w:rPr>
              <w:t xml:space="preserve"> </w:t>
            </w:r>
            <w:r>
              <w:rPr>
                <w:spacing w:val="-2"/>
                <w:sz w:val="24"/>
              </w:rPr>
              <w:t>ремесел</w:t>
            </w:r>
          </w:p>
        </w:tc>
        <w:tc>
          <w:tcPr>
            <w:tcW w:w="5877" w:type="dxa"/>
          </w:tcPr>
          <w:p w:rsidR="004D7CF7" w:rsidRDefault="00FE487B">
            <w:pPr>
              <w:pStyle w:val="TableParagraph"/>
              <w:spacing w:line="201" w:lineRule="auto"/>
              <w:ind w:left="106" w:right="476" w:hanging="20"/>
              <w:rPr>
                <w:sz w:val="24"/>
              </w:rPr>
            </w:pPr>
            <w:r>
              <w:rPr>
                <w:sz w:val="24"/>
              </w:rPr>
              <w:t>Преемственность, посещение открытых мероприятий,</w:t>
            </w:r>
            <w:r>
              <w:rPr>
                <w:spacing w:val="-15"/>
                <w:sz w:val="24"/>
              </w:rPr>
              <w:t xml:space="preserve"> </w:t>
            </w:r>
            <w:r>
              <w:rPr>
                <w:sz w:val="24"/>
              </w:rPr>
              <w:t>занятия</w:t>
            </w:r>
            <w:r>
              <w:rPr>
                <w:spacing w:val="-12"/>
                <w:sz w:val="24"/>
              </w:rPr>
              <w:t xml:space="preserve"> </w:t>
            </w:r>
            <w:r>
              <w:rPr>
                <w:sz w:val="24"/>
              </w:rPr>
              <w:t>для</w:t>
            </w:r>
            <w:r>
              <w:rPr>
                <w:spacing w:val="-9"/>
                <w:sz w:val="24"/>
              </w:rPr>
              <w:t xml:space="preserve"> </w:t>
            </w:r>
            <w:r>
              <w:rPr>
                <w:sz w:val="24"/>
              </w:rPr>
              <w:t>дошкольников</w:t>
            </w:r>
            <w:r>
              <w:rPr>
                <w:spacing w:val="-10"/>
                <w:sz w:val="24"/>
              </w:rPr>
              <w:t xml:space="preserve"> в</w:t>
            </w:r>
          </w:p>
          <w:p w:rsidR="004D7CF7" w:rsidRDefault="00FE487B">
            <w:pPr>
              <w:pStyle w:val="TableParagraph"/>
              <w:spacing w:line="230" w:lineRule="exact"/>
              <w:ind w:left="106" w:right="476"/>
              <w:rPr>
                <w:sz w:val="24"/>
              </w:rPr>
            </w:pPr>
            <w:r>
              <w:rPr>
                <w:sz w:val="24"/>
              </w:rPr>
              <w:t>школьном</w:t>
            </w:r>
            <w:r>
              <w:rPr>
                <w:spacing w:val="-17"/>
                <w:sz w:val="24"/>
              </w:rPr>
              <w:t xml:space="preserve"> </w:t>
            </w:r>
            <w:r>
              <w:rPr>
                <w:sz w:val="24"/>
              </w:rPr>
              <w:t>музейном</w:t>
            </w:r>
            <w:r>
              <w:rPr>
                <w:spacing w:val="-15"/>
                <w:sz w:val="24"/>
              </w:rPr>
              <w:t xml:space="preserve"> </w:t>
            </w:r>
            <w:r>
              <w:rPr>
                <w:sz w:val="24"/>
              </w:rPr>
              <w:t>комплексе</w:t>
            </w:r>
            <w:r>
              <w:rPr>
                <w:spacing w:val="-12"/>
                <w:sz w:val="24"/>
              </w:rPr>
              <w:t xml:space="preserve"> </w:t>
            </w:r>
            <w:r>
              <w:rPr>
                <w:sz w:val="24"/>
              </w:rPr>
              <w:t>«Родник», совместные семинары по развитию детей</w:t>
            </w:r>
          </w:p>
        </w:tc>
      </w:tr>
      <w:tr w:rsidR="004D7CF7">
        <w:trPr>
          <w:trHeight w:val="549"/>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32" w:lineRule="exact"/>
              <w:ind w:left="270"/>
              <w:rPr>
                <w:sz w:val="24"/>
              </w:rPr>
            </w:pPr>
            <w:r>
              <w:rPr>
                <w:spacing w:val="-4"/>
                <w:sz w:val="24"/>
              </w:rPr>
              <w:t>Социально-культурный</w:t>
            </w:r>
            <w:r>
              <w:rPr>
                <w:spacing w:val="25"/>
                <w:sz w:val="24"/>
              </w:rPr>
              <w:t xml:space="preserve"> </w:t>
            </w:r>
            <w:r>
              <w:rPr>
                <w:spacing w:val="-4"/>
                <w:sz w:val="24"/>
              </w:rPr>
              <w:t>центр</w:t>
            </w:r>
          </w:p>
        </w:tc>
        <w:tc>
          <w:tcPr>
            <w:tcW w:w="5877" w:type="dxa"/>
          </w:tcPr>
          <w:p w:rsidR="004D7CF7" w:rsidRDefault="00FE487B">
            <w:pPr>
              <w:pStyle w:val="TableParagraph"/>
              <w:spacing w:line="266" w:lineRule="exact"/>
              <w:ind w:left="106"/>
              <w:rPr>
                <w:sz w:val="24"/>
              </w:rPr>
            </w:pPr>
            <w:r>
              <w:rPr>
                <w:sz w:val="24"/>
              </w:rPr>
              <w:t>Посещение</w:t>
            </w:r>
            <w:r>
              <w:rPr>
                <w:spacing w:val="-6"/>
                <w:sz w:val="24"/>
              </w:rPr>
              <w:t xml:space="preserve"> </w:t>
            </w:r>
            <w:r>
              <w:rPr>
                <w:sz w:val="24"/>
              </w:rPr>
              <w:t>мастер-классов,</w:t>
            </w:r>
            <w:r>
              <w:rPr>
                <w:spacing w:val="-3"/>
                <w:sz w:val="24"/>
              </w:rPr>
              <w:t xml:space="preserve"> </w:t>
            </w:r>
            <w:r>
              <w:rPr>
                <w:sz w:val="24"/>
              </w:rPr>
              <w:t>экскурсий,</w:t>
            </w:r>
            <w:r>
              <w:rPr>
                <w:spacing w:val="-3"/>
                <w:sz w:val="24"/>
              </w:rPr>
              <w:t xml:space="preserve"> </w:t>
            </w:r>
            <w:r>
              <w:rPr>
                <w:sz w:val="24"/>
              </w:rPr>
              <w:t>занятия</w:t>
            </w:r>
            <w:r>
              <w:rPr>
                <w:spacing w:val="-5"/>
                <w:sz w:val="24"/>
              </w:rPr>
              <w:t xml:space="preserve"> </w:t>
            </w:r>
            <w:r>
              <w:rPr>
                <w:spacing w:val="-10"/>
                <w:sz w:val="24"/>
              </w:rPr>
              <w:t>в</w:t>
            </w:r>
          </w:p>
          <w:p w:rsidR="004D7CF7" w:rsidRDefault="00FE487B">
            <w:pPr>
              <w:pStyle w:val="TableParagraph"/>
              <w:spacing w:line="264" w:lineRule="exact"/>
              <w:ind w:left="106"/>
              <w:rPr>
                <w:sz w:val="24"/>
              </w:rPr>
            </w:pPr>
            <w:r>
              <w:rPr>
                <w:spacing w:val="-2"/>
                <w:sz w:val="24"/>
              </w:rPr>
              <w:t>студиях</w:t>
            </w:r>
          </w:p>
        </w:tc>
      </w:tr>
      <w:tr w:rsidR="004D7CF7">
        <w:trPr>
          <w:trHeight w:val="827"/>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34" w:lineRule="exact"/>
              <w:ind w:left="141"/>
              <w:rPr>
                <w:sz w:val="24"/>
              </w:rPr>
            </w:pPr>
            <w:r>
              <w:rPr>
                <w:sz w:val="24"/>
              </w:rPr>
              <w:t>Клуб</w:t>
            </w:r>
            <w:r>
              <w:rPr>
                <w:spacing w:val="-9"/>
                <w:sz w:val="24"/>
              </w:rPr>
              <w:t xml:space="preserve"> </w:t>
            </w:r>
            <w:r>
              <w:rPr>
                <w:sz w:val="24"/>
              </w:rPr>
              <w:t>дружеских</w:t>
            </w:r>
            <w:r>
              <w:rPr>
                <w:spacing w:val="-7"/>
                <w:sz w:val="24"/>
              </w:rPr>
              <w:t xml:space="preserve"> </w:t>
            </w:r>
            <w:r>
              <w:rPr>
                <w:sz w:val="24"/>
              </w:rPr>
              <w:t>встреч</w:t>
            </w:r>
            <w:r>
              <w:rPr>
                <w:spacing w:val="-10"/>
                <w:sz w:val="24"/>
              </w:rPr>
              <w:t xml:space="preserve"> </w:t>
            </w:r>
            <w:r>
              <w:rPr>
                <w:sz w:val="24"/>
              </w:rPr>
              <w:t>ветеранов</w:t>
            </w:r>
            <w:r>
              <w:rPr>
                <w:spacing w:val="-7"/>
                <w:sz w:val="24"/>
              </w:rPr>
              <w:t xml:space="preserve"> </w:t>
            </w:r>
            <w:r>
              <w:rPr>
                <w:spacing w:val="-5"/>
                <w:sz w:val="24"/>
              </w:rPr>
              <w:t>ВОВ</w:t>
            </w:r>
          </w:p>
        </w:tc>
        <w:tc>
          <w:tcPr>
            <w:tcW w:w="5877" w:type="dxa"/>
          </w:tcPr>
          <w:p w:rsidR="004D7CF7" w:rsidRDefault="00FE487B">
            <w:pPr>
              <w:pStyle w:val="TableParagraph"/>
              <w:spacing w:line="268" w:lineRule="exact"/>
              <w:ind w:left="106"/>
              <w:rPr>
                <w:sz w:val="24"/>
              </w:rPr>
            </w:pPr>
            <w:r>
              <w:rPr>
                <w:sz w:val="24"/>
              </w:rPr>
              <w:t>Помощь</w:t>
            </w:r>
            <w:r>
              <w:rPr>
                <w:spacing w:val="-9"/>
                <w:sz w:val="24"/>
              </w:rPr>
              <w:t xml:space="preserve"> </w:t>
            </w:r>
            <w:r>
              <w:rPr>
                <w:sz w:val="24"/>
              </w:rPr>
              <w:t>в</w:t>
            </w:r>
            <w:r>
              <w:rPr>
                <w:spacing w:val="-10"/>
                <w:sz w:val="24"/>
              </w:rPr>
              <w:t xml:space="preserve"> </w:t>
            </w:r>
            <w:r>
              <w:rPr>
                <w:sz w:val="24"/>
              </w:rPr>
              <w:t>проведении</w:t>
            </w:r>
            <w:r>
              <w:rPr>
                <w:spacing w:val="-9"/>
                <w:sz w:val="24"/>
              </w:rPr>
              <w:t xml:space="preserve"> </w:t>
            </w:r>
            <w:r>
              <w:rPr>
                <w:sz w:val="24"/>
              </w:rPr>
              <w:t>массовых</w:t>
            </w:r>
            <w:r>
              <w:rPr>
                <w:spacing w:val="-7"/>
                <w:sz w:val="24"/>
              </w:rPr>
              <w:t xml:space="preserve"> </w:t>
            </w:r>
            <w:r>
              <w:rPr>
                <w:spacing w:val="-2"/>
                <w:sz w:val="24"/>
              </w:rPr>
              <w:t>мероприятий,</w:t>
            </w:r>
          </w:p>
          <w:p w:rsidR="004D7CF7" w:rsidRDefault="00FE487B">
            <w:pPr>
              <w:pStyle w:val="TableParagraph"/>
              <w:spacing w:line="270" w:lineRule="atLeast"/>
              <w:ind w:left="106"/>
              <w:rPr>
                <w:sz w:val="24"/>
              </w:rPr>
            </w:pPr>
            <w:r>
              <w:rPr>
                <w:sz w:val="24"/>
              </w:rPr>
              <w:t>праздников</w:t>
            </w:r>
            <w:r>
              <w:rPr>
                <w:spacing w:val="-13"/>
                <w:sz w:val="24"/>
              </w:rPr>
              <w:t xml:space="preserve"> </w:t>
            </w:r>
            <w:r>
              <w:rPr>
                <w:sz w:val="24"/>
              </w:rPr>
              <w:t>Школьная</w:t>
            </w:r>
            <w:r>
              <w:rPr>
                <w:spacing w:val="-13"/>
                <w:sz w:val="24"/>
              </w:rPr>
              <w:t xml:space="preserve"> </w:t>
            </w:r>
            <w:r>
              <w:rPr>
                <w:sz w:val="24"/>
              </w:rPr>
              <w:t>программа</w:t>
            </w:r>
            <w:r>
              <w:rPr>
                <w:spacing w:val="-11"/>
                <w:sz w:val="24"/>
              </w:rPr>
              <w:t xml:space="preserve"> </w:t>
            </w:r>
            <w:r>
              <w:rPr>
                <w:sz w:val="24"/>
              </w:rPr>
              <w:t>«Ветеран</w:t>
            </w:r>
            <w:r>
              <w:rPr>
                <w:spacing w:val="-13"/>
                <w:sz w:val="24"/>
              </w:rPr>
              <w:t xml:space="preserve"> </w:t>
            </w:r>
            <w:r>
              <w:rPr>
                <w:sz w:val="24"/>
              </w:rPr>
              <w:t xml:space="preserve">живет </w:t>
            </w:r>
            <w:r>
              <w:rPr>
                <w:spacing w:val="-2"/>
                <w:sz w:val="24"/>
              </w:rPr>
              <w:t>рядом»</w:t>
            </w:r>
          </w:p>
        </w:tc>
      </w:tr>
      <w:tr w:rsidR="004D7CF7">
        <w:trPr>
          <w:trHeight w:val="275"/>
        </w:trPr>
        <w:tc>
          <w:tcPr>
            <w:tcW w:w="4079" w:type="dxa"/>
          </w:tcPr>
          <w:p w:rsidR="004D7CF7" w:rsidRDefault="00FE487B">
            <w:pPr>
              <w:pStyle w:val="TableParagraph"/>
              <w:spacing w:line="256" w:lineRule="exact"/>
              <w:rPr>
                <w:sz w:val="24"/>
              </w:rPr>
            </w:pPr>
            <w:r>
              <w:rPr>
                <w:sz w:val="24"/>
              </w:rPr>
              <w:t>Петрозаводский</w:t>
            </w:r>
            <w:r>
              <w:rPr>
                <w:spacing w:val="-4"/>
                <w:sz w:val="24"/>
              </w:rPr>
              <w:t xml:space="preserve"> </w:t>
            </w:r>
            <w:r>
              <w:rPr>
                <w:spacing w:val="-5"/>
                <w:sz w:val="24"/>
              </w:rPr>
              <w:t>ГО</w:t>
            </w:r>
          </w:p>
        </w:tc>
        <w:tc>
          <w:tcPr>
            <w:tcW w:w="5041" w:type="dxa"/>
          </w:tcPr>
          <w:p w:rsidR="004D7CF7" w:rsidRDefault="00FE487B">
            <w:pPr>
              <w:pStyle w:val="TableParagraph"/>
              <w:spacing w:line="234" w:lineRule="exact"/>
              <w:ind w:left="136"/>
              <w:rPr>
                <w:sz w:val="24"/>
              </w:rPr>
            </w:pPr>
            <w:r>
              <w:rPr>
                <w:sz w:val="24"/>
              </w:rPr>
              <w:t>Детский</w:t>
            </w:r>
            <w:r>
              <w:rPr>
                <w:spacing w:val="-14"/>
                <w:sz w:val="24"/>
              </w:rPr>
              <w:t xml:space="preserve"> </w:t>
            </w:r>
            <w:r>
              <w:rPr>
                <w:sz w:val="24"/>
              </w:rPr>
              <w:t>театральный</w:t>
            </w:r>
            <w:r>
              <w:rPr>
                <w:spacing w:val="-14"/>
                <w:sz w:val="24"/>
              </w:rPr>
              <w:t xml:space="preserve"> </w:t>
            </w:r>
            <w:r>
              <w:rPr>
                <w:spacing w:val="-4"/>
                <w:sz w:val="24"/>
              </w:rPr>
              <w:t>центр</w:t>
            </w:r>
          </w:p>
        </w:tc>
        <w:tc>
          <w:tcPr>
            <w:tcW w:w="5877" w:type="dxa"/>
          </w:tcPr>
          <w:p w:rsidR="004D7CF7" w:rsidRDefault="00FE487B">
            <w:pPr>
              <w:pStyle w:val="TableParagraph"/>
              <w:spacing w:line="256" w:lineRule="exact"/>
              <w:ind w:left="106"/>
              <w:rPr>
                <w:sz w:val="24"/>
              </w:rPr>
            </w:pPr>
            <w:r>
              <w:rPr>
                <w:sz w:val="24"/>
              </w:rPr>
              <w:t>Театр</w:t>
            </w:r>
            <w:r>
              <w:rPr>
                <w:spacing w:val="-4"/>
                <w:sz w:val="24"/>
              </w:rPr>
              <w:t xml:space="preserve"> </w:t>
            </w:r>
            <w:r>
              <w:rPr>
                <w:sz w:val="24"/>
              </w:rPr>
              <w:t>эстрадной</w:t>
            </w:r>
            <w:r>
              <w:rPr>
                <w:spacing w:val="-3"/>
                <w:sz w:val="24"/>
              </w:rPr>
              <w:t xml:space="preserve"> </w:t>
            </w:r>
            <w:r>
              <w:rPr>
                <w:sz w:val="24"/>
              </w:rPr>
              <w:t>песни,</w:t>
            </w:r>
            <w:r>
              <w:rPr>
                <w:spacing w:val="-6"/>
                <w:sz w:val="24"/>
              </w:rPr>
              <w:t xml:space="preserve"> </w:t>
            </w:r>
            <w:r>
              <w:rPr>
                <w:sz w:val="24"/>
              </w:rPr>
              <w:t>проектная</w:t>
            </w:r>
            <w:r>
              <w:rPr>
                <w:spacing w:val="-3"/>
                <w:sz w:val="24"/>
              </w:rPr>
              <w:t xml:space="preserve"> </w:t>
            </w:r>
            <w:r>
              <w:rPr>
                <w:spacing w:val="-2"/>
                <w:sz w:val="24"/>
              </w:rPr>
              <w:t>деятельность</w:t>
            </w:r>
          </w:p>
        </w:tc>
      </w:tr>
    </w:tbl>
    <w:p w:rsidR="004D7CF7" w:rsidRDefault="004D7CF7">
      <w:pPr>
        <w:pStyle w:val="TableParagraph"/>
        <w:spacing w:line="256" w:lineRule="exact"/>
        <w:rPr>
          <w:sz w:val="24"/>
        </w:rPr>
        <w:sectPr w:rsidR="004D7CF7">
          <w:pgSz w:w="16840" w:h="12410" w:orient="landscape"/>
          <w:pgMar w:top="800" w:right="0" w:bottom="1720" w:left="283" w:header="0" w:footer="1488"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9"/>
        <w:gridCol w:w="5041"/>
        <w:gridCol w:w="5877"/>
      </w:tblGrid>
      <w:tr w:rsidR="004D7CF7">
        <w:trPr>
          <w:trHeight w:val="552"/>
        </w:trPr>
        <w:tc>
          <w:tcPr>
            <w:tcW w:w="4079" w:type="dxa"/>
            <w:vMerge w:val="restart"/>
          </w:tcPr>
          <w:p w:rsidR="004D7CF7" w:rsidRDefault="004D7CF7">
            <w:pPr>
              <w:pStyle w:val="TableParagraph"/>
              <w:ind w:left="0"/>
              <w:rPr>
                <w:sz w:val="24"/>
              </w:rPr>
            </w:pPr>
          </w:p>
        </w:tc>
        <w:tc>
          <w:tcPr>
            <w:tcW w:w="5041" w:type="dxa"/>
          </w:tcPr>
          <w:p w:rsidR="004D7CF7" w:rsidRDefault="00FE487B">
            <w:pPr>
              <w:pStyle w:val="TableParagraph"/>
              <w:spacing w:line="268" w:lineRule="exact"/>
              <w:ind w:left="81"/>
              <w:rPr>
                <w:sz w:val="24"/>
              </w:rPr>
            </w:pPr>
            <w:r>
              <w:rPr>
                <w:sz w:val="24"/>
              </w:rPr>
              <w:t>Дом</w:t>
            </w:r>
            <w:r>
              <w:rPr>
                <w:spacing w:val="-3"/>
                <w:sz w:val="24"/>
              </w:rPr>
              <w:t xml:space="preserve"> </w:t>
            </w:r>
            <w:r>
              <w:rPr>
                <w:sz w:val="24"/>
              </w:rPr>
              <w:t>Творчества №</w:t>
            </w:r>
            <w:r>
              <w:rPr>
                <w:spacing w:val="-1"/>
                <w:sz w:val="24"/>
              </w:rPr>
              <w:t xml:space="preserve"> </w:t>
            </w:r>
            <w:r>
              <w:rPr>
                <w:spacing w:val="-10"/>
                <w:sz w:val="24"/>
              </w:rPr>
              <w:t>2</w:t>
            </w:r>
          </w:p>
        </w:tc>
        <w:tc>
          <w:tcPr>
            <w:tcW w:w="5877" w:type="dxa"/>
          </w:tcPr>
          <w:p w:rsidR="004D7CF7" w:rsidRDefault="00FE487B">
            <w:pPr>
              <w:pStyle w:val="TableParagraph"/>
              <w:spacing w:line="268" w:lineRule="exact"/>
              <w:ind w:left="106"/>
              <w:rPr>
                <w:sz w:val="24"/>
              </w:rPr>
            </w:pPr>
            <w:r>
              <w:rPr>
                <w:sz w:val="24"/>
              </w:rPr>
              <w:t>Кружки</w:t>
            </w:r>
            <w:r>
              <w:rPr>
                <w:spacing w:val="-7"/>
                <w:sz w:val="24"/>
              </w:rPr>
              <w:t xml:space="preserve"> </w:t>
            </w:r>
            <w:r>
              <w:rPr>
                <w:sz w:val="24"/>
              </w:rPr>
              <w:t>и</w:t>
            </w:r>
            <w:r>
              <w:rPr>
                <w:spacing w:val="-4"/>
                <w:sz w:val="24"/>
              </w:rPr>
              <w:t xml:space="preserve"> </w:t>
            </w:r>
            <w:r>
              <w:rPr>
                <w:sz w:val="24"/>
              </w:rPr>
              <w:t>студии</w:t>
            </w:r>
            <w:r>
              <w:rPr>
                <w:spacing w:val="-5"/>
                <w:sz w:val="24"/>
              </w:rPr>
              <w:t xml:space="preserve"> </w:t>
            </w:r>
            <w:r>
              <w:rPr>
                <w:sz w:val="24"/>
              </w:rPr>
              <w:t>художественно-эстетической</w:t>
            </w:r>
            <w:r>
              <w:rPr>
                <w:spacing w:val="-5"/>
                <w:sz w:val="24"/>
              </w:rPr>
              <w:t xml:space="preserve"> </w:t>
            </w:r>
            <w:r>
              <w:rPr>
                <w:spacing w:val="-10"/>
                <w:sz w:val="24"/>
              </w:rPr>
              <w:t>и</w:t>
            </w:r>
          </w:p>
          <w:p w:rsidR="004D7CF7" w:rsidRDefault="00FE487B">
            <w:pPr>
              <w:pStyle w:val="TableParagraph"/>
              <w:spacing w:line="264" w:lineRule="exact"/>
              <w:ind w:left="106"/>
              <w:rPr>
                <w:sz w:val="24"/>
              </w:rPr>
            </w:pPr>
            <w:r>
              <w:rPr>
                <w:sz w:val="24"/>
              </w:rPr>
              <w:t>прикладной</w:t>
            </w:r>
            <w:r>
              <w:rPr>
                <w:spacing w:val="-8"/>
                <w:sz w:val="24"/>
              </w:rPr>
              <w:t xml:space="preserve"> </w:t>
            </w:r>
            <w:r>
              <w:rPr>
                <w:spacing w:val="-2"/>
                <w:sz w:val="24"/>
              </w:rPr>
              <w:t>направленности</w:t>
            </w:r>
          </w:p>
        </w:tc>
      </w:tr>
      <w:tr w:rsidR="004D7CF7">
        <w:trPr>
          <w:trHeight w:val="277"/>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58" w:lineRule="exact"/>
              <w:rPr>
                <w:sz w:val="24"/>
              </w:rPr>
            </w:pPr>
            <w:r>
              <w:rPr>
                <w:spacing w:val="-2"/>
                <w:sz w:val="24"/>
              </w:rPr>
              <w:t>Театры</w:t>
            </w:r>
          </w:p>
        </w:tc>
        <w:tc>
          <w:tcPr>
            <w:tcW w:w="5877" w:type="dxa"/>
          </w:tcPr>
          <w:p w:rsidR="004D7CF7" w:rsidRDefault="00FE487B">
            <w:pPr>
              <w:pStyle w:val="TableParagraph"/>
              <w:spacing w:line="258" w:lineRule="exact"/>
              <w:ind w:left="106"/>
              <w:rPr>
                <w:sz w:val="24"/>
              </w:rPr>
            </w:pPr>
            <w:r>
              <w:rPr>
                <w:sz w:val="24"/>
              </w:rPr>
              <w:t>Спектакли,</w:t>
            </w:r>
            <w:r>
              <w:rPr>
                <w:spacing w:val="-3"/>
                <w:sz w:val="24"/>
              </w:rPr>
              <w:t xml:space="preserve"> </w:t>
            </w:r>
            <w:r>
              <w:rPr>
                <w:sz w:val="24"/>
              </w:rPr>
              <w:t>выездные</w:t>
            </w:r>
            <w:r>
              <w:rPr>
                <w:spacing w:val="-4"/>
                <w:sz w:val="24"/>
              </w:rPr>
              <w:t xml:space="preserve"> </w:t>
            </w:r>
            <w:r>
              <w:rPr>
                <w:spacing w:val="-2"/>
                <w:sz w:val="24"/>
              </w:rPr>
              <w:t>спектакли</w:t>
            </w:r>
          </w:p>
        </w:tc>
      </w:tr>
      <w:tr w:rsidR="004D7CF7">
        <w:trPr>
          <w:trHeight w:val="275"/>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56" w:lineRule="exact"/>
              <w:rPr>
                <w:sz w:val="24"/>
              </w:rPr>
            </w:pPr>
            <w:r>
              <w:rPr>
                <w:spacing w:val="-2"/>
                <w:sz w:val="24"/>
              </w:rPr>
              <w:t>Музеи</w:t>
            </w:r>
          </w:p>
        </w:tc>
        <w:tc>
          <w:tcPr>
            <w:tcW w:w="5877" w:type="dxa"/>
          </w:tcPr>
          <w:p w:rsidR="004D7CF7" w:rsidRDefault="00FE487B">
            <w:pPr>
              <w:pStyle w:val="TableParagraph"/>
              <w:spacing w:line="256" w:lineRule="exact"/>
              <w:ind w:left="106"/>
              <w:rPr>
                <w:sz w:val="24"/>
              </w:rPr>
            </w:pPr>
            <w:r>
              <w:rPr>
                <w:sz w:val="24"/>
              </w:rPr>
              <w:t>Выставки,</w:t>
            </w:r>
            <w:r>
              <w:rPr>
                <w:spacing w:val="-4"/>
                <w:sz w:val="24"/>
              </w:rPr>
              <w:t xml:space="preserve"> </w:t>
            </w:r>
            <w:r>
              <w:rPr>
                <w:spacing w:val="-2"/>
                <w:sz w:val="24"/>
              </w:rPr>
              <w:t>экскурсии</w:t>
            </w:r>
          </w:p>
        </w:tc>
      </w:tr>
      <w:tr w:rsidR="004D7CF7">
        <w:trPr>
          <w:trHeight w:val="275"/>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56" w:lineRule="exact"/>
              <w:ind w:left="616"/>
              <w:rPr>
                <w:sz w:val="24"/>
              </w:rPr>
            </w:pPr>
            <w:r>
              <w:rPr>
                <w:spacing w:val="-4"/>
                <w:sz w:val="24"/>
              </w:rPr>
              <w:t>ДЮСШ</w:t>
            </w:r>
          </w:p>
        </w:tc>
        <w:tc>
          <w:tcPr>
            <w:tcW w:w="5877" w:type="dxa"/>
          </w:tcPr>
          <w:p w:rsidR="004D7CF7" w:rsidRDefault="00FE487B">
            <w:pPr>
              <w:pStyle w:val="TableParagraph"/>
              <w:spacing w:line="256" w:lineRule="exact"/>
              <w:ind w:left="106"/>
              <w:rPr>
                <w:sz w:val="24"/>
              </w:rPr>
            </w:pPr>
            <w:r>
              <w:rPr>
                <w:sz w:val="24"/>
              </w:rPr>
              <w:t>Спортивные</w:t>
            </w:r>
            <w:r>
              <w:rPr>
                <w:spacing w:val="-5"/>
                <w:sz w:val="24"/>
              </w:rPr>
              <w:t xml:space="preserve"> </w:t>
            </w:r>
            <w:r>
              <w:rPr>
                <w:spacing w:val="-2"/>
                <w:sz w:val="24"/>
              </w:rPr>
              <w:t>секции</w:t>
            </w:r>
          </w:p>
        </w:tc>
      </w:tr>
      <w:tr w:rsidR="004D7CF7">
        <w:trPr>
          <w:trHeight w:val="551"/>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68" w:lineRule="exact"/>
              <w:ind w:left="150"/>
              <w:rPr>
                <w:sz w:val="24"/>
              </w:rPr>
            </w:pPr>
            <w:r>
              <w:rPr>
                <w:spacing w:val="-2"/>
                <w:sz w:val="24"/>
              </w:rPr>
              <w:t>Детско-юношеский</w:t>
            </w:r>
            <w:r>
              <w:rPr>
                <w:spacing w:val="7"/>
                <w:sz w:val="24"/>
              </w:rPr>
              <w:t xml:space="preserve"> </w:t>
            </w:r>
            <w:r>
              <w:rPr>
                <w:spacing w:val="-4"/>
                <w:sz w:val="24"/>
              </w:rPr>
              <w:t>центр</w:t>
            </w:r>
          </w:p>
        </w:tc>
        <w:tc>
          <w:tcPr>
            <w:tcW w:w="5877" w:type="dxa"/>
          </w:tcPr>
          <w:p w:rsidR="004D7CF7" w:rsidRDefault="00FE487B">
            <w:pPr>
              <w:pStyle w:val="TableParagraph"/>
              <w:spacing w:line="268" w:lineRule="exact"/>
              <w:ind w:left="106"/>
              <w:rPr>
                <w:sz w:val="24"/>
              </w:rPr>
            </w:pPr>
            <w:r>
              <w:rPr>
                <w:sz w:val="24"/>
              </w:rPr>
              <w:t>Образовательные</w:t>
            </w:r>
            <w:r>
              <w:rPr>
                <w:spacing w:val="-6"/>
                <w:sz w:val="24"/>
              </w:rPr>
              <w:t xml:space="preserve"> </w:t>
            </w:r>
            <w:r>
              <w:rPr>
                <w:sz w:val="24"/>
              </w:rPr>
              <w:t>программы,</w:t>
            </w:r>
            <w:r>
              <w:rPr>
                <w:spacing w:val="-4"/>
                <w:sz w:val="24"/>
              </w:rPr>
              <w:t xml:space="preserve"> </w:t>
            </w:r>
            <w:r>
              <w:rPr>
                <w:sz w:val="24"/>
              </w:rPr>
              <w:t>проведение</w:t>
            </w:r>
            <w:r>
              <w:rPr>
                <w:spacing w:val="-4"/>
                <w:sz w:val="24"/>
              </w:rPr>
              <w:t xml:space="preserve"> </w:t>
            </w:r>
            <w:r>
              <w:rPr>
                <w:spacing w:val="-2"/>
                <w:sz w:val="24"/>
              </w:rPr>
              <w:t>мастер-</w:t>
            </w:r>
          </w:p>
          <w:p w:rsidR="004D7CF7" w:rsidRDefault="00FE487B">
            <w:pPr>
              <w:pStyle w:val="TableParagraph"/>
              <w:spacing w:line="264" w:lineRule="exact"/>
              <w:ind w:left="106"/>
              <w:rPr>
                <w:sz w:val="24"/>
              </w:rPr>
            </w:pPr>
            <w:r>
              <w:rPr>
                <w:spacing w:val="-2"/>
                <w:sz w:val="24"/>
              </w:rPr>
              <w:t>классов</w:t>
            </w:r>
          </w:p>
        </w:tc>
      </w:tr>
      <w:tr w:rsidR="004D7CF7">
        <w:trPr>
          <w:trHeight w:val="275"/>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29" w:lineRule="exact"/>
              <w:rPr>
                <w:sz w:val="24"/>
              </w:rPr>
            </w:pPr>
            <w:r>
              <w:rPr>
                <w:spacing w:val="-2"/>
                <w:sz w:val="24"/>
              </w:rPr>
              <w:t>Кафедра</w:t>
            </w:r>
            <w:r>
              <w:rPr>
                <w:spacing w:val="-8"/>
                <w:sz w:val="24"/>
              </w:rPr>
              <w:t xml:space="preserve"> </w:t>
            </w:r>
            <w:r>
              <w:rPr>
                <w:spacing w:val="-2"/>
                <w:sz w:val="24"/>
              </w:rPr>
              <w:t>музейной</w:t>
            </w:r>
            <w:r>
              <w:rPr>
                <w:spacing w:val="-5"/>
                <w:sz w:val="24"/>
              </w:rPr>
              <w:t xml:space="preserve"> </w:t>
            </w:r>
            <w:r>
              <w:rPr>
                <w:spacing w:val="-2"/>
                <w:sz w:val="24"/>
              </w:rPr>
              <w:t>педагогики</w:t>
            </w:r>
          </w:p>
        </w:tc>
        <w:tc>
          <w:tcPr>
            <w:tcW w:w="5877" w:type="dxa"/>
          </w:tcPr>
          <w:p w:rsidR="004D7CF7" w:rsidRDefault="00FE487B">
            <w:pPr>
              <w:pStyle w:val="TableParagraph"/>
              <w:spacing w:line="256" w:lineRule="exact"/>
              <w:ind w:left="106"/>
              <w:rPr>
                <w:sz w:val="24"/>
              </w:rPr>
            </w:pPr>
            <w:r>
              <w:rPr>
                <w:sz w:val="24"/>
              </w:rPr>
              <w:t>Сотрудничество:</w:t>
            </w:r>
            <w:r>
              <w:rPr>
                <w:spacing w:val="-5"/>
                <w:sz w:val="24"/>
              </w:rPr>
              <w:t xml:space="preserve"> </w:t>
            </w:r>
            <w:r>
              <w:rPr>
                <w:sz w:val="24"/>
              </w:rPr>
              <w:t>экскурсии,</w:t>
            </w:r>
            <w:r>
              <w:rPr>
                <w:spacing w:val="-4"/>
                <w:sz w:val="24"/>
              </w:rPr>
              <w:t xml:space="preserve"> </w:t>
            </w:r>
            <w:r>
              <w:rPr>
                <w:spacing w:val="-2"/>
                <w:sz w:val="24"/>
              </w:rPr>
              <w:t>консультации</w:t>
            </w:r>
          </w:p>
        </w:tc>
      </w:tr>
      <w:tr w:rsidR="004D7CF7">
        <w:trPr>
          <w:trHeight w:val="551"/>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68" w:lineRule="exact"/>
              <w:rPr>
                <w:sz w:val="24"/>
              </w:rPr>
            </w:pPr>
            <w:r>
              <w:rPr>
                <w:spacing w:val="-6"/>
                <w:sz w:val="24"/>
              </w:rPr>
              <w:t>Республиканский</w:t>
            </w:r>
            <w:r>
              <w:rPr>
                <w:spacing w:val="-12"/>
                <w:sz w:val="24"/>
              </w:rPr>
              <w:t xml:space="preserve"> </w:t>
            </w:r>
            <w:r>
              <w:rPr>
                <w:spacing w:val="-6"/>
                <w:sz w:val="24"/>
              </w:rPr>
              <w:t>центр</w:t>
            </w:r>
            <w:r>
              <w:rPr>
                <w:spacing w:val="-9"/>
                <w:sz w:val="24"/>
              </w:rPr>
              <w:t xml:space="preserve"> </w:t>
            </w:r>
            <w:r>
              <w:rPr>
                <w:spacing w:val="-6"/>
                <w:sz w:val="24"/>
              </w:rPr>
              <w:t>детского</w:t>
            </w:r>
            <w:r>
              <w:rPr>
                <w:spacing w:val="-14"/>
                <w:sz w:val="24"/>
              </w:rPr>
              <w:t xml:space="preserve"> </w:t>
            </w:r>
            <w:r>
              <w:rPr>
                <w:spacing w:val="-6"/>
                <w:sz w:val="24"/>
              </w:rPr>
              <w:t>и</w:t>
            </w:r>
            <w:r>
              <w:rPr>
                <w:spacing w:val="-9"/>
                <w:sz w:val="24"/>
              </w:rPr>
              <w:t xml:space="preserve"> </w:t>
            </w:r>
            <w:r>
              <w:rPr>
                <w:spacing w:val="-6"/>
                <w:sz w:val="24"/>
              </w:rPr>
              <w:t>юношеского</w:t>
            </w:r>
          </w:p>
          <w:p w:rsidR="004D7CF7" w:rsidRDefault="00FE487B">
            <w:pPr>
              <w:pStyle w:val="TableParagraph"/>
              <w:spacing w:line="264" w:lineRule="exact"/>
              <w:rPr>
                <w:sz w:val="24"/>
              </w:rPr>
            </w:pPr>
            <w:r>
              <w:rPr>
                <w:spacing w:val="-2"/>
                <w:sz w:val="24"/>
              </w:rPr>
              <w:t>туризма.</w:t>
            </w:r>
          </w:p>
        </w:tc>
        <w:tc>
          <w:tcPr>
            <w:tcW w:w="5877" w:type="dxa"/>
          </w:tcPr>
          <w:p w:rsidR="004D7CF7" w:rsidRDefault="00FE487B">
            <w:pPr>
              <w:pStyle w:val="TableParagraph"/>
              <w:spacing w:line="268" w:lineRule="exact"/>
              <w:ind w:left="106"/>
              <w:rPr>
                <w:sz w:val="24"/>
              </w:rPr>
            </w:pPr>
            <w:r>
              <w:rPr>
                <w:sz w:val="24"/>
              </w:rPr>
              <w:t>Организация</w:t>
            </w:r>
            <w:r>
              <w:rPr>
                <w:spacing w:val="-12"/>
                <w:sz w:val="24"/>
              </w:rPr>
              <w:t xml:space="preserve"> </w:t>
            </w:r>
            <w:r>
              <w:rPr>
                <w:sz w:val="24"/>
              </w:rPr>
              <w:t>турслетов,</w:t>
            </w:r>
            <w:r>
              <w:rPr>
                <w:spacing w:val="-12"/>
                <w:sz w:val="24"/>
              </w:rPr>
              <w:t xml:space="preserve"> </w:t>
            </w:r>
            <w:r>
              <w:rPr>
                <w:sz w:val="24"/>
              </w:rPr>
              <w:t>Дней</w:t>
            </w:r>
            <w:r>
              <w:rPr>
                <w:spacing w:val="-13"/>
                <w:sz w:val="24"/>
              </w:rPr>
              <w:t xml:space="preserve"> </w:t>
            </w:r>
            <w:r>
              <w:rPr>
                <w:sz w:val="24"/>
              </w:rPr>
              <w:t>здоровья,</w:t>
            </w:r>
            <w:r>
              <w:rPr>
                <w:spacing w:val="-13"/>
                <w:sz w:val="24"/>
              </w:rPr>
              <w:t xml:space="preserve"> </w:t>
            </w:r>
            <w:r>
              <w:rPr>
                <w:spacing w:val="-2"/>
                <w:sz w:val="24"/>
              </w:rPr>
              <w:t>походов,</w:t>
            </w:r>
          </w:p>
          <w:p w:rsidR="004D7CF7" w:rsidRDefault="00FE487B">
            <w:pPr>
              <w:pStyle w:val="TableParagraph"/>
              <w:spacing w:line="264" w:lineRule="exact"/>
              <w:ind w:left="106"/>
              <w:rPr>
                <w:sz w:val="24"/>
              </w:rPr>
            </w:pPr>
            <w:r>
              <w:rPr>
                <w:sz w:val="24"/>
              </w:rPr>
              <w:t>занятия</w:t>
            </w:r>
            <w:r>
              <w:rPr>
                <w:spacing w:val="-8"/>
                <w:sz w:val="24"/>
              </w:rPr>
              <w:t xml:space="preserve"> </w:t>
            </w:r>
            <w:r>
              <w:rPr>
                <w:sz w:val="24"/>
              </w:rPr>
              <w:t>в</w:t>
            </w:r>
            <w:r>
              <w:rPr>
                <w:spacing w:val="-7"/>
                <w:sz w:val="24"/>
              </w:rPr>
              <w:t xml:space="preserve"> </w:t>
            </w:r>
            <w:r>
              <w:rPr>
                <w:spacing w:val="-2"/>
                <w:sz w:val="24"/>
              </w:rPr>
              <w:t>кружках</w:t>
            </w:r>
          </w:p>
        </w:tc>
      </w:tr>
      <w:tr w:rsidR="004D7CF7">
        <w:trPr>
          <w:trHeight w:val="705"/>
        </w:trPr>
        <w:tc>
          <w:tcPr>
            <w:tcW w:w="4079" w:type="dxa"/>
            <w:vMerge w:val="restart"/>
          </w:tcPr>
          <w:p w:rsidR="004D7CF7" w:rsidRDefault="00FE487B">
            <w:pPr>
              <w:pStyle w:val="TableParagraph"/>
              <w:spacing w:line="268" w:lineRule="exact"/>
              <w:rPr>
                <w:sz w:val="24"/>
              </w:rPr>
            </w:pPr>
            <w:r>
              <w:rPr>
                <w:sz w:val="24"/>
              </w:rPr>
              <w:t>Республика</w:t>
            </w:r>
            <w:r>
              <w:rPr>
                <w:spacing w:val="-6"/>
                <w:sz w:val="24"/>
              </w:rPr>
              <w:t xml:space="preserve"> </w:t>
            </w:r>
            <w:r>
              <w:rPr>
                <w:spacing w:val="-2"/>
                <w:sz w:val="24"/>
              </w:rPr>
              <w:t>Карелия</w:t>
            </w:r>
          </w:p>
        </w:tc>
        <w:tc>
          <w:tcPr>
            <w:tcW w:w="5041" w:type="dxa"/>
          </w:tcPr>
          <w:p w:rsidR="004D7CF7" w:rsidRDefault="00FE487B">
            <w:pPr>
              <w:pStyle w:val="TableParagraph"/>
              <w:spacing w:line="235" w:lineRule="exact"/>
              <w:rPr>
                <w:sz w:val="24"/>
              </w:rPr>
            </w:pPr>
            <w:r>
              <w:rPr>
                <w:sz w:val="24"/>
              </w:rPr>
              <w:t>НКФ</w:t>
            </w:r>
            <w:r>
              <w:rPr>
                <w:spacing w:val="-1"/>
                <w:sz w:val="24"/>
              </w:rPr>
              <w:t xml:space="preserve"> </w:t>
            </w:r>
            <w:r>
              <w:rPr>
                <w:sz w:val="24"/>
              </w:rPr>
              <w:t>«Новое</w:t>
            </w:r>
            <w:r>
              <w:rPr>
                <w:spacing w:val="-5"/>
                <w:sz w:val="24"/>
              </w:rPr>
              <w:t xml:space="preserve"> </w:t>
            </w:r>
            <w:r>
              <w:rPr>
                <w:spacing w:val="-2"/>
                <w:sz w:val="24"/>
              </w:rPr>
              <w:t>образование»</w:t>
            </w:r>
          </w:p>
        </w:tc>
        <w:tc>
          <w:tcPr>
            <w:tcW w:w="5877" w:type="dxa"/>
          </w:tcPr>
          <w:p w:rsidR="004D7CF7" w:rsidRDefault="00FE487B">
            <w:pPr>
              <w:pStyle w:val="TableParagraph"/>
              <w:spacing w:line="219" w:lineRule="exact"/>
              <w:ind w:left="111"/>
              <w:rPr>
                <w:sz w:val="24"/>
              </w:rPr>
            </w:pPr>
            <w:r>
              <w:rPr>
                <w:sz w:val="24"/>
              </w:rPr>
              <w:t>Работа</w:t>
            </w:r>
            <w:r>
              <w:rPr>
                <w:spacing w:val="-5"/>
                <w:sz w:val="24"/>
              </w:rPr>
              <w:t xml:space="preserve"> </w:t>
            </w:r>
            <w:r>
              <w:rPr>
                <w:sz w:val="24"/>
              </w:rPr>
              <w:t>в</w:t>
            </w:r>
            <w:r>
              <w:rPr>
                <w:spacing w:val="-5"/>
                <w:sz w:val="24"/>
              </w:rPr>
              <w:t xml:space="preserve"> </w:t>
            </w:r>
            <w:r>
              <w:rPr>
                <w:sz w:val="24"/>
              </w:rPr>
              <w:t>проектах</w:t>
            </w:r>
            <w:r>
              <w:rPr>
                <w:spacing w:val="1"/>
                <w:sz w:val="24"/>
              </w:rPr>
              <w:t xml:space="preserve"> </w:t>
            </w:r>
            <w:r>
              <w:rPr>
                <w:sz w:val="24"/>
              </w:rPr>
              <w:t>«Здоровое</w:t>
            </w:r>
            <w:r>
              <w:rPr>
                <w:spacing w:val="-6"/>
                <w:sz w:val="24"/>
              </w:rPr>
              <w:t xml:space="preserve"> </w:t>
            </w:r>
            <w:r>
              <w:rPr>
                <w:sz w:val="24"/>
              </w:rPr>
              <w:t>питание»,</w:t>
            </w:r>
            <w:r>
              <w:rPr>
                <w:spacing w:val="4"/>
                <w:sz w:val="24"/>
              </w:rPr>
              <w:t xml:space="preserve"> </w:t>
            </w:r>
            <w:r>
              <w:rPr>
                <w:sz w:val="24"/>
              </w:rPr>
              <w:t>«Школа,</w:t>
            </w:r>
            <w:r>
              <w:rPr>
                <w:spacing w:val="-3"/>
                <w:sz w:val="24"/>
              </w:rPr>
              <w:t xml:space="preserve"> </w:t>
            </w:r>
            <w:r>
              <w:rPr>
                <w:spacing w:val="-5"/>
                <w:sz w:val="24"/>
              </w:rPr>
              <w:t>где</w:t>
            </w:r>
          </w:p>
          <w:p w:rsidR="004D7CF7" w:rsidRDefault="00FE487B">
            <w:pPr>
              <w:pStyle w:val="TableParagraph"/>
              <w:spacing w:line="236" w:lineRule="exact"/>
              <w:ind w:left="106"/>
              <w:rPr>
                <w:sz w:val="24"/>
              </w:rPr>
            </w:pPr>
            <w:r>
              <w:rPr>
                <w:sz w:val="24"/>
              </w:rPr>
              <w:t>процветает</w:t>
            </w:r>
            <w:r>
              <w:rPr>
                <w:spacing w:val="-10"/>
                <w:sz w:val="24"/>
              </w:rPr>
              <w:t xml:space="preserve"> </w:t>
            </w:r>
            <w:r>
              <w:rPr>
                <w:sz w:val="24"/>
              </w:rPr>
              <w:t>грамотность».</w:t>
            </w:r>
            <w:r>
              <w:rPr>
                <w:spacing w:val="-10"/>
                <w:sz w:val="24"/>
              </w:rPr>
              <w:t xml:space="preserve"> </w:t>
            </w:r>
            <w:r>
              <w:rPr>
                <w:sz w:val="24"/>
              </w:rPr>
              <w:t>Консультативная</w:t>
            </w:r>
            <w:r>
              <w:rPr>
                <w:spacing w:val="-10"/>
                <w:sz w:val="24"/>
              </w:rPr>
              <w:t xml:space="preserve"> </w:t>
            </w:r>
            <w:r>
              <w:rPr>
                <w:sz w:val="24"/>
              </w:rPr>
              <w:t>помощь</w:t>
            </w:r>
            <w:r>
              <w:rPr>
                <w:spacing w:val="-10"/>
                <w:sz w:val="24"/>
              </w:rPr>
              <w:t xml:space="preserve"> </w:t>
            </w:r>
            <w:r>
              <w:rPr>
                <w:sz w:val="24"/>
              </w:rPr>
              <w:t xml:space="preserve">в </w:t>
            </w:r>
            <w:r>
              <w:rPr>
                <w:spacing w:val="-2"/>
                <w:sz w:val="24"/>
              </w:rPr>
              <w:t>работе</w:t>
            </w:r>
          </w:p>
        </w:tc>
      </w:tr>
      <w:tr w:rsidR="004D7CF7">
        <w:trPr>
          <w:trHeight w:val="551"/>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29" w:lineRule="exact"/>
              <w:ind w:left="66"/>
              <w:rPr>
                <w:sz w:val="24"/>
              </w:rPr>
            </w:pPr>
            <w:r>
              <w:rPr>
                <w:spacing w:val="-2"/>
                <w:sz w:val="24"/>
              </w:rPr>
              <w:t>Национальный</w:t>
            </w:r>
            <w:r>
              <w:rPr>
                <w:spacing w:val="-8"/>
                <w:sz w:val="24"/>
              </w:rPr>
              <w:t xml:space="preserve"> </w:t>
            </w:r>
            <w:r>
              <w:rPr>
                <w:spacing w:val="-2"/>
                <w:sz w:val="24"/>
              </w:rPr>
              <w:t>парк</w:t>
            </w:r>
            <w:r>
              <w:rPr>
                <w:spacing w:val="-3"/>
                <w:sz w:val="24"/>
              </w:rPr>
              <w:t xml:space="preserve"> </w:t>
            </w:r>
            <w:r>
              <w:rPr>
                <w:spacing w:val="-2"/>
                <w:sz w:val="24"/>
              </w:rPr>
              <w:t>«Водлозерский»</w:t>
            </w:r>
          </w:p>
        </w:tc>
        <w:tc>
          <w:tcPr>
            <w:tcW w:w="5877" w:type="dxa"/>
          </w:tcPr>
          <w:p w:rsidR="004D7CF7" w:rsidRDefault="00FE487B">
            <w:pPr>
              <w:pStyle w:val="TableParagraph"/>
              <w:spacing w:line="268" w:lineRule="exact"/>
              <w:ind w:left="106"/>
              <w:rPr>
                <w:sz w:val="24"/>
              </w:rPr>
            </w:pPr>
            <w:r>
              <w:rPr>
                <w:sz w:val="24"/>
              </w:rPr>
              <w:t>Организация</w:t>
            </w:r>
            <w:r>
              <w:rPr>
                <w:spacing w:val="-7"/>
                <w:sz w:val="24"/>
              </w:rPr>
              <w:t xml:space="preserve"> </w:t>
            </w:r>
            <w:r>
              <w:rPr>
                <w:sz w:val="24"/>
              </w:rPr>
              <w:t>экологических</w:t>
            </w:r>
            <w:r>
              <w:rPr>
                <w:spacing w:val="-5"/>
                <w:sz w:val="24"/>
              </w:rPr>
              <w:t xml:space="preserve"> </w:t>
            </w:r>
            <w:r>
              <w:rPr>
                <w:sz w:val="24"/>
              </w:rPr>
              <w:t>акций,</w:t>
            </w:r>
            <w:r>
              <w:rPr>
                <w:spacing w:val="-6"/>
                <w:sz w:val="24"/>
              </w:rPr>
              <w:t xml:space="preserve"> </w:t>
            </w:r>
            <w:r>
              <w:rPr>
                <w:spacing w:val="-2"/>
                <w:sz w:val="24"/>
              </w:rPr>
              <w:t>конкурсов,</w:t>
            </w:r>
          </w:p>
          <w:p w:rsidR="004D7CF7" w:rsidRDefault="00FE487B">
            <w:pPr>
              <w:pStyle w:val="TableParagraph"/>
              <w:spacing w:line="264" w:lineRule="exact"/>
              <w:ind w:left="106"/>
              <w:rPr>
                <w:sz w:val="24"/>
              </w:rPr>
            </w:pPr>
            <w:r>
              <w:rPr>
                <w:sz w:val="24"/>
              </w:rPr>
              <w:t>экскурсии</w:t>
            </w:r>
            <w:r>
              <w:rPr>
                <w:spacing w:val="-6"/>
                <w:sz w:val="24"/>
              </w:rPr>
              <w:t xml:space="preserve"> </w:t>
            </w:r>
            <w:r>
              <w:rPr>
                <w:sz w:val="24"/>
              </w:rPr>
              <w:t>в</w:t>
            </w:r>
            <w:r>
              <w:rPr>
                <w:spacing w:val="-3"/>
                <w:sz w:val="24"/>
              </w:rPr>
              <w:t xml:space="preserve"> </w:t>
            </w:r>
            <w:r>
              <w:rPr>
                <w:sz w:val="24"/>
              </w:rPr>
              <w:t>визит-</w:t>
            </w:r>
            <w:r>
              <w:rPr>
                <w:spacing w:val="-4"/>
                <w:sz w:val="24"/>
              </w:rPr>
              <w:t>центр</w:t>
            </w:r>
          </w:p>
        </w:tc>
      </w:tr>
      <w:tr w:rsidR="004D7CF7">
        <w:trPr>
          <w:trHeight w:val="678"/>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70" w:lineRule="exact"/>
              <w:ind w:left="66"/>
              <w:rPr>
                <w:sz w:val="24"/>
              </w:rPr>
            </w:pPr>
            <w:r>
              <w:rPr>
                <w:sz w:val="24"/>
              </w:rPr>
              <w:t xml:space="preserve">ЦРО, </w:t>
            </w:r>
            <w:r>
              <w:rPr>
                <w:spacing w:val="-4"/>
                <w:sz w:val="24"/>
              </w:rPr>
              <w:t>КИРО</w:t>
            </w:r>
          </w:p>
        </w:tc>
        <w:tc>
          <w:tcPr>
            <w:tcW w:w="5877" w:type="dxa"/>
          </w:tcPr>
          <w:p w:rsidR="004D7CF7" w:rsidRDefault="00FE487B">
            <w:pPr>
              <w:pStyle w:val="TableParagraph"/>
              <w:spacing w:line="226" w:lineRule="exact"/>
              <w:ind w:left="106" w:right="476" w:firstLine="9"/>
              <w:rPr>
                <w:sz w:val="24"/>
              </w:rPr>
            </w:pPr>
            <w:r>
              <w:rPr>
                <w:sz w:val="24"/>
              </w:rPr>
              <w:t>Курсы повышения квалификации учителей, участие</w:t>
            </w:r>
            <w:r>
              <w:rPr>
                <w:spacing w:val="-9"/>
                <w:sz w:val="24"/>
              </w:rPr>
              <w:t xml:space="preserve"> </w:t>
            </w:r>
            <w:r>
              <w:rPr>
                <w:sz w:val="24"/>
              </w:rPr>
              <w:t>в</w:t>
            </w:r>
            <w:r>
              <w:rPr>
                <w:spacing w:val="-9"/>
                <w:sz w:val="24"/>
              </w:rPr>
              <w:t xml:space="preserve"> </w:t>
            </w:r>
            <w:r>
              <w:rPr>
                <w:sz w:val="24"/>
              </w:rPr>
              <w:t>заседаниях,</w:t>
            </w:r>
            <w:r>
              <w:rPr>
                <w:spacing w:val="-8"/>
                <w:sz w:val="24"/>
              </w:rPr>
              <w:t xml:space="preserve"> </w:t>
            </w:r>
            <w:r>
              <w:rPr>
                <w:sz w:val="24"/>
              </w:rPr>
              <w:t>семинарах,</w:t>
            </w:r>
            <w:r>
              <w:rPr>
                <w:spacing w:val="-6"/>
                <w:sz w:val="24"/>
              </w:rPr>
              <w:t xml:space="preserve"> </w:t>
            </w:r>
            <w:r>
              <w:rPr>
                <w:sz w:val="24"/>
              </w:rPr>
              <w:t>обмен</w:t>
            </w:r>
            <w:r>
              <w:rPr>
                <w:spacing w:val="-8"/>
                <w:sz w:val="24"/>
              </w:rPr>
              <w:t xml:space="preserve"> </w:t>
            </w:r>
            <w:r>
              <w:rPr>
                <w:sz w:val="24"/>
              </w:rPr>
              <w:t>опытом, выступления, публикации</w:t>
            </w:r>
          </w:p>
        </w:tc>
      </w:tr>
      <w:tr w:rsidR="004D7CF7">
        <w:trPr>
          <w:trHeight w:val="691"/>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68" w:lineRule="exact"/>
              <w:ind w:left="66"/>
              <w:rPr>
                <w:sz w:val="24"/>
              </w:rPr>
            </w:pPr>
            <w:r>
              <w:rPr>
                <w:spacing w:val="-2"/>
                <w:sz w:val="24"/>
              </w:rPr>
              <w:t>ГИБДД</w:t>
            </w:r>
          </w:p>
        </w:tc>
        <w:tc>
          <w:tcPr>
            <w:tcW w:w="5877" w:type="dxa"/>
          </w:tcPr>
          <w:p w:rsidR="004D7CF7" w:rsidRDefault="00FE487B">
            <w:pPr>
              <w:pStyle w:val="TableParagraph"/>
              <w:spacing w:line="211" w:lineRule="exact"/>
              <w:ind w:left="106"/>
              <w:rPr>
                <w:sz w:val="24"/>
              </w:rPr>
            </w:pPr>
            <w:r>
              <w:rPr>
                <w:sz w:val="24"/>
              </w:rPr>
              <w:t>Просветительская</w:t>
            </w:r>
            <w:r>
              <w:rPr>
                <w:spacing w:val="-3"/>
                <w:sz w:val="24"/>
              </w:rPr>
              <w:t xml:space="preserve"> </w:t>
            </w:r>
            <w:r>
              <w:rPr>
                <w:sz w:val="24"/>
              </w:rPr>
              <w:t>работа</w:t>
            </w:r>
            <w:r>
              <w:rPr>
                <w:spacing w:val="-2"/>
                <w:sz w:val="24"/>
              </w:rPr>
              <w:t xml:space="preserve"> </w:t>
            </w:r>
            <w:r>
              <w:rPr>
                <w:sz w:val="24"/>
              </w:rPr>
              <w:t>-</w:t>
            </w:r>
            <w:r>
              <w:rPr>
                <w:spacing w:val="-3"/>
                <w:sz w:val="24"/>
              </w:rPr>
              <w:t xml:space="preserve"> </w:t>
            </w:r>
            <w:r>
              <w:rPr>
                <w:spacing w:val="-2"/>
                <w:sz w:val="24"/>
              </w:rPr>
              <w:t>профилактика</w:t>
            </w:r>
          </w:p>
          <w:p w:rsidR="004D7CF7" w:rsidRDefault="00FE487B">
            <w:pPr>
              <w:pStyle w:val="TableParagraph"/>
              <w:spacing w:line="230" w:lineRule="exact"/>
              <w:ind w:left="106"/>
              <w:rPr>
                <w:sz w:val="24"/>
              </w:rPr>
            </w:pPr>
            <w:r>
              <w:rPr>
                <w:sz w:val="24"/>
              </w:rPr>
              <w:t>правонарушений</w:t>
            </w:r>
            <w:r>
              <w:rPr>
                <w:spacing w:val="-15"/>
                <w:sz w:val="24"/>
              </w:rPr>
              <w:t xml:space="preserve"> </w:t>
            </w:r>
            <w:r>
              <w:rPr>
                <w:sz w:val="24"/>
              </w:rPr>
              <w:t>на</w:t>
            </w:r>
            <w:r>
              <w:rPr>
                <w:spacing w:val="-15"/>
                <w:sz w:val="24"/>
              </w:rPr>
              <w:t xml:space="preserve"> </w:t>
            </w:r>
            <w:r>
              <w:rPr>
                <w:sz w:val="24"/>
              </w:rPr>
              <w:t>дорогах,</w:t>
            </w:r>
            <w:r>
              <w:rPr>
                <w:spacing w:val="-15"/>
                <w:sz w:val="24"/>
              </w:rPr>
              <w:t xml:space="preserve"> </w:t>
            </w:r>
            <w:r>
              <w:rPr>
                <w:sz w:val="24"/>
              </w:rPr>
              <w:t>правила</w:t>
            </w:r>
            <w:r>
              <w:rPr>
                <w:spacing w:val="-15"/>
                <w:sz w:val="24"/>
              </w:rPr>
              <w:t xml:space="preserve"> </w:t>
            </w:r>
            <w:r>
              <w:rPr>
                <w:sz w:val="24"/>
              </w:rPr>
              <w:t>дорожной безопасности, организация конкурсов</w:t>
            </w:r>
          </w:p>
        </w:tc>
      </w:tr>
      <w:tr w:rsidR="004D7CF7">
        <w:trPr>
          <w:trHeight w:val="450"/>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34" w:lineRule="exact"/>
              <w:ind w:left="66"/>
              <w:rPr>
                <w:sz w:val="24"/>
              </w:rPr>
            </w:pPr>
            <w:r>
              <w:rPr>
                <w:sz w:val="24"/>
              </w:rPr>
              <w:t>Пожарно</w:t>
            </w:r>
            <w:r>
              <w:rPr>
                <w:spacing w:val="-3"/>
                <w:sz w:val="24"/>
              </w:rPr>
              <w:t xml:space="preserve"> </w:t>
            </w:r>
            <w:r>
              <w:rPr>
                <w:sz w:val="24"/>
              </w:rPr>
              <w:t>-</w:t>
            </w:r>
            <w:r>
              <w:rPr>
                <w:spacing w:val="-3"/>
                <w:sz w:val="24"/>
              </w:rPr>
              <w:t xml:space="preserve"> </w:t>
            </w:r>
            <w:r>
              <w:rPr>
                <w:sz w:val="24"/>
              </w:rPr>
              <w:t>технический</w:t>
            </w:r>
            <w:r>
              <w:rPr>
                <w:spacing w:val="-4"/>
                <w:sz w:val="24"/>
              </w:rPr>
              <w:t xml:space="preserve"> </w:t>
            </w:r>
            <w:r>
              <w:rPr>
                <w:spacing w:val="-2"/>
                <w:sz w:val="24"/>
              </w:rPr>
              <w:t>центр</w:t>
            </w:r>
          </w:p>
        </w:tc>
        <w:tc>
          <w:tcPr>
            <w:tcW w:w="5877" w:type="dxa"/>
          </w:tcPr>
          <w:p w:rsidR="004D7CF7" w:rsidRDefault="00FE487B">
            <w:pPr>
              <w:pStyle w:val="TableParagraph"/>
              <w:spacing w:line="226" w:lineRule="exact"/>
              <w:ind w:left="106" w:right="314" w:firstLine="14"/>
              <w:rPr>
                <w:sz w:val="24"/>
              </w:rPr>
            </w:pPr>
            <w:r>
              <w:rPr>
                <w:sz w:val="24"/>
              </w:rPr>
              <w:t>Просветительская</w:t>
            </w:r>
            <w:r>
              <w:rPr>
                <w:spacing w:val="-15"/>
                <w:sz w:val="24"/>
              </w:rPr>
              <w:t xml:space="preserve"> </w:t>
            </w:r>
            <w:r>
              <w:rPr>
                <w:sz w:val="24"/>
              </w:rPr>
              <w:t>работа</w:t>
            </w:r>
            <w:r>
              <w:rPr>
                <w:spacing w:val="-15"/>
                <w:sz w:val="24"/>
              </w:rPr>
              <w:t xml:space="preserve"> </w:t>
            </w:r>
            <w:r>
              <w:rPr>
                <w:sz w:val="24"/>
              </w:rPr>
              <w:t>по</w:t>
            </w:r>
            <w:r>
              <w:rPr>
                <w:spacing w:val="-15"/>
                <w:sz w:val="24"/>
              </w:rPr>
              <w:t xml:space="preserve"> </w:t>
            </w:r>
            <w:r>
              <w:rPr>
                <w:sz w:val="24"/>
              </w:rPr>
              <w:t>пожарной</w:t>
            </w:r>
            <w:r>
              <w:rPr>
                <w:spacing w:val="-15"/>
                <w:sz w:val="24"/>
              </w:rPr>
              <w:t xml:space="preserve"> </w:t>
            </w:r>
            <w:r>
              <w:rPr>
                <w:sz w:val="24"/>
              </w:rPr>
              <w:t>безопасности, экскурсионная деятельность</w:t>
            </w:r>
          </w:p>
        </w:tc>
      </w:tr>
      <w:tr w:rsidR="004D7CF7">
        <w:trPr>
          <w:trHeight w:val="550"/>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33" w:lineRule="exact"/>
              <w:ind w:left="66"/>
              <w:rPr>
                <w:sz w:val="24"/>
              </w:rPr>
            </w:pPr>
            <w:r>
              <w:rPr>
                <w:spacing w:val="-2"/>
                <w:sz w:val="24"/>
              </w:rPr>
              <w:t>Государственная</w:t>
            </w:r>
            <w:r>
              <w:rPr>
                <w:spacing w:val="-12"/>
                <w:sz w:val="24"/>
              </w:rPr>
              <w:t xml:space="preserve"> </w:t>
            </w:r>
            <w:r>
              <w:rPr>
                <w:spacing w:val="-2"/>
                <w:sz w:val="24"/>
              </w:rPr>
              <w:t>филармония</w:t>
            </w:r>
          </w:p>
        </w:tc>
        <w:tc>
          <w:tcPr>
            <w:tcW w:w="5877" w:type="dxa"/>
          </w:tcPr>
          <w:p w:rsidR="004D7CF7" w:rsidRDefault="00FE487B">
            <w:pPr>
              <w:pStyle w:val="TableParagraph"/>
              <w:spacing w:line="267" w:lineRule="exact"/>
              <w:ind w:left="106"/>
              <w:rPr>
                <w:sz w:val="24"/>
              </w:rPr>
            </w:pPr>
            <w:r>
              <w:rPr>
                <w:sz w:val="24"/>
              </w:rPr>
              <w:t>Система</w:t>
            </w:r>
            <w:r>
              <w:rPr>
                <w:spacing w:val="-6"/>
                <w:sz w:val="24"/>
              </w:rPr>
              <w:t xml:space="preserve"> </w:t>
            </w:r>
            <w:r>
              <w:rPr>
                <w:sz w:val="24"/>
              </w:rPr>
              <w:t>абонентных</w:t>
            </w:r>
            <w:r>
              <w:rPr>
                <w:spacing w:val="-5"/>
                <w:sz w:val="24"/>
              </w:rPr>
              <w:t xml:space="preserve"> </w:t>
            </w:r>
            <w:r>
              <w:rPr>
                <w:sz w:val="24"/>
              </w:rPr>
              <w:t>концертов,</w:t>
            </w:r>
            <w:r>
              <w:rPr>
                <w:spacing w:val="-4"/>
                <w:sz w:val="24"/>
              </w:rPr>
              <w:t xml:space="preserve"> </w:t>
            </w:r>
            <w:r>
              <w:rPr>
                <w:sz w:val="24"/>
              </w:rPr>
              <w:t>литературно</w:t>
            </w:r>
            <w:r>
              <w:rPr>
                <w:spacing w:val="-1"/>
                <w:sz w:val="24"/>
              </w:rPr>
              <w:t xml:space="preserve"> </w:t>
            </w:r>
            <w:r>
              <w:rPr>
                <w:spacing w:val="-10"/>
                <w:sz w:val="24"/>
              </w:rPr>
              <w:t>-</w:t>
            </w:r>
          </w:p>
          <w:p w:rsidR="004D7CF7" w:rsidRDefault="00FE487B">
            <w:pPr>
              <w:pStyle w:val="TableParagraph"/>
              <w:spacing w:line="264" w:lineRule="exact"/>
              <w:ind w:left="106"/>
              <w:rPr>
                <w:sz w:val="24"/>
              </w:rPr>
            </w:pPr>
            <w:r>
              <w:rPr>
                <w:sz w:val="24"/>
              </w:rPr>
              <w:t>музыкальные</w:t>
            </w:r>
            <w:r>
              <w:rPr>
                <w:spacing w:val="-9"/>
                <w:sz w:val="24"/>
              </w:rPr>
              <w:t xml:space="preserve"> </w:t>
            </w:r>
            <w:r>
              <w:rPr>
                <w:sz w:val="24"/>
              </w:rPr>
              <w:t>композиции,</w:t>
            </w:r>
            <w:r>
              <w:rPr>
                <w:spacing w:val="-6"/>
                <w:sz w:val="24"/>
              </w:rPr>
              <w:t xml:space="preserve"> </w:t>
            </w:r>
            <w:r>
              <w:rPr>
                <w:sz w:val="24"/>
              </w:rPr>
              <w:t>филармонические</w:t>
            </w:r>
            <w:r>
              <w:rPr>
                <w:spacing w:val="-5"/>
                <w:sz w:val="24"/>
              </w:rPr>
              <w:t xml:space="preserve"> </w:t>
            </w:r>
            <w:r>
              <w:rPr>
                <w:spacing w:val="-2"/>
                <w:sz w:val="24"/>
              </w:rPr>
              <w:t>уроки</w:t>
            </w:r>
          </w:p>
        </w:tc>
      </w:tr>
      <w:tr w:rsidR="004D7CF7">
        <w:trPr>
          <w:trHeight w:val="553"/>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37" w:lineRule="exact"/>
              <w:ind w:left="66"/>
              <w:rPr>
                <w:sz w:val="24"/>
              </w:rPr>
            </w:pPr>
            <w:r>
              <w:rPr>
                <w:spacing w:val="-2"/>
                <w:sz w:val="24"/>
              </w:rPr>
              <w:t>Национальный</w:t>
            </w:r>
            <w:r>
              <w:rPr>
                <w:spacing w:val="2"/>
                <w:sz w:val="24"/>
              </w:rPr>
              <w:t xml:space="preserve"> </w:t>
            </w:r>
            <w:r>
              <w:rPr>
                <w:spacing w:val="-2"/>
                <w:sz w:val="24"/>
              </w:rPr>
              <w:t>музей</w:t>
            </w:r>
            <w:r>
              <w:rPr>
                <w:spacing w:val="1"/>
                <w:sz w:val="24"/>
              </w:rPr>
              <w:t xml:space="preserve"> </w:t>
            </w:r>
            <w:r>
              <w:rPr>
                <w:spacing w:val="-5"/>
                <w:sz w:val="24"/>
              </w:rPr>
              <w:t>РК</w:t>
            </w:r>
          </w:p>
        </w:tc>
        <w:tc>
          <w:tcPr>
            <w:tcW w:w="5877" w:type="dxa"/>
          </w:tcPr>
          <w:p w:rsidR="004D7CF7" w:rsidRDefault="00FE487B">
            <w:pPr>
              <w:pStyle w:val="TableParagraph"/>
              <w:spacing w:line="270" w:lineRule="exact"/>
              <w:ind w:left="116"/>
              <w:rPr>
                <w:sz w:val="24"/>
              </w:rPr>
            </w:pPr>
            <w:r>
              <w:rPr>
                <w:sz w:val="24"/>
              </w:rPr>
              <w:t>Посещение</w:t>
            </w:r>
            <w:r>
              <w:rPr>
                <w:spacing w:val="-8"/>
                <w:sz w:val="24"/>
              </w:rPr>
              <w:t xml:space="preserve"> </w:t>
            </w:r>
            <w:r>
              <w:rPr>
                <w:sz w:val="24"/>
              </w:rPr>
              <w:t>выставок,</w:t>
            </w:r>
            <w:r>
              <w:rPr>
                <w:spacing w:val="-4"/>
                <w:sz w:val="24"/>
              </w:rPr>
              <w:t xml:space="preserve"> </w:t>
            </w:r>
            <w:r>
              <w:rPr>
                <w:sz w:val="24"/>
              </w:rPr>
              <w:t>музейных занятий,</w:t>
            </w:r>
            <w:r>
              <w:rPr>
                <w:spacing w:val="-2"/>
                <w:sz w:val="24"/>
              </w:rPr>
              <w:t xml:space="preserve"> </w:t>
            </w:r>
            <w:r>
              <w:rPr>
                <w:sz w:val="24"/>
              </w:rPr>
              <w:t>участие</w:t>
            </w:r>
            <w:r>
              <w:rPr>
                <w:spacing w:val="-5"/>
                <w:sz w:val="24"/>
              </w:rPr>
              <w:t xml:space="preserve"> </w:t>
            </w:r>
            <w:r>
              <w:rPr>
                <w:spacing w:val="-10"/>
                <w:sz w:val="24"/>
              </w:rPr>
              <w:t>в</w:t>
            </w:r>
          </w:p>
          <w:p w:rsidR="004D7CF7" w:rsidRDefault="00FE487B">
            <w:pPr>
              <w:pStyle w:val="TableParagraph"/>
              <w:spacing w:line="264" w:lineRule="exact"/>
              <w:ind w:left="116"/>
              <w:rPr>
                <w:sz w:val="24"/>
              </w:rPr>
            </w:pPr>
            <w:r>
              <w:rPr>
                <w:spacing w:val="-2"/>
                <w:sz w:val="24"/>
              </w:rPr>
              <w:t>конкурсах</w:t>
            </w:r>
          </w:p>
        </w:tc>
      </w:tr>
      <w:tr w:rsidR="004D7CF7">
        <w:trPr>
          <w:trHeight w:val="828"/>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68" w:lineRule="exact"/>
              <w:ind w:left="66"/>
              <w:rPr>
                <w:sz w:val="24"/>
              </w:rPr>
            </w:pPr>
            <w:r>
              <w:rPr>
                <w:spacing w:val="-2"/>
                <w:sz w:val="24"/>
              </w:rPr>
              <w:t>Музей-заповедник</w:t>
            </w:r>
            <w:r>
              <w:rPr>
                <w:spacing w:val="9"/>
                <w:sz w:val="24"/>
              </w:rPr>
              <w:t xml:space="preserve"> </w:t>
            </w:r>
            <w:r>
              <w:rPr>
                <w:spacing w:val="-2"/>
                <w:sz w:val="24"/>
              </w:rPr>
              <w:t>«Кижи»</w:t>
            </w:r>
          </w:p>
        </w:tc>
        <w:tc>
          <w:tcPr>
            <w:tcW w:w="5877" w:type="dxa"/>
          </w:tcPr>
          <w:p w:rsidR="004D7CF7" w:rsidRDefault="00FE487B">
            <w:pPr>
              <w:pStyle w:val="TableParagraph"/>
              <w:ind w:left="111"/>
              <w:rPr>
                <w:sz w:val="24"/>
              </w:rPr>
            </w:pPr>
            <w:r>
              <w:rPr>
                <w:sz w:val="24"/>
              </w:rPr>
              <w:t>Участие</w:t>
            </w:r>
            <w:r>
              <w:rPr>
                <w:spacing w:val="-11"/>
                <w:sz w:val="24"/>
              </w:rPr>
              <w:t xml:space="preserve"> </w:t>
            </w:r>
            <w:r>
              <w:rPr>
                <w:sz w:val="24"/>
              </w:rPr>
              <w:t>в</w:t>
            </w:r>
            <w:r>
              <w:rPr>
                <w:spacing w:val="-11"/>
                <w:sz w:val="24"/>
              </w:rPr>
              <w:t xml:space="preserve"> </w:t>
            </w:r>
            <w:r>
              <w:rPr>
                <w:sz w:val="24"/>
              </w:rPr>
              <w:t>республиканских</w:t>
            </w:r>
            <w:r>
              <w:rPr>
                <w:spacing w:val="-8"/>
                <w:sz w:val="24"/>
              </w:rPr>
              <w:t xml:space="preserve"> </w:t>
            </w:r>
            <w:r>
              <w:rPr>
                <w:sz w:val="24"/>
              </w:rPr>
              <w:t>конкурсах,</w:t>
            </w:r>
            <w:r>
              <w:rPr>
                <w:spacing w:val="-10"/>
                <w:sz w:val="24"/>
              </w:rPr>
              <w:t xml:space="preserve"> </w:t>
            </w:r>
            <w:r>
              <w:rPr>
                <w:sz w:val="24"/>
              </w:rPr>
              <w:t>выставках, проектах, музейно-образовательные программы</w:t>
            </w:r>
          </w:p>
          <w:p w:rsidR="004D7CF7" w:rsidRDefault="00FE487B">
            <w:pPr>
              <w:pStyle w:val="TableParagraph"/>
              <w:spacing w:line="264" w:lineRule="exact"/>
              <w:ind w:left="111"/>
              <w:rPr>
                <w:sz w:val="24"/>
              </w:rPr>
            </w:pPr>
            <w:r>
              <w:rPr>
                <w:sz w:val="24"/>
              </w:rPr>
              <w:t>«Музей</w:t>
            </w:r>
            <w:r>
              <w:rPr>
                <w:spacing w:val="-7"/>
                <w:sz w:val="24"/>
              </w:rPr>
              <w:t xml:space="preserve"> </w:t>
            </w:r>
            <w:r>
              <w:rPr>
                <w:sz w:val="24"/>
              </w:rPr>
              <w:t>в</w:t>
            </w:r>
            <w:r>
              <w:rPr>
                <w:spacing w:val="-5"/>
                <w:sz w:val="24"/>
              </w:rPr>
              <w:t xml:space="preserve"> </w:t>
            </w:r>
            <w:r>
              <w:rPr>
                <w:sz w:val="24"/>
              </w:rPr>
              <w:t>сундучке»,</w:t>
            </w:r>
            <w:r>
              <w:rPr>
                <w:spacing w:val="1"/>
                <w:sz w:val="24"/>
              </w:rPr>
              <w:t xml:space="preserve"> </w:t>
            </w:r>
            <w:r>
              <w:rPr>
                <w:sz w:val="24"/>
              </w:rPr>
              <w:t>«Предметный</w:t>
            </w:r>
            <w:r>
              <w:rPr>
                <w:spacing w:val="-4"/>
                <w:sz w:val="24"/>
              </w:rPr>
              <w:t xml:space="preserve"> </w:t>
            </w:r>
            <w:r>
              <w:rPr>
                <w:sz w:val="24"/>
              </w:rPr>
              <w:t>мир</w:t>
            </w:r>
            <w:r>
              <w:rPr>
                <w:spacing w:val="-4"/>
                <w:sz w:val="24"/>
              </w:rPr>
              <w:t xml:space="preserve"> </w:t>
            </w:r>
            <w:r>
              <w:rPr>
                <w:spacing w:val="-2"/>
                <w:sz w:val="24"/>
              </w:rPr>
              <w:t>сказки»</w:t>
            </w:r>
          </w:p>
        </w:tc>
      </w:tr>
      <w:tr w:rsidR="004D7CF7">
        <w:trPr>
          <w:trHeight w:val="827"/>
        </w:trPr>
        <w:tc>
          <w:tcPr>
            <w:tcW w:w="4079" w:type="dxa"/>
            <w:vMerge/>
            <w:tcBorders>
              <w:top w:val="nil"/>
            </w:tcBorders>
          </w:tcPr>
          <w:p w:rsidR="004D7CF7" w:rsidRDefault="004D7CF7">
            <w:pPr>
              <w:rPr>
                <w:sz w:val="2"/>
                <w:szCs w:val="2"/>
              </w:rPr>
            </w:pPr>
          </w:p>
        </w:tc>
        <w:tc>
          <w:tcPr>
            <w:tcW w:w="5041" w:type="dxa"/>
          </w:tcPr>
          <w:p w:rsidR="004D7CF7" w:rsidRDefault="00FE487B">
            <w:pPr>
              <w:pStyle w:val="TableParagraph"/>
              <w:spacing w:line="268" w:lineRule="exact"/>
              <w:ind w:left="66"/>
              <w:rPr>
                <w:sz w:val="24"/>
              </w:rPr>
            </w:pPr>
            <w:r>
              <w:rPr>
                <w:spacing w:val="-4"/>
                <w:sz w:val="24"/>
              </w:rPr>
              <w:t>РДМЦ</w:t>
            </w:r>
          </w:p>
        </w:tc>
        <w:tc>
          <w:tcPr>
            <w:tcW w:w="5877" w:type="dxa"/>
          </w:tcPr>
          <w:p w:rsidR="004D7CF7" w:rsidRDefault="00FE487B">
            <w:pPr>
              <w:pStyle w:val="TableParagraph"/>
              <w:ind w:left="111"/>
              <w:rPr>
                <w:sz w:val="24"/>
              </w:rPr>
            </w:pPr>
            <w:r>
              <w:rPr>
                <w:sz w:val="24"/>
              </w:rPr>
              <w:t>Организация</w:t>
            </w:r>
            <w:r>
              <w:rPr>
                <w:spacing w:val="-12"/>
                <w:sz w:val="24"/>
              </w:rPr>
              <w:t xml:space="preserve"> </w:t>
            </w:r>
            <w:r>
              <w:rPr>
                <w:sz w:val="24"/>
              </w:rPr>
              <w:t>постоянно</w:t>
            </w:r>
            <w:r>
              <w:rPr>
                <w:spacing w:val="-11"/>
                <w:sz w:val="24"/>
              </w:rPr>
              <w:t xml:space="preserve"> </w:t>
            </w:r>
            <w:r>
              <w:rPr>
                <w:sz w:val="24"/>
              </w:rPr>
              <w:t>действующего</w:t>
            </w:r>
            <w:r>
              <w:rPr>
                <w:spacing w:val="-8"/>
                <w:sz w:val="24"/>
              </w:rPr>
              <w:t xml:space="preserve"> </w:t>
            </w:r>
            <w:r>
              <w:rPr>
                <w:sz w:val="24"/>
              </w:rPr>
              <w:t>семинара</w:t>
            </w:r>
            <w:r>
              <w:rPr>
                <w:spacing w:val="-10"/>
                <w:sz w:val="24"/>
              </w:rPr>
              <w:t xml:space="preserve"> </w:t>
            </w:r>
            <w:r>
              <w:rPr>
                <w:sz w:val="24"/>
              </w:rPr>
              <w:t>по музейной педагогике, консультации по музейно-</w:t>
            </w:r>
          </w:p>
          <w:p w:rsidR="004D7CF7" w:rsidRDefault="00FE487B">
            <w:pPr>
              <w:pStyle w:val="TableParagraph"/>
              <w:spacing w:line="264" w:lineRule="exact"/>
              <w:ind w:left="111"/>
              <w:rPr>
                <w:sz w:val="24"/>
              </w:rPr>
            </w:pPr>
            <w:r>
              <w:rPr>
                <w:sz w:val="24"/>
              </w:rPr>
              <w:t>образовательным</w:t>
            </w:r>
            <w:r>
              <w:rPr>
                <w:spacing w:val="-7"/>
                <w:sz w:val="24"/>
              </w:rPr>
              <w:t xml:space="preserve"> </w:t>
            </w:r>
            <w:r>
              <w:rPr>
                <w:sz w:val="24"/>
              </w:rPr>
              <w:t>программам</w:t>
            </w:r>
            <w:r>
              <w:rPr>
                <w:spacing w:val="-4"/>
                <w:sz w:val="24"/>
              </w:rPr>
              <w:t xml:space="preserve"> </w:t>
            </w:r>
            <w:r>
              <w:rPr>
                <w:sz w:val="24"/>
              </w:rPr>
              <w:t>и</w:t>
            </w:r>
            <w:r>
              <w:rPr>
                <w:spacing w:val="-2"/>
                <w:sz w:val="24"/>
              </w:rPr>
              <w:t xml:space="preserve"> проектам</w:t>
            </w:r>
          </w:p>
        </w:tc>
      </w:tr>
    </w:tbl>
    <w:p w:rsidR="004D7CF7" w:rsidRDefault="004D7CF7">
      <w:pPr>
        <w:pStyle w:val="TableParagraph"/>
        <w:spacing w:line="264" w:lineRule="exact"/>
        <w:rPr>
          <w:sz w:val="24"/>
        </w:rPr>
        <w:sectPr w:rsidR="004D7CF7">
          <w:type w:val="continuous"/>
          <w:pgSz w:w="16840" w:h="12410" w:orient="landscape"/>
          <w:pgMar w:top="540" w:right="0" w:bottom="1720" w:left="283" w:header="0" w:footer="1488" w:gutter="0"/>
          <w:cols w:space="720"/>
        </w:sectPr>
      </w:pPr>
    </w:p>
    <w:p w:rsidR="004D7CF7" w:rsidRDefault="00FE487B">
      <w:pPr>
        <w:pStyle w:val="1"/>
        <w:numPr>
          <w:ilvl w:val="2"/>
          <w:numId w:val="227"/>
        </w:numPr>
        <w:tabs>
          <w:tab w:val="left" w:pos="1001"/>
        </w:tabs>
        <w:spacing w:before="78"/>
        <w:ind w:left="511" w:right="1997" w:firstLine="0"/>
        <w:jc w:val="both"/>
      </w:pPr>
      <w:r>
        <w:lastRenderedPageBreak/>
        <w:t>Описание</w:t>
      </w:r>
      <w:r>
        <w:rPr>
          <w:spacing w:val="-2"/>
        </w:rPr>
        <w:t xml:space="preserve"> </w:t>
      </w:r>
      <w:r>
        <w:t>форм</w:t>
      </w:r>
      <w:r>
        <w:rPr>
          <w:spacing w:val="-2"/>
        </w:rPr>
        <w:t xml:space="preserve"> </w:t>
      </w:r>
      <w:r>
        <w:t>и</w:t>
      </w:r>
      <w:r>
        <w:rPr>
          <w:spacing w:val="-4"/>
        </w:rPr>
        <w:t xml:space="preserve"> </w:t>
      </w:r>
      <w:r>
        <w:t>методов</w:t>
      </w:r>
      <w:r>
        <w:rPr>
          <w:spacing w:val="-3"/>
        </w:rPr>
        <w:t xml:space="preserve"> </w:t>
      </w:r>
      <w:r>
        <w:t>формирования</w:t>
      </w:r>
      <w:r>
        <w:rPr>
          <w:spacing w:val="-4"/>
        </w:rPr>
        <w:t xml:space="preserve"> </w:t>
      </w:r>
      <w:r>
        <w:t>у</w:t>
      </w:r>
      <w:r>
        <w:rPr>
          <w:spacing w:val="-5"/>
        </w:rPr>
        <w:t xml:space="preserve"> </w:t>
      </w:r>
      <w:r>
        <w:t>обучающихся</w:t>
      </w:r>
      <w:r>
        <w:rPr>
          <w:spacing w:val="-3"/>
        </w:rPr>
        <w:t xml:space="preserve"> </w:t>
      </w:r>
      <w:r>
        <w:t>экологической</w:t>
      </w:r>
      <w:r>
        <w:rPr>
          <w:spacing w:val="-3"/>
        </w:rPr>
        <w:t xml:space="preserve"> </w:t>
      </w:r>
      <w:r>
        <w:t>культуры,</w:t>
      </w:r>
      <w:r>
        <w:rPr>
          <w:spacing w:val="-3"/>
        </w:rPr>
        <w:t xml:space="preserve"> </w:t>
      </w:r>
      <w:r>
        <w:t>культуры</w:t>
      </w:r>
      <w:r>
        <w:rPr>
          <w:spacing w:val="-3"/>
        </w:rPr>
        <w:t xml:space="preserve"> </w:t>
      </w:r>
      <w:r>
        <w:t>здорового</w:t>
      </w:r>
      <w:r>
        <w:rPr>
          <w:spacing w:val="-2"/>
        </w:rPr>
        <w:t xml:space="preserve"> </w:t>
      </w:r>
      <w:r>
        <w:t>и безопасного образа жизни, включая мероприятия по обучению правилам безопасного поведения на дорогах</w:t>
      </w:r>
    </w:p>
    <w:p w:rsidR="004D7CF7" w:rsidRDefault="00FE487B">
      <w:pPr>
        <w:spacing w:before="7" w:line="237" w:lineRule="auto"/>
        <w:ind w:left="511" w:right="1126" w:firstLine="708"/>
        <w:jc w:val="both"/>
        <w:rPr>
          <w:sz w:val="28"/>
        </w:rPr>
      </w:pPr>
      <w:r>
        <w:rPr>
          <w:b/>
          <w:i/>
          <w:sz w:val="28"/>
        </w:rPr>
        <w:t>Воспитание физической культуры, формирование ценностного отношения к здоровью и здоровому образу жизни</w:t>
      </w:r>
      <w:r>
        <w:rPr>
          <w:i/>
          <w:sz w:val="28"/>
        </w:rPr>
        <w:t xml:space="preserve">. </w:t>
      </w:r>
      <w:r>
        <w:rPr>
          <w:sz w:val="28"/>
        </w:rPr>
        <w:t>Физическое воспитание младших школьников, процесс формирования у них здорового образа жизни предполагает усиление внимание к формированию представлений о культуре здоровья и физической культуры; первоначального опыта самостоятельного выбора в пользу здорового образа жизни; интереса к физическому развитию, к спорту.</w:t>
      </w:r>
    </w:p>
    <w:p w:rsidR="004D7CF7" w:rsidRDefault="00FE487B">
      <w:pPr>
        <w:pStyle w:val="a3"/>
        <w:spacing w:before="2" w:line="322" w:lineRule="exact"/>
        <w:jc w:val="both"/>
      </w:pPr>
      <w:r>
        <w:t>Формы</w:t>
      </w:r>
      <w:r>
        <w:rPr>
          <w:spacing w:val="-8"/>
        </w:rPr>
        <w:t xml:space="preserve"> </w:t>
      </w:r>
      <w:r>
        <w:t>и</w:t>
      </w:r>
      <w:r>
        <w:rPr>
          <w:spacing w:val="-6"/>
        </w:rPr>
        <w:t xml:space="preserve"> </w:t>
      </w:r>
      <w:r>
        <w:t>методы</w:t>
      </w:r>
      <w:r>
        <w:rPr>
          <w:spacing w:val="-8"/>
        </w:rPr>
        <w:t xml:space="preserve"> </w:t>
      </w:r>
      <w:r>
        <w:t>формирования</w:t>
      </w:r>
      <w:r>
        <w:rPr>
          <w:spacing w:val="-5"/>
        </w:rPr>
        <w:t xml:space="preserve"> </w:t>
      </w:r>
      <w:r>
        <w:t>у</w:t>
      </w:r>
      <w:r>
        <w:rPr>
          <w:spacing w:val="-10"/>
        </w:rPr>
        <w:t xml:space="preserve"> </w:t>
      </w:r>
      <w:r>
        <w:t>обучающихся</w:t>
      </w:r>
      <w:r>
        <w:rPr>
          <w:spacing w:val="-5"/>
        </w:rPr>
        <w:t xml:space="preserve"> </w:t>
      </w:r>
      <w:r>
        <w:t>культуры</w:t>
      </w:r>
      <w:r>
        <w:rPr>
          <w:spacing w:val="-6"/>
        </w:rPr>
        <w:t xml:space="preserve"> </w:t>
      </w:r>
      <w:r>
        <w:t>здорового</w:t>
      </w:r>
      <w:r>
        <w:rPr>
          <w:spacing w:val="-4"/>
        </w:rPr>
        <w:t xml:space="preserve"> </w:t>
      </w:r>
      <w:r>
        <w:t>и</w:t>
      </w:r>
      <w:r>
        <w:rPr>
          <w:spacing w:val="-9"/>
        </w:rPr>
        <w:t xml:space="preserve"> </w:t>
      </w:r>
      <w:r>
        <w:t>безопасного</w:t>
      </w:r>
      <w:r>
        <w:rPr>
          <w:spacing w:val="-7"/>
        </w:rPr>
        <w:t xml:space="preserve"> </w:t>
      </w:r>
      <w:r>
        <w:t>образа</w:t>
      </w:r>
      <w:r>
        <w:rPr>
          <w:spacing w:val="-5"/>
        </w:rPr>
        <w:t xml:space="preserve"> </w:t>
      </w:r>
      <w:r>
        <w:rPr>
          <w:spacing w:val="-2"/>
        </w:rPr>
        <w:t>жизни:</w:t>
      </w:r>
    </w:p>
    <w:p w:rsidR="004D7CF7" w:rsidRDefault="00FE487B">
      <w:pPr>
        <w:pStyle w:val="a4"/>
        <w:numPr>
          <w:ilvl w:val="0"/>
          <w:numId w:val="66"/>
        </w:numPr>
        <w:tabs>
          <w:tab w:val="left" w:pos="750"/>
        </w:tabs>
        <w:ind w:right="1137" w:firstLine="0"/>
        <w:jc w:val="both"/>
        <w:rPr>
          <w:sz w:val="28"/>
        </w:rPr>
      </w:pPr>
      <w:r>
        <w:rPr>
          <w:sz w:val="28"/>
        </w:rPr>
        <w:t>начальное самоопределение младших школьников в сфере здорового образа жизни (организация исследований, обмена мнениями обучающихся о здоровье человека, биологических основах деятельности организма, различных</w:t>
      </w:r>
      <w:r>
        <w:rPr>
          <w:spacing w:val="80"/>
          <w:sz w:val="28"/>
        </w:rPr>
        <w:t xml:space="preserve"> </w:t>
      </w:r>
      <w:r>
        <w:rPr>
          <w:sz w:val="28"/>
        </w:rPr>
        <w:t>оздоровительных системах и системах физических упражнений для поддержания здоровья, традициях физического воспитания и здоровьесбережения в культуре народов России и других стран);</w:t>
      </w:r>
    </w:p>
    <w:p w:rsidR="004D7CF7" w:rsidRDefault="00FE487B">
      <w:pPr>
        <w:pStyle w:val="a4"/>
        <w:numPr>
          <w:ilvl w:val="0"/>
          <w:numId w:val="66"/>
        </w:numPr>
        <w:tabs>
          <w:tab w:val="left" w:pos="724"/>
        </w:tabs>
        <w:spacing w:before="1"/>
        <w:ind w:right="1140" w:firstLine="0"/>
        <w:jc w:val="both"/>
        <w:rPr>
          <w:sz w:val="28"/>
        </w:rPr>
      </w:pPr>
      <w:r>
        <w:rPr>
          <w:sz w:val="28"/>
        </w:rPr>
        <w:t>классные</w:t>
      </w:r>
      <w:r>
        <w:rPr>
          <w:spacing w:val="-2"/>
          <w:sz w:val="28"/>
        </w:rPr>
        <w:t xml:space="preserve"> </w:t>
      </w:r>
      <w:r>
        <w:rPr>
          <w:sz w:val="28"/>
        </w:rPr>
        <w:t>часы по</w:t>
      </w:r>
      <w:r>
        <w:rPr>
          <w:spacing w:val="-1"/>
          <w:sz w:val="28"/>
        </w:rPr>
        <w:t xml:space="preserve"> </w:t>
      </w:r>
      <w:r>
        <w:rPr>
          <w:sz w:val="28"/>
        </w:rPr>
        <w:t>проблемам</w:t>
      </w:r>
      <w:r>
        <w:rPr>
          <w:spacing w:val="-1"/>
          <w:sz w:val="28"/>
        </w:rPr>
        <w:t xml:space="preserve"> </w:t>
      </w:r>
      <w:r>
        <w:rPr>
          <w:sz w:val="28"/>
        </w:rPr>
        <w:t>здорового</w:t>
      </w:r>
      <w:r>
        <w:rPr>
          <w:spacing w:val="-1"/>
          <w:sz w:val="28"/>
        </w:rPr>
        <w:t xml:space="preserve"> </w:t>
      </w:r>
      <w:r>
        <w:rPr>
          <w:sz w:val="28"/>
        </w:rPr>
        <w:t>образа</w:t>
      </w:r>
      <w:r>
        <w:rPr>
          <w:spacing w:val="-2"/>
          <w:sz w:val="28"/>
        </w:rPr>
        <w:t xml:space="preserve"> </w:t>
      </w:r>
      <w:r>
        <w:rPr>
          <w:sz w:val="28"/>
        </w:rPr>
        <w:t>жизни</w:t>
      </w:r>
      <w:r>
        <w:rPr>
          <w:spacing w:val="-2"/>
          <w:sz w:val="28"/>
        </w:rPr>
        <w:t xml:space="preserve"> </w:t>
      </w:r>
      <w:r>
        <w:rPr>
          <w:sz w:val="28"/>
        </w:rPr>
        <w:t>современного ученика</w:t>
      </w:r>
      <w:r>
        <w:rPr>
          <w:spacing w:val="-2"/>
          <w:sz w:val="28"/>
        </w:rPr>
        <w:t xml:space="preserve"> </w:t>
      </w:r>
      <w:r>
        <w:rPr>
          <w:sz w:val="28"/>
        </w:rPr>
        <w:t>(о</w:t>
      </w:r>
      <w:r>
        <w:rPr>
          <w:spacing w:val="-1"/>
          <w:sz w:val="28"/>
        </w:rPr>
        <w:t xml:space="preserve"> </w:t>
      </w:r>
      <w:r>
        <w:rPr>
          <w:sz w:val="28"/>
        </w:rPr>
        <w:t>режиме</w:t>
      </w:r>
      <w:r>
        <w:rPr>
          <w:spacing w:val="-2"/>
          <w:sz w:val="28"/>
        </w:rPr>
        <w:t xml:space="preserve"> </w:t>
      </w:r>
      <w:r>
        <w:rPr>
          <w:sz w:val="28"/>
        </w:rPr>
        <w:t>дня,</w:t>
      </w:r>
      <w:r>
        <w:rPr>
          <w:spacing w:val="-1"/>
          <w:sz w:val="28"/>
        </w:rPr>
        <w:t xml:space="preserve"> </w:t>
      </w:r>
      <w:r>
        <w:rPr>
          <w:sz w:val="28"/>
        </w:rPr>
        <w:t>труда</w:t>
      </w:r>
      <w:r>
        <w:rPr>
          <w:spacing w:val="-1"/>
          <w:sz w:val="28"/>
        </w:rPr>
        <w:t xml:space="preserve"> </w:t>
      </w:r>
      <w:r>
        <w:rPr>
          <w:sz w:val="28"/>
        </w:rPr>
        <w:t>и</w:t>
      </w:r>
      <w:r>
        <w:rPr>
          <w:spacing w:val="-2"/>
          <w:sz w:val="28"/>
        </w:rPr>
        <w:t xml:space="preserve"> </w:t>
      </w:r>
      <w:r>
        <w:rPr>
          <w:sz w:val="28"/>
        </w:rPr>
        <w:t>отдыха,</w:t>
      </w:r>
      <w:r>
        <w:rPr>
          <w:spacing w:val="-1"/>
          <w:sz w:val="28"/>
        </w:rPr>
        <w:t xml:space="preserve"> </w:t>
      </w:r>
      <w:r>
        <w:rPr>
          <w:sz w:val="28"/>
        </w:rPr>
        <w:t>питания,</w:t>
      </w:r>
      <w:r>
        <w:rPr>
          <w:spacing w:val="-2"/>
          <w:sz w:val="28"/>
        </w:rPr>
        <w:t xml:space="preserve"> </w:t>
      </w:r>
      <w:r>
        <w:rPr>
          <w:sz w:val="28"/>
        </w:rPr>
        <w:t>сна; о субъективном отношении к физической культуре);</w:t>
      </w:r>
    </w:p>
    <w:p w:rsidR="004D7CF7" w:rsidRDefault="00FE487B">
      <w:pPr>
        <w:pStyle w:val="a4"/>
        <w:numPr>
          <w:ilvl w:val="0"/>
          <w:numId w:val="66"/>
        </w:numPr>
        <w:tabs>
          <w:tab w:val="left" w:pos="736"/>
        </w:tabs>
        <w:spacing w:before="36"/>
        <w:ind w:right="1128" w:firstLine="0"/>
        <w:jc w:val="both"/>
        <w:rPr>
          <w:sz w:val="28"/>
        </w:rPr>
      </w:pPr>
      <w:r>
        <w:rPr>
          <w:sz w:val="28"/>
        </w:rPr>
        <w:t>проекты по разработке обучающимися памяток и информационных листовок о нормативно-правовом обеспечении права граждан на сохранение здоровья, о возможностях получения медицинской помощи, об отечественной системе медицинского страхования;</w:t>
      </w:r>
    </w:p>
    <w:p w:rsidR="004D7CF7" w:rsidRDefault="00FE487B">
      <w:pPr>
        <w:pStyle w:val="a4"/>
        <w:numPr>
          <w:ilvl w:val="0"/>
          <w:numId w:val="66"/>
        </w:numPr>
        <w:tabs>
          <w:tab w:val="left" w:pos="721"/>
        </w:tabs>
        <w:spacing w:before="37"/>
        <w:ind w:left="721" w:hanging="210"/>
        <w:rPr>
          <w:sz w:val="28"/>
        </w:rPr>
      </w:pPr>
      <w:r>
        <w:rPr>
          <w:sz w:val="28"/>
        </w:rPr>
        <w:t>самодиагностика</w:t>
      </w:r>
      <w:r>
        <w:rPr>
          <w:spacing w:val="-13"/>
          <w:sz w:val="28"/>
        </w:rPr>
        <w:t xml:space="preserve"> </w:t>
      </w:r>
      <w:r>
        <w:rPr>
          <w:sz w:val="28"/>
        </w:rPr>
        <w:t>состояния</w:t>
      </w:r>
      <w:r>
        <w:rPr>
          <w:spacing w:val="-12"/>
          <w:sz w:val="28"/>
        </w:rPr>
        <w:t xml:space="preserve"> </w:t>
      </w:r>
      <w:r>
        <w:rPr>
          <w:sz w:val="28"/>
        </w:rPr>
        <w:t>собственного</w:t>
      </w:r>
      <w:r>
        <w:rPr>
          <w:spacing w:val="-10"/>
          <w:sz w:val="28"/>
        </w:rPr>
        <w:t xml:space="preserve"> </w:t>
      </w:r>
      <w:r>
        <w:rPr>
          <w:spacing w:val="-2"/>
          <w:sz w:val="28"/>
        </w:rPr>
        <w:t>здоровья;</w:t>
      </w:r>
    </w:p>
    <w:p w:rsidR="004D7CF7" w:rsidRDefault="00FE487B">
      <w:pPr>
        <w:pStyle w:val="a4"/>
        <w:numPr>
          <w:ilvl w:val="0"/>
          <w:numId w:val="66"/>
        </w:numPr>
        <w:tabs>
          <w:tab w:val="left" w:pos="745"/>
        </w:tabs>
        <w:spacing w:before="36"/>
        <w:ind w:right="1145" w:firstLine="0"/>
        <w:rPr>
          <w:sz w:val="28"/>
        </w:rPr>
      </w:pPr>
      <w:r>
        <w:rPr>
          <w:sz w:val="28"/>
        </w:rPr>
        <w:t>предоставление школьникам возможностей предъявления сверстникам индивидуальных достижений в различных видах спортивных состязаний, подвижных играх; демонстрации успехов в деятельности спортивных секций;</w:t>
      </w:r>
    </w:p>
    <w:p w:rsidR="004D7CF7" w:rsidRDefault="00FE487B">
      <w:pPr>
        <w:pStyle w:val="a4"/>
        <w:numPr>
          <w:ilvl w:val="0"/>
          <w:numId w:val="66"/>
        </w:numPr>
        <w:tabs>
          <w:tab w:val="left" w:pos="721"/>
        </w:tabs>
        <w:spacing w:before="35"/>
        <w:ind w:left="721" w:hanging="210"/>
        <w:rPr>
          <w:sz w:val="28"/>
        </w:rPr>
      </w:pPr>
      <w:r>
        <w:rPr>
          <w:sz w:val="28"/>
        </w:rPr>
        <w:t>предъявление</w:t>
      </w:r>
      <w:r>
        <w:rPr>
          <w:spacing w:val="-7"/>
          <w:sz w:val="28"/>
        </w:rPr>
        <w:t xml:space="preserve"> </w:t>
      </w:r>
      <w:r>
        <w:rPr>
          <w:sz w:val="28"/>
        </w:rPr>
        <w:t>примеров</w:t>
      </w:r>
      <w:r>
        <w:rPr>
          <w:spacing w:val="-8"/>
          <w:sz w:val="28"/>
        </w:rPr>
        <w:t xml:space="preserve"> </w:t>
      </w:r>
      <w:r>
        <w:rPr>
          <w:sz w:val="28"/>
        </w:rPr>
        <w:t>ведения</w:t>
      </w:r>
      <w:r>
        <w:rPr>
          <w:spacing w:val="-7"/>
          <w:sz w:val="28"/>
        </w:rPr>
        <w:t xml:space="preserve"> </w:t>
      </w:r>
      <w:r>
        <w:rPr>
          <w:sz w:val="28"/>
        </w:rPr>
        <w:t>здорового</w:t>
      </w:r>
      <w:r>
        <w:rPr>
          <w:spacing w:val="-10"/>
          <w:sz w:val="28"/>
        </w:rPr>
        <w:t xml:space="preserve"> </w:t>
      </w:r>
      <w:r>
        <w:rPr>
          <w:sz w:val="28"/>
        </w:rPr>
        <w:t>образа</w:t>
      </w:r>
      <w:r>
        <w:rPr>
          <w:spacing w:val="-7"/>
          <w:sz w:val="28"/>
        </w:rPr>
        <w:t xml:space="preserve"> </w:t>
      </w:r>
      <w:r>
        <w:rPr>
          <w:spacing w:val="-2"/>
          <w:sz w:val="28"/>
        </w:rPr>
        <w:t>жизни;</w:t>
      </w:r>
    </w:p>
    <w:p w:rsidR="004D7CF7" w:rsidRDefault="00FE487B">
      <w:pPr>
        <w:pStyle w:val="a4"/>
        <w:numPr>
          <w:ilvl w:val="0"/>
          <w:numId w:val="66"/>
        </w:numPr>
        <w:tabs>
          <w:tab w:val="left" w:pos="726"/>
        </w:tabs>
        <w:spacing w:before="36" w:line="242" w:lineRule="auto"/>
        <w:ind w:right="1141" w:firstLine="0"/>
        <w:rPr>
          <w:sz w:val="28"/>
        </w:rPr>
      </w:pPr>
      <w:r>
        <w:rPr>
          <w:sz w:val="28"/>
        </w:rPr>
        <w:t>ознакомление обучающихся с ресурсами ведения здорового образа жизни, занятий физической культурой, использования спортивно-оздоровительной инфраструктуры ближайшего социума;</w:t>
      </w:r>
    </w:p>
    <w:p w:rsidR="004D7CF7" w:rsidRDefault="00FE487B">
      <w:pPr>
        <w:pStyle w:val="a4"/>
        <w:numPr>
          <w:ilvl w:val="0"/>
          <w:numId w:val="66"/>
        </w:numPr>
        <w:tabs>
          <w:tab w:val="left" w:pos="834"/>
        </w:tabs>
        <w:spacing w:before="31"/>
        <w:ind w:right="1131" w:firstLine="0"/>
        <w:rPr>
          <w:sz w:val="28"/>
        </w:rPr>
      </w:pPr>
      <w:r>
        <w:rPr>
          <w:sz w:val="28"/>
        </w:rPr>
        <w:t>включение</w:t>
      </w:r>
      <w:r>
        <w:rPr>
          <w:spacing w:val="80"/>
          <w:sz w:val="28"/>
        </w:rPr>
        <w:t xml:space="preserve"> </w:t>
      </w:r>
      <w:r>
        <w:rPr>
          <w:sz w:val="28"/>
        </w:rPr>
        <w:t>младших</w:t>
      </w:r>
      <w:r>
        <w:rPr>
          <w:spacing w:val="80"/>
          <w:sz w:val="28"/>
        </w:rPr>
        <w:t xml:space="preserve"> </w:t>
      </w:r>
      <w:r>
        <w:rPr>
          <w:sz w:val="28"/>
        </w:rPr>
        <w:t>школьников</w:t>
      </w:r>
      <w:r>
        <w:rPr>
          <w:spacing w:val="80"/>
          <w:sz w:val="28"/>
        </w:rPr>
        <w:t xml:space="preserve"> </w:t>
      </w:r>
      <w:r>
        <w:rPr>
          <w:sz w:val="28"/>
        </w:rPr>
        <w:t>в</w:t>
      </w:r>
      <w:r>
        <w:rPr>
          <w:spacing w:val="80"/>
          <w:sz w:val="28"/>
        </w:rPr>
        <w:t xml:space="preserve"> </w:t>
      </w:r>
      <w:r>
        <w:rPr>
          <w:sz w:val="28"/>
        </w:rPr>
        <w:t>санитарно-просветительскую</w:t>
      </w:r>
      <w:r>
        <w:rPr>
          <w:spacing w:val="80"/>
          <w:sz w:val="28"/>
        </w:rPr>
        <w:t xml:space="preserve"> </w:t>
      </w:r>
      <w:r>
        <w:rPr>
          <w:sz w:val="28"/>
        </w:rPr>
        <w:t>деятельность</w:t>
      </w:r>
      <w:r>
        <w:rPr>
          <w:spacing w:val="80"/>
          <w:sz w:val="28"/>
        </w:rPr>
        <w:t xml:space="preserve"> </w:t>
      </w:r>
      <w:r>
        <w:rPr>
          <w:sz w:val="28"/>
        </w:rPr>
        <w:t>и</w:t>
      </w:r>
      <w:r>
        <w:rPr>
          <w:spacing w:val="80"/>
          <w:sz w:val="28"/>
        </w:rPr>
        <w:t xml:space="preserve"> </w:t>
      </w:r>
      <w:r>
        <w:rPr>
          <w:sz w:val="28"/>
        </w:rPr>
        <w:t>пропаганда</w:t>
      </w:r>
      <w:r>
        <w:rPr>
          <w:spacing w:val="80"/>
          <w:sz w:val="28"/>
        </w:rPr>
        <w:t xml:space="preserve"> </w:t>
      </w:r>
      <w:r>
        <w:rPr>
          <w:sz w:val="28"/>
        </w:rPr>
        <w:t>занятий</w:t>
      </w:r>
      <w:r>
        <w:rPr>
          <w:spacing w:val="80"/>
          <w:sz w:val="28"/>
        </w:rPr>
        <w:t xml:space="preserve"> </w:t>
      </w:r>
      <w:r>
        <w:rPr>
          <w:sz w:val="28"/>
        </w:rPr>
        <w:t>физической</w:t>
      </w:r>
      <w:r>
        <w:rPr>
          <w:spacing w:val="40"/>
          <w:sz w:val="28"/>
        </w:rPr>
        <w:t xml:space="preserve"> </w:t>
      </w:r>
      <w:r>
        <w:rPr>
          <w:sz w:val="28"/>
        </w:rPr>
        <w:t>культурой в процессе детско-родительских и семейных соревнований;</w:t>
      </w:r>
    </w:p>
    <w:p w:rsidR="004D7CF7" w:rsidRDefault="00FE487B">
      <w:pPr>
        <w:pStyle w:val="a4"/>
        <w:numPr>
          <w:ilvl w:val="0"/>
          <w:numId w:val="66"/>
        </w:numPr>
        <w:tabs>
          <w:tab w:val="left" w:pos="721"/>
        </w:tabs>
        <w:spacing w:before="36"/>
        <w:ind w:left="721" w:hanging="210"/>
        <w:rPr>
          <w:sz w:val="28"/>
        </w:rPr>
      </w:pPr>
      <w:r>
        <w:rPr>
          <w:sz w:val="28"/>
        </w:rPr>
        <w:t>организация</w:t>
      </w:r>
      <w:r>
        <w:rPr>
          <w:spacing w:val="-12"/>
          <w:sz w:val="28"/>
        </w:rPr>
        <w:t xml:space="preserve"> </w:t>
      </w:r>
      <w:r>
        <w:rPr>
          <w:sz w:val="28"/>
        </w:rPr>
        <w:t>сетевого</w:t>
      </w:r>
      <w:r>
        <w:rPr>
          <w:spacing w:val="-10"/>
          <w:sz w:val="28"/>
        </w:rPr>
        <w:t xml:space="preserve"> </w:t>
      </w:r>
      <w:r>
        <w:rPr>
          <w:sz w:val="28"/>
        </w:rPr>
        <w:t>партнерства</w:t>
      </w:r>
      <w:r>
        <w:rPr>
          <w:spacing w:val="-10"/>
          <w:sz w:val="28"/>
        </w:rPr>
        <w:t xml:space="preserve"> </w:t>
      </w:r>
      <w:r>
        <w:rPr>
          <w:sz w:val="28"/>
        </w:rPr>
        <w:t>учреждений</w:t>
      </w:r>
      <w:r>
        <w:rPr>
          <w:spacing w:val="-9"/>
          <w:sz w:val="28"/>
        </w:rPr>
        <w:t xml:space="preserve"> </w:t>
      </w:r>
      <w:r>
        <w:rPr>
          <w:sz w:val="28"/>
        </w:rPr>
        <w:t>здравоохранения,</w:t>
      </w:r>
      <w:r>
        <w:rPr>
          <w:spacing w:val="-9"/>
          <w:sz w:val="28"/>
        </w:rPr>
        <w:t xml:space="preserve"> </w:t>
      </w:r>
      <w:r>
        <w:rPr>
          <w:sz w:val="28"/>
        </w:rPr>
        <w:t>спорта,</w:t>
      </w:r>
      <w:r>
        <w:rPr>
          <w:spacing w:val="-12"/>
          <w:sz w:val="28"/>
        </w:rPr>
        <w:t xml:space="preserve"> </w:t>
      </w:r>
      <w:r>
        <w:rPr>
          <w:sz w:val="28"/>
        </w:rPr>
        <w:t>общего</w:t>
      </w:r>
      <w:r>
        <w:rPr>
          <w:spacing w:val="-9"/>
          <w:sz w:val="28"/>
        </w:rPr>
        <w:t xml:space="preserve"> </w:t>
      </w:r>
      <w:r>
        <w:rPr>
          <w:sz w:val="28"/>
        </w:rPr>
        <w:t>и</w:t>
      </w:r>
      <w:r>
        <w:rPr>
          <w:spacing w:val="-11"/>
          <w:sz w:val="28"/>
        </w:rPr>
        <w:t xml:space="preserve"> </w:t>
      </w:r>
      <w:r>
        <w:rPr>
          <w:sz w:val="28"/>
        </w:rPr>
        <w:t>дополнительного</w:t>
      </w:r>
      <w:r>
        <w:rPr>
          <w:spacing w:val="-8"/>
          <w:sz w:val="28"/>
        </w:rPr>
        <w:t xml:space="preserve"> </w:t>
      </w:r>
      <w:r>
        <w:rPr>
          <w:spacing w:val="-2"/>
          <w:sz w:val="28"/>
        </w:rPr>
        <w:t>образования.</w:t>
      </w:r>
    </w:p>
    <w:p w:rsidR="004D7CF7" w:rsidRDefault="00FE487B">
      <w:pPr>
        <w:pStyle w:val="a4"/>
        <w:numPr>
          <w:ilvl w:val="0"/>
          <w:numId w:val="66"/>
        </w:numPr>
        <w:tabs>
          <w:tab w:val="left" w:pos="721"/>
        </w:tabs>
        <w:spacing w:before="35"/>
        <w:ind w:left="721" w:hanging="210"/>
        <w:rPr>
          <w:sz w:val="28"/>
        </w:rPr>
      </w:pPr>
      <w:r>
        <w:rPr>
          <w:sz w:val="28"/>
        </w:rPr>
        <w:t>коллективные</w:t>
      </w:r>
      <w:r>
        <w:rPr>
          <w:spacing w:val="-12"/>
          <w:sz w:val="28"/>
        </w:rPr>
        <w:t xml:space="preserve"> </w:t>
      </w:r>
      <w:r>
        <w:rPr>
          <w:spacing w:val="-2"/>
          <w:sz w:val="28"/>
        </w:rPr>
        <w:t>прогулки;</w:t>
      </w:r>
    </w:p>
    <w:p w:rsidR="004D7CF7" w:rsidRDefault="00FE487B">
      <w:pPr>
        <w:pStyle w:val="a4"/>
        <w:numPr>
          <w:ilvl w:val="0"/>
          <w:numId w:val="66"/>
        </w:numPr>
        <w:tabs>
          <w:tab w:val="left" w:pos="721"/>
        </w:tabs>
        <w:spacing w:before="36"/>
        <w:ind w:left="721" w:hanging="210"/>
        <w:rPr>
          <w:sz w:val="28"/>
        </w:rPr>
      </w:pPr>
      <w:r>
        <w:rPr>
          <w:sz w:val="28"/>
        </w:rPr>
        <w:t>фотовыставки,</w:t>
      </w:r>
      <w:r>
        <w:rPr>
          <w:spacing w:val="-12"/>
          <w:sz w:val="28"/>
        </w:rPr>
        <w:t xml:space="preserve"> </w:t>
      </w:r>
      <w:r>
        <w:rPr>
          <w:sz w:val="28"/>
        </w:rPr>
        <w:t>конкурсы</w:t>
      </w:r>
      <w:r>
        <w:rPr>
          <w:spacing w:val="-8"/>
          <w:sz w:val="28"/>
        </w:rPr>
        <w:t xml:space="preserve"> </w:t>
      </w:r>
      <w:r>
        <w:rPr>
          <w:sz w:val="28"/>
        </w:rPr>
        <w:t>видеороликов,</w:t>
      </w:r>
      <w:r>
        <w:rPr>
          <w:spacing w:val="-9"/>
          <w:sz w:val="28"/>
        </w:rPr>
        <w:t xml:space="preserve"> </w:t>
      </w:r>
      <w:r>
        <w:rPr>
          <w:sz w:val="28"/>
        </w:rPr>
        <w:t>индивидуальные</w:t>
      </w:r>
      <w:r>
        <w:rPr>
          <w:spacing w:val="-9"/>
          <w:sz w:val="28"/>
        </w:rPr>
        <w:t xml:space="preserve"> </w:t>
      </w:r>
      <w:r>
        <w:rPr>
          <w:sz w:val="28"/>
        </w:rPr>
        <w:t>странички</w:t>
      </w:r>
      <w:r>
        <w:rPr>
          <w:spacing w:val="-7"/>
          <w:sz w:val="28"/>
        </w:rPr>
        <w:t xml:space="preserve"> </w:t>
      </w:r>
      <w:r>
        <w:rPr>
          <w:sz w:val="28"/>
        </w:rPr>
        <w:t>в</w:t>
      </w:r>
      <w:r>
        <w:rPr>
          <w:spacing w:val="-10"/>
          <w:sz w:val="28"/>
        </w:rPr>
        <w:t xml:space="preserve"> </w:t>
      </w:r>
      <w:r>
        <w:rPr>
          <w:sz w:val="28"/>
        </w:rPr>
        <w:t>социальных</w:t>
      </w:r>
      <w:r>
        <w:rPr>
          <w:spacing w:val="-7"/>
          <w:sz w:val="28"/>
        </w:rPr>
        <w:t xml:space="preserve"> </w:t>
      </w:r>
      <w:r>
        <w:rPr>
          <w:spacing w:val="-2"/>
          <w:sz w:val="28"/>
        </w:rPr>
        <w:t>сетях.</w:t>
      </w:r>
    </w:p>
    <w:p w:rsidR="004D7CF7" w:rsidRDefault="004D7CF7">
      <w:pPr>
        <w:pStyle w:val="a4"/>
        <w:rPr>
          <w:sz w:val="28"/>
        </w:rPr>
        <w:sectPr w:rsidR="004D7CF7">
          <w:pgSz w:w="16840" w:h="12410" w:orient="landscape"/>
          <w:pgMar w:top="480" w:right="0" w:bottom="1720" w:left="283" w:header="0" w:footer="1488" w:gutter="0"/>
          <w:cols w:space="720"/>
        </w:sectPr>
      </w:pPr>
    </w:p>
    <w:p w:rsidR="004D7CF7" w:rsidRDefault="00FE487B">
      <w:pPr>
        <w:pStyle w:val="2"/>
        <w:spacing w:before="61"/>
        <w:ind w:right="1140"/>
      </w:pPr>
      <w:r>
        <w:lastRenderedPageBreak/>
        <w:t xml:space="preserve">Развитие экологической культуры личности, ценностного отношения к природе, созидательной экологической </w:t>
      </w:r>
      <w:r>
        <w:rPr>
          <w:spacing w:val="-2"/>
        </w:rPr>
        <w:t>позиции.</w:t>
      </w:r>
    </w:p>
    <w:p w:rsidR="004D7CF7" w:rsidRDefault="00FE487B">
      <w:pPr>
        <w:pStyle w:val="a3"/>
        <w:ind w:right="1128" w:firstLine="708"/>
        <w:jc w:val="both"/>
      </w:pPr>
      <w:r>
        <w:t>Развитие содержания экологического воспитания на уровне начального общего образования предполагает формирование у младших школьников эмоционально-чувственного, нравственного отношения к природе; понимания необходимости соблюдения норм экологической этики; представлений о экологически целесообразном поведении.</w:t>
      </w:r>
    </w:p>
    <w:p w:rsidR="004D7CF7" w:rsidRDefault="00FE487B">
      <w:pPr>
        <w:pStyle w:val="a3"/>
        <w:ind w:right="1139"/>
        <w:jc w:val="both"/>
      </w:pPr>
      <w:r>
        <w:t>Формы и методы формирования у младших школьников экологической культуры могут быть представлены в контексте основных вариантов взаимодействия человека и природы:</w:t>
      </w:r>
    </w:p>
    <w:p w:rsidR="004D7CF7" w:rsidRDefault="00FE487B">
      <w:pPr>
        <w:pStyle w:val="a4"/>
        <w:numPr>
          <w:ilvl w:val="0"/>
          <w:numId w:val="66"/>
        </w:numPr>
        <w:tabs>
          <w:tab w:val="left" w:pos="745"/>
        </w:tabs>
        <w:ind w:right="1123" w:firstLine="0"/>
        <w:jc w:val="both"/>
        <w:rPr>
          <w:sz w:val="28"/>
        </w:rPr>
      </w:pPr>
      <w:r>
        <w:rPr>
          <w:sz w:val="28"/>
        </w:rPr>
        <w:t>исследование природы – познавательная деятельность, направленная на раскрытие тайн и загадок окружающего мира с целью использования открытых явлений для блага человечества (исследовательские проекты, научно-практические мини-конференции, интеллектуально-познавательные игры, дистанционные олимпиады и т. д.);</w:t>
      </w:r>
    </w:p>
    <w:p w:rsidR="004D7CF7" w:rsidRDefault="00FE487B">
      <w:pPr>
        <w:pStyle w:val="a4"/>
        <w:numPr>
          <w:ilvl w:val="0"/>
          <w:numId w:val="66"/>
        </w:numPr>
        <w:tabs>
          <w:tab w:val="left" w:pos="724"/>
        </w:tabs>
        <w:spacing w:before="31"/>
        <w:ind w:right="1134" w:firstLine="0"/>
        <w:jc w:val="both"/>
        <w:rPr>
          <w:sz w:val="28"/>
        </w:rPr>
      </w:pPr>
      <w:r>
        <w:rPr>
          <w:sz w:val="28"/>
        </w:rPr>
        <w:t>общение</w:t>
      </w:r>
      <w:r>
        <w:rPr>
          <w:spacing w:val="-1"/>
          <w:sz w:val="28"/>
        </w:rPr>
        <w:t xml:space="preserve"> </w:t>
      </w:r>
      <w:r>
        <w:rPr>
          <w:sz w:val="28"/>
        </w:rPr>
        <w:t>с</w:t>
      </w:r>
      <w:r>
        <w:rPr>
          <w:spacing w:val="-1"/>
          <w:sz w:val="28"/>
        </w:rPr>
        <w:t xml:space="preserve"> </w:t>
      </w:r>
      <w:r>
        <w:rPr>
          <w:sz w:val="28"/>
        </w:rPr>
        <w:t>домашними животными,</w:t>
      </w:r>
      <w:r>
        <w:rPr>
          <w:spacing w:val="-1"/>
          <w:sz w:val="28"/>
        </w:rPr>
        <w:t xml:space="preserve"> </w:t>
      </w:r>
      <w:r>
        <w:rPr>
          <w:sz w:val="28"/>
        </w:rPr>
        <w:t>в</w:t>
      </w:r>
      <w:r>
        <w:rPr>
          <w:spacing w:val="-3"/>
          <w:sz w:val="28"/>
        </w:rPr>
        <w:t xml:space="preserve"> </w:t>
      </w:r>
      <w:r>
        <w:rPr>
          <w:sz w:val="28"/>
        </w:rPr>
        <w:t>котором</w:t>
      </w:r>
      <w:r>
        <w:rPr>
          <w:spacing w:val="-1"/>
          <w:sz w:val="28"/>
        </w:rPr>
        <w:t xml:space="preserve"> </w:t>
      </w:r>
      <w:r>
        <w:rPr>
          <w:sz w:val="28"/>
        </w:rPr>
        <w:t>человек стремится усилить</w:t>
      </w:r>
      <w:r>
        <w:rPr>
          <w:spacing w:val="-2"/>
          <w:sz w:val="28"/>
        </w:rPr>
        <w:t xml:space="preserve"> </w:t>
      </w:r>
      <w:r>
        <w:rPr>
          <w:sz w:val="28"/>
        </w:rPr>
        <w:t>психологический комфорт</w:t>
      </w:r>
      <w:r>
        <w:rPr>
          <w:spacing w:val="-1"/>
          <w:sz w:val="28"/>
        </w:rPr>
        <w:t xml:space="preserve"> </w:t>
      </w:r>
      <w:r>
        <w:rPr>
          <w:sz w:val="28"/>
        </w:rPr>
        <w:t>повседневной</w:t>
      </w:r>
      <w:r>
        <w:rPr>
          <w:spacing w:val="-2"/>
          <w:sz w:val="28"/>
        </w:rPr>
        <w:t xml:space="preserve"> </w:t>
      </w:r>
      <w:r>
        <w:rPr>
          <w:sz w:val="28"/>
        </w:rPr>
        <w:t>жизни (рассказы–презентации о домашних животных, проекты «Мой питомец»);</w:t>
      </w:r>
    </w:p>
    <w:p w:rsidR="004D7CF7" w:rsidRDefault="00FE487B">
      <w:pPr>
        <w:pStyle w:val="a4"/>
        <w:numPr>
          <w:ilvl w:val="0"/>
          <w:numId w:val="66"/>
        </w:numPr>
        <w:tabs>
          <w:tab w:val="left" w:pos="774"/>
        </w:tabs>
        <w:spacing w:before="35"/>
        <w:ind w:right="1142" w:firstLine="0"/>
        <w:jc w:val="both"/>
        <w:rPr>
          <w:sz w:val="28"/>
        </w:rPr>
      </w:pPr>
      <w:r>
        <w:rPr>
          <w:sz w:val="28"/>
        </w:rPr>
        <w:t>преобразование природы с целью возделывания растений и ухода за животными (выращивание домашних растений, выставки сельскохозяйственной продукции «Праздник осени», презентации домашних растений, цветов и т. д.);</w:t>
      </w:r>
    </w:p>
    <w:p w:rsidR="004D7CF7" w:rsidRDefault="00FE487B">
      <w:pPr>
        <w:pStyle w:val="a4"/>
        <w:numPr>
          <w:ilvl w:val="0"/>
          <w:numId w:val="66"/>
        </w:numPr>
        <w:tabs>
          <w:tab w:val="left" w:pos="721"/>
        </w:tabs>
        <w:spacing w:before="35"/>
        <w:ind w:left="721" w:hanging="210"/>
        <w:jc w:val="both"/>
        <w:rPr>
          <w:sz w:val="28"/>
        </w:rPr>
      </w:pPr>
      <w:r>
        <w:rPr>
          <w:sz w:val="28"/>
        </w:rPr>
        <w:t>природоохранная</w:t>
      </w:r>
      <w:r>
        <w:rPr>
          <w:spacing w:val="-19"/>
          <w:sz w:val="28"/>
        </w:rPr>
        <w:t xml:space="preserve"> </w:t>
      </w:r>
      <w:r>
        <w:rPr>
          <w:sz w:val="28"/>
        </w:rPr>
        <w:t>деятельность</w:t>
      </w:r>
      <w:r>
        <w:rPr>
          <w:spacing w:val="-14"/>
          <w:sz w:val="28"/>
        </w:rPr>
        <w:t xml:space="preserve"> </w:t>
      </w:r>
      <w:r>
        <w:rPr>
          <w:sz w:val="28"/>
        </w:rPr>
        <w:t>(экологические</w:t>
      </w:r>
      <w:r>
        <w:rPr>
          <w:spacing w:val="-14"/>
          <w:sz w:val="28"/>
        </w:rPr>
        <w:t xml:space="preserve"> </w:t>
      </w:r>
      <w:r>
        <w:rPr>
          <w:sz w:val="28"/>
        </w:rPr>
        <w:t>акции,</w:t>
      </w:r>
      <w:r>
        <w:rPr>
          <w:spacing w:val="-15"/>
          <w:sz w:val="28"/>
        </w:rPr>
        <w:t xml:space="preserve"> </w:t>
      </w:r>
      <w:r>
        <w:rPr>
          <w:sz w:val="28"/>
        </w:rPr>
        <w:t>природоохранные</w:t>
      </w:r>
      <w:r>
        <w:rPr>
          <w:spacing w:val="-13"/>
          <w:sz w:val="28"/>
        </w:rPr>
        <w:t xml:space="preserve"> </w:t>
      </w:r>
      <w:r>
        <w:rPr>
          <w:spacing w:val="-2"/>
          <w:sz w:val="28"/>
        </w:rPr>
        <w:t>флешмобы).</w:t>
      </w:r>
    </w:p>
    <w:p w:rsidR="004D7CF7" w:rsidRDefault="00FE487B">
      <w:pPr>
        <w:spacing w:before="2"/>
        <w:ind w:left="511" w:right="1133"/>
        <w:jc w:val="both"/>
        <w:rPr>
          <w:sz w:val="28"/>
        </w:rPr>
      </w:pPr>
      <w:r>
        <w:rPr>
          <w:b/>
          <w:i/>
          <w:sz w:val="28"/>
        </w:rPr>
        <w:t xml:space="preserve">Обучение правилам безопасного поведения на дорогах </w:t>
      </w:r>
      <w:r>
        <w:rPr>
          <w:sz w:val="28"/>
        </w:rPr>
        <w:t xml:space="preserve">призвано содействовать профилактике правонарушений несовершеннолетними в сфере дорожного движения, воспитывать транспортную культуру безопасного поведения на </w:t>
      </w:r>
      <w:r>
        <w:rPr>
          <w:spacing w:val="-2"/>
          <w:sz w:val="28"/>
        </w:rPr>
        <w:t>дорогах.</w:t>
      </w:r>
    </w:p>
    <w:p w:rsidR="004D7CF7" w:rsidRDefault="00FE487B">
      <w:pPr>
        <w:pStyle w:val="a3"/>
        <w:spacing w:line="321" w:lineRule="exact"/>
        <w:jc w:val="both"/>
      </w:pPr>
      <w:r>
        <w:t>Мероприятия</w:t>
      </w:r>
      <w:r>
        <w:rPr>
          <w:spacing w:val="-9"/>
        </w:rPr>
        <w:t xml:space="preserve"> </w:t>
      </w:r>
      <w:r>
        <w:t>по</w:t>
      </w:r>
      <w:r>
        <w:rPr>
          <w:spacing w:val="-5"/>
        </w:rPr>
        <w:t xml:space="preserve"> </w:t>
      </w:r>
      <w:r>
        <w:t>обучению</w:t>
      </w:r>
      <w:r>
        <w:rPr>
          <w:spacing w:val="-7"/>
        </w:rPr>
        <w:t xml:space="preserve"> </w:t>
      </w:r>
      <w:r>
        <w:t>младших</w:t>
      </w:r>
      <w:r>
        <w:rPr>
          <w:spacing w:val="-6"/>
        </w:rPr>
        <w:t xml:space="preserve"> </w:t>
      </w:r>
      <w:r>
        <w:t>школьников</w:t>
      </w:r>
      <w:r>
        <w:rPr>
          <w:spacing w:val="-7"/>
        </w:rPr>
        <w:t xml:space="preserve"> </w:t>
      </w:r>
      <w:r>
        <w:t>правилам</w:t>
      </w:r>
      <w:r>
        <w:rPr>
          <w:spacing w:val="-6"/>
        </w:rPr>
        <w:t xml:space="preserve"> </w:t>
      </w:r>
      <w:r>
        <w:t>безопасного</w:t>
      </w:r>
      <w:r>
        <w:rPr>
          <w:spacing w:val="-8"/>
        </w:rPr>
        <w:t xml:space="preserve"> </w:t>
      </w:r>
      <w:r>
        <w:t>поведения</w:t>
      </w:r>
      <w:r>
        <w:rPr>
          <w:spacing w:val="-9"/>
        </w:rPr>
        <w:t xml:space="preserve"> </w:t>
      </w:r>
      <w:r>
        <w:t>на</w:t>
      </w:r>
      <w:r>
        <w:rPr>
          <w:spacing w:val="-6"/>
        </w:rPr>
        <w:t xml:space="preserve"> </w:t>
      </w:r>
      <w:r>
        <w:rPr>
          <w:spacing w:val="-2"/>
        </w:rPr>
        <w:t>дорогах:</w:t>
      </w:r>
    </w:p>
    <w:p w:rsidR="004D7CF7" w:rsidRDefault="00FE487B">
      <w:pPr>
        <w:pStyle w:val="a4"/>
        <w:numPr>
          <w:ilvl w:val="0"/>
          <w:numId w:val="66"/>
        </w:numPr>
        <w:tabs>
          <w:tab w:val="left" w:pos="760"/>
        </w:tabs>
        <w:ind w:right="1140" w:firstLine="0"/>
        <w:jc w:val="both"/>
        <w:rPr>
          <w:sz w:val="28"/>
        </w:rPr>
      </w:pPr>
      <w:r>
        <w:rPr>
          <w:sz w:val="28"/>
        </w:rPr>
        <w:t>конкурс видеороликов «Твой безопасный путь в школу» (групповые исследовательские проекты, оценка безопасности традиционных маршрутов, которыми обучающиеся идут в школу и из школы, разработка рекомендаций для родителей, школьников, полиции по прокладке безопасных маршрутов);</w:t>
      </w:r>
    </w:p>
    <w:p w:rsidR="004D7CF7" w:rsidRDefault="00FE487B">
      <w:pPr>
        <w:pStyle w:val="a4"/>
        <w:numPr>
          <w:ilvl w:val="0"/>
          <w:numId w:val="66"/>
        </w:numPr>
        <w:tabs>
          <w:tab w:val="left" w:pos="784"/>
        </w:tabs>
        <w:spacing w:before="42" w:line="237" w:lineRule="auto"/>
        <w:ind w:right="1142" w:firstLine="0"/>
        <w:jc w:val="both"/>
        <w:rPr>
          <w:sz w:val="28"/>
        </w:rPr>
      </w:pPr>
      <w:r>
        <w:rPr>
          <w:sz w:val="28"/>
        </w:rPr>
        <w:t>мероприятия с участием представителей инспекторов полиции, ответственных за безопасность дорожного движения (проведение опроса, дискуссии, классные часы и др.);</w:t>
      </w:r>
    </w:p>
    <w:p w:rsidR="004D7CF7" w:rsidRDefault="00FE487B">
      <w:pPr>
        <w:pStyle w:val="a4"/>
        <w:numPr>
          <w:ilvl w:val="0"/>
          <w:numId w:val="66"/>
        </w:numPr>
        <w:tabs>
          <w:tab w:val="left" w:pos="721"/>
        </w:tabs>
        <w:spacing w:before="40"/>
        <w:ind w:left="721" w:hanging="210"/>
        <w:jc w:val="both"/>
        <w:rPr>
          <w:sz w:val="28"/>
        </w:rPr>
      </w:pPr>
      <w:r>
        <w:rPr>
          <w:sz w:val="28"/>
        </w:rPr>
        <w:t>конкурс</w:t>
      </w:r>
      <w:r>
        <w:rPr>
          <w:spacing w:val="-5"/>
          <w:sz w:val="28"/>
        </w:rPr>
        <w:t xml:space="preserve"> </w:t>
      </w:r>
      <w:r>
        <w:rPr>
          <w:sz w:val="28"/>
        </w:rPr>
        <w:t>памяток</w:t>
      </w:r>
      <w:r>
        <w:rPr>
          <w:spacing w:val="-4"/>
          <w:sz w:val="28"/>
        </w:rPr>
        <w:t xml:space="preserve"> </w:t>
      </w:r>
      <w:r>
        <w:rPr>
          <w:sz w:val="28"/>
        </w:rPr>
        <w:t>«Ученик-пешеход»</w:t>
      </w:r>
      <w:r>
        <w:rPr>
          <w:spacing w:val="-6"/>
          <w:sz w:val="28"/>
        </w:rPr>
        <w:t xml:space="preserve"> </w:t>
      </w:r>
      <w:r>
        <w:rPr>
          <w:sz w:val="28"/>
        </w:rPr>
        <w:t>и</w:t>
      </w:r>
      <w:r>
        <w:rPr>
          <w:spacing w:val="-6"/>
          <w:sz w:val="28"/>
        </w:rPr>
        <w:t xml:space="preserve"> </w:t>
      </w:r>
      <w:r>
        <w:rPr>
          <w:sz w:val="28"/>
        </w:rPr>
        <w:t>т.</w:t>
      </w:r>
      <w:r>
        <w:rPr>
          <w:spacing w:val="-5"/>
          <w:sz w:val="28"/>
        </w:rPr>
        <w:t xml:space="preserve"> д.;</w:t>
      </w:r>
    </w:p>
    <w:p w:rsidR="004D7CF7" w:rsidRDefault="00FE487B">
      <w:pPr>
        <w:pStyle w:val="a4"/>
        <w:numPr>
          <w:ilvl w:val="0"/>
          <w:numId w:val="66"/>
        </w:numPr>
        <w:tabs>
          <w:tab w:val="left" w:pos="721"/>
        </w:tabs>
        <w:spacing w:before="40"/>
        <w:ind w:left="721" w:hanging="210"/>
        <w:jc w:val="both"/>
        <w:rPr>
          <w:sz w:val="28"/>
        </w:rPr>
      </w:pPr>
      <w:r>
        <w:rPr>
          <w:sz w:val="28"/>
        </w:rPr>
        <w:t>онлайн-тестирование</w:t>
      </w:r>
      <w:r>
        <w:rPr>
          <w:spacing w:val="-9"/>
          <w:sz w:val="28"/>
        </w:rPr>
        <w:t xml:space="preserve"> </w:t>
      </w:r>
      <w:r>
        <w:rPr>
          <w:sz w:val="28"/>
        </w:rPr>
        <w:t>по</w:t>
      </w:r>
      <w:r>
        <w:rPr>
          <w:spacing w:val="-8"/>
          <w:sz w:val="28"/>
        </w:rPr>
        <w:t xml:space="preserve"> </w:t>
      </w:r>
      <w:r>
        <w:rPr>
          <w:sz w:val="28"/>
        </w:rPr>
        <w:t>правилам</w:t>
      </w:r>
      <w:r>
        <w:rPr>
          <w:spacing w:val="-10"/>
          <w:sz w:val="28"/>
        </w:rPr>
        <w:t xml:space="preserve"> </w:t>
      </w:r>
      <w:r>
        <w:rPr>
          <w:sz w:val="28"/>
        </w:rPr>
        <w:t>дорожного</w:t>
      </w:r>
      <w:r>
        <w:rPr>
          <w:spacing w:val="-4"/>
          <w:sz w:val="28"/>
        </w:rPr>
        <w:t xml:space="preserve"> </w:t>
      </w:r>
      <w:r>
        <w:rPr>
          <w:spacing w:val="-2"/>
          <w:sz w:val="28"/>
        </w:rPr>
        <w:t>движения.</w:t>
      </w:r>
    </w:p>
    <w:p w:rsidR="004D7CF7" w:rsidRDefault="004D7CF7">
      <w:pPr>
        <w:pStyle w:val="a4"/>
        <w:jc w:val="both"/>
        <w:rPr>
          <w:sz w:val="28"/>
        </w:rPr>
        <w:sectPr w:rsidR="004D7CF7">
          <w:pgSz w:w="16840" w:h="12410" w:orient="landscape"/>
          <w:pgMar w:top="500" w:right="0" w:bottom="1720" w:left="283" w:header="0" w:footer="1488" w:gutter="0"/>
          <w:cols w:space="720"/>
        </w:sectPr>
      </w:pPr>
    </w:p>
    <w:p w:rsidR="004D7CF7" w:rsidRDefault="00FE487B">
      <w:pPr>
        <w:pStyle w:val="1"/>
        <w:numPr>
          <w:ilvl w:val="2"/>
          <w:numId w:val="227"/>
        </w:numPr>
        <w:tabs>
          <w:tab w:val="left" w:pos="1118"/>
        </w:tabs>
        <w:spacing w:before="60" w:line="242" w:lineRule="auto"/>
        <w:ind w:left="511" w:right="1135" w:firstLine="0"/>
        <w:jc w:val="both"/>
      </w:pPr>
      <w:r>
        <w:lastRenderedPageBreak/>
        <w:t xml:space="preserve">Описание форм и методов повышения педагогической культуры родителей (законных представителей) </w:t>
      </w:r>
      <w:r>
        <w:rPr>
          <w:spacing w:val="-2"/>
        </w:rPr>
        <w:t>обучающихся</w:t>
      </w:r>
    </w:p>
    <w:p w:rsidR="004D7CF7" w:rsidRDefault="00FE487B">
      <w:pPr>
        <w:pStyle w:val="a3"/>
        <w:ind w:right="1130" w:firstLine="708"/>
        <w:jc w:val="both"/>
      </w:pPr>
      <w:r>
        <w:t>Повышение педагогической культуры родителей (законных представителей) – одно из ключевых направлений реализации программы воспитания и социализации обучающихся на уровне начального общего образования.</w:t>
      </w:r>
    </w:p>
    <w:p w:rsidR="004D7CF7" w:rsidRDefault="00FE487B">
      <w:pPr>
        <w:pStyle w:val="a3"/>
        <w:ind w:right="1134" w:firstLine="708"/>
        <w:jc w:val="both"/>
      </w:pPr>
      <w:r>
        <w:t>Система работы образовательной организации по повышению педагогической культуры родителей (законных представителей) в обеспечении духовно-нравственного развития, воспитания и социализации обучающихся младшего школьного возраста основана на следующих принципах:</w:t>
      </w:r>
    </w:p>
    <w:p w:rsidR="004D7CF7" w:rsidRDefault="00FE487B">
      <w:pPr>
        <w:pStyle w:val="a4"/>
        <w:numPr>
          <w:ilvl w:val="0"/>
          <w:numId w:val="65"/>
        </w:numPr>
        <w:tabs>
          <w:tab w:val="left" w:pos="728"/>
        </w:tabs>
        <w:ind w:right="1132" w:firstLine="0"/>
        <w:jc w:val="both"/>
        <w:rPr>
          <w:sz w:val="28"/>
        </w:rPr>
      </w:pPr>
      <w:r>
        <w:rPr>
          <w:sz w:val="28"/>
        </w:rPr>
        <w:t>совместная педагогическая деятельность семьи и школы, в том числе в определении направлений, ценностей и приоритетов деятельности образовательной организации по духовно-нравственному развитию и воспитанию обучающихся с учетом законодательно установленного преимущественного права родителей (законных представителей) на обучение и воспитание детей перед всеми другими лицами, мировоззренческих и культурных особенностей и потребностей их семей, местных и региональных культурных особенностей, в разработке содержания и реализации программы воспитания и социализации обучающихся, оценке ее эффективности;</w:t>
      </w:r>
    </w:p>
    <w:p w:rsidR="004D7CF7" w:rsidRDefault="00FE487B">
      <w:pPr>
        <w:pStyle w:val="a4"/>
        <w:numPr>
          <w:ilvl w:val="0"/>
          <w:numId w:val="65"/>
        </w:numPr>
        <w:tabs>
          <w:tab w:val="left" w:pos="623"/>
        </w:tabs>
        <w:spacing w:line="341" w:lineRule="exact"/>
        <w:ind w:left="623" w:hanging="112"/>
        <w:rPr>
          <w:sz w:val="28"/>
        </w:rPr>
      </w:pPr>
      <w:r>
        <w:rPr>
          <w:sz w:val="28"/>
        </w:rPr>
        <w:t>сочетание</w:t>
      </w:r>
      <w:r>
        <w:rPr>
          <w:spacing w:val="-11"/>
          <w:sz w:val="28"/>
        </w:rPr>
        <w:t xml:space="preserve"> </w:t>
      </w:r>
      <w:r>
        <w:rPr>
          <w:sz w:val="28"/>
        </w:rPr>
        <w:t>педагогического</w:t>
      </w:r>
      <w:r>
        <w:rPr>
          <w:spacing w:val="-7"/>
          <w:sz w:val="28"/>
        </w:rPr>
        <w:t xml:space="preserve"> </w:t>
      </w:r>
      <w:r>
        <w:rPr>
          <w:sz w:val="28"/>
        </w:rPr>
        <w:t>просвещения</w:t>
      </w:r>
      <w:r>
        <w:rPr>
          <w:spacing w:val="-8"/>
          <w:sz w:val="28"/>
        </w:rPr>
        <w:t xml:space="preserve"> </w:t>
      </w:r>
      <w:r>
        <w:rPr>
          <w:sz w:val="28"/>
        </w:rPr>
        <w:t>с</w:t>
      </w:r>
      <w:r>
        <w:rPr>
          <w:spacing w:val="-9"/>
          <w:sz w:val="28"/>
        </w:rPr>
        <w:t xml:space="preserve"> </w:t>
      </w:r>
      <w:r>
        <w:rPr>
          <w:sz w:val="28"/>
        </w:rPr>
        <w:t>педагогическим</w:t>
      </w:r>
      <w:r>
        <w:rPr>
          <w:spacing w:val="-11"/>
          <w:sz w:val="28"/>
        </w:rPr>
        <w:t xml:space="preserve"> </w:t>
      </w:r>
      <w:r>
        <w:rPr>
          <w:sz w:val="28"/>
        </w:rPr>
        <w:t>самообразованием</w:t>
      </w:r>
      <w:r>
        <w:rPr>
          <w:spacing w:val="-8"/>
          <w:sz w:val="28"/>
        </w:rPr>
        <w:t xml:space="preserve"> </w:t>
      </w:r>
      <w:r>
        <w:rPr>
          <w:sz w:val="28"/>
        </w:rPr>
        <w:t>родителей</w:t>
      </w:r>
      <w:r>
        <w:rPr>
          <w:spacing w:val="-8"/>
          <w:sz w:val="28"/>
        </w:rPr>
        <w:t xml:space="preserve"> </w:t>
      </w:r>
      <w:r>
        <w:rPr>
          <w:sz w:val="28"/>
        </w:rPr>
        <w:t>(законных</w:t>
      </w:r>
      <w:r>
        <w:rPr>
          <w:spacing w:val="-9"/>
          <w:sz w:val="28"/>
        </w:rPr>
        <w:t xml:space="preserve"> </w:t>
      </w:r>
      <w:r>
        <w:rPr>
          <w:spacing w:val="-2"/>
          <w:sz w:val="28"/>
        </w:rPr>
        <w:t>представителей);</w:t>
      </w:r>
    </w:p>
    <w:p w:rsidR="004D7CF7" w:rsidRDefault="00FE487B">
      <w:pPr>
        <w:pStyle w:val="a4"/>
        <w:numPr>
          <w:ilvl w:val="0"/>
          <w:numId w:val="65"/>
        </w:numPr>
        <w:tabs>
          <w:tab w:val="left" w:pos="623"/>
        </w:tabs>
        <w:spacing w:line="341" w:lineRule="exact"/>
        <w:ind w:left="623" w:hanging="112"/>
        <w:rPr>
          <w:sz w:val="28"/>
        </w:rPr>
      </w:pPr>
      <w:r>
        <w:rPr>
          <w:sz w:val="28"/>
        </w:rPr>
        <w:t>педагогическое</w:t>
      </w:r>
      <w:r>
        <w:rPr>
          <w:spacing w:val="-10"/>
          <w:sz w:val="28"/>
        </w:rPr>
        <w:t xml:space="preserve"> </w:t>
      </w:r>
      <w:r>
        <w:rPr>
          <w:sz w:val="28"/>
        </w:rPr>
        <w:t>внимание,</w:t>
      </w:r>
      <w:r>
        <w:rPr>
          <w:spacing w:val="-8"/>
          <w:sz w:val="28"/>
        </w:rPr>
        <w:t xml:space="preserve"> </w:t>
      </w:r>
      <w:r>
        <w:rPr>
          <w:sz w:val="28"/>
        </w:rPr>
        <w:t>уважение</w:t>
      </w:r>
      <w:r>
        <w:rPr>
          <w:spacing w:val="-8"/>
          <w:sz w:val="28"/>
        </w:rPr>
        <w:t xml:space="preserve"> </w:t>
      </w:r>
      <w:r>
        <w:rPr>
          <w:sz w:val="28"/>
        </w:rPr>
        <w:t>и</w:t>
      </w:r>
      <w:r>
        <w:rPr>
          <w:spacing w:val="-10"/>
          <w:sz w:val="28"/>
        </w:rPr>
        <w:t xml:space="preserve"> </w:t>
      </w:r>
      <w:r>
        <w:rPr>
          <w:sz w:val="28"/>
        </w:rPr>
        <w:t>требовательность</w:t>
      </w:r>
      <w:r>
        <w:rPr>
          <w:spacing w:val="-8"/>
          <w:sz w:val="28"/>
        </w:rPr>
        <w:t xml:space="preserve"> </w:t>
      </w:r>
      <w:r>
        <w:rPr>
          <w:sz w:val="28"/>
        </w:rPr>
        <w:t>к</w:t>
      </w:r>
      <w:r>
        <w:rPr>
          <w:spacing w:val="-9"/>
          <w:sz w:val="28"/>
        </w:rPr>
        <w:t xml:space="preserve"> </w:t>
      </w:r>
      <w:r>
        <w:rPr>
          <w:sz w:val="28"/>
        </w:rPr>
        <w:t>родителям</w:t>
      </w:r>
      <w:r>
        <w:rPr>
          <w:spacing w:val="-7"/>
          <w:sz w:val="28"/>
        </w:rPr>
        <w:t xml:space="preserve"> </w:t>
      </w:r>
      <w:r>
        <w:rPr>
          <w:sz w:val="28"/>
        </w:rPr>
        <w:t>(законным</w:t>
      </w:r>
      <w:r>
        <w:rPr>
          <w:spacing w:val="-7"/>
          <w:sz w:val="28"/>
        </w:rPr>
        <w:t xml:space="preserve"> </w:t>
      </w:r>
      <w:r>
        <w:rPr>
          <w:spacing w:val="-2"/>
          <w:sz w:val="28"/>
        </w:rPr>
        <w:t>представителям);</w:t>
      </w:r>
    </w:p>
    <w:p w:rsidR="004D7CF7" w:rsidRDefault="00FE487B">
      <w:pPr>
        <w:pStyle w:val="a4"/>
        <w:numPr>
          <w:ilvl w:val="0"/>
          <w:numId w:val="65"/>
        </w:numPr>
        <w:tabs>
          <w:tab w:val="left" w:pos="671"/>
        </w:tabs>
        <w:spacing w:before="4" w:line="235" w:lineRule="auto"/>
        <w:ind w:right="1142" w:firstLine="0"/>
        <w:rPr>
          <w:sz w:val="28"/>
        </w:rPr>
      </w:pPr>
      <w:r>
        <w:rPr>
          <w:sz w:val="28"/>
        </w:rPr>
        <w:t>поддержка</w:t>
      </w:r>
      <w:r>
        <w:rPr>
          <w:spacing w:val="40"/>
          <w:sz w:val="28"/>
        </w:rPr>
        <w:t xml:space="preserve"> </w:t>
      </w:r>
      <w:r>
        <w:rPr>
          <w:sz w:val="28"/>
        </w:rPr>
        <w:t>и</w:t>
      </w:r>
      <w:r>
        <w:rPr>
          <w:spacing w:val="40"/>
          <w:sz w:val="28"/>
        </w:rPr>
        <w:t xml:space="preserve"> </w:t>
      </w:r>
      <w:r>
        <w:rPr>
          <w:sz w:val="28"/>
        </w:rPr>
        <w:t>индивидуальное</w:t>
      </w:r>
      <w:r>
        <w:rPr>
          <w:spacing w:val="40"/>
          <w:sz w:val="28"/>
        </w:rPr>
        <w:t xml:space="preserve"> </w:t>
      </w:r>
      <w:r>
        <w:rPr>
          <w:sz w:val="28"/>
        </w:rPr>
        <w:t>сопровождение</w:t>
      </w:r>
      <w:r>
        <w:rPr>
          <w:spacing w:val="40"/>
          <w:sz w:val="28"/>
        </w:rPr>
        <w:t xml:space="preserve"> </w:t>
      </w:r>
      <w:r>
        <w:rPr>
          <w:sz w:val="28"/>
        </w:rPr>
        <w:t>становления</w:t>
      </w:r>
      <w:r>
        <w:rPr>
          <w:spacing w:val="40"/>
          <w:sz w:val="28"/>
        </w:rPr>
        <w:t xml:space="preserve"> </w:t>
      </w:r>
      <w:r>
        <w:rPr>
          <w:sz w:val="28"/>
        </w:rPr>
        <w:t>и</w:t>
      </w:r>
      <w:r>
        <w:rPr>
          <w:spacing w:val="40"/>
          <w:sz w:val="28"/>
        </w:rPr>
        <w:t xml:space="preserve"> </w:t>
      </w:r>
      <w:r>
        <w:rPr>
          <w:sz w:val="28"/>
        </w:rPr>
        <w:t>развития</w:t>
      </w:r>
      <w:r>
        <w:rPr>
          <w:spacing w:val="40"/>
          <w:sz w:val="28"/>
        </w:rPr>
        <w:t xml:space="preserve"> </w:t>
      </w:r>
      <w:r>
        <w:rPr>
          <w:sz w:val="28"/>
        </w:rPr>
        <w:t>педагогической</w:t>
      </w:r>
      <w:r>
        <w:rPr>
          <w:spacing w:val="40"/>
          <w:sz w:val="28"/>
        </w:rPr>
        <w:t xml:space="preserve"> </w:t>
      </w:r>
      <w:r>
        <w:rPr>
          <w:sz w:val="28"/>
        </w:rPr>
        <w:t>культуры</w:t>
      </w:r>
      <w:r>
        <w:rPr>
          <w:spacing w:val="40"/>
          <w:sz w:val="28"/>
        </w:rPr>
        <w:t xml:space="preserve"> </w:t>
      </w:r>
      <w:r>
        <w:rPr>
          <w:sz w:val="28"/>
        </w:rPr>
        <w:t>каждого</w:t>
      </w:r>
      <w:r>
        <w:rPr>
          <w:spacing w:val="40"/>
          <w:sz w:val="28"/>
        </w:rPr>
        <w:t xml:space="preserve"> </w:t>
      </w:r>
      <w:r>
        <w:rPr>
          <w:sz w:val="28"/>
        </w:rPr>
        <w:t>из</w:t>
      </w:r>
      <w:r>
        <w:rPr>
          <w:spacing w:val="40"/>
          <w:sz w:val="28"/>
        </w:rPr>
        <w:t xml:space="preserve"> </w:t>
      </w:r>
      <w:r>
        <w:rPr>
          <w:sz w:val="28"/>
        </w:rPr>
        <w:t>родителей (законных представителей);</w:t>
      </w:r>
    </w:p>
    <w:p w:rsidR="004D7CF7" w:rsidRDefault="00FE487B">
      <w:pPr>
        <w:pStyle w:val="a4"/>
        <w:numPr>
          <w:ilvl w:val="0"/>
          <w:numId w:val="65"/>
        </w:numPr>
        <w:tabs>
          <w:tab w:val="left" w:pos="699"/>
        </w:tabs>
        <w:spacing w:before="11" w:line="237" w:lineRule="auto"/>
        <w:ind w:right="1139" w:firstLine="0"/>
        <w:jc w:val="both"/>
        <w:rPr>
          <w:sz w:val="28"/>
        </w:rPr>
      </w:pPr>
      <w:r>
        <w:rPr>
          <w:sz w:val="28"/>
        </w:rPr>
        <w:t>содействие родителям (законным представителям) в решении индивидуальных проблем воспитания детей с учетом закрепленного законом приоритета семьи родителей (законных представителей) обучающихся в воспитании своих детей перед всеми иными лицами;</w:t>
      </w:r>
    </w:p>
    <w:p w:rsidR="004D7CF7" w:rsidRDefault="00FE487B">
      <w:pPr>
        <w:pStyle w:val="a4"/>
        <w:numPr>
          <w:ilvl w:val="0"/>
          <w:numId w:val="65"/>
        </w:numPr>
        <w:tabs>
          <w:tab w:val="left" w:pos="623"/>
        </w:tabs>
        <w:spacing w:before="14" w:line="235" w:lineRule="auto"/>
        <w:ind w:right="3173" w:firstLine="0"/>
        <w:jc w:val="both"/>
        <w:rPr>
          <w:sz w:val="28"/>
        </w:rPr>
      </w:pPr>
      <w:r>
        <w:rPr>
          <w:sz w:val="28"/>
        </w:rPr>
        <w:t>опора</w:t>
      </w:r>
      <w:r>
        <w:rPr>
          <w:spacing w:val="-3"/>
          <w:sz w:val="28"/>
        </w:rPr>
        <w:t xml:space="preserve"> </w:t>
      </w:r>
      <w:r>
        <w:rPr>
          <w:sz w:val="28"/>
        </w:rPr>
        <w:t>на</w:t>
      </w:r>
      <w:r>
        <w:rPr>
          <w:spacing w:val="-5"/>
          <w:sz w:val="28"/>
        </w:rPr>
        <w:t xml:space="preserve"> </w:t>
      </w:r>
      <w:r>
        <w:rPr>
          <w:sz w:val="28"/>
        </w:rPr>
        <w:t>положительный</w:t>
      </w:r>
      <w:r>
        <w:rPr>
          <w:spacing w:val="-6"/>
          <w:sz w:val="28"/>
        </w:rPr>
        <w:t xml:space="preserve"> </w:t>
      </w:r>
      <w:r>
        <w:rPr>
          <w:sz w:val="28"/>
        </w:rPr>
        <w:t>опыт</w:t>
      </w:r>
      <w:r>
        <w:rPr>
          <w:spacing w:val="-4"/>
          <w:sz w:val="28"/>
        </w:rPr>
        <w:t xml:space="preserve"> </w:t>
      </w:r>
      <w:r>
        <w:rPr>
          <w:sz w:val="28"/>
        </w:rPr>
        <w:t>семейного</w:t>
      </w:r>
      <w:r>
        <w:rPr>
          <w:spacing w:val="-2"/>
          <w:sz w:val="28"/>
        </w:rPr>
        <w:t xml:space="preserve"> </w:t>
      </w:r>
      <w:r>
        <w:rPr>
          <w:sz w:val="28"/>
        </w:rPr>
        <w:t>воспитания,</w:t>
      </w:r>
      <w:r>
        <w:rPr>
          <w:spacing w:val="-3"/>
          <w:sz w:val="28"/>
        </w:rPr>
        <w:t xml:space="preserve"> </w:t>
      </w:r>
      <w:r>
        <w:rPr>
          <w:sz w:val="28"/>
        </w:rPr>
        <w:t>традиционные</w:t>
      </w:r>
      <w:r>
        <w:rPr>
          <w:spacing w:val="-3"/>
          <w:sz w:val="28"/>
        </w:rPr>
        <w:t xml:space="preserve"> </w:t>
      </w:r>
      <w:r>
        <w:rPr>
          <w:sz w:val="28"/>
        </w:rPr>
        <w:t>семейные</w:t>
      </w:r>
      <w:r>
        <w:rPr>
          <w:spacing w:val="-3"/>
          <w:sz w:val="28"/>
        </w:rPr>
        <w:t xml:space="preserve"> </w:t>
      </w:r>
      <w:r>
        <w:rPr>
          <w:sz w:val="28"/>
        </w:rPr>
        <w:t>ценности</w:t>
      </w:r>
      <w:r>
        <w:rPr>
          <w:spacing w:val="-6"/>
          <w:sz w:val="28"/>
        </w:rPr>
        <w:t xml:space="preserve"> </w:t>
      </w:r>
      <w:r>
        <w:rPr>
          <w:sz w:val="28"/>
        </w:rPr>
        <w:t>народов</w:t>
      </w:r>
      <w:r>
        <w:rPr>
          <w:spacing w:val="-4"/>
          <w:sz w:val="28"/>
        </w:rPr>
        <w:t xml:space="preserve"> </w:t>
      </w:r>
      <w:r>
        <w:rPr>
          <w:sz w:val="28"/>
        </w:rPr>
        <w:t>России. Методы повышения педагогической культуры родителей:</w:t>
      </w:r>
    </w:p>
    <w:p w:rsidR="004D7CF7" w:rsidRDefault="00FE487B">
      <w:pPr>
        <w:pStyle w:val="a4"/>
        <w:numPr>
          <w:ilvl w:val="0"/>
          <w:numId w:val="64"/>
        </w:numPr>
        <w:tabs>
          <w:tab w:val="left" w:pos="736"/>
        </w:tabs>
        <w:ind w:right="1126" w:firstLine="0"/>
        <w:jc w:val="both"/>
        <w:rPr>
          <w:sz w:val="28"/>
        </w:rPr>
      </w:pPr>
      <w:r>
        <w:rPr>
          <w:sz w:val="28"/>
        </w:rPr>
        <w:t>организация исследования родителями (целенаправленного изучения) текстов психолого-педагогического и нормативно-правового содержания, опыта других родителей (родительские клубы, сайт школы, информационные стенды, онлайн-опросники, СМИ);</w:t>
      </w:r>
    </w:p>
    <w:p w:rsidR="004D7CF7" w:rsidRDefault="00FE487B">
      <w:pPr>
        <w:pStyle w:val="a4"/>
        <w:numPr>
          <w:ilvl w:val="0"/>
          <w:numId w:val="64"/>
        </w:numPr>
        <w:tabs>
          <w:tab w:val="left" w:pos="721"/>
        </w:tabs>
        <w:spacing w:before="37"/>
        <w:ind w:left="721" w:hanging="210"/>
        <w:jc w:val="both"/>
        <w:rPr>
          <w:sz w:val="28"/>
        </w:rPr>
      </w:pPr>
      <w:r>
        <w:rPr>
          <w:sz w:val="28"/>
        </w:rPr>
        <w:t>информирование</w:t>
      </w:r>
      <w:r>
        <w:rPr>
          <w:spacing w:val="-14"/>
          <w:sz w:val="28"/>
        </w:rPr>
        <w:t xml:space="preserve"> </w:t>
      </w:r>
      <w:r>
        <w:rPr>
          <w:sz w:val="28"/>
        </w:rPr>
        <w:t>родителей</w:t>
      </w:r>
      <w:r>
        <w:rPr>
          <w:spacing w:val="-7"/>
          <w:sz w:val="28"/>
        </w:rPr>
        <w:t xml:space="preserve"> </w:t>
      </w:r>
      <w:r>
        <w:rPr>
          <w:sz w:val="28"/>
        </w:rPr>
        <w:t>специалистами</w:t>
      </w:r>
      <w:r>
        <w:rPr>
          <w:spacing w:val="-8"/>
          <w:sz w:val="28"/>
        </w:rPr>
        <w:t xml:space="preserve"> </w:t>
      </w:r>
      <w:r>
        <w:rPr>
          <w:sz w:val="28"/>
        </w:rPr>
        <w:t>(педагогами,</w:t>
      </w:r>
      <w:r>
        <w:rPr>
          <w:spacing w:val="-10"/>
          <w:sz w:val="28"/>
        </w:rPr>
        <w:t xml:space="preserve"> </w:t>
      </w:r>
      <w:r>
        <w:rPr>
          <w:sz w:val="28"/>
        </w:rPr>
        <w:t>психологами,</w:t>
      </w:r>
      <w:r>
        <w:rPr>
          <w:spacing w:val="-8"/>
          <w:sz w:val="28"/>
        </w:rPr>
        <w:t xml:space="preserve"> </w:t>
      </w:r>
      <w:r>
        <w:rPr>
          <w:sz w:val="28"/>
        </w:rPr>
        <w:t>врачами,</w:t>
      </w:r>
      <w:r>
        <w:rPr>
          <w:spacing w:val="-9"/>
          <w:sz w:val="28"/>
        </w:rPr>
        <w:t xml:space="preserve"> </w:t>
      </w:r>
      <w:r>
        <w:rPr>
          <w:sz w:val="28"/>
        </w:rPr>
        <w:t>логопедами</w:t>
      </w:r>
      <w:r>
        <w:rPr>
          <w:spacing w:val="-8"/>
          <w:sz w:val="28"/>
        </w:rPr>
        <w:t xml:space="preserve"> </w:t>
      </w:r>
      <w:r>
        <w:rPr>
          <w:sz w:val="28"/>
        </w:rPr>
        <w:t>и</w:t>
      </w:r>
      <w:r>
        <w:rPr>
          <w:spacing w:val="-8"/>
          <w:sz w:val="28"/>
        </w:rPr>
        <w:t xml:space="preserve"> </w:t>
      </w:r>
      <w:r>
        <w:rPr>
          <w:sz w:val="28"/>
        </w:rPr>
        <w:t>т.</w:t>
      </w:r>
      <w:r>
        <w:rPr>
          <w:spacing w:val="-3"/>
          <w:sz w:val="28"/>
        </w:rPr>
        <w:t xml:space="preserve"> </w:t>
      </w:r>
      <w:r>
        <w:rPr>
          <w:spacing w:val="-4"/>
          <w:sz w:val="28"/>
        </w:rPr>
        <w:t>п.);</w:t>
      </w:r>
    </w:p>
    <w:p w:rsidR="004D7CF7" w:rsidRDefault="00FE487B">
      <w:pPr>
        <w:pStyle w:val="a4"/>
        <w:numPr>
          <w:ilvl w:val="0"/>
          <w:numId w:val="64"/>
        </w:numPr>
        <w:tabs>
          <w:tab w:val="left" w:pos="721"/>
        </w:tabs>
        <w:spacing w:before="36"/>
        <w:ind w:right="1844" w:firstLine="0"/>
        <w:jc w:val="both"/>
        <w:rPr>
          <w:sz w:val="28"/>
        </w:rPr>
      </w:pPr>
      <w:r>
        <w:rPr>
          <w:sz w:val="28"/>
        </w:rPr>
        <w:t>организация</w:t>
      </w:r>
      <w:r>
        <w:rPr>
          <w:spacing w:val="-4"/>
          <w:sz w:val="28"/>
        </w:rPr>
        <w:t xml:space="preserve"> </w:t>
      </w:r>
      <w:r>
        <w:rPr>
          <w:sz w:val="28"/>
        </w:rPr>
        <w:t>родительских</w:t>
      </w:r>
      <w:r>
        <w:rPr>
          <w:spacing w:val="-3"/>
          <w:sz w:val="28"/>
        </w:rPr>
        <w:t xml:space="preserve"> </w:t>
      </w:r>
      <w:r>
        <w:rPr>
          <w:sz w:val="28"/>
        </w:rPr>
        <w:t>собраний,</w:t>
      </w:r>
      <w:r>
        <w:rPr>
          <w:spacing w:val="-8"/>
          <w:sz w:val="28"/>
        </w:rPr>
        <w:t xml:space="preserve"> </w:t>
      </w:r>
      <w:r>
        <w:rPr>
          <w:sz w:val="28"/>
        </w:rPr>
        <w:t>родительской</w:t>
      </w:r>
      <w:r>
        <w:rPr>
          <w:spacing w:val="-4"/>
          <w:sz w:val="28"/>
        </w:rPr>
        <w:t xml:space="preserve"> </w:t>
      </w:r>
      <w:r>
        <w:rPr>
          <w:sz w:val="28"/>
        </w:rPr>
        <w:t>конференции,</w:t>
      </w:r>
      <w:r>
        <w:rPr>
          <w:spacing w:val="-5"/>
          <w:sz w:val="28"/>
        </w:rPr>
        <w:t xml:space="preserve"> </w:t>
      </w:r>
      <w:r>
        <w:rPr>
          <w:sz w:val="28"/>
        </w:rPr>
        <w:t>тематических</w:t>
      </w:r>
      <w:r>
        <w:rPr>
          <w:spacing w:val="-3"/>
          <w:sz w:val="28"/>
        </w:rPr>
        <w:t xml:space="preserve"> </w:t>
      </w:r>
      <w:r>
        <w:rPr>
          <w:sz w:val="28"/>
        </w:rPr>
        <w:t>клубов</w:t>
      </w:r>
      <w:r>
        <w:rPr>
          <w:spacing w:val="-5"/>
          <w:sz w:val="28"/>
        </w:rPr>
        <w:t xml:space="preserve"> </w:t>
      </w:r>
      <w:r>
        <w:rPr>
          <w:sz w:val="28"/>
        </w:rPr>
        <w:t>для</w:t>
      </w:r>
      <w:r>
        <w:rPr>
          <w:spacing w:val="-4"/>
          <w:sz w:val="28"/>
        </w:rPr>
        <w:t xml:space="preserve"> </w:t>
      </w:r>
      <w:r>
        <w:rPr>
          <w:sz w:val="28"/>
        </w:rPr>
        <w:t>согласования</w:t>
      </w:r>
      <w:r>
        <w:rPr>
          <w:spacing w:val="-7"/>
          <w:sz w:val="28"/>
        </w:rPr>
        <w:t xml:space="preserve"> </w:t>
      </w:r>
      <w:r>
        <w:rPr>
          <w:sz w:val="28"/>
        </w:rPr>
        <w:t>интересов, позиций и способов взаимодействия по решению конкретных вопросов, открытое обсуждение имеющихся проблем;</w:t>
      </w:r>
    </w:p>
    <w:p w:rsidR="004D7CF7" w:rsidRDefault="004D7CF7">
      <w:pPr>
        <w:pStyle w:val="a4"/>
        <w:jc w:val="both"/>
        <w:rPr>
          <w:sz w:val="28"/>
        </w:rPr>
        <w:sectPr w:rsidR="004D7CF7">
          <w:pgSz w:w="16840" w:h="12410" w:orient="landscape"/>
          <w:pgMar w:top="820" w:right="0" w:bottom="1720" w:left="283" w:header="0" w:footer="1488" w:gutter="0"/>
          <w:cols w:space="720"/>
        </w:sectPr>
      </w:pPr>
    </w:p>
    <w:p w:rsidR="004D7CF7" w:rsidRDefault="00FE487B">
      <w:pPr>
        <w:pStyle w:val="a4"/>
        <w:numPr>
          <w:ilvl w:val="0"/>
          <w:numId w:val="64"/>
        </w:numPr>
        <w:tabs>
          <w:tab w:val="left" w:pos="721"/>
        </w:tabs>
        <w:spacing w:before="73"/>
        <w:ind w:right="1754" w:firstLine="0"/>
        <w:rPr>
          <w:sz w:val="28"/>
        </w:rPr>
      </w:pPr>
      <w:r>
        <w:rPr>
          <w:sz w:val="28"/>
        </w:rPr>
        <w:lastRenderedPageBreak/>
        <w:t>организация</w:t>
      </w:r>
      <w:r>
        <w:rPr>
          <w:spacing w:val="-3"/>
          <w:sz w:val="28"/>
        </w:rPr>
        <w:t xml:space="preserve"> </w:t>
      </w:r>
      <w:r>
        <w:rPr>
          <w:sz w:val="28"/>
        </w:rPr>
        <w:t>предъявления</w:t>
      </w:r>
      <w:r>
        <w:rPr>
          <w:spacing w:val="-6"/>
          <w:sz w:val="28"/>
        </w:rPr>
        <w:t xml:space="preserve"> </w:t>
      </w:r>
      <w:r>
        <w:rPr>
          <w:sz w:val="28"/>
        </w:rPr>
        <w:t>родителями</w:t>
      </w:r>
      <w:r>
        <w:rPr>
          <w:spacing w:val="-3"/>
          <w:sz w:val="28"/>
        </w:rPr>
        <w:t xml:space="preserve"> </w:t>
      </w:r>
      <w:r>
        <w:rPr>
          <w:sz w:val="28"/>
        </w:rPr>
        <w:t>своего</w:t>
      </w:r>
      <w:r>
        <w:rPr>
          <w:spacing w:val="-5"/>
          <w:sz w:val="28"/>
        </w:rPr>
        <w:t xml:space="preserve"> </w:t>
      </w:r>
      <w:r>
        <w:rPr>
          <w:sz w:val="28"/>
        </w:rPr>
        <w:t>опыта</w:t>
      </w:r>
      <w:r>
        <w:rPr>
          <w:spacing w:val="-3"/>
          <w:sz w:val="28"/>
        </w:rPr>
        <w:t xml:space="preserve"> </w:t>
      </w:r>
      <w:r>
        <w:rPr>
          <w:sz w:val="28"/>
        </w:rPr>
        <w:t>воспитания,</w:t>
      </w:r>
      <w:r>
        <w:rPr>
          <w:spacing w:val="-3"/>
          <w:sz w:val="28"/>
        </w:rPr>
        <w:t xml:space="preserve"> </w:t>
      </w:r>
      <w:r>
        <w:rPr>
          <w:sz w:val="28"/>
        </w:rPr>
        <w:t>своих</w:t>
      </w:r>
      <w:r>
        <w:rPr>
          <w:spacing w:val="-2"/>
          <w:sz w:val="28"/>
        </w:rPr>
        <w:t xml:space="preserve"> </w:t>
      </w:r>
      <w:r>
        <w:rPr>
          <w:sz w:val="28"/>
        </w:rPr>
        <w:t>проектов</w:t>
      </w:r>
      <w:r>
        <w:rPr>
          <w:spacing w:val="-4"/>
          <w:sz w:val="28"/>
        </w:rPr>
        <w:t xml:space="preserve"> </w:t>
      </w:r>
      <w:r>
        <w:rPr>
          <w:sz w:val="28"/>
        </w:rPr>
        <w:t>решения</w:t>
      </w:r>
      <w:r>
        <w:rPr>
          <w:spacing w:val="-3"/>
          <w:sz w:val="28"/>
        </w:rPr>
        <w:t xml:space="preserve"> </w:t>
      </w:r>
      <w:r>
        <w:rPr>
          <w:sz w:val="28"/>
        </w:rPr>
        <w:t>актуальных</w:t>
      </w:r>
      <w:r>
        <w:rPr>
          <w:spacing w:val="-2"/>
          <w:sz w:val="28"/>
        </w:rPr>
        <w:t xml:space="preserve"> </w:t>
      </w:r>
      <w:r>
        <w:rPr>
          <w:sz w:val="28"/>
        </w:rPr>
        <w:t>задач</w:t>
      </w:r>
      <w:r>
        <w:rPr>
          <w:spacing w:val="-3"/>
          <w:sz w:val="28"/>
        </w:rPr>
        <w:t xml:space="preserve"> </w:t>
      </w:r>
      <w:r>
        <w:rPr>
          <w:sz w:val="28"/>
        </w:rPr>
        <w:t>помощи ребенку через семинары и тренинговые занятия, совместные педагогические советы и мероприятия;</w:t>
      </w:r>
    </w:p>
    <w:p w:rsidR="004D7CF7" w:rsidRDefault="00FE487B">
      <w:pPr>
        <w:pStyle w:val="a4"/>
        <w:numPr>
          <w:ilvl w:val="0"/>
          <w:numId w:val="64"/>
        </w:numPr>
        <w:tabs>
          <w:tab w:val="left" w:pos="721"/>
        </w:tabs>
        <w:spacing w:before="39"/>
        <w:ind w:right="1528" w:firstLine="0"/>
        <w:rPr>
          <w:sz w:val="28"/>
        </w:rPr>
      </w:pPr>
      <w:r>
        <w:rPr>
          <w:sz w:val="28"/>
        </w:rPr>
        <w:t>проигрывание</w:t>
      </w:r>
      <w:r>
        <w:rPr>
          <w:spacing w:val="-4"/>
          <w:sz w:val="28"/>
        </w:rPr>
        <w:t xml:space="preserve"> </w:t>
      </w:r>
      <w:r>
        <w:rPr>
          <w:sz w:val="28"/>
        </w:rPr>
        <w:t>родителем</w:t>
      </w:r>
      <w:r>
        <w:rPr>
          <w:spacing w:val="-4"/>
          <w:sz w:val="28"/>
        </w:rPr>
        <w:t xml:space="preserve"> </w:t>
      </w:r>
      <w:r>
        <w:rPr>
          <w:sz w:val="28"/>
        </w:rPr>
        <w:t>актуальных</w:t>
      </w:r>
      <w:r>
        <w:rPr>
          <w:spacing w:val="-3"/>
          <w:sz w:val="28"/>
        </w:rPr>
        <w:t xml:space="preserve"> </w:t>
      </w:r>
      <w:r>
        <w:rPr>
          <w:sz w:val="28"/>
        </w:rPr>
        <w:t>ситуаций</w:t>
      </w:r>
      <w:r>
        <w:rPr>
          <w:spacing w:val="-7"/>
          <w:sz w:val="28"/>
        </w:rPr>
        <w:t xml:space="preserve"> </w:t>
      </w:r>
      <w:r>
        <w:rPr>
          <w:sz w:val="28"/>
        </w:rPr>
        <w:t>для</w:t>
      </w:r>
      <w:r>
        <w:rPr>
          <w:spacing w:val="-4"/>
          <w:sz w:val="28"/>
        </w:rPr>
        <w:t xml:space="preserve"> </w:t>
      </w:r>
      <w:r>
        <w:rPr>
          <w:sz w:val="28"/>
        </w:rPr>
        <w:t>понимания</w:t>
      </w:r>
      <w:r>
        <w:rPr>
          <w:spacing w:val="-4"/>
          <w:sz w:val="28"/>
        </w:rPr>
        <w:t xml:space="preserve"> </w:t>
      </w:r>
      <w:r>
        <w:rPr>
          <w:sz w:val="28"/>
        </w:rPr>
        <w:t>собственных</w:t>
      </w:r>
      <w:r>
        <w:rPr>
          <w:spacing w:val="-3"/>
          <w:sz w:val="28"/>
        </w:rPr>
        <w:t xml:space="preserve"> </w:t>
      </w:r>
      <w:r>
        <w:rPr>
          <w:sz w:val="28"/>
        </w:rPr>
        <w:t>стереотипов и</w:t>
      </w:r>
      <w:r>
        <w:rPr>
          <w:spacing w:val="-4"/>
          <w:sz w:val="28"/>
        </w:rPr>
        <w:t xml:space="preserve"> </w:t>
      </w:r>
      <w:r>
        <w:rPr>
          <w:sz w:val="28"/>
        </w:rPr>
        <w:t>барьеров</w:t>
      </w:r>
      <w:r>
        <w:rPr>
          <w:spacing w:val="-5"/>
          <w:sz w:val="28"/>
        </w:rPr>
        <w:t xml:space="preserve"> </w:t>
      </w:r>
      <w:r>
        <w:rPr>
          <w:sz w:val="28"/>
        </w:rPr>
        <w:t>для</w:t>
      </w:r>
      <w:r>
        <w:rPr>
          <w:spacing w:val="-4"/>
          <w:sz w:val="28"/>
        </w:rPr>
        <w:t xml:space="preserve"> </w:t>
      </w:r>
      <w:r>
        <w:rPr>
          <w:sz w:val="28"/>
        </w:rPr>
        <w:t>эффективного воспитания, организация преодоления родителями ошибочных и неэффективных способов решения задач семейного</w:t>
      </w:r>
    </w:p>
    <w:p w:rsidR="004D7CF7" w:rsidRDefault="00FE487B">
      <w:pPr>
        <w:pStyle w:val="a3"/>
        <w:spacing w:line="321" w:lineRule="exact"/>
      </w:pPr>
      <w:r>
        <w:t>воспитания</w:t>
      </w:r>
      <w:r>
        <w:rPr>
          <w:spacing w:val="-10"/>
        </w:rPr>
        <w:t xml:space="preserve"> </w:t>
      </w:r>
      <w:r>
        <w:t>младших</w:t>
      </w:r>
      <w:r>
        <w:rPr>
          <w:spacing w:val="-6"/>
        </w:rPr>
        <w:t xml:space="preserve"> </w:t>
      </w:r>
      <w:r>
        <w:t>школьников</w:t>
      </w:r>
      <w:r>
        <w:rPr>
          <w:spacing w:val="-8"/>
        </w:rPr>
        <w:t xml:space="preserve"> </w:t>
      </w:r>
      <w:r>
        <w:t>(психолого-педагогические</w:t>
      </w:r>
      <w:r>
        <w:rPr>
          <w:spacing w:val="-8"/>
        </w:rPr>
        <w:t xml:space="preserve"> </w:t>
      </w:r>
      <w:r>
        <w:t>тренинги</w:t>
      </w:r>
      <w:r>
        <w:rPr>
          <w:spacing w:val="-7"/>
        </w:rPr>
        <w:t xml:space="preserve"> </w:t>
      </w:r>
      <w:r>
        <w:t>«Школа</w:t>
      </w:r>
      <w:r>
        <w:rPr>
          <w:spacing w:val="-7"/>
        </w:rPr>
        <w:t xml:space="preserve"> </w:t>
      </w:r>
      <w:r>
        <w:t>для</w:t>
      </w:r>
      <w:r>
        <w:rPr>
          <w:spacing w:val="-7"/>
        </w:rPr>
        <w:t xml:space="preserve"> </w:t>
      </w:r>
      <w:r>
        <w:rPr>
          <w:spacing w:val="-2"/>
        </w:rPr>
        <w:t>родителей»);</w:t>
      </w:r>
    </w:p>
    <w:p w:rsidR="004D7CF7" w:rsidRDefault="00FE487B">
      <w:pPr>
        <w:pStyle w:val="a4"/>
        <w:numPr>
          <w:ilvl w:val="0"/>
          <w:numId w:val="64"/>
        </w:numPr>
        <w:tabs>
          <w:tab w:val="left" w:pos="721"/>
        </w:tabs>
        <w:ind w:right="1256" w:firstLine="0"/>
        <w:rPr>
          <w:sz w:val="28"/>
        </w:rPr>
      </w:pPr>
      <w:r>
        <w:rPr>
          <w:sz w:val="28"/>
        </w:rPr>
        <w:t>организация совместного время препровождения родителей одного ученического класса (план воспитательной работы). Помимо</w:t>
      </w:r>
      <w:r>
        <w:rPr>
          <w:spacing w:val="-3"/>
          <w:sz w:val="28"/>
        </w:rPr>
        <w:t xml:space="preserve"> </w:t>
      </w:r>
      <w:r>
        <w:rPr>
          <w:sz w:val="28"/>
        </w:rPr>
        <w:t>родительских</w:t>
      </w:r>
      <w:r>
        <w:rPr>
          <w:spacing w:val="-3"/>
          <w:sz w:val="28"/>
        </w:rPr>
        <w:t xml:space="preserve"> </w:t>
      </w:r>
      <w:r>
        <w:rPr>
          <w:sz w:val="28"/>
        </w:rPr>
        <w:t>собраний</w:t>
      </w:r>
      <w:r>
        <w:rPr>
          <w:spacing w:val="-4"/>
          <w:sz w:val="28"/>
        </w:rPr>
        <w:t xml:space="preserve"> </w:t>
      </w:r>
      <w:r>
        <w:rPr>
          <w:sz w:val="28"/>
        </w:rPr>
        <w:t>существует</w:t>
      </w:r>
      <w:r>
        <w:rPr>
          <w:spacing w:val="-4"/>
          <w:sz w:val="28"/>
        </w:rPr>
        <w:t xml:space="preserve"> </w:t>
      </w:r>
      <w:r>
        <w:rPr>
          <w:sz w:val="28"/>
        </w:rPr>
        <w:t>форма</w:t>
      </w:r>
      <w:r>
        <w:rPr>
          <w:spacing w:val="-4"/>
          <w:sz w:val="28"/>
        </w:rPr>
        <w:t xml:space="preserve"> </w:t>
      </w:r>
      <w:r>
        <w:rPr>
          <w:sz w:val="28"/>
        </w:rPr>
        <w:t>индивидуальных</w:t>
      </w:r>
      <w:r>
        <w:rPr>
          <w:spacing w:val="-3"/>
          <w:sz w:val="28"/>
        </w:rPr>
        <w:t xml:space="preserve"> </w:t>
      </w:r>
      <w:r>
        <w:rPr>
          <w:sz w:val="28"/>
        </w:rPr>
        <w:t>консультаций</w:t>
      </w:r>
      <w:r>
        <w:rPr>
          <w:spacing w:val="-6"/>
          <w:sz w:val="28"/>
        </w:rPr>
        <w:t xml:space="preserve"> </w:t>
      </w:r>
      <w:r>
        <w:rPr>
          <w:sz w:val="28"/>
        </w:rPr>
        <w:t>для</w:t>
      </w:r>
      <w:r>
        <w:rPr>
          <w:spacing w:val="-4"/>
          <w:sz w:val="28"/>
        </w:rPr>
        <w:t xml:space="preserve"> </w:t>
      </w:r>
      <w:r>
        <w:rPr>
          <w:sz w:val="28"/>
        </w:rPr>
        <w:t>родителей</w:t>
      </w:r>
      <w:r>
        <w:rPr>
          <w:spacing w:val="-4"/>
          <w:sz w:val="28"/>
        </w:rPr>
        <w:t xml:space="preserve"> </w:t>
      </w:r>
      <w:r>
        <w:rPr>
          <w:sz w:val="28"/>
        </w:rPr>
        <w:t>всех</w:t>
      </w:r>
      <w:r>
        <w:rPr>
          <w:spacing w:val="-3"/>
          <w:sz w:val="28"/>
        </w:rPr>
        <w:t xml:space="preserve"> </w:t>
      </w:r>
      <w:r>
        <w:rPr>
          <w:sz w:val="28"/>
        </w:rPr>
        <w:t>специалистов</w:t>
      </w:r>
      <w:r>
        <w:rPr>
          <w:spacing w:val="74"/>
          <w:sz w:val="28"/>
        </w:rPr>
        <w:t xml:space="preserve"> </w:t>
      </w:r>
      <w:r>
        <w:rPr>
          <w:sz w:val="28"/>
        </w:rPr>
        <w:t>(Дни открытых дверей).</w:t>
      </w:r>
    </w:p>
    <w:p w:rsidR="004D7CF7" w:rsidRDefault="00FE487B">
      <w:pPr>
        <w:pStyle w:val="a3"/>
        <w:spacing w:line="242" w:lineRule="auto"/>
        <w:ind w:right="1128"/>
      </w:pPr>
      <w:r>
        <w:t>Формы</w:t>
      </w:r>
      <w:r>
        <w:rPr>
          <w:spacing w:val="-2"/>
        </w:rPr>
        <w:t xml:space="preserve"> </w:t>
      </w:r>
      <w:r>
        <w:t>взаимодействия</w:t>
      </w:r>
      <w:r>
        <w:rPr>
          <w:spacing w:val="-2"/>
        </w:rPr>
        <w:t xml:space="preserve"> </w:t>
      </w:r>
      <w:r>
        <w:t>педагогов</w:t>
      </w:r>
      <w:r>
        <w:rPr>
          <w:spacing w:val="-3"/>
        </w:rPr>
        <w:t xml:space="preserve"> </w:t>
      </w:r>
      <w:r>
        <w:t>и</w:t>
      </w:r>
      <w:r>
        <w:rPr>
          <w:spacing w:val="-5"/>
        </w:rPr>
        <w:t xml:space="preserve"> </w:t>
      </w:r>
      <w:r>
        <w:t>родителей —</w:t>
      </w:r>
      <w:r>
        <w:rPr>
          <w:spacing w:val="-3"/>
        </w:rPr>
        <w:t xml:space="preserve"> </w:t>
      </w:r>
      <w:r>
        <w:t>это</w:t>
      </w:r>
      <w:r>
        <w:rPr>
          <w:spacing w:val="-1"/>
        </w:rPr>
        <w:t xml:space="preserve"> </w:t>
      </w:r>
      <w:r>
        <w:t>способы</w:t>
      </w:r>
      <w:r>
        <w:rPr>
          <w:spacing w:val="-5"/>
        </w:rPr>
        <w:t xml:space="preserve"> </w:t>
      </w:r>
      <w:r>
        <w:t>организации</w:t>
      </w:r>
      <w:r>
        <w:rPr>
          <w:spacing w:val="-2"/>
        </w:rPr>
        <w:t xml:space="preserve"> </w:t>
      </w:r>
      <w:r>
        <w:t>их</w:t>
      </w:r>
      <w:r>
        <w:rPr>
          <w:spacing w:val="-5"/>
        </w:rPr>
        <w:t xml:space="preserve"> </w:t>
      </w:r>
      <w:r>
        <w:t>совместной</w:t>
      </w:r>
      <w:r>
        <w:rPr>
          <w:spacing w:val="-5"/>
        </w:rPr>
        <w:t xml:space="preserve"> </w:t>
      </w:r>
      <w:r>
        <w:t>деятельности</w:t>
      </w:r>
      <w:r>
        <w:rPr>
          <w:spacing w:val="-2"/>
        </w:rPr>
        <w:t xml:space="preserve"> </w:t>
      </w:r>
      <w:r>
        <w:t>и</w:t>
      </w:r>
      <w:r>
        <w:rPr>
          <w:spacing w:val="-5"/>
        </w:rPr>
        <w:t xml:space="preserve"> </w:t>
      </w:r>
      <w:r>
        <w:t>общения. Целесообразно сочетание коллективных, групповых и индивидуальных форм взаимодействия:</w:t>
      </w:r>
    </w:p>
    <w:p w:rsidR="004D7CF7" w:rsidRDefault="00FE487B">
      <w:pPr>
        <w:pStyle w:val="a4"/>
        <w:numPr>
          <w:ilvl w:val="0"/>
          <w:numId w:val="65"/>
        </w:numPr>
        <w:tabs>
          <w:tab w:val="left" w:pos="623"/>
        </w:tabs>
        <w:spacing w:before="1" w:line="341" w:lineRule="exact"/>
        <w:ind w:left="623" w:hanging="112"/>
        <w:rPr>
          <w:sz w:val="28"/>
        </w:rPr>
      </w:pPr>
      <w:r>
        <w:rPr>
          <w:sz w:val="28"/>
        </w:rPr>
        <w:t>Индивидуальные</w:t>
      </w:r>
      <w:r>
        <w:rPr>
          <w:spacing w:val="-15"/>
          <w:sz w:val="28"/>
        </w:rPr>
        <w:t xml:space="preserve"> </w:t>
      </w:r>
      <w:r>
        <w:rPr>
          <w:spacing w:val="-2"/>
          <w:sz w:val="28"/>
        </w:rPr>
        <w:t>консультации</w:t>
      </w:r>
    </w:p>
    <w:p w:rsidR="004D7CF7" w:rsidRDefault="00FE487B">
      <w:pPr>
        <w:pStyle w:val="a4"/>
        <w:numPr>
          <w:ilvl w:val="0"/>
          <w:numId w:val="65"/>
        </w:numPr>
        <w:tabs>
          <w:tab w:val="left" w:pos="623"/>
        </w:tabs>
        <w:spacing w:line="341" w:lineRule="exact"/>
        <w:ind w:left="623" w:hanging="112"/>
        <w:rPr>
          <w:sz w:val="28"/>
        </w:rPr>
      </w:pPr>
      <w:r>
        <w:rPr>
          <w:sz w:val="28"/>
        </w:rPr>
        <w:t>Тематические</w:t>
      </w:r>
      <w:r>
        <w:rPr>
          <w:spacing w:val="-6"/>
          <w:sz w:val="28"/>
        </w:rPr>
        <w:t xml:space="preserve"> </w:t>
      </w:r>
      <w:r>
        <w:rPr>
          <w:spacing w:val="-2"/>
          <w:sz w:val="28"/>
        </w:rPr>
        <w:t>консультации</w:t>
      </w:r>
    </w:p>
    <w:p w:rsidR="004D7CF7" w:rsidRDefault="00FE487B">
      <w:pPr>
        <w:pStyle w:val="a4"/>
        <w:numPr>
          <w:ilvl w:val="0"/>
          <w:numId w:val="65"/>
        </w:numPr>
        <w:tabs>
          <w:tab w:val="left" w:pos="623"/>
        </w:tabs>
        <w:spacing w:before="2" w:line="341" w:lineRule="exact"/>
        <w:ind w:left="623" w:hanging="112"/>
        <w:rPr>
          <w:sz w:val="28"/>
        </w:rPr>
      </w:pPr>
      <w:r>
        <w:rPr>
          <w:sz w:val="28"/>
        </w:rPr>
        <w:t>Родительское</w:t>
      </w:r>
      <w:r>
        <w:rPr>
          <w:spacing w:val="-7"/>
          <w:sz w:val="28"/>
        </w:rPr>
        <w:t xml:space="preserve"> </w:t>
      </w:r>
      <w:r>
        <w:rPr>
          <w:spacing w:val="-2"/>
          <w:sz w:val="28"/>
        </w:rPr>
        <w:t>собрание</w:t>
      </w:r>
    </w:p>
    <w:p w:rsidR="004D7CF7" w:rsidRDefault="00FE487B">
      <w:pPr>
        <w:pStyle w:val="a4"/>
        <w:numPr>
          <w:ilvl w:val="0"/>
          <w:numId w:val="65"/>
        </w:numPr>
        <w:tabs>
          <w:tab w:val="left" w:pos="623"/>
        </w:tabs>
        <w:spacing w:line="341" w:lineRule="exact"/>
        <w:ind w:left="623" w:hanging="112"/>
        <w:rPr>
          <w:sz w:val="28"/>
        </w:rPr>
      </w:pPr>
      <w:r>
        <w:rPr>
          <w:sz w:val="28"/>
        </w:rPr>
        <w:t>Родительский</w:t>
      </w:r>
      <w:r>
        <w:rPr>
          <w:spacing w:val="-9"/>
          <w:sz w:val="28"/>
        </w:rPr>
        <w:t xml:space="preserve"> </w:t>
      </w:r>
      <w:r>
        <w:rPr>
          <w:spacing w:val="-2"/>
          <w:sz w:val="28"/>
        </w:rPr>
        <w:t>лекторий</w:t>
      </w:r>
    </w:p>
    <w:p w:rsidR="004D7CF7" w:rsidRDefault="00FE487B">
      <w:pPr>
        <w:pStyle w:val="a4"/>
        <w:numPr>
          <w:ilvl w:val="0"/>
          <w:numId w:val="65"/>
        </w:numPr>
        <w:tabs>
          <w:tab w:val="left" w:pos="623"/>
        </w:tabs>
        <w:spacing w:line="341" w:lineRule="exact"/>
        <w:ind w:left="623" w:hanging="112"/>
        <w:rPr>
          <w:sz w:val="28"/>
        </w:rPr>
      </w:pPr>
      <w:r>
        <w:rPr>
          <w:spacing w:val="-2"/>
          <w:sz w:val="28"/>
        </w:rPr>
        <w:t>Конференция</w:t>
      </w:r>
    </w:p>
    <w:p w:rsidR="004D7CF7" w:rsidRDefault="00FE487B">
      <w:pPr>
        <w:pStyle w:val="a4"/>
        <w:numPr>
          <w:ilvl w:val="0"/>
          <w:numId w:val="65"/>
        </w:numPr>
        <w:tabs>
          <w:tab w:val="left" w:pos="623"/>
        </w:tabs>
        <w:spacing w:before="1" w:line="341" w:lineRule="exact"/>
        <w:ind w:left="623" w:hanging="112"/>
        <w:rPr>
          <w:sz w:val="28"/>
        </w:rPr>
      </w:pPr>
      <w:r>
        <w:rPr>
          <w:sz w:val="28"/>
        </w:rPr>
        <w:t>Вечер</w:t>
      </w:r>
      <w:r>
        <w:rPr>
          <w:spacing w:val="-3"/>
          <w:sz w:val="28"/>
        </w:rPr>
        <w:t xml:space="preserve"> </w:t>
      </w:r>
      <w:r>
        <w:rPr>
          <w:sz w:val="28"/>
        </w:rPr>
        <w:t>вопросов</w:t>
      </w:r>
      <w:r>
        <w:rPr>
          <w:spacing w:val="-5"/>
          <w:sz w:val="28"/>
        </w:rPr>
        <w:t xml:space="preserve"> </w:t>
      </w:r>
      <w:r>
        <w:rPr>
          <w:sz w:val="28"/>
        </w:rPr>
        <w:t>и</w:t>
      </w:r>
      <w:r>
        <w:rPr>
          <w:spacing w:val="-6"/>
          <w:sz w:val="28"/>
        </w:rPr>
        <w:t xml:space="preserve"> </w:t>
      </w:r>
      <w:r>
        <w:rPr>
          <w:spacing w:val="-2"/>
          <w:sz w:val="28"/>
        </w:rPr>
        <w:t>ответов</w:t>
      </w:r>
    </w:p>
    <w:p w:rsidR="004D7CF7" w:rsidRDefault="00FE487B">
      <w:pPr>
        <w:pStyle w:val="a4"/>
        <w:numPr>
          <w:ilvl w:val="0"/>
          <w:numId w:val="65"/>
        </w:numPr>
        <w:tabs>
          <w:tab w:val="left" w:pos="623"/>
        </w:tabs>
        <w:spacing w:line="341" w:lineRule="exact"/>
        <w:ind w:left="623" w:hanging="112"/>
        <w:rPr>
          <w:sz w:val="28"/>
        </w:rPr>
      </w:pPr>
      <w:r>
        <w:rPr>
          <w:sz w:val="28"/>
        </w:rPr>
        <w:t>Презентация</w:t>
      </w:r>
      <w:r>
        <w:rPr>
          <w:spacing w:val="-9"/>
          <w:sz w:val="28"/>
        </w:rPr>
        <w:t xml:space="preserve"> </w:t>
      </w:r>
      <w:r>
        <w:rPr>
          <w:sz w:val="28"/>
        </w:rPr>
        <w:t>опыта</w:t>
      </w:r>
      <w:r>
        <w:rPr>
          <w:spacing w:val="-9"/>
          <w:sz w:val="28"/>
        </w:rPr>
        <w:t xml:space="preserve"> </w:t>
      </w:r>
      <w:r>
        <w:rPr>
          <w:sz w:val="28"/>
        </w:rPr>
        <w:t>семейного</w:t>
      </w:r>
      <w:r>
        <w:rPr>
          <w:spacing w:val="-4"/>
          <w:sz w:val="28"/>
        </w:rPr>
        <w:t xml:space="preserve"> </w:t>
      </w:r>
      <w:r>
        <w:rPr>
          <w:spacing w:val="-2"/>
          <w:sz w:val="28"/>
        </w:rPr>
        <w:t>воспитания.</w:t>
      </w:r>
    </w:p>
    <w:p w:rsidR="004D7CF7" w:rsidRDefault="00FE487B">
      <w:pPr>
        <w:pStyle w:val="a4"/>
        <w:numPr>
          <w:ilvl w:val="0"/>
          <w:numId w:val="65"/>
        </w:numPr>
        <w:tabs>
          <w:tab w:val="left" w:pos="623"/>
        </w:tabs>
        <w:spacing w:line="341" w:lineRule="exact"/>
        <w:ind w:left="623" w:hanging="112"/>
        <w:rPr>
          <w:sz w:val="28"/>
        </w:rPr>
      </w:pPr>
      <w:r>
        <w:rPr>
          <w:spacing w:val="-2"/>
          <w:sz w:val="28"/>
        </w:rPr>
        <w:t>Диспут</w:t>
      </w:r>
    </w:p>
    <w:p w:rsidR="004D7CF7" w:rsidRDefault="00FE487B">
      <w:pPr>
        <w:pStyle w:val="a4"/>
        <w:numPr>
          <w:ilvl w:val="0"/>
          <w:numId w:val="65"/>
        </w:numPr>
        <w:tabs>
          <w:tab w:val="left" w:pos="623"/>
        </w:tabs>
        <w:spacing w:before="2" w:line="341" w:lineRule="exact"/>
        <w:ind w:left="623" w:hanging="112"/>
        <w:rPr>
          <w:sz w:val="28"/>
        </w:rPr>
      </w:pPr>
      <w:r>
        <w:rPr>
          <w:sz w:val="28"/>
        </w:rPr>
        <w:t>Встречи</w:t>
      </w:r>
      <w:r>
        <w:rPr>
          <w:spacing w:val="-2"/>
          <w:sz w:val="28"/>
        </w:rPr>
        <w:t xml:space="preserve"> </w:t>
      </w:r>
      <w:r>
        <w:rPr>
          <w:sz w:val="28"/>
        </w:rPr>
        <w:t>с</w:t>
      </w:r>
      <w:r>
        <w:rPr>
          <w:spacing w:val="-2"/>
          <w:sz w:val="28"/>
        </w:rPr>
        <w:t xml:space="preserve"> администрацией</w:t>
      </w:r>
    </w:p>
    <w:p w:rsidR="004D7CF7" w:rsidRDefault="00FE487B">
      <w:pPr>
        <w:pStyle w:val="a4"/>
        <w:numPr>
          <w:ilvl w:val="0"/>
          <w:numId w:val="65"/>
        </w:numPr>
        <w:tabs>
          <w:tab w:val="left" w:pos="623"/>
        </w:tabs>
        <w:spacing w:line="341" w:lineRule="exact"/>
        <w:ind w:left="623" w:hanging="112"/>
        <w:rPr>
          <w:sz w:val="28"/>
        </w:rPr>
      </w:pPr>
      <w:r>
        <w:rPr>
          <w:sz w:val="28"/>
        </w:rPr>
        <w:t>Работа</w:t>
      </w:r>
      <w:r>
        <w:rPr>
          <w:spacing w:val="-5"/>
          <w:sz w:val="28"/>
        </w:rPr>
        <w:t xml:space="preserve"> </w:t>
      </w:r>
      <w:r>
        <w:rPr>
          <w:sz w:val="28"/>
        </w:rPr>
        <w:t>с</w:t>
      </w:r>
      <w:r>
        <w:rPr>
          <w:spacing w:val="-6"/>
          <w:sz w:val="28"/>
        </w:rPr>
        <w:t xml:space="preserve"> </w:t>
      </w:r>
      <w:r>
        <w:rPr>
          <w:sz w:val="28"/>
        </w:rPr>
        <w:t>родительским</w:t>
      </w:r>
      <w:r>
        <w:rPr>
          <w:spacing w:val="-4"/>
          <w:sz w:val="28"/>
        </w:rPr>
        <w:t xml:space="preserve"> </w:t>
      </w:r>
      <w:r>
        <w:rPr>
          <w:spacing w:val="-2"/>
          <w:sz w:val="28"/>
        </w:rPr>
        <w:t>комитетом</w:t>
      </w:r>
    </w:p>
    <w:p w:rsidR="004D7CF7" w:rsidRDefault="004D7CF7">
      <w:pPr>
        <w:pStyle w:val="a4"/>
        <w:spacing w:line="341" w:lineRule="exact"/>
        <w:rPr>
          <w:sz w:val="28"/>
        </w:rPr>
        <w:sectPr w:rsidR="004D7CF7">
          <w:pgSz w:w="16840" w:h="12410" w:orient="landscape"/>
          <w:pgMar w:top="480" w:right="0" w:bottom="1720" w:left="283" w:header="0" w:footer="1488" w:gutter="0"/>
          <w:cols w:space="720"/>
        </w:sectPr>
      </w:pPr>
    </w:p>
    <w:p w:rsidR="004D7CF7" w:rsidRDefault="00FE487B">
      <w:pPr>
        <w:pStyle w:val="1"/>
        <w:numPr>
          <w:ilvl w:val="2"/>
          <w:numId w:val="227"/>
        </w:numPr>
        <w:tabs>
          <w:tab w:val="left" w:pos="1001"/>
        </w:tabs>
        <w:spacing w:before="62" w:line="319" w:lineRule="exact"/>
        <w:ind w:left="1001" w:hanging="490"/>
        <w:jc w:val="both"/>
      </w:pPr>
      <w:bookmarkStart w:id="31" w:name="_TOC_250015"/>
      <w:r>
        <w:lastRenderedPageBreak/>
        <w:t>Планируемые</w:t>
      </w:r>
      <w:r>
        <w:rPr>
          <w:spacing w:val="-13"/>
        </w:rPr>
        <w:t xml:space="preserve"> </w:t>
      </w:r>
      <w:bookmarkEnd w:id="31"/>
      <w:r>
        <w:rPr>
          <w:spacing w:val="-2"/>
        </w:rPr>
        <w:t>результаты</w:t>
      </w:r>
    </w:p>
    <w:p w:rsidR="004D7CF7" w:rsidRDefault="00FE487B">
      <w:pPr>
        <w:pStyle w:val="a3"/>
        <w:ind w:right="1123" w:firstLine="708"/>
        <w:jc w:val="both"/>
      </w:pPr>
      <w:r>
        <w:t>Основные направлений духовно-нравственного развития, воспитания и социализации обучающихся обеспечивают присвоение ими соответствующих ценностей, формирование знаний, начальных представлений, опыта эмоционально-ценностного постижения действительности и общественного действия в контексте становления российской культурной и гражданской идентичности, самосознания гражданина России.</w:t>
      </w:r>
    </w:p>
    <w:p w:rsidR="004D7CF7" w:rsidRDefault="004D7CF7">
      <w:pPr>
        <w:pStyle w:val="a3"/>
        <w:spacing w:before="2"/>
        <w:ind w:left="0"/>
      </w:pPr>
    </w:p>
    <w:p w:rsidR="004D7CF7" w:rsidRDefault="00FE487B">
      <w:pPr>
        <w:pStyle w:val="1"/>
        <w:spacing w:before="1"/>
        <w:ind w:left="1219"/>
      </w:pPr>
      <w:r>
        <w:t>Воспитательные</w:t>
      </w:r>
      <w:r>
        <w:rPr>
          <w:spacing w:val="-10"/>
        </w:rPr>
        <w:t xml:space="preserve"> </w:t>
      </w:r>
      <w:r>
        <w:t>результаты</w:t>
      </w:r>
      <w:r>
        <w:rPr>
          <w:spacing w:val="-10"/>
        </w:rPr>
        <w:t xml:space="preserve"> </w:t>
      </w:r>
      <w:r>
        <w:t>духовно-нравственного</w:t>
      </w:r>
      <w:r>
        <w:rPr>
          <w:spacing w:val="-9"/>
        </w:rPr>
        <w:t xml:space="preserve"> </w:t>
      </w:r>
      <w:r>
        <w:t>развития,</w:t>
      </w:r>
      <w:r>
        <w:rPr>
          <w:spacing w:val="-11"/>
        </w:rPr>
        <w:t xml:space="preserve"> </w:t>
      </w:r>
      <w:r>
        <w:t>воспитания</w:t>
      </w:r>
      <w:r>
        <w:rPr>
          <w:spacing w:val="-12"/>
        </w:rPr>
        <w:t xml:space="preserve"> </w:t>
      </w:r>
      <w:r>
        <w:t>и</w:t>
      </w:r>
      <w:r>
        <w:rPr>
          <w:spacing w:val="-10"/>
        </w:rPr>
        <w:t xml:space="preserve"> </w:t>
      </w:r>
      <w:r>
        <w:t>социализации</w:t>
      </w:r>
      <w:r>
        <w:rPr>
          <w:spacing w:val="-10"/>
        </w:rPr>
        <w:t xml:space="preserve"> </w:t>
      </w:r>
      <w:r>
        <w:rPr>
          <w:spacing w:val="-2"/>
        </w:rPr>
        <w:t>обучающихся</w:t>
      </w:r>
    </w:p>
    <w:p w:rsidR="004D7CF7" w:rsidRDefault="00FE487B">
      <w:pPr>
        <w:pStyle w:val="a3"/>
        <w:spacing w:before="8"/>
        <w:ind w:left="0"/>
        <w:rPr>
          <w:b/>
          <w:sz w:val="16"/>
        </w:rPr>
      </w:pPr>
      <w:r>
        <w:rPr>
          <w:b/>
          <w:noProof/>
          <w:sz w:val="16"/>
          <w:lang w:eastAsia="ru-RU"/>
        </w:rPr>
        <mc:AlternateContent>
          <mc:Choice Requires="wps">
            <w:drawing>
              <wp:anchor distT="0" distB="0" distL="0" distR="0" simplePos="0" relativeHeight="487603200" behindDoc="1" locked="0" layoutInCell="1" allowOverlap="1">
                <wp:simplePos x="0" y="0"/>
                <wp:positionH relativeFrom="page">
                  <wp:posOffset>1104900</wp:posOffset>
                </wp:positionH>
                <wp:positionV relativeFrom="paragraph">
                  <wp:posOffset>138034</wp:posOffset>
                </wp:positionV>
                <wp:extent cx="8417560" cy="3535679"/>
                <wp:effectExtent l="0" t="0" r="0" b="0"/>
                <wp:wrapTopAndBottom/>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17560" cy="3535679"/>
                          <a:chOff x="0" y="0"/>
                          <a:chExt cx="8417560" cy="3535679"/>
                        </a:xfrm>
                      </wpg:grpSpPr>
                      <wps:wsp>
                        <wps:cNvPr id="152" name="Graphic 152"/>
                        <wps:cNvSpPr/>
                        <wps:spPr>
                          <a:xfrm>
                            <a:off x="3536441" y="1163574"/>
                            <a:ext cx="485140" cy="582295"/>
                          </a:xfrm>
                          <a:custGeom>
                            <a:avLst/>
                            <a:gdLst/>
                            <a:ahLst/>
                            <a:cxnLst/>
                            <a:rect l="l" t="t" r="r" b="b"/>
                            <a:pathLst>
                              <a:path w="485140" h="582295">
                                <a:moveTo>
                                  <a:pt x="363474" y="0"/>
                                </a:moveTo>
                                <a:lnTo>
                                  <a:pt x="121158" y="0"/>
                                </a:lnTo>
                                <a:lnTo>
                                  <a:pt x="121158" y="339851"/>
                                </a:lnTo>
                                <a:lnTo>
                                  <a:pt x="0" y="339851"/>
                                </a:lnTo>
                                <a:lnTo>
                                  <a:pt x="242316" y="582167"/>
                                </a:lnTo>
                                <a:lnTo>
                                  <a:pt x="484632" y="339851"/>
                                </a:lnTo>
                                <a:lnTo>
                                  <a:pt x="363474" y="339851"/>
                                </a:lnTo>
                                <a:lnTo>
                                  <a:pt x="363474" y="0"/>
                                </a:lnTo>
                                <a:close/>
                              </a:path>
                            </a:pathLst>
                          </a:custGeom>
                          <a:solidFill>
                            <a:srgbClr val="4F81BC"/>
                          </a:solidFill>
                        </wps:spPr>
                        <wps:bodyPr wrap="square" lIns="0" tIns="0" rIns="0" bIns="0" rtlCol="0">
                          <a:prstTxWarp prst="textNoShape">
                            <a:avLst/>
                          </a:prstTxWarp>
                          <a:noAutofit/>
                        </wps:bodyPr>
                      </wps:wsp>
                      <wps:wsp>
                        <wps:cNvPr id="153" name="Graphic 153"/>
                        <wps:cNvSpPr/>
                        <wps:spPr>
                          <a:xfrm>
                            <a:off x="3536441" y="1163574"/>
                            <a:ext cx="485140" cy="582295"/>
                          </a:xfrm>
                          <a:custGeom>
                            <a:avLst/>
                            <a:gdLst/>
                            <a:ahLst/>
                            <a:cxnLst/>
                            <a:rect l="l" t="t" r="r" b="b"/>
                            <a:pathLst>
                              <a:path w="485140" h="582295">
                                <a:moveTo>
                                  <a:pt x="0" y="339851"/>
                                </a:moveTo>
                                <a:lnTo>
                                  <a:pt x="121158" y="339851"/>
                                </a:lnTo>
                                <a:lnTo>
                                  <a:pt x="121158" y="0"/>
                                </a:lnTo>
                                <a:lnTo>
                                  <a:pt x="363474" y="0"/>
                                </a:lnTo>
                                <a:lnTo>
                                  <a:pt x="363474" y="339851"/>
                                </a:lnTo>
                                <a:lnTo>
                                  <a:pt x="484632" y="339851"/>
                                </a:lnTo>
                                <a:lnTo>
                                  <a:pt x="242316" y="582167"/>
                                </a:lnTo>
                                <a:lnTo>
                                  <a:pt x="0" y="339851"/>
                                </a:lnTo>
                                <a:close/>
                              </a:path>
                            </a:pathLst>
                          </a:custGeom>
                          <a:ln w="25908">
                            <a:solidFill>
                              <a:srgbClr val="385D89"/>
                            </a:solidFill>
                            <a:prstDash val="solid"/>
                          </a:ln>
                        </wps:spPr>
                        <wps:bodyPr wrap="square" lIns="0" tIns="0" rIns="0" bIns="0" rtlCol="0">
                          <a:prstTxWarp prst="textNoShape">
                            <a:avLst/>
                          </a:prstTxWarp>
                          <a:noAutofit/>
                        </wps:bodyPr>
                      </wps:wsp>
                      <wps:wsp>
                        <wps:cNvPr id="154" name="Graphic 154"/>
                        <wps:cNvSpPr/>
                        <wps:spPr>
                          <a:xfrm>
                            <a:off x="3536441" y="2931414"/>
                            <a:ext cx="485140" cy="591820"/>
                          </a:xfrm>
                          <a:custGeom>
                            <a:avLst/>
                            <a:gdLst/>
                            <a:ahLst/>
                            <a:cxnLst/>
                            <a:rect l="l" t="t" r="r" b="b"/>
                            <a:pathLst>
                              <a:path w="485140" h="591820">
                                <a:moveTo>
                                  <a:pt x="363474" y="0"/>
                                </a:moveTo>
                                <a:lnTo>
                                  <a:pt x="121158" y="0"/>
                                </a:lnTo>
                                <a:lnTo>
                                  <a:pt x="121158" y="348995"/>
                                </a:lnTo>
                                <a:lnTo>
                                  <a:pt x="0" y="348995"/>
                                </a:lnTo>
                                <a:lnTo>
                                  <a:pt x="242316" y="591312"/>
                                </a:lnTo>
                                <a:lnTo>
                                  <a:pt x="484632" y="348995"/>
                                </a:lnTo>
                                <a:lnTo>
                                  <a:pt x="363474" y="348995"/>
                                </a:lnTo>
                                <a:lnTo>
                                  <a:pt x="363474" y="0"/>
                                </a:lnTo>
                                <a:close/>
                              </a:path>
                            </a:pathLst>
                          </a:custGeom>
                          <a:solidFill>
                            <a:srgbClr val="4F81BC"/>
                          </a:solidFill>
                        </wps:spPr>
                        <wps:bodyPr wrap="square" lIns="0" tIns="0" rIns="0" bIns="0" rtlCol="0">
                          <a:prstTxWarp prst="textNoShape">
                            <a:avLst/>
                          </a:prstTxWarp>
                          <a:noAutofit/>
                        </wps:bodyPr>
                      </wps:wsp>
                      <wps:wsp>
                        <wps:cNvPr id="155" name="Graphic 155"/>
                        <wps:cNvSpPr/>
                        <wps:spPr>
                          <a:xfrm>
                            <a:off x="3536441" y="2931414"/>
                            <a:ext cx="485140" cy="591820"/>
                          </a:xfrm>
                          <a:custGeom>
                            <a:avLst/>
                            <a:gdLst/>
                            <a:ahLst/>
                            <a:cxnLst/>
                            <a:rect l="l" t="t" r="r" b="b"/>
                            <a:pathLst>
                              <a:path w="485140" h="591820">
                                <a:moveTo>
                                  <a:pt x="0" y="348995"/>
                                </a:moveTo>
                                <a:lnTo>
                                  <a:pt x="121158" y="348995"/>
                                </a:lnTo>
                                <a:lnTo>
                                  <a:pt x="121158" y="0"/>
                                </a:lnTo>
                                <a:lnTo>
                                  <a:pt x="363474" y="0"/>
                                </a:lnTo>
                                <a:lnTo>
                                  <a:pt x="363474" y="348995"/>
                                </a:lnTo>
                                <a:lnTo>
                                  <a:pt x="484632" y="348995"/>
                                </a:lnTo>
                                <a:lnTo>
                                  <a:pt x="242316" y="591312"/>
                                </a:lnTo>
                                <a:lnTo>
                                  <a:pt x="0" y="348995"/>
                                </a:lnTo>
                                <a:close/>
                              </a:path>
                            </a:pathLst>
                          </a:custGeom>
                          <a:ln w="25908">
                            <a:solidFill>
                              <a:srgbClr val="385D89"/>
                            </a:solidFill>
                            <a:prstDash val="solid"/>
                          </a:ln>
                        </wps:spPr>
                        <wps:bodyPr wrap="square" lIns="0" tIns="0" rIns="0" bIns="0" rtlCol="0">
                          <a:prstTxWarp prst="textNoShape">
                            <a:avLst/>
                          </a:prstTxWarp>
                          <a:noAutofit/>
                        </wps:bodyPr>
                      </wps:wsp>
                      <wps:wsp>
                        <wps:cNvPr id="156" name="Textbox 156"/>
                        <wps:cNvSpPr txBox="1"/>
                        <wps:spPr>
                          <a:xfrm>
                            <a:off x="89153" y="1744217"/>
                            <a:ext cx="8315325" cy="342900"/>
                          </a:xfrm>
                          <a:prstGeom prst="rect">
                            <a:avLst/>
                          </a:prstGeom>
                          <a:solidFill>
                            <a:srgbClr val="FCEADA"/>
                          </a:solidFill>
                          <a:ln w="25907">
                            <a:solidFill>
                              <a:srgbClr val="385D89"/>
                            </a:solidFill>
                            <a:prstDash val="solid"/>
                          </a:ln>
                        </wps:spPr>
                        <wps:txbx>
                          <w:txbxContent>
                            <w:p w:rsidR="00FE487B" w:rsidRDefault="00FE487B">
                              <w:pPr>
                                <w:spacing w:before="68"/>
                                <w:ind w:left="4131"/>
                                <w:rPr>
                                  <w:b/>
                                  <w:color w:val="000000"/>
                                  <w:sz w:val="28"/>
                                </w:rPr>
                              </w:pPr>
                              <w:r>
                                <w:rPr>
                                  <w:b/>
                                  <w:color w:val="000000"/>
                                  <w:sz w:val="28"/>
                                </w:rPr>
                                <w:t>Второй</w:t>
                              </w:r>
                              <w:r>
                                <w:rPr>
                                  <w:b/>
                                  <w:color w:val="000000"/>
                                  <w:spacing w:val="-6"/>
                                  <w:sz w:val="28"/>
                                </w:rPr>
                                <w:t xml:space="preserve"> </w:t>
                              </w:r>
                              <w:r>
                                <w:rPr>
                                  <w:b/>
                                  <w:color w:val="000000"/>
                                  <w:sz w:val="28"/>
                                </w:rPr>
                                <w:t>уровень</w:t>
                              </w:r>
                              <w:r>
                                <w:rPr>
                                  <w:b/>
                                  <w:color w:val="000000"/>
                                  <w:spacing w:val="-4"/>
                                  <w:sz w:val="28"/>
                                </w:rPr>
                                <w:t xml:space="preserve"> </w:t>
                              </w:r>
                              <w:r>
                                <w:rPr>
                                  <w:b/>
                                  <w:color w:val="000000"/>
                                  <w:spacing w:val="-2"/>
                                  <w:sz w:val="28"/>
                                </w:rPr>
                                <w:t>результатов</w:t>
                              </w:r>
                            </w:p>
                          </w:txbxContent>
                        </wps:txbx>
                        <wps:bodyPr wrap="square" lIns="0" tIns="0" rIns="0" bIns="0" rtlCol="0">
                          <a:noAutofit/>
                        </wps:bodyPr>
                      </wps:wsp>
                      <wps:wsp>
                        <wps:cNvPr id="157" name="Textbox 157"/>
                        <wps:cNvSpPr txBox="1"/>
                        <wps:spPr>
                          <a:xfrm>
                            <a:off x="12953" y="355854"/>
                            <a:ext cx="8315325" cy="800100"/>
                          </a:xfrm>
                          <a:prstGeom prst="rect">
                            <a:avLst/>
                          </a:prstGeom>
                          <a:solidFill>
                            <a:srgbClr val="DCE6F1"/>
                          </a:solidFill>
                          <a:ln w="25907">
                            <a:solidFill>
                              <a:srgbClr val="385D89"/>
                            </a:solidFill>
                            <a:prstDash val="solid"/>
                          </a:ln>
                        </wps:spPr>
                        <wps:txbx>
                          <w:txbxContent>
                            <w:p w:rsidR="00FE487B" w:rsidRDefault="00FE487B">
                              <w:pPr>
                                <w:spacing w:before="67"/>
                                <w:ind w:left="142"/>
                                <w:rPr>
                                  <w:color w:val="000000"/>
                                </w:rPr>
                              </w:pPr>
                              <w:r>
                                <w:rPr>
                                  <w:color w:val="000000"/>
                                </w:rPr>
                                <w:t>приобретение</w:t>
                              </w:r>
                              <w:r>
                                <w:rPr>
                                  <w:color w:val="000000"/>
                                  <w:spacing w:val="-5"/>
                                </w:rPr>
                                <w:t xml:space="preserve"> </w:t>
                              </w:r>
                              <w:r>
                                <w:rPr>
                                  <w:color w:val="000000"/>
                                </w:rPr>
                                <w:t>обучающимися</w:t>
                              </w:r>
                              <w:r>
                                <w:rPr>
                                  <w:color w:val="000000"/>
                                  <w:spacing w:val="-3"/>
                                </w:rPr>
                                <w:t xml:space="preserve"> </w:t>
                              </w:r>
                              <w:r>
                                <w:rPr>
                                  <w:color w:val="000000"/>
                                </w:rPr>
                                <w:t>социальных</w:t>
                              </w:r>
                              <w:r>
                                <w:rPr>
                                  <w:color w:val="000000"/>
                                  <w:spacing w:val="-3"/>
                                </w:rPr>
                                <w:t xml:space="preserve"> </w:t>
                              </w:r>
                              <w:r>
                                <w:rPr>
                                  <w:color w:val="000000"/>
                                </w:rPr>
                                <w:t>знаний</w:t>
                              </w:r>
                              <w:r>
                                <w:rPr>
                                  <w:color w:val="000000"/>
                                  <w:spacing w:val="-6"/>
                                </w:rPr>
                                <w:t xml:space="preserve"> </w:t>
                              </w:r>
                              <w:r>
                                <w:rPr>
                                  <w:color w:val="000000"/>
                                </w:rPr>
                                <w:t>(об</w:t>
                              </w:r>
                              <w:r>
                                <w:rPr>
                                  <w:color w:val="000000"/>
                                  <w:spacing w:val="-3"/>
                                </w:rPr>
                                <w:t xml:space="preserve"> </w:t>
                              </w:r>
                              <w:r>
                                <w:rPr>
                                  <w:color w:val="000000"/>
                                </w:rPr>
                                <w:t>общественных</w:t>
                              </w:r>
                              <w:r>
                                <w:rPr>
                                  <w:color w:val="000000"/>
                                  <w:spacing w:val="-3"/>
                                </w:rPr>
                                <w:t xml:space="preserve"> </w:t>
                              </w:r>
                              <w:r>
                                <w:rPr>
                                  <w:color w:val="000000"/>
                                </w:rPr>
                                <w:t>нормах,</w:t>
                              </w:r>
                              <w:r>
                                <w:rPr>
                                  <w:color w:val="000000"/>
                                  <w:spacing w:val="-3"/>
                                </w:rPr>
                                <w:t xml:space="preserve"> </w:t>
                              </w:r>
                              <w:r>
                                <w:rPr>
                                  <w:color w:val="000000"/>
                                </w:rPr>
                                <w:t>устройстве</w:t>
                              </w:r>
                              <w:r>
                                <w:rPr>
                                  <w:color w:val="000000"/>
                                  <w:spacing w:val="-3"/>
                                </w:rPr>
                                <w:t xml:space="preserve"> </w:t>
                              </w:r>
                              <w:r>
                                <w:rPr>
                                  <w:color w:val="000000"/>
                                </w:rPr>
                                <w:t>общества,</w:t>
                              </w:r>
                              <w:r>
                                <w:rPr>
                                  <w:color w:val="000000"/>
                                  <w:spacing w:val="-3"/>
                                </w:rPr>
                                <w:t xml:space="preserve"> </w:t>
                              </w:r>
                              <w:r>
                                <w:rPr>
                                  <w:color w:val="000000"/>
                                </w:rPr>
                                <w:t>социально</w:t>
                              </w:r>
                              <w:r>
                                <w:rPr>
                                  <w:color w:val="000000"/>
                                  <w:spacing w:val="-3"/>
                                </w:rPr>
                                <w:t xml:space="preserve"> </w:t>
                              </w:r>
                              <w:r>
                                <w:rPr>
                                  <w:color w:val="000000"/>
                                </w:rPr>
                                <w:t>одобряемых</w:t>
                              </w:r>
                              <w:r>
                                <w:rPr>
                                  <w:color w:val="000000"/>
                                  <w:spacing w:val="-3"/>
                                </w:rPr>
                                <w:t xml:space="preserve"> </w:t>
                              </w:r>
                              <w:r>
                                <w:rPr>
                                  <w:color w:val="000000"/>
                                </w:rPr>
                                <w:t>и</w:t>
                              </w:r>
                              <w:r>
                                <w:rPr>
                                  <w:color w:val="000000"/>
                                  <w:spacing w:val="-3"/>
                                </w:rPr>
                                <w:t xml:space="preserve"> </w:t>
                              </w:r>
                              <w:r>
                                <w:rPr>
                                  <w:color w:val="000000"/>
                                </w:rPr>
                                <w:t>не одобряемых формах поведения в обществе и т. п.), первичного понимания социальной реальности и повседневной жизни. Для</w:t>
                              </w:r>
                            </w:p>
                            <w:p w:rsidR="00FE487B" w:rsidRDefault="00FE487B">
                              <w:pPr>
                                <w:ind w:left="142"/>
                                <w:rPr>
                                  <w:color w:val="000000"/>
                                </w:rPr>
                              </w:pPr>
                              <w:r>
                                <w:rPr>
                                  <w:color w:val="000000"/>
                                </w:rPr>
                                <w:t>достижения</w:t>
                              </w:r>
                              <w:r>
                                <w:rPr>
                                  <w:color w:val="000000"/>
                                  <w:spacing w:val="-3"/>
                                </w:rPr>
                                <w:t xml:space="preserve"> </w:t>
                              </w:r>
                              <w:r>
                                <w:rPr>
                                  <w:color w:val="000000"/>
                                </w:rPr>
                                <w:t>данного</w:t>
                              </w:r>
                              <w:r>
                                <w:rPr>
                                  <w:color w:val="000000"/>
                                  <w:spacing w:val="-2"/>
                                </w:rPr>
                                <w:t xml:space="preserve"> </w:t>
                              </w:r>
                              <w:r>
                                <w:rPr>
                                  <w:color w:val="000000"/>
                                </w:rPr>
                                <w:t>уровня</w:t>
                              </w:r>
                              <w:r>
                                <w:rPr>
                                  <w:color w:val="000000"/>
                                  <w:spacing w:val="-4"/>
                                </w:rPr>
                                <w:t xml:space="preserve"> </w:t>
                              </w:r>
                              <w:r>
                                <w:rPr>
                                  <w:color w:val="000000"/>
                                </w:rPr>
                                <w:t>результатов</w:t>
                              </w:r>
                              <w:r>
                                <w:rPr>
                                  <w:color w:val="000000"/>
                                  <w:spacing w:val="-4"/>
                                </w:rPr>
                                <w:t xml:space="preserve"> </w:t>
                              </w:r>
                              <w:r>
                                <w:rPr>
                                  <w:color w:val="000000"/>
                                </w:rPr>
                                <w:t>особое</w:t>
                              </w:r>
                              <w:r>
                                <w:rPr>
                                  <w:color w:val="000000"/>
                                  <w:spacing w:val="-2"/>
                                </w:rPr>
                                <w:t xml:space="preserve"> </w:t>
                              </w:r>
                              <w:r>
                                <w:rPr>
                                  <w:color w:val="000000"/>
                                </w:rPr>
                                <w:t>значение</w:t>
                              </w:r>
                              <w:r>
                                <w:rPr>
                                  <w:color w:val="000000"/>
                                  <w:spacing w:val="-2"/>
                                </w:rPr>
                                <w:t xml:space="preserve"> </w:t>
                              </w:r>
                              <w:r>
                                <w:rPr>
                                  <w:color w:val="000000"/>
                                </w:rPr>
                                <w:t>имеет</w:t>
                              </w:r>
                              <w:r>
                                <w:rPr>
                                  <w:color w:val="000000"/>
                                  <w:spacing w:val="-2"/>
                                </w:rPr>
                                <w:t xml:space="preserve"> </w:t>
                              </w:r>
                              <w:r>
                                <w:rPr>
                                  <w:color w:val="000000"/>
                                </w:rPr>
                                <w:t>взаимодействие</w:t>
                              </w:r>
                              <w:r>
                                <w:rPr>
                                  <w:color w:val="000000"/>
                                  <w:spacing w:val="-2"/>
                                </w:rPr>
                                <w:t xml:space="preserve"> </w:t>
                              </w:r>
                              <w:r>
                                <w:rPr>
                                  <w:color w:val="000000"/>
                                </w:rPr>
                                <w:t>обучающегося</w:t>
                              </w:r>
                              <w:r>
                                <w:rPr>
                                  <w:color w:val="000000"/>
                                  <w:spacing w:val="-2"/>
                                </w:rPr>
                                <w:t xml:space="preserve"> </w:t>
                              </w:r>
                              <w:r>
                                <w:rPr>
                                  <w:color w:val="000000"/>
                                </w:rPr>
                                <w:t>со</w:t>
                              </w:r>
                              <w:r>
                                <w:rPr>
                                  <w:color w:val="000000"/>
                                  <w:spacing w:val="-5"/>
                                </w:rPr>
                                <w:t xml:space="preserve"> </w:t>
                              </w:r>
                              <w:r>
                                <w:rPr>
                                  <w:color w:val="000000"/>
                                </w:rPr>
                                <w:t>своими</w:t>
                              </w:r>
                              <w:r>
                                <w:rPr>
                                  <w:color w:val="000000"/>
                                  <w:spacing w:val="-2"/>
                                </w:rPr>
                                <w:t xml:space="preserve"> </w:t>
                              </w:r>
                              <w:r>
                                <w:rPr>
                                  <w:color w:val="000000"/>
                                </w:rPr>
                                <w:t>учителями</w:t>
                              </w:r>
                              <w:r>
                                <w:rPr>
                                  <w:color w:val="000000"/>
                                  <w:spacing w:val="-2"/>
                                </w:rPr>
                                <w:t xml:space="preserve"> </w:t>
                              </w:r>
                              <w:r>
                                <w:rPr>
                                  <w:color w:val="000000"/>
                                </w:rPr>
                                <w:t>(в</w:t>
                              </w:r>
                              <w:r>
                                <w:rPr>
                                  <w:color w:val="000000"/>
                                  <w:spacing w:val="-3"/>
                                </w:rPr>
                                <w:t xml:space="preserve"> </w:t>
                              </w:r>
                              <w:r>
                                <w:rPr>
                                  <w:color w:val="000000"/>
                                </w:rPr>
                                <w:t>урочной</w:t>
                              </w:r>
                              <w:r>
                                <w:rPr>
                                  <w:color w:val="000000"/>
                                  <w:spacing w:val="-2"/>
                                </w:rPr>
                                <w:t xml:space="preserve"> </w:t>
                              </w:r>
                              <w:r>
                                <w:rPr>
                                  <w:color w:val="000000"/>
                                </w:rPr>
                                <w:t>и внеурочной деятельности) как значимыми для него носителями положительного социального знания и повседневного опыта.</w:t>
                              </w:r>
                            </w:p>
                          </w:txbxContent>
                        </wps:txbx>
                        <wps:bodyPr wrap="square" lIns="0" tIns="0" rIns="0" bIns="0" rtlCol="0">
                          <a:noAutofit/>
                        </wps:bodyPr>
                      </wps:wsp>
                      <wps:wsp>
                        <wps:cNvPr id="158" name="Textbox 158"/>
                        <wps:cNvSpPr txBox="1"/>
                        <wps:spPr>
                          <a:xfrm>
                            <a:off x="12953" y="12953"/>
                            <a:ext cx="8315325" cy="342900"/>
                          </a:xfrm>
                          <a:prstGeom prst="rect">
                            <a:avLst/>
                          </a:prstGeom>
                          <a:solidFill>
                            <a:srgbClr val="94B3D6"/>
                          </a:solidFill>
                          <a:ln w="25907">
                            <a:solidFill>
                              <a:srgbClr val="385D89"/>
                            </a:solidFill>
                            <a:prstDash val="solid"/>
                          </a:ln>
                        </wps:spPr>
                        <wps:txbx>
                          <w:txbxContent>
                            <w:p w:rsidR="00FE487B" w:rsidRDefault="00FE487B">
                              <w:pPr>
                                <w:spacing w:before="70"/>
                                <w:ind w:left="4061"/>
                                <w:rPr>
                                  <w:b/>
                                  <w:color w:val="000000"/>
                                  <w:sz w:val="28"/>
                                </w:rPr>
                              </w:pPr>
                              <w:r>
                                <w:rPr>
                                  <w:b/>
                                  <w:color w:val="000000"/>
                                  <w:sz w:val="28"/>
                                </w:rPr>
                                <w:t>Первый</w:t>
                              </w:r>
                              <w:r>
                                <w:rPr>
                                  <w:b/>
                                  <w:color w:val="000000"/>
                                  <w:spacing w:val="-4"/>
                                  <w:sz w:val="28"/>
                                </w:rPr>
                                <w:t xml:space="preserve"> </w:t>
                              </w:r>
                              <w:r>
                                <w:rPr>
                                  <w:b/>
                                  <w:color w:val="000000"/>
                                  <w:sz w:val="28"/>
                                </w:rPr>
                                <w:t>уровень</w:t>
                              </w:r>
                              <w:r>
                                <w:rPr>
                                  <w:b/>
                                  <w:color w:val="000000"/>
                                  <w:spacing w:val="-2"/>
                                  <w:sz w:val="28"/>
                                </w:rPr>
                                <w:t xml:space="preserve"> результатов</w:t>
                              </w:r>
                            </w:p>
                          </w:txbxContent>
                        </wps:txbx>
                        <wps:bodyPr wrap="square" lIns="0" tIns="0" rIns="0" bIns="0" rtlCol="0">
                          <a:noAutofit/>
                        </wps:bodyPr>
                      </wps:wsp>
                      <wps:wsp>
                        <wps:cNvPr id="159" name="Textbox 159"/>
                        <wps:cNvSpPr txBox="1"/>
                        <wps:spPr>
                          <a:xfrm>
                            <a:off x="89153" y="2087117"/>
                            <a:ext cx="8315325" cy="845819"/>
                          </a:xfrm>
                          <a:prstGeom prst="rect">
                            <a:avLst/>
                          </a:prstGeom>
                          <a:solidFill>
                            <a:srgbClr val="F9C090"/>
                          </a:solidFill>
                          <a:ln w="25907">
                            <a:solidFill>
                              <a:srgbClr val="385D89"/>
                            </a:solidFill>
                            <a:prstDash val="solid"/>
                          </a:ln>
                        </wps:spPr>
                        <wps:txbx>
                          <w:txbxContent>
                            <w:p w:rsidR="00FE487B" w:rsidRDefault="00FE487B">
                              <w:pPr>
                                <w:spacing w:before="45"/>
                                <w:ind w:left="142"/>
                                <w:rPr>
                                  <w:color w:val="000000"/>
                                </w:rPr>
                              </w:pPr>
                              <w:r>
                                <w:rPr>
                                  <w:color w:val="000000"/>
                                </w:rPr>
                                <w:t>получение</w:t>
                              </w:r>
                              <w:r>
                                <w:rPr>
                                  <w:color w:val="000000"/>
                                  <w:spacing w:val="-3"/>
                                </w:rPr>
                                <w:t xml:space="preserve"> </w:t>
                              </w:r>
                              <w:r>
                                <w:rPr>
                                  <w:color w:val="000000"/>
                                </w:rPr>
                                <w:t>обучающимися</w:t>
                              </w:r>
                              <w:r>
                                <w:rPr>
                                  <w:color w:val="000000"/>
                                  <w:spacing w:val="-4"/>
                                </w:rPr>
                                <w:t xml:space="preserve"> </w:t>
                              </w:r>
                              <w:r>
                                <w:rPr>
                                  <w:color w:val="000000"/>
                                </w:rPr>
                                <w:t>опыта</w:t>
                              </w:r>
                              <w:r>
                                <w:rPr>
                                  <w:color w:val="000000"/>
                                  <w:spacing w:val="-3"/>
                                </w:rPr>
                                <w:t xml:space="preserve"> </w:t>
                              </w:r>
                              <w:r>
                                <w:rPr>
                                  <w:color w:val="000000"/>
                                </w:rPr>
                                <w:t>переживания</w:t>
                              </w:r>
                              <w:r>
                                <w:rPr>
                                  <w:color w:val="000000"/>
                                  <w:spacing w:val="-4"/>
                                </w:rPr>
                                <w:t xml:space="preserve"> </w:t>
                              </w:r>
                              <w:r>
                                <w:rPr>
                                  <w:color w:val="000000"/>
                                </w:rPr>
                                <w:t>и</w:t>
                              </w:r>
                              <w:r>
                                <w:rPr>
                                  <w:color w:val="000000"/>
                                  <w:spacing w:val="-3"/>
                                </w:rPr>
                                <w:t xml:space="preserve"> </w:t>
                              </w:r>
                              <w:r>
                                <w:rPr>
                                  <w:color w:val="000000"/>
                                </w:rPr>
                                <w:t>позитивного</w:t>
                              </w:r>
                              <w:r>
                                <w:rPr>
                                  <w:color w:val="000000"/>
                                  <w:spacing w:val="-3"/>
                                </w:rPr>
                                <w:t xml:space="preserve"> </w:t>
                              </w:r>
                              <w:r>
                                <w:rPr>
                                  <w:color w:val="000000"/>
                                </w:rPr>
                                <w:t>отношения</w:t>
                              </w:r>
                              <w:r>
                                <w:rPr>
                                  <w:color w:val="000000"/>
                                  <w:spacing w:val="-4"/>
                                </w:rPr>
                                <w:t xml:space="preserve"> </w:t>
                              </w:r>
                              <w:r>
                                <w:rPr>
                                  <w:color w:val="000000"/>
                                </w:rPr>
                                <w:t>к</w:t>
                              </w:r>
                              <w:r>
                                <w:rPr>
                                  <w:color w:val="000000"/>
                                  <w:spacing w:val="-5"/>
                                </w:rPr>
                                <w:t xml:space="preserve"> </w:t>
                              </w:r>
                              <w:r>
                                <w:rPr>
                                  <w:color w:val="000000"/>
                                </w:rPr>
                                <w:t>базовым</w:t>
                              </w:r>
                              <w:r>
                                <w:rPr>
                                  <w:color w:val="000000"/>
                                  <w:spacing w:val="-3"/>
                                </w:rPr>
                                <w:t xml:space="preserve"> </w:t>
                              </w:r>
                              <w:r>
                                <w:rPr>
                                  <w:color w:val="000000"/>
                                </w:rPr>
                                <w:t>ценностям</w:t>
                              </w:r>
                              <w:r>
                                <w:rPr>
                                  <w:color w:val="000000"/>
                                  <w:spacing w:val="-3"/>
                                </w:rPr>
                                <w:t xml:space="preserve"> </w:t>
                              </w:r>
                              <w:r>
                                <w:rPr>
                                  <w:color w:val="000000"/>
                                </w:rPr>
                                <w:t>общества,</w:t>
                              </w:r>
                              <w:r>
                                <w:rPr>
                                  <w:color w:val="000000"/>
                                  <w:spacing w:val="-3"/>
                                </w:rPr>
                                <w:t xml:space="preserve"> </w:t>
                              </w:r>
                              <w:r>
                                <w:rPr>
                                  <w:color w:val="000000"/>
                                </w:rPr>
                                <w:t>ценностного</w:t>
                              </w:r>
                              <w:r>
                                <w:rPr>
                                  <w:color w:val="000000"/>
                                  <w:spacing w:val="-3"/>
                                </w:rPr>
                                <w:t xml:space="preserve"> </w:t>
                              </w:r>
                              <w:r>
                                <w:rPr>
                                  <w:color w:val="000000"/>
                                </w:rPr>
                                <w:t>отношения</w:t>
                              </w:r>
                              <w:r>
                                <w:rPr>
                                  <w:color w:val="000000"/>
                                  <w:spacing w:val="-4"/>
                                </w:rPr>
                                <w:t xml:space="preserve"> </w:t>
                              </w:r>
                              <w:r>
                                <w:rPr>
                                  <w:color w:val="000000"/>
                                </w:rPr>
                                <w:t>к социальной</w:t>
                              </w:r>
                              <w:r>
                                <w:rPr>
                                  <w:color w:val="000000"/>
                                  <w:spacing w:val="-9"/>
                                </w:rPr>
                                <w:t xml:space="preserve"> </w:t>
                              </w:r>
                              <w:r>
                                <w:rPr>
                                  <w:color w:val="000000"/>
                                </w:rPr>
                                <w:t>реальности</w:t>
                              </w:r>
                              <w:r>
                                <w:rPr>
                                  <w:color w:val="000000"/>
                                  <w:spacing w:val="-6"/>
                                </w:rPr>
                                <w:t xml:space="preserve"> </w:t>
                              </w:r>
                              <w:r>
                                <w:rPr>
                                  <w:color w:val="000000"/>
                                </w:rPr>
                                <w:t>в</w:t>
                              </w:r>
                              <w:r>
                                <w:rPr>
                                  <w:color w:val="000000"/>
                                  <w:spacing w:val="-10"/>
                                </w:rPr>
                                <w:t xml:space="preserve"> </w:t>
                              </w:r>
                              <w:r>
                                <w:rPr>
                                  <w:color w:val="000000"/>
                                </w:rPr>
                                <w:t>целом.</w:t>
                              </w:r>
                              <w:r>
                                <w:rPr>
                                  <w:color w:val="000000"/>
                                  <w:spacing w:val="-6"/>
                                </w:rPr>
                                <w:t xml:space="preserve"> </w:t>
                              </w:r>
                              <w:r>
                                <w:rPr>
                                  <w:color w:val="000000"/>
                                </w:rPr>
                                <w:t>Для</w:t>
                              </w:r>
                              <w:r>
                                <w:rPr>
                                  <w:color w:val="000000"/>
                                  <w:spacing w:val="-6"/>
                                </w:rPr>
                                <w:t xml:space="preserve"> </w:t>
                              </w:r>
                              <w:r>
                                <w:rPr>
                                  <w:color w:val="000000"/>
                                </w:rPr>
                                <w:t>достижения</w:t>
                              </w:r>
                              <w:r>
                                <w:rPr>
                                  <w:color w:val="000000"/>
                                  <w:spacing w:val="-6"/>
                                </w:rPr>
                                <w:t xml:space="preserve"> </w:t>
                              </w:r>
                              <w:r>
                                <w:rPr>
                                  <w:color w:val="000000"/>
                                </w:rPr>
                                <w:t>данного</w:t>
                              </w:r>
                              <w:r>
                                <w:rPr>
                                  <w:color w:val="000000"/>
                                  <w:spacing w:val="-6"/>
                                </w:rPr>
                                <w:t xml:space="preserve"> </w:t>
                              </w:r>
                              <w:r>
                                <w:rPr>
                                  <w:color w:val="000000"/>
                                </w:rPr>
                                <w:t>уровня</w:t>
                              </w:r>
                              <w:r>
                                <w:rPr>
                                  <w:color w:val="000000"/>
                                  <w:spacing w:val="-7"/>
                                </w:rPr>
                                <w:t xml:space="preserve"> </w:t>
                              </w:r>
                              <w:r>
                                <w:rPr>
                                  <w:color w:val="000000"/>
                                </w:rPr>
                                <w:t>результатов</w:t>
                              </w:r>
                              <w:r>
                                <w:rPr>
                                  <w:color w:val="000000"/>
                                  <w:spacing w:val="-8"/>
                                </w:rPr>
                                <w:t xml:space="preserve"> </w:t>
                              </w:r>
                              <w:r>
                                <w:rPr>
                                  <w:color w:val="000000"/>
                                </w:rPr>
                                <w:t>особое</w:t>
                              </w:r>
                              <w:r>
                                <w:rPr>
                                  <w:color w:val="000000"/>
                                  <w:spacing w:val="-6"/>
                                </w:rPr>
                                <w:t xml:space="preserve"> </w:t>
                              </w:r>
                              <w:r>
                                <w:rPr>
                                  <w:color w:val="000000"/>
                                </w:rPr>
                                <w:t>значение</w:t>
                              </w:r>
                              <w:r>
                                <w:rPr>
                                  <w:color w:val="000000"/>
                                  <w:spacing w:val="-5"/>
                                </w:rPr>
                                <w:t xml:space="preserve"> </w:t>
                              </w:r>
                              <w:r>
                                <w:rPr>
                                  <w:color w:val="000000"/>
                                </w:rPr>
                                <w:t>имеет</w:t>
                              </w:r>
                              <w:r>
                                <w:rPr>
                                  <w:color w:val="000000"/>
                                  <w:spacing w:val="-9"/>
                                </w:rPr>
                                <w:t xml:space="preserve"> </w:t>
                              </w:r>
                              <w:r>
                                <w:rPr>
                                  <w:color w:val="000000"/>
                                </w:rPr>
                                <w:t>взаимодействие</w:t>
                              </w:r>
                              <w:r>
                                <w:rPr>
                                  <w:color w:val="000000"/>
                                  <w:spacing w:val="-5"/>
                                </w:rPr>
                                <w:t xml:space="preserve"> </w:t>
                              </w:r>
                              <w:r>
                                <w:rPr>
                                  <w:color w:val="000000"/>
                                  <w:spacing w:val="-2"/>
                                </w:rPr>
                                <w:t>обучающихся</w:t>
                              </w:r>
                            </w:p>
                            <w:p w:rsidR="00FE487B" w:rsidRDefault="00FE487B">
                              <w:pPr>
                                <w:spacing w:before="1"/>
                                <w:ind w:left="142"/>
                                <w:rPr>
                                  <w:color w:val="000000"/>
                                </w:rPr>
                              </w:pPr>
                              <w:r>
                                <w:rPr>
                                  <w:color w:val="000000"/>
                                </w:rPr>
                                <w:t>между</w:t>
                              </w:r>
                              <w:r>
                                <w:rPr>
                                  <w:color w:val="000000"/>
                                  <w:spacing w:val="-4"/>
                                </w:rPr>
                                <w:t xml:space="preserve"> </w:t>
                              </w:r>
                              <w:r>
                                <w:rPr>
                                  <w:color w:val="000000"/>
                                </w:rPr>
                                <w:t>собой</w:t>
                              </w:r>
                              <w:r>
                                <w:rPr>
                                  <w:color w:val="000000"/>
                                  <w:spacing w:val="-2"/>
                                </w:rPr>
                                <w:t xml:space="preserve"> </w:t>
                              </w:r>
                              <w:r>
                                <w:rPr>
                                  <w:color w:val="000000"/>
                                </w:rPr>
                                <w:t>на</w:t>
                              </w:r>
                              <w:r>
                                <w:rPr>
                                  <w:color w:val="000000"/>
                                  <w:spacing w:val="-2"/>
                                </w:rPr>
                                <w:t xml:space="preserve"> </w:t>
                              </w:r>
                              <w:r>
                                <w:rPr>
                                  <w:color w:val="000000"/>
                                </w:rPr>
                                <w:t>уровне</w:t>
                              </w:r>
                              <w:r>
                                <w:rPr>
                                  <w:color w:val="000000"/>
                                  <w:spacing w:val="-2"/>
                                </w:rPr>
                                <w:t xml:space="preserve"> </w:t>
                              </w:r>
                              <w:r>
                                <w:rPr>
                                  <w:color w:val="000000"/>
                                </w:rPr>
                                <w:t>класса,</w:t>
                              </w:r>
                              <w:r>
                                <w:rPr>
                                  <w:color w:val="000000"/>
                                  <w:spacing w:val="-2"/>
                                </w:rPr>
                                <w:t xml:space="preserve"> </w:t>
                              </w:r>
                              <w:r>
                                <w:rPr>
                                  <w:color w:val="000000"/>
                                </w:rPr>
                                <w:t>образовательной</w:t>
                              </w:r>
                              <w:r>
                                <w:rPr>
                                  <w:color w:val="000000"/>
                                  <w:spacing w:val="-5"/>
                                </w:rPr>
                                <w:t xml:space="preserve"> </w:t>
                              </w:r>
                              <w:r>
                                <w:rPr>
                                  <w:color w:val="000000"/>
                                </w:rPr>
                                <w:t>организации,</w:t>
                              </w:r>
                              <w:r>
                                <w:rPr>
                                  <w:color w:val="000000"/>
                                  <w:spacing w:val="-2"/>
                                </w:rPr>
                                <w:t xml:space="preserve"> </w:t>
                              </w:r>
                              <w:r>
                                <w:rPr>
                                  <w:color w:val="000000"/>
                                </w:rPr>
                                <w:t>т.</w:t>
                              </w:r>
                              <w:r>
                                <w:rPr>
                                  <w:color w:val="000000"/>
                                  <w:spacing w:val="-2"/>
                                </w:rPr>
                                <w:t xml:space="preserve"> </w:t>
                              </w:r>
                              <w:r>
                                <w:rPr>
                                  <w:color w:val="000000"/>
                                </w:rPr>
                                <w:t>е.</w:t>
                              </w:r>
                              <w:r>
                                <w:rPr>
                                  <w:color w:val="000000"/>
                                  <w:spacing w:val="-2"/>
                                </w:rPr>
                                <w:t xml:space="preserve"> </w:t>
                              </w:r>
                              <w:r>
                                <w:rPr>
                                  <w:color w:val="000000"/>
                                </w:rPr>
                                <w:t>в</w:t>
                              </w:r>
                              <w:r>
                                <w:rPr>
                                  <w:color w:val="000000"/>
                                  <w:spacing w:val="-2"/>
                                </w:rPr>
                                <w:t xml:space="preserve"> </w:t>
                              </w:r>
                              <w:r>
                                <w:rPr>
                                  <w:color w:val="000000"/>
                                </w:rPr>
                                <w:t>защищенной</w:t>
                              </w:r>
                              <w:r>
                                <w:rPr>
                                  <w:color w:val="000000"/>
                                  <w:spacing w:val="-2"/>
                                </w:rPr>
                                <w:t xml:space="preserve"> </w:t>
                              </w:r>
                              <w:r>
                                <w:rPr>
                                  <w:color w:val="000000"/>
                                </w:rPr>
                                <w:t>среде,</w:t>
                              </w:r>
                              <w:r>
                                <w:rPr>
                                  <w:color w:val="000000"/>
                                  <w:spacing w:val="-2"/>
                                </w:rPr>
                                <w:t xml:space="preserve"> </w:t>
                              </w:r>
                              <w:r>
                                <w:rPr>
                                  <w:color w:val="000000"/>
                                </w:rPr>
                                <w:t>в</w:t>
                              </w:r>
                              <w:r>
                                <w:rPr>
                                  <w:color w:val="000000"/>
                                  <w:spacing w:val="-3"/>
                                </w:rPr>
                                <w:t xml:space="preserve"> </w:t>
                              </w:r>
                              <w:r>
                                <w:rPr>
                                  <w:color w:val="000000"/>
                                </w:rPr>
                                <w:t>которой</w:t>
                              </w:r>
                              <w:r>
                                <w:rPr>
                                  <w:color w:val="000000"/>
                                  <w:spacing w:val="-2"/>
                                </w:rPr>
                                <w:t xml:space="preserve"> </w:t>
                              </w:r>
                              <w:r>
                                <w:rPr>
                                  <w:color w:val="000000"/>
                                </w:rPr>
                                <w:t>ребенок</w:t>
                              </w:r>
                              <w:r>
                                <w:rPr>
                                  <w:color w:val="000000"/>
                                  <w:spacing w:val="-2"/>
                                </w:rPr>
                                <w:t xml:space="preserve"> </w:t>
                              </w:r>
                              <w:r>
                                <w:rPr>
                                  <w:color w:val="000000"/>
                                </w:rPr>
                                <w:t>получает</w:t>
                              </w:r>
                              <w:r>
                                <w:rPr>
                                  <w:color w:val="000000"/>
                                  <w:spacing w:val="-2"/>
                                </w:rPr>
                                <w:t xml:space="preserve"> </w:t>
                              </w:r>
                              <w:r>
                                <w:rPr>
                                  <w:color w:val="000000"/>
                                </w:rPr>
                                <w:t>(или</w:t>
                              </w:r>
                              <w:r>
                                <w:rPr>
                                  <w:color w:val="000000"/>
                                  <w:spacing w:val="-2"/>
                                </w:rPr>
                                <w:t xml:space="preserve"> </w:t>
                              </w:r>
                              <w:r>
                                <w:rPr>
                                  <w:color w:val="000000"/>
                                </w:rPr>
                                <w:t>не</w:t>
                              </w:r>
                              <w:r>
                                <w:rPr>
                                  <w:color w:val="000000"/>
                                  <w:spacing w:val="-2"/>
                                </w:rPr>
                                <w:t xml:space="preserve"> </w:t>
                              </w:r>
                              <w:r>
                                <w:rPr>
                                  <w:color w:val="000000"/>
                                </w:rPr>
                                <w:t>получает) первое практическое подтверждение приобретенных социальных знаний, начинает их ценить (или отвергает).</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87pt;margin-top:10.868874pt;width:662.8pt;height:278.4pt;mso-position-horizontal-relative:page;mso-position-vertical-relative:paragraph;z-index:-15713280;mso-wrap-distance-left:0;mso-wrap-distance-right:0" id="docshapegroup145" coordorigin="1740,217" coordsize="13256,5568">
                <v:shape style="position:absolute;left:7309;top:2049;width:764;height:917" id="docshape146" coordorigin="7309,2050" coordsize="764,917" path="m7882,2050l7500,2050,7500,2585,7309,2585,7691,2967,8072,2585,7882,2585,7882,2050xe" filled="true" fillcolor="#4f81bc" stroked="false">
                  <v:path arrowok="t"/>
                  <v:fill type="solid"/>
                </v:shape>
                <v:shape style="position:absolute;left:7309;top:2049;width:764;height:917" id="docshape147" coordorigin="7309,2050" coordsize="764,917" path="m7309,2585l7500,2585,7500,2050,7882,2050,7882,2585,8072,2585,7691,2967,7309,2585xe" filled="false" stroked="true" strokeweight="2.04pt" strokecolor="#385d89">
                  <v:path arrowok="t"/>
                  <v:stroke dashstyle="solid"/>
                </v:shape>
                <v:shape style="position:absolute;left:7309;top:4833;width:764;height:932" id="docshape148" coordorigin="7309,4834" coordsize="764,932" path="m7882,4834l7500,4834,7500,5383,7309,5383,7691,5765,8072,5383,7882,5383,7882,4834xe" filled="true" fillcolor="#4f81bc" stroked="false">
                  <v:path arrowok="t"/>
                  <v:fill type="solid"/>
                </v:shape>
                <v:shape style="position:absolute;left:7309;top:4833;width:764;height:932" id="docshape149" coordorigin="7309,4834" coordsize="764,932" path="m7309,5383l7500,5383,7500,4834,7882,4834,7882,5383,8072,5383,7691,5765,7309,5383xe" filled="false" stroked="true" strokeweight="2.04pt" strokecolor="#385d89">
                  <v:path arrowok="t"/>
                  <v:stroke dashstyle="solid"/>
                </v:shape>
                <v:shape style="position:absolute;left:1880;top:2964;width:13095;height:540" type="#_x0000_t202" id="docshape150" filled="true" fillcolor="#fceada" stroked="true" strokeweight="2.04pt" strokecolor="#385d89">
                  <v:textbox inset="0,0,0,0">
                    <w:txbxContent>
                      <w:p>
                        <w:pPr>
                          <w:spacing w:before="68"/>
                          <w:ind w:left="4131" w:right="0" w:firstLine="0"/>
                          <w:jc w:val="left"/>
                          <w:rPr>
                            <w:b/>
                            <w:color w:val="000000"/>
                            <w:sz w:val="28"/>
                          </w:rPr>
                        </w:pPr>
                        <w:r>
                          <w:rPr>
                            <w:b/>
                            <w:color w:val="000000"/>
                            <w:sz w:val="28"/>
                          </w:rPr>
                          <w:t>Второй</w:t>
                        </w:r>
                        <w:r>
                          <w:rPr>
                            <w:b/>
                            <w:color w:val="000000"/>
                            <w:spacing w:val="-6"/>
                            <w:sz w:val="28"/>
                          </w:rPr>
                          <w:t> </w:t>
                        </w:r>
                        <w:r>
                          <w:rPr>
                            <w:b/>
                            <w:color w:val="000000"/>
                            <w:sz w:val="28"/>
                          </w:rPr>
                          <w:t>уровень</w:t>
                        </w:r>
                        <w:r>
                          <w:rPr>
                            <w:b/>
                            <w:color w:val="000000"/>
                            <w:spacing w:val="-4"/>
                            <w:sz w:val="28"/>
                          </w:rPr>
                          <w:t> </w:t>
                        </w:r>
                        <w:r>
                          <w:rPr>
                            <w:b/>
                            <w:color w:val="000000"/>
                            <w:spacing w:val="-2"/>
                            <w:sz w:val="28"/>
                          </w:rPr>
                          <w:t>результатов</w:t>
                        </w:r>
                      </w:p>
                    </w:txbxContent>
                  </v:textbox>
                  <v:fill type="solid"/>
                  <v:stroke dashstyle="solid"/>
                  <w10:wrap type="none"/>
                </v:shape>
                <v:shape style="position:absolute;left:1760;top:777;width:13095;height:1260" type="#_x0000_t202" id="docshape151" filled="true" fillcolor="#dce6f1" stroked="true" strokeweight="2.04pt" strokecolor="#385d89">
                  <v:textbox inset="0,0,0,0">
                    <w:txbxContent>
                      <w:p>
                        <w:pPr>
                          <w:spacing w:before="67"/>
                          <w:ind w:left="142" w:right="0" w:firstLine="0"/>
                          <w:jc w:val="left"/>
                          <w:rPr>
                            <w:color w:val="000000"/>
                            <w:sz w:val="22"/>
                          </w:rPr>
                        </w:pPr>
                        <w:r>
                          <w:rPr>
                            <w:color w:val="000000"/>
                            <w:sz w:val="22"/>
                          </w:rPr>
                          <w:t>приобретение</w:t>
                        </w:r>
                        <w:r>
                          <w:rPr>
                            <w:color w:val="000000"/>
                            <w:spacing w:val="-5"/>
                            <w:sz w:val="22"/>
                          </w:rPr>
                          <w:t> </w:t>
                        </w:r>
                        <w:r>
                          <w:rPr>
                            <w:color w:val="000000"/>
                            <w:sz w:val="22"/>
                          </w:rPr>
                          <w:t>обучающимися</w:t>
                        </w:r>
                        <w:r>
                          <w:rPr>
                            <w:color w:val="000000"/>
                            <w:spacing w:val="-3"/>
                            <w:sz w:val="22"/>
                          </w:rPr>
                          <w:t> </w:t>
                        </w:r>
                        <w:r>
                          <w:rPr>
                            <w:color w:val="000000"/>
                            <w:sz w:val="22"/>
                          </w:rPr>
                          <w:t>социальных</w:t>
                        </w:r>
                        <w:r>
                          <w:rPr>
                            <w:color w:val="000000"/>
                            <w:spacing w:val="-3"/>
                            <w:sz w:val="22"/>
                          </w:rPr>
                          <w:t> </w:t>
                        </w:r>
                        <w:r>
                          <w:rPr>
                            <w:color w:val="000000"/>
                            <w:sz w:val="22"/>
                          </w:rPr>
                          <w:t>знаний</w:t>
                        </w:r>
                        <w:r>
                          <w:rPr>
                            <w:color w:val="000000"/>
                            <w:spacing w:val="-6"/>
                            <w:sz w:val="22"/>
                          </w:rPr>
                          <w:t> </w:t>
                        </w:r>
                        <w:r>
                          <w:rPr>
                            <w:color w:val="000000"/>
                            <w:sz w:val="22"/>
                          </w:rPr>
                          <w:t>(об</w:t>
                        </w:r>
                        <w:r>
                          <w:rPr>
                            <w:color w:val="000000"/>
                            <w:spacing w:val="-3"/>
                            <w:sz w:val="22"/>
                          </w:rPr>
                          <w:t> </w:t>
                        </w:r>
                        <w:r>
                          <w:rPr>
                            <w:color w:val="000000"/>
                            <w:sz w:val="22"/>
                          </w:rPr>
                          <w:t>общественных</w:t>
                        </w:r>
                        <w:r>
                          <w:rPr>
                            <w:color w:val="000000"/>
                            <w:spacing w:val="-3"/>
                            <w:sz w:val="22"/>
                          </w:rPr>
                          <w:t> </w:t>
                        </w:r>
                        <w:r>
                          <w:rPr>
                            <w:color w:val="000000"/>
                            <w:sz w:val="22"/>
                          </w:rPr>
                          <w:t>нормах,</w:t>
                        </w:r>
                        <w:r>
                          <w:rPr>
                            <w:color w:val="000000"/>
                            <w:spacing w:val="-3"/>
                            <w:sz w:val="22"/>
                          </w:rPr>
                          <w:t> </w:t>
                        </w:r>
                        <w:r>
                          <w:rPr>
                            <w:color w:val="000000"/>
                            <w:sz w:val="22"/>
                          </w:rPr>
                          <w:t>устройстве</w:t>
                        </w:r>
                        <w:r>
                          <w:rPr>
                            <w:color w:val="000000"/>
                            <w:spacing w:val="-3"/>
                            <w:sz w:val="22"/>
                          </w:rPr>
                          <w:t> </w:t>
                        </w:r>
                        <w:r>
                          <w:rPr>
                            <w:color w:val="000000"/>
                            <w:sz w:val="22"/>
                          </w:rPr>
                          <w:t>общества,</w:t>
                        </w:r>
                        <w:r>
                          <w:rPr>
                            <w:color w:val="000000"/>
                            <w:spacing w:val="-3"/>
                            <w:sz w:val="22"/>
                          </w:rPr>
                          <w:t> </w:t>
                        </w:r>
                        <w:r>
                          <w:rPr>
                            <w:color w:val="000000"/>
                            <w:sz w:val="22"/>
                          </w:rPr>
                          <w:t>социально</w:t>
                        </w:r>
                        <w:r>
                          <w:rPr>
                            <w:color w:val="000000"/>
                            <w:spacing w:val="-3"/>
                            <w:sz w:val="22"/>
                          </w:rPr>
                          <w:t> </w:t>
                        </w:r>
                        <w:r>
                          <w:rPr>
                            <w:color w:val="000000"/>
                            <w:sz w:val="22"/>
                          </w:rPr>
                          <w:t>одобряемых</w:t>
                        </w:r>
                        <w:r>
                          <w:rPr>
                            <w:color w:val="000000"/>
                            <w:spacing w:val="-3"/>
                            <w:sz w:val="22"/>
                          </w:rPr>
                          <w:t> </w:t>
                        </w:r>
                        <w:r>
                          <w:rPr>
                            <w:color w:val="000000"/>
                            <w:sz w:val="22"/>
                          </w:rPr>
                          <w:t>и</w:t>
                        </w:r>
                        <w:r>
                          <w:rPr>
                            <w:color w:val="000000"/>
                            <w:spacing w:val="-3"/>
                            <w:sz w:val="22"/>
                          </w:rPr>
                          <w:t> </w:t>
                        </w:r>
                        <w:r>
                          <w:rPr>
                            <w:color w:val="000000"/>
                            <w:sz w:val="22"/>
                          </w:rPr>
                          <w:t>н</w:t>
                        </w:r>
                        <w:r>
                          <w:rPr>
                            <w:color w:val="000000"/>
                            <w:sz w:val="22"/>
                          </w:rPr>
                          <w:t>е</w:t>
                        </w:r>
                        <w:r>
                          <w:rPr>
                            <w:color w:val="000000"/>
                            <w:sz w:val="22"/>
                          </w:rPr>
                          <w:t> одобряемых формах поведения в обществе и т. п.), первичного понимания социальной реальности и повседневной жизни. Для</w:t>
                        </w:r>
                      </w:p>
                      <w:p>
                        <w:pPr>
                          <w:spacing w:before="0"/>
                          <w:ind w:left="142" w:right="0" w:firstLine="0"/>
                          <w:jc w:val="left"/>
                          <w:rPr>
                            <w:color w:val="000000"/>
                            <w:sz w:val="22"/>
                          </w:rPr>
                        </w:pPr>
                        <w:r>
                          <w:rPr>
                            <w:color w:val="000000"/>
                            <w:sz w:val="22"/>
                          </w:rPr>
                          <w:t>достижения</w:t>
                        </w:r>
                        <w:r>
                          <w:rPr>
                            <w:color w:val="000000"/>
                            <w:spacing w:val="-3"/>
                            <w:sz w:val="22"/>
                          </w:rPr>
                          <w:t> </w:t>
                        </w:r>
                        <w:r>
                          <w:rPr>
                            <w:color w:val="000000"/>
                            <w:sz w:val="22"/>
                          </w:rPr>
                          <w:t>данного</w:t>
                        </w:r>
                        <w:r>
                          <w:rPr>
                            <w:color w:val="000000"/>
                            <w:spacing w:val="-2"/>
                            <w:sz w:val="22"/>
                          </w:rPr>
                          <w:t> </w:t>
                        </w:r>
                        <w:r>
                          <w:rPr>
                            <w:color w:val="000000"/>
                            <w:sz w:val="22"/>
                          </w:rPr>
                          <w:t>уровня</w:t>
                        </w:r>
                        <w:r>
                          <w:rPr>
                            <w:color w:val="000000"/>
                            <w:spacing w:val="-4"/>
                            <w:sz w:val="22"/>
                          </w:rPr>
                          <w:t> </w:t>
                        </w:r>
                        <w:r>
                          <w:rPr>
                            <w:color w:val="000000"/>
                            <w:sz w:val="22"/>
                          </w:rPr>
                          <w:t>результатов</w:t>
                        </w:r>
                        <w:r>
                          <w:rPr>
                            <w:color w:val="000000"/>
                            <w:spacing w:val="-4"/>
                            <w:sz w:val="22"/>
                          </w:rPr>
                          <w:t> </w:t>
                        </w:r>
                        <w:r>
                          <w:rPr>
                            <w:color w:val="000000"/>
                            <w:sz w:val="22"/>
                          </w:rPr>
                          <w:t>особое</w:t>
                        </w:r>
                        <w:r>
                          <w:rPr>
                            <w:color w:val="000000"/>
                            <w:spacing w:val="-2"/>
                            <w:sz w:val="22"/>
                          </w:rPr>
                          <w:t> </w:t>
                        </w:r>
                        <w:r>
                          <w:rPr>
                            <w:color w:val="000000"/>
                            <w:sz w:val="22"/>
                          </w:rPr>
                          <w:t>значение</w:t>
                        </w:r>
                        <w:r>
                          <w:rPr>
                            <w:color w:val="000000"/>
                            <w:spacing w:val="-2"/>
                            <w:sz w:val="22"/>
                          </w:rPr>
                          <w:t> </w:t>
                        </w:r>
                        <w:r>
                          <w:rPr>
                            <w:color w:val="000000"/>
                            <w:sz w:val="22"/>
                          </w:rPr>
                          <w:t>имеет</w:t>
                        </w:r>
                        <w:r>
                          <w:rPr>
                            <w:color w:val="000000"/>
                            <w:spacing w:val="-2"/>
                            <w:sz w:val="22"/>
                          </w:rPr>
                          <w:t> </w:t>
                        </w:r>
                        <w:r>
                          <w:rPr>
                            <w:color w:val="000000"/>
                            <w:sz w:val="22"/>
                          </w:rPr>
                          <w:t>взаимодействие</w:t>
                        </w:r>
                        <w:r>
                          <w:rPr>
                            <w:color w:val="000000"/>
                            <w:spacing w:val="-2"/>
                            <w:sz w:val="22"/>
                          </w:rPr>
                          <w:t> </w:t>
                        </w:r>
                        <w:r>
                          <w:rPr>
                            <w:color w:val="000000"/>
                            <w:sz w:val="22"/>
                          </w:rPr>
                          <w:t>обучающегося</w:t>
                        </w:r>
                        <w:r>
                          <w:rPr>
                            <w:color w:val="000000"/>
                            <w:spacing w:val="-2"/>
                            <w:sz w:val="22"/>
                          </w:rPr>
                          <w:t> </w:t>
                        </w:r>
                        <w:r>
                          <w:rPr>
                            <w:color w:val="000000"/>
                            <w:sz w:val="22"/>
                          </w:rPr>
                          <w:t>со</w:t>
                        </w:r>
                        <w:r>
                          <w:rPr>
                            <w:color w:val="000000"/>
                            <w:spacing w:val="-5"/>
                            <w:sz w:val="22"/>
                          </w:rPr>
                          <w:t> </w:t>
                        </w:r>
                        <w:r>
                          <w:rPr>
                            <w:color w:val="000000"/>
                            <w:sz w:val="22"/>
                          </w:rPr>
                          <w:t>своими</w:t>
                        </w:r>
                        <w:r>
                          <w:rPr>
                            <w:color w:val="000000"/>
                            <w:spacing w:val="-2"/>
                            <w:sz w:val="22"/>
                          </w:rPr>
                          <w:t> </w:t>
                        </w:r>
                        <w:r>
                          <w:rPr>
                            <w:color w:val="000000"/>
                            <w:sz w:val="22"/>
                          </w:rPr>
                          <w:t>учителями</w:t>
                        </w:r>
                        <w:r>
                          <w:rPr>
                            <w:color w:val="000000"/>
                            <w:spacing w:val="-2"/>
                            <w:sz w:val="22"/>
                          </w:rPr>
                          <w:t> </w:t>
                        </w:r>
                        <w:r>
                          <w:rPr>
                            <w:color w:val="000000"/>
                            <w:sz w:val="22"/>
                          </w:rPr>
                          <w:t>(в</w:t>
                        </w:r>
                        <w:r>
                          <w:rPr>
                            <w:color w:val="000000"/>
                            <w:spacing w:val="-3"/>
                            <w:sz w:val="22"/>
                          </w:rPr>
                          <w:t> </w:t>
                        </w:r>
                        <w:r>
                          <w:rPr>
                            <w:color w:val="000000"/>
                            <w:sz w:val="22"/>
                          </w:rPr>
                          <w:t>урочной</w:t>
                        </w:r>
                        <w:r>
                          <w:rPr>
                            <w:color w:val="000000"/>
                            <w:spacing w:val="-2"/>
                            <w:sz w:val="22"/>
                          </w:rPr>
                          <w:t> </w:t>
                        </w:r>
                        <w:r>
                          <w:rPr>
                            <w:color w:val="000000"/>
                            <w:sz w:val="22"/>
                          </w:rPr>
                          <w:t>и</w:t>
                        </w:r>
                        <w:r>
                          <w:rPr>
                            <w:color w:val="000000"/>
                            <w:sz w:val="22"/>
                          </w:rPr>
                          <w:t> внеурочной деятельности) как значимыми для него носителями положительного социального знания и повседневного опыта.</w:t>
                        </w:r>
                      </w:p>
                    </w:txbxContent>
                  </v:textbox>
                  <v:fill type="solid"/>
                  <v:stroke dashstyle="solid"/>
                  <w10:wrap type="none"/>
                </v:shape>
                <v:shape style="position:absolute;left:1760;top:237;width:13095;height:540" type="#_x0000_t202" id="docshape152" filled="true" fillcolor="#94b3d6" stroked="true" strokeweight="2.04pt" strokecolor="#385d89">
                  <v:textbox inset="0,0,0,0">
                    <w:txbxContent>
                      <w:p>
                        <w:pPr>
                          <w:spacing w:before="70"/>
                          <w:ind w:left="4061" w:right="0" w:firstLine="0"/>
                          <w:jc w:val="left"/>
                          <w:rPr>
                            <w:b/>
                            <w:color w:val="000000"/>
                            <w:sz w:val="28"/>
                          </w:rPr>
                        </w:pPr>
                        <w:r>
                          <w:rPr>
                            <w:b/>
                            <w:color w:val="000000"/>
                            <w:sz w:val="28"/>
                          </w:rPr>
                          <w:t>Первый</w:t>
                        </w:r>
                        <w:r>
                          <w:rPr>
                            <w:b/>
                            <w:color w:val="000000"/>
                            <w:spacing w:val="-4"/>
                            <w:sz w:val="28"/>
                          </w:rPr>
                          <w:t> </w:t>
                        </w:r>
                        <w:r>
                          <w:rPr>
                            <w:b/>
                            <w:color w:val="000000"/>
                            <w:sz w:val="28"/>
                          </w:rPr>
                          <w:t>уровень</w:t>
                        </w:r>
                        <w:r>
                          <w:rPr>
                            <w:b/>
                            <w:color w:val="000000"/>
                            <w:spacing w:val="-2"/>
                            <w:sz w:val="28"/>
                          </w:rPr>
                          <w:t> результатов</w:t>
                        </w:r>
                      </w:p>
                    </w:txbxContent>
                  </v:textbox>
                  <v:fill type="solid"/>
                  <v:stroke dashstyle="solid"/>
                  <w10:wrap type="none"/>
                </v:shape>
                <v:shape style="position:absolute;left:1880;top:3504;width:13095;height:1332" type="#_x0000_t202" id="docshape153" filled="true" fillcolor="#f9c090" stroked="true" strokeweight="2.04pt" strokecolor="#385d89">
                  <v:textbox inset="0,0,0,0">
                    <w:txbxContent>
                      <w:p>
                        <w:pPr>
                          <w:spacing w:before="45"/>
                          <w:ind w:left="142" w:right="0" w:firstLine="0"/>
                          <w:jc w:val="left"/>
                          <w:rPr>
                            <w:color w:val="000000"/>
                            <w:sz w:val="22"/>
                          </w:rPr>
                        </w:pPr>
                        <w:r>
                          <w:rPr>
                            <w:color w:val="000000"/>
                            <w:sz w:val="22"/>
                          </w:rPr>
                          <w:t>получение</w:t>
                        </w:r>
                        <w:r>
                          <w:rPr>
                            <w:color w:val="000000"/>
                            <w:spacing w:val="-3"/>
                            <w:sz w:val="22"/>
                          </w:rPr>
                          <w:t> </w:t>
                        </w:r>
                        <w:r>
                          <w:rPr>
                            <w:color w:val="000000"/>
                            <w:sz w:val="22"/>
                          </w:rPr>
                          <w:t>обучающимися</w:t>
                        </w:r>
                        <w:r>
                          <w:rPr>
                            <w:color w:val="000000"/>
                            <w:spacing w:val="-4"/>
                            <w:sz w:val="22"/>
                          </w:rPr>
                          <w:t> </w:t>
                        </w:r>
                        <w:r>
                          <w:rPr>
                            <w:color w:val="000000"/>
                            <w:sz w:val="22"/>
                          </w:rPr>
                          <w:t>опыта</w:t>
                        </w:r>
                        <w:r>
                          <w:rPr>
                            <w:color w:val="000000"/>
                            <w:spacing w:val="-3"/>
                            <w:sz w:val="22"/>
                          </w:rPr>
                          <w:t> </w:t>
                        </w:r>
                        <w:r>
                          <w:rPr>
                            <w:color w:val="000000"/>
                            <w:sz w:val="22"/>
                          </w:rPr>
                          <w:t>переживания</w:t>
                        </w:r>
                        <w:r>
                          <w:rPr>
                            <w:color w:val="000000"/>
                            <w:spacing w:val="-4"/>
                            <w:sz w:val="22"/>
                          </w:rPr>
                          <w:t> </w:t>
                        </w:r>
                        <w:r>
                          <w:rPr>
                            <w:color w:val="000000"/>
                            <w:sz w:val="22"/>
                          </w:rPr>
                          <w:t>и</w:t>
                        </w:r>
                        <w:r>
                          <w:rPr>
                            <w:color w:val="000000"/>
                            <w:spacing w:val="-3"/>
                            <w:sz w:val="22"/>
                          </w:rPr>
                          <w:t> </w:t>
                        </w:r>
                        <w:r>
                          <w:rPr>
                            <w:color w:val="000000"/>
                            <w:sz w:val="22"/>
                          </w:rPr>
                          <w:t>позитивного</w:t>
                        </w:r>
                        <w:r>
                          <w:rPr>
                            <w:color w:val="000000"/>
                            <w:spacing w:val="-3"/>
                            <w:sz w:val="22"/>
                          </w:rPr>
                          <w:t> </w:t>
                        </w:r>
                        <w:r>
                          <w:rPr>
                            <w:color w:val="000000"/>
                            <w:sz w:val="22"/>
                          </w:rPr>
                          <w:t>отношения</w:t>
                        </w:r>
                        <w:r>
                          <w:rPr>
                            <w:color w:val="000000"/>
                            <w:spacing w:val="-4"/>
                            <w:sz w:val="22"/>
                          </w:rPr>
                          <w:t> </w:t>
                        </w:r>
                        <w:r>
                          <w:rPr>
                            <w:color w:val="000000"/>
                            <w:sz w:val="22"/>
                          </w:rPr>
                          <w:t>к</w:t>
                        </w:r>
                        <w:r>
                          <w:rPr>
                            <w:color w:val="000000"/>
                            <w:spacing w:val="-5"/>
                            <w:sz w:val="22"/>
                          </w:rPr>
                          <w:t> </w:t>
                        </w:r>
                        <w:r>
                          <w:rPr>
                            <w:color w:val="000000"/>
                            <w:sz w:val="22"/>
                          </w:rPr>
                          <w:t>базовым</w:t>
                        </w:r>
                        <w:r>
                          <w:rPr>
                            <w:color w:val="000000"/>
                            <w:spacing w:val="-3"/>
                            <w:sz w:val="22"/>
                          </w:rPr>
                          <w:t> </w:t>
                        </w:r>
                        <w:r>
                          <w:rPr>
                            <w:color w:val="000000"/>
                            <w:sz w:val="22"/>
                          </w:rPr>
                          <w:t>ценностям</w:t>
                        </w:r>
                        <w:r>
                          <w:rPr>
                            <w:color w:val="000000"/>
                            <w:spacing w:val="-3"/>
                            <w:sz w:val="22"/>
                          </w:rPr>
                          <w:t> </w:t>
                        </w:r>
                        <w:r>
                          <w:rPr>
                            <w:color w:val="000000"/>
                            <w:sz w:val="22"/>
                          </w:rPr>
                          <w:t>общества,</w:t>
                        </w:r>
                        <w:r>
                          <w:rPr>
                            <w:color w:val="000000"/>
                            <w:spacing w:val="-3"/>
                            <w:sz w:val="22"/>
                          </w:rPr>
                          <w:t> </w:t>
                        </w:r>
                        <w:r>
                          <w:rPr>
                            <w:color w:val="000000"/>
                            <w:sz w:val="22"/>
                          </w:rPr>
                          <w:t>ценностного</w:t>
                        </w:r>
                        <w:r>
                          <w:rPr>
                            <w:color w:val="000000"/>
                            <w:spacing w:val="-3"/>
                            <w:sz w:val="22"/>
                          </w:rPr>
                          <w:t> </w:t>
                        </w:r>
                        <w:r>
                          <w:rPr>
                            <w:color w:val="000000"/>
                            <w:sz w:val="22"/>
                          </w:rPr>
                          <w:t>отношения</w:t>
                        </w:r>
                        <w:r>
                          <w:rPr>
                            <w:color w:val="000000"/>
                            <w:spacing w:val="-4"/>
                            <w:sz w:val="22"/>
                          </w:rPr>
                          <w:t> </w:t>
                        </w:r>
                        <w:r>
                          <w:rPr>
                            <w:color w:val="000000"/>
                            <w:sz w:val="22"/>
                          </w:rPr>
                          <w:t>к</w:t>
                        </w:r>
                        <w:r>
                          <w:rPr>
                            <w:color w:val="000000"/>
                            <w:sz w:val="22"/>
                          </w:rPr>
                          <w:t> социальной</w:t>
                        </w:r>
                        <w:r>
                          <w:rPr>
                            <w:color w:val="000000"/>
                            <w:spacing w:val="-9"/>
                            <w:sz w:val="22"/>
                          </w:rPr>
                          <w:t> </w:t>
                        </w:r>
                        <w:r>
                          <w:rPr>
                            <w:color w:val="000000"/>
                            <w:sz w:val="22"/>
                          </w:rPr>
                          <w:t>реальности</w:t>
                        </w:r>
                        <w:r>
                          <w:rPr>
                            <w:color w:val="000000"/>
                            <w:spacing w:val="-6"/>
                            <w:sz w:val="22"/>
                          </w:rPr>
                          <w:t> </w:t>
                        </w:r>
                        <w:r>
                          <w:rPr>
                            <w:color w:val="000000"/>
                            <w:sz w:val="22"/>
                          </w:rPr>
                          <w:t>в</w:t>
                        </w:r>
                        <w:r>
                          <w:rPr>
                            <w:color w:val="000000"/>
                            <w:spacing w:val="-10"/>
                            <w:sz w:val="22"/>
                          </w:rPr>
                          <w:t> </w:t>
                        </w:r>
                        <w:r>
                          <w:rPr>
                            <w:color w:val="000000"/>
                            <w:sz w:val="22"/>
                          </w:rPr>
                          <w:t>целом.</w:t>
                        </w:r>
                        <w:r>
                          <w:rPr>
                            <w:color w:val="000000"/>
                            <w:spacing w:val="-6"/>
                            <w:sz w:val="22"/>
                          </w:rPr>
                          <w:t> </w:t>
                        </w:r>
                        <w:r>
                          <w:rPr>
                            <w:color w:val="000000"/>
                            <w:sz w:val="22"/>
                          </w:rPr>
                          <w:t>Для</w:t>
                        </w:r>
                        <w:r>
                          <w:rPr>
                            <w:color w:val="000000"/>
                            <w:spacing w:val="-6"/>
                            <w:sz w:val="22"/>
                          </w:rPr>
                          <w:t> </w:t>
                        </w:r>
                        <w:r>
                          <w:rPr>
                            <w:color w:val="000000"/>
                            <w:sz w:val="22"/>
                          </w:rPr>
                          <w:t>достижения</w:t>
                        </w:r>
                        <w:r>
                          <w:rPr>
                            <w:color w:val="000000"/>
                            <w:spacing w:val="-6"/>
                            <w:sz w:val="22"/>
                          </w:rPr>
                          <w:t> </w:t>
                        </w:r>
                        <w:r>
                          <w:rPr>
                            <w:color w:val="000000"/>
                            <w:sz w:val="22"/>
                          </w:rPr>
                          <w:t>данного</w:t>
                        </w:r>
                        <w:r>
                          <w:rPr>
                            <w:color w:val="000000"/>
                            <w:spacing w:val="-6"/>
                            <w:sz w:val="22"/>
                          </w:rPr>
                          <w:t> </w:t>
                        </w:r>
                        <w:r>
                          <w:rPr>
                            <w:color w:val="000000"/>
                            <w:sz w:val="22"/>
                          </w:rPr>
                          <w:t>уровня</w:t>
                        </w:r>
                        <w:r>
                          <w:rPr>
                            <w:color w:val="000000"/>
                            <w:spacing w:val="-7"/>
                            <w:sz w:val="22"/>
                          </w:rPr>
                          <w:t> </w:t>
                        </w:r>
                        <w:r>
                          <w:rPr>
                            <w:color w:val="000000"/>
                            <w:sz w:val="22"/>
                          </w:rPr>
                          <w:t>результатов</w:t>
                        </w:r>
                        <w:r>
                          <w:rPr>
                            <w:color w:val="000000"/>
                            <w:spacing w:val="-8"/>
                            <w:sz w:val="22"/>
                          </w:rPr>
                          <w:t> </w:t>
                        </w:r>
                        <w:r>
                          <w:rPr>
                            <w:color w:val="000000"/>
                            <w:sz w:val="22"/>
                          </w:rPr>
                          <w:t>особое</w:t>
                        </w:r>
                        <w:r>
                          <w:rPr>
                            <w:color w:val="000000"/>
                            <w:spacing w:val="-6"/>
                            <w:sz w:val="22"/>
                          </w:rPr>
                          <w:t> </w:t>
                        </w:r>
                        <w:r>
                          <w:rPr>
                            <w:color w:val="000000"/>
                            <w:sz w:val="22"/>
                          </w:rPr>
                          <w:t>значение</w:t>
                        </w:r>
                        <w:r>
                          <w:rPr>
                            <w:color w:val="000000"/>
                            <w:spacing w:val="-5"/>
                            <w:sz w:val="22"/>
                          </w:rPr>
                          <w:t> </w:t>
                        </w:r>
                        <w:r>
                          <w:rPr>
                            <w:color w:val="000000"/>
                            <w:sz w:val="22"/>
                          </w:rPr>
                          <w:t>имеет</w:t>
                        </w:r>
                        <w:r>
                          <w:rPr>
                            <w:color w:val="000000"/>
                            <w:spacing w:val="-9"/>
                            <w:sz w:val="22"/>
                          </w:rPr>
                          <w:t> </w:t>
                        </w:r>
                        <w:r>
                          <w:rPr>
                            <w:color w:val="000000"/>
                            <w:sz w:val="22"/>
                          </w:rPr>
                          <w:t>взаимодействие</w:t>
                        </w:r>
                        <w:r>
                          <w:rPr>
                            <w:color w:val="000000"/>
                            <w:spacing w:val="-5"/>
                            <w:sz w:val="22"/>
                          </w:rPr>
                          <w:t> </w:t>
                        </w:r>
                        <w:r>
                          <w:rPr>
                            <w:color w:val="000000"/>
                            <w:spacing w:val="-2"/>
                            <w:sz w:val="22"/>
                          </w:rPr>
                          <w:t>обучающихся</w:t>
                        </w:r>
                      </w:p>
                      <w:p>
                        <w:pPr>
                          <w:spacing w:before="1"/>
                          <w:ind w:left="142" w:right="0" w:firstLine="0"/>
                          <w:jc w:val="left"/>
                          <w:rPr>
                            <w:color w:val="000000"/>
                            <w:sz w:val="22"/>
                          </w:rPr>
                        </w:pPr>
                        <w:r>
                          <w:rPr>
                            <w:color w:val="000000"/>
                            <w:sz w:val="22"/>
                          </w:rPr>
                          <w:t>между</w:t>
                        </w:r>
                        <w:r>
                          <w:rPr>
                            <w:color w:val="000000"/>
                            <w:spacing w:val="-4"/>
                            <w:sz w:val="22"/>
                          </w:rPr>
                          <w:t> </w:t>
                        </w:r>
                        <w:r>
                          <w:rPr>
                            <w:color w:val="000000"/>
                            <w:sz w:val="22"/>
                          </w:rPr>
                          <w:t>собой</w:t>
                        </w:r>
                        <w:r>
                          <w:rPr>
                            <w:color w:val="000000"/>
                            <w:spacing w:val="-2"/>
                            <w:sz w:val="22"/>
                          </w:rPr>
                          <w:t> </w:t>
                        </w:r>
                        <w:r>
                          <w:rPr>
                            <w:color w:val="000000"/>
                            <w:sz w:val="22"/>
                          </w:rPr>
                          <w:t>на</w:t>
                        </w:r>
                        <w:r>
                          <w:rPr>
                            <w:color w:val="000000"/>
                            <w:spacing w:val="-2"/>
                            <w:sz w:val="22"/>
                          </w:rPr>
                          <w:t> </w:t>
                        </w:r>
                        <w:r>
                          <w:rPr>
                            <w:color w:val="000000"/>
                            <w:sz w:val="22"/>
                          </w:rPr>
                          <w:t>уровне</w:t>
                        </w:r>
                        <w:r>
                          <w:rPr>
                            <w:color w:val="000000"/>
                            <w:spacing w:val="-2"/>
                            <w:sz w:val="22"/>
                          </w:rPr>
                          <w:t> </w:t>
                        </w:r>
                        <w:r>
                          <w:rPr>
                            <w:color w:val="000000"/>
                            <w:sz w:val="22"/>
                          </w:rPr>
                          <w:t>класса,</w:t>
                        </w:r>
                        <w:r>
                          <w:rPr>
                            <w:color w:val="000000"/>
                            <w:spacing w:val="-2"/>
                            <w:sz w:val="22"/>
                          </w:rPr>
                          <w:t> </w:t>
                        </w:r>
                        <w:r>
                          <w:rPr>
                            <w:color w:val="000000"/>
                            <w:sz w:val="22"/>
                          </w:rPr>
                          <w:t>образовательной</w:t>
                        </w:r>
                        <w:r>
                          <w:rPr>
                            <w:color w:val="000000"/>
                            <w:spacing w:val="-5"/>
                            <w:sz w:val="22"/>
                          </w:rPr>
                          <w:t> </w:t>
                        </w:r>
                        <w:r>
                          <w:rPr>
                            <w:color w:val="000000"/>
                            <w:sz w:val="22"/>
                          </w:rPr>
                          <w:t>организации,</w:t>
                        </w:r>
                        <w:r>
                          <w:rPr>
                            <w:color w:val="000000"/>
                            <w:spacing w:val="-2"/>
                            <w:sz w:val="22"/>
                          </w:rPr>
                          <w:t> </w:t>
                        </w:r>
                        <w:r>
                          <w:rPr>
                            <w:color w:val="000000"/>
                            <w:sz w:val="22"/>
                          </w:rPr>
                          <w:t>т.</w:t>
                        </w:r>
                        <w:r>
                          <w:rPr>
                            <w:color w:val="000000"/>
                            <w:spacing w:val="-2"/>
                            <w:sz w:val="22"/>
                          </w:rPr>
                          <w:t> </w:t>
                        </w:r>
                        <w:r>
                          <w:rPr>
                            <w:color w:val="000000"/>
                            <w:sz w:val="22"/>
                          </w:rPr>
                          <w:t>е.</w:t>
                        </w:r>
                        <w:r>
                          <w:rPr>
                            <w:color w:val="000000"/>
                            <w:spacing w:val="-2"/>
                            <w:sz w:val="22"/>
                          </w:rPr>
                          <w:t> </w:t>
                        </w:r>
                        <w:r>
                          <w:rPr>
                            <w:color w:val="000000"/>
                            <w:sz w:val="22"/>
                          </w:rPr>
                          <w:t>в</w:t>
                        </w:r>
                        <w:r>
                          <w:rPr>
                            <w:color w:val="000000"/>
                            <w:spacing w:val="-2"/>
                            <w:sz w:val="22"/>
                          </w:rPr>
                          <w:t> </w:t>
                        </w:r>
                        <w:r>
                          <w:rPr>
                            <w:color w:val="000000"/>
                            <w:sz w:val="22"/>
                          </w:rPr>
                          <w:t>защищенной</w:t>
                        </w:r>
                        <w:r>
                          <w:rPr>
                            <w:color w:val="000000"/>
                            <w:spacing w:val="-2"/>
                            <w:sz w:val="22"/>
                          </w:rPr>
                          <w:t> </w:t>
                        </w:r>
                        <w:r>
                          <w:rPr>
                            <w:color w:val="000000"/>
                            <w:sz w:val="22"/>
                          </w:rPr>
                          <w:t>среде,</w:t>
                        </w:r>
                        <w:r>
                          <w:rPr>
                            <w:color w:val="000000"/>
                            <w:spacing w:val="-2"/>
                            <w:sz w:val="22"/>
                          </w:rPr>
                          <w:t> </w:t>
                        </w:r>
                        <w:r>
                          <w:rPr>
                            <w:color w:val="000000"/>
                            <w:sz w:val="22"/>
                          </w:rPr>
                          <w:t>в</w:t>
                        </w:r>
                        <w:r>
                          <w:rPr>
                            <w:color w:val="000000"/>
                            <w:spacing w:val="-3"/>
                            <w:sz w:val="22"/>
                          </w:rPr>
                          <w:t> </w:t>
                        </w:r>
                        <w:r>
                          <w:rPr>
                            <w:color w:val="000000"/>
                            <w:sz w:val="22"/>
                          </w:rPr>
                          <w:t>которой</w:t>
                        </w:r>
                        <w:r>
                          <w:rPr>
                            <w:color w:val="000000"/>
                            <w:spacing w:val="-2"/>
                            <w:sz w:val="22"/>
                          </w:rPr>
                          <w:t> </w:t>
                        </w:r>
                        <w:r>
                          <w:rPr>
                            <w:color w:val="000000"/>
                            <w:sz w:val="22"/>
                          </w:rPr>
                          <w:t>ребенок</w:t>
                        </w:r>
                        <w:r>
                          <w:rPr>
                            <w:color w:val="000000"/>
                            <w:spacing w:val="-2"/>
                            <w:sz w:val="22"/>
                          </w:rPr>
                          <w:t> </w:t>
                        </w:r>
                        <w:r>
                          <w:rPr>
                            <w:color w:val="000000"/>
                            <w:sz w:val="22"/>
                          </w:rPr>
                          <w:t>получает</w:t>
                        </w:r>
                        <w:r>
                          <w:rPr>
                            <w:color w:val="000000"/>
                            <w:spacing w:val="-2"/>
                            <w:sz w:val="22"/>
                          </w:rPr>
                          <w:t> </w:t>
                        </w:r>
                        <w:r>
                          <w:rPr>
                            <w:color w:val="000000"/>
                            <w:sz w:val="22"/>
                          </w:rPr>
                          <w:t>(или</w:t>
                        </w:r>
                        <w:r>
                          <w:rPr>
                            <w:color w:val="000000"/>
                            <w:spacing w:val="-2"/>
                            <w:sz w:val="22"/>
                          </w:rPr>
                          <w:t> </w:t>
                        </w:r>
                        <w:r>
                          <w:rPr>
                            <w:color w:val="000000"/>
                            <w:sz w:val="22"/>
                          </w:rPr>
                          <w:t>не</w:t>
                        </w:r>
                        <w:r>
                          <w:rPr>
                            <w:color w:val="000000"/>
                            <w:spacing w:val="-2"/>
                            <w:sz w:val="22"/>
                          </w:rPr>
                          <w:t> </w:t>
                        </w:r>
                        <w:r>
                          <w:rPr>
                            <w:color w:val="000000"/>
                            <w:sz w:val="22"/>
                          </w:rPr>
                          <w:t>получ</w:t>
                        </w:r>
                        <w:r>
                          <w:rPr>
                            <w:color w:val="000000"/>
                            <w:sz w:val="22"/>
                          </w:rPr>
                          <w:t>ает)</w:t>
                        </w:r>
                        <w:r>
                          <w:rPr>
                            <w:color w:val="000000"/>
                            <w:sz w:val="22"/>
                          </w:rPr>
                          <w:t> первое практическое подтверждение приобретенных социальных знаний, начинает их ценить (или отвергает).</w:t>
                        </w:r>
                      </w:p>
                    </w:txbxContent>
                  </v:textbox>
                  <v:fill type="solid"/>
                  <v:stroke dashstyle="solid"/>
                  <w10:wrap type="none"/>
                </v:shape>
                <w10:wrap type="topAndBottom"/>
              </v:group>
            </w:pict>
          </mc:Fallback>
        </mc:AlternateContent>
      </w:r>
    </w:p>
    <w:p w:rsidR="004D7CF7" w:rsidRDefault="004D7CF7">
      <w:pPr>
        <w:pStyle w:val="a3"/>
        <w:ind w:left="0"/>
        <w:rPr>
          <w:b/>
          <w:sz w:val="22"/>
        </w:rPr>
      </w:pPr>
    </w:p>
    <w:p w:rsidR="004D7CF7" w:rsidRDefault="004D7CF7">
      <w:pPr>
        <w:pStyle w:val="a3"/>
        <w:ind w:left="0"/>
        <w:rPr>
          <w:b/>
          <w:sz w:val="22"/>
        </w:rPr>
      </w:pPr>
    </w:p>
    <w:p w:rsidR="004D7CF7" w:rsidRDefault="004D7CF7">
      <w:pPr>
        <w:pStyle w:val="a3"/>
        <w:ind w:left="0"/>
        <w:rPr>
          <w:b/>
          <w:sz w:val="22"/>
        </w:rPr>
      </w:pPr>
    </w:p>
    <w:p w:rsidR="004D7CF7" w:rsidRDefault="004D7CF7">
      <w:pPr>
        <w:pStyle w:val="a3"/>
        <w:ind w:left="0"/>
        <w:rPr>
          <w:b/>
          <w:sz w:val="22"/>
        </w:rPr>
      </w:pPr>
    </w:p>
    <w:p w:rsidR="004D7CF7" w:rsidRDefault="004D7CF7">
      <w:pPr>
        <w:pStyle w:val="a3"/>
        <w:ind w:left="0"/>
        <w:rPr>
          <w:b/>
          <w:sz w:val="22"/>
        </w:rPr>
      </w:pPr>
    </w:p>
    <w:p w:rsidR="004D7CF7" w:rsidRDefault="004D7CF7">
      <w:pPr>
        <w:pStyle w:val="a3"/>
        <w:spacing w:before="173"/>
        <w:ind w:left="0"/>
        <w:rPr>
          <w:b/>
          <w:sz w:val="22"/>
        </w:rPr>
      </w:pPr>
    </w:p>
    <w:p w:rsidR="004D7CF7" w:rsidRDefault="00FE487B">
      <w:pPr>
        <w:ind w:right="1128"/>
        <w:jc w:val="right"/>
        <w:rPr>
          <w:rFonts w:ascii="Calibri"/>
        </w:rPr>
      </w:pPr>
      <w:r>
        <w:rPr>
          <w:rFonts w:ascii="Calibri"/>
          <w:noProof/>
          <w:lang w:eastAsia="ru-RU"/>
        </w:rPr>
        <mc:AlternateContent>
          <mc:Choice Requires="wps">
            <w:drawing>
              <wp:anchor distT="0" distB="0" distL="0" distR="0" simplePos="0" relativeHeight="15744512" behindDoc="0" locked="0" layoutInCell="1" allowOverlap="1">
                <wp:simplePos x="0" y="0"/>
                <wp:positionH relativeFrom="page">
                  <wp:posOffset>1181100</wp:posOffset>
                </wp:positionH>
                <wp:positionV relativeFrom="paragraph">
                  <wp:posOffset>-1023411</wp:posOffset>
                </wp:positionV>
                <wp:extent cx="8341359" cy="1405255"/>
                <wp:effectExtent l="0" t="0" r="0" b="0"/>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41359" cy="1405255"/>
                          <a:chOff x="0" y="0"/>
                          <a:chExt cx="8341359" cy="1405255"/>
                        </a:xfrm>
                      </wpg:grpSpPr>
                      <wps:wsp>
                        <wps:cNvPr id="161" name="Graphic 161"/>
                        <wps:cNvSpPr/>
                        <wps:spPr>
                          <a:xfrm>
                            <a:off x="12953" y="12953"/>
                            <a:ext cx="8315325" cy="1379220"/>
                          </a:xfrm>
                          <a:custGeom>
                            <a:avLst/>
                            <a:gdLst/>
                            <a:ahLst/>
                            <a:cxnLst/>
                            <a:rect l="l" t="t" r="r" b="b"/>
                            <a:pathLst>
                              <a:path w="8315325" h="1379220">
                                <a:moveTo>
                                  <a:pt x="0" y="1379220"/>
                                </a:moveTo>
                                <a:lnTo>
                                  <a:pt x="8314944" y="1379220"/>
                                </a:lnTo>
                                <a:lnTo>
                                  <a:pt x="8314944" y="350519"/>
                                </a:lnTo>
                                <a:lnTo>
                                  <a:pt x="0" y="350519"/>
                                </a:lnTo>
                                <a:lnTo>
                                  <a:pt x="0" y="1379220"/>
                                </a:lnTo>
                                <a:close/>
                              </a:path>
                              <a:path w="8315325" h="1379220">
                                <a:moveTo>
                                  <a:pt x="0" y="342900"/>
                                </a:moveTo>
                                <a:lnTo>
                                  <a:pt x="8314944" y="342900"/>
                                </a:lnTo>
                                <a:lnTo>
                                  <a:pt x="8314944" y="0"/>
                                </a:lnTo>
                                <a:lnTo>
                                  <a:pt x="0" y="0"/>
                                </a:lnTo>
                                <a:lnTo>
                                  <a:pt x="0" y="342900"/>
                                </a:lnTo>
                                <a:close/>
                              </a:path>
                            </a:pathLst>
                          </a:custGeom>
                          <a:ln w="25908">
                            <a:solidFill>
                              <a:srgbClr val="385D89"/>
                            </a:solidFill>
                            <a:prstDash val="solid"/>
                          </a:ln>
                        </wps:spPr>
                        <wps:bodyPr wrap="square" lIns="0" tIns="0" rIns="0" bIns="0" rtlCol="0">
                          <a:prstTxWarp prst="textNoShape">
                            <a:avLst/>
                          </a:prstTxWarp>
                          <a:noAutofit/>
                        </wps:bodyPr>
                      </wps:wsp>
                      <wps:wsp>
                        <wps:cNvPr id="162" name="Textbox 162"/>
                        <wps:cNvSpPr txBox="1"/>
                        <wps:spPr>
                          <a:xfrm>
                            <a:off x="25907" y="376427"/>
                            <a:ext cx="8289290" cy="1003300"/>
                          </a:xfrm>
                          <a:prstGeom prst="rect">
                            <a:avLst/>
                          </a:prstGeom>
                          <a:solidFill>
                            <a:srgbClr val="B3A1C6"/>
                          </a:solidFill>
                        </wps:spPr>
                        <wps:txbx>
                          <w:txbxContent>
                            <w:p w:rsidR="00FE487B" w:rsidRDefault="00FE487B">
                              <w:pPr>
                                <w:spacing w:before="65"/>
                                <w:ind w:left="142"/>
                                <w:rPr>
                                  <w:color w:val="000000"/>
                                </w:rPr>
                              </w:pPr>
                              <w:r>
                                <w:rPr>
                                  <w:color w:val="000000"/>
                                </w:rPr>
                                <w:t>получение обучающимся начального опыта самостоятельного общественного действия, формирование у младшего школьника социально</w:t>
                              </w:r>
                              <w:r>
                                <w:rPr>
                                  <w:color w:val="000000"/>
                                  <w:spacing w:val="-3"/>
                                </w:rPr>
                                <w:t xml:space="preserve"> </w:t>
                              </w:r>
                              <w:r>
                                <w:rPr>
                                  <w:color w:val="000000"/>
                                </w:rPr>
                                <w:t>приемлемых</w:t>
                              </w:r>
                              <w:r>
                                <w:rPr>
                                  <w:color w:val="000000"/>
                                  <w:spacing w:val="-3"/>
                                </w:rPr>
                                <w:t xml:space="preserve"> </w:t>
                              </w:r>
                              <w:r>
                                <w:rPr>
                                  <w:color w:val="000000"/>
                                </w:rPr>
                                <w:t>моделей</w:t>
                              </w:r>
                              <w:r>
                                <w:rPr>
                                  <w:color w:val="000000"/>
                                  <w:spacing w:val="-3"/>
                                </w:rPr>
                                <w:t xml:space="preserve"> </w:t>
                              </w:r>
                              <w:r>
                                <w:rPr>
                                  <w:color w:val="000000"/>
                                </w:rPr>
                                <w:t>поведения.</w:t>
                              </w:r>
                              <w:r>
                                <w:rPr>
                                  <w:color w:val="000000"/>
                                  <w:spacing w:val="-6"/>
                                </w:rPr>
                                <w:t xml:space="preserve"> </w:t>
                              </w:r>
                              <w:r>
                                <w:rPr>
                                  <w:color w:val="000000"/>
                                </w:rPr>
                                <w:t>Только</w:t>
                              </w:r>
                              <w:r>
                                <w:rPr>
                                  <w:color w:val="000000"/>
                                  <w:spacing w:val="-3"/>
                                </w:rPr>
                                <w:t xml:space="preserve"> </w:t>
                              </w:r>
                              <w:r>
                                <w:rPr>
                                  <w:color w:val="000000"/>
                                </w:rPr>
                                <w:t>в</w:t>
                              </w:r>
                              <w:r>
                                <w:rPr>
                                  <w:color w:val="000000"/>
                                  <w:spacing w:val="-4"/>
                                </w:rPr>
                                <w:t xml:space="preserve"> </w:t>
                              </w:r>
                              <w:r>
                                <w:rPr>
                                  <w:color w:val="000000"/>
                                </w:rPr>
                                <w:t>самостоятельном</w:t>
                              </w:r>
                              <w:r>
                                <w:rPr>
                                  <w:color w:val="000000"/>
                                  <w:spacing w:val="-4"/>
                                </w:rPr>
                                <w:t xml:space="preserve"> </w:t>
                              </w:r>
                              <w:r>
                                <w:rPr>
                                  <w:color w:val="000000"/>
                                </w:rPr>
                                <w:t>общественном</w:t>
                              </w:r>
                              <w:r>
                                <w:rPr>
                                  <w:color w:val="000000"/>
                                  <w:spacing w:val="-3"/>
                                </w:rPr>
                                <w:t xml:space="preserve"> </w:t>
                              </w:r>
                              <w:r>
                                <w:rPr>
                                  <w:color w:val="000000"/>
                                </w:rPr>
                                <w:t>действии</w:t>
                              </w:r>
                              <w:r>
                                <w:rPr>
                                  <w:color w:val="000000"/>
                                  <w:spacing w:val="-4"/>
                                </w:rPr>
                                <w:t xml:space="preserve"> </w:t>
                              </w:r>
                              <w:r>
                                <w:rPr>
                                  <w:color w:val="000000"/>
                                </w:rPr>
                                <w:t>человек</w:t>
                              </w:r>
                              <w:r>
                                <w:rPr>
                                  <w:color w:val="000000"/>
                                  <w:spacing w:val="-2"/>
                                </w:rPr>
                                <w:t xml:space="preserve"> </w:t>
                              </w:r>
                              <w:r>
                                <w:rPr>
                                  <w:color w:val="000000"/>
                                </w:rPr>
                                <w:t>действительно</w:t>
                              </w:r>
                              <w:r>
                                <w:rPr>
                                  <w:color w:val="000000"/>
                                  <w:spacing w:val="-2"/>
                                </w:rPr>
                                <w:t xml:space="preserve"> </w:t>
                              </w:r>
                              <w:r>
                                <w:rPr>
                                  <w:b/>
                                  <w:i/>
                                  <w:color w:val="000000"/>
                                </w:rPr>
                                <w:t xml:space="preserve">становится </w:t>
                              </w:r>
                              <w:r>
                                <w:rPr>
                                  <w:color w:val="000000"/>
                                </w:rPr>
                                <w:t>гражданином, социальным деятелем, свободным человеком. Для достижения данного уровня результатов особое значение имеет</w:t>
                              </w:r>
                            </w:p>
                            <w:p w:rsidR="00FE487B" w:rsidRDefault="00FE487B">
                              <w:pPr>
                                <w:ind w:left="142"/>
                                <w:rPr>
                                  <w:color w:val="000000"/>
                                </w:rPr>
                              </w:pPr>
                              <w:r>
                                <w:rPr>
                                  <w:color w:val="000000"/>
                                </w:rPr>
                                <w:t>взаимодействие</w:t>
                              </w:r>
                              <w:r>
                                <w:rPr>
                                  <w:color w:val="000000"/>
                                  <w:spacing w:val="-3"/>
                                </w:rPr>
                                <w:t xml:space="preserve"> </w:t>
                              </w:r>
                              <w:r>
                                <w:rPr>
                                  <w:color w:val="000000"/>
                                </w:rPr>
                                <w:t>обучающегося</w:t>
                              </w:r>
                              <w:r>
                                <w:rPr>
                                  <w:color w:val="000000"/>
                                  <w:spacing w:val="-3"/>
                                </w:rPr>
                                <w:t xml:space="preserve"> </w:t>
                              </w:r>
                              <w:r>
                                <w:rPr>
                                  <w:color w:val="000000"/>
                                </w:rPr>
                                <w:t>с</w:t>
                              </w:r>
                              <w:r>
                                <w:rPr>
                                  <w:color w:val="000000"/>
                                  <w:spacing w:val="-3"/>
                                </w:rPr>
                                <w:t xml:space="preserve"> </w:t>
                              </w:r>
                              <w:r>
                                <w:rPr>
                                  <w:color w:val="000000"/>
                                </w:rPr>
                                <w:t>представителями</w:t>
                              </w:r>
                              <w:r>
                                <w:rPr>
                                  <w:color w:val="000000"/>
                                  <w:spacing w:val="-6"/>
                                </w:rPr>
                                <w:t xml:space="preserve"> </w:t>
                              </w:r>
                              <w:r>
                                <w:rPr>
                                  <w:color w:val="000000"/>
                                </w:rPr>
                                <w:t>различных</w:t>
                              </w:r>
                              <w:r>
                                <w:rPr>
                                  <w:color w:val="000000"/>
                                  <w:spacing w:val="-3"/>
                                </w:rPr>
                                <w:t xml:space="preserve"> </w:t>
                              </w:r>
                              <w:r>
                                <w:rPr>
                                  <w:color w:val="000000"/>
                                </w:rPr>
                                <w:t>социальных</w:t>
                              </w:r>
                              <w:r>
                                <w:rPr>
                                  <w:color w:val="000000"/>
                                  <w:spacing w:val="-3"/>
                                </w:rPr>
                                <w:t xml:space="preserve"> </w:t>
                              </w:r>
                              <w:r>
                                <w:rPr>
                                  <w:color w:val="000000"/>
                                </w:rPr>
                                <w:t>субъектов</w:t>
                              </w:r>
                              <w:r>
                                <w:rPr>
                                  <w:color w:val="000000"/>
                                  <w:spacing w:val="-5"/>
                                </w:rPr>
                                <w:t xml:space="preserve"> </w:t>
                              </w:r>
                              <w:r>
                                <w:rPr>
                                  <w:color w:val="000000"/>
                                </w:rPr>
                                <w:t>за</w:t>
                              </w:r>
                              <w:r>
                                <w:rPr>
                                  <w:color w:val="000000"/>
                                  <w:spacing w:val="-3"/>
                                </w:rPr>
                                <w:t xml:space="preserve"> </w:t>
                              </w:r>
                              <w:r>
                                <w:rPr>
                                  <w:color w:val="000000"/>
                                </w:rPr>
                                <w:t>пределами</w:t>
                              </w:r>
                              <w:r>
                                <w:rPr>
                                  <w:color w:val="000000"/>
                                  <w:spacing w:val="-6"/>
                                </w:rPr>
                                <w:t xml:space="preserve"> </w:t>
                              </w:r>
                              <w:r>
                                <w:rPr>
                                  <w:color w:val="000000"/>
                                </w:rPr>
                                <w:t>образовательной</w:t>
                              </w:r>
                              <w:r>
                                <w:rPr>
                                  <w:color w:val="000000"/>
                                  <w:spacing w:val="-3"/>
                                </w:rPr>
                                <w:t xml:space="preserve"> </w:t>
                              </w:r>
                              <w:r>
                                <w:rPr>
                                  <w:color w:val="000000"/>
                                </w:rPr>
                                <w:t>организации,</w:t>
                              </w:r>
                              <w:r>
                                <w:rPr>
                                  <w:color w:val="000000"/>
                                  <w:spacing w:val="-3"/>
                                </w:rPr>
                                <w:t xml:space="preserve"> </w:t>
                              </w:r>
                              <w:r>
                                <w:rPr>
                                  <w:color w:val="000000"/>
                                </w:rPr>
                                <w:t>в открытой общественной среде.</w:t>
                              </w:r>
                            </w:p>
                          </w:txbxContent>
                        </wps:txbx>
                        <wps:bodyPr wrap="square" lIns="0" tIns="0" rIns="0" bIns="0" rtlCol="0">
                          <a:noAutofit/>
                        </wps:bodyPr>
                      </wps:wsp>
                      <wps:wsp>
                        <wps:cNvPr id="163" name="Textbox 163"/>
                        <wps:cNvSpPr txBox="1"/>
                        <wps:spPr>
                          <a:xfrm>
                            <a:off x="12953" y="12953"/>
                            <a:ext cx="8315325" cy="342900"/>
                          </a:xfrm>
                          <a:prstGeom prst="rect">
                            <a:avLst/>
                          </a:prstGeom>
                          <a:solidFill>
                            <a:srgbClr val="E6DFEB"/>
                          </a:solidFill>
                        </wps:spPr>
                        <wps:txbx>
                          <w:txbxContent>
                            <w:p w:rsidR="00FE487B" w:rsidRDefault="00FE487B">
                              <w:pPr>
                                <w:spacing w:before="89"/>
                                <w:ind w:left="4010"/>
                                <w:rPr>
                                  <w:b/>
                                  <w:color w:val="000000"/>
                                  <w:sz w:val="28"/>
                                </w:rPr>
                              </w:pPr>
                              <w:r>
                                <w:rPr>
                                  <w:b/>
                                  <w:color w:val="000000"/>
                                  <w:sz w:val="28"/>
                                </w:rPr>
                                <w:t>Третий</w:t>
                              </w:r>
                              <w:r>
                                <w:rPr>
                                  <w:b/>
                                  <w:color w:val="000000"/>
                                  <w:spacing w:val="-4"/>
                                  <w:sz w:val="28"/>
                                </w:rPr>
                                <w:t xml:space="preserve"> </w:t>
                              </w:r>
                              <w:r>
                                <w:rPr>
                                  <w:b/>
                                  <w:color w:val="000000"/>
                                  <w:sz w:val="28"/>
                                </w:rPr>
                                <w:t>уровень</w:t>
                              </w:r>
                              <w:r>
                                <w:rPr>
                                  <w:b/>
                                  <w:color w:val="000000"/>
                                  <w:spacing w:val="-4"/>
                                  <w:sz w:val="28"/>
                                </w:rPr>
                                <w:t xml:space="preserve"> </w:t>
                              </w:r>
                              <w:r>
                                <w:rPr>
                                  <w:b/>
                                  <w:color w:val="000000"/>
                                  <w:spacing w:val="-2"/>
                                  <w:sz w:val="28"/>
                                </w:rPr>
                                <w:t>результатов</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93pt;margin-top:-80.583557pt;width:656.8pt;height:110.65pt;mso-position-horizontal-relative:page;mso-position-vertical-relative:paragraph;z-index:15744512" id="docshapegroup154" coordorigin="1860,-1612" coordsize="13136,2213">
                <v:shape style="position:absolute;left:1880;top:-1592;width:13095;height:2172" id="docshape155" coordorigin="1880,-1591" coordsize="13095,2172" path="m1880,581l14975,581,14975,-1039,1880,-1039,1880,581xm1880,-1051l14975,-1051,14975,-1591,1880,-1591,1880,-1051xe" filled="false" stroked="true" strokeweight="2.04pt" strokecolor="#385d89">
                  <v:path arrowok="t"/>
                  <v:stroke dashstyle="solid"/>
                </v:shape>
                <v:shape style="position:absolute;left:1900;top:-1019;width:13054;height:1580" type="#_x0000_t202" id="docshape156" filled="true" fillcolor="#b3a1c6" stroked="false">
                  <v:textbox inset="0,0,0,0">
                    <w:txbxContent>
                      <w:p>
                        <w:pPr>
                          <w:spacing w:before="65"/>
                          <w:ind w:left="142" w:right="0" w:firstLine="0"/>
                          <w:jc w:val="left"/>
                          <w:rPr>
                            <w:color w:val="000000"/>
                            <w:sz w:val="22"/>
                          </w:rPr>
                        </w:pPr>
                        <w:r>
                          <w:rPr>
                            <w:color w:val="000000"/>
                            <w:sz w:val="22"/>
                          </w:rPr>
                          <w:t>получение обучающимся начального опыта самостоятельного общественного действия, формирование у младшего школьни</w:t>
                        </w:r>
                        <w:r>
                          <w:rPr>
                            <w:color w:val="000000"/>
                            <w:sz w:val="22"/>
                          </w:rPr>
                          <w:t>ка</w:t>
                        </w:r>
                        <w:r>
                          <w:rPr>
                            <w:color w:val="000000"/>
                            <w:sz w:val="22"/>
                          </w:rPr>
                          <w:t> социально</w:t>
                        </w:r>
                        <w:r>
                          <w:rPr>
                            <w:color w:val="000000"/>
                            <w:spacing w:val="-3"/>
                            <w:sz w:val="22"/>
                          </w:rPr>
                          <w:t> </w:t>
                        </w:r>
                        <w:r>
                          <w:rPr>
                            <w:color w:val="000000"/>
                            <w:sz w:val="22"/>
                          </w:rPr>
                          <w:t>приемлемых</w:t>
                        </w:r>
                        <w:r>
                          <w:rPr>
                            <w:color w:val="000000"/>
                            <w:spacing w:val="-3"/>
                            <w:sz w:val="22"/>
                          </w:rPr>
                          <w:t> </w:t>
                        </w:r>
                        <w:r>
                          <w:rPr>
                            <w:color w:val="000000"/>
                            <w:sz w:val="22"/>
                          </w:rPr>
                          <w:t>моделей</w:t>
                        </w:r>
                        <w:r>
                          <w:rPr>
                            <w:color w:val="000000"/>
                            <w:spacing w:val="-3"/>
                            <w:sz w:val="22"/>
                          </w:rPr>
                          <w:t> </w:t>
                        </w:r>
                        <w:r>
                          <w:rPr>
                            <w:color w:val="000000"/>
                            <w:sz w:val="22"/>
                          </w:rPr>
                          <w:t>поведения.</w:t>
                        </w:r>
                        <w:r>
                          <w:rPr>
                            <w:color w:val="000000"/>
                            <w:spacing w:val="-6"/>
                            <w:sz w:val="22"/>
                          </w:rPr>
                          <w:t> </w:t>
                        </w:r>
                        <w:r>
                          <w:rPr>
                            <w:color w:val="000000"/>
                            <w:sz w:val="22"/>
                          </w:rPr>
                          <w:t>Только</w:t>
                        </w:r>
                        <w:r>
                          <w:rPr>
                            <w:color w:val="000000"/>
                            <w:spacing w:val="-3"/>
                            <w:sz w:val="22"/>
                          </w:rPr>
                          <w:t> </w:t>
                        </w:r>
                        <w:r>
                          <w:rPr>
                            <w:color w:val="000000"/>
                            <w:sz w:val="22"/>
                          </w:rPr>
                          <w:t>в</w:t>
                        </w:r>
                        <w:r>
                          <w:rPr>
                            <w:color w:val="000000"/>
                            <w:spacing w:val="-4"/>
                            <w:sz w:val="22"/>
                          </w:rPr>
                          <w:t> </w:t>
                        </w:r>
                        <w:r>
                          <w:rPr>
                            <w:color w:val="000000"/>
                            <w:sz w:val="22"/>
                          </w:rPr>
                          <w:t>самостоятельном</w:t>
                        </w:r>
                        <w:r>
                          <w:rPr>
                            <w:color w:val="000000"/>
                            <w:spacing w:val="-4"/>
                            <w:sz w:val="22"/>
                          </w:rPr>
                          <w:t> </w:t>
                        </w:r>
                        <w:r>
                          <w:rPr>
                            <w:color w:val="000000"/>
                            <w:sz w:val="22"/>
                          </w:rPr>
                          <w:t>общественном</w:t>
                        </w:r>
                        <w:r>
                          <w:rPr>
                            <w:color w:val="000000"/>
                            <w:spacing w:val="-3"/>
                            <w:sz w:val="22"/>
                          </w:rPr>
                          <w:t> </w:t>
                        </w:r>
                        <w:r>
                          <w:rPr>
                            <w:color w:val="000000"/>
                            <w:sz w:val="22"/>
                          </w:rPr>
                          <w:t>действии</w:t>
                        </w:r>
                        <w:r>
                          <w:rPr>
                            <w:color w:val="000000"/>
                            <w:spacing w:val="-4"/>
                            <w:sz w:val="22"/>
                          </w:rPr>
                          <w:t> </w:t>
                        </w:r>
                        <w:r>
                          <w:rPr>
                            <w:color w:val="000000"/>
                            <w:sz w:val="22"/>
                          </w:rPr>
                          <w:t>человек</w:t>
                        </w:r>
                        <w:r>
                          <w:rPr>
                            <w:color w:val="000000"/>
                            <w:spacing w:val="-2"/>
                            <w:sz w:val="22"/>
                          </w:rPr>
                          <w:t> </w:t>
                        </w:r>
                        <w:r>
                          <w:rPr>
                            <w:color w:val="000000"/>
                            <w:sz w:val="22"/>
                          </w:rPr>
                          <w:t>действительно</w:t>
                        </w:r>
                        <w:r>
                          <w:rPr>
                            <w:color w:val="000000"/>
                            <w:spacing w:val="-2"/>
                            <w:sz w:val="22"/>
                          </w:rPr>
                          <w:t> </w:t>
                        </w:r>
                        <w:r>
                          <w:rPr>
                            <w:b/>
                            <w:i/>
                            <w:color w:val="000000"/>
                            <w:sz w:val="22"/>
                          </w:rPr>
                          <w:t>становит</w:t>
                        </w:r>
                        <w:r>
                          <w:rPr>
                            <w:b/>
                            <w:i/>
                            <w:color w:val="000000"/>
                            <w:sz w:val="22"/>
                          </w:rPr>
                          <w:t>ся</w:t>
                        </w:r>
                        <w:r>
                          <w:rPr>
                            <w:b/>
                            <w:i/>
                            <w:color w:val="000000"/>
                            <w:sz w:val="22"/>
                          </w:rPr>
                          <w:t> </w:t>
                        </w:r>
                        <w:r>
                          <w:rPr>
                            <w:color w:val="000000"/>
                            <w:sz w:val="22"/>
                          </w:rPr>
                          <w:t>гражданином, социальным деятелем, свободным человеком. Для достижения данного уровня результатов особое значение имеет</w:t>
                        </w:r>
                      </w:p>
                      <w:p>
                        <w:pPr>
                          <w:spacing w:before="0"/>
                          <w:ind w:left="142" w:right="0" w:firstLine="0"/>
                          <w:jc w:val="left"/>
                          <w:rPr>
                            <w:color w:val="000000"/>
                            <w:sz w:val="22"/>
                          </w:rPr>
                        </w:pPr>
                        <w:r>
                          <w:rPr>
                            <w:color w:val="000000"/>
                            <w:sz w:val="22"/>
                          </w:rPr>
                          <w:t>взаимодействие</w:t>
                        </w:r>
                        <w:r>
                          <w:rPr>
                            <w:color w:val="000000"/>
                            <w:spacing w:val="-3"/>
                            <w:sz w:val="22"/>
                          </w:rPr>
                          <w:t> </w:t>
                        </w:r>
                        <w:r>
                          <w:rPr>
                            <w:color w:val="000000"/>
                            <w:sz w:val="22"/>
                          </w:rPr>
                          <w:t>обучающегося</w:t>
                        </w:r>
                        <w:r>
                          <w:rPr>
                            <w:color w:val="000000"/>
                            <w:spacing w:val="-3"/>
                            <w:sz w:val="22"/>
                          </w:rPr>
                          <w:t> </w:t>
                        </w:r>
                        <w:r>
                          <w:rPr>
                            <w:color w:val="000000"/>
                            <w:sz w:val="22"/>
                          </w:rPr>
                          <w:t>с</w:t>
                        </w:r>
                        <w:r>
                          <w:rPr>
                            <w:color w:val="000000"/>
                            <w:spacing w:val="-3"/>
                            <w:sz w:val="22"/>
                          </w:rPr>
                          <w:t> </w:t>
                        </w:r>
                        <w:r>
                          <w:rPr>
                            <w:color w:val="000000"/>
                            <w:sz w:val="22"/>
                          </w:rPr>
                          <w:t>представителями</w:t>
                        </w:r>
                        <w:r>
                          <w:rPr>
                            <w:color w:val="000000"/>
                            <w:spacing w:val="-6"/>
                            <w:sz w:val="22"/>
                          </w:rPr>
                          <w:t> </w:t>
                        </w:r>
                        <w:r>
                          <w:rPr>
                            <w:color w:val="000000"/>
                            <w:sz w:val="22"/>
                          </w:rPr>
                          <w:t>различных</w:t>
                        </w:r>
                        <w:r>
                          <w:rPr>
                            <w:color w:val="000000"/>
                            <w:spacing w:val="-3"/>
                            <w:sz w:val="22"/>
                          </w:rPr>
                          <w:t> </w:t>
                        </w:r>
                        <w:r>
                          <w:rPr>
                            <w:color w:val="000000"/>
                            <w:sz w:val="22"/>
                          </w:rPr>
                          <w:t>социальных</w:t>
                        </w:r>
                        <w:r>
                          <w:rPr>
                            <w:color w:val="000000"/>
                            <w:spacing w:val="-3"/>
                            <w:sz w:val="22"/>
                          </w:rPr>
                          <w:t> </w:t>
                        </w:r>
                        <w:r>
                          <w:rPr>
                            <w:color w:val="000000"/>
                            <w:sz w:val="22"/>
                          </w:rPr>
                          <w:t>субъектов</w:t>
                        </w:r>
                        <w:r>
                          <w:rPr>
                            <w:color w:val="000000"/>
                            <w:spacing w:val="-5"/>
                            <w:sz w:val="22"/>
                          </w:rPr>
                          <w:t> </w:t>
                        </w:r>
                        <w:r>
                          <w:rPr>
                            <w:color w:val="000000"/>
                            <w:sz w:val="22"/>
                          </w:rPr>
                          <w:t>за</w:t>
                        </w:r>
                        <w:r>
                          <w:rPr>
                            <w:color w:val="000000"/>
                            <w:spacing w:val="-3"/>
                            <w:sz w:val="22"/>
                          </w:rPr>
                          <w:t> </w:t>
                        </w:r>
                        <w:r>
                          <w:rPr>
                            <w:color w:val="000000"/>
                            <w:sz w:val="22"/>
                          </w:rPr>
                          <w:t>пределами</w:t>
                        </w:r>
                        <w:r>
                          <w:rPr>
                            <w:color w:val="000000"/>
                            <w:spacing w:val="-6"/>
                            <w:sz w:val="22"/>
                          </w:rPr>
                          <w:t> </w:t>
                        </w:r>
                        <w:r>
                          <w:rPr>
                            <w:color w:val="000000"/>
                            <w:sz w:val="22"/>
                          </w:rPr>
                          <w:t>образовательной</w:t>
                        </w:r>
                        <w:r>
                          <w:rPr>
                            <w:color w:val="000000"/>
                            <w:spacing w:val="-3"/>
                            <w:sz w:val="22"/>
                          </w:rPr>
                          <w:t> </w:t>
                        </w:r>
                        <w:r>
                          <w:rPr>
                            <w:color w:val="000000"/>
                            <w:sz w:val="22"/>
                          </w:rPr>
                          <w:t>организации,</w:t>
                        </w:r>
                        <w:r>
                          <w:rPr>
                            <w:color w:val="000000"/>
                            <w:spacing w:val="-3"/>
                            <w:sz w:val="22"/>
                          </w:rPr>
                          <w:t> </w:t>
                        </w:r>
                        <w:r>
                          <w:rPr>
                            <w:color w:val="000000"/>
                            <w:sz w:val="22"/>
                          </w:rPr>
                          <w:t>в</w:t>
                        </w:r>
                        <w:r>
                          <w:rPr>
                            <w:color w:val="000000"/>
                            <w:sz w:val="22"/>
                          </w:rPr>
                          <w:t> открытой общественной среде.</w:t>
                        </w:r>
                      </w:p>
                    </w:txbxContent>
                  </v:textbox>
                  <v:fill type="solid"/>
                  <w10:wrap type="none"/>
                </v:shape>
                <v:shape style="position:absolute;left:1880;top:-1592;width:13095;height:540" type="#_x0000_t202" id="docshape157" filled="true" fillcolor="#e6dfeb" stroked="false">
                  <v:textbox inset="0,0,0,0">
                    <w:txbxContent>
                      <w:p>
                        <w:pPr>
                          <w:spacing w:before="89"/>
                          <w:ind w:left="4010" w:right="0" w:firstLine="0"/>
                          <w:jc w:val="left"/>
                          <w:rPr>
                            <w:b/>
                            <w:color w:val="000000"/>
                            <w:sz w:val="28"/>
                          </w:rPr>
                        </w:pPr>
                        <w:r>
                          <w:rPr>
                            <w:b/>
                            <w:color w:val="000000"/>
                            <w:sz w:val="28"/>
                          </w:rPr>
                          <w:t>Третий</w:t>
                        </w:r>
                        <w:r>
                          <w:rPr>
                            <w:b/>
                            <w:color w:val="000000"/>
                            <w:spacing w:val="-4"/>
                            <w:sz w:val="28"/>
                          </w:rPr>
                          <w:t> </w:t>
                        </w:r>
                        <w:r>
                          <w:rPr>
                            <w:b/>
                            <w:color w:val="000000"/>
                            <w:sz w:val="28"/>
                          </w:rPr>
                          <w:t>уровень</w:t>
                        </w:r>
                        <w:r>
                          <w:rPr>
                            <w:b/>
                            <w:color w:val="000000"/>
                            <w:spacing w:val="-4"/>
                            <w:sz w:val="28"/>
                          </w:rPr>
                          <w:t> </w:t>
                        </w:r>
                        <w:r>
                          <w:rPr>
                            <w:b/>
                            <w:color w:val="000000"/>
                            <w:spacing w:val="-2"/>
                            <w:sz w:val="28"/>
                          </w:rPr>
                          <w:t>результатов</w:t>
                        </w:r>
                      </w:p>
                    </w:txbxContent>
                  </v:textbox>
                  <v:fill type="solid"/>
                  <w10:wrap type="none"/>
                </v:shape>
                <w10:wrap type="none"/>
              </v:group>
            </w:pict>
          </mc:Fallback>
        </mc:AlternateContent>
      </w:r>
      <w:r>
        <w:rPr>
          <w:rFonts w:ascii="Calibri"/>
          <w:spacing w:val="-5"/>
        </w:rPr>
        <w:t>139</w:t>
      </w:r>
    </w:p>
    <w:p w:rsidR="004D7CF7" w:rsidRDefault="004D7CF7">
      <w:pPr>
        <w:jc w:val="right"/>
        <w:rPr>
          <w:rFonts w:ascii="Calibri"/>
        </w:rPr>
        <w:sectPr w:rsidR="004D7CF7">
          <w:footerReference w:type="default" r:id="rId70"/>
          <w:pgSz w:w="16840" w:h="12410" w:orient="landscape"/>
          <w:pgMar w:top="840" w:right="0" w:bottom="280" w:left="283" w:header="0" w:footer="0" w:gutter="0"/>
          <w:cols w:space="720"/>
        </w:sectPr>
      </w:pPr>
    </w:p>
    <w:p w:rsidR="004D7CF7" w:rsidRDefault="00FE487B">
      <w:pPr>
        <w:pStyle w:val="a3"/>
        <w:spacing w:before="75"/>
        <w:ind w:left="1219"/>
      </w:pPr>
      <w:r>
        <w:lastRenderedPageBreak/>
        <w:t>С</w:t>
      </w:r>
      <w:r>
        <w:rPr>
          <w:spacing w:val="-7"/>
        </w:rPr>
        <w:t xml:space="preserve"> </w:t>
      </w:r>
      <w:r>
        <w:t>переходом</w:t>
      </w:r>
      <w:r>
        <w:rPr>
          <w:spacing w:val="-8"/>
        </w:rPr>
        <w:t xml:space="preserve"> </w:t>
      </w:r>
      <w:r>
        <w:t>от</w:t>
      </w:r>
      <w:r>
        <w:rPr>
          <w:spacing w:val="-5"/>
        </w:rPr>
        <w:t xml:space="preserve"> </w:t>
      </w:r>
      <w:r>
        <w:t>одного</w:t>
      </w:r>
      <w:r>
        <w:rPr>
          <w:spacing w:val="-4"/>
        </w:rPr>
        <w:t xml:space="preserve"> </w:t>
      </w:r>
      <w:r>
        <w:t>уровня</w:t>
      </w:r>
      <w:r>
        <w:rPr>
          <w:spacing w:val="-7"/>
        </w:rPr>
        <w:t xml:space="preserve"> </w:t>
      </w:r>
      <w:r>
        <w:t>результатов</w:t>
      </w:r>
      <w:r>
        <w:rPr>
          <w:spacing w:val="-6"/>
        </w:rPr>
        <w:t xml:space="preserve"> </w:t>
      </w:r>
      <w:r>
        <w:t>к</w:t>
      </w:r>
      <w:r>
        <w:rPr>
          <w:spacing w:val="-4"/>
        </w:rPr>
        <w:t xml:space="preserve"> </w:t>
      </w:r>
      <w:r>
        <w:t>другому</w:t>
      </w:r>
      <w:r>
        <w:rPr>
          <w:spacing w:val="-9"/>
        </w:rPr>
        <w:t xml:space="preserve"> </w:t>
      </w:r>
      <w:r>
        <w:t>существенно</w:t>
      </w:r>
      <w:r>
        <w:rPr>
          <w:spacing w:val="-3"/>
        </w:rPr>
        <w:t xml:space="preserve"> </w:t>
      </w:r>
      <w:r>
        <w:t>возрастают</w:t>
      </w:r>
      <w:r>
        <w:rPr>
          <w:spacing w:val="-6"/>
        </w:rPr>
        <w:t xml:space="preserve"> </w:t>
      </w:r>
      <w:r>
        <w:t>воспитательные</w:t>
      </w:r>
      <w:r>
        <w:rPr>
          <w:spacing w:val="-4"/>
        </w:rPr>
        <w:t xml:space="preserve"> </w:t>
      </w:r>
      <w:r>
        <w:rPr>
          <w:spacing w:val="-2"/>
        </w:rPr>
        <w:t>эффекты:</w:t>
      </w:r>
    </w:p>
    <w:p w:rsidR="004D7CF7" w:rsidRDefault="00FE487B">
      <w:pPr>
        <w:pStyle w:val="a4"/>
        <w:numPr>
          <w:ilvl w:val="0"/>
          <w:numId w:val="63"/>
        </w:numPr>
        <w:tabs>
          <w:tab w:val="left" w:pos="642"/>
        </w:tabs>
        <w:spacing w:before="15" w:line="235" w:lineRule="auto"/>
        <w:ind w:right="1140" w:firstLine="0"/>
        <w:rPr>
          <w:sz w:val="28"/>
        </w:rPr>
      </w:pPr>
      <w:r>
        <w:rPr>
          <w:sz w:val="28"/>
        </w:rPr>
        <w:t>на первом уровне воспитание приближено к обучению, при этом предметом воспитания как учения являются не столько</w:t>
      </w:r>
      <w:r>
        <w:rPr>
          <w:spacing w:val="40"/>
          <w:sz w:val="28"/>
        </w:rPr>
        <w:t xml:space="preserve"> </w:t>
      </w:r>
      <w:r>
        <w:rPr>
          <w:sz w:val="28"/>
        </w:rPr>
        <w:t>научные знания, сколько знания о ценностях;</w:t>
      </w:r>
    </w:p>
    <w:p w:rsidR="004D7CF7" w:rsidRDefault="00FE487B">
      <w:pPr>
        <w:pStyle w:val="a4"/>
        <w:numPr>
          <w:ilvl w:val="0"/>
          <w:numId w:val="63"/>
        </w:numPr>
        <w:tabs>
          <w:tab w:val="left" w:pos="642"/>
        </w:tabs>
        <w:spacing w:before="12" w:line="235" w:lineRule="auto"/>
        <w:ind w:right="1127" w:firstLine="0"/>
        <w:rPr>
          <w:sz w:val="28"/>
        </w:rPr>
      </w:pPr>
      <w:r>
        <w:rPr>
          <w:sz w:val="28"/>
        </w:rPr>
        <w:t>на втором уровне воспитание осуществляется в контексте жизнедеятельности школьников и ценности могут усваиваться ими в форме отдельных нравственно ориентированных поступков;</w:t>
      </w:r>
    </w:p>
    <w:p w:rsidR="004D7CF7" w:rsidRDefault="00FE487B">
      <w:pPr>
        <w:pStyle w:val="a4"/>
        <w:numPr>
          <w:ilvl w:val="0"/>
          <w:numId w:val="63"/>
        </w:numPr>
        <w:tabs>
          <w:tab w:val="left" w:pos="635"/>
        </w:tabs>
        <w:spacing w:before="14" w:line="235" w:lineRule="auto"/>
        <w:ind w:right="1144" w:firstLine="0"/>
        <w:rPr>
          <w:sz w:val="28"/>
        </w:rPr>
      </w:pPr>
      <w:r>
        <w:rPr>
          <w:sz w:val="28"/>
        </w:rPr>
        <w:t>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w:t>
      </w:r>
    </w:p>
    <w:p w:rsidR="004D7CF7" w:rsidRDefault="00FE487B">
      <w:pPr>
        <w:pStyle w:val="a3"/>
        <w:ind w:right="1129" w:firstLine="708"/>
        <w:jc w:val="both"/>
      </w:pPr>
      <w:r>
        <w:t>Таким образом, знания о ценностях переводятся в реально действующие, осознанные мотивы поведения, значения ценностей присваиваются обучающимися и становятся их личностными смыслами, духовно-нравственное развитие обучающихся достигает относительной полноты.</w:t>
      </w:r>
    </w:p>
    <w:p w:rsidR="004D7CF7" w:rsidRDefault="00FE487B">
      <w:pPr>
        <w:pStyle w:val="a3"/>
        <w:spacing w:before="2" w:line="322" w:lineRule="exact"/>
        <w:ind w:left="1219"/>
        <w:jc w:val="both"/>
      </w:pPr>
      <w:r>
        <w:t>Переход</w:t>
      </w:r>
      <w:r>
        <w:rPr>
          <w:spacing w:val="-5"/>
        </w:rPr>
        <w:t xml:space="preserve"> </w:t>
      </w:r>
      <w:r>
        <w:t>от</w:t>
      </w:r>
      <w:r>
        <w:rPr>
          <w:spacing w:val="-8"/>
        </w:rPr>
        <w:t xml:space="preserve"> </w:t>
      </w:r>
      <w:r>
        <w:t>одного</w:t>
      </w:r>
      <w:r>
        <w:rPr>
          <w:spacing w:val="-4"/>
        </w:rPr>
        <w:t xml:space="preserve"> </w:t>
      </w:r>
      <w:r>
        <w:t>уровня</w:t>
      </w:r>
      <w:r>
        <w:rPr>
          <w:spacing w:val="-5"/>
        </w:rPr>
        <w:t xml:space="preserve"> </w:t>
      </w:r>
      <w:r>
        <w:t>воспитательных</w:t>
      </w:r>
      <w:r>
        <w:rPr>
          <w:spacing w:val="-8"/>
        </w:rPr>
        <w:t xml:space="preserve"> </w:t>
      </w:r>
      <w:r>
        <w:t>результатов</w:t>
      </w:r>
      <w:r>
        <w:rPr>
          <w:spacing w:val="-5"/>
        </w:rPr>
        <w:t xml:space="preserve"> </w:t>
      </w:r>
      <w:r>
        <w:t>к</w:t>
      </w:r>
      <w:r>
        <w:rPr>
          <w:spacing w:val="-5"/>
        </w:rPr>
        <w:t xml:space="preserve"> </w:t>
      </w:r>
      <w:r>
        <w:t>другому</w:t>
      </w:r>
      <w:r>
        <w:rPr>
          <w:spacing w:val="-9"/>
        </w:rPr>
        <w:t xml:space="preserve"> </w:t>
      </w:r>
      <w:r>
        <w:t>должен</w:t>
      </w:r>
      <w:r>
        <w:rPr>
          <w:spacing w:val="-7"/>
        </w:rPr>
        <w:t xml:space="preserve"> </w:t>
      </w:r>
      <w:r>
        <w:t>быть</w:t>
      </w:r>
      <w:r>
        <w:rPr>
          <w:spacing w:val="-10"/>
        </w:rPr>
        <w:t xml:space="preserve"> </w:t>
      </w:r>
      <w:r>
        <w:t>последовательным,</w:t>
      </w:r>
      <w:r>
        <w:rPr>
          <w:spacing w:val="-8"/>
        </w:rPr>
        <w:t xml:space="preserve"> </w:t>
      </w:r>
      <w:r>
        <w:rPr>
          <w:spacing w:val="-2"/>
        </w:rPr>
        <w:t>постепенным.</w:t>
      </w:r>
    </w:p>
    <w:p w:rsidR="004D7CF7" w:rsidRDefault="00FE487B">
      <w:pPr>
        <w:pStyle w:val="a3"/>
        <w:ind w:right="1128"/>
        <w:jc w:val="both"/>
      </w:pPr>
      <w:r>
        <w:t>Достижение трех уровней воспитательных результатов обеспечивает появление</w:t>
      </w:r>
      <w:r>
        <w:rPr>
          <w:spacing w:val="-1"/>
        </w:rPr>
        <w:t xml:space="preserve"> </w:t>
      </w:r>
      <w:r>
        <w:t>значимых эффектов - развития, воспитания и социализации обучающихся – формирование основ российской идентичности, присвоение базовых национальных ценностей, развитие нравственного самосознания, укрепление духовного и социально-психологического здоровья, позитивного отношения к жизни, доверия к людям и обществу и т. д.</w:t>
      </w:r>
    </w:p>
    <w:p w:rsidR="004D7CF7" w:rsidRDefault="004D7CF7">
      <w:pPr>
        <w:pStyle w:val="a3"/>
        <w:ind w:left="0"/>
      </w:pPr>
    </w:p>
    <w:p w:rsidR="004D7CF7" w:rsidRDefault="004D7CF7">
      <w:pPr>
        <w:pStyle w:val="a3"/>
        <w:spacing w:before="5"/>
        <w:ind w:left="0"/>
      </w:pPr>
    </w:p>
    <w:p w:rsidR="004D7CF7" w:rsidRDefault="00FE487B">
      <w:pPr>
        <w:pStyle w:val="1"/>
        <w:numPr>
          <w:ilvl w:val="2"/>
          <w:numId w:val="227"/>
        </w:numPr>
        <w:tabs>
          <w:tab w:val="left" w:pos="1071"/>
        </w:tabs>
        <w:ind w:left="511" w:right="1961" w:firstLine="0"/>
      </w:pPr>
      <w:r>
        <w:t>Критерии</w:t>
      </w:r>
      <w:r>
        <w:rPr>
          <w:spacing w:val="-4"/>
        </w:rPr>
        <w:t xml:space="preserve"> </w:t>
      </w:r>
      <w:r>
        <w:t>и</w:t>
      </w:r>
      <w:r>
        <w:rPr>
          <w:spacing w:val="-4"/>
        </w:rPr>
        <w:t xml:space="preserve"> </w:t>
      </w:r>
      <w:r>
        <w:t>показатели</w:t>
      </w:r>
      <w:r>
        <w:rPr>
          <w:spacing w:val="-4"/>
        </w:rPr>
        <w:t xml:space="preserve"> </w:t>
      </w:r>
      <w:r>
        <w:t>эффективности</w:t>
      </w:r>
      <w:r>
        <w:rPr>
          <w:spacing w:val="-4"/>
        </w:rPr>
        <w:t xml:space="preserve"> </w:t>
      </w:r>
      <w:r>
        <w:t>деятельности</w:t>
      </w:r>
      <w:r>
        <w:rPr>
          <w:spacing w:val="-2"/>
        </w:rPr>
        <w:t xml:space="preserve"> </w:t>
      </w:r>
      <w:r>
        <w:t>школы</w:t>
      </w:r>
      <w:r>
        <w:rPr>
          <w:spacing w:val="-4"/>
        </w:rPr>
        <w:t xml:space="preserve"> </w:t>
      </w:r>
      <w:r>
        <w:t>по</w:t>
      </w:r>
      <w:r>
        <w:rPr>
          <w:spacing w:val="-2"/>
        </w:rPr>
        <w:t xml:space="preserve"> </w:t>
      </w:r>
      <w:r>
        <w:t>обеспечению</w:t>
      </w:r>
      <w:r>
        <w:rPr>
          <w:spacing w:val="-4"/>
        </w:rPr>
        <w:t xml:space="preserve"> </w:t>
      </w:r>
      <w:r>
        <w:t>воспитания</w:t>
      </w:r>
      <w:r>
        <w:rPr>
          <w:spacing w:val="-6"/>
        </w:rPr>
        <w:t xml:space="preserve"> </w:t>
      </w:r>
      <w:r>
        <w:t>и</w:t>
      </w:r>
      <w:r>
        <w:rPr>
          <w:spacing w:val="-4"/>
        </w:rPr>
        <w:t xml:space="preserve"> </w:t>
      </w:r>
      <w:r>
        <w:t xml:space="preserve">социализации </w:t>
      </w:r>
      <w:r>
        <w:rPr>
          <w:spacing w:val="-2"/>
        </w:rPr>
        <w:t>обучающихся</w:t>
      </w:r>
    </w:p>
    <w:p w:rsidR="004D7CF7" w:rsidRDefault="00FE487B">
      <w:pPr>
        <w:pStyle w:val="a3"/>
        <w:spacing w:before="316"/>
        <w:ind w:right="1138" w:firstLine="708"/>
        <w:jc w:val="both"/>
      </w:pPr>
      <w:r>
        <w:t xml:space="preserve">Оценка эффективности воспитательной деятельности, осуществляемой образовательной организаций, является составной частью реализации программы воспитания и социализации обучающихся на уровне начального общего </w:t>
      </w:r>
      <w:r>
        <w:rPr>
          <w:spacing w:val="-2"/>
        </w:rPr>
        <w:t>образования.</w:t>
      </w:r>
    </w:p>
    <w:p w:rsidR="004D7CF7" w:rsidRDefault="00FE487B">
      <w:pPr>
        <w:pStyle w:val="a3"/>
        <w:spacing w:before="2"/>
        <w:ind w:right="1134" w:firstLine="708"/>
        <w:jc w:val="both"/>
      </w:pPr>
      <w:r>
        <w:t>Необходимо отметить, что результаты индивидуальных достижений и особенности личностного развития обучающихся не подлежат итоговой оценке качества освоения основной образовательной программы начального общего образования, в полном соответствии с требованиями ФГОС начального общего образования.</w:t>
      </w:r>
    </w:p>
    <w:p w:rsidR="004D7CF7" w:rsidRDefault="00FE487B">
      <w:pPr>
        <w:pStyle w:val="a3"/>
        <w:ind w:right="1137" w:firstLine="708"/>
        <w:jc w:val="both"/>
      </w:pPr>
      <w:r>
        <w:t>Обобщенная оценка личностных результатов обучающихся, в рамках оценки эффективности реализуемой образовательной организацией программы воспитания и социализации, осуществляется в ходе мониторинговых исследований, полностью отвечающих этическим принципам охраны и защиты интересов ребенка и конфиденциальности,</w:t>
      </w:r>
      <w:r>
        <w:rPr>
          <w:spacing w:val="40"/>
        </w:rPr>
        <w:t xml:space="preserve"> </w:t>
      </w:r>
      <w:r>
        <w:t>в форме, не представляющей угрозы личности, психологической безопасности и эмоциональному статусу обучающегося.</w:t>
      </w:r>
    </w:p>
    <w:p w:rsidR="004D7CF7" w:rsidRDefault="004D7CF7">
      <w:pPr>
        <w:pStyle w:val="a3"/>
        <w:jc w:val="both"/>
        <w:sectPr w:rsidR="004D7CF7">
          <w:footerReference w:type="default" r:id="rId71"/>
          <w:pgSz w:w="16840" w:h="12410" w:orient="landscape"/>
          <w:pgMar w:top="800" w:right="0" w:bottom="1680" w:left="283" w:header="0" w:footer="1489" w:gutter="0"/>
          <w:pgNumType w:start="140"/>
          <w:cols w:space="720"/>
        </w:sectPr>
      </w:pPr>
    </w:p>
    <w:p w:rsidR="004D7CF7" w:rsidRDefault="00FE487B">
      <w:pPr>
        <w:pStyle w:val="a3"/>
        <w:spacing w:before="73"/>
        <w:ind w:right="1125" w:firstLine="708"/>
        <w:jc w:val="both"/>
      </w:pPr>
      <w:r>
        <w:lastRenderedPageBreak/>
        <w:t xml:space="preserve">Мониторинг представляет собой систему психолого-педагогических исследований, направленных на комплексную оценку эффективности реализации программы воспитания и социализации обучающихся в отдельных классах и в школе в </w:t>
      </w:r>
      <w:r>
        <w:rPr>
          <w:spacing w:val="-2"/>
        </w:rPr>
        <w:t>целом.</w:t>
      </w:r>
    </w:p>
    <w:p w:rsidR="004D7CF7" w:rsidRDefault="00FE487B">
      <w:pPr>
        <w:pStyle w:val="a3"/>
        <w:spacing w:before="2" w:line="322" w:lineRule="exact"/>
        <w:jc w:val="both"/>
      </w:pPr>
      <w:r>
        <w:t>Программа</w:t>
      </w:r>
      <w:r>
        <w:rPr>
          <w:spacing w:val="-8"/>
        </w:rPr>
        <w:t xml:space="preserve"> </w:t>
      </w:r>
      <w:r>
        <w:t>мониторинга</w:t>
      </w:r>
      <w:r>
        <w:rPr>
          <w:spacing w:val="-9"/>
        </w:rPr>
        <w:t xml:space="preserve"> </w:t>
      </w:r>
      <w:r>
        <w:t>должна</w:t>
      </w:r>
      <w:r>
        <w:rPr>
          <w:spacing w:val="-6"/>
        </w:rPr>
        <w:t xml:space="preserve"> </w:t>
      </w:r>
      <w:r>
        <w:t>включает</w:t>
      </w:r>
      <w:r>
        <w:rPr>
          <w:spacing w:val="-6"/>
        </w:rPr>
        <w:t xml:space="preserve"> </w:t>
      </w:r>
      <w:r>
        <w:t>в</w:t>
      </w:r>
      <w:r>
        <w:rPr>
          <w:spacing w:val="-8"/>
        </w:rPr>
        <w:t xml:space="preserve"> </w:t>
      </w:r>
      <w:r>
        <w:t>себя</w:t>
      </w:r>
      <w:r>
        <w:rPr>
          <w:spacing w:val="-5"/>
        </w:rPr>
        <w:t xml:space="preserve"> </w:t>
      </w:r>
      <w:r>
        <w:t>следующие</w:t>
      </w:r>
      <w:r>
        <w:rPr>
          <w:spacing w:val="-5"/>
        </w:rPr>
        <w:t xml:space="preserve"> </w:t>
      </w:r>
      <w:r>
        <w:rPr>
          <w:spacing w:val="-2"/>
        </w:rPr>
        <w:t>направления:</w:t>
      </w:r>
    </w:p>
    <w:p w:rsidR="004D7CF7" w:rsidRDefault="00FE487B">
      <w:pPr>
        <w:pStyle w:val="a3"/>
        <w:ind w:right="1134"/>
        <w:jc w:val="both"/>
      </w:pPr>
      <w:r>
        <w:t>Блок 1. Исследование особенностей духовно-нравственного развития, воспитания и социализации младших школьников (достижение планируемых результатов духовно-нравственного развития, воспитания и социализации обучающихся по основным направлениям программы; динамика развития обучающихся).</w:t>
      </w:r>
    </w:p>
    <w:p w:rsidR="004D7CF7" w:rsidRDefault="00FE487B">
      <w:pPr>
        <w:pStyle w:val="a3"/>
        <w:ind w:right="1132"/>
        <w:jc w:val="both"/>
      </w:pPr>
      <w:r>
        <w:t>Блок 2. Исследование целостной развивающей образовательной среды в школе (классе), включающей урочную, внеурочную и внешкольную деятельность, нравственный уклад школьной жизни (создание благоприятных условий и системы воспитательных мероприятий, направленных на нравственное развитие обучающихся).</w:t>
      </w:r>
    </w:p>
    <w:p w:rsidR="004D7CF7" w:rsidRDefault="00FE487B">
      <w:pPr>
        <w:pStyle w:val="a3"/>
        <w:spacing w:before="1"/>
        <w:ind w:right="1128"/>
        <w:jc w:val="both"/>
      </w:pPr>
      <w:r>
        <w:t>Блок 3. Исследование взаимодействия школы с семьями воспитанников в рамках реализации программы воспитания и социализации обучающихся (повышения педагогической культуры и ознакомление</w:t>
      </w:r>
      <w:r>
        <w:rPr>
          <w:spacing w:val="-1"/>
        </w:rPr>
        <w:t xml:space="preserve"> </w:t>
      </w:r>
      <w:r>
        <w:t>родителей (законных представителей)</w:t>
      </w:r>
      <w:r>
        <w:rPr>
          <w:spacing w:val="-1"/>
        </w:rPr>
        <w:t xml:space="preserve"> </w:t>
      </w:r>
      <w:r>
        <w:t>с возможностями участия в проектировании и реализации программы воспитания и социализации; степень вовлеченности семьи в воспитательный процесс).</w:t>
      </w:r>
    </w:p>
    <w:p w:rsidR="004D7CF7" w:rsidRDefault="00FE487B">
      <w:pPr>
        <w:pStyle w:val="a3"/>
        <w:ind w:right="1135"/>
        <w:jc w:val="both"/>
      </w:pPr>
      <w:r>
        <w:t>Данные, полученные по каждому из трех направлений мониторинга, рассматриваются в качестве основных показателей исследования целостного процесса духовно-нравственного развития, воспитания и социализации младших школьников в образовательной организации.</w:t>
      </w:r>
    </w:p>
    <w:p w:rsidR="004D7CF7" w:rsidRDefault="00FE487B">
      <w:pPr>
        <w:pStyle w:val="a3"/>
        <w:ind w:right="1131" w:firstLine="708"/>
        <w:jc w:val="both"/>
      </w:pPr>
      <w:r>
        <w:t>В рамках мониторинга предполагается проведение психолого-педагогического исследования и внедрение в педагогическую практику комплекса различных самостоятельных эмпирических методов, направленных на оценку эффективности работы образовательной организации по воспитанию обучающихся.</w:t>
      </w:r>
    </w:p>
    <w:p w:rsidR="004D7CF7" w:rsidRDefault="00FE487B">
      <w:pPr>
        <w:spacing w:line="321" w:lineRule="exact"/>
        <w:ind w:left="511"/>
        <w:rPr>
          <w:sz w:val="28"/>
        </w:rPr>
      </w:pPr>
      <w:r>
        <w:rPr>
          <w:i/>
          <w:sz w:val="28"/>
        </w:rPr>
        <w:t>Методологический</w:t>
      </w:r>
      <w:r>
        <w:rPr>
          <w:i/>
          <w:spacing w:val="-11"/>
          <w:sz w:val="28"/>
        </w:rPr>
        <w:t xml:space="preserve"> </w:t>
      </w:r>
      <w:r>
        <w:rPr>
          <w:i/>
          <w:sz w:val="28"/>
        </w:rPr>
        <w:t>инструментарий</w:t>
      </w:r>
      <w:r>
        <w:rPr>
          <w:i/>
          <w:spacing w:val="-8"/>
          <w:sz w:val="28"/>
        </w:rPr>
        <w:t xml:space="preserve"> </w:t>
      </w:r>
      <w:r>
        <w:rPr>
          <w:sz w:val="28"/>
        </w:rPr>
        <w:t>исследования</w:t>
      </w:r>
      <w:r>
        <w:rPr>
          <w:spacing w:val="-11"/>
          <w:sz w:val="28"/>
        </w:rPr>
        <w:t xml:space="preserve"> </w:t>
      </w:r>
      <w:r>
        <w:rPr>
          <w:sz w:val="28"/>
        </w:rPr>
        <w:t>предусматривает</w:t>
      </w:r>
      <w:r>
        <w:rPr>
          <w:spacing w:val="-11"/>
          <w:sz w:val="28"/>
        </w:rPr>
        <w:t xml:space="preserve"> </w:t>
      </w:r>
      <w:r>
        <w:rPr>
          <w:sz w:val="28"/>
        </w:rPr>
        <w:t>использование</w:t>
      </w:r>
      <w:r>
        <w:rPr>
          <w:spacing w:val="-11"/>
          <w:sz w:val="28"/>
        </w:rPr>
        <w:t xml:space="preserve"> </w:t>
      </w:r>
      <w:r>
        <w:rPr>
          <w:sz w:val="28"/>
        </w:rPr>
        <w:t>следующих</w:t>
      </w:r>
      <w:r>
        <w:rPr>
          <w:spacing w:val="-10"/>
          <w:sz w:val="28"/>
        </w:rPr>
        <w:t xml:space="preserve"> </w:t>
      </w:r>
      <w:r>
        <w:rPr>
          <w:spacing w:val="-2"/>
          <w:sz w:val="28"/>
        </w:rPr>
        <w:t>методов:</w:t>
      </w:r>
    </w:p>
    <w:p w:rsidR="004D7CF7" w:rsidRDefault="00FE487B">
      <w:pPr>
        <w:pStyle w:val="a4"/>
        <w:numPr>
          <w:ilvl w:val="0"/>
          <w:numId w:val="62"/>
        </w:numPr>
        <w:tabs>
          <w:tab w:val="left" w:pos="623"/>
        </w:tabs>
        <w:spacing w:before="9" w:line="341" w:lineRule="exact"/>
        <w:ind w:left="623" w:hanging="112"/>
        <w:rPr>
          <w:sz w:val="28"/>
        </w:rPr>
      </w:pPr>
      <w:r>
        <w:rPr>
          <w:sz w:val="28"/>
        </w:rPr>
        <w:t>тестирование</w:t>
      </w:r>
      <w:r>
        <w:rPr>
          <w:spacing w:val="-9"/>
          <w:sz w:val="28"/>
        </w:rPr>
        <w:t xml:space="preserve"> </w:t>
      </w:r>
      <w:r>
        <w:rPr>
          <w:sz w:val="28"/>
        </w:rPr>
        <w:t>(метод</w:t>
      </w:r>
      <w:r>
        <w:rPr>
          <w:spacing w:val="-8"/>
          <w:sz w:val="28"/>
        </w:rPr>
        <w:t xml:space="preserve"> </w:t>
      </w:r>
      <w:r>
        <w:rPr>
          <w:spacing w:val="-2"/>
          <w:sz w:val="28"/>
        </w:rPr>
        <w:t>тестов),</w:t>
      </w:r>
    </w:p>
    <w:p w:rsidR="004D7CF7" w:rsidRDefault="00FE487B">
      <w:pPr>
        <w:pStyle w:val="a4"/>
        <w:numPr>
          <w:ilvl w:val="0"/>
          <w:numId w:val="62"/>
        </w:numPr>
        <w:tabs>
          <w:tab w:val="left" w:pos="623"/>
        </w:tabs>
        <w:spacing w:line="341" w:lineRule="exact"/>
        <w:ind w:left="623" w:hanging="112"/>
        <w:rPr>
          <w:sz w:val="28"/>
        </w:rPr>
      </w:pPr>
      <w:r>
        <w:rPr>
          <w:sz w:val="28"/>
        </w:rPr>
        <w:t>проективные</w:t>
      </w:r>
      <w:r>
        <w:rPr>
          <w:spacing w:val="-10"/>
          <w:sz w:val="28"/>
        </w:rPr>
        <w:t xml:space="preserve"> </w:t>
      </w:r>
      <w:r>
        <w:rPr>
          <w:spacing w:val="-2"/>
          <w:sz w:val="28"/>
        </w:rPr>
        <w:t>методы,</w:t>
      </w:r>
    </w:p>
    <w:p w:rsidR="004D7CF7" w:rsidRDefault="00FE487B">
      <w:pPr>
        <w:pStyle w:val="a4"/>
        <w:numPr>
          <w:ilvl w:val="0"/>
          <w:numId w:val="62"/>
        </w:numPr>
        <w:tabs>
          <w:tab w:val="left" w:pos="623"/>
        </w:tabs>
        <w:spacing w:line="341" w:lineRule="exact"/>
        <w:ind w:left="623" w:hanging="112"/>
        <w:rPr>
          <w:sz w:val="28"/>
        </w:rPr>
      </w:pPr>
      <w:r>
        <w:rPr>
          <w:sz w:val="28"/>
        </w:rPr>
        <w:t>опрос</w:t>
      </w:r>
      <w:r>
        <w:rPr>
          <w:spacing w:val="-10"/>
          <w:sz w:val="28"/>
        </w:rPr>
        <w:t xml:space="preserve"> </w:t>
      </w:r>
      <w:r>
        <w:rPr>
          <w:sz w:val="28"/>
        </w:rPr>
        <w:t>(анкетирование,</w:t>
      </w:r>
      <w:r>
        <w:rPr>
          <w:spacing w:val="-12"/>
          <w:sz w:val="28"/>
        </w:rPr>
        <w:t xml:space="preserve"> </w:t>
      </w:r>
      <w:r>
        <w:rPr>
          <w:sz w:val="28"/>
        </w:rPr>
        <w:t>интервью,</w:t>
      </w:r>
      <w:r>
        <w:rPr>
          <w:spacing w:val="-8"/>
          <w:sz w:val="28"/>
        </w:rPr>
        <w:t xml:space="preserve"> </w:t>
      </w:r>
      <w:r>
        <w:rPr>
          <w:sz w:val="28"/>
        </w:rPr>
        <w:t>беседа,</w:t>
      </w:r>
      <w:r>
        <w:rPr>
          <w:spacing w:val="-9"/>
          <w:sz w:val="28"/>
        </w:rPr>
        <w:t xml:space="preserve"> </w:t>
      </w:r>
      <w:r>
        <w:rPr>
          <w:sz w:val="28"/>
        </w:rPr>
        <w:t>онлайн-анкетирование,</w:t>
      </w:r>
      <w:r>
        <w:rPr>
          <w:spacing w:val="-9"/>
          <w:sz w:val="28"/>
        </w:rPr>
        <w:t xml:space="preserve"> </w:t>
      </w:r>
      <w:r>
        <w:rPr>
          <w:sz w:val="28"/>
        </w:rPr>
        <w:t>экспертные</w:t>
      </w:r>
      <w:r>
        <w:rPr>
          <w:spacing w:val="-10"/>
          <w:sz w:val="28"/>
        </w:rPr>
        <w:t xml:space="preserve"> </w:t>
      </w:r>
      <w:r>
        <w:rPr>
          <w:spacing w:val="-2"/>
          <w:sz w:val="28"/>
        </w:rPr>
        <w:t>опросы),</w:t>
      </w:r>
    </w:p>
    <w:p w:rsidR="004D7CF7" w:rsidRDefault="00FE487B">
      <w:pPr>
        <w:pStyle w:val="a4"/>
        <w:numPr>
          <w:ilvl w:val="0"/>
          <w:numId w:val="62"/>
        </w:numPr>
        <w:tabs>
          <w:tab w:val="left" w:pos="623"/>
        </w:tabs>
        <w:spacing w:before="2" w:line="341" w:lineRule="exact"/>
        <w:ind w:left="623" w:hanging="112"/>
        <w:rPr>
          <w:sz w:val="28"/>
        </w:rPr>
      </w:pPr>
      <w:r>
        <w:rPr>
          <w:sz w:val="28"/>
        </w:rPr>
        <w:t>психолого-педагогическое</w:t>
      </w:r>
      <w:r>
        <w:rPr>
          <w:spacing w:val="-16"/>
          <w:sz w:val="28"/>
        </w:rPr>
        <w:t xml:space="preserve"> </w:t>
      </w:r>
      <w:r>
        <w:rPr>
          <w:sz w:val="28"/>
        </w:rPr>
        <w:t>наблюдение</w:t>
      </w:r>
      <w:r>
        <w:rPr>
          <w:spacing w:val="-10"/>
          <w:sz w:val="28"/>
        </w:rPr>
        <w:t xml:space="preserve"> </w:t>
      </w:r>
      <w:r>
        <w:rPr>
          <w:sz w:val="28"/>
        </w:rPr>
        <w:t>(включенное</w:t>
      </w:r>
      <w:r>
        <w:rPr>
          <w:spacing w:val="-11"/>
          <w:sz w:val="28"/>
        </w:rPr>
        <w:t xml:space="preserve"> </w:t>
      </w:r>
      <w:r>
        <w:rPr>
          <w:sz w:val="28"/>
        </w:rPr>
        <w:t>и</w:t>
      </w:r>
      <w:r>
        <w:rPr>
          <w:spacing w:val="-10"/>
          <w:sz w:val="28"/>
        </w:rPr>
        <w:t xml:space="preserve"> </w:t>
      </w:r>
      <w:r>
        <w:rPr>
          <w:spacing w:val="-2"/>
          <w:sz w:val="28"/>
        </w:rPr>
        <w:t>узкоспециальное);</w:t>
      </w:r>
    </w:p>
    <w:p w:rsidR="004D7CF7" w:rsidRDefault="00FE487B">
      <w:pPr>
        <w:pStyle w:val="a4"/>
        <w:numPr>
          <w:ilvl w:val="0"/>
          <w:numId w:val="62"/>
        </w:numPr>
        <w:tabs>
          <w:tab w:val="left" w:pos="623"/>
        </w:tabs>
        <w:spacing w:line="341" w:lineRule="exact"/>
        <w:ind w:left="623" w:hanging="112"/>
        <w:rPr>
          <w:sz w:val="28"/>
        </w:rPr>
      </w:pPr>
      <w:r>
        <w:rPr>
          <w:sz w:val="28"/>
        </w:rPr>
        <w:t>педагогическое</w:t>
      </w:r>
      <w:r>
        <w:rPr>
          <w:spacing w:val="-15"/>
          <w:sz w:val="28"/>
        </w:rPr>
        <w:t xml:space="preserve"> </w:t>
      </w:r>
      <w:r>
        <w:rPr>
          <w:sz w:val="28"/>
        </w:rPr>
        <w:t>проектирование</w:t>
      </w:r>
      <w:r>
        <w:rPr>
          <w:spacing w:val="-12"/>
          <w:sz w:val="28"/>
        </w:rPr>
        <w:t xml:space="preserve"> </w:t>
      </w:r>
      <w:r>
        <w:rPr>
          <w:spacing w:val="-2"/>
          <w:sz w:val="28"/>
        </w:rPr>
        <w:t>(моделирование),</w:t>
      </w:r>
    </w:p>
    <w:p w:rsidR="004D7CF7" w:rsidRDefault="00FE487B">
      <w:pPr>
        <w:pStyle w:val="a4"/>
        <w:numPr>
          <w:ilvl w:val="0"/>
          <w:numId w:val="62"/>
        </w:numPr>
        <w:tabs>
          <w:tab w:val="left" w:pos="623"/>
        </w:tabs>
        <w:spacing w:line="341" w:lineRule="exact"/>
        <w:ind w:left="623" w:hanging="112"/>
        <w:rPr>
          <w:sz w:val="28"/>
        </w:rPr>
      </w:pPr>
      <w:r>
        <w:rPr>
          <w:sz w:val="28"/>
        </w:rPr>
        <w:t>анализ</w:t>
      </w:r>
      <w:r>
        <w:rPr>
          <w:spacing w:val="-14"/>
          <w:sz w:val="28"/>
        </w:rPr>
        <w:t xml:space="preserve"> </w:t>
      </w:r>
      <w:r>
        <w:rPr>
          <w:sz w:val="28"/>
        </w:rPr>
        <w:t>педагогической</w:t>
      </w:r>
      <w:r>
        <w:rPr>
          <w:spacing w:val="-9"/>
          <w:sz w:val="28"/>
        </w:rPr>
        <w:t xml:space="preserve"> </w:t>
      </w:r>
      <w:r>
        <w:rPr>
          <w:sz w:val="28"/>
        </w:rPr>
        <w:t>деятельности</w:t>
      </w:r>
      <w:r>
        <w:rPr>
          <w:spacing w:val="-8"/>
          <w:sz w:val="28"/>
        </w:rPr>
        <w:t xml:space="preserve"> </w:t>
      </w:r>
      <w:r>
        <w:rPr>
          <w:sz w:val="28"/>
        </w:rPr>
        <w:t>(плана</w:t>
      </w:r>
      <w:r>
        <w:rPr>
          <w:spacing w:val="-9"/>
          <w:sz w:val="28"/>
        </w:rPr>
        <w:t xml:space="preserve"> </w:t>
      </w:r>
      <w:r>
        <w:rPr>
          <w:sz w:val="28"/>
        </w:rPr>
        <w:t>воспитательной</w:t>
      </w:r>
      <w:r>
        <w:rPr>
          <w:spacing w:val="-8"/>
          <w:sz w:val="28"/>
        </w:rPr>
        <w:t xml:space="preserve"> </w:t>
      </w:r>
      <w:r>
        <w:rPr>
          <w:sz w:val="28"/>
        </w:rPr>
        <w:t>работы,</w:t>
      </w:r>
      <w:r>
        <w:rPr>
          <w:spacing w:val="-9"/>
          <w:sz w:val="28"/>
        </w:rPr>
        <w:t xml:space="preserve"> </w:t>
      </w:r>
      <w:r>
        <w:rPr>
          <w:sz w:val="28"/>
        </w:rPr>
        <w:t>портфолио</w:t>
      </w:r>
      <w:r>
        <w:rPr>
          <w:spacing w:val="-7"/>
          <w:sz w:val="28"/>
        </w:rPr>
        <w:t xml:space="preserve"> </w:t>
      </w:r>
      <w:r>
        <w:rPr>
          <w:spacing w:val="-2"/>
          <w:sz w:val="28"/>
        </w:rPr>
        <w:t>класса).</w:t>
      </w:r>
    </w:p>
    <w:p w:rsidR="004D7CF7" w:rsidRDefault="004D7CF7">
      <w:pPr>
        <w:pStyle w:val="a4"/>
        <w:spacing w:line="341" w:lineRule="exact"/>
        <w:rPr>
          <w:sz w:val="28"/>
        </w:rPr>
        <w:sectPr w:rsidR="004D7CF7">
          <w:pgSz w:w="16840" w:h="12410" w:orient="landscape"/>
          <w:pgMar w:top="480" w:right="0" w:bottom="1720" w:left="283" w:header="0" w:footer="1489" w:gutter="0"/>
          <w:cols w:space="720"/>
        </w:sectPr>
      </w:pPr>
    </w:p>
    <w:p w:rsidR="004D7CF7" w:rsidRDefault="00FE487B">
      <w:pPr>
        <w:pStyle w:val="a3"/>
        <w:spacing w:before="73"/>
        <w:ind w:right="1129" w:firstLine="708"/>
        <w:jc w:val="both"/>
      </w:pPr>
      <w:r>
        <w:lastRenderedPageBreak/>
        <w:t xml:space="preserve">Основной целью исследования является изучение </w:t>
      </w:r>
      <w:r>
        <w:rPr>
          <w:i/>
        </w:rPr>
        <w:t xml:space="preserve">динамики развития и воспитания обучающихся </w:t>
      </w:r>
      <w:r>
        <w:t>в условиях специально-организованной воспитательной деятельности (разработанная образовательной организацией программа воспитания и социализации).</w:t>
      </w:r>
    </w:p>
    <w:p w:rsidR="004D7CF7" w:rsidRDefault="00FE487B">
      <w:pPr>
        <w:pStyle w:val="a3"/>
        <w:spacing w:before="2"/>
        <w:ind w:right="1128" w:firstLine="708"/>
        <w:jc w:val="both"/>
      </w:pPr>
      <w:r>
        <w:t>Комплексная оценка эффективности реализуемой образовательной организацией воспитательной программы осуществляется в соответствии с динамикой основных показателей целостного процесса духовно-нравственного развития, воспитания и социализации младших школьников:</w:t>
      </w:r>
    </w:p>
    <w:p w:rsidR="004D7CF7" w:rsidRDefault="00FE487B">
      <w:pPr>
        <w:pStyle w:val="a3"/>
        <w:ind w:right="1145"/>
        <w:jc w:val="both"/>
      </w:pPr>
      <w:r>
        <w:t>Блок 1. Исследование динамики развития обучающихся проводится в соответствии с основными направлениями программы воспитания и социализации (результаты исследования представляются в виде их комплексной оценки).</w:t>
      </w:r>
    </w:p>
    <w:p w:rsidR="004D7CF7" w:rsidRDefault="00FE487B">
      <w:pPr>
        <w:pStyle w:val="a3"/>
        <w:spacing w:line="242" w:lineRule="auto"/>
        <w:ind w:right="1128"/>
        <w:jc w:val="both"/>
      </w:pPr>
      <w:r>
        <w:t>Блок 2. Анализ изменений (динамика показателей) развивающей образовательной среды в школе (классе) исследуется по следующим направлениям:</w:t>
      </w:r>
    </w:p>
    <w:p w:rsidR="004D7CF7" w:rsidRDefault="00FE487B">
      <w:pPr>
        <w:pStyle w:val="a4"/>
        <w:numPr>
          <w:ilvl w:val="0"/>
          <w:numId w:val="62"/>
        </w:numPr>
        <w:tabs>
          <w:tab w:val="left" w:pos="683"/>
        </w:tabs>
        <w:spacing w:before="4" w:line="237" w:lineRule="auto"/>
        <w:ind w:right="1135" w:firstLine="0"/>
        <w:jc w:val="both"/>
        <w:rPr>
          <w:sz w:val="28"/>
        </w:rPr>
      </w:pPr>
      <w:r>
        <w:rPr>
          <w:sz w:val="28"/>
        </w:rPr>
        <w:t xml:space="preserve">Условия для профессионального творчества педагогов (психологический климат в коллективе (общая эмоциональная удовлетворенность); возможности для повышение психолого-педагогической культуры и развития профессиональных </w:t>
      </w:r>
      <w:r>
        <w:rPr>
          <w:spacing w:val="-2"/>
          <w:sz w:val="28"/>
        </w:rPr>
        <w:t>навыков).</w:t>
      </w:r>
    </w:p>
    <w:p w:rsidR="004D7CF7" w:rsidRDefault="00FE487B">
      <w:pPr>
        <w:pStyle w:val="a4"/>
        <w:numPr>
          <w:ilvl w:val="0"/>
          <w:numId w:val="62"/>
        </w:numPr>
        <w:tabs>
          <w:tab w:val="left" w:pos="747"/>
        </w:tabs>
        <w:spacing w:before="11" w:line="235" w:lineRule="auto"/>
        <w:ind w:right="1123" w:firstLine="0"/>
        <w:jc w:val="both"/>
        <w:rPr>
          <w:sz w:val="28"/>
        </w:rPr>
      </w:pPr>
      <w:r>
        <w:rPr>
          <w:sz w:val="28"/>
        </w:rPr>
        <w:t>Содействие обучающимся в решении задач индивидуального развития и социализации (содержание психолого-педагогической поддержки младших школьников в образовательной организации).</w:t>
      </w:r>
    </w:p>
    <w:p w:rsidR="004D7CF7" w:rsidRDefault="00FE487B">
      <w:pPr>
        <w:pStyle w:val="a4"/>
        <w:numPr>
          <w:ilvl w:val="0"/>
          <w:numId w:val="62"/>
        </w:numPr>
        <w:tabs>
          <w:tab w:val="left" w:pos="632"/>
        </w:tabs>
        <w:spacing w:before="14" w:line="235" w:lineRule="auto"/>
        <w:ind w:right="1142" w:firstLine="0"/>
        <w:jc w:val="both"/>
        <w:rPr>
          <w:sz w:val="28"/>
        </w:rPr>
      </w:pPr>
      <w:r>
        <w:rPr>
          <w:sz w:val="28"/>
        </w:rPr>
        <w:t>Расширение образовательных и развивающих возможностей для обучающихся и их родителей (законных представителей) в образовательной организации (организация кружков, секций, консультаций, семейного клуба).</w:t>
      </w:r>
    </w:p>
    <w:p w:rsidR="004D7CF7" w:rsidRDefault="00FE487B">
      <w:pPr>
        <w:pStyle w:val="a4"/>
        <w:numPr>
          <w:ilvl w:val="0"/>
          <w:numId w:val="62"/>
        </w:numPr>
        <w:tabs>
          <w:tab w:val="left" w:pos="692"/>
        </w:tabs>
        <w:spacing w:before="10" w:line="237" w:lineRule="auto"/>
        <w:ind w:right="1129" w:firstLine="0"/>
        <w:jc w:val="both"/>
        <w:rPr>
          <w:sz w:val="28"/>
        </w:rPr>
      </w:pPr>
      <w:r>
        <w:rPr>
          <w:sz w:val="28"/>
        </w:rPr>
        <w:t>Взаимодействие с общественными и профессиональными организациями, организациями культуры, направленное на нравственное развитие обучающихся и оптимизацию воспитательной деятельности</w:t>
      </w:r>
      <w:r>
        <w:rPr>
          <w:spacing w:val="40"/>
          <w:sz w:val="28"/>
        </w:rPr>
        <w:t xml:space="preserve"> </w:t>
      </w:r>
      <w:r>
        <w:rPr>
          <w:sz w:val="28"/>
        </w:rPr>
        <w:t>(организация культурного отдыха, экскурсий, занятий в музеях, встреч с интересными людьми; проведение социальных и психологических исследований; участие в конкурсах).</w:t>
      </w:r>
    </w:p>
    <w:p w:rsidR="004D7CF7" w:rsidRDefault="00FE487B">
      <w:pPr>
        <w:pStyle w:val="a4"/>
        <w:numPr>
          <w:ilvl w:val="0"/>
          <w:numId w:val="62"/>
        </w:numPr>
        <w:tabs>
          <w:tab w:val="left" w:pos="685"/>
        </w:tabs>
        <w:spacing w:before="16" w:line="235" w:lineRule="auto"/>
        <w:ind w:right="1142" w:firstLine="0"/>
        <w:jc w:val="both"/>
        <w:rPr>
          <w:sz w:val="28"/>
        </w:rPr>
      </w:pPr>
      <w:r>
        <w:rPr>
          <w:sz w:val="28"/>
        </w:rPr>
        <w:t>Интерес обучающихся к воспитательной программе, реализуемой образовательной организацией (активное участие в мероприятиях, положительные эмоциональные отзывы обучающихся).</w:t>
      </w:r>
    </w:p>
    <w:p w:rsidR="004D7CF7" w:rsidRDefault="00FE487B">
      <w:pPr>
        <w:pStyle w:val="a3"/>
        <w:spacing w:before="3"/>
        <w:ind w:right="1132"/>
        <w:jc w:val="both"/>
      </w:pPr>
      <w:r>
        <w:t>Блок 3. Характер изменения (динамика показателей) сотрудничества школы с семьями младших школьников в рамках реализации программы воспитания и социализации обучающихся исследуется по следующим направлениям:</w:t>
      </w:r>
    </w:p>
    <w:p w:rsidR="004D7CF7" w:rsidRDefault="00FE487B">
      <w:pPr>
        <w:pStyle w:val="a4"/>
        <w:numPr>
          <w:ilvl w:val="0"/>
          <w:numId w:val="62"/>
        </w:numPr>
        <w:tabs>
          <w:tab w:val="left" w:pos="673"/>
        </w:tabs>
        <w:spacing w:before="11" w:line="235" w:lineRule="auto"/>
        <w:ind w:right="1131" w:firstLine="0"/>
        <w:jc w:val="both"/>
        <w:rPr>
          <w:sz w:val="28"/>
        </w:rPr>
      </w:pPr>
      <w:r>
        <w:rPr>
          <w:sz w:val="28"/>
        </w:rPr>
        <w:t>Степень вовлеченности родителей (законных представителей) в воспитательный процесс (совместное проектирование, непосредственное участие в реализации и оценка эффективности воспитательной программы).</w:t>
      </w:r>
    </w:p>
    <w:p w:rsidR="004D7CF7" w:rsidRDefault="00FE487B">
      <w:pPr>
        <w:pStyle w:val="a4"/>
        <w:numPr>
          <w:ilvl w:val="0"/>
          <w:numId w:val="62"/>
        </w:numPr>
        <w:tabs>
          <w:tab w:val="left" w:pos="668"/>
        </w:tabs>
        <w:spacing w:before="12" w:line="237" w:lineRule="auto"/>
        <w:ind w:right="1134" w:firstLine="0"/>
        <w:jc w:val="both"/>
        <w:rPr>
          <w:sz w:val="28"/>
        </w:rPr>
      </w:pPr>
      <w:r>
        <w:rPr>
          <w:sz w:val="28"/>
        </w:rPr>
        <w:t>Психолого-педагогическое просвещение родителей (законных представителей): организация мероприятий и разработка программ, направленных на повышение уровня психолого-педагогической культуры; ознакомление и рекомендация литературы по воспитанию и возрастной психологии.</w:t>
      </w:r>
    </w:p>
    <w:p w:rsidR="004D7CF7" w:rsidRDefault="004D7CF7">
      <w:pPr>
        <w:pStyle w:val="a4"/>
        <w:spacing w:line="237" w:lineRule="auto"/>
        <w:jc w:val="both"/>
        <w:rPr>
          <w:sz w:val="28"/>
        </w:rPr>
        <w:sectPr w:rsidR="004D7CF7">
          <w:pgSz w:w="16840" w:h="12410" w:orient="landscape"/>
          <w:pgMar w:top="480" w:right="0" w:bottom="1720" w:left="283" w:header="0" w:footer="1489" w:gutter="0"/>
          <w:cols w:space="720"/>
        </w:sectPr>
      </w:pPr>
    </w:p>
    <w:p w:rsidR="004D7CF7" w:rsidRDefault="00FE487B">
      <w:pPr>
        <w:pStyle w:val="a4"/>
        <w:numPr>
          <w:ilvl w:val="0"/>
          <w:numId w:val="62"/>
        </w:numPr>
        <w:tabs>
          <w:tab w:val="left" w:pos="623"/>
        </w:tabs>
        <w:spacing w:before="86" w:line="235" w:lineRule="auto"/>
        <w:ind w:right="3112" w:firstLine="0"/>
        <w:rPr>
          <w:sz w:val="28"/>
        </w:rPr>
      </w:pPr>
      <w:r>
        <w:rPr>
          <w:sz w:val="28"/>
        </w:rPr>
        <w:lastRenderedPageBreak/>
        <w:t>Содействие</w:t>
      </w:r>
      <w:r>
        <w:rPr>
          <w:spacing w:val="-6"/>
          <w:sz w:val="28"/>
        </w:rPr>
        <w:t xml:space="preserve"> </w:t>
      </w:r>
      <w:r>
        <w:rPr>
          <w:sz w:val="28"/>
        </w:rPr>
        <w:t>родителям</w:t>
      </w:r>
      <w:r>
        <w:rPr>
          <w:spacing w:val="-4"/>
          <w:sz w:val="28"/>
        </w:rPr>
        <w:t xml:space="preserve"> </w:t>
      </w:r>
      <w:r>
        <w:rPr>
          <w:sz w:val="28"/>
        </w:rPr>
        <w:t>(законным</w:t>
      </w:r>
      <w:r>
        <w:rPr>
          <w:spacing w:val="-6"/>
          <w:sz w:val="28"/>
        </w:rPr>
        <w:t xml:space="preserve"> </w:t>
      </w:r>
      <w:r>
        <w:rPr>
          <w:sz w:val="28"/>
        </w:rPr>
        <w:t>представителям)</w:t>
      </w:r>
      <w:r>
        <w:rPr>
          <w:spacing w:val="-4"/>
          <w:sz w:val="28"/>
        </w:rPr>
        <w:t xml:space="preserve"> </w:t>
      </w:r>
      <w:r>
        <w:rPr>
          <w:sz w:val="28"/>
        </w:rPr>
        <w:t>в</w:t>
      </w:r>
      <w:r>
        <w:rPr>
          <w:spacing w:val="-5"/>
          <w:sz w:val="28"/>
        </w:rPr>
        <w:t xml:space="preserve"> </w:t>
      </w:r>
      <w:r>
        <w:rPr>
          <w:sz w:val="28"/>
        </w:rPr>
        <w:t>решении</w:t>
      </w:r>
      <w:r>
        <w:rPr>
          <w:spacing w:val="-4"/>
          <w:sz w:val="28"/>
        </w:rPr>
        <w:t xml:space="preserve"> </w:t>
      </w:r>
      <w:r>
        <w:rPr>
          <w:sz w:val="28"/>
        </w:rPr>
        <w:t>индивидуальных</w:t>
      </w:r>
      <w:r>
        <w:rPr>
          <w:spacing w:val="-3"/>
          <w:sz w:val="28"/>
        </w:rPr>
        <w:t xml:space="preserve"> </w:t>
      </w:r>
      <w:r>
        <w:rPr>
          <w:sz w:val="28"/>
        </w:rPr>
        <w:t>проблем</w:t>
      </w:r>
      <w:r>
        <w:rPr>
          <w:spacing w:val="-4"/>
          <w:sz w:val="28"/>
        </w:rPr>
        <w:t xml:space="preserve"> </w:t>
      </w:r>
      <w:r>
        <w:rPr>
          <w:sz w:val="28"/>
        </w:rPr>
        <w:t>воспитания</w:t>
      </w:r>
      <w:r>
        <w:rPr>
          <w:spacing w:val="-4"/>
          <w:sz w:val="28"/>
        </w:rPr>
        <w:t xml:space="preserve"> </w:t>
      </w:r>
      <w:r>
        <w:rPr>
          <w:sz w:val="28"/>
        </w:rPr>
        <w:t>детей (педагогические консультации; информирование о работе психологической службы).</w:t>
      </w:r>
    </w:p>
    <w:p w:rsidR="004D7CF7" w:rsidRDefault="00FE487B">
      <w:pPr>
        <w:pStyle w:val="a4"/>
        <w:numPr>
          <w:ilvl w:val="0"/>
          <w:numId w:val="62"/>
        </w:numPr>
        <w:tabs>
          <w:tab w:val="left" w:pos="623"/>
        </w:tabs>
        <w:spacing w:before="12" w:line="237" w:lineRule="auto"/>
        <w:ind w:right="1565" w:firstLine="0"/>
        <w:rPr>
          <w:sz w:val="28"/>
        </w:rPr>
      </w:pPr>
      <w:r>
        <w:rPr>
          <w:sz w:val="28"/>
        </w:rPr>
        <w:t>Регулярное ознакомление родителей (законных представителей) с содержанием и ходом реализации воспитательной работы, дополнительными возможностями развития обучающихся в рамках программы (участие во внешкольных мероприятиях;</w:t>
      </w:r>
      <w:r>
        <w:rPr>
          <w:spacing w:val="-2"/>
          <w:sz w:val="28"/>
        </w:rPr>
        <w:t xml:space="preserve"> </w:t>
      </w:r>
      <w:r>
        <w:rPr>
          <w:sz w:val="28"/>
        </w:rPr>
        <w:t>привлечение</w:t>
      </w:r>
      <w:r>
        <w:rPr>
          <w:spacing w:val="-2"/>
          <w:sz w:val="28"/>
        </w:rPr>
        <w:t xml:space="preserve"> </w:t>
      </w:r>
      <w:r>
        <w:rPr>
          <w:sz w:val="28"/>
        </w:rPr>
        <w:t>компетентных</w:t>
      </w:r>
      <w:r>
        <w:rPr>
          <w:spacing w:val="-1"/>
          <w:sz w:val="28"/>
        </w:rPr>
        <w:t xml:space="preserve"> </w:t>
      </w:r>
      <w:r>
        <w:rPr>
          <w:sz w:val="28"/>
        </w:rPr>
        <w:t>специалистов</w:t>
      </w:r>
      <w:r>
        <w:rPr>
          <w:spacing w:val="-3"/>
          <w:sz w:val="28"/>
        </w:rPr>
        <w:t xml:space="preserve"> </w:t>
      </w:r>
      <w:r>
        <w:rPr>
          <w:sz w:val="28"/>
        </w:rPr>
        <w:t>для</w:t>
      </w:r>
      <w:r>
        <w:rPr>
          <w:spacing w:val="-2"/>
          <w:sz w:val="28"/>
        </w:rPr>
        <w:t xml:space="preserve"> </w:t>
      </w:r>
      <w:r>
        <w:rPr>
          <w:sz w:val="28"/>
        </w:rPr>
        <w:t>проведения</w:t>
      </w:r>
      <w:r>
        <w:rPr>
          <w:spacing w:val="-5"/>
          <w:sz w:val="28"/>
        </w:rPr>
        <w:t xml:space="preserve"> </w:t>
      </w:r>
      <w:r>
        <w:rPr>
          <w:sz w:val="28"/>
        </w:rPr>
        <w:t>развивающих</w:t>
      </w:r>
      <w:r>
        <w:rPr>
          <w:spacing w:val="-4"/>
          <w:sz w:val="28"/>
        </w:rPr>
        <w:t xml:space="preserve"> </w:t>
      </w:r>
      <w:r>
        <w:rPr>
          <w:sz w:val="28"/>
        </w:rPr>
        <w:t>программ,</w:t>
      </w:r>
      <w:r>
        <w:rPr>
          <w:spacing w:val="-6"/>
          <w:sz w:val="28"/>
        </w:rPr>
        <w:t xml:space="preserve"> </w:t>
      </w:r>
      <w:r>
        <w:rPr>
          <w:sz w:val="28"/>
        </w:rPr>
        <w:t>исследований</w:t>
      </w:r>
      <w:r>
        <w:rPr>
          <w:spacing w:val="-2"/>
          <w:sz w:val="28"/>
        </w:rPr>
        <w:t xml:space="preserve"> </w:t>
      </w:r>
      <w:r>
        <w:rPr>
          <w:sz w:val="28"/>
        </w:rPr>
        <w:t>детско-родительских отношений и коррекционной работы).</w:t>
      </w:r>
    </w:p>
    <w:p w:rsidR="004D7CF7" w:rsidRDefault="00FE487B">
      <w:pPr>
        <w:pStyle w:val="a4"/>
        <w:numPr>
          <w:ilvl w:val="0"/>
          <w:numId w:val="62"/>
        </w:numPr>
        <w:tabs>
          <w:tab w:val="left" w:pos="623"/>
        </w:tabs>
        <w:spacing w:before="16" w:line="235" w:lineRule="auto"/>
        <w:ind w:right="1341" w:firstLine="0"/>
        <w:rPr>
          <w:sz w:val="28"/>
        </w:rPr>
      </w:pPr>
      <w:r>
        <w:rPr>
          <w:sz w:val="28"/>
        </w:rPr>
        <w:t>Интерес</w:t>
      </w:r>
      <w:r>
        <w:rPr>
          <w:spacing w:val="-3"/>
          <w:sz w:val="28"/>
        </w:rPr>
        <w:t xml:space="preserve"> </w:t>
      </w:r>
      <w:r>
        <w:rPr>
          <w:sz w:val="28"/>
        </w:rPr>
        <w:t>родителей</w:t>
      </w:r>
      <w:r>
        <w:rPr>
          <w:spacing w:val="-5"/>
          <w:sz w:val="28"/>
        </w:rPr>
        <w:t xml:space="preserve"> </w:t>
      </w:r>
      <w:r>
        <w:rPr>
          <w:sz w:val="28"/>
        </w:rPr>
        <w:t>(законных</w:t>
      </w:r>
      <w:r>
        <w:rPr>
          <w:spacing w:val="-6"/>
          <w:sz w:val="28"/>
        </w:rPr>
        <w:t xml:space="preserve"> </w:t>
      </w:r>
      <w:r>
        <w:rPr>
          <w:sz w:val="28"/>
        </w:rPr>
        <w:t>представителей)</w:t>
      </w:r>
      <w:r>
        <w:rPr>
          <w:spacing w:val="-6"/>
          <w:sz w:val="28"/>
        </w:rPr>
        <w:t xml:space="preserve"> </w:t>
      </w:r>
      <w:r>
        <w:rPr>
          <w:sz w:val="28"/>
        </w:rPr>
        <w:t>к</w:t>
      </w:r>
      <w:r>
        <w:rPr>
          <w:spacing w:val="-3"/>
          <w:sz w:val="28"/>
        </w:rPr>
        <w:t xml:space="preserve"> </w:t>
      </w:r>
      <w:r>
        <w:rPr>
          <w:sz w:val="28"/>
        </w:rPr>
        <w:t>воспитательной</w:t>
      </w:r>
      <w:r>
        <w:rPr>
          <w:spacing w:val="-6"/>
          <w:sz w:val="28"/>
        </w:rPr>
        <w:t xml:space="preserve"> </w:t>
      </w:r>
      <w:r>
        <w:rPr>
          <w:sz w:val="28"/>
        </w:rPr>
        <w:t>программе,</w:t>
      </w:r>
      <w:r>
        <w:rPr>
          <w:spacing w:val="-4"/>
          <w:sz w:val="28"/>
        </w:rPr>
        <w:t xml:space="preserve"> </w:t>
      </w:r>
      <w:r>
        <w:rPr>
          <w:sz w:val="28"/>
        </w:rPr>
        <w:t>реализуемой</w:t>
      </w:r>
      <w:r>
        <w:rPr>
          <w:spacing w:val="-3"/>
          <w:sz w:val="28"/>
        </w:rPr>
        <w:t xml:space="preserve"> </w:t>
      </w:r>
      <w:r>
        <w:rPr>
          <w:sz w:val="28"/>
        </w:rPr>
        <w:t>образовательной</w:t>
      </w:r>
      <w:r>
        <w:rPr>
          <w:spacing w:val="-3"/>
          <w:sz w:val="28"/>
        </w:rPr>
        <w:t xml:space="preserve"> </w:t>
      </w:r>
      <w:r>
        <w:rPr>
          <w:sz w:val="28"/>
        </w:rPr>
        <w:t>организацией (активное участие в мероприятиях, положительные эмоциональные отзывы).</w:t>
      </w:r>
    </w:p>
    <w:p w:rsidR="004D7CF7" w:rsidRDefault="004D7CF7">
      <w:pPr>
        <w:pStyle w:val="a3"/>
        <w:ind w:left="0"/>
      </w:pPr>
    </w:p>
    <w:p w:rsidR="004D7CF7" w:rsidRDefault="00FE487B">
      <w:pPr>
        <w:pStyle w:val="a3"/>
      </w:pPr>
      <w:r>
        <w:t>В</w:t>
      </w:r>
      <w:r>
        <w:rPr>
          <w:spacing w:val="-7"/>
        </w:rPr>
        <w:t xml:space="preserve"> </w:t>
      </w:r>
      <w:r>
        <w:t>качестве</w:t>
      </w:r>
      <w:r>
        <w:rPr>
          <w:spacing w:val="-9"/>
        </w:rPr>
        <w:t xml:space="preserve"> </w:t>
      </w:r>
      <w:r>
        <w:t>критериев,</w:t>
      </w:r>
      <w:r>
        <w:rPr>
          <w:spacing w:val="-6"/>
        </w:rPr>
        <w:t xml:space="preserve"> </w:t>
      </w:r>
      <w:r>
        <w:t>по</w:t>
      </w:r>
      <w:r>
        <w:rPr>
          <w:spacing w:val="-3"/>
        </w:rPr>
        <w:t xml:space="preserve"> </w:t>
      </w:r>
      <w:r>
        <w:t>которым</w:t>
      </w:r>
      <w:r>
        <w:rPr>
          <w:spacing w:val="-3"/>
        </w:rPr>
        <w:t xml:space="preserve"> </w:t>
      </w:r>
      <w:r>
        <w:t>изучается</w:t>
      </w:r>
      <w:r>
        <w:rPr>
          <w:spacing w:val="-5"/>
        </w:rPr>
        <w:t xml:space="preserve"> </w:t>
      </w:r>
      <w:r>
        <w:t>динамика</w:t>
      </w:r>
      <w:r>
        <w:rPr>
          <w:spacing w:val="-5"/>
        </w:rPr>
        <w:t xml:space="preserve"> </w:t>
      </w:r>
      <w:r>
        <w:t>процесса</w:t>
      </w:r>
      <w:r>
        <w:rPr>
          <w:spacing w:val="-5"/>
        </w:rPr>
        <w:t xml:space="preserve"> </w:t>
      </w:r>
      <w:r>
        <w:t>воспитания</w:t>
      </w:r>
      <w:r>
        <w:rPr>
          <w:spacing w:val="-7"/>
        </w:rPr>
        <w:t xml:space="preserve"> </w:t>
      </w:r>
      <w:r>
        <w:t>и</w:t>
      </w:r>
      <w:r>
        <w:rPr>
          <w:spacing w:val="-5"/>
        </w:rPr>
        <w:t xml:space="preserve"> </w:t>
      </w:r>
      <w:r>
        <w:t>социализации</w:t>
      </w:r>
      <w:r>
        <w:rPr>
          <w:spacing w:val="-8"/>
        </w:rPr>
        <w:t xml:space="preserve"> </w:t>
      </w:r>
      <w:r>
        <w:t>обучающихся,</w:t>
      </w:r>
      <w:r>
        <w:rPr>
          <w:spacing w:val="-4"/>
        </w:rPr>
        <w:t xml:space="preserve"> </w:t>
      </w:r>
      <w:r>
        <w:rPr>
          <w:spacing w:val="-2"/>
        </w:rPr>
        <w:t>выделены:</w:t>
      </w:r>
    </w:p>
    <w:p w:rsidR="004D7CF7" w:rsidRDefault="004D7CF7">
      <w:pPr>
        <w:pStyle w:val="a3"/>
        <w:spacing w:before="2"/>
        <w:ind w:left="0"/>
      </w:pPr>
    </w:p>
    <w:p w:rsidR="004D7CF7" w:rsidRDefault="00FE487B">
      <w:pPr>
        <w:pStyle w:val="a4"/>
        <w:numPr>
          <w:ilvl w:val="0"/>
          <w:numId w:val="61"/>
        </w:numPr>
        <w:tabs>
          <w:tab w:val="left" w:pos="790"/>
        </w:tabs>
        <w:ind w:right="1396" w:firstLine="0"/>
        <w:rPr>
          <w:sz w:val="28"/>
        </w:rPr>
      </w:pPr>
      <w:r>
        <w:rPr>
          <w:sz w:val="28"/>
        </w:rPr>
        <w:t>Положительная</w:t>
      </w:r>
      <w:r>
        <w:rPr>
          <w:spacing w:val="-4"/>
          <w:sz w:val="28"/>
        </w:rPr>
        <w:t xml:space="preserve"> </w:t>
      </w:r>
      <w:r>
        <w:rPr>
          <w:sz w:val="28"/>
        </w:rPr>
        <w:t>динамика</w:t>
      </w:r>
      <w:r>
        <w:rPr>
          <w:spacing w:val="-3"/>
          <w:sz w:val="28"/>
        </w:rPr>
        <w:t xml:space="preserve"> </w:t>
      </w:r>
      <w:r>
        <w:rPr>
          <w:i/>
          <w:sz w:val="28"/>
        </w:rPr>
        <w:t>–</w:t>
      </w:r>
      <w:r>
        <w:rPr>
          <w:i/>
          <w:spacing w:val="-3"/>
          <w:sz w:val="28"/>
        </w:rPr>
        <w:t xml:space="preserve"> </w:t>
      </w:r>
      <w:r>
        <w:rPr>
          <w:sz w:val="28"/>
        </w:rPr>
        <w:t>увеличение</w:t>
      </w:r>
      <w:r>
        <w:rPr>
          <w:spacing w:val="-4"/>
          <w:sz w:val="28"/>
        </w:rPr>
        <w:t xml:space="preserve"> </w:t>
      </w:r>
      <w:r>
        <w:rPr>
          <w:sz w:val="28"/>
        </w:rPr>
        <w:t>положительных</w:t>
      </w:r>
      <w:r>
        <w:rPr>
          <w:spacing w:val="-3"/>
          <w:sz w:val="28"/>
        </w:rPr>
        <w:t xml:space="preserve"> </w:t>
      </w:r>
      <w:r>
        <w:rPr>
          <w:sz w:val="28"/>
        </w:rPr>
        <w:t>значений</w:t>
      </w:r>
      <w:r>
        <w:rPr>
          <w:spacing w:val="-4"/>
          <w:sz w:val="28"/>
        </w:rPr>
        <w:t xml:space="preserve"> </w:t>
      </w:r>
      <w:r>
        <w:rPr>
          <w:sz w:val="28"/>
        </w:rPr>
        <w:t>выделенных</w:t>
      </w:r>
      <w:r>
        <w:rPr>
          <w:spacing w:val="-3"/>
          <w:sz w:val="28"/>
        </w:rPr>
        <w:t xml:space="preserve"> </w:t>
      </w:r>
      <w:r>
        <w:rPr>
          <w:sz w:val="28"/>
        </w:rPr>
        <w:t>показателей</w:t>
      </w:r>
      <w:r>
        <w:rPr>
          <w:spacing w:val="-4"/>
          <w:sz w:val="28"/>
        </w:rPr>
        <w:t xml:space="preserve"> </w:t>
      </w:r>
      <w:r>
        <w:rPr>
          <w:sz w:val="28"/>
        </w:rPr>
        <w:t>воспитания</w:t>
      </w:r>
      <w:r>
        <w:rPr>
          <w:spacing w:val="-4"/>
          <w:sz w:val="28"/>
        </w:rPr>
        <w:t xml:space="preserve"> </w:t>
      </w:r>
      <w:r>
        <w:rPr>
          <w:sz w:val="28"/>
        </w:rPr>
        <w:t>и</w:t>
      </w:r>
      <w:r>
        <w:rPr>
          <w:spacing w:val="-4"/>
          <w:sz w:val="28"/>
        </w:rPr>
        <w:t xml:space="preserve"> </w:t>
      </w:r>
      <w:r>
        <w:rPr>
          <w:sz w:val="28"/>
        </w:rPr>
        <w:t>социализации обучающихся на интерпретационном этапе (окончание учебного года) по сравнению с результатами контрольного этапа исследования (начало учебного года).</w:t>
      </w:r>
    </w:p>
    <w:p w:rsidR="004D7CF7" w:rsidRDefault="00FE487B">
      <w:pPr>
        <w:pStyle w:val="a4"/>
        <w:numPr>
          <w:ilvl w:val="0"/>
          <w:numId w:val="61"/>
        </w:numPr>
        <w:tabs>
          <w:tab w:val="left" w:pos="790"/>
        </w:tabs>
        <w:spacing w:before="35"/>
        <w:ind w:right="1391" w:firstLine="0"/>
        <w:jc w:val="both"/>
        <w:rPr>
          <w:sz w:val="28"/>
        </w:rPr>
      </w:pPr>
      <w:r>
        <w:rPr>
          <w:sz w:val="28"/>
        </w:rPr>
        <w:t>Инертность</w:t>
      </w:r>
      <w:r>
        <w:rPr>
          <w:spacing w:val="-5"/>
          <w:sz w:val="28"/>
        </w:rPr>
        <w:t xml:space="preserve"> </w:t>
      </w:r>
      <w:r>
        <w:rPr>
          <w:sz w:val="28"/>
        </w:rPr>
        <w:t>положительной</w:t>
      </w:r>
      <w:r>
        <w:rPr>
          <w:spacing w:val="-4"/>
          <w:sz w:val="28"/>
        </w:rPr>
        <w:t xml:space="preserve"> </w:t>
      </w:r>
      <w:r>
        <w:rPr>
          <w:sz w:val="28"/>
        </w:rPr>
        <w:t>динамики</w:t>
      </w:r>
      <w:r>
        <w:rPr>
          <w:spacing w:val="-4"/>
          <w:sz w:val="28"/>
        </w:rPr>
        <w:t xml:space="preserve"> </w:t>
      </w:r>
      <w:r>
        <w:rPr>
          <w:sz w:val="28"/>
        </w:rPr>
        <w:t>подразумевает</w:t>
      </w:r>
      <w:r>
        <w:rPr>
          <w:spacing w:val="-5"/>
          <w:sz w:val="28"/>
        </w:rPr>
        <w:t xml:space="preserve"> </w:t>
      </w:r>
      <w:r>
        <w:rPr>
          <w:sz w:val="28"/>
        </w:rPr>
        <w:t>отсутствие</w:t>
      </w:r>
      <w:r>
        <w:rPr>
          <w:spacing w:val="-4"/>
          <w:sz w:val="28"/>
        </w:rPr>
        <w:t xml:space="preserve"> </w:t>
      </w:r>
      <w:r>
        <w:rPr>
          <w:sz w:val="28"/>
        </w:rPr>
        <w:t>характеристик</w:t>
      </w:r>
      <w:r>
        <w:rPr>
          <w:spacing w:val="-4"/>
          <w:sz w:val="28"/>
        </w:rPr>
        <w:t xml:space="preserve"> </w:t>
      </w:r>
      <w:r>
        <w:rPr>
          <w:sz w:val="28"/>
        </w:rPr>
        <w:t>положительной</w:t>
      </w:r>
      <w:r>
        <w:rPr>
          <w:spacing w:val="-4"/>
          <w:sz w:val="28"/>
        </w:rPr>
        <w:t xml:space="preserve"> </w:t>
      </w:r>
      <w:r>
        <w:rPr>
          <w:sz w:val="28"/>
        </w:rPr>
        <w:t>динамики</w:t>
      </w:r>
      <w:r>
        <w:rPr>
          <w:spacing w:val="-4"/>
          <w:sz w:val="28"/>
        </w:rPr>
        <w:t xml:space="preserve"> </w:t>
      </w:r>
      <w:r>
        <w:rPr>
          <w:sz w:val="28"/>
        </w:rPr>
        <w:t>и</w:t>
      </w:r>
      <w:r>
        <w:rPr>
          <w:spacing w:val="-4"/>
          <w:sz w:val="28"/>
        </w:rPr>
        <w:t xml:space="preserve"> </w:t>
      </w:r>
      <w:r>
        <w:rPr>
          <w:sz w:val="28"/>
        </w:rPr>
        <w:t>возможное увеличение отрицательных значений</w:t>
      </w:r>
      <w:r>
        <w:rPr>
          <w:spacing w:val="-1"/>
          <w:sz w:val="28"/>
        </w:rPr>
        <w:t xml:space="preserve"> </w:t>
      </w:r>
      <w:r>
        <w:rPr>
          <w:sz w:val="28"/>
        </w:rPr>
        <w:t>показателей воспитания и социализации</w:t>
      </w:r>
      <w:r>
        <w:rPr>
          <w:spacing w:val="-1"/>
          <w:sz w:val="28"/>
        </w:rPr>
        <w:t xml:space="preserve"> </w:t>
      </w:r>
      <w:r>
        <w:rPr>
          <w:sz w:val="28"/>
        </w:rPr>
        <w:t>обучающихся на</w:t>
      </w:r>
      <w:r>
        <w:rPr>
          <w:spacing w:val="-1"/>
          <w:sz w:val="28"/>
        </w:rPr>
        <w:t xml:space="preserve"> </w:t>
      </w:r>
      <w:r>
        <w:rPr>
          <w:sz w:val="28"/>
        </w:rPr>
        <w:t>интерпретационном этапе (окончание учебного года) по сравнению с результатами контрольного этапа исследования (начало учебного года).</w:t>
      </w:r>
    </w:p>
    <w:p w:rsidR="004D7CF7" w:rsidRDefault="00FE487B">
      <w:pPr>
        <w:pStyle w:val="a4"/>
        <w:numPr>
          <w:ilvl w:val="0"/>
          <w:numId w:val="61"/>
        </w:numPr>
        <w:tabs>
          <w:tab w:val="left" w:pos="790"/>
        </w:tabs>
        <w:spacing w:before="1"/>
        <w:ind w:right="1589" w:firstLine="0"/>
        <w:rPr>
          <w:sz w:val="28"/>
        </w:rPr>
      </w:pPr>
      <w:r>
        <w:rPr>
          <w:sz w:val="28"/>
        </w:rPr>
        <w:t>Устойчивость</w:t>
      </w:r>
      <w:r>
        <w:rPr>
          <w:spacing w:val="-4"/>
          <w:sz w:val="28"/>
        </w:rPr>
        <w:t xml:space="preserve"> </w:t>
      </w:r>
      <w:r>
        <w:rPr>
          <w:sz w:val="28"/>
        </w:rPr>
        <w:t>(стабильность)</w:t>
      </w:r>
      <w:r>
        <w:rPr>
          <w:spacing w:val="-6"/>
          <w:sz w:val="28"/>
        </w:rPr>
        <w:t xml:space="preserve"> </w:t>
      </w:r>
      <w:r>
        <w:rPr>
          <w:sz w:val="28"/>
        </w:rPr>
        <w:t>исследуемых</w:t>
      </w:r>
      <w:r>
        <w:rPr>
          <w:spacing w:val="-2"/>
          <w:sz w:val="28"/>
        </w:rPr>
        <w:t xml:space="preserve"> </w:t>
      </w:r>
      <w:r>
        <w:rPr>
          <w:sz w:val="28"/>
        </w:rPr>
        <w:t>показателей</w:t>
      </w:r>
      <w:r>
        <w:rPr>
          <w:spacing w:val="-6"/>
          <w:sz w:val="28"/>
        </w:rPr>
        <w:t xml:space="preserve"> </w:t>
      </w:r>
      <w:r>
        <w:rPr>
          <w:sz w:val="28"/>
        </w:rPr>
        <w:t>духовно-нравственного</w:t>
      </w:r>
      <w:r>
        <w:rPr>
          <w:spacing w:val="-5"/>
          <w:sz w:val="28"/>
        </w:rPr>
        <w:t xml:space="preserve"> </w:t>
      </w:r>
      <w:r>
        <w:rPr>
          <w:sz w:val="28"/>
        </w:rPr>
        <w:t>развития,</w:t>
      </w:r>
      <w:r>
        <w:rPr>
          <w:spacing w:val="-4"/>
          <w:sz w:val="28"/>
        </w:rPr>
        <w:t xml:space="preserve"> </w:t>
      </w:r>
      <w:r>
        <w:rPr>
          <w:sz w:val="28"/>
        </w:rPr>
        <w:t>воспитания</w:t>
      </w:r>
      <w:r>
        <w:rPr>
          <w:spacing w:val="-3"/>
          <w:sz w:val="28"/>
        </w:rPr>
        <w:t xml:space="preserve"> </w:t>
      </w:r>
      <w:r>
        <w:rPr>
          <w:sz w:val="28"/>
        </w:rPr>
        <w:t>и</w:t>
      </w:r>
      <w:r>
        <w:rPr>
          <w:spacing w:val="-3"/>
          <w:sz w:val="28"/>
        </w:rPr>
        <w:t xml:space="preserve"> </w:t>
      </w:r>
      <w:r>
        <w:rPr>
          <w:sz w:val="28"/>
        </w:rPr>
        <w:t>социализации обучающихся на интерпретационном и контрольном этапах исследования. При условии соответствия содержания</w:t>
      </w:r>
    </w:p>
    <w:p w:rsidR="004D7CF7" w:rsidRDefault="00FE487B">
      <w:pPr>
        <w:pStyle w:val="a3"/>
        <w:ind w:right="1262"/>
      </w:pPr>
      <w:r>
        <w:t>исследуемых показателей у обучающихся, в педагогическом коллективе и детско-родительских отношениях общепринятым</w:t>
      </w:r>
      <w:r>
        <w:rPr>
          <w:spacing w:val="-3"/>
        </w:rPr>
        <w:t xml:space="preserve"> </w:t>
      </w:r>
      <w:r>
        <w:t>моральным</w:t>
      </w:r>
      <w:r>
        <w:rPr>
          <w:spacing w:val="-6"/>
        </w:rPr>
        <w:t xml:space="preserve"> </w:t>
      </w:r>
      <w:r>
        <w:t>нормам,</w:t>
      </w:r>
      <w:r>
        <w:rPr>
          <w:spacing w:val="-5"/>
        </w:rPr>
        <w:t xml:space="preserve"> </w:t>
      </w:r>
      <w:r>
        <w:t>устойчивость</w:t>
      </w:r>
      <w:r>
        <w:rPr>
          <w:spacing w:val="-4"/>
        </w:rPr>
        <w:t xml:space="preserve"> </w:t>
      </w:r>
      <w:r>
        <w:t>показателей</w:t>
      </w:r>
      <w:r>
        <w:rPr>
          <w:spacing w:val="-2"/>
        </w:rPr>
        <w:t xml:space="preserve"> </w:t>
      </w:r>
      <w:r>
        <w:t>может</w:t>
      </w:r>
      <w:r>
        <w:rPr>
          <w:spacing w:val="-3"/>
        </w:rPr>
        <w:t xml:space="preserve"> </w:t>
      </w:r>
      <w:r>
        <w:t>являться</w:t>
      </w:r>
      <w:r>
        <w:rPr>
          <w:spacing w:val="-6"/>
        </w:rPr>
        <w:t xml:space="preserve"> </w:t>
      </w:r>
      <w:r>
        <w:t>одной</w:t>
      </w:r>
      <w:r>
        <w:rPr>
          <w:spacing w:val="-3"/>
        </w:rPr>
        <w:t xml:space="preserve"> </w:t>
      </w:r>
      <w:r>
        <w:t>из</w:t>
      </w:r>
      <w:r>
        <w:rPr>
          <w:spacing w:val="-6"/>
        </w:rPr>
        <w:t xml:space="preserve"> </w:t>
      </w:r>
      <w:r>
        <w:t>характеристик</w:t>
      </w:r>
      <w:r>
        <w:rPr>
          <w:spacing w:val="-2"/>
        </w:rPr>
        <w:t xml:space="preserve"> </w:t>
      </w:r>
      <w:r>
        <w:t>положительной динамики развития младших школьников и показателем эффективности реализации образовательной организацией программы воспитания и социализации обучающихся.</w:t>
      </w:r>
    </w:p>
    <w:p w:rsidR="004D7CF7" w:rsidRDefault="004D7CF7">
      <w:pPr>
        <w:pStyle w:val="a3"/>
        <w:spacing w:before="1"/>
        <w:ind w:left="0"/>
      </w:pPr>
    </w:p>
    <w:p w:rsidR="004D7CF7" w:rsidRDefault="00FE487B">
      <w:pPr>
        <w:pStyle w:val="a3"/>
        <w:ind w:firstLine="708"/>
      </w:pPr>
      <w:r>
        <w:t>На</w:t>
      </w:r>
      <w:r>
        <w:rPr>
          <w:spacing w:val="79"/>
        </w:rPr>
        <w:t xml:space="preserve"> </w:t>
      </w:r>
      <w:r>
        <w:t>основе</w:t>
      </w:r>
      <w:r>
        <w:rPr>
          <w:spacing w:val="40"/>
        </w:rPr>
        <w:t xml:space="preserve"> </w:t>
      </w:r>
      <w:r>
        <w:t>результатов</w:t>
      </w:r>
      <w:r>
        <w:rPr>
          <w:spacing w:val="40"/>
        </w:rPr>
        <w:t xml:space="preserve"> </w:t>
      </w:r>
      <w:r>
        <w:t>исследования</w:t>
      </w:r>
      <w:r>
        <w:rPr>
          <w:spacing w:val="40"/>
        </w:rPr>
        <w:t xml:space="preserve"> </w:t>
      </w:r>
      <w:r>
        <w:t>составляется</w:t>
      </w:r>
      <w:r>
        <w:rPr>
          <w:spacing w:val="40"/>
        </w:rPr>
        <w:t xml:space="preserve"> </w:t>
      </w:r>
      <w:r>
        <w:t>характеристика</w:t>
      </w:r>
      <w:r>
        <w:rPr>
          <w:spacing w:val="79"/>
        </w:rPr>
        <w:t xml:space="preserve"> </w:t>
      </w:r>
      <w:r>
        <w:t>класса</w:t>
      </w:r>
      <w:r>
        <w:rPr>
          <w:spacing w:val="40"/>
        </w:rPr>
        <w:t xml:space="preserve"> </w:t>
      </w:r>
      <w:r>
        <w:t>и/или</w:t>
      </w:r>
      <w:r>
        <w:rPr>
          <w:spacing w:val="40"/>
        </w:rPr>
        <w:t xml:space="preserve"> </w:t>
      </w:r>
      <w:r>
        <w:t>индивидуальная</w:t>
      </w:r>
      <w:r>
        <w:rPr>
          <w:spacing w:val="79"/>
        </w:rPr>
        <w:t xml:space="preserve"> </w:t>
      </w:r>
      <w:r>
        <w:t>характеристика обучающегося</w:t>
      </w:r>
      <w:r>
        <w:rPr>
          <w:b/>
        </w:rPr>
        <w:t xml:space="preserve">, </w:t>
      </w:r>
      <w:r>
        <w:t>включающая три основных компонента:</w:t>
      </w:r>
    </w:p>
    <w:p w:rsidR="004D7CF7" w:rsidRDefault="00FE487B">
      <w:pPr>
        <w:pStyle w:val="a4"/>
        <w:numPr>
          <w:ilvl w:val="0"/>
          <w:numId w:val="60"/>
        </w:numPr>
        <w:tabs>
          <w:tab w:val="left" w:pos="790"/>
        </w:tabs>
        <w:spacing w:line="321" w:lineRule="exact"/>
        <w:ind w:left="790" w:hanging="279"/>
        <w:rPr>
          <w:sz w:val="28"/>
        </w:rPr>
      </w:pPr>
      <w:r>
        <w:rPr>
          <w:sz w:val="28"/>
        </w:rPr>
        <w:t>характеристику</w:t>
      </w:r>
      <w:r>
        <w:rPr>
          <w:spacing w:val="-14"/>
          <w:sz w:val="28"/>
        </w:rPr>
        <w:t xml:space="preserve"> </w:t>
      </w:r>
      <w:r>
        <w:rPr>
          <w:sz w:val="28"/>
        </w:rPr>
        <w:t>достижений</w:t>
      </w:r>
      <w:r>
        <w:rPr>
          <w:spacing w:val="-7"/>
          <w:sz w:val="28"/>
        </w:rPr>
        <w:t xml:space="preserve"> </w:t>
      </w:r>
      <w:r>
        <w:rPr>
          <w:sz w:val="28"/>
        </w:rPr>
        <w:t>и</w:t>
      </w:r>
      <w:r>
        <w:rPr>
          <w:spacing w:val="-11"/>
          <w:sz w:val="28"/>
        </w:rPr>
        <w:t xml:space="preserve"> </w:t>
      </w:r>
      <w:r>
        <w:rPr>
          <w:sz w:val="28"/>
        </w:rPr>
        <w:t>положительных</w:t>
      </w:r>
      <w:r>
        <w:rPr>
          <w:spacing w:val="-6"/>
          <w:sz w:val="28"/>
        </w:rPr>
        <w:t xml:space="preserve"> </w:t>
      </w:r>
      <w:r>
        <w:rPr>
          <w:sz w:val="28"/>
        </w:rPr>
        <w:t>качеств</w:t>
      </w:r>
      <w:r>
        <w:rPr>
          <w:spacing w:val="-10"/>
          <w:sz w:val="28"/>
        </w:rPr>
        <w:t xml:space="preserve"> </w:t>
      </w:r>
      <w:r>
        <w:rPr>
          <w:spacing w:val="-2"/>
          <w:sz w:val="28"/>
        </w:rPr>
        <w:t>обучающегося;</w:t>
      </w:r>
    </w:p>
    <w:p w:rsidR="004D7CF7" w:rsidRDefault="00FE487B">
      <w:pPr>
        <w:pStyle w:val="a4"/>
        <w:numPr>
          <w:ilvl w:val="0"/>
          <w:numId w:val="60"/>
        </w:numPr>
        <w:tabs>
          <w:tab w:val="left" w:pos="790"/>
        </w:tabs>
        <w:spacing w:before="35"/>
        <w:ind w:left="790" w:hanging="279"/>
        <w:rPr>
          <w:sz w:val="28"/>
        </w:rPr>
      </w:pPr>
      <w:r>
        <w:rPr>
          <w:sz w:val="28"/>
        </w:rPr>
        <w:t>определение</w:t>
      </w:r>
      <w:r>
        <w:rPr>
          <w:spacing w:val="-9"/>
          <w:sz w:val="28"/>
        </w:rPr>
        <w:t xml:space="preserve"> </w:t>
      </w:r>
      <w:r>
        <w:rPr>
          <w:sz w:val="28"/>
        </w:rPr>
        <w:t>приоритетных</w:t>
      </w:r>
      <w:r>
        <w:rPr>
          <w:spacing w:val="-6"/>
          <w:sz w:val="28"/>
        </w:rPr>
        <w:t xml:space="preserve"> </w:t>
      </w:r>
      <w:r>
        <w:rPr>
          <w:sz w:val="28"/>
        </w:rPr>
        <w:t>задач</w:t>
      </w:r>
      <w:r>
        <w:rPr>
          <w:spacing w:val="-10"/>
          <w:sz w:val="28"/>
        </w:rPr>
        <w:t xml:space="preserve"> </w:t>
      </w:r>
      <w:r>
        <w:rPr>
          <w:sz w:val="28"/>
        </w:rPr>
        <w:t>и</w:t>
      </w:r>
      <w:r>
        <w:rPr>
          <w:spacing w:val="-7"/>
          <w:sz w:val="28"/>
        </w:rPr>
        <w:t xml:space="preserve"> </w:t>
      </w:r>
      <w:r>
        <w:rPr>
          <w:sz w:val="28"/>
        </w:rPr>
        <w:t>направлений</w:t>
      </w:r>
      <w:r>
        <w:rPr>
          <w:spacing w:val="-7"/>
          <w:sz w:val="28"/>
        </w:rPr>
        <w:t xml:space="preserve"> </w:t>
      </w:r>
      <w:r>
        <w:rPr>
          <w:sz w:val="28"/>
        </w:rPr>
        <w:t>индивидуального</w:t>
      </w:r>
      <w:r>
        <w:rPr>
          <w:spacing w:val="-8"/>
          <w:sz w:val="28"/>
        </w:rPr>
        <w:t xml:space="preserve"> </w:t>
      </w:r>
      <w:r>
        <w:rPr>
          <w:spacing w:val="-2"/>
          <w:sz w:val="28"/>
        </w:rPr>
        <w:t>развития;</w:t>
      </w:r>
    </w:p>
    <w:p w:rsidR="004D7CF7" w:rsidRDefault="00FE487B">
      <w:pPr>
        <w:pStyle w:val="a4"/>
        <w:numPr>
          <w:ilvl w:val="0"/>
          <w:numId w:val="60"/>
        </w:numPr>
        <w:tabs>
          <w:tab w:val="left" w:pos="883"/>
        </w:tabs>
        <w:spacing w:before="36"/>
        <w:ind w:left="511" w:right="1140" w:firstLine="0"/>
        <w:rPr>
          <w:sz w:val="28"/>
        </w:rPr>
      </w:pPr>
      <w:r>
        <w:rPr>
          <w:sz w:val="28"/>
        </w:rPr>
        <w:t>систему</w:t>
      </w:r>
      <w:r>
        <w:rPr>
          <w:spacing w:val="80"/>
          <w:sz w:val="28"/>
        </w:rPr>
        <w:t xml:space="preserve"> </w:t>
      </w:r>
      <w:r>
        <w:rPr>
          <w:sz w:val="28"/>
        </w:rPr>
        <w:t>психолого-педагогических</w:t>
      </w:r>
      <w:r>
        <w:rPr>
          <w:spacing w:val="80"/>
          <w:sz w:val="28"/>
        </w:rPr>
        <w:t xml:space="preserve"> </w:t>
      </w:r>
      <w:r>
        <w:rPr>
          <w:sz w:val="28"/>
        </w:rPr>
        <w:t>рекомендаций,</w:t>
      </w:r>
      <w:r>
        <w:rPr>
          <w:spacing w:val="80"/>
          <w:sz w:val="28"/>
        </w:rPr>
        <w:t xml:space="preserve"> </w:t>
      </w:r>
      <w:r>
        <w:rPr>
          <w:sz w:val="28"/>
        </w:rPr>
        <w:t>призванных</w:t>
      </w:r>
      <w:r>
        <w:rPr>
          <w:spacing w:val="80"/>
          <w:sz w:val="28"/>
        </w:rPr>
        <w:t xml:space="preserve"> </w:t>
      </w:r>
      <w:r>
        <w:rPr>
          <w:sz w:val="28"/>
        </w:rPr>
        <w:t>обеспечить</w:t>
      </w:r>
      <w:r>
        <w:rPr>
          <w:spacing w:val="80"/>
          <w:sz w:val="28"/>
        </w:rPr>
        <w:t xml:space="preserve"> </w:t>
      </w:r>
      <w:r>
        <w:rPr>
          <w:sz w:val="28"/>
        </w:rPr>
        <w:t>гармоничное</w:t>
      </w:r>
      <w:r>
        <w:rPr>
          <w:spacing w:val="80"/>
          <w:sz w:val="28"/>
        </w:rPr>
        <w:t xml:space="preserve"> </w:t>
      </w:r>
      <w:r>
        <w:rPr>
          <w:sz w:val="28"/>
        </w:rPr>
        <w:t>развитие</w:t>
      </w:r>
      <w:r>
        <w:rPr>
          <w:spacing w:val="80"/>
          <w:sz w:val="28"/>
        </w:rPr>
        <w:t xml:space="preserve"> </w:t>
      </w:r>
      <w:r>
        <w:rPr>
          <w:sz w:val="28"/>
        </w:rPr>
        <w:t>обучающегося</w:t>
      </w:r>
      <w:r>
        <w:rPr>
          <w:spacing w:val="80"/>
          <w:sz w:val="28"/>
        </w:rPr>
        <w:t xml:space="preserve"> </w:t>
      </w:r>
      <w:r>
        <w:rPr>
          <w:sz w:val="28"/>
        </w:rPr>
        <w:t>и успешную реализацию задач начального общего образования.</w:t>
      </w:r>
    </w:p>
    <w:p w:rsidR="004D7CF7" w:rsidRDefault="004D7CF7">
      <w:pPr>
        <w:pStyle w:val="a4"/>
        <w:rPr>
          <w:sz w:val="28"/>
        </w:rPr>
        <w:sectPr w:rsidR="004D7CF7">
          <w:pgSz w:w="16840" w:h="12410" w:orient="landscape"/>
          <w:pgMar w:top="480" w:right="0" w:bottom="1720" w:left="283" w:header="0" w:footer="1489" w:gutter="0"/>
          <w:cols w:space="720"/>
        </w:sectPr>
      </w:pPr>
    </w:p>
    <w:p w:rsidR="004D7CF7" w:rsidRDefault="00FE487B">
      <w:pPr>
        <w:spacing w:before="121"/>
        <w:ind w:left="511" w:right="1126" w:firstLine="708"/>
        <w:jc w:val="both"/>
        <w:rPr>
          <w:i/>
          <w:sz w:val="28"/>
        </w:rPr>
      </w:pPr>
      <w:r>
        <w:rPr>
          <w:sz w:val="28"/>
        </w:rPr>
        <w:lastRenderedPageBreak/>
        <w:t xml:space="preserve">Полученные и зафиксированные результаты исследования включаются в </w:t>
      </w:r>
      <w:r>
        <w:rPr>
          <w:i/>
          <w:sz w:val="28"/>
        </w:rPr>
        <w:t>портфель достижений младших</w:t>
      </w:r>
      <w:r>
        <w:rPr>
          <w:i/>
          <w:spacing w:val="40"/>
          <w:sz w:val="28"/>
        </w:rPr>
        <w:t xml:space="preserve"> </w:t>
      </w:r>
      <w:r>
        <w:rPr>
          <w:i/>
          <w:sz w:val="28"/>
        </w:rPr>
        <w:t>школьников (портфолио класса).</w:t>
      </w:r>
    </w:p>
    <w:p w:rsidR="004D7CF7" w:rsidRDefault="00FE487B">
      <w:pPr>
        <w:pStyle w:val="a3"/>
        <w:ind w:right="1127"/>
        <w:jc w:val="both"/>
      </w:pPr>
      <w:r>
        <w:t>Для расширения возможностей реализации программы воспитания и социализации обучающихся (проведение развивающих программ, тренингов для детей, родителей (законных представителей) и педагогов; оценка динамики развития обучающихся и общей эффективности воспитательной деятельности), при согласии родителей, могут быть привлечены квалифицированные специалисты, обладающие необходимой компетентностью в сфере психологической диагностики и развития личности в детском и подростковом возрасте.</w:t>
      </w:r>
    </w:p>
    <w:p w:rsidR="004D7CF7" w:rsidRDefault="004D7CF7">
      <w:pPr>
        <w:pStyle w:val="a3"/>
        <w:spacing w:before="5"/>
        <w:ind w:left="0"/>
      </w:pPr>
    </w:p>
    <w:p w:rsidR="004D7CF7" w:rsidRDefault="00FE487B">
      <w:pPr>
        <w:pStyle w:val="1"/>
        <w:ind w:left="5202" w:right="560" w:hanging="3433"/>
      </w:pPr>
      <w:r>
        <w:t>Показатели</w:t>
      </w:r>
      <w:r>
        <w:rPr>
          <w:spacing w:val="-5"/>
        </w:rPr>
        <w:t xml:space="preserve"> </w:t>
      </w:r>
      <w:r>
        <w:t>оценки</w:t>
      </w:r>
      <w:r>
        <w:rPr>
          <w:spacing w:val="-5"/>
        </w:rPr>
        <w:t xml:space="preserve"> </w:t>
      </w:r>
      <w:r>
        <w:t>организационных,</w:t>
      </w:r>
      <w:r>
        <w:rPr>
          <w:spacing w:val="-5"/>
        </w:rPr>
        <w:t xml:space="preserve"> </w:t>
      </w:r>
      <w:r>
        <w:t>ресурсных</w:t>
      </w:r>
      <w:r>
        <w:rPr>
          <w:spacing w:val="-3"/>
        </w:rPr>
        <w:t xml:space="preserve"> </w:t>
      </w:r>
      <w:r>
        <w:t>и</w:t>
      </w:r>
      <w:r>
        <w:rPr>
          <w:spacing w:val="-6"/>
        </w:rPr>
        <w:t xml:space="preserve"> </w:t>
      </w:r>
      <w:r>
        <w:t>психолого-педагогических</w:t>
      </w:r>
      <w:r>
        <w:rPr>
          <w:spacing w:val="-3"/>
        </w:rPr>
        <w:t xml:space="preserve"> </w:t>
      </w:r>
      <w:r>
        <w:t>условий</w:t>
      </w:r>
      <w:r>
        <w:rPr>
          <w:spacing w:val="-5"/>
        </w:rPr>
        <w:t xml:space="preserve"> </w:t>
      </w:r>
      <w:r>
        <w:t>осуществления воспитания младших школьников в школе</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1"/>
        <w:gridCol w:w="9775"/>
      </w:tblGrid>
      <w:tr w:rsidR="004D7CF7">
        <w:trPr>
          <w:trHeight w:val="793"/>
        </w:trPr>
        <w:tc>
          <w:tcPr>
            <w:tcW w:w="5351" w:type="dxa"/>
          </w:tcPr>
          <w:p w:rsidR="004D7CF7" w:rsidRDefault="00FE487B">
            <w:pPr>
              <w:pStyle w:val="TableParagraph"/>
              <w:spacing w:line="263" w:lineRule="exact"/>
              <w:ind w:left="215"/>
              <w:rPr>
                <w:b/>
                <w:sz w:val="23"/>
              </w:rPr>
            </w:pPr>
            <w:r>
              <w:rPr>
                <w:b/>
                <w:sz w:val="23"/>
              </w:rPr>
              <w:t>Документационное</w:t>
            </w:r>
            <w:r>
              <w:rPr>
                <w:b/>
                <w:spacing w:val="-13"/>
                <w:sz w:val="23"/>
              </w:rPr>
              <w:t xml:space="preserve"> </w:t>
            </w:r>
            <w:r>
              <w:rPr>
                <w:b/>
                <w:spacing w:val="-2"/>
                <w:sz w:val="23"/>
              </w:rPr>
              <w:t>обеспечение</w:t>
            </w:r>
          </w:p>
          <w:p w:rsidR="004D7CF7" w:rsidRDefault="00FE487B">
            <w:pPr>
              <w:pStyle w:val="TableParagraph"/>
              <w:spacing w:line="264" w:lineRule="exact"/>
              <w:ind w:left="215" w:right="375"/>
              <w:rPr>
                <w:b/>
                <w:sz w:val="23"/>
              </w:rPr>
            </w:pPr>
            <w:r>
              <w:rPr>
                <w:b/>
                <w:sz w:val="23"/>
              </w:rPr>
              <w:t>воспитательной</w:t>
            </w:r>
            <w:r>
              <w:rPr>
                <w:b/>
                <w:spacing w:val="-12"/>
                <w:sz w:val="23"/>
              </w:rPr>
              <w:t xml:space="preserve"> </w:t>
            </w:r>
            <w:r>
              <w:rPr>
                <w:b/>
                <w:sz w:val="23"/>
              </w:rPr>
              <w:t>деятельности</w:t>
            </w:r>
            <w:r>
              <w:rPr>
                <w:b/>
                <w:spacing w:val="-12"/>
                <w:sz w:val="23"/>
              </w:rPr>
              <w:t xml:space="preserve"> </w:t>
            </w:r>
            <w:r>
              <w:rPr>
                <w:b/>
                <w:sz w:val="23"/>
              </w:rPr>
              <w:t>в</w:t>
            </w:r>
            <w:r>
              <w:rPr>
                <w:b/>
                <w:spacing w:val="-11"/>
                <w:sz w:val="23"/>
              </w:rPr>
              <w:t xml:space="preserve"> </w:t>
            </w:r>
            <w:r>
              <w:rPr>
                <w:b/>
                <w:sz w:val="23"/>
              </w:rPr>
              <w:t xml:space="preserve">начальной </w:t>
            </w:r>
            <w:r>
              <w:rPr>
                <w:b/>
                <w:spacing w:val="-2"/>
                <w:sz w:val="23"/>
              </w:rPr>
              <w:t>школе</w:t>
            </w:r>
          </w:p>
        </w:tc>
        <w:tc>
          <w:tcPr>
            <w:tcW w:w="9775" w:type="dxa"/>
          </w:tcPr>
          <w:p w:rsidR="004D7CF7" w:rsidRDefault="00FE487B">
            <w:pPr>
              <w:pStyle w:val="TableParagraph"/>
              <w:spacing w:line="242" w:lineRule="auto"/>
              <w:rPr>
                <w:sz w:val="23"/>
              </w:rPr>
            </w:pPr>
            <w:r>
              <w:rPr>
                <w:sz w:val="23"/>
              </w:rPr>
              <w:t>Устав и локальные акты, определяющих содержание воспитательной деятельности и основные средства его реализации (включая разделы образовательной программы и Программу развития)</w:t>
            </w:r>
          </w:p>
        </w:tc>
      </w:tr>
      <w:tr w:rsidR="004D7CF7">
        <w:trPr>
          <w:trHeight w:val="1586"/>
        </w:trPr>
        <w:tc>
          <w:tcPr>
            <w:tcW w:w="5351" w:type="dxa"/>
          </w:tcPr>
          <w:p w:rsidR="004D7CF7" w:rsidRDefault="00FE487B">
            <w:pPr>
              <w:pStyle w:val="TableParagraph"/>
              <w:ind w:left="215"/>
              <w:rPr>
                <w:b/>
                <w:sz w:val="23"/>
              </w:rPr>
            </w:pPr>
            <w:r>
              <w:rPr>
                <w:b/>
                <w:sz w:val="23"/>
              </w:rPr>
              <w:t>Материально-техническая</w:t>
            </w:r>
            <w:r>
              <w:rPr>
                <w:b/>
                <w:spacing w:val="-12"/>
                <w:sz w:val="23"/>
              </w:rPr>
              <w:t xml:space="preserve"> </w:t>
            </w:r>
            <w:r>
              <w:rPr>
                <w:b/>
                <w:sz w:val="23"/>
              </w:rPr>
              <w:t>база</w:t>
            </w:r>
            <w:r>
              <w:rPr>
                <w:b/>
                <w:spacing w:val="-12"/>
                <w:sz w:val="23"/>
              </w:rPr>
              <w:t xml:space="preserve"> </w:t>
            </w:r>
            <w:r>
              <w:rPr>
                <w:b/>
                <w:sz w:val="23"/>
              </w:rPr>
              <w:t>и</w:t>
            </w:r>
            <w:r>
              <w:rPr>
                <w:b/>
                <w:spacing w:val="-13"/>
                <w:sz w:val="23"/>
              </w:rPr>
              <w:t xml:space="preserve"> </w:t>
            </w:r>
            <w:r>
              <w:rPr>
                <w:b/>
                <w:sz w:val="23"/>
              </w:rPr>
              <w:t>другие материальные условия воспитательной деятельности в начальной школе</w:t>
            </w:r>
          </w:p>
        </w:tc>
        <w:tc>
          <w:tcPr>
            <w:tcW w:w="9775" w:type="dxa"/>
          </w:tcPr>
          <w:p w:rsidR="004D7CF7" w:rsidRDefault="00FE487B">
            <w:pPr>
              <w:pStyle w:val="TableParagraph"/>
              <w:spacing w:line="258" w:lineRule="exact"/>
              <w:jc w:val="both"/>
              <w:rPr>
                <w:sz w:val="23"/>
              </w:rPr>
            </w:pPr>
            <w:r>
              <w:rPr>
                <w:sz w:val="23"/>
              </w:rPr>
              <w:t>Необходимые</w:t>
            </w:r>
            <w:r>
              <w:rPr>
                <w:spacing w:val="-6"/>
                <w:sz w:val="23"/>
              </w:rPr>
              <w:t xml:space="preserve"> </w:t>
            </w:r>
            <w:r>
              <w:rPr>
                <w:sz w:val="23"/>
              </w:rPr>
              <w:t>помещения</w:t>
            </w:r>
            <w:r>
              <w:rPr>
                <w:spacing w:val="-4"/>
                <w:sz w:val="23"/>
              </w:rPr>
              <w:t xml:space="preserve"> </w:t>
            </w:r>
            <w:r>
              <w:rPr>
                <w:sz w:val="23"/>
              </w:rPr>
              <w:t>и</w:t>
            </w:r>
            <w:r>
              <w:rPr>
                <w:spacing w:val="-6"/>
                <w:sz w:val="23"/>
              </w:rPr>
              <w:t xml:space="preserve"> </w:t>
            </w:r>
            <w:r>
              <w:rPr>
                <w:sz w:val="23"/>
              </w:rPr>
              <w:t>территории</w:t>
            </w:r>
            <w:r>
              <w:rPr>
                <w:spacing w:val="-5"/>
                <w:sz w:val="23"/>
              </w:rPr>
              <w:t xml:space="preserve"> </w:t>
            </w:r>
            <w:r>
              <w:rPr>
                <w:sz w:val="23"/>
              </w:rPr>
              <w:t>(обеспечение</w:t>
            </w:r>
            <w:r>
              <w:rPr>
                <w:spacing w:val="-4"/>
                <w:sz w:val="23"/>
              </w:rPr>
              <w:t xml:space="preserve"> </w:t>
            </w:r>
            <w:r>
              <w:rPr>
                <w:sz w:val="23"/>
              </w:rPr>
              <w:t>их</w:t>
            </w:r>
            <w:r>
              <w:rPr>
                <w:spacing w:val="-4"/>
                <w:sz w:val="23"/>
              </w:rPr>
              <w:t xml:space="preserve"> </w:t>
            </w:r>
            <w:r>
              <w:rPr>
                <w:sz w:val="23"/>
              </w:rPr>
              <w:t>состояния)</w:t>
            </w:r>
            <w:r>
              <w:rPr>
                <w:spacing w:val="-4"/>
                <w:sz w:val="23"/>
              </w:rPr>
              <w:t xml:space="preserve"> </w:t>
            </w:r>
            <w:r>
              <w:rPr>
                <w:sz w:val="23"/>
              </w:rPr>
              <w:t>для</w:t>
            </w:r>
            <w:r>
              <w:rPr>
                <w:spacing w:val="-3"/>
                <w:sz w:val="23"/>
              </w:rPr>
              <w:t xml:space="preserve"> </w:t>
            </w:r>
            <w:r>
              <w:rPr>
                <w:spacing w:val="-2"/>
                <w:sz w:val="23"/>
              </w:rPr>
              <w:t>проведения</w:t>
            </w:r>
          </w:p>
          <w:p w:rsidR="004D7CF7" w:rsidRDefault="00FE487B">
            <w:pPr>
              <w:pStyle w:val="TableParagraph"/>
              <w:ind w:right="97"/>
              <w:jc w:val="both"/>
              <w:rPr>
                <w:sz w:val="23"/>
              </w:rPr>
            </w:pPr>
            <w:r>
              <w:rPr>
                <w:sz w:val="23"/>
              </w:rPr>
              <w:t>воспитательной деятельности в соответствии с ее целями и задачами, установленными в плановой документации; соответствие санитарно-гигиенических условий проведения воспитательной</w:t>
            </w:r>
            <w:r>
              <w:rPr>
                <w:spacing w:val="74"/>
                <w:sz w:val="23"/>
              </w:rPr>
              <w:t xml:space="preserve">  </w:t>
            </w:r>
            <w:r>
              <w:rPr>
                <w:sz w:val="23"/>
              </w:rPr>
              <w:t>работы,</w:t>
            </w:r>
            <w:r>
              <w:rPr>
                <w:spacing w:val="76"/>
                <w:sz w:val="23"/>
              </w:rPr>
              <w:t xml:space="preserve">  </w:t>
            </w:r>
            <w:r>
              <w:rPr>
                <w:sz w:val="23"/>
              </w:rPr>
              <w:t>средств</w:t>
            </w:r>
            <w:r>
              <w:rPr>
                <w:spacing w:val="75"/>
                <w:sz w:val="23"/>
              </w:rPr>
              <w:t xml:space="preserve">  </w:t>
            </w:r>
            <w:r>
              <w:rPr>
                <w:sz w:val="23"/>
              </w:rPr>
              <w:t>и</w:t>
            </w:r>
            <w:r>
              <w:rPr>
                <w:spacing w:val="75"/>
                <w:sz w:val="23"/>
              </w:rPr>
              <w:t xml:space="preserve">  </w:t>
            </w:r>
            <w:r>
              <w:rPr>
                <w:sz w:val="23"/>
              </w:rPr>
              <w:t>условий</w:t>
            </w:r>
            <w:r>
              <w:rPr>
                <w:spacing w:val="74"/>
                <w:sz w:val="23"/>
              </w:rPr>
              <w:t xml:space="preserve">  </w:t>
            </w:r>
            <w:r>
              <w:rPr>
                <w:sz w:val="23"/>
              </w:rPr>
              <w:t>обеспечения</w:t>
            </w:r>
            <w:r>
              <w:rPr>
                <w:spacing w:val="76"/>
                <w:sz w:val="23"/>
              </w:rPr>
              <w:t xml:space="preserve">  </w:t>
            </w:r>
            <w:r>
              <w:rPr>
                <w:sz w:val="23"/>
              </w:rPr>
              <w:t>безопасности</w:t>
            </w:r>
            <w:r>
              <w:rPr>
                <w:spacing w:val="75"/>
                <w:sz w:val="23"/>
              </w:rPr>
              <w:t xml:space="preserve">  </w:t>
            </w:r>
            <w:r>
              <w:rPr>
                <w:spacing w:val="-2"/>
                <w:sz w:val="23"/>
              </w:rPr>
              <w:t>участников</w:t>
            </w:r>
          </w:p>
          <w:p w:rsidR="004D7CF7" w:rsidRDefault="00FE487B">
            <w:pPr>
              <w:pStyle w:val="TableParagraph"/>
              <w:spacing w:line="264" w:lineRule="exact"/>
              <w:ind w:right="103"/>
              <w:jc w:val="both"/>
              <w:rPr>
                <w:sz w:val="23"/>
              </w:rPr>
            </w:pPr>
            <w:r>
              <w:rPr>
                <w:sz w:val="23"/>
              </w:rPr>
              <w:t>воспитательной деятельности требованиям федеральных нормативных правовых актов для образовательных организаций данного типа.</w:t>
            </w:r>
          </w:p>
        </w:tc>
      </w:tr>
      <w:tr w:rsidR="004D7CF7">
        <w:trPr>
          <w:trHeight w:val="1325"/>
        </w:trPr>
        <w:tc>
          <w:tcPr>
            <w:tcW w:w="5351" w:type="dxa"/>
          </w:tcPr>
          <w:p w:rsidR="004D7CF7" w:rsidRDefault="00FE487B">
            <w:pPr>
              <w:pStyle w:val="TableParagraph"/>
              <w:spacing w:before="1"/>
              <w:ind w:left="215" w:right="558"/>
              <w:jc w:val="both"/>
              <w:rPr>
                <w:b/>
                <w:sz w:val="23"/>
              </w:rPr>
            </w:pPr>
            <w:r>
              <w:rPr>
                <w:b/>
                <w:sz w:val="23"/>
              </w:rPr>
              <w:t>Информационно-методическое</w:t>
            </w:r>
            <w:r>
              <w:rPr>
                <w:b/>
                <w:spacing w:val="-15"/>
                <w:sz w:val="23"/>
              </w:rPr>
              <w:t xml:space="preserve"> </w:t>
            </w:r>
            <w:r>
              <w:rPr>
                <w:b/>
                <w:sz w:val="23"/>
              </w:rPr>
              <w:t xml:space="preserve">обеспечение воспитательной деятельности в начальной </w:t>
            </w:r>
            <w:r>
              <w:rPr>
                <w:b/>
                <w:spacing w:val="-2"/>
                <w:sz w:val="23"/>
              </w:rPr>
              <w:t>школе</w:t>
            </w:r>
          </w:p>
        </w:tc>
        <w:tc>
          <w:tcPr>
            <w:tcW w:w="9775" w:type="dxa"/>
          </w:tcPr>
          <w:p w:rsidR="004D7CF7" w:rsidRDefault="00FE487B">
            <w:pPr>
              <w:pStyle w:val="TableParagraph"/>
              <w:ind w:right="100"/>
              <w:jc w:val="both"/>
              <w:rPr>
                <w:sz w:val="23"/>
              </w:rPr>
            </w:pPr>
            <w:r>
              <w:rPr>
                <w:sz w:val="23"/>
              </w:rPr>
              <w:t>Информационно-техническая и методическая оснащенность воспитательной работы в соответствии с целями и задачами, установленными в плановой документации: уpовень обеспеченности компьютеpной техникой и</w:t>
            </w:r>
            <w:r>
              <w:rPr>
                <w:spacing w:val="-1"/>
                <w:sz w:val="23"/>
              </w:rPr>
              <w:t xml:space="preserve"> </w:t>
            </w:r>
            <w:r>
              <w:rPr>
                <w:sz w:val="23"/>
              </w:rPr>
              <w:t>ее использования для решения задач воспитательной деятельности;</w:t>
            </w:r>
            <w:r>
              <w:rPr>
                <w:spacing w:val="71"/>
                <w:sz w:val="23"/>
              </w:rPr>
              <w:t xml:space="preserve"> </w:t>
            </w:r>
            <w:r>
              <w:rPr>
                <w:sz w:val="23"/>
              </w:rPr>
              <w:t>уpовень</w:t>
            </w:r>
            <w:r>
              <w:rPr>
                <w:spacing w:val="75"/>
                <w:sz w:val="23"/>
              </w:rPr>
              <w:t xml:space="preserve"> </w:t>
            </w:r>
            <w:r>
              <w:rPr>
                <w:sz w:val="23"/>
              </w:rPr>
              <w:t>сохpанности</w:t>
            </w:r>
            <w:r>
              <w:rPr>
                <w:spacing w:val="72"/>
                <w:sz w:val="23"/>
              </w:rPr>
              <w:t xml:space="preserve"> </w:t>
            </w:r>
            <w:r>
              <w:rPr>
                <w:sz w:val="23"/>
              </w:rPr>
              <w:t>и</w:t>
            </w:r>
            <w:r>
              <w:rPr>
                <w:spacing w:val="71"/>
                <w:sz w:val="23"/>
              </w:rPr>
              <w:t xml:space="preserve"> </w:t>
            </w:r>
            <w:r>
              <w:rPr>
                <w:sz w:val="23"/>
              </w:rPr>
              <w:t>использования</w:t>
            </w:r>
            <w:r>
              <w:rPr>
                <w:spacing w:val="73"/>
                <w:sz w:val="23"/>
              </w:rPr>
              <w:t xml:space="preserve"> </w:t>
            </w:r>
            <w:r>
              <w:rPr>
                <w:sz w:val="23"/>
              </w:rPr>
              <w:t>школьного</w:t>
            </w:r>
            <w:r>
              <w:rPr>
                <w:spacing w:val="73"/>
                <w:sz w:val="23"/>
              </w:rPr>
              <w:t xml:space="preserve"> </w:t>
            </w:r>
            <w:r>
              <w:rPr>
                <w:sz w:val="23"/>
              </w:rPr>
              <w:t>библиотечного</w:t>
            </w:r>
            <w:r>
              <w:rPr>
                <w:spacing w:val="72"/>
                <w:sz w:val="23"/>
              </w:rPr>
              <w:t xml:space="preserve"> </w:t>
            </w:r>
            <w:r>
              <w:rPr>
                <w:sz w:val="23"/>
              </w:rPr>
              <w:t>фонда</w:t>
            </w:r>
            <w:r>
              <w:rPr>
                <w:spacing w:val="74"/>
                <w:sz w:val="23"/>
              </w:rPr>
              <w:t xml:space="preserve"> </w:t>
            </w:r>
            <w:r>
              <w:rPr>
                <w:spacing w:val="-5"/>
                <w:sz w:val="23"/>
              </w:rPr>
              <w:t>для</w:t>
            </w:r>
          </w:p>
          <w:p w:rsidR="004D7CF7" w:rsidRDefault="00FE487B">
            <w:pPr>
              <w:pStyle w:val="TableParagraph"/>
              <w:spacing w:line="251" w:lineRule="exact"/>
              <w:jc w:val="both"/>
              <w:rPr>
                <w:sz w:val="23"/>
              </w:rPr>
            </w:pPr>
            <w:r>
              <w:rPr>
                <w:sz w:val="23"/>
              </w:rPr>
              <w:t>решения</w:t>
            </w:r>
            <w:r>
              <w:rPr>
                <w:spacing w:val="-5"/>
                <w:sz w:val="23"/>
              </w:rPr>
              <w:t xml:space="preserve"> </w:t>
            </w:r>
            <w:r>
              <w:rPr>
                <w:sz w:val="23"/>
              </w:rPr>
              <w:t>задач</w:t>
            </w:r>
            <w:r>
              <w:rPr>
                <w:spacing w:val="-6"/>
                <w:sz w:val="23"/>
              </w:rPr>
              <w:t xml:space="preserve"> </w:t>
            </w:r>
            <w:r>
              <w:rPr>
                <w:sz w:val="23"/>
              </w:rPr>
              <w:t>воспитательной</w:t>
            </w:r>
            <w:r>
              <w:rPr>
                <w:spacing w:val="-5"/>
                <w:sz w:val="23"/>
              </w:rPr>
              <w:t xml:space="preserve"> </w:t>
            </w:r>
            <w:r>
              <w:rPr>
                <w:spacing w:val="-2"/>
                <w:sz w:val="23"/>
              </w:rPr>
              <w:t>деятельности.</w:t>
            </w:r>
          </w:p>
        </w:tc>
      </w:tr>
      <w:tr w:rsidR="004D7CF7">
        <w:trPr>
          <w:trHeight w:val="2113"/>
        </w:trPr>
        <w:tc>
          <w:tcPr>
            <w:tcW w:w="5351" w:type="dxa"/>
          </w:tcPr>
          <w:p w:rsidR="004D7CF7" w:rsidRDefault="00FE487B">
            <w:pPr>
              <w:pStyle w:val="TableParagraph"/>
              <w:spacing w:line="263" w:lineRule="exact"/>
              <w:ind w:left="215"/>
              <w:rPr>
                <w:b/>
                <w:sz w:val="23"/>
              </w:rPr>
            </w:pPr>
            <w:r>
              <w:rPr>
                <w:b/>
                <w:sz w:val="23"/>
              </w:rPr>
              <w:t>Обеспечение</w:t>
            </w:r>
            <w:r>
              <w:rPr>
                <w:b/>
                <w:spacing w:val="-5"/>
                <w:sz w:val="23"/>
              </w:rPr>
              <w:t xml:space="preserve"> </w:t>
            </w:r>
            <w:r>
              <w:rPr>
                <w:b/>
                <w:sz w:val="23"/>
              </w:rPr>
              <w:t>уровня</w:t>
            </w:r>
            <w:r>
              <w:rPr>
                <w:b/>
                <w:spacing w:val="-5"/>
                <w:sz w:val="23"/>
              </w:rPr>
              <w:t xml:space="preserve"> </w:t>
            </w:r>
            <w:r>
              <w:rPr>
                <w:b/>
                <w:spacing w:val="-2"/>
                <w:sz w:val="23"/>
              </w:rPr>
              <w:t>организации</w:t>
            </w:r>
          </w:p>
          <w:p w:rsidR="004D7CF7" w:rsidRDefault="00FE487B">
            <w:pPr>
              <w:pStyle w:val="TableParagraph"/>
              <w:ind w:left="215"/>
              <w:rPr>
                <w:b/>
                <w:sz w:val="23"/>
              </w:rPr>
            </w:pPr>
            <w:r>
              <w:rPr>
                <w:b/>
                <w:sz w:val="23"/>
              </w:rPr>
              <w:t>воспитательной</w:t>
            </w:r>
            <w:r>
              <w:rPr>
                <w:b/>
                <w:spacing w:val="-13"/>
                <w:sz w:val="23"/>
              </w:rPr>
              <w:t xml:space="preserve"> </w:t>
            </w:r>
            <w:r>
              <w:rPr>
                <w:b/>
                <w:sz w:val="23"/>
              </w:rPr>
              <w:t>работы</w:t>
            </w:r>
            <w:r>
              <w:rPr>
                <w:b/>
                <w:spacing w:val="-12"/>
                <w:sz w:val="23"/>
              </w:rPr>
              <w:t xml:space="preserve"> </w:t>
            </w:r>
            <w:r>
              <w:rPr>
                <w:b/>
                <w:sz w:val="23"/>
              </w:rPr>
              <w:t>и</w:t>
            </w:r>
            <w:r>
              <w:rPr>
                <w:b/>
                <w:spacing w:val="-12"/>
                <w:sz w:val="23"/>
              </w:rPr>
              <w:t xml:space="preserve"> </w:t>
            </w:r>
            <w:r>
              <w:rPr>
                <w:b/>
                <w:sz w:val="23"/>
              </w:rPr>
              <w:t>воспитывающих влияний учебной деятельности</w:t>
            </w:r>
          </w:p>
        </w:tc>
        <w:tc>
          <w:tcPr>
            <w:tcW w:w="9775" w:type="dxa"/>
          </w:tcPr>
          <w:p w:rsidR="004D7CF7" w:rsidRDefault="00FE487B">
            <w:pPr>
              <w:pStyle w:val="TableParagraph"/>
              <w:ind w:right="102"/>
              <w:jc w:val="both"/>
              <w:rPr>
                <w:sz w:val="23"/>
              </w:rPr>
            </w:pPr>
            <w:r>
              <w:rPr>
                <w:sz w:val="23"/>
              </w:rPr>
              <w:t>Оптимальность, реалистичность плана воспитательной деятельности; наличие достаточной</w:t>
            </w:r>
            <w:r>
              <w:rPr>
                <w:spacing w:val="40"/>
                <w:sz w:val="23"/>
              </w:rPr>
              <w:t xml:space="preserve"> </w:t>
            </w:r>
            <w:r>
              <w:rPr>
                <w:sz w:val="23"/>
              </w:rPr>
              <w:t>связи внеурочной воспитывающей деятельности с урочной деятельностью; направленность воспитывающей деятельности школы в соответствии с реализацией принципа индивидуальной дифференциации в образовании на возможно более полные развитие и реализацию образовательного и в целом личностного потенциала обучающихся, воспитанников; соответствие</w:t>
            </w:r>
            <w:r>
              <w:rPr>
                <w:spacing w:val="19"/>
                <w:sz w:val="23"/>
              </w:rPr>
              <w:t xml:space="preserve"> </w:t>
            </w:r>
            <w:r>
              <w:rPr>
                <w:sz w:val="23"/>
              </w:rPr>
              <w:t>предлагаемых</w:t>
            </w:r>
            <w:r>
              <w:rPr>
                <w:spacing w:val="21"/>
                <w:sz w:val="23"/>
              </w:rPr>
              <w:t xml:space="preserve"> </w:t>
            </w:r>
            <w:r>
              <w:rPr>
                <w:sz w:val="23"/>
              </w:rPr>
              <w:t>обучающимся</w:t>
            </w:r>
            <w:r>
              <w:rPr>
                <w:spacing w:val="20"/>
                <w:sz w:val="23"/>
              </w:rPr>
              <w:t xml:space="preserve"> </w:t>
            </w:r>
            <w:r>
              <w:rPr>
                <w:sz w:val="23"/>
              </w:rPr>
              <w:t>форм</w:t>
            </w:r>
            <w:r>
              <w:rPr>
                <w:spacing w:val="24"/>
                <w:sz w:val="23"/>
              </w:rPr>
              <w:t xml:space="preserve"> </w:t>
            </w:r>
            <w:r>
              <w:rPr>
                <w:sz w:val="23"/>
              </w:rPr>
              <w:t>воспитательной</w:t>
            </w:r>
            <w:r>
              <w:rPr>
                <w:spacing w:val="20"/>
                <w:sz w:val="23"/>
              </w:rPr>
              <w:t xml:space="preserve"> </w:t>
            </w:r>
            <w:r>
              <w:rPr>
                <w:sz w:val="23"/>
              </w:rPr>
              <w:t>деятельности</w:t>
            </w:r>
            <w:r>
              <w:rPr>
                <w:spacing w:val="20"/>
                <w:sz w:val="23"/>
              </w:rPr>
              <w:t xml:space="preserve"> </w:t>
            </w:r>
            <w:r>
              <w:rPr>
                <w:spacing w:val="-2"/>
                <w:sz w:val="23"/>
              </w:rPr>
              <w:t>доминирующим</w:t>
            </w:r>
          </w:p>
          <w:p w:rsidR="004D7CF7" w:rsidRDefault="00FE487B">
            <w:pPr>
              <w:pStyle w:val="TableParagraph"/>
              <w:spacing w:line="264" w:lineRule="exact"/>
              <w:ind w:right="102"/>
              <w:jc w:val="both"/>
              <w:rPr>
                <w:sz w:val="23"/>
              </w:rPr>
            </w:pPr>
            <w:r>
              <w:rPr>
                <w:sz w:val="23"/>
              </w:rPr>
              <w:t>социально позитивным ориентациям обучающихся в начальной школе; обеспечение возможностей</w:t>
            </w:r>
            <w:r>
              <w:rPr>
                <w:spacing w:val="78"/>
                <w:w w:val="150"/>
                <w:sz w:val="23"/>
              </w:rPr>
              <w:t xml:space="preserve"> </w:t>
            </w:r>
            <w:r>
              <w:rPr>
                <w:sz w:val="23"/>
              </w:rPr>
              <w:t>для</w:t>
            </w:r>
            <w:r>
              <w:rPr>
                <w:spacing w:val="79"/>
                <w:w w:val="150"/>
                <w:sz w:val="23"/>
              </w:rPr>
              <w:t xml:space="preserve"> </w:t>
            </w:r>
            <w:r>
              <w:rPr>
                <w:sz w:val="23"/>
              </w:rPr>
              <w:t>развития</w:t>
            </w:r>
            <w:r>
              <w:rPr>
                <w:spacing w:val="25"/>
                <w:sz w:val="23"/>
              </w:rPr>
              <w:t xml:space="preserve">  </w:t>
            </w:r>
            <w:r>
              <w:rPr>
                <w:sz w:val="23"/>
              </w:rPr>
              <w:t>творческих</w:t>
            </w:r>
            <w:r>
              <w:rPr>
                <w:spacing w:val="26"/>
                <w:sz w:val="23"/>
              </w:rPr>
              <w:t xml:space="preserve">  </w:t>
            </w:r>
            <w:r>
              <w:rPr>
                <w:sz w:val="23"/>
              </w:rPr>
              <w:t>способностей</w:t>
            </w:r>
            <w:r>
              <w:rPr>
                <w:spacing w:val="78"/>
                <w:w w:val="150"/>
                <w:sz w:val="23"/>
              </w:rPr>
              <w:t xml:space="preserve"> </w:t>
            </w:r>
            <w:r>
              <w:rPr>
                <w:sz w:val="23"/>
              </w:rPr>
              <w:t>обучающихся;</w:t>
            </w:r>
            <w:r>
              <w:rPr>
                <w:spacing w:val="26"/>
                <w:sz w:val="23"/>
              </w:rPr>
              <w:t xml:space="preserve">  </w:t>
            </w:r>
            <w:r>
              <w:rPr>
                <w:sz w:val="23"/>
              </w:rPr>
              <w:t>регулярное</w:t>
            </w:r>
            <w:r>
              <w:rPr>
                <w:spacing w:val="25"/>
                <w:sz w:val="23"/>
              </w:rPr>
              <w:t xml:space="preserve">  </w:t>
            </w:r>
            <w:r>
              <w:rPr>
                <w:spacing w:val="-2"/>
                <w:sz w:val="23"/>
              </w:rPr>
              <w:t>ведение</w:t>
            </w:r>
          </w:p>
        </w:tc>
      </w:tr>
    </w:tbl>
    <w:p w:rsidR="004D7CF7" w:rsidRDefault="004D7CF7">
      <w:pPr>
        <w:pStyle w:val="TableParagraph"/>
        <w:spacing w:line="264" w:lineRule="exact"/>
        <w:jc w:val="both"/>
        <w:rPr>
          <w:sz w:val="23"/>
        </w:rPr>
        <w:sectPr w:rsidR="004D7CF7">
          <w:pgSz w:w="16840" w:h="12410" w:orient="landscape"/>
          <w:pgMar w:top="1400" w:right="0" w:bottom="170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1"/>
        <w:gridCol w:w="9775"/>
      </w:tblGrid>
      <w:tr w:rsidR="004D7CF7">
        <w:trPr>
          <w:trHeight w:val="530"/>
        </w:trPr>
        <w:tc>
          <w:tcPr>
            <w:tcW w:w="5351" w:type="dxa"/>
          </w:tcPr>
          <w:p w:rsidR="004D7CF7" w:rsidRDefault="004D7CF7">
            <w:pPr>
              <w:pStyle w:val="TableParagraph"/>
              <w:ind w:left="0"/>
              <w:rPr>
                <w:sz w:val="24"/>
              </w:rPr>
            </w:pPr>
          </w:p>
        </w:tc>
        <w:tc>
          <w:tcPr>
            <w:tcW w:w="9775" w:type="dxa"/>
          </w:tcPr>
          <w:p w:rsidR="004D7CF7" w:rsidRDefault="00FE487B">
            <w:pPr>
              <w:pStyle w:val="TableParagraph"/>
              <w:spacing w:line="258" w:lineRule="exact"/>
              <w:rPr>
                <w:sz w:val="23"/>
              </w:rPr>
            </w:pPr>
            <w:r>
              <w:rPr>
                <w:sz w:val="23"/>
              </w:rPr>
              <w:t>текущего</w:t>
            </w:r>
            <w:r>
              <w:rPr>
                <w:spacing w:val="6"/>
                <w:sz w:val="23"/>
              </w:rPr>
              <w:t xml:space="preserve"> </w:t>
            </w:r>
            <w:r>
              <w:rPr>
                <w:sz w:val="23"/>
              </w:rPr>
              <w:t>контроля</w:t>
            </w:r>
            <w:r>
              <w:rPr>
                <w:spacing w:val="8"/>
                <w:sz w:val="23"/>
              </w:rPr>
              <w:t xml:space="preserve"> </w:t>
            </w:r>
            <w:r>
              <w:rPr>
                <w:sz w:val="23"/>
              </w:rPr>
              <w:t>результатов</w:t>
            </w:r>
            <w:r>
              <w:rPr>
                <w:spacing w:val="7"/>
                <w:sz w:val="23"/>
              </w:rPr>
              <w:t xml:space="preserve"> </w:t>
            </w:r>
            <w:r>
              <w:rPr>
                <w:sz w:val="23"/>
              </w:rPr>
              <w:t>выполнения</w:t>
            </w:r>
            <w:r>
              <w:rPr>
                <w:spacing w:val="10"/>
                <w:sz w:val="23"/>
              </w:rPr>
              <w:t xml:space="preserve"> </w:t>
            </w:r>
            <w:r>
              <w:rPr>
                <w:sz w:val="23"/>
              </w:rPr>
              <w:t>установленных</w:t>
            </w:r>
            <w:r>
              <w:rPr>
                <w:spacing w:val="8"/>
                <w:sz w:val="23"/>
              </w:rPr>
              <w:t xml:space="preserve"> </w:t>
            </w:r>
            <w:r>
              <w:rPr>
                <w:sz w:val="23"/>
              </w:rPr>
              <w:t>документацией</w:t>
            </w:r>
            <w:r>
              <w:rPr>
                <w:spacing w:val="9"/>
                <w:sz w:val="23"/>
              </w:rPr>
              <w:t xml:space="preserve"> </w:t>
            </w:r>
            <w:r>
              <w:rPr>
                <w:sz w:val="23"/>
              </w:rPr>
              <w:t>учреждения</w:t>
            </w:r>
            <w:r>
              <w:rPr>
                <w:spacing w:val="10"/>
                <w:sz w:val="23"/>
              </w:rPr>
              <w:t xml:space="preserve"> </w:t>
            </w:r>
            <w:r>
              <w:rPr>
                <w:spacing w:val="-2"/>
                <w:sz w:val="23"/>
              </w:rPr>
              <w:t>планов</w:t>
            </w:r>
          </w:p>
          <w:p w:rsidR="004D7CF7" w:rsidRDefault="00FE487B">
            <w:pPr>
              <w:pStyle w:val="TableParagraph"/>
              <w:spacing w:before="2" w:line="250" w:lineRule="exact"/>
              <w:rPr>
                <w:sz w:val="23"/>
              </w:rPr>
            </w:pPr>
            <w:r>
              <w:rPr>
                <w:sz w:val="23"/>
              </w:rPr>
              <w:t>воспитательной</w:t>
            </w:r>
            <w:r>
              <w:rPr>
                <w:spacing w:val="-7"/>
                <w:sz w:val="23"/>
              </w:rPr>
              <w:t xml:space="preserve"> </w:t>
            </w:r>
            <w:r>
              <w:rPr>
                <w:spacing w:val="-2"/>
                <w:sz w:val="23"/>
              </w:rPr>
              <w:t>деятельности.</w:t>
            </w:r>
          </w:p>
        </w:tc>
      </w:tr>
      <w:tr w:rsidR="004D7CF7">
        <w:trPr>
          <w:trHeight w:val="794"/>
        </w:trPr>
        <w:tc>
          <w:tcPr>
            <w:tcW w:w="5351" w:type="dxa"/>
          </w:tcPr>
          <w:p w:rsidR="004D7CF7" w:rsidRDefault="00FE487B">
            <w:pPr>
              <w:pStyle w:val="TableParagraph"/>
              <w:ind w:left="215"/>
              <w:rPr>
                <w:b/>
                <w:sz w:val="23"/>
              </w:rPr>
            </w:pPr>
            <w:r>
              <w:rPr>
                <w:b/>
                <w:sz w:val="23"/>
              </w:rPr>
              <w:t>Кадровое</w:t>
            </w:r>
            <w:r>
              <w:rPr>
                <w:b/>
                <w:spacing w:val="-15"/>
                <w:sz w:val="23"/>
              </w:rPr>
              <w:t xml:space="preserve"> </w:t>
            </w:r>
            <w:r>
              <w:rPr>
                <w:b/>
                <w:sz w:val="23"/>
              </w:rPr>
              <w:t>обеспечение</w:t>
            </w:r>
            <w:r>
              <w:rPr>
                <w:b/>
                <w:spacing w:val="-14"/>
                <w:sz w:val="23"/>
              </w:rPr>
              <w:t xml:space="preserve"> </w:t>
            </w:r>
            <w:r>
              <w:rPr>
                <w:b/>
                <w:sz w:val="23"/>
              </w:rPr>
              <w:t>воспитательной деятельности в начальной школе</w:t>
            </w:r>
          </w:p>
        </w:tc>
        <w:tc>
          <w:tcPr>
            <w:tcW w:w="9775" w:type="dxa"/>
          </w:tcPr>
          <w:p w:rsidR="004D7CF7" w:rsidRDefault="00FE487B">
            <w:pPr>
              <w:pStyle w:val="TableParagraph"/>
              <w:tabs>
                <w:tab w:val="left" w:pos="2480"/>
                <w:tab w:val="left" w:pos="3602"/>
                <w:tab w:val="left" w:pos="5552"/>
                <w:tab w:val="left" w:pos="7080"/>
                <w:tab w:val="left" w:pos="8246"/>
              </w:tabs>
              <w:ind w:right="99"/>
              <w:rPr>
                <w:sz w:val="23"/>
              </w:rPr>
            </w:pPr>
            <w:r>
              <w:rPr>
                <w:spacing w:val="-2"/>
                <w:sz w:val="23"/>
              </w:rPr>
              <w:t>Педагог-организатор,</w:t>
            </w:r>
            <w:r>
              <w:rPr>
                <w:sz w:val="23"/>
              </w:rPr>
              <w:tab/>
            </w:r>
            <w:r>
              <w:rPr>
                <w:spacing w:val="-2"/>
                <w:sz w:val="23"/>
              </w:rPr>
              <w:t>педагоги</w:t>
            </w:r>
            <w:r>
              <w:rPr>
                <w:sz w:val="23"/>
              </w:rPr>
              <w:tab/>
            </w:r>
            <w:r>
              <w:rPr>
                <w:spacing w:val="-2"/>
                <w:sz w:val="23"/>
              </w:rPr>
              <w:t>дополнительного</w:t>
            </w:r>
            <w:r>
              <w:rPr>
                <w:sz w:val="23"/>
              </w:rPr>
              <w:tab/>
            </w:r>
            <w:r>
              <w:rPr>
                <w:spacing w:val="-2"/>
                <w:sz w:val="23"/>
              </w:rPr>
              <w:t>образования,</w:t>
            </w:r>
            <w:r>
              <w:rPr>
                <w:sz w:val="23"/>
              </w:rPr>
              <w:tab/>
            </w:r>
            <w:r>
              <w:rPr>
                <w:spacing w:val="-2"/>
                <w:sz w:val="23"/>
              </w:rPr>
              <w:t>классные</w:t>
            </w:r>
            <w:r>
              <w:rPr>
                <w:sz w:val="23"/>
              </w:rPr>
              <w:tab/>
            </w:r>
            <w:r>
              <w:rPr>
                <w:spacing w:val="-2"/>
                <w:sz w:val="23"/>
              </w:rPr>
              <w:t xml:space="preserve">руководители, </w:t>
            </w:r>
            <w:r>
              <w:rPr>
                <w:sz w:val="23"/>
              </w:rPr>
              <w:t>педагоги-предметники.</w:t>
            </w:r>
            <w:r>
              <w:rPr>
                <w:spacing w:val="77"/>
                <w:sz w:val="23"/>
              </w:rPr>
              <w:t xml:space="preserve"> </w:t>
            </w:r>
            <w:r>
              <w:rPr>
                <w:sz w:val="23"/>
              </w:rPr>
              <w:t>Педагог-психолог,</w:t>
            </w:r>
            <w:r>
              <w:rPr>
                <w:spacing w:val="78"/>
                <w:sz w:val="23"/>
              </w:rPr>
              <w:t xml:space="preserve"> </w:t>
            </w:r>
            <w:r>
              <w:rPr>
                <w:sz w:val="23"/>
              </w:rPr>
              <w:t>социальный</w:t>
            </w:r>
            <w:r>
              <w:rPr>
                <w:spacing w:val="76"/>
                <w:sz w:val="23"/>
              </w:rPr>
              <w:t xml:space="preserve"> </w:t>
            </w:r>
            <w:r>
              <w:rPr>
                <w:sz w:val="23"/>
              </w:rPr>
              <w:t>педагог.</w:t>
            </w:r>
            <w:r>
              <w:rPr>
                <w:spacing w:val="78"/>
                <w:sz w:val="23"/>
              </w:rPr>
              <w:t xml:space="preserve"> </w:t>
            </w:r>
            <w:r>
              <w:rPr>
                <w:sz w:val="23"/>
              </w:rPr>
              <w:t>Общий</w:t>
            </w:r>
            <w:r>
              <w:rPr>
                <w:spacing w:val="78"/>
                <w:sz w:val="23"/>
              </w:rPr>
              <w:t xml:space="preserve"> </w:t>
            </w:r>
            <w:r>
              <w:rPr>
                <w:sz w:val="23"/>
              </w:rPr>
              <w:t>уровень</w:t>
            </w:r>
            <w:r>
              <w:rPr>
                <w:spacing w:val="78"/>
                <w:sz w:val="23"/>
              </w:rPr>
              <w:t xml:space="preserve"> </w:t>
            </w:r>
            <w:r>
              <w:rPr>
                <w:spacing w:val="-2"/>
                <w:sz w:val="23"/>
              </w:rPr>
              <w:t>психолого-</w:t>
            </w:r>
          </w:p>
          <w:p w:rsidR="004D7CF7" w:rsidRDefault="00FE487B">
            <w:pPr>
              <w:pStyle w:val="TableParagraph"/>
              <w:spacing w:line="251" w:lineRule="exact"/>
              <w:rPr>
                <w:sz w:val="23"/>
              </w:rPr>
            </w:pPr>
            <w:r>
              <w:rPr>
                <w:sz w:val="23"/>
              </w:rPr>
              <w:t>педагогической</w:t>
            </w:r>
            <w:r>
              <w:rPr>
                <w:spacing w:val="-10"/>
                <w:sz w:val="23"/>
              </w:rPr>
              <w:t xml:space="preserve"> </w:t>
            </w:r>
            <w:r>
              <w:rPr>
                <w:sz w:val="23"/>
              </w:rPr>
              <w:t>компетентности</w:t>
            </w:r>
            <w:r>
              <w:rPr>
                <w:spacing w:val="-7"/>
                <w:sz w:val="23"/>
              </w:rPr>
              <w:t xml:space="preserve"> </w:t>
            </w:r>
            <w:r>
              <w:rPr>
                <w:sz w:val="23"/>
              </w:rPr>
              <w:t>работников</w:t>
            </w:r>
            <w:r>
              <w:rPr>
                <w:spacing w:val="-7"/>
                <w:sz w:val="23"/>
              </w:rPr>
              <w:t xml:space="preserve"> </w:t>
            </w:r>
            <w:r>
              <w:rPr>
                <w:sz w:val="23"/>
              </w:rPr>
              <w:t>в</w:t>
            </w:r>
            <w:r>
              <w:rPr>
                <w:spacing w:val="-8"/>
                <w:sz w:val="23"/>
              </w:rPr>
              <w:t xml:space="preserve"> </w:t>
            </w:r>
            <w:r>
              <w:rPr>
                <w:sz w:val="23"/>
              </w:rPr>
              <w:t>организации</w:t>
            </w:r>
            <w:r>
              <w:rPr>
                <w:spacing w:val="-7"/>
                <w:sz w:val="23"/>
              </w:rPr>
              <w:t xml:space="preserve"> </w:t>
            </w:r>
            <w:r>
              <w:rPr>
                <w:sz w:val="23"/>
              </w:rPr>
              <w:t>воспитательной</w:t>
            </w:r>
            <w:r>
              <w:rPr>
                <w:spacing w:val="-7"/>
                <w:sz w:val="23"/>
              </w:rPr>
              <w:t xml:space="preserve"> </w:t>
            </w:r>
            <w:r>
              <w:rPr>
                <w:spacing w:val="-2"/>
                <w:sz w:val="23"/>
              </w:rPr>
              <w:t>деятельности.</w:t>
            </w:r>
          </w:p>
        </w:tc>
      </w:tr>
      <w:tr w:rsidR="004D7CF7">
        <w:trPr>
          <w:trHeight w:val="1850"/>
        </w:trPr>
        <w:tc>
          <w:tcPr>
            <w:tcW w:w="5351" w:type="dxa"/>
          </w:tcPr>
          <w:p w:rsidR="004D7CF7" w:rsidRDefault="00FE487B">
            <w:pPr>
              <w:pStyle w:val="TableParagraph"/>
              <w:ind w:left="215" w:right="375"/>
              <w:rPr>
                <w:b/>
                <w:sz w:val="23"/>
              </w:rPr>
            </w:pPr>
            <w:r>
              <w:rPr>
                <w:b/>
                <w:sz w:val="23"/>
              </w:rPr>
              <w:t>Обеспечение взаимодействия педагогического коллектива образовательной</w:t>
            </w:r>
            <w:r>
              <w:rPr>
                <w:b/>
                <w:spacing w:val="-15"/>
                <w:sz w:val="23"/>
              </w:rPr>
              <w:t xml:space="preserve"> </w:t>
            </w:r>
            <w:r>
              <w:rPr>
                <w:b/>
                <w:sz w:val="23"/>
              </w:rPr>
              <w:t>организации</w:t>
            </w:r>
            <w:r>
              <w:rPr>
                <w:b/>
                <w:spacing w:val="-14"/>
                <w:sz w:val="23"/>
              </w:rPr>
              <w:t xml:space="preserve"> </w:t>
            </w:r>
            <w:r>
              <w:rPr>
                <w:b/>
                <w:sz w:val="23"/>
              </w:rPr>
              <w:t>с общественностью и внешними</w:t>
            </w:r>
          </w:p>
          <w:p w:rsidR="004D7CF7" w:rsidRDefault="00FE487B">
            <w:pPr>
              <w:pStyle w:val="TableParagraph"/>
              <w:ind w:left="215"/>
              <w:rPr>
                <w:b/>
                <w:sz w:val="23"/>
              </w:rPr>
            </w:pPr>
            <w:r>
              <w:rPr>
                <w:b/>
                <w:sz w:val="23"/>
              </w:rPr>
              <w:t>организациями</w:t>
            </w:r>
            <w:r>
              <w:rPr>
                <w:b/>
                <w:spacing w:val="-12"/>
                <w:sz w:val="23"/>
              </w:rPr>
              <w:t xml:space="preserve"> </w:t>
            </w:r>
            <w:r>
              <w:rPr>
                <w:b/>
                <w:sz w:val="23"/>
              </w:rPr>
              <w:t>для</w:t>
            </w:r>
            <w:r>
              <w:rPr>
                <w:b/>
                <w:spacing w:val="-12"/>
                <w:sz w:val="23"/>
              </w:rPr>
              <w:t xml:space="preserve"> </w:t>
            </w:r>
            <w:r>
              <w:rPr>
                <w:b/>
                <w:sz w:val="23"/>
              </w:rPr>
              <w:t>решения</w:t>
            </w:r>
            <w:r>
              <w:rPr>
                <w:b/>
                <w:spacing w:val="-12"/>
                <w:sz w:val="23"/>
              </w:rPr>
              <w:t xml:space="preserve"> </w:t>
            </w:r>
            <w:r>
              <w:rPr>
                <w:b/>
                <w:sz w:val="23"/>
              </w:rPr>
              <w:t>задач воспитательной деятельности</w:t>
            </w:r>
          </w:p>
        </w:tc>
        <w:tc>
          <w:tcPr>
            <w:tcW w:w="9775" w:type="dxa"/>
          </w:tcPr>
          <w:p w:rsidR="004D7CF7" w:rsidRDefault="00FE487B">
            <w:pPr>
              <w:pStyle w:val="TableParagraph"/>
              <w:spacing w:line="258" w:lineRule="exact"/>
              <w:jc w:val="both"/>
              <w:rPr>
                <w:sz w:val="23"/>
              </w:rPr>
            </w:pPr>
            <w:r>
              <w:rPr>
                <w:sz w:val="23"/>
              </w:rPr>
              <w:t>Активность</w:t>
            </w:r>
            <w:r>
              <w:rPr>
                <w:spacing w:val="-7"/>
                <w:sz w:val="23"/>
              </w:rPr>
              <w:t xml:space="preserve"> </w:t>
            </w:r>
            <w:r>
              <w:rPr>
                <w:sz w:val="23"/>
              </w:rPr>
              <w:t>обеспечения</w:t>
            </w:r>
            <w:r>
              <w:rPr>
                <w:spacing w:val="-9"/>
                <w:sz w:val="23"/>
              </w:rPr>
              <w:t xml:space="preserve"> </w:t>
            </w:r>
            <w:r>
              <w:rPr>
                <w:sz w:val="23"/>
              </w:rPr>
              <w:t>взаимодействия</w:t>
            </w:r>
            <w:r>
              <w:rPr>
                <w:spacing w:val="-6"/>
                <w:sz w:val="23"/>
              </w:rPr>
              <w:t xml:space="preserve"> </w:t>
            </w:r>
            <w:r>
              <w:rPr>
                <w:sz w:val="23"/>
              </w:rPr>
              <w:t>педагогического</w:t>
            </w:r>
            <w:r>
              <w:rPr>
                <w:spacing w:val="-7"/>
                <w:sz w:val="23"/>
              </w:rPr>
              <w:t xml:space="preserve"> </w:t>
            </w:r>
            <w:r>
              <w:rPr>
                <w:sz w:val="23"/>
              </w:rPr>
              <w:t>коллектива</w:t>
            </w:r>
            <w:r>
              <w:rPr>
                <w:spacing w:val="-6"/>
                <w:sz w:val="23"/>
              </w:rPr>
              <w:t xml:space="preserve"> </w:t>
            </w:r>
            <w:r>
              <w:rPr>
                <w:sz w:val="23"/>
              </w:rPr>
              <w:t>с</w:t>
            </w:r>
            <w:r>
              <w:rPr>
                <w:spacing w:val="-6"/>
                <w:sz w:val="23"/>
              </w:rPr>
              <w:t xml:space="preserve"> </w:t>
            </w:r>
            <w:r>
              <w:rPr>
                <w:spacing w:val="-2"/>
                <w:sz w:val="23"/>
              </w:rPr>
              <w:t>родителями</w:t>
            </w:r>
          </w:p>
          <w:p w:rsidR="004D7CF7" w:rsidRDefault="00FE487B">
            <w:pPr>
              <w:pStyle w:val="TableParagraph"/>
              <w:ind w:right="103"/>
              <w:jc w:val="both"/>
              <w:rPr>
                <w:sz w:val="23"/>
              </w:rPr>
            </w:pPr>
            <w:r>
              <w:rPr>
                <w:sz w:val="23"/>
              </w:rPr>
              <w:t>обучающихся при решении задач воспитательной деятельности; выраженность ориентации администрации на поддержание связей свой организации с другими организациями для обеспечения культурного досуга, духовно-нравственного развития младшего школьника.</w:t>
            </w:r>
          </w:p>
        </w:tc>
      </w:tr>
    </w:tbl>
    <w:p w:rsidR="004D7CF7" w:rsidRDefault="004D7CF7">
      <w:pPr>
        <w:pStyle w:val="a3"/>
        <w:spacing w:before="18"/>
        <w:ind w:left="0"/>
        <w:rPr>
          <w:b/>
        </w:rPr>
      </w:pPr>
    </w:p>
    <w:p w:rsidR="004D7CF7" w:rsidRDefault="00FE487B">
      <w:pPr>
        <w:spacing w:before="1"/>
        <w:ind w:left="1563"/>
        <w:rPr>
          <w:b/>
          <w:sz w:val="28"/>
        </w:rPr>
      </w:pPr>
      <w:r>
        <w:rPr>
          <w:b/>
          <w:spacing w:val="-12"/>
          <w:sz w:val="28"/>
        </w:rPr>
        <w:t>Рекомендации</w:t>
      </w:r>
      <w:r>
        <w:rPr>
          <w:b/>
          <w:spacing w:val="-14"/>
          <w:sz w:val="28"/>
        </w:rPr>
        <w:t xml:space="preserve"> </w:t>
      </w:r>
      <w:r>
        <w:rPr>
          <w:b/>
          <w:spacing w:val="-12"/>
          <w:sz w:val="28"/>
        </w:rPr>
        <w:t>по</w:t>
      </w:r>
      <w:r>
        <w:rPr>
          <w:b/>
          <w:spacing w:val="-7"/>
          <w:sz w:val="28"/>
        </w:rPr>
        <w:t xml:space="preserve"> </w:t>
      </w:r>
      <w:r>
        <w:rPr>
          <w:b/>
          <w:spacing w:val="-12"/>
          <w:sz w:val="28"/>
        </w:rPr>
        <w:t>организации</w:t>
      </w:r>
      <w:r>
        <w:rPr>
          <w:b/>
          <w:spacing w:val="-8"/>
          <w:sz w:val="28"/>
        </w:rPr>
        <w:t xml:space="preserve"> </w:t>
      </w:r>
      <w:r>
        <w:rPr>
          <w:b/>
          <w:spacing w:val="-12"/>
          <w:sz w:val="28"/>
        </w:rPr>
        <w:t>и</w:t>
      </w:r>
      <w:r>
        <w:rPr>
          <w:b/>
          <w:spacing w:val="-10"/>
          <w:sz w:val="28"/>
        </w:rPr>
        <w:t xml:space="preserve"> </w:t>
      </w:r>
      <w:r>
        <w:rPr>
          <w:b/>
          <w:spacing w:val="-12"/>
          <w:sz w:val="28"/>
        </w:rPr>
        <w:t>педагогическому</w:t>
      </w:r>
      <w:r>
        <w:rPr>
          <w:b/>
          <w:spacing w:val="-7"/>
          <w:sz w:val="28"/>
        </w:rPr>
        <w:t xml:space="preserve"> </w:t>
      </w:r>
      <w:r>
        <w:rPr>
          <w:b/>
          <w:spacing w:val="-12"/>
          <w:sz w:val="28"/>
        </w:rPr>
        <w:t>контролю</w:t>
      </w:r>
      <w:r>
        <w:rPr>
          <w:b/>
          <w:spacing w:val="-7"/>
          <w:sz w:val="28"/>
        </w:rPr>
        <w:t xml:space="preserve"> </w:t>
      </w:r>
      <w:r>
        <w:rPr>
          <w:b/>
          <w:spacing w:val="-12"/>
          <w:sz w:val="28"/>
        </w:rPr>
        <w:t>результатов</w:t>
      </w:r>
      <w:r>
        <w:rPr>
          <w:b/>
          <w:spacing w:val="-13"/>
          <w:sz w:val="28"/>
        </w:rPr>
        <w:t xml:space="preserve"> </w:t>
      </w:r>
      <w:r>
        <w:rPr>
          <w:b/>
          <w:spacing w:val="-12"/>
          <w:sz w:val="28"/>
        </w:rPr>
        <w:t>урочной</w:t>
      </w:r>
      <w:r>
        <w:rPr>
          <w:b/>
          <w:spacing w:val="-10"/>
          <w:sz w:val="28"/>
        </w:rPr>
        <w:t xml:space="preserve"> </w:t>
      </w:r>
      <w:r>
        <w:rPr>
          <w:b/>
          <w:spacing w:val="-12"/>
          <w:sz w:val="28"/>
        </w:rPr>
        <w:t>и</w:t>
      </w:r>
      <w:r>
        <w:rPr>
          <w:b/>
          <w:spacing w:val="2"/>
          <w:sz w:val="28"/>
        </w:rPr>
        <w:t xml:space="preserve"> </w:t>
      </w:r>
      <w:r>
        <w:rPr>
          <w:b/>
          <w:spacing w:val="-12"/>
          <w:sz w:val="28"/>
        </w:rPr>
        <w:t>внеурочной</w:t>
      </w:r>
      <w:r>
        <w:rPr>
          <w:b/>
          <w:spacing w:val="-11"/>
          <w:sz w:val="28"/>
        </w:rPr>
        <w:t xml:space="preserve"> </w:t>
      </w:r>
      <w:r>
        <w:rPr>
          <w:b/>
          <w:spacing w:val="-12"/>
          <w:sz w:val="28"/>
        </w:rPr>
        <w:t>деятельности</w:t>
      </w:r>
    </w:p>
    <w:p w:rsidR="004D7CF7" w:rsidRDefault="00FE487B">
      <w:pPr>
        <w:pStyle w:val="a3"/>
        <w:spacing w:before="318"/>
        <w:ind w:left="569" w:right="1115" w:firstLine="696"/>
        <w:jc w:val="both"/>
      </w:pPr>
      <w:r>
        <w:rPr>
          <w:spacing w:val="-8"/>
        </w:rPr>
        <w:t>Оценка</w:t>
      </w:r>
      <w:r>
        <w:rPr>
          <w:spacing w:val="-10"/>
        </w:rPr>
        <w:t xml:space="preserve"> </w:t>
      </w:r>
      <w:r>
        <w:rPr>
          <w:spacing w:val="-8"/>
        </w:rPr>
        <w:t>качества</w:t>
      </w:r>
      <w:r>
        <w:rPr>
          <w:spacing w:val="-9"/>
        </w:rPr>
        <w:t xml:space="preserve"> </w:t>
      </w:r>
      <w:r>
        <w:rPr>
          <w:spacing w:val="-8"/>
        </w:rPr>
        <w:t>воспитания</w:t>
      </w:r>
      <w:r>
        <w:rPr>
          <w:spacing w:val="-10"/>
        </w:rPr>
        <w:t xml:space="preserve"> </w:t>
      </w:r>
      <w:r>
        <w:rPr>
          <w:spacing w:val="-8"/>
        </w:rPr>
        <w:t>в</w:t>
      </w:r>
      <w:r>
        <w:rPr>
          <w:spacing w:val="-9"/>
        </w:rPr>
        <w:t xml:space="preserve"> </w:t>
      </w:r>
      <w:r>
        <w:rPr>
          <w:spacing w:val="-8"/>
        </w:rPr>
        <w:t>образовательной</w:t>
      </w:r>
      <w:r>
        <w:rPr>
          <w:spacing w:val="-10"/>
        </w:rPr>
        <w:t xml:space="preserve"> </w:t>
      </w:r>
      <w:r>
        <w:rPr>
          <w:spacing w:val="-8"/>
        </w:rPr>
        <w:t>организации</w:t>
      </w:r>
      <w:r>
        <w:rPr>
          <w:spacing w:val="60"/>
        </w:rPr>
        <w:t xml:space="preserve"> </w:t>
      </w:r>
      <w:r>
        <w:rPr>
          <w:spacing w:val="-8"/>
        </w:rPr>
        <w:t>осуществляется</w:t>
      </w:r>
      <w:r>
        <w:rPr>
          <w:spacing w:val="-10"/>
        </w:rPr>
        <w:t xml:space="preserve"> </w:t>
      </w:r>
      <w:r>
        <w:rPr>
          <w:spacing w:val="-8"/>
        </w:rPr>
        <w:t>в</w:t>
      </w:r>
      <w:r>
        <w:t xml:space="preserve"> </w:t>
      </w:r>
      <w:r>
        <w:rPr>
          <w:spacing w:val="-8"/>
        </w:rPr>
        <w:t>целях поиска и решения проблем</w:t>
      </w:r>
      <w:r>
        <w:t xml:space="preserve"> </w:t>
      </w:r>
      <w:r>
        <w:rPr>
          <w:spacing w:val="-8"/>
        </w:rPr>
        <w:t xml:space="preserve">воспитания </w:t>
      </w:r>
      <w:r>
        <w:rPr>
          <w:spacing w:val="-4"/>
        </w:rPr>
        <w:t>младших</w:t>
      </w:r>
      <w:r>
        <w:rPr>
          <w:spacing w:val="-5"/>
        </w:rPr>
        <w:t xml:space="preserve"> </w:t>
      </w:r>
      <w:r>
        <w:rPr>
          <w:spacing w:val="-4"/>
        </w:rPr>
        <w:t>школьников,</w:t>
      </w:r>
      <w:r>
        <w:rPr>
          <w:spacing w:val="-6"/>
        </w:rPr>
        <w:t xml:space="preserve"> </w:t>
      </w:r>
      <w:r>
        <w:rPr>
          <w:spacing w:val="-4"/>
        </w:rPr>
        <w:t>а</w:t>
      </w:r>
      <w:r>
        <w:rPr>
          <w:spacing w:val="-6"/>
        </w:rPr>
        <w:t xml:space="preserve"> </w:t>
      </w:r>
      <w:r>
        <w:rPr>
          <w:spacing w:val="-4"/>
        </w:rPr>
        <w:t>также</w:t>
      </w:r>
      <w:r>
        <w:rPr>
          <w:spacing w:val="-6"/>
        </w:rPr>
        <w:t xml:space="preserve"> </w:t>
      </w:r>
      <w:r>
        <w:rPr>
          <w:spacing w:val="-4"/>
        </w:rPr>
        <w:t>совершенствования</w:t>
      </w:r>
      <w:r>
        <w:rPr>
          <w:spacing w:val="-12"/>
        </w:rPr>
        <w:t xml:space="preserve"> </w:t>
      </w:r>
      <w:r>
        <w:rPr>
          <w:spacing w:val="-4"/>
        </w:rPr>
        <w:t>воспитательной</w:t>
      </w:r>
      <w:r>
        <w:rPr>
          <w:spacing w:val="-13"/>
        </w:rPr>
        <w:t xml:space="preserve"> </w:t>
      </w:r>
      <w:r>
        <w:rPr>
          <w:spacing w:val="-4"/>
        </w:rPr>
        <w:t>деятельности</w:t>
      </w:r>
      <w:r>
        <w:rPr>
          <w:spacing w:val="-12"/>
        </w:rPr>
        <w:t xml:space="preserve"> </w:t>
      </w:r>
      <w:r>
        <w:rPr>
          <w:spacing w:val="-4"/>
        </w:rPr>
        <w:t>педагогов.</w:t>
      </w:r>
      <w:r>
        <w:rPr>
          <w:spacing w:val="-14"/>
        </w:rPr>
        <w:t xml:space="preserve"> </w:t>
      </w:r>
      <w:r>
        <w:rPr>
          <w:spacing w:val="-4"/>
        </w:rPr>
        <w:t>Данная</w:t>
      </w:r>
      <w:r>
        <w:rPr>
          <w:spacing w:val="-13"/>
        </w:rPr>
        <w:t xml:space="preserve"> </w:t>
      </w:r>
      <w:r>
        <w:rPr>
          <w:spacing w:val="-4"/>
        </w:rPr>
        <w:t>оценка</w:t>
      </w:r>
      <w:r>
        <w:rPr>
          <w:spacing w:val="-12"/>
        </w:rPr>
        <w:t xml:space="preserve"> </w:t>
      </w:r>
      <w:r>
        <w:rPr>
          <w:spacing w:val="-4"/>
        </w:rPr>
        <w:t>является</w:t>
      </w:r>
      <w:r>
        <w:rPr>
          <w:spacing w:val="-13"/>
        </w:rPr>
        <w:t xml:space="preserve"> </w:t>
      </w:r>
      <w:r>
        <w:rPr>
          <w:spacing w:val="-4"/>
        </w:rPr>
        <w:t>не</w:t>
      </w:r>
      <w:r>
        <w:rPr>
          <w:spacing w:val="-13"/>
        </w:rPr>
        <w:t xml:space="preserve"> </w:t>
      </w:r>
      <w:r>
        <w:rPr>
          <w:spacing w:val="-4"/>
        </w:rPr>
        <w:t xml:space="preserve">оценкой </w:t>
      </w:r>
      <w:r>
        <w:rPr>
          <w:spacing w:val="-6"/>
        </w:rPr>
        <w:t>конкретного ребёнка, а самооценкой воспитательной деятельности школы; она производится</w:t>
      </w:r>
      <w:r>
        <w:rPr>
          <w:spacing w:val="-7"/>
        </w:rPr>
        <w:t xml:space="preserve"> </w:t>
      </w:r>
      <w:r>
        <w:rPr>
          <w:spacing w:val="-6"/>
        </w:rPr>
        <w:t xml:space="preserve">на основе неперсонифицированных </w:t>
      </w:r>
      <w:r>
        <w:rPr>
          <w:spacing w:val="-2"/>
        </w:rPr>
        <w:t>методик</w:t>
      </w:r>
      <w:r>
        <w:rPr>
          <w:spacing w:val="-25"/>
        </w:rPr>
        <w:t xml:space="preserve"> </w:t>
      </w:r>
      <w:r>
        <w:rPr>
          <w:spacing w:val="-2"/>
        </w:rPr>
        <w:t>и</w:t>
      </w:r>
      <w:r>
        <w:rPr>
          <w:spacing w:val="-24"/>
        </w:rPr>
        <w:t xml:space="preserve"> </w:t>
      </w:r>
      <w:r>
        <w:rPr>
          <w:spacing w:val="-2"/>
        </w:rPr>
        <w:t>используется</w:t>
      </w:r>
      <w:r>
        <w:rPr>
          <w:spacing w:val="-24"/>
        </w:rPr>
        <w:t xml:space="preserve"> </w:t>
      </w:r>
      <w:r>
        <w:rPr>
          <w:spacing w:val="-2"/>
        </w:rPr>
        <w:t>для</w:t>
      </w:r>
      <w:r>
        <w:rPr>
          <w:spacing w:val="-22"/>
        </w:rPr>
        <w:t xml:space="preserve"> </w:t>
      </w:r>
      <w:r>
        <w:rPr>
          <w:spacing w:val="-2"/>
        </w:rPr>
        <w:t>выявления</w:t>
      </w:r>
      <w:r>
        <w:rPr>
          <w:spacing w:val="-24"/>
        </w:rPr>
        <w:t xml:space="preserve"> </w:t>
      </w:r>
      <w:r>
        <w:rPr>
          <w:spacing w:val="-2"/>
        </w:rPr>
        <w:t>проблемного</w:t>
      </w:r>
      <w:r>
        <w:rPr>
          <w:spacing w:val="-16"/>
        </w:rPr>
        <w:t xml:space="preserve"> </w:t>
      </w:r>
      <w:r>
        <w:rPr>
          <w:spacing w:val="-2"/>
        </w:rPr>
        <w:t>поля</w:t>
      </w:r>
      <w:r>
        <w:rPr>
          <w:spacing w:val="-5"/>
        </w:rPr>
        <w:t xml:space="preserve"> </w:t>
      </w:r>
      <w:r>
        <w:rPr>
          <w:spacing w:val="-2"/>
        </w:rPr>
        <w:t>школьного</w:t>
      </w:r>
      <w:r>
        <w:rPr>
          <w:spacing w:val="-4"/>
        </w:rPr>
        <w:t xml:space="preserve"> </w:t>
      </w:r>
      <w:r>
        <w:rPr>
          <w:spacing w:val="-2"/>
        </w:rPr>
        <w:t>воспитания.</w:t>
      </w:r>
    </w:p>
    <w:p w:rsidR="004D7CF7" w:rsidRDefault="004D7CF7">
      <w:pPr>
        <w:pStyle w:val="a3"/>
        <w:spacing w:before="1"/>
        <w:ind w:left="0"/>
      </w:pPr>
    </w:p>
    <w:p w:rsidR="004D7CF7" w:rsidRDefault="00FE487B">
      <w:pPr>
        <w:pStyle w:val="a3"/>
        <w:ind w:left="962"/>
      </w:pPr>
      <w:r>
        <w:rPr>
          <w:spacing w:val="-10"/>
        </w:rPr>
        <w:t>Качество</w:t>
      </w:r>
      <w:r>
        <w:rPr>
          <w:spacing w:val="-12"/>
        </w:rPr>
        <w:t xml:space="preserve"> </w:t>
      </w:r>
      <w:r>
        <w:rPr>
          <w:spacing w:val="-10"/>
        </w:rPr>
        <w:t>воспитания</w:t>
      </w:r>
      <w:r>
        <w:rPr>
          <w:spacing w:val="-16"/>
        </w:rPr>
        <w:t xml:space="preserve"> </w:t>
      </w:r>
      <w:r>
        <w:rPr>
          <w:spacing w:val="-10"/>
        </w:rPr>
        <w:t>в</w:t>
      </w:r>
      <w:r>
        <w:rPr>
          <w:spacing w:val="-14"/>
        </w:rPr>
        <w:t xml:space="preserve"> </w:t>
      </w:r>
      <w:r>
        <w:rPr>
          <w:spacing w:val="-10"/>
        </w:rPr>
        <w:t>школе</w:t>
      </w:r>
      <w:r>
        <w:rPr>
          <w:spacing w:val="-13"/>
        </w:rPr>
        <w:t xml:space="preserve"> </w:t>
      </w:r>
      <w:r>
        <w:rPr>
          <w:spacing w:val="-10"/>
        </w:rPr>
        <w:t>можно</w:t>
      </w:r>
      <w:r>
        <w:rPr>
          <w:spacing w:val="-14"/>
        </w:rPr>
        <w:t xml:space="preserve"> </w:t>
      </w:r>
      <w:r>
        <w:rPr>
          <w:spacing w:val="-10"/>
        </w:rPr>
        <w:t>оценить</w:t>
      </w:r>
      <w:r>
        <w:rPr>
          <w:spacing w:val="-15"/>
        </w:rPr>
        <w:t xml:space="preserve"> </w:t>
      </w:r>
      <w:r>
        <w:rPr>
          <w:spacing w:val="-10"/>
        </w:rPr>
        <w:t>по</w:t>
      </w:r>
      <w:r>
        <w:rPr>
          <w:spacing w:val="-11"/>
        </w:rPr>
        <w:t xml:space="preserve"> </w:t>
      </w:r>
      <w:r>
        <w:rPr>
          <w:spacing w:val="-10"/>
        </w:rPr>
        <w:t>трём</w:t>
      </w:r>
      <w:r>
        <w:rPr>
          <w:spacing w:val="-17"/>
        </w:rPr>
        <w:t xml:space="preserve"> </w:t>
      </w:r>
      <w:r>
        <w:rPr>
          <w:spacing w:val="-10"/>
        </w:rPr>
        <w:t>основным</w:t>
      </w:r>
      <w:r>
        <w:rPr>
          <w:spacing w:val="-16"/>
        </w:rPr>
        <w:t xml:space="preserve"> </w:t>
      </w:r>
      <w:r>
        <w:rPr>
          <w:spacing w:val="-10"/>
        </w:rPr>
        <w:t>направлениям.</w:t>
      </w:r>
    </w:p>
    <w:p w:rsidR="004D7CF7" w:rsidRDefault="004D7CF7">
      <w:pPr>
        <w:pStyle w:val="a3"/>
        <w:spacing w:before="7"/>
        <w:ind w:left="0"/>
      </w:pPr>
    </w:p>
    <w:p w:rsidR="004D7CF7" w:rsidRDefault="00FE487B">
      <w:pPr>
        <w:pStyle w:val="2"/>
        <w:numPr>
          <w:ilvl w:val="0"/>
          <w:numId w:val="59"/>
        </w:numPr>
        <w:tabs>
          <w:tab w:val="left" w:pos="1124"/>
        </w:tabs>
        <w:spacing w:line="318" w:lineRule="exact"/>
        <w:ind w:left="1124" w:hanging="613"/>
        <w:jc w:val="both"/>
      </w:pPr>
      <w:r>
        <w:rPr>
          <w:spacing w:val="-2"/>
        </w:rPr>
        <w:t>Качество</w:t>
      </w:r>
      <w:r>
        <w:rPr>
          <w:spacing w:val="-4"/>
        </w:rPr>
        <w:t xml:space="preserve"> </w:t>
      </w:r>
      <w:r>
        <w:rPr>
          <w:spacing w:val="-2"/>
        </w:rPr>
        <w:t>результатов</w:t>
      </w:r>
      <w:r>
        <w:rPr>
          <w:spacing w:val="-3"/>
        </w:rPr>
        <w:t xml:space="preserve"> </w:t>
      </w:r>
      <w:r>
        <w:rPr>
          <w:spacing w:val="-2"/>
        </w:rPr>
        <w:t>воспитания</w:t>
      </w:r>
      <w:r>
        <w:rPr>
          <w:spacing w:val="3"/>
        </w:rPr>
        <w:t xml:space="preserve"> </w:t>
      </w:r>
      <w:r>
        <w:rPr>
          <w:spacing w:val="-2"/>
        </w:rPr>
        <w:t>школьников.</w:t>
      </w:r>
    </w:p>
    <w:p w:rsidR="004D7CF7" w:rsidRDefault="00FE487B">
      <w:pPr>
        <w:pStyle w:val="a3"/>
        <w:ind w:right="1193" w:firstLine="393"/>
        <w:jc w:val="both"/>
      </w:pPr>
      <w:r>
        <w:t>Оценка качества результатов воспитания младших школьников производится путем сопоставления поставленных в каждом классе целей воспитания и реально полученных результатов.</w:t>
      </w:r>
    </w:p>
    <w:p w:rsidR="004D7CF7" w:rsidRDefault="00FE487B">
      <w:pPr>
        <w:pStyle w:val="a3"/>
        <w:ind w:left="525" w:right="1164" w:firstLine="388"/>
        <w:jc w:val="both"/>
      </w:pPr>
      <w:r>
        <w:t>Критерием качества результатов воспитания является динамика личностного роста школьников, а его показателями: приобретение школьниками социально значимых знаний (знаний о социально значимых нормах и традициях); развитие социально значимых отношений школьников (позитивных отношений к базовым общественным ценностям); накопление школьниками опыта социально значимого действия.</w:t>
      </w:r>
    </w:p>
    <w:p w:rsidR="004D7CF7" w:rsidRDefault="00FE487B">
      <w:pPr>
        <w:pStyle w:val="a3"/>
        <w:ind w:left="545" w:right="1163" w:firstLine="384"/>
        <w:jc w:val="both"/>
      </w:pPr>
      <w:r>
        <w:t>Осуществляют оценку качества результатов воспитания классные руководители совместно с заместителем директора школы по воспитательной работе.</w:t>
      </w:r>
    </w:p>
    <w:p w:rsidR="004D7CF7" w:rsidRDefault="004D7CF7">
      <w:pPr>
        <w:pStyle w:val="a3"/>
        <w:jc w:val="both"/>
        <w:sectPr w:rsidR="004D7CF7">
          <w:type w:val="continuous"/>
          <w:pgSz w:w="16840" w:h="12410" w:orient="landscape"/>
          <w:pgMar w:top="540" w:right="0" w:bottom="1720" w:left="283" w:header="0" w:footer="1489" w:gutter="0"/>
          <w:cols w:space="720"/>
        </w:sectPr>
      </w:pPr>
    </w:p>
    <w:p w:rsidR="004D7CF7" w:rsidRDefault="00FE487B">
      <w:pPr>
        <w:pStyle w:val="2"/>
        <w:numPr>
          <w:ilvl w:val="0"/>
          <w:numId w:val="59"/>
        </w:numPr>
        <w:tabs>
          <w:tab w:val="left" w:pos="1124"/>
        </w:tabs>
        <w:spacing w:before="61" w:line="318" w:lineRule="exact"/>
        <w:ind w:left="1124" w:hanging="229"/>
        <w:jc w:val="both"/>
      </w:pPr>
      <w:r>
        <w:rPr>
          <w:spacing w:val="-2"/>
        </w:rPr>
        <w:lastRenderedPageBreak/>
        <w:t>Качество воспитательной</w:t>
      </w:r>
      <w:r>
        <w:rPr>
          <w:spacing w:val="-1"/>
        </w:rPr>
        <w:t xml:space="preserve"> </w:t>
      </w:r>
      <w:r>
        <w:rPr>
          <w:spacing w:val="-2"/>
        </w:rPr>
        <w:t>деятельности</w:t>
      </w:r>
      <w:r>
        <w:rPr>
          <w:spacing w:val="-4"/>
        </w:rPr>
        <w:t xml:space="preserve"> </w:t>
      </w:r>
      <w:r>
        <w:rPr>
          <w:spacing w:val="-2"/>
        </w:rPr>
        <w:t>педагогов.</w:t>
      </w:r>
    </w:p>
    <w:p w:rsidR="004D7CF7" w:rsidRDefault="00FE487B">
      <w:pPr>
        <w:pStyle w:val="a3"/>
        <w:spacing w:line="242" w:lineRule="auto"/>
        <w:ind w:left="554" w:right="1162" w:firstLine="384"/>
        <w:jc w:val="both"/>
      </w:pPr>
      <w:r>
        <w:t xml:space="preserve">Критерием качества является здесь грамотность организации педагогами своей воспитательной деятельности, а его </w:t>
      </w:r>
      <w:r>
        <w:rPr>
          <w:spacing w:val="-2"/>
        </w:rPr>
        <w:t>показателями:</w:t>
      </w:r>
    </w:p>
    <w:p w:rsidR="004D7CF7" w:rsidRDefault="00FE487B">
      <w:pPr>
        <w:pStyle w:val="a4"/>
        <w:numPr>
          <w:ilvl w:val="1"/>
          <w:numId w:val="59"/>
        </w:numPr>
        <w:tabs>
          <w:tab w:val="left" w:pos="1327"/>
          <w:tab w:val="left" w:pos="3648"/>
          <w:tab w:val="left" w:pos="5107"/>
          <w:tab w:val="left" w:pos="7761"/>
          <w:tab w:val="left" w:pos="10117"/>
          <w:tab w:val="left" w:pos="11917"/>
          <w:tab w:val="left" w:pos="14110"/>
        </w:tabs>
        <w:ind w:right="1129"/>
        <w:jc w:val="both"/>
        <w:rPr>
          <w:sz w:val="28"/>
        </w:rPr>
      </w:pPr>
      <w:r>
        <w:rPr>
          <w:spacing w:val="-2"/>
          <w:sz w:val="28"/>
        </w:rPr>
        <w:t>соответствие</w:t>
      </w:r>
      <w:r>
        <w:rPr>
          <w:sz w:val="28"/>
        </w:rPr>
        <w:tab/>
      </w:r>
      <w:r>
        <w:rPr>
          <w:spacing w:val="-4"/>
          <w:sz w:val="28"/>
        </w:rPr>
        <w:t>целей</w:t>
      </w:r>
      <w:r>
        <w:rPr>
          <w:sz w:val="28"/>
        </w:rPr>
        <w:tab/>
      </w:r>
      <w:r>
        <w:rPr>
          <w:spacing w:val="-2"/>
          <w:sz w:val="28"/>
        </w:rPr>
        <w:t>воспитательной</w:t>
      </w:r>
      <w:r>
        <w:rPr>
          <w:sz w:val="28"/>
        </w:rPr>
        <w:tab/>
      </w:r>
      <w:r>
        <w:rPr>
          <w:spacing w:val="-2"/>
          <w:sz w:val="28"/>
        </w:rPr>
        <w:t>деятельности</w:t>
      </w:r>
      <w:r>
        <w:rPr>
          <w:sz w:val="28"/>
        </w:rPr>
        <w:tab/>
      </w:r>
      <w:r>
        <w:rPr>
          <w:spacing w:val="-2"/>
          <w:sz w:val="28"/>
        </w:rPr>
        <w:t>педагога</w:t>
      </w:r>
      <w:r>
        <w:rPr>
          <w:sz w:val="28"/>
        </w:rPr>
        <w:tab/>
      </w:r>
      <w:r>
        <w:rPr>
          <w:spacing w:val="-2"/>
          <w:sz w:val="28"/>
        </w:rPr>
        <w:t>актуальным</w:t>
      </w:r>
      <w:r>
        <w:rPr>
          <w:sz w:val="28"/>
        </w:rPr>
        <w:tab/>
      </w:r>
      <w:r>
        <w:rPr>
          <w:spacing w:val="-2"/>
          <w:sz w:val="28"/>
        </w:rPr>
        <w:t xml:space="preserve">проблемам </w:t>
      </w:r>
      <w:r>
        <w:rPr>
          <w:sz w:val="28"/>
        </w:rPr>
        <w:t>воспитанности школьников;</w:t>
      </w:r>
    </w:p>
    <w:p w:rsidR="004D7CF7" w:rsidRDefault="00FE487B">
      <w:pPr>
        <w:pStyle w:val="a4"/>
        <w:numPr>
          <w:ilvl w:val="1"/>
          <w:numId w:val="59"/>
        </w:numPr>
        <w:tabs>
          <w:tab w:val="left" w:pos="1330"/>
          <w:tab w:val="left" w:pos="1332"/>
          <w:tab w:val="left" w:pos="3864"/>
          <w:tab w:val="left" w:pos="5467"/>
          <w:tab w:val="left" w:pos="6579"/>
          <w:tab w:val="left" w:pos="8965"/>
          <w:tab w:val="left" w:pos="11823"/>
          <w:tab w:val="left" w:pos="14382"/>
        </w:tabs>
        <w:ind w:left="1332" w:right="1129" w:hanging="347"/>
        <w:jc w:val="both"/>
        <w:rPr>
          <w:sz w:val="28"/>
        </w:rPr>
      </w:pPr>
      <w:r>
        <w:rPr>
          <w:spacing w:val="-2"/>
          <w:sz w:val="28"/>
        </w:rPr>
        <w:t>адекватность</w:t>
      </w:r>
      <w:r>
        <w:rPr>
          <w:sz w:val="28"/>
        </w:rPr>
        <w:tab/>
      </w:r>
      <w:r>
        <w:rPr>
          <w:spacing w:val="-4"/>
          <w:sz w:val="28"/>
        </w:rPr>
        <w:t>форм</w:t>
      </w:r>
      <w:r>
        <w:rPr>
          <w:sz w:val="28"/>
        </w:rPr>
        <w:tab/>
      </w:r>
      <w:r>
        <w:rPr>
          <w:spacing w:val="-10"/>
          <w:sz w:val="28"/>
        </w:rPr>
        <w:t>и</w:t>
      </w:r>
      <w:r>
        <w:rPr>
          <w:sz w:val="28"/>
        </w:rPr>
        <w:tab/>
      </w:r>
      <w:r>
        <w:rPr>
          <w:spacing w:val="-2"/>
          <w:sz w:val="28"/>
        </w:rPr>
        <w:t>содержания</w:t>
      </w:r>
      <w:r>
        <w:rPr>
          <w:sz w:val="28"/>
        </w:rPr>
        <w:tab/>
      </w:r>
      <w:r>
        <w:rPr>
          <w:spacing w:val="-2"/>
          <w:sz w:val="28"/>
        </w:rPr>
        <w:t>воспитательной</w:t>
      </w:r>
      <w:r>
        <w:rPr>
          <w:sz w:val="28"/>
        </w:rPr>
        <w:tab/>
      </w:r>
      <w:r>
        <w:rPr>
          <w:spacing w:val="-2"/>
          <w:sz w:val="28"/>
        </w:rPr>
        <w:t>деятельности</w:t>
      </w:r>
      <w:r>
        <w:rPr>
          <w:sz w:val="28"/>
        </w:rPr>
        <w:tab/>
      </w:r>
      <w:r>
        <w:rPr>
          <w:spacing w:val="-2"/>
          <w:sz w:val="28"/>
        </w:rPr>
        <w:t xml:space="preserve">педагога </w:t>
      </w:r>
      <w:r>
        <w:rPr>
          <w:sz w:val="28"/>
        </w:rPr>
        <w:t>поставленным целям;</w:t>
      </w:r>
    </w:p>
    <w:p w:rsidR="004D7CF7" w:rsidRDefault="00FE487B">
      <w:pPr>
        <w:pStyle w:val="a4"/>
        <w:numPr>
          <w:ilvl w:val="0"/>
          <w:numId w:val="58"/>
        </w:numPr>
        <w:tabs>
          <w:tab w:val="left" w:pos="861"/>
        </w:tabs>
        <w:spacing w:line="321" w:lineRule="exact"/>
        <w:ind w:left="861" w:hanging="350"/>
        <w:jc w:val="both"/>
        <w:rPr>
          <w:sz w:val="28"/>
        </w:rPr>
      </w:pPr>
      <w:r>
        <w:rPr>
          <w:sz w:val="28"/>
        </w:rPr>
        <w:t>использование</w:t>
      </w:r>
      <w:r>
        <w:rPr>
          <w:spacing w:val="-9"/>
          <w:sz w:val="28"/>
        </w:rPr>
        <w:t xml:space="preserve"> </w:t>
      </w:r>
      <w:r>
        <w:rPr>
          <w:sz w:val="28"/>
        </w:rPr>
        <w:t>педагогом</w:t>
      </w:r>
      <w:r>
        <w:rPr>
          <w:spacing w:val="-7"/>
          <w:sz w:val="28"/>
        </w:rPr>
        <w:t xml:space="preserve"> </w:t>
      </w:r>
      <w:r>
        <w:rPr>
          <w:sz w:val="28"/>
        </w:rPr>
        <w:t>воспитательного</w:t>
      </w:r>
      <w:r>
        <w:rPr>
          <w:spacing w:val="-8"/>
          <w:sz w:val="28"/>
        </w:rPr>
        <w:t xml:space="preserve"> </w:t>
      </w:r>
      <w:r>
        <w:rPr>
          <w:sz w:val="28"/>
        </w:rPr>
        <w:t>потенциала</w:t>
      </w:r>
      <w:r>
        <w:rPr>
          <w:spacing w:val="-9"/>
          <w:sz w:val="28"/>
        </w:rPr>
        <w:t xml:space="preserve"> </w:t>
      </w:r>
      <w:r>
        <w:rPr>
          <w:sz w:val="28"/>
        </w:rPr>
        <w:t>учебной</w:t>
      </w:r>
      <w:r>
        <w:rPr>
          <w:spacing w:val="54"/>
          <w:sz w:val="28"/>
        </w:rPr>
        <w:t xml:space="preserve"> </w:t>
      </w:r>
      <w:r>
        <w:rPr>
          <w:sz w:val="28"/>
        </w:rPr>
        <w:t>и</w:t>
      </w:r>
      <w:r>
        <w:rPr>
          <w:spacing w:val="-6"/>
          <w:sz w:val="28"/>
        </w:rPr>
        <w:t xml:space="preserve"> </w:t>
      </w:r>
      <w:r>
        <w:rPr>
          <w:sz w:val="28"/>
        </w:rPr>
        <w:t>внеучебной</w:t>
      </w:r>
      <w:r>
        <w:rPr>
          <w:spacing w:val="-10"/>
          <w:sz w:val="28"/>
        </w:rPr>
        <w:t xml:space="preserve"> </w:t>
      </w:r>
      <w:r>
        <w:rPr>
          <w:sz w:val="28"/>
        </w:rPr>
        <w:t>(внеурочной)</w:t>
      </w:r>
      <w:r>
        <w:rPr>
          <w:spacing w:val="-9"/>
          <w:sz w:val="28"/>
        </w:rPr>
        <w:t xml:space="preserve"> </w:t>
      </w:r>
      <w:r>
        <w:rPr>
          <w:sz w:val="28"/>
        </w:rPr>
        <w:t>деятельности</w:t>
      </w:r>
      <w:r>
        <w:rPr>
          <w:spacing w:val="-6"/>
          <w:sz w:val="28"/>
        </w:rPr>
        <w:t xml:space="preserve"> </w:t>
      </w:r>
      <w:r>
        <w:rPr>
          <w:spacing w:val="-2"/>
          <w:sz w:val="28"/>
        </w:rPr>
        <w:t>школьников;</w:t>
      </w:r>
    </w:p>
    <w:p w:rsidR="004D7CF7" w:rsidRDefault="00FE487B">
      <w:pPr>
        <w:pStyle w:val="a4"/>
        <w:numPr>
          <w:ilvl w:val="0"/>
          <w:numId w:val="58"/>
        </w:numPr>
        <w:tabs>
          <w:tab w:val="left" w:pos="861"/>
        </w:tabs>
        <w:ind w:left="861" w:hanging="350"/>
        <w:jc w:val="both"/>
        <w:rPr>
          <w:sz w:val="28"/>
        </w:rPr>
      </w:pPr>
      <w:r>
        <w:rPr>
          <w:spacing w:val="-2"/>
          <w:sz w:val="28"/>
        </w:rPr>
        <w:t>формирование</w:t>
      </w:r>
      <w:r>
        <w:rPr>
          <w:spacing w:val="-3"/>
          <w:sz w:val="28"/>
        </w:rPr>
        <w:t xml:space="preserve"> </w:t>
      </w:r>
      <w:r>
        <w:rPr>
          <w:spacing w:val="-2"/>
          <w:sz w:val="28"/>
        </w:rPr>
        <w:t>педагогом</w:t>
      </w:r>
      <w:r>
        <w:rPr>
          <w:spacing w:val="3"/>
          <w:sz w:val="28"/>
        </w:rPr>
        <w:t xml:space="preserve"> </w:t>
      </w:r>
      <w:r>
        <w:rPr>
          <w:spacing w:val="-2"/>
          <w:sz w:val="28"/>
        </w:rPr>
        <w:t>воспитывающих</w:t>
      </w:r>
      <w:r>
        <w:rPr>
          <w:spacing w:val="-1"/>
          <w:sz w:val="28"/>
        </w:rPr>
        <w:t xml:space="preserve"> </w:t>
      </w:r>
      <w:r>
        <w:rPr>
          <w:spacing w:val="-2"/>
          <w:sz w:val="28"/>
        </w:rPr>
        <w:t>детско-взрослых</w:t>
      </w:r>
      <w:r>
        <w:rPr>
          <w:sz w:val="28"/>
        </w:rPr>
        <w:t xml:space="preserve"> </w:t>
      </w:r>
      <w:r>
        <w:rPr>
          <w:spacing w:val="-2"/>
          <w:sz w:val="28"/>
        </w:rPr>
        <w:t>общностей.</w:t>
      </w:r>
    </w:p>
    <w:p w:rsidR="004D7CF7" w:rsidRDefault="00FE487B">
      <w:pPr>
        <w:pStyle w:val="a3"/>
        <w:ind w:left="569" w:right="1148" w:firstLine="388"/>
        <w:jc w:val="both"/>
      </w:pPr>
      <w:r>
        <w:t>Осуществляет оценку качества заместитель директора по воспитательной работе совместно с директором школы, школьным психологом и т.п.</w:t>
      </w:r>
    </w:p>
    <w:p w:rsidR="004D7CF7" w:rsidRDefault="00FE487B">
      <w:pPr>
        <w:pStyle w:val="a3"/>
        <w:ind w:left="569" w:right="1138" w:firstLine="388"/>
        <w:jc w:val="both"/>
      </w:pPr>
      <w:r>
        <w:t>Основной используемый здесь метод - экспертиза, а источником необходимой для экспертной оценки информации являются результаты анкетирования школьных педагогов. Сама оценка осуществляется на основе сопоставления результатов анкетирования и других знаний эксперта о профессиональной деятельности педагога.</w:t>
      </w:r>
    </w:p>
    <w:p w:rsidR="004D7CF7" w:rsidRDefault="00FE487B">
      <w:pPr>
        <w:pStyle w:val="2"/>
        <w:numPr>
          <w:ilvl w:val="0"/>
          <w:numId w:val="59"/>
        </w:numPr>
        <w:tabs>
          <w:tab w:val="left" w:pos="1187"/>
        </w:tabs>
        <w:spacing w:line="319" w:lineRule="exact"/>
        <w:ind w:left="1187" w:hanging="234"/>
        <w:jc w:val="both"/>
      </w:pPr>
      <w:r>
        <w:rPr>
          <w:spacing w:val="-2"/>
        </w:rPr>
        <w:t>Качество</w:t>
      </w:r>
      <w:r>
        <w:rPr>
          <w:spacing w:val="-6"/>
        </w:rPr>
        <w:t xml:space="preserve"> </w:t>
      </w:r>
      <w:r>
        <w:rPr>
          <w:spacing w:val="-2"/>
        </w:rPr>
        <w:t>управления</w:t>
      </w:r>
      <w:r>
        <w:rPr>
          <w:spacing w:val="-1"/>
        </w:rPr>
        <w:t xml:space="preserve"> </w:t>
      </w:r>
      <w:r>
        <w:rPr>
          <w:spacing w:val="-2"/>
        </w:rPr>
        <w:t>воспитательным</w:t>
      </w:r>
      <w:r>
        <w:rPr>
          <w:spacing w:val="1"/>
        </w:rPr>
        <w:t xml:space="preserve"> </w:t>
      </w:r>
      <w:r>
        <w:rPr>
          <w:spacing w:val="-2"/>
        </w:rPr>
        <w:t>процессом.</w:t>
      </w:r>
    </w:p>
    <w:p w:rsidR="004D7CF7" w:rsidRDefault="00FE487B">
      <w:pPr>
        <w:pStyle w:val="a3"/>
        <w:ind w:left="569" w:right="1135" w:firstLine="384"/>
        <w:jc w:val="both"/>
      </w:pPr>
      <w:r>
        <w:t>Для оценки качества управления воспитательным процессом используется критерий реализации в сфере воспитания основных управленческих функций: планирования, организации, мотивации и контроля. Сама же оценка производится по следующим показателям:</w:t>
      </w:r>
    </w:p>
    <w:p w:rsidR="004D7CF7" w:rsidRDefault="00FE487B">
      <w:pPr>
        <w:pStyle w:val="a4"/>
        <w:numPr>
          <w:ilvl w:val="0"/>
          <w:numId w:val="58"/>
        </w:numPr>
        <w:tabs>
          <w:tab w:val="left" w:pos="861"/>
        </w:tabs>
        <w:ind w:right="1154" w:firstLine="0"/>
        <w:rPr>
          <w:sz w:val="28"/>
        </w:rPr>
      </w:pPr>
      <w:r>
        <w:rPr>
          <w:spacing w:val="-8"/>
          <w:sz w:val="28"/>
        </w:rPr>
        <w:t>планирование</w:t>
      </w:r>
      <w:r>
        <w:rPr>
          <w:spacing w:val="-10"/>
          <w:sz w:val="28"/>
        </w:rPr>
        <w:t xml:space="preserve"> </w:t>
      </w:r>
      <w:r>
        <w:rPr>
          <w:spacing w:val="-8"/>
          <w:sz w:val="28"/>
        </w:rPr>
        <w:t>воспитательной</w:t>
      </w:r>
      <w:r>
        <w:rPr>
          <w:spacing w:val="-13"/>
          <w:sz w:val="28"/>
        </w:rPr>
        <w:t xml:space="preserve"> </w:t>
      </w:r>
      <w:r>
        <w:rPr>
          <w:spacing w:val="-8"/>
          <w:sz w:val="28"/>
        </w:rPr>
        <w:t>работы</w:t>
      </w:r>
      <w:r>
        <w:rPr>
          <w:spacing w:val="-13"/>
          <w:sz w:val="28"/>
        </w:rPr>
        <w:t xml:space="preserve"> </w:t>
      </w:r>
      <w:r>
        <w:rPr>
          <w:spacing w:val="-8"/>
          <w:sz w:val="28"/>
        </w:rPr>
        <w:t>на</w:t>
      </w:r>
      <w:r>
        <w:rPr>
          <w:spacing w:val="-14"/>
          <w:sz w:val="28"/>
        </w:rPr>
        <w:t xml:space="preserve"> </w:t>
      </w:r>
      <w:r>
        <w:rPr>
          <w:spacing w:val="-8"/>
          <w:sz w:val="28"/>
        </w:rPr>
        <w:t>основе</w:t>
      </w:r>
      <w:r>
        <w:rPr>
          <w:spacing w:val="-14"/>
          <w:sz w:val="28"/>
        </w:rPr>
        <w:t xml:space="preserve"> </w:t>
      </w:r>
      <w:r>
        <w:rPr>
          <w:spacing w:val="-8"/>
          <w:sz w:val="28"/>
        </w:rPr>
        <w:t>изучения</w:t>
      </w:r>
      <w:r>
        <w:rPr>
          <w:spacing w:val="-14"/>
          <w:sz w:val="28"/>
        </w:rPr>
        <w:t xml:space="preserve"> </w:t>
      </w:r>
      <w:r>
        <w:rPr>
          <w:spacing w:val="-8"/>
          <w:sz w:val="28"/>
        </w:rPr>
        <w:t>проблем</w:t>
      </w:r>
      <w:r>
        <w:rPr>
          <w:spacing w:val="-11"/>
          <w:sz w:val="28"/>
        </w:rPr>
        <w:t xml:space="preserve"> </w:t>
      </w:r>
      <w:r>
        <w:rPr>
          <w:spacing w:val="-8"/>
          <w:sz w:val="28"/>
        </w:rPr>
        <w:t>воспитания</w:t>
      </w:r>
      <w:r>
        <w:rPr>
          <w:spacing w:val="-10"/>
          <w:sz w:val="28"/>
        </w:rPr>
        <w:t xml:space="preserve"> </w:t>
      </w:r>
      <w:r>
        <w:rPr>
          <w:spacing w:val="-8"/>
          <w:sz w:val="28"/>
        </w:rPr>
        <w:t>в</w:t>
      </w:r>
      <w:r>
        <w:rPr>
          <w:spacing w:val="-10"/>
          <w:sz w:val="28"/>
        </w:rPr>
        <w:t xml:space="preserve"> </w:t>
      </w:r>
      <w:r>
        <w:rPr>
          <w:spacing w:val="-8"/>
          <w:sz w:val="28"/>
        </w:rPr>
        <w:t>образовательной</w:t>
      </w:r>
      <w:r>
        <w:rPr>
          <w:sz w:val="28"/>
        </w:rPr>
        <w:t xml:space="preserve"> </w:t>
      </w:r>
      <w:r>
        <w:rPr>
          <w:spacing w:val="-8"/>
          <w:sz w:val="28"/>
        </w:rPr>
        <w:t>организациии</w:t>
      </w:r>
      <w:r>
        <w:rPr>
          <w:sz w:val="28"/>
        </w:rPr>
        <w:t xml:space="preserve"> </w:t>
      </w:r>
      <w:r>
        <w:rPr>
          <w:spacing w:val="-8"/>
          <w:sz w:val="28"/>
        </w:rPr>
        <w:t xml:space="preserve">с привлечением </w:t>
      </w:r>
      <w:r>
        <w:rPr>
          <w:sz w:val="28"/>
        </w:rPr>
        <w:t>различных представителей школьного сообщества;</w:t>
      </w:r>
    </w:p>
    <w:p w:rsidR="004D7CF7" w:rsidRDefault="00FE487B">
      <w:pPr>
        <w:pStyle w:val="a4"/>
        <w:numPr>
          <w:ilvl w:val="0"/>
          <w:numId w:val="58"/>
        </w:numPr>
        <w:tabs>
          <w:tab w:val="left" w:pos="861"/>
        </w:tabs>
        <w:spacing w:line="242" w:lineRule="auto"/>
        <w:ind w:right="1153" w:firstLine="0"/>
        <w:rPr>
          <w:sz w:val="28"/>
        </w:rPr>
      </w:pPr>
      <w:r>
        <w:rPr>
          <w:sz w:val="28"/>
        </w:rPr>
        <w:t>четкое распределение прав, обязанностей</w:t>
      </w:r>
      <w:r>
        <w:rPr>
          <w:spacing w:val="1"/>
          <w:sz w:val="28"/>
        </w:rPr>
        <w:t xml:space="preserve"> </w:t>
      </w:r>
      <w:r>
        <w:rPr>
          <w:sz w:val="28"/>
        </w:rPr>
        <w:t>и</w:t>
      </w:r>
      <w:r>
        <w:rPr>
          <w:spacing w:val="1"/>
          <w:sz w:val="28"/>
        </w:rPr>
        <w:t xml:space="preserve"> </w:t>
      </w:r>
      <w:r>
        <w:rPr>
          <w:sz w:val="28"/>
        </w:rPr>
        <w:t>сферы</w:t>
      </w:r>
      <w:r>
        <w:rPr>
          <w:spacing w:val="1"/>
          <w:sz w:val="28"/>
        </w:rPr>
        <w:t xml:space="preserve"> </w:t>
      </w:r>
      <w:r>
        <w:rPr>
          <w:sz w:val="28"/>
        </w:rPr>
        <w:t>ответственности</w:t>
      </w:r>
      <w:r>
        <w:rPr>
          <w:spacing w:val="1"/>
          <w:sz w:val="28"/>
        </w:rPr>
        <w:t xml:space="preserve"> </w:t>
      </w:r>
      <w:r>
        <w:rPr>
          <w:sz w:val="28"/>
        </w:rPr>
        <w:t>между</w:t>
      </w:r>
      <w:r>
        <w:rPr>
          <w:spacing w:val="-2"/>
          <w:sz w:val="28"/>
        </w:rPr>
        <w:t xml:space="preserve"> </w:t>
      </w:r>
      <w:r>
        <w:rPr>
          <w:sz w:val="28"/>
        </w:rPr>
        <w:t>педагогами, организующими</w:t>
      </w:r>
      <w:r>
        <w:rPr>
          <w:spacing w:val="1"/>
          <w:sz w:val="28"/>
        </w:rPr>
        <w:t xml:space="preserve"> </w:t>
      </w:r>
      <w:r>
        <w:rPr>
          <w:sz w:val="28"/>
        </w:rPr>
        <w:t xml:space="preserve">воспитательную </w:t>
      </w:r>
      <w:r>
        <w:rPr>
          <w:spacing w:val="-4"/>
          <w:sz w:val="28"/>
        </w:rPr>
        <w:t>деятельность</w:t>
      </w:r>
      <w:r>
        <w:rPr>
          <w:spacing w:val="-14"/>
          <w:sz w:val="28"/>
        </w:rPr>
        <w:t xml:space="preserve"> </w:t>
      </w:r>
      <w:r>
        <w:rPr>
          <w:spacing w:val="-4"/>
          <w:sz w:val="28"/>
        </w:rPr>
        <w:t>в</w:t>
      </w:r>
      <w:r>
        <w:rPr>
          <w:spacing w:val="-13"/>
          <w:sz w:val="28"/>
        </w:rPr>
        <w:t xml:space="preserve"> </w:t>
      </w:r>
      <w:r>
        <w:rPr>
          <w:spacing w:val="-4"/>
          <w:sz w:val="28"/>
        </w:rPr>
        <w:t>образовательной</w:t>
      </w:r>
      <w:r>
        <w:rPr>
          <w:spacing w:val="-14"/>
          <w:sz w:val="28"/>
        </w:rPr>
        <w:t xml:space="preserve"> </w:t>
      </w:r>
      <w:r>
        <w:rPr>
          <w:spacing w:val="-4"/>
          <w:sz w:val="28"/>
        </w:rPr>
        <w:t>организации,</w:t>
      </w:r>
      <w:r>
        <w:rPr>
          <w:spacing w:val="-21"/>
          <w:sz w:val="28"/>
        </w:rPr>
        <w:t xml:space="preserve"> </w:t>
      </w:r>
      <w:r>
        <w:rPr>
          <w:spacing w:val="-4"/>
          <w:sz w:val="28"/>
        </w:rPr>
        <w:t>а</w:t>
      </w:r>
      <w:r>
        <w:rPr>
          <w:spacing w:val="-20"/>
          <w:sz w:val="28"/>
        </w:rPr>
        <w:t xml:space="preserve"> </w:t>
      </w:r>
      <w:r>
        <w:rPr>
          <w:spacing w:val="-4"/>
          <w:sz w:val="28"/>
        </w:rPr>
        <w:t>также</w:t>
      </w:r>
      <w:r>
        <w:rPr>
          <w:spacing w:val="-22"/>
          <w:sz w:val="28"/>
        </w:rPr>
        <w:t xml:space="preserve"> </w:t>
      </w:r>
      <w:r>
        <w:rPr>
          <w:spacing w:val="-4"/>
          <w:sz w:val="28"/>
        </w:rPr>
        <w:t>понимание</w:t>
      </w:r>
      <w:r>
        <w:rPr>
          <w:spacing w:val="-22"/>
          <w:sz w:val="28"/>
        </w:rPr>
        <w:t xml:space="preserve"> </w:t>
      </w:r>
      <w:r>
        <w:rPr>
          <w:spacing w:val="-4"/>
          <w:sz w:val="28"/>
        </w:rPr>
        <w:t>ими</w:t>
      </w:r>
      <w:r>
        <w:rPr>
          <w:spacing w:val="-19"/>
          <w:sz w:val="28"/>
        </w:rPr>
        <w:t xml:space="preserve"> </w:t>
      </w:r>
      <w:r>
        <w:rPr>
          <w:spacing w:val="-4"/>
          <w:sz w:val="28"/>
        </w:rPr>
        <w:t>своих</w:t>
      </w:r>
      <w:r>
        <w:rPr>
          <w:spacing w:val="-21"/>
          <w:sz w:val="28"/>
        </w:rPr>
        <w:t xml:space="preserve"> </w:t>
      </w:r>
      <w:r>
        <w:rPr>
          <w:spacing w:val="-4"/>
          <w:sz w:val="28"/>
        </w:rPr>
        <w:t>должностных</w:t>
      </w:r>
      <w:r>
        <w:rPr>
          <w:spacing w:val="-21"/>
          <w:sz w:val="28"/>
        </w:rPr>
        <w:t xml:space="preserve"> </w:t>
      </w:r>
      <w:r>
        <w:rPr>
          <w:spacing w:val="-4"/>
          <w:sz w:val="28"/>
        </w:rPr>
        <w:t>инструкций;</w:t>
      </w:r>
    </w:p>
    <w:p w:rsidR="004D7CF7" w:rsidRDefault="00FE487B">
      <w:pPr>
        <w:pStyle w:val="a4"/>
        <w:numPr>
          <w:ilvl w:val="0"/>
          <w:numId w:val="58"/>
        </w:numPr>
        <w:tabs>
          <w:tab w:val="left" w:pos="861"/>
        </w:tabs>
        <w:spacing w:line="317" w:lineRule="exact"/>
        <w:ind w:left="861" w:hanging="350"/>
        <w:rPr>
          <w:sz w:val="28"/>
        </w:rPr>
      </w:pPr>
      <w:r>
        <w:rPr>
          <w:spacing w:val="-8"/>
          <w:sz w:val="28"/>
        </w:rPr>
        <w:t>поддержка</w:t>
      </w:r>
      <w:r>
        <w:rPr>
          <w:spacing w:val="-12"/>
          <w:sz w:val="28"/>
        </w:rPr>
        <w:t xml:space="preserve"> </w:t>
      </w:r>
      <w:r>
        <w:rPr>
          <w:spacing w:val="-8"/>
          <w:sz w:val="28"/>
        </w:rPr>
        <w:t>профессиональной</w:t>
      </w:r>
      <w:r>
        <w:rPr>
          <w:spacing w:val="-12"/>
          <w:sz w:val="28"/>
        </w:rPr>
        <w:t xml:space="preserve"> </w:t>
      </w:r>
      <w:r>
        <w:rPr>
          <w:spacing w:val="-8"/>
          <w:sz w:val="28"/>
        </w:rPr>
        <w:t>мотивации</w:t>
      </w:r>
      <w:r>
        <w:rPr>
          <w:spacing w:val="-12"/>
          <w:sz w:val="28"/>
        </w:rPr>
        <w:t xml:space="preserve"> </w:t>
      </w:r>
      <w:r>
        <w:rPr>
          <w:spacing w:val="-8"/>
          <w:sz w:val="28"/>
        </w:rPr>
        <w:t>педагогов-воспитателей со</w:t>
      </w:r>
      <w:r>
        <w:rPr>
          <w:spacing w:val="-9"/>
          <w:sz w:val="28"/>
        </w:rPr>
        <w:t xml:space="preserve"> </w:t>
      </w:r>
      <w:r>
        <w:rPr>
          <w:spacing w:val="-8"/>
          <w:sz w:val="28"/>
        </w:rPr>
        <w:t>стороны</w:t>
      </w:r>
      <w:r>
        <w:rPr>
          <w:spacing w:val="-11"/>
          <w:sz w:val="28"/>
        </w:rPr>
        <w:t xml:space="preserve"> </w:t>
      </w:r>
      <w:r>
        <w:rPr>
          <w:spacing w:val="-8"/>
          <w:sz w:val="28"/>
        </w:rPr>
        <w:t>администрации</w:t>
      </w:r>
      <w:r>
        <w:rPr>
          <w:spacing w:val="14"/>
          <w:sz w:val="28"/>
        </w:rPr>
        <w:t xml:space="preserve"> </w:t>
      </w:r>
      <w:r>
        <w:rPr>
          <w:spacing w:val="-8"/>
          <w:sz w:val="28"/>
        </w:rPr>
        <w:t>образовательной</w:t>
      </w:r>
      <w:r>
        <w:rPr>
          <w:spacing w:val="12"/>
          <w:sz w:val="28"/>
        </w:rPr>
        <w:t xml:space="preserve"> </w:t>
      </w:r>
      <w:r>
        <w:rPr>
          <w:spacing w:val="-8"/>
          <w:sz w:val="28"/>
        </w:rPr>
        <w:t>организации;</w:t>
      </w:r>
    </w:p>
    <w:p w:rsidR="004D7CF7" w:rsidRDefault="00FE487B">
      <w:pPr>
        <w:pStyle w:val="a4"/>
        <w:numPr>
          <w:ilvl w:val="0"/>
          <w:numId w:val="58"/>
        </w:numPr>
        <w:tabs>
          <w:tab w:val="left" w:pos="861"/>
        </w:tabs>
        <w:ind w:right="1147" w:firstLine="0"/>
        <w:rPr>
          <w:sz w:val="28"/>
        </w:rPr>
      </w:pPr>
      <w:r>
        <w:rPr>
          <w:spacing w:val="-2"/>
          <w:sz w:val="28"/>
        </w:rPr>
        <w:t>осуществление</w:t>
      </w:r>
      <w:r>
        <w:rPr>
          <w:spacing w:val="38"/>
          <w:sz w:val="28"/>
        </w:rPr>
        <w:t xml:space="preserve"> </w:t>
      </w:r>
      <w:r>
        <w:rPr>
          <w:spacing w:val="-2"/>
          <w:sz w:val="28"/>
        </w:rPr>
        <w:t>грамотного</w:t>
      </w:r>
      <w:r>
        <w:rPr>
          <w:spacing w:val="40"/>
          <w:sz w:val="28"/>
        </w:rPr>
        <w:t xml:space="preserve"> </w:t>
      </w:r>
      <w:r>
        <w:rPr>
          <w:spacing w:val="-2"/>
          <w:sz w:val="28"/>
        </w:rPr>
        <w:t>внутришкольного</w:t>
      </w:r>
      <w:r>
        <w:rPr>
          <w:spacing w:val="36"/>
          <w:sz w:val="28"/>
        </w:rPr>
        <w:t xml:space="preserve"> </w:t>
      </w:r>
      <w:r>
        <w:rPr>
          <w:spacing w:val="-2"/>
          <w:sz w:val="28"/>
        </w:rPr>
        <w:t>контроля</w:t>
      </w:r>
      <w:r>
        <w:rPr>
          <w:spacing w:val="36"/>
          <w:sz w:val="28"/>
        </w:rPr>
        <w:t xml:space="preserve"> </w:t>
      </w:r>
      <w:r>
        <w:rPr>
          <w:spacing w:val="-2"/>
          <w:sz w:val="28"/>
        </w:rPr>
        <w:t>и</w:t>
      </w:r>
      <w:r>
        <w:rPr>
          <w:spacing w:val="36"/>
          <w:sz w:val="28"/>
        </w:rPr>
        <w:t xml:space="preserve"> </w:t>
      </w:r>
      <w:r>
        <w:rPr>
          <w:spacing w:val="-2"/>
          <w:sz w:val="28"/>
        </w:rPr>
        <w:t>проблемно-ориентированного</w:t>
      </w:r>
      <w:r>
        <w:rPr>
          <w:spacing w:val="24"/>
          <w:sz w:val="28"/>
        </w:rPr>
        <w:t xml:space="preserve"> </w:t>
      </w:r>
      <w:r>
        <w:rPr>
          <w:spacing w:val="-2"/>
          <w:sz w:val="28"/>
        </w:rPr>
        <w:t>анализа</w:t>
      </w:r>
      <w:r>
        <w:rPr>
          <w:spacing w:val="22"/>
          <w:sz w:val="28"/>
        </w:rPr>
        <w:t xml:space="preserve"> </w:t>
      </w:r>
      <w:r>
        <w:rPr>
          <w:spacing w:val="-2"/>
          <w:sz w:val="28"/>
        </w:rPr>
        <w:t>состояния</w:t>
      </w:r>
      <w:r>
        <w:rPr>
          <w:spacing w:val="23"/>
          <w:sz w:val="28"/>
        </w:rPr>
        <w:t xml:space="preserve"> </w:t>
      </w:r>
      <w:r>
        <w:rPr>
          <w:spacing w:val="-2"/>
          <w:sz w:val="28"/>
        </w:rPr>
        <w:t>воспитания</w:t>
      </w:r>
      <w:r>
        <w:rPr>
          <w:spacing w:val="21"/>
          <w:sz w:val="28"/>
        </w:rPr>
        <w:t xml:space="preserve"> </w:t>
      </w:r>
      <w:r>
        <w:rPr>
          <w:spacing w:val="-2"/>
          <w:sz w:val="28"/>
        </w:rPr>
        <w:t xml:space="preserve">в </w:t>
      </w:r>
      <w:r>
        <w:rPr>
          <w:spacing w:val="-4"/>
          <w:sz w:val="28"/>
        </w:rPr>
        <w:t>образовательной</w:t>
      </w:r>
      <w:r>
        <w:rPr>
          <w:spacing w:val="-15"/>
          <w:sz w:val="28"/>
        </w:rPr>
        <w:t xml:space="preserve"> </w:t>
      </w:r>
      <w:r>
        <w:rPr>
          <w:spacing w:val="-4"/>
          <w:sz w:val="28"/>
        </w:rPr>
        <w:t>организации.</w:t>
      </w:r>
    </w:p>
    <w:p w:rsidR="004D7CF7" w:rsidRDefault="00FE487B">
      <w:pPr>
        <w:pStyle w:val="a3"/>
        <w:ind w:right="1128" w:firstLine="388"/>
      </w:pPr>
      <w:r>
        <w:rPr>
          <w:spacing w:val="-6"/>
        </w:rPr>
        <w:t>Осуществляет оценку директор образовательной организации совместно с</w:t>
      </w:r>
      <w:r>
        <w:t xml:space="preserve"> </w:t>
      </w:r>
      <w:r>
        <w:rPr>
          <w:spacing w:val="-6"/>
        </w:rPr>
        <w:t>представителями</w:t>
      </w:r>
      <w:r>
        <w:rPr>
          <w:spacing w:val="-8"/>
        </w:rPr>
        <w:t xml:space="preserve"> </w:t>
      </w:r>
      <w:r>
        <w:rPr>
          <w:spacing w:val="-6"/>
        </w:rPr>
        <w:t>органа управления</w:t>
      </w:r>
      <w:r>
        <w:rPr>
          <w:spacing w:val="-8"/>
        </w:rPr>
        <w:t xml:space="preserve"> </w:t>
      </w:r>
      <w:r>
        <w:rPr>
          <w:spacing w:val="-6"/>
        </w:rPr>
        <w:t xml:space="preserve">образованием </w:t>
      </w:r>
      <w:r>
        <w:rPr>
          <w:spacing w:val="-2"/>
        </w:rPr>
        <w:t>или</w:t>
      </w:r>
      <w:r>
        <w:rPr>
          <w:spacing w:val="-21"/>
        </w:rPr>
        <w:t xml:space="preserve"> </w:t>
      </w:r>
      <w:r>
        <w:rPr>
          <w:spacing w:val="-2"/>
        </w:rPr>
        <w:t>методического</w:t>
      </w:r>
      <w:r>
        <w:rPr>
          <w:spacing w:val="-20"/>
        </w:rPr>
        <w:t xml:space="preserve"> </w:t>
      </w:r>
      <w:r>
        <w:rPr>
          <w:spacing w:val="-2"/>
        </w:rPr>
        <w:t>центра.</w:t>
      </w:r>
    </w:p>
    <w:p w:rsidR="004D7CF7" w:rsidRDefault="00FE487B">
      <w:pPr>
        <w:pStyle w:val="a3"/>
        <w:spacing w:line="242" w:lineRule="auto"/>
        <w:ind w:right="1128" w:firstLine="388"/>
      </w:pPr>
      <w:r>
        <w:t>Основной используемый метод - экспертиза, а источником необходимой для</w:t>
      </w:r>
      <w:r>
        <w:rPr>
          <w:spacing w:val="17"/>
        </w:rPr>
        <w:t xml:space="preserve"> </w:t>
      </w:r>
      <w:r>
        <w:t>экспертной оценки информации являются результаты анкетирования школьных педагогов.</w:t>
      </w:r>
    </w:p>
    <w:p w:rsidR="004D7CF7" w:rsidRDefault="00FE487B">
      <w:pPr>
        <w:pStyle w:val="a3"/>
        <w:ind w:left="516" w:right="1117" w:firstLine="388"/>
      </w:pPr>
      <w:r>
        <w:t>Результаты</w:t>
      </w:r>
      <w:r>
        <w:rPr>
          <w:spacing w:val="-13"/>
        </w:rPr>
        <w:t xml:space="preserve"> </w:t>
      </w:r>
      <w:r>
        <w:t>оценки</w:t>
      </w:r>
      <w:r>
        <w:rPr>
          <w:spacing w:val="-12"/>
        </w:rPr>
        <w:t xml:space="preserve"> </w:t>
      </w:r>
      <w:r>
        <w:t>качества</w:t>
      </w:r>
      <w:r>
        <w:rPr>
          <w:spacing w:val="-14"/>
        </w:rPr>
        <w:t xml:space="preserve"> </w:t>
      </w:r>
      <w:r>
        <w:t>воспитания</w:t>
      </w:r>
      <w:r>
        <w:rPr>
          <w:spacing w:val="-12"/>
        </w:rPr>
        <w:t xml:space="preserve"> </w:t>
      </w:r>
      <w:r>
        <w:t>не</w:t>
      </w:r>
      <w:r>
        <w:rPr>
          <w:spacing w:val="-13"/>
        </w:rPr>
        <w:t xml:space="preserve"> </w:t>
      </w:r>
      <w:r>
        <w:t>могут</w:t>
      </w:r>
      <w:r>
        <w:rPr>
          <w:spacing w:val="-13"/>
        </w:rPr>
        <w:t xml:space="preserve"> </w:t>
      </w:r>
      <w:r>
        <w:t>быть</w:t>
      </w:r>
      <w:r>
        <w:rPr>
          <w:spacing w:val="-13"/>
        </w:rPr>
        <w:t xml:space="preserve"> </w:t>
      </w:r>
      <w:r>
        <w:t>использованы</w:t>
      </w:r>
      <w:r>
        <w:rPr>
          <w:spacing w:val="-12"/>
        </w:rPr>
        <w:t xml:space="preserve"> </w:t>
      </w:r>
      <w:r>
        <w:t>для</w:t>
      </w:r>
      <w:r>
        <w:rPr>
          <w:spacing w:val="-7"/>
        </w:rPr>
        <w:t xml:space="preserve"> </w:t>
      </w:r>
      <w:r>
        <w:t>ранжирования,</w:t>
      </w:r>
      <w:r>
        <w:rPr>
          <w:spacing w:val="-17"/>
        </w:rPr>
        <w:t xml:space="preserve"> </w:t>
      </w:r>
      <w:r>
        <w:t>составления</w:t>
      </w:r>
      <w:r>
        <w:rPr>
          <w:spacing w:val="-18"/>
        </w:rPr>
        <w:t xml:space="preserve"> </w:t>
      </w:r>
      <w:r>
        <w:t>рейтингов</w:t>
      </w:r>
      <w:r>
        <w:rPr>
          <w:spacing w:val="-17"/>
        </w:rPr>
        <w:t xml:space="preserve"> </w:t>
      </w:r>
      <w:r>
        <w:t>или</w:t>
      </w:r>
      <w:r>
        <w:rPr>
          <w:spacing w:val="-18"/>
        </w:rPr>
        <w:t xml:space="preserve"> </w:t>
      </w:r>
      <w:r>
        <w:t xml:space="preserve">иных </w:t>
      </w:r>
      <w:r>
        <w:rPr>
          <w:spacing w:val="-8"/>
        </w:rPr>
        <w:t>способов</w:t>
      </w:r>
      <w:r>
        <w:rPr>
          <w:spacing w:val="-14"/>
        </w:rPr>
        <w:t xml:space="preserve"> </w:t>
      </w:r>
      <w:r>
        <w:rPr>
          <w:spacing w:val="-8"/>
        </w:rPr>
        <w:t>сравнения</w:t>
      </w:r>
      <w:r>
        <w:rPr>
          <w:spacing w:val="-13"/>
        </w:rPr>
        <w:t xml:space="preserve"> </w:t>
      </w:r>
      <w:r>
        <w:rPr>
          <w:spacing w:val="-8"/>
        </w:rPr>
        <w:t>детей</w:t>
      </w:r>
      <w:r>
        <w:rPr>
          <w:spacing w:val="-12"/>
        </w:rPr>
        <w:t xml:space="preserve"> </w:t>
      </w:r>
      <w:r>
        <w:rPr>
          <w:spacing w:val="-8"/>
        </w:rPr>
        <w:t>или</w:t>
      </w:r>
      <w:r>
        <w:rPr>
          <w:spacing w:val="-15"/>
        </w:rPr>
        <w:t xml:space="preserve"> </w:t>
      </w:r>
      <w:r>
        <w:rPr>
          <w:spacing w:val="-8"/>
        </w:rPr>
        <w:t>педагогов,</w:t>
      </w:r>
      <w:r>
        <w:rPr>
          <w:spacing w:val="-14"/>
        </w:rPr>
        <w:t xml:space="preserve"> </w:t>
      </w:r>
      <w:r>
        <w:rPr>
          <w:spacing w:val="-8"/>
        </w:rPr>
        <w:t>а</w:t>
      </w:r>
      <w:r>
        <w:rPr>
          <w:spacing w:val="-15"/>
        </w:rPr>
        <w:t xml:space="preserve"> </w:t>
      </w:r>
      <w:r>
        <w:rPr>
          <w:spacing w:val="-8"/>
        </w:rPr>
        <w:t>также</w:t>
      </w:r>
      <w:r>
        <w:rPr>
          <w:spacing w:val="-15"/>
        </w:rPr>
        <w:t xml:space="preserve"> </w:t>
      </w:r>
      <w:r>
        <w:rPr>
          <w:spacing w:val="-8"/>
        </w:rPr>
        <w:t>для</w:t>
      </w:r>
      <w:r>
        <w:rPr>
          <w:spacing w:val="-15"/>
        </w:rPr>
        <w:t xml:space="preserve"> </w:t>
      </w:r>
      <w:r>
        <w:rPr>
          <w:spacing w:val="-8"/>
        </w:rPr>
        <w:t>какого</w:t>
      </w:r>
      <w:r>
        <w:rPr>
          <w:spacing w:val="-12"/>
        </w:rPr>
        <w:t xml:space="preserve"> </w:t>
      </w:r>
      <w:r>
        <w:rPr>
          <w:spacing w:val="-8"/>
        </w:rPr>
        <w:t>бы</w:t>
      </w:r>
      <w:r>
        <w:rPr>
          <w:spacing w:val="-12"/>
        </w:rPr>
        <w:t xml:space="preserve"> </w:t>
      </w:r>
      <w:r>
        <w:rPr>
          <w:spacing w:val="-8"/>
        </w:rPr>
        <w:t>то</w:t>
      </w:r>
      <w:r>
        <w:rPr>
          <w:spacing w:val="-14"/>
        </w:rPr>
        <w:t xml:space="preserve"> </w:t>
      </w:r>
      <w:r>
        <w:rPr>
          <w:spacing w:val="-8"/>
        </w:rPr>
        <w:t>ни</w:t>
      </w:r>
      <w:r>
        <w:rPr>
          <w:spacing w:val="-15"/>
        </w:rPr>
        <w:t xml:space="preserve"> </w:t>
      </w:r>
      <w:r>
        <w:rPr>
          <w:spacing w:val="-8"/>
        </w:rPr>
        <w:t>было</w:t>
      </w:r>
      <w:r>
        <w:rPr>
          <w:spacing w:val="-12"/>
        </w:rPr>
        <w:t xml:space="preserve"> </w:t>
      </w:r>
      <w:r>
        <w:rPr>
          <w:spacing w:val="-8"/>
        </w:rPr>
        <w:t>давления</w:t>
      </w:r>
      <w:r>
        <w:rPr>
          <w:spacing w:val="-15"/>
        </w:rPr>
        <w:t xml:space="preserve"> </w:t>
      </w:r>
      <w:r>
        <w:rPr>
          <w:spacing w:val="-8"/>
        </w:rPr>
        <w:t>на</w:t>
      </w:r>
      <w:r>
        <w:rPr>
          <w:spacing w:val="-13"/>
        </w:rPr>
        <w:t xml:space="preserve"> </w:t>
      </w:r>
      <w:r>
        <w:rPr>
          <w:spacing w:val="-8"/>
        </w:rPr>
        <w:t>детей,</w:t>
      </w:r>
      <w:r>
        <w:rPr>
          <w:spacing w:val="-17"/>
        </w:rPr>
        <w:t xml:space="preserve"> </w:t>
      </w:r>
      <w:r>
        <w:rPr>
          <w:spacing w:val="-8"/>
        </w:rPr>
        <w:t>родителей</w:t>
      </w:r>
      <w:r>
        <w:rPr>
          <w:spacing w:val="-12"/>
        </w:rPr>
        <w:t xml:space="preserve"> </w:t>
      </w:r>
      <w:r>
        <w:rPr>
          <w:spacing w:val="-8"/>
        </w:rPr>
        <w:t>или</w:t>
      </w:r>
      <w:r>
        <w:rPr>
          <w:spacing w:val="-12"/>
        </w:rPr>
        <w:t xml:space="preserve"> </w:t>
      </w:r>
      <w:r>
        <w:rPr>
          <w:spacing w:val="-8"/>
        </w:rPr>
        <w:t>педагогов</w:t>
      </w:r>
      <w:r>
        <w:rPr>
          <w:spacing w:val="-17"/>
        </w:rPr>
        <w:t xml:space="preserve"> </w:t>
      </w:r>
      <w:r>
        <w:rPr>
          <w:spacing w:val="-8"/>
        </w:rPr>
        <w:t>школы.</w:t>
      </w:r>
    </w:p>
    <w:p w:rsidR="004D7CF7" w:rsidRDefault="004D7CF7">
      <w:pPr>
        <w:pStyle w:val="a3"/>
        <w:sectPr w:rsidR="004D7CF7">
          <w:pgSz w:w="16840" w:h="12410" w:orient="landscape"/>
          <w:pgMar w:top="500" w:right="0" w:bottom="1720" w:left="283" w:header="0" w:footer="1489" w:gutter="0"/>
          <w:cols w:space="720"/>
        </w:sectPr>
      </w:pPr>
    </w:p>
    <w:p w:rsidR="004D7CF7" w:rsidRDefault="00FE487B">
      <w:pPr>
        <w:pStyle w:val="1"/>
        <w:numPr>
          <w:ilvl w:val="1"/>
          <w:numId w:val="227"/>
        </w:numPr>
        <w:tabs>
          <w:tab w:val="left" w:pos="790"/>
        </w:tabs>
        <w:spacing w:before="60" w:line="321" w:lineRule="exact"/>
        <w:ind w:left="790" w:hanging="279"/>
        <w:jc w:val="both"/>
      </w:pPr>
      <w:bookmarkStart w:id="32" w:name="_TOC_250014"/>
      <w:r>
        <w:lastRenderedPageBreak/>
        <w:t>Программа</w:t>
      </w:r>
      <w:r>
        <w:rPr>
          <w:spacing w:val="-8"/>
        </w:rPr>
        <w:t xml:space="preserve"> </w:t>
      </w:r>
      <w:r>
        <w:t>формирования</w:t>
      </w:r>
      <w:r>
        <w:rPr>
          <w:spacing w:val="-9"/>
        </w:rPr>
        <w:t xml:space="preserve"> </w:t>
      </w:r>
      <w:r>
        <w:t>экологической</w:t>
      </w:r>
      <w:r>
        <w:rPr>
          <w:spacing w:val="-7"/>
        </w:rPr>
        <w:t xml:space="preserve"> </w:t>
      </w:r>
      <w:r>
        <w:t>культуры,</w:t>
      </w:r>
      <w:r>
        <w:rPr>
          <w:spacing w:val="-10"/>
        </w:rPr>
        <w:t xml:space="preserve"> </w:t>
      </w:r>
      <w:r>
        <w:t>здорового</w:t>
      </w:r>
      <w:r>
        <w:rPr>
          <w:spacing w:val="-6"/>
        </w:rPr>
        <w:t xml:space="preserve"> </w:t>
      </w:r>
      <w:r>
        <w:t>и</w:t>
      </w:r>
      <w:r>
        <w:rPr>
          <w:spacing w:val="-8"/>
        </w:rPr>
        <w:t xml:space="preserve"> </w:t>
      </w:r>
      <w:r>
        <w:t>безопасного</w:t>
      </w:r>
      <w:r>
        <w:rPr>
          <w:spacing w:val="-9"/>
        </w:rPr>
        <w:t xml:space="preserve"> </w:t>
      </w:r>
      <w:r>
        <w:t>образа</w:t>
      </w:r>
      <w:r>
        <w:rPr>
          <w:spacing w:val="-5"/>
        </w:rPr>
        <w:t xml:space="preserve"> </w:t>
      </w:r>
      <w:bookmarkEnd w:id="32"/>
      <w:r>
        <w:rPr>
          <w:spacing w:val="-2"/>
        </w:rPr>
        <w:t>жизни</w:t>
      </w:r>
    </w:p>
    <w:p w:rsidR="004D7CF7" w:rsidRDefault="00FE487B">
      <w:pPr>
        <w:pStyle w:val="a3"/>
        <w:ind w:right="1136" w:firstLine="708"/>
        <w:jc w:val="both"/>
      </w:pPr>
      <w:r>
        <w:t>Программа формирования экологической культуры, здорового и безопасного образа жизни в соответствии с определением ФГОС НОО — комплексная программа формирования у обучающихся знаний, установок, личностных ориентиров и норм поведения, обеспечивающих сохранение и укрепление физического и психологического здоровья как одной из ценностных составляющих, способствующих познавательному и эмоциональному развитию ребёнка.</w:t>
      </w:r>
    </w:p>
    <w:p w:rsidR="004D7CF7" w:rsidRDefault="00FE487B">
      <w:pPr>
        <w:pStyle w:val="a3"/>
        <w:ind w:right="1128"/>
        <w:jc w:val="both"/>
      </w:pPr>
      <w:r>
        <w:t>Программа построена на основе общенациональных ценностей российского общества: гражданственность, здоровье, природа, экологическая культура, безопасность человека и государства. Программа направлена на развитие мотивации и готовности обучающихся осознанно придерживаться здорового и экологически безопасного образа жизни, вести работу по экологическому просвещению, ценить природу как источник духовного развития, информации, красоты, здоровья, материального благополучия.</w:t>
      </w:r>
    </w:p>
    <w:p w:rsidR="004D7CF7" w:rsidRDefault="00FE487B">
      <w:pPr>
        <w:pStyle w:val="2"/>
        <w:spacing w:before="6" w:line="318" w:lineRule="exact"/>
      </w:pPr>
      <w:r>
        <w:t>Цели</w:t>
      </w:r>
      <w:r>
        <w:rPr>
          <w:spacing w:val="-3"/>
        </w:rPr>
        <w:t xml:space="preserve"> </w:t>
      </w:r>
      <w:r>
        <w:t>и</w:t>
      </w:r>
      <w:r>
        <w:rPr>
          <w:spacing w:val="-4"/>
        </w:rPr>
        <w:t xml:space="preserve"> </w:t>
      </w:r>
      <w:r>
        <w:t>задачи</w:t>
      </w:r>
      <w:r>
        <w:rPr>
          <w:spacing w:val="-2"/>
        </w:rPr>
        <w:t xml:space="preserve"> программы</w:t>
      </w:r>
    </w:p>
    <w:p w:rsidR="004D7CF7" w:rsidRDefault="00FE487B">
      <w:pPr>
        <w:pStyle w:val="a3"/>
        <w:ind w:right="1126"/>
        <w:jc w:val="both"/>
      </w:pPr>
      <w:r>
        <w:t>Основная цель настоящей программы – сохранение и укрепление физического, психологического и социального здоровья обучающихся младшего школьного возраста как одной из ценностных составляющих, способствующих познавательному и эмоциональному развитию ребёнка, достижению планируемых результатов освоения основной образовательной</w:t>
      </w:r>
      <w:r>
        <w:rPr>
          <w:spacing w:val="40"/>
        </w:rPr>
        <w:t xml:space="preserve"> </w:t>
      </w:r>
      <w:r>
        <w:t>программы начального общего образования.</w:t>
      </w:r>
    </w:p>
    <w:p w:rsidR="004D7CF7" w:rsidRDefault="00FE487B">
      <w:pPr>
        <w:pStyle w:val="a3"/>
        <w:spacing w:line="322" w:lineRule="exact"/>
        <w:jc w:val="both"/>
      </w:pPr>
      <w:r>
        <w:t>Задачи</w:t>
      </w:r>
      <w:r>
        <w:rPr>
          <w:spacing w:val="-6"/>
        </w:rPr>
        <w:t xml:space="preserve"> </w:t>
      </w:r>
      <w:r>
        <w:rPr>
          <w:spacing w:val="-2"/>
        </w:rPr>
        <w:t>программы:</w:t>
      </w:r>
    </w:p>
    <w:p w:rsidR="004D7CF7" w:rsidRDefault="00FE487B">
      <w:pPr>
        <w:pStyle w:val="a4"/>
        <w:numPr>
          <w:ilvl w:val="0"/>
          <w:numId w:val="57"/>
        </w:numPr>
        <w:tabs>
          <w:tab w:val="left" w:pos="772"/>
        </w:tabs>
        <w:ind w:right="1143" w:firstLine="0"/>
        <w:jc w:val="both"/>
        <w:rPr>
          <w:sz w:val="28"/>
        </w:rPr>
      </w:pPr>
      <w:r>
        <w:rPr>
          <w:sz w:val="28"/>
        </w:rPr>
        <w:t>сформировать представления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4D7CF7" w:rsidRDefault="00FE487B">
      <w:pPr>
        <w:pStyle w:val="a4"/>
        <w:numPr>
          <w:ilvl w:val="0"/>
          <w:numId w:val="57"/>
        </w:numPr>
        <w:tabs>
          <w:tab w:val="left" w:pos="757"/>
        </w:tabs>
        <w:ind w:right="1133" w:firstLine="0"/>
        <w:jc w:val="both"/>
        <w:rPr>
          <w:sz w:val="28"/>
        </w:rPr>
      </w:pPr>
      <w:r>
        <w:rPr>
          <w:sz w:val="28"/>
        </w:rPr>
        <w:t>сформировать представление о позитивных и негативных факторах, влияющих на здоровье, в том числе о влиянии на здоровье позитивных и негативных эмоций, получаемых от общения с компьютером, просмотра телепередач, участия в азартных играх;</w:t>
      </w:r>
    </w:p>
    <w:p w:rsidR="004D7CF7" w:rsidRDefault="00FE487B">
      <w:pPr>
        <w:pStyle w:val="a4"/>
        <w:numPr>
          <w:ilvl w:val="0"/>
          <w:numId w:val="57"/>
        </w:numPr>
        <w:tabs>
          <w:tab w:val="left" w:pos="738"/>
        </w:tabs>
        <w:ind w:right="1130" w:firstLine="0"/>
        <w:jc w:val="both"/>
        <w:rPr>
          <w:sz w:val="28"/>
        </w:rPr>
      </w:pPr>
      <w:r>
        <w:rPr>
          <w:sz w:val="28"/>
        </w:rPr>
        <w:t>дать представление с учётом принципа информационной безопасности о негативных факторах риска для здоровья детей (сниженная двигательная активность, инфекционные заболевания, переутомление и т. п.), о существовании и причинах возникновения зависимостей от</w:t>
      </w:r>
      <w:r>
        <w:rPr>
          <w:spacing w:val="-1"/>
          <w:sz w:val="28"/>
        </w:rPr>
        <w:t xml:space="preserve"> </w:t>
      </w:r>
      <w:r>
        <w:rPr>
          <w:sz w:val="28"/>
        </w:rPr>
        <w:t>табака,</w:t>
      </w:r>
      <w:r>
        <w:rPr>
          <w:spacing w:val="-2"/>
          <w:sz w:val="28"/>
        </w:rPr>
        <w:t xml:space="preserve"> </w:t>
      </w:r>
      <w:r>
        <w:rPr>
          <w:sz w:val="28"/>
        </w:rPr>
        <w:t>алкоголя,</w:t>
      </w:r>
      <w:r>
        <w:rPr>
          <w:spacing w:val="-1"/>
          <w:sz w:val="28"/>
        </w:rPr>
        <w:t xml:space="preserve"> </w:t>
      </w:r>
      <w:r>
        <w:rPr>
          <w:sz w:val="28"/>
        </w:rPr>
        <w:t>наркотиков</w:t>
      </w:r>
      <w:r>
        <w:rPr>
          <w:spacing w:val="-1"/>
          <w:sz w:val="28"/>
        </w:rPr>
        <w:t xml:space="preserve"> </w:t>
      </w:r>
      <w:r>
        <w:rPr>
          <w:sz w:val="28"/>
        </w:rPr>
        <w:t>и других психоактивных веществ,</w:t>
      </w:r>
      <w:r>
        <w:rPr>
          <w:spacing w:val="-2"/>
          <w:sz w:val="28"/>
        </w:rPr>
        <w:t xml:space="preserve"> </w:t>
      </w:r>
      <w:r>
        <w:rPr>
          <w:sz w:val="28"/>
        </w:rPr>
        <w:t>об</w:t>
      </w:r>
      <w:r>
        <w:rPr>
          <w:spacing w:val="-1"/>
          <w:sz w:val="28"/>
        </w:rPr>
        <w:t xml:space="preserve"> </w:t>
      </w:r>
      <w:r>
        <w:rPr>
          <w:sz w:val="28"/>
        </w:rPr>
        <w:t>их пагубном влиянии</w:t>
      </w:r>
      <w:r>
        <w:rPr>
          <w:spacing w:val="-2"/>
          <w:sz w:val="28"/>
        </w:rPr>
        <w:t xml:space="preserve"> </w:t>
      </w:r>
      <w:r>
        <w:rPr>
          <w:sz w:val="28"/>
        </w:rPr>
        <w:t xml:space="preserve">на </w:t>
      </w:r>
      <w:r>
        <w:rPr>
          <w:spacing w:val="-2"/>
          <w:sz w:val="28"/>
        </w:rPr>
        <w:t>здоровье;</w:t>
      </w:r>
    </w:p>
    <w:p w:rsidR="004D7CF7" w:rsidRDefault="00FE487B">
      <w:pPr>
        <w:pStyle w:val="a4"/>
        <w:numPr>
          <w:ilvl w:val="0"/>
          <w:numId w:val="57"/>
        </w:numPr>
        <w:tabs>
          <w:tab w:val="left" w:pos="721"/>
        </w:tabs>
        <w:spacing w:line="321" w:lineRule="exact"/>
        <w:ind w:left="721" w:hanging="210"/>
        <w:jc w:val="both"/>
        <w:rPr>
          <w:sz w:val="28"/>
        </w:rPr>
      </w:pPr>
      <w:r>
        <w:rPr>
          <w:sz w:val="28"/>
        </w:rPr>
        <w:t>сформировать</w:t>
      </w:r>
      <w:r>
        <w:rPr>
          <w:spacing w:val="-8"/>
          <w:sz w:val="28"/>
        </w:rPr>
        <w:t xml:space="preserve"> </w:t>
      </w:r>
      <w:r>
        <w:rPr>
          <w:sz w:val="28"/>
        </w:rPr>
        <w:t>познавательный</w:t>
      </w:r>
      <w:r>
        <w:rPr>
          <w:spacing w:val="-9"/>
          <w:sz w:val="28"/>
        </w:rPr>
        <w:t xml:space="preserve"> </w:t>
      </w:r>
      <w:r>
        <w:rPr>
          <w:sz w:val="28"/>
        </w:rPr>
        <w:t>интерес</w:t>
      </w:r>
      <w:r>
        <w:rPr>
          <w:spacing w:val="-6"/>
          <w:sz w:val="28"/>
        </w:rPr>
        <w:t xml:space="preserve"> </w:t>
      </w:r>
      <w:r>
        <w:rPr>
          <w:sz w:val="28"/>
        </w:rPr>
        <w:t>и</w:t>
      </w:r>
      <w:r>
        <w:rPr>
          <w:spacing w:val="-6"/>
          <w:sz w:val="28"/>
        </w:rPr>
        <w:t xml:space="preserve"> </w:t>
      </w:r>
      <w:r>
        <w:rPr>
          <w:sz w:val="28"/>
        </w:rPr>
        <w:t>бережное</w:t>
      </w:r>
      <w:r>
        <w:rPr>
          <w:spacing w:val="-6"/>
          <w:sz w:val="28"/>
        </w:rPr>
        <w:t xml:space="preserve"> </w:t>
      </w:r>
      <w:r>
        <w:rPr>
          <w:sz w:val="28"/>
        </w:rPr>
        <w:t>отношение</w:t>
      </w:r>
      <w:r>
        <w:rPr>
          <w:spacing w:val="-6"/>
          <w:sz w:val="28"/>
        </w:rPr>
        <w:t xml:space="preserve"> </w:t>
      </w:r>
      <w:r>
        <w:rPr>
          <w:sz w:val="28"/>
        </w:rPr>
        <w:t>к</w:t>
      </w:r>
      <w:r>
        <w:rPr>
          <w:spacing w:val="-6"/>
          <w:sz w:val="28"/>
        </w:rPr>
        <w:t xml:space="preserve"> </w:t>
      </w:r>
      <w:r>
        <w:rPr>
          <w:spacing w:val="-2"/>
          <w:sz w:val="28"/>
        </w:rPr>
        <w:t>природе;</w:t>
      </w:r>
    </w:p>
    <w:p w:rsidR="004D7CF7" w:rsidRDefault="00FE487B">
      <w:pPr>
        <w:pStyle w:val="a4"/>
        <w:numPr>
          <w:ilvl w:val="0"/>
          <w:numId w:val="57"/>
        </w:numPr>
        <w:tabs>
          <w:tab w:val="left" w:pos="853"/>
        </w:tabs>
        <w:spacing w:line="242" w:lineRule="auto"/>
        <w:ind w:right="1140" w:firstLine="0"/>
        <w:jc w:val="both"/>
        <w:rPr>
          <w:sz w:val="28"/>
        </w:rPr>
      </w:pPr>
      <w:r>
        <w:rPr>
          <w:sz w:val="28"/>
        </w:rPr>
        <w:t>научить школьников выполнять правила личной гигиены и развить готовность на их основе самостоятельно поддерживать своё здоровье;</w:t>
      </w:r>
    </w:p>
    <w:p w:rsidR="004D7CF7" w:rsidRDefault="00FE487B">
      <w:pPr>
        <w:pStyle w:val="a4"/>
        <w:numPr>
          <w:ilvl w:val="0"/>
          <w:numId w:val="57"/>
        </w:numPr>
        <w:tabs>
          <w:tab w:val="left" w:pos="721"/>
        </w:tabs>
        <w:spacing w:line="317" w:lineRule="exact"/>
        <w:ind w:left="721" w:hanging="210"/>
        <w:jc w:val="both"/>
        <w:rPr>
          <w:sz w:val="28"/>
        </w:rPr>
      </w:pPr>
      <w:r>
        <w:rPr>
          <w:sz w:val="28"/>
        </w:rPr>
        <w:t>сформировать</w:t>
      </w:r>
      <w:r>
        <w:rPr>
          <w:spacing w:val="-8"/>
          <w:sz w:val="28"/>
        </w:rPr>
        <w:t xml:space="preserve"> </w:t>
      </w:r>
      <w:r>
        <w:rPr>
          <w:sz w:val="28"/>
        </w:rPr>
        <w:t>представление</w:t>
      </w:r>
      <w:r>
        <w:rPr>
          <w:spacing w:val="-9"/>
          <w:sz w:val="28"/>
        </w:rPr>
        <w:t xml:space="preserve"> </w:t>
      </w:r>
      <w:r>
        <w:rPr>
          <w:sz w:val="28"/>
        </w:rPr>
        <w:t>о</w:t>
      </w:r>
      <w:r>
        <w:rPr>
          <w:spacing w:val="-3"/>
          <w:sz w:val="28"/>
        </w:rPr>
        <w:t xml:space="preserve"> </w:t>
      </w:r>
      <w:r>
        <w:rPr>
          <w:sz w:val="28"/>
        </w:rPr>
        <w:t>правильном</w:t>
      </w:r>
      <w:r>
        <w:rPr>
          <w:spacing w:val="-6"/>
          <w:sz w:val="28"/>
        </w:rPr>
        <w:t xml:space="preserve"> </w:t>
      </w:r>
      <w:r>
        <w:rPr>
          <w:sz w:val="28"/>
        </w:rPr>
        <w:t>(здоровом)</w:t>
      </w:r>
      <w:r>
        <w:rPr>
          <w:spacing w:val="-6"/>
          <w:sz w:val="28"/>
        </w:rPr>
        <w:t xml:space="preserve"> </w:t>
      </w:r>
      <w:r>
        <w:rPr>
          <w:sz w:val="28"/>
        </w:rPr>
        <w:t>питании,</w:t>
      </w:r>
      <w:r>
        <w:rPr>
          <w:spacing w:val="-8"/>
          <w:sz w:val="28"/>
        </w:rPr>
        <w:t xml:space="preserve"> </w:t>
      </w:r>
      <w:r>
        <w:rPr>
          <w:sz w:val="28"/>
        </w:rPr>
        <w:t>его</w:t>
      </w:r>
      <w:r>
        <w:rPr>
          <w:spacing w:val="-5"/>
          <w:sz w:val="28"/>
        </w:rPr>
        <w:t xml:space="preserve"> </w:t>
      </w:r>
      <w:r>
        <w:rPr>
          <w:sz w:val="28"/>
        </w:rPr>
        <w:t>режиме,</w:t>
      </w:r>
      <w:r>
        <w:rPr>
          <w:spacing w:val="-7"/>
          <w:sz w:val="28"/>
        </w:rPr>
        <w:t xml:space="preserve"> </w:t>
      </w:r>
      <w:r>
        <w:rPr>
          <w:sz w:val="28"/>
        </w:rPr>
        <w:t>структуре,</w:t>
      </w:r>
      <w:r>
        <w:rPr>
          <w:spacing w:val="-7"/>
          <w:sz w:val="28"/>
        </w:rPr>
        <w:t xml:space="preserve"> </w:t>
      </w:r>
      <w:r>
        <w:rPr>
          <w:sz w:val="28"/>
        </w:rPr>
        <w:t>полезных</w:t>
      </w:r>
      <w:r>
        <w:rPr>
          <w:spacing w:val="-5"/>
          <w:sz w:val="28"/>
        </w:rPr>
        <w:t xml:space="preserve"> </w:t>
      </w:r>
      <w:r>
        <w:rPr>
          <w:spacing w:val="-2"/>
          <w:sz w:val="28"/>
        </w:rPr>
        <w:t>продуктах;</w:t>
      </w:r>
    </w:p>
    <w:p w:rsidR="004D7CF7" w:rsidRDefault="004D7CF7">
      <w:pPr>
        <w:pStyle w:val="a4"/>
        <w:spacing w:line="317" w:lineRule="exact"/>
        <w:jc w:val="both"/>
        <w:rPr>
          <w:sz w:val="28"/>
        </w:rPr>
        <w:sectPr w:rsidR="004D7CF7">
          <w:pgSz w:w="16840" w:h="12410" w:orient="landscape"/>
          <w:pgMar w:top="820" w:right="0" w:bottom="1720" w:left="283" w:header="0" w:footer="1489" w:gutter="0"/>
          <w:cols w:space="720"/>
        </w:sectPr>
      </w:pPr>
    </w:p>
    <w:p w:rsidR="004D7CF7" w:rsidRDefault="00FE487B">
      <w:pPr>
        <w:pStyle w:val="a4"/>
        <w:numPr>
          <w:ilvl w:val="0"/>
          <w:numId w:val="57"/>
        </w:numPr>
        <w:tabs>
          <w:tab w:val="left" w:pos="721"/>
        </w:tabs>
        <w:spacing w:before="73"/>
        <w:ind w:right="2035" w:firstLine="0"/>
        <w:rPr>
          <w:sz w:val="28"/>
        </w:rPr>
      </w:pPr>
      <w:r>
        <w:rPr>
          <w:sz w:val="28"/>
        </w:rPr>
        <w:lastRenderedPageBreak/>
        <w:t>сформировать</w:t>
      </w:r>
      <w:r>
        <w:rPr>
          <w:spacing w:val="-4"/>
          <w:sz w:val="28"/>
        </w:rPr>
        <w:t xml:space="preserve"> </w:t>
      </w:r>
      <w:r>
        <w:rPr>
          <w:sz w:val="28"/>
        </w:rPr>
        <w:t>представление</w:t>
      </w:r>
      <w:r>
        <w:rPr>
          <w:spacing w:val="-6"/>
          <w:sz w:val="28"/>
        </w:rPr>
        <w:t xml:space="preserve"> </w:t>
      </w:r>
      <w:r>
        <w:rPr>
          <w:sz w:val="28"/>
        </w:rPr>
        <w:t>о</w:t>
      </w:r>
      <w:r>
        <w:rPr>
          <w:spacing w:val="-2"/>
          <w:sz w:val="28"/>
        </w:rPr>
        <w:t xml:space="preserve"> </w:t>
      </w:r>
      <w:r>
        <w:rPr>
          <w:sz w:val="28"/>
        </w:rPr>
        <w:t>рациональной</w:t>
      </w:r>
      <w:r>
        <w:rPr>
          <w:spacing w:val="-6"/>
          <w:sz w:val="28"/>
        </w:rPr>
        <w:t xml:space="preserve"> </w:t>
      </w:r>
      <w:r>
        <w:rPr>
          <w:sz w:val="28"/>
        </w:rPr>
        <w:t>организации</w:t>
      </w:r>
      <w:r>
        <w:rPr>
          <w:spacing w:val="-3"/>
          <w:sz w:val="28"/>
        </w:rPr>
        <w:t xml:space="preserve"> </w:t>
      </w:r>
      <w:r>
        <w:rPr>
          <w:sz w:val="28"/>
        </w:rPr>
        <w:t>режима</w:t>
      </w:r>
      <w:r>
        <w:rPr>
          <w:spacing w:val="-3"/>
          <w:sz w:val="28"/>
        </w:rPr>
        <w:t xml:space="preserve"> </w:t>
      </w:r>
      <w:r>
        <w:rPr>
          <w:sz w:val="28"/>
        </w:rPr>
        <w:t>дня,</w:t>
      </w:r>
      <w:r>
        <w:rPr>
          <w:spacing w:val="-3"/>
          <w:sz w:val="28"/>
        </w:rPr>
        <w:t xml:space="preserve"> </w:t>
      </w:r>
      <w:r>
        <w:rPr>
          <w:sz w:val="28"/>
        </w:rPr>
        <w:t>учёбы</w:t>
      </w:r>
      <w:r>
        <w:rPr>
          <w:spacing w:val="-3"/>
          <w:sz w:val="28"/>
        </w:rPr>
        <w:t xml:space="preserve"> </w:t>
      </w:r>
      <w:r>
        <w:rPr>
          <w:sz w:val="28"/>
        </w:rPr>
        <w:t>и</w:t>
      </w:r>
      <w:r>
        <w:rPr>
          <w:spacing w:val="-3"/>
          <w:sz w:val="28"/>
        </w:rPr>
        <w:t xml:space="preserve"> </w:t>
      </w:r>
      <w:r>
        <w:rPr>
          <w:sz w:val="28"/>
        </w:rPr>
        <w:t>отдыха,</w:t>
      </w:r>
      <w:r>
        <w:rPr>
          <w:spacing w:val="-4"/>
          <w:sz w:val="28"/>
        </w:rPr>
        <w:t xml:space="preserve"> </w:t>
      </w:r>
      <w:r>
        <w:rPr>
          <w:sz w:val="28"/>
        </w:rPr>
        <w:t>двигательной</w:t>
      </w:r>
      <w:r>
        <w:rPr>
          <w:spacing w:val="-3"/>
          <w:sz w:val="28"/>
        </w:rPr>
        <w:t xml:space="preserve"> </w:t>
      </w:r>
      <w:r>
        <w:rPr>
          <w:sz w:val="28"/>
        </w:rPr>
        <w:t>активности, научить ребёнка составлять, анализировать и контролировать свой режим дня;</w:t>
      </w:r>
    </w:p>
    <w:p w:rsidR="004D7CF7" w:rsidRDefault="00FE487B">
      <w:pPr>
        <w:pStyle w:val="a4"/>
        <w:numPr>
          <w:ilvl w:val="0"/>
          <w:numId w:val="57"/>
        </w:numPr>
        <w:tabs>
          <w:tab w:val="left" w:pos="721"/>
        </w:tabs>
        <w:spacing w:before="3" w:line="322" w:lineRule="exact"/>
        <w:ind w:left="721" w:hanging="210"/>
        <w:rPr>
          <w:sz w:val="28"/>
        </w:rPr>
      </w:pPr>
      <w:r>
        <w:rPr>
          <w:sz w:val="28"/>
        </w:rPr>
        <w:t>обучить</w:t>
      </w:r>
      <w:r>
        <w:rPr>
          <w:spacing w:val="-9"/>
          <w:sz w:val="28"/>
        </w:rPr>
        <w:t xml:space="preserve"> </w:t>
      </w:r>
      <w:r>
        <w:rPr>
          <w:sz w:val="28"/>
        </w:rPr>
        <w:t>безопасному</w:t>
      </w:r>
      <w:r>
        <w:rPr>
          <w:spacing w:val="-9"/>
          <w:sz w:val="28"/>
        </w:rPr>
        <w:t xml:space="preserve"> </w:t>
      </w:r>
      <w:r>
        <w:rPr>
          <w:sz w:val="28"/>
        </w:rPr>
        <w:t>поведению</w:t>
      </w:r>
      <w:r>
        <w:rPr>
          <w:spacing w:val="-7"/>
          <w:sz w:val="28"/>
        </w:rPr>
        <w:t xml:space="preserve"> </w:t>
      </w:r>
      <w:r>
        <w:rPr>
          <w:sz w:val="28"/>
        </w:rPr>
        <w:t>в</w:t>
      </w:r>
      <w:r>
        <w:rPr>
          <w:spacing w:val="-6"/>
          <w:sz w:val="28"/>
        </w:rPr>
        <w:t xml:space="preserve"> </w:t>
      </w:r>
      <w:r>
        <w:rPr>
          <w:sz w:val="28"/>
        </w:rPr>
        <w:t>окружающей</w:t>
      </w:r>
      <w:r>
        <w:rPr>
          <w:spacing w:val="-6"/>
          <w:sz w:val="28"/>
        </w:rPr>
        <w:t xml:space="preserve"> </w:t>
      </w:r>
      <w:r>
        <w:rPr>
          <w:sz w:val="28"/>
        </w:rPr>
        <w:t>среде</w:t>
      </w:r>
      <w:r>
        <w:rPr>
          <w:spacing w:val="-5"/>
          <w:sz w:val="28"/>
        </w:rPr>
        <w:t xml:space="preserve"> </w:t>
      </w:r>
      <w:r>
        <w:rPr>
          <w:sz w:val="28"/>
        </w:rPr>
        <w:t>и</w:t>
      </w:r>
      <w:r>
        <w:rPr>
          <w:spacing w:val="-6"/>
          <w:sz w:val="28"/>
        </w:rPr>
        <w:t xml:space="preserve"> </w:t>
      </w:r>
      <w:r>
        <w:rPr>
          <w:sz w:val="28"/>
        </w:rPr>
        <w:t>элементарным</w:t>
      </w:r>
      <w:r>
        <w:rPr>
          <w:spacing w:val="-8"/>
          <w:sz w:val="28"/>
        </w:rPr>
        <w:t xml:space="preserve"> </w:t>
      </w:r>
      <w:r>
        <w:rPr>
          <w:sz w:val="28"/>
        </w:rPr>
        <w:t>навыкам</w:t>
      </w:r>
      <w:r>
        <w:rPr>
          <w:spacing w:val="-6"/>
          <w:sz w:val="28"/>
        </w:rPr>
        <w:t xml:space="preserve"> </w:t>
      </w:r>
      <w:r>
        <w:rPr>
          <w:sz w:val="28"/>
        </w:rPr>
        <w:t>поведения</w:t>
      </w:r>
      <w:r>
        <w:rPr>
          <w:spacing w:val="-5"/>
          <w:sz w:val="28"/>
        </w:rPr>
        <w:t xml:space="preserve"> </w:t>
      </w:r>
      <w:r>
        <w:rPr>
          <w:sz w:val="28"/>
        </w:rPr>
        <w:t>в</w:t>
      </w:r>
      <w:r>
        <w:rPr>
          <w:spacing w:val="-8"/>
          <w:sz w:val="28"/>
        </w:rPr>
        <w:t xml:space="preserve"> </w:t>
      </w:r>
      <w:r>
        <w:rPr>
          <w:sz w:val="28"/>
        </w:rPr>
        <w:t>экстремальных</w:t>
      </w:r>
      <w:r>
        <w:rPr>
          <w:spacing w:val="-4"/>
          <w:sz w:val="28"/>
        </w:rPr>
        <w:t xml:space="preserve"> </w:t>
      </w:r>
      <w:r>
        <w:rPr>
          <w:spacing w:val="-2"/>
          <w:sz w:val="28"/>
        </w:rPr>
        <w:t>ситуациях;</w:t>
      </w:r>
    </w:p>
    <w:p w:rsidR="004D7CF7" w:rsidRDefault="00FE487B">
      <w:pPr>
        <w:pStyle w:val="a4"/>
        <w:numPr>
          <w:ilvl w:val="0"/>
          <w:numId w:val="57"/>
        </w:numPr>
        <w:tabs>
          <w:tab w:val="left" w:pos="721"/>
        </w:tabs>
        <w:spacing w:line="322" w:lineRule="exact"/>
        <w:ind w:left="721" w:hanging="210"/>
        <w:rPr>
          <w:sz w:val="28"/>
        </w:rPr>
      </w:pPr>
      <w:r>
        <w:rPr>
          <w:sz w:val="28"/>
        </w:rPr>
        <w:t>сформировать</w:t>
      </w:r>
      <w:r>
        <w:rPr>
          <w:spacing w:val="-11"/>
          <w:sz w:val="28"/>
        </w:rPr>
        <w:t xml:space="preserve"> </w:t>
      </w:r>
      <w:r>
        <w:rPr>
          <w:sz w:val="28"/>
        </w:rPr>
        <w:t>навыки</w:t>
      </w:r>
      <w:r>
        <w:rPr>
          <w:spacing w:val="-12"/>
          <w:sz w:val="28"/>
        </w:rPr>
        <w:t xml:space="preserve"> </w:t>
      </w:r>
      <w:r>
        <w:rPr>
          <w:sz w:val="28"/>
        </w:rPr>
        <w:t>позитивного</w:t>
      </w:r>
      <w:r>
        <w:rPr>
          <w:spacing w:val="-8"/>
          <w:sz w:val="28"/>
        </w:rPr>
        <w:t xml:space="preserve"> </w:t>
      </w:r>
      <w:r>
        <w:rPr>
          <w:spacing w:val="-2"/>
          <w:sz w:val="28"/>
        </w:rPr>
        <w:t>общения;</w:t>
      </w:r>
    </w:p>
    <w:p w:rsidR="004D7CF7" w:rsidRDefault="00FE487B">
      <w:pPr>
        <w:pStyle w:val="a4"/>
        <w:numPr>
          <w:ilvl w:val="0"/>
          <w:numId w:val="57"/>
        </w:numPr>
        <w:tabs>
          <w:tab w:val="left" w:pos="721"/>
        </w:tabs>
        <w:spacing w:line="322" w:lineRule="exact"/>
        <w:ind w:left="721" w:hanging="210"/>
        <w:rPr>
          <w:sz w:val="28"/>
        </w:rPr>
      </w:pPr>
      <w:r>
        <w:rPr>
          <w:sz w:val="28"/>
        </w:rPr>
        <w:t>научить</w:t>
      </w:r>
      <w:r>
        <w:rPr>
          <w:spacing w:val="-10"/>
          <w:sz w:val="28"/>
        </w:rPr>
        <w:t xml:space="preserve"> </w:t>
      </w:r>
      <w:r>
        <w:rPr>
          <w:sz w:val="28"/>
        </w:rPr>
        <w:t>осознанному</w:t>
      </w:r>
      <w:r>
        <w:rPr>
          <w:spacing w:val="-9"/>
          <w:sz w:val="28"/>
        </w:rPr>
        <w:t xml:space="preserve"> </w:t>
      </w:r>
      <w:r>
        <w:rPr>
          <w:sz w:val="28"/>
        </w:rPr>
        <w:t>выбору</w:t>
      </w:r>
      <w:r>
        <w:rPr>
          <w:spacing w:val="-10"/>
          <w:sz w:val="28"/>
        </w:rPr>
        <w:t xml:space="preserve"> </w:t>
      </w:r>
      <w:r>
        <w:rPr>
          <w:sz w:val="28"/>
        </w:rPr>
        <w:t>поступков,</w:t>
      </w:r>
      <w:r>
        <w:rPr>
          <w:spacing w:val="-7"/>
          <w:sz w:val="28"/>
        </w:rPr>
        <w:t xml:space="preserve"> </w:t>
      </w:r>
      <w:r>
        <w:rPr>
          <w:sz w:val="28"/>
        </w:rPr>
        <w:t>стиля</w:t>
      </w:r>
      <w:r>
        <w:rPr>
          <w:spacing w:val="-10"/>
          <w:sz w:val="28"/>
        </w:rPr>
        <w:t xml:space="preserve"> </w:t>
      </w:r>
      <w:r>
        <w:rPr>
          <w:sz w:val="28"/>
        </w:rPr>
        <w:t>поведения,</w:t>
      </w:r>
      <w:r>
        <w:rPr>
          <w:spacing w:val="-7"/>
          <w:sz w:val="28"/>
        </w:rPr>
        <w:t xml:space="preserve"> </w:t>
      </w:r>
      <w:r>
        <w:rPr>
          <w:sz w:val="28"/>
        </w:rPr>
        <w:t>позволяющих</w:t>
      </w:r>
      <w:r>
        <w:rPr>
          <w:spacing w:val="-5"/>
          <w:sz w:val="28"/>
        </w:rPr>
        <w:t xml:space="preserve"> </w:t>
      </w:r>
      <w:r>
        <w:rPr>
          <w:sz w:val="28"/>
        </w:rPr>
        <w:t>сохранять</w:t>
      </w:r>
      <w:r>
        <w:rPr>
          <w:spacing w:val="-8"/>
          <w:sz w:val="28"/>
        </w:rPr>
        <w:t xml:space="preserve"> </w:t>
      </w:r>
      <w:r>
        <w:rPr>
          <w:sz w:val="28"/>
        </w:rPr>
        <w:t>и</w:t>
      </w:r>
      <w:r>
        <w:rPr>
          <w:spacing w:val="-7"/>
          <w:sz w:val="28"/>
        </w:rPr>
        <w:t xml:space="preserve"> </w:t>
      </w:r>
      <w:r>
        <w:rPr>
          <w:sz w:val="28"/>
        </w:rPr>
        <w:t>укреплять</w:t>
      </w:r>
      <w:r>
        <w:rPr>
          <w:spacing w:val="-7"/>
          <w:sz w:val="28"/>
        </w:rPr>
        <w:t xml:space="preserve"> </w:t>
      </w:r>
      <w:r>
        <w:rPr>
          <w:spacing w:val="-2"/>
          <w:sz w:val="28"/>
        </w:rPr>
        <w:t>здоровье;</w:t>
      </w:r>
    </w:p>
    <w:p w:rsidR="004D7CF7" w:rsidRDefault="00FE487B">
      <w:pPr>
        <w:pStyle w:val="a4"/>
        <w:numPr>
          <w:ilvl w:val="0"/>
          <w:numId w:val="57"/>
        </w:numPr>
        <w:tabs>
          <w:tab w:val="left" w:pos="769"/>
        </w:tabs>
        <w:ind w:right="1131" w:firstLine="0"/>
        <w:rPr>
          <w:sz w:val="28"/>
        </w:rPr>
      </w:pPr>
      <w:r>
        <w:rPr>
          <w:sz w:val="28"/>
        </w:rPr>
        <w:t>сформировать</w:t>
      </w:r>
      <w:r>
        <w:rPr>
          <w:spacing w:val="40"/>
          <w:sz w:val="28"/>
        </w:rPr>
        <w:t xml:space="preserve"> </w:t>
      </w:r>
      <w:r>
        <w:rPr>
          <w:sz w:val="28"/>
        </w:rPr>
        <w:t>потребность</w:t>
      </w:r>
      <w:r>
        <w:rPr>
          <w:spacing w:val="40"/>
          <w:sz w:val="28"/>
        </w:rPr>
        <w:t xml:space="preserve"> </w:t>
      </w:r>
      <w:r>
        <w:rPr>
          <w:sz w:val="28"/>
        </w:rPr>
        <w:t>ребёнка</w:t>
      </w:r>
      <w:r>
        <w:rPr>
          <w:spacing w:val="40"/>
          <w:sz w:val="28"/>
        </w:rPr>
        <w:t xml:space="preserve"> </w:t>
      </w:r>
      <w:r>
        <w:rPr>
          <w:sz w:val="28"/>
        </w:rPr>
        <w:t>безбоязненно</w:t>
      </w:r>
      <w:r>
        <w:rPr>
          <w:spacing w:val="40"/>
          <w:sz w:val="28"/>
        </w:rPr>
        <w:t xml:space="preserve"> </w:t>
      </w:r>
      <w:r>
        <w:rPr>
          <w:sz w:val="28"/>
        </w:rPr>
        <w:t>обращаться</w:t>
      </w:r>
      <w:r>
        <w:rPr>
          <w:spacing w:val="40"/>
          <w:sz w:val="28"/>
        </w:rPr>
        <w:t xml:space="preserve"> </w:t>
      </w:r>
      <w:r>
        <w:rPr>
          <w:sz w:val="28"/>
        </w:rPr>
        <w:t>к</w:t>
      </w:r>
      <w:r>
        <w:rPr>
          <w:spacing w:val="40"/>
          <w:sz w:val="28"/>
        </w:rPr>
        <w:t xml:space="preserve"> </w:t>
      </w:r>
      <w:r>
        <w:rPr>
          <w:sz w:val="28"/>
        </w:rPr>
        <w:t>врачу</w:t>
      </w:r>
      <w:r>
        <w:rPr>
          <w:spacing w:val="40"/>
          <w:sz w:val="28"/>
        </w:rPr>
        <w:t xml:space="preserve"> </w:t>
      </w:r>
      <w:r>
        <w:rPr>
          <w:sz w:val="28"/>
        </w:rPr>
        <w:t>по</w:t>
      </w:r>
      <w:r>
        <w:rPr>
          <w:spacing w:val="40"/>
          <w:sz w:val="28"/>
        </w:rPr>
        <w:t xml:space="preserve"> </w:t>
      </w:r>
      <w:r>
        <w:rPr>
          <w:sz w:val="28"/>
        </w:rPr>
        <w:t>любым</w:t>
      </w:r>
      <w:r>
        <w:rPr>
          <w:spacing w:val="40"/>
          <w:sz w:val="28"/>
        </w:rPr>
        <w:t xml:space="preserve"> </w:t>
      </w:r>
      <w:r>
        <w:rPr>
          <w:sz w:val="28"/>
        </w:rPr>
        <w:t>вопросам</w:t>
      </w:r>
      <w:r>
        <w:rPr>
          <w:spacing w:val="40"/>
          <w:sz w:val="28"/>
        </w:rPr>
        <w:t xml:space="preserve"> </w:t>
      </w:r>
      <w:r>
        <w:rPr>
          <w:sz w:val="28"/>
        </w:rPr>
        <w:t>состояния</w:t>
      </w:r>
      <w:r>
        <w:rPr>
          <w:spacing w:val="40"/>
          <w:sz w:val="28"/>
        </w:rPr>
        <w:t xml:space="preserve"> </w:t>
      </w:r>
      <w:r>
        <w:rPr>
          <w:sz w:val="28"/>
        </w:rPr>
        <w:t>здоровья,</w:t>
      </w:r>
      <w:r>
        <w:rPr>
          <w:spacing w:val="40"/>
          <w:sz w:val="28"/>
        </w:rPr>
        <w:t xml:space="preserve"> </w:t>
      </w:r>
      <w:r>
        <w:rPr>
          <w:sz w:val="28"/>
        </w:rPr>
        <w:t>в</w:t>
      </w:r>
      <w:r>
        <w:rPr>
          <w:spacing w:val="40"/>
          <w:sz w:val="28"/>
        </w:rPr>
        <w:t xml:space="preserve"> </w:t>
      </w:r>
      <w:r>
        <w:rPr>
          <w:sz w:val="28"/>
        </w:rPr>
        <w:t>том числе связанным с особенностями роста и развития.</w:t>
      </w:r>
    </w:p>
    <w:p w:rsidR="004D7CF7" w:rsidRDefault="00FE487B">
      <w:pPr>
        <w:pStyle w:val="2"/>
        <w:spacing w:before="6" w:line="318" w:lineRule="exact"/>
        <w:jc w:val="left"/>
      </w:pPr>
      <w:r>
        <w:t>Планируемые</w:t>
      </w:r>
      <w:r>
        <w:rPr>
          <w:spacing w:val="-10"/>
        </w:rPr>
        <w:t xml:space="preserve"> </w:t>
      </w:r>
      <w:r>
        <w:t>результаты</w:t>
      </w:r>
      <w:r>
        <w:rPr>
          <w:spacing w:val="-11"/>
        </w:rPr>
        <w:t xml:space="preserve"> </w:t>
      </w:r>
      <w:r>
        <w:t>реализации</w:t>
      </w:r>
      <w:r>
        <w:rPr>
          <w:spacing w:val="-10"/>
        </w:rPr>
        <w:t xml:space="preserve"> </w:t>
      </w:r>
      <w:r>
        <w:rPr>
          <w:spacing w:val="-2"/>
        </w:rPr>
        <w:t>программы</w:t>
      </w:r>
    </w:p>
    <w:p w:rsidR="004D7CF7" w:rsidRDefault="00FE487B">
      <w:pPr>
        <w:spacing w:line="318" w:lineRule="exact"/>
        <w:ind w:left="511"/>
        <w:rPr>
          <w:i/>
          <w:sz w:val="28"/>
        </w:rPr>
      </w:pPr>
      <w:r>
        <w:rPr>
          <w:i/>
          <w:spacing w:val="-2"/>
          <w:sz w:val="28"/>
        </w:rPr>
        <w:t>Личностные:</w:t>
      </w:r>
    </w:p>
    <w:p w:rsidR="004D7CF7" w:rsidRDefault="00FE487B">
      <w:pPr>
        <w:pStyle w:val="a4"/>
        <w:numPr>
          <w:ilvl w:val="0"/>
          <w:numId w:val="56"/>
        </w:numPr>
        <w:tabs>
          <w:tab w:val="left" w:pos="699"/>
        </w:tabs>
        <w:spacing w:before="15" w:line="235" w:lineRule="auto"/>
        <w:ind w:right="1128" w:firstLine="0"/>
        <w:rPr>
          <w:sz w:val="28"/>
        </w:rPr>
      </w:pPr>
      <w:r>
        <w:rPr>
          <w:sz w:val="28"/>
        </w:rPr>
        <w:t>ценностное</w:t>
      </w:r>
      <w:r>
        <w:rPr>
          <w:spacing w:val="72"/>
          <w:sz w:val="28"/>
        </w:rPr>
        <w:t xml:space="preserve"> </w:t>
      </w:r>
      <w:r>
        <w:rPr>
          <w:sz w:val="28"/>
        </w:rPr>
        <w:t>отношение</w:t>
      </w:r>
      <w:r>
        <w:rPr>
          <w:spacing w:val="75"/>
          <w:sz w:val="28"/>
        </w:rPr>
        <w:t xml:space="preserve"> </w:t>
      </w:r>
      <w:r>
        <w:rPr>
          <w:sz w:val="28"/>
        </w:rPr>
        <w:t>к</w:t>
      </w:r>
      <w:r>
        <w:rPr>
          <w:spacing w:val="75"/>
          <w:sz w:val="28"/>
        </w:rPr>
        <w:t xml:space="preserve"> </w:t>
      </w:r>
      <w:r>
        <w:rPr>
          <w:sz w:val="28"/>
        </w:rPr>
        <w:t>жизни</w:t>
      </w:r>
      <w:r>
        <w:rPr>
          <w:spacing w:val="75"/>
          <w:sz w:val="28"/>
        </w:rPr>
        <w:t xml:space="preserve"> </w:t>
      </w:r>
      <w:r>
        <w:rPr>
          <w:sz w:val="28"/>
        </w:rPr>
        <w:t>во</w:t>
      </w:r>
      <w:r>
        <w:rPr>
          <w:spacing w:val="73"/>
          <w:sz w:val="28"/>
        </w:rPr>
        <w:t xml:space="preserve"> </w:t>
      </w:r>
      <w:r>
        <w:rPr>
          <w:sz w:val="28"/>
        </w:rPr>
        <w:t>всех</w:t>
      </w:r>
      <w:r>
        <w:rPr>
          <w:spacing w:val="75"/>
          <w:sz w:val="28"/>
        </w:rPr>
        <w:t xml:space="preserve"> </w:t>
      </w:r>
      <w:r>
        <w:rPr>
          <w:sz w:val="28"/>
        </w:rPr>
        <w:t>её</w:t>
      </w:r>
      <w:r>
        <w:rPr>
          <w:spacing w:val="73"/>
          <w:sz w:val="28"/>
        </w:rPr>
        <w:t xml:space="preserve"> </w:t>
      </w:r>
      <w:r>
        <w:rPr>
          <w:sz w:val="28"/>
        </w:rPr>
        <w:t>проявлениях,</w:t>
      </w:r>
      <w:r>
        <w:rPr>
          <w:spacing w:val="74"/>
          <w:sz w:val="28"/>
        </w:rPr>
        <w:t xml:space="preserve"> </w:t>
      </w:r>
      <w:r>
        <w:rPr>
          <w:sz w:val="28"/>
        </w:rPr>
        <w:t>качеству</w:t>
      </w:r>
      <w:r>
        <w:rPr>
          <w:spacing w:val="70"/>
          <w:sz w:val="28"/>
        </w:rPr>
        <w:t xml:space="preserve"> </w:t>
      </w:r>
      <w:r>
        <w:rPr>
          <w:sz w:val="28"/>
        </w:rPr>
        <w:t>окружающей</w:t>
      </w:r>
      <w:r>
        <w:rPr>
          <w:spacing w:val="73"/>
          <w:sz w:val="28"/>
        </w:rPr>
        <w:t xml:space="preserve"> </w:t>
      </w:r>
      <w:r>
        <w:rPr>
          <w:sz w:val="28"/>
        </w:rPr>
        <w:t>среды,</w:t>
      </w:r>
      <w:r>
        <w:rPr>
          <w:spacing w:val="74"/>
          <w:sz w:val="28"/>
        </w:rPr>
        <w:t xml:space="preserve"> </w:t>
      </w:r>
      <w:r>
        <w:rPr>
          <w:sz w:val="28"/>
        </w:rPr>
        <w:t>своему</w:t>
      </w:r>
      <w:r>
        <w:rPr>
          <w:spacing w:val="71"/>
          <w:sz w:val="28"/>
        </w:rPr>
        <w:t xml:space="preserve"> </w:t>
      </w:r>
      <w:r>
        <w:rPr>
          <w:sz w:val="28"/>
        </w:rPr>
        <w:t>здоровью,</w:t>
      </w:r>
      <w:r>
        <w:rPr>
          <w:spacing w:val="74"/>
          <w:sz w:val="28"/>
        </w:rPr>
        <w:t xml:space="preserve"> </w:t>
      </w:r>
      <w:r>
        <w:rPr>
          <w:sz w:val="28"/>
        </w:rPr>
        <w:t>здоровью родителей, членов своей семьи, педагогов, сверстников;</w:t>
      </w:r>
    </w:p>
    <w:p w:rsidR="004D7CF7" w:rsidRDefault="00FE487B">
      <w:pPr>
        <w:pStyle w:val="a4"/>
        <w:numPr>
          <w:ilvl w:val="0"/>
          <w:numId w:val="56"/>
        </w:numPr>
        <w:tabs>
          <w:tab w:val="left" w:pos="685"/>
        </w:tabs>
        <w:spacing w:before="9" w:line="237" w:lineRule="auto"/>
        <w:ind w:right="1130" w:firstLine="0"/>
        <w:jc w:val="both"/>
        <w:rPr>
          <w:sz w:val="28"/>
        </w:rPr>
      </w:pPr>
      <w:r>
        <w:rPr>
          <w:sz w:val="28"/>
        </w:rPr>
        <w:t>осознание ценности экологически целесообразного, здорового и безопасного образа жизни,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w:t>
      </w:r>
    </w:p>
    <w:p w:rsidR="004D7CF7" w:rsidRDefault="00FE487B">
      <w:pPr>
        <w:pStyle w:val="a4"/>
        <w:numPr>
          <w:ilvl w:val="0"/>
          <w:numId w:val="56"/>
        </w:numPr>
        <w:tabs>
          <w:tab w:val="left" w:pos="623"/>
        </w:tabs>
        <w:spacing w:before="8" w:line="341" w:lineRule="exact"/>
        <w:ind w:left="623" w:hanging="112"/>
        <w:jc w:val="both"/>
        <w:rPr>
          <w:sz w:val="28"/>
        </w:rPr>
      </w:pPr>
      <w:r>
        <w:rPr>
          <w:sz w:val="28"/>
        </w:rPr>
        <w:t>формирование</w:t>
      </w:r>
      <w:r>
        <w:rPr>
          <w:spacing w:val="-10"/>
          <w:sz w:val="28"/>
        </w:rPr>
        <w:t xml:space="preserve"> </w:t>
      </w:r>
      <w:r>
        <w:rPr>
          <w:sz w:val="28"/>
        </w:rPr>
        <w:t>личного</w:t>
      </w:r>
      <w:r>
        <w:rPr>
          <w:spacing w:val="-12"/>
          <w:sz w:val="28"/>
        </w:rPr>
        <w:t xml:space="preserve"> </w:t>
      </w:r>
      <w:r>
        <w:rPr>
          <w:sz w:val="28"/>
        </w:rPr>
        <w:t>опыта</w:t>
      </w:r>
      <w:r>
        <w:rPr>
          <w:spacing w:val="-10"/>
          <w:sz w:val="28"/>
        </w:rPr>
        <w:t xml:space="preserve"> </w:t>
      </w:r>
      <w:r>
        <w:rPr>
          <w:sz w:val="28"/>
        </w:rPr>
        <w:t>здоровьесберегающей</w:t>
      </w:r>
      <w:r>
        <w:rPr>
          <w:spacing w:val="-12"/>
          <w:sz w:val="28"/>
        </w:rPr>
        <w:t xml:space="preserve"> </w:t>
      </w:r>
      <w:r>
        <w:rPr>
          <w:spacing w:val="-2"/>
          <w:sz w:val="28"/>
        </w:rPr>
        <w:t>деятельности;</w:t>
      </w:r>
    </w:p>
    <w:p w:rsidR="004D7CF7" w:rsidRDefault="00FE487B">
      <w:pPr>
        <w:pStyle w:val="a4"/>
        <w:numPr>
          <w:ilvl w:val="0"/>
          <w:numId w:val="56"/>
        </w:numPr>
        <w:tabs>
          <w:tab w:val="left" w:pos="692"/>
        </w:tabs>
        <w:spacing w:before="2" w:line="237" w:lineRule="auto"/>
        <w:ind w:right="1142" w:firstLine="0"/>
        <w:jc w:val="both"/>
        <w:rPr>
          <w:sz w:val="28"/>
        </w:rPr>
      </w:pPr>
      <w:r>
        <w:rPr>
          <w:sz w:val="28"/>
        </w:rPr>
        <w:t>резко негативное отношение к курению, употреблению алкогольных напитков, наркотиков и других психоактивных веществ (ПАВ); отрицательное отношение к лицам и организациям, пропагандирующим курение и пьянство, распространяющим наркотики и другие ПАВ;</w:t>
      </w:r>
    </w:p>
    <w:p w:rsidR="004D7CF7" w:rsidRDefault="00FE487B">
      <w:pPr>
        <w:pStyle w:val="a4"/>
        <w:numPr>
          <w:ilvl w:val="0"/>
          <w:numId w:val="56"/>
        </w:numPr>
        <w:tabs>
          <w:tab w:val="left" w:pos="685"/>
        </w:tabs>
        <w:spacing w:before="304" w:line="237" w:lineRule="auto"/>
        <w:ind w:right="1141" w:firstLine="0"/>
        <w:jc w:val="both"/>
        <w:rPr>
          <w:sz w:val="28"/>
        </w:rPr>
      </w:pPr>
      <w:r>
        <w:rPr>
          <w:sz w:val="28"/>
        </w:rPr>
        <w:t>отрицательное отношение к загрязнению окружающей среды, расточительному расходованию природных ресурсов и энергии, способность давать нравственную и правовую оценку действиям, ведущим к возникновению, развитию или решению экологических проблем на различных территориях и акваториях;</w:t>
      </w:r>
    </w:p>
    <w:p w:rsidR="004D7CF7" w:rsidRDefault="00FE487B">
      <w:pPr>
        <w:pStyle w:val="a4"/>
        <w:numPr>
          <w:ilvl w:val="0"/>
          <w:numId w:val="56"/>
        </w:numPr>
        <w:tabs>
          <w:tab w:val="left" w:pos="709"/>
        </w:tabs>
        <w:spacing w:before="14" w:line="235" w:lineRule="auto"/>
        <w:ind w:right="1141" w:firstLine="0"/>
        <w:jc w:val="both"/>
        <w:rPr>
          <w:sz w:val="28"/>
        </w:rPr>
      </w:pPr>
      <w:r>
        <w:rPr>
          <w:sz w:val="28"/>
        </w:rPr>
        <w:t>понимание важности физической культуры и спорта для здоровья человека, его образования, труда и творчества, всестороннего развития личности.</w:t>
      </w:r>
    </w:p>
    <w:p w:rsidR="004D7CF7" w:rsidRDefault="00FE487B">
      <w:pPr>
        <w:ind w:left="511"/>
        <w:rPr>
          <w:i/>
          <w:sz w:val="28"/>
        </w:rPr>
      </w:pPr>
      <w:r>
        <w:rPr>
          <w:i/>
          <w:spacing w:val="-2"/>
          <w:sz w:val="28"/>
        </w:rPr>
        <w:t>Метапредметные:</w:t>
      </w:r>
    </w:p>
    <w:p w:rsidR="004D7CF7" w:rsidRDefault="00FE487B">
      <w:pPr>
        <w:pStyle w:val="a4"/>
        <w:numPr>
          <w:ilvl w:val="0"/>
          <w:numId w:val="56"/>
        </w:numPr>
        <w:tabs>
          <w:tab w:val="left" w:pos="661"/>
        </w:tabs>
        <w:spacing w:before="12" w:line="235" w:lineRule="auto"/>
        <w:ind w:right="1133" w:firstLine="0"/>
        <w:rPr>
          <w:sz w:val="28"/>
        </w:rPr>
      </w:pPr>
      <w:r>
        <w:rPr>
          <w:sz w:val="28"/>
        </w:rPr>
        <w:t>начальный</w:t>
      </w:r>
      <w:r>
        <w:rPr>
          <w:spacing w:val="37"/>
          <w:sz w:val="28"/>
        </w:rPr>
        <w:t xml:space="preserve"> </w:t>
      </w:r>
      <w:r>
        <w:rPr>
          <w:sz w:val="28"/>
        </w:rPr>
        <w:t>опыт</w:t>
      </w:r>
      <w:r>
        <w:rPr>
          <w:spacing w:val="36"/>
          <w:sz w:val="28"/>
        </w:rPr>
        <w:t xml:space="preserve"> </w:t>
      </w:r>
      <w:r>
        <w:rPr>
          <w:sz w:val="28"/>
        </w:rPr>
        <w:t>участия</w:t>
      </w:r>
      <w:r>
        <w:rPr>
          <w:spacing w:val="37"/>
          <w:sz w:val="28"/>
        </w:rPr>
        <w:t xml:space="preserve"> </w:t>
      </w:r>
      <w:r>
        <w:rPr>
          <w:sz w:val="28"/>
        </w:rPr>
        <w:t>в</w:t>
      </w:r>
      <w:r>
        <w:rPr>
          <w:spacing w:val="36"/>
          <w:sz w:val="28"/>
        </w:rPr>
        <w:t xml:space="preserve"> </w:t>
      </w:r>
      <w:r>
        <w:rPr>
          <w:sz w:val="28"/>
        </w:rPr>
        <w:t>пропаганде</w:t>
      </w:r>
      <w:r>
        <w:rPr>
          <w:spacing w:val="36"/>
          <w:sz w:val="28"/>
        </w:rPr>
        <w:t xml:space="preserve"> </w:t>
      </w:r>
      <w:r>
        <w:rPr>
          <w:sz w:val="28"/>
        </w:rPr>
        <w:t>экологически</w:t>
      </w:r>
      <w:r>
        <w:rPr>
          <w:spacing w:val="37"/>
          <w:sz w:val="28"/>
        </w:rPr>
        <w:t xml:space="preserve"> </w:t>
      </w:r>
      <w:r>
        <w:rPr>
          <w:sz w:val="28"/>
        </w:rPr>
        <w:t>целесообразного</w:t>
      </w:r>
      <w:r>
        <w:rPr>
          <w:spacing w:val="37"/>
          <w:sz w:val="28"/>
        </w:rPr>
        <w:t xml:space="preserve"> </w:t>
      </w:r>
      <w:r>
        <w:rPr>
          <w:sz w:val="28"/>
        </w:rPr>
        <w:t>поведения,</w:t>
      </w:r>
      <w:r>
        <w:rPr>
          <w:spacing w:val="36"/>
          <w:sz w:val="28"/>
        </w:rPr>
        <w:t xml:space="preserve"> </w:t>
      </w:r>
      <w:r>
        <w:rPr>
          <w:sz w:val="28"/>
        </w:rPr>
        <w:t>в</w:t>
      </w:r>
      <w:r>
        <w:rPr>
          <w:spacing w:val="36"/>
          <w:sz w:val="28"/>
        </w:rPr>
        <w:t xml:space="preserve"> </w:t>
      </w:r>
      <w:r>
        <w:rPr>
          <w:sz w:val="28"/>
        </w:rPr>
        <w:t>создании</w:t>
      </w:r>
      <w:r>
        <w:rPr>
          <w:spacing w:val="37"/>
          <w:sz w:val="28"/>
        </w:rPr>
        <w:t xml:space="preserve"> </w:t>
      </w:r>
      <w:r>
        <w:rPr>
          <w:sz w:val="28"/>
        </w:rPr>
        <w:t>экологически</w:t>
      </w:r>
      <w:r>
        <w:rPr>
          <w:spacing w:val="37"/>
          <w:sz w:val="28"/>
        </w:rPr>
        <w:t xml:space="preserve"> </w:t>
      </w:r>
      <w:r>
        <w:rPr>
          <w:sz w:val="28"/>
        </w:rPr>
        <w:t>безопасного уклада школьной жизни;</w:t>
      </w:r>
    </w:p>
    <w:p w:rsidR="004D7CF7" w:rsidRDefault="00FE487B">
      <w:pPr>
        <w:pStyle w:val="a4"/>
        <w:numPr>
          <w:ilvl w:val="0"/>
          <w:numId w:val="56"/>
        </w:numPr>
        <w:tabs>
          <w:tab w:val="left" w:pos="756"/>
          <w:tab w:val="left" w:pos="5247"/>
        </w:tabs>
        <w:spacing w:before="14" w:line="235" w:lineRule="auto"/>
        <w:ind w:right="1139" w:firstLine="0"/>
        <w:rPr>
          <w:sz w:val="28"/>
        </w:rPr>
      </w:pPr>
      <w:r>
        <w:rPr>
          <w:sz w:val="28"/>
        </w:rPr>
        <w:t>умение</w:t>
      </w:r>
      <w:r>
        <w:rPr>
          <w:spacing w:val="80"/>
          <w:sz w:val="28"/>
        </w:rPr>
        <w:t xml:space="preserve"> </w:t>
      </w:r>
      <w:r>
        <w:rPr>
          <w:sz w:val="28"/>
        </w:rPr>
        <w:t>придавать</w:t>
      </w:r>
      <w:r>
        <w:rPr>
          <w:spacing w:val="80"/>
          <w:sz w:val="28"/>
        </w:rPr>
        <w:t xml:space="preserve"> </w:t>
      </w:r>
      <w:r>
        <w:rPr>
          <w:sz w:val="28"/>
        </w:rPr>
        <w:t>экологическую</w:t>
      </w:r>
      <w:r>
        <w:rPr>
          <w:sz w:val="28"/>
        </w:rPr>
        <w:tab/>
        <w:t>направленность</w:t>
      </w:r>
      <w:r>
        <w:rPr>
          <w:spacing w:val="80"/>
          <w:sz w:val="28"/>
        </w:rPr>
        <w:t xml:space="preserve"> </w:t>
      </w:r>
      <w:r>
        <w:rPr>
          <w:sz w:val="28"/>
        </w:rPr>
        <w:t>любой</w:t>
      </w:r>
      <w:r>
        <w:rPr>
          <w:spacing w:val="80"/>
          <w:sz w:val="28"/>
        </w:rPr>
        <w:t xml:space="preserve"> </w:t>
      </w:r>
      <w:r>
        <w:rPr>
          <w:sz w:val="28"/>
        </w:rPr>
        <w:t>деятельности,</w:t>
      </w:r>
      <w:r>
        <w:rPr>
          <w:spacing w:val="80"/>
          <w:sz w:val="28"/>
        </w:rPr>
        <w:t xml:space="preserve"> </w:t>
      </w:r>
      <w:r>
        <w:rPr>
          <w:sz w:val="28"/>
        </w:rPr>
        <w:t>проекту;</w:t>
      </w:r>
      <w:r>
        <w:rPr>
          <w:spacing w:val="80"/>
          <w:sz w:val="28"/>
        </w:rPr>
        <w:t xml:space="preserve"> </w:t>
      </w:r>
      <w:r>
        <w:rPr>
          <w:sz w:val="28"/>
        </w:rPr>
        <w:t>демонстрировать</w:t>
      </w:r>
      <w:r>
        <w:rPr>
          <w:spacing w:val="80"/>
          <w:sz w:val="28"/>
        </w:rPr>
        <w:t xml:space="preserve"> </w:t>
      </w:r>
      <w:r>
        <w:rPr>
          <w:sz w:val="28"/>
        </w:rPr>
        <w:t>экологическое мышление и экологическую грамотность в разных формах деятельности;</w:t>
      </w:r>
    </w:p>
    <w:p w:rsidR="004D7CF7" w:rsidRDefault="004D7CF7">
      <w:pPr>
        <w:pStyle w:val="a4"/>
        <w:spacing w:line="235" w:lineRule="auto"/>
        <w:rPr>
          <w:sz w:val="28"/>
        </w:rPr>
        <w:sectPr w:rsidR="004D7CF7">
          <w:pgSz w:w="16840" w:h="12410" w:orient="landscape"/>
          <w:pgMar w:top="480" w:right="0" w:bottom="1720" w:left="283" w:header="0" w:footer="1489" w:gutter="0"/>
          <w:cols w:space="720"/>
        </w:sectPr>
      </w:pPr>
    </w:p>
    <w:p w:rsidR="004D7CF7" w:rsidRDefault="00FE487B">
      <w:pPr>
        <w:pStyle w:val="a4"/>
        <w:numPr>
          <w:ilvl w:val="0"/>
          <w:numId w:val="56"/>
        </w:numPr>
        <w:tabs>
          <w:tab w:val="left" w:pos="647"/>
        </w:tabs>
        <w:spacing w:before="83" w:line="237" w:lineRule="auto"/>
        <w:ind w:right="1138" w:firstLine="0"/>
        <w:jc w:val="both"/>
        <w:rPr>
          <w:sz w:val="28"/>
        </w:rPr>
      </w:pPr>
      <w:r>
        <w:rPr>
          <w:sz w:val="28"/>
        </w:rPr>
        <w:lastRenderedPageBreak/>
        <w:t>умение выделять ценность экологической культуры, экологического качества окружающей среды, здоровья, здорового и безопасного образа жизни как целевой приоритет при организации собственной жизнедеятельности, при взаимодействии с людьми; адекватно использовать знания о позитивных и негативных факторах, влияющих на здоровье человека;</w:t>
      </w:r>
    </w:p>
    <w:p w:rsidR="004D7CF7" w:rsidRDefault="00FE487B">
      <w:pPr>
        <w:pStyle w:val="a4"/>
        <w:numPr>
          <w:ilvl w:val="0"/>
          <w:numId w:val="56"/>
        </w:numPr>
        <w:tabs>
          <w:tab w:val="left" w:pos="675"/>
        </w:tabs>
        <w:spacing w:before="14" w:line="235" w:lineRule="auto"/>
        <w:ind w:right="1144" w:firstLine="0"/>
        <w:jc w:val="both"/>
        <w:rPr>
          <w:sz w:val="28"/>
        </w:rPr>
      </w:pPr>
      <w:r>
        <w:rPr>
          <w:sz w:val="28"/>
        </w:rPr>
        <w:t>умение анализировать изменения в окружающей среде и прогнозировать последствия этих изменений для природы и здоровья человека;</w:t>
      </w:r>
    </w:p>
    <w:p w:rsidR="004D7CF7" w:rsidRDefault="00FE487B">
      <w:pPr>
        <w:pStyle w:val="a4"/>
        <w:numPr>
          <w:ilvl w:val="0"/>
          <w:numId w:val="56"/>
        </w:numPr>
        <w:tabs>
          <w:tab w:val="left" w:pos="623"/>
        </w:tabs>
        <w:spacing w:before="7"/>
        <w:ind w:left="623" w:hanging="112"/>
        <w:jc w:val="both"/>
        <w:rPr>
          <w:sz w:val="28"/>
        </w:rPr>
      </w:pPr>
      <w:r>
        <w:rPr>
          <w:sz w:val="28"/>
        </w:rPr>
        <w:t>умение</w:t>
      </w:r>
      <w:r>
        <w:rPr>
          <w:spacing w:val="-7"/>
          <w:sz w:val="28"/>
        </w:rPr>
        <w:t xml:space="preserve"> </w:t>
      </w:r>
      <w:r>
        <w:rPr>
          <w:sz w:val="28"/>
        </w:rPr>
        <w:t>устанавливать</w:t>
      </w:r>
      <w:r>
        <w:rPr>
          <w:spacing w:val="-9"/>
          <w:sz w:val="28"/>
        </w:rPr>
        <w:t xml:space="preserve"> </w:t>
      </w:r>
      <w:r>
        <w:rPr>
          <w:sz w:val="28"/>
        </w:rPr>
        <w:t>причинно-следственные</w:t>
      </w:r>
      <w:r>
        <w:rPr>
          <w:spacing w:val="-6"/>
          <w:sz w:val="28"/>
        </w:rPr>
        <w:t xml:space="preserve"> </w:t>
      </w:r>
      <w:r>
        <w:rPr>
          <w:sz w:val="28"/>
        </w:rPr>
        <w:t>связи</w:t>
      </w:r>
      <w:r>
        <w:rPr>
          <w:spacing w:val="-7"/>
          <w:sz w:val="28"/>
        </w:rPr>
        <w:t xml:space="preserve"> </w:t>
      </w:r>
      <w:r>
        <w:rPr>
          <w:sz w:val="28"/>
        </w:rPr>
        <w:t>возникновения</w:t>
      </w:r>
      <w:r>
        <w:rPr>
          <w:spacing w:val="-6"/>
          <w:sz w:val="28"/>
        </w:rPr>
        <w:t xml:space="preserve"> </w:t>
      </w:r>
      <w:r>
        <w:rPr>
          <w:sz w:val="28"/>
        </w:rPr>
        <w:t>и</w:t>
      </w:r>
      <w:r>
        <w:rPr>
          <w:spacing w:val="-10"/>
          <w:sz w:val="28"/>
        </w:rPr>
        <w:t xml:space="preserve"> </w:t>
      </w:r>
      <w:r>
        <w:rPr>
          <w:sz w:val="28"/>
        </w:rPr>
        <w:t>развития</w:t>
      </w:r>
      <w:r>
        <w:rPr>
          <w:spacing w:val="-6"/>
          <w:sz w:val="28"/>
        </w:rPr>
        <w:t xml:space="preserve"> </w:t>
      </w:r>
      <w:r>
        <w:rPr>
          <w:sz w:val="28"/>
        </w:rPr>
        <w:t>явлений</w:t>
      </w:r>
      <w:r>
        <w:rPr>
          <w:spacing w:val="-7"/>
          <w:sz w:val="28"/>
        </w:rPr>
        <w:t xml:space="preserve"> </w:t>
      </w:r>
      <w:r>
        <w:rPr>
          <w:sz w:val="28"/>
        </w:rPr>
        <w:t>в</w:t>
      </w:r>
      <w:r>
        <w:rPr>
          <w:spacing w:val="-7"/>
          <w:sz w:val="28"/>
        </w:rPr>
        <w:t xml:space="preserve"> </w:t>
      </w:r>
      <w:r>
        <w:rPr>
          <w:spacing w:val="-2"/>
          <w:sz w:val="28"/>
        </w:rPr>
        <w:t>экосистемах;</w:t>
      </w:r>
    </w:p>
    <w:p w:rsidR="004D7CF7" w:rsidRDefault="00FE487B">
      <w:pPr>
        <w:pStyle w:val="a4"/>
        <w:numPr>
          <w:ilvl w:val="0"/>
          <w:numId w:val="56"/>
        </w:numPr>
        <w:tabs>
          <w:tab w:val="left" w:pos="623"/>
        </w:tabs>
        <w:spacing w:before="1" w:line="341" w:lineRule="exact"/>
        <w:ind w:left="623" w:hanging="112"/>
        <w:jc w:val="both"/>
        <w:rPr>
          <w:sz w:val="28"/>
        </w:rPr>
      </w:pPr>
      <w:r>
        <w:rPr>
          <w:sz w:val="28"/>
        </w:rPr>
        <w:t>умение</w:t>
      </w:r>
      <w:r>
        <w:rPr>
          <w:spacing w:val="-7"/>
          <w:sz w:val="28"/>
        </w:rPr>
        <w:t xml:space="preserve"> </w:t>
      </w:r>
      <w:r>
        <w:rPr>
          <w:sz w:val="28"/>
        </w:rPr>
        <w:t>строить</w:t>
      </w:r>
      <w:r>
        <w:rPr>
          <w:spacing w:val="-6"/>
          <w:sz w:val="28"/>
        </w:rPr>
        <w:t xml:space="preserve"> </w:t>
      </w:r>
      <w:r>
        <w:rPr>
          <w:sz w:val="28"/>
        </w:rPr>
        <w:t>свою</w:t>
      </w:r>
      <w:r>
        <w:rPr>
          <w:spacing w:val="-6"/>
          <w:sz w:val="28"/>
        </w:rPr>
        <w:t xml:space="preserve"> </w:t>
      </w:r>
      <w:r>
        <w:rPr>
          <w:sz w:val="28"/>
        </w:rPr>
        <w:t>деятельность</w:t>
      </w:r>
      <w:r>
        <w:rPr>
          <w:spacing w:val="-5"/>
          <w:sz w:val="28"/>
        </w:rPr>
        <w:t xml:space="preserve"> </w:t>
      </w:r>
      <w:r>
        <w:rPr>
          <w:sz w:val="28"/>
        </w:rPr>
        <w:t>и</w:t>
      </w:r>
      <w:r>
        <w:rPr>
          <w:spacing w:val="-8"/>
          <w:sz w:val="28"/>
        </w:rPr>
        <w:t xml:space="preserve"> </w:t>
      </w:r>
      <w:r>
        <w:rPr>
          <w:sz w:val="28"/>
        </w:rPr>
        <w:t>проекты</w:t>
      </w:r>
      <w:r>
        <w:rPr>
          <w:spacing w:val="-4"/>
          <w:sz w:val="28"/>
        </w:rPr>
        <w:t xml:space="preserve"> </w:t>
      </w:r>
      <w:r>
        <w:rPr>
          <w:sz w:val="28"/>
        </w:rPr>
        <w:t>с</w:t>
      </w:r>
      <w:r>
        <w:rPr>
          <w:spacing w:val="-6"/>
          <w:sz w:val="28"/>
        </w:rPr>
        <w:t xml:space="preserve"> </w:t>
      </w:r>
      <w:r>
        <w:rPr>
          <w:sz w:val="28"/>
        </w:rPr>
        <w:t>учётом</w:t>
      </w:r>
      <w:r>
        <w:rPr>
          <w:spacing w:val="-5"/>
          <w:sz w:val="28"/>
        </w:rPr>
        <w:t xml:space="preserve"> </w:t>
      </w:r>
      <w:r>
        <w:rPr>
          <w:sz w:val="28"/>
        </w:rPr>
        <w:t>создаваемой</w:t>
      </w:r>
      <w:r>
        <w:rPr>
          <w:spacing w:val="-4"/>
          <w:sz w:val="28"/>
        </w:rPr>
        <w:t xml:space="preserve"> </w:t>
      </w:r>
      <w:r>
        <w:rPr>
          <w:sz w:val="28"/>
        </w:rPr>
        <w:t>нагрузки</w:t>
      </w:r>
      <w:r>
        <w:rPr>
          <w:spacing w:val="-5"/>
          <w:sz w:val="28"/>
        </w:rPr>
        <w:t xml:space="preserve"> </w:t>
      </w:r>
      <w:r>
        <w:rPr>
          <w:sz w:val="28"/>
        </w:rPr>
        <w:t>на</w:t>
      </w:r>
      <w:r>
        <w:rPr>
          <w:spacing w:val="-7"/>
          <w:sz w:val="28"/>
        </w:rPr>
        <w:t xml:space="preserve"> </w:t>
      </w:r>
      <w:r>
        <w:rPr>
          <w:sz w:val="28"/>
        </w:rPr>
        <w:t>социоприродное</w:t>
      </w:r>
      <w:r>
        <w:rPr>
          <w:spacing w:val="-4"/>
          <w:sz w:val="28"/>
        </w:rPr>
        <w:t xml:space="preserve"> </w:t>
      </w:r>
      <w:r>
        <w:rPr>
          <w:spacing w:val="-2"/>
          <w:sz w:val="28"/>
        </w:rPr>
        <w:t>окружение;</w:t>
      </w:r>
    </w:p>
    <w:p w:rsidR="004D7CF7" w:rsidRDefault="00FE487B">
      <w:pPr>
        <w:pStyle w:val="a4"/>
        <w:numPr>
          <w:ilvl w:val="0"/>
          <w:numId w:val="56"/>
        </w:numPr>
        <w:tabs>
          <w:tab w:val="left" w:pos="673"/>
        </w:tabs>
        <w:spacing w:before="5" w:line="235" w:lineRule="auto"/>
        <w:ind w:right="1142" w:firstLine="0"/>
        <w:rPr>
          <w:sz w:val="28"/>
        </w:rPr>
      </w:pPr>
      <w:r>
        <w:rPr>
          <w:sz w:val="28"/>
        </w:rPr>
        <w:t>умение</w:t>
      </w:r>
      <w:r>
        <w:rPr>
          <w:spacing w:val="40"/>
          <w:sz w:val="28"/>
        </w:rPr>
        <w:t xml:space="preserve"> </w:t>
      </w:r>
      <w:r>
        <w:rPr>
          <w:sz w:val="28"/>
        </w:rPr>
        <w:t>рационально</w:t>
      </w:r>
      <w:r>
        <w:rPr>
          <w:spacing w:val="40"/>
          <w:sz w:val="28"/>
        </w:rPr>
        <w:t xml:space="preserve"> </w:t>
      </w:r>
      <w:r>
        <w:rPr>
          <w:sz w:val="28"/>
        </w:rPr>
        <w:t>организовать</w:t>
      </w:r>
      <w:r>
        <w:rPr>
          <w:spacing w:val="40"/>
          <w:sz w:val="28"/>
        </w:rPr>
        <w:t xml:space="preserve"> </w:t>
      </w:r>
      <w:r>
        <w:rPr>
          <w:sz w:val="28"/>
        </w:rPr>
        <w:t>физическую</w:t>
      </w:r>
      <w:r>
        <w:rPr>
          <w:spacing w:val="40"/>
          <w:sz w:val="28"/>
        </w:rPr>
        <w:t xml:space="preserve"> </w:t>
      </w:r>
      <w:r>
        <w:rPr>
          <w:sz w:val="28"/>
        </w:rPr>
        <w:t>и</w:t>
      </w:r>
      <w:r>
        <w:rPr>
          <w:spacing w:val="40"/>
          <w:sz w:val="28"/>
        </w:rPr>
        <w:t xml:space="preserve"> </w:t>
      </w:r>
      <w:r>
        <w:rPr>
          <w:sz w:val="28"/>
        </w:rPr>
        <w:t>интеллектуальную</w:t>
      </w:r>
      <w:r>
        <w:rPr>
          <w:spacing w:val="40"/>
          <w:sz w:val="28"/>
        </w:rPr>
        <w:t xml:space="preserve"> </w:t>
      </w:r>
      <w:r>
        <w:rPr>
          <w:sz w:val="28"/>
        </w:rPr>
        <w:t>деятельность,</w:t>
      </w:r>
      <w:r>
        <w:rPr>
          <w:spacing w:val="40"/>
          <w:sz w:val="28"/>
        </w:rPr>
        <w:t xml:space="preserve"> </w:t>
      </w:r>
      <w:r>
        <w:rPr>
          <w:sz w:val="28"/>
        </w:rPr>
        <w:t>оптимально</w:t>
      </w:r>
      <w:r>
        <w:rPr>
          <w:spacing w:val="40"/>
          <w:sz w:val="28"/>
        </w:rPr>
        <w:t xml:space="preserve"> </w:t>
      </w:r>
      <w:r>
        <w:rPr>
          <w:sz w:val="28"/>
        </w:rPr>
        <w:t>сочетать</w:t>
      </w:r>
      <w:r>
        <w:rPr>
          <w:spacing w:val="40"/>
          <w:sz w:val="28"/>
        </w:rPr>
        <w:t xml:space="preserve"> </w:t>
      </w:r>
      <w:r>
        <w:rPr>
          <w:sz w:val="28"/>
        </w:rPr>
        <w:t>труд</w:t>
      </w:r>
      <w:r>
        <w:rPr>
          <w:spacing w:val="40"/>
          <w:sz w:val="28"/>
        </w:rPr>
        <w:t xml:space="preserve"> </w:t>
      </w:r>
      <w:r>
        <w:rPr>
          <w:sz w:val="28"/>
        </w:rPr>
        <w:t>и</w:t>
      </w:r>
      <w:r>
        <w:rPr>
          <w:spacing w:val="40"/>
          <w:sz w:val="28"/>
        </w:rPr>
        <w:t xml:space="preserve"> </w:t>
      </w:r>
      <w:r>
        <w:rPr>
          <w:sz w:val="28"/>
        </w:rPr>
        <w:t>отдых, различные виды активности в целях укрепления физического, духовного и социально-психологического здоровья;</w:t>
      </w:r>
    </w:p>
    <w:p w:rsidR="004D7CF7" w:rsidRDefault="00FE487B">
      <w:pPr>
        <w:pStyle w:val="a4"/>
        <w:numPr>
          <w:ilvl w:val="0"/>
          <w:numId w:val="56"/>
        </w:numPr>
        <w:tabs>
          <w:tab w:val="left" w:pos="651"/>
        </w:tabs>
        <w:spacing w:before="15" w:line="235" w:lineRule="auto"/>
        <w:ind w:right="1142" w:firstLine="0"/>
        <w:rPr>
          <w:sz w:val="28"/>
        </w:rPr>
      </w:pPr>
      <w:r>
        <w:rPr>
          <w:sz w:val="28"/>
        </w:rPr>
        <w:t>проявление интереса к прогулкам на природе, подвижным играм, участию в спортивных соревнованиях, туристическим</w:t>
      </w:r>
      <w:r>
        <w:rPr>
          <w:spacing w:val="80"/>
          <w:sz w:val="28"/>
        </w:rPr>
        <w:t xml:space="preserve"> </w:t>
      </w:r>
      <w:r>
        <w:rPr>
          <w:sz w:val="28"/>
        </w:rPr>
        <w:t>походам, занятиям в спортивных секциях, военизированным играм;</w:t>
      </w:r>
    </w:p>
    <w:p w:rsidR="004D7CF7" w:rsidRDefault="00FE487B">
      <w:pPr>
        <w:pStyle w:val="a4"/>
        <w:numPr>
          <w:ilvl w:val="0"/>
          <w:numId w:val="56"/>
        </w:numPr>
        <w:tabs>
          <w:tab w:val="left" w:pos="642"/>
        </w:tabs>
        <w:spacing w:before="12" w:line="235" w:lineRule="auto"/>
        <w:ind w:right="1144" w:firstLine="0"/>
        <w:rPr>
          <w:sz w:val="28"/>
        </w:rPr>
      </w:pPr>
      <w:r>
        <w:rPr>
          <w:sz w:val="28"/>
        </w:rPr>
        <w:t>формирование опыта участия в общественно значимых делах по охране природы и заботе о личном здоровье и здоровье</w:t>
      </w:r>
      <w:r>
        <w:rPr>
          <w:spacing w:val="40"/>
          <w:sz w:val="28"/>
        </w:rPr>
        <w:t xml:space="preserve"> </w:t>
      </w:r>
      <w:r>
        <w:rPr>
          <w:sz w:val="28"/>
        </w:rPr>
        <w:t>окружающих людей;</w:t>
      </w:r>
    </w:p>
    <w:p w:rsidR="004D7CF7" w:rsidRDefault="00FE487B">
      <w:pPr>
        <w:pStyle w:val="a4"/>
        <w:numPr>
          <w:ilvl w:val="0"/>
          <w:numId w:val="56"/>
        </w:numPr>
        <w:tabs>
          <w:tab w:val="left" w:pos="630"/>
        </w:tabs>
        <w:spacing w:before="15" w:line="235" w:lineRule="auto"/>
        <w:ind w:right="1132" w:firstLine="0"/>
        <w:rPr>
          <w:sz w:val="28"/>
        </w:rPr>
      </w:pPr>
      <w:r>
        <w:rPr>
          <w:sz w:val="28"/>
        </w:rPr>
        <w:t>овладение умением сотрудничества (социального партнёрства), связанного с решением местных экологических проблем и здоровьем людей;</w:t>
      </w:r>
    </w:p>
    <w:p w:rsidR="004D7CF7" w:rsidRDefault="00FE487B">
      <w:pPr>
        <w:pStyle w:val="a4"/>
        <w:numPr>
          <w:ilvl w:val="0"/>
          <w:numId w:val="56"/>
        </w:numPr>
        <w:tabs>
          <w:tab w:val="left" w:pos="649"/>
        </w:tabs>
        <w:spacing w:before="12" w:line="235" w:lineRule="auto"/>
        <w:ind w:right="1136" w:firstLine="0"/>
        <w:rPr>
          <w:sz w:val="28"/>
        </w:rPr>
      </w:pPr>
      <w:r>
        <w:rPr>
          <w:sz w:val="28"/>
        </w:rPr>
        <w:t>опыт участия в разработке и реализации учебно-исследовательских комплексных проектов с выявлением в них проблем</w:t>
      </w:r>
      <w:r>
        <w:rPr>
          <w:spacing w:val="80"/>
          <w:sz w:val="28"/>
        </w:rPr>
        <w:t xml:space="preserve"> </w:t>
      </w:r>
      <w:r>
        <w:rPr>
          <w:sz w:val="28"/>
        </w:rPr>
        <w:t>экологии и здоровья и путей их решения.</w:t>
      </w:r>
    </w:p>
    <w:p w:rsidR="004D7CF7" w:rsidRDefault="00FE487B">
      <w:pPr>
        <w:pStyle w:val="a4"/>
        <w:numPr>
          <w:ilvl w:val="0"/>
          <w:numId w:val="56"/>
        </w:numPr>
        <w:tabs>
          <w:tab w:val="left" w:pos="623"/>
        </w:tabs>
        <w:spacing w:before="9" w:line="338" w:lineRule="exact"/>
        <w:ind w:left="623" w:hanging="112"/>
        <w:rPr>
          <w:sz w:val="28"/>
        </w:rPr>
      </w:pPr>
      <w:r>
        <w:rPr>
          <w:sz w:val="28"/>
        </w:rPr>
        <w:t>умение</w:t>
      </w:r>
      <w:r>
        <w:rPr>
          <w:spacing w:val="-11"/>
          <w:sz w:val="28"/>
        </w:rPr>
        <w:t xml:space="preserve"> </w:t>
      </w:r>
      <w:r>
        <w:rPr>
          <w:sz w:val="28"/>
        </w:rPr>
        <w:t>противостоять</w:t>
      </w:r>
      <w:r>
        <w:rPr>
          <w:spacing w:val="-11"/>
          <w:sz w:val="28"/>
        </w:rPr>
        <w:t xml:space="preserve"> </w:t>
      </w:r>
      <w:r>
        <w:rPr>
          <w:sz w:val="28"/>
        </w:rPr>
        <w:t>негативным</w:t>
      </w:r>
      <w:r>
        <w:rPr>
          <w:spacing w:val="-8"/>
          <w:sz w:val="28"/>
        </w:rPr>
        <w:t xml:space="preserve"> </w:t>
      </w:r>
      <w:r>
        <w:rPr>
          <w:sz w:val="28"/>
        </w:rPr>
        <w:t>факторам,</w:t>
      </w:r>
      <w:r>
        <w:rPr>
          <w:spacing w:val="-10"/>
          <w:sz w:val="28"/>
        </w:rPr>
        <w:t xml:space="preserve"> </w:t>
      </w:r>
      <w:r>
        <w:rPr>
          <w:sz w:val="28"/>
        </w:rPr>
        <w:t>способствующим</w:t>
      </w:r>
      <w:r>
        <w:rPr>
          <w:spacing w:val="-9"/>
          <w:sz w:val="28"/>
        </w:rPr>
        <w:t xml:space="preserve"> </w:t>
      </w:r>
      <w:r>
        <w:rPr>
          <w:sz w:val="28"/>
        </w:rPr>
        <w:t>ухудшению</w:t>
      </w:r>
      <w:r>
        <w:rPr>
          <w:spacing w:val="-9"/>
          <w:sz w:val="28"/>
        </w:rPr>
        <w:t xml:space="preserve"> </w:t>
      </w:r>
      <w:r>
        <w:rPr>
          <w:spacing w:val="-2"/>
          <w:sz w:val="28"/>
        </w:rPr>
        <w:t>здоровья.</w:t>
      </w:r>
    </w:p>
    <w:p w:rsidR="004D7CF7" w:rsidRDefault="00FE487B">
      <w:pPr>
        <w:spacing w:line="318" w:lineRule="exact"/>
        <w:ind w:left="511"/>
        <w:rPr>
          <w:b/>
          <w:i/>
          <w:sz w:val="28"/>
        </w:rPr>
      </w:pPr>
      <w:r>
        <w:rPr>
          <w:i/>
          <w:spacing w:val="-2"/>
          <w:sz w:val="28"/>
        </w:rPr>
        <w:t>Предметные</w:t>
      </w:r>
      <w:r>
        <w:rPr>
          <w:b/>
          <w:i/>
          <w:spacing w:val="-2"/>
          <w:sz w:val="28"/>
        </w:rPr>
        <w:t>:</w:t>
      </w:r>
    </w:p>
    <w:p w:rsidR="004D7CF7" w:rsidRDefault="00FE487B">
      <w:pPr>
        <w:pStyle w:val="a4"/>
        <w:numPr>
          <w:ilvl w:val="0"/>
          <w:numId w:val="56"/>
        </w:numPr>
        <w:tabs>
          <w:tab w:val="left" w:pos="671"/>
        </w:tabs>
        <w:spacing w:before="12" w:line="235" w:lineRule="auto"/>
        <w:ind w:right="1140" w:firstLine="0"/>
        <w:rPr>
          <w:sz w:val="28"/>
        </w:rPr>
      </w:pPr>
      <w:r>
        <w:rPr>
          <w:sz w:val="28"/>
        </w:rPr>
        <w:t>знание</w:t>
      </w:r>
      <w:r>
        <w:rPr>
          <w:spacing w:val="40"/>
          <w:sz w:val="28"/>
        </w:rPr>
        <w:t xml:space="preserve"> </w:t>
      </w:r>
      <w:r>
        <w:rPr>
          <w:sz w:val="28"/>
        </w:rPr>
        <w:t>единства</w:t>
      </w:r>
      <w:r>
        <w:rPr>
          <w:spacing w:val="40"/>
          <w:sz w:val="28"/>
        </w:rPr>
        <w:t xml:space="preserve"> </w:t>
      </w:r>
      <w:r>
        <w:rPr>
          <w:sz w:val="28"/>
        </w:rPr>
        <w:t>и</w:t>
      </w:r>
      <w:r>
        <w:rPr>
          <w:spacing w:val="40"/>
          <w:sz w:val="28"/>
        </w:rPr>
        <w:t xml:space="preserve"> </w:t>
      </w:r>
      <w:r>
        <w:rPr>
          <w:sz w:val="28"/>
        </w:rPr>
        <w:t>взаимовлияния</w:t>
      </w:r>
      <w:r>
        <w:rPr>
          <w:spacing w:val="40"/>
          <w:sz w:val="28"/>
        </w:rPr>
        <w:t xml:space="preserve"> </w:t>
      </w:r>
      <w:r>
        <w:rPr>
          <w:sz w:val="28"/>
        </w:rPr>
        <w:t>различных</w:t>
      </w:r>
      <w:r>
        <w:rPr>
          <w:spacing w:val="40"/>
          <w:sz w:val="28"/>
        </w:rPr>
        <w:t xml:space="preserve"> </w:t>
      </w:r>
      <w:r>
        <w:rPr>
          <w:sz w:val="28"/>
        </w:rPr>
        <w:t>видов</w:t>
      </w:r>
      <w:r>
        <w:rPr>
          <w:spacing w:val="40"/>
          <w:sz w:val="28"/>
        </w:rPr>
        <w:t xml:space="preserve"> </w:t>
      </w:r>
      <w:r>
        <w:rPr>
          <w:sz w:val="28"/>
        </w:rPr>
        <w:t>здоровья</w:t>
      </w:r>
      <w:r>
        <w:rPr>
          <w:spacing w:val="40"/>
          <w:sz w:val="28"/>
        </w:rPr>
        <w:t xml:space="preserve"> </w:t>
      </w:r>
      <w:r>
        <w:rPr>
          <w:sz w:val="28"/>
        </w:rPr>
        <w:t>человека:</w:t>
      </w:r>
      <w:r>
        <w:rPr>
          <w:spacing w:val="40"/>
          <w:sz w:val="28"/>
        </w:rPr>
        <w:t xml:space="preserve"> </w:t>
      </w:r>
      <w:r>
        <w:rPr>
          <w:sz w:val="28"/>
        </w:rPr>
        <w:t>физического,</w:t>
      </w:r>
      <w:r>
        <w:rPr>
          <w:spacing w:val="40"/>
          <w:sz w:val="28"/>
        </w:rPr>
        <w:t xml:space="preserve"> </w:t>
      </w:r>
      <w:r>
        <w:rPr>
          <w:sz w:val="28"/>
        </w:rPr>
        <w:t>физиологического,</w:t>
      </w:r>
      <w:r>
        <w:rPr>
          <w:spacing w:val="40"/>
          <w:sz w:val="28"/>
        </w:rPr>
        <w:t xml:space="preserve"> </w:t>
      </w:r>
      <w:r>
        <w:rPr>
          <w:sz w:val="28"/>
        </w:rPr>
        <w:t>психического, социально-психологического, духовного, репродуктивного, их обусловленности внутренними и внешними факторами:</w:t>
      </w:r>
    </w:p>
    <w:p w:rsidR="004D7CF7" w:rsidRDefault="00FE487B">
      <w:pPr>
        <w:pStyle w:val="a4"/>
        <w:numPr>
          <w:ilvl w:val="0"/>
          <w:numId w:val="56"/>
        </w:numPr>
        <w:tabs>
          <w:tab w:val="left" w:pos="623"/>
        </w:tabs>
        <w:spacing w:before="9" w:line="341" w:lineRule="exact"/>
        <w:ind w:left="623" w:hanging="112"/>
        <w:rPr>
          <w:sz w:val="28"/>
        </w:rPr>
      </w:pPr>
      <w:r>
        <w:rPr>
          <w:sz w:val="28"/>
        </w:rPr>
        <w:t>знание</w:t>
      </w:r>
      <w:r>
        <w:rPr>
          <w:spacing w:val="-12"/>
          <w:sz w:val="28"/>
        </w:rPr>
        <w:t xml:space="preserve"> </w:t>
      </w:r>
      <w:r>
        <w:rPr>
          <w:sz w:val="28"/>
        </w:rPr>
        <w:t>основных</w:t>
      </w:r>
      <w:r>
        <w:rPr>
          <w:spacing w:val="-7"/>
          <w:sz w:val="28"/>
        </w:rPr>
        <w:t xml:space="preserve"> </w:t>
      </w:r>
      <w:r>
        <w:rPr>
          <w:sz w:val="28"/>
        </w:rPr>
        <w:t>социальных</w:t>
      </w:r>
      <w:r>
        <w:rPr>
          <w:spacing w:val="-6"/>
          <w:sz w:val="28"/>
        </w:rPr>
        <w:t xml:space="preserve"> </w:t>
      </w:r>
      <w:r>
        <w:rPr>
          <w:sz w:val="28"/>
        </w:rPr>
        <w:t>моделей,</w:t>
      </w:r>
      <w:r>
        <w:rPr>
          <w:spacing w:val="-10"/>
          <w:sz w:val="28"/>
        </w:rPr>
        <w:t xml:space="preserve"> </w:t>
      </w:r>
      <w:r>
        <w:rPr>
          <w:sz w:val="28"/>
        </w:rPr>
        <w:t>правил</w:t>
      </w:r>
      <w:r>
        <w:rPr>
          <w:spacing w:val="-8"/>
          <w:sz w:val="28"/>
        </w:rPr>
        <w:t xml:space="preserve"> </w:t>
      </w:r>
      <w:r>
        <w:rPr>
          <w:sz w:val="28"/>
        </w:rPr>
        <w:t>экологического</w:t>
      </w:r>
      <w:r>
        <w:rPr>
          <w:spacing w:val="-9"/>
          <w:sz w:val="28"/>
        </w:rPr>
        <w:t xml:space="preserve"> </w:t>
      </w:r>
      <w:r>
        <w:rPr>
          <w:sz w:val="28"/>
        </w:rPr>
        <w:t>поведения,</w:t>
      </w:r>
      <w:r>
        <w:rPr>
          <w:spacing w:val="-7"/>
          <w:sz w:val="28"/>
        </w:rPr>
        <w:t xml:space="preserve"> </w:t>
      </w:r>
      <w:r>
        <w:rPr>
          <w:sz w:val="28"/>
        </w:rPr>
        <w:t>вариантов</w:t>
      </w:r>
      <w:r>
        <w:rPr>
          <w:spacing w:val="-8"/>
          <w:sz w:val="28"/>
        </w:rPr>
        <w:t xml:space="preserve"> </w:t>
      </w:r>
      <w:r>
        <w:rPr>
          <w:sz w:val="28"/>
        </w:rPr>
        <w:t>здорового</w:t>
      </w:r>
      <w:r>
        <w:rPr>
          <w:spacing w:val="-9"/>
          <w:sz w:val="28"/>
        </w:rPr>
        <w:t xml:space="preserve"> </w:t>
      </w:r>
      <w:r>
        <w:rPr>
          <w:sz w:val="28"/>
        </w:rPr>
        <w:t>образа</w:t>
      </w:r>
      <w:r>
        <w:rPr>
          <w:spacing w:val="-8"/>
          <w:sz w:val="28"/>
        </w:rPr>
        <w:t xml:space="preserve"> </w:t>
      </w:r>
      <w:r>
        <w:rPr>
          <w:spacing w:val="-2"/>
          <w:sz w:val="28"/>
        </w:rPr>
        <w:t>жизни;</w:t>
      </w:r>
    </w:p>
    <w:p w:rsidR="004D7CF7" w:rsidRDefault="00FE487B">
      <w:pPr>
        <w:pStyle w:val="a4"/>
        <w:numPr>
          <w:ilvl w:val="0"/>
          <w:numId w:val="56"/>
        </w:numPr>
        <w:tabs>
          <w:tab w:val="left" w:pos="623"/>
        </w:tabs>
        <w:spacing w:line="341" w:lineRule="exact"/>
        <w:ind w:left="623" w:hanging="112"/>
        <w:rPr>
          <w:sz w:val="28"/>
        </w:rPr>
      </w:pPr>
      <w:r>
        <w:rPr>
          <w:sz w:val="28"/>
        </w:rPr>
        <w:t>знание</w:t>
      </w:r>
      <w:r>
        <w:rPr>
          <w:spacing w:val="-10"/>
          <w:sz w:val="28"/>
        </w:rPr>
        <w:t xml:space="preserve"> </w:t>
      </w:r>
      <w:r>
        <w:rPr>
          <w:sz w:val="28"/>
        </w:rPr>
        <w:t>норм</w:t>
      </w:r>
      <w:r>
        <w:rPr>
          <w:spacing w:val="-5"/>
          <w:sz w:val="28"/>
        </w:rPr>
        <w:t xml:space="preserve"> </w:t>
      </w:r>
      <w:r>
        <w:rPr>
          <w:sz w:val="28"/>
        </w:rPr>
        <w:t>и</w:t>
      </w:r>
      <w:r>
        <w:rPr>
          <w:spacing w:val="-7"/>
          <w:sz w:val="28"/>
        </w:rPr>
        <w:t xml:space="preserve"> </w:t>
      </w:r>
      <w:r>
        <w:rPr>
          <w:sz w:val="28"/>
        </w:rPr>
        <w:t>правил</w:t>
      </w:r>
      <w:r>
        <w:rPr>
          <w:spacing w:val="-6"/>
          <w:sz w:val="28"/>
        </w:rPr>
        <w:t xml:space="preserve"> </w:t>
      </w:r>
      <w:r>
        <w:rPr>
          <w:sz w:val="28"/>
        </w:rPr>
        <w:t>экологической</w:t>
      </w:r>
      <w:r>
        <w:rPr>
          <w:spacing w:val="-4"/>
          <w:sz w:val="28"/>
        </w:rPr>
        <w:t xml:space="preserve"> </w:t>
      </w:r>
      <w:r>
        <w:rPr>
          <w:sz w:val="28"/>
        </w:rPr>
        <w:t>этики,</w:t>
      </w:r>
      <w:r>
        <w:rPr>
          <w:spacing w:val="-6"/>
          <w:sz w:val="28"/>
        </w:rPr>
        <w:t xml:space="preserve"> </w:t>
      </w:r>
      <w:r>
        <w:rPr>
          <w:sz w:val="28"/>
        </w:rPr>
        <w:t>законодательства</w:t>
      </w:r>
      <w:r>
        <w:rPr>
          <w:spacing w:val="-5"/>
          <w:sz w:val="28"/>
        </w:rPr>
        <w:t xml:space="preserve"> </w:t>
      </w:r>
      <w:r>
        <w:rPr>
          <w:sz w:val="28"/>
        </w:rPr>
        <w:t>в</w:t>
      </w:r>
      <w:r>
        <w:rPr>
          <w:spacing w:val="-6"/>
          <w:sz w:val="28"/>
        </w:rPr>
        <w:t xml:space="preserve"> </w:t>
      </w:r>
      <w:r>
        <w:rPr>
          <w:sz w:val="28"/>
        </w:rPr>
        <w:t>области</w:t>
      </w:r>
      <w:r>
        <w:rPr>
          <w:spacing w:val="-4"/>
          <w:sz w:val="28"/>
        </w:rPr>
        <w:t xml:space="preserve"> </w:t>
      </w:r>
      <w:r>
        <w:rPr>
          <w:sz w:val="28"/>
        </w:rPr>
        <w:t>экологии</w:t>
      </w:r>
      <w:r>
        <w:rPr>
          <w:spacing w:val="-8"/>
          <w:sz w:val="28"/>
        </w:rPr>
        <w:t xml:space="preserve"> </w:t>
      </w:r>
      <w:r>
        <w:rPr>
          <w:sz w:val="28"/>
        </w:rPr>
        <w:t>и</w:t>
      </w:r>
      <w:r>
        <w:rPr>
          <w:spacing w:val="-4"/>
          <w:sz w:val="28"/>
        </w:rPr>
        <w:t xml:space="preserve"> </w:t>
      </w:r>
      <w:r>
        <w:rPr>
          <w:spacing w:val="-2"/>
          <w:sz w:val="28"/>
        </w:rPr>
        <w:t>здоровья;</w:t>
      </w:r>
    </w:p>
    <w:p w:rsidR="004D7CF7" w:rsidRDefault="00FE487B">
      <w:pPr>
        <w:pStyle w:val="a4"/>
        <w:numPr>
          <w:ilvl w:val="0"/>
          <w:numId w:val="56"/>
        </w:numPr>
        <w:tabs>
          <w:tab w:val="left" w:pos="623"/>
        </w:tabs>
        <w:ind w:left="623" w:hanging="112"/>
        <w:rPr>
          <w:sz w:val="28"/>
        </w:rPr>
      </w:pPr>
      <w:r>
        <w:rPr>
          <w:sz w:val="28"/>
        </w:rPr>
        <w:t>знание</w:t>
      </w:r>
      <w:r>
        <w:rPr>
          <w:spacing w:val="-8"/>
          <w:sz w:val="28"/>
        </w:rPr>
        <w:t xml:space="preserve"> </w:t>
      </w:r>
      <w:r>
        <w:rPr>
          <w:sz w:val="28"/>
        </w:rPr>
        <w:t>традиций</w:t>
      </w:r>
      <w:r>
        <w:rPr>
          <w:spacing w:val="-6"/>
          <w:sz w:val="28"/>
        </w:rPr>
        <w:t xml:space="preserve"> </w:t>
      </w:r>
      <w:r>
        <w:rPr>
          <w:sz w:val="28"/>
        </w:rPr>
        <w:t>нравственно-этического</w:t>
      </w:r>
      <w:r>
        <w:rPr>
          <w:spacing w:val="-8"/>
          <w:sz w:val="28"/>
        </w:rPr>
        <w:t xml:space="preserve"> </w:t>
      </w:r>
      <w:r>
        <w:rPr>
          <w:sz w:val="28"/>
        </w:rPr>
        <w:t>отношения</w:t>
      </w:r>
      <w:r>
        <w:rPr>
          <w:spacing w:val="-6"/>
          <w:sz w:val="28"/>
        </w:rPr>
        <w:t xml:space="preserve"> </w:t>
      </w:r>
      <w:r>
        <w:rPr>
          <w:sz w:val="28"/>
        </w:rPr>
        <w:t>к</w:t>
      </w:r>
      <w:r>
        <w:rPr>
          <w:spacing w:val="-9"/>
          <w:sz w:val="28"/>
        </w:rPr>
        <w:t xml:space="preserve"> </w:t>
      </w:r>
      <w:r>
        <w:rPr>
          <w:sz w:val="28"/>
        </w:rPr>
        <w:t>природе</w:t>
      </w:r>
      <w:r>
        <w:rPr>
          <w:spacing w:val="-6"/>
          <w:sz w:val="28"/>
        </w:rPr>
        <w:t xml:space="preserve"> </w:t>
      </w:r>
      <w:r>
        <w:rPr>
          <w:sz w:val="28"/>
        </w:rPr>
        <w:t>и</w:t>
      </w:r>
      <w:r>
        <w:rPr>
          <w:spacing w:val="-6"/>
          <w:sz w:val="28"/>
        </w:rPr>
        <w:t xml:space="preserve"> </w:t>
      </w:r>
      <w:r>
        <w:rPr>
          <w:sz w:val="28"/>
        </w:rPr>
        <w:t>здоровью</w:t>
      </w:r>
      <w:r>
        <w:rPr>
          <w:spacing w:val="-7"/>
          <w:sz w:val="28"/>
        </w:rPr>
        <w:t xml:space="preserve"> </w:t>
      </w:r>
      <w:r>
        <w:rPr>
          <w:sz w:val="28"/>
        </w:rPr>
        <w:t>в</w:t>
      </w:r>
      <w:r>
        <w:rPr>
          <w:spacing w:val="-11"/>
          <w:sz w:val="28"/>
        </w:rPr>
        <w:t xml:space="preserve"> </w:t>
      </w:r>
      <w:r>
        <w:rPr>
          <w:sz w:val="28"/>
        </w:rPr>
        <w:t>культуре</w:t>
      </w:r>
      <w:r>
        <w:rPr>
          <w:spacing w:val="-6"/>
          <w:sz w:val="28"/>
        </w:rPr>
        <w:t xml:space="preserve"> </w:t>
      </w:r>
      <w:r>
        <w:rPr>
          <w:sz w:val="28"/>
        </w:rPr>
        <w:t>народов</w:t>
      </w:r>
      <w:r>
        <w:rPr>
          <w:spacing w:val="-6"/>
          <w:sz w:val="28"/>
        </w:rPr>
        <w:t xml:space="preserve"> </w:t>
      </w:r>
      <w:r>
        <w:rPr>
          <w:spacing w:val="-2"/>
          <w:sz w:val="28"/>
        </w:rPr>
        <w:t>России;</w:t>
      </w:r>
    </w:p>
    <w:p w:rsidR="004D7CF7" w:rsidRDefault="00FE487B">
      <w:pPr>
        <w:pStyle w:val="a4"/>
        <w:numPr>
          <w:ilvl w:val="0"/>
          <w:numId w:val="56"/>
        </w:numPr>
        <w:tabs>
          <w:tab w:val="left" w:pos="623"/>
        </w:tabs>
        <w:spacing w:before="2" w:line="341" w:lineRule="exact"/>
        <w:ind w:left="623" w:hanging="112"/>
        <w:rPr>
          <w:sz w:val="28"/>
        </w:rPr>
      </w:pPr>
      <w:r>
        <w:rPr>
          <w:sz w:val="28"/>
        </w:rPr>
        <w:t>знание</w:t>
      </w:r>
      <w:r>
        <w:rPr>
          <w:spacing w:val="-11"/>
          <w:sz w:val="28"/>
        </w:rPr>
        <w:t xml:space="preserve"> </w:t>
      </w:r>
      <w:r>
        <w:rPr>
          <w:sz w:val="28"/>
        </w:rPr>
        <w:t>глобальной</w:t>
      </w:r>
      <w:r>
        <w:rPr>
          <w:spacing w:val="-10"/>
          <w:sz w:val="28"/>
        </w:rPr>
        <w:t xml:space="preserve"> </w:t>
      </w:r>
      <w:r>
        <w:rPr>
          <w:sz w:val="28"/>
        </w:rPr>
        <w:t>взаимосвязи</w:t>
      </w:r>
      <w:r>
        <w:rPr>
          <w:spacing w:val="-11"/>
          <w:sz w:val="28"/>
        </w:rPr>
        <w:t xml:space="preserve"> </w:t>
      </w:r>
      <w:r>
        <w:rPr>
          <w:sz w:val="28"/>
        </w:rPr>
        <w:t>и</w:t>
      </w:r>
      <w:r>
        <w:rPr>
          <w:spacing w:val="-8"/>
          <w:sz w:val="28"/>
        </w:rPr>
        <w:t xml:space="preserve"> </w:t>
      </w:r>
      <w:r>
        <w:rPr>
          <w:sz w:val="28"/>
        </w:rPr>
        <w:t>взаимозависимости</w:t>
      </w:r>
      <w:r>
        <w:rPr>
          <w:spacing w:val="-8"/>
          <w:sz w:val="28"/>
        </w:rPr>
        <w:t xml:space="preserve"> </w:t>
      </w:r>
      <w:r>
        <w:rPr>
          <w:sz w:val="28"/>
        </w:rPr>
        <w:t>природных</w:t>
      </w:r>
      <w:r>
        <w:rPr>
          <w:spacing w:val="-7"/>
          <w:sz w:val="28"/>
        </w:rPr>
        <w:t xml:space="preserve"> </w:t>
      </w:r>
      <w:r>
        <w:rPr>
          <w:sz w:val="28"/>
        </w:rPr>
        <w:t>и</w:t>
      </w:r>
      <w:r>
        <w:rPr>
          <w:spacing w:val="-8"/>
          <w:sz w:val="28"/>
        </w:rPr>
        <w:t xml:space="preserve"> </w:t>
      </w:r>
      <w:r>
        <w:rPr>
          <w:sz w:val="28"/>
        </w:rPr>
        <w:t>социальных</w:t>
      </w:r>
      <w:r>
        <w:rPr>
          <w:spacing w:val="-7"/>
          <w:sz w:val="28"/>
        </w:rPr>
        <w:t xml:space="preserve"> </w:t>
      </w:r>
      <w:r>
        <w:rPr>
          <w:spacing w:val="-2"/>
          <w:sz w:val="28"/>
        </w:rPr>
        <w:t>явлений;</w:t>
      </w:r>
    </w:p>
    <w:p w:rsidR="004D7CF7" w:rsidRDefault="00FE487B">
      <w:pPr>
        <w:pStyle w:val="a4"/>
        <w:numPr>
          <w:ilvl w:val="0"/>
          <w:numId w:val="56"/>
        </w:numPr>
        <w:tabs>
          <w:tab w:val="left" w:pos="623"/>
        </w:tabs>
        <w:spacing w:line="341" w:lineRule="exact"/>
        <w:ind w:left="623" w:hanging="112"/>
        <w:rPr>
          <w:sz w:val="28"/>
        </w:rPr>
      </w:pPr>
      <w:r>
        <w:rPr>
          <w:sz w:val="28"/>
        </w:rPr>
        <w:t>знания</w:t>
      </w:r>
      <w:r>
        <w:rPr>
          <w:spacing w:val="-12"/>
          <w:sz w:val="28"/>
        </w:rPr>
        <w:t xml:space="preserve"> </w:t>
      </w:r>
      <w:r>
        <w:rPr>
          <w:sz w:val="28"/>
        </w:rPr>
        <w:t>об</w:t>
      </w:r>
      <w:r>
        <w:rPr>
          <w:spacing w:val="-8"/>
          <w:sz w:val="28"/>
        </w:rPr>
        <w:t xml:space="preserve"> </w:t>
      </w:r>
      <w:r>
        <w:rPr>
          <w:sz w:val="28"/>
        </w:rPr>
        <w:t>оздоровительном</w:t>
      </w:r>
      <w:r>
        <w:rPr>
          <w:spacing w:val="-6"/>
          <w:sz w:val="28"/>
        </w:rPr>
        <w:t xml:space="preserve"> </w:t>
      </w:r>
      <w:r>
        <w:rPr>
          <w:sz w:val="28"/>
        </w:rPr>
        <w:t>влиянии</w:t>
      </w:r>
      <w:r>
        <w:rPr>
          <w:spacing w:val="-6"/>
          <w:sz w:val="28"/>
        </w:rPr>
        <w:t xml:space="preserve"> </w:t>
      </w:r>
      <w:r>
        <w:rPr>
          <w:sz w:val="28"/>
        </w:rPr>
        <w:t>экологически</w:t>
      </w:r>
      <w:r>
        <w:rPr>
          <w:spacing w:val="-8"/>
          <w:sz w:val="28"/>
        </w:rPr>
        <w:t xml:space="preserve"> </w:t>
      </w:r>
      <w:r>
        <w:rPr>
          <w:sz w:val="28"/>
        </w:rPr>
        <w:t>чистых</w:t>
      </w:r>
      <w:r>
        <w:rPr>
          <w:spacing w:val="-6"/>
          <w:sz w:val="28"/>
        </w:rPr>
        <w:t xml:space="preserve"> </w:t>
      </w:r>
      <w:r>
        <w:rPr>
          <w:sz w:val="28"/>
        </w:rPr>
        <w:t>природных</w:t>
      </w:r>
      <w:r>
        <w:rPr>
          <w:spacing w:val="-5"/>
          <w:sz w:val="28"/>
        </w:rPr>
        <w:t xml:space="preserve"> </w:t>
      </w:r>
      <w:r>
        <w:rPr>
          <w:sz w:val="28"/>
        </w:rPr>
        <w:t>факторов</w:t>
      </w:r>
      <w:r>
        <w:rPr>
          <w:spacing w:val="-7"/>
          <w:sz w:val="28"/>
        </w:rPr>
        <w:t xml:space="preserve"> </w:t>
      </w:r>
      <w:r>
        <w:rPr>
          <w:sz w:val="28"/>
        </w:rPr>
        <w:t>на</w:t>
      </w:r>
      <w:r>
        <w:rPr>
          <w:spacing w:val="-6"/>
          <w:sz w:val="28"/>
        </w:rPr>
        <w:t xml:space="preserve"> </w:t>
      </w:r>
      <w:r>
        <w:rPr>
          <w:spacing w:val="-2"/>
          <w:sz w:val="28"/>
        </w:rPr>
        <w:t>человека;</w:t>
      </w:r>
    </w:p>
    <w:p w:rsidR="004D7CF7" w:rsidRDefault="00FE487B">
      <w:pPr>
        <w:pStyle w:val="a4"/>
        <w:numPr>
          <w:ilvl w:val="0"/>
          <w:numId w:val="56"/>
        </w:numPr>
        <w:tabs>
          <w:tab w:val="left" w:pos="623"/>
        </w:tabs>
        <w:spacing w:before="1" w:line="341" w:lineRule="exact"/>
        <w:ind w:left="623" w:hanging="112"/>
        <w:rPr>
          <w:sz w:val="28"/>
        </w:rPr>
      </w:pPr>
      <w:r>
        <w:rPr>
          <w:sz w:val="28"/>
        </w:rPr>
        <w:t>знания</w:t>
      </w:r>
      <w:r>
        <w:rPr>
          <w:spacing w:val="-11"/>
          <w:sz w:val="28"/>
        </w:rPr>
        <w:t xml:space="preserve"> </w:t>
      </w:r>
      <w:r>
        <w:rPr>
          <w:sz w:val="28"/>
        </w:rPr>
        <w:t>о</w:t>
      </w:r>
      <w:r>
        <w:rPr>
          <w:spacing w:val="-5"/>
          <w:sz w:val="28"/>
        </w:rPr>
        <w:t xml:space="preserve"> </w:t>
      </w:r>
      <w:r>
        <w:rPr>
          <w:sz w:val="28"/>
        </w:rPr>
        <w:t>возможном</w:t>
      </w:r>
      <w:r>
        <w:rPr>
          <w:spacing w:val="-6"/>
          <w:sz w:val="28"/>
        </w:rPr>
        <w:t xml:space="preserve"> </w:t>
      </w:r>
      <w:r>
        <w:rPr>
          <w:sz w:val="28"/>
        </w:rPr>
        <w:t>негативном</w:t>
      </w:r>
      <w:r>
        <w:rPr>
          <w:spacing w:val="-5"/>
          <w:sz w:val="28"/>
        </w:rPr>
        <w:t xml:space="preserve"> </w:t>
      </w:r>
      <w:r>
        <w:rPr>
          <w:sz w:val="28"/>
        </w:rPr>
        <w:t>влиянии</w:t>
      </w:r>
      <w:r>
        <w:rPr>
          <w:spacing w:val="-6"/>
          <w:sz w:val="28"/>
        </w:rPr>
        <w:t xml:space="preserve"> </w:t>
      </w:r>
      <w:r>
        <w:rPr>
          <w:sz w:val="28"/>
        </w:rPr>
        <w:t>компьютерных</w:t>
      </w:r>
      <w:r>
        <w:rPr>
          <w:spacing w:val="-5"/>
          <w:sz w:val="28"/>
        </w:rPr>
        <w:t xml:space="preserve"> </w:t>
      </w:r>
      <w:r>
        <w:rPr>
          <w:sz w:val="28"/>
        </w:rPr>
        <w:t>игр,</w:t>
      </w:r>
      <w:r>
        <w:rPr>
          <w:spacing w:val="-7"/>
          <w:sz w:val="28"/>
        </w:rPr>
        <w:t xml:space="preserve"> </w:t>
      </w:r>
      <w:r>
        <w:rPr>
          <w:sz w:val="28"/>
        </w:rPr>
        <w:t>телевидения,</w:t>
      </w:r>
      <w:r>
        <w:rPr>
          <w:spacing w:val="-8"/>
          <w:sz w:val="28"/>
        </w:rPr>
        <w:t xml:space="preserve"> </w:t>
      </w:r>
      <w:r>
        <w:rPr>
          <w:sz w:val="28"/>
        </w:rPr>
        <w:t>рекламы</w:t>
      </w:r>
      <w:r>
        <w:rPr>
          <w:spacing w:val="-6"/>
          <w:sz w:val="28"/>
        </w:rPr>
        <w:t xml:space="preserve"> </w:t>
      </w:r>
      <w:r>
        <w:rPr>
          <w:sz w:val="28"/>
        </w:rPr>
        <w:t>на</w:t>
      </w:r>
      <w:r>
        <w:rPr>
          <w:spacing w:val="-6"/>
          <w:sz w:val="28"/>
        </w:rPr>
        <w:t xml:space="preserve"> </w:t>
      </w:r>
      <w:r>
        <w:rPr>
          <w:sz w:val="28"/>
        </w:rPr>
        <w:t>здоровье</w:t>
      </w:r>
      <w:r>
        <w:rPr>
          <w:spacing w:val="-5"/>
          <w:sz w:val="28"/>
        </w:rPr>
        <w:t xml:space="preserve"> </w:t>
      </w:r>
      <w:r>
        <w:rPr>
          <w:spacing w:val="-2"/>
          <w:sz w:val="28"/>
        </w:rPr>
        <w:t>человека;</w:t>
      </w:r>
    </w:p>
    <w:p w:rsidR="004D7CF7" w:rsidRDefault="00FE487B">
      <w:pPr>
        <w:pStyle w:val="a4"/>
        <w:numPr>
          <w:ilvl w:val="0"/>
          <w:numId w:val="56"/>
        </w:numPr>
        <w:tabs>
          <w:tab w:val="left" w:pos="623"/>
        </w:tabs>
        <w:spacing w:line="341" w:lineRule="exact"/>
        <w:ind w:left="623" w:hanging="112"/>
        <w:rPr>
          <w:sz w:val="28"/>
        </w:rPr>
      </w:pPr>
      <w:r>
        <w:rPr>
          <w:sz w:val="28"/>
        </w:rPr>
        <w:t>знание</w:t>
      </w:r>
      <w:r>
        <w:rPr>
          <w:spacing w:val="-11"/>
          <w:sz w:val="28"/>
        </w:rPr>
        <w:t xml:space="preserve"> </w:t>
      </w:r>
      <w:r>
        <w:rPr>
          <w:sz w:val="28"/>
        </w:rPr>
        <w:t>и</w:t>
      </w:r>
      <w:r>
        <w:rPr>
          <w:spacing w:val="-8"/>
          <w:sz w:val="28"/>
        </w:rPr>
        <w:t xml:space="preserve"> </w:t>
      </w:r>
      <w:r>
        <w:rPr>
          <w:sz w:val="28"/>
        </w:rPr>
        <w:t>выполнение</w:t>
      </w:r>
      <w:r>
        <w:rPr>
          <w:spacing w:val="-8"/>
          <w:sz w:val="28"/>
        </w:rPr>
        <w:t xml:space="preserve"> </w:t>
      </w:r>
      <w:r>
        <w:rPr>
          <w:sz w:val="28"/>
        </w:rPr>
        <w:t>санитарно-гигиенических</w:t>
      </w:r>
      <w:r>
        <w:rPr>
          <w:spacing w:val="-11"/>
          <w:sz w:val="28"/>
        </w:rPr>
        <w:t xml:space="preserve"> </w:t>
      </w:r>
      <w:r>
        <w:rPr>
          <w:sz w:val="28"/>
        </w:rPr>
        <w:t>правил,</w:t>
      </w:r>
      <w:r>
        <w:rPr>
          <w:spacing w:val="-9"/>
          <w:sz w:val="28"/>
        </w:rPr>
        <w:t xml:space="preserve"> </w:t>
      </w:r>
      <w:r>
        <w:rPr>
          <w:sz w:val="28"/>
        </w:rPr>
        <w:t>соблюдение</w:t>
      </w:r>
      <w:r>
        <w:rPr>
          <w:spacing w:val="-8"/>
          <w:sz w:val="28"/>
        </w:rPr>
        <w:t xml:space="preserve"> </w:t>
      </w:r>
      <w:r>
        <w:rPr>
          <w:sz w:val="28"/>
        </w:rPr>
        <w:t>здоровьесберегающего</w:t>
      </w:r>
      <w:r>
        <w:rPr>
          <w:spacing w:val="-10"/>
          <w:sz w:val="28"/>
        </w:rPr>
        <w:t xml:space="preserve"> </w:t>
      </w:r>
      <w:r>
        <w:rPr>
          <w:sz w:val="28"/>
        </w:rPr>
        <w:t>режима</w:t>
      </w:r>
      <w:r>
        <w:rPr>
          <w:spacing w:val="-8"/>
          <w:sz w:val="28"/>
        </w:rPr>
        <w:t xml:space="preserve"> </w:t>
      </w:r>
      <w:r>
        <w:rPr>
          <w:spacing w:val="-4"/>
          <w:sz w:val="28"/>
        </w:rPr>
        <w:t>дня.</w:t>
      </w:r>
    </w:p>
    <w:p w:rsidR="004D7CF7" w:rsidRDefault="004D7CF7">
      <w:pPr>
        <w:pStyle w:val="a4"/>
        <w:spacing w:line="341" w:lineRule="exact"/>
        <w:rPr>
          <w:sz w:val="28"/>
        </w:rPr>
        <w:sectPr w:rsidR="004D7CF7">
          <w:pgSz w:w="16840" w:h="12410" w:orient="landscape"/>
          <w:pgMar w:top="480" w:right="0" w:bottom="1720" w:left="283" w:header="0" w:footer="1489" w:gutter="0"/>
          <w:cols w:space="720"/>
        </w:sectPr>
      </w:pPr>
    </w:p>
    <w:p w:rsidR="004D7CF7" w:rsidRDefault="00FE487B">
      <w:pPr>
        <w:pStyle w:val="2"/>
        <w:spacing w:before="61" w:line="318" w:lineRule="exact"/>
      </w:pPr>
      <w:r>
        <w:lastRenderedPageBreak/>
        <w:t>Основные</w:t>
      </w:r>
      <w:r>
        <w:rPr>
          <w:spacing w:val="-12"/>
        </w:rPr>
        <w:t xml:space="preserve"> </w:t>
      </w:r>
      <w:r>
        <w:t>направления</w:t>
      </w:r>
      <w:r>
        <w:rPr>
          <w:spacing w:val="-10"/>
        </w:rPr>
        <w:t xml:space="preserve"> </w:t>
      </w:r>
      <w:r>
        <w:rPr>
          <w:spacing w:val="-2"/>
        </w:rPr>
        <w:t>программы</w:t>
      </w:r>
    </w:p>
    <w:p w:rsidR="004D7CF7" w:rsidRDefault="00FE487B">
      <w:pPr>
        <w:pStyle w:val="a3"/>
        <w:ind w:right="1131"/>
        <w:jc w:val="both"/>
      </w:pPr>
      <w:r>
        <w:t>На этапе начальной школы на первое место в урочной и внеурочной деятельности выдвигается опыт применения формируемых усилиями всех учебных предметов универсальных учебных действий, ценностных ориентаций и оценочных умений, социальных норм поведения, направленных на сохранение здоровья и обеспечение экологической безопасности человека и природы. Формируется личный опыт самоограничения при решении ключевого противоречия экологического сознания этого возраста «хочу – нельзя» и его эмоционального переживания.</w:t>
      </w:r>
    </w:p>
    <w:p w:rsidR="004D7CF7" w:rsidRDefault="00FE487B">
      <w:pPr>
        <w:pStyle w:val="a3"/>
        <w:ind w:right="1140"/>
        <w:jc w:val="both"/>
      </w:pPr>
      <w:r>
        <w:t>Основными источниками содержания выступают экологические образы в традициях и творчестве разных народов, художественной литературе, искусстве, а также элементы научного знания.</w:t>
      </w:r>
    </w:p>
    <w:p w:rsidR="004D7CF7" w:rsidRDefault="00FE487B">
      <w:pPr>
        <w:pStyle w:val="a3"/>
        <w:tabs>
          <w:tab w:val="left" w:pos="1944"/>
          <w:tab w:val="left" w:pos="2776"/>
          <w:tab w:val="left" w:pos="4592"/>
          <w:tab w:val="left" w:pos="6547"/>
          <w:tab w:val="left" w:pos="7785"/>
          <w:tab w:val="left" w:pos="11239"/>
          <w:tab w:val="left" w:pos="14419"/>
        </w:tabs>
        <w:spacing w:line="242" w:lineRule="auto"/>
        <w:ind w:right="1128"/>
      </w:pPr>
      <w:r>
        <w:rPr>
          <w:spacing w:val="-2"/>
        </w:rPr>
        <w:t>Основные</w:t>
      </w:r>
      <w:r>
        <w:tab/>
      </w:r>
      <w:r>
        <w:rPr>
          <w:spacing w:val="-4"/>
        </w:rPr>
        <w:t>виды</w:t>
      </w:r>
      <w:r>
        <w:tab/>
      </w:r>
      <w:r>
        <w:rPr>
          <w:spacing w:val="-2"/>
        </w:rPr>
        <w:t>деятельности</w:t>
      </w:r>
      <w:r>
        <w:tab/>
      </w:r>
      <w:r>
        <w:rPr>
          <w:spacing w:val="-2"/>
        </w:rPr>
        <w:t>обучающихся:</w:t>
      </w:r>
      <w:r>
        <w:tab/>
      </w:r>
      <w:r>
        <w:rPr>
          <w:spacing w:val="-2"/>
        </w:rPr>
        <w:t>учебная,</w:t>
      </w:r>
      <w:r>
        <w:tab/>
      </w:r>
      <w:r>
        <w:rPr>
          <w:spacing w:val="-2"/>
        </w:rPr>
        <w:t>учебно-исследовательская,</w:t>
      </w:r>
      <w:r>
        <w:tab/>
      </w:r>
      <w:r>
        <w:rPr>
          <w:spacing w:val="-2"/>
        </w:rPr>
        <w:t>образно-познавательная,</w:t>
      </w:r>
      <w:r>
        <w:tab/>
      </w:r>
      <w:r>
        <w:rPr>
          <w:spacing w:val="-2"/>
        </w:rPr>
        <w:t xml:space="preserve">игровая, </w:t>
      </w:r>
      <w:r>
        <w:t>рефлексивно-оценочная, регулятивная, креативная, общественно полезная.</w:t>
      </w:r>
    </w:p>
    <w:p w:rsidR="004D7CF7" w:rsidRDefault="00FE487B">
      <w:pPr>
        <w:pStyle w:val="a3"/>
        <w:ind w:right="2089"/>
      </w:pPr>
      <w:r>
        <w:t>Формируемые ценности: природа, здоровье, экологическая культура, экологически безопасное поведение. Основные</w:t>
      </w:r>
      <w:r>
        <w:rPr>
          <w:spacing w:val="-6"/>
        </w:rPr>
        <w:t xml:space="preserve"> </w:t>
      </w:r>
      <w:r>
        <w:t>формы</w:t>
      </w:r>
      <w:r>
        <w:rPr>
          <w:spacing w:val="-3"/>
        </w:rPr>
        <w:t xml:space="preserve"> </w:t>
      </w:r>
      <w:r>
        <w:t>организации</w:t>
      </w:r>
      <w:r>
        <w:rPr>
          <w:spacing w:val="-3"/>
        </w:rPr>
        <w:t xml:space="preserve"> </w:t>
      </w:r>
      <w:r>
        <w:t>внеурочной</w:t>
      </w:r>
      <w:r>
        <w:rPr>
          <w:spacing w:val="-3"/>
        </w:rPr>
        <w:t xml:space="preserve"> </w:t>
      </w:r>
      <w:r>
        <w:t>деятельности:</w:t>
      </w:r>
      <w:r>
        <w:rPr>
          <w:spacing w:val="-5"/>
        </w:rPr>
        <w:t xml:space="preserve"> </w:t>
      </w:r>
      <w:r>
        <w:t>развивающие</w:t>
      </w:r>
      <w:r>
        <w:rPr>
          <w:spacing w:val="-6"/>
        </w:rPr>
        <w:t xml:space="preserve"> </w:t>
      </w:r>
      <w:r>
        <w:t>ситуации</w:t>
      </w:r>
      <w:r>
        <w:rPr>
          <w:spacing w:val="-6"/>
        </w:rPr>
        <w:t xml:space="preserve"> </w:t>
      </w:r>
      <w:r>
        <w:t>игрового</w:t>
      </w:r>
      <w:r>
        <w:rPr>
          <w:spacing w:val="-5"/>
        </w:rPr>
        <w:t xml:space="preserve"> </w:t>
      </w:r>
      <w:r>
        <w:t>и</w:t>
      </w:r>
      <w:r>
        <w:rPr>
          <w:spacing w:val="-3"/>
        </w:rPr>
        <w:t xml:space="preserve"> </w:t>
      </w:r>
      <w:r>
        <w:t>учебного</w:t>
      </w:r>
      <w:r>
        <w:rPr>
          <w:spacing w:val="-2"/>
        </w:rPr>
        <w:t xml:space="preserve"> </w:t>
      </w:r>
      <w:r>
        <w:t>типа.</w:t>
      </w:r>
    </w:p>
    <w:p w:rsidR="004D7CF7" w:rsidRDefault="00FE487B">
      <w:pPr>
        <w:pStyle w:val="a3"/>
        <w:ind w:firstLine="708"/>
      </w:pPr>
      <w:r>
        <w:t>Системная</w:t>
      </w:r>
      <w:r>
        <w:rPr>
          <w:spacing w:val="-2"/>
        </w:rPr>
        <w:t xml:space="preserve"> </w:t>
      </w:r>
      <w:r>
        <w:t>работа</w:t>
      </w:r>
      <w:r>
        <w:rPr>
          <w:spacing w:val="-1"/>
        </w:rPr>
        <w:t xml:space="preserve"> </w:t>
      </w:r>
      <w:r>
        <w:t>на</w:t>
      </w:r>
      <w:r>
        <w:rPr>
          <w:spacing w:val="-1"/>
        </w:rPr>
        <w:t xml:space="preserve"> </w:t>
      </w:r>
      <w:r>
        <w:t>уровне начального</w:t>
      </w:r>
      <w:r>
        <w:rPr>
          <w:spacing w:val="-2"/>
        </w:rPr>
        <w:t xml:space="preserve"> </w:t>
      </w:r>
      <w:r>
        <w:t>общего</w:t>
      </w:r>
      <w:r>
        <w:rPr>
          <w:spacing w:val="-1"/>
        </w:rPr>
        <w:t xml:space="preserve"> </w:t>
      </w:r>
      <w:r>
        <w:t>образования по формированию</w:t>
      </w:r>
      <w:r>
        <w:rPr>
          <w:spacing w:val="-4"/>
        </w:rPr>
        <w:t xml:space="preserve"> </w:t>
      </w:r>
      <w:r>
        <w:t>экологической культуры,</w:t>
      </w:r>
      <w:r>
        <w:rPr>
          <w:spacing w:val="-1"/>
        </w:rPr>
        <w:t xml:space="preserve"> </w:t>
      </w:r>
      <w:r>
        <w:t>здорового</w:t>
      </w:r>
      <w:r>
        <w:rPr>
          <w:spacing w:val="-1"/>
        </w:rPr>
        <w:t xml:space="preserve"> </w:t>
      </w:r>
      <w:r>
        <w:t>и безопасного образа жизни может быть организована по следующим направлениям:</w:t>
      </w:r>
    </w:p>
    <w:p w:rsidR="004D7CF7" w:rsidRDefault="00FE487B">
      <w:pPr>
        <w:pStyle w:val="a4"/>
        <w:numPr>
          <w:ilvl w:val="0"/>
          <w:numId w:val="57"/>
        </w:numPr>
        <w:tabs>
          <w:tab w:val="left" w:pos="721"/>
        </w:tabs>
        <w:spacing w:line="321" w:lineRule="exact"/>
        <w:ind w:left="721" w:hanging="210"/>
        <w:rPr>
          <w:sz w:val="28"/>
        </w:rPr>
      </w:pPr>
      <w:r>
        <w:rPr>
          <w:sz w:val="28"/>
        </w:rPr>
        <w:t>создание</w:t>
      </w:r>
      <w:r>
        <w:rPr>
          <w:spacing w:val="-15"/>
          <w:sz w:val="28"/>
        </w:rPr>
        <w:t xml:space="preserve"> </w:t>
      </w:r>
      <w:r>
        <w:rPr>
          <w:sz w:val="28"/>
        </w:rPr>
        <w:t>экологически</w:t>
      </w:r>
      <w:r>
        <w:rPr>
          <w:spacing w:val="-15"/>
          <w:sz w:val="28"/>
        </w:rPr>
        <w:t xml:space="preserve"> </w:t>
      </w:r>
      <w:r>
        <w:rPr>
          <w:sz w:val="28"/>
        </w:rPr>
        <w:t>безопасной,</w:t>
      </w:r>
      <w:r>
        <w:rPr>
          <w:spacing w:val="-14"/>
          <w:sz w:val="28"/>
        </w:rPr>
        <w:t xml:space="preserve"> </w:t>
      </w:r>
      <w:r>
        <w:rPr>
          <w:sz w:val="28"/>
        </w:rPr>
        <w:t>здоровье-сберегающей</w:t>
      </w:r>
      <w:r>
        <w:rPr>
          <w:spacing w:val="-13"/>
          <w:sz w:val="28"/>
        </w:rPr>
        <w:t xml:space="preserve"> </w:t>
      </w:r>
      <w:r>
        <w:rPr>
          <w:sz w:val="28"/>
        </w:rPr>
        <w:t>инфраструктуры</w:t>
      </w:r>
      <w:r>
        <w:rPr>
          <w:spacing w:val="-13"/>
          <w:sz w:val="28"/>
        </w:rPr>
        <w:t xml:space="preserve"> </w:t>
      </w:r>
      <w:r>
        <w:rPr>
          <w:sz w:val="28"/>
        </w:rPr>
        <w:t>образовательной</w:t>
      </w:r>
      <w:r>
        <w:rPr>
          <w:spacing w:val="-12"/>
          <w:sz w:val="28"/>
        </w:rPr>
        <w:t xml:space="preserve"> </w:t>
      </w:r>
      <w:r>
        <w:rPr>
          <w:spacing w:val="-2"/>
          <w:sz w:val="28"/>
        </w:rPr>
        <w:t>организации;</w:t>
      </w:r>
    </w:p>
    <w:p w:rsidR="004D7CF7" w:rsidRDefault="00FE487B">
      <w:pPr>
        <w:pStyle w:val="a4"/>
        <w:numPr>
          <w:ilvl w:val="0"/>
          <w:numId w:val="57"/>
        </w:numPr>
        <w:tabs>
          <w:tab w:val="left" w:pos="721"/>
        </w:tabs>
        <w:ind w:left="721" w:hanging="210"/>
        <w:rPr>
          <w:sz w:val="28"/>
        </w:rPr>
      </w:pPr>
      <w:r>
        <w:rPr>
          <w:sz w:val="28"/>
        </w:rPr>
        <w:t>организация</w:t>
      </w:r>
      <w:r>
        <w:rPr>
          <w:spacing w:val="-11"/>
          <w:sz w:val="28"/>
        </w:rPr>
        <w:t xml:space="preserve"> </w:t>
      </w:r>
      <w:r>
        <w:rPr>
          <w:sz w:val="28"/>
        </w:rPr>
        <w:t>учебной</w:t>
      </w:r>
      <w:r>
        <w:rPr>
          <w:spacing w:val="-8"/>
          <w:sz w:val="28"/>
        </w:rPr>
        <w:t xml:space="preserve"> </w:t>
      </w:r>
      <w:r>
        <w:rPr>
          <w:sz w:val="28"/>
        </w:rPr>
        <w:t>и</w:t>
      </w:r>
      <w:r>
        <w:rPr>
          <w:spacing w:val="-9"/>
          <w:sz w:val="28"/>
        </w:rPr>
        <w:t xml:space="preserve"> </w:t>
      </w:r>
      <w:r>
        <w:rPr>
          <w:sz w:val="28"/>
        </w:rPr>
        <w:t>внеурочной</w:t>
      </w:r>
      <w:r>
        <w:rPr>
          <w:spacing w:val="-8"/>
          <w:sz w:val="28"/>
        </w:rPr>
        <w:t xml:space="preserve"> </w:t>
      </w:r>
      <w:r>
        <w:rPr>
          <w:sz w:val="28"/>
        </w:rPr>
        <w:t>деятельности</w:t>
      </w:r>
      <w:r>
        <w:rPr>
          <w:spacing w:val="-11"/>
          <w:sz w:val="28"/>
        </w:rPr>
        <w:t xml:space="preserve"> </w:t>
      </w:r>
      <w:r>
        <w:rPr>
          <w:spacing w:val="-2"/>
          <w:sz w:val="28"/>
        </w:rPr>
        <w:t>обучающихся;</w:t>
      </w:r>
    </w:p>
    <w:p w:rsidR="004D7CF7" w:rsidRDefault="00FE487B">
      <w:pPr>
        <w:pStyle w:val="a4"/>
        <w:numPr>
          <w:ilvl w:val="0"/>
          <w:numId w:val="57"/>
        </w:numPr>
        <w:tabs>
          <w:tab w:val="left" w:pos="721"/>
        </w:tabs>
        <w:spacing w:line="322" w:lineRule="exact"/>
        <w:ind w:left="721" w:hanging="210"/>
        <w:rPr>
          <w:sz w:val="28"/>
        </w:rPr>
      </w:pPr>
      <w:r>
        <w:rPr>
          <w:spacing w:val="-2"/>
          <w:sz w:val="28"/>
        </w:rPr>
        <w:t>организация</w:t>
      </w:r>
      <w:r>
        <w:rPr>
          <w:spacing w:val="18"/>
          <w:sz w:val="28"/>
        </w:rPr>
        <w:t xml:space="preserve"> </w:t>
      </w:r>
      <w:r>
        <w:rPr>
          <w:spacing w:val="-2"/>
          <w:sz w:val="28"/>
        </w:rPr>
        <w:t>физкультурно-оздоровительной</w:t>
      </w:r>
      <w:r>
        <w:rPr>
          <w:spacing w:val="20"/>
          <w:sz w:val="28"/>
        </w:rPr>
        <w:t xml:space="preserve"> </w:t>
      </w:r>
      <w:r>
        <w:rPr>
          <w:spacing w:val="-2"/>
          <w:sz w:val="28"/>
        </w:rPr>
        <w:t>работы;</w:t>
      </w:r>
    </w:p>
    <w:p w:rsidR="004D7CF7" w:rsidRDefault="00FE487B">
      <w:pPr>
        <w:pStyle w:val="a4"/>
        <w:numPr>
          <w:ilvl w:val="0"/>
          <w:numId w:val="57"/>
        </w:numPr>
        <w:tabs>
          <w:tab w:val="left" w:pos="721"/>
        </w:tabs>
        <w:spacing w:line="322" w:lineRule="exact"/>
        <w:ind w:left="721" w:hanging="210"/>
        <w:rPr>
          <w:sz w:val="28"/>
        </w:rPr>
      </w:pPr>
      <w:r>
        <w:rPr>
          <w:sz w:val="28"/>
        </w:rPr>
        <w:t>реализация</w:t>
      </w:r>
      <w:r>
        <w:rPr>
          <w:spacing w:val="-16"/>
          <w:sz w:val="28"/>
        </w:rPr>
        <w:t xml:space="preserve"> </w:t>
      </w:r>
      <w:r>
        <w:rPr>
          <w:sz w:val="28"/>
        </w:rPr>
        <w:t>дополнительных</w:t>
      </w:r>
      <w:r>
        <w:rPr>
          <w:spacing w:val="-10"/>
          <w:sz w:val="28"/>
        </w:rPr>
        <w:t xml:space="preserve"> </w:t>
      </w:r>
      <w:r>
        <w:rPr>
          <w:sz w:val="28"/>
        </w:rPr>
        <w:t>образовательных</w:t>
      </w:r>
      <w:r>
        <w:rPr>
          <w:spacing w:val="-9"/>
          <w:sz w:val="28"/>
        </w:rPr>
        <w:t xml:space="preserve"> </w:t>
      </w:r>
      <w:r>
        <w:rPr>
          <w:spacing w:val="-2"/>
          <w:sz w:val="28"/>
        </w:rPr>
        <w:t>курсов;</w:t>
      </w:r>
    </w:p>
    <w:p w:rsidR="004D7CF7" w:rsidRDefault="00FE487B">
      <w:pPr>
        <w:pStyle w:val="a4"/>
        <w:numPr>
          <w:ilvl w:val="0"/>
          <w:numId w:val="57"/>
        </w:numPr>
        <w:tabs>
          <w:tab w:val="left" w:pos="721"/>
        </w:tabs>
        <w:ind w:left="721" w:hanging="210"/>
        <w:rPr>
          <w:sz w:val="28"/>
        </w:rPr>
      </w:pPr>
      <w:r>
        <w:rPr>
          <w:sz w:val="28"/>
        </w:rPr>
        <w:t>организация</w:t>
      </w:r>
      <w:r>
        <w:rPr>
          <w:spacing w:val="-9"/>
          <w:sz w:val="28"/>
        </w:rPr>
        <w:t xml:space="preserve"> </w:t>
      </w:r>
      <w:r>
        <w:rPr>
          <w:sz w:val="28"/>
        </w:rPr>
        <w:t>работы</w:t>
      </w:r>
      <w:r>
        <w:rPr>
          <w:spacing w:val="-7"/>
          <w:sz w:val="28"/>
        </w:rPr>
        <w:t xml:space="preserve"> </w:t>
      </w:r>
      <w:r>
        <w:rPr>
          <w:sz w:val="28"/>
        </w:rPr>
        <w:t>с</w:t>
      </w:r>
      <w:r>
        <w:rPr>
          <w:spacing w:val="-8"/>
          <w:sz w:val="28"/>
        </w:rPr>
        <w:t xml:space="preserve"> </w:t>
      </w:r>
      <w:r>
        <w:rPr>
          <w:sz w:val="28"/>
        </w:rPr>
        <w:t>родителями</w:t>
      </w:r>
      <w:r>
        <w:rPr>
          <w:spacing w:val="-7"/>
          <w:sz w:val="28"/>
        </w:rPr>
        <w:t xml:space="preserve"> </w:t>
      </w:r>
      <w:r>
        <w:rPr>
          <w:sz w:val="28"/>
        </w:rPr>
        <w:t>(законными</w:t>
      </w:r>
      <w:r>
        <w:rPr>
          <w:spacing w:val="-9"/>
          <w:sz w:val="28"/>
        </w:rPr>
        <w:t xml:space="preserve"> </w:t>
      </w:r>
      <w:r>
        <w:rPr>
          <w:spacing w:val="-2"/>
          <w:sz w:val="28"/>
        </w:rPr>
        <w:t>представителями).</w:t>
      </w:r>
    </w:p>
    <w:p w:rsidR="004D7CF7" w:rsidRDefault="004D7CF7">
      <w:pPr>
        <w:pStyle w:val="a4"/>
        <w:rPr>
          <w:sz w:val="28"/>
        </w:rPr>
        <w:sectPr w:rsidR="004D7CF7">
          <w:pgSz w:w="16840" w:h="12410" w:orient="landscape"/>
          <w:pgMar w:top="500" w:right="0" w:bottom="1720" w:left="283" w:header="0" w:footer="1489" w:gutter="0"/>
          <w:cols w:space="720"/>
        </w:sectPr>
      </w:pPr>
    </w:p>
    <w:p w:rsidR="004D7CF7" w:rsidRDefault="00FE487B">
      <w:pPr>
        <w:spacing w:before="60"/>
        <w:ind w:left="1005" w:right="1620"/>
        <w:jc w:val="center"/>
        <w:rPr>
          <w:b/>
          <w:sz w:val="28"/>
        </w:rPr>
      </w:pPr>
      <w:r>
        <w:rPr>
          <w:b/>
          <w:noProof/>
          <w:sz w:val="28"/>
          <w:lang w:eastAsia="ru-RU"/>
        </w:rPr>
        <w:lastRenderedPageBreak/>
        <mc:AlternateContent>
          <mc:Choice Requires="wps">
            <w:drawing>
              <wp:anchor distT="0" distB="0" distL="0" distR="0" simplePos="0" relativeHeight="15746560" behindDoc="0" locked="0" layoutInCell="1" allowOverlap="1">
                <wp:simplePos x="0" y="0"/>
                <wp:positionH relativeFrom="page">
                  <wp:posOffset>1053083</wp:posOffset>
                </wp:positionH>
                <wp:positionV relativeFrom="paragraph">
                  <wp:posOffset>335279</wp:posOffset>
                </wp:positionV>
                <wp:extent cx="2213610" cy="2063750"/>
                <wp:effectExtent l="0" t="0" r="0" b="0"/>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13610" cy="2063750"/>
                          <a:chOff x="0" y="0"/>
                          <a:chExt cx="2213610" cy="2063750"/>
                        </a:xfrm>
                      </wpg:grpSpPr>
                      <wps:wsp>
                        <wps:cNvPr id="166" name="Graphic 166"/>
                        <wps:cNvSpPr/>
                        <wps:spPr>
                          <a:xfrm>
                            <a:off x="169926" y="336041"/>
                            <a:ext cx="1866900" cy="1714500"/>
                          </a:xfrm>
                          <a:custGeom>
                            <a:avLst/>
                            <a:gdLst/>
                            <a:ahLst/>
                            <a:cxnLst/>
                            <a:rect l="l" t="t" r="r" b="b"/>
                            <a:pathLst>
                              <a:path w="1866900" h="1714500">
                                <a:moveTo>
                                  <a:pt x="1581150" y="0"/>
                                </a:moveTo>
                                <a:lnTo>
                                  <a:pt x="285750" y="0"/>
                                </a:lnTo>
                                <a:lnTo>
                                  <a:pt x="239388" y="3738"/>
                                </a:lnTo>
                                <a:lnTo>
                                  <a:pt x="195413" y="14563"/>
                                </a:lnTo>
                                <a:lnTo>
                                  <a:pt x="154411" y="31886"/>
                                </a:lnTo>
                                <a:lnTo>
                                  <a:pt x="116970" y="55120"/>
                                </a:lnTo>
                                <a:lnTo>
                                  <a:pt x="83677" y="83677"/>
                                </a:lnTo>
                                <a:lnTo>
                                  <a:pt x="55120" y="116970"/>
                                </a:lnTo>
                                <a:lnTo>
                                  <a:pt x="31886" y="154411"/>
                                </a:lnTo>
                                <a:lnTo>
                                  <a:pt x="14563" y="195413"/>
                                </a:lnTo>
                                <a:lnTo>
                                  <a:pt x="3738" y="239388"/>
                                </a:lnTo>
                                <a:lnTo>
                                  <a:pt x="0" y="285750"/>
                                </a:lnTo>
                                <a:lnTo>
                                  <a:pt x="0" y="1428750"/>
                                </a:lnTo>
                                <a:lnTo>
                                  <a:pt x="3738" y="1475111"/>
                                </a:lnTo>
                                <a:lnTo>
                                  <a:pt x="14563" y="1519086"/>
                                </a:lnTo>
                                <a:lnTo>
                                  <a:pt x="31886" y="1560088"/>
                                </a:lnTo>
                                <a:lnTo>
                                  <a:pt x="55120" y="1597529"/>
                                </a:lnTo>
                                <a:lnTo>
                                  <a:pt x="83677" y="1630822"/>
                                </a:lnTo>
                                <a:lnTo>
                                  <a:pt x="116970" y="1659379"/>
                                </a:lnTo>
                                <a:lnTo>
                                  <a:pt x="154411" y="1682613"/>
                                </a:lnTo>
                                <a:lnTo>
                                  <a:pt x="195413" y="1699936"/>
                                </a:lnTo>
                                <a:lnTo>
                                  <a:pt x="239388" y="1710761"/>
                                </a:lnTo>
                                <a:lnTo>
                                  <a:pt x="285750" y="1714500"/>
                                </a:lnTo>
                                <a:lnTo>
                                  <a:pt x="1581150" y="1714500"/>
                                </a:lnTo>
                                <a:lnTo>
                                  <a:pt x="1627511" y="1710761"/>
                                </a:lnTo>
                                <a:lnTo>
                                  <a:pt x="1671486" y="1699936"/>
                                </a:lnTo>
                                <a:lnTo>
                                  <a:pt x="1712488" y="1682613"/>
                                </a:lnTo>
                                <a:lnTo>
                                  <a:pt x="1749929" y="1659379"/>
                                </a:lnTo>
                                <a:lnTo>
                                  <a:pt x="1783222" y="1630822"/>
                                </a:lnTo>
                                <a:lnTo>
                                  <a:pt x="1811779" y="1597529"/>
                                </a:lnTo>
                                <a:lnTo>
                                  <a:pt x="1835013" y="1560088"/>
                                </a:lnTo>
                                <a:lnTo>
                                  <a:pt x="1852336" y="1519086"/>
                                </a:lnTo>
                                <a:lnTo>
                                  <a:pt x="1863161" y="1475111"/>
                                </a:lnTo>
                                <a:lnTo>
                                  <a:pt x="1866900" y="1428750"/>
                                </a:lnTo>
                                <a:lnTo>
                                  <a:pt x="1866900" y="285750"/>
                                </a:lnTo>
                                <a:lnTo>
                                  <a:pt x="1863161" y="239388"/>
                                </a:lnTo>
                                <a:lnTo>
                                  <a:pt x="1852336" y="195413"/>
                                </a:lnTo>
                                <a:lnTo>
                                  <a:pt x="1835013" y="154411"/>
                                </a:lnTo>
                                <a:lnTo>
                                  <a:pt x="1811779" y="116970"/>
                                </a:lnTo>
                                <a:lnTo>
                                  <a:pt x="1783222" y="83677"/>
                                </a:lnTo>
                                <a:lnTo>
                                  <a:pt x="1749929" y="55120"/>
                                </a:lnTo>
                                <a:lnTo>
                                  <a:pt x="1712488" y="31886"/>
                                </a:lnTo>
                                <a:lnTo>
                                  <a:pt x="1671486" y="14563"/>
                                </a:lnTo>
                                <a:lnTo>
                                  <a:pt x="1627511" y="3738"/>
                                </a:lnTo>
                                <a:lnTo>
                                  <a:pt x="1581150" y="0"/>
                                </a:lnTo>
                                <a:close/>
                              </a:path>
                            </a:pathLst>
                          </a:custGeom>
                          <a:solidFill>
                            <a:srgbClr val="4F81BC"/>
                          </a:solidFill>
                        </wps:spPr>
                        <wps:bodyPr wrap="square" lIns="0" tIns="0" rIns="0" bIns="0" rtlCol="0">
                          <a:prstTxWarp prst="textNoShape">
                            <a:avLst/>
                          </a:prstTxWarp>
                          <a:noAutofit/>
                        </wps:bodyPr>
                      </wps:wsp>
                      <wps:wsp>
                        <wps:cNvPr id="167" name="Graphic 167"/>
                        <wps:cNvSpPr/>
                        <wps:spPr>
                          <a:xfrm>
                            <a:off x="169926" y="336041"/>
                            <a:ext cx="1866900" cy="1714500"/>
                          </a:xfrm>
                          <a:custGeom>
                            <a:avLst/>
                            <a:gdLst/>
                            <a:ahLst/>
                            <a:cxnLst/>
                            <a:rect l="l" t="t" r="r" b="b"/>
                            <a:pathLst>
                              <a:path w="1866900" h="1714500">
                                <a:moveTo>
                                  <a:pt x="0" y="285750"/>
                                </a:moveTo>
                                <a:lnTo>
                                  <a:pt x="3738" y="239388"/>
                                </a:lnTo>
                                <a:lnTo>
                                  <a:pt x="14563" y="195413"/>
                                </a:lnTo>
                                <a:lnTo>
                                  <a:pt x="31886" y="154411"/>
                                </a:lnTo>
                                <a:lnTo>
                                  <a:pt x="55120" y="116970"/>
                                </a:lnTo>
                                <a:lnTo>
                                  <a:pt x="83677" y="83677"/>
                                </a:lnTo>
                                <a:lnTo>
                                  <a:pt x="116970" y="55120"/>
                                </a:lnTo>
                                <a:lnTo>
                                  <a:pt x="154411" y="31886"/>
                                </a:lnTo>
                                <a:lnTo>
                                  <a:pt x="195413" y="14563"/>
                                </a:lnTo>
                                <a:lnTo>
                                  <a:pt x="239388" y="3738"/>
                                </a:lnTo>
                                <a:lnTo>
                                  <a:pt x="285750" y="0"/>
                                </a:lnTo>
                                <a:lnTo>
                                  <a:pt x="1581150" y="0"/>
                                </a:lnTo>
                                <a:lnTo>
                                  <a:pt x="1627511" y="3738"/>
                                </a:lnTo>
                                <a:lnTo>
                                  <a:pt x="1671486" y="14563"/>
                                </a:lnTo>
                                <a:lnTo>
                                  <a:pt x="1712488" y="31886"/>
                                </a:lnTo>
                                <a:lnTo>
                                  <a:pt x="1749929" y="55120"/>
                                </a:lnTo>
                                <a:lnTo>
                                  <a:pt x="1783222" y="83677"/>
                                </a:lnTo>
                                <a:lnTo>
                                  <a:pt x="1811779" y="116970"/>
                                </a:lnTo>
                                <a:lnTo>
                                  <a:pt x="1835013" y="154411"/>
                                </a:lnTo>
                                <a:lnTo>
                                  <a:pt x="1852336" y="195413"/>
                                </a:lnTo>
                                <a:lnTo>
                                  <a:pt x="1863161" y="239388"/>
                                </a:lnTo>
                                <a:lnTo>
                                  <a:pt x="1866900" y="285750"/>
                                </a:lnTo>
                                <a:lnTo>
                                  <a:pt x="1866900" y="1428750"/>
                                </a:lnTo>
                                <a:lnTo>
                                  <a:pt x="1863161" y="1475111"/>
                                </a:lnTo>
                                <a:lnTo>
                                  <a:pt x="1852336" y="1519086"/>
                                </a:lnTo>
                                <a:lnTo>
                                  <a:pt x="1835013" y="1560088"/>
                                </a:lnTo>
                                <a:lnTo>
                                  <a:pt x="1811779" y="1597529"/>
                                </a:lnTo>
                                <a:lnTo>
                                  <a:pt x="1783222" y="1630822"/>
                                </a:lnTo>
                                <a:lnTo>
                                  <a:pt x="1749929" y="1659379"/>
                                </a:lnTo>
                                <a:lnTo>
                                  <a:pt x="1712488" y="1682613"/>
                                </a:lnTo>
                                <a:lnTo>
                                  <a:pt x="1671486" y="1699936"/>
                                </a:lnTo>
                                <a:lnTo>
                                  <a:pt x="1627511" y="1710761"/>
                                </a:lnTo>
                                <a:lnTo>
                                  <a:pt x="1581150" y="1714500"/>
                                </a:lnTo>
                                <a:lnTo>
                                  <a:pt x="285750" y="1714500"/>
                                </a:lnTo>
                                <a:lnTo>
                                  <a:pt x="239388" y="1710761"/>
                                </a:lnTo>
                                <a:lnTo>
                                  <a:pt x="195413" y="1699936"/>
                                </a:lnTo>
                                <a:lnTo>
                                  <a:pt x="154411" y="1682613"/>
                                </a:lnTo>
                                <a:lnTo>
                                  <a:pt x="116970" y="1659379"/>
                                </a:lnTo>
                                <a:lnTo>
                                  <a:pt x="83677" y="1630822"/>
                                </a:lnTo>
                                <a:lnTo>
                                  <a:pt x="55120" y="1597529"/>
                                </a:lnTo>
                                <a:lnTo>
                                  <a:pt x="31886" y="1560088"/>
                                </a:lnTo>
                                <a:lnTo>
                                  <a:pt x="14563" y="1519086"/>
                                </a:lnTo>
                                <a:lnTo>
                                  <a:pt x="3738" y="1475111"/>
                                </a:lnTo>
                                <a:lnTo>
                                  <a:pt x="0" y="1428750"/>
                                </a:lnTo>
                                <a:lnTo>
                                  <a:pt x="0" y="285750"/>
                                </a:lnTo>
                                <a:close/>
                              </a:path>
                            </a:pathLst>
                          </a:custGeom>
                          <a:ln w="25908">
                            <a:solidFill>
                              <a:srgbClr val="385D89"/>
                            </a:solidFill>
                            <a:prstDash val="solid"/>
                          </a:ln>
                        </wps:spPr>
                        <wps:bodyPr wrap="square" lIns="0" tIns="0" rIns="0" bIns="0" rtlCol="0">
                          <a:prstTxWarp prst="textNoShape">
                            <a:avLst/>
                          </a:prstTxWarp>
                          <a:noAutofit/>
                        </wps:bodyPr>
                      </wps:wsp>
                      <pic:pic xmlns:pic="http://schemas.openxmlformats.org/drawingml/2006/picture">
                        <pic:nvPicPr>
                          <pic:cNvPr id="168" name="Image 168"/>
                          <pic:cNvPicPr/>
                        </pic:nvPicPr>
                        <pic:blipFill>
                          <a:blip r:embed="rId72" cstate="print"/>
                          <a:stretch>
                            <a:fillRect/>
                          </a:stretch>
                        </pic:blipFill>
                        <pic:spPr>
                          <a:xfrm>
                            <a:off x="463295" y="478511"/>
                            <a:ext cx="1277107" cy="1295425"/>
                          </a:xfrm>
                          <a:prstGeom prst="rect">
                            <a:avLst/>
                          </a:prstGeom>
                        </pic:spPr>
                      </pic:pic>
                      <pic:pic xmlns:pic="http://schemas.openxmlformats.org/drawingml/2006/picture">
                        <pic:nvPicPr>
                          <pic:cNvPr id="169" name="Image 169"/>
                          <pic:cNvPicPr/>
                        </pic:nvPicPr>
                        <pic:blipFill>
                          <a:blip r:embed="rId73" cstate="print"/>
                          <a:stretch>
                            <a:fillRect/>
                          </a:stretch>
                        </pic:blipFill>
                        <pic:spPr>
                          <a:xfrm>
                            <a:off x="0" y="0"/>
                            <a:ext cx="2213610" cy="311658"/>
                          </a:xfrm>
                          <a:prstGeom prst="rect">
                            <a:avLst/>
                          </a:prstGeom>
                        </pic:spPr>
                      </pic:pic>
                      <wps:wsp>
                        <wps:cNvPr id="170" name="Textbox 170"/>
                        <wps:cNvSpPr txBox="1"/>
                        <wps:spPr>
                          <a:xfrm>
                            <a:off x="0" y="0"/>
                            <a:ext cx="2213610" cy="2063750"/>
                          </a:xfrm>
                          <a:prstGeom prst="rect">
                            <a:avLst/>
                          </a:prstGeom>
                        </wps:spPr>
                        <wps:txbx>
                          <w:txbxContent>
                            <w:p w:rsidR="00FE487B" w:rsidRDefault="00FE487B">
                              <w:pPr>
                                <w:spacing w:before="7"/>
                                <w:ind w:left="161"/>
                                <w:rPr>
                                  <w:b/>
                                  <w:sz w:val="28"/>
                                </w:rPr>
                              </w:pPr>
                              <w:r>
                                <w:rPr>
                                  <w:b/>
                                  <w:color w:val="FF0000"/>
                                  <w:sz w:val="28"/>
                                </w:rPr>
                                <w:t>Составляющие</w:t>
                              </w:r>
                              <w:r>
                                <w:rPr>
                                  <w:b/>
                                  <w:color w:val="FF0000"/>
                                  <w:spacing w:val="-14"/>
                                  <w:sz w:val="28"/>
                                </w:rPr>
                                <w:t xml:space="preserve"> </w:t>
                              </w:r>
                              <w:r>
                                <w:rPr>
                                  <w:b/>
                                  <w:color w:val="FF0000"/>
                                  <w:spacing w:val="-2"/>
                                  <w:sz w:val="28"/>
                                </w:rPr>
                                <w:t>здоровья</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82.919998pt;margin-top:26.4pt;width:174.3pt;height:162.5pt;mso-position-horizontal-relative:page;mso-position-vertical-relative:paragraph;z-index:15746560" id="docshapegroup159" coordorigin="1658,528" coordsize="3486,3250">
                <v:shape style="position:absolute;left:1926;top:1057;width:2940;height:2700" id="docshape160" coordorigin="1926,1057" coordsize="2940,2700" path="m4416,1057l2376,1057,2303,1063,2234,1080,2169,1107,2110,1144,2058,1189,2013,1241,1976,1300,1949,1365,1932,1434,1926,1507,1926,3307,1932,3380,1949,3449,1976,3514,2013,3573,2058,3625,2110,3670,2169,3707,2234,3734,2303,3751,2376,3757,4416,3757,4489,3751,4558,3734,4623,3707,4682,3670,4734,3625,4779,3573,4816,3514,4843,3449,4860,3380,4866,3307,4866,1507,4860,1434,4843,1365,4816,1300,4779,1241,4734,1189,4682,1144,4623,1107,4558,1080,4489,1063,4416,1057xe" filled="true" fillcolor="#4f81bc" stroked="false">
                  <v:path arrowok="t"/>
                  <v:fill type="solid"/>
                </v:shape>
                <v:shape style="position:absolute;left:1926;top:1057;width:2940;height:2700" id="docshape161" coordorigin="1926,1057" coordsize="2940,2700" path="m1926,1507l1932,1434,1949,1365,1976,1300,2013,1241,2058,1189,2110,1144,2169,1107,2234,1080,2303,1063,2376,1057,4416,1057,4489,1063,4558,1080,4623,1107,4682,1144,4734,1189,4779,1241,4816,1300,4843,1365,4860,1434,4866,1507,4866,3307,4860,3380,4843,3449,4816,3514,4779,3573,4734,3625,4682,3670,4623,3707,4558,3734,4489,3751,4416,3757,2376,3757,2303,3751,2234,3734,2169,3707,2110,3670,2058,3625,2013,3573,1976,3514,1949,3449,1932,3380,1926,3307,1926,1507xe" filled="false" stroked="true" strokeweight="2.04pt" strokecolor="#385d89">
                  <v:path arrowok="t"/>
                  <v:stroke dashstyle="solid"/>
                </v:shape>
                <v:shape style="position:absolute;left:2388;top:1281;width:2012;height:2041" type="#_x0000_t75" id="docshape162" stroked="false">
                  <v:imagedata r:id="rId74" o:title=""/>
                </v:shape>
                <v:shape style="position:absolute;left:1658;top:528;width:3486;height:491" type="#_x0000_t75" id="docshape163" stroked="false">
                  <v:imagedata r:id="rId75" o:title=""/>
                </v:shape>
                <v:shape style="position:absolute;left:1658;top:528;width:3486;height:3250" type="#_x0000_t202" id="docshape164" filled="false" stroked="false">
                  <v:textbox inset="0,0,0,0">
                    <w:txbxContent>
                      <w:p>
                        <w:pPr>
                          <w:spacing w:before="7"/>
                          <w:ind w:left="161" w:right="0" w:firstLine="0"/>
                          <w:jc w:val="left"/>
                          <w:rPr>
                            <w:b/>
                            <w:sz w:val="28"/>
                          </w:rPr>
                        </w:pPr>
                        <w:r>
                          <w:rPr>
                            <w:b/>
                            <w:color w:val="FF0000"/>
                            <w:sz w:val="28"/>
                          </w:rPr>
                          <w:t>Составляющие</w:t>
                        </w:r>
                        <w:r>
                          <w:rPr>
                            <w:b/>
                            <w:color w:val="FF0000"/>
                            <w:spacing w:val="-14"/>
                            <w:sz w:val="28"/>
                          </w:rPr>
                          <w:t> </w:t>
                        </w:r>
                        <w:r>
                          <w:rPr>
                            <w:b/>
                            <w:color w:val="FF0000"/>
                            <w:spacing w:val="-2"/>
                            <w:sz w:val="28"/>
                          </w:rPr>
                          <w:t>здоровья</w:t>
                        </w:r>
                      </w:p>
                    </w:txbxContent>
                  </v:textbox>
                  <w10:wrap type="none"/>
                </v:shape>
                <w10:wrap type="none"/>
              </v:group>
            </w:pict>
          </mc:Fallback>
        </mc:AlternateContent>
      </w:r>
      <w:r>
        <w:rPr>
          <w:b/>
          <w:noProof/>
          <w:sz w:val="28"/>
          <w:lang w:eastAsia="ru-RU"/>
        </w:rPr>
        <mc:AlternateContent>
          <mc:Choice Requires="wps">
            <w:drawing>
              <wp:anchor distT="0" distB="0" distL="0" distR="0" simplePos="0" relativeHeight="15747072" behindDoc="0" locked="0" layoutInCell="1" allowOverlap="1">
                <wp:simplePos x="0" y="0"/>
                <wp:positionH relativeFrom="page">
                  <wp:posOffset>1266444</wp:posOffset>
                </wp:positionH>
                <wp:positionV relativeFrom="page">
                  <wp:posOffset>4069080</wp:posOffset>
                </wp:positionV>
                <wp:extent cx="1836420" cy="1569720"/>
                <wp:effectExtent l="0" t="0" r="0" b="0"/>
                <wp:wrapNone/>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6420" cy="1569720"/>
                          <a:chOff x="0" y="0"/>
                          <a:chExt cx="1836420" cy="1569720"/>
                        </a:xfrm>
                      </wpg:grpSpPr>
                      <wps:wsp>
                        <wps:cNvPr id="172" name="Graphic 172"/>
                        <wps:cNvSpPr/>
                        <wps:spPr>
                          <a:xfrm>
                            <a:off x="12953" y="12953"/>
                            <a:ext cx="1811020" cy="1544320"/>
                          </a:xfrm>
                          <a:custGeom>
                            <a:avLst/>
                            <a:gdLst/>
                            <a:ahLst/>
                            <a:cxnLst/>
                            <a:rect l="l" t="t" r="r" b="b"/>
                            <a:pathLst>
                              <a:path w="1811020" h="1544320">
                                <a:moveTo>
                                  <a:pt x="1553210" y="0"/>
                                </a:moveTo>
                                <a:lnTo>
                                  <a:pt x="257302" y="0"/>
                                </a:lnTo>
                                <a:lnTo>
                                  <a:pt x="211049" y="4145"/>
                                </a:lnTo>
                                <a:lnTo>
                                  <a:pt x="167517" y="16096"/>
                                </a:lnTo>
                                <a:lnTo>
                                  <a:pt x="127432" y="35127"/>
                                </a:lnTo>
                                <a:lnTo>
                                  <a:pt x="91521" y="60511"/>
                                </a:lnTo>
                                <a:lnTo>
                                  <a:pt x="60511" y="91521"/>
                                </a:lnTo>
                                <a:lnTo>
                                  <a:pt x="35127" y="127432"/>
                                </a:lnTo>
                                <a:lnTo>
                                  <a:pt x="16096" y="167517"/>
                                </a:lnTo>
                                <a:lnTo>
                                  <a:pt x="4145" y="211049"/>
                                </a:lnTo>
                                <a:lnTo>
                                  <a:pt x="0" y="257301"/>
                                </a:lnTo>
                                <a:lnTo>
                                  <a:pt x="0" y="1286510"/>
                                </a:lnTo>
                                <a:lnTo>
                                  <a:pt x="4145" y="1332762"/>
                                </a:lnTo>
                                <a:lnTo>
                                  <a:pt x="16096" y="1376294"/>
                                </a:lnTo>
                                <a:lnTo>
                                  <a:pt x="35127" y="1416379"/>
                                </a:lnTo>
                                <a:lnTo>
                                  <a:pt x="60511" y="1452290"/>
                                </a:lnTo>
                                <a:lnTo>
                                  <a:pt x="91521" y="1483300"/>
                                </a:lnTo>
                                <a:lnTo>
                                  <a:pt x="127432" y="1508684"/>
                                </a:lnTo>
                                <a:lnTo>
                                  <a:pt x="167517" y="1527715"/>
                                </a:lnTo>
                                <a:lnTo>
                                  <a:pt x="211049" y="1539666"/>
                                </a:lnTo>
                                <a:lnTo>
                                  <a:pt x="257302" y="1543812"/>
                                </a:lnTo>
                                <a:lnTo>
                                  <a:pt x="1553210" y="1543812"/>
                                </a:lnTo>
                                <a:lnTo>
                                  <a:pt x="1599462" y="1539666"/>
                                </a:lnTo>
                                <a:lnTo>
                                  <a:pt x="1642994" y="1527715"/>
                                </a:lnTo>
                                <a:lnTo>
                                  <a:pt x="1683079" y="1508684"/>
                                </a:lnTo>
                                <a:lnTo>
                                  <a:pt x="1718990" y="1483300"/>
                                </a:lnTo>
                                <a:lnTo>
                                  <a:pt x="1750000" y="1452290"/>
                                </a:lnTo>
                                <a:lnTo>
                                  <a:pt x="1775384" y="1416379"/>
                                </a:lnTo>
                                <a:lnTo>
                                  <a:pt x="1794415" y="1376294"/>
                                </a:lnTo>
                                <a:lnTo>
                                  <a:pt x="1806366" y="1332762"/>
                                </a:lnTo>
                                <a:lnTo>
                                  <a:pt x="1810512" y="1286510"/>
                                </a:lnTo>
                                <a:lnTo>
                                  <a:pt x="1810512" y="257301"/>
                                </a:lnTo>
                                <a:lnTo>
                                  <a:pt x="1806366" y="211049"/>
                                </a:lnTo>
                                <a:lnTo>
                                  <a:pt x="1794415" y="167517"/>
                                </a:lnTo>
                                <a:lnTo>
                                  <a:pt x="1775384" y="127432"/>
                                </a:lnTo>
                                <a:lnTo>
                                  <a:pt x="1750000" y="91521"/>
                                </a:lnTo>
                                <a:lnTo>
                                  <a:pt x="1718990" y="60511"/>
                                </a:lnTo>
                                <a:lnTo>
                                  <a:pt x="1683079" y="35127"/>
                                </a:lnTo>
                                <a:lnTo>
                                  <a:pt x="1642994" y="16096"/>
                                </a:lnTo>
                                <a:lnTo>
                                  <a:pt x="1599462" y="4145"/>
                                </a:lnTo>
                                <a:lnTo>
                                  <a:pt x="1553210" y="0"/>
                                </a:lnTo>
                                <a:close/>
                              </a:path>
                            </a:pathLst>
                          </a:custGeom>
                          <a:solidFill>
                            <a:srgbClr val="4F81BC"/>
                          </a:solidFill>
                        </wps:spPr>
                        <wps:bodyPr wrap="square" lIns="0" tIns="0" rIns="0" bIns="0" rtlCol="0">
                          <a:prstTxWarp prst="textNoShape">
                            <a:avLst/>
                          </a:prstTxWarp>
                          <a:noAutofit/>
                        </wps:bodyPr>
                      </wps:wsp>
                      <wps:wsp>
                        <wps:cNvPr id="173" name="Graphic 173"/>
                        <wps:cNvSpPr/>
                        <wps:spPr>
                          <a:xfrm>
                            <a:off x="12953" y="12953"/>
                            <a:ext cx="1811020" cy="1544320"/>
                          </a:xfrm>
                          <a:custGeom>
                            <a:avLst/>
                            <a:gdLst/>
                            <a:ahLst/>
                            <a:cxnLst/>
                            <a:rect l="l" t="t" r="r" b="b"/>
                            <a:pathLst>
                              <a:path w="1811020" h="1544320">
                                <a:moveTo>
                                  <a:pt x="0" y="257301"/>
                                </a:moveTo>
                                <a:lnTo>
                                  <a:pt x="4145" y="211049"/>
                                </a:lnTo>
                                <a:lnTo>
                                  <a:pt x="16096" y="167517"/>
                                </a:lnTo>
                                <a:lnTo>
                                  <a:pt x="35127" y="127432"/>
                                </a:lnTo>
                                <a:lnTo>
                                  <a:pt x="60511" y="91521"/>
                                </a:lnTo>
                                <a:lnTo>
                                  <a:pt x="91521" y="60511"/>
                                </a:lnTo>
                                <a:lnTo>
                                  <a:pt x="127432" y="35127"/>
                                </a:lnTo>
                                <a:lnTo>
                                  <a:pt x="167517" y="16096"/>
                                </a:lnTo>
                                <a:lnTo>
                                  <a:pt x="211049" y="4145"/>
                                </a:lnTo>
                                <a:lnTo>
                                  <a:pt x="257302" y="0"/>
                                </a:lnTo>
                                <a:lnTo>
                                  <a:pt x="1553210" y="0"/>
                                </a:lnTo>
                                <a:lnTo>
                                  <a:pt x="1599462" y="4145"/>
                                </a:lnTo>
                                <a:lnTo>
                                  <a:pt x="1642994" y="16096"/>
                                </a:lnTo>
                                <a:lnTo>
                                  <a:pt x="1683079" y="35127"/>
                                </a:lnTo>
                                <a:lnTo>
                                  <a:pt x="1718990" y="60511"/>
                                </a:lnTo>
                                <a:lnTo>
                                  <a:pt x="1750000" y="91521"/>
                                </a:lnTo>
                                <a:lnTo>
                                  <a:pt x="1775384" y="127432"/>
                                </a:lnTo>
                                <a:lnTo>
                                  <a:pt x="1794415" y="167517"/>
                                </a:lnTo>
                                <a:lnTo>
                                  <a:pt x="1806366" y="211049"/>
                                </a:lnTo>
                                <a:lnTo>
                                  <a:pt x="1810512" y="257301"/>
                                </a:lnTo>
                                <a:lnTo>
                                  <a:pt x="1810512" y="1286510"/>
                                </a:lnTo>
                                <a:lnTo>
                                  <a:pt x="1806366" y="1332762"/>
                                </a:lnTo>
                                <a:lnTo>
                                  <a:pt x="1794415" y="1376294"/>
                                </a:lnTo>
                                <a:lnTo>
                                  <a:pt x="1775384" y="1416379"/>
                                </a:lnTo>
                                <a:lnTo>
                                  <a:pt x="1750000" y="1452290"/>
                                </a:lnTo>
                                <a:lnTo>
                                  <a:pt x="1718990" y="1483300"/>
                                </a:lnTo>
                                <a:lnTo>
                                  <a:pt x="1683079" y="1508684"/>
                                </a:lnTo>
                                <a:lnTo>
                                  <a:pt x="1642994" y="1527715"/>
                                </a:lnTo>
                                <a:lnTo>
                                  <a:pt x="1599462" y="1539666"/>
                                </a:lnTo>
                                <a:lnTo>
                                  <a:pt x="1553210" y="1543812"/>
                                </a:lnTo>
                                <a:lnTo>
                                  <a:pt x="257302" y="1543812"/>
                                </a:lnTo>
                                <a:lnTo>
                                  <a:pt x="211049" y="1539666"/>
                                </a:lnTo>
                                <a:lnTo>
                                  <a:pt x="167517" y="1527715"/>
                                </a:lnTo>
                                <a:lnTo>
                                  <a:pt x="127432" y="1508684"/>
                                </a:lnTo>
                                <a:lnTo>
                                  <a:pt x="91521" y="1483300"/>
                                </a:lnTo>
                                <a:lnTo>
                                  <a:pt x="60511" y="1452290"/>
                                </a:lnTo>
                                <a:lnTo>
                                  <a:pt x="35127" y="1416379"/>
                                </a:lnTo>
                                <a:lnTo>
                                  <a:pt x="16096" y="1376294"/>
                                </a:lnTo>
                                <a:lnTo>
                                  <a:pt x="4145" y="1332762"/>
                                </a:lnTo>
                                <a:lnTo>
                                  <a:pt x="0" y="1286510"/>
                                </a:lnTo>
                                <a:lnTo>
                                  <a:pt x="0" y="257301"/>
                                </a:lnTo>
                                <a:close/>
                              </a:path>
                            </a:pathLst>
                          </a:custGeom>
                          <a:ln w="25908">
                            <a:solidFill>
                              <a:srgbClr val="385D89"/>
                            </a:solidFill>
                            <a:prstDash val="solid"/>
                          </a:ln>
                        </wps:spPr>
                        <wps:bodyPr wrap="square" lIns="0" tIns="0" rIns="0" bIns="0" rtlCol="0">
                          <a:prstTxWarp prst="textNoShape">
                            <a:avLst/>
                          </a:prstTxWarp>
                          <a:noAutofit/>
                        </wps:bodyPr>
                      </wps:wsp>
                      <pic:pic xmlns:pic="http://schemas.openxmlformats.org/drawingml/2006/picture">
                        <pic:nvPicPr>
                          <pic:cNvPr id="174" name="Image 174"/>
                          <pic:cNvPicPr/>
                        </pic:nvPicPr>
                        <pic:blipFill>
                          <a:blip r:embed="rId76" cstate="print"/>
                          <a:stretch>
                            <a:fillRect/>
                          </a:stretch>
                        </pic:blipFill>
                        <pic:spPr>
                          <a:xfrm>
                            <a:off x="192023" y="304820"/>
                            <a:ext cx="1442832" cy="804566"/>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99.720001pt;margin-top:320.400024pt;width:144.6pt;height:123.6pt;mso-position-horizontal-relative:page;mso-position-vertical-relative:page;z-index:15747072" id="docshapegroup165" coordorigin="1994,6408" coordsize="2892,2472">
                <v:shape style="position:absolute;left:2014;top:6428;width:2852;height:2432" id="docshape166" coordorigin="2015,6428" coordsize="2852,2432" path="m4461,6428l2420,6428,2347,6435,2279,6454,2215,6484,2159,6524,2110,6573,2070,6629,2040,6692,2021,6761,2015,6834,2015,8454,2021,8527,2040,8596,2070,8659,2110,8715,2159,8764,2215,8804,2279,8834,2347,8853,2420,8860,4461,8860,4534,8853,4602,8834,4665,8804,4722,8764,4771,8715,4811,8659,4841,8596,4859,8527,4866,8454,4866,6834,4859,6761,4841,6692,4811,6629,4771,6573,4722,6524,4665,6484,4602,6454,4534,6435,4461,6428xe" filled="true" fillcolor="#4f81bc" stroked="false">
                  <v:path arrowok="t"/>
                  <v:fill type="solid"/>
                </v:shape>
                <v:shape style="position:absolute;left:2014;top:6428;width:2852;height:2432" id="docshape167" coordorigin="2015,6428" coordsize="2852,2432" path="m2015,6834l2021,6761,2040,6692,2070,6629,2110,6573,2159,6524,2215,6484,2279,6454,2347,6435,2420,6428,4461,6428,4534,6435,4602,6454,4665,6484,4722,6524,4771,6573,4811,6629,4841,6692,4859,6761,4866,6834,4866,8454,4859,8527,4841,8596,4811,8659,4771,8715,4722,8764,4665,8804,4602,8834,4534,8853,4461,8860,2420,8860,2347,8853,2279,8834,2215,8804,2159,8764,2110,8715,2070,8659,2040,8596,2021,8527,2015,8454,2015,6834xe" filled="false" stroked="true" strokeweight="2.04pt" strokecolor="#385d89">
                  <v:path arrowok="t"/>
                  <v:stroke dashstyle="solid"/>
                </v:shape>
                <v:shape style="position:absolute;left:2296;top:6888;width:2273;height:1268" type="#_x0000_t75" id="docshape168" stroked="false">
                  <v:imagedata r:id="rId77" o:title=""/>
                </v:shape>
                <w10:wrap type="none"/>
              </v:group>
            </w:pict>
          </mc:Fallback>
        </mc:AlternateContent>
      </w:r>
      <w:r>
        <w:rPr>
          <w:b/>
          <w:noProof/>
          <w:sz w:val="28"/>
          <w:lang w:eastAsia="ru-RU"/>
        </w:rPr>
        <mc:AlternateContent>
          <mc:Choice Requires="wps">
            <w:drawing>
              <wp:anchor distT="0" distB="0" distL="0" distR="0" simplePos="0" relativeHeight="15747584" behindDoc="0" locked="0" layoutInCell="1" allowOverlap="1">
                <wp:simplePos x="0" y="0"/>
                <wp:positionH relativeFrom="page">
                  <wp:posOffset>7690104</wp:posOffset>
                </wp:positionH>
                <wp:positionV relativeFrom="paragraph">
                  <wp:posOffset>792480</wp:posOffset>
                </wp:positionV>
                <wp:extent cx="1758950" cy="1445260"/>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8950" cy="1445260"/>
                          <a:chOff x="0" y="0"/>
                          <a:chExt cx="1758950" cy="1445260"/>
                        </a:xfrm>
                      </wpg:grpSpPr>
                      <wps:wsp>
                        <wps:cNvPr id="176" name="Graphic 176"/>
                        <wps:cNvSpPr/>
                        <wps:spPr>
                          <a:xfrm>
                            <a:off x="12953" y="12953"/>
                            <a:ext cx="1732914" cy="1419225"/>
                          </a:xfrm>
                          <a:custGeom>
                            <a:avLst/>
                            <a:gdLst/>
                            <a:ahLst/>
                            <a:cxnLst/>
                            <a:rect l="l" t="t" r="r" b="b"/>
                            <a:pathLst>
                              <a:path w="1732914" h="1419225">
                                <a:moveTo>
                                  <a:pt x="1496314" y="0"/>
                                </a:moveTo>
                                <a:lnTo>
                                  <a:pt x="236474" y="0"/>
                                </a:lnTo>
                                <a:lnTo>
                                  <a:pt x="188829" y="4806"/>
                                </a:lnTo>
                                <a:lnTo>
                                  <a:pt x="144446" y="18589"/>
                                </a:lnTo>
                                <a:lnTo>
                                  <a:pt x="104278" y="40397"/>
                                </a:lnTo>
                                <a:lnTo>
                                  <a:pt x="69278" y="69278"/>
                                </a:lnTo>
                                <a:lnTo>
                                  <a:pt x="40397" y="104278"/>
                                </a:lnTo>
                                <a:lnTo>
                                  <a:pt x="18589" y="144446"/>
                                </a:lnTo>
                                <a:lnTo>
                                  <a:pt x="4806" y="188829"/>
                                </a:lnTo>
                                <a:lnTo>
                                  <a:pt x="0" y="236474"/>
                                </a:lnTo>
                                <a:lnTo>
                                  <a:pt x="0" y="1182370"/>
                                </a:lnTo>
                                <a:lnTo>
                                  <a:pt x="4806" y="1230014"/>
                                </a:lnTo>
                                <a:lnTo>
                                  <a:pt x="18589" y="1274397"/>
                                </a:lnTo>
                                <a:lnTo>
                                  <a:pt x="40397" y="1314565"/>
                                </a:lnTo>
                                <a:lnTo>
                                  <a:pt x="69278" y="1349565"/>
                                </a:lnTo>
                                <a:lnTo>
                                  <a:pt x="104278" y="1378446"/>
                                </a:lnTo>
                                <a:lnTo>
                                  <a:pt x="144446" y="1400254"/>
                                </a:lnTo>
                                <a:lnTo>
                                  <a:pt x="188829" y="1414037"/>
                                </a:lnTo>
                                <a:lnTo>
                                  <a:pt x="236474" y="1418844"/>
                                </a:lnTo>
                                <a:lnTo>
                                  <a:pt x="1496314" y="1418844"/>
                                </a:lnTo>
                                <a:lnTo>
                                  <a:pt x="1543958" y="1414037"/>
                                </a:lnTo>
                                <a:lnTo>
                                  <a:pt x="1588341" y="1400254"/>
                                </a:lnTo>
                                <a:lnTo>
                                  <a:pt x="1628509" y="1378446"/>
                                </a:lnTo>
                                <a:lnTo>
                                  <a:pt x="1663509" y="1349565"/>
                                </a:lnTo>
                                <a:lnTo>
                                  <a:pt x="1692390" y="1314565"/>
                                </a:lnTo>
                                <a:lnTo>
                                  <a:pt x="1714198" y="1274397"/>
                                </a:lnTo>
                                <a:lnTo>
                                  <a:pt x="1727981" y="1230014"/>
                                </a:lnTo>
                                <a:lnTo>
                                  <a:pt x="1732788" y="1182370"/>
                                </a:lnTo>
                                <a:lnTo>
                                  <a:pt x="1732788" y="236474"/>
                                </a:lnTo>
                                <a:lnTo>
                                  <a:pt x="1727981" y="188829"/>
                                </a:lnTo>
                                <a:lnTo>
                                  <a:pt x="1714198" y="144446"/>
                                </a:lnTo>
                                <a:lnTo>
                                  <a:pt x="1692390" y="104278"/>
                                </a:lnTo>
                                <a:lnTo>
                                  <a:pt x="1663509" y="69278"/>
                                </a:lnTo>
                                <a:lnTo>
                                  <a:pt x="1628509" y="40397"/>
                                </a:lnTo>
                                <a:lnTo>
                                  <a:pt x="1588341" y="18589"/>
                                </a:lnTo>
                                <a:lnTo>
                                  <a:pt x="1543958" y="4806"/>
                                </a:lnTo>
                                <a:lnTo>
                                  <a:pt x="1496314" y="0"/>
                                </a:lnTo>
                                <a:close/>
                              </a:path>
                            </a:pathLst>
                          </a:custGeom>
                          <a:solidFill>
                            <a:srgbClr val="4F81BC"/>
                          </a:solidFill>
                        </wps:spPr>
                        <wps:bodyPr wrap="square" lIns="0" tIns="0" rIns="0" bIns="0" rtlCol="0">
                          <a:prstTxWarp prst="textNoShape">
                            <a:avLst/>
                          </a:prstTxWarp>
                          <a:noAutofit/>
                        </wps:bodyPr>
                      </wps:wsp>
                      <wps:wsp>
                        <wps:cNvPr id="177" name="Graphic 177"/>
                        <wps:cNvSpPr/>
                        <wps:spPr>
                          <a:xfrm>
                            <a:off x="12953" y="12953"/>
                            <a:ext cx="1732914" cy="1419225"/>
                          </a:xfrm>
                          <a:custGeom>
                            <a:avLst/>
                            <a:gdLst/>
                            <a:ahLst/>
                            <a:cxnLst/>
                            <a:rect l="l" t="t" r="r" b="b"/>
                            <a:pathLst>
                              <a:path w="1732914" h="1419225">
                                <a:moveTo>
                                  <a:pt x="0" y="236474"/>
                                </a:moveTo>
                                <a:lnTo>
                                  <a:pt x="4806" y="188829"/>
                                </a:lnTo>
                                <a:lnTo>
                                  <a:pt x="18589" y="144446"/>
                                </a:lnTo>
                                <a:lnTo>
                                  <a:pt x="40397" y="104278"/>
                                </a:lnTo>
                                <a:lnTo>
                                  <a:pt x="69278" y="69278"/>
                                </a:lnTo>
                                <a:lnTo>
                                  <a:pt x="104278" y="40397"/>
                                </a:lnTo>
                                <a:lnTo>
                                  <a:pt x="144446" y="18589"/>
                                </a:lnTo>
                                <a:lnTo>
                                  <a:pt x="188829" y="4806"/>
                                </a:lnTo>
                                <a:lnTo>
                                  <a:pt x="236474" y="0"/>
                                </a:lnTo>
                                <a:lnTo>
                                  <a:pt x="1496314" y="0"/>
                                </a:lnTo>
                                <a:lnTo>
                                  <a:pt x="1543958" y="4806"/>
                                </a:lnTo>
                                <a:lnTo>
                                  <a:pt x="1588341" y="18589"/>
                                </a:lnTo>
                                <a:lnTo>
                                  <a:pt x="1628509" y="40397"/>
                                </a:lnTo>
                                <a:lnTo>
                                  <a:pt x="1663509" y="69278"/>
                                </a:lnTo>
                                <a:lnTo>
                                  <a:pt x="1692390" y="104278"/>
                                </a:lnTo>
                                <a:lnTo>
                                  <a:pt x="1714198" y="144446"/>
                                </a:lnTo>
                                <a:lnTo>
                                  <a:pt x="1727981" y="188829"/>
                                </a:lnTo>
                                <a:lnTo>
                                  <a:pt x="1732788" y="236474"/>
                                </a:lnTo>
                                <a:lnTo>
                                  <a:pt x="1732788" y="1182370"/>
                                </a:lnTo>
                                <a:lnTo>
                                  <a:pt x="1727981" y="1230014"/>
                                </a:lnTo>
                                <a:lnTo>
                                  <a:pt x="1714198" y="1274397"/>
                                </a:lnTo>
                                <a:lnTo>
                                  <a:pt x="1692390" y="1314565"/>
                                </a:lnTo>
                                <a:lnTo>
                                  <a:pt x="1663509" y="1349565"/>
                                </a:lnTo>
                                <a:lnTo>
                                  <a:pt x="1628509" y="1378446"/>
                                </a:lnTo>
                                <a:lnTo>
                                  <a:pt x="1588341" y="1400254"/>
                                </a:lnTo>
                                <a:lnTo>
                                  <a:pt x="1543958" y="1414037"/>
                                </a:lnTo>
                                <a:lnTo>
                                  <a:pt x="1496314" y="1418844"/>
                                </a:lnTo>
                                <a:lnTo>
                                  <a:pt x="236474" y="1418844"/>
                                </a:lnTo>
                                <a:lnTo>
                                  <a:pt x="188829" y="1414037"/>
                                </a:lnTo>
                                <a:lnTo>
                                  <a:pt x="144446" y="1400254"/>
                                </a:lnTo>
                                <a:lnTo>
                                  <a:pt x="104278" y="1378446"/>
                                </a:lnTo>
                                <a:lnTo>
                                  <a:pt x="69278" y="1349565"/>
                                </a:lnTo>
                                <a:lnTo>
                                  <a:pt x="40397" y="1314565"/>
                                </a:lnTo>
                                <a:lnTo>
                                  <a:pt x="18589" y="1274397"/>
                                </a:lnTo>
                                <a:lnTo>
                                  <a:pt x="4806" y="1230014"/>
                                </a:lnTo>
                                <a:lnTo>
                                  <a:pt x="0" y="1182370"/>
                                </a:lnTo>
                                <a:lnTo>
                                  <a:pt x="0" y="236474"/>
                                </a:lnTo>
                                <a:close/>
                              </a:path>
                            </a:pathLst>
                          </a:custGeom>
                          <a:ln w="25908">
                            <a:solidFill>
                              <a:srgbClr val="385D89"/>
                            </a:solidFill>
                            <a:prstDash val="solid"/>
                          </a:ln>
                        </wps:spPr>
                        <wps:bodyPr wrap="square" lIns="0" tIns="0" rIns="0" bIns="0" rtlCol="0">
                          <a:prstTxWarp prst="textNoShape">
                            <a:avLst/>
                          </a:prstTxWarp>
                          <a:noAutofit/>
                        </wps:bodyPr>
                      </wps:wsp>
                      <pic:pic xmlns:pic="http://schemas.openxmlformats.org/drawingml/2006/picture">
                        <pic:nvPicPr>
                          <pic:cNvPr id="178" name="Image 178"/>
                          <pic:cNvPicPr/>
                        </pic:nvPicPr>
                        <pic:blipFill>
                          <a:blip r:embed="rId78" cstate="print"/>
                          <a:stretch>
                            <a:fillRect/>
                          </a:stretch>
                        </pic:blipFill>
                        <pic:spPr>
                          <a:xfrm>
                            <a:off x="185927" y="158500"/>
                            <a:ext cx="1385201" cy="973681"/>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05.520020pt;margin-top:62.400002pt;width:138.5pt;height:113.8pt;mso-position-horizontal-relative:page;mso-position-vertical-relative:paragraph;z-index:15747584" id="docshapegroup169" coordorigin="12110,1248" coordsize="2770,2276">
                <v:shape style="position:absolute;left:12130;top:1268;width:2729;height:2235" id="docshape170" coordorigin="12131,1268" coordsize="2729,2235" path="m14487,1268l12503,1268,12428,1276,12358,1298,12295,1332,12240,1378,12194,1433,12160,1496,12138,1566,12131,1641,12131,3130,12138,3205,12160,3275,12194,3339,12240,3394,12295,3439,12358,3474,12428,3495,12503,3503,14487,3503,14562,3495,14632,3474,14695,3439,14751,3394,14796,3339,14830,3275,14852,3205,14860,3130,14860,1641,14852,1566,14830,1496,14796,1433,14751,1378,14695,1332,14632,1298,14562,1276,14487,1268xe" filled="true" fillcolor="#4f81bc" stroked="false">
                  <v:path arrowok="t"/>
                  <v:fill type="solid"/>
                </v:shape>
                <v:shape style="position:absolute;left:12130;top:1268;width:2729;height:2235" id="docshape171" coordorigin="12131,1268" coordsize="2729,2235" path="m12131,1641l12138,1566,12160,1496,12194,1433,12240,1378,12295,1332,12358,1298,12428,1276,12503,1268,14487,1268,14562,1276,14632,1298,14695,1332,14751,1378,14796,1433,14830,1496,14852,1566,14860,1641,14860,3130,14852,3205,14830,3275,14796,3339,14751,3394,14695,3439,14632,3474,14562,3495,14487,3503,12503,3503,12428,3495,12358,3474,12295,3439,12240,3394,12194,3339,12160,3275,12138,3205,12131,3130,12131,1641xe" filled="false" stroked="true" strokeweight="2.04pt" strokecolor="#385d89">
                  <v:path arrowok="t"/>
                  <v:stroke dashstyle="solid"/>
                </v:shape>
                <v:shape style="position:absolute;left:12403;top:1497;width:2182;height:1534" type="#_x0000_t75" id="docshape172" stroked="false">
                  <v:imagedata r:id="rId79" o:title=""/>
                </v:shape>
                <w10:wrap type="none"/>
              </v:group>
            </w:pict>
          </mc:Fallback>
        </mc:AlternateContent>
      </w:r>
      <w:r>
        <w:rPr>
          <w:b/>
          <w:noProof/>
          <w:sz w:val="28"/>
          <w:lang w:eastAsia="ru-RU"/>
        </w:rPr>
        <mc:AlternateContent>
          <mc:Choice Requires="wps">
            <w:drawing>
              <wp:anchor distT="0" distB="0" distL="0" distR="0" simplePos="0" relativeHeight="15748096" behindDoc="0" locked="0" layoutInCell="1" allowOverlap="1">
                <wp:simplePos x="0" y="0"/>
                <wp:positionH relativeFrom="page">
                  <wp:posOffset>3742944</wp:posOffset>
                </wp:positionH>
                <wp:positionV relativeFrom="paragraph">
                  <wp:posOffset>934211</wp:posOffset>
                </wp:positionV>
                <wp:extent cx="3350260" cy="3246120"/>
                <wp:effectExtent l="0" t="0" r="0" b="0"/>
                <wp:wrapNone/>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0260" cy="3246120"/>
                          <a:chOff x="0" y="0"/>
                          <a:chExt cx="3350260" cy="3246120"/>
                        </a:xfrm>
                      </wpg:grpSpPr>
                      <wps:wsp>
                        <wps:cNvPr id="180" name="Graphic 180"/>
                        <wps:cNvSpPr/>
                        <wps:spPr>
                          <a:xfrm>
                            <a:off x="12953" y="12953"/>
                            <a:ext cx="3324225" cy="3220720"/>
                          </a:xfrm>
                          <a:custGeom>
                            <a:avLst/>
                            <a:gdLst/>
                            <a:ahLst/>
                            <a:cxnLst/>
                            <a:rect l="l" t="t" r="r" b="b"/>
                            <a:pathLst>
                              <a:path w="3324225" h="3220720">
                                <a:moveTo>
                                  <a:pt x="1661922" y="0"/>
                                </a:moveTo>
                                <a:lnTo>
                                  <a:pt x="1612922" y="686"/>
                                </a:lnTo>
                                <a:lnTo>
                                  <a:pt x="1564273" y="2733"/>
                                </a:lnTo>
                                <a:lnTo>
                                  <a:pt x="1515997" y="6121"/>
                                </a:lnTo>
                                <a:lnTo>
                                  <a:pt x="1468111" y="10832"/>
                                </a:lnTo>
                                <a:lnTo>
                                  <a:pt x="1420635" y="16846"/>
                                </a:lnTo>
                                <a:lnTo>
                                  <a:pt x="1373590" y="24145"/>
                                </a:lnTo>
                                <a:lnTo>
                                  <a:pt x="1326993" y="32710"/>
                                </a:lnTo>
                                <a:lnTo>
                                  <a:pt x="1280866" y="42523"/>
                                </a:lnTo>
                                <a:lnTo>
                                  <a:pt x="1235227" y="53563"/>
                                </a:lnTo>
                                <a:lnTo>
                                  <a:pt x="1190095" y="65813"/>
                                </a:lnTo>
                                <a:lnTo>
                                  <a:pt x="1145491" y="79253"/>
                                </a:lnTo>
                                <a:lnTo>
                                  <a:pt x="1101434" y="93865"/>
                                </a:lnTo>
                                <a:lnTo>
                                  <a:pt x="1057943" y="109629"/>
                                </a:lnTo>
                                <a:lnTo>
                                  <a:pt x="1015037" y="126527"/>
                                </a:lnTo>
                                <a:lnTo>
                                  <a:pt x="972737" y="144540"/>
                                </a:lnTo>
                                <a:lnTo>
                                  <a:pt x="931061" y="163650"/>
                                </a:lnTo>
                                <a:lnTo>
                                  <a:pt x="890030" y="183836"/>
                                </a:lnTo>
                                <a:lnTo>
                                  <a:pt x="849662" y="205081"/>
                                </a:lnTo>
                                <a:lnTo>
                                  <a:pt x="809978" y="227365"/>
                                </a:lnTo>
                                <a:lnTo>
                                  <a:pt x="770996" y="250669"/>
                                </a:lnTo>
                                <a:lnTo>
                                  <a:pt x="732736" y="274976"/>
                                </a:lnTo>
                                <a:lnTo>
                                  <a:pt x="695218" y="300265"/>
                                </a:lnTo>
                                <a:lnTo>
                                  <a:pt x="658461" y="326518"/>
                                </a:lnTo>
                                <a:lnTo>
                                  <a:pt x="622485" y="353716"/>
                                </a:lnTo>
                                <a:lnTo>
                                  <a:pt x="587308" y="381841"/>
                                </a:lnTo>
                                <a:lnTo>
                                  <a:pt x="552952" y="410872"/>
                                </a:lnTo>
                                <a:lnTo>
                                  <a:pt x="519434" y="440793"/>
                                </a:lnTo>
                                <a:lnTo>
                                  <a:pt x="486775" y="471582"/>
                                </a:lnTo>
                                <a:lnTo>
                                  <a:pt x="454993" y="503223"/>
                                </a:lnTo>
                                <a:lnTo>
                                  <a:pt x="424110" y="535695"/>
                                </a:lnTo>
                                <a:lnTo>
                                  <a:pt x="394143" y="568980"/>
                                </a:lnTo>
                                <a:lnTo>
                                  <a:pt x="365113" y="603059"/>
                                </a:lnTo>
                                <a:lnTo>
                                  <a:pt x="337039" y="637914"/>
                                </a:lnTo>
                                <a:lnTo>
                                  <a:pt x="309940" y="673524"/>
                                </a:lnTo>
                                <a:lnTo>
                                  <a:pt x="283836" y="709872"/>
                                </a:lnTo>
                                <a:lnTo>
                                  <a:pt x="258747" y="746939"/>
                                </a:lnTo>
                                <a:lnTo>
                                  <a:pt x="234692" y="784706"/>
                                </a:lnTo>
                                <a:lnTo>
                                  <a:pt x="211689" y="823153"/>
                                </a:lnTo>
                                <a:lnTo>
                                  <a:pt x="189760" y="862262"/>
                                </a:lnTo>
                                <a:lnTo>
                                  <a:pt x="168924" y="902014"/>
                                </a:lnTo>
                                <a:lnTo>
                                  <a:pt x="149199" y="942391"/>
                                </a:lnTo>
                                <a:lnTo>
                                  <a:pt x="130605" y="983372"/>
                                </a:lnTo>
                                <a:lnTo>
                                  <a:pt x="113162" y="1024941"/>
                                </a:lnTo>
                                <a:lnTo>
                                  <a:pt x="96890" y="1067076"/>
                                </a:lnTo>
                                <a:lnTo>
                                  <a:pt x="81807" y="1109761"/>
                                </a:lnTo>
                                <a:lnTo>
                                  <a:pt x="67934" y="1152975"/>
                                </a:lnTo>
                                <a:lnTo>
                                  <a:pt x="55290" y="1196700"/>
                                </a:lnTo>
                                <a:lnTo>
                                  <a:pt x="43893" y="1240918"/>
                                </a:lnTo>
                                <a:lnTo>
                                  <a:pt x="33765" y="1285608"/>
                                </a:lnTo>
                                <a:lnTo>
                                  <a:pt x="24924" y="1330753"/>
                                </a:lnTo>
                                <a:lnTo>
                                  <a:pt x="17389" y="1376333"/>
                                </a:lnTo>
                                <a:lnTo>
                                  <a:pt x="11181" y="1422330"/>
                                </a:lnTo>
                                <a:lnTo>
                                  <a:pt x="6318" y="1468725"/>
                                </a:lnTo>
                                <a:lnTo>
                                  <a:pt x="2821" y="1515498"/>
                                </a:lnTo>
                                <a:lnTo>
                                  <a:pt x="708" y="1562631"/>
                                </a:lnTo>
                                <a:lnTo>
                                  <a:pt x="0" y="1610106"/>
                                </a:lnTo>
                                <a:lnTo>
                                  <a:pt x="708" y="1657580"/>
                                </a:lnTo>
                                <a:lnTo>
                                  <a:pt x="2821" y="1704713"/>
                                </a:lnTo>
                                <a:lnTo>
                                  <a:pt x="6318" y="1751486"/>
                                </a:lnTo>
                                <a:lnTo>
                                  <a:pt x="11181" y="1797881"/>
                                </a:lnTo>
                                <a:lnTo>
                                  <a:pt x="17389" y="1843878"/>
                                </a:lnTo>
                                <a:lnTo>
                                  <a:pt x="24924" y="1889458"/>
                                </a:lnTo>
                                <a:lnTo>
                                  <a:pt x="33765" y="1934603"/>
                                </a:lnTo>
                                <a:lnTo>
                                  <a:pt x="43893" y="1979293"/>
                                </a:lnTo>
                                <a:lnTo>
                                  <a:pt x="55290" y="2023511"/>
                                </a:lnTo>
                                <a:lnTo>
                                  <a:pt x="67934" y="2067236"/>
                                </a:lnTo>
                                <a:lnTo>
                                  <a:pt x="81807" y="2110450"/>
                                </a:lnTo>
                                <a:lnTo>
                                  <a:pt x="96890" y="2153135"/>
                                </a:lnTo>
                                <a:lnTo>
                                  <a:pt x="113162" y="2195270"/>
                                </a:lnTo>
                                <a:lnTo>
                                  <a:pt x="130605" y="2236839"/>
                                </a:lnTo>
                                <a:lnTo>
                                  <a:pt x="149199" y="2277820"/>
                                </a:lnTo>
                                <a:lnTo>
                                  <a:pt x="168924" y="2318197"/>
                                </a:lnTo>
                                <a:lnTo>
                                  <a:pt x="189760" y="2357949"/>
                                </a:lnTo>
                                <a:lnTo>
                                  <a:pt x="211689" y="2397058"/>
                                </a:lnTo>
                                <a:lnTo>
                                  <a:pt x="234692" y="2435505"/>
                                </a:lnTo>
                                <a:lnTo>
                                  <a:pt x="258747" y="2473272"/>
                                </a:lnTo>
                                <a:lnTo>
                                  <a:pt x="283836" y="2510339"/>
                                </a:lnTo>
                                <a:lnTo>
                                  <a:pt x="309940" y="2546687"/>
                                </a:lnTo>
                                <a:lnTo>
                                  <a:pt x="337039" y="2582297"/>
                                </a:lnTo>
                                <a:lnTo>
                                  <a:pt x="365113" y="2617152"/>
                                </a:lnTo>
                                <a:lnTo>
                                  <a:pt x="394143" y="2651231"/>
                                </a:lnTo>
                                <a:lnTo>
                                  <a:pt x="424110" y="2684516"/>
                                </a:lnTo>
                                <a:lnTo>
                                  <a:pt x="454993" y="2716988"/>
                                </a:lnTo>
                                <a:lnTo>
                                  <a:pt x="486775" y="2748629"/>
                                </a:lnTo>
                                <a:lnTo>
                                  <a:pt x="519434" y="2779418"/>
                                </a:lnTo>
                                <a:lnTo>
                                  <a:pt x="552952" y="2809339"/>
                                </a:lnTo>
                                <a:lnTo>
                                  <a:pt x="587308" y="2838370"/>
                                </a:lnTo>
                                <a:lnTo>
                                  <a:pt x="622485" y="2866495"/>
                                </a:lnTo>
                                <a:lnTo>
                                  <a:pt x="658461" y="2893693"/>
                                </a:lnTo>
                                <a:lnTo>
                                  <a:pt x="695218" y="2919946"/>
                                </a:lnTo>
                                <a:lnTo>
                                  <a:pt x="732736" y="2945235"/>
                                </a:lnTo>
                                <a:lnTo>
                                  <a:pt x="770996" y="2969542"/>
                                </a:lnTo>
                                <a:lnTo>
                                  <a:pt x="809978" y="2992846"/>
                                </a:lnTo>
                                <a:lnTo>
                                  <a:pt x="849662" y="3015130"/>
                                </a:lnTo>
                                <a:lnTo>
                                  <a:pt x="890030" y="3036375"/>
                                </a:lnTo>
                                <a:lnTo>
                                  <a:pt x="931061" y="3056561"/>
                                </a:lnTo>
                                <a:lnTo>
                                  <a:pt x="972737" y="3075671"/>
                                </a:lnTo>
                                <a:lnTo>
                                  <a:pt x="1015037" y="3093684"/>
                                </a:lnTo>
                                <a:lnTo>
                                  <a:pt x="1057943" y="3110582"/>
                                </a:lnTo>
                                <a:lnTo>
                                  <a:pt x="1101434" y="3126346"/>
                                </a:lnTo>
                                <a:lnTo>
                                  <a:pt x="1145491" y="3140958"/>
                                </a:lnTo>
                                <a:lnTo>
                                  <a:pt x="1190095" y="3154398"/>
                                </a:lnTo>
                                <a:lnTo>
                                  <a:pt x="1235227" y="3166648"/>
                                </a:lnTo>
                                <a:lnTo>
                                  <a:pt x="1280866" y="3177688"/>
                                </a:lnTo>
                                <a:lnTo>
                                  <a:pt x="1326993" y="3187501"/>
                                </a:lnTo>
                                <a:lnTo>
                                  <a:pt x="1373590" y="3196066"/>
                                </a:lnTo>
                                <a:lnTo>
                                  <a:pt x="1420635" y="3203365"/>
                                </a:lnTo>
                                <a:lnTo>
                                  <a:pt x="1468111" y="3209379"/>
                                </a:lnTo>
                                <a:lnTo>
                                  <a:pt x="1515997" y="3214090"/>
                                </a:lnTo>
                                <a:lnTo>
                                  <a:pt x="1564273" y="3217478"/>
                                </a:lnTo>
                                <a:lnTo>
                                  <a:pt x="1612922" y="3219525"/>
                                </a:lnTo>
                                <a:lnTo>
                                  <a:pt x="1661922" y="3220212"/>
                                </a:lnTo>
                                <a:lnTo>
                                  <a:pt x="1710921" y="3219525"/>
                                </a:lnTo>
                                <a:lnTo>
                                  <a:pt x="1759570" y="3217478"/>
                                </a:lnTo>
                                <a:lnTo>
                                  <a:pt x="1807846" y="3214090"/>
                                </a:lnTo>
                                <a:lnTo>
                                  <a:pt x="1855732" y="3209379"/>
                                </a:lnTo>
                                <a:lnTo>
                                  <a:pt x="1903208" y="3203365"/>
                                </a:lnTo>
                                <a:lnTo>
                                  <a:pt x="1950253" y="3196066"/>
                                </a:lnTo>
                                <a:lnTo>
                                  <a:pt x="1996850" y="3187501"/>
                                </a:lnTo>
                                <a:lnTo>
                                  <a:pt x="2042977" y="3177688"/>
                                </a:lnTo>
                                <a:lnTo>
                                  <a:pt x="2088616" y="3166648"/>
                                </a:lnTo>
                                <a:lnTo>
                                  <a:pt x="2133748" y="3154398"/>
                                </a:lnTo>
                                <a:lnTo>
                                  <a:pt x="2178352" y="3140958"/>
                                </a:lnTo>
                                <a:lnTo>
                                  <a:pt x="2222409" y="3126346"/>
                                </a:lnTo>
                                <a:lnTo>
                                  <a:pt x="2265900" y="3110582"/>
                                </a:lnTo>
                                <a:lnTo>
                                  <a:pt x="2308806" y="3093684"/>
                                </a:lnTo>
                                <a:lnTo>
                                  <a:pt x="2351106" y="3075671"/>
                                </a:lnTo>
                                <a:lnTo>
                                  <a:pt x="2392782" y="3056561"/>
                                </a:lnTo>
                                <a:lnTo>
                                  <a:pt x="2433813" y="3036375"/>
                                </a:lnTo>
                                <a:lnTo>
                                  <a:pt x="2474181" y="3015130"/>
                                </a:lnTo>
                                <a:lnTo>
                                  <a:pt x="2513865" y="2992846"/>
                                </a:lnTo>
                                <a:lnTo>
                                  <a:pt x="2552847" y="2969542"/>
                                </a:lnTo>
                                <a:lnTo>
                                  <a:pt x="2591107" y="2945235"/>
                                </a:lnTo>
                                <a:lnTo>
                                  <a:pt x="2628625" y="2919946"/>
                                </a:lnTo>
                                <a:lnTo>
                                  <a:pt x="2665382" y="2893693"/>
                                </a:lnTo>
                                <a:lnTo>
                                  <a:pt x="2701358" y="2866495"/>
                                </a:lnTo>
                                <a:lnTo>
                                  <a:pt x="2736535" y="2838370"/>
                                </a:lnTo>
                                <a:lnTo>
                                  <a:pt x="2770891" y="2809339"/>
                                </a:lnTo>
                                <a:lnTo>
                                  <a:pt x="2804409" y="2779418"/>
                                </a:lnTo>
                                <a:lnTo>
                                  <a:pt x="2837068" y="2748629"/>
                                </a:lnTo>
                                <a:lnTo>
                                  <a:pt x="2868850" y="2716988"/>
                                </a:lnTo>
                                <a:lnTo>
                                  <a:pt x="2899733" y="2684516"/>
                                </a:lnTo>
                                <a:lnTo>
                                  <a:pt x="2929700" y="2651231"/>
                                </a:lnTo>
                                <a:lnTo>
                                  <a:pt x="2958730" y="2617152"/>
                                </a:lnTo>
                                <a:lnTo>
                                  <a:pt x="2986804" y="2582297"/>
                                </a:lnTo>
                                <a:lnTo>
                                  <a:pt x="3013903" y="2546687"/>
                                </a:lnTo>
                                <a:lnTo>
                                  <a:pt x="3040007" y="2510339"/>
                                </a:lnTo>
                                <a:lnTo>
                                  <a:pt x="3065096" y="2473272"/>
                                </a:lnTo>
                                <a:lnTo>
                                  <a:pt x="3089151" y="2435505"/>
                                </a:lnTo>
                                <a:lnTo>
                                  <a:pt x="3112154" y="2397058"/>
                                </a:lnTo>
                                <a:lnTo>
                                  <a:pt x="3134083" y="2357949"/>
                                </a:lnTo>
                                <a:lnTo>
                                  <a:pt x="3154919" y="2318197"/>
                                </a:lnTo>
                                <a:lnTo>
                                  <a:pt x="3174644" y="2277820"/>
                                </a:lnTo>
                                <a:lnTo>
                                  <a:pt x="3193238" y="2236839"/>
                                </a:lnTo>
                                <a:lnTo>
                                  <a:pt x="3210681" y="2195270"/>
                                </a:lnTo>
                                <a:lnTo>
                                  <a:pt x="3226953" y="2153135"/>
                                </a:lnTo>
                                <a:lnTo>
                                  <a:pt x="3242036" y="2110450"/>
                                </a:lnTo>
                                <a:lnTo>
                                  <a:pt x="3255909" y="2067236"/>
                                </a:lnTo>
                                <a:lnTo>
                                  <a:pt x="3268553" y="2023511"/>
                                </a:lnTo>
                                <a:lnTo>
                                  <a:pt x="3279950" y="1979293"/>
                                </a:lnTo>
                                <a:lnTo>
                                  <a:pt x="3290078" y="1934603"/>
                                </a:lnTo>
                                <a:lnTo>
                                  <a:pt x="3298919" y="1889458"/>
                                </a:lnTo>
                                <a:lnTo>
                                  <a:pt x="3306454" y="1843878"/>
                                </a:lnTo>
                                <a:lnTo>
                                  <a:pt x="3312662" y="1797881"/>
                                </a:lnTo>
                                <a:lnTo>
                                  <a:pt x="3317525" y="1751486"/>
                                </a:lnTo>
                                <a:lnTo>
                                  <a:pt x="3321022" y="1704713"/>
                                </a:lnTo>
                                <a:lnTo>
                                  <a:pt x="3323135" y="1657580"/>
                                </a:lnTo>
                                <a:lnTo>
                                  <a:pt x="3323844" y="1610106"/>
                                </a:lnTo>
                                <a:lnTo>
                                  <a:pt x="3323135" y="1562631"/>
                                </a:lnTo>
                                <a:lnTo>
                                  <a:pt x="3321022" y="1515498"/>
                                </a:lnTo>
                                <a:lnTo>
                                  <a:pt x="3317525" y="1468725"/>
                                </a:lnTo>
                                <a:lnTo>
                                  <a:pt x="3312662" y="1422330"/>
                                </a:lnTo>
                                <a:lnTo>
                                  <a:pt x="3306454" y="1376333"/>
                                </a:lnTo>
                                <a:lnTo>
                                  <a:pt x="3298919" y="1330753"/>
                                </a:lnTo>
                                <a:lnTo>
                                  <a:pt x="3290078" y="1285608"/>
                                </a:lnTo>
                                <a:lnTo>
                                  <a:pt x="3279950" y="1240918"/>
                                </a:lnTo>
                                <a:lnTo>
                                  <a:pt x="3268553" y="1196700"/>
                                </a:lnTo>
                                <a:lnTo>
                                  <a:pt x="3255909" y="1152975"/>
                                </a:lnTo>
                                <a:lnTo>
                                  <a:pt x="3242036" y="1109761"/>
                                </a:lnTo>
                                <a:lnTo>
                                  <a:pt x="3226953" y="1067076"/>
                                </a:lnTo>
                                <a:lnTo>
                                  <a:pt x="3210681" y="1024941"/>
                                </a:lnTo>
                                <a:lnTo>
                                  <a:pt x="3193238" y="983372"/>
                                </a:lnTo>
                                <a:lnTo>
                                  <a:pt x="3174644" y="942391"/>
                                </a:lnTo>
                                <a:lnTo>
                                  <a:pt x="3154919" y="902014"/>
                                </a:lnTo>
                                <a:lnTo>
                                  <a:pt x="3134083" y="862262"/>
                                </a:lnTo>
                                <a:lnTo>
                                  <a:pt x="3112154" y="823153"/>
                                </a:lnTo>
                                <a:lnTo>
                                  <a:pt x="3089151" y="784706"/>
                                </a:lnTo>
                                <a:lnTo>
                                  <a:pt x="3065096" y="746939"/>
                                </a:lnTo>
                                <a:lnTo>
                                  <a:pt x="3040007" y="709872"/>
                                </a:lnTo>
                                <a:lnTo>
                                  <a:pt x="3013903" y="673524"/>
                                </a:lnTo>
                                <a:lnTo>
                                  <a:pt x="2986804" y="637914"/>
                                </a:lnTo>
                                <a:lnTo>
                                  <a:pt x="2958730" y="603059"/>
                                </a:lnTo>
                                <a:lnTo>
                                  <a:pt x="2929700" y="568980"/>
                                </a:lnTo>
                                <a:lnTo>
                                  <a:pt x="2899733" y="535695"/>
                                </a:lnTo>
                                <a:lnTo>
                                  <a:pt x="2868850" y="503223"/>
                                </a:lnTo>
                                <a:lnTo>
                                  <a:pt x="2837068" y="471582"/>
                                </a:lnTo>
                                <a:lnTo>
                                  <a:pt x="2804409" y="440793"/>
                                </a:lnTo>
                                <a:lnTo>
                                  <a:pt x="2770891" y="410872"/>
                                </a:lnTo>
                                <a:lnTo>
                                  <a:pt x="2736535" y="381841"/>
                                </a:lnTo>
                                <a:lnTo>
                                  <a:pt x="2701358" y="353716"/>
                                </a:lnTo>
                                <a:lnTo>
                                  <a:pt x="2665382" y="326518"/>
                                </a:lnTo>
                                <a:lnTo>
                                  <a:pt x="2628625" y="300265"/>
                                </a:lnTo>
                                <a:lnTo>
                                  <a:pt x="2591107" y="274976"/>
                                </a:lnTo>
                                <a:lnTo>
                                  <a:pt x="2552847" y="250669"/>
                                </a:lnTo>
                                <a:lnTo>
                                  <a:pt x="2513865" y="227365"/>
                                </a:lnTo>
                                <a:lnTo>
                                  <a:pt x="2474181" y="205081"/>
                                </a:lnTo>
                                <a:lnTo>
                                  <a:pt x="2433813" y="183836"/>
                                </a:lnTo>
                                <a:lnTo>
                                  <a:pt x="2392782" y="163650"/>
                                </a:lnTo>
                                <a:lnTo>
                                  <a:pt x="2351106" y="144540"/>
                                </a:lnTo>
                                <a:lnTo>
                                  <a:pt x="2308806" y="126527"/>
                                </a:lnTo>
                                <a:lnTo>
                                  <a:pt x="2265900" y="109629"/>
                                </a:lnTo>
                                <a:lnTo>
                                  <a:pt x="2222409" y="93865"/>
                                </a:lnTo>
                                <a:lnTo>
                                  <a:pt x="2178352" y="79253"/>
                                </a:lnTo>
                                <a:lnTo>
                                  <a:pt x="2133748" y="65813"/>
                                </a:lnTo>
                                <a:lnTo>
                                  <a:pt x="2088616" y="53563"/>
                                </a:lnTo>
                                <a:lnTo>
                                  <a:pt x="2042977" y="42523"/>
                                </a:lnTo>
                                <a:lnTo>
                                  <a:pt x="1996850" y="32710"/>
                                </a:lnTo>
                                <a:lnTo>
                                  <a:pt x="1950253" y="24145"/>
                                </a:lnTo>
                                <a:lnTo>
                                  <a:pt x="1903208" y="16846"/>
                                </a:lnTo>
                                <a:lnTo>
                                  <a:pt x="1855732" y="10832"/>
                                </a:lnTo>
                                <a:lnTo>
                                  <a:pt x="1807846" y="6121"/>
                                </a:lnTo>
                                <a:lnTo>
                                  <a:pt x="1759570" y="2733"/>
                                </a:lnTo>
                                <a:lnTo>
                                  <a:pt x="1710921" y="686"/>
                                </a:lnTo>
                                <a:lnTo>
                                  <a:pt x="1661922" y="0"/>
                                </a:lnTo>
                                <a:close/>
                              </a:path>
                            </a:pathLst>
                          </a:custGeom>
                          <a:solidFill>
                            <a:srgbClr val="FCEADA"/>
                          </a:solidFill>
                        </wps:spPr>
                        <wps:bodyPr wrap="square" lIns="0" tIns="0" rIns="0" bIns="0" rtlCol="0">
                          <a:prstTxWarp prst="textNoShape">
                            <a:avLst/>
                          </a:prstTxWarp>
                          <a:noAutofit/>
                        </wps:bodyPr>
                      </wps:wsp>
                      <wps:wsp>
                        <wps:cNvPr id="181" name="Graphic 181"/>
                        <wps:cNvSpPr/>
                        <wps:spPr>
                          <a:xfrm>
                            <a:off x="12953" y="12953"/>
                            <a:ext cx="3324225" cy="3220720"/>
                          </a:xfrm>
                          <a:custGeom>
                            <a:avLst/>
                            <a:gdLst/>
                            <a:ahLst/>
                            <a:cxnLst/>
                            <a:rect l="l" t="t" r="r" b="b"/>
                            <a:pathLst>
                              <a:path w="3324225" h="3220720">
                                <a:moveTo>
                                  <a:pt x="1661922" y="0"/>
                                </a:moveTo>
                                <a:lnTo>
                                  <a:pt x="1661922" y="3220212"/>
                                </a:lnTo>
                              </a:path>
                              <a:path w="3324225" h="3220720">
                                <a:moveTo>
                                  <a:pt x="0" y="1610106"/>
                                </a:moveTo>
                                <a:lnTo>
                                  <a:pt x="3323844" y="1610106"/>
                                </a:lnTo>
                              </a:path>
                              <a:path w="3324225" h="3220720">
                                <a:moveTo>
                                  <a:pt x="0" y="1610106"/>
                                </a:moveTo>
                                <a:lnTo>
                                  <a:pt x="708" y="1562631"/>
                                </a:lnTo>
                                <a:lnTo>
                                  <a:pt x="2821" y="1515498"/>
                                </a:lnTo>
                                <a:lnTo>
                                  <a:pt x="6318" y="1468725"/>
                                </a:lnTo>
                                <a:lnTo>
                                  <a:pt x="11181" y="1422330"/>
                                </a:lnTo>
                                <a:lnTo>
                                  <a:pt x="17389" y="1376333"/>
                                </a:lnTo>
                                <a:lnTo>
                                  <a:pt x="24924" y="1330753"/>
                                </a:lnTo>
                                <a:lnTo>
                                  <a:pt x="33765" y="1285608"/>
                                </a:lnTo>
                                <a:lnTo>
                                  <a:pt x="43893" y="1240918"/>
                                </a:lnTo>
                                <a:lnTo>
                                  <a:pt x="55290" y="1196700"/>
                                </a:lnTo>
                                <a:lnTo>
                                  <a:pt x="67934" y="1152975"/>
                                </a:lnTo>
                                <a:lnTo>
                                  <a:pt x="81807" y="1109761"/>
                                </a:lnTo>
                                <a:lnTo>
                                  <a:pt x="96890" y="1067076"/>
                                </a:lnTo>
                                <a:lnTo>
                                  <a:pt x="113162" y="1024941"/>
                                </a:lnTo>
                                <a:lnTo>
                                  <a:pt x="130605" y="983372"/>
                                </a:lnTo>
                                <a:lnTo>
                                  <a:pt x="149199" y="942391"/>
                                </a:lnTo>
                                <a:lnTo>
                                  <a:pt x="168924" y="902014"/>
                                </a:lnTo>
                                <a:lnTo>
                                  <a:pt x="189760" y="862262"/>
                                </a:lnTo>
                                <a:lnTo>
                                  <a:pt x="211689" y="823153"/>
                                </a:lnTo>
                                <a:lnTo>
                                  <a:pt x="234692" y="784706"/>
                                </a:lnTo>
                                <a:lnTo>
                                  <a:pt x="258747" y="746939"/>
                                </a:lnTo>
                                <a:lnTo>
                                  <a:pt x="283836" y="709872"/>
                                </a:lnTo>
                                <a:lnTo>
                                  <a:pt x="309940" y="673524"/>
                                </a:lnTo>
                                <a:lnTo>
                                  <a:pt x="337039" y="637914"/>
                                </a:lnTo>
                                <a:lnTo>
                                  <a:pt x="365113" y="603059"/>
                                </a:lnTo>
                                <a:lnTo>
                                  <a:pt x="394143" y="568980"/>
                                </a:lnTo>
                                <a:lnTo>
                                  <a:pt x="424110" y="535695"/>
                                </a:lnTo>
                                <a:lnTo>
                                  <a:pt x="454993" y="503223"/>
                                </a:lnTo>
                                <a:lnTo>
                                  <a:pt x="486775" y="471582"/>
                                </a:lnTo>
                                <a:lnTo>
                                  <a:pt x="519434" y="440793"/>
                                </a:lnTo>
                                <a:lnTo>
                                  <a:pt x="552952" y="410872"/>
                                </a:lnTo>
                                <a:lnTo>
                                  <a:pt x="587308" y="381841"/>
                                </a:lnTo>
                                <a:lnTo>
                                  <a:pt x="622485" y="353716"/>
                                </a:lnTo>
                                <a:lnTo>
                                  <a:pt x="658461" y="326518"/>
                                </a:lnTo>
                                <a:lnTo>
                                  <a:pt x="695218" y="300265"/>
                                </a:lnTo>
                                <a:lnTo>
                                  <a:pt x="732736" y="274976"/>
                                </a:lnTo>
                                <a:lnTo>
                                  <a:pt x="770996" y="250669"/>
                                </a:lnTo>
                                <a:lnTo>
                                  <a:pt x="809978" y="227365"/>
                                </a:lnTo>
                                <a:lnTo>
                                  <a:pt x="849662" y="205081"/>
                                </a:lnTo>
                                <a:lnTo>
                                  <a:pt x="890030" y="183836"/>
                                </a:lnTo>
                                <a:lnTo>
                                  <a:pt x="931061" y="163650"/>
                                </a:lnTo>
                                <a:lnTo>
                                  <a:pt x="972737" y="144540"/>
                                </a:lnTo>
                                <a:lnTo>
                                  <a:pt x="1015037" y="126527"/>
                                </a:lnTo>
                                <a:lnTo>
                                  <a:pt x="1057943" y="109629"/>
                                </a:lnTo>
                                <a:lnTo>
                                  <a:pt x="1101434" y="93865"/>
                                </a:lnTo>
                                <a:lnTo>
                                  <a:pt x="1145491" y="79253"/>
                                </a:lnTo>
                                <a:lnTo>
                                  <a:pt x="1190095" y="65813"/>
                                </a:lnTo>
                                <a:lnTo>
                                  <a:pt x="1235227" y="53563"/>
                                </a:lnTo>
                                <a:lnTo>
                                  <a:pt x="1280866" y="42523"/>
                                </a:lnTo>
                                <a:lnTo>
                                  <a:pt x="1326993" y="32710"/>
                                </a:lnTo>
                                <a:lnTo>
                                  <a:pt x="1373590" y="24145"/>
                                </a:lnTo>
                                <a:lnTo>
                                  <a:pt x="1420635" y="16846"/>
                                </a:lnTo>
                                <a:lnTo>
                                  <a:pt x="1468111" y="10832"/>
                                </a:lnTo>
                                <a:lnTo>
                                  <a:pt x="1515997" y="6121"/>
                                </a:lnTo>
                                <a:lnTo>
                                  <a:pt x="1564273" y="2733"/>
                                </a:lnTo>
                                <a:lnTo>
                                  <a:pt x="1612922" y="686"/>
                                </a:lnTo>
                                <a:lnTo>
                                  <a:pt x="1661922" y="0"/>
                                </a:lnTo>
                                <a:lnTo>
                                  <a:pt x="1710921" y="686"/>
                                </a:lnTo>
                                <a:lnTo>
                                  <a:pt x="1759570" y="2733"/>
                                </a:lnTo>
                                <a:lnTo>
                                  <a:pt x="1807846" y="6121"/>
                                </a:lnTo>
                                <a:lnTo>
                                  <a:pt x="1855732" y="10832"/>
                                </a:lnTo>
                                <a:lnTo>
                                  <a:pt x="1903208" y="16846"/>
                                </a:lnTo>
                                <a:lnTo>
                                  <a:pt x="1950253" y="24145"/>
                                </a:lnTo>
                                <a:lnTo>
                                  <a:pt x="1996850" y="32710"/>
                                </a:lnTo>
                                <a:lnTo>
                                  <a:pt x="2042977" y="42523"/>
                                </a:lnTo>
                                <a:lnTo>
                                  <a:pt x="2088616" y="53563"/>
                                </a:lnTo>
                                <a:lnTo>
                                  <a:pt x="2133748" y="65813"/>
                                </a:lnTo>
                                <a:lnTo>
                                  <a:pt x="2178352" y="79253"/>
                                </a:lnTo>
                                <a:lnTo>
                                  <a:pt x="2222409" y="93865"/>
                                </a:lnTo>
                                <a:lnTo>
                                  <a:pt x="2265900" y="109629"/>
                                </a:lnTo>
                                <a:lnTo>
                                  <a:pt x="2308806" y="126527"/>
                                </a:lnTo>
                                <a:lnTo>
                                  <a:pt x="2351106" y="144540"/>
                                </a:lnTo>
                                <a:lnTo>
                                  <a:pt x="2392782" y="163650"/>
                                </a:lnTo>
                                <a:lnTo>
                                  <a:pt x="2433813" y="183836"/>
                                </a:lnTo>
                                <a:lnTo>
                                  <a:pt x="2474181" y="205081"/>
                                </a:lnTo>
                                <a:lnTo>
                                  <a:pt x="2513865" y="227365"/>
                                </a:lnTo>
                                <a:lnTo>
                                  <a:pt x="2552847" y="250669"/>
                                </a:lnTo>
                                <a:lnTo>
                                  <a:pt x="2591107" y="274976"/>
                                </a:lnTo>
                                <a:lnTo>
                                  <a:pt x="2628625" y="300265"/>
                                </a:lnTo>
                                <a:lnTo>
                                  <a:pt x="2665382" y="326518"/>
                                </a:lnTo>
                                <a:lnTo>
                                  <a:pt x="2701358" y="353716"/>
                                </a:lnTo>
                                <a:lnTo>
                                  <a:pt x="2736535" y="381841"/>
                                </a:lnTo>
                                <a:lnTo>
                                  <a:pt x="2770891" y="410872"/>
                                </a:lnTo>
                                <a:lnTo>
                                  <a:pt x="2804409" y="440793"/>
                                </a:lnTo>
                                <a:lnTo>
                                  <a:pt x="2837068" y="471582"/>
                                </a:lnTo>
                                <a:lnTo>
                                  <a:pt x="2868850" y="503223"/>
                                </a:lnTo>
                                <a:lnTo>
                                  <a:pt x="2899733" y="535695"/>
                                </a:lnTo>
                                <a:lnTo>
                                  <a:pt x="2929700" y="568980"/>
                                </a:lnTo>
                                <a:lnTo>
                                  <a:pt x="2958730" y="603059"/>
                                </a:lnTo>
                                <a:lnTo>
                                  <a:pt x="2986804" y="637914"/>
                                </a:lnTo>
                                <a:lnTo>
                                  <a:pt x="3013903" y="673524"/>
                                </a:lnTo>
                                <a:lnTo>
                                  <a:pt x="3040007" y="709872"/>
                                </a:lnTo>
                                <a:lnTo>
                                  <a:pt x="3065096" y="746939"/>
                                </a:lnTo>
                                <a:lnTo>
                                  <a:pt x="3089151" y="784706"/>
                                </a:lnTo>
                                <a:lnTo>
                                  <a:pt x="3112154" y="823153"/>
                                </a:lnTo>
                                <a:lnTo>
                                  <a:pt x="3134083" y="862262"/>
                                </a:lnTo>
                                <a:lnTo>
                                  <a:pt x="3154919" y="902014"/>
                                </a:lnTo>
                                <a:lnTo>
                                  <a:pt x="3174644" y="942391"/>
                                </a:lnTo>
                                <a:lnTo>
                                  <a:pt x="3193238" y="983372"/>
                                </a:lnTo>
                                <a:lnTo>
                                  <a:pt x="3210681" y="1024941"/>
                                </a:lnTo>
                                <a:lnTo>
                                  <a:pt x="3226953" y="1067076"/>
                                </a:lnTo>
                                <a:lnTo>
                                  <a:pt x="3242036" y="1109761"/>
                                </a:lnTo>
                                <a:lnTo>
                                  <a:pt x="3255909" y="1152975"/>
                                </a:lnTo>
                                <a:lnTo>
                                  <a:pt x="3268553" y="1196700"/>
                                </a:lnTo>
                                <a:lnTo>
                                  <a:pt x="3279950" y="1240918"/>
                                </a:lnTo>
                                <a:lnTo>
                                  <a:pt x="3290078" y="1285608"/>
                                </a:lnTo>
                                <a:lnTo>
                                  <a:pt x="3298919" y="1330753"/>
                                </a:lnTo>
                                <a:lnTo>
                                  <a:pt x="3306454" y="1376333"/>
                                </a:lnTo>
                                <a:lnTo>
                                  <a:pt x="3312662" y="1422330"/>
                                </a:lnTo>
                                <a:lnTo>
                                  <a:pt x="3317525" y="1468725"/>
                                </a:lnTo>
                                <a:lnTo>
                                  <a:pt x="3321022" y="1515498"/>
                                </a:lnTo>
                                <a:lnTo>
                                  <a:pt x="3323135" y="1562631"/>
                                </a:lnTo>
                                <a:lnTo>
                                  <a:pt x="3323844" y="1610106"/>
                                </a:lnTo>
                                <a:lnTo>
                                  <a:pt x="3323135" y="1657580"/>
                                </a:lnTo>
                                <a:lnTo>
                                  <a:pt x="3321022" y="1704713"/>
                                </a:lnTo>
                                <a:lnTo>
                                  <a:pt x="3317525" y="1751486"/>
                                </a:lnTo>
                                <a:lnTo>
                                  <a:pt x="3312662" y="1797881"/>
                                </a:lnTo>
                                <a:lnTo>
                                  <a:pt x="3306454" y="1843878"/>
                                </a:lnTo>
                                <a:lnTo>
                                  <a:pt x="3298919" y="1889458"/>
                                </a:lnTo>
                                <a:lnTo>
                                  <a:pt x="3290078" y="1934603"/>
                                </a:lnTo>
                                <a:lnTo>
                                  <a:pt x="3279950" y="1979293"/>
                                </a:lnTo>
                                <a:lnTo>
                                  <a:pt x="3268553" y="2023511"/>
                                </a:lnTo>
                                <a:lnTo>
                                  <a:pt x="3255909" y="2067236"/>
                                </a:lnTo>
                                <a:lnTo>
                                  <a:pt x="3242036" y="2110450"/>
                                </a:lnTo>
                                <a:lnTo>
                                  <a:pt x="3226953" y="2153135"/>
                                </a:lnTo>
                                <a:lnTo>
                                  <a:pt x="3210681" y="2195270"/>
                                </a:lnTo>
                                <a:lnTo>
                                  <a:pt x="3193238" y="2236839"/>
                                </a:lnTo>
                                <a:lnTo>
                                  <a:pt x="3174644" y="2277820"/>
                                </a:lnTo>
                                <a:lnTo>
                                  <a:pt x="3154919" y="2318197"/>
                                </a:lnTo>
                                <a:lnTo>
                                  <a:pt x="3134083" y="2357949"/>
                                </a:lnTo>
                                <a:lnTo>
                                  <a:pt x="3112154" y="2397058"/>
                                </a:lnTo>
                                <a:lnTo>
                                  <a:pt x="3089151" y="2435505"/>
                                </a:lnTo>
                                <a:lnTo>
                                  <a:pt x="3065096" y="2473272"/>
                                </a:lnTo>
                                <a:lnTo>
                                  <a:pt x="3040007" y="2510339"/>
                                </a:lnTo>
                                <a:lnTo>
                                  <a:pt x="3013903" y="2546687"/>
                                </a:lnTo>
                                <a:lnTo>
                                  <a:pt x="2986804" y="2582297"/>
                                </a:lnTo>
                                <a:lnTo>
                                  <a:pt x="2958730" y="2617152"/>
                                </a:lnTo>
                                <a:lnTo>
                                  <a:pt x="2929700" y="2651231"/>
                                </a:lnTo>
                                <a:lnTo>
                                  <a:pt x="2899733" y="2684516"/>
                                </a:lnTo>
                                <a:lnTo>
                                  <a:pt x="2868850" y="2716988"/>
                                </a:lnTo>
                                <a:lnTo>
                                  <a:pt x="2837068" y="2748629"/>
                                </a:lnTo>
                                <a:lnTo>
                                  <a:pt x="2804409" y="2779418"/>
                                </a:lnTo>
                                <a:lnTo>
                                  <a:pt x="2770891" y="2809339"/>
                                </a:lnTo>
                                <a:lnTo>
                                  <a:pt x="2736535" y="2838370"/>
                                </a:lnTo>
                                <a:lnTo>
                                  <a:pt x="2701358" y="2866495"/>
                                </a:lnTo>
                                <a:lnTo>
                                  <a:pt x="2665382" y="2893693"/>
                                </a:lnTo>
                                <a:lnTo>
                                  <a:pt x="2628625" y="2919946"/>
                                </a:lnTo>
                                <a:lnTo>
                                  <a:pt x="2591107" y="2945235"/>
                                </a:lnTo>
                                <a:lnTo>
                                  <a:pt x="2552847" y="2969542"/>
                                </a:lnTo>
                                <a:lnTo>
                                  <a:pt x="2513865" y="2992846"/>
                                </a:lnTo>
                                <a:lnTo>
                                  <a:pt x="2474181" y="3015130"/>
                                </a:lnTo>
                                <a:lnTo>
                                  <a:pt x="2433813" y="3036375"/>
                                </a:lnTo>
                                <a:lnTo>
                                  <a:pt x="2392782" y="3056561"/>
                                </a:lnTo>
                                <a:lnTo>
                                  <a:pt x="2351106" y="3075671"/>
                                </a:lnTo>
                                <a:lnTo>
                                  <a:pt x="2308806" y="3093684"/>
                                </a:lnTo>
                                <a:lnTo>
                                  <a:pt x="2265900" y="3110582"/>
                                </a:lnTo>
                                <a:lnTo>
                                  <a:pt x="2222409" y="3126346"/>
                                </a:lnTo>
                                <a:lnTo>
                                  <a:pt x="2178352" y="3140958"/>
                                </a:lnTo>
                                <a:lnTo>
                                  <a:pt x="2133748" y="3154398"/>
                                </a:lnTo>
                                <a:lnTo>
                                  <a:pt x="2088616" y="3166648"/>
                                </a:lnTo>
                                <a:lnTo>
                                  <a:pt x="2042977" y="3177688"/>
                                </a:lnTo>
                                <a:lnTo>
                                  <a:pt x="1996850" y="3187501"/>
                                </a:lnTo>
                                <a:lnTo>
                                  <a:pt x="1950253" y="3196066"/>
                                </a:lnTo>
                                <a:lnTo>
                                  <a:pt x="1903208" y="3203365"/>
                                </a:lnTo>
                                <a:lnTo>
                                  <a:pt x="1855732" y="3209379"/>
                                </a:lnTo>
                                <a:lnTo>
                                  <a:pt x="1807846" y="3214090"/>
                                </a:lnTo>
                                <a:lnTo>
                                  <a:pt x="1759570" y="3217478"/>
                                </a:lnTo>
                                <a:lnTo>
                                  <a:pt x="1710921" y="3219525"/>
                                </a:lnTo>
                                <a:lnTo>
                                  <a:pt x="1661922" y="3220212"/>
                                </a:lnTo>
                                <a:lnTo>
                                  <a:pt x="1612922" y="3219525"/>
                                </a:lnTo>
                                <a:lnTo>
                                  <a:pt x="1564273" y="3217478"/>
                                </a:lnTo>
                                <a:lnTo>
                                  <a:pt x="1515997" y="3214090"/>
                                </a:lnTo>
                                <a:lnTo>
                                  <a:pt x="1468111" y="3209379"/>
                                </a:lnTo>
                                <a:lnTo>
                                  <a:pt x="1420635" y="3203365"/>
                                </a:lnTo>
                                <a:lnTo>
                                  <a:pt x="1373590" y="3196066"/>
                                </a:lnTo>
                                <a:lnTo>
                                  <a:pt x="1326993" y="3187501"/>
                                </a:lnTo>
                                <a:lnTo>
                                  <a:pt x="1280866" y="3177688"/>
                                </a:lnTo>
                                <a:lnTo>
                                  <a:pt x="1235227" y="3166648"/>
                                </a:lnTo>
                                <a:lnTo>
                                  <a:pt x="1190095" y="3154398"/>
                                </a:lnTo>
                                <a:lnTo>
                                  <a:pt x="1145491" y="3140958"/>
                                </a:lnTo>
                                <a:lnTo>
                                  <a:pt x="1101434" y="3126346"/>
                                </a:lnTo>
                                <a:lnTo>
                                  <a:pt x="1057943" y="3110582"/>
                                </a:lnTo>
                                <a:lnTo>
                                  <a:pt x="1015037" y="3093684"/>
                                </a:lnTo>
                                <a:lnTo>
                                  <a:pt x="972737" y="3075671"/>
                                </a:lnTo>
                                <a:lnTo>
                                  <a:pt x="931061" y="3056561"/>
                                </a:lnTo>
                                <a:lnTo>
                                  <a:pt x="890030" y="3036375"/>
                                </a:lnTo>
                                <a:lnTo>
                                  <a:pt x="849662" y="3015130"/>
                                </a:lnTo>
                                <a:lnTo>
                                  <a:pt x="809978" y="2992846"/>
                                </a:lnTo>
                                <a:lnTo>
                                  <a:pt x="770996" y="2969542"/>
                                </a:lnTo>
                                <a:lnTo>
                                  <a:pt x="732736" y="2945235"/>
                                </a:lnTo>
                                <a:lnTo>
                                  <a:pt x="695218" y="2919946"/>
                                </a:lnTo>
                                <a:lnTo>
                                  <a:pt x="658461" y="2893693"/>
                                </a:lnTo>
                                <a:lnTo>
                                  <a:pt x="622485" y="2866495"/>
                                </a:lnTo>
                                <a:lnTo>
                                  <a:pt x="587308" y="2838370"/>
                                </a:lnTo>
                                <a:lnTo>
                                  <a:pt x="552952" y="2809339"/>
                                </a:lnTo>
                                <a:lnTo>
                                  <a:pt x="519434" y="2779418"/>
                                </a:lnTo>
                                <a:lnTo>
                                  <a:pt x="486775" y="2748629"/>
                                </a:lnTo>
                                <a:lnTo>
                                  <a:pt x="454993" y="2716988"/>
                                </a:lnTo>
                                <a:lnTo>
                                  <a:pt x="424110" y="2684516"/>
                                </a:lnTo>
                                <a:lnTo>
                                  <a:pt x="394143" y="2651231"/>
                                </a:lnTo>
                                <a:lnTo>
                                  <a:pt x="365113" y="2617152"/>
                                </a:lnTo>
                                <a:lnTo>
                                  <a:pt x="337039" y="2582297"/>
                                </a:lnTo>
                                <a:lnTo>
                                  <a:pt x="309940" y="2546687"/>
                                </a:lnTo>
                                <a:lnTo>
                                  <a:pt x="283836" y="2510339"/>
                                </a:lnTo>
                                <a:lnTo>
                                  <a:pt x="258747" y="2473272"/>
                                </a:lnTo>
                                <a:lnTo>
                                  <a:pt x="234692" y="2435505"/>
                                </a:lnTo>
                                <a:lnTo>
                                  <a:pt x="211689" y="2397058"/>
                                </a:lnTo>
                                <a:lnTo>
                                  <a:pt x="189760" y="2357949"/>
                                </a:lnTo>
                                <a:lnTo>
                                  <a:pt x="168924" y="2318197"/>
                                </a:lnTo>
                                <a:lnTo>
                                  <a:pt x="149199" y="2277820"/>
                                </a:lnTo>
                                <a:lnTo>
                                  <a:pt x="130605" y="2236839"/>
                                </a:lnTo>
                                <a:lnTo>
                                  <a:pt x="113162" y="2195270"/>
                                </a:lnTo>
                                <a:lnTo>
                                  <a:pt x="96890" y="2153135"/>
                                </a:lnTo>
                                <a:lnTo>
                                  <a:pt x="81807" y="2110450"/>
                                </a:lnTo>
                                <a:lnTo>
                                  <a:pt x="67934" y="2067236"/>
                                </a:lnTo>
                                <a:lnTo>
                                  <a:pt x="55290" y="2023511"/>
                                </a:lnTo>
                                <a:lnTo>
                                  <a:pt x="43893" y="1979293"/>
                                </a:lnTo>
                                <a:lnTo>
                                  <a:pt x="33765" y="1934603"/>
                                </a:lnTo>
                                <a:lnTo>
                                  <a:pt x="24924" y="1889458"/>
                                </a:lnTo>
                                <a:lnTo>
                                  <a:pt x="17389" y="1843878"/>
                                </a:lnTo>
                                <a:lnTo>
                                  <a:pt x="11181" y="1797881"/>
                                </a:lnTo>
                                <a:lnTo>
                                  <a:pt x="6318" y="1751486"/>
                                </a:lnTo>
                                <a:lnTo>
                                  <a:pt x="2821" y="1704713"/>
                                </a:lnTo>
                                <a:lnTo>
                                  <a:pt x="708" y="1657580"/>
                                </a:lnTo>
                                <a:lnTo>
                                  <a:pt x="0" y="1610106"/>
                                </a:lnTo>
                                <a:close/>
                              </a:path>
                            </a:pathLst>
                          </a:custGeom>
                          <a:ln w="25908">
                            <a:solidFill>
                              <a:srgbClr val="385D89"/>
                            </a:solidFill>
                            <a:prstDash val="solid"/>
                          </a:ln>
                        </wps:spPr>
                        <wps:bodyPr wrap="square" lIns="0" tIns="0" rIns="0" bIns="0" rtlCol="0">
                          <a:prstTxWarp prst="textNoShape">
                            <a:avLst/>
                          </a:prstTxWarp>
                          <a:noAutofit/>
                        </wps:bodyPr>
                      </wps:wsp>
                      <pic:pic xmlns:pic="http://schemas.openxmlformats.org/drawingml/2006/picture">
                        <pic:nvPicPr>
                          <pic:cNvPr id="182" name="Image 182"/>
                          <pic:cNvPicPr/>
                        </pic:nvPicPr>
                        <pic:blipFill>
                          <a:blip r:embed="rId80" cstate="print"/>
                          <a:stretch>
                            <a:fillRect/>
                          </a:stretch>
                        </pic:blipFill>
                        <pic:spPr>
                          <a:xfrm>
                            <a:off x="280415" y="806195"/>
                            <a:ext cx="1407414" cy="107441"/>
                          </a:xfrm>
                          <a:prstGeom prst="rect">
                            <a:avLst/>
                          </a:prstGeom>
                        </pic:spPr>
                      </pic:pic>
                      <pic:pic xmlns:pic="http://schemas.openxmlformats.org/drawingml/2006/picture">
                        <pic:nvPicPr>
                          <pic:cNvPr id="183" name="Image 183"/>
                          <pic:cNvPicPr/>
                        </pic:nvPicPr>
                        <pic:blipFill>
                          <a:blip r:embed="rId81" cstate="print"/>
                          <a:stretch>
                            <a:fillRect/>
                          </a:stretch>
                        </pic:blipFill>
                        <pic:spPr>
                          <a:xfrm>
                            <a:off x="284518" y="710476"/>
                            <a:ext cx="1400987" cy="128066"/>
                          </a:xfrm>
                          <a:prstGeom prst="rect">
                            <a:avLst/>
                          </a:prstGeom>
                        </pic:spPr>
                      </pic:pic>
                      <pic:pic xmlns:pic="http://schemas.openxmlformats.org/drawingml/2006/picture">
                        <pic:nvPicPr>
                          <pic:cNvPr id="184" name="Image 184"/>
                          <pic:cNvPicPr/>
                        </pic:nvPicPr>
                        <pic:blipFill>
                          <a:blip r:embed="rId82" cstate="print"/>
                          <a:stretch>
                            <a:fillRect/>
                          </a:stretch>
                        </pic:blipFill>
                        <pic:spPr>
                          <a:xfrm>
                            <a:off x="551687" y="1176527"/>
                            <a:ext cx="878586" cy="107441"/>
                          </a:xfrm>
                          <a:prstGeom prst="rect">
                            <a:avLst/>
                          </a:prstGeom>
                        </pic:spPr>
                      </pic:pic>
                      <pic:pic xmlns:pic="http://schemas.openxmlformats.org/drawingml/2006/picture">
                        <pic:nvPicPr>
                          <pic:cNvPr id="185" name="Image 185"/>
                          <pic:cNvPicPr/>
                        </pic:nvPicPr>
                        <pic:blipFill>
                          <a:blip r:embed="rId83" cstate="print"/>
                          <a:stretch>
                            <a:fillRect/>
                          </a:stretch>
                        </pic:blipFill>
                        <pic:spPr>
                          <a:xfrm>
                            <a:off x="556933" y="1080808"/>
                            <a:ext cx="871016" cy="104190"/>
                          </a:xfrm>
                          <a:prstGeom prst="rect">
                            <a:avLst/>
                          </a:prstGeom>
                        </pic:spPr>
                      </pic:pic>
                      <pic:pic xmlns:pic="http://schemas.openxmlformats.org/drawingml/2006/picture">
                        <pic:nvPicPr>
                          <pic:cNvPr id="186" name="Image 186"/>
                          <pic:cNvPicPr/>
                        </pic:nvPicPr>
                        <pic:blipFill>
                          <a:blip r:embed="rId84" cstate="print"/>
                          <a:stretch>
                            <a:fillRect/>
                          </a:stretch>
                        </pic:blipFill>
                        <pic:spPr>
                          <a:xfrm>
                            <a:off x="1807464" y="914436"/>
                            <a:ext cx="1326641" cy="95213"/>
                          </a:xfrm>
                          <a:prstGeom prst="rect">
                            <a:avLst/>
                          </a:prstGeom>
                        </pic:spPr>
                      </pic:pic>
                      <pic:pic xmlns:pic="http://schemas.openxmlformats.org/drawingml/2006/picture">
                        <pic:nvPicPr>
                          <pic:cNvPr id="187" name="Image 187"/>
                          <pic:cNvPicPr/>
                        </pic:nvPicPr>
                        <pic:blipFill>
                          <a:blip r:embed="rId85" cstate="print"/>
                          <a:stretch>
                            <a:fillRect/>
                          </a:stretch>
                        </pic:blipFill>
                        <pic:spPr>
                          <a:xfrm>
                            <a:off x="1811693" y="830999"/>
                            <a:ext cx="1319580" cy="92125"/>
                          </a:xfrm>
                          <a:prstGeom prst="rect">
                            <a:avLst/>
                          </a:prstGeom>
                        </pic:spPr>
                      </pic:pic>
                      <pic:pic xmlns:pic="http://schemas.openxmlformats.org/drawingml/2006/picture">
                        <pic:nvPicPr>
                          <pic:cNvPr id="188" name="Image 188"/>
                          <pic:cNvPicPr/>
                        </pic:nvPicPr>
                        <pic:blipFill>
                          <a:blip r:embed="rId86" cstate="print"/>
                          <a:stretch>
                            <a:fillRect/>
                          </a:stretch>
                        </pic:blipFill>
                        <pic:spPr>
                          <a:xfrm>
                            <a:off x="2269235" y="1086648"/>
                            <a:ext cx="435114" cy="95213"/>
                          </a:xfrm>
                          <a:prstGeom prst="rect">
                            <a:avLst/>
                          </a:prstGeom>
                        </pic:spPr>
                      </pic:pic>
                      <pic:pic xmlns:pic="http://schemas.openxmlformats.org/drawingml/2006/picture">
                        <pic:nvPicPr>
                          <pic:cNvPr id="189" name="Image 189"/>
                          <pic:cNvPicPr/>
                        </pic:nvPicPr>
                        <pic:blipFill>
                          <a:blip r:embed="rId87" cstate="print"/>
                          <a:stretch>
                            <a:fillRect/>
                          </a:stretch>
                        </pic:blipFill>
                        <pic:spPr>
                          <a:xfrm>
                            <a:off x="2275713" y="1005458"/>
                            <a:ext cx="424814" cy="110236"/>
                          </a:xfrm>
                          <a:prstGeom prst="rect">
                            <a:avLst/>
                          </a:prstGeom>
                        </pic:spPr>
                      </pic:pic>
                      <pic:pic xmlns:pic="http://schemas.openxmlformats.org/drawingml/2006/picture">
                        <pic:nvPicPr>
                          <pic:cNvPr id="190" name="Image 190"/>
                          <pic:cNvPicPr/>
                        </pic:nvPicPr>
                        <pic:blipFill>
                          <a:blip r:embed="rId88" cstate="print"/>
                          <a:stretch>
                            <a:fillRect/>
                          </a:stretch>
                        </pic:blipFill>
                        <pic:spPr>
                          <a:xfrm>
                            <a:off x="2273465" y="1003211"/>
                            <a:ext cx="429310" cy="114731"/>
                          </a:xfrm>
                          <a:prstGeom prst="rect">
                            <a:avLst/>
                          </a:prstGeom>
                        </pic:spPr>
                      </pic:pic>
                      <pic:pic xmlns:pic="http://schemas.openxmlformats.org/drawingml/2006/picture">
                        <pic:nvPicPr>
                          <pic:cNvPr id="191" name="Image 191"/>
                          <pic:cNvPicPr/>
                        </pic:nvPicPr>
                        <pic:blipFill>
                          <a:blip r:embed="rId89" cstate="print"/>
                          <a:stretch>
                            <a:fillRect/>
                          </a:stretch>
                        </pic:blipFill>
                        <pic:spPr>
                          <a:xfrm>
                            <a:off x="553212" y="1836455"/>
                            <a:ext cx="1030986" cy="99786"/>
                          </a:xfrm>
                          <a:prstGeom prst="rect">
                            <a:avLst/>
                          </a:prstGeom>
                        </pic:spPr>
                      </pic:pic>
                      <pic:pic xmlns:pic="http://schemas.openxmlformats.org/drawingml/2006/picture">
                        <pic:nvPicPr>
                          <pic:cNvPr id="192" name="Image 192"/>
                          <pic:cNvPicPr/>
                        </pic:nvPicPr>
                        <pic:blipFill>
                          <a:blip r:embed="rId90" cstate="print"/>
                          <a:stretch>
                            <a:fillRect/>
                          </a:stretch>
                        </pic:blipFill>
                        <pic:spPr>
                          <a:xfrm>
                            <a:off x="557568" y="1748574"/>
                            <a:ext cx="1024559" cy="96189"/>
                          </a:xfrm>
                          <a:prstGeom prst="rect">
                            <a:avLst/>
                          </a:prstGeom>
                        </pic:spPr>
                      </pic:pic>
                      <pic:pic xmlns:pic="http://schemas.openxmlformats.org/drawingml/2006/picture">
                        <pic:nvPicPr>
                          <pic:cNvPr id="193" name="Image 193"/>
                          <pic:cNvPicPr/>
                        </pic:nvPicPr>
                        <pic:blipFill>
                          <a:blip r:embed="rId91" cstate="print"/>
                          <a:stretch>
                            <a:fillRect/>
                          </a:stretch>
                        </pic:blipFill>
                        <pic:spPr>
                          <a:xfrm>
                            <a:off x="510540" y="2058959"/>
                            <a:ext cx="1119377" cy="99786"/>
                          </a:xfrm>
                          <a:prstGeom prst="rect">
                            <a:avLst/>
                          </a:prstGeom>
                        </pic:spPr>
                      </pic:pic>
                      <pic:pic xmlns:pic="http://schemas.openxmlformats.org/drawingml/2006/picture">
                        <pic:nvPicPr>
                          <pic:cNvPr id="194" name="Image 194"/>
                          <pic:cNvPicPr/>
                        </pic:nvPicPr>
                        <pic:blipFill>
                          <a:blip r:embed="rId92" cstate="print"/>
                          <a:stretch>
                            <a:fillRect/>
                          </a:stretch>
                        </pic:blipFill>
                        <pic:spPr>
                          <a:xfrm>
                            <a:off x="514896" y="1971078"/>
                            <a:ext cx="1113078" cy="96189"/>
                          </a:xfrm>
                          <a:prstGeom prst="rect">
                            <a:avLst/>
                          </a:prstGeom>
                        </pic:spPr>
                      </pic:pic>
                      <pic:pic xmlns:pic="http://schemas.openxmlformats.org/drawingml/2006/picture">
                        <pic:nvPicPr>
                          <pic:cNvPr id="195" name="Image 195"/>
                          <pic:cNvPicPr/>
                        </pic:nvPicPr>
                        <pic:blipFill>
                          <a:blip r:embed="rId93" cstate="print"/>
                          <a:stretch>
                            <a:fillRect/>
                          </a:stretch>
                        </pic:blipFill>
                        <pic:spPr>
                          <a:xfrm>
                            <a:off x="621791" y="2406395"/>
                            <a:ext cx="893826" cy="125729"/>
                          </a:xfrm>
                          <a:prstGeom prst="rect">
                            <a:avLst/>
                          </a:prstGeom>
                        </pic:spPr>
                      </pic:pic>
                      <pic:pic xmlns:pic="http://schemas.openxmlformats.org/drawingml/2006/picture">
                        <pic:nvPicPr>
                          <pic:cNvPr id="196" name="Image 196"/>
                          <pic:cNvPicPr/>
                        </pic:nvPicPr>
                        <pic:blipFill>
                          <a:blip r:embed="rId94" cstate="print"/>
                          <a:stretch>
                            <a:fillRect/>
                          </a:stretch>
                        </pic:blipFill>
                        <pic:spPr>
                          <a:xfrm>
                            <a:off x="626148" y="2292896"/>
                            <a:ext cx="887399" cy="121843"/>
                          </a:xfrm>
                          <a:prstGeom prst="rect">
                            <a:avLst/>
                          </a:prstGeom>
                        </pic:spPr>
                      </pic:pic>
                      <pic:pic xmlns:pic="http://schemas.openxmlformats.org/drawingml/2006/picture">
                        <pic:nvPicPr>
                          <pic:cNvPr id="197" name="Image 197"/>
                          <pic:cNvPicPr/>
                        </pic:nvPicPr>
                        <pic:blipFill>
                          <a:blip r:embed="rId95" cstate="print"/>
                          <a:stretch>
                            <a:fillRect/>
                          </a:stretch>
                        </pic:blipFill>
                        <pic:spPr>
                          <a:xfrm>
                            <a:off x="736091" y="2628935"/>
                            <a:ext cx="659129" cy="99786"/>
                          </a:xfrm>
                          <a:prstGeom prst="rect">
                            <a:avLst/>
                          </a:prstGeom>
                        </pic:spPr>
                      </pic:pic>
                      <pic:pic xmlns:pic="http://schemas.openxmlformats.org/drawingml/2006/picture">
                        <pic:nvPicPr>
                          <pic:cNvPr id="198" name="Image 198"/>
                          <pic:cNvPicPr/>
                        </pic:nvPicPr>
                        <pic:blipFill>
                          <a:blip r:embed="rId96" cstate="print"/>
                          <a:stretch>
                            <a:fillRect/>
                          </a:stretch>
                        </pic:blipFill>
                        <pic:spPr>
                          <a:xfrm>
                            <a:off x="741083" y="2541054"/>
                            <a:ext cx="651687" cy="118160"/>
                          </a:xfrm>
                          <a:prstGeom prst="rect">
                            <a:avLst/>
                          </a:prstGeom>
                        </pic:spPr>
                      </pic:pic>
                      <pic:pic xmlns:pic="http://schemas.openxmlformats.org/drawingml/2006/picture">
                        <pic:nvPicPr>
                          <pic:cNvPr id="199" name="Image 199"/>
                          <pic:cNvPicPr/>
                        </pic:nvPicPr>
                        <pic:blipFill>
                          <a:blip r:embed="rId97" cstate="print"/>
                          <a:stretch>
                            <a:fillRect/>
                          </a:stretch>
                        </pic:blipFill>
                        <pic:spPr>
                          <a:xfrm>
                            <a:off x="1879092" y="1914179"/>
                            <a:ext cx="1149858" cy="99786"/>
                          </a:xfrm>
                          <a:prstGeom prst="rect">
                            <a:avLst/>
                          </a:prstGeom>
                        </pic:spPr>
                      </pic:pic>
                      <pic:pic xmlns:pic="http://schemas.openxmlformats.org/drawingml/2006/picture">
                        <pic:nvPicPr>
                          <pic:cNvPr id="200" name="Image 200"/>
                          <pic:cNvPicPr/>
                        </pic:nvPicPr>
                        <pic:blipFill>
                          <a:blip r:embed="rId98" cstate="print"/>
                          <a:stretch>
                            <a:fillRect/>
                          </a:stretch>
                        </pic:blipFill>
                        <pic:spPr>
                          <a:xfrm>
                            <a:off x="1883448" y="1826298"/>
                            <a:ext cx="1142542" cy="96189"/>
                          </a:xfrm>
                          <a:prstGeom prst="rect">
                            <a:avLst/>
                          </a:prstGeom>
                        </pic:spPr>
                      </pic:pic>
                      <pic:pic xmlns:pic="http://schemas.openxmlformats.org/drawingml/2006/picture">
                        <pic:nvPicPr>
                          <pic:cNvPr id="201" name="Image 201"/>
                          <pic:cNvPicPr/>
                        </pic:nvPicPr>
                        <pic:blipFill>
                          <a:blip r:embed="rId99" cstate="print"/>
                          <a:stretch>
                            <a:fillRect/>
                          </a:stretch>
                        </pic:blipFill>
                        <pic:spPr>
                          <a:xfrm>
                            <a:off x="2092451" y="2263175"/>
                            <a:ext cx="720090" cy="99786"/>
                          </a:xfrm>
                          <a:prstGeom prst="rect">
                            <a:avLst/>
                          </a:prstGeom>
                        </pic:spPr>
                      </pic:pic>
                      <pic:pic xmlns:pic="http://schemas.openxmlformats.org/drawingml/2006/picture">
                        <pic:nvPicPr>
                          <pic:cNvPr id="202" name="Image 202"/>
                          <pic:cNvPicPr/>
                        </pic:nvPicPr>
                        <pic:blipFill>
                          <a:blip r:embed="rId100" cstate="print"/>
                          <a:stretch>
                            <a:fillRect/>
                          </a:stretch>
                        </pic:blipFill>
                        <pic:spPr>
                          <a:xfrm>
                            <a:off x="2099055" y="2177542"/>
                            <a:ext cx="708786" cy="113665"/>
                          </a:xfrm>
                          <a:prstGeom prst="rect">
                            <a:avLst/>
                          </a:prstGeom>
                        </pic:spPr>
                      </pic:pic>
                      <pic:pic xmlns:pic="http://schemas.openxmlformats.org/drawingml/2006/picture">
                        <pic:nvPicPr>
                          <pic:cNvPr id="203" name="Image 203"/>
                          <pic:cNvPicPr/>
                        </pic:nvPicPr>
                        <pic:blipFill>
                          <a:blip r:embed="rId101" cstate="print"/>
                          <a:stretch>
                            <a:fillRect/>
                          </a:stretch>
                        </pic:blipFill>
                        <pic:spPr>
                          <a:xfrm>
                            <a:off x="2185200" y="2175294"/>
                            <a:ext cx="624890" cy="118160"/>
                          </a:xfrm>
                          <a:prstGeom prst="rect">
                            <a:avLst/>
                          </a:prstGeom>
                        </pic:spPr>
                      </pic:pic>
                      <wps:wsp>
                        <wps:cNvPr id="204" name="Graphic 204"/>
                        <wps:cNvSpPr/>
                        <wps:spPr>
                          <a:xfrm>
                            <a:off x="2099055" y="2179066"/>
                            <a:ext cx="69215" cy="89535"/>
                          </a:xfrm>
                          <a:custGeom>
                            <a:avLst/>
                            <a:gdLst/>
                            <a:ahLst/>
                            <a:cxnLst/>
                            <a:rect l="l" t="t" r="r" b="b"/>
                            <a:pathLst>
                              <a:path w="69215" h="89535">
                                <a:moveTo>
                                  <a:pt x="5334" y="0"/>
                                </a:moveTo>
                                <a:lnTo>
                                  <a:pt x="63753" y="0"/>
                                </a:lnTo>
                                <a:lnTo>
                                  <a:pt x="65404" y="0"/>
                                </a:lnTo>
                                <a:lnTo>
                                  <a:pt x="66675" y="508"/>
                                </a:lnTo>
                                <a:lnTo>
                                  <a:pt x="67690" y="1397"/>
                                </a:lnTo>
                                <a:lnTo>
                                  <a:pt x="68579" y="2412"/>
                                </a:lnTo>
                                <a:lnTo>
                                  <a:pt x="68961" y="3810"/>
                                </a:lnTo>
                                <a:lnTo>
                                  <a:pt x="68961" y="5714"/>
                                </a:lnTo>
                                <a:lnTo>
                                  <a:pt x="68961" y="86360"/>
                                </a:lnTo>
                                <a:lnTo>
                                  <a:pt x="68961" y="86741"/>
                                </a:lnTo>
                                <a:lnTo>
                                  <a:pt x="68834" y="87122"/>
                                </a:lnTo>
                                <a:lnTo>
                                  <a:pt x="68579" y="87502"/>
                                </a:lnTo>
                                <a:lnTo>
                                  <a:pt x="68325" y="87884"/>
                                </a:lnTo>
                                <a:lnTo>
                                  <a:pt x="64388" y="88900"/>
                                </a:lnTo>
                                <a:lnTo>
                                  <a:pt x="63246" y="89026"/>
                                </a:lnTo>
                                <a:lnTo>
                                  <a:pt x="61722" y="89026"/>
                                </a:lnTo>
                                <a:lnTo>
                                  <a:pt x="60071" y="89026"/>
                                </a:lnTo>
                                <a:lnTo>
                                  <a:pt x="58292" y="89026"/>
                                </a:lnTo>
                                <a:lnTo>
                                  <a:pt x="56896" y="89026"/>
                                </a:lnTo>
                                <a:lnTo>
                                  <a:pt x="55752" y="88900"/>
                                </a:lnTo>
                                <a:lnTo>
                                  <a:pt x="54483" y="88773"/>
                                </a:lnTo>
                                <a:lnTo>
                                  <a:pt x="53594" y="88646"/>
                                </a:lnTo>
                                <a:lnTo>
                                  <a:pt x="52959" y="88392"/>
                                </a:lnTo>
                                <a:lnTo>
                                  <a:pt x="52197" y="88137"/>
                                </a:lnTo>
                                <a:lnTo>
                                  <a:pt x="51688" y="87884"/>
                                </a:lnTo>
                                <a:lnTo>
                                  <a:pt x="51435" y="87502"/>
                                </a:lnTo>
                                <a:lnTo>
                                  <a:pt x="51180" y="87122"/>
                                </a:lnTo>
                                <a:lnTo>
                                  <a:pt x="51053" y="86741"/>
                                </a:lnTo>
                                <a:lnTo>
                                  <a:pt x="51053" y="86360"/>
                                </a:lnTo>
                                <a:lnTo>
                                  <a:pt x="51053" y="15112"/>
                                </a:lnTo>
                                <a:lnTo>
                                  <a:pt x="18034" y="15112"/>
                                </a:lnTo>
                                <a:lnTo>
                                  <a:pt x="18034" y="86360"/>
                                </a:lnTo>
                                <a:lnTo>
                                  <a:pt x="18034" y="86741"/>
                                </a:lnTo>
                                <a:lnTo>
                                  <a:pt x="17907" y="87122"/>
                                </a:lnTo>
                                <a:lnTo>
                                  <a:pt x="17525" y="87502"/>
                                </a:lnTo>
                                <a:lnTo>
                                  <a:pt x="17272" y="87884"/>
                                </a:lnTo>
                                <a:lnTo>
                                  <a:pt x="12191" y="89026"/>
                                </a:lnTo>
                                <a:lnTo>
                                  <a:pt x="10795" y="89026"/>
                                </a:lnTo>
                                <a:lnTo>
                                  <a:pt x="9016" y="89026"/>
                                </a:lnTo>
                                <a:lnTo>
                                  <a:pt x="7238" y="89026"/>
                                </a:lnTo>
                                <a:lnTo>
                                  <a:pt x="5841" y="89026"/>
                                </a:lnTo>
                                <a:lnTo>
                                  <a:pt x="4572" y="88900"/>
                                </a:lnTo>
                                <a:lnTo>
                                  <a:pt x="3428" y="88773"/>
                                </a:lnTo>
                                <a:lnTo>
                                  <a:pt x="2539" y="88646"/>
                                </a:lnTo>
                                <a:lnTo>
                                  <a:pt x="1904" y="88392"/>
                                </a:lnTo>
                                <a:lnTo>
                                  <a:pt x="1142" y="88137"/>
                                </a:lnTo>
                                <a:lnTo>
                                  <a:pt x="635" y="87884"/>
                                </a:lnTo>
                                <a:lnTo>
                                  <a:pt x="380" y="87502"/>
                                </a:lnTo>
                                <a:lnTo>
                                  <a:pt x="126" y="87122"/>
                                </a:lnTo>
                                <a:lnTo>
                                  <a:pt x="0" y="86741"/>
                                </a:lnTo>
                                <a:lnTo>
                                  <a:pt x="0" y="86360"/>
                                </a:lnTo>
                                <a:lnTo>
                                  <a:pt x="0" y="5714"/>
                                </a:lnTo>
                                <a:lnTo>
                                  <a:pt x="0" y="3810"/>
                                </a:lnTo>
                                <a:lnTo>
                                  <a:pt x="508" y="2412"/>
                                </a:lnTo>
                                <a:lnTo>
                                  <a:pt x="1397" y="1397"/>
                                </a:lnTo>
                                <a:lnTo>
                                  <a:pt x="2412" y="508"/>
                                </a:lnTo>
                                <a:lnTo>
                                  <a:pt x="3683" y="0"/>
                                </a:lnTo>
                                <a:lnTo>
                                  <a:pt x="5334" y="0"/>
                                </a:lnTo>
                                <a:close/>
                              </a:path>
                            </a:pathLst>
                          </a:custGeom>
                          <a:ln w="4495">
                            <a:solidFill>
                              <a:srgbClr val="5B4279"/>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94.720001pt;margin-top:73.559998pt;width:263.8pt;height:255.6pt;mso-position-horizontal-relative:page;mso-position-vertical-relative:paragraph;z-index:15748096" id="docshapegroup173" coordorigin="5894,1471" coordsize="5276,5112">
                <v:shape style="position:absolute;left:5914;top:1491;width:5235;height:5072" id="docshape174" coordorigin="5915,1492" coordsize="5235,5072" path="m8532,1492l8455,1493,8378,1496,8302,1501,8227,1509,8152,1518,8078,1530,8005,1543,7932,1559,7860,1576,7789,1595,7719,1616,7649,1639,7581,1664,7513,1691,7447,1719,7381,1749,7316,1781,7253,1815,7190,1850,7129,1886,7069,1925,7010,1964,6952,2006,6895,2049,6840,2093,6786,2139,6733,2186,6681,2234,6631,2284,6583,2335,6535,2388,6490,2441,6446,2496,6403,2552,6362,2610,6322,2668,6284,2727,6248,2788,6214,2849,6181,2912,6150,2976,6120,3040,6093,3106,6067,3172,6044,3239,6022,3307,6002,3376,5984,3446,5968,3516,5954,3587,5942,3659,5932,3731,5925,3805,5919,3878,5916,3952,5915,4027,5916,4102,5919,4176,5925,4250,5932,4323,5942,4395,5954,4467,5968,4538,5984,4609,6002,4678,6022,4747,6044,4815,6067,4882,6093,4949,6120,5014,6150,5079,6181,5142,6214,5205,6248,5266,6284,5327,6322,5387,6362,5445,6403,5502,6446,5558,6490,5613,6535,5667,6583,5719,6631,5770,6681,5820,6733,5869,6786,5916,6840,5961,6895,6006,6952,6049,7010,6090,7069,6130,7129,6168,7190,6205,7253,6240,7316,6273,7381,6305,7447,6335,7513,6364,7581,6390,7649,6415,7719,6438,7789,6459,7860,6478,7932,6496,8005,6511,8078,6525,8152,6536,8227,6546,8302,6553,8378,6558,8455,6562,8532,6563,8609,6562,8686,6558,8762,6553,8837,6546,8912,6536,8986,6525,9059,6511,9132,6496,9204,6478,9275,6459,9345,6438,9415,6415,9483,6390,9551,6364,9617,6335,9683,6305,9748,6273,9811,6240,9874,6205,9935,6168,9995,6130,10054,6090,10112,6049,10169,6006,10224,5961,10278,5916,10331,5869,10383,5820,10433,5770,10481,5719,10529,5667,10574,5613,10618,5558,10661,5502,10702,5445,10742,5387,10780,5327,10816,5266,10850,5205,10883,5142,10914,5079,10944,5014,10971,4949,10997,4882,11020,4815,11042,4747,11062,4678,11080,4609,11096,4538,11110,4467,11122,4395,11132,4323,11139,4250,11145,4176,11148,4102,11149,4027,11148,3952,11145,3878,11139,3805,11132,3731,11122,3659,11110,3587,11096,3516,11080,3446,11062,3376,11042,3307,11020,3239,10997,3172,10971,3106,10944,3040,10914,2976,10883,2912,10850,2849,10816,2788,10780,2727,10742,2668,10702,2610,10661,2552,10618,2496,10574,2441,10529,2388,10481,2335,10433,2284,10383,2234,10331,2186,10278,2139,10224,2093,10169,2049,10112,2006,10054,1964,9995,1925,9935,1886,9874,1850,9811,1815,9748,1781,9683,1749,9617,1719,9551,1691,9483,1664,9415,1639,9345,1616,9275,1595,9204,1576,9132,1559,9059,1543,8986,1530,8912,1518,8837,1509,8762,1501,8686,1496,8609,1493,8532,1492xe" filled="true" fillcolor="#fceada" stroked="false">
                  <v:path arrowok="t"/>
                  <v:fill type="solid"/>
                </v:shape>
                <v:shape style="position:absolute;left:5914;top:1491;width:5235;height:5072" id="docshape175" coordorigin="5915,1492" coordsize="5235,5072" path="m8532,1492l8532,6563m5915,4027l11149,4027m5915,4027l5916,3952,5919,3878,5925,3805,5932,3731,5942,3659,5954,3587,5968,3516,5984,3446,6002,3376,6022,3307,6044,3239,6067,3172,6093,3106,6120,3040,6150,2976,6181,2912,6214,2849,6248,2788,6284,2727,6322,2668,6362,2610,6403,2552,6446,2496,6490,2441,6535,2388,6583,2335,6631,2284,6681,2234,6733,2186,6786,2139,6840,2093,6895,2049,6952,2006,7010,1964,7069,1925,7129,1886,7190,1850,7253,1815,7316,1781,7381,1749,7447,1719,7513,1691,7581,1664,7649,1639,7719,1616,7789,1595,7860,1576,7932,1559,8005,1543,8078,1530,8152,1518,8227,1509,8302,1501,8378,1496,8455,1493,8532,1492,8609,1493,8686,1496,8762,1501,8837,1509,8912,1518,8986,1530,9059,1543,9132,1559,9204,1576,9275,1595,9345,1616,9415,1639,9483,1664,9551,1691,9617,1719,9683,1749,9748,1781,9811,1815,9874,1850,9935,1886,9995,1925,10054,1964,10112,2006,10169,2049,10224,2093,10278,2139,10331,2186,10383,2234,10433,2284,10481,2335,10529,2388,10574,2441,10618,2496,10661,2552,10702,2610,10742,2668,10780,2727,10816,2788,10850,2849,10883,2912,10914,2976,10944,3040,10971,3106,10997,3172,11020,3239,11042,3307,11062,3376,11080,3446,11096,3516,11110,3587,11122,3659,11132,3731,11139,3805,11145,3878,11148,3952,11149,4027,11148,4102,11145,4176,11139,4250,11132,4323,11122,4395,11110,4467,11096,4538,11080,4609,11062,4678,11042,4747,11020,4815,10997,4882,10971,4949,10944,5014,10914,5079,10883,5142,10850,5205,10816,5266,10780,5327,10742,5387,10702,5445,10661,5502,10618,5558,10574,5613,10529,5667,10481,5719,10433,5770,10383,5820,10331,5869,10278,5916,10224,5961,10169,6006,10112,6049,10054,6090,9995,6130,9935,6168,9874,6205,9811,6240,9748,6273,9683,6305,9617,6335,9551,6364,9483,6390,9415,6415,9345,6438,9275,6459,9204,6478,9132,6496,9059,6511,8986,6525,8912,6536,8837,6546,8762,6553,8686,6558,8609,6562,8532,6563,8455,6562,8378,6558,8302,6553,8227,6546,8152,6536,8078,6525,8005,6511,7932,6496,7860,6478,7789,6459,7719,6438,7649,6415,7581,6390,7513,6364,7447,6335,7381,6305,7316,6273,7253,6240,7190,6205,7129,6168,7069,6130,7010,6090,6952,6049,6895,6006,6840,5961,6786,5916,6733,5869,6681,5820,6631,5770,6583,5719,6535,5667,6490,5613,6446,5558,6403,5502,6362,5445,6322,5387,6284,5327,6248,5266,6214,5205,6181,5142,6150,5079,6120,5014,6093,4949,6067,4882,6044,4815,6022,4747,6002,4678,5984,4609,5968,4538,5954,4467,5942,4395,5932,4323,5925,4250,5919,4176,5916,4102,5915,4027xe" filled="false" stroked="true" strokeweight="2.04pt" strokecolor="#385d89">
                  <v:path arrowok="t"/>
                  <v:stroke dashstyle="solid"/>
                </v:shape>
                <v:shape style="position:absolute;left:6336;top:2740;width:2217;height:170" type="#_x0000_t75" id="docshape176" stroked="false">
                  <v:imagedata r:id="rId102" o:title=""/>
                </v:shape>
                <v:shape style="position:absolute;left:6342;top:2590;width:2207;height:202" type="#_x0000_t75" id="docshape177" stroked="false">
                  <v:imagedata r:id="rId103" o:title=""/>
                </v:shape>
                <v:shape style="position:absolute;left:6763;top:3324;width:1384;height:170" type="#_x0000_t75" id="docshape178" stroked="false">
                  <v:imagedata r:id="rId104" o:title=""/>
                </v:shape>
                <v:shape style="position:absolute;left:6771;top:3173;width:1372;height:165" type="#_x0000_t75" id="docshape179" stroked="false">
                  <v:imagedata r:id="rId105" o:title=""/>
                </v:shape>
                <v:shape style="position:absolute;left:8740;top:2911;width:2090;height:150" type="#_x0000_t75" id="docshape180" stroked="false">
                  <v:imagedata r:id="rId106" o:title=""/>
                </v:shape>
                <v:shape style="position:absolute;left:8747;top:2779;width:2079;height:146" type="#_x0000_t75" id="docshape181" stroked="false">
                  <v:imagedata r:id="rId107" o:title=""/>
                </v:shape>
                <v:shape style="position:absolute;left:9468;top:3182;width:686;height:150" type="#_x0000_t75" id="docshape182" stroked="false">
                  <v:imagedata r:id="rId108" o:title=""/>
                </v:shape>
                <v:shape style="position:absolute;left:9478;top:3054;width:669;height:174" type="#_x0000_t75" id="docshape183" stroked="false">
                  <v:imagedata r:id="rId109" o:title=""/>
                </v:shape>
                <v:shape style="position:absolute;left:9474;top:3051;width:677;height:181" type="#_x0000_t75" id="docshape184" stroked="false">
                  <v:imagedata r:id="rId110" o:title=""/>
                </v:shape>
                <v:shape style="position:absolute;left:6765;top:4363;width:1624;height:158" type="#_x0000_t75" id="docshape185" stroked="false">
                  <v:imagedata r:id="rId111" o:title=""/>
                </v:shape>
                <v:shape style="position:absolute;left:6772;top:4224;width:1614;height:152" type="#_x0000_t75" id="docshape186" stroked="false">
                  <v:imagedata r:id="rId112" o:title=""/>
                </v:shape>
                <v:shape style="position:absolute;left:6698;top:4713;width:1763;height:158" type="#_x0000_t75" id="docshape187" stroked="false">
                  <v:imagedata r:id="rId113" o:title=""/>
                </v:shape>
                <v:shape style="position:absolute;left:6705;top:4575;width:1753;height:152" type="#_x0000_t75" id="docshape188" stroked="false">
                  <v:imagedata r:id="rId114" o:title=""/>
                </v:shape>
                <v:shape style="position:absolute;left:6873;top:5260;width:1408;height:198" type="#_x0000_t75" id="docshape189" stroked="false">
                  <v:imagedata r:id="rId115" o:title=""/>
                </v:shape>
                <v:shape style="position:absolute;left:6880;top:5082;width:1398;height:192" type="#_x0000_t75" id="docshape190" stroked="false">
                  <v:imagedata r:id="rId116" o:title=""/>
                </v:shape>
                <v:shape style="position:absolute;left:7053;top:5611;width:1038;height:158" type="#_x0000_t75" id="docshape191" stroked="false">
                  <v:imagedata r:id="rId117" o:title=""/>
                </v:shape>
                <v:shape style="position:absolute;left:7061;top:5472;width:1027;height:187" type="#_x0000_t75" id="docshape192" stroked="false">
                  <v:imagedata r:id="rId118" o:title=""/>
                </v:shape>
                <v:shape style="position:absolute;left:8853;top:4485;width:1811;height:158" type="#_x0000_t75" id="docshape193" stroked="false">
                  <v:imagedata r:id="rId119" o:title=""/>
                </v:shape>
                <v:shape style="position:absolute;left:8860;top:4347;width:1800;height:152" type="#_x0000_t75" id="docshape194" stroked="false">
                  <v:imagedata r:id="rId120" o:title=""/>
                </v:shape>
                <v:shape style="position:absolute;left:9189;top:5035;width:1134;height:158" type="#_x0000_t75" id="docshape195" stroked="false">
                  <v:imagedata r:id="rId121" o:title=""/>
                </v:shape>
                <v:shape style="position:absolute;left:9200;top:4900;width:1117;height:179" type="#_x0000_t75" id="docshape196" stroked="false">
                  <v:imagedata r:id="rId122" o:title=""/>
                </v:shape>
                <v:shape style="position:absolute;left:9335;top:4896;width:985;height:187" type="#_x0000_t75" id="docshape197" stroked="false">
                  <v:imagedata r:id="rId123" o:title=""/>
                </v:shape>
                <v:shape style="position:absolute;left:9200;top:4902;width:109;height:141" id="docshape198" coordorigin="9200,4903" coordsize="109,141" path="m9208,4903l9300,4903,9303,4903,9305,4904,9307,4905,9308,4907,9309,4909,9309,4912,9309,5039,9309,5039,9308,5040,9308,5041,9308,5041,9301,5043,9300,5043,9297,5043,9295,5043,9292,5043,9290,5043,9288,5043,9286,5043,9284,5042,9283,5042,9282,5042,9281,5041,9281,5041,9281,5040,9280,5039,9280,5039,9280,4927,9228,4927,9228,5039,9228,5039,9228,5040,9228,5041,9227,5041,9219,5043,9217,5043,9214,5043,9211,5043,9209,5043,9207,5043,9205,5043,9204,5042,9203,5042,9202,5042,9201,5041,9201,5041,9200,5040,9200,5039,9200,5039,9200,4912,9200,4909,9201,4907,9202,4905,9204,4904,9206,4903,9208,4903xe" filled="false" stroked="true" strokeweight=".354pt" strokecolor="#5b4279">
                  <v:path arrowok="t"/>
                  <v:stroke dashstyle="solid"/>
                </v:shape>
                <w10:wrap type="none"/>
              </v:group>
            </w:pict>
          </mc:Fallback>
        </mc:AlternateContent>
      </w:r>
      <w:r>
        <w:rPr>
          <w:b/>
          <w:noProof/>
          <w:sz w:val="28"/>
          <w:lang w:eastAsia="ru-RU"/>
        </w:rPr>
        <mc:AlternateContent>
          <mc:Choice Requires="wps">
            <w:drawing>
              <wp:anchor distT="0" distB="0" distL="0" distR="0" simplePos="0" relativeHeight="15748608" behindDoc="0" locked="0" layoutInCell="1" allowOverlap="1">
                <wp:simplePos x="0" y="0"/>
                <wp:positionH relativeFrom="page">
                  <wp:posOffset>7418831</wp:posOffset>
                </wp:positionH>
                <wp:positionV relativeFrom="paragraph">
                  <wp:posOffset>336816</wp:posOffset>
                </wp:positionV>
                <wp:extent cx="2238375" cy="409575"/>
                <wp:effectExtent l="0" t="0" r="0" b="0"/>
                <wp:wrapNone/>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8375" cy="409575"/>
                          <a:chOff x="0" y="0"/>
                          <a:chExt cx="2238375" cy="409575"/>
                        </a:xfrm>
                      </wpg:grpSpPr>
                      <pic:pic xmlns:pic="http://schemas.openxmlformats.org/drawingml/2006/picture">
                        <pic:nvPicPr>
                          <pic:cNvPr id="206" name="Image 206"/>
                          <pic:cNvPicPr/>
                        </pic:nvPicPr>
                        <pic:blipFill>
                          <a:blip r:embed="rId124" cstate="print"/>
                          <a:stretch>
                            <a:fillRect/>
                          </a:stretch>
                        </pic:blipFill>
                        <pic:spPr>
                          <a:xfrm>
                            <a:off x="0" y="0"/>
                            <a:ext cx="2237994" cy="305549"/>
                          </a:xfrm>
                          <a:prstGeom prst="rect">
                            <a:avLst/>
                          </a:prstGeom>
                        </pic:spPr>
                      </pic:pic>
                      <pic:pic xmlns:pic="http://schemas.openxmlformats.org/drawingml/2006/picture">
                        <pic:nvPicPr>
                          <pic:cNvPr id="207" name="Image 207"/>
                          <pic:cNvPicPr/>
                        </pic:nvPicPr>
                        <pic:blipFill>
                          <a:blip r:embed="rId125" cstate="print"/>
                          <a:stretch>
                            <a:fillRect/>
                          </a:stretch>
                        </pic:blipFill>
                        <pic:spPr>
                          <a:xfrm>
                            <a:off x="524255" y="155447"/>
                            <a:ext cx="1232153" cy="250685"/>
                          </a:xfrm>
                          <a:prstGeom prst="rect">
                            <a:avLst/>
                          </a:prstGeom>
                        </pic:spPr>
                      </pic:pic>
                      <wps:wsp>
                        <wps:cNvPr id="208" name="Textbox 208"/>
                        <wps:cNvSpPr txBox="1"/>
                        <wps:spPr>
                          <a:xfrm>
                            <a:off x="0" y="0"/>
                            <a:ext cx="2238375" cy="409575"/>
                          </a:xfrm>
                          <a:prstGeom prst="rect">
                            <a:avLst/>
                          </a:prstGeom>
                        </wps:spPr>
                        <wps:txbx>
                          <w:txbxContent>
                            <w:p w:rsidR="00FE487B" w:rsidRDefault="00FE487B">
                              <w:pPr>
                                <w:spacing w:line="242" w:lineRule="auto"/>
                                <w:ind w:left="1057" w:right="136" w:hanging="912"/>
                                <w:rPr>
                                  <w:b/>
                                  <w:sz w:val="28"/>
                                </w:rPr>
                              </w:pPr>
                              <w:r>
                                <w:rPr>
                                  <w:b/>
                                  <w:color w:val="FF0000"/>
                                  <w:sz w:val="28"/>
                                </w:rPr>
                                <w:t>Направление</w:t>
                              </w:r>
                              <w:r>
                                <w:rPr>
                                  <w:b/>
                                  <w:color w:val="FF0000"/>
                                  <w:spacing w:val="-18"/>
                                  <w:sz w:val="28"/>
                                </w:rPr>
                                <w:t xml:space="preserve"> </w:t>
                              </w:r>
                              <w:r>
                                <w:rPr>
                                  <w:b/>
                                  <w:color w:val="FF0000"/>
                                  <w:sz w:val="28"/>
                                </w:rPr>
                                <w:t xml:space="preserve">реализации </w:t>
                              </w:r>
                              <w:r>
                                <w:rPr>
                                  <w:b/>
                                  <w:color w:val="FF0000"/>
                                  <w:spacing w:val="-2"/>
                                  <w:sz w:val="28"/>
                                </w:rPr>
                                <w:t>программы</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84.159973pt;margin-top:26.521pt;width:176.25pt;height:32.25pt;mso-position-horizontal-relative:page;mso-position-vertical-relative:paragraph;z-index:15748608" id="docshapegroup199" coordorigin="11683,530" coordsize="3525,645">
                <v:shape style="position:absolute;left:11683;top:530;width:3525;height:482" type="#_x0000_t75" id="docshape200" stroked="false">
                  <v:imagedata r:id="rId126" o:title=""/>
                </v:shape>
                <v:shape style="position:absolute;left:12508;top:775;width:1941;height:395" type="#_x0000_t75" id="docshape201" stroked="false">
                  <v:imagedata r:id="rId127" o:title=""/>
                </v:shape>
                <v:shape style="position:absolute;left:11683;top:530;width:3525;height:645" type="#_x0000_t202" id="docshape202" filled="false" stroked="false">
                  <v:textbox inset="0,0,0,0">
                    <w:txbxContent>
                      <w:p>
                        <w:pPr>
                          <w:spacing w:line="242" w:lineRule="auto" w:before="0"/>
                          <w:ind w:left="1057" w:right="136" w:hanging="912"/>
                          <w:jc w:val="left"/>
                          <w:rPr>
                            <w:b/>
                            <w:sz w:val="28"/>
                          </w:rPr>
                        </w:pPr>
                        <w:r>
                          <w:rPr>
                            <w:b/>
                            <w:color w:val="FF0000"/>
                            <w:sz w:val="28"/>
                          </w:rPr>
                          <w:t>Направление</w:t>
                        </w:r>
                        <w:r>
                          <w:rPr>
                            <w:b/>
                            <w:color w:val="FF0000"/>
                            <w:spacing w:val="-18"/>
                            <w:sz w:val="28"/>
                          </w:rPr>
                          <w:t> </w:t>
                        </w:r>
                        <w:r>
                          <w:rPr>
                            <w:b/>
                            <w:color w:val="FF0000"/>
                            <w:sz w:val="28"/>
                          </w:rPr>
                          <w:t>реализаци</w:t>
                        </w:r>
                        <w:r>
                          <w:rPr>
                            <w:b/>
                            <w:color w:val="FF0000"/>
                            <w:sz w:val="28"/>
                          </w:rPr>
                          <w:t>и</w:t>
                        </w:r>
                        <w:r>
                          <w:rPr>
                            <w:b/>
                            <w:color w:val="FF0000"/>
                            <w:sz w:val="28"/>
                          </w:rPr>
                          <w:t> </w:t>
                        </w:r>
                        <w:r>
                          <w:rPr>
                            <w:b/>
                            <w:color w:val="FF0000"/>
                            <w:spacing w:val="-2"/>
                            <w:sz w:val="28"/>
                          </w:rPr>
                          <w:t>программы</w:t>
                        </w:r>
                      </w:p>
                    </w:txbxContent>
                  </v:textbox>
                  <w10:wrap type="none"/>
                </v:shape>
                <w10:wrap type="none"/>
              </v:group>
            </w:pict>
          </mc:Fallback>
        </mc:AlternateContent>
      </w:r>
      <w:r>
        <w:rPr>
          <w:b/>
          <w:noProof/>
          <w:sz w:val="28"/>
          <w:lang w:eastAsia="ru-RU"/>
        </w:rPr>
        <w:drawing>
          <wp:anchor distT="0" distB="0" distL="0" distR="0" simplePos="0" relativeHeight="15749120" behindDoc="0" locked="0" layoutInCell="1" allowOverlap="1">
            <wp:simplePos x="0" y="0"/>
            <wp:positionH relativeFrom="page">
              <wp:posOffset>8026907</wp:posOffset>
            </wp:positionH>
            <wp:positionV relativeFrom="page">
              <wp:posOffset>4059949</wp:posOffset>
            </wp:positionV>
            <wp:extent cx="1102613" cy="378701"/>
            <wp:effectExtent l="0" t="0" r="0" b="0"/>
            <wp:wrapNone/>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128" cstate="print"/>
                    <a:stretch>
                      <a:fillRect/>
                    </a:stretch>
                  </pic:blipFill>
                  <pic:spPr>
                    <a:xfrm>
                      <a:off x="0" y="0"/>
                      <a:ext cx="1102613" cy="378701"/>
                    </a:xfrm>
                    <a:prstGeom prst="rect">
                      <a:avLst/>
                    </a:prstGeom>
                  </pic:spPr>
                </pic:pic>
              </a:graphicData>
            </a:graphic>
          </wp:anchor>
        </w:drawing>
      </w:r>
      <w:r>
        <w:rPr>
          <w:b/>
          <w:color w:val="FF0000"/>
          <w:sz w:val="28"/>
        </w:rPr>
        <w:t>Модель</w:t>
      </w:r>
      <w:r>
        <w:rPr>
          <w:b/>
          <w:color w:val="FF0000"/>
          <w:spacing w:val="-6"/>
          <w:sz w:val="28"/>
        </w:rPr>
        <w:t xml:space="preserve"> </w:t>
      </w:r>
      <w:r>
        <w:rPr>
          <w:b/>
          <w:color w:val="FF0000"/>
          <w:sz w:val="28"/>
        </w:rPr>
        <w:t>организации</w:t>
      </w:r>
      <w:r>
        <w:rPr>
          <w:b/>
          <w:color w:val="FF0000"/>
          <w:spacing w:val="-7"/>
          <w:sz w:val="28"/>
        </w:rPr>
        <w:t xml:space="preserve"> </w:t>
      </w:r>
      <w:r>
        <w:rPr>
          <w:b/>
          <w:color w:val="FF0000"/>
          <w:sz w:val="28"/>
        </w:rPr>
        <w:t>работы</w:t>
      </w:r>
      <w:r>
        <w:rPr>
          <w:b/>
          <w:color w:val="FF0000"/>
          <w:spacing w:val="-6"/>
          <w:sz w:val="28"/>
        </w:rPr>
        <w:t xml:space="preserve"> </w:t>
      </w:r>
      <w:r>
        <w:rPr>
          <w:b/>
          <w:color w:val="FF0000"/>
          <w:sz w:val="28"/>
        </w:rPr>
        <w:t>по</w:t>
      </w:r>
      <w:r>
        <w:rPr>
          <w:b/>
          <w:color w:val="FF0000"/>
          <w:spacing w:val="-5"/>
          <w:sz w:val="28"/>
        </w:rPr>
        <w:t xml:space="preserve"> </w:t>
      </w:r>
      <w:r>
        <w:rPr>
          <w:b/>
          <w:color w:val="FF0000"/>
          <w:sz w:val="28"/>
        </w:rPr>
        <w:t>реализации</w:t>
      </w:r>
      <w:r>
        <w:rPr>
          <w:b/>
          <w:color w:val="FF0000"/>
          <w:spacing w:val="-6"/>
          <w:sz w:val="28"/>
        </w:rPr>
        <w:t xml:space="preserve"> </w:t>
      </w:r>
      <w:r>
        <w:rPr>
          <w:b/>
          <w:color w:val="FF0000"/>
          <w:spacing w:val="-2"/>
          <w:sz w:val="28"/>
        </w:rPr>
        <w:t>программы</w:t>
      </w: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4D7CF7">
      <w:pPr>
        <w:pStyle w:val="a3"/>
        <w:ind w:left="0"/>
        <w:rPr>
          <w:b/>
          <w:sz w:val="20"/>
        </w:rPr>
      </w:pPr>
    </w:p>
    <w:p w:rsidR="004D7CF7" w:rsidRDefault="00FE487B">
      <w:pPr>
        <w:pStyle w:val="a3"/>
        <w:spacing w:before="53"/>
        <w:ind w:left="0"/>
        <w:rPr>
          <w:b/>
          <w:sz w:val="20"/>
        </w:rPr>
      </w:pPr>
      <w:r>
        <w:rPr>
          <w:b/>
          <w:noProof/>
          <w:sz w:val="20"/>
          <w:lang w:eastAsia="ru-RU"/>
        </w:rPr>
        <mc:AlternateContent>
          <mc:Choice Requires="wps">
            <w:drawing>
              <wp:anchor distT="0" distB="0" distL="0" distR="0" simplePos="0" relativeHeight="487604224" behindDoc="1" locked="0" layoutInCell="1" allowOverlap="1">
                <wp:simplePos x="0" y="0"/>
                <wp:positionH relativeFrom="page">
                  <wp:posOffset>1589532</wp:posOffset>
                </wp:positionH>
                <wp:positionV relativeFrom="paragraph">
                  <wp:posOffset>199897</wp:posOffset>
                </wp:positionV>
                <wp:extent cx="1133475" cy="204470"/>
                <wp:effectExtent l="0" t="0" r="0" b="0"/>
                <wp:wrapTopAndBottom/>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475" cy="204470"/>
                          <a:chOff x="0" y="0"/>
                          <a:chExt cx="1133475" cy="204470"/>
                        </a:xfrm>
                      </wpg:grpSpPr>
                      <pic:pic xmlns:pic="http://schemas.openxmlformats.org/drawingml/2006/picture">
                        <pic:nvPicPr>
                          <pic:cNvPr id="211" name="Image 211"/>
                          <pic:cNvPicPr/>
                        </pic:nvPicPr>
                        <pic:blipFill>
                          <a:blip r:embed="rId129" cstate="print"/>
                          <a:stretch>
                            <a:fillRect/>
                          </a:stretch>
                        </pic:blipFill>
                        <pic:spPr>
                          <a:xfrm>
                            <a:off x="0" y="0"/>
                            <a:ext cx="1133094" cy="201930"/>
                          </a:xfrm>
                          <a:prstGeom prst="rect">
                            <a:avLst/>
                          </a:prstGeom>
                        </pic:spPr>
                      </pic:pic>
                      <wps:wsp>
                        <wps:cNvPr id="212" name="Textbox 212"/>
                        <wps:cNvSpPr txBox="1"/>
                        <wps:spPr>
                          <a:xfrm>
                            <a:off x="0" y="0"/>
                            <a:ext cx="1133475" cy="204470"/>
                          </a:xfrm>
                          <a:prstGeom prst="rect">
                            <a:avLst/>
                          </a:prstGeom>
                        </wps:spPr>
                        <wps:txbx>
                          <w:txbxContent>
                            <w:p w:rsidR="00FE487B" w:rsidRDefault="00FE487B">
                              <w:pPr>
                                <w:spacing w:line="321" w:lineRule="exact"/>
                                <w:ind w:left="144"/>
                                <w:rPr>
                                  <w:b/>
                                  <w:sz w:val="28"/>
                                </w:rPr>
                              </w:pPr>
                              <w:r>
                                <w:rPr>
                                  <w:b/>
                                  <w:color w:val="FF0000"/>
                                  <w:spacing w:val="-2"/>
                                  <w:sz w:val="28"/>
                                </w:rPr>
                                <w:t>Технологии</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25.160004pt;margin-top:15.739922pt;width:89.25pt;height:16.1pt;mso-position-horizontal-relative:page;mso-position-vertical-relative:paragraph;z-index:-15712256;mso-wrap-distance-left:0;mso-wrap-distance-right:0" id="docshapegroup203" coordorigin="2503,315" coordsize="1785,322">
                <v:shape style="position:absolute;left:2503;top:314;width:1785;height:318" type="#_x0000_t75" id="docshape204" stroked="false">
                  <v:imagedata r:id="rId130" o:title=""/>
                </v:shape>
                <v:shape style="position:absolute;left:2503;top:314;width:1785;height:322" type="#_x0000_t202" id="docshape205" filled="false" stroked="false">
                  <v:textbox inset="0,0,0,0">
                    <w:txbxContent>
                      <w:p>
                        <w:pPr>
                          <w:spacing w:line="321" w:lineRule="exact" w:before="0"/>
                          <w:ind w:left="144" w:right="0" w:firstLine="0"/>
                          <w:jc w:val="left"/>
                          <w:rPr>
                            <w:b/>
                            <w:sz w:val="28"/>
                          </w:rPr>
                        </w:pPr>
                        <w:r>
                          <w:rPr>
                            <w:b/>
                            <w:color w:val="FF0000"/>
                            <w:spacing w:val="-2"/>
                            <w:sz w:val="28"/>
                          </w:rPr>
                          <w:t>Технологии</w:t>
                        </w:r>
                      </w:p>
                    </w:txbxContent>
                  </v:textbox>
                  <w10:wrap type="none"/>
                </v:shape>
                <w10:wrap type="topAndBottom"/>
              </v:group>
            </w:pict>
          </mc:Fallback>
        </mc:AlternateContent>
      </w:r>
      <w:r>
        <w:rPr>
          <w:b/>
          <w:noProof/>
          <w:sz w:val="20"/>
          <w:lang w:eastAsia="ru-RU"/>
        </w:rPr>
        <mc:AlternateContent>
          <mc:Choice Requires="wps">
            <w:drawing>
              <wp:anchor distT="0" distB="0" distL="0" distR="0" simplePos="0" relativeHeight="487604736" behindDoc="1" locked="0" layoutInCell="1" allowOverlap="1">
                <wp:simplePos x="0" y="0"/>
                <wp:positionH relativeFrom="page">
                  <wp:posOffset>7176516</wp:posOffset>
                </wp:positionH>
                <wp:positionV relativeFrom="paragraph">
                  <wp:posOffset>195325</wp:posOffset>
                </wp:positionV>
                <wp:extent cx="2695575" cy="325755"/>
                <wp:effectExtent l="0" t="0" r="0" b="0"/>
                <wp:wrapTopAndBottom/>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95575" cy="325755"/>
                          <a:chOff x="0" y="0"/>
                          <a:chExt cx="2695575" cy="325755"/>
                        </a:xfrm>
                      </wpg:grpSpPr>
                      <pic:pic xmlns:pic="http://schemas.openxmlformats.org/drawingml/2006/picture">
                        <pic:nvPicPr>
                          <pic:cNvPr id="214" name="Image 214"/>
                          <pic:cNvPicPr/>
                        </pic:nvPicPr>
                        <pic:blipFill>
                          <a:blip r:embed="rId131" cstate="print"/>
                          <a:stretch>
                            <a:fillRect/>
                          </a:stretch>
                        </pic:blipFill>
                        <pic:spPr>
                          <a:xfrm>
                            <a:off x="0" y="0"/>
                            <a:ext cx="2695194" cy="325373"/>
                          </a:xfrm>
                          <a:prstGeom prst="rect">
                            <a:avLst/>
                          </a:prstGeom>
                        </pic:spPr>
                      </pic:pic>
                      <wps:wsp>
                        <wps:cNvPr id="215" name="Textbox 215"/>
                        <wps:cNvSpPr txBox="1"/>
                        <wps:spPr>
                          <a:xfrm>
                            <a:off x="0" y="0"/>
                            <a:ext cx="2695575" cy="325755"/>
                          </a:xfrm>
                          <a:prstGeom prst="rect">
                            <a:avLst/>
                          </a:prstGeom>
                        </wps:spPr>
                        <wps:txbx>
                          <w:txbxContent>
                            <w:p w:rsidR="00FE487B" w:rsidRDefault="00FE487B">
                              <w:pPr>
                                <w:spacing w:before="3"/>
                                <w:ind w:left="145"/>
                                <w:rPr>
                                  <w:rFonts w:ascii="Calibri" w:hAnsi="Calibri"/>
                                  <w:b/>
                                  <w:sz w:val="28"/>
                                </w:rPr>
                              </w:pPr>
                              <w:r>
                                <w:rPr>
                                  <w:rFonts w:ascii="Calibri" w:hAnsi="Calibri"/>
                                  <w:b/>
                                  <w:color w:val="FF0000"/>
                                  <w:sz w:val="28"/>
                                </w:rPr>
                                <w:t>Субъекты</w:t>
                              </w:r>
                              <w:r>
                                <w:rPr>
                                  <w:rFonts w:ascii="Calibri" w:hAnsi="Calibri"/>
                                  <w:b/>
                                  <w:color w:val="FF0000"/>
                                  <w:spacing w:val="-5"/>
                                  <w:sz w:val="28"/>
                                </w:rPr>
                                <w:t xml:space="preserve"> </w:t>
                              </w:r>
                              <w:r>
                                <w:rPr>
                                  <w:rFonts w:ascii="Calibri" w:hAnsi="Calibri"/>
                                  <w:b/>
                                  <w:color w:val="FF0000"/>
                                  <w:spacing w:val="-2"/>
                                  <w:sz w:val="28"/>
                                </w:rPr>
                                <w:t>здоровьесозидающей</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65.080017pt;margin-top:15.379922pt;width:212.25pt;height:25.65pt;mso-position-horizontal-relative:page;mso-position-vertical-relative:paragraph;z-index:-15711744;mso-wrap-distance-left:0;mso-wrap-distance-right:0" id="docshapegroup206" coordorigin="11302,308" coordsize="4245,513">
                <v:shape style="position:absolute;left:11301;top:307;width:4245;height:513" type="#_x0000_t75" id="docshape207" stroked="false">
                  <v:imagedata r:id="rId132" o:title=""/>
                </v:shape>
                <v:shape style="position:absolute;left:11301;top:307;width:4245;height:513" type="#_x0000_t202" id="docshape208" filled="false" stroked="false">
                  <v:textbox inset="0,0,0,0">
                    <w:txbxContent>
                      <w:p>
                        <w:pPr>
                          <w:spacing w:before="3"/>
                          <w:ind w:left="145" w:right="0" w:firstLine="0"/>
                          <w:jc w:val="left"/>
                          <w:rPr>
                            <w:rFonts w:ascii="Calibri" w:hAnsi="Calibri"/>
                            <w:b/>
                            <w:sz w:val="28"/>
                          </w:rPr>
                        </w:pPr>
                        <w:r>
                          <w:rPr>
                            <w:rFonts w:ascii="Calibri" w:hAnsi="Calibri"/>
                            <w:b/>
                            <w:color w:val="FF0000"/>
                            <w:sz w:val="28"/>
                          </w:rPr>
                          <w:t>Субъекты</w:t>
                        </w:r>
                        <w:r>
                          <w:rPr>
                            <w:rFonts w:ascii="Calibri" w:hAnsi="Calibri"/>
                            <w:b/>
                            <w:color w:val="FF0000"/>
                            <w:spacing w:val="-5"/>
                            <w:sz w:val="28"/>
                          </w:rPr>
                          <w:t> </w:t>
                        </w:r>
                        <w:r>
                          <w:rPr>
                            <w:rFonts w:ascii="Calibri" w:hAnsi="Calibri"/>
                            <w:b/>
                            <w:color w:val="FF0000"/>
                            <w:spacing w:val="-2"/>
                            <w:sz w:val="28"/>
                          </w:rPr>
                          <w:t>здоровьесозидающей</w:t>
                        </w:r>
                      </w:p>
                    </w:txbxContent>
                  </v:textbox>
                  <w10:wrap type="none"/>
                </v:shape>
                <w10:wrap type="topAndBottom"/>
              </v:group>
            </w:pict>
          </mc:Fallback>
        </mc:AlternateContent>
      </w:r>
    </w:p>
    <w:p w:rsidR="004D7CF7" w:rsidRDefault="00FE487B">
      <w:pPr>
        <w:spacing w:before="84"/>
        <w:ind w:right="2787"/>
        <w:jc w:val="right"/>
        <w:rPr>
          <w:rFonts w:ascii="Calibri" w:hAnsi="Calibri"/>
          <w:b/>
          <w:sz w:val="28"/>
        </w:rPr>
      </w:pPr>
      <w:r>
        <w:rPr>
          <w:rFonts w:ascii="Calibri" w:hAnsi="Calibri"/>
          <w:b/>
          <w:color w:val="FF0000"/>
          <w:spacing w:val="-2"/>
          <w:sz w:val="28"/>
        </w:rPr>
        <w:t>политики</w:t>
      </w:r>
    </w:p>
    <w:p w:rsidR="004D7CF7" w:rsidRDefault="00FE487B">
      <w:pPr>
        <w:pStyle w:val="a3"/>
        <w:spacing w:before="3"/>
        <w:ind w:left="0"/>
        <w:rPr>
          <w:rFonts w:ascii="Calibri"/>
          <w:b/>
          <w:sz w:val="3"/>
        </w:rPr>
      </w:pPr>
      <w:r>
        <w:rPr>
          <w:rFonts w:ascii="Calibri"/>
          <w:b/>
          <w:noProof/>
          <w:sz w:val="3"/>
          <w:lang w:eastAsia="ru-RU"/>
        </w:rPr>
        <mc:AlternateContent>
          <mc:Choice Requires="wps">
            <w:drawing>
              <wp:anchor distT="0" distB="0" distL="0" distR="0" simplePos="0" relativeHeight="487605248" behindDoc="1" locked="0" layoutInCell="1" allowOverlap="1">
                <wp:simplePos x="0" y="0"/>
                <wp:positionH relativeFrom="page">
                  <wp:posOffset>7781543</wp:posOffset>
                </wp:positionH>
                <wp:positionV relativeFrom="paragraph">
                  <wp:posOffset>40780</wp:posOffset>
                </wp:positionV>
                <wp:extent cx="1760220" cy="1445260"/>
                <wp:effectExtent l="0" t="0" r="0" b="0"/>
                <wp:wrapTopAndBottom/>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0220" cy="1445260"/>
                          <a:chOff x="0" y="0"/>
                          <a:chExt cx="1760220" cy="1445260"/>
                        </a:xfrm>
                      </wpg:grpSpPr>
                      <wps:wsp>
                        <wps:cNvPr id="217" name="Graphic 217"/>
                        <wps:cNvSpPr/>
                        <wps:spPr>
                          <a:xfrm>
                            <a:off x="12953" y="12953"/>
                            <a:ext cx="1734820" cy="1419225"/>
                          </a:xfrm>
                          <a:custGeom>
                            <a:avLst/>
                            <a:gdLst/>
                            <a:ahLst/>
                            <a:cxnLst/>
                            <a:rect l="l" t="t" r="r" b="b"/>
                            <a:pathLst>
                              <a:path w="1734820" h="1419225">
                                <a:moveTo>
                                  <a:pt x="1497837" y="0"/>
                                </a:moveTo>
                                <a:lnTo>
                                  <a:pt x="236474" y="0"/>
                                </a:lnTo>
                                <a:lnTo>
                                  <a:pt x="188829" y="4806"/>
                                </a:lnTo>
                                <a:lnTo>
                                  <a:pt x="144446" y="18589"/>
                                </a:lnTo>
                                <a:lnTo>
                                  <a:pt x="104278" y="40397"/>
                                </a:lnTo>
                                <a:lnTo>
                                  <a:pt x="69278" y="69278"/>
                                </a:lnTo>
                                <a:lnTo>
                                  <a:pt x="40397" y="104278"/>
                                </a:lnTo>
                                <a:lnTo>
                                  <a:pt x="18589" y="144446"/>
                                </a:lnTo>
                                <a:lnTo>
                                  <a:pt x="4806" y="188829"/>
                                </a:lnTo>
                                <a:lnTo>
                                  <a:pt x="0" y="236474"/>
                                </a:lnTo>
                                <a:lnTo>
                                  <a:pt x="0" y="1182370"/>
                                </a:lnTo>
                                <a:lnTo>
                                  <a:pt x="4806" y="1230014"/>
                                </a:lnTo>
                                <a:lnTo>
                                  <a:pt x="18589" y="1274397"/>
                                </a:lnTo>
                                <a:lnTo>
                                  <a:pt x="40397" y="1314565"/>
                                </a:lnTo>
                                <a:lnTo>
                                  <a:pt x="69278" y="1349565"/>
                                </a:lnTo>
                                <a:lnTo>
                                  <a:pt x="104278" y="1378446"/>
                                </a:lnTo>
                                <a:lnTo>
                                  <a:pt x="144446" y="1400254"/>
                                </a:lnTo>
                                <a:lnTo>
                                  <a:pt x="188829" y="1414037"/>
                                </a:lnTo>
                                <a:lnTo>
                                  <a:pt x="236474" y="1418844"/>
                                </a:lnTo>
                                <a:lnTo>
                                  <a:pt x="1497837" y="1418844"/>
                                </a:lnTo>
                                <a:lnTo>
                                  <a:pt x="1545482" y="1414037"/>
                                </a:lnTo>
                                <a:lnTo>
                                  <a:pt x="1589865" y="1400254"/>
                                </a:lnTo>
                                <a:lnTo>
                                  <a:pt x="1630033" y="1378446"/>
                                </a:lnTo>
                                <a:lnTo>
                                  <a:pt x="1665033" y="1349565"/>
                                </a:lnTo>
                                <a:lnTo>
                                  <a:pt x="1693914" y="1314565"/>
                                </a:lnTo>
                                <a:lnTo>
                                  <a:pt x="1715722" y="1274397"/>
                                </a:lnTo>
                                <a:lnTo>
                                  <a:pt x="1729505" y="1230014"/>
                                </a:lnTo>
                                <a:lnTo>
                                  <a:pt x="1734311" y="1182370"/>
                                </a:lnTo>
                                <a:lnTo>
                                  <a:pt x="1734311" y="236474"/>
                                </a:lnTo>
                                <a:lnTo>
                                  <a:pt x="1729505" y="188829"/>
                                </a:lnTo>
                                <a:lnTo>
                                  <a:pt x="1715722" y="144446"/>
                                </a:lnTo>
                                <a:lnTo>
                                  <a:pt x="1693914" y="104278"/>
                                </a:lnTo>
                                <a:lnTo>
                                  <a:pt x="1665033" y="69278"/>
                                </a:lnTo>
                                <a:lnTo>
                                  <a:pt x="1630033" y="40397"/>
                                </a:lnTo>
                                <a:lnTo>
                                  <a:pt x="1589865" y="18589"/>
                                </a:lnTo>
                                <a:lnTo>
                                  <a:pt x="1545482" y="4806"/>
                                </a:lnTo>
                                <a:lnTo>
                                  <a:pt x="1497837" y="0"/>
                                </a:lnTo>
                                <a:close/>
                              </a:path>
                            </a:pathLst>
                          </a:custGeom>
                          <a:solidFill>
                            <a:srgbClr val="4F81BC"/>
                          </a:solidFill>
                        </wps:spPr>
                        <wps:bodyPr wrap="square" lIns="0" tIns="0" rIns="0" bIns="0" rtlCol="0">
                          <a:prstTxWarp prst="textNoShape">
                            <a:avLst/>
                          </a:prstTxWarp>
                          <a:noAutofit/>
                        </wps:bodyPr>
                      </wps:wsp>
                      <wps:wsp>
                        <wps:cNvPr id="218" name="Graphic 218"/>
                        <wps:cNvSpPr/>
                        <wps:spPr>
                          <a:xfrm>
                            <a:off x="12953" y="12953"/>
                            <a:ext cx="1734820" cy="1419225"/>
                          </a:xfrm>
                          <a:custGeom>
                            <a:avLst/>
                            <a:gdLst/>
                            <a:ahLst/>
                            <a:cxnLst/>
                            <a:rect l="l" t="t" r="r" b="b"/>
                            <a:pathLst>
                              <a:path w="1734820" h="1419225">
                                <a:moveTo>
                                  <a:pt x="0" y="236474"/>
                                </a:moveTo>
                                <a:lnTo>
                                  <a:pt x="4806" y="188829"/>
                                </a:lnTo>
                                <a:lnTo>
                                  <a:pt x="18589" y="144446"/>
                                </a:lnTo>
                                <a:lnTo>
                                  <a:pt x="40397" y="104278"/>
                                </a:lnTo>
                                <a:lnTo>
                                  <a:pt x="69278" y="69278"/>
                                </a:lnTo>
                                <a:lnTo>
                                  <a:pt x="104278" y="40397"/>
                                </a:lnTo>
                                <a:lnTo>
                                  <a:pt x="144446" y="18589"/>
                                </a:lnTo>
                                <a:lnTo>
                                  <a:pt x="188829" y="4806"/>
                                </a:lnTo>
                                <a:lnTo>
                                  <a:pt x="236474" y="0"/>
                                </a:lnTo>
                                <a:lnTo>
                                  <a:pt x="1497837" y="0"/>
                                </a:lnTo>
                                <a:lnTo>
                                  <a:pt x="1545482" y="4806"/>
                                </a:lnTo>
                                <a:lnTo>
                                  <a:pt x="1589865" y="18589"/>
                                </a:lnTo>
                                <a:lnTo>
                                  <a:pt x="1630033" y="40397"/>
                                </a:lnTo>
                                <a:lnTo>
                                  <a:pt x="1665033" y="69278"/>
                                </a:lnTo>
                                <a:lnTo>
                                  <a:pt x="1693914" y="104278"/>
                                </a:lnTo>
                                <a:lnTo>
                                  <a:pt x="1715722" y="144446"/>
                                </a:lnTo>
                                <a:lnTo>
                                  <a:pt x="1729505" y="188829"/>
                                </a:lnTo>
                                <a:lnTo>
                                  <a:pt x="1734311" y="236474"/>
                                </a:lnTo>
                                <a:lnTo>
                                  <a:pt x="1734311" y="1182370"/>
                                </a:lnTo>
                                <a:lnTo>
                                  <a:pt x="1729505" y="1230014"/>
                                </a:lnTo>
                                <a:lnTo>
                                  <a:pt x="1715722" y="1274397"/>
                                </a:lnTo>
                                <a:lnTo>
                                  <a:pt x="1693914" y="1314565"/>
                                </a:lnTo>
                                <a:lnTo>
                                  <a:pt x="1665033" y="1349565"/>
                                </a:lnTo>
                                <a:lnTo>
                                  <a:pt x="1630033" y="1378446"/>
                                </a:lnTo>
                                <a:lnTo>
                                  <a:pt x="1589865" y="1400254"/>
                                </a:lnTo>
                                <a:lnTo>
                                  <a:pt x="1545482" y="1414037"/>
                                </a:lnTo>
                                <a:lnTo>
                                  <a:pt x="1497837" y="1418844"/>
                                </a:lnTo>
                                <a:lnTo>
                                  <a:pt x="236474" y="1418844"/>
                                </a:lnTo>
                                <a:lnTo>
                                  <a:pt x="188829" y="1414037"/>
                                </a:lnTo>
                                <a:lnTo>
                                  <a:pt x="144446" y="1400254"/>
                                </a:lnTo>
                                <a:lnTo>
                                  <a:pt x="104278" y="1378446"/>
                                </a:lnTo>
                                <a:lnTo>
                                  <a:pt x="69278" y="1349565"/>
                                </a:lnTo>
                                <a:lnTo>
                                  <a:pt x="40397" y="1314565"/>
                                </a:lnTo>
                                <a:lnTo>
                                  <a:pt x="18589" y="1274397"/>
                                </a:lnTo>
                                <a:lnTo>
                                  <a:pt x="4806" y="1230014"/>
                                </a:lnTo>
                                <a:lnTo>
                                  <a:pt x="0" y="1182370"/>
                                </a:lnTo>
                                <a:lnTo>
                                  <a:pt x="0" y="236474"/>
                                </a:lnTo>
                                <a:close/>
                              </a:path>
                            </a:pathLst>
                          </a:custGeom>
                          <a:ln w="25908">
                            <a:solidFill>
                              <a:srgbClr val="385D89"/>
                            </a:solidFill>
                            <a:prstDash val="solid"/>
                          </a:ln>
                        </wps:spPr>
                        <wps:bodyPr wrap="square" lIns="0" tIns="0" rIns="0" bIns="0" rtlCol="0">
                          <a:prstTxWarp prst="textNoShape">
                            <a:avLst/>
                          </a:prstTxWarp>
                          <a:noAutofit/>
                        </wps:bodyPr>
                      </wps:wsp>
                      <wps:wsp>
                        <wps:cNvPr id="219" name="Textbox 219"/>
                        <wps:cNvSpPr txBox="1"/>
                        <wps:spPr>
                          <a:xfrm>
                            <a:off x="184404" y="307847"/>
                            <a:ext cx="1516380" cy="914400"/>
                          </a:xfrm>
                          <a:prstGeom prst="rect">
                            <a:avLst/>
                          </a:prstGeom>
                          <a:solidFill>
                            <a:srgbClr val="FFFFFF"/>
                          </a:solidFill>
                          <a:ln w="6096">
                            <a:solidFill>
                              <a:srgbClr val="000000"/>
                            </a:solidFill>
                            <a:prstDash val="solid"/>
                          </a:ln>
                        </wps:spPr>
                        <wps:txbx>
                          <w:txbxContent>
                            <w:p w:rsidR="00FE487B" w:rsidRDefault="00FE487B">
                              <w:pPr>
                                <w:spacing w:before="72"/>
                                <w:ind w:left="145"/>
                                <w:rPr>
                                  <w:rFonts w:ascii="Calibri" w:hAnsi="Calibri"/>
                                  <w:color w:val="000000"/>
                                </w:rPr>
                              </w:pPr>
                              <w:r>
                                <w:rPr>
                                  <w:rFonts w:ascii="Calibri" w:hAnsi="Calibri"/>
                                  <w:color w:val="000000"/>
                                </w:rPr>
                                <w:t>Внутришкольное</w:t>
                              </w:r>
                              <w:r>
                                <w:rPr>
                                  <w:rFonts w:ascii="Calibri" w:hAnsi="Calibri"/>
                                  <w:color w:val="000000"/>
                                  <w:spacing w:val="38"/>
                                </w:rPr>
                                <w:t xml:space="preserve"> </w:t>
                              </w:r>
                              <w:r>
                                <w:rPr>
                                  <w:rFonts w:ascii="Calibri" w:hAnsi="Calibri"/>
                                  <w:color w:val="000000"/>
                                  <w:spacing w:val="-10"/>
                                </w:rPr>
                                <w:t>и</w:t>
                              </w:r>
                            </w:p>
                            <w:p w:rsidR="00FE487B" w:rsidRDefault="00FE487B">
                              <w:pPr>
                                <w:spacing w:before="243"/>
                                <w:ind w:left="196"/>
                                <w:rPr>
                                  <w:rFonts w:ascii="Calibri" w:hAnsi="Calibri"/>
                                  <w:color w:val="000000"/>
                                </w:rPr>
                              </w:pPr>
                              <w:r>
                                <w:rPr>
                                  <w:rFonts w:ascii="Calibri" w:hAnsi="Calibri"/>
                                  <w:color w:val="000000"/>
                                </w:rPr>
                                <w:t>внешнее</w:t>
                              </w:r>
                              <w:r>
                                <w:rPr>
                                  <w:rFonts w:ascii="Calibri" w:hAnsi="Calibri"/>
                                  <w:color w:val="000000"/>
                                  <w:spacing w:val="-4"/>
                                </w:rPr>
                                <w:t xml:space="preserve"> </w:t>
                              </w:r>
                              <w:r>
                                <w:rPr>
                                  <w:rFonts w:ascii="Calibri" w:hAnsi="Calibri"/>
                                  <w:color w:val="000000"/>
                                  <w:spacing w:val="-2"/>
                                </w:rPr>
                                <w:t>партнерство</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12.719971pt;margin-top:3.211055pt;width:138.6pt;height:113.8pt;mso-position-horizontal-relative:page;mso-position-vertical-relative:paragraph;z-index:-15711232;mso-wrap-distance-left:0;mso-wrap-distance-right:0" id="docshapegroup209" coordorigin="12254,64" coordsize="2772,2276">
                <v:shape style="position:absolute;left:12274;top:84;width:2732;height:2235" id="docshape210" coordorigin="12275,85" coordsize="2732,2235" path="m14634,85l12647,85,12572,92,12502,114,12439,148,12384,194,12338,249,12304,312,12282,382,12275,457,12275,1947,12282,2022,12304,2092,12338,2155,12384,2210,12439,2255,12502,2290,12572,2311,12647,2319,14634,2319,14709,2311,14779,2290,14842,2255,14897,2210,14942,2155,14977,2092,14998,2022,15006,1947,15006,457,14998,382,14977,312,14942,249,14897,194,14842,148,14779,114,14709,92,14634,85xe" filled="true" fillcolor="#4f81bc" stroked="false">
                  <v:path arrowok="t"/>
                  <v:fill type="solid"/>
                </v:shape>
                <v:shape style="position:absolute;left:12274;top:84;width:2732;height:2235" id="docshape211" coordorigin="12275,85" coordsize="2732,2235" path="m12275,457l12282,382,12304,312,12338,249,12384,194,12439,148,12502,114,12572,92,12647,85,14634,85,14709,92,14779,114,14842,148,14897,194,14942,249,14977,312,14998,382,15006,457,15006,1947,14998,2022,14977,2092,14942,2155,14897,2210,14842,2255,14779,2290,14709,2311,14634,2319,12647,2319,12572,2311,12502,2290,12439,2255,12384,2210,12338,2155,12304,2092,12282,2022,12275,1947,12275,457xe" filled="false" stroked="true" strokeweight="2.04pt" strokecolor="#385d89">
                  <v:path arrowok="t"/>
                  <v:stroke dashstyle="solid"/>
                </v:shape>
                <v:shape style="position:absolute;left:12544;top:549;width:2388;height:1440" type="#_x0000_t202" id="docshape212" filled="true" fillcolor="#ffffff" stroked="true" strokeweight=".48pt" strokecolor="#000000">
                  <v:textbox inset="0,0,0,0">
                    <w:txbxContent>
                      <w:p>
                        <w:pPr>
                          <w:spacing w:before="72"/>
                          <w:ind w:left="145" w:right="0" w:firstLine="0"/>
                          <w:jc w:val="left"/>
                          <w:rPr>
                            <w:rFonts w:ascii="Calibri" w:hAnsi="Calibri"/>
                            <w:color w:val="000000"/>
                            <w:sz w:val="22"/>
                          </w:rPr>
                        </w:pPr>
                        <w:r>
                          <w:rPr>
                            <w:rFonts w:ascii="Calibri" w:hAnsi="Calibri"/>
                            <w:color w:val="000000"/>
                            <w:sz w:val="22"/>
                          </w:rPr>
                          <w:t>Внутришкольное</w:t>
                        </w:r>
                        <w:r>
                          <w:rPr>
                            <w:rFonts w:ascii="Calibri" w:hAnsi="Calibri"/>
                            <w:color w:val="000000"/>
                            <w:spacing w:val="38"/>
                            <w:sz w:val="22"/>
                          </w:rPr>
                          <w:t> </w:t>
                        </w:r>
                        <w:r>
                          <w:rPr>
                            <w:rFonts w:ascii="Calibri" w:hAnsi="Calibri"/>
                            <w:color w:val="000000"/>
                            <w:spacing w:val="-10"/>
                            <w:sz w:val="22"/>
                          </w:rPr>
                          <w:t>и</w:t>
                        </w:r>
                      </w:p>
                      <w:p>
                        <w:pPr>
                          <w:spacing w:before="243"/>
                          <w:ind w:left="196" w:right="0" w:firstLine="0"/>
                          <w:jc w:val="left"/>
                          <w:rPr>
                            <w:rFonts w:ascii="Calibri" w:hAnsi="Calibri"/>
                            <w:color w:val="000000"/>
                            <w:sz w:val="22"/>
                          </w:rPr>
                        </w:pPr>
                        <w:r>
                          <w:rPr>
                            <w:rFonts w:ascii="Calibri" w:hAnsi="Calibri"/>
                            <w:color w:val="000000"/>
                            <w:sz w:val="22"/>
                          </w:rPr>
                          <w:t>внешнее</w:t>
                        </w:r>
                        <w:r>
                          <w:rPr>
                            <w:rFonts w:ascii="Calibri" w:hAnsi="Calibri"/>
                            <w:color w:val="000000"/>
                            <w:spacing w:val="-4"/>
                            <w:sz w:val="22"/>
                          </w:rPr>
                          <w:t> </w:t>
                        </w:r>
                        <w:r>
                          <w:rPr>
                            <w:rFonts w:ascii="Calibri" w:hAnsi="Calibri"/>
                            <w:color w:val="000000"/>
                            <w:spacing w:val="-2"/>
                            <w:sz w:val="22"/>
                          </w:rPr>
                          <w:t>партнерство</w:t>
                        </w:r>
                      </w:p>
                    </w:txbxContent>
                  </v:textbox>
                  <v:fill type="solid"/>
                  <v:stroke dashstyle="solid"/>
                  <w10:wrap type="none"/>
                </v:shape>
                <w10:wrap type="topAndBottom"/>
              </v:group>
            </w:pict>
          </mc:Fallback>
        </mc:AlternateContent>
      </w:r>
    </w:p>
    <w:p w:rsidR="004D7CF7" w:rsidRDefault="004D7CF7">
      <w:pPr>
        <w:pStyle w:val="a3"/>
        <w:rPr>
          <w:rFonts w:ascii="Calibri"/>
          <w:b/>
          <w:sz w:val="3"/>
        </w:rPr>
        <w:sectPr w:rsidR="004D7CF7">
          <w:pgSz w:w="16840" w:h="12410" w:orient="landscape"/>
          <w:pgMar w:top="820" w:right="0" w:bottom="1720" w:left="283" w:header="0" w:footer="1489" w:gutter="0"/>
          <w:cols w:space="720"/>
        </w:sectPr>
      </w:pPr>
    </w:p>
    <w:p w:rsidR="004D7CF7" w:rsidRDefault="00FE487B">
      <w:pPr>
        <w:pStyle w:val="a3"/>
        <w:spacing w:before="75"/>
        <w:jc w:val="both"/>
      </w:pPr>
      <w:r>
        <w:lastRenderedPageBreak/>
        <w:t>Реализация</w:t>
      </w:r>
      <w:r>
        <w:rPr>
          <w:spacing w:val="-11"/>
        </w:rPr>
        <w:t xml:space="preserve"> </w:t>
      </w:r>
      <w:r>
        <w:t>программы</w:t>
      </w:r>
      <w:r>
        <w:rPr>
          <w:spacing w:val="-6"/>
        </w:rPr>
        <w:t xml:space="preserve"> </w:t>
      </w:r>
      <w:r>
        <w:t>осуществляется</w:t>
      </w:r>
      <w:r>
        <w:rPr>
          <w:spacing w:val="-6"/>
        </w:rPr>
        <w:t xml:space="preserve"> </w:t>
      </w:r>
      <w:r>
        <w:t>в</w:t>
      </w:r>
      <w:r>
        <w:rPr>
          <w:spacing w:val="-8"/>
        </w:rPr>
        <w:t xml:space="preserve"> </w:t>
      </w:r>
      <w:r>
        <w:t>рамках</w:t>
      </w:r>
      <w:r>
        <w:rPr>
          <w:spacing w:val="-5"/>
        </w:rPr>
        <w:t xml:space="preserve"> </w:t>
      </w:r>
      <w:r>
        <w:t>следующих</w:t>
      </w:r>
      <w:r>
        <w:rPr>
          <w:spacing w:val="-5"/>
        </w:rPr>
        <w:t xml:space="preserve"> </w:t>
      </w:r>
      <w:r>
        <w:t>взаимосвязанных</w:t>
      </w:r>
      <w:r>
        <w:rPr>
          <w:spacing w:val="-8"/>
        </w:rPr>
        <w:t xml:space="preserve"> </w:t>
      </w:r>
      <w:r>
        <w:rPr>
          <w:spacing w:val="-2"/>
        </w:rPr>
        <w:t>блоков:</w:t>
      </w:r>
    </w:p>
    <w:p w:rsidR="004D7CF7" w:rsidRDefault="00FE487B">
      <w:pPr>
        <w:pStyle w:val="a4"/>
        <w:numPr>
          <w:ilvl w:val="0"/>
          <w:numId w:val="56"/>
        </w:numPr>
        <w:tabs>
          <w:tab w:val="left" w:pos="767"/>
        </w:tabs>
        <w:spacing w:before="12" w:line="237" w:lineRule="auto"/>
        <w:ind w:right="1126" w:firstLine="0"/>
        <w:jc w:val="both"/>
        <w:rPr>
          <w:sz w:val="28"/>
        </w:rPr>
      </w:pPr>
      <w:r>
        <w:rPr>
          <w:i/>
          <w:sz w:val="28"/>
        </w:rPr>
        <w:t xml:space="preserve">Антистрессовая педагогика </w:t>
      </w:r>
      <w:r>
        <w:rPr>
          <w:sz w:val="28"/>
        </w:rPr>
        <w:t>предполагает организацию образовательного процесса в начальной школе в духе здоровьесозидания, гуманности, индивидуального подхода, психологического комфорта при условии отсутствия или снижения порога стрессовых воздействий и психогенных факторов. В данном случае педагогика рассматривается в широком смысле этого слова, и данное направление реализуется не только в рамках классно-урочной системы, но и за её пределами, затрагивая все уровни здоровья и экологической культуры.</w:t>
      </w:r>
    </w:p>
    <w:p w:rsidR="004D7CF7" w:rsidRDefault="00FE487B">
      <w:pPr>
        <w:pStyle w:val="a4"/>
        <w:numPr>
          <w:ilvl w:val="0"/>
          <w:numId w:val="56"/>
        </w:numPr>
        <w:tabs>
          <w:tab w:val="left" w:pos="675"/>
        </w:tabs>
        <w:spacing w:before="14"/>
        <w:ind w:right="1127" w:firstLine="0"/>
        <w:jc w:val="both"/>
        <w:rPr>
          <w:sz w:val="28"/>
        </w:rPr>
      </w:pPr>
      <w:r>
        <w:rPr>
          <w:i/>
          <w:sz w:val="28"/>
        </w:rPr>
        <w:t xml:space="preserve">Здоровьеформирующее просвещение </w:t>
      </w:r>
      <w:r>
        <w:rPr>
          <w:sz w:val="28"/>
        </w:rPr>
        <w:t>направлено на формирование и развитие потребности младшего школьника быть здоровым (социально, нравственно, психологически, физически), а также на повышение компетентности взрослых (родителей, педагогов) по вопросам сохранения и развития здоровья детей. Данное направление реализуется посредством просветительских мероприятий для детей (проектной деятельности, классных часов, дискуссионных клубов, игр), а также семинаров, лекториев, практикумов, психолого-педагогических консилиумов для родителей и педагогов. При этом используются формы работы, способствующие становлению позиции ребенка как активного субъекта процесса сохранения и развития своего здоровья.</w:t>
      </w:r>
    </w:p>
    <w:p w:rsidR="004D7CF7" w:rsidRDefault="00FE487B">
      <w:pPr>
        <w:pStyle w:val="a4"/>
        <w:numPr>
          <w:ilvl w:val="0"/>
          <w:numId w:val="56"/>
        </w:numPr>
        <w:tabs>
          <w:tab w:val="left" w:pos="702"/>
        </w:tabs>
        <w:ind w:right="1132" w:firstLine="0"/>
        <w:jc w:val="both"/>
        <w:rPr>
          <w:sz w:val="28"/>
        </w:rPr>
      </w:pPr>
      <w:r>
        <w:rPr>
          <w:i/>
          <w:sz w:val="28"/>
        </w:rPr>
        <w:t xml:space="preserve">Здоровьеразвивающее сопровождение образовательного процесса </w:t>
      </w:r>
      <w:r>
        <w:rPr>
          <w:sz w:val="28"/>
        </w:rPr>
        <w:t>предполагает объединенные и скоординированные действия узких специалистов (психологов, логопедов, медиков, социальных педагогов), основная задача которых помощь в создании условий для развития социально, психологически и физически здоровой личности младшего школьника. Объединение психологической,</w:t>
      </w:r>
      <w:r>
        <w:rPr>
          <w:spacing w:val="-1"/>
          <w:sz w:val="28"/>
        </w:rPr>
        <w:t xml:space="preserve"> </w:t>
      </w:r>
      <w:r>
        <w:rPr>
          <w:sz w:val="28"/>
        </w:rPr>
        <w:t>медицинской,</w:t>
      </w:r>
      <w:r>
        <w:rPr>
          <w:spacing w:val="-1"/>
          <w:sz w:val="28"/>
        </w:rPr>
        <w:t xml:space="preserve"> </w:t>
      </w:r>
      <w:r>
        <w:rPr>
          <w:sz w:val="28"/>
        </w:rPr>
        <w:t>социальной служб школы единой целью программы возможно и необходимо в силу того, что, по сути, деятельность каждой отдельной службы технологией развития здоровья.</w:t>
      </w:r>
    </w:p>
    <w:p w:rsidR="004D7CF7" w:rsidRDefault="004D7CF7">
      <w:pPr>
        <w:pStyle w:val="a3"/>
        <w:ind w:left="0"/>
      </w:pPr>
    </w:p>
    <w:p w:rsidR="004D7CF7" w:rsidRDefault="00FE487B">
      <w:pPr>
        <w:pStyle w:val="2"/>
        <w:spacing w:line="318" w:lineRule="exact"/>
        <w:ind w:left="581"/>
      </w:pPr>
      <w:r>
        <w:t>Виды</w:t>
      </w:r>
      <w:r>
        <w:rPr>
          <w:spacing w:val="-4"/>
        </w:rPr>
        <w:t xml:space="preserve"> </w:t>
      </w:r>
      <w:r>
        <w:t>деятельности</w:t>
      </w:r>
      <w:r>
        <w:rPr>
          <w:spacing w:val="-5"/>
        </w:rPr>
        <w:t xml:space="preserve"> </w:t>
      </w:r>
      <w:r>
        <w:t>и</w:t>
      </w:r>
      <w:r>
        <w:rPr>
          <w:spacing w:val="-6"/>
        </w:rPr>
        <w:t xml:space="preserve"> </w:t>
      </w:r>
      <w:r>
        <w:t>формы</w:t>
      </w:r>
      <w:r>
        <w:rPr>
          <w:spacing w:val="-2"/>
        </w:rPr>
        <w:t xml:space="preserve"> занятий</w:t>
      </w:r>
    </w:p>
    <w:p w:rsidR="004D7CF7" w:rsidRDefault="00FE487B">
      <w:pPr>
        <w:pStyle w:val="a3"/>
        <w:ind w:left="549" w:right="1139" w:firstLine="715"/>
        <w:jc w:val="both"/>
      </w:pPr>
      <w:r>
        <w:rPr>
          <w:spacing w:val="-6"/>
        </w:rPr>
        <w:t>Организационная</w:t>
      </w:r>
      <w:r>
        <w:rPr>
          <w:spacing w:val="-10"/>
        </w:rPr>
        <w:t xml:space="preserve"> </w:t>
      </w:r>
      <w:r>
        <w:rPr>
          <w:b/>
          <w:spacing w:val="-6"/>
        </w:rPr>
        <w:t>модель</w:t>
      </w:r>
      <w:r>
        <w:rPr>
          <w:b/>
          <w:spacing w:val="-9"/>
        </w:rPr>
        <w:t xml:space="preserve"> </w:t>
      </w:r>
      <w:r>
        <w:rPr>
          <w:b/>
          <w:spacing w:val="-6"/>
        </w:rPr>
        <w:t>физкультурно-спортивной</w:t>
      </w:r>
      <w:r>
        <w:rPr>
          <w:b/>
          <w:spacing w:val="-9"/>
        </w:rPr>
        <w:t xml:space="preserve"> </w:t>
      </w:r>
      <w:r>
        <w:rPr>
          <w:spacing w:val="-6"/>
        </w:rPr>
        <w:t>работы</w:t>
      </w:r>
      <w:r>
        <w:rPr>
          <w:spacing w:val="-8"/>
        </w:rPr>
        <w:t xml:space="preserve"> </w:t>
      </w:r>
      <w:r>
        <w:rPr>
          <w:spacing w:val="-6"/>
        </w:rPr>
        <w:t>реализуется</w:t>
      </w:r>
      <w:r>
        <w:rPr>
          <w:spacing w:val="-9"/>
        </w:rPr>
        <w:t xml:space="preserve"> </w:t>
      </w:r>
      <w:r>
        <w:rPr>
          <w:spacing w:val="-6"/>
        </w:rPr>
        <w:t>через</w:t>
      </w:r>
      <w:r>
        <w:rPr>
          <w:spacing w:val="-8"/>
        </w:rPr>
        <w:t xml:space="preserve"> </w:t>
      </w:r>
      <w:r>
        <w:rPr>
          <w:spacing w:val="-6"/>
        </w:rPr>
        <w:t>такие</w:t>
      </w:r>
      <w:r>
        <w:rPr>
          <w:spacing w:val="-12"/>
        </w:rPr>
        <w:t xml:space="preserve"> </w:t>
      </w:r>
      <w:r>
        <w:rPr>
          <w:spacing w:val="-6"/>
        </w:rPr>
        <w:t>формы</w:t>
      </w:r>
      <w:r>
        <w:rPr>
          <w:spacing w:val="-11"/>
        </w:rPr>
        <w:t xml:space="preserve"> </w:t>
      </w:r>
      <w:r>
        <w:rPr>
          <w:spacing w:val="-6"/>
        </w:rPr>
        <w:t>работы,</w:t>
      </w:r>
      <w:r>
        <w:rPr>
          <w:spacing w:val="-12"/>
        </w:rPr>
        <w:t xml:space="preserve"> </w:t>
      </w:r>
      <w:r>
        <w:rPr>
          <w:spacing w:val="-6"/>
        </w:rPr>
        <w:t>как</w:t>
      </w:r>
      <w:r>
        <w:rPr>
          <w:spacing w:val="-10"/>
        </w:rPr>
        <w:t xml:space="preserve"> </w:t>
      </w:r>
      <w:r>
        <w:rPr>
          <w:spacing w:val="-6"/>
        </w:rPr>
        <w:t>уроки,</w:t>
      </w:r>
      <w:r>
        <w:rPr>
          <w:spacing w:val="-11"/>
        </w:rPr>
        <w:t xml:space="preserve"> </w:t>
      </w:r>
      <w:r>
        <w:rPr>
          <w:spacing w:val="-6"/>
        </w:rPr>
        <w:t xml:space="preserve">массовые </w:t>
      </w:r>
      <w:r>
        <w:t>физкультурно-оздоровительные мероприятия, спортивные соревнования; предполагает охват обучающихся различными видами</w:t>
      </w:r>
      <w:r>
        <w:rPr>
          <w:spacing w:val="-18"/>
        </w:rPr>
        <w:t xml:space="preserve"> </w:t>
      </w:r>
      <w:r>
        <w:t>деятельности</w:t>
      </w:r>
      <w:r>
        <w:rPr>
          <w:spacing w:val="-17"/>
        </w:rPr>
        <w:t xml:space="preserve"> </w:t>
      </w:r>
      <w:r>
        <w:t>через</w:t>
      </w:r>
      <w:r>
        <w:rPr>
          <w:spacing w:val="-14"/>
        </w:rPr>
        <w:t xml:space="preserve"> </w:t>
      </w:r>
      <w:r>
        <w:t>включение</w:t>
      </w:r>
      <w:r>
        <w:rPr>
          <w:spacing w:val="-14"/>
        </w:rPr>
        <w:t xml:space="preserve"> </w:t>
      </w:r>
      <w:r>
        <w:t>их</w:t>
      </w:r>
      <w:r>
        <w:rPr>
          <w:spacing w:val="-13"/>
        </w:rPr>
        <w:t xml:space="preserve"> </w:t>
      </w:r>
      <w:r>
        <w:t>в</w:t>
      </w:r>
      <w:r>
        <w:rPr>
          <w:spacing w:val="-14"/>
        </w:rPr>
        <w:t xml:space="preserve"> </w:t>
      </w:r>
      <w:r>
        <w:t>занятия</w:t>
      </w:r>
      <w:r>
        <w:rPr>
          <w:spacing w:val="-14"/>
        </w:rPr>
        <w:t xml:space="preserve"> </w:t>
      </w:r>
      <w:r>
        <w:t>подвижными</w:t>
      </w:r>
      <w:r>
        <w:rPr>
          <w:spacing w:val="-14"/>
        </w:rPr>
        <w:t xml:space="preserve"> </w:t>
      </w:r>
      <w:r>
        <w:t>играми,</w:t>
      </w:r>
      <w:r>
        <w:rPr>
          <w:spacing w:val="-14"/>
        </w:rPr>
        <w:t xml:space="preserve"> </w:t>
      </w:r>
      <w:r>
        <w:t>баскетболом,</w:t>
      </w:r>
      <w:r>
        <w:rPr>
          <w:spacing w:val="-12"/>
        </w:rPr>
        <w:t xml:space="preserve"> </w:t>
      </w:r>
      <w:r>
        <w:t>волейболом,</w:t>
      </w:r>
      <w:r>
        <w:rPr>
          <w:spacing w:val="-18"/>
        </w:rPr>
        <w:t xml:space="preserve"> </w:t>
      </w:r>
      <w:r>
        <w:t>пионерболом,</w:t>
      </w:r>
      <w:r>
        <w:rPr>
          <w:spacing w:val="-17"/>
        </w:rPr>
        <w:t xml:space="preserve"> </w:t>
      </w:r>
      <w:r>
        <w:t xml:space="preserve">беговыми </w:t>
      </w:r>
      <w:r>
        <w:rPr>
          <w:spacing w:val="-4"/>
        </w:rPr>
        <w:t>упражнениями,</w:t>
      </w:r>
      <w:r>
        <w:rPr>
          <w:spacing w:val="-23"/>
        </w:rPr>
        <w:t xml:space="preserve"> </w:t>
      </w:r>
      <w:r>
        <w:rPr>
          <w:spacing w:val="-4"/>
        </w:rPr>
        <w:t>прыжками,</w:t>
      </w:r>
      <w:r>
        <w:rPr>
          <w:spacing w:val="-21"/>
        </w:rPr>
        <w:t xml:space="preserve"> </w:t>
      </w:r>
      <w:r>
        <w:rPr>
          <w:spacing w:val="-4"/>
        </w:rPr>
        <w:t>метанием</w:t>
      </w:r>
      <w:r>
        <w:rPr>
          <w:spacing w:val="-23"/>
        </w:rPr>
        <w:t xml:space="preserve"> </w:t>
      </w:r>
      <w:r>
        <w:rPr>
          <w:spacing w:val="-4"/>
        </w:rPr>
        <w:t>мяча.</w:t>
      </w:r>
    </w:p>
    <w:p w:rsidR="004D7CF7" w:rsidRDefault="00FE487B">
      <w:pPr>
        <w:pStyle w:val="a3"/>
        <w:ind w:left="569" w:right="1129" w:firstLine="706"/>
        <w:jc w:val="both"/>
      </w:pPr>
      <w:r>
        <w:t>Модель</w:t>
      </w:r>
      <w:r>
        <w:rPr>
          <w:spacing w:val="-6"/>
        </w:rPr>
        <w:t xml:space="preserve"> </w:t>
      </w:r>
      <w:r>
        <w:t>организации</w:t>
      </w:r>
      <w:r>
        <w:rPr>
          <w:spacing w:val="-5"/>
        </w:rPr>
        <w:t xml:space="preserve"> </w:t>
      </w:r>
      <w:r>
        <w:t>работы</w:t>
      </w:r>
      <w:r>
        <w:rPr>
          <w:spacing w:val="-3"/>
        </w:rPr>
        <w:t xml:space="preserve"> </w:t>
      </w:r>
      <w:r>
        <w:rPr>
          <w:b/>
        </w:rPr>
        <w:t>по</w:t>
      </w:r>
      <w:r>
        <w:rPr>
          <w:b/>
          <w:spacing w:val="-4"/>
        </w:rPr>
        <w:t xml:space="preserve"> </w:t>
      </w:r>
      <w:r>
        <w:rPr>
          <w:b/>
        </w:rPr>
        <w:t>формированию</w:t>
      </w:r>
      <w:r>
        <w:rPr>
          <w:b/>
          <w:spacing w:val="-6"/>
        </w:rPr>
        <w:t xml:space="preserve"> </w:t>
      </w:r>
      <w:r>
        <w:rPr>
          <w:b/>
        </w:rPr>
        <w:t>экологически</w:t>
      </w:r>
      <w:r>
        <w:rPr>
          <w:b/>
          <w:spacing w:val="-5"/>
        </w:rPr>
        <w:t xml:space="preserve"> </w:t>
      </w:r>
      <w:r>
        <w:rPr>
          <w:b/>
        </w:rPr>
        <w:t>сообразного</w:t>
      </w:r>
      <w:r>
        <w:rPr>
          <w:b/>
          <w:spacing w:val="-3"/>
        </w:rPr>
        <w:t xml:space="preserve"> </w:t>
      </w:r>
      <w:r>
        <w:rPr>
          <w:b/>
        </w:rPr>
        <w:t>поведения</w:t>
      </w:r>
      <w:r>
        <w:rPr>
          <w:b/>
          <w:spacing w:val="-8"/>
        </w:rPr>
        <w:t xml:space="preserve"> </w:t>
      </w:r>
      <w:r>
        <w:t>реализуется</w:t>
      </w:r>
      <w:r>
        <w:rPr>
          <w:spacing w:val="-8"/>
        </w:rPr>
        <w:t xml:space="preserve"> </w:t>
      </w:r>
      <w:r>
        <w:t>через</w:t>
      </w:r>
      <w:r>
        <w:rPr>
          <w:spacing w:val="-8"/>
        </w:rPr>
        <w:t xml:space="preserve"> </w:t>
      </w:r>
      <w:r>
        <w:t>урочную</w:t>
      </w:r>
      <w:r>
        <w:rPr>
          <w:spacing w:val="-8"/>
        </w:rPr>
        <w:t xml:space="preserve"> </w:t>
      </w:r>
      <w:r>
        <w:t>и внеурочную деятельность: урок-экскурсия, урок-путешествие, викторины, проведение недели экологии, экологические праздники, прогулки. Виды деятельности: беседы, решение экологических задач, моделирование экологических ситуаций, проектная деятельность.</w:t>
      </w:r>
    </w:p>
    <w:p w:rsidR="004D7CF7" w:rsidRDefault="00FE487B">
      <w:pPr>
        <w:ind w:left="569" w:right="1119" w:firstLine="715"/>
        <w:jc w:val="both"/>
        <w:rPr>
          <w:sz w:val="28"/>
        </w:rPr>
      </w:pPr>
      <w:r>
        <w:rPr>
          <w:spacing w:val="-8"/>
          <w:sz w:val="28"/>
        </w:rPr>
        <w:t>Модель</w:t>
      </w:r>
      <w:r>
        <w:rPr>
          <w:spacing w:val="-10"/>
          <w:sz w:val="28"/>
        </w:rPr>
        <w:t xml:space="preserve"> </w:t>
      </w:r>
      <w:r>
        <w:rPr>
          <w:spacing w:val="-8"/>
          <w:sz w:val="28"/>
        </w:rPr>
        <w:t>организации</w:t>
      </w:r>
      <w:r>
        <w:rPr>
          <w:spacing w:val="-9"/>
          <w:sz w:val="28"/>
        </w:rPr>
        <w:t xml:space="preserve"> </w:t>
      </w:r>
      <w:r>
        <w:rPr>
          <w:spacing w:val="-8"/>
          <w:sz w:val="28"/>
        </w:rPr>
        <w:t>работы</w:t>
      </w:r>
      <w:r>
        <w:rPr>
          <w:spacing w:val="-10"/>
          <w:sz w:val="28"/>
        </w:rPr>
        <w:t xml:space="preserve"> </w:t>
      </w:r>
      <w:r>
        <w:rPr>
          <w:b/>
          <w:spacing w:val="-8"/>
          <w:sz w:val="28"/>
        </w:rPr>
        <w:t>по</w:t>
      </w:r>
      <w:r>
        <w:rPr>
          <w:b/>
          <w:spacing w:val="-9"/>
          <w:sz w:val="28"/>
        </w:rPr>
        <w:t xml:space="preserve"> </w:t>
      </w:r>
      <w:r>
        <w:rPr>
          <w:b/>
          <w:spacing w:val="-8"/>
          <w:sz w:val="28"/>
        </w:rPr>
        <w:t>формированию</w:t>
      </w:r>
      <w:r>
        <w:rPr>
          <w:b/>
          <w:spacing w:val="-10"/>
          <w:sz w:val="28"/>
        </w:rPr>
        <w:t xml:space="preserve"> </w:t>
      </w:r>
      <w:r>
        <w:rPr>
          <w:b/>
          <w:spacing w:val="-8"/>
          <w:sz w:val="28"/>
        </w:rPr>
        <w:t>здорового</w:t>
      </w:r>
      <w:r>
        <w:rPr>
          <w:b/>
          <w:spacing w:val="-9"/>
          <w:sz w:val="28"/>
        </w:rPr>
        <w:t xml:space="preserve"> </w:t>
      </w:r>
      <w:r>
        <w:rPr>
          <w:b/>
          <w:spacing w:val="-8"/>
          <w:sz w:val="28"/>
        </w:rPr>
        <w:t>и</w:t>
      </w:r>
      <w:r>
        <w:rPr>
          <w:b/>
          <w:spacing w:val="-10"/>
          <w:sz w:val="28"/>
        </w:rPr>
        <w:t xml:space="preserve"> </w:t>
      </w:r>
      <w:r>
        <w:rPr>
          <w:b/>
          <w:spacing w:val="-8"/>
          <w:sz w:val="28"/>
        </w:rPr>
        <w:t>безопасного</w:t>
      </w:r>
      <w:r>
        <w:rPr>
          <w:b/>
          <w:spacing w:val="-9"/>
          <w:sz w:val="28"/>
        </w:rPr>
        <w:t xml:space="preserve"> </w:t>
      </w:r>
      <w:r>
        <w:rPr>
          <w:b/>
          <w:spacing w:val="-8"/>
          <w:sz w:val="28"/>
        </w:rPr>
        <w:t>образа</w:t>
      </w:r>
      <w:r>
        <w:rPr>
          <w:b/>
          <w:spacing w:val="-10"/>
          <w:sz w:val="28"/>
        </w:rPr>
        <w:t xml:space="preserve"> </w:t>
      </w:r>
      <w:r>
        <w:rPr>
          <w:b/>
          <w:spacing w:val="-8"/>
          <w:sz w:val="28"/>
        </w:rPr>
        <w:t>жизни</w:t>
      </w:r>
      <w:r>
        <w:rPr>
          <w:b/>
          <w:spacing w:val="-9"/>
          <w:sz w:val="28"/>
        </w:rPr>
        <w:t xml:space="preserve"> </w:t>
      </w:r>
      <w:r>
        <w:rPr>
          <w:b/>
          <w:spacing w:val="-8"/>
          <w:sz w:val="28"/>
        </w:rPr>
        <w:t>и</w:t>
      </w:r>
      <w:r>
        <w:rPr>
          <w:b/>
          <w:spacing w:val="7"/>
          <w:sz w:val="28"/>
        </w:rPr>
        <w:t xml:space="preserve"> </w:t>
      </w:r>
      <w:r>
        <w:rPr>
          <w:b/>
          <w:spacing w:val="-8"/>
          <w:sz w:val="28"/>
        </w:rPr>
        <w:t>профилактике</w:t>
      </w:r>
      <w:r>
        <w:rPr>
          <w:b/>
          <w:spacing w:val="8"/>
          <w:sz w:val="28"/>
        </w:rPr>
        <w:t xml:space="preserve"> </w:t>
      </w:r>
      <w:r>
        <w:rPr>
          <w:b/>
          <w:spacing w:val="-8"/>
          <w:sz w:val="28"/>
        </w:rPr>
        <w:t xml:space="preserve">психоактивных </w:t>
      </w:r>
      <w:r>
        <w:rPr>
          <w:b/>
          <w:sz w:val="28"/>
        </w:rPr>
        <w:t>веществ</w:t>
      </w:r>
      <w:r>
        <w:rPr>
          <w:b/>
          <w:spacing w:val="62"/>
          <w:sz w:val="28"/>
        </w:rPr>
        <w:t xml:space="preserve"> </w:t>
      </w:r>
      <w:r>
        <w:rPr>
          <w:sz w:val="28"/>
        </w:rPr>
        <w:t>на</w:t>
      </w:r>
      <w:r>
        <w:rPr>
          <w:spacing w:val="64"/>
          <w:sz w:val="28"/>
        </w:rPr>
        <w:t xml:space="preserve"> </w:t>
      </w:r>
      <w:r>
        <w:rPr>
          <w:sz w:val="28"/>
        </w:rPr>
        <w:t>уроках</w:t>
      </w:r>
      <w:r>
        <w:rPr>
          <w:spacing w:val="63"/>
          <w:sz w:val="28"/>
        </w:rPr>
        <w:t xml:space="preserve"> </w:t>
      </w:r>
      <w:r>
        <w:rPr>
          <w:sz w:val="28"/>
        </w:rPr>
        <w:t>реализуется</w:t>
      </w:r>
      <w:r>
        <w:rPr>
          <w:spacing w:val="62"/>
          <w:sz w:val="28"/>
        </w:rPr>
        <w:t xml:space="preserve"> </w:t>
      </w:r>
      <w:r>
        <w:rPr>
          <w:sz w:val="28"/>
        </w:rPr>
        <w:t>через</w:t>
      </w:r>
      <w:r>
        <w:rPr>
          <w:spacing w:val="62"/>
          <w:sz w:val="28"/>
        </w:rPr>
        <w:t xml:space="preserve"> </w:t>
      </w:r>
      <w:r>
        <w:rPr>
          <w:sz w:val="28"/>
        </w:rPr>
        <w:t>проведение</w:t>
      </w:r>
      <w:r>
        <w:rPr>
          <w:spacing w:val="49"/>
          <w:sz w:val="28"/>
        </w:rPr>
        <w:t xml:space="preserve"> </w:t>
      </w:r>
      <w:r>
        <w:rPr>
          <w:sz w:val="28"/>
        </w:rPr>
        <w:t>физкультминуток,</w:t>
      </w:r>
      <w:r>
        <w:rPr>
          <w:spacing w:val="50"/>
          <w:sz w:val="28"/>
        </w:rPr>
        <w:t xml:space="preserve"> </w:t>
      </w:r>
      <w:r>
        <w:rPr>
          <w:sz w:val="28"/>
        </w:rPr>
        <w:t>соблюдение</w:t>
      </w:r>
      <w:r>
        <w:rPr>
          <w:spacing w:val="49"/>
          <w:sz w:val="28"/>
        </w:rPr>
        <w:t xml:space="preserve"> </w:t>
      </w:r>
      <w:r>
        <w:rPr>
          <w:sz w:val="28"/>
        </w:rPr>
        <w:t>режима</w:t>
      </w:r>
      <w:r>
        <w:rPr>
          <w:spacing w:val="49"/>
          <w:sz w:val="28"/>
        </w:rPr>
        <w:t xml:space="preserve"> </w:t>
      </w:r>
      <w:r>
        <w:rPr>
          <w:sz w:val="28"/>
        </w:rPr>
        <w:t>труда</w:t>
      </w:r>
      <w:r>
        <w:rPr>
          <w:spacing w:val="49"/>
          <w:sz w:val="28"/>
        </w:rPr>
        <w:t xml:space="preserve"> </w:t>
      </w:r>
      <w:r>
        <w:rPr>
          <w:sz w:val="28"/>
        </w:rPr>
        <w:t>и</w:t>
      </w:r>
      <w:r>
        <w:rPr>
          <w:spacing w:val="50"/>
          <w:sz w:val="28"/>
        </w:rPr>
        <w:t xml:space="preserve"> </w:t>
      </w:r>
      <w:r>
        <w:rPr>
          <w:sz w:val="28"/>
        </w:rPr>
        <w:t>отдыха,</w:t>
      </w:r>
      <w:r>
        <w:rPr>
          <w:spacing w:val="49"/>
          <w:sz w:val="28"/>
        </w:rPr>
        <w:t xml:space="preserve"> </w:t>
      </w:r>
      <w:r>
        <w:rPr>
          <w:sz w:val="28"/>
        </w:rPr>
        <w:t>применение</w:t>
      </w:r>
    </w:p>
    <w:p w:rsidR="004D7CF7" w:rsidRDefault="004D7CF7">
      <w:pPr>
        <w:jc w:val="both"/>
        <w:rPr>
          <w:sz w:val="28"/>
        </w:rPr>
        <w:sectPr w:rsidR="004D7CF7">
          <w:pgSz w:w="16840" w:h="12410" w:orient="landscape"/>
          <w:pgMar w:top="800" w:right="0" w:bottom="1720" w:left="283" w:header="0" w:footer="1489" w:gutter="0"/>
          <w:cols w:space="720"/>
        </w:sectPr>
      </w:pPr>
    </w:p>
    <w:p w:rsidR="004D7CF7" w:rsidRDefault="00FE487B">
      <w:pPr>
        <w:pStyle w:val="a3"/>
        <w:spacing w:before="73"/>
        <w:ind w:left="569" w:right="1118"/>
        <w:jc w:val="both"/>
      </w:pPr>
      <w:r>
        <w:lastRenderedPageBreak/>
        <w:t>здоровьесберерегающих</w:t>
      </w:r>
      <w:r>
        <w:rPr>
          <w:spacing w:val="-14"/>
        </w:rPr>
        <w:t xml:space="preserve"> </w:t>
      </w:r>
      <w:r>
        <w:t>технологий,</w:t>
      </w:r>
      <w:r>
        <w:rPr>
          <w:spacing w:val="-14"/>
        </w:rPr>
        <w:t xml:space="preserve"> </w:t>
      </w:r>
      <w:r>
        <w:t>соблюдение</w:t>
      </w:r>
      <w:r>
        <w:rPr>
          <w:spacing w:val="-14"/>
        </w:rPr>
        <w:t xml:space="preserve"> </w:t>
      </w:r>
      <w:r>
        <w:t>снитарно-гигиенический</w:t>
      </w:r>
      <w:r>
        <w:rPr>
          <w:spacing w:val="-14"/>
        </w:rPr>
        <w:t xml:space="preserve"> </w:t>
      </w:r>
      <w:r>
        <w:t>требований</w:t>
      </w:r>
      <w:r>
        <w:rPr>
          <w:spacing w:val="-15"/>
        </w:rPr>
        <w:t xml:space="preserve"> </w:t>
      </w:r>
      <w:r>
        <w:t>и</w:t>
      </w:r>
      <w:r>
        <w:rPr>
          <w:spacing w:val="-15"/>
        </w:rPr>
        <w:t xml:space="preserve"> </w:t>
      </w:r>
      <w:r>
        <w:t>норм.</w:t>
      </w:r>
      <w:r>
        <w:rPr>
          <w:spacing w:val="-13"/>
        </w:rPr>
        <w:t xml:space="preserve"> </w:t>
      </w:r>
      <w:r>
        <w:t>Во</w:t>
      </w:r>
      <w:r>
        <w:rPr>
          <w:spacing w:val="-13"/>
        </w:rPr>
        <w:t xml:space="preserve"> </w:t>
      </w:r>
      <w:r>
        <w:t>внеурочной</w:t>
      </w:r>
      <w:r>
        <w:rPr>
          <w:spacing w:val="-14"/>
        </w:rPr>
        <w:t xml:space="preserve"> </w:t>
      </w:r>
      <w:r>
        <w:t xml:space="preserve">деятельности </w:t>
      </w:r>
      <w:r>
        <w:rPr>
          <w:spacing w:val="-2"/>
        </w:rPr>
        <w:t>организуются</w:t>
      </w:r>
      <w:r>
        <w:rPr>
          <w:spacing w:val="-16"/>
        </w:rPr>
        <w:t xml:space="preserve"> </w:t>
      </w:r>
      <w:r>
        <w:rPr>
          <w:spacing w:val="-2"/>
        </w:rPr>
        <w:t>подвижные</w:t>
      </w:r>
      <w:r>
        <w:rPr>
          <w:spacing w:val="-15"/>
        </w:rPr>
        <w:t xml:space="preserve"> </w:t>
      </w:r>
      <w:r>
        <w:rPr>
          <w:spacing w:val="-2"/>
        </w:rPr>
        <w:t>игры</w:t>
      </w:r>
      <w:r>
        <w:rPr>
          <w:spacing w:val="-16"/>
        </w:rPr>
        <w:t xml:space="preserve"> </w:t>
      </w:r>
      <w:r>
        <w:rPr>
          <w:spacing w:val="-2"/>
        </w:rPr>
        <w:t>во</w:t>
      </w:r>
      <w:r>
        <w:rPr>
          <w:spacing w:val="-15"/>
        </w:rPr>
        <w:t xml:space="preserve"> </w:t>
      </w:r>
      <w:r>
        <w:rPr>
          <w:spacing w:val="-2"/>
        </w:rPr>
        <w:t>время</w:t>
      </w:r>
      <w:r>
        <w:rPr>
          <w:spacing w:val="-16"/>
        </w:rPr>
        <w:t xml:space="preserve"> </w:t>
      </w:r>
      <w:r>
        <w:rPr>
          <w:spacing w:val="-2"/>
        </w:rPr>
        <w:t>перемен,</w:t>
      </w:r>
      <w:r>
        <w:rPr>
          <w:spacing w:val="-15"/>
        </w:rPr>
        <w:t xml:space="preserve"> </w:t>
      </w:r>
      <w:r>
        <w:rPr>
          <w:spacing w:val="-2"/>
        </w:rPr>
        <w:t>дни</w:t>
      </w:r>
      <w:r>
        <w:rPr>
          <w:spacing w:val="-16"/>
        </w:rPr>
        <w:t xml:space="preserve"> </w:t>
      </w:r>
      <w:r>
        <w:rPr>
          <w:spacing w:val="-2"/>
        </w:rPr>
        <w:t>здоровья,</w:t>
      </w:r>
      <w:r>
        <w:rPr>
          <w:spacing w:val="-15"/>
        </w:rPr>
        <w:t xml:space="preserve"> </w:t>
      </w:r>
      <w:r>
        <w:rPr>
          <w:spacing w:val="-2"/>
        </w:rPr>
        <w:t>недели</w:t>
      </w:r>
      <w:r>
        <w:rPr>
          <w:spacing w:val="-16"/>
        </w:rPr>
        <w:t xml:space="preserve"> </w:t>
      </w:r>
      <w:r>
        <w:rPr>
          <w:spacing w:val="-2"/>
        </w:rPr>
        <w:t>здорового</w:t>
      </w:r>
      <w:r>
        <w:rPr>
          <w:spacing w:val="-15"/>
        </w:rPr>
        <w:t xml:space="preserve"> </w:t>
      </w:r>
      <w:r>
        <w:rPr>
          <w:spacing w:val="-2"/>
        </w:rPr>
        <w:t>образа</w:t>
      </w:r>
      <w:r>
        <w:rPr>
          <w:spacing w:val="-16"/>
        </w:rPr>
        <w:t xml:space="preserve"> </w:t>
      </w:r>
      <w:r>
        <w:rPr>
          <w:spacing w:val="-2"/>
        </w:rPr>
        <w:t>жизни,</w:t>
      </w:r>
      <w:r>
        <w:rPr>
          <w:spacing w:val="-15"/>
        </w:rPr>
        <w:t xml:space="preserve"> </w:t>
      </w:r>
      <w:r>
        <w:rPr>
          <w:spacing w:val="-2"/>
        </w:rPr>
        <w:t>тематические</w:t>
      </w:r>
      <w:r>
        <w:rPr>
          <w:spacing w:val="-16"/>
        </w:rPr>
        <w:t xml:space="preserve"> </w:t>
      </w:r>
      <w:r>
        <w:rPr>
          <w:spacing w:val="-2"/>
        </w:rPr>
        <w:t>беседы,</w:t>
      </w:r>
      <w:r>
        <w:rPr>
          <w:spacing w:val="-8"/>
        </w:rPr>
        <w:t xml:space="preserve"> </w:t>
      </w:r>
      <w:r>
        <w:rPr>
          <w:spacing w:val="-2"/>
        </w:rPr>
        <w:t xml:space="preserve">выпуск </w:t>
      </w:r>
      <w:r>
        <w:t>газет, организация встреч с медицинским работником, беседы с родителями о соблюдении режима дня школьников.</w:t>
      </w:r>
    </w:p>
    <w:p w:rsidR="004D7CF7" w:rsidRDefault="00FE487B">
      <w:pPr>
        <w:pStyle w:val="a3"/>
        <w:spacing w:before="2"/>
        <w:ind w:left="607" w:right="1313" w:firstLine="715"/>
        <w:jc w:val="both"/>
      </w:pPr>
      <w:r>
        <w:t xml:space="preserve">Организационная модель </w:t>
      </w:r>
      <w:r>
        <w:rPr>
          <w:b/>
        </w:rPr>
        <w:t xml:space="preserve">по профилактике детского дорожно-транспортного травматизма </w:t>
      </w:r>
      <w:r>
        <w:t>реализуется через встречи с инспекторами дорожного движения, беседы, праздники, конкурсы «Мой друг - велосипед», «Главная дорога», оформление информационных стендов, выпуск стенгазет, проведение конкурсов рисунков.</w:t>
      </w:r>
    </w:p>
    <w:p w:rsidR="004D7CF7" w:rsidRDefault="004D7CF7">
      <w:pPr>
        <w:pStyle w:val="a3"/>
        <w:spacing w:before="20"/>
        <w:ind w:left="0"/>
      </w:pPr>
    </w:p>
    <w:p w:rsidR="004D7CF7" w:rsidRDefault="00FE487B">
      <w:pPr>
        <w:pStyle w:val="a3"/>
        <w:spacing w:line="322" w:lineRule="exact"/>
      </w:pPr>
      <w:r>
        <w:t>В</w:t>
      </w:r>
      <w:r>
        <w:rPr>
          <w:spacing w:val="-5"/>
        </w:rPr>
        <w:t xml:space="preserve"> </w:t>
      </w:r>
      <w:r>
        <w:t>рамках</w:t>
      </w:r>
      <w:r>
        <w:rPr>
          <w:spacing w:val="-6"/>
        </w:rPr>
        <w:t xml:space="preserve"> </w:t>
      </w:r>
      <w:r>
        <w:t>данных</w:t>
      </w:r>
      <w:r>
        <w:rPr>
          <w:spacing w:val="-6"/>
        </w:rPr>
        <w:t xml:space="preserve"> </w:t>
      </w:r>
      <w:r>
        <w:t>направлений</w:t>
      </w:r>
      <w:r>
        <w:rPr>
          <w:spacing w:val="-7"/>
        </w:rPr>
        <w:t xml:space="preserve"> </w:t>
      </w:r>
      <w:r>
        <w:t>осуществляются</w:t>
      </w:r>
      <w:r>
        <w:rPr>
          <w:spacing w:val="-4"/>
        </w:rPr>
        <w:t xml:space="preserve"> </w:t>
      </w:r>
      <w:r>
        <w:t>следующие</w:t>
      </w:r>
      <w:r>
        <w:rPr>
          <w:spacing w:val="-4"/>
        </w:rPr>
        <w:t xml:space="preserve"> </w:t>
      </w:r>
      <w:r>
        <w:rPr>
          <w:spacing w:val="-2"/>
        </w:rPr>
        <w:t>действия:</w:t>
      </w:r>
    </w:p>
    <w:p w:rsidR="004D7CF7" w:rsidRDefault="00FE487B">
      <w:pPr>
        <w:pStyle w:val="a4"/>
        <w:numPr>
          <w:ilvl w:val="0"/>
          <w:numId w:val="55"/>
        </w:numPr>
        <w:tabs>
          <w:tab w:val="left" w:pos="1608"/>
        </w:tabs>
        <w:ind w:right="1138" w:firstLine="708"/>
        <w:rPr>
          <w:sz w:val="28"/>
        </w:rPr>
      </w:pPr>
      <w:r>
        <w:rPr>
          <w:sz w:val="28"/>
        </w:rPr>
        <w:t>Убеждение</w:t>
      </w:r>
      <w:r>
        <w:rPr>
          <w:spacing w:val="80"/>
          <w:sz w:val="28"/>
        </w:rPr>
        <w:t xml:space="preserve"> </w:t>
      </w:r>
      <w:r>
        <w:rPr>
          <w:sz w:val="28"/>
        </w:rPr>
        <w:t>обучающихся</w:t>
      </w:r>
      <w:r>
        <w:rPr>
          <w:spacing w:val="80"/>
          <w:sz w:val="28"/>
        </w:rPr>
        <w:t xml:space="preserve"> </w:t>
      </w:r>
      <w:r>
        <w:rPr>
          <w:sz w:val="28"/>
        </w:rPr>
        <w:t>ежедневно</w:t>
      </w:r>
      <w:r>
        <w:rPr>
          <w:spacing w:val="80"/>
          <w:sz w:val="28"/>
        </w:rPr>
        <w:t xml:space="preserve"> </w:t>
      </w:r>
      <w:r>
        <w:rPr>
          <w:sz w:val="28"/>
        </w:rPr>
        <w:t>выполнять</w:t>
      </w:r>
      <w:r>
        <w:rPr>
          <w:spacing w:val="80"/>
          <w:sz w:val="28"/>
        </w:rPr>
        <w:t xml:space="preserve"> </w:t>
      </w:r>
      <w:r>
        <w:rPr>
          <w:sz w:val="28"/>
        </w:rPr>
        <w:t>утреннюю</w:t>
      </w:r>
      <w:r>
        <w:rPr>
          <w:spacing w:val="80"/>
          <w:sz w:val="28"/>
        </w:rPr>
        <w:t xml:space="preserve"> </w:t>
      </w:r>
      <w:r>
        <w:rPr>
          <w:sz w:val="28"/>
        </w:rPr>
        <w:t>гимнастику,</w:t>
      </w:r>
      <w:r>
        <w:rPr>
          <w:spacing w:val="80"/>
          <w:sz w:val="28"/>
        </w:rPr>
        <w:t xml:space="preserve"> </w:t>
      </w:r>
      <w:r>
        <w:rPr>
          <w:sz w:val="28"/>
        </w:rPr>
        <w:t>соблюдать</w:t>
      </w:r>
      <w:r>
        <w:rPr>
          <w:spacing w:val="80"/>
          <w:sz w:val="28"/>
        </w:rPr>
        <w:t xml:space="preserve"> </w:t>
      </w:r>
      <w:r>
        <w:rPr>
          <w:sz w:val="28"/>
        </w:rPr>
        <w:t>режим</w:t>
      </w:r>
      <w:r>
        <w:rPr>
          <w:spacing w:val="80"/>
          <w:sz w:val="28"/>
        </w:rPr>
        <w:t xml:space="preserve"> </w:t>
      </w:r>
      <w:r>
        <w:rPr>
          <w:sz w:val="28"/>
        </w:rPr>
        <w:t>труда</w:t>
      </w:r>
      <w:r>
        <w:rPr>
          <w:spacing w:val="80"/>
          <w:sz w:val="28"/>
        </w:rPr>
        <w:t xml:space="preserve"> </w:t>
      </w:r>
      <w:r>
        <w:rPr>
          <w:sz w:val="28"/>
        </w:rPr>
        <w:t>и</w:t>
      </w:r>
      <w:r>
        <w:rPr>
          <w:spacing w:val="80"/>
          <w:sz w:val="28"/>
        </w:rPr>
        <w:t xml:space="preserve"> </w:t>
      </w:r>
      <w:r>
        <w:rPr>
          <w:sz w:val="28"/>
        </w:rPr>
        <w:t>отдыха</w:t>
      </w:r>
      <w:r>
        <w:rPr>
          <w:spacing w:val="40"/>
          <w:sz w:val="28"/>
        </w:rPr>
        <w:t xml:space="preserve"> </w:t>
      </w:r>
      <w:r>
        <w:rPr>
          <w:spacing w:val="-2"/>
          <w:sz w:val="28"/>
        </w:rPr>
        <w:t>школьника.</w:t>
      </w:r>
    </w:p>
    <w:p w:rsidR="004D7CF7" w:rsidRDefault="00FE487B">
      <w:pPr>
        <w:pStyle w:val="a4"/>
        <w:numPr>
          <w:ilvl w:val="0"/>
          <w:numId w:val="55"/>
        </w:numPr>
        <w:tabs>
          <w:tab w:val="left" w:pos="1498"/>
        </w:tabs>
        <w:spacing w:line="322" w:lineRule="exact"/>
        <w:ind w:left="1498" w:hanging="279"/>
        <w:rPr>
          <w:sz w:val="28"/>
        </w:rPr>
      </w:pPr>
      <w:r>
        <w:rPr>
          <w:sz w:val="28"/>
        </w:rPr>
        <w:t>Во</w:t>
      </w:r>
      <w:r>
        <w:rPr>
          <w:spacing w:val="-4"/>
          <w:sz w:val="28"/>
        </w:rPr>
        <w:t xml:space="preserve"> </w:t>
      </w:r>
      <w:r>
        <w:rPr>
          <w:sz w:val="28"/>
        </w:rPr>
        <w:t>время</w:t>
      </w:r>
      <w:r>
        <w:rPr>
          <w:spacing w:val="-5"/>
          <w:sz w:val="28"/>
        </w:rPr>
        <w:t xml:space="preserve"> </w:t>
      </w:r>
      <w:r>
        <w:rPr>
          <w:sz w:val="28"/>
        </w:rPr>
        <w:t>учебного</w:t>
      </w:r>
      <w:r>
        <w:rPr>
          <w:spacing w:val="-3"/>
          <w:sz w:val="28"/>
        </w:rPr>
        <w:t xml:space="preserve"> </w:t>
      </w:r>
      <w:r>
        <w:rPr>
          <w:sz w:val="28"/>
        </w:rPr>
        <w:t>дня</w:t>
      </w:r>
      <w:r>
        <w:rPr>
          <w:spacing w:val="-5"/>
          <w:sz w:val="28"/>
        </w:rPr>
        <w:t xml:space="preserve"> </w:t>
      </w:r>
      <w:r>
        <w:rPr>
          <w:sz w:val="28"/>
        </w:rPr>
        <w:t>в</w:t>
      </w:r>
      <w:r>
        <w:rPr>
          <w:spacing w:val="-6"/>
          <w:sz w:val="28"/>
        </w:rPr>
        <w:t xml:space="preserve"> </w:t>
      </w:r>
      <w:r>
        <w:rPr>
          <w:sz w:val="28"/>
        </w:rPr>
        <w:t>школе</w:t>
      </w:r>
      <w:r>
        <w:rPr>
          <w:spacing w:val="-5"/>
          <w:sz w:val="28"/>
        </w:rPr>
        <w:t xml:space="preserve"> </w:t>
      </w:r>
      <w:r>
        <w:rPr>
          <w:sz w:val="28"/>
        </w:rPr>
        <w:t>проводить</w:t>
      </w:r>
      <w:r>
        <w:rPr>
          <w:spacing w:val="-5"/>
          <w:sz w:val="28"/>
        </w:rPr>
        <w:t xml:space="preserve"> </w:t>
      </w:r>
      <w:r>
        <w:rPr>
          <w:sz w:val="28"/>
        </w:rPr>
        <w:t>динамические</w:t>
      </w:r>
      <w:r>
        <w:rPr>
          <w:spacing w:val="-7"/>
          <w:sz w:val="28"/>
        </w:rPr>
        <w:t xml:space="preserve"> </w:t>
      </w:r>
      <w:r>
        <w:rPr>
          <w:sz w:val="28"/>
        </w:rPr>
        <w:t>паузы,</w:t>
      </w:r>
      <w:r>
        <w:rPr>
          <w:spacing w:val="-5"/>
          <w:sz w:val="28"/>
        </w:rPr>
        <w:t xml:space="preserve"> </w:t>
      </w:r>
      <w:r>
        <w:rPr>
          <w:sz w:val="28"/>
        </w:rPr>
        <w:t>подвижные</w:t>
      </w:r>
      <w:r>
        <w:rPr>
          <w:spacing w:val="-4"/>
          <w:sz w:val="28"/>
        </w:rPr>
        <w:t xml:space="preserve"> </w:t>
      </w:r>
      <w:r>
        <w:rPr>
          <w:spacing w:val="-2"/>
          <w:sz w:val="28"/>
        </w:rPr>
        <w:t>игры.</w:t>
      </w:r>
    </w:p>
    <w:p w:rsidR="004D7CF7" w:rsidRDefault="00FE487B">
      <w:pPr>
        <w:pStyle w:val="a4"/>
        <w:numPr>
          <w:ilvl w:val="0"/>
          <w:numId w:val="55"/>
        </w:numPr>
        <w:tabs>
          <w:tab w:val="left" w:pos="1498"/>
        </w:tabs>
        <w:spacing w:line="322" w:lineRule="exact"/>
        <w:ind w:left="1498" w:hanging="279"/>
        <w:rPr>
          <w:sz w:val="28"/>
        </w:rPr>
      </w:pPr>
      <w:r>
        <w:rPr>
          <w:sz w:val="28"/>
        </w:rPr>
        <w:t>Посильные</w:t>
      </w:r>
      <w:r>
        <w:rPr>
          <w:spacing w:val="-11"/>
          <w:sz w:val="28"/>
        </w:rPr>
        <w:t xml:space="preserve"> </w:t>
      </w:r>
      <w:r>
        <w:rPr>
          <w:sz w:val="28"/>
        </w:rPr>
        <w:t>домашние</w:t>
      </w:r>
      <w:r>
        <w:rPr>
          <w:spacing w:val="-5"/>
          <w:sz w:val="28"/>
        </w:rPr>
        <w:t xml:space="preserve"> </w:t>
      </w:r>
      <w:r>
        <w:rPr>
          <w:sz w:val="28"/>
        </w:rPr>
        <w:t>задания,</w:t>
      </w:r>
      <w:r>
        <w:rPr>
          <w:spacing w:val="-5"/>
          <w:sz w:val="28"/>
        </w:rPr>
        <w:t xml:space="preserve"> </w:t>
      </w:r>
      <w:r>
        <w:rPr>
          <w:sz w:val="28"/>
        </w:rPr>
        <w:t>которые</w:t>
      </w:r>
      <w:r>
        <w:rPr>
          <w:spacing w:val="-8"/>
          <w:sz w:val="28"/>
        </w:rPr>
        <w:t xml:space="preserve"> </w:t>
      </w:r>
      <w:r>
        <w:rPr>
          <w:sz w:val="28"/>
        </w:rPr>
        <w:t>должны</w:t>
      </w:r>
      <w:r>
        <w:rPr>
          <w:spacing w:val="-1"/>
          <w:sz w:val="28"/>
        </w:rPr>
        <w:t xml:space="preserve"> </w:t>
      </w:r>
      <w:r>
        <w:rPr>
          <w:sz w:val="28"/>
        </w:rPr>
        <w:t>составлять</w:t>
      </w:r>
      <w:r>
        <w:rPr>
          <w:spacing w:val="-7"/>
          <w:sz w:val="28"/>
        </w:rPr>
        <w:t xml:space="preserve"> </w:t>
      </w:r>
      <w:r>
        <w:rPr>
          <w:sz w:val="28"/>
        </w:rPr>
        <w:t>не</w:t>
      </w:r>
      <w:r>
        <w:rPr>
          <w:spacing w:val="-6"/>
          <w:sz w:val="28"/>
        </w:rPr>
        <w:t xml:space="preserve"> </w:t>
      </w:r>
      <w:r>
        <w:rPr>
          <w:sz w:val="28"/>
        </w:rPr>
        <w:t>более</w:t>
      </w:r>
      <w:r>
        <w:rPr>
          <w:spacing w:val="-8"/>
          <w:sz w:val="28"/>
        </w:rPr>
        <w:t xml:space="preserve"> </w:t>
      </w:r>
      <w:r>
        <w:rPr>
          <w:sz w:val="28"/>
        </w:rPr>
        <w:t>одной</w:t>
      </w:r>
      <w:r>
        <w:rPr>
          <w:spacing w:val="-5"/>
          <w:sz w:val="28"/>
        </w:rPr>
        <w:t xml:space="preserve"> </w:t>
      </w:r>
      <w:r>
        <w:rPr>
          <w:sz w:val="28"/>
        </w:rPr>
        <w:t>трети</w:t>
      </w:r>
      <w:r>
        <w:rPr>
          <w:spacing w:val="-6"/>
          <w:sz w:val="28"/>
        </w:rPr>
        <w:t xml:space="preserve"> </w:t>
      </w:r>
      <w:r>
        <w:rPr>
          <w:sz w:val="28"/>
        </w:rPr>
        <w:t>выполняемой</w:t>
      </w:r>
      <w:r>
        <w:rPr>
          <w:spacing w:val="-8"/>
          <w:sz w:val="28"/>
        </w:rPr>
        <w:t xml:space="preserve"> </w:t>
      </w:r>
      <w:r>
        <w:rPr>
          <w:sz w:val="28"/>
        </w:rPr>
        <w:t>работы</w:t>
      </w:r>
      <w:r>
        <w:rPr>
          <w:spacing w:val="-5"/>
          <w:sz w:val="28"/>
        </w:rPr>
        <w:t xml:space="preserve"> </w:t>
      </w:r>
      <w:r>
        <w:rPr>
          <w:sz w:val="28"/>
        </w:rPr>
        <w:t>в</w:t>
      </w:r>
      <w:r>
        <w:rPr>
          <w:spacing w:val="-6"/>
          <w:sz w:val="28"/>
        </w:rPr>
        <w:t xml:space="preserve"> </w:t>
      </w:r>
      <w:r>
        <w:rPr>
          <w:spacing w:val="-2"/>
          <w:sz w:val="28"/>
        </w:rPr>
        <w:t>классе.</w:t>
      </w:r>
    </w:p>
    <w:p w:rsidR="004D7CF7" w:rsidRDefault="00FE487B">
      <w:pPr>
        <w:pStyle w:val="a4"/>
        <w:numPr>
          <w:ilvl w:val="0"/>
          <w:numId w:val="55"/>
        </w:numPr>
        <w:tabs>
          <w:tab w:val="left" w:pos="1572"/>
        </w:tabs>
        <w:spacing w:line="242" w:lineRule="auto"/>
        <w:ind w:right="1140" w:firstLine="708"/>
        <w:rPr>
          <w:sz w:val="28"/>
        </w:rPr>
      </w:pPr>
      <w:r>
        <w:rPr>
          <w:sz w:val="28"/>
        </w:rPr>
        <w:t>Слежение</w:t>
      </w:r>
      <w:r>
        <w:rPr>
          <w:spacing w:val="71"/>
          <w:sz w:val="28"/>
        </w:rPr>
        <w:t xml:space="preserve"> </w:t>
      </w:r>
      <w:r>
        <w:rPr>
          <w:sz w:val="28"/>
        </w:rPr>
        <w:t>за</w:t>
      </w:r>
      <w:r>
        <w:rPr>
          <w:spacing w:val="71"/>
          <w:sz w:val="28"/>
        </w:rPr>
        <w:t xml:space="preserve"> </w:t>
      </w:r>
      <w:r>
        <w:rPr>
          <w:sz w:val="28"/>
        </w:rPr>
        <w:t>сменой</w:t>
      </w:r>
      <w:r>
        <w:rPr>
          <w:spacing w:val="72"/>
          <w:sz w:val="28"/>
        </w:rPr>
        <w:t xml:space="preserve"> </w:t>
      </w:r>
      <w:r>
        <w:rPr>
          <w:sz w:val="28"/>
        </w:rPr>
        <w:t>видов</w:t>
      </w:r>
      <w:r>
        <w:rPr>
          <w:spacing w:val="40"/>
          <w:sz w:val="28"/>
        </w:rPr>
        <w:t xml:space="preserve"> </w:t>
      </w:r>
      <w:r>
        <w:rPr>
          <w:sz w:val="28"/>
        </w:rPr>
        <w:t>деятельности</w:t>
      </w:r>
      <w:r>
        <w:rPr>
          <w:spacing w:val="72"/>
          <w:sz w:val="28"/>
        </w:rPr>
        <w:t xml:space="preserve"> </w:t>
      </w:r>
      <w:r>
        <w:rPr>
          <w:sz w:val="28"/>
        </w:rPr>
        <w:t>школьников</w:t>
      </w:r>
      <w:r>
        <w:rPr>
          <w:spacing w:val="40"/>
          <w:sz w:val="28"/>
        </w:rPr>
        <w:t xml:space="preserve"> </w:t>
      </w:r>
      <w:r>
        <w:rPr>
          <w:sz w:val="28"/>
        </w:rPr>
        <w:t>в</w:t>
      </w:r>
      <w:r>
        <w:rPr>
          <w:spacing w:val="71"/>
          <w:sz w:val="28"/>
        </w:rPr>
        <w:t xml:space="preserve"> </w:t>
      </w:r>
      <w:r>
        <w:rPr>
          <w:sz w:val="28"/>
        </w:rPr>
        <w:t>течение</w:t>
      </w:r>
      <w:r>
        <w:rPr>
          <w:spacing w:val="69"/>
          <w:sz w:val="28"/>
        </w:rPr>
        <w:t xml:space="preserve"> </w:t>
      </w:r>
      <w:r>
        <w:rPr>
          <w:sz w:val="28"/>
        </w:rPr>
        <w:t>дня,</w:t>
      </w:r>
      <w:r>
        <w:rPr>
          <w:spacing w:val="71"/>
          <w:sz w:val="28"/>
        </w:rPr>
        <w:t xml:space="preserve"> </w:t>
      </w:r>
      <w:r>
        <w:rPr>
          <w:sz w:val="28"/>
        </w:rPr>
        <w:t>чему</w:t>
      </w:r>
      <w:r>
        <w:rPr>
          <w:spacing w:val="40"/>
          <w:sz w:val="28"/>
        </w:rPr>
        <w:t xml:space="preserve"> </w:t>
      </w:r>
      <w:r>
        <w:rPr>
          <w:sz w:val="28"/>
        </w:rPr>
        <w:t>способствует</w:t>
      </w:r>
      <w:r>
        <w:rPr>
          <w:spacing w:val="71"/>
          <w:sz w:val="28"/>
        </w:rPr>
        <w:t xml:space="preserve"> </w:t>
      </w:r>
      <w:r>
        <w:rPr>
          <w:sz w:val="28"/>
        </w:rPr>
        <w:t>удобное</w:t>
      </w:r>
      <w:r>
        <w:rPr>
          <w:spacing w:val="69"/>
          <w:sz w:val="28"/>
        </w:rPr>
        <w:t xml:space="preserve"> </w:t>
      </w:r>
      <w:r>
        <w:rPr>
          <w:sz w:val="28"/>
        </w:rPr>
        <w:t xml:space="preserve">расписание </w:t>
      </w:r>
      <w:r>
        <w:rPr>
          <w:spacing w:val="-2"/>
          <w:sz w:val="28"/>
        </w:rPr>
        <w:t>уроков.</w:t>
      </w:r>
    </w:p>
    <w:p w:rsidR="004D7CF7" w:rsidRDefault="00FE487B">
      <w:pPr>
        <w:pStyle w:val="a4"/>
        <w:numPr>
          <w:ilvl w:val="0"/>
          <w:numId w:val="55"/>
        </w:numPr>
        <w:tabs>
          <w:tab w:val="left" w:pos="1550"/>
        </w:tabs>
        <w:ind w:right="1130" w:firstLine="708"/>
        <w:rPr>
          <w:sz w:val="28"/>
        </w:rPr>
      </w:pPr>
      <w:r>
        <w:rPr>
          <w:sz w:val="28"/>
        </w:rPr>
        <w:t>Проведение</w:t>
      </w:r>
      <w:r>
        <w:rPr>
          <w:spacing w:val="40"/>
          <w:sz w:val="28"/>
        </w:rPr>
        <w:t xml:space="preserve"> </w:t>
      </w:r>
      <w:r>
        <w:rPr>
          <w:sz w:val="28"/>
        </w:rPr>
        <w:t>ежедневной</w:t>
      </w:r>
      <w:r>
        <w:rPr>
          <w:spacing w:val="40"/>
          <w:sz w:val="28"/>
        </w:rPr>
        <w:t xml:space="preserve"> </w:t>
      </w:r>
      <w:r>
        <w:rPr>
          <w:sz w:val="28"/>
        </w:rPr>
        <w:t>влажной</w:t>
      </w:r>
      <w:r>
        <w:rPr>
          <w:spacing w:val="40"/>
          <w:sz w:val="28"/>
        </w:rPr>
        <w:t xml:space="preserve"> </w:t>
      </w:r>
      <w:r>
        <w:rPr>
          <w:sz w:val="28"/>
        </w:rPr>
        <w:t>уборки,</w:t>
      </w:r>
      <w:r>
        <w:rPr>
          <w:spacing w:val="40"/>
          <w:sz w:val="28"/>
        </w:rPr>
        <w:t xml:space="preserve"> </w:t>
      </w:r>
      <w:r>
        <w:rPr>
          <w:sz w:val="28"/>
        </w:rPr>
        <w:t>проветривание</w:t>
      </w:r>
      <w:r>
        <w:rPr>
          <w:spacing w:val="40"/>
          <w:sz w:val="28"/>
        </w:rPr>
        <w:t xml:space="preserve"> </w:t>
      </w:r>
      <w:r>
        <w:rPr>
          <w:sz w:val="28"/>
        </w:rPr>
        <w:t>классных</w:t>
      </w:r>
      <w:r>
        <w:rPr>
          <w:spacing w:val="40"/>
          <w:sz w:val="28"/>
        </w:rPr>
        <w:t xml:space="preserve"> </w:t>
      </w:r>
      <w:r>
        <w:rPr>
          <w:sz w:val="28"/>
        </w:rPr>
        <w:t>комнат</w:t>
      </w:r>
      <w:r>
        <w:rPr>
          <w:spacing w:val="40"/>
          <w:sz w:val="28"/>
        </w:rPr>
        <w:t xml:space="preserve"> </w:t>
      </w:r>
      <w:r>
        <w:rPr>
          <w:sz w:val="28"/>
        </w:rPr>
        <w:t>на</w:t>
      </w:r>
      <w:r>
        <w:rPr>
          <w:spacing w:val="40"/>
          <w:sz w:val="28"/>
        </w:rPr>
        <w:t xml:space="preserve"> </w:t>
      </w:r>
      <w:r>
        <w:rPr>
          <w:sz w:val="28"/>
        </w:rPr>
        <w:t>переменах,</w:t>
      </w:r>
      <w:r>
        <w:rPr>
          <w:spacing w:val="40"/>
          <w:sz w:val="28"/>
        </w:rPr>
        <w:t xml:space="preserve"> </w:t>
      </w:r>
      <w:r>
        <w:rPr>
          <w:sz w:val="28"/>
        </w:rPr>
        <w:t>озеленение</w:t>
      </w:r>
      <w:r>
        <w:rPr>
          <w:spacing w:val="40"/>
          <w:sz w:val="28"/>
        </w:rPr>
        <w:t xml:space="preserve"> </w:t>
      </w:r>
      <w:r>
        <w:rPr>
          <w:sz w:val="28"/>
        </w:rPr>
        <w:t>классных помещений комнатными растениями.</w:t>
      </w:r>
    </w:p>
    <w:p w:rsidR="004D7CF7" w:rsidRDefault="00FE487B">
      <w:pPr>
        <w:pStyle w:val="a4"/>
        <w:numPr>
          <w:ilvl w:val="0"/>
          <w:numId w:val="55"/>
        </w:numPr>
        <w:tabs>
          <w:tab w:val="left" w:pos="1498"/>
        </w:tabs>
        <w:spacing w:line="321" w:lineRule="exact"/>
        <w:ind w:left="1498" w:hanging="279"/>
        <w:rPr>
          <w:sz w:val="28"/>
        </w:rPr>
      </w:pPr>
      <w:r>
        <w:rPr>
          <w:sz w:val="28"/>
        </w:rPr>
        <w:t>Ежемесячное</w:t>
      </w:r>
      <w:r>
        <w:rPr>
          <w:spacing w:val="-12"/>
          <w:sz w:val="28"/>
        </w:rPr>
        <w:t xml:space="preserve"> </w:t>
      </w:r>
      <w:r>
        <w:rPr>
          <w:sz w:val="28"/>
        </w:rPr>
        <w:t>проведение</w:t>
      </w:r>
      <w:r>
        <w:rPr>
          <w:spacing w:val="-7"/>
          <w:sz w:val="28"/>
        </w:rPr>
        <w:t xml:space="preserve"> </w:t>
      </w:r>
      <w:r>
        <w:rPr>
          <w:sz w:val="28"/>
        </w:rPr>
        <w:t>генеральной</w:t>
      </w:r>
      <w:r>
        <w:rPr>
          <w:spacing w:val="-8"/>
          <w:sz w:val="28"/>
        </w:rPr>
        <w:t xml:space="preserve"> </w:t>
      </w:r>
      <w:r>
        <w:rPr>
          <w:sz w:val="28"/>
        </w:rPr>
        <w:t>уборки</w:t>
      </w:r>
      <w:r>
        <w:rPr>
          <w:spacing w:val="-7"/>
          <w:sz w:val="28"/>
        </w:rPr>
        <w:t xml:space="preserve"> </w:t>
      </w:r>
      <w:r>
        <w:rPr>
          <w:sz w:val="28"/>
        </w:rPr>
        <w:t>классных</w:t>
      </w:r>
      <w:r>
        <w:rPr>
          <w:spacing w:val="-10"/>
          <w:sz w:val="28"/>
        </w:rPr>
        <w:t xml:space="preserve"> </w:t>
      </w:r>
      <w:r>
        <w:rPr>
          <w:spacing w:val="-2"/>
          <w:sz w:val="28"/>
        </w:rPr>
        <w:t>помещений.</w:t>
      </w:r>
    </w:p>
    <w:p w:rsidR="004D7CF7" w:rsidRDefault="00FE487B">
      <w:pPr>
        <w:pStyle w:val="a4"/>
        <w:numPr>
          <w:ilvl w:val="0"/>
          <w:numId w:val="55"/>
        </w:numPr>
        <w:tabs>
          <w:tab w:val="left" w:pos="1498"/>
        </w:tabs>
        <w:spacing w:line="322" w:lineRule="exact"/>
        <w:ind w:left="1498" w:hanging="279"/>
        <w:rPr>
          <w:sz w:val="28"/>
        </w:rPr>
      </w:pPr>
      <w:r>
        <w:rPr>
          <w:sz w:val="28"/>
        </w:rPr>
        <w:t>Обеспечение</w:t>
      </w:r>
      <w:r>
        <w:rPr>
          <w:spacing w:val="-6"/>
          <w:sz w:val="28"/>
        </w:rPr>
        <w:t xml:space="preserve"> </w:t>
      </w:r>
      <w:r>
        <w:rPr>
          <w:sz w:val="28"/>
        </w:rPr>
        <w:t>каждого</w:t>
      </w:r>
      <w:r>
        <w:rPr>
          <w:spacing w:val="-9"/>
          <w:sz w:val="28"/>
        </w:rPr>
        <w:t xml:space="preserve"> </w:t>
      </w:r>
      <w:r>
        <w:rPr>
          <w:sz w:val="28"/>
        </w:rPr>
        <w:t>обучающегося</w:t>
      </w:r>
      <w:r>
        <w:rPr>
          <w:spacing w:val="-9"/>
          <w:sz w:val="28"/>
        </w:rPr>
        <w:t xml:space="preserve"> </w:t>
      </w:r>
      <w:r>
        <w:rPr>
          <w:sz w:val="28"/>
        </w:rPr>
        <w:t>горячим</w:t>
      </w:r>
      <w:r>
        <w:rPr>
          <w:spacing w:val="-6"/>
          <w:sz w:val="28"/>
        </w:rPr>
        <w:t xml:space="preserve"> </w:t>
      </w:r>
      <w:r>
        <w:rPr>
          <w:sz w:val="28"/>
        </w:rPr>
        <w:t>питанием</w:t>
      </w:r>
      <w:r>
        <w:rPr>
          <w:spacing w:val="-6"/>
          <w:sz w:val="28"/>
        </w:rPr>
        <w:t xml:space="preserve"> </w:t>
      </w:r>
      <w:r>
        <w:rPr>
          <w:sz w:val="28"/>
        </w:rPr>
        <w:t>в</w:t>
      </w:r>
      <w:r>
        <w:rPr>
          <w:spacing w:val="-7"/>
          <w:sz w:val="28"/>
        </w:rPr>
        <w:t xml:space="preserve"> </w:t>
      </w:r>
      <w:r>
        <w:rPr>
          <w:spacing w:val="-2"/>
          <w:sz w:val="28"/>
        </w:rPr>
        <w:t>буфете.</w:t>
      </w:r>
    </w:p>
    <w:p w:rsidR="004D7CF7" w:rsidRDefault="00FE487B">
      <w:pPr>
        <w:pStyle w:val="a4"/>
        <w:numPr>
          <w:ilvl w:val="0"/>
          <w:numId w:val="55"/>
        </w:numPr>
        <w:tabs>
          <w:tab w:val="left" w:pos="1498"/>
        </w:tabs>
        <w:spacing w:line="322" w:lineRule="exact"/>
        <w:ind w:left="1498" w:hanging="279"/>
        <w:rPr>
          <w:sz w:val="28"/>
        </w:rPr>
      </w:pPr>
      <w:r>
        <w:rPr>
          <w:sz w:val="28"/>
        </w:rPr>
        <w:t>Слежение</w:t>
      </w:r>
      <w:r>
        <w:rPr>
          <w:spacing w:val="-9"/>
          <w:sz w:val="28"/>
        </w:rPr>
        <w:t xml:space="preserve"> </w:t>
      </w:r>
      <w:r>
        <w:rPr>
          <w:sz w:val="28"/>
        </w:rPr>
        <w:t>за</w:t>
      </w:r>
      <w:r>
        <w:rPr>
          <w:spacing w:val="-6"/>
          <w:sz w:val="28"/>
        </w:rPr>
        <w:t xml:space="preserve"> </w:t>
      </w:r>
      <w:r>
        <w:rPr>
          <w:sz w:val="28"/>
        </w:rPr>
        <w:t>условиями</w:t>
      </w:r>
      <w:r>
        <w:rPr>
          <w:spacing w:val="-7"/>
          <w:sz w:val="28"/>
        </w:rPr>
        <w:t xml:space="preserve"> </w:t>
      </w:r>
      <w:r>
        <w:rPr>
          <w:sz w:val="28"/>
        </w:rPr>
        <w:t>теплового</w:t>
      </w:r>
      <w:r>
        <w:rPr>
          <w:spacing w:val="-5"/>
          <w:sz w:val="28"/>
        </w:rPr>
        <w:t xml:space="preserve"> </w:t>
      </w:r>
      <w:r>
        <w:rPr>
          <w:sz w:val="28"/>
        </w:rPr>
        <w:t>режима,</w:t>
      </w:r>
      <w:r>
        <w:rPr>
          <w:spacing w:val="-10"/>
          <w:sz w:val="28"/>
        </w:rPr>
        <w:t xml:space="preserve"> </w:t>
      </w:r>
      <w:r>
        <w:rPr>
          <w:sz w:val="28"/>
        </w:rPr>
        <w:t>освещённости</w:t>
      </w:r>
      <w:r>
        <w:rPr>
          <w:spacing w:val="-7"/>
          <w:sz w:val="28"/>
        </w:rPr>
        <w:t xml:space="preserve"> </w:t>
      </w:r>
      <w:r>
        <w:rPr>
          <w:sz w:val="28"/>
        </w:rPr>
        <w:t xml:space="preserve">классных </w:t>
      </w:r>
      <w:r>
        <w:rPr>
          <w:spacing w:val="-2"/>
          <w:sz w:val="28"/>
        </w:rPr>
        <w:t>помещений.</w:t>
      </w:r>
    </w:p>
    <w:p w:rsidR="004D7CF7" w:rsidRDefault="00FE487B">
      <w:pPr>
        <w:pStyle w:val="a4"/>
        <w:numPr>
          <w:ilvl w:val="0"/>
          <w:numId w:val="55"/>
        </w:numPr>
        <w:tabs>
          <w:tab w:val="left" w:pos="1526"/>
        </w:tabs>
        <w:spacing w:line="242" w:lineRule="auto"/>
        <w:ind w:right="1142" w:firstLine="708"/>
        <w:rPr>
          <w:sz w:val="28"/>
        </w:rPr>
      </w:pPr>
      <w:r>
        <w:rPr>
          <w:sz w:val="28"/>
        </w:rPr>
        <w:t>Привлечение</w:t>
      </w:r>
      <w:r>
        <w:rPr>
          <w:spacing w:val="26"/>
          <w:sz w:val="28"/>
        </w:rPr>
        <w:t xml:space="preserve"> </w:t>
      </w:r>
      <w:r>
        <w:rPr>
          <w:sz w:val="28"/>
        </w:rPr>
        <w:t>обучающихся</w:t>
      </w:r>
      <w:r>
        <w:rPr>
          <w:spacing w:val="26"/>
          <w:sz w:val="28"/>
        </w:rPr>
        <w:t xml:space="preserve"> </w:t>
      </w:r>
      <w:r>
        <w:rPr>
          <w:sz w:val="28"/>
        </w:rPr>
        <w:t>к</w:t>
      </w:r>
      <w:r>
        <w:rPr>
          <w:spacing w:val="26"/>
          <w:sz w:val="28"/>
        </w:rPr>
        <w:t xml:space="preserve"> </w:t>
      </w:r>
      <w:r>
        <w:rPr>
          <w:sz w:val="28"/>
        </w:rPr>
        <w:t>занятиям</w:t>
      </w:r>
      <w:r>
        <w:rPr>
          <w:spacing w:val="26"/>
          <w:sz w:val="28"/>
        </w:rPr>
        <w:t xml:space="preserve"> </w:t>
      </w:r>
      <w:r>
        <w:rPr>
          <w:sz w:val="28"/>
        </w:rPr>
        <w:t>во</w:t>
      </w:r>
      <w:r>
        <w:rPr>
          <w:spacing w:val="26"/>
          <w:sz w:val="28"/>
        </w:rPr>
        <w:t xml:space="preserve"> </w:t>
      </w:r>
      <w:r>
        <w:rPr>
          <w:sz w:val="28"/>
        </w:rPr>
        <w:t>внеурочное</w:t>
      </w:r>
      <w:r>
        <w:rPr>
          <w:spacing w:val="26"/>
          <w:sz w:val="28"/>
        </w:rPr>
        <w:t xml:space="preserve"> </w:t>
      </w:r>
      <w:r>
        <w:rPr>
          <w:sz w:val="28"/>
        </w:rPr>
        <w:t>время</w:t>
      </w:r>
      <w:r>
        <w:rPr>
          <w:spacing w:val="26"/>
          <w:sz w:val="28"/>
        </w:rPr>
        <w:t xml:space="preserve"> </w:t>
      </w:r>
      <w:r>
        <w:rPr>
          <w:sz w:val="28"/>
        </w:rPr>
        <w:t>в</w:t>
      </w:r>
      <w:r>
        <w:rPr>
          <w:spacing w:val="25"/>
          <w:sz w:val="28"/>
        </w:rPr>
        <w:t xml:space="preserve"> </w:t>
      </w:r>
      <w:r>
        <w:rPr>
          <w:sz w:val="28"/>
        </w:rPr>
        <w:t>спортивных секциях,</w:t>
      </w:r>
      <w:r>
        <w:rPr>
          <w:spacing w:val="25"/>
          <w:sz w:val="28"/>
        </w:rPr>
        <w:t xml:space="preserve"> </w:t>
      </w:r>
      <w:r>
        <w:rPr>
          <w:sz w:val="28"/>
        </w:rPr>
        <w:t>действующих</w:t>
      </w:r>
      <w:r>
        <w:rPr>
          <w:spacing w:val="27"/>
          <w:sz w:val="28"/>
        </w:rPr>
        <w:t xml:space="preserve"> </w:t>
      </w:r>
      <w:r>
        <w:rPr>
          <w:sz w:val="28"/>
        </w:rPr>
        <w:t>в</w:t>
      </w:r>
      <w:r>
        <w:rPr>
          <w:spacing w:val="25"/>
          <w:sz w:val="28"/>
        </w:rPr>
        <w:t xml:space="preserve"> </w:t>
      </w:r>
      <w:r>
        <w:rPr>
          <w:sz w:val="28"/>
        </w:rPr>
        <w:t>школе</w:t>
      </w:r>
      <w:r>
        <w:rPr>
          <w:spacing w:val="26"/>
          <w:sz w:val="28"/>
        </w:rPr>
        <w:t xml:space="preserve"> </w:t>
      </w:r>
      <w:r>
        <w:rPr>
          <w:sz w:val="28"/>
        </w:rPr>
        <w:t>и</w:t>
      </w:r>
      <w:r>
        <w:rPr>
          <w:spacing w:val="26"/>
          <w:sz w:val="28"/>
        </w:rPr>
        <w:t xml:space="preserve"> </w:t>
      </w:r>
      <w:r>
        <w:rPr>
          <w:sz w:val="28"/>
        </w:rPr>
        <w:t xml:space="preserve">вне </w:t>
      </w:r>
      <w:r>
        <w:rPr>
          <w:spacing w:val="-2"/>
          <w:sz w:val="28"/>
        </w:rPr>
        <w:t>школы.</w:t>
      </w:r>
    </w:p>
    <w:p w:rsidR="004D7CF7" w:rsidRDefault="00FE487B">
      <w:pPr>
        <w:pStyle w:val="a4"/>
        <w:numPr>
          <w:ilvl w:val="0"/>
          <w:numId w:val="55"/>
        </w:numPr>
        <w:tabs>
          <w:tab w:val="left" w:pos="1643"/>
        </w:tabs>
        <w:ind w:right="1139" w:firstLine="708"/>
        <w:rPr>
          <w:sz w:val="28"/>
        </w:rPr>
      </w:pPr>
      <w:r>
        <w:rPr>
          <w:sz w:val="28"/>
        </w:rPr>
        <w:t>В рамках обучения детей правильному отношению к собственному</w:t>
      </w:r>
      <w:r>
        <w:rPr>
          <w:spacing w:val="-1"/>
          <w:sz w:val="28"/>
        </w:rPr>
        <w:t xml:space="preserve"> </w:t>
      </w:r>
      <w:r>
        <w:rPr>
          <w:sz w:val="28"/>
        </w:rPr>
        <w:t>здоровью проведение беседы, воспитательные часы с учётом возрастных особенностей детей.</w:t>
      </w:r>
    </w:p>
    <w:p w:rsidR="004D7CF7" w:rsidRDefault="00FE487B">
      <w:pPr>
        <w:pStyle w:val="a4"/>
        <w:numPr>
          <w:ilvl w:val="0"/>
          <w:numId w:val="55"/>
        </w:numPr>
        <w:tabs>
          <w:tab w:val="left" w:pos="1639"/>
        </w:tabs>
        <w:spacing w:line="321" w:lineRule="exact"/>
        <w:ind w:left="1639" w:hanging="420"/>
        <w:rPr>
          <w:sz w:val="28"/>
        </w:rPr>
      </w:pPr>
      <w:r>
        <w:rPr>
          <w:sz w:val="28"/>
        </w:rPr>
        <w:t>Способствование</w:t>
      </w:r>
      <w:r>
        <w:rPr>
          <w:spacing w:val="-8"/>
          <w:sz w:val="28"/>
        </w:rPr>
        <w:t xml:space="preserve"> </w:t>
      </w:r>
      <w:r>
        <w:rPr>
          <w:sz w:val="28"/>
        </w:rPr>
        <w:t>созданию</w:t>
      </w:r>
      <w:r>
        <w:rPr>
          <w:spacing w:val="-7"/>
          <w:sz w:val="28"/>
        </w:rPr>
        <w:t xml:space="preserve"> </w:t>
      </w:r>
      <w:r>
        <w:rPr>
          <w:sz w:val="28"/>
        </w:rPr>
        <w:t>комфортной</w:t>
      </w:r>
      <w:r>
        <w:rPr>
          <w:spacing w:val="-5"/>
          <w:sz w:val="28"/>
        </w:rPr>
        <w:t xml:space="preserve"> </w:t>
      </w:r>
      <w:r>
        <w:rPr>
          <w:sz w:val="28"/>
        </w:rPr>
        <w:t>атмосферы</w:t>
      </w:r>
      <w:r>
        <w:rPr>
          <w:spacing w:val="-6"/>
          <w:sz w:val="28"/>
        </w:rPr>
        <w:t xml:space="preserve"> </w:t>
      </w:r>
      <w:r>
        <w:rPr>
          <w:sz w:val="28"/>
        </w:rPr>
        <w:t>в</w:t>
      </w:r>
      <w:r>
        <w:rPr>
          <w:spacing w:val="-7"/>
          <w:sz w:val="28"/>
        </w:rPr>
        <w:t xml:space="preserve"> </w:t>
      </w:r>
      <w:r>
        <w:rPr>
          <w:sz w:val="28"/>
        </w:rPr>
        <w:t>школе</w:t>
      </w:r>
      <w:r>
        <w:rPr>
          <w:spacing w:val="58"/>
          <w:sz w:val="28"/>
        </w:rPr>
        <w:t xml:space="preserve"> </w:t>
      </w:r>
      <w:r>
        <w:rPr>
          <w:sz w:val="28"/>
        </w:rPr>
        <w:t>и</w:t>
      </w:r>
      <w:r>
        <w:rPr>
          <w:spacing w:val="-6"/>
          <w:sz w:val="28"/>
        </w:rPr>
        <w:t xml:space="preserve"> </w:t>
      </w:r>
      <w:r>
        <w:rPr>
          <w:sz w:val="28"/>
        </w:rPr>
        <w:t>классных</w:t>
      </w:r>
      <w:r>
        <w:rPr>
          <w:spacing w:val="-4"/>
          <w:sz w:val="28"/>
        </w:rPr>
        <w:t xml:space="preserve"> </w:t>
      </w:r>
      <w:r>
        <w:rPr>
          <w:spacing w:val="-2"/>
          <w:sz w:val="28"/>
        </w:rPr>
        <w:t>коллективах.</w:t>
      </w:r>
    </w:p>
    <w:p w:rsidR="004D7CF7" w:rsidRDefault="00FE487B">
      <w:pPr>
        <w:pStyle w:val="a4"/>
        <w:numPr>
          <w:ilvl w:val="0"/>
          <w:numId w:val="55"/>
        </w:numPr>
        <w:tabs>
          <w:tab w:val="left" w:pos="1639"/>
        </w:tabs>
        <w:ind w:left="1639" w:hanging="420"/>
        <w:rPr>
          <w:sz w:val="28"/>
        </w:rPr>
      </w:pPr>
      <w:r>
        <w:rPr>
          <w:sz w:val="28"/>
        </w:rPr>
        <w:t>Применять</w:t>
      </w:r>
      <w:r>
        <w:rPr>
          <w:spacing w:val="-13"/>
          <w:sz w:val="28"/>
        </w:rPr>
        <w:t xml:space="preserve"> </w:t>
      </w:r>
      <w:r>
        <w:rPr>
          <w:sz w:val="28"/>
        </w:rPr>
        <w:t>разнообразные</w:t>
      </w:r>
      <w:r>
        <w:rPr>
          <w:spacing w:val="-9"/>
          <w:sz w:val="28"/>
        </w:rPr>
        <w:t xml:space="preserve"> </w:t>
      </w:r>
      <w:r>
        <w:rPr>
          <w:sz w:val="28"/>
        </w:rPr>
        <w:t>формы</w:t>
      </w:r>
      <w:r>
        <w:rPr>
          <w:spacing w:val="-11"/>
          <w:sz w:val="28"/>
        </w:rPr>
        <w:t xml:space="preserve"> </w:t>
      </w:r>
      <w:r>
        <w:rPr>
          <w:spacing w:val="-2"/>
          <w:sz w:val="28"/>
        </w:rPr>
        <w:t>работы:</w:t>
      </w:r>
    </w:p>
    <w:p w:rsidR="004D7CF7" w:rsidRDefault="00FE487B">
      <w:pPr>
        <w:pStyle w:val="1"/>
        <w:numPr>
          <w:ilvl w:val="0"/>
          <w:numId w:val="54"/>
        </w:numPr>
        <w:tabs>
          <w:tab w:val="left" w:pos="814"/>
        </w:tabs>
        <w:spacing w:line="320" w:lineRule="exact"/>
        <w:ind w:left="814" w:hanging="303"/>
      </w:pPr>
      <w:r>
        <w:t>Учет</w:t>
      </w:r>
      <w:r>
        <w:rPr>
          <w:spacing w:val="-4"/>
        </w:rPr>
        <w:t xml:space="preserve"> </w:t>
      </w:r>
      <w:r>
        <w:t>состояния</w:t>
      </w:r>
      <w:r>
        <w:rPr>
          <w:spacing w:val="-8"/>
        </w:rPr>
        <w:t xml:space="preserve"> </w:t>
      </w:r>
      <w:r>
        <w:t>здоровья</w:t>
      </w:r>
      <w:r>
        <w:rPr>
          <w:spacing w:val="60"/>
        </w:rPr>
        <w:t xml:space="preserve"> </w:t>
      </w:r>
      <w:r>
        <w:rPr>
          <w:spacing w:val="-2"/>
        </w:rPr>
        <w:t>детей:</w:t>
      </w:r>
    </w:p>
    <w:p w:rsidR="004D7CF7" w:rsidRDefault="00FE487B">
      <w:pPr>
        <w:pStyle w:val="a4"/>
        <w:numPr>
          <w:ilvl w:val="1"/>
          <w:numId w:val="54"/>
        </w:numPr>
        <w:tabs>
          <w:tab w:val="left" w:pos="1231"/>
        </w:tabs>
        <w:spacing w:line="340" w:lineRule="exact"/>
        <w:ind w:hanging="360"/>
        <w:rPr>
          <w:sz w:val="28"/>
        </w:rPr>
      </w:pPr>
      <w:r>
        <w:rPr>
          <w:sz w:val="28"/>
        </w:rPr>
        <w:t>Анализ</w:t>
      </w:r>
      <w:r>
        <w:rPr>
          <w:spacing w:val="-7"/>
          <w:sz w:val="28"/>
        </w:rPr>
        <w:t xml:space="preserve"> </w:t>
      </w:r>
      <w:r>
        <w:rPr>
          <w:sz w:val="28"/>
        </w:rPr>
        <w:t>медицинских</w:t>
      </w:r>
      <w:r>
        <w:rPr>
          <w:spacing w:val="-4"/>
          <w:sz w:val="28"/>
        </w:rPr>
        <w:t xml:space="preserve"> </w:t>
      </w:r>
      <w:r>
        <w:rPr>
          <w:sz w:val="28"/>
        </w:rPr>
        <w:t>карт</w:t>
      </w:r>
      <w:r>
        <w:rPr>
          <w:spacing w:val="-6"/>
          <w:sz w:val="28"/>
        </w:rPr>
        <w:t xml:space="preserve"> </w:t>
      </w:r>
      <w:r>
        <w:rPr>
          <w:spacing w:val="-2"/>
          <w:sz w:val="28"/>
        </w:rPr>
        <w:t>учащихся.</w:t>
      </w:r>
    </w:p>
    <w:p w:rsidR="004D7CF7" w:rsidRDefault="00FE487B">
      <w:pPr>
        <w:pStyle w:val="a4"/>
        <w:numPr>
          <w:ilvl w:val="1"/>
          <w:numId w:val="54"/>
        </w:numPr>
        <w:tabs>
          <w:tab w:val="left" w:pos="1231"/>
        </w:tabs>
        <w:spacing w:line="342" w:lineRule="exact"/>
        <w:ind w:hanging="360"/>
        <w:rPr>
          <w:sz w:val="28"/>
        </w:rPr>
      </w:pPr>
      <w:r>
        <w:rPr>
          <w:sz w:val="28"/>
        </w:rPr>
        <w:t>Определения</w:t>
      </w:r>
      <w:r>
        <w:rPr>
          <w:spacing w:val="-9"/>
          <w:sz w:val="28"/>
        </w:rPr>
        <w:t xml:space="preserve"> </w:t>
      </w:r>
      <w:r>
        <w:rPr>
          <w:sz w:val="28"/>
        </w:rPr>
        <w:t>группы</w:t>
      </w:r>
      <w:r>
        <w:rPr>
          <w:spacing w:val="-9"/>
          <w:sz w:val="28"/>
        </w:rPr>
        <w:t xml:space="preserve"> </w:t>
      </w:r>
      <w:r>
        <w:rPr>
          <w:spacing w:val="-2"/>
          <w:sz w:val="28"/>
        </w:rPr>
        <w:t>здоровья.</w:t>
      </w:r>
    </w:p>
    <w:p w:rsidR="004D7CF7" w:rsidRDefault="00FE487B">
      <w:pPr>
        <w:pStyle w:val="a4"/>
        <w:numPr>
          <w:ilvl w:val="1"/>
          <w:numId w:val="54"/>
        </w:numPr>
        <w:tabs>
          <w:tab w:val="left" w:pos="1231"/>
        </w:tabs>
        <w:spacing w:line="342" w:lineRule="exact"/>
        <w:ind w:hanging="360"/>
        <w:rPr>
          <w:sz w:val="28"/>
        </w:rPr>
      </w:pPr>
      <w:r>
        <w:rPr>
          <w:sz w:val="28"/>
        </w:rPr>
        <w:t>Учет</w:t>
      </w:r>
      <w:r>
        <w:rPr>
          <w:spacing w:val="-7"/>
          <w:sz w:val="28"/>
        </w:rPr>
        <w:t xml:space="preserve"> </w:t>
      </w:r>
      <w:r>
        <w:rPr>
          <w:sz w:val="28"/>
        </w:rPr>
        <w:t>посещаемости</w:t>
      </w:r>
      <w:r>
        <w:rPr>
          <w:spacing w:val="-5"/>
          <w:sz w:val="28"/>
        </w:rPr>
        <w:t xml:space="preserve"> </w:t>
      </w:r>
      <w:r>
        <w:rPr>
          <w:spacing w:val="-2"/>
          <w:sz w:val="28"/>
        </w:rPr>
        <w:t>занятий.</w:t>
      </w:r>
    </w:p>
    <w:p w:rsidR="004D7CF7" w:rsidRDefault="00FE487B">
      <w:pPr>
        <w:pStyle w:val="a4"/>
        <w:numPr>
          <w:ilvl w:val="1"/>
          <w:numId w:val="54"/>
        </w:numPr>
        <w:tabs>
          <w:tab w:val="left" w:pos="1231"/>
        </w:tabs>
        <w:spacing w:line="342" w:lineRule="exact"/>
        <w:ind w:hanging="360"/>
        <w:rPr>
          <w:sz w:val="28"/>
        </w:rPr>
      </w:pPr>
      <w:r>
        <w:rPr>
          <w:sz w:val="28"/>
        </w:rPr>
        <w:t>Контроль</w:t>
      </w:r>
      <w:r>
        <w:rPr>
          <w:spacing w:val="53"/>
          <w:sz w:val="28"/>
        </w:rPr>
        <w:t xml:space="preserve"> </w:t>
      </w:r>
      <w:r>
        <w:rPr>
          <w:sz w:val="28"/>
        </w:rPr>
        <w:t>санитарно-гигиенических</w:t>
      </w:r>
      <w:r>
        <w:rPr>
          <w:spacing w:val="-5"/>
          <w:sz w:val="28"/>
        </w:rPr>
        <w:t xml:space="preserve"> </w:t>
      </w:r>
      <w:r>
        <w:rPr>
          <w:sz w:val="28"/>
        </w:rPr>
        <w:t>условий</w:t>
      </w:r>
      <w:r>
        <w:rPr>
          <w:spacing w:val="-9"/>
          <w:sz w:val="28"/>
        </w:rPr>
        <w:t xml:space="preserve"> </w:t>
      </w:r>
      <w:r>
        <w:rPr>
          <w:sz w:val="28"/>
        </w:rPr>
        <w:t>и</w:t>
      </w:r>
      <w:r>
        <w:rPr>
          <w:spacing w:val="-6"/>
          <w:sz w:val="28"/>
        </w:rPr>
        <w:t xml:space="preserve"> </w:t>
      </w:r>
      <w:r>
        <w:rPr>
          <w:sz w:val="28"/>
        </w:rPr>
        <w:t>режима</w:t>
      </w:r>
      <w:r>
        <w:rPr>
          <w:spacing w:val="-6"/>
          <w:sz w:val="28"/>
        </w:rPr>
        <w:t xml:space="preserve"> </w:t>
      </w:r>
      <w:r>
        <w:rPr>
          <w:sz w:val="28"/>
        </w:rPr>
        <w:t>работы</w:t>
      </w:r>
      <w:r>
        <w:rPr>
          <w:spacing w:val="-6"/>
          <w:sz w:val="28"/>
        </w:rPr>
        <w:t xml:space="preserve"> </w:t>
      </w:r>
      <w:r>
        <w:rPr>
          <w:spacing w:val="-2"/>
          <w:sz w:val="28"/>
        </w:rPr>
        <w:t>классов.</w:t>
      </w:r>
    </w:p>
    <w:p w:rsidR="004D7CF7" w:rsidRDefault="004D7CF7">
      <w:pPr>
        <w:pStyle w:val="a4"/>
        <w:spacing w:line="342" w:lineRule="exact"/>
        <w:rPr>
          <w:sz w:val="28"/>
        </w:rPr>
        <w:sectPr w:rsidR="004D7CF7">
          <w:pgSz w:w="16840" w:h="12410" w:orient="landscape"/>
          <w:pgMar w:top="480" w:right="0" w:bottom="1720" w:left="283" w:header="0" w:footer="1489" w:gutter="0"/>
          <w:cols w:space="720"/>
        </w:sectPr>
      </w:pPr>
    </w:p>
    <w:p w:rsidR="004D7CF7" w:rsidRDefault="00FE487B">
      <w:pPr>
        <w:pStyle w:val="1"/>
        <w:numPr>
          <w:ilvl w:val="0"/>
          <w:numId w:val="54"/>
        </w:numPr>
        <w:tabs>
          <w:tab w:val="left" w:pos="744"/>
        </w:tabs>
        <w:spacing w:before="78" w:line="319" w:lineRule="exact"/>
        <w:ind w:left="744" w:hanging="233"/>
      </w:pPr>
      <w:r>
        <w:lastRenderedPageBreak/>
        <w:t>Физическая</w:t>
      </w:r>
      <w:r>
        <w:rPr>
          <w:spacing w:val="-9"/>
        </w:rPr>
        <w:t xml:space="preserve"> </w:t>
      </w:r>
      <w:r>
        <w:t>и</w:t>
      </w:r>
      <w:r>
        <w:rPr>
          <w:spacing w:val="-9"/>
        </w:rPr>
        <w:t xml:space="preserve"> </w:t>
      </w:r>
      <w:r>
        <w:t>психологическая</w:t>
      </w:r>
      <w:r>
        <w:rPr>
          <w:spacing w:val="-7"/>
        </w:rPr>
        <w:t xml:space="preserve"> </w:t>
      </w:r>
      <w:r>
        <w:t>разгрузка</w:t>
      </w:r>
      <w:r>
        <w:rPr>
          <w:spacing w:val="-9"/>
        </w:rPr>
        <w:t xml:space="preserve"> </w:t>
      </w:r>
      <w:r>
        <w:rPr>
          <w:spacing w:val="-2"/>
        </w:rPr>
        <w:t>учащихся:</w:t>
      </w:r>
    </w:p>
    <w:p w:rsidR="004D7CF7" w:rsidRDefault="00FE487B">
      <w:pPr>
        <w:pStyle w:val="a4"/>
        <w:numPr>
          <w:ilvl w:val="1"/>
          <w:numId w:val="54"/>
        </w:numPr>
        <w:tabs>
          <w:tab w:val="left" w:pos="1231"/>
        </w:tabs>
        <w:spacing w:line="340" w:lineRule="exact"/>
        <w:ind w:hanging="360"/>
        <w:rPr>
          <w:sz w:val="28"/>
        </w:rPr>
      </w:pPr>
      <w:r>
        <w:rPr>
          <w:sz w:val="28"/>
        </w:rPr>
        <w:t>Организация</w:t>
      </w:r>
      <w:r>
        <w:rPr>
          <w:spacing w:val="-12"/>
          <w:sz w:val="28"/>
        </w:rPr>
        <w:t xml:space="preserve"> </w:t>
      </w:r>
      <w:r>
        <w:rPr>
          <w:sz w:val="28"/>
        </w:rPr>
        <w:t>работы</w:t>
      </w:r>
      <w:r>
        <w:rPr>
          <w:spacing w:val="-8"/>
          <w:sz w:val="28"/>
        </w:rPr>
        <w:t xml:space="preserve"> </w:t>
      </w:r>
      <w:r>
        <w:rPr>
          <w:sz w:val="28"/>
        </w:rPr>
        <w:t>спортивных</w:t>
      </w:r>
      <w:r>
        <w:rPr>
          <w:spacing w:val="-8"/>
          <w:sz w:val="28"/>
        </w:rPr>
        <w:t xml:space="preserve"> </w:t>
      </w:r>
      <w:r>
        <w:rPr>
          <w:sz w:val="28"/>
        </w:rPr>
        <w:t>секций,</w:t>
      </w:r>
      <w:r>
        <w:rPr>
          <w:spacing w:val="-9"/>
          <w:sz w:val="28"/>
        </w:rPr>
        <w:t xml:space="preserve"> </w:t>
      </w:r>
      <w:r>
        <w:rPr>
          <w:spacing w:val="-2"/>
          <w:sz w:val="28"/>
        </w:rPr>
        <w:t>кружков.</w:t>
      </w:r>
    </w:p>
    <w:p w:rsidR="004D7CF7" w:rsidRDefault="00FE487B">
      <w:pPr>
        <w:pStyle w:val="a4"/>
        <w:numPr>
          <w:ilvl w:val="1"/>
          <w:numId w:val="54"/>
        </w:numPr>
        <w:tabs>
          <w:tab w:val="left" w:pos="1231"/>
        </w:tabs>
        <w:spacing w:line="342" w:lineRule="exact"/>
        <w:ind w:hanging="360"/>
        <w:rPr>
          <w:sz w:val="28"/>
        </w:rPr>
      </w:pPr>
      <w:r>
        <w:rPr>
          <w:sz w:val="28"/>
        </w:rPr>
        <w:t>Проведение</w:t>
      </w:r>
      <w:r>
        <w:rPr>
          <w:spacing w:val="-14"/>
          <w:sz w:val="28"/>
        </w:rPr>
        <w:t xml:space="preserve"> </w:t>
      </w:r>
      <w:r>
        <w:rPr>
          <w:sz w:val="28"/>
        </w:rPr>
        <w:t>дополнительных</w:t>
      </w:r>
      <w:r>
        <w:rPr>
          <w:spacing w:val="-8"/>
          <w:sz w:val="28"/>
        </w:rPr>
        <w:t xml:space="preserve"> </w:t>
      </w:r>
      <w:r>
        <w:rPr>
          <w:sz w:val="28"/>
        </w:rPr>
        <w:t>уроков</w:t>
      </w:r>
      <w:r>
        <w:rPr>
          <w:spacing w:val="-10"/>
          <w:sz w:val="28"/>
        </w:rPr>
        <w:t xml:space="preserve"> </w:t>
      </w:r>
      <w:r>
        <w:rPr>
          <w:sz w:val="28"/>
        </w:rPr>
        <w:t>физической</w:t>
      </w:r>
      <w:r>
        <w:rPr>
          <w:spacing w:val="-8"/>
          <w:sz w:val="28"/>
        </w:rPr>
        <w:t xml:space="preserve"> </w:t>
      </w:r>
      <w:r>
        <w:rPr>
          <w:spacing w:val="-2"/>
          <w:sz w:val="28"/>
        </w:rPr>
        <w:t>культуры.</w:t>
      </w:r>
    </w:p>
    <w:p w:rsidR="004D7CF7" w:rsidRDefault="00FE487B">
      <w:pPr>
        <w:pStyle w:val="a4"/>
        <w:numPr>
          <w:ilvl w:val="1"/>
          <w:numId w:val="54"/>
        </w:numPr>
        <w:tabs>
          <w:tab w:val="left" w:pos="1231"/>
        </w:tabs>
        <w:spacing w:line="342" w:lineRule="exact"/>
        <w:ind w:hanging="360"/>
        <w:rPr>
          <w:sz w:val="28"/>
        </w:rPr>
      </w:pPr>
      <w:r>
        <w:rPr>
          <w:sz w:val="28"/>
        </w:rPr>
        <w:t>Динамические</w:t>
      </w:r>
      <w:r>
        <w:rPr>
          <w:spacing w:val="-12"/>
          <w:sz w:val="28"/>
        </w:rPr>
        <w:t xml:space="preserve"> </w:t>
      </w:r>
      <w:r>
        <w:rPr>
          <w:spacing w:val="-2"/>
          <w:sz w:val="28"/>
        </w:rPr>
        <w:t>паузы.</w:t>
      </w:r>
    </w:p>
    <w:p w:rsidR="004D7CF7" w:rsidRDefault="00FE487B">
      <w:pPr>
        <w:pStyle w:val="a4"/>
        <w:numPr>
          <w:ilvl w:val="1"/>
          <w:numId w:val="54"/>
        </w:numPr>
        <w:tabs>
          <w:tab w:val="left" w:pos="1231"/>
        </w:tabs>
        <w:spacing w:before="1"/>
        <w:ind w:hanging="360"/>
        <w:rPr>
          <w:sz w:val="28"/>
        </w:rPr>
      </w:pPr>
      <w:r>
        <w:rPr>
          <w:sz w:val="28"/>
        </w:rPr>
        <w:t>Индивидуальные</w:t>
      </w:r>
      <w:r>
        <w:rPr>
          <w:spacing w:val="-15"/>
          <w:sz w:val="28"/>
        </w:rPr>
        <w:t xml:space="preserve"> </w:t>
      </w:r>
      <w:r>
        <w:rPr>
          <w:spacing w:val="-2"/>
          <w:sz w:val="28"/>
        </w:rPr>
        <w:t>занятия.</w:t>
      </w:r>
    </w:p>
    <w:p w:rsidR="004D7CF7" w:rsidRDefault="00FE487B">
      <w:pPr>
        <w:pStyle w:val="a4"/>
        <w:numPr>
          <w:ilvl w:val="1"/>
          <w:numId w:val="54"/>
        </w:numPr>
        <w:tabs>
          <w:tab w:val="left" w:pos="1231"/>
        </w:tabs>
        <w:spacing w:line="342" w:lineRule="exact"/>
        <w:ind w:hanging="360"/>
        <w:rPr>
          <w:sz w:val="28"/>
        </w:rPr>
      </w:pPr>
      <w:r>
        <w:rPr>
          <w:sz w:val="28"/>
        </w:rPr>
        <w:t>Организация</w:t>
      </w:r>
      <w:r>
        <w:rPr>
          <w:spacing w:val="-13"/>
          <w:sz w:val="28"/>
        </w:rPr>
        <w:t xml:space="preserve"> </w:t>
      </w:r>
      <w:r>
        <w:rPr>
          <w:sz w:val="28"/>
        </w:rPr>
        <w:t>спортивных</w:t>
      </w:r>
      <w:r>
        <w:rPr>
          <w:spacing w:val="-8"/>
          <w:sz w:val="28"/>
        </w:rPr>
        <w:t xml:space="preserve"> </w:t>
      </w:r>
      <w:r>
        <w:rPr>
          <w:spacing w:val="-2"/>
          <w:sz w:val="28"/>
        </w:rPr>
        <w:t>перемен.</w:t>
      </w:r>
    </w:p>
    <w:p w:rsidR="004D7CF7" w:rsidRDefault="00FE487B">
      <w:pPr>
        <w:pStyle w:val="a4"/>
        <w:numPr>
          <w:ilvl w:val="1"/>
          <w:numId w:val="54"/>
        </w:numPr>
        <w:tabs>
          <w:tab w:val="left" w:pos="1231"/>
        </w:tabs>
        <w:spacing w:line="342" w:lineRule="exact"/>
        <w:ind w:hanging="360"/>
        <w:rPr>
          <w:sz w:val="28"/>
        </w:rPr>
      </w:pPr>
      <w:r>
        <w:rPr>
          <w:sz w:val="28"/>
        </w:rPr>
        <w:t>Дни</w:t>
      </w:r>
      <w:r>
        <w:rPr>
          <w:spacing w:val="-2"/>
          <w:sz w:val="28"/>
        </w:rPr>
        <w:t xml:space="preserve"> здоровья.</w:t>
      </w:r>
    </w:p>
    <w:p w:rsidR="004D7CF7" w:rsidRDefault="00FE487B">
      <w:pPr>
        <w:pStyle w:val="a4"/>
        <w:numPr>
          <w:ilvl w:val="1"/>
          <w:numId w:val="54"/>
        </w:numPr>
        <w:tabs>
          <w:tab w:val="left" w:pos="1231"/>
        </w:tabs>
        <w:spacing w:line="342" w:lineRule="exact"/>
        <w:ind w:hanging="360"/>
        <w:rPr>
          <w:sz w:val="28"/>
        </w:rPr>
      </w:pPr>
      <w:r>
        <w:rPr>
          <w:sz w:val="28"/>
        </w:rPr>
        <w:t>Физкультминутки</w:t>
      </w:r>
      <w:r>
        <w:rPr>
          <w:spacing w:val="-8"/>
          <w:sz w:val="28"/>
        </w:rPr>
        <w:t xml:space="preserve"> </w:t>
      </w:r>
      <w:r>
        <w:rPr>
          <w:sz w:val="28"/>
        </w:rPr>
        <w:t>для</w:t>
      </w:r>
      <w:r>
        <w:rPr>
          <w:spacing w:val="-7"/>
          <w:sz w:val="28"/>
        </w:rPr>
        <w:t xml:space="preserve"> </w:t>
      </w:r>
      <w:r>
        <w:rPr>
          <w:spacing w:val="-2"/>
          <w:sz w:val="28"/>
        </w:rPr>
        <w:t>учащихся.</w:t>
      </w:r>
    </w:p>
    <w:p w:rsidR="004D7CF7" w:rsidRDefault="00FE487B">
      <w:pPr>
        <w:pStyle w:val="a4"/>
        <w:numPr>
          <w:ilvl w:val="1"/>
          <w:numId w:val="54"/>
        </w:numPr>
        <w:tabs>
          <w:tab w:val="left" w:pos="1231"/>
        </w:tabs>
        <w:spacing w:line="342" w:lineRule="exact"/>
        <w:ind w:hanging="360"/>
        <w:rPr>
          <w:sz w:val="28"/>
        </w:rPr>
      </w:pPr>
      <w:r>
        <w:rPr>
          <w:sz w:val="28"/>
        </w:rPr>
        <w:t>Организация</w:t>
      </w:r>
      <w:r>
        <w:rPr>
          <w:spacing w:val="-9"/>
          <w:sz w:val="28"/>
        </w:rPr>
        <w:t xml:space="preserve"> </w:t>
      </w:r>
      <w:r>
        <w:rPr>
          <w:sz w:val="28"/>
        </w:rPr>
        <w:t>летних</w:t>
      </w:r>
      <w:r>
        <w:rPr>
          <w:spacing w:val="-6"/>
          <w:sz w:val="28"/>
        </w:rPr>
        <w:t xml:space="preserve"> </w:t>
      </w:r>
      <w:r>
        <w:rPr>
          <w:sz w:val="28"/>
        </w:rPr>
        <w:t>оздоровительных</w:t>
      </w:r>
      <w:r>
        <w:rPr>
          <w:spacing w:val="-6"/>
          <w:sz w:val="28"/>
        </w:rPr>
        <w:t xml:space="preserve"> </w:t>
      </w:r>
      <w:r>
        <w:rPr>
          <w:sz w:val="28"/>
        </w:rPr>
        <w:t>лагерей</w:t>
      </w:r>
      <w:r>
        <w:rPr>
          <w:spacing w:val="-6"/>
          <w:sz w:val="28"/>
        </w:rPr>
        <w:t xml:space="preserve"> </w:t>
      </w:r>
      <w:r>
        <w:rPr>
          <w:sz w:val="28"/>
        </w:rPr>
        <w:t>при</w:t>
      </w:r>
      <w:r>
        <w:rPr>
          <w:spacing w:val="-6"/>
          <w:sz w:val="28"/>
        </w:rPr>
        <w:t xml:space="preserve"> </w:t>
      </w:r>
      <w:r>
        <w:rPr>
          <w:sz w:val="28"/>
        </w:rPr>
        <w:t>школе</w:t>
      </w:r>
      <w:r>
        <w:rPr>
          <w:spacing w:val="-6"/>
          <w:sz w:val="28"/>
        </w:rPr>
        <w:t xml:space="preserve"> </w:t>
      </w:r>
      <w:r>
        <w:rPr>
          <w:sz w:val="28"/>
        </w:rPr>
        <w:t>с</w:t>
      </w:r>
      <w:r>
        <w:rPr>
          <w:spacing w:val="-6"/>
          <w:sz w:val="28"/>
        </w:rPr>
        <w:t xml:space="preserve"> </w:t>
      </w:r>
      <w:r>
        <w:rPr>
          <w:sz w:val="28"/>
        </w:rPr>
        <w:t>дневным</w:t>
      </w:r>
      <w:r>
        <w:rPr>
          <w:spacing w:val="-6"/>
          <w:sz w:val="28"/>
        </w:rPr>
        <w:t xml:space="preserve"> </w:t>
      </w:r>
      <w:r>
        <w:rPr>
          <w:spacing w:val="-2"/>
          <w:sz w:val="28"/>
        </w:rPr>
        <w:t>пребыванием.</w:t>
      </w:r>
    </w:p>
    <w:p w:rsidR="004D7CF7" w:rsidRDefault="00FE487B">
      <w:pPr>
        <w:pStyle w:val="1"/>
        <w:numPr>
          <w:ilvl w:val="0"/>
          <w:numId w:val="54"/>
        </w:numPr>
        <w:tabs>
          <w:tab w:val="left" w:pos="743"/>
        </w:tabs>
        <w:spacing w:before="6" w:line="319" w:lineRule="exact"/>
        <w:ind w:left="743" w:hanging="232"/>
      </w:pPr>
      <w:r>
        <w:t>Урочная</w:t>
      </w:r>
      <w:r>
        <w:rPr>
          <w:spacing w:val="-8"/>
        </w:rPr>
        <w:t xml:space="preserve"> </w:t>
      </w:r>
      <w:r>
        <w:t>и</w:t>
      </w:r>
      <w:r>
        <w:rPr>
          <w:spacing w:val="-6"/>
        </w:rPr>
        <w:t xml:space="preserve"> </w:t>
      </w:r>
      <w:r>
        <w:t>внеурочная</w:t>
      </w:r>
      <w:r>
        <w:rPr>
          <w:spacing w:val="-7"/>
        </w:rPr>
        <w:t xml:space="preserve"> </w:t>
      </w:r>
      <w:r>
        <w:rPr>
          <w:spacing w:val="-2"/>
        </w:rPr>
        <w:t>работа.</w:t>
      </w:r>
    </w:p>
    <w:p w:rsidR="004D7CF7" w:rsidRDefault="00FE487B">
      <w:pPr>
        <w:pStyle w:val="a4"/>
        <w:numPr>
          <w:ilvl w:val="1"/>
          <w:numId w:val="54"/>
        </w:numPr>
        <w:tabs>
          <w:tab w:val="left" w:pos="1231"/>
        </w:tabs>
        <w:spacing w:line="339" w:lineRule="exact"/>
        <w:ind w:hanging="360"/>
        <w:rPr>
          <w:sz w:val="28"/>
        </w:rPr>
      </w:pPr>
      <w:r>
        <w:rPr>
          <w:sz w:val="28"/>
        </w:rPr>
        <w:t>Открытые</w:t>
      </w:r>
      <w:r>
        <w:rPr>
          <w:spacing w:val="-7"/>
          <w:sz w:val="28"/>
        </w:rPr>
        <w:t xml:space="preserve"> </w:t>
      </w:r>
      <w:r>
        <w:rPr>
          <w:sz w:val="28"/>
        </w:rPr>
        <w:t>уроки</w:t>
      </w:r>
      <w:r>
        <w:rPr>
          <w:spacing w:val="-7"/>
          <w:sz w:val="28"/>
        </w:rPr>
        <w:t xml:space="preserve"> </w:t>
      </w:r>
      <w:r>
        <w:rPr>
          <w:sz w:val="28"/>
        </w:rPr>
        <w:t>учителей</w:t>
      </w:r>
      <w:r>
        <w:rPr>
          <w:spacing w:val="-9"/>
          <w:sz w:val="28"/>
        </w:rPr>
        <w:t xml:space="preserve"> </w:t>
      </w:r>
      <w:r>
        <w:rPr>
          <w:spacing w:val="-2"/>
          <w:sz w:val="28"/>
        </w:rPr>
        <w:t>физкультуры.</w:t>
      </w:r>
    </w:p>
    <w:p w:rsidR="004D7CF7" w:rsidRDefault="00FE487B">
      <w:pPr>
        <w:pStyle w:val="a4"/>
        <w:numPr>
          <w:ilvl w:val="1"/>
          <w:numId w:val="54"/>
        </w:numPr>
        <w:tabs>
          <w:tab w:val="left" w:pos="1231"/>
        </w:tabs>
        <w:spacing w:line="342" w:lineRule="exact"/>
        <w:ind w:hanging="360"/>
        <w:rPr>
          <w:sz w:val="28"/>
        </w:rPr>
      </w:pPr>
      <w:r>
        <w:rPr>
          <w:sz w:val="28"/>
        </w:rPr>
        <w:t>Открытые</w:t>
      </w:r>
      <w:r>
        <w:rPr>
          <w:spacing w:val="-12"/>
          <w:sz w:val="28"/>
        </w:rPr>
        <w:t xml:space="preserve"> </w:t>
      </w:r>
      <w:r>
        <w:rPr>
          <w:sz w:val="28"/>
        </w:rPr>
        <w:t>классные</w:t>
      </w:r>
      <w:r>
        <w:rPr>
          <w:spacing w:val="-12"/>
          <w:sz w:val="28"/>
        </w:rPr>
        <w:t xml:space="preserve"> </w:t>
      </w:r>
      <w:r>
        <w:rPr>
          <w:sz w:val="28"/>
        </w:rPr>
        <w:t>и</w:t>
      </w:r>
      <w:r>
        <w:rPr>
          <w:spacing w:val="-10"/>
          <w:sz w:val="28"/>
        </w:rPr>
        <w:t xml:space="preserve"> </w:t>
      </w:r>
      <w:r>
        <w:rPr>
          <w:sz w:val="28"/>
        </w:rPr>
        <w:t>общешкольные</w:t>
      </w:r>
      <w:r>
        <w:rPr>
          <w:spacing w:val="-10"/>
          <w:sz w:val="28"/>
        </w:rPr>
        <w:t xml:space="preserve"> </w:t>
      </w:r>
      <w:r>
        <w:rPr>
          <w:sz w:val="28"/>
        </w:rPr>
        <w:t>мероприятия</w:t>
      </w:r>
      <w:r>
        <w:rPr>
          <w:spacing w:val="-10"/>
          <w:sz w:val="28"/>
        </w:rPr>
        <w:t xml:space="preserve"> </w:t>
      </w:r>
      <w:r>
        <w:rPr>
          <w:sz w:val="28"/>
        </w:rPr>
        <w:t>физкультурно-оздоровительной</w:t>
      </w:r>
      <w:r>
        <w:rPr>
          <w:spacing w:val="-9"/>
          <w:sz w:val="28"/>
        </w:rPr>
        <w:t xml:space="preserve"> </w:t>
      </w:r>
      <w:r>
        <w:rPr>
          <w:spacing w:val="-2"/>
          <w:sz w:val="28"/>
        </w:rPr>
        <w:t>направленности.</w:t>
      </w:r>
    </w:p>
    <w:p w:rsidR="004D7CF7" w:rsidRDefault="00FE487B">
      <w:pPr>
        <w:pStyle w:val="a4"/>
        <w:numPr>
          <w:ilvl w:val="1"/>
          <w:numId w:val="54"/>
        </w:numPr>
        <w:tabs>
          <w:tab w:val="left" w:pos="1231"/>
        </w:tabs>
        <w:spacing w:line="342" w:lineRule="exact"/>
        <w:ind w:hanging="360"/>
        <w:rPr>
          <w:sz w:val="28"/>
        </w:rPr>
      </w:pPr>
      <w:r>
        <w:rPr>
          <w:sz w:val="28"/>
        </w:rPr>
        <w:t>Спортивные</w:t>
      </w:r>
      <w:r>
        <w:rPr>
          <w:spacing w:val="-7"/>
          <w:sz w:val="28"/>
        </w:rPr>
        <w:t xml:space="preserve"> </w:t>
      </w:r>
      <w:r>
        <w:rPr>
          <w:sz w:val="28"/>
        </w:rPr>
        <w:t>кружки</w:t>
      </w:r>
      <w:r>
        <w:rPr>
          <w:spacing w:val="-7"/>
          <w:sz w:val="28"/>
        </w:rPr>
        <w:t xml:space="preserve"> </w:t>
      </w:r>
      <w:r>
        <w:rPr>
          <w:sz w:val="28"/>
        </w:rPr>
        <w:t>и</w:t>
      </w:r>
      <w:r>
        <w:rPr>
          <w:spacing w:val="-6"/>
          <w:sz w:val="28"/>
        </w:rPr>
        <w:t xml:space="preserve"> </w:t>
      </w:r>
      <w:r>
        <w:rPr>
          <w:spacing w:val="-2"/>
          <w:sz w:val="28"/>
        </w:rPr>
        <w:t>секции.</w:t>
      </w:r>
    </w:p>
    <w:p w:rsidR="004D7CF7" w:rsidRDefault="00FE487B">
      <w:pPr>
        <w:pStyle w:val="a4"/>
        <w:numPr>
          <w:ilvl w:val="1"/>
          <w:numId w:val="54"/>
        </w:numPr>
        <w:tabs>
          <w:tab w:val="left" w:pos="1000"/>
        </w:tabs>
        <w:spacing w:line="342" w:lineRule="exact"/>
        <w:ind w:left="1000" w:hanging="129"/>
        <w:rPr>
          <w:rFonts w:ascii="Symbol" w:hAnsi="Symbol"/>
          <w:sz w:val="28"/>
        </w:rPr>
      </w:pPr>
      <w:r>
        <w:rPr>
          <w:rFonts w:ascii="Symbol" w:hAnsi="Symbol"/>
          <w:sz w:val="28"/>
        </w:rPr>
        <w:t>​</w:t>
      </w:r>
    </w:p>
    <w:p w:rsidR="004D7CF7" w:rsidRDefault="00FE487B">
      <w:pPr>
        <w:pStyle w:val="2"/>
        <w:spacing w:before="330" w:line="318" w:lineRule="exact"/>
        <w:ind w:left="1219"/>
        <w:jc w:val="left"/>
      </w:pPr>
      <w:r>
        <w:t>Критерии</w:t>
      </w:r>
      <w:r>
        <w:rPr>
          <w:spacing w:val="-10"/>
        </w:rPr>
        <w:t xml:space="preserve"> </w:t>
      </w:r>
      <w:r>
        <w:t>и</w:t>
      </w:r>
      <w:r>
        <w:rPr>
          <w:spacing w:val="-7"/>
        </w:rPr>
        <w:t xml:space="preserve"> </w:t>
      </w:r>
      <w:r>
        <w:t>показатели</w:t>
      </w:r>
      <w:r>
        <w:rPr>
          <w:spacing w:val="-6"/>
        </w:rPr>
        <w:t xml:space="preserve"> </w:t>
      </w:r>
      <w:r>
        <w:t>эффективности</w:t>
      </w:r>
      <w:r>
        <w:rPr>
          <w:spacing w:val="-10"/>
        </w:rPr>
        <w:t xml:space="preserve"> </w:t>
      </w:r>
      <w:r>
        <w:t>деятельности</w:t>
      </w:r>
      <w:r>
        <w:rPr>
          <w:spacing w:val="-9"/>
        </w:rPr>
        <w:t xml:space="preserve"> </w:t>
      </w:r>
      <w:r>
        <w:t>по</w:t>
      </w:r>
      <w:r>
        <w:rPr>
          <w:spacing w:val="-6"/>
        </w:rPr>
        <w:t xml:space="preserve"> </w:t>
      </w:r>
      <w:r>
        <w:t>реализации</w:t>
      </w:r>
      <w:r>
        <w:rPr>
          <w:spacing w:val="-7"/>
        </w:rPr>
        <w:t xml:space="preserve"> </w:t>
      </w:r>
      <w:r>
        <w:rPr>
          <w:spacing w:val="-2"/>
        </w:rPr>
        <w:t>программы</w:t>
      </w:r>
    </w:p>
    <w:p w:rsidR="004D7CF7" w:rsidRDefault="00FE487B">
      <w:pPr>
        <w:pStyle w:val="a3"/>
        <w:ind w:right="1128"/>
      </w:pPr>
      <w:r>
        <w:t>Основными</w:t>
      </w:r>
      <w:r>
        <w:rPr>
          <w:spacing w:val="80"/>
        </w:rPr>
        <w:t xml:space="preserve"> </w:t>
      </w:r>
      <w:r>
        <w:t>критериями</w:t>
      </w:r>
      <w:r>
        <w:rPr>
          <w:spacing w:val="80"/>
        </w:rPr>
        <w:t xml:space="preserve"> </w:t>
      </w:r>
      <w:r>
        <w:t>эффективной</w:t>
      </w:r>
      <w:r>
        <w:rPr>
          <w:spacing w:val="80"/>
        </w:rPr>
        <w:t xml:space="preserve"> </w:t>
      </w:r>
      <w:r>
        <w:t>реализации</w:t>
      </w:r>
      <w:r>
        <w:rPr>
          <w:spacing w:val="80"/>
        </w:rPr>
        <w:t xml:space="preserve"> </w:t>
      </w:r>
      <w:r>
        <w:t>программы</w:t>
      </w:r>
      <w:r>
        <w:rPr>
          <w:spacing w:val="80"/>
        </w:rPr>
        <w:t xml:space="preserve"> </w:t>
      </w:r>
      <w:r>
        <w:t>формирования</w:t>
      </w:r>
      <w:r>
        <w:rPr>
          <w:spacing w:val="80"/>
        </w:rPr>
        <w:t xml:space="preserve"> </w:t>
      </w:r>
      <w:r>
        <w:t>экологической</w:t>
      </w:r>
      <w:r>
        <w:rPr>
          <w:spacing w:val="80"/>
        </w:rPr>
        <w:t xml:space="preserve"> </w:t>
      </w:r>
      <w:r>
        <w:t>культуры,</w:t>
      </w:r>
      <w:r>
        <w:rPr>
          <w:spacing w:val="80"/>
        </w:rPr>
        <w:t xml:space="preserve"> </w:t>
      </w:r>
      <w:r>
        <w:t>здорового</w:t>
      </w:r>
      <w:r>
        <w:rPr>
          <w:spacing w:val="80"/>
        </w:rPr>
        <w:t xml:space="preserve"> </w:t>
      </w:r>
      <w:r>
        <w:t>и</w:t>
      </w:r>
      <w:r>
        <w:rPr>
          <w:spacing w:val="80"/>
        </w:rPr>
        <w:t xml:space="preserve"> </w:t>
      </w:r>
      <w:r>
        <w:t>безопасного образа жизни обучающихся являются:</w:t>
      </w:r>
    </w:p>
    <w:p w:rsidR="004D7CF7" w:rsidRDefault="00FE487B">
      <w:pPr>
        <w:pStyle w:val="a4"/>
        <w:numPr>
          <w:ilvl w:val="0"/>
          <w:numId w:val="53"/>
        </w:numPr>
        <w:tabs>
          <w:tab w:val="left" w:pos="721"/>
        </w:tabs>
        <w:spacing w:line="322" w:lineRule="exact"/>
        <w:ind w:left="721" w:hanging="210"/>
        <w:rPr>
          <w:sz w:val="28"/>
        </w:rPr>
      </w:pPr>
      <w:r>
        <w:rPr>
          <w:sz w:val="28"/>
        </w:rPr>
        <w:t>положительная</w:t>
      </w:r>
      <w:r>
        <w:rPr>
          <w:spacing w:val="-9"/>
          <w:sz w:val="28"/>
        </w:rPr>
        <w:t xml:space="preserve"> </w:t>
      </w:r>
      <w:r>
        <w:rPr>
          <w:sz w:val="28"/>
        </w:rPr>
        <w:t>(стабильная)</w:t>
      </w:r>
      <w:r>
        <w:rPr>
          <w:spacing w:val="-10"/>
          <w:sz w:val="28"/>
        </w:rPr>
        <w:t xml:space="preserve"> </w:t>
      </w:r>
      <w:r>
        <w:rPr>
          <w:sz w:val="28"/>
        </w:rPr>
        <w:t>динамика</w:t>
      </w:r>
      <w:r>
        <w:rPr>
          <w:spacing w:val="-8"/>
          <w:sz w:val="28"/>
        </w:rPr>
        <w:t xml:space="preserve"> </w:t>
      </w:r>
      <w:r>
        <w:rPr>
          <w:sz w:val="28"/>
        </w:rPr>
        <w:t>показателей</w:t>
      </w:r>
      <w:r>
        <w:rPr>
          <w:spacing w:val="-6"/>
          <w:sz w:val="28"/>
        </w:rPr>
        <w:t xml:space="preserve"> </w:t>
      </w:r>
      <w:r>
        <w:rPr>
          <w:sz w:val="28"/>
        </w:rPr>
        <w:t>здоровья</w:t>
      </w:r>
      <w:r>
        <w:rPr>
          <w:spacing w:val="-7"/>
          <w:sz w:val="28"/>
        </w:rPr>
        <w:t xml:space="preserve"> </w:t>
      </w:r>
      <w:r>
        <w:rPr>
          <w:sz w:val="28"/>
        </w:rPr>
        <w:t>и</w:t>
      </w:r>
      <w:r>
        <w:rPr>
          <w:spacing w:val="-6"/>
          <w:sz w:val="28"/>
        </w:rPr>
        <w:t xml:space="preserve"> </w:t>
      </w:r>
      <w:r>
        <w:rPr>
          <w:sz w:val="28"/>
        </w:rPr>
        <w:t>системы</w:t>
      </w:r>
      <w:r>
        <w:rPr>
          <w:spacing w:val="-10"/>
          <w:sz w:val="28"/>
        </w:rPr>
        <w:t xml:space="preserve"> </w:t>
      </w:r>
      <w:r>
        <w:rPr>
          <w:sz w:val="28"/>
        </w:rPr>
        <w:t>ценностных</w:t>
      </w:r>
      <w:r>
        <w:rPr>
          <w:spacing w:val="-9"/>
          <w:sz w:val="28"/>
        </w:rPr>
        <w:t xml:space="preserve"> </w:t>
      </w:r>
      <w:r>
        <w:rPr>
          <w:sz w:val="28"/>
        </w:rPr>
        <w:t>ориентаций</w:t>
      </w:r>
      <w:r>
        <w:rPr>
          <w:spacing w:val="-7"/>
          <w:sz w:val="28"/>
        </w:rPr>
        <w:t xml:space="preserve"> </w:t>
      </w:r>
      <w:r>
        <w:rPr>
          <w:sz w:val="28"/>
        </w:rPr>
        <w:t>младших</w:t>
      </w:r>
      <w:r>
        <w:rPr>
          <w:spacing w:val="-5"/>
          <w:sz w:val="28"/>
        </w:rPr>
        <w:t xml:space="preserve"> </w:t>
      </w:r>
      <w:r>
        <w:rPr>
          <w:spacing w:val="-2"/>
          <w:sz w:val="28"/>
        </w:rPr>
        <w:t>школьников;</w:t>
      </w:r>
    </w:p>
    <w:p w:rsidR="004D7CF7" w:rsidRDefault="00FE487B">
      <w:pPr>
        <w:pStyle w:val="a4"/>
        <w:numPr>
          <w:ilvl w:val="0"/>
          <w:numId w:val="53"/>
        </w:numPr>
        <w:tabs>
          <w:tab w:val="left" w:pos="721"/>
        </w:tabs>
        <w:spacing w:line="322" w:lineRule="exact"/>
        <w:ind w:left="721" w:hanging="210"/>
        <w:rPr>
          <w:sz w:val="28"/>
        </w:rPr>
      </w:pPr>
      <w:r>
        <w:rPr>
          <w:sz w:val="28"/>
        </w:rPr>
        <w:t>повышение</w:t>
      </w:r>
      <w:r>
        <w:rPr>
          <w:spacing w:val="-9"/>
          <w:sz w:val="28"/>
        </w:rPr>
        <w:t xml:space="preserve"> </w:t>
      </w:r>
      <w:r>
        <w:rPr>
          <w:sz w:val="28"/>
        </w:rPr>
        <w:t>уровня</w:t>
      </w:r>
      <w:r>
        <w:rPr>
          <w:spacing w:val="-6"/>
          <w:sz w:val="28"/>
        </w:rPr>
        <w:t xml:space="preserve"> </w:t>
      </w:r>
      <w:r>
        <w:rPr>
          <w:sz w:val="28"/>
        </w:rPr>
        <w:t>культуры</w:t>
      </w:r>
      <w:r>
        <w:rPr>
          <w:spacing w:val="-6"/>
          <w:sz w:val="28"/>
        </w:rPr>
        <w:t xml:space="preserve"> </w:t>
      </w:r>
      <w:r>
        <w:rPr>
          <w:sz w:val="28"/>
        </w:rPr>
        <w:t>межличностного</w:t>
      </w:r>
      <w:r>
        <w:rPr>
          <w:spacing w:val="-8"/>
          <w:sz w:val="28"/>
        </w:rPr>
        <w:t xml:space="preserve"> </w:t>
      </w:r>
      <w:r>
        <w:rPr>
          <w:sz w:val="28"/>
        </w:rPr>
        <w:t>общения</w:t>
      </w:r>
      <w:r>
        <w:rPr>
          <w:spacing w:val="-9"/>
          <w:sz w:val="28"/>
        </w:rPr>
        <w:t xml:space="preserve"> </w:t>
      </w:r>
      <w:r>
        <w:rPr>
          <w:sz w:val="28"/>
        </w:rPr>
        <w:t>обучающихся</w:t>
      </w:r>
      <w:r>
        <w:rPr>
          <w:spacing w:val="-6"/>
          <w:sz w:val="28"/>
        </w:rPr>
        <w:t xml:space="preserve"> </w:t>
      </w:r>
      <w:r>
        <w:rPr>
          <w:sz w:val="28"/>
        </w:rPr>
        <w:t>и</w:t>
      </w:r>
      <w:r>
        <w:rPr>
          <w:spacing w:val="-6"/>
          <w:sz w:val="28"/>
        </w:rPr>
        <w:t xml:space="preserve"> </w:t>
      </w:r>
      <w:r>
        <w:rPr>
          <w:sz w:val="28"/>
        </w:rPr>
        <w:t>уровня</w:t>
      </w:r>
      <w:r>
        <w:rPr>
          <w:spacing w:val="-6"/>
          <w:sz w:val="28"/>
        </w:rPr>
        <w:t xml:space="preserve"> </w:t>
      </w:r>
      <w:r>
        <w:rPr>
          <w:sz w:val="28"/>
        </w:rPr>
        <w:t>эмпатии</w:t>
      </w:r>
      <w:r>
        <w:rPr>
          <w:spacing w:val="-6"/>
          <w:sz w:val="28"/>
        </w:rPr>
        <w:t xml:space="preserve"> </w:t>
      </w:r>
      <w:r>
        <w:rPr>
          <w:sz w:val="28"/>
        </w:rPr>
        <w:t>друг</w:t>
      </w:r>
      <w:r>
        <w:rPr>
          <w:spacing w:val="-6"/>
          <w:sz w:val="28"/>
        </w:rPr>
        <w:t xml:space="preserve"> </w:t>
      </w:r>
      <w:r>
        <w:rPr>
          <w:sz w:val="28"/>
        </w:rPr>
        <w:t>к</w:t>
      </w:r>
      <w:r>
        <w:rPr>
          <w:spacing w:val="-6"/>
          <w:sz w:val="28"/>
        </w:rPr>
        <w:t xml:space="preserve"> </w:t>
      </w:r>
      <w:r>
        <w:rPr>
          <w:spacing w:val="-2"/>
          <w:sz w:val="28"/>
        </w:rPr>
        <w:t>другу;</w:t>
      </w:r>
    </w:p>
    <w:p w:rsidR="004D7CF7" w:rsidRDefault="00FE487B">
      <w:pPr>
        <w:pStyle w:val="a4"/>
        <w:numPr>
          <w:ilvl w:val="0"/>
          <w:numId w:val="53"/>
        </w:numPr>
        <w:tabs>
          <w:tab w:val="left" w:pos="721"/>
        </w:tabs>
        <w:spacing w:line="322" w:lineRule="exact"/>
        <w:ind w:left="721" w:hanging="210"/>
        <w:rPr>
          <w:sz w:val="28"/>
        </w:rPr>
      </w:pPr>
      <w:r>
        <w:rPr>
          <w:sz w:val="28"/>
        </w:rPr>
        <w:t>снижение</w:t>
      </w:r>
      <w:r>
        <w:rPr>
          <w:spacing w:val="-8"/>
          <w:sz w:val="28"/>
        </w:rPr>
        <w:t xml:space="preserve"> </w:t>
      </w:r>
      <w:r>
        <w:rPr>
          <w:sz w:val="28"/>
        </w:rPr>
        <w:t>уровня</w:t>
      </w:r>
      <w:r>
        <w:rPr>
          <w:spacing w:val="-8"/>
          <w:sz w:val="28"/>
        </w:rPr>
        <w:t xml:space="preserve"> </w:t>
      </w:r>
      <w:r>
        <w:rPr>
          <w:sz w:val="28"/>
        </w:rPr>
        <w:t>социальной</w:t>
      </w:r>
      <w:r>
        <w:rPr>
          <w:spacing w:val="-5"/>
          <w:sz w:val="28"/>
        </w:rPr>
        <w:t xml:space="preserve"> </w:t>
      </w:r>
      <w:r>
        <w:rPr>
          <w:sz w:val="28"/>
        </w:rPr>
        <w:t>напряжённости</w:t>
      </w:r>
      <w:r>
        <w:rPr>
          <w:spacing w:val="-5"/>
          <w:sz w:val="28"/>
        </w:rPr>
        <w:t xml:space="preserve"> </w:t>
      </w:r>
      <w:r>
        <w:rPr>
          <w:sz w:val="28"/>
        </w:rPr>
        <w:t>в</w:t>
      </w:r>
      <w:r>
        <w:rPr>
          <w:spacing w:val="-7"/>
          <w:sz w:val="28"/>
        </w:rPr>
        <w:t xml:space="preserve"> </w:t>
      </w:r>
      <w:r>
        <w:rPr>
          <w:sz w:val="28"/>
        </w:rPr>
        <w:t>детской</w:t>
      </w:r>
      <w:r>
        <w:rPr>
          <w:spacing w:val="-5"/>
          <w:sz w:val="28"/>
        </w:rPr>
        <w:t xml:space="preserve"> </w:t>
      </w:r>
      <w:r>
        <w:rPr>
          <w:sz w:val="28"/>
        </w:rPr>
        <w:t>и</w:t>
      </w:r>
      <w:r>
        <w:rPr>
          <w:spacing w:val="-7"/>
          <w:sz w:val="28"/>
        </w:rPr>
        <w:t xml:space="preserve"> </w:t>
      </w:r>
      <w:r>
        <w:rPr>
          <w:sz w:val="28"/>
        </w:rPr>
        <w:t>подростковой</w:t>
      </w:r>
      <w:r>
        <w:rPr>
          <w:spacing w:val="-5"/>
          <w:sz w:val="28"/>
        </w:rPr>
        <w:t xml:space="preserve"> </w:t>
      </w:r>
      <w:r>
        <w:rPr>
          <w:spacing w:val="-2"/>
          <w:sz w:val="28"/>
        </w:rPr>
        <w:t>среде;</w:t>
      </w:r>
    </w:p>
    <w:p w:rsidR="004D7CF7" w:rsidRDefault="00FE487B">
      <w:pPr>
        <w:pStyle w:val="a4"/>
        <w:numPr>
          <w:ilvl w:val="0"/>
          <w:numId w:val="53"/>
        </w:numPr>
        <w:tabs>
          <w:tab w:val="left" w:pos="721"/>
        </w:tabs>
        <w:ind w:left="721" w:hanging="210"/>
        <w:rPr>
          <w:sz w:val="28"/>
        </w:rPr>
      </w:pPr>
      <w:r>
        <w:rPr>
          <w:sz w:val="28"/>
        </w:rPr>
        <w:t>оценка</w:t>
      </w:r>
      <w:r>
        <w:rPr>
          <w:spacing w:val="-9"/>
          <w:sz w:val="28"/>
        </w:rPr>
        <w:t xml:space="preserve"> </w:t>
      </w:r>
      <w:r>
        <w:rPr>
          <w:sz w:val="28"/>
        </w:rPr>
        <w:t>деятельности</w:t>
      </w:r>
      <w:r>
        <w:rPr>
          <w:spacing w:val="-7"/>
          <w:sz w:val="28"/>
        </w:rPr>
        <w:t xml:space="preserve"> </w:t>
      </w:r>
      <w:r>
        <w:rPr>
          <w:sz w:val="28"/>
        </w:rPr>
        <w:t>школы</w:t>
      </w:r>
      <w:r>
        <w:rPr>
          <w:spacing w:val="-7"/>
          <w:sz w:val="28"/>
        </w:rPr>
        <w:t xml:space="preserve"> </w:t>
      </w:r>
      <w:r>
        <w:rPr>
          <w:sz w:val="28"/>
        </w:rPr>
        <w:t>по</w:t>
      </w:r>
      <w:r>
        <w:rPr>
          <w:spacing w:val="-6"/>
          <w:sz w:val="28"/>
        </w:rPr>
        <w:t xml:space="preserve"> </w:t>
      </w:r>
      <w:r>
        <w:rPr>
          <w:sz w:val="28"/>
        </w:rPr>
        <w:t>данному</w:t>
      </w:r>
      <w:r>
        <w:rPr>
          <w:spacing w:val="-11"/>
          <w:sz w:val="28"/>
        </w:rPr>
        <w:t xml:space="preserve"> </w:t>
      </w:r>
      <w:r>
        <w:rPr>
          <w:sz w:val="28"/>
        </w:rPr>
        <w:t>направлению</w:t>
      </w:r>
      <w:r>
        <w:rPr>
          <w:spacing w:val="-7"/>
          <w:sz w:val="28"/>
        </w:rPr>
        <w:t xml:space="preserve"> </w:t>
      </w:r>
      <w:r>
        <w:rPr>
          <w:sz w:val="28"/>
        </w:rPr>
        <w:t>в</w:t>
      </w:r>
      <w:r>
        <w:rPr>
          <w:spacing w:val="-8"/>
          <w:sz w:val="28"/>
        </w:rPr>
        <w:t xml:space="preserve"> </w:t>
      </w:r>
      <w:r>
        <w:rPr>
          <w:sz w:val="28"/>
        </w:rPr>
        <w:t>муниципальной</w:t>
      </w:r>
      <w:r>
        <w:rPr>
          <w:spacing w:val="-7"/>
          <w:sz w:val="28"/>
        </w:rPr>
        <w:t xml:space="preserve"> </w:t>
      </w:r>
      <w:r>
        <w:rPr>
          <w:sz w:val="28"/>
        </w:rPr>
        <w:t>или</w:t>
      </w:r>
      <w:r>
        <w:rPr>
          <w:spacing w:val="-7"/>
          <w:sz w:val="28"/>
        </w:rPr>
        <w:t xml:space="preserve"> </w:t>
      </w:r>
      <w:r>
        <w:rPr>
          <w:sz w:val="28"/>
        </w:rPr>
        <w:t>региональной</w:t>
      </w:r>
      <w:r>
        <w:rPr>
          <w:spacing w:val="-7"/>
          <w:sz w:val="28"/>
        </w:rPr>
        <w:t xml:space="preserve"> </w:t>
      </w:r>
      <w:r>
        <w:rPr>
          <w:sz w:val="28"/>
        </w:rPr>
        <w:t>системе</w:t>
      </w:r>
      <w:r>
        <w:rPr>
          <w:spacing w:val="-6"/>
          <w:sz w:val="28"/>
        </w:rPr>
        <w:t xml:space="preserve"> </w:t>
      </w:r>
      <w:r>
        <w:rPr>
          <w:spacing w:val="-2"/>
          <w:sz w:val="28"/>
        </w:rPr>
        <w:t>образования.</w:t>
      </w:r>
    </w:p>
    <w:p w:rsidR="004D7CF7" w:rsidRDefault="004D7CF7">
      <w:pPr>
        <w:pStyle w:val="a3"/>
        <w:spacing w:before="2"/>
        <w:ind w:left="0"/>
      </w:pPr>
    </w:p>
    <w:p w:rsidR="004D7CF7" w:rsidRDefault="00FE487B">
      <w:pPr>
        <w:pStyle w:val="1"/>
        <w:spacing w:after="3"/>
        <w:ind w:left="1003" w:right="1620"/>
        <w:jc w:val="center"/>
      </w:pPr>
      <w:r>
        <w:t>Мониторинг</w:t>
      </w:r>
      <w:r>
        <w:rPr>
          <w:spacing w:val="-12"/>
        </w:rPr>
        <w:t xml:space="preserve"> </w:t>
      </w:r>
      <w:r>
        <w:t>эффективности</w:t>
      </w:r>
      <w:r>
        <w:rPr>
          <w:spacing w:val="-10"/>
        </w:rPr>
        <w:t xml:space="preserve"> </w:t>
      </w:r>
      <w:r>
        <w:t>реализации</w:t>
      </w:r>
      <w:r>
        <w:rPr>
          <w:spacing w:val="-9"/>
        </w:rPr>
        <w:t xml:space="preserve"> </w:t>
      </w:r>
      <w:r>
        <w:rPr>
          <w:spacing w:val="-2"/>
        </w:rPr>
        <w:t>программы</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81"/>
        <w:gridCol w:w="7545"/>
      </w:tblGrid>
      <w:tr w:rsidR="004D7CF7">
        <w:trPr>
          <w:trHeight w:val="265"/>
        </w:trPr>
        <w:tc>
          <w:tcPr>
            <w:tcW w:w="7581" w:type="dxa"/>
          </w:tcPr>
          <w:p w:rsidR="004D7CF7" w:rsidRDefault="00FE487B">
            <w:pPr>
              <w:pStyle w:val="TableParagraph"/>
              <w:spacing w:before="1" w:line="245" w:lineRule="exact"/>
              <w:ind w:left="9"/>
              <w:jc w:val="center"/>
              <w:rPr>
                <w:b/>
                <w:i/>
                <w:sz w:val="23"/>
              </w:rPr>
            </w:pPr>
            <w:r>
              <w:rPr>
                <w:b/>
                <w:i/>
                <w:spacing w:val="-2"/>
                <w:sz w:val="23"/>
              </w:rPr>
              <w:t>Показатели</w:t>
            </w:r>
          </w:p>
        </w:tc>
        <w:tc>
          <w:tcPr>
            <w:tcW w:w="7545" w:type="dxa"/>
          </w:tcPr>
          <w:p w:rsidR="004D7CF7" w:rsidRDefault="00FE487B">
            <w:pPr>
              <w:pStyle w:val="TableParagraph"/>
              <w:spacing w:before="1" w:line="245" w:lineRule="exact"/>
              <w:ind w:left="8"/>
              <w:jc w:val="center"/>
              <w:rPr>
                <w:b/>
                <w:i/>
                <w:sz w:val="23"/>
              </w:rPr>
            </w:pPr>
            <w:r>
              <w:rPr>
                <w:b/>
                <w:i/>
                <w:sz w:val="23"/>
              </w:rPr>
              <w:t>Способы</w:t>
            </w:r>
            <w:r>
              <w:rPr>
                <w:b/>
                <w:i/>
                <w:spacing w:val="-3"/>
                <w:sz w:val="23"/>
              </w:rPr>
              <w:t xml:space="preserve"> </w:t>
            </w:r>
            <w:r>
              <w:rPr>
                <w:b/>
                <w:i/>
                <w:spacing w:val="-2"/>
                <w:sz w:val="23"/>
              </w:rPr>
              <w:t>оценки</w:t>
            </w:r>
          </w:p>
        </w:tc>
      </w:tr>
      <w:tr w:rsidR="004D7CF7">
        <w:trPr>
          <w:trHeight w:val="1370"/>
        </w:trPr>
        <w:tc>
          <w:tcPr>
            <w:tcW w:w="7581" w:type="dxa"/>
          </w:tcPr>
          <w:p w:rsidR="004D7CF7" w:rsidRDefault="00FE487B">
            <w:pPr>
              <w:pStyle w:val="TableParagraph"/>
              <w:spacing w:before="258"/>
              <w:ind w:left="215"/>
              <w:rPr>
                <w:sz w:val="23"/>
              </w:rPr>
            </w:pPr>
            <w:r>
              <w:rPr>
                <w:spacing w:val="-2"/>
                <w:sz w:val="23"/>
              </w:rPr>
              <w:t>Динамика:</w:t>
            </w:r>
          </w:p>
          <w:p w:rsidR="004D7CF7" w:rsidRDefault="00FE487B">
            <w:pPr>
              <w:pStyle w:val="TableParagraph"/>
              <w:numPr>
                <w:ilvl w:val="0"/>
                <w:numId w:val="52"/>
              </w:numPr>
              <w:tabs>
                <w:tab w:val="left" w:pos="308"/>
              </w:tabs>
              <w:spacing w:before="4"/>
              <w:ind w:left="308" w:hanging="93"/>
              <w:rPr>
                <w:sz w:val="23"/>
              </w:rPr>
            </w:pPr>
            <w:r>
              <w:rPr>
                <w:sz w:val="23"/>
              </w:rPr>
              <w:t>Психологического</w:t>
            </w:r>
            <w:r>
              <w:rPr>
                <w:spacing w:val="-12"/>
                <w:sz w:val="23"/>
              </w:rPr>
              <w:t xml:space="preserve"> </w:t>
            </w:r>
            <w:r>
              <w:rPr>
                <w:sz w:val="23"/>
              </w:rPr>
              <w:t>развития</w:t>
            </w:r>
            <w:r>
              <w:rPr>
                <w:spacing w:val="-11"/>
                <w:sz w:val="23"/>
              </w:rPr>
              <w:t xml:space="preserve"> </w:t>
            </w:r>
            <w:r>
              <w:rPr>
                <w:spacing w:val="-2"/>
                <w:sz w:val="23"/>
              </w:rPr>
              <w:t>обучающихся</w:t>
            </w:r>
          </w:p>
          <w:p w:rsidR="004D7CF7" w:rsidRDefault="00FE487B">
            <w:pPr>
              <w:pStyle w:val="TableParagraph"/>
              <w:numPr>
                <w:ilvl w:val="0"/>
                <w:numId w:val="52"/>
              </w:numPr>
              <w:tabs>
                <w:tab w:val="left" w:pos="308"/>
              </w:tabs>
              <w:ind w:left="308" w:hanging="93"/>
              <w:rPr>
                <w:sz w:val="23"/>
              </w:rPr>
            </w:pPr>
            <w:r>
              <w:rPr>
                <w:sz w:val="23"/>
              </w:rPr>
              <w:t>Социально-нравственного</w:t>
            </w:r>
            <w:r>
              <w:rPr>
                <w:spacing w:val="-11"/>
                <w:sz w:val="23"/>
              </w:rPr>
              <w:t xml:space="preserve"> </w:t>
            </w:r>
            <w:r>
              <w:rPr>
                <w:sz w:val="23"/>
              </w:rPr>
              <w:t>развития</w:t>
            </w:r>
            <w:r>
              <w:rPr>
                <w:spacing w:val="-11"/>
                <w:sz w:val="23"/>
              </w:rPr>
              <w:t xml:space="preserve"> </w:t>
            </w:r>
            <w:r>
              <w:rPr>
                <w:spacing w:val="-2"/>
                <w:sz w:val="23"/>
              </w:rPr>
              <w:t>обучающихся</w:t>
            </w:r>
          </w:p>
          <w:p w:rsidR="004D7CF7" w:rsidRDefault="00FE487B">
            <w:pPr>
              <w:pStyle w:val="TableParagraph"/>
              <w:numPr>
                <w:ilvl w:val="0"/>
                <w:numId w:val="52"/>
              </w:numPr>
              <w:tabs>
                <w:tab w:val="left" w:pos="308"/>
              </w:tabs>
              <w:spacing w:line="262" w:lineRule="exact"/>
              <w:ind w:left="308" w:hanging="93"/>
              <w:rPr>
                <w:sz w:val="23"/>
              </w:rPr>
            </w:pPr>
            <w:r>
              <w:rPr>
                <w:sz w:val="23"/>
              </w:rPr>
              <w:t>Физического</w:t>
            </w:r>
            <w:r>
              <w:rPr>
                <w:spacing w:val="-8"/>
                <w:sz w:val="23"/>
              </w:rPr>
              <w:t xml:space="preserve"> </w:t>
            </w:r>
            <w:r>
              <w:rPr>
                <w:sz w:val="23"/>
              </w:rPr>
              <w:t>развития</w:t>
            </w:r>
            <w:r>
              <w:rPr>
                <w:spacing w:val="-8"/>
                <w:sz w:val="23"/>
              </w:rPr>
              <w:t xml:space="preserve"> </w:t>
            </w:r>
            <w:r>
              <w:rPr>
                <w:spacing w:val="-2"/>
                <w:sz w:val="23"/>
              </w:rPr>
              <w:t>обучающихся</w:t>
            </w:r>
          </w:p>
        </w:tc>
        <w:tc>
          <w:tcPr>
            <w:tcW w:w="7545" w:type="dxa"/>
          </w:tcPr>
          <w:p w:rsidR="004D7CF7" w:rsidRDefault="00FE487B">
            <w:pPr>
              <w:pStyle w:val="TableParagraph"/>
              <w:ind w:left="803" w:hanging="339"/>
              <w:rPr>
                <w:sz w:val="23"/>
              </w:rPr>
            </w:pPr>
            <w:r>
              <w:rPr>
                <w:sz w:val="23"/>
              </w:rPr>
              <w:t>Наблюдение,</w:t>
            </w:r>
            <w:r>
              <w:rPr>
                <w:spacing w:val="-10"/>
                <w:sz w:val="23"/>
              </w:rPr>
              <w:t xml:space="preserve"> </w:t>
            </w:r>
            <w:r>
              <w:rPr>
                <w:sz w:val="23"/>
              </w:rPr>
              <w:t>анкетирование,</w:t>
            </w:r>
            <w:r>
              <w:rPr>
                <w:spacing w:val="-9"/>
                <w:sz w:val="23"/>
              </w:rPr>
              <w:t xml:space="preserve"> </w:t>
            </w:r>
            <w:r>
              <w:rPr>
                <w:sz w:val="23"/>
              </w:rPr>
              <w:t>тестирование,</w:t>
            </w:r>
            <w:r>
              <w:rPr>
                <w:spacing w:val="-10"/>
                <w:sz w:val="23"/>
              </w:rPr>
              <w:t xml:space="preserve"> </w:t>
            </w:r>
            <w:r>
              <w:rPr>
                <w:sz w:val="23"/>
              </w:rPr>
              <w:t>медицинские</w:t>
            </w:r>
            <w:r>
              <w:rPr>
                <w:spacing w:val="-10"/>
                <w:sz w:val="23"/>
              </w:rPr>
              <w:t xml:space="preserve"> </w:t>
            </w:r>
            <w:r>
              <w:rPr>
                <w:sz w:val="23"/>
              </w:rPr>
              <w:t>осмотры, компьютерная психологическая и медицинская диагностика</w:t>
            </w:r>
          </w:p>
        </w:tc>
      </w:tr>
      <w:tr w:rsidR="004D7CF7">
        <w:trPr>
          <w:trHeight w:val="429"/>
        </w:trPr>
        <w:tc>
          <w:tcPr>
            <w:tcW w:w="7581" w:type="dxa"/>
          </w:tcPr>
          <w:p w:rsidR="004D7CF7" w:rsidRDefault="00FE487B">
            <w:pPr>
              <w:pStyle w:val="TableParagraph"/>
              <w:spacing w:line="258" w:lineRule="exact"/>
              <w:ind w:left="215"/>
              <w:rPr>
                <w:sz w:val="23"/>
              </w:rPr>
            </w:pPr>
            <w:r>
              <w:rPr>
                <w:sz w:val="23"/>
              </w:rPr>
              <w:t>Стабильность</w:t>
            </w:r>
            <w:r>
              <w:rPr>
                <w:spacing w:val="-8"/>
                <w:sz w:val="23"/>
              </w:rPr>
              <w:t xml:space="preserve"> </w:t>
            </w:r>
            <w:r>
              <w:rPr>
                <w:sz w:val="23"/>
              </w:rPr>
              <w:t>психо-эмоционального</w:t>
            </w:r>
            <w:r>
              <w:rPr>
                <w:spacing w:val="-5"/>
                <w:sz w:val="23"/>
              </w:rPr>
              <w:t xml:space="preserve"> </w:t>
            </w:r>
            <w:r>
              <w:rPr>
                <w:sz w:val="23"/>
              </w:rPr>
              <w:t>состояния</w:t>
            </w:r>
            <w:r>
              <w:rPr>
                <w:spacing w:val="-6"/>
                <w:sz w:val="23"/>
              </w:rPr>
              <w:t xml:space="preserve"> </w:t>
            </w:r>
            <w:r>
              <w:rPr>
                <w:sz w:val="23"/>
              </w:rPr>
              <w:t>всех</w:t>
            </w:r>
            <w:r>
              <w:rPr>
                <w:spacing w:val="-5"/>
                <w:sz w:val="23"/>
              </w:rPr>
              <w:t xml:space="preserve"> </w:t>
            </w:r>
            <w:r>
              <w:rPr>
                <w:spacing w:val="-2"/>
                <w:sz w:val="23"/>
              </w:rPr>
              <w:t>участников</w:t>
            </w:r>
          </w:p>
        </w:tc>
        <w:tc>
          <w:tcPr>
            <w:tcW w:w="7545" w:type="dxa"/>
          </w:tcPr>
          <w:p w:rsidR="004D7CF7" w:rsidRDefault="00FE487B">
            <w:pPr>
              <w:pStyle w:val="TableParagraph"/>
              <w:spacing w:line="258" w:lineRule="exact"/>
              <w:ind w:left="215"/>
              <w:rPr>
                <w:sz w:val="23"/>
              </w:rPr>
            </w:pPr>
            <w:r>
              <w:rPr>
                <w:sz w:val="23"/>
              </w:rPr>
              <w:t>Включенное</w:t>
            </w:r>
            <w:r>
              <w:rPr>
                <w:spacing w:val="-8"/>
                <w:sz w:val="23"/>
              </w:rPr>
              <w:t xml:space="preserve"> </w:t>
            </w:r>
            <w:r>
              <w:rPr>
                <w:sz w:val="23"/>
              </w:rPr>
              <w:t>наблюдение,</w:t>
            </w:r>
            <w:r>
              <w:rPr>
                <w:spacing w:val="-8"/>
                <w:sz w:val="23"/>
              </w:rPr>
              <w:t xml:space="preserve"> </w:t>
            </w:r>
            <w:r>
              <w:rPr>
                <w:sz w:val="23"/>
              </w:rPr>
              <w:t>анкетирование,</w:t>
            </w:r>
            <w:r>
              <w:rPr>
                <w:spacing w:val="-8"/>
                <w:sz w:val="23"/>
              </w:rPr>
              <w:t xml:space="preserve"> </w:t>
            </w:r>
            <w:r>
              <w:rPr>
                <w:spacing w:val="-2"/>
                <w:sz w:val="23"/>
              </w:rPr>
              <w:t>тестирование,</w:t>
            </w:r>
          </w:p>
        </w:tc>
      </w:tr>
    </w:tbl>
    <w:p w:rsidR="004D7CF7" w:rsidRDefault="004D7CF7">
      <w:pPr>
        <w:pStyle w:val="TableParagraph"/>
        <w:spacing w:line="258" w:lineRule="exact"/>
        <w:rPr>
          <w:sz w:val="23"/>
        </w:rPr>
        <w:sectPr w:rsidR="004D7CF7">
          <w:pgSz w:w="16840" w:h="12410" w:orient="landscape"/>
          <w:pgMar w:top="480" w:right="0" w:bottom="168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81"/>
        <w:gridCol w:w="7545"/>
      </w:tblGrid>
      <w:tr w:rsidR="004D7CF7">
        <w:trPr>
          <w:trHeight w:val="794"/>
        </w:trPr>
        <w:tc>
          <w:tcPr>
            <w:tcW w:w="7581" w:type="dxa"/>
          </w:tcPr>
          <w:p w:rsidR="004D7CF7" w:rsidRDefault="00FE487B">
            <w:pPr>
              <w:pStyle w:val="TableParagraph"/>
              <w:spacing w:line="258" w:lineRule="exact"/>
              <w:ind w:left="215"/>
              <w:rPr>
                <w:sz w:val="23"/>
              </w:rPr>
            </w:pPr>
            <w:r>
              <w:rPr>
                <w:sz w:val="23"/>
              </w:rPr>
              <w:lastRenderedPageBreak/>
              <w:t>образовательного</w:t>
            </w:r>
            <w:r>
              <w:rPr>
                <w:spacing w:val="-8"/>
                <w:sz w:val="23"/>
              </w:rPr>
              <w:t xml:space="preserve"> </w:t>
            </w:r>
            <w:r>
              <w:rPr>
                <w:spacing w:val="-2"/>
                <w:sz w:val="23"/>
              </w:rPr>
              <w:t>процесса</w:t>
            </w:r>
          </w:p>
          <w:p w:rsidR="004D7CF7" w:rsidRDefault="00FE487B">
            <w:pPr>
              <w:pStyle w:val="TableParagraph"/>
              <w:spacing w:line="260" w:lineRule="atLeast"/>
              <w:ind w:left="215"/>
              <w:rPr>
                <w:sz w:val="23"/>
              </w:rPr>
            </w:pPr>
            <w:r>
              <w:rPr>
                <w:sz w:val="23"/>
              </w:rPr>
              <w:t>Благополучный</w:t>
            </w:r>
            <w:r>
              <w:rPr>
                <w:spacing w:val="-11"/>
                <w:sz w:val="23"/>
              </w:rPr>
              <w:t xml:space="preserve"> </w:t>
            </w:r>
            <w:r>
              <w:rPr>
                <w:sz w:val="23"/>
              </w:rPr>
              <w:t>психологический</w:t>
            </w:r>
            <w:r>
              <w:rPr>
                <w:spacing w:val="-11"/>
                <w:sz w:val="23"/>
              </w:rPr>
              <w:t xml:space="preserve"> </w:t>
            </w:r>
            <w:r>
              <w:rPr>
                <w:sz w:val="23"/>
              </w:rPr>
              <w:t>климат</w:t>
            </w:r>
            <w:r>
              <w:rPr>
                <w:spacing w:val="-10"/>
                <w:sz w:val="23"/>
              </w:rPr>
              <w:t xml:space="preserve"> </w:t>
            </w:r>
            <w:r>
              <w:rPr>
                <w:sz w:val="23"/>
              </w:rPr>
              <w:t>внутри</w:t>
            </w:r>
            <w:r>
              <w:rPr>
                <w:spacing w:val="-9"/>
                <w:sz w:val="23"/>
              </w:rPr>
              <w:t xml:space="preserve"> </w:t>
            </w:r>
            <w:r>
              <w:rPr>
                <w:sz w:val="23"/>
              </w:rPr>
              <w:t xml:space="preserve">образовательного </w:t>
            </w:r>
            <w:r>
              <w:rPr>
                <w:spacing w:val="-2"/>
                <w:sz w:val="23"/>
              </w:rPr>
              <w:t>пространства</w:t>
            </w:r>
          </w:p>
        </w:tc>
        <w:tc>
          <w:tcPr>
            <w:tcW w:w="7545" w:type="dxa"/>
          </w:tcPr>
          <w:p w:rsidR="004D7CF7" w:rsidRDefault="00FE487B">
            <w:pPr>
              <w:pStyle w:val="TableParagraph"/>
              <w:spacing w:line="242" w:lineRule="auto"/>
              <w:ind w:left="215" w:right="225"/>
              <w:rPr>
                <w:sz w:val="23"/>
              </w:rPr>
            </w:pPr>
            <w:r>
              <w:rPr>
                <w:sz w:val="23"/>
              </w:rPr>
              <w:t>социологический</w:t>
            </w:r>
            <w:r>
              <w:rPr>
                <w:spacing w:val="-8"/>
                <w:sz w:val="23"/>
              </w:rPr>
              <w:t xml:space="preserve"> </w:t>
            </w:r>
            <w:r>
              <w:rPr>
                <w:sz w:val="23"/>
              </w:rPr>
              <w:t>опрос,</w:t>
            </w:r>
            <w:r>
              <w:rPr>
                <w:spacing w:val="-10"/>
                <w:sz w:val="23"/>
              </w:rPr>
              <w:t xml:space="preserve"> </w:t>
            </w:r>
            <w:r>
              <w:rPr>
                <w:sz w:val="23"/>
              </w:rPr>
              <w:t>диагностические</w:t>
            </w:r>
            <w:r>
              <w:rPr>
                <w:spacing w:val="-7"/>
                <w:sz w:val="23"/>
              </w:rPr>
              <w:t xml:space="preserve"> </w:t>
            </w:r>
            <w:r>
              <w:rPr>
                <w:sz w:val="23"/>
              </w:rPr>
              <w:t>занятия</w:t>
            </w:r>
            <w:r>
              <w:rPr>
                <w:spacing w:val="-7"/>
                <w:sz w:val="23"/>
              </w:rPr>
              <w:t xml:space="preserve"> </w:t>
            </w:r>
            <w:r>
              <w:rPr>
                <w:sz w:val="23"/>
              </w:rPr>
              <w:t>с</w:t>
            </w:r>
            <w:r>
              <w:rPr>
                <w:spacing w:val="-7"/>
                <w:sz w:val="23"/>
              </w:rPr>
              <w:t xml:space="preserve"> </w:t>
            </w:r>
            <w:r>
              <w:rPr>
                <w:sz w:val="23"/>
              </w:rPr>
              <w:t xml:space="preserve">элементами </w:t>
            </w:r>
            <w:r>
              <w:rPr>
                <w:spacing w:val="-2"/>
                <w:sz w:val="23"/>
              </w:rPr>
              <w:t>тренинга</w:t>
            </w:r>
          </w:p>
        </w:tc>
      </w:tr>
      <w:tr w:rsidR="004D7CF7">
        <w:trPr>
          <w:trHeight w:val="1057"/>
        </w:trPr>
        <w:tc>
          <w:tcPr>
            <w:tcW w:w="7581" w:type="dxa"/>
          </w:tcPr>
          <w:p w:rsidR="004D7CF7" w:rsidRDefault="00FE487B">
            <w:pPr>
              <w:pStyle w:val="TableParagraph"/>
              <w:ind w:left="215"/>
              <w:rPr>
                <w:sz w:val="23"/>
              </w:rPr>
            </w:pPr>
            <w:r>
              <w:rPr>
                <w:sz w:val="23"/>
              </w:rPr>
              <w:t>Наличие скоординированной деятельности педагогов, классных руководителей,</w:t>
            </w:r>
            <w:r>
              <w:rPr>
                <w:spacing w:val="-10"/>
                <w:sz w:val="23"/>
              </w:rPr>
              <w:t xml:space="preserve"> </w:t>
            </w:r>
            <w:r>
              <w:rPr>
                <w:sz w:val="23"/>
              </w:rPr>
              <w:t>педагогов-психологов,</w:t>
            </w:r>
            <w:r>
              <w:rPr>
                <w:spacing w:val="-10"/>
                <w:sz w:val="23"/>
              </w:rPr>
              <w:t xml:space="preserve"> </w:t>
            </w:r>
            <w:r>
              <w:rPr>
                <w:sz w:val="23"/>
              </w:rPr>
              <w:t>логопедов,</w:t>
            </w:r>
            <w:r>
              <w:rPr>
                <w:spacing w:val="-10"/>
                <w:sz w:val="23"/>
              </w:rPr>
              <w:t xml:space="preserve"> </w:t>
            </w:r>
            <w:r>
              <w:rPr>
                <w:sz w:val="23"/>
              </w:rPr>
              <w:t>администрации</w:t>
            </w:r>
            <w:r>
              <w:rPr>
                <w:spacing w:val="-11"/>
                <w:sz w:val="23"/>
              </w:rPr>
              <w:t xml:space="preserve"> </w:t>
            </w:r>
            <w:r>
              <w:rPr>
                <w:sz w:val="23"/>
              </w:rPr>
              <w:t>по</w:t>
            </w:r>
          </w:p>
          <w:p w:rsidR="004D7CF7" w:rsidRDefault="00FE487B">
            <w:pPr>
              <w:pStyle w:val="TableParagraph"/>
              <w:spacing w:line="264" w:lineRule="exact"/>
              <w:ind w:left="215"/>
              <w:rPr>
                <w:sz w:val="23"/>
              </w:rPr>
            </w:pPr>
            <w:r>
              <w:rPr>
                <w:sz w:val="23"/>
              </w:rPr>
              <w:t>сохранению,</w:t>
            </w:r>
            <w:r>
              <w:rPr>
                <w:spacing w:val="-7"/>
                <w:sz w:val="23"/>
              </w:rPr>
              <w:t xml:space="preserve"> </w:t>
            </w:r>
            <w:r>
              <w:rPr>
                <w:sz w:val="23"/>
              </w:rPr>
              <w:t>развитию</w:t>
            </w:r>
            <w:r>
              <w:rPr>
                <w:spacing w:val="-7"/>
                <w:sz w:val="23"/>
              </w:rPr>
              <w:t xml:space="preserve"> </w:t>
            </w:r>
            <w:r>
              <w:rPr>
                <w:sz w:val="23"/>
              </w:rPr>
              <w:t>и</w:t>
            </w:r>
            <w:r>
              <w:rPr>
                <w:spacing w:val="-7"/>
                <w:sz w:val="23"/>
              </w:rPr>
              <w:t xml:space="preserve"> </w:t>
            </w:r>
            <w:r>
              <w:rPr>
                <w:sz w:val="23"/>
              </w:rPr>
              <w:t>формированию</w:t>
            </w:r>
            <w:r>
              <w:rPr>
                <w:spacing w:val="-7"/>
                <w:sz w:val="23"/>
              </w:rPr>
              <w:t xml:space="preserve"> </w:t>
            </w:r>
            <w:r>
              <w:rPr>
                <w:sz w:val="23"/>
              </w:rPr>
              <w:t>экологической</w:t>
            </w:r>
            <w:r>
              <w:rPr>
                <w:spacing w:val="-7"/>
                <w:sz w:val="23"/>
              </w:rPr>
              <w:t xml:space="preserve"> </w:t>
            </w:r>
            <w:r>
              <w:rPr>
                <w:sz w:val="23"/>
              </w:rPr>
              <w:t>культуры</w:t>
            </w:r>
            <w:r>
              <w:rPr>
                <w:spacing w:val="-6"/>
                <w:sz w:val="23"/>
              </w:rPr>
              <w:t xml:space="preserve"> </w:t>
            </w:r>
            <w:r>
              <w:rPr>
                <w:sz w:val="23"/>
              </w:rPr>
              <w:t>и здорового образа жизни</w:t>
            </w:r>
          </w:p>
        </w:tc>
        <w:tc>
          <w:tcPr>
            <w:tcW w:w="7545" w:type="dxa"/>
          </w:tcPr>
          <w:p w:rsidR="004D7CF7" w:rsidRDefault="00FE487B">
            <w:pPr>
              <w:pStyle w:val="TableParagraph"/>
              <w:ind w:left="8" w:right="3"/>
              <w:jc w:val="center"/>
              <w:rPr>
                <w:sz w:val="23"/>
              </w:rPr>
            </w:pPr>
            <w:r>
              <w:rPr>
                <w:sz w:val="23"/>
              </w:rPr>
              <w:t>Административный</w:t>
            </w:r>
            <w:r>
              <w:rPr>
                <w:spacing w:val="-9"/>
                <w:sz w:val="23"/>
              </w:rPr>
              <w:t xml:space="preserve"> </w:t>
            </w:r>
            <w:r>
              <w:rPr>
                <w:sz w:val="23"/>
              </w:rPr>
              <w:t>контроль</w:t>
            </w:r>
            <w:r>
              <w:rPr>
                <w:spacing w:val="-8"/>
                <w:sz w:val="23"/>
              </w:rPr>
              <w:t xml:space="preserve"> </w:t>
            </w:r>
            <w:r>
              <w:rPr>
                <w:sz w:val="23"/>
              </w:rPr>
              <w:t>(планы</w:t>
            </w:r>
            <w:r>
              <w:rPr>
                <w:spacing w:val="-7"/>
                <w:sz w:val="23"/>
              </w:rPr>
              <w:t xml:space="preserve"> </w:t>
            </w:r>
            <w:r>
              <w:rPr>
                <w:sz w:val="23"/>
              </w:rPr>
              <w:t>работы,</w:t>
            </w:r>
            <w:r>
              <w:rPr>
                <w:spacing w:val="-8"/>
                <w:sz w:val="23"/>
              </w:rPr>
              <w:t xml:space="preserve"> </w:t>
            </w:r>
            <w:r>
              <w:rPr>
                <w:sz w:val="23"/>
              </w:rPr>
              <w:t>отчеты),</w:t>
            </w:r>
            <w:r>
              <w:rPr>
                <w:spacing w:val="-8"/>
                <w:sz w:val="23"/>
              </w:rPr>
              <w:t xml:space="preserve"> </w:t>
            </w:r>
            <w:r>
              <w:rPr>
                <w:sz w:val="23"/>
              </w:rPr>
              <w:t>наблюдение, экспертные опросы, отчеты на Родительской конференции и</w:t>
            </w:r>
          </w:p>
          <w:p w:rsidR="004D7CF7" w:rsidRDefault="00FE487B">
            <w:pPr>
              <w:pStyle w:val="TableParagraph"/>
              <w:ind w:left="8" w:right="3"/>
              <w:jc w:val="center"/>
              <w:rPr>
                <w:sz w:val="23"/>
              </w:rPr>
            </w:pPr>
            <w:r>
              <w:rPr>
                <w:sz w:val="23"/>
              </w:rPr>
              <w:t>педагогическом</w:t>
            </w:r>
            <w:r>
              <w:rPr>
                <w:spacing w:val="-9"/>
                <w:sz w:val="23"/>
              </w:rPr>
              <w:t xml:space="preserve"> </w:t>
            </w:r>
            <w:r>
              <w:rPr>
                <w:spacing w:val="-2"/>
                <w:sz w:val="23"/>
              </w:rPr>
              <w:t>совете</w:t>
            </w:r>
          </w:p>
        </w:tc>
      </w:tr>
      <w:tr w:rsidR="004D7CF7">
        <w:trPr>
          <w:trHeight w:val="530"/>
        </w:trPr>
        <w:tc>
          <w:tcPr>
            <w:tcW w:w="7581" w:type="dxa"/>
          </w:tcPr>
          <w:p w:rsidR="004D7CF7" w:rsidRDefault="00FE487B">
            <w:pPr>
              <w:pStyle w:val="TableParagraph"/>
              <w:spacing w:line="258" w:lineRule="exact"/>
              <w:ind w:left="215"/>
              <w:rPr>
                <w:sz w:val="23"/>
              </w:rPr>
            </w:pPr>
            <w:r>
              <w:rPr>
                <w:sz w:val="23"/>
              </w:rPr>
              <w:t>Уровень</w:t>
            </w:r>
            <w:r>
              <w:rPr>
                <w:spacing w:val="-10"/>
                <w:sz w:val="23"/>
              </w:rPr>
              <w:t xml:space="preserve"> </w:t>
            </w:r>
            <w:r>
              <w:rPr>
                <w:sz w:val="23"/>
              </w:rPr>
              <w:t>информированности</w:t>
            </w:r>
            <w:r>
              <w:rPr>
                <w:spacing w:val="-8"/>
                <w:sz w:val="23"/>
              </w:rPr>
              <w:t xml:space="preserve"> </w:t>
            </w:r>
            <w:r>
              <w:rPr>
                <w:sz w:val="23"/>
              </w:rPr>
              <w:t>всех</w:t>
            </w:r>
            <w:r>
              <w:rPr>
                <w:spacing w:val="-8"/>
                <w:sz w:val="23"/>
              </w:rPr>
              <w:t xml:space="preserve"> </w:t>
            </w:r>
            <w:r>
              <w:rPr>
                <w:sz w:val="23"/>
              </w:rPr>
              <w:t>участников</w:t>
            </w:r>
            <w:r>
              <w:rPr>
                <w:spacing w:val="-8"/>
                <w:sz w:val="23"/>
              </w:rPr>
              <w:t xml:space="preserve"> </w:t>
            </w:r>
            <w:r>
              <w:rPr>
                <w:spacing w:val="-2"/>
                <w:sz w:val="23"/>
              </w:rPr>
              <w:t>образовательного</w:t>
            </w:r>
          </w:p>
          <w:p w:rsidR="004D7CF7" w:rsidRDefault="00FE487B">
            <w:pPr>
              <w:pStyle w:val="TableParagraph"/>
              <w:spacing w:line="252" w:lineRule="exact"/>
              <w:ind w:left="215"/>
              <w:rPr>
                <w:sz w:val="23"/>
              </w:rPr>
            </w:pPr>
            <w:r>
              <w:rPr>
                <w:sz w:val="23"/>
              </w:rPr>
              <w:t>процесса</w:t>
            </w:r>
            <w:r>
              <w:rPr>
                <w:spacing w:val="-4"/>
                <w:sz w:val="23"/>
              </w:rPr>
              <w:t xml:space="preserve"> </w:t>
            </w:r>
            <w:r>
              <w:rPr>
                <w:sz w:val="23"/>
              </w:rPr>
              <w:t>по</w:t>
            </w:r>
            <w:r>
              <w:rPr>
                <w:spacing w:val="-3"/>
                <w:sz w:val="23"/>
              </w:rPr>
              <w:t xml:space="preserve"> </w:t>
            </w:r>
            <w:r>
              <w:rPr>
                <w:sz w:val="23"/>
              </w:rPr>
              <w:t>вопросам</w:t>
            </w:r>
            <w:r>
              <w:rPr>
                <w:spacing w:val="-4"/>
                <w:sz w:val="23"/>
              </w:rPr>
              <w:t xml:space="preserve"> </w:t>
            </w:r>
            <w:r>
              <w:rPr>
                <w:sz w:val="23"/>
              </w:rPr>
              <w:t>здоровья</w:t>
            </w:r>
            <w:r>
              <w:rPr>
                <w:spacing w:val="-3"/>
                <w:sz w:val="23"/>
              </w:rPr>
              <w:t xml:space="preserve"> </w:t>
            </w:r>
            <w:r>
              <w:rPr>
                <w:sz w:val="23"/>
              </w:rPr>
              <w:t>и</w:t>
            </w:r>
            <w:r>
              <w:rPr>
                <w:spacing w:val="-4"/>
                <w:sz w:val="23"/>
              </w:rPr>
              <w:t xml:space="preserve"> </w:t>
            </w:r>
            <w:r>
              <w:rPr>
                <w:sz w:val="23"/>
              </w:rPr>
              <w:t>их</w:t>
            </w:r>
            <w:r>
              <w:rPr>
                <w:spacing w:val="-3"/>
                <w:sz w:val="23"/>
              </w:rPr>
              <w:t xml:space="preserve"> </w:t>
            </w:r>
            <w:r>
              <w:rPr>
                <w:spacing w:val="-2"/>
                <w:sz w:val="23"/>
              </w:rPr>
              <w:t>заинтересованности</w:t>
            </w:r>
          </w:p>
        </w:tc>
        <w:tc>
          <w:tcPr>
            <w:tcW w:w="7545" w:type="dxa"/>
          </w:tcPr>
          <w:p w:rsidR="004D7CF7" w:rsidRDefault="00FE487B">
            <w:pPr>
              <w:pStyle w:val="TableParagraph"/>
              <w:spacing w:line="258" w:lineRule="exact"/>
              <w:ind w:left="8" w:right="2"/>
              <w:jc w:val="center"/>
              <w:rPr>
                <w:sz w:val="23"/>
              </w:rPr>
            </w:pPr>
            <w:r>
              <w:rPr>
                <w:sz w:val="23"/>
              </w:rPr>
              <w:t>Анкетирование,</w:t>
            </w:r>
            <w:r>
              <w:rPr>
                <w:spacing w:val="-7"/>
                <w:sz w:val="23"/>
              </w:rPr>
              <w:t xml:space="preserve"> </w:t>
            </w:r>
            <w:r>
              <w:rPr>
                <w:sz w:val="23"/>
              </w:rPr>
              <w:t>экспертные</w:t>
            </w:r>
            <w:r>
              <w:rPr>
                <w:spacing w:val="-6"/>
                <w:sz w:val="23"/>
              </w:rPr>
              <w:t xml:space="preserve"> </w:t>
            </w:r>
            <w:r>
              <w:rPr>
                <w:sz w:val="23"/>
              </w:rPr>
              <w:t>опросы,</w:t>
            </w:r>
            <w:r>
              <w:rPr>
                <w:spacing w:val="-6"/>
                <w:sz w:val="23"/>
              </w:rPr>
              <w:t xml:space="preserve"> </w:t>
            </w:r>
            <w:r>
              <w:rPr>
                <w:sz w:val="23"/>
              </w:rPr>
              <w:t>онлай-</w:t>
            </w:r>
            <w:r>
              <w:rPr>
                <w:spacing w:val="-2"/>
                <w:sz w:val="23"/>
              </w:rPr>
              <w:t>опросы</w:t>
            </w:r>
          </w:p>
        </w:tc>
      </w:tr>
    </w:tbl>
    <w:p w:rsidR="004D7CF7" w:rsidRDefault="004D7CF7">
      <w:pPr>
        <w:pStyle w:val="a3"/>
        <w:spacing w:before="19"/>
        <w:ind w:left="0"/>
        <w:rPr>
          <w:b/>
        </w:rPr>
      </w:pPr>
    </w:p>
    <w:p w:rsidR="004D7CF7" w:rsidRDefault="00FE487B">
      <w:pPr>
        <w:spacing w:before="1"/>
        <w:ind w:left="511"/>
        <w:rPr>
          <w:b/>
          <w:sz w:val="28"/>
        </w:rPr>
      </w:pPr>
      <w:r>
        <w:rPr>
          <w:b/>
          <w:sz w:val="28"/>
        </w:rPr>
        <w:t>Методика</w:t>
      </w:r>
      <w:r>
        <w:rPr>
          <w:b/>
          <w:spacing w:val="-3"/>
          <w:sz w:val="28"/>
        </w:rPr>
        <w:t xml:space="preserve"> </w:t>
      </w:r>
      <w:r>
        <w:rPr>
          <w:b/>
          <w:sz w:val="28"/>
        </w:rPr>
        <w:t>и</w:t>
      </w:r>
      <w:r>
        <w:rPr>
          <w:b/>
          <w:spacing w:val="-6"/>
          <w:sz w:val="28"/>
        </w:rPr>
        <w:t xml:space="preserve"> </w:t>
      </w:r>
      <w:r>
        <w:rPr>
          <w:b/>
          <w:sz w:val="28"/>
        </w:rPr>
        <w:t>инструментарий</w:t>
      </w:r>
      <w:r>
        <w:rPr>
          <w:b/>
          <w:spacing w:val="-5"/>
          <w:sz w:val="28"/>
        </w:rPr>
        <w:t xml:space="preserve"> </w:t>
      </w:r>
      <w:r>
        <w:rPr>
          <w:b/>
          <w:sz w:val="28"/>
        </w:rPr>
        <w:t>мониторинга</w:t>
      </w:r>
      <w:r>
        <w:rPr>
          <w:b/>
          <w:spacing w:val="-4"/>
          <w:sz w:val="28"/>
        </w:rPr>
        <w:t xml:space="preserve"> </w:t>
      </w:r>
      <w:r>
        <w:rPr>
          <w:b/>
          <w:sz w:val="28"/>
        </w:rPr>
        <w:t>достижения</w:t>
      </w:r>
      <w:r>
        <w:rPr>
          <w:b/>
          <w:spacing w:val="-6"/>
          <w:sz w:val="28"/>
        </w:rPr>
        <w:t xml:space="preserve"> </w:t>
      </w:r>
      <w:r>
        <w:rPr>
          <w:b/>
          <w:sz w:val="28"/>
        </w:rPr>
        <w:t>планируемых</w:t>
      </w:r>
      <w:r>
        <w:rPr>
          <w:b/>
          <w:spacing w:val="-3"/>
          <w:sz w:val="28"/>
        </w:rPr>
        <w:t xml:space="preserve"> </w:t>
      </w:r>
      <w:r>
        <w:rPr>
          <w:b/>
          <w:sz w:val="28"/>
        </w:rPr>
        <w:t>результатов</w:t>
      </w:r>
      <w:r>
        <w:rPr>
          <w:b/>
          <w:spacing w:val="-4"/>
          <w:sz w:val="28"/>
        </w:rPr>
        <w:t xml:space="preserve"> </w:t>
      </w:r>
      <w:r>
        <w:rPr>
          <w:b/>
          <w:sz w:val="28"/>
        </w:rPr>
        <w:t>по</w:t>
      </w:r>
      <w:r>
        <w:rPr>
          <w:b/>
          <w:spacing w:val="-3"/>
          <w:sz w:val="28"/>
        </w:rPr>
        <w:t xml:space="preserve"> </w:t>
      </w:r>
      <w:r>
        <w:rPr>
          <w:b/>
          <w:sz w:val="28"/>
        </w:rPr>
        <w:t>формированию экологической культуры, культуры здорового и безопасного образа жизни обучающихся.</w:t>
      </w:r>
    </w:p>
    <w:p w:rsidR="004D7CF7" w:rsidRDefault="00FE487B">
      <w:pPr>
        <w:pStyle w:val="a3"/>
        <w:ind w:right="1128" w:firstLine="559"/>
      </w:pPr>
      <w:r>
        <w:t>Основные</w:t>
      </w:r>
      <w:r>
        <w:rPr>
          <w:spacing w:val="-6"/>
        </w:rPr>
        <w:t xml:space="preserve"> </w:t>
      </w:r>
      <w:r>
        <w:t>результаты</w:t>
      </w:r>
      <w:r>
        <w:rPr>
          <w:spacing w:val="-3"/>
        </w:rPr>
        <w:t xml:space="preserve"> </w:t>
      </w:r>
      <w:r>
        <w:t>реализации</w:t>
      </w:r>
      <w:r>
        <w:rPr>
          <w:spacing w:val="-6"/>
        </w:rPr>
        <w:t xml:space="preserve"> </w:t>
      </w:r>
      <w:r>
        <w:t>программы</w:t>
      </w:r>
      <w:r>
        <w:rPr>
          <w:spacing w:val="40"/>
        </w:rPr>
        <w:t xml:space="preserve"> </w:t>
      </w:r>
      <w:r>
        <w:t>формирования экологической</w:t>
      </w:r>
      <w:r>
        <w:rPr>
          <w:spacing w:val="-2"/>
        </w:rPr>
        <w:t xml:space="preserve"> </w:t>
      </w:r>
      <w:r>
        <w:t>культуры,</w:t>
      </w:r>
      <w:r>
        <w:rPr>
          <w:spacing w:val="-4"/>
        </w:rPr>
        <w:t xml:space="preserve"> </w:t>
      </w:r>
      <w:r>
        <w:t>здорового</w:t>
      </w:r>
      <w:r>
        <w:rPr>
          <w:spacing w:val="-5"/>
        </w:rPr>
        <w:t xml:space="preserve"> </w:t>
      </w:r>
      <w:r>
        <w:t>и</w:t>
      </w:r>
      <w:r>
        <w:rPr>
          <w:spacing w:val="-3"/>
        </w:rPr>
        <w:t xml:space="preserve"> </w:t>
      </w:r>
      <w:r>
        <w:t>безопасного</w:t>
      </w:r>
      <w:r>
        <w:rPr>
          <w:spacing w:val="-6"/>
        </w:rPr>
        <w:t xml:space="preserve"> </w:t>
      </w:r>
      <w:r>
        <w:t>образа жизни обучающихся оцениваются в рамках мониторинговых процедур, предусматривающих выявление: динамики сезонных заболеваний; динамики школьного травматизма; утомляемости обучающихся и т.п.</w:t>
      </w:r>
    </w:p>
    <w:p w:rsidR="004D7CF7" w:rsidRDefault="004D7CF7">
      <w:pPr>
        <w:pStyle w:val="a3"/>
        <w:spacing w:before="94"/>
        <w:ind w:left="0"/>
        <w:rPr>
          <w:sz w:val="20"/>
        </w:rPr>
      </w:pPr>
    </w:p>
    <w:tbl>
      <w:tblPr>
        <w:tblStyle w:val="TableNormal"/>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
        <w:gridCol w:w="6510"/>
        <w:gridCol w:w="3687"/>
        <w:gridCol w:w="3514"/>
      </w:tblGrid>
      <w:tr w:rsidR="004D7CF7">
        <w:trPr>
          <w:trHeight w:val="551"/>
        </w:trPr>
        <w:tc>
          <w:tcPr>
            <w:tcW w:w="722" w:type="dxa"/>
            <w:shd w:val="clear" w:color="auto" w:fill="DFDFDF"/>
          </w:tcPr>
          <w:p w:rsidR="004D7CF7" w:rsidRDefault="00FE487B">
            <w:pPr>
              <w:pStyle w:val="TableParagraph"/>
              <w:spacing w:line="273" w:lineRule="exact"/>
              <w:rPr>
                <w:b/>
                <w:sz w:val="24"/>
              </w:rPr>
            </w:pPr>
            <w:r>
              <w:rPr>
                <w:b/>
                <w:spacing w:val="-10"/>
                <w:sz w:val="24"/>
              </w:rPr>
              <w:t>№</w:t>
            </w:r>
          </w:p>
          <w:p w:rsidR="004D7CF7" w:rsidRDefault="00FE487B">
            <w:pPr>
              <w:pStyle w:val="TableParagraph"/>
              <w:spacing w:line="259" w:lineRule="exact"/>
              <w:rPr>
                <w:b/>
                <w:sz w:val="24"/>
              </w:rPr>
            </w:pPr>
            <w:r>
              <w:rPr>
                <w:b/>
                <w:spacing w:val="-5"/>
                <w:sz w:val="24"/>
              </w:rPr>
              <w:t>п/п</w:t>
            </w:r>
          </w:p>
        </w:tc>
        <w:tc>
          <w:tcPr>
            <w:tcW w:w="6510" w:type="dxa"/>
          </w:tcPr>
          <w:p w:rsidR="004D7CF7" w:rsidRDefault="00FE487B">
            <w:pPr>
              <w:pStyle w:val="TableParagraph"/>
              <w:spacing w:line="273" w:lineRule="exact"/>
              <w:ind w:left="105"/>
              <w:rPr>
                <w:b/>
                <w:sz w:val="24"/>
              </w:rPr>
            </w:pPr>
            <w:r>
              <w:rPr>
                <w:b/>
                <w:sz w:val="24"/>
              </w:rPr>
              <w:t>Объекты</w:t>
            </w:r>
            <w:r>
              <w:rPr>
                <w:b/>
                <w:spacing w:val="-1"/>
                <w:sz w:val="24"/>
              </w:rPr>
              <w:t xml:space="preserve"> </w:t>
            </w:r>
            <w:r>
              <w:rPr>
                <w:b/>
                <w:spacing w:val="-2"/>
                <w:sz w:val="24"/>
              </w:rPr>
              <w:t>мониторинга</w:t>
            </w:r>
          </w:p>
        </w:tc>
        <w:tc>
          <w:tcPr>
            <w:tcW w:w="3687" w:type="dxa"/>
          </w:tcPr>
          <w:p w:rsidR="004D7CF7" w:rsidRDefault="00FE487B">
            <w:pPr>
              <w:pStyle w:val="TableParagraph"/>
              <w:spacing w:line="273" w:lineRule="exact"/>
              <w:ind w:left="108"/>
              <w:rPr>
                <w:b/>
                <w:sz w:val="24"/>
              </w:rPr>
            </w:pPr>
            <w:r>
              <w:rPr>
                <w:b/>
                <w:spacing w:val="-2"/>
                <w:sz w:val="24"/>
              </w:rPr>
              <w:t>Сроки</w:t>
            </w:r>
          </w:p>
        </w:tc>
        <w:tc>
          <w:tcPr>
            <w:tcW w:w="3514" w:type="dxa"/>
          </w:tcPr>
          <w:p w:rsidR="004D7CF7" w:rsidRDefault="00FE487B">
            <w:pPr>
              <w:pStyle w:val="TableParagraph"/>
              <w:spacing w:line="273" w:lineRule="exact"/>
              <w:ind w:left="5"/>
              <w:rPr>
                <w:b/>
                <w:sz w:val="24"/>
              </w:rPr>
            </w:pPr>
            <w:r>
              <w:rPr>
                <w:b/>
                <w:spacing w:val="-2"/>
                <w:sz w:val="24"/>
              </w:rPr>
              <w:t>Ответственные</w:t>
            </w:r>
          </w:p>
        </w:tc>
      </w:tr>
      <w:tr w:rsidR="004D7CF7">
        <w:trPr>
          <w:trHeight w:val="1379"/>
        </w:trPr>
        <w:tc>
          <w:tcPr>
            <w:tcW w:w="722" w:type="dxa"/>
            <w:shd w:val="clear" w:color="auto" w:fill="DFDFDF"/>
          </w:tcPr>
          <w:p w:rsidR="004D7CF7" w:rsidRDefault="00FE487B">
            <w:pPr>
              <w:pStyle w:val="TableParagraph"/>
              <w:spacing w:line="268" w:lineRule="exact"/>
              <w:ind w:left="0" w:right="31"/>
              <w:jc w:val="center"/>
              <w:rPr>
                <w:sz w:val="24"/>
              </w:rPr>
            </w:pPr>
            <w:r>
              <w:rPr>
                <w:spacing w:val="-5"/>
                <w:sz w:val="24"/>
              </w:rPr>
              <w:t>1.</w:t>
            </w:r>
          </w:p>
        </w:tc>
        <w:tc>
          <w:tcPr>
            <w:tcW w:w="6510" w:type="dxa"/>
          </w:tcPr>
          <w:p w:rsidR="004D7CF7" w:rsidRDefault="00FE487B">
            <w:pPr>
              <w:pStyle w:val="TableParagraph"/>
              <w:ind w:left="105" w:right="3745"/>
              <w:rPr>
                <w:sz w:val="24"/>
              </w:rPr>
            </w:pPr>
            <w:r>
              <w:rPr>
                <w:sz w:val="24"/>
              </w:rPr>
              <w:t>Медосмотр</w:t>
            </w:r>
            <w:r>
              <w:rPr>
                <w:spacing w:val="-15"/>
                <w:sz w:val="24"/>
              </w:rPr>
              <w:t xml:space="preserve"> </w:t>
            </w:r>
            <w:r>
              <w:rPr>
                <w:sz w:val="24"/>
              </w:rPr>
              <w:t>обучающихся Медосмотр педагогов</w:t>
            </w:r>
          </w:p>
          <w:p w:rsidR="004D7CF7" w:rsidRDefault="00FE487B">
            <w:pPr>
              <w:pStyle w:val="TableParagraph"/>
              <w:ind w:left="105" w:right="1840"/>
              <w:rPr>
                <w:sz w:val="24"/>
              </w:rPr>
            </w:pPr>
            <w:r>
              <w:rPr>
                <w:sz w:val="24"/>
              </w:rPr>
              <w:t>Ведение мониторинга здоровья. Мониторинг</w:t>
            </w:r>
            <w:r>
              <w:rPr>
                <w:spacing w:val="-15"/>
                <w:sz w:val="24"/>
              </w:rPr>
              <w:t xml:space="preserve"> </w:t>
            </w:r>
            <w:r>
              <w:rPr>
                <w:sz w:val="24"/>
              </w:rPr>
              <w:t>физических</w:t>
            </w:r>
            <w:r>
              <w:rPr>
                <w:spacing w:val="-15"/>
                <w:sz w:val="24"/>
              </w:rPr>
              <w:t xml:space="preserve"> </w:t>
            </w:r>
            <w:r>
              <w:rPr>
                <w:sz w:val="24"/>
              </w:rPr>
              <w:t>достижений.</w:t>
            </w:r>
          </w:p>
        </w:tc>
        <w:tc>
          <w:tcPr>
            <w:tcW w:w="3687" w:type="dxa"/>
          </w:tcPr>
          <w:p w:rsidR="004D7CF7" w:rsidRDefault="00FE487B">
            <w:pPr>
              <w:pStyle w:val="TableParagraph"/>
              <w:ind w:left="108" w:right="2706"/>
              <w:rPr>
                <w:sz w:val="24"/>
              </w:rPr>
            </w:pPr>
            <w:r>
              <w:rPr>
                <w:spacing w:val="-2"/>
                <w:sz w:val="24"/>
              </w:rPr>
              <w:t xml:space="preserve">Октябрь </w:t>
            </w:r>
            <w:r>
              <w:rPr>
                <w:spacing w:val="-4"/>
                <w:sz w:val="24"/>
              </w:rPr>
              <w:t>Июнь</w:t>
            </w:r>
          </w:p>
          <w:p w:rsidR="004D7CF7" w:rsidRDefault="00FE487B">
            <w:pPr>
              <w:pStyle w:val="TableParagraph"/>
              <w:ind w:left="108" w:right="2279" w:firstLine="60"/>
              <w:rPr>
                <w:sz w:val="24"/>
              </w:rPr>
            </w:pPr>
            <w:r>
              <w:rPr>
                <w:sz w:val="24"/>
              </w:rPr>
              <w:t>В</w:t>
            </w:r>
            <w:r>
              <w:rPr>
                <w:spacing w:val="-15"/>
                <w:sz w:val="24"/>
              </w:rPr>
              <w:t xml:space="preserve"> </w:t>
            </w:r>
            <w:r>
              <w:rPr>
                <w:sz w:val="24"/>
              </w:rPr>
              <w:t>теч.</w:t>
            </w:r>
            <w:r>
              <w:rPr>
                <w:spacing w:val="-15"/>
                <w:sz w:val="24"/>
              </w:rPr>
              <w:t xml:space="preserve"> </w:t>
            </w:r>
            <w:r>
              <w:rPr>
                <w:sz w:val="24"/>
              </w:rPr>
              <w:t>года В теч. года</w:t>
            </w:r>
          </w:p>
        </w:tc>
        <w:tc>
          <w:tcPr>
            <w:tcW w:w="3514" w:type="dxa"/>
          </w:tcPr>
          <w:p w:rsidR="004D7CF7" w:rsidRDefault="00FE487B">
            <w:pPr>
              <w:pStyle w:val="TableParagraph"/>
              <w:ind w:left="5"/>
              <w:rPr>
                <w:sz w:val="24"/>
              </w:rPr>
            </w:pPr>
            <w:r>
              <w:rPr>
                <w:sz w:val="24"/>
              </w:rPr>
              <w:t>специалисты,</w:t>
            </w:r>
            <w:r>
              <w:rPr>
                <w:spacing w:val="-15"/>
                <w:sz w:val="24"/>
              </w:rPr>
              <w:t xml:space="preserve"> </w:t>
            </w:r>
            <w:r>
              <w:rPr>
                <w:sz w:val="24"/>
              </w:rPr>
              <w:t>врачи</w:t>
            </w:r>
            <w:r>
              <w:rPr>
                <w:spacing w:val="34"/>
                <w:sz w:val="24"/>
              </w:rPr>
              <w:t xml:space="preserve"> </w:t>
            </w:r>
            <w:r>
              <w:rPr>
                <w:sz w:val="24"/>
              </w:rPr>
              <w:t xml:space="preserve">детской </w:t>
            </w:r>
            <w:r>
              <w:rPr>
                <w:spacing w:val="-2"/>
                <w:sz w:val="24"/>
              </w:rPr>
              <w:t>поликлиники</w:t>
            </w:r>
          </w:p>
          <w:p w:rsidR="004D7CF7" w:rsidRDefault="00FE487B">
            <w:pPr>
              <w:pStyle w:val="TableParagraph"/>
              <w:ind w:left="5"/>
              <w:rPr>
                <w:sz w:val="24"/>
              </w:rPr>
            </w:pPr>
            <w:r>
              <w:rPr>
                <w:sz w:val="24"/>
              </w:rPr>
              <w:t>мед.</w:t>
            </w:r>
            <w:r>
              <w:rPr>
                <w:spacing w:val="-2"/>
                <w:sz w:val="24"/>
              </w:rPr>
              <w:t xml:space="preserve"> работник</w:t>
            </w:r>
          </w:p>
          <w:p w:rsidR="004D7CF7" w:rsidRDefault="00FE487B">
            <w:pPr>
              <w:pStyle w:val="TableParagraph"/>
              <w:spacing w:line="270" w:lineRule="atLeast"/>
              <w:ind w:left="5"/>
              <w:rPr>
                <w:sz w:val="24"/>
              </w:rPr>
            </w:pPr>
            <w:r>
              <w:rPr>
                <w:sz w:val="24"/>
              </w:rPr>
              <w:t>мед.</w:t>
            </w:r>
            <w:r>
              <w:rPr>
                <w:spacing w:val="-14"/>
                <w:sz w:val="24"/>
              </w:rPr>
              <w:t xml:space="preserve"> </w:t>
            </w:r>
            <w:r>
              <w:rPr>
                <w:sz w:val="24"/>
              </w:rPr>
              <w:t>работник,</w:t>
            </w:r>
            <w:r>
              <w:rPr>
                <w:spacing w:val="-12"/>
                <w:sz w:val="24"/>
              </w:rPr>
              <w:t xml:space="preserve"> </w:t>
            </w:r>
            <w:r>
              <w:rPr>
                <w:sz w:val="24"/>
              </w:rPr>
              <w:t>учителя</w:t>
            </w:r>
            <w:r>
              <w:rPr>
                <w:spacing w:val="-12"/>
                <w:sz w:val="24"/>
              </w:rPr>
              <w:t xml:space="preserve"> </w:t>
            </w:r>
            <w:r>
              <w:rPr>
                <w:sz w:val="24"/>
              </w:rPr>
              <w:t xml:space="preserve">физ. </w:t>
            </w:r>
            <w:r>
              <w:rPr>
                <w:spacing w:val="-2"/>
                <w:sz w:val="24"/>
              </w:rPr>
              <w:t>культуры</w:t>
            </w:r>
          </w:p>
        </w:tc>
      </w:tr>
      <w:tr w:rsidR="004D7CF7">
        <w:trPr>
          <w:trHeight w:val="1694"/>
        </w:trPr>
        <w:tc>
          <w:tcPr>
            <w:tcW w:w="722" w:type="dxa"/>
            <w:shd w:val="clear" w:color="auto" w:fill="DFDFDF"/>
          </w:tcPr>
          <w:p w:rsidR="004D7CF7" w:rsidRDefault="00FE487B">
            <w:pPr>
              <w:pStyle w:val="TableParagraph"/>
              <w:spacing w:line="268" w:lineRule="exact"/>
              <w:ind w:left="0" w:right="31"/>
              <w:jc w:val="center"/>
              <w:rPr>
                <w:sz w:val="24"/>
              </w:rPr>
            </w:pPr>
            <w:r>
              <w:rPr>
                <w:spacing w:val="-5"/>
                <w:sz w:val="24"/>
              </w:rPr>
              <w:t>2.</w:t>
            </w:r>
          </w:p>
        </w:tc>
        <w:tc>
          <w:tcPr>
            <w:tcW w:w="6510" w:type="dxa"/>
          </w:tcPr>
          <w:p w:rsidR="004D7CF7" w:rsidRDefault="00FE487B">
            <w:pPr>
              <w:pStyle w:val="TableParagraph"/>
              <w:spacing w:line="268" w:lineRule="exact"/>
              <w:ind w:left="105"/>
              <w:rPr>
                <w:sz w:val="24"/>
              </w:rPr>
            </w:pPr>
            <w:r>
              <w:rPr>
                <w:sz w:val="24"/>
              </w:rPr>
              <w:t>Организация</w:t>
            </w:r>
            <w:r>
              <w:rPr>
                <w:spacing w:val="-12"/>
                <w:sz w:val="24"/>
              </w:rPr>
              <w:t xml:space="preserve"> </w:t>
            </w:r>
            <w:r>
              <w:rPr>
                <w:sz w:val="24"/>
              </w:rPr>
              <w:t>деятельности</w:t>
            </w:r>
            <w:r>
              <w:rPr>
                <w:spacing w:val="-7"/>
                <w:sz w:val="24"/>
              </w:rPr>
              <w:t xml:space="preserve"> </w:t>
            </w:r>
            <w:r>
              <w:rPr>
                <w:sz w:val="24"/>
              </w:rPr>
              <w:t>психологической</w:t>
            </w:r>
            <w:r>
              <w:rPr>
                <w:spacing w:val="-7"/>
                <w:sz w:val="24"/>
              </w:rPr>
              <w:t xml:space="preserve"> </w:t>
            </w:r>
            <w:r>
              <w:rPr>
                <w:sz w:val="24"/>
              </w:rPr>
              <w:t>службы</w:t>
            </w:r>
            <w:r>
              <w:rPr>
                <w:spacing w:val="-7"/>
                <w:sz w:val="24"/>
              </w:rPr>
              <w:t xml:space="preserve"> </w:t>
            </w:r>
            <w:r>
              <w:rPr>
                <w:spacing w:val="-2"/>
                <w:sz w:val="24"/>
              </w:rPr>
              <w:t>школы:</w:t>
            </w:r>
          </w:p>
          <w:p w:rsidR="004D7CF7" w:rsidRDefault="00FE487B">
            <w:pPr>
              <w:pStyle w:val="TableParagraph"/>
              <w:numPr>
                <w:ilvl w:val="0"/>
                <w:numId w:val="51"/>
              </w:numPr>
              <w:tabs>
                <w:tab w:val="left" w:pos="825"/>
              </w:tabs>
              <w:spacing w:line="286" w:lineRule="exact"/>
              <w:ind w:left="825" w:hanging="359"/>
              <w:rPr>
                <w:sz w:val="24"/>
              </w:rPr>
            </w:pPr>
            <w:r>
              <w:rPr>
                <w:spacing w:val="-2"/>
                <w:sz w:val="24"/>
              </w:rPr>
              <w:t>диагностика;</w:t>
            </w:r>
          </w:p>
          <w:p w:rsidR="004D7CF7" w:rsidRDefault="00FE487B">
            <w:pPr>
              <w:pStyle w:val="TableParagraph"/>
              <w:numPr>
                <w:ilvl w:val="0"/>
                <w:numId w:val="51"/>
              </w:numPr>
              <w:tabs>
                <w:tab w:val="left" w:pos="826"/>
              </w:tabs>
              <w:spacing w:before="4" w:line="223" w:lineRule="auto"/>
              <w:ind w:right="341"/>
              <w:rPr>
                <w:sz w:val="24"/>
              </w:rPr>
            </w:pPr>
            <w:r>
              <w:rPr>
                <w:sz w:val="24"/>
              </w:rPr>
              <w:t>психологическое</w:t>
            </w:r>
            <w:r>
              <w:rPr>
                <w:spacing w:val="-14"/>
                <w:sz w:val="24"/>
              </w:rPr>
              <w:t xml:space="preserve"> </w:t>
            </w:r>
            <w:r>
              <w:rPr>
                <w:sz w:val="24"/>
              </w:rPr>
              <w:t>просвещение</w:t>
            </w:r>
            <w:r>
              <w:rPr>
                <w:spacing w:val="-13"/>
                <w:sz w:val="24"/>
              </w:rPr>
              <w:t xml:space="preserve"> </w:t>
            </w:r>
            <w:r>
              <w:rPr>
                <w:sz w:val="24"/>
              </w:rPr>
              <w:t>учителей,</w:t>
            </w:r>
            <w:r>
              <w:rPr>
                <w:spacing w:val="-11"/>
                <w:sz w:val="24"/>
              </w:rPr>
              <w:t xml:space="preserve"> </w:t>
            </w:r>
            <w:r>
              <w:rPr>
                <w:sz w:val="24"/>
              </w:rPr>
              <w:t>учащихся, родителей по организации ЗОЖ;</w:t>
            </w:r>
          </w:p>
          <w:p w:rsidR="004D7CF7" w:rsidRDefault="00FE487B">
            <w:pPr>
              <w:pStyle w:val="TableParagraph"/>
              <w:numPr>
                <w:ilvl w:val="0"/>
                <w:numId w:val="51"/>
              </w:numPr>
              <w:tabs>
                <w:tab w:val="left" w:pos="826"/>
              </w:tabs>
              <w:spacing w:before="19" w:line="223" w:lineRule="auto"/>
              <w:ind w:right="432"/>
              <w:rPr>
                <w:sz w:val="24"/>
              </w:rPr>
            </w:pPr>
            <w:r>
              <w:rPr>
                <w:sz w:val="24"/>
              </w:rPr>
              <w:t>коррекционно</w:t>
            </w:r>
            <w:r>
              <w:rPr>
                <w:spacing w:val="-8"/>
                <w:sz w:val="24"/>
              </w:rPr>
              <w:t xml:space="preserve"> </w:t>
            </w:r>
            <w:r>
              <w:rPr>
                <w:sz w:val="24"/>
              </w:rPr>
              <w:t>–</w:t>
            </w:r>
            <w:r>
              <w:rPr>
                <w:spacing w:val="-9"/>
                <w:sz w:val="24"/>
              </w:rPr>
              <w:t xml:space="preserve"> </w:t>
            </w:r>
            <w:r>
              <w:rPr>
                <w:sz w:val="24"/>
              </w:rPr>
              <w:t>развивающая</w:t>
            </w:r>
            <w:r>
              <w:rPr>
                <w:spacing w:val="-9"/>
                <w:sz w:val="24"/>
              </w:rPr>
              <w:t xml:space="preserve"> </w:t>
            </w:r>
            <w:r>
              <w:rPr>
                <w:sz w:val="24"/>
              </w:rPr>
              <w:t>работа</w:t>
            </w:r>
            <w:r>
              <w:rPr>
                <w:spacing w:val="-10"/>
                <w:sz w:val="24"/>
              </w:rPr>
              <w:t xml:space="preserve"> </w:t>
            </w:r>
            <w:r>
              <w:rPr>
                <w:sz w:val="24"/>
              </w:rPr>
              <w:t>с</w:t>
            </w:r>
            <w:r>
              <w:rPr>
                <w:spacing w:val="-6"/>
                <w:sz w:val="24"/>
              </w:rPr>
              <w:t xml:space="preserve"> </w:t>
            </w:r>
            <w:r>
              <w:rPr>
                <w:sz w:val="24"/>
              </w:rPr>
              <w:t>учащимися, требующими особого внимания.</w:t>
            </w:r>
          </w:p>
        </w:tc>
        <w:tc>
          <w:tcPr>
            <w:tcW w:w="3687" w:type="dxa"/>
          </w:tcPr>
          <w:p w:rsidR="004D7CF7" w:rsidRDefault="00FE487B">
            <w:pPr>
              <w:pStyle w:val="TableParagraph"/>
              <w:spacing w:line="268" w:lineRule="exact"/>
              <w:ind w:left="108"/>
              <w:rPr>
                <w:sz w:val="24"/>
              </w:rPr>
            </w:pPr>
            <w:r>
              <w:rPr>
                <w:sz w:val="24"/>
              </w:rPr>
              <w:t>В</w:t>
            </w:r>
            <w:r>
              <w:rPr>
                <w:spacing w:val="-3"/>
                <w:sz w:val="24"/>
              </w:rPr>
              <w:t xml:space="preserve"> </w:t>
            </w:r>
            <w:r>
              <w:rPr>
                <w:sz w:val="24"/>
              </w:rPr>
              <w:t xml:space="preserve">теч. </w:t>
            </w:r>
            <w:r>
              <w:rPr>
                <w:spacing w:val="-4"/>
                <w:sz w:val="24"/>
              </w:rPr>
              <w:t>года</w:t>
            </w:r>
          </w:p>
        </w:tc>
        <w:tc>
          <w:tcPr>
            <w:tcW w:w="3514" w:type="dxa"/>
          </w:tcPr>
          <w:p w:rsidR="004D7CF7" w:rsidRDefault="00FE487B">
            <w:pPr>
              <w:pStyle w:val="TableParagraph"/>
              <w:spacing w:line="268" w:lineRule="exact"/>
              <w:ind w:left="5"/>
              <w:rPr>
                <w:sz w:val="24"/>
              </w:rPr>
            </w:pPr>
            <w:r>
              <w:rPr>
                <w:spacing w:val="-2"/>
                <w:sz w:val="24"/>
              </w:rPr>
              <w:t>психолог</w:t>
            </w:r>
          </w:p>
        </w:tc>
      </w:tr>
      <w:tr w:rsidR="004D7CF7">
        <w:trPr>
          <w:trHeight w:val="1106"/>
        </w:trPr>
        <w:tc>
          <w:tcPr>
            <w:tcW w:w="722" w:type="dxa"/>
            <w:shd w:val="clear" w:color="auto" w:fill="DFDFDF"/>
          </w:tcPr>
          <w:p w:rsidR="004D7CF7" w:rsidRDefault="00FE487B">
            <w:pPr>
              <w:pStyle w:val="TableParagraph"/>
              <w:spacing w:line="270" w:lineRule="exact"/>
              <w:ind w:left="0" w:right="31"/>
              <w:jc w:val="center"/>
              <w:rPr>
                <w:sz w:val="24"/>
              </w:rPr>
            </w:pPr>
            <w:r>
              <w:rPr>
                <w:spacing w:val="-5"/>
                <w:sz w:val="24"/>
              </w:rPr>
              <w:t>3.</w:t>
            </w:r>
          </w:p>
        </w:tc>
        <w:tc>
          <w:tcPr>
            <w:tcW w:w="6510" w:type="dxa"/>
          </w:tcPr>
          <w:p w:rsidR="004D7CF7" w:rsidRDefault="00FE487B">
            <w:pPr>
              <w:pStyle w:val="TableParagraph"/>
              <w:ind w:left="105"/>
              <w:rPr>
                <w:sz w:val="24"/>
              </w:rPr>
            </w:pPr>
            <w:r>
              <w:rPr>
                <w:sz w:val="24"/>
              </w:rPr>
              <w:t>Проверка</w:t>
            </w:r>
            <w:r>
              <w:rPr>
                <w:spacing w:val="-6"/>
                <w:sz w:val="24"/>
              </w:rPr>
              <w:t xml:space="preserve"> </w:t>
            </w:r>
            <w:r>
              <w:rPr>
                <w:sz w:val="24"/>
              </w:rPr>
              <w:t>уровня</w:t>
            </w:r>
            <w:r>
              <w:rPr>
                <w:spacing w:val="-9"/>
                <w:sz w:val="24"/>
              </w:rPr>
              <w:t xml:space="preserve"> </w:t>
            </w:r>
            <w:r>
              <w:rPr>
                <w:sz w:val="24"/>
              </w:rPr>
              <w:t>компетенций</w:t>
            </w:r>
            <w:r>
              <w:rPr>
                <w:spacing w:val="-9"/>
                <w:sz w:val="24"/>
              </w:rPr>
              <w:t xml:space="preserve"> </w:t>
            </w:r>
            <w:r>
              <w:rPr>
                <w:sz w:val="24"/>
              </w:rPr>
              <w:t>обучающихся</w:t>
            </w:r>
            <w:r>
              <w:rPr>
                <w:spacing w:val="-9"/>
                <w:sz w:val="24"/>
              </w:rPr>
              <w:t xml:space="preserve"> </w:t>
            </w:r>
            <w:r>
              <w:rPr>
                <w:sz w:val="24"/>
              </w:rPr>
              <w:t>в</w:t>
            </w:r>
            <w:r>
              <w:rPr>
                <w:spacing w:val="-10"/>
                <w:sz w:val="24"/>
              </w:rPr>
              <w:t xml:space="preserve"> </w:t>
            </w:r>
            <w:r>
              <w:rPr>
                <w:sz w:val="24"/>
              </w:rPr>
              <w:t xml:space="preserve">области </w:t>
            </w:r>
            <w:r>
              <w:rPr>
                <w:spacing w:val="-2"/>
                <w:sz w:val="24"/>
              </w:rPr>
              <w:t>здоровьсбережения</w:t>
            </w:r>
          </w:p>
        </w:tc>
        <w:tc>
          <w:tcPr>
            <w:tcW w:w="3687" w:type="dxa"/>
          </w:tcPr>
          <w:p w:rsidR="004D7CF7" w:rsidRDefault="00FE487B">
            <w:pPr>
              <w:pStyle w:val="TableParagraph"/>
              <w:spacing w:line="270" w:lineRule="exact"/>
              <w:ind w:left="108"/>
              <w:rPr>
                <w:sz w:val="24"/>
              </w:rPr>
            </w:pPr>
            <w:r>
              <w:rPr>
                <w:sz w:val="24"/>
              </w:rPr>
              <w:t>В</w:t>
            </w:r>
            <w:r>
              <w:rPr>
                <w:spacing w:val="-3"/>
                <w:sz w:val="24"/>
              </w:rPr>
              <w:t xml:space="preserve"> </w:t>
            </w:r>
            <w:r>
              <w:rPr>
                <w:sz w:val="24"/>
              </w:rPr>
              <w:t xml:space="preserve">теч. </w:t>
            </w:r>
            <w:r>
              <w:rPr>
                <w:spacing w:val="-4"/>
                <w:sz w:val="24"/>
              </w:rPr>
              <w:t>года</w:t>
            </w:r>
          </w:p>
          <w:p w:rsidR="004D7CF7" w:rsidRDefault="00FE487B">
            <w:pPr>
              <w:pStyle w:val="TableParagraph"/>
              <w:spacing w:line="270" w:lineRule="atLeast"/>
              <w:ind w:left="108"/>
              <w:rPr>
                <w:sz w:val="24"/>
              </w:rPr>
            </w:pPr>
            <w:r>
              <w:rPr>
                <w:sz w:val="24"/>
              </w:rPr>
              <w:t>в</w:t>
            </w:r>
            <w:r>
              <w:rPr>
                <w:spacing w:val="-12"/>
                <w:sz w:val="24"/>
              </w:rPr>
              <w:t xml:space="preserve"> </w:t>
            </w:r>
            <w:r>
              <w:rPr>
                <w:sz w:val="24"/>
              </w:rPr>
              <w:t>процессе</w:t>
            </w:r>
            <w:r>
              <w:rPr>
                <w:spacing w:val="-8"/>
                <w:sz w:val="24"/>
              </w:rPr>
              <w:t xml:space="preserve"> </w:t>
            </w:r>
            <w:r>
              <w:rPr>
                <w:sz w:val="24"/>
              </w:rPr>
              <w:t>урочной</w:t>
            </w:r>
            <w:r>
              <w:rPr>
                <w:spacing w:val="-11"/>
                <w:sz w:val="24"/>
              </w:rPr>
              <w:t xml:space="preserve"> </w:t>
            </w:r>
            <w:r>
              <w:rPr>
                <w:sz w:val="24"/>
              </w:rPr>
              <w:t>и</w:t>
            </w:r>
            <w:r>
              <w:rPr>
                <w:spacing w:val="-11"/>
                <w:sz w:val="24"/>
              </w:rPr>
              <w:t xml:space="preserve"> </w:t>
            </w:r>
            <w:r>
              <w:rPr>
                <w:sz w:val="24"/>
              </w:rPr>
              <w:t xml:space="preserve">внеурочной работы, анкетирование детей и </w:t>
            </w:r>
            <w:r>
              <w:rPr>
                <w:spacing w:val="-2"/>
                <w:sz w:val="24"/>
              </w:rPr>
              <w:t>родителей</w:t>
            </w:r>
          </w:p>
        </w:tc>
        <w:tc>
          <w:tcPr>
            <w:tcW w:w="3514" w:type="dxa"/>
          </w:tcPr>
          <w:p w:rsidR="004D7CF7" w:rsidRDefault="00FE487B">
            <w:pPr>
              <w:pStyle w:val="TableParagraph"/>
              <w:ind w:left="5"/>
              <w:rPr>
                <w:sz w:val="24"/>
              </w:rPr>
            </w:pPr>
            <w:r>
              <w:rPr>
                <w:sz w:val="24"/>
              </w:rPr>
              <w:t>учителя,</w:t>
            </w:r>
            <w:r>
              <w:rPr>
                <w:spacing w:val="-15"/>
                <w:sz w:val="24"/>
              </w:rPr>
              <w:t xml:space="preserve"> </w:t>
            </w:r>
            <w:r>
              <w:rPr>
                <w:sz w:val="24"/>
              </w:rPr>
              <w:t>педагоги</w:t>
            </w:r>
            <w:r>
              <w:rPr>
                <w:spacing w:val="-15"/>
                <w:sz w:val="24"/>
              </w:rPr>
              <w:t xml:space="preserve"> </w:t>
            </w:r>
            <w:r>
              <w:rPr>
                <w:sz w:val="24"/>
              </w:rPr>
              <w:t xml:space="preserve">доп. </w:t>
            </w:r>
            <w:r>
              <w:rPr>
                <w:spacing w:val="-2"/>
                <w:sz w:val="24"/>
              </w:rPr>
              <w:t>образования</w:t>
            </w:r>
          </w:p>
        </w:tc>
      </w:tr>
      <w:tr w:rsidR="004D7CF7">
        <w:trPr>
          <w:trHeight w:val="551"/>
        </w:trPr>
        <w:tc>
          <w:tcPr>
            <w:tcW w:w="722" w:type="dxa"/>
            <w:shd w:val="clear" w:color="auto" w:fill="DFDFDF"/>
          </w:tcPr>
          <w:p w:rsidR="004D7CF7" w:rsidRDefault="00FE487B">
            <w:pPr>
              <w:pStyle w:val="TableParagraph"/>
              <w:spacing w:line="268" w:lineRule="exact"/>
              <w:ind w:left="0" w:right="31"/>
              <w:jc w:val="center"/>
              <w:rPr>
                <w:sz w:val="24"/>
              </w:rPr>
            </w:pPr>
            <w:r>
              <w:rPr>
                <w:spacing w:val="-5"/>
                <w:sz w:val="24"/>
              </w:rPr>
              <w:t>4.</w:t>
            </w:r>
          </w:p>
        </w:tc>
        <w:tc>
          <w:tcPr>
            <w:tcW w:w="6510" w:type="dxa"/>
          </w:tcPr>
          <w:p w:rsidR="004D7CF7" w:rsidRDefault="00FE487B">
            <w:pPr>
              <w:pStyle w:val="TableParagraph"/>
              <w:spacing w:line="268" w:lineRule="exact"/>
              <w:ind w:left="105"/>
              <w:rPr>
                <w:sz w:val="24"/>
              </w:rPr>
            </w:pPr>
            <w:r>
              <w:rPr>
                <w:sz w:val="24"/>
              </w:rPr>
              <w:t>Совершенствование</w:t>
            </w:r>
            <w:r>
              <w:rPr>
                <w:spacing w:val="-6"/>
                <w:sz w:val="24"/>
              </w:rPr>
              <w:t xml:space="preserve"> </w:t>
            </w:r>
            <w:r>
              <w:rPr>
                <w:sz w:val="24"/>
              </w:rPr>
              <w:t>материально</w:t>
            </w:r>
            <w:r>
              <w:rPr>
                <w:spacing w:val="-3"/>
                <w:sz w:val="24"/>
              </w:rPr>
              <w:t xml:space="preserve"> </w:t>
            </w:r>
            <w:r>
              <w:rPr>
                <w:sz w:val="24"/>
              </w:rPr>
              <w:t>–</w:t>
            </w:r>
            <w:r>
              <w:rPr>
                <w:spacing w:val="-4"/>
                <w:sz w:val="24"/>
              </w:rPr>
              <w:t xml:space="preserve"> </w:t>
            </w:r>
            <w:r>
              <w:rPr>
                <w:sz w:val="24"/>
              </w:rPr>
              <w:t>технической</w:t>
            </w:r>
            <w:r>
              <w:rPr>
                <w:spacing w:val="-4"/>
                <w:sz w:val="24"/>
              </w:rPr>
              <w:t xml:space="preserve"> базы</w:t>
            </w:r>
          </w:p>
          <w:p w:rsidR="004D7CF7" w:rsidRDefault="00FE487B">
            <w:pPr>
              <w:pStyle w:val="TableParagraph"/>
              <w:spacing w:line="264" w:lineRule="exact"/>
              <w:ind w:left="105"/>
              <w:rPr>
                <w:sz w:val="24"/>
              </w:rPr>
            </w:pPr>
            <w:r>
              <w:rPr>
                <w:spacing w:val="-2"/>
                <w:sz w:val="24"/>
              </w:rPr>
              <w:t>учреждения.</w:t>
            </w:r>
          </w:p>
        </w:tc>
        <w:tc>
          <w:tcPr>
            <w:tcW w:w="3687" w:type="dxa"/>
          </w:tcPr>
          <w:p w:rsidR="004D7CF7" w:rsidRDefault="00FE487B">
            <w:pPr>
              <w:pStyle w:val="TableParagraph"/>
              <w:spacing w:line="268" w:lineRule="exact"/>
              <w:ind w:left="108"/>
              <w:rPr>
                <w:sz w:val="24"/>
              </w:rPr>
            </w:pPr>
            <w:r>
              <w:rPr>
                <w:sz w:val="24"/>
              </w:rPr>
              <w:t>В</w:t>
            </w:r>
            <w:r>
              <w:rPr>
                <w:spacing w:val="-3"/>
                <w:sz w:val="24"/>
              </w:rPr>
              <w:t xml:space="preserve"> </w:t>
            </w:r>
            <w:r>
              <w:rPr>
                <w:sz w:val="24"/>
              </w:rPr>
              <w:t xml:space="preserve">теч. </w:t>
            </w:r>
            <w:r>
              <w:rPr>
                <w:spacing w:val="-4"/>
                <w:sz w:val="24"/>
              </w:rPr>
              <w:t>года</w:t>
            </w:r>
          </w:p>
        </w:tc>
        <w:tc>
          <w:tcPr>
            <w:tcW w:w="3514" w:type="dxa"/>
          </w:tcPr>
          <w:p w:rsidR="004D7CF7" w:rsidRDefault="00FE487B">
            <w:pPr>
              <w:pStyle w:val="TableParagraph"/>
              <w:spacing w:line="268" w:lineRule="exact"/>
              <w:ind w:left="5"/>
              <w:rPr>
                <w:sz w:val="24"/>
              </w:rPr>
            </w:pPr>
            <w:r>
              <w:rPr>
                <w:sz w:val="24"/>
              </w:rPr>
              <w:t>руководство</w:t>
            </w:r>
            <w:r>
              <w:rPr>
                <w:spacing w:val="-5"/>
                <w:sz w:val="24"/>
              </w:rPr>
              <w:t xml:space="preserve"> </w:t>
            </w:r>
            <w:r>
              <w:rPr>
                <w:spacing w:val="-4"/>
                <w:sz w:val="24"/>
              </w:rPr>
              <w:t>школы</w:t>
            </w:r>
          </w:p>
        </w:tc>
      </w:tr>
    </w:tbl>
    <w:p w:rsidR="004D7CF7" w:rsidRDefault="004D7CF7">
      <w:pPr>
        <w:pStyle w:val="TableParagraph"/>
        <w:spacing w:line="268" w:lineRule="exact"/>
        <w:rPr>
          <w:sz w:val="24"/>
        </w:rPr>
        <w:sectPr w:rsidR="004D7CF7">
          <w:type w:val="continuous"/>
          <w:pgSz w:w="16840" w:h="12410" w:orient="landscape"/>
          <w:pgMar w:top="540" w:right="0" w:bottom="1720" w:left="283" w:header="0" w:footer="1489" w:gutter="0"/>
          <w:cols w:space="720"/>
        </w:sectPr>
      </w:pPr>
    </w:p>
    <w:p w:rsidR="004D7CF7" w:rsidRDefault="00FE487B">
      <w:pPr>
        <w:spacing w:before="75"/>
        <w:ind w:left="1219"/>
        <w:jc w:val="both"/>
        <w:rPr>
          <w:sz w:val="28"/>
        </w:rPr>
      </w:pPr>
      <w:r>
        <w:rPr>
          <w:b/>
          <w:sz w:val="28"/>
        </w:rPr>
        <w:lastRenderedPageBreak/>
        <w:t>Инструментарий</w:t>
      </w:r>
      <w:r>
        <w:rPr>
          <w:b/>
          <w:spacing w:val="-13"/>
          <w:sz w:val="28"/>
        </w:rPr>
        <w:t xml:space="preserve"> </w:t>
      </w:r>
      <w:r>
        <w:rPr>
          <w:b/>
          <w:sz w:val="28"/>
        </w:rPr>
        <w:t>мониторинга:</w:t>
      </w:r>
      <w:r>
        <w:rPr>
          <w:b/>
          <w:spacing w:val="-8"/>
          <w:sz w:val="28"/>
        </w:rPr>
        <w:t xml:space="preserve"> </w:t>
      </w:r>
      <w:r>
        <w:rPr>
          <w:sz w:val="28"/>
        </w:rPr>
        <w:t>анкеты;</w:t>
      </w:r>
      <w:r>
        <w:rPr>
          <w:spacing w:val="-9"/>
          <w:sz w:val="28"/>
        </w:rPr>
        <w:t xml:space="preserve"> </w:t>
      </w:r>
      <w:r>
        <w:rPr>
          <w:sz w:val="28"/>
        </w:rPr>
        <w:t>тестирование;</w:t>
      </w:r>
      <w:r>
        <w:rPr>
          <w:spacing w:val="-12"/>
          <w:sz w:val="28"/>
        </w:rPr>
        <w:t xml:space="preserve"> </w:t>
      </w:r>
      <w:r>
        <w:rPr>
          <w:sz w:val="28"/>
        </w:rPr>
        <w:t>опросы;</w:t>
      </w:r>
      <w:r>
        <w:rPr>
          <w:spacing w:val="-9"/>
          <w:sz w:val="28"/>
        </w:rPr>
        <w:t xml:space="preserve"> </w:t>
      </w:r>
      <w:r>
        <w:rPr>
          <w:sz w:val="28"/>
        </w:rPr>
        <w:t>наблюдения;</w:t>
      </w:r>
      <w:r>
        <w:rPr>
          <w:spacing w:val="-12"/>
          <w:sz w:val="28"/>
        </w:rPr>
        <w:t xml:space="preserve"> </w:t>
      </w:r>
      <w:r>
        <w:rPr>
          <w:sz w:val="28"/>
        </w:rPr>
        <w:t>диагностические</w:t>
      </w:r>
      <w:r>
        <w:rPr>
          <w:spacing w:val="-9"/>
          <w:sz w:val="28"/>
        </w:rPr>
        <w:t xml:space="preserve"> </w:t>
      </w:r>
      <w:r>
        <w:rPr>
          <w:spacing w:val="-2"/>
          <w:sz w:val="28"/>
        </w:rPr>
        <w:t>методики;</w:t>
      </w:r>
    </w:p>
    <w:p w:rsidR="004D7CF7" w:rsidRDefault="00FE487B">
      <w:pPr>
        <w:pStyle w:val="a3"/>
        <w:spacing w:before="3"/>
        <w:ind w:right="1604"/>
        <w:jc w:val="both"/>
      </w:pPr>
      <w:r>
        <w:t>комплексная</w:t>
      </w:r>
      <w:r>
        <w:rPr>
          <w:spacing w:val="-6"/>
        </w:rPr>
        <w:t xml:space="preserve"> </w:t>
      </w:r>
      <w:r>
        <w:t>оценка</w:t>
      </w:r>
      <w:r>
        <w:rPr>
          <w:spacing w:val="-5"/>
        </w:rPr>
        <w:t xml:space="preserve"> </w:t>
      </w:r>
      <w:r>
        <w:t>состояния</w:t>
      </w:r>
      <w:r>
        <w:rPr>
          <w:spacing w:val="-3"/>
        </w:rPr>
        <w:t xml:space="preserve"> </w:t>
      </w:r>
      <w:r>
        <w:t>здоровья</w:t>
      </w:r>
      <w:r>
        <w:rPr>
          <w:spacing w:val="-5"/>
        </w:rPr>
        <w:t xml:space="preserve"> </w:t>
      </w:r>
      <w:r>
        <w:t>(проводит</w:t>
      </w:r>
      <w:r>
        <w:rPr>
          <w:spacing w:val="-4"/>
        </w:rPr>
        <w:t xml:space="preserve"> </w:t>
      </w:r>
      <w:r>
        <w:t>медработник);</w:t>
      </w:r>
      <w:r>
        <w:rPr>
          <w:spacing w:val="40"/>
        </w:rPr>
        <w:t xml:space="preserve"> </w:t>
      </w:r>
      <w:r>
        <w:t>ведение</w:t>
      </w:r>
      <w:r>
        <w:rPr>
          <w:spacing w:val="-6"/>
        </w:rPr>
        <w:t xml:space="preserve"> </w:t>
      </w:r>
      <w:r>
        <w:t>паспорта</w:t>
      </w:r>
      <w:r>
        <w:rPr>
          <w:spacing w:val="-3"/>
        </w:rPr>
        <w:t xml:space="preserve"> </w:t>
      </w:r>
      <w:r>
        <w:t>здоровья;</w:t>
      </w:r>
      <w:r>
        <w:rPr>
          <w:spacing w:val="-2"/>
        </w:rPr>
        <w:t xml:space="preserve"> </w:t>
      </w:r>
      <w:r>
        <w:t>оценка</w:t>
      </w:r>
      <w:r>
        <w:rPr>
          <w:spacing w:val="-3"/>
        </w:rPr>
        <w:t xml:space="preserve"> </w:t>
      </w:r>
      <w:r>
        <w:t>функционального состояния</w:t>
      </w:r>
      <w:r>
        <w:rPr>
          <w:spacing w:val="-1"/>
        </w:rPr>
        <w:t xml:space="preserve"> </w:t>
      </w:r>
      <w:r>
        <w:t>и</w:t>
      </w:r>
      <w:r>
        <w:rPr>
          <w:spacing w:val="-1"/>
        </w:rPr>
        <w:t xml:space="preserve"> </w:t>
      </w:r>
      <w:r>
        <w:t>уровня</w:t>
      </w:r>
      <w:r>
        <w:rPr>
          <w:spacing w:val="-1"/>
        </w:rPr>
        <w:t xml:space="preserve"> </w:t>
      </w:r>
      <w:r>
        <w:t>физической</w:t>
      </w:r>
      <w:r>
        <w:rPr>
          <w:spacing w:val="-1"/>
        </w:rPr>
        <w:t xml:space="preserve"> </w:t>
      </w:r>
      <w:r>
        <w:t>подготовленности</w:t>
      </w:r>
      <w:r>
        <w:rPr>
          <w:spacing w:val="-1"/>
        </w:rPr>
        <w:t xml:space="preserve"> </w:t>
      </w:r>
      <w:r>
        <w:t>(проводит</w:t>
      </w:r>
      <w:r>
        <w:rPr>
          <w:spacing w:val="-2"/>
        </w:rPr>
        <w:t xml:space="preserve"> </w:t>
      </w:r>
      <w:r>
        <w:t>учитель</w:t>
      </w:r>
      <w:r>
        <w:rPr>
          <w:spacing w:val="-2"/>
        </w:rPr>
        <w:t xml:space="preserve"> </w:t>
      </w:r>
      <w:r>
        <w:t>физической</w:t>
      </w:r>
      <w:r>
        <w:rPr>
          <w:spacing w:val="-1"/>
        </w:rPr>
        <w:t xml:space="preserve"> </w:t>
      </w:r>
      <w:r>
        <w:t>культуры);</w:t>
      </w:r>
      <w:r>
        <w:rPr>
          <w:spacing w:val="-3"/>
        </w:rPr>
        <w:t xml:space="preserve"> </w:t>
      </w:r>
      <w:r>
        <w:t>оценка</w:t>
      </w:r>
      <w:r>
        <w:rPr>
          <w:spacing w:val="-1"/>
        </w:rPr>
        <w:t xml:space="preserve"> </w:t>
      </w:r>
      <w:r>
        <w:t>уровня</w:t>
      </w:r>
      <w:r>
        <w:rPr>
          <w:spacing w:val="-1"/>
        </w:rPr>
        <w:t xml:space="preserve"> </w:t>
      </w:r>
      <w:r>
        <w:t>социально-психологической адаптации к школе, оценка уровня тревожности (проводит педагог-психолог);</w:t>
      </w:r>
      <w:r>
        <w:rPr>
          <w:spacing w:val="40"/>
        </w:rPr>
        <w:t xml:space="preserve"> </w:t>
      </w:r>
      <w:r>
        <w:t>анализ данных</w:t>
      </w:r>
    </w:p>
    <w:p w:rsidR="004D7CF7" w:rsidRDefault="00FE487B">
      <w:pPr>
        <w:pStyle w:val="a3"/>
        <w:ind w:right="1128"/>
      </w:pPr>
      <w:r>
        <w:t>медицинских</w:t>
      </w:r>
      <w:r>
        <w:rPr>
          <w:spacing w:val="-3"/>
        </w:rPr>
        <w:t xml:space="preserve"> </w:t>
      </w:r>
      <w:r>
        <w:t>осмотров; анализ</w:t>
      </w:r>
      <w:r>
        <w:rPr>
          <w:spacing w:val="40"/>
        </w:rPr>
        <w:t xml:space="preserve"> </w:t>
      </w:r>
      <w:r>
        <w:t>данных</w:t>
      </w:r>
      <w:r>
        <w:rPr>
          <w:spacing w:val="-1"/>
        </w:rPr>
        <w:t xml:space="preserve"> </w:t>
      </w:r>
      <w:r>
        <w:t>по</w:t>
      </w:r>
      <w:r>
        <w:rPr>
          <w:spacing w:val="40"/>
        </w:rPr>
        <w:t xml:space="preserve"> </w:t>
      </w:r>
      <w:r>
        <w:t>сезонной заболеваемости,</w:t>
      </w:r>
      <w:r>
        <w:rPr>
          <w:spacing w:val="-1"/>
        </w:rPr>
        <w:t xml:space="preserve"> </w:t>
      </w:r>
      <w:r>
        <w:t>по распространённости астенических состояний</w:t>
      </w:r>
      <w:r>
        <w:rPr>
          <w:spacing w:val="-3"/>
        </w:rPr>
        <w:t xml:space="preserve"> </w:t>
      </w:r>
      <w:r>
        <w:t>и вегетативных</w:t>
      </w:r>
      <w:r>
        <w:rPr>
          <w:spacing w:val="-3"/>
        </w:rPr>
        <w:t xml:space="preserve"> </w:t>
      </w:r>
      <w:r>
        <w:t>нарушений,</w:t>
      </w:r>
      <w:r>
        <w:rPr>
          <w:spacing w:val="-5"/>
        </w:rPr>
        <w:t xml:space="preserve"> </w:t>
      </w:r>
      <w:r>
        <w:t>по</w:t>
      </w:r>
      <w:r>
        <w:rPr>
          <w:spacing w:val="-3"/>
        </w:rPr>
        <w:t xml:space="preserve"> </w:t>
      </w:r>
      <w:r>
        <w:t>группам</w:t>
      </w:r>
      <w:r>
        <w:rPr>
          <w:spacing w:val="-7"/>
        </w:rPr>
        <w:t xml:space="preserve"> </w:t>
      </w:r>
      <w:r>
        <w:t>здоровья,</w:t>
      </w:r>
      <w:r>
        <w:rPr>
          <w:spacing w:val="-4"/>
        </w:rPr>
        <w:t xml:space="preserve"> </w:t>
      </w:r>
      <w:r>
        <w:t>по</w:t>
      </w:r>
      <w:r>
        <w:rPr>
          <w:spacing w:val="-3"/>
        </w:rPr>
        <w:t xml:space="preserve"> </w:t>
      </w:r>
      <w:r>
        <w:t>школьному</w:t>
      </w:r>
      <w:r>
        <w:rPr>
          <w:spacing w:val="-8"/>
        </w:rPr>
        <w:t xml:space="preserve"> </w:t>
      </w:r>
      <w:r>
        <w:t>травматизму;</w:t>
      </w:r>
      <w:r>
        <w:rPr>
          <w:spacing w:val="-3"/>
        </w:rPr>
        <w:t xml:space="preserve"> </w:t>
      </w:r>
      <w:r>
        <w:t>проверка</w:t>
      </w:r>
      <w:r>
        <w:rPr>
          <w:spacing w:val="-4"/>
        </w:rPr>
        <w:t xml:space="preserve"> </w:t>
      </w:r>
      <w:r>
        <w:t>гигиенического</w:t>
      </w:r>
      <w:r>
        <w:rPr>
          <w:spacing w:val="-3"/>
        </w:rPr>
        <w:t xml:space="preserve"> </w:t>
      </w:r>
      <w:r>
        <w:t>состояния</w:t>
      </w:r>
      <w:r>
        <w:rPr>
          <w:spacing w:val="-4"/>
        </w:rPr>
        <w:t xml:space="preserve"> </w:t>
      </w:r>
      <w:r>
        <w:t>школы перед началом учебного года; контроль учебной нагрузки при организации образовательного процесса; контроль соблюдения санитарно-гигиенических требований.</w:t>
      </w:r>
    </w:p>
    <w:p w:rsidR="004D7CF7" w:rsidRDefault="00FE487B">
      <w:pPr>
        <w:pStyle w:val="a3"/>
        <w:ind w:right="1128" w:firstLine="708"/>
      </w:pPr>
      <w:r>
        <w:rPr>
          <w:b/>
        </w:rPr>
        <w:t xml:space="preserve">Анкеты: </w:t>
      </w:r>
      <w:r>
        <w:t>«Хорошо ли ребёнку в школе», «Самочувствие школьника и физминутки», «Режим дня», «Изучение удовлетворённости</w:t>
      </w:r>
      <w:r>
        <w:rPr>
          <w:spacing w:val="-6"/>
        </w:rPr>
        <w:t xml:space="preserve"> </w:t>
      </w:r>
      <w:r>
        <w:t>родителей</w:t>
      </w:r>
      <w:r>
        <w:rPr>
          <w:spacing w:val="-6"/>
        </w:rPr>
        <w:t xml:space="preserve"> </w:t>
      </w:r>
      <w:r>
        <w:t>дозировкой</w:t>
      </w:r>
      <w:r>
        <w:rPr>
          <w:spacing w:val="-6"/>
        </w:rPr>
        <w:t xml:space="preserve"> </w:t>
      </w:r>
      <w:r>
        <w:t>домашних</w:t>
      </w:r>
      <w:r>
        <w:rPr>
          <w:spacing w:val="-2"/>
        </w:rPr>
        <w:t xml:space="preserve"> </w:t>
      </w:r>
      <w:r>
        <w:t>заданий»,</w:t>
      </w:r>
      <w:r>
        <w:rPr>
          <w:spacing w:val="-4"/>
        </w:rPr>
        <w:t xml:space="preserve"> </w:t>
      </w:r>
      <w:r>
        <w:t>«Изучение</w:t>
      </w:r>
      <w:r>
        <w:rPr>
          <w:spacing w:val="-3"/>
        </w:rPr>
        <w:t xml:space="preserve"> </w:t>
      </w:r>
      <w:r>
        <w:t>мнения</w:t>
      </w:r>
      <w:r>
        <w:rPr>
          <w:spacing w:val="-6"/>
        </w:rPr>
        <w:t xml:space="preserve"> </w:t>
      </w:r>
      <w:r>
        <w:t>родителей</w:t>
      </w:r>
      <w:r>
        <w:rPr>
          <w:spacing w:val="-3"/>
        </w:rPr>
        <w:t xml:space="preserve"> </w:t>
      </w:r>
      <w:r>
        <w:t>о</w:t>
      </w:r>
      <w:r>
        <w:rPr>
          <w:spacing w:val="-3"/>
        </w:rPr>
        <w:t xml:space="preserve"> </w:t>
      </w:r>
      <w:r>
        <w:t>влиянии</w:t>
      </w:r>
      <w:r>
        <w:rPr>
          <w:spacing w:val="-3"/>
        </w:rPr>
        <w:t xml:space="preserve"> </w:t>
      </w:r>
      <w:r>
        <w:t>школьного</w:t>
      </w:r>
      <w:r>
        <w:rPr>
          <w:spacing w:val="-2"/>
        </w:rPr>
        <w:t xml:space="preserve"> </w:t>
      </w:r>
      <w:r>
        <w:t>режима дня на здоровье школьника», «Изучение удовлетворённости родителей учебной нагрузкой ребёнка», «Я и природа» и др.</w:t>
      </w:r>
    </w:p>
    <w:p w:rsidR="004D7CF7" w:rsidRDefault="00FE487B">
      <w:pPr>
        <w:pStyle w:val="a3"/>
        <w:tabs>
          <w:tab w:val="left" w:pos="12120"/>
        </w:tabs>
        <w:ind w:right="1317" w:firstLine="708"/>
      </w:pPr>
      <w:r>
        <w:rPr>
          <w:b/>
        </w:rPr>
        <w:t>Диагностические</w:t>
      </w:r>
      <w:r>
        <w:rPr>
          <w:b/>
          <w:spacing w:val="-6"/>
        </w:rPr>
        <w:t xml:space="preserve"> </w:t>
      </w:r>
      <w:r>
        <w:rPr>
          <w:b/>
        </w:rPr>
        <w:t>методики:</w:t>
      </w:r>
      <w:r>
        <w:rPr>
          <w:b/>
          <w:spacing w:val="-3"/>
        </w:rPr>
        <w:t xml:space="preserve"> </w:t>
      </w:r>
      <w:r>
        <w:t>«Градусник»,</w:t>
      </w:r>
      <w:r>
        <w:rPr>
          <w:spacing w:val="-4"/>
        </w:rPr>
        <w:t xml:space="preserve"> </w:t>
      </w:r>
      <w:r>
        <w:t>«Настроение»,</w:t>
      </w:r>
      <w:r>
        <w:rPr>
          <w:spacing w:val="-4"/>
        </w:rPr>
        <w:t xml:space="preserve"> </w:t>
      </w:r>
      <w:r>
        <w:t>«Солнце,</w:t>
      </w:r>
      <w:r>
        <w:rPr>
          <w:spacing w:val="-4"/>
        </w:rPr>
        <w:t xml:space="preserve"> </w:t>
      </w:r>
      <w:r>
        <w:t>тучка,</w:t>
      </w:r>
      <w:r>
        <w:rPr>
          <w:spacing w:val="-4"/>
        </w:rPr>
        <w:t xml:space="preserve"> </w:t>
      </w:r>
      <w:r>
        <w:t>дождик»,</w:t>
      </w:r>
      <w:r>
        <w:rPr>
          <w:spacing w:val="-4"/>
        </w:rPr>
        <w:t xml:space="preserve"> </w:t>
      </w:r>
      <w:r>
        <w:t>Диагностика</w:t>
      </w:r>
      <w:r>
        <w:rPr>
          <w:spacing w:val="-4"/>
        </w:rPr>
        <w:t xml:space="preserve"> </w:t>
      </w:r>
      <w:r>
        <w:t>уровня</w:t>
      </w:r>
      <w:r>
        <w:rPr>
          <w:spacing w:val="-4"/>
        </w:rPr>
        <w:t xml:space="preserve"> </w:t>
      </w:r>
      <w:r>
        <w:t>школьной тревожности Филлипса, самооценка школьных ситуаций Кондаша, Шкала тревожности Сирса</w:t>
      </w:r>
      <w:r>
        <w:tab/>
        <w:t>и др.</w:t>
      </w:r>
    </w:p>
    <w:p w:rsidR="004D7CF7" w:rsidRDefault="00FE487B">
      <w:pPr>
        <w:pStyle w:val="a3"/>
        <w:tabs>
          <w:tab w:val="left" w:pos="1922"/>
        </w:tabs>
        <w:ind w:right="1262" w:firstLine="708"/>
      </w:pPr>
      <w:r>
        <w:rPr>
          <w:b/>
        </w:rPr>
        <w:t>Тесты:</w:t>
      </w:r>
      <w:r>
        <w:rPr>
          <w:b/>
          <w:spacing w:val="-2"/>
        </w:rPr>
        <w:t xml:space="preserve"> </w:t>
      </w:r>
      <w:r>
        <w:t>«Можно</w:t>
      </w:r>
      <w:r>
        <w:rPr>
          <w:spacing w:val="-1"/>
        </w:rPr>
        <w:t xml:space="preserve"> </w:t>
      </w:r>
      <w:r>
        <w:t>ли</w:t>
      </w:r>
      <w:r>
        <w:rPr>
          <w:spacing w:val="-2"/>
        </w:rPr>
        <w:t xml:space="preserve"> </w:t>
      </w:r>
      <w:r>
        <w:t>ваш</w:t>
      </w:r>
      <w:r>
        <w:rPr>
          <w:spacing w:val="-2"/>
        </w:rPr>
        <w:t xml:space="preserve"> </w:t>
      </w:r>
      <w:r>
        <w:t>образ</w:t>
      </w:r>
      <w:r>
        <w:rPr>
          <w:spacing w:val="-2"/>
        </w:rPr>
        <w:t xml:space="preserve"> </w:t>
      </w:r>
      <w:r>
        <w:t>жизни</w:t>
      </w:r>
      <w:r>
        <w:rPr>
          <w:spacing w:val="-2"/>
        </w:rPr>
        <w:t xml:space="preserve"> </w:t>
      </w:r>
      <w:r>
        <w:t>назвать</w:t>
      </w:r>
      <w:r>
        <w:rPr>
          <w:spacing w:val="-3"/>
        </w:rPr>
        <w:t xml:space="preserve"> </w:t>
      </w:r>
      <w:r>
        <w:t>здоровым»,</w:t>
      </w:r>
      <w:r>
        <w:rPr>
          <w:spacing w:val="-3"/>
        </w:rPr>
        <w:t xml:space="preserve"> </w:t>
      </w:r>
      <w:r>
        <w:t>«В</w:t>
      </w:r>
      <w:r>
        <w:rPr>
          <w:spacing w:val="-2"/>
        </w:rPr>
        <w:t xml:space="preserve"> </w:t>
      </w:r>
      <w:r>
        <w:t>хорошей</w:t>
      </w:r>
      <w:r>
        <w:rPr>
          <w:spacing w:val="-2"/>
        </w:rPr>
        <w:t xml:space="preserve"> </w:t>
      </w:r>
      <w:r>
        <w:t>ли</w:t>
      </w:r>
      <w:r>
        <w:rPr>
          <w:spacing w:val="-2"/>
        </w:rPr>
        <w:t xml:space="preserve"> </w:t>
      </w:r>
      <w:r>
        <w:t>вы</w:t>
      </w:r>
      <w:r>
        <w:rPr>
          <w:spacing w:val="-2"/>
        </w:rPr>
        <w:t xml:space="preserve"> </w:t>
      </w:r>
      <w:r>
        <w:t>форме?»,</w:t>
      </w:r>
      <w:r>
        <w:rPr>
          <w:spacing w:val="-3"/>
        </w:rPr>
        <w:t xml:space="preserve"> </w:t>
      </w:r>
      <w:r>
        <w:t>«Знаете</w:t>
      </w:r>
      <w:r>
        <w:rPr>
          <w:spacing w:val="-2"/>
        </w:rPr>
        <w:t xml:space="preserve"> </w:t>
      </w:r>
      <w:r>
        <w:t>ли</w:t>
      </w:r>
      <w:r>
        <w:rPr>
          <w:spacing w:val="-2"/>
        </w:rPr>
        <w:t xml:space="preserve"> </w:t>
      </w:r>
      <w:r>
        <w:t>вы,</w:t>
      </w:r>
      <w:r>
        <w:rPr>
          <w:spacing w:val="-3"/>
        </w:rPr>
        <w:t xml:space="preserve"> </w:t>
      </w:r>
      <w:r>
        <w:t>как</w:t>
      </w:r>
      <w:r>
        <w:rPr>
          <w:spacing w:val="-4"/>
        </w:rPr>
        <w:t xml:space="preserve"> </w:t>
      </w:r>
      <w:r>
        <w:t xml:space="preserve">обезопасить свою жизнь и здоровье?», тест-анкета ориентировочной оценки риска нарушений здоровья учащегося, тест-анкета для ориентировочной оценки риска нарушений зрения, тест–анкета для самооценки школьниками факторов риска ухудшения </w:t>
      </w:r>
      <w:r>
        <w:rPr>
          <w:spacing w:val="-2"/>
        </w:rPr>
        <w:t>здоровья</w:t>
      </w:r>
      <w:r>
        <w:tab/>
        <w:t>и др.</w:t>
      </w:r>
    </w:p>
    <w:p w:rsidR="004D7CF7" w:rsidRDefault="00FE487B">
      <w:pPr>
        <w:pStyle w:val="a3"/>
        <w:ind w:right="1128" w:firstLine="708"/>
      </w:pPr>
      <w:r>
        <w:rPr>
          <w:b/>
        </w:rPr>
        <w:t>Опросы:</w:t>
      </w:r>
      <w:r>
        <w:rPr>
          <w:b/>
          <w:spacing w:val="-6"/>
        </w:rPr>
        <w:t xml:space="preserve"> </w:t>
      </w:r>
      <w:r>
        <w:t>отношение</w:t>
      </w:r>
      <w:r>
        <w:rPr>
          <w:spacing w:val="-2"/>
        </w:rPr>
        <w:t xml:space="preserve"> </w:t>
      </w:r>
      <w:r>
        <w:t>к</w:t>
      </w:r>
      <w:r>
        <w:rPr>
          <w:spacing w:val="-2"/>
        </w:rPr>
        <w:t xml:space="preserve"> </w:t>
      </w:r>
      <w:r>
        <w:t>своему</w:t>
      </w:r>
      <w:r>
        <w:rPr>
          <w:spacing w:val="-6"/>
        </w:rPr>
        <w:t xml:space="preserve"> </w:t>
      </w:r>
      <w:r>
        <w:t>здоровью,</w:t>
      </w:r>
      <w:r>
        <w:rPr>
          <w:spacing w:val="40"/>
        </w:rPr>
        <w:t xml:space="preserve"> </w:t>
      </w:r>
      <w:r>
        <w:t>отношение</w:t>
      </w:r>
      <w:r>
        <w:rPr>
          <w:spacing w:val="-2"/>
        </w:rPr>
        <w:t xml:space="preserve"> </w:t>
      </w:r>
      <w:r>
        <w:t>к</w:t>
      </w:r>
      <w:r>
        <w:rPr>
          <w:spacing w:val="-2"/>
        </w:rPr>
        <w:t xml:space="preserve"> </w:t>
      </w:r>
      <w:r>
        <w:t>здоровому</w:t>
      </w:r>
      <w:r>
        <w:rPr>
          <w:spacing w:val="-5"/>
        </w:rPr>
        <w:t xml:space="preserve"> </w:t>
      </w:r>
      <w:r>
        <w:t>образу</w:t>
      </w:r>
      <w:r>
        <w:rPr>
          <w:spacing w:val="-6"/>
        </w:rPr>
        <w:t xml:space="preserve"> </w:t>
      </w:r>
      <w:r>
        <w:t>жизни,</w:t>
      </w:r>
      <w:r>
        <w:rPr>
          <w:spacing w:val="-3"/>
        </w:rPr>
        <w:t xml:space="preserve"> </w:t>
      </w:r>
      <w:r>
        <w:t>ценностные</w:t>
      </w:r>
      <w:r>
        <w:rPr>
          <w:spacing w:val="-2"/>
        </w:rPr>
        <w:t xml:space="preserve"> </w:t>
      </w:r>
      <w:r>
        <w:t>установки,</w:t>
      </w:r>
      <w:r>
        <w:rPr>
          <w:spacing w:val="-2"/>
        </w:rPr>
        <w:t xml:space="preserve"> </w:t>
      </w:r>
      <w:r>
        <w:t>отношение</w:t>
      </w:r>
      <w:r>
        <w:rPr>
          <w:spacing w:val="-2"/>
        </w:rPr>
        <w:t xml:space="preserve"> </w:t>
      </w:r>
      <w:r>
        <w:t>к природе и др.</w:t>
      </w:r>
    </w:p>
    <w:p w:rsidR="004D7CF7" w:rsidRDefault="00FE487B">
      <w:pPr>
        <w:pStyle w:val="a3"/>
        <w:spacing w:line="242" w:lineRule="auto"/>
        <w:ind w:right="1128"/>
      </w:pPr>
      <w:r>
        <w:t>Мониторинг</w:t>
      </w:r>
      <w:r>
        <w:rPr>
          <w:spacing w:val="-3"/>
        </w:rPr>
        <w:t xml:space="preserve"> </w:t>
      </w:r>
      <w:r>
        <w:t>здоровьесберегающей</w:t>
      </w:r>
      <w:r>
        <w:rPr>
          <w:spacing w:val="-6"/>
        </w:rPr>
        <w:t xml:space="preserve"> </w:t>
      </w:r>
      <w:r>
        <w:t>деятельности -</w:t>
      </w:r>
      <w:r>
        <w:rPr>
          <w:spacing w:val="-4"/>
        </w:rPr>
        <w:t xml:space="preserve"> </w:t>
      </w:r>
      <w:r>
        <w:t>это</w:t>
      </w:r>
      <w:r>
        <w:rPr>
          <w:spacing w:val="-3"/>
        </w:rPr>
        <w:t xml:space="preserve"> </w:t>
      </w:r>
      <w:r>
        <w:t>комплексное</w:t>
      </w:r>
      <w:r>
        <w:rPr>
          <w:spacing w:val="-3"/>
        </w:rPr>
        <w:t xml:space="preserve"> </w:t>
      </w:r>
      <w:r>
        <w:t>системное</w:t>
      </w:r>
      <w:r>
        <w:rPr>
          <w:spacing w:val="-3"/>
        </w:rPr>
        <w:t xml:space="preserve"> </w:t>
      </w:r>
      <w:r>
        <w:t>изучение</w:t>
      </w:r>
      <w:r>
        <w:rPr>
          <w:spacing w:val="-3"/>
        </w:rPr>
        <w:t xml:space="preserve"> </w:t>
      </w:r>
      <w:r>
        <w:t>состояния</w:t>
      </w:r>
      <w:r>
        <w:rPr>
          <w:spacing w:val="-6"/>
        </w:rPr>
        <w:t xml:space="preserve"> </w:t>
      </w:r>
      <w:r>
        <w:t>здоровья</w:t>
      </w:r>
      <w:r>
        <w:rPr>
          <w:spacing w:val="-3"/>
        </w:rPr>
        <w:t xml:space="preserve"> </w:t>
      </w:r>
      <w:r>
        <w:t>школьников, учебной и внеучебной нагрузки, а также анализ организации здоровьесберегающих технологий.</w:t>
      </w:r>
    </w:p>
    <w:p w:rsidR="004D7CF7" w:rsidRDefault="00FE487B">
      <w:pPr>
        <w:pStyle w:val="a3"/>
        <w:ind w:right="1138" w:firstLine="69"/>
      </w:pPr>
      <w:r>
        <w:t>Результаты</w:t>
      </w:r>
      <w:r>
        <w:rPr>
          <w:spacing w:val="-2"/>
        </w:rPr>
        <w:t xml:space="preserve"> </w:t>
      </w:r>
      <w:r>
        <w:t>Программы</w:t>
      </w:r>
      <w:r>
        <w:rPr>
          <w:spacing w:val="-2"/>
        </w:rPr>
        <w:t xml:space="preserve"> </w:t>
      </w:r>
      <w:r>
        <w:t>являются</w:t>
      </w:r>
      <w:r>
        <w:rPr>
          <w:spacing w:val="-2"/>
        </w:rPr>
        <w:t xml:space="preserve"> </w:t>
      </w:r>
      <w:r>
        <w:t>основой</w:t>
      </w:r>
      <w:r>
        <w:rPr>
          <w:spacing w:val="-4"/>
        </w:rPr>
        <w:t xml:space="preserve"> </w:t>
      </w:r>
      <w:r>
        <w:t>для</w:t>
      </w:r>
      <w:r>
        <w:rPr>
          <w:spacing w:val="-2"/>
        </w:rPr>
        <w:t xml:space="preserve"> </w:t>
      </w:r>
      <w:r>
        <w:t>проведения</w:t>
      </w:r>
      <w:r>
        <w:rPr>
          <w:spacing w:val="-5"/>
        </w:rPr>
        <w:t xml:space="preserve"> </w:t>
      </w:r>
      <w:r>
        <w:t>неперсонифицированных</w:t>
      </w:r>
      <w:r>
        <w:rPr>
          <w:spacing w:val="-5"/>
        </w:rPr>
        <w:t xml:space="preserve"> </w:t>
      </w:r>
      <w:r>
        <w:t>оценок</w:t>
      </w:r>
      <w:r>
        <w:rPr>
          <w:spacing w:val="-5"/>
        </w:rPr>
        <w:t xml:space="preserve"> </w:t>
      </w:r>
      <w:r>
        <w:t>образовательной</w:t>
      </w:r>
      <w:r>
        <w:rPr>
          <w:spacing w:val="-2"/>
        </w:rPr>
        <w:t xml:space="preserve"> </w:t>
      </w:r>
      <w:r>
        <w:t>деятельности в части воспитания экологической культуры, культуры безопасного и здорового образа жизни.</w:t>
      </w:r>
    </w:p>
    <w:p w:rsidR="004D7CF7" w:rsidRDefault="00FE487B">
      <w:pPr>
        <w:pStyle w:val="a3"/>
        <w:spacing w:line="322" w:lineRule="exact"/>
      </w:pPr>
      <w:r>
        <w:t>Для</w:t>
      </w:r>
      <w:r>
        <w:rPr>
          <w:spacing w:val="-10"/>
        </w:rPr>
        <w:t xml:space="preserve"> </w:t>
      </w:r>
      <w:r>
        <w:t>оценки</w:t>
      </w:r>
      <w:r>
        <w:rPr>
          <w:spacing w:val="-10"/>
        </w:rPr>
        <w:t xml:space="preserve"> </w:t>
      </w:r>
      <w:r>
        <w:t>результативности</w:t>
      </w:r>
      <w:r>
        <w:rPr>
          <w:spacing w:val="-7"/>
        </w:rPr>
        <w:t xml:space="preserve"> </w:t>
      </w:r>
      <w:r>
        <w:t>программы</w:t>
      </w:r>
      <w:r>
        <w:rPr>
          <w:spacing w:val="-8"/>
        </w:rPr>
        <w:t xml:space="preserve"> </w:t>
      </w:r>
      <w:r>
        <w:t>использовать</w:t>
      </w:r>
      <w:r>
        <w:rPr>
          <w:spacing w:val="-9"/>
        </w:rPr>
        <w:t xml:space="preserve"> </w:t>
      </w:r>
      <w:r>
        <w:t>следующие</w:t>
      </w:r>
      <w:r>
        <w:rPr>
          <w:spacing w:val="-3"/>
        </w:rPr>
        <w:t xml:space="preserve"> </w:t>
      </w:r>
      <w:r>
        <w:rPr>
          <w:b/>
          <w:spacing w:val="-2"/>
        </w:rPr>
        <w:t>критерии</w:t>
      </w:r>
      <w:r>
        <w:rPr>
          <w:spacing w:val="-2"/>
        </w:rPr>
        <w:t>:</w:t>
      </w:r>
    </w:p>
    <w:p w:rsidR="004D7CF7" w:rsidRDefault="00FE487B">
      <w:pPr>
        <w:pStyle w:val="a4"/>
        <w:numPr>
          <w:ilvl w:val="0"/>
          <w:numId w:val="50"/>
        </w:numPr>
        <w:tabs>
          <w:tab w:val="left" w:pos="1994"/>
        </w:tabs>
        <w:spacing w:line="322" w:lineRule="exact"/>
        <w:ind w:left="1994" w:hanging="917"/>
        <w:rPr>
          <w:sz w:val="28"/>
        </w:rPr>
      </w:pPr>
      <w:r>
        <w:rPr>
          <w:sz w:val="28"/>
        </w:rPr>
        <w:t>Результаты</w:t>
      </w:r>
      <w:r>
        <w:rPr>
          <w:spacing w:val="-8"/>
          <w:sz w:val="28"/>
        </w:rPr>
        <w:t xml:space="preserve"> </w:t>
      </w:r>
      <w:r>
        <w:rPr>
          <w:sz w:val="28"/>
        </w:rPr>
        <w:t>участия</w:t>
      </w:r>
      <w:r>
        <w:rPr>
          <w:spacing w:val="-6"/>
          <w:sz w:val="28"/>
        </w:rPr>
        <w:t xml:space="preserve"> </w:t>
      </w:r>
      <w:r>
        <w:rPr>
          <w:sz w:val="28"/>
        </w:rPr>
        <w:t>в</w:t>
      </w:r>
      <w:r>
        <w:rPr>
          <w:spacing w:val="-7"/>
          <w:sz w:val="28"/>
        </w:rPr>
        <w:t xml:space="preserve"> </w:t>
      </w:r>
      <w:r>
        <w:rPr>
          <w:sz w:val="28"/>
        </w:rPr>
        <w:t>конкурсах</w:t>
      </w:r>
      <w:r>
        <w:rPr>
          <w:spacing w:val="-5"/>
          <w:sz w:val="28"/>
        </w:rPr>
        <w:t xml:space="preserve"> </w:t>
      </w:r>
      <w:r>
        <w:rPr>
          <w:sz w:val="28"/>
        </w:rPr>
        <w:t>экологической</w:t>
      </w:r>
      <w:r>
        <w:rPr>
          <w:spacing w:val="-9"/>
          <w:sz w:val="28"/>
        </w:rPr>
        <w:t xml:space="preserve"> </w:t>
      </w:r>
      <w:r>
        <w:rPr>
          <w:sz w:val="28"/>
        </w:rPr>
        <w:t>направленности</w:t>
      </w:r>
      <w:r>
        <w:rPr>
          <w:spacing w:val="-5"/>
          <w:sz w:val="28"/>
        </w:rPr>
        <w:t xml:space="preserve"> </w:t>
      </w:r>
      <w:r>
        <w:rPr>
          <w:sz w:val="28"/>
        </w:rPr>
        <w:t>(личностные</w:t>
      </w:r>
      <w:r>
        <w:rPr>
          <w:spacing w:val="-9"/>
          <w:sz w:val="28"/>
        </w:rPr>
        <w:t xml:space="preserve"> </w:t>
      </w:r>
      <w:r>
        <w:rPr>
          <w:sz w:val="28"/>
        </w:rPr>
        <w:t>и</w:t>
      </w:r>
      <w:r>
        <w:rPr>
          <w:spacing w:val="-5"/>
          <w:sz w:val="28"/>
        </w:rPr>
        <w:t xml:space="preserve"> </w:t>
      </w:r>
      <w:r>
        <w:rPr>
          <w:spacing w:val="-2"/>
          <w:sz w:val="28"/>
        </w:rPr>
        <w:t>школьные).</w:t>
      </w:r>
    </w:p>
    <w:p w:rsidR="004D7CF7" w:rsidRDefault="00FE487B">
      <w:pPr>
        <w:pStyle w:val="a4"/>
        <w:numPr>
          <w:ilvl w:val="0"/>
          <w:numId w:val="50"/>
        </w:numPr>
        <w:tabs>
          <w:tab w:val="left" w:pos="1994"/>
        </w:tabs>
        <w:spacing w:line="322" w:lineRule="exact"/>
        <w:ind w:left="1994" w:hanging="917"/>
        <w:rPr>
          <w:sz w:val="28"/>
        </w:rPr>
      </w:pPr>
      <w:r>
        <w:rPr>
          <w:sz w:val="28"/>
        </w:rPr>
        <w:t>Количество</w:t>
      </w:r>
      <w:r>
        <w:rPr>
          <w:spacing w:val="-10"/>
          <w:sz w:val="28"/>
        </w:rPr>
        <w:t xml:space="preserve"> </w:t>
      </w:r>
      <w:r>
        <w:rPr>
          <w:sz w:val="28"/>
        </w:rPr>
        <w:t>акций,</w:t>
      </w:r>
      <w:r>
        <w:rPr>
          <w:spacing w:val="-10"/>
          <w:sz w:val="28"/>
        </w:rPr>
        <w:t xml:space="preserve"> </w:t>
      </w:r>
      <w:r>
        <w:rPr>
          <w:sz w:val="28"/>
        </w:rPr>
        <w:t>походов,</w:t>
      </w:r>
      <w:r>
        <w:rPr>
          <w:spacing w:val="-9"/>
          <w:sz w:val="28"/>
        </w:rPr>
        <w:t xml:space="preserve"> </w:t>
      </w:r>
      <w:r>
        <w:rPr>
          <w:sz w:val="28"/>
        </w:rPr>
        <w:t>мероприятий</w:t>
      </w:r>
      <w:r>
        <w:rPr>
          <w:spacing w:val="-9"/>
          <w:sz w:val="28"/>
        </w:rPr>
        <w:t xml:space="preserve"> </w:t>
      </w:r>
      <w:r>
        <w:rPr>
          <w:sz w:val="28"/>
        </w:rPr>
        <w:t>экологической</w:t>
      </w:r>
      <w:r>
        <w:rPr>
          <w:spacing w:val="-11"/>
          <w:sz w:val="28"/>
        </w:rPr>
        <w:t xml:space="preserve"> </w:t>
      </w:r>
      <w:r>
        <w:rPr>
          <w:spacing w:val="-2"/>
          <w:sz w:val="28"/>
        </w:rPr>
        <w:t>направленности.</w:t>
      </w:r>
    </w:p>
    <w:p w:rsidR="004D7CF7" w:rsidRDefault="00FE487B">
      <w:pPr>
        <w:pStyle w:val="a4"/>
        <w:numPr>
          <w:ilvl w:val="0"/>
          <w:numId w:val="50"/>
        </w:numPr>
        <w:tabs>
          <w:tab w:val="left" w:pos="1994"/>
        </w:tabs>
        <w:ind w:left="1994" w:hanging="917"/>
        <w:rPr>
          <w:sz w:val="28"/>
        </w:rPr>
      </w:pPr>
      <w:r>
        <w:rPr>
          <w:sz w:val="28"/>
        </w:rPr>
        <w:t>Реализация</w:t>
      </w:r>
      <w:r>
        <w:rPr>
          <w:spacing w:val="-8"/>
          <w:sz w:val="28"/>
        </w:rPr>
        <w:t xml:space="preserve"> </w:t>
      </w:r>
      <w:r>
        <w:rPr>
          <w:sz w:val="28"/>
        </w:rPr>
        <w:t>экологических</w:t>
      </w:r>
      <w:r>
        <w:rPr>
          <w:spacing w:val="-8"/>
          <w:sz w:val="28"/>
        </w:rPr>
        <w:t xml:space="preserve"> </w:t>
      </w:r>
      <w:r>
        <w:rPr>
          <w:sz w:val="28"/>
        </w:rPr>
        <w:t>проектов</w:t>
      </w:r>
      <w:r>
        <w:rPr>
          <w:spacing w:val="-7"/>
          <w:sz w:val="28"/>
        </w:rPr>
        <w:t xml:space="preserve"> </w:t>
      </w:r>
      <w:r>
        <w:rPr>
          <w:sz w:val="28"/>
        </w:rPr>
        <w:t>(классов,</w:t>
      </w:r>
      <w:r>
        <w:rPr>
          <w:spacing w:val="-6"/>
          <w:sz w:val="28"/>
        </w:rPr>
        <w:t xml:space="preserve"> </w:t>
      </w:r>
      <w:r>
        <w:rPr>
          <w:spacing w:val="-2"/>
          <w:sz w:val="28"/>
        </w:rPr>
        <w:t>школы).</w:t>
      </w:r>
    </w:p>
    <w:p w:rsidR="004D7CF7" w:rsidRDefault="00FE487B">
      <w:pPr>
        <w:pStyle w:val="a4"/>
        <w:numPr>
          <w:ilvl w:val="0"/>
          <w:numId w:val="50"/>
        </w:numPr>
        <w:tabs>
          <w:tab w:val="left" w:pos="1995"/>
        </w:tabs>
        <w:ind w:right="2605"/>
        <w:rPr>
          <w:sz w:val="28"/>
        </w:rPr>
      </w:pPr>
      <w:r>
        <w:rPr>
          <w:sz w:val="28"/>
        </w:rPr>
        <w:t>Сформированность</w:t>
      </w:r>
      <w:r>
        <w:rPr>
          <w:spacing w:val="-9"/>
          <w:sz w:val="28"/>
        </w:rPr>
        <w:t xml:space="preserve"> </w:t>
      </w:r>
      <w:r>
        <w:rPr>
          <w:sz w:val="28"/>
        </w:rPr>
        <w:t>личностного</w:t>
      </w:r>
      <w:r>
        <w:rPr>
          <w:spacing w:val="-3"/>
          <w:sz w:val="28"/>
        </w:rPr>
        <w:t xml:space="preserve"> </w:t>
      </w:r>
      <w:r>
        <w:rPr>
          <w:sz w:val="28"/>
        </w:rPr>
        <w:t>заинтересованного</w:t>
      </w:r>
      <w:r>
        <w:rPr>
          <w:spacing w:val="-6"/>
          <w:sz w:val="28"/>
        </w:rPr>
        <w:t xml:space="preserve"> </w:t>
      </w:r>
      <w:r>
        <w:rPr>
          <w:sz w:val="28"/>
        </w:rPr>
        <w:t>отношения</w:t>
      </w:r>
      <w:r>
        <w:rPr>
          <w:spacing w:val="-7"/>
          <w:sz w:val="28"/>
        </w:rPr>
        <w:t xml:space="preserve"> </w:t>
      </w:r>
      <w:r>
        <w:rPr>
          <w:sz w:val="28"/>
        </w:rPr>
        <w:t>к</w:t>
      </w:r>
      <w:r>
        <w:rPr>
          <w:spacing w:val="-4"/>
          <w:sz w:val="28"/>
        </w:rPr>
        <w:t xml:space="preserve"> </w:t>
      </w:r>
      <w:r>
        <w:rPr>
          <w:sz w:val="28"/>
        </w:rPr>
        <w:t>своему</w:t>
      </w:r>
      <w:r>
        <w:rPr>
          <w:spacing w:val="-8"/>
          <w:sz w:val="28"/>
        </w:rPr>
        <w:t xml:space="preserve"> </w:t>
      </w:r>
      <w:r>
        <w:rPr>
          <w:sz w:val="28"/>
        </w:rPr>
        <w:t>здоровью</w:t>
      </w:r>
      <w:r>
        <w:rPr>
          <w:spacing w:val="-5"/>
          <w:sz w:val="28"/>
        </w:rPr>
        <w:t xml:space="preserve"> </w:t>
      </w:r>
      <w:r>
        <w:rPr>
          <w:sz w:val="28"/>
        </w:rPr>
        <w:t xml:space="preserve">(анкетирование, </w:t>
      </w:r>
      <w:r>
        <w:rPr>
          <w:spacing w:val="-2"/>
          <w:sz w:val="28"/>
        </w:rPr>
        <w:t>наблюдение).</w:t>
      </w:r>
    </w:p>
    <w:p w:rsidR="004D7CF7" w:rsidRDefault="00FE487B">
      <w:pPr>
        <w:pStyle w:val="a4"/>
        <w:numPr>
          <w:ilvl w:val="0"/>
          <w:numId w:val="50"/>
        </w:numPr>
        <w:tabs>
          <w:tab w:val="left" w:pos="1994"/>
        </w:tabs>
        <w:spacing w:line="321" w:lineRule="exact"/>
        <w:ind w:left="1994" w:hanging="917"/>
        <w:rPr>
          <w:sz w:val="28"/>
        </w:rPr>
      </w:pPr>
      <w:r>
        <w:rPr>
          <w:sz w:val="28"/>
        </w:rPr>
        <w:t>Использование</w:t>
      </w:r>
      <w:r>
        <w:rPr>
          <w:spacing w:val="-11"/>
          <w:sz w:val="28"/>
        </w:rPr>
        <w:t xml:space="preserve"> </w:t>
      </w:r>
      <w:r>
        <w:rPr>
          <w:sz w:val="28"/>
        </w:rPr>
        <w:t>здоровьесберегающих</w:t>
      </w:r>
      <w:r>
        <w:rPr>
          <w:spacing w:val="-8"/>
          <w:sz w:val="28"/>
        </w:rPr>
        <w:t xml:space="preserve"> </w:t>
      </w:r>
      <w:r>
        <w:rPr>
          <w:sz w:val="28"/>
        </w:rPr>
        <w:t>технологий</w:t>
      </w:r>
      <w:r>
        <w:rPr>
          <w:spacing w:val="-9"/>
          <w:sz w:val="28"/>
        </w:rPr>
        <w:t xml:space="preserve"> </w:t>
      </w:r>
      <w:r>
        <w:rPr>
          <w:sz w:val="28"/>
        </w:rPr>
        <w:t>в</w:t>
      </w:r>
      <w:r>
        <w:rPr>
          <w:spacing w:val="-10"/>
          <w:sz w:val="28"/>
        </w:rPr>
        <w:t xml:space="preserve"> </w:t>
      </w:r>
      <w:r>
        <w:rPr>
          <w:sz w:val="28"/>
        </w:rPr>
        <w:t>учебной</w:t>
      </w:r>
      <w:r>
        <w:rPr>
          <w:spacing w:val="-11"/>
          <w:sz w:val="28"/>
        </w:rPr>
        <w:t xml:space="preserve"> </w:t>
      </w:r>
      <w:r>
        <w:rPr>
          <w:spacing w:val="-2"/>
          <w:sz w:val="28"/>
        </w:rPr>
        <w:t>деятельности</w:t>
      </w:r>
    </w:p>
    <w:p w:rsidR="004D7CF7" w:rsidRDefault="004D7CF7">
      <w:pPr>
        <w:pStyle w:val="a4"/>
        <w:spacing w:line="321" w:lineRule="exact"/>
        <w:rPr>
          <w:sz w:val="28"/>
        </w:rPr>
        <w:sectPr w:rsidR="004D7CF7">
          <w:pgSz w:w="16840" w:h="12410" w:orient="landscape"/>
          <w:pgMar w:top="800" w:right="0" w:bottom="1720" w:left="283" w:header="0" w:footer="1489" w:gutter="0"/>
          <w:cols w:space="720"/>
        </w:sectPr>
      </w:pPr>
    </w:p>
    <w:p w:rsidR="004D7CF7" w:rsidRDefault="00FE487B">
      <w:pPr>
        <w:pStyle w:val="a4"/>
        <w:numPr>
          <w:ilvl w:val="0"/>
          <w:numId w:val="50"/>
        </w:numPr>
        <w:tabs>
          <w:tab w:val="left" w:pos="1994"/>
        </w:tabs>
        <w:spacing w:before="73"/>
        <w:ind w:left="1994" w:hanging="917"/>
        <w:rPr>
          <w:sz w:val="28"/>
        </w:rPr>
      </w:pPr>
      <w:r>
        <w:rPr>
          <w:sz w:val="28"/>
        </w:rPr>
        <w:lastRenderedPageBreak/>
        <w:t>Психологический</w:t>
      </w:r>
      <w:r>
        <w:rPr>
          <w:spacing w:val="-11"/>
          <w:sz w:val="28"/>
        </w:rPr>
        <w:t xml:space="preserve"> </w:t>
      </w:r>
      <w:r>
        <w:rPr>
          <w:sz w:val="28"/>
        </w:rPr>
        <w:t>комфорт</w:t>
      </w:r>
      <w:r>
        <w:rPr>
          <w:spacing w:val="-9"/>
          <w:sz w:val="28"/>
        </w:rPr>
        <w:t xml:space="preserve"> </w:t>
      </w:r>
      <w:r>
        <w:rPr>
          <w:sz w:val="28"/>
        </w:rPr>
        <w:t>классного</w:t>
      </w:r>
      <w:r>
        <w:rPr>
          <w:spacing w:val="-8"/>
          <w:sz w:val="28"/>
        </w:rPr>
        <w:t xml:space="preserve"> </w:t>
      </w:r>
      <w:r>
        <w:rPr>
          <w:sz w:val="28"/>
        </w:rPr>
        <w:t>коллектива</w:t>
      </w:r>
      <w:r>
        <w:rPr>
          <w:spacing w:val="-9"/>
          <w:sz w:val="28"/>
        </w:rPr>
        <w:t xml:space="preserve"> </w:t>
      </w:r>
      <w:r>
        <w:rPr>
          <w:spacing w:val="-2"/>
          <w:sz w:val="28"/>
        </w:rPr>
        <w:t>(диагностика).</w:t>
      </w:r>
    </w:p>
    <w:p w:rsidR="004D7CF7" w:rsidRDefault="00FE487B">
      <w:pPr>
        <w:pStyle w:val="a4"/>
        <w:numPr>
          <w:ilvl w:val="0"/>
          <w:numId w:val="50"/>
        </w:numPr>
        <w:tabs>
          <w:tab w:val="left" w:pos="1995"/>
        </w:tabs>
        <w:spacing w:before="1" w:line="242" w:lineRule="auto"/>
        <w:ind w:right="2424"/>
        <w:rPr>
          <w:sz w:val="28"/>
        </w:rPr>
      </w:pPr>
      <w:r>
        <w:rPr>
          <w:sz w:val="28"/>
        </w:rPr>
        <w:t>Уровень</w:t>
      </w:r>
      <w:r>
        <w:rPr>
          <w:spacing w:val="-6"/>
          <w:sz w:val="28"/>
        </w:rPr>
        <w:t xml:space="preserve"> </w:t>
      </w:r>
      <w:r>
        <w:rPr>
          <w:sz w:val="28"/>
        </w:rPr>
        <w:t>развития</w:t>
      </w:r>
      <w:r>
        <w:rPr>
          <w:spacing w:val="-5"/>
          <w:sz w:val="28"/>
        </w:rPr>
        <w:t xml:space="preserve"> </w:t>
      </w:r>
      <w:r>
        <w:rPr>
          <w:sz w:val="28"/>
        </w:rPr>
        <w:t>познавательного</w:t>
      </w:r>
      <w:r>
        <w:rPr>
          <w:spacing w:val="-4"/>
          <w:sz w:val="28"/>
        </w:rPr>
        <w:t xml:space="preserve"> </w:t>
      </w:r>
      <w:r>
        <w:rPr>
          <w:sz w:val="28"/>
        </w:rPr>
        <w:t>интереса,</w:t>
      </w:r>
      <w:r>
        <w:rPr>
          <w:spacing w:val="-3"/>
          <w:sz w:val="28"/>
        </w:rPr>
        <w:t xml:space="preserve"> </w:t>
      </w:r>
      <w:r>
        <w:rPr>
          <w:sz w:val="28"/>
        </w:rPr>
        <w:t>в</w:t>
      </w:r>
      <w:r>
        <w:rPr>
          <w:spacing w:val="-3"/>
          <w:sz w:val="28"/>
        </w:rPr>
        <w:t xml:space="preserve"> </w:t>
      </w:r>
      <w:r>
        <w:rPr>
          <w:sz w:val="28"/>
        </w:rPr>
        <w:t>том</w:t>
      </w:r>
      <w:r>
        <w:rPr>
          <w:spacing w:val="-2"/>
          <w:sz w:val="28"/>
        </w:rPr>
        <w:t xml:space="preserve"> </w:t>
      </w:r>
      <w:r>
        <w:rPr>
          <w:sz w:val="28"/>
        </w:rPr>
        <w:t>числе</w:t>
      </w:r>
      <w:r>
        <w:rPr>
          <w:spacing w:val="-4"/>
          <w:sz w:val="28"/>
        </w:rPr>
        <w:t xml:space="preserve"> </w:t>
      </w:r>
      <w:r>
        <w:rPr>
          <w:sz w:val="28"/>
        </w:rPr>
        <w:t>к</w:t>
      </w:r>
      <w:r>
        <w:rPr>
          <w:spacing w:val="-5"/>
          <w:sz w:val="28"/>
        </w:rPr>
        <w:t xml:space="preserve"> </w:t>
      </w:r>
      <w:r>
        <w:rPr>
          <w:sz w:val="28"/>
        </w:rPr>
        <w:t>предметам</w:t>
      </w:r>
      <w:r>
        <w:rPr>
          <w:spacing w:val="-2"/>
          <w:sz w:val="28"/>
        </w:rPr>
        <w:t xml:space="preserve"> </w:t>
      </w:r>
      <w:r>
        <w:rPr>
          <w:sz w:val="28"/>
        </w:rPr>
        <w:t>с</w:t>
      </w:r>
      <w:r>
        <w:rPr>
          <w:spacing w:val="-3"/>
          <w:sz w:val="28"/>
        </w:rPr>
        <w:t xml:space="preserve"> </w:t>
      </w:r>
      <w:r>
        <w:rPr>
          <w:sz w:val="28"/>
        </w:rPr>
        <w:t>экологическим</w:t>
      </w:r>
      <w:r>
        <w:rPr>
          <w:spacing w:val="-2"/>
          <w:sz w:val="28"/>
        </w:rPr>
        <w:t xml:space="preserve"> </w:t>
      </w:r>
      <w:r>
        <w:rPr>
          <w:sz w:val="28"/>
        </w:rPr>
        <w:t xml:space="preserve">содержанием </w:t>
      </w:r>
      <w:r>
        <w:rPr>
          <w:spacing w:val="-2"/>
          <w:sz w:val="28"/>
        </w:rPr>
        <w:t>(диагностика).</w:t>
      </w:r>
    </w:p>
    <w:p w:rsidR="004D7CF7" w:rsidRDefault="00FE487B">
      <w:pPr>
        <w:pStyle w:val="a4"/>
        <w:numPr>
          <w:ilvl w:val="0"/>
          <w:numId w:val="50"/>
        </w:numPr>
        <w:tabs>
          <w:tab w:val="left" w:pos="1994"/>
        </w:tabs>
        <w:spacing w:line="317" w:lineRule="exact"/>
        <w:ind w:left="1994" w:hanging="917"/>
        <w:rPr>
          <w:sz w:val="28"/>
        </w:rPr>
      </w:pPr>
      <w:r>
        <w:rPr>
          <w:sz w:val="28"/>
        </w:rPr>
        <w:t>Охват</w:t>
      </w:r>
      <w:r>
        <w:rPr>
          <w:spacing w:val="-10"/>
          <w:sz w:val="28"/>
        </w:rPr>
        <w:t xml:space="preserve"> </w:t>
      </w:r>
      <w:r>
        <w:rPr>
          <w:sz w:val="28"/>
        </w:rPr>
        <w:t>горячим</w:t>
      </w:r>
      <w:r>
        <w:rPr>
          <w:spacing w:val="-8"/>
          <w:sz w:val="28"/>
        </w:rPr>
        <w:t xml:space="preserve"> </w:t>
      </w:r>
      <w:r>
        <w:rPr>
          <w:sz w:val="28"/>
        </w:rPr>
        <w:t>питанием</w:t>
      </w:r>
      <w:r>
        <w:rPr>
          <w:spacing w:val="-6"/>
          <w:sz w:val="28"/>
        </w:rPr>
        <w:t xml:space="preserve"> </w:t>
      </w:r>
      <w:r>
        <w:rPr>
          <w:sz w:val="28"/>
        </w:rPr>
        <w:t>обучающихся</w:t>
      </w:r>
      <w:r>
        <w:rPr>
          <w:spacing w:val="-5"/>
          <w:sz w:val="28"/>
        </w:rPr>
        <w:t xml:space="preserve"> </w:t>
      </w:r>
      <w:r>
        <w:rPr>
          <w:sz w:val="28"/>
        </w:rPr>
        <w:t>начальной</w:t>
      </w:r>
      <w:r>
        <w:rPr>
          <w:spacing w:val="-5"/>
          <w:sz w:val="28"/>
        </w:rPr>
        <w:t xml:space="preserve"> </w:t>
      </w:r>
      <w:r>
        <w:rPr>
          <w:spacing w:val="-2"/>
          <w:sz w:val="28"/>
        </w:rPr>
        <w:t>школы.</w:t>
      </w:r>
    </w:p>
    <w:p w:rsidR="004D7CF7" w:rsidRDefault="00FE487B">
      <w:pPr>
        <w:pStyle w:val="a4"/>
        <w:numPr>
          <w:ilvl w:val="0"/>
          <w:numId w:val="50"/>
        </w:numPr>
        <w:tabs>
          <w:tab w:val="left" w:pos="1994"/>
        </w:tabs>
        <w:spacing w:line="322" w:lineRule="exact"/>
        <w:ind w:left="1994" w:hanging="917"/>
        <w:rPr>
          <w:sz w:val="28"/>
        </w:rPr>
      </w:pPr>
      <w:r>
        <w:rPr>
          <w:sz w:val="28"/>
        </w:rPr>
        <w:t>Степень</w:t>
      </w:r>
      <w:r>
        <w:rPr>
          <w:spacing w:val="-12"/>
          <w:sz w:val="28"/>
        </w:rPr>
        <w:t xml:space="preserve"> </w:t>
      </w:r>
      <w:r>
        <w:rPr>
          <w:sz w:val="28"/>
        </w:rPr>
        <w:t>соответствия</w:t>
      </w:r>
      <w:r>
        <w:rPr>
          <w:spacing w:val="-9"/>
          <w:sz w:val="28"/>
        </w:rPr>
        <w:t xml:space="preserve"> </w:t>
      </w:r>
      <w:r>
        <w:rPr>
          <w:sz w:val="28"/>
        </w:rPr>
        <w:t>организации</w:t>
      </w:r>
      <w:r>
        <w:rPr>
          <w:spacing w:val="-9"/>
          <w:sz w:val="28"/>
        </w:rPr>
        <w:t xml:space="preserve"> </w:t>
      </w:r>
      <w:r>
        <w:rPr>
          <w:sz w:val="28"/>
        </w:rPr>
        <w:t>школьного</w:t>
      </w:r>
      <w:r>
        <w:rPr>
          <w:spacing w:val="-8"/>
          <w:sz w:val="28"/>
        </w:rPr>
        <w:t xml:space="preserve"> </w:t>
      </w:r>
      <w:r>
        <w:rPr>
          <w:sz w:val="28"/>
        </w:rPr>
        <w:t>питания</w:t>
      </w:r>
      <w:r>
        <w:rPr>
          <w:spacing w:val="-9"/>
          <w:sz w:val="28"/>
        </w:rPr>
        <w:t xml:space="preserve"> </w:t>
      </w:r>
      <w:r>
        <w:rPr>
          <w:sz w:val="28"/>
        </w:rPr>
        <w:t>гигиеническим</w:t>
      </w:r>
      <w:r>
        <w:rPr>
          <w:spacing w:val="-9"/>
          <w:sz w:val="28"/>
        </w:rPr>
        <w:t xml:space="preserve"> </w:t>
      </w:r>
      <w:r>
        <w:rPr>
          <w:spacing w:val="-2"/>
          <w:sz w:val="28"/>
        </w:rPr>
        <w:t>нормам.</w:t>
      </w:r>
    </w:p>
    <w:p w:rsidR="004D7CF7" w:rsidRDefault="00FE487B">
      <w:pPr>
        <w:pStyle w:val="a4"/>
        <w:numPr>
          <w:ilvl w:val="0"/>
          <w:numId w:val="50"/>
        </w:numPr>
        <w:tabs>
          <w:tab w:val="left" w:pos="1995"/>
        </w:tabs>
        <w:ind w:right="2390"/>
        <w:rPr>
          <w:sz w:val="28"/>
        </w:rPr>
      </w:pPr>
      <w:r>
        <w:rPr>
          <w:sz w:val="28"/>
        </w:rPr>
        <w:t>Сформированность</w:t>
      </w:r>
      <w:r>
        <w:rPr>
          <w:spacing w:val="-9"/>
          <w:sz w:val="28"/>
        </w:rPr>
        <w:t xml:space="preserve"> </w:t>
      </w:r>
      <w:r>
        <w:rPr>
          <w:sz w:val="28"/>
        </w:rPr>
        <w:t>личностного</w:t>
      </w:r>
      <w:r>
        <w:rPr>
          <w:spacing w:val="-7"/>
          <w:sz w:val="28"/>
        </w:rPr>
        <w:t xml:space="preserve"> </w:t>
      </w:r>
      <w:r>
        <w:rPr>
          <w:sz w:val="28"/>
        </w:rPr>
        <w:t>отрицательного</w:t>
      </w:r>
      <w:r>
        <w:rPr>
          <w:spacing w:val="-3"/>
          <w:sz w:val="28"/>
        </w:rPr>
        <w:t xml:space="preserve"> </w:t>
      </w:r>
      <w:r>
        <w:rPr>
          <w:sz w:val="28"/>
        </w:rPr>
        <w:t>отношения</w:t>
      </w:r>
      <w:r>
        <w:rPr>
          <w:spacing w:val="-6"/>
          <w:sz w:val="28"/>
        </w:rPr>
        <w:t xml:space="preserve"> </w:t>
      </w:r>
      <w:r>
        <w:rPr>
          <w:sz w:val="28"/>
        </w:rPr>
        <w:t>к</w:t>
      </w:r>
      <w:r>
        <w:rPr>
          <w:spacing w:val="-5"/>
          <w:sz w:val="28"/>
        </w:rPr>
        <w:t xml:space="preserve"> </w:t>
      </w:r>
      <w:r>
        <w:rPr>
          <w:sz w:val="28"/>
        </w:rPr>
        <w:t>табакокурению,</w:t>
      </w:r>
      <w:r>
        <w:rPr>
          <w:spacing w:val="-5"/>
          <w:sz w:val="28"/>
        </w:rPr>
        <w:t xml:space="preserve"> </w:t>
      </w:r>
      <w:r>
        <w:rPr>
          <w:sz w:val="28"/>
        </w:rPr>
        <w:t>алкоголизму</w:t>
      </w:r>
      <w:r>
        <w:rPr>
          <w:spacing w:val="-9"/>
          <w:sz w:val="28"/>
        </w:rPr>
        <w:t xml:space="preserve"> </w:t>
      </w:r>
      <w:r>
        <w:rPr>
          <w:sz w:val="28"/>
        </w:rPr>
        <w:t>и</w:t>
      </w:r>
      <w:r>
        <w:rPr>
          <w:spacing w:val="-4"/>
          <w:sz w:val="28"/>
        </w:rPr>
        <w:t xml:space="preserve"> </w:t>
      </w:r>
      <w:r>
        <w:rPr>
          <w:sz w:val="28"/>
        </w:rPr>
        <w:t>другим негативным факторам риска</w:t>
      </w:r>
      <w:r>
        <w:rPr>
          <w:spacing w:val="40"/>
          <w:sz w:val="28"/>
        </w:rPr>
        <w:t xml:space="preserve"> </w:t>
      </w:r>
      <w:r>
        <w:rPr>
          <w:sz w:val="28"/>
        </w:rPr>
        <w:t>здоровью детей (анкетирование).</w:t>
      </w:r>
    </w:p>
    <w:p w:rsidR="004D7CF7" w:rsidRDefault="00FE487B">
      <w:pPr>
        <w:pStyle w:val="a4"/>
        <w:numPr>
          <w:ilvl w:val="0"/>
          <w:numId w:val="50"/>
        </w:numPr>
        <w:tabs>
          <w:tab w:val="left" w:pos="1994"/>
        </w:tabs>
        <w:spacing w:line="321" w:lineRule="exact"/>
        <w:ind w:left="1994" w:hanging="917"/>
        <w:rPr>
          <w:b/>
          <w:sz w:val="28"/>
        </w:rPr>
      </w:pPr>
      <w:r>
        <w:rPr>
          <w:sz w:val="28"/>
        </w:rPr>
        <w:t>Сформированность</w:t>
      </w:r>
      <w:r>
        <w:rPr>
          <w:spacing w:val="46"/>
          <w:sz w:val="28"/>
        </w:rPr>
        <w:t xml:space="preserve"> </w:t>
      </w:r>
      <w:r>
        <w:rPr>
          <w:sz w:val="28"/>
        </w:rPr>
        <w:t>основ</w:t>
      </w:r>
      <w:r>
        <w:rPr>
          <w:spacing w:val="-9"/>
          <w:sz w:val="28"/>
        </w:rPr>
        <w:t xml:space="preserve"> </w:t>
      </w:r>
      <w:r>
        <w:rPr>
          <w:sz w:val="28"/>
        </w:rPr>
        <w:t>здоровьесберегающей</w:t>
      </w:r>
      <w:r>
        <w:rPr>
          <w:spacing w:val="-8"/>
          <w:sz w:val="28"/>
        </w:rPr>
        <w:t xml:space="preserve"> </w:t>
      </w:r>
      <w:r>
        <w:rPr>
          <w:sz w:val="28"/>
        </w:rPr>
        <w:t>учебной</w:t>
      </w:r>
      <w:r>
        <w:rPr>
          <w:spacing w:val="-10"/>
          <w:sz w:val="28"/>
        </w:rPr>
        <w:t xml:space="preserve"> </w:t>
      </w:r>
      <w:r>
        <w:rPr>
          <w:sz w:val="28"/>
        </w:rPr>
        <w:t>культуры.</w:t>
      </w:r>
      <w:r>
        <w:rPr>
          <w:spacing w:val="-9"/>
          <w:sz w:val="28"/>
        </w:rPr>
        <w:t xml:space="preserve"> </w:t>
      </w:r>
      <w:r>
        <w:rPr>
          <w:spacing w:val="-2"/>
          <w:sz w:val="28"/>
        </w:rPr>
        <w:t>(Наблюдение)</w:t>
      </w:r>
    </w:p>
    <w:p w:rsidR="004D7CF7" w:rsidRDefault="004D7CF7">
      <w:pPr>
        <w:pStyle w:val="a3"/>
        <w:ind w:left="0"/>
      </w:pPr>
    </w:p>
    <w:p w:rsidR="004D7CF7" w:rsidRDefault="004D7CF7">
      <w:pPr>
        <w:pStyle w:val="a3"/>
        <w:spacing w:before="6"/>
        <w:ind w:left="0"/>
      </w:pPr>
    </w:p>
    <w:p w:rsidR="004D7CF7" w:rsidRDefault="00FE487B">
      <w:pPr>
        <w:pStyle w:val="1"/>
        <w:spacing w:after="2"/>
      </w:pPr>
      <w:r>
        <w:t>Мероприятия</w:t>
      </w:r>
      <w:r>
        <w:rPr>
          <w:spacing w:val="-7"/>
        </w:rPr>
        <w:t xml:space="preserve"> </w:t>
      </w:r>
      <w:r>
        <w:t>по</w:t>
      </w:r>
      <w:r>
        <w:rPr>
          <w:spacing w:val="-4"/>
        </w:rPr>
        <w:t xml:space="preserve"> </w:t>
      </w:r>
      <w:r>
        <w:t>реализации</w:t>
      </w:r>
      <w:r>
        <w:rPr>
          <w:spacing w:val="-6"/>
        </w:rPr>
        <w:t xml:space="preserve"> </w:t>
      </w:r>
      <w:r>
        <w:rPr>
          <w:spacing w:val="-2"/>
        </w:rPr>
        <w:t>программы</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1"/>
        <w:gridCol w:w="2125"/>
        <w:gridCol w:w="2100"/>
        <w:gridCol w:w="2201"/>
        <w:gridCol w:w="2115"/>
        <w:gridCol w:w="2122"/>
        <w:gridCol w:w="2432"/>
      </w:tblGrid>
      <w:tr w:rsidR="004D7CF7">
        <w:trPr>
          <w:trHeight w:val="551"/>
        </w:trPr>
        <w:tc>
          <w:tcPr>
            <w:tcW w:w="2031" w:type="dxa"/>
          </w:tcPr>
          <w:p w:rsidR="004D7CF7" w:rsidRDefault="00FE487B">
            <w:pPr>
              <w:pStyle w:val="TableParagraph"/>
              <w:spacing w:line="268" w:lineRule="exact"/>
              <w:rPr>
                <w:sz w:val="24"/>
              </w:rPr>
            </w:pPr>
            <w:r>
              <w:rPr>
                <w:spacing w:val="-10"/>
                <w:sz w:val="24"/>
              </w:rPr>
              <w:t>№</w:t>
            </w:r>
          </w:p>
          <w:p w:rsidR="004D7CF7" w:rsidRDefault="00FE487B">
            <w:pPr>
              <w:pStyle w:val="TableParagraph"/>
              <w:spacing w:line="264" w:lineRule="exact"/>
              <w:rPr>
                <w:sz w:val="24"/>
              </w:rPr>
            </w:pPr>
            <w:r>
              <w:rPr>
                <w:spacing w:val="-5"/>
                <w:sz w:val="24"/>
              </w:rPr>
              <w:t>п/п</w:t>
            </w:r>
          </w:p>
        </w:tc>
        <w:tc>
          <w:tcPr>
            <w:tcW w:w="2125" w:type="dxa"/>
          </w:tcPr>
          <w:p w:rsidR="004D7CF7" w:rsidRDefault="00FE487B">
            <w:pPr>
              <w:pStyle w:val="TableParagraph"/>
              <w:spacing w:line="268" w:lineRule="exact"/>
              <w:rPr>
                <w:sz w:val="24"/>
              </w:rPr>
            </w:pPr>
            <w:r>
              <w:rPr>
                <w:spacing w:val="-2"/>
                <w:sz w:val="24"/>
              </w:rPr>
              <w:t>Мероприятие</w:t>
            </w:r>
          </w:p>
        </w:tc>
        <w:tc>
          <w:tcPr>
            <w:tcW w:w="2100" w:type="dxa"/>
          </w:tcPr>
          <w:p w:rsidR="004D7CF7" w:rsidRDefault="00FE487B">
            <w:pPr>
              <w:pStyle w:val="TableParagraph"/>
              <w:spacing w:line="268" w:lineRule="exact"/>
              <w:rPr>
                <w:sz w:val="24"/>
              </w:rPr>
            </w:pPr>
            <w:r>
              <w:rPr>
                <w:spacing w:val="-4"/>
                <w:sz w:val="24"/>
              </w:rPr>
              <w:t>Дата</w:t>
            </w:r>
          </w:p>
          <w:p w:rsidR="004D7CF7" w:rsidRDefault="00FE487B">
            <w:pPr>
              <w:pStyle w:val="TableParagraph"/>
              <w:spacing w:line="264" w:lineRule="exact"/>
              <w:rPr>
                <w:sz w:val="24"/>
              </w:rPr>
            </w:pPr>
            <w:r>
              <w:rPr>
                <w:spacing w:val="-2"/>
                <w:sz w:val="24"/>
              </w:rPr>
              <w:t>проведения</w:t>
            </w:r>
          </w:p>
        </w:tc>
        <w:tc>
          <w:tcPr>
            <w:tcW w:w="2201" w:type="dxa"/>
          </w:tcPr>
          <w:p w:rsidR="004D7CF7" w:rsidRDefault="00FE487B">
            <w:pPr>
              <w:pStyle w:val="TableParagraph"/>
              <w:spacing w:line="268" w:lineRule="exact"/>
              <w:rPr>
                <w:sz w:val="24"/>
              </w:rPr>
            </w:pPr>
            <w:r>
              <w:rPr>
                <w:sz w:val="24"/>
              </w:rPr>
              <w:t>Цель</w:t>
            </w:r>
            <w:r>
              <w:rPr>
                <w:spacing w:val="-2"/>
                <w:sz w:val="24"/>
              </w:rPr>
              <w:t xml:space="preserve"> </w:t>
            </w:r>
            <w:r>
              <w:rPr>
                <w:sz w:val="24"/>
              </w:rPr>
              <w:t>и</w:t>
            </w:r>
            <w:r>
              <w:rPr>
                <w:spacing w:val="-1"/>
                <w:sz w:val="24"/>
              </w:rPr>
              <w:t xml:space="preserve"> </w:t>
            </w:r>
            <w:r>
              <w:rPr>
                <w:spacing w:val="-2"/>
                <w:sz w:val="24"/>
              </w:rPr>
              <w:t>задачи</w:t>
            </w:r>
          </w:p>
          <w:p w:rsidR="004D7CF7" w:rsidRDefault="00FE487B">
            <w:pPr>
              <w:pStyle w:val="TableParagraph"/>
              <w:spacing w:line="264" w:lineRule="exact"/>
              <w:rPr>
                <w:sz w:val="24"/>
              </w:rPr>
            </w:pPr>
            <w:r>
              <w:rPr>
                <w:spacing w:val="-2"/>
                <w:sz w:val="24"/>
              </w:rPr>
              <w:t>мероприятия</w:t>
            </w:r>
          </w:p>
        </w:tc>
        <w:tc>
          <w:tcPr>
            <w:tcW w:w="2115" w:type="dxa"/>
          </w:tcPr>
          <w:p w:rsidR="004D7CF7" w:rsidRDefault="00FE487B">
            <w:pPr>
              <w:pStyle w:val="TableParagraph"/>
              <w:spacing w:line="268" w:lineRule="exact"/>
              <w:ind w:left="105"/>
              <w:rPr>
                <w:sz w:val="24"/>
              </w:rPr>
            </w:pPr>
            <w:r>
              <w:rPr>
                <w:sz w:val="24"/>
              </w:rPr>
              <w:t>Время</w:t>
            </w:r>
            <w:r>
              <w:rPr>
                <w:spacing w:val="-4"/>
                <w:sz w:val="24"/>
              </w:rPr>
              <w:t xml:space="preserve"> </w:t>
            </w:r>
            <w:r>
              <w:rPr>
                <w:spacing w:val="-10"/>
                <w:sz w:val="24"/>
              </w:rPr>
              <w:t>и</w:t>
            </w:r>
          </w:p>
          <w:p w:rsidR="004D7CF7" w:rsidRDefault="00FE487B">
            <w:pPr>
              <w:pStyle w:val="TableParagraph"/>
              <w:spacing w:line="264" w:lineRule="exact"/>
              <w:ind w:left="105"/>
              <w:rPr>
                <w:sz w:val="24"/>
              </w:rPr>
            </w:pPr>
            <w:r>
              <w:rPr>
                <w:sz w:val="24"/>
              </w:rPr>
              <w:t>место</w:t>
            </w:r>
            <w:r>
              <w:rPr>
                <w:spacing w:val="-3"/>
                <w:sz w:val="24"/>
              </w:rPr>
              <w:t xml:space="preserve"> </w:t>
            </w:r>
            <w:r>
              <w:rPr>
                <w:spacing w:val="-2"/>
                <w:sz w:val="24"/>
              </w:rPr>
              <w:t>проведения</w:t>
            </w:r>
          </w:p>
        </w:tc>
        <w:tc>
          <w:tcPr>
            <w:tcW w:w="2122" w:type="dxa"/>
          </w:tcPr>
          <w:p w:rsidR="004D7CF7" w:rsidRDefault="00FE487B">
            <w:pPr>
              <w:pStyle w:val="TableParagraph"/>
              <w:spacing w:line="268" w:lineRule="exact"/>
              <w:rPr>
                <w:sz w:val="24"/>
              </w:rPr>
            </w:pPr>
            <w:r>
              <w:rPr>
                <w:spacing w:val="-2"/>
                <w:sz w:val="24"/>
              </w:rPr>
              <w:t>Планируемый</w:t>
            </w:r>
          </w:p>
          <w:p w:rsidR="004D7CF7" w:rsidRDefault="00FE487B">
            <w:pPr>
              <w:pStyle w:val="TableParagraph"/>
              <w:spacing w:line="264" w:lineRule="exact"/>
              <w:rPr>
                <w:sz w:val="24"/>
              </w:rPr>
            </w:pPr>
            <w:r>
              <w:rPr>
                <w:sz w:val="24"/>
              </w:rPr>
              <w:t>состав</w:t>
            </w:r>
            <w:r>
              <w:rPr>
                <w:spacing w:val="-3"/>
                <w:sz w:val="24"/>
              </w:rPr>
              <w:t xml:space="preserve"> </w:t>
            </w:r>
            <w:r>
              <w:rPr>
                <w:spacing w:val="-2"/>
                <w:sz w:val="24"/>
              </w:rPr>
              <w:t>участников</w:t>
            </w:r>
          </w:p>
        </w:tc>
        <w:tc>
          <w:tcPr>
            <w:tcW w:w="2432" w:type="dxa"/>
          </w:tcPr>
          <w:p w:rsidR="004D7CF7" w:rsidRDefault="00FE487B">
            <w:pPr>
              <w:pStyle w:val="TableParagraph"/>
              <w:spacing w:line="268" w:lineRule="exact"/>
              <w:ind w:left="106"/>
              <w:rPr>
                <w:sz w:val="24"/>
              </w:rPr>
            </w:pPr>
            <w:r>
              <w:rPr>
                <w:spacing w:val="-2"/>
                <w:sz w:val="24"/>
              </w:rPr>
              <w:t>Идеология</w:t>
            </w:r>
          </w:p>
          <w:p w:rsidR="004D7CF7" w:rsidRDefault="00FE487B">
            <w:pPr>
              <w:pStyle w:val="TableParagraph"/>
              <w:spacing w:line="264" w:lineRule="exact"/>
              <w:ind w:left="106"/>
              <w:rPr>
                <w:sz w:val="24"/>
              </w:rPr>
            </w:pPr>
            <w:r>
              <w:rPr>
                <w:spacing w:val="-2"/>
                <w:sz w:val="24"/>
              </w:rPr>
              <w:t>мероприятия</w:t>
            </w:r>
          </w:p>
        </w:tc>
      </w:tr>
      <w:tr w:rsidR="004D7CF7">
        <w:trPr>
          <w:trHeight w:val="2483"/>
        </w:trPr>
        <w:tc>
          <w:tcPr>
            <w:tcW w:w="2031" w:type="dxa"/>
          </w:tcPr>
          <w:p w:rsidR="004D7CF7" w:rsidRDefault="00FE487B">
            <w:pPr>
              <w:pStyle w:val="TableParagraph"/>
              <w:spacing w:line="268" w:lineRule="exact"/>
              <w:rPr>
                <w:sz w:val="24"/>
              </w:rPr>
            </w:pPr>
            <w:r>
              <w:rPr>
                <w:spacing w:val="-10"/>
                <w:sz w:val="24"/>
              </w:rPr>
              <w:t>1</w:t>
            </w:r>
          </w:p>
        </w:tc>
        <w:tc>
          <w:tcPr>
            <w:tcW w:w="2125" w:type="dxa"/>
          </w:tcPr>
          <w:p w:rsidR="004D7CF7" w:rsidRDefault="00FE487B">
            <w:pPr>
              <w:pStyle w:val="TableParagraph"/>
              <w:ind w:right="934"/>
              <w:jc w:val="both"/>
              <w:rPr>
                <w:sz w:val="24"/>
              </w:rPr>
            </w:pPr>
            <w:r>
              <w:rPr>
                <w:sz w:val="24"/>
              </w:rPr>
              <w:t>Здоровье</w:t>
            </w:r>
            <w:r>
              <w:rPr>
                <w:spacing w:val="-15"/>
                <w:sz w:val="24"/>
              </w:rPr>
              <w:t xml:space="preserve"> </w:t>
            </w:r>
            <w:r>
              <w:rPr>
                <w:sz w:val="24"/>
              </w:rPr>
              <w:t>-</w:t>
            </w:r>
            <w:r>
              <w:rPr>
                <w:spacing w:val="-2"/>
                <w:sz w:val="24"/>
              </w:rPr>
              <w:t>бесценное богатство</w:t>
            </w:r>
          </w:p>
        </w:tc>
        <w:tc>
          <w:tcPr>
            <w:tcW w:w="2100" w:type="dxa"/>
          </w:tcPr>
          <w:p w:rsidR="004D7CF7" w:rsidRDefault="00FE487B">
            <w:pPr>
              <w:pStyle w:val="TableParagraph"/>
              <w:spacing w:line="268" w:lineRule="exact"/>
              <w:ind w:left="9" w:right="2"/>
              <w:jc w:val="center"/>
              <w:rPr>
                <w:sz w:val="24"/>
              </w:rPr>
            </w:pPr>
            <w:r>
              <w:rPr>
                <w:spacing w:val="-2"/>
                <w:sz w:val="24"/>
              </w:rPr>
              <w:t>сентябрь</w:t>
            </w:r>
          </w:p>
        </w:tc>
        <w:tc>
          <w:tcPr>
            <w:tcW w:w="2201" w:type="dxa"/>
          </w:tcPr>
          <w:p w:rsidR="004D7CF7" w:rsidRDefault="00FE487B">
            <w:pPr>
              <w:pStyle w:val="TableParagraph"/>
              <w:ind w:right="475"/>
              <w:rPr>
                <w:sz w:val="24"/>
              </w:rPr>
            </w:pPr>
            <w:r>
              <w:rPr>
                <w:sz w:val="24"/>
              </w:rPr>
              <w:t xml:space="preserve">Формировать у </w:t>
            </w:r>
            <w:r>
              <w:rPr>
                <w:spacing w:val="-2"/>
                <w:sz w:val="24"/>
              </w:rPr>
              <w:t xml:space="preserve">учащихся ценностных </w:t>
            </w:r>
            <w:r>
              <w:rPr>
                <w:sz w:val="24"/>
              </w:rPr>
              <w:t>установок на здоровый</w:t>
            </w:r>
            <w:r>
              <w:rPr>
                <w:spacing w:val="-15"/>
                <w:sz w:val="24"/>
              </w:rPr>
              <w:t xml:space="preserve"> </w:t>
            </w:r>
            <w:r>
              <w:rPr>
                <w:sz w:val="24"/>
              </w:rPr>
              <w:t xml:space="preserve">образ </w:t>
            </w:r>
            <w:r>
              <w:rPr>
                <w:spacing w:val="-2"/>
                <w:sz w:val="24"/>
              </w:rPr>
              <w:t>жизни.</w:t>
            </w:r>
          </w:p>
          <w:p w:rsidR="004D7CF7" w:rsidRDefault="00FE487B">
            <w:pPr>
              <w:pStyle w:val="TableParagraph"/>
              <w:rPr>
                <w:sz w:val="24"/>
              </w:rPr>
            </w:pPr>
            <w:r>
              <w:rPr>
                <w:spacing w:val="-2"/>
                <w:sz w:val="24"/>
              </w:rPr>
              <w:t>Профилактика вредных</w:t>
            </w:r>
          </w:p>
          <w:p w:rsidR="004D7CF7" w:rsidRDefault="00FE487B">
            <w:pPr>
              <w:pStyle w:val="TableParagraph"/>
              <w:spacing w:line="264" w:lineRule="exact"/>
              <w:rPr>
                <w:sz w:val="24"/>
              </w:rPr>
            </w:pPr>
            <w:r>
              <w:rPr>
                <w:spacing w:val="-2"/>
                <w:sz w:val="24"/>
              </w:rPr>
              <w:t>привычек.</w:t>
            </w:r>
          </w:p>
        </w:tc>
        <w:tc>
          <w:tcPr>
            <w:tcW w:w="2115" w:type="dxa"/>
          </w:tcPr>
          <w:p w:rsidR="004D7CF7" w:rsidRDefault="00FE487B">
            <w:pPr>
              <w:pStyle w:val="TableParagraph"/>
              <w:spacing w:line="268" w:lineRule="exact"/>
              <w:ind w:left="105"/>
              <w:rPr>
                <w:sz w:val="24"/>
              </w:rPr>
            </w:pPr>
            <w:r>
              <w:rPr>
                <w:sz w:val="24"/>
              </w:rPr>
              <w:t>Классный</w:t>
            </w:r>
            <w:r>
              <w:rPr>
                <w:spacing w:val="-4"/>
                <w:sz w:val="24"/>
              </w:rPr>
              <w:t xml:space="preserve"> </w:t>
            </w:r>
            <w:r>
              <w:rPr>
                <w:spacing w:val="-5"/>
                <w:sz w:val="24"/>
              </w:rPr>
              <w:t>час</w:t>
            </w:r>
          </w:p>
        </w:tc>
        <w:tc>
          <w:tcPr>
            <w:tcW w:w="2122" w:type="dxa"/>
          </w:tcPr>
          <w:p w:rsidR="004D7CF7" w:rsidRDefault="00FE487B">
            <w:pPr>
              <w:pStyle w:val="TableParagraph"/>
              <w:ind w:right="909"/>
              <w:rPr>
                <w:sz w:val="24"/>
              </w:rPr>
            </w:pPr>
            <w:r>
              <w:rPr>
                <w:spacing w:val="-2"/>
                <w:sz w:val="24"/>
              </w:rPr>
              <w:t>Учащиеся, учителя</w:t>
            </w:r>
          </w:p>
        </w:tc>
        <w:tc>
          <w:tcPr>
            <w:tcW w:w="2432" w:type="dxa"/>
          </w:tcPr>
          <w:p w:rsidR="004D7CF7" w:rsidRDefault="00FE487B">
            <w:pPr>
              <w:pStyle w:val="TableParagraph"/>
              <w:ind w:left="106" w:right="183"/>
              <w:rPr>
                <w:sz w:val="24"/>
              </w:rPr>
            </w:pPr>
            <w:r>
              <w:rPr>
                <w:sz w:val="24"/>
              </w:rPr>
              <w:t>Беседа о личной гигиене человека, о вредных</w:t>
            </w:r>
            <w:r>
              <w:rPr>
                <w:spacing w:val="-15"/>
                <w:sz w:val="24"/>
              </w:rPr>
              <w:t xml:space="preserve"> </w:t>
            </w:r>
            <w:r>
              <w:rPr>
                <w:sz w:val="24"/>
              </w:rPr>
              <w:t>привычках. С учениками проводится</w:t>
            </w:r>
            <w:r>
              <w:rPr>
                <w:spacing w:val="-7"/>
                <w:sz w:val="24"/>
              </w:rPr>
              <w:t xml:space="preserve"> </w:t>
            </w:r>
            <w:r>
              <w:rPr>
                <w:sz w:val="24"/>
              </w:rPr>
              <w:t>беседа</w:t>
            </w:r>
            <w:r>
              <w:rPr>
                <w:spacing w:val="-7"/>
                <w:sz w:val="24"/>
              </w:rPr>
              <w:t xml:space="preserve"> </w:t>
            </w:r>
            <w:r>
              <w:rPr>
                <w:sz w:val="24"/>
              </w:rPr>
              <w:t>о сочетании труда и</w:t>
            </w:r>
          </w:p>
          <w:p w:rsidR="004D7CF7" w:rsidRDefault="00FE487B">
            <w:pPr>
              <w:pStyle w:val="TableParagraph"/>
              <w:ind w:left="106"/>
              <w:rPr>
                <w:sz w:val="24"/>
              </w:rPr>
            </w:pPr>
            <w:r>
              <w:rPr>
                <w:spacing w:val="-2"/>
                <w:sz w:val="24"/>
              </w:rPr>
              <w:t>отдыха.</w:t>
            </w:r>
          </w:p>
        </w:tc>
      </w:tr>
      <w:tr w:rsidR="004D7CF7">
        <w:trPr>
          <w:trHeight w:val="2760"/>
        </w:trPr>
        <w:tc>
          <w:tcPr>
            <w:tcW w:w="2031" w:type="dxa"/>
          </w:tcPr>
          <w:p w:rsidR="004D7CF7" w:rsidRDefault="00FE487B">
            <w:pPr>
              <w:pStyle w:val="TableParagraph"/>
              <w:spacing w:line="268" w:lineRule="exact"/>
              <w:rPr>
                <w:sz w:val="24"/>
              </w:rPr>
            </w:pPr>
            <w:r>
              <w:rPr>
                <w:spacing w:val="-10"/>
                <w:sz w:val="24"/>
              </w:rPr>
              <w:t>2</w:t>
            </w:r>
          </w:p>
        </w:tc>
        <w:tc>
          <w:tcPr>
            <w:tcW w:w="2125" w:type="dxa"/>
          </w:tcPr>
          <w:p w:rsidR="004D7CF7" w:rsidRDefault="00FE487B">
            <w:pPr>
              <w:pStyle w:val="TableParagraph"/>
              <w:ind w:right="348"/>
              <w:rPr>
                <w:sz w:val="28"/>
              </w:rPr>
            </w:pPr>
            <w:r>
              <w:rPr>
                <w:spacing w:val="-2"/>
                <w:sz w:val="24"/>
              </w:rPr>
              <w:t xml:space="preserve">Профилактика </w:t>
            </w:r>
            <w:r>
              <w:rPr>
                <w:sz w:val="24"/>
              </w:rPr>
              <w:t>гриппа</w:t>
            </w:r>
            <w:r>
              <w:rPr>
                <w:spacing w:val="-15"/>
                <w:sz w:val="24"/>
              </w:rPr>
              <w:t xml:space="preserve"> </w:t>
            </w:r>
            <w:r>
              <w:rPr>
                <w:sz w:val="24"/>
              </w:rPr>
              <w:t>и</w:t>
            </w:r>
            <w:r>
              <w:rPr>
                <w:spacing w:val="-15"/>
                <w:sz w:val="24"/>
              </w:rPr>
              <w:t xml:space="preserve"> </w:t>
            </w:r>
            <w:r>
              <w:rPr>
                <w:sz w:val="24"/>
              </w:rPr>
              <w:t xml:space="preserve">ОРВИ, </w:t>
            </w:r>
            <w:r>
              <w:rPr>
                <w:color w:val="333333"/>
                <w:spacing w:val="-2"/>
                <w:sz w:val="28"/>
              </w:rPr>
              <w:t>COVID-19</w:t>
            </w:r>
          </w:p>
        </w:tc>
        <w:tc>
          <w:tcPr>
            <w:tcW w:w="2100" w:type="dxa"/>
          </w:tcPr>
          <w:p w:rsidR="004D7CF7" w:rsidRDefault="00FE487B">
            <w:pPr>
              <w:pStyle w:val="TableParagraph"/>
              <w:spacing w:line="268" w:lineRule="exact"/>
              <w:ind w:left="9"/>
              <w:jc w:val="center"/>
              <w:rPr>
                <w:sz w:val="24"/>
              </w:rPr>
            </w:pPr>
            <w:r>
              <w:rPr>
                <w:spacing w:val="-2"/>
                <w:sz w:val="24"/>
              </w:rPr>
              <w:t>октябрь</w:t>
            </w:r>
          </w:p>
        </w:tc>
        <w:tc>
          <w:tcPr>
            <w:tcW w:w="2201" w:type="dxa"/>
          </w:tcPr>
          <w:p w:rsidR="004D7CF7" w:rsidRDefault="00FE487B">
            <w:pPr>
              <w:pStyle w:val="TableParagraph"/>
              <w:spacing w:line="268" w:lineRule="exact"/>
              <w:rPr>
                <w:sz w:val="24"/>
              </w:rPr>
            </w:pPr>
            <w:r>
              <w:rPr>
                <w:spacing w:val="-2"/>
                <w:sz w:val="24"/>
              </w:rPr>
              <w:t>Повысить</w:t>
            </w:r>
          </w:p>
          <w:p w:rsidR="004D7CF7" w:rsidRDefault="00FE487B">
            <w:pPr>
              <w:pStyle w:val="TableParagraph"/>
              <w:tabs>
                <w:tab w:val="left" w:pos="1977"/>
              </w:tabs>
              <w:ind w:right="97"/>
              <w:rPr>
                <w:sz w:val="24"/>
              </w:rPr>
            </w:pPr>
            <w:r>
              <w:rPr>
                <w:spacing w:val="-2"/>
                <w:sz w:val="24"/>
              </w:rPr>
              <w:t>информационную компетентность</w:t>
            </w:r>
            <w:r>
              <w:rPr>
                <w:sz w:val="24"/>
              </w:rPr>
              <w:tab/>
            </w:r>
            <w:r>
              <w:rPr>
                <w:spacing w:val="-10"/>
                <w:sz w:val="24"/>
              </w:rPr>
              <w:t xml:space="preserve">в </w:t>
            </w:r>
            <w:r>
              <w:rPr>
                <w:sz w:val="24"/>
              </w:rPr>
              <w:t>вопросах</w:t>
            </w:r>
            <w:r>
              <w:rPr>
                <w:spacing w:val="-2"/>
                <w:sz w:val="24"/>
              </w:rPr>
              <w:t xml:space="preserve"> здоровья.</w:t>
            </w:r>
          </w:p>
        </w:tc>
        <w:tc>
          <w:tcPr>
            <w:tcW w:w="2115" w:type="dxa"/>
          </w:tcPr>
          <w:p w:rsidR="004D7CF7" w:rsidRDefault="00FE487B">
            <w:pPr>
              <w:pStyle w:val="TableParagraph"/>
              <w:spacing w:line="268" w:lineRule="exact"/>
              <w:ind w:left="105"/>
              <w:rPr>
                <w:sz w:val="24"/>
              </w:rPr>
            </w:pPr>
            <w:r>
              <w:rPr>
                <w:sz w:val="24"/>
              </w:rPr>
              <w:t>Классный</w:t>
            </w:r>
            <w:r>
              <w:rPr>
                <w:spacing w:val="-4"/>
                <w:sz w:val="24"/>
              </w:rPr>
              <w:t xml:space="preserve"> </w:t>
            </w:r>
            <w:r>
              <w:rPr>
                <w:spacing w:val="-5"/>
                <w:sz w:val="24"/>
              </w:rPr>
              <w:t>час</w:t>
            </w:r>
          </w:p>
        </w:tc>
        <w:tc>
          <w:tcPr>
            <w:tcW w:w="2122" w:type="dxa"/>
          </w:tcPr>
          <w:p w:rsidR="004D7CF7" w:rsidRDefault="00FE487B">
            <w:pPr>
              <w:pStyle w:val="TableParagraph"/>
              <w:ind w:right="202"/>
              <w:rPr>
                <w:sz w:val="24"/>
              </w:rPr>
            </w:pPr>
            <w:r>
              <w:rPr>
                <w:spacing w:val="-2"/>
                <w:sz w:val="24"/>
              </w:rPr>
              <w:t>Мед.работник учащиеся, учителя</w:t>
            </w:r>
          </w:p>
        </w:tc>
        <w:tc>
          <w:tcPr>
            <w:tcW w:w="2432" w:type="dxa"/>
          </w:tcPr>
          <w:p w:rsidR="004D7CF7" w:rsidRDefault="00FE487B">
            <w:pPr>
              <w:pStyle w:val="TableParagraph"/>
              <w:ind w:left="106" w:right="183"/>
              <w:rPr>
                <w:sz w:val="24"/>
              </w:rPr>
            </w:pPr>
            <w:r>
              <w:rPr>
                <w:sz w:val="24"/>
              </w:rPr>
              <w:t>Можно заболеть легко</w:t>
            </w:r>
            <w:r>
              <w:rPr>
                <w:spacing w:val="-15"/>
                <w:sz w:val="24"/>
              </w:rPr>
              <w:t xml:space="preserve"> </w:t>
            </w:r>
            <w:r>
              <w:rPr>
                <w:sz w:val="24"/>
              </w:rPr>
              <w:t>и</w:t>
            </w:r>
            <w:r>
              <w:rPr>
                <w:spacing w:val="-15"/>
                <w:sz w:val="24"/>
              </w:rPr>
              <w:t xml:space="preserve"> </w:t>
            </w:r>
            <w:r>
              <w:rPr>
                <w:sz w:val="24"/>
              </w:rPr>
              <w:t xml:space="preserve">перенести </w:t>
            </w:r>
            <w:r>
              <w:rPr>
                <w:spacing w:val="-2"/>
                <w:sz w:val="24"/>
              </w:rPr>
              <w:t>инфекцию</w:t>
            </w:r>
          </w:p>
          <w:p w:rsidR="004D7CF7" w:rsidRDefault="00FE487B">
            <w:pPr>
              <w:pStyle w:val="TableParagraph"/>
              <w:ind w:left="106"/>
              <w:rPr>
                <w:sz w:val="24"/>
              </w:rPr>
            </w:pPr>
            <w:r>
              <w:rPr>
                <w:sz w:val="24"/>
              </w:rPr>
              <w:t>бессимптомно,</w:t>
            </w:r>
            <w:r>
              <w:rPr>
                <w:spacing w:val="-15"/>
                <w:sz w:val="24"/>
              </w:rPr>
              <w:t xml:space="preserve"> </w:t>
            </w:r>
            <w:r>
              <w:rPr>
                <w:sz w:val="24"/>
              </w:rPr>
              <w:t>а можно</w:t>
            </w:r>
            <w:r>
              <w:rPr>
                <w:spacing w:val="-2"/>
                <w:sz w:val="24"/>
              </w:rPr>
              <w:t xml:space="preserve"> </w:t>
            </w:r>
            <w:r>
              <w:rPr>
                <w:sz w:val="24"/>
              </w:rPr>
              <w:t xml:space="preserve">и </w:t>
            </w:r>
            <w:r>
              <w:rPr>
                <w:spacing w:val="-2"/>
                <w:sz w:val="24"/>
              </w:rPr>
              <w:t>тяжело.</w:t>
            </w:r>
          </w:p>
          <w:p w:rsidR="004D7CF7" w:rsidRDefault="00FE487B">
            <w:pPr>
              <w:pStyle w:val="TableParagraph"/>
              <w:spacing w:line="270" w:lineRule="atLeast"/>
              <w:ind w:left="106"/>
              <w:rPr>
                <w:sz w:val="24"/>
              </w:rPr>
            </w:pPr>
            <w:r>
              <w:rPr>
                <w:sz w:val="24"/>
              </w:rPr>
              <w:t>Легче</w:t>
            </w:r>
            <w:r>
              <w:rPr>
                <w:spacing w:val="-15"/>
                <w:sz w:val="24"/>
              </w:rPr>
              <w:t xml:space="preserve"> </w:t>
            </w:r>
            <w:r>
              <w:rPr>
                <w:sz w:val="24"/>
              </w:rPr>
              <w:t>всего</w:t>
            </w:r>
            <w:r>
              <w:rPr>
                <w:spacing w:val="-15"/>
                <w:sz w:val="24"/>
              </w:rPr>
              <w:t xml:space="preserve"> </w:t>
            </w:r>
            <w:r>
              <w:rPr>
                <w:sz w:val="24"/>
              </w:rPr>
              <w:t xml:space="preserve">болеют люди, которые подошли к началу эпидемии гриппа </w:t>
            </w:r>
            <w:r>
              <w:rPr>
                <w:spacing w:val="-2"/>
                <w:sz w:val="24"/>
              </w:rPr>
              <w:t>здоровыми.</w:t>
            </w:r>
          </w:p>
        </w:tc>
      </w:tr>
      <w:tr w:rsidR="004D7CF7">
        <w:trPr>
          <w:trHeight w:val="553"/>
        </w:trPr>
        <w:tc>
          <w:tcPr>
            <w:tcW w:w="2031" w:type="dxa"/>
          </w:tcPr>
          <w:p w:rsidR="004D7CF7" w:rsidRDefault="00FE487B">
            <w:pPr>
              <w:pStyle w:val="TableParagraph"/>
              <w:spacing w:line="268" w:lineRule="exact"/>
              <w:rPr>
                <w:sz w:val="24"/>
              </w:rPr>
            </w:pPr>
            <w:r>
              <w:rPr>
                <w:spacing w:val="-10"/>
                <w:sz w:val="24"/>
              </w:rPr>
              <w:t>3</w:t>
            </w:r>
          </w:p>
        </w:tc>
        <w:tc>
          <w:tcPr>
            <w:tcW w:w="2125" w:type="dxa"/>
          </w:tcPr>
          <w:p w:rsidR="004D7CF7" w:rsidRDefault="00FE487B">
            <w:pPr>
              <w:pStyle w:val="TableParagraph"/>
              <w:spacing w:line="268" w:lineRule="exact"/>
              <w:rPr>
                <w:sz w:val="24"/>
              </w:rPr>
            </w:pPr>
            <w:r>
              <w:rPr>
                <w:spacing w:val="-2"/>
                <w:sz w:val="24"/>
              </w:rPr>
              <w:t>Влияние</w:t>
            </w:r>
          </w:p>
          <w:p w:rsidR="004D7CF7" w:rsidRDefault="00FE487B">
            <w:pPr>
              <w:pStyle w:val="TableParagraph"/>
              <w:spacing w:line="266" w:lineRule="exact"/>
              <w:rPr>
                <w:sz w:val="24"/>
              </w:rPr>
            </w:pPr>
            <w:r>
              <w:rPr>
                <w:sz w:val="24"/>
              </w:rPr>
              <w:t>телевизора</w:t>
            </w:r>
            <w:r>
              <w:rPr>
                <w:spacing w:val="-3"/>
                <w:sz w:val="24"/>
              </w:rPr>
              <w:t xml:space="preserve"> </w:t>
            </w:r>
            <w:r>
              <w:rPr>
                <w:spacing w:val="-10"/>
                <w:sz w:val="24"/>
              </w:rPr>
              <w:t>и</w:t>
            </w:r>
          </w:p>
        </w:tc>
        <w:tc>
          <w:tcPr>
            <w:tcW w:w="2100" w:type="dxa"/>
          </w:tcPr>
          <w:p w:rsidR="004D7CF7" w:rsidRDefault="00FE487B">
            <w:pPr>
              <w:pStyle w:val="TableParagraph"/>
              <w:spacing w:line="268" w:lineRule="exact"/>
              <w:ind w:left="9" w:right="3"/>
              <w:jc w:val="center"/>
              <w:rPr>
                <w:sz w:val="24"/>
              </w:rPr>
            </w:pPr>
            <w:r>
              <w:rPr>
                <w:spacing w:val="-2"/>
                <w:sz w:val="24"/>
              </w:rPr>
              <w:t>ноябрь</w:t>
            </w:r>
          </w:p>
        </w:tc>
        <w:tc>
          <w:tcPr>
            <w:tcW w:w="2201" w:type="dxa"/>
          </w:tcPr>
          <w:p w:rsidR="004D7CF7" w:rsidRDefault="00FE487B">
            <w:pPr>
              <w:pStyle w:val="TableParagraph"/>
              <w:spacing w:line="268" w:lineRule="exact"/>
              <w:rPr>
                <w:sz w:val="24"/>
              </w:rPr>
            </w:pPr>
            <w:r>
              <w:rPr>
                <w:spacing w:val="-2"/>
                <w:sz w:val="24"/>
              </w:rPr>
              <w:t>Объяснить</w:t>
            </w:r>
          </w:p>
          <w:p w:rsidR="004D7CF7" w:rsidRDefault="00FE487B">
            <w:pPr>
              <w:pStyle w:val="TableParagraph"/>
              <w:tabs>
                <w:tab w:val="left" w:pos="1961"/>
              </w:tabs>
              <w:spacing w:line="266" w:lineRule="exact"/>
              <w:rPr>
                <w:sz w:val="24"/>
              </w:rPr>
            </w:pPr>
            <w:r>
              <w:rPr>
                <w:spacing w:val="-2"/>
                <w:sz w:val="24"/>
              </w:rPr>
              <w:t>положительное</w:t>
            </w:r>
            <w:r>
              <w:rPr>
                <w:sz w:val="24"/>
              </w:rPr>
              <w:tab/>
            </w:r>
            <w:r>
              <w:rPr>
                <w:spacing w:val="-10"/>
                <w:sz w:val="24"/>
              </w:rPr>
              <w:t>и</w:t>
            </w:r>
          </w:p>
        </w:tc>
        <w:tc>
          <w:tcPr>
            <w:tcW w:w="2115" w:type="dxa"/>
          </w:tcPr>
          <w:p w:rsidR="004D7CF7" w:rsidRDefault="00FE487B">
            <w:pPr>
              <w:pStyle w:val="TableParagraph"/>
              <w:spacing w:line="268" w:lineRule="exact"/>
              <w:ind w:left="105"/>
              <w:rPr>
                <w:sz w:val="24"/>
              </w:rPr>
            </w:pPr>
            <w:r>
              <w:rPr>
                <w:spacing w:val="-2"/>
                <w:sz w:val="24"/>
              </w:rPr>
              <w:t>Родительское</w:t>
            </w:r>
          </w:p>
          <w:p w:rsidR="004D7CF7" w:rsidRDefault="00FE487B">
            <w:pPr>
              <w:pStyle w:val="TableParagraph"/>
              <w:spacing w:line="266" w:lineRule="exact"/>
              <w:ind w:left="105"/>
              <w:rPr>
                <w:sz w:val="24"/>
              </w:rPr>
            </w:pPr>
            <w:r>
              <w:rPr>
                <w:spacing w:val="-2"/>
                <w:sz w:val="24"/>
              </w:rPr>
              <w:t>собрание.</w:t>
            </w:r>
          </w:p>
        </w:tc>
        <w:tc>
          <w:tcPr>
            <w:tcW w:w="2122" w:type="dxa"/>
          </w:tcPr>
          <w:p w:rsidR="004D7CF7" w:rsidRDefault="00FE487B">
            <w:pPr>
              <w:pStyle w:val="TableParagraph"/>
              <w:spacing w:line="268" w:lineRule="exact"/>
              <w:rPr>
                <w:sz w:val="24"/>
              </w:rPr>
            </w:pPr>
            <w:r>
              <w:rPr>
                <w:spacing w:val="-2"/>
                <w:sz w:val="24"/>
              </w:rPr>
              <w:t>Родители,</w:t>
            </w:r>
          </w:p>
          <w:p w:rsidR="004D7CF7" w:rsidRDefault="00FE487B">
            <w:pPr>
              <w:pStyle w:val="TableParagraph"/>
              <w:spacing w:line="266" w:lineRule="exact"/>
              <w:rPr>
                <w:sz w:val="24"/>
              </w:rPr>
            </w:pPr>
            <w:r>
              <w:rPr>
                <w:spacing w:val="-2"/>
                <w:sz w:val="24"/>
              </w:rPr>
              <w:t>учителя,</w:t>
            </w:r>
          </w:p>
        </w:tc>
        <w:tc>
          <w:tcPr>
            <w:tcW w:w="2432" w:type="dxa"/>
          </w:tcPr>
          <w:p w:rsidR="004D7CF7" w:rsidRDefault="00FE487B">
            <w:pPr>
              <w:pStyle w:val="TableParagraph"/>
              <w:spacing w:line="268" w:lineRule="exact"/>
              <w:ind w:left="106"/>
              <w:rPr>
                <w:sz w:val="24"/>
              </w:rPr>
            </w:pPr>
            <w:r>
              <w:rPr>
                <w:sz w:val="24"/>
              </w:rPr>
              <w:t>Дети,</w:t>
            </w:r>
            <w:r>
              <w:rPr>
                <w:spacing w:val="-4"/>
                <w:sz w:val="24"/>
              </w:rPr>
              <w:t xml:space="preserve"> </w:t>
            </w:r>
            <w:r>
              <w:rPr>
                <w:sz w:val="24"/>
              </w:rPr>
              <w:t>много</w:t>
            </w:r>
            <w:r>
              <w:rPr>
                <w:spacing w:val="-1"/>
                <w:sz w:val="24"/>
              </w:rPr>
              <w:t xml:space="preserve"> </w:t>
            </w:r>
            <w:r>
              <w:rPr>
                <w:spacing w:val="-2"/>
                <w:sz w:val="24"/>
              </w:rPr>
              <w:t>времени</w:t>
            </w:r>
          </w:p>
          <w:p w:rsidR="004D7CF7" w:rsidRDefault="00FE487B">
            <w:pPr>
              <w:pStyle w:val="TableParagraph"/>
              <w:spacing w:line="266" w:lineRule="exact"/>
              <w:ind w:left="106"/>
              <w:rPr>
                <w:sz w:val="24"/>
              </w:rPr>
            </w:pPr>
            <w:r>
              <w:rPr>
                <w:sz w:val="24"/>
              </w:rPr>
              <w:t>проводящие</w:t>
            </w:r>
            <w:r>
              <w:rPr>
                <w:spacing w:val="-8"/>
                <w:sz w:val="24"/>
              </w:rPr>
              <w:t xml:space="preserve"> </w:t>
            </w:r>
            <w:r>
              <w:rPr>
                <w:spacing w:val="-4"/>
                <w:sz w:val="24"/>
              </w:rPr>
              <w:t>перед</w:t>
            </w:r>
          </w:p>
        </w:tc>
      </w:tr>
    </w:tbl>
    <w:p w:rsidR="004D7CF7" w:rsidRDefault="004D7CF7">
      <w:pPr>
        <w:pStyle w:val="TableParagraph"/>
        <w:spacing w:line="266" w:lineRule="exact"/>
        <w:rPr>
          <w:sz w:val="24"/>
        </w:rPr>
        <w:sectPr w:rsidR="004D7CF7">
          <w:pgSz w:w="16840" w:h="12410" w:orient="landscape"/>
          <w:pgMar w:top="48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1"/>
        <w:gridCol w:w="2125"/>
        <w:gridCol w:w="2100"/>
        <w:gridCol w:w="2201"/>
        <w:gridCol w:w="2115"/>
        <w:gridCol w:w="2122"/>
        <w:gridCol w:w="2432"/>
      </w:tblGrid>
      <w:tr w:rsidR="004D7CF7">
        <w:trPr>
          <w:trHeight w:val="1656"/>
        </w:trPr>
        <w:tc>
          <w:tcPr>
            <w:tcW w:w="2031" w:type="dxa"/>
          </w:tcPr>
          <w:p w:rsidR="004D7CF7" w:rsidRDefault="004D7CF7">
            <w:pPr>
              <w:pStyle w:val="TableParagraph"/>
              <w:ind w:left="0"/>
              <w:rPr>
                <w:sz w:val="24"/>
              </w:rPr>
            </w:pPr>
          </w:p>
        </w:tc>
        <w:tc>
          <w:tcPr>
            <w:tcW w:w="2125" w:type="dxa"/>
          </w:tcPr>
          <w:p w:rsidR="004D7CF7" w:rsidRDefault="00FE487B">
            <w:pPr>
              <w:pStyle w:val="TableParagraph"/>
              <w:ind w:right="464"/>
              <w:rPr>
                <w:sz w:val="24"/>
              </w:rPr>
            </w:pPr>
            <w:r>
              <w:rPr>
                <w:sz w:val="24"/>
              </w:rPr>
              <w:t>компьютера</w:t>
            </w:r>
            <w:r>
              <w:rPr>
                <w:spacing w:val="-15"/>
                <w:sz w:val="24"/>
              </w:rPr>
              <w:t xml:space="preserve"> </w:t>
            </w:r>
            <w:r>
              <w:rPr>
                <w:sz w:val="24"/>
              </w:rPr>
              <w:t xml:space="preserve">на </w:t>
            </w:r>
            <w:r>
              <w:rPr>
                <w:spacing w:val="-2"/>
                <w:sz w:val="24"/>
              </w:rPr>
              <w:t>детей.</w:t>
            </w:r>
          </w:p>
        </w:tc>
        <w:tc>
          <w:tcPr>
            <w:tcW w:w="2100" w:type="dxa"/>
          </w:tcPr>
          <w:p w:rsidR="004D7CF7" w:rsidRDefault="004D7CF7">
            <w:pPr>
              <w:pStyle w:val="TableParagraph"/>
              <w:ind w:left="0"/>
              <w:rPr>
                <w:sz w:val="24"/>
              </w:rPr>
            </w:pPr>
          </w:p>
        </w:tc>
        <w:tc>
          <w:tcPr>
            <w:tcW w:w="2201" w:type="dxa"/>
          </w:tcPr>
          <w:p w:rsidR="004D7CF7" w:rsidRDefault="00FE487B">
            <w:pPr>
              <w:pStyle w:val="TableParagraph"/>
              <w:rPr>
                <w:sz w:val="24"/>
              </w:rPr>
            </w:pPr>
            <w:r>
              <w:rPr>
                <w:spacing w:val="-2"/>
                <w:sz w:val="24"/>
              </w:rPr>
              <w:t>отрицательное влияние</w:t>
            </w:r>
          </w:p>
          <w:p w:rsidR="004D7CF7" w:rsidRDefault="00FE487B">
            <w:pPr>
              <w:pStyle w:val="TableParagraph"/>
              <w:rPr>
                <w:sz w:val="24"/>
              </w:rPr>
            </w:pPr>
            <w:r>
              <w:rPr>
                <w:spacing w:val="-2"/>
                <w:sz w:val="24"/>
              </w:rPr>
              <w:t>телевизора</w:t>
            </w:r>
          </w:p>
          <w:p w:rsidR="004D7CF7" w:rsidRDefault="00FE487B">
            <w:pPr>
              <w:pStyle w:val="TableParagraph"/>
              <w:tabs>
                <w:tab w:val="left" w:pos="1958"/>
              </w:tabs>
              <w:ind w:right="101"/>
              <w:rPr>
                <w:sz w:val="24"/>
              </w:rPr>
            </w:pPr>
            <w:r>
              <w:rPr>
                <w:spacing w:val="-2"/>
                <w:sz w:val="24"/>
              </w:rPr>
              <w:t>(телевидения)</w:t>
            </w:r>
            <w:r>
              <w:rPr>
                <w:sz w:val="24"/>
              </w:rPr>
              <w:tab/>
            </w:r>
            <w:r>
              <w:rPr>
                <w:spacing w:val="-10"/>
                <w:sz w:val="24"/>
              </w:rPr>
              <w:t xml:space="preserve">и </w:t>
            </w:r>
            <w:r>
              <w:rPr>
                <w:spacing w:val="-2"/>
                <w:sz w:val="24"/>
              </w:rPr>
              <w:t>компьютера.</w:t>
            </w:r>
          </w:p>
        </w:tc>
        <w:tc>
          <w:tcPr>
            <w:tcW w:w="2115" w:type="dxa"/>
          </w:tcPr>
          <w:p w:rsidR="004D7CF7" w:rsidRDefault="00FE487B">
            <w:pPr>
              <w:pStyle w:val="TableParagraph"/>
              <w:spacing w:line="268" w:lineRule="exact"/>
              <w:ind w:left="105"/>
              <w:rPr>
                <w:sz w:val="24"/>
              </w:rPr>
            </w:pPr>
            <w:r>
              <w:rPr>
                <w:sz w:val="24"/>
              </w:rPr>
              <w:t>Классный</w:t>
            </w:r>
            <w:r>
              <w:rPr>
                <w:spacing w:val="-4"/>
                <w:sz w:val="24"/>
              </w:rPr>
              <w:t xml:space="preserve"> час.</w:t>
            </w:r>
          </w:p>
        </w:tc>
        <w:tc>
          <w:tcPr>
            <w:tcW w:w="2122" w:type="dxa"/>
          </w:tcPr>
          <w:p w:rsidR="004D7CF7" w:rsidRDefault="00FE487B">
            <w:pPr>
              <w:pStyle w:val="TableParagraph"/>
              <w:spacing w:line="268" w:lineRule="exact"/>
              <w:rPr>
                <w:sz w:val="24"/>
              </w:rPr>
            </w:pPr>
            <w:r>
              <w:rPr>
                <w:spacing w:val="-2"/>
                <w:sz w:val="24"/>
              </w:rPr>
              <w:t>учащиеся</w:t>
            </w:r>
          </w:p>
        </w:tc>
        <w:tc>
          <w:tcPr>
            <w:tcW w:w="2432" w:type="dxa"/>
          </w:tcPr>
          <w:p w:rsidR="004D7CF7" w:rsidRDefault="00FE487B">
            <w:pPr>
              <w:pStyle w:val="TableParagraph"/>
              <w:ind w:left="106" w:right="451"/>
              <w:rPr>
                <w:sz w:val="24"/>
              </w:rPr>
            </w:pPr>
            <w:r>
              <w:rPr>
                <w:sz w:val="24"/>
              </w:rPr>
              <w:t>голубым</w:t>
            </w:r>
            <w:r>
              <w:rPr>
                <w:spacing w:val="-15"/>
                <w:sz w:val="24"/>
              </w:rPr>
              <w:t xml:space="preserve"> </w:t>
            </w:r>
            <w:r>
              <w:rPr>
                <w:sz w:val="24"/>
              </w:rPr>
              <w:t xml:space="preserve">экраном, отстают по физическим и </w:t>
            </w:r>
            <w:r>
              <w:rPr>
                <w:spacing w:val="-2"/>
                <w:sz w:val="24"/>
              </w:rPr>
              <w:t>психическим</w:t>
            </w:r>
          </w:p>
          <w:p w:rsidR="004D7CF7" w:rsidRDefault="00FE487B">
            <w:pPr>
              <w:pStyle w:val="TableParagraph"/>
              <w:spacing w:line="270" w:lineRule="atLeast"/>
              <w:ind w:left="106"/>
              <w:rPr>
                <w:sz w:val="24"/>
              </w:rPr>
            </w:pPr>
            <w:r>
              <w:rPr>
                <w:sz w:val="24"/>
              </w:rPr>
              <w:t>показателям</w:t>
            </w:r>
            <w:r>
              <w:rPr>
                <w:spacing w:val="-15"/>
                <w:sz w:val="24"/>
              </w:rPr>
              <w:t xml:space="preserve"> </w:t>
            </w:r>
            <w:r>
              <w:rPr>
                <w:sz w:val="24"/>
              </w:rPr>
              <w:t>от</w:t>
            </w:r>
            <w:r>
              <w:rPr>
                <w:spacing w:val="-15"/>
                <w:sz w:val="24"/>
              </w:rPr>
              <w:t xml:space="preserve"> </w:t>
            </w:r>
            <w:r>
              <w:rPr>
                <w:sz w:val="24"/>
              </w:rPr>
              <w:t xml:space="preserve">своих </w:t>
            </w:r>
            <w:r>
              <w:rPr>
                <w:spacing w:val="-2"/>
                <w:sz w:val="24"/>
              </w:rPr>
              <w:t>сверстников</w:t>
            </w:r>
          </w:p>
        </w:tc>
      </w:tr>
      <w:tr w:rsidR="004D7CF7">
        <w:trPr>
          <w:trHeight w:val="3036"/>
        </w:trPr>
        <w:tc>
          <w:tcPr>
            <w:tcW w:w="2031" w:type="dxa"/>
          </w:tcPr>
          <w:p w:rsidR="004D7CF7" w:rsidRDefault="00FE487B">
            <w:pPr>
              <w:pStyle w:val="TableParagraph"/>
              <w:spacing w:line="270" w:lineRule="exact"/>
              <w:rPr>
                <w:sz w:val="24"/>
              </w:rPr>
            </w:pPr>
            <w:r>
              <w:rPr>
                <w:spacing w:val="-10"/>
                <w:sz w:val="24"/>
              </w:rPr>
              <w:t>4</w:t>
            </w:r>
          </w:p>
        </w:tc>
        <w:tc>
          <w:tcPr>
            <w:tcW w:w="2125" w:type="dxa"/>
          </w:tcPr>
          <w:p w:rsidR="004D7CF7" w:rsidRDefault="00FE487B">
            <w:pPr>
              <w:pStyle w:val="TableParagraph"/>
              <w:ind w:right="397"/>
              <w:rPr>
                <w:sz w:val="24"/>
              </w:rPr>
            </w:pPr>
            <w:r>
              <w:rPr>
                <w:spacing w:val="-2"/>
                <w:sz w:val="24"/>
              </w:rPr>
              <w:t xml:space="preserve">Витамины, </w:t>
            </w:r>
            <w:r>
              <w:rPr>
                <w:sz w:val="24"/>
              </w:rPr>
              <w:t>необходимые в зимний</w:t>
            </w:r>
            <w:r>
              <w:rPr>
                <w:spacing w:val="-15"/>
                <w:sz w:val="24"/>
              </w:rPr>
              <w:t xml:space="preserve"> </w:t>
            </w:r>
            <w:r>
              <w:rPr>
                <w:sz w:val="24"/>
              </w:rPr>
              <w:t>период.</w:t>
            </w:r>
          </w:p>
        </w:tc>
        <w:tc>
          <w:tcPr>
            <w:tcW w:w="2100" w:type="dxa"/>
          </w:tcPr>
          <w:p w:rsidR="004D7CF7" w:rsidRDefault="00FE487B">
            <w:pPr>
              <w:pStyle w:val="TableParagraph"/>
              <w:spacing w:line="270" w:lineRule="exact"/>
              <w:ind w:left="647"/>
              <w:rPr>
                <w:sz w:val="24"/>
              </w:rPr>
            </w:pPr>
            <w:r>
              <w:rPr>
                <w:spacing w:val="-2"/>
                <w:sz w:val="24"/>
              </w:rPr>
              <w:t>декабрь</w:t>
            </w:r>
          </w:p>
        </w:tc>
        <w:tc>
          <w:tcPr>
            <w:tcW w:w="2201" w:type="dxa"/>
          </w:tcPr>
          <w:p w:rsidR="004D7CF7" w:rsidRDefault="00FE487B">
            <w:pPr>
              <w:pStyle w:val="TableParagraph"/>
              <w:ind w:right="475"/>
              <w:rPr>
                <w:sz w:val="24"/>
              </w:rPr>
            </w:pPr>
            <w:r>
              <w:rPr>
                <w:spacing w:val="-2"/>
                <w:sz w:val="24"/>
              </w:rPr>
              <w:t>Объяснить причины потребности</w:t>
            </w:r>
          </w:p>
          <w:p w:rsidR="004D7CF7" w:rsidRDefault="00FE487B">
            <w:pPr>
              <w:pStyle w:val="TableParagraph"/>
              <w:tabs>
                <w:tab w:val="left" w:pos="1975"/>
              </w:tabs>
              <w:ind w:right="99"/>
              <w:rPr>
                <w:sz w:val="24"/>
              </w:rPr>
            </w:pPr>
            <w:r>
              <w:rPr>
                <w:spacing w:val="-2"/>
                <w:sz w:val="24"/>
              </w:rPr>
              <w:t>организма</w:t>
            </w:r>
            <w:r>
              <w:rPr>
                <w:sz w:val="24"/>
              </w:rPr>
              <w:tab/>
            </w:r>
            <w:r>
              <w:rPr>
                <w:spacing w:val="-10"/>
                <w:sz w:val="24"/>
              </w:rPr>
              <w:t xml:space="preserve">в </w:t>
            </w:r>
            <w:r>
              <w:rPr>
                <w:spacing w:val="-2"/>
                <w:sz w:val="24"/>
              </w:rPr>
              <w:t>необходимых</w:t>
            </w:r>
          </w:p>
          <w:p w:rsidR="004D7CF7" w:rsidRDefault="00FE487B">
            <w:pPr>
              <w:pStyle w:val="TableParagraph"/>
              <w:tabs>
                <w:tab w:val="left" w:pos="1305"/>
                <w:tab w:val="left" w:pos="1738"/>
                <w:tab w:val="left" w:pos="1978"/>
              </w:tabs>
              <w:spacing w:line="270" w:lineRule="atLeast"/>
              <w:ind w:right="97"/>
              <w:rPr>
                <w:sz w:val="24"/>
              </w:rPr>
            </w:pPr>
            <w:r>
              <w:rPr>
                <w:spacing w:val="-2"/>
                <w:sz w:val="24"/>
              </w:rPr>
              <w:t>витаминах</w:t>
            </w:r>
            <w:r>
              <w:rPr>
                <w:sz w:val="24"/>
              </w:rPr>
              <w:tab/>
            </w:r>
            <w:r>
              <w:rPr>
                <w:sz w:val="24"/>
              </w:rPr>
              <w:tab/>
            </w:r>
            <w:r>
              <w:rPr>
                <w:sz w:val="24"/>
              </w:rPr>
              <w:tab/>
            </w:r>
            <w:r>
              <w:rPr>
                <w:spacing w:val="-10"/>
                <w:sz w:val="24"/>
              </w:rPr>
              <w:t xml:space="preserve">в </w:t>
            </w:r>
            <w:r>
              <w:rPr>
                <w:spacing w:val="-2"/>
                <w:sz w:val="24"/>
              </w:rPr>
              <w:t>зимний</w:t>
            </w:r>
            <w:r>
              <w:rPr>
                <w:sz w:val="24"/>
              </w:rPr>
              <w:tab/>
            </w:r>
            <w:r>
              <w:rPr>
                <w:spacing w:val="-2"/>
                <w:sz w:val="24"/>
              </w:rPr>
              <w:t xml:space="preserve">период. </w:t>
            </w:r>
            <w:r>
              <w:rPr>
                <w:sz w:val="24"/>
              </w:rPr>
              <w:t>Закрепить</w:t>
            </w:r>
            <w:r>
              <w:rPr>
                <w:spacing w:val="-15"/>
                <w:sz w:val="24"/>
              </w:rPr>
              <w:t xml:space="preserve"> </w:t>
            </w:r>
            <w:r>
              <w:rPr>
                <w:sz w:val="24"/>
              </w:rPr>
              <w:t>знания</w:t>
            </w:r>
            <w:r>
              <w:rPr>
                <w:spacing w:val="-15"/>
                <w:sz w:val="24"/>
              </w:rPr>
              <w:t xml:space="preserve"> </w:t>
            </w:r>
            <w:r>
              <w:rPr>
                <w:sz w:val="24"/>
              </w:rPr>
              <w:t xml:space="preserve">о </w:t>
            </w:r>
            <w:r>
              <w:rPr>
                <w:spacing w:val="-2"/>
                <w:sz w:val="24"/>
              </w:rPr>
              <w:t>необходимости витаминов</w:t>
            </w:r>
            <w:r>
              <w:rPr>
                <w:sz w:val="24"/>
              </w:rPr>
              <w:tab/>
            </w:r>
            <w:r>
              <w:rPr>
                <w:sz w:val="24"/>
              </w:rPr>
              <w:tab/>
            </w:r>
            <w:r>
              <w:rPr>
                <w:spacing w:val="-4"/>
                <w:sz w:val="24"/>
              </w:rPr>
              <w:t xml:space="preserve">для </w:t>
            </w:r>
            <w:r>
              <w:rPr>
                <w:spacing w:val="-2"/>
                <w:sz w:val="24"/>
              </w:rPr>
              <w:t>организма.</w:t>
            </w:r>
          </w:p>
        </w:tc>
        <w:tc>
          <w:tcPr>
            <w:tcW w:w="2115" w:type="dxa"/>
          </w:tcPr>
          <w:p w:rsidR="004D7CF7" w:rsidRDefault="00FE487B">
            <w:pPr>
              <w:pStyle w:val="TableParagraph"/>
              <w:spacing w:line="270" w:lineRule="exact"/>
              <w:ind w:left="105"/>
              <w:rPr>
                <w:sz w:val="24"/>
              </w:rPr>
            </w:pPr>
            <w:r>
              <w:rPr>
                <w:sz w:val="24"/>
              </w:rPr>
              <w:t>Классный</w:t>
            </w:r>
            <w:r>
              <w:rPr>
                <w:spacing w:val="-4"/>
                <w:sz w:val="24"/>
              </w:rPr>
              <w:t xml:space="preserve"> </w:t>
            </w:r>
            <w:r>
              <w:rPr>
                <w:spacing w:val="-5"/>
                <w:sz w:val="24"/>
              </w:rPr>
              <w:t>час</w:t>
            </w:r>
          </w:p>
        </w:tc>
        <w:tc>
          <w:tcPr>
            <w:tcW w:w="2122" w:type="dxa"/>
          </w:tcPr>
          <w:p w:rsidR="004D7CF7" w:rsidRDefault="00FE487B">
            <w:pPr>
              <w:pStyle w:val="TableParagraph"/>
              <w:ind w:right="909"/>
              <w:rPr>
                <w:sz w:val="24"/>
              </w:rPr>
            </w:pPr>
            <w:r>
              <w:rPr>
                <w:spacing w:val="-2"/>
                <w:sz w:val="24"/>
              </w:rPr>
              <w:t>Учащиеся, учителя</w:t>
            </w:r>
          </w:p>
        </w:tc>
        <w:tc>
          <w:tcPr>
            <w:tcW w:w="2432" w:type="dxa"/>
          </w:tcPr>
          <w:p w:rsidR="004D7CF7" w:rsidRDefault="00FE487B">
            <w:pPr>
              <w:pStyle w:val="TableParagraph"/>
              <w:ind w:left="106" w:right="279"/>
              <w:rPr>
                <w:sz w:val="24"/>
              </w:rPr>
            </w:pPr>
            <w:r>
              <w:rPr>
                <w:sz w:val="24"/>
              </w:rPr>
              <w:t>Наши зимы отличаются резкой сменой</w:t>
            </w:r>
            <w:r>
              <w:rPr>
                <w:spacing w:val="-15"/>
                <w:sz w:val="24"/>
              </w:rPr>
              <w:t xml:space="preserve"> </w:t>
            </w:r>
            <w:r>
              <w:rPr>
                <w:sz w:val="24"/>
              </w:rPr>
              <w:t>температур, что болезненно сказывается на</w:t>
            </w:r>
          </w:p>
          <w:p w:rsidR="004D7CF7" w:rsidRDefault="00FE487B">
            <w:pPr>
              <w:pStyle w:val="TableParagraph"/>
              <w:ind w:left="106" w:right="183"/>
              <w:rPr>
                <w:sz w:val="24"/>
              </w:rPr>
            </w:pPr>
            <w:r>
              <w:rPr>
                <w:sz w:val="24"/>
              </w:rPr>
              <w:t>организме,</w:t>
            </w:r>
            <w:r>
              <w:rPr>
                <w:spacing w:val="-15"/>
                <w:sz w:val="24"/>
              </w:rPr>
              <w:t xml:space="preserve"> </w:t>
            </w:r>
            <w:r>
              <w:rPr>
                <w:sz w:val="24"/>
              </w:rPr>
              <w:t xml:space="preserve">особенно </w:t>
            </w:r>
            <w:r>
              <w:rPr>
                <w:spacing w:val="-2"/>
                <w:sz w:val="24"/>
              </w:rPr>
              <w:t>ослабленным</w:t>
            </w:r>
          </w:p>
          <w:p w:rsidR="004D7CF7" w:rsidRDefault="00FE487B">
            <w:pPr>
              <w:pStyle w:val="TableParagraph"/>
              <w:ind w:left="106"/>
              <w:rPr>
                <w:sz w:val="24"/>
              </w:rPr>
            </w:pPr>
            <w:r>
              <w:rPr>
                <w:spacing w:val="-2"/>
                <w:sz w:val="24"/>
              </w:rPr>
              <w:t>авитаминозом.</w:t>
            </w:r>
          </w:p>
        </w:tc>
      </w:tr>
      <w:tr w:rsidR="004D7CF7">
        <w:trPr>
          <w:trHeight w:val="3588"/>
        </w:trPr>
        <w:tc>
          <w:tcPr>
            <w:tcW w:w="2031" w:type="dxa"/>
          </w:tcPr>
          <w:p w:rsidR="004D7CF7" w:rsidRDefault="00FE487B">
            <w:pPr>
              <w:pStyle w:val="TableParagraph"/>
              <w:spacing w:line="270" w:lineRule="exact"/>
              <w:rPr>
                <w:sz w:val="24"/>
              </w:rPr>
            </w:pPr>
            <w:r>
              <w:rPr>
                <w:spacing w:val="-10"/>
                <w:sz w:val="24"/>
              </w:rPr>
              <w:t>5</w:t>
            </w:r>
          </w:p>
        </w:tc>
        <w:tc>
          <w:tcPr>
            <w:tcW w:w="2125" w:type="dxa"/>
          </w:tcPr>
          <w:p w:rsidR="004D7CF7" w:rsidRDefault="00FE487B">
            <w:pPr>
              <w:pStyle w:val="TableParagraph"/>
              <w:spacing w:line="270" w:lineRule="exact"/>
              <w:rPr>
                <w:sz w:val="24"/>
              </w:rPr>
            </w:pPr>
            <w:r>
              <w:rPr>
                <w:sz w:val="24"/>
              </w:rPr>
              <w:t>«Вредная»</w:t>
            </w:r>
            <w:r>
              <w:rPr>
                <w:spacing w:val="-9"/>
                <w:sz w:val="24"/>
              </w:rPr>
              <w:t xml:space="preserve"> </w:t>
            </w:r>
            <w:r>
              <w:rPr>
                <w:spacing w:val="-2"/>
                <w:sz w:val="24"/>
              </w:rPr>
              <w:t>пища.</w:t>
            </w:r>
          </w:p>
        </w:tc>
        <w:tc>
          <w:tcPr>
            <w:tcW w:w="2100" w:type="dxa"/>
          </w:tcPr>
          <w:p w:rsidR="004D7CF7" w:rsidRDefault="00FE487B">
            <w:pPr>
              <w:pStyle w:val="TableParagraph"/>
              <w:spacing w:line="270" w:lineRule="exact"/>
              <w:ind w:left="9" w:right="2"/>
              <w:jc w:val="center"/>
              <w:rPr>
                <w:sz w:val="24"/>
              </w:rPr>
            </w:pPr>
            <w:r>
              <w:rPr>
                <w:spacing w:val="-2"/>
                <w:sz w:val="24"/>
              </w:rPr>
              <w:t>январь</w:t>
            </w:r>
          </w:p>
        </w:tc>
        <w:tc>
          <w:tcPr>
            <w:tcW w:w="2201" w:type="dxa"/>
          </w:tcPr>
          <w:p w:rsidR="004D7CF7" w:rsidRDefault="00FE487B">
            <w:pPr>
              <w:pStyle w:val="TableParagraph"/>
              <w:rPr>
                <w:sz w:val="24"/>
              </w:rPr>
            </w:pPr>
            <w:r>
              <w:rPr>
                <w:spacing w:val="-2"/>
                <w:sz w:val="24"/>
              </w:rPr>
              <w:t>Продолжать формировать бережное</w:t>
            </w:r>
          </w:p>
          <w:p w:rsidR="004D7CF7" w:rsidRDefault="00FE487B">
            <w:pPr>
              <w:pStyle w:val="TableParagraph"/>
              <w:tabs>
                <w:tab w:val="left" w:pos="1973"/>
              </w:tabs>
              <w:ind w:right="98"/>
              <w:jc w:val="both"/>
              <w:rPr>
                <w:sz w:val="24"/>
              </w:rPr>
            </w:pPr>
            <w:r>
              <w:rPr>
                <w:spacing w:val="-2"/>
                <w:sz w:val="24"/>
              </w:rPr>
              <w:t>отношение</w:t>
            </w:r>
            <w:r>
              <w:rPr>
                <w:sz w:val="24"/>
              </w:rPr>
              <w:tab/>
            </w:r>
            <w:r>
              <w:rPr>
                <w:spacing w:val="-10"/>
                <w:sz w:val="24"/>
              </w:rPr>
              <w:t xml:space="preserve">к </w:t>
            </w:r>
            <w:r>
              <w:rPr>
                <w:sz w:val="24"/>
              </w:rPr>
              <w:t xml:space="preserve">своему здоровью, умение правильно </w:t>
            </w:r>
            <w:r>
              <w:rPr>
                <w:spacing w:val="-2"/>
                <w:sz w:val="24"/>
              </w:rPr>
              <w:t>выбирать</w:t>
            </w:r>
          </w:p>
          <w:p w:rsidR="004D7CF7" w:rsidRDefault="00FE487B">
            <w:pPr>
              <w:pStyle w:val="TableParagraph"/>
              <w:ind w:right="101"/>
              <w:jc w:val="both"/>
              <w:rPr>
                <w:sz w:val="24"/>
              </w:rPr>
            </w:pPr>
            <w:r>
              <w:rPr>
                <w:sz w:val="24"/>
              </w:rPr>
              <w:t>продукты,</w:t>
            </w:r>
            <w:r>
              <w:rPr>
                <w:spacing w:val="-12"/>
                <w:sz w:val="24"/>
              </w:rPr>
              <w:t xml:space="preserve"> </w:t>
            </w:r>
            <w:r>
              <w:rPr>
                <w:sz w:val="24"/>
              </w:rPr>
              <w:t>знать</w:t>
            </w:r>
            <w:r>
              <w:rPr>
                <w:spacing w:val="-12"/>
                <w:sz w:val="24"/>
              </w:rPr>
              <w:t xml:space="preserve"> </w:t>
            </w:r>
            <w:r>
              <w:rPr>
                <w:sz w:val="24"/>
              </w:rPr>
              <w:t xml:space="preserve">их </w:t>
            </w:r>
            <w:r>
              <w:rPr>
                <w:spacing w:val="-2"/>
                <w:sz w:val="24"/>
              </w:rPr>
              <w:t>составляющие.</w:t>
            </w:r>
          </w:p>
        </w:tc>
        <w:tc>
          <w:tcPr>
            <w:tcW w:w="2115" w:type="dxa"/>
          </w:tcPr>
          <w:p w:rsidR="004D7CF7" w:rsidRDefault="00FE487B">
            <w:pPr>
              <w:pStyle w:val="TableParagraph"/>
              <w:spacing w:line="270" w:lineRule="exact"/>
              <w:ind w:left="105"/>
              <w:rPr>
                <w:sz w:val="24"/>
              </w:rPr>
            </w:pPr>
            <w:r>
              <w:rPr>
                <w:sz w:val="24"/>
              </w:rPr>
              <w:t>Классный</w:t>
            </w:r>
            <w:r>
              <w:rPr>
                <w:spacing w:val="-4"/>
                <w:sz w:val="24"/>
              </w:rPr>
              <w:t xml:space="preserve"> </w:t>
            </w:r>
            <w:r>
              <w:rPr>
                <w:spacing w:val="-5"/>
                <w:sz w:val="24"/>
              </w:rPr>
              <w:t>час</w:t>
            </w:r>
          </w:p>
        </w:tc>
        <w:tc>
          <w:tcPr>
            <w:tcW w:w="2122" w:type="dxa"/>
          </w:tcPr>
          <w:p w:rsidR="004D7CF7" w:rsidRDefault="00FE487B">
            <w:pPr>
              <w:pStyle w:val="TableParagraph"/>
              <w:ind w:right="909"/>
              <w:rPr>
                <w:sz w:val="24"/>
              </w:rPr>
            </w:pPr>
            <w:r>
              <w:rPr>
                <w:spacing w:val="-2"/>
                <w:sz w:val="24"/>
              </w:rPr>
              <w:t>Учащиеся, учителя</w:t>
            </w:r>
          </w:p>
        </w:tc>
        <w:tc>
          <w:tcPr>
            <w:tcW w:w="2432" w:type="dxa"/>
          </w:tcPr>
          <w:p w:rsidR="004D7CF7" w:rsidRDefault="00FE487B">
            <w:pPr>
              <w:pStyle w:val="TableParagraph"/>
              <w:ind w:left="106" w:right="183"/>
              <w:rPr>
                <w:sz w:val="24"/>
              </w:rPr>
            </w:pPr>
            <w:r>
              <w:rPr>
                <w:sz w:val="24"/>
              </w:rPr>
              <w:t>…в чьем рационе было</w:t>
            </w:r>
            <w:r>
              <w:rPr>
                <w:spacing w:val="-15"/>
                <w:sz w:val="24"/>
              </w:rPr>
              <w:t xml:space="preserve"> </w:t>
            </w:r>
            <w:r>
              <w:rPr>
                <w:sz w:val="24"/>
              </w:rPr>
              <w:t>много</w:t>
            </w:r>
            <w:r>
              <w:rPr>
                <w:spacing w:val="-15"/>
                <w:sz w:val="24"/>
              </w:rPr>
              <w:t xml:space="preserve"> </w:t>
            </w:r>
            <w:r>
              <w:rPr>
                <w:sz w:val="24"/>
              </w:rPr>
              <w:t>овощей, фруктов, цельного зерна, нежирных</w:t>
            </w:r>
          </w:p>
          <w:p w:rsidR="004D7CF7" w:rsidRDefault="00FE487B">
            <w:pPr>
              <w:pStyle w:val="TableParagraph"/>
              <w:ind w:left="106"/>
              <w:rPr>
                <w:sz w:val="24"/>
              </w:rPr>
            </w:pPr>
            <w:r>
              <w:rPr>
                <w:sz w:val="24"/>
              </w:rPr>
              <w:t>продуктов,</w:t>
            </w:r>
            <w:r>
              <w:rPr>
                <w:spacing w:val="-15"/>
                <w:sz w:val="24"/>
              </w:rPr>
              <w:t xml:space="preserve"> </w:t>
            </w:r>
            <w:r>
              <w:rPr>
                <w:sz w:val="24"/>
              </w:rPr>
              <w:t>рыбы</w:t>
            </w:r>
            <w:r>
              <w:rPr>
                <w:spacing w:val="-15"/>
                <w:sz w:val="24"/>
              </w:rPr>
              <w:t xml:space="preserve"> </w:t>
            </w:r>
            <w:r>
              <w:rPr>
                <w:sz w:val="24"/>
              </w:rPr>
              <w:t>и птицы, обладали</w:t>
            </w:r>
          </w:p>
          <w:p w:rsidR="004D7CF7" w:rsidRDefault="00FE487B">
            <w:pPr>
              <w:pStyle w:val="TableParagraph"/>
              <w:ind w:left="106"/>
              <w:rPr>
                <w:sz w:val="24"/>
              </w:rPr>
            </w:pPr>
            <w:r>
              <w:rPr>
                <w:sz w:val="24"/>
              </w:rPr>
              <w:t xml:space="preserve">более высокой </w:t>
            </w:r>
            <w:r>
              <w:rPr>
                <w:spacing w:val="-2"/>
                <w:sz w:val="24"/>
              </w:rPr>
              <w:t xml:space="preserve">продолжительностью </w:t>
            </w:r>
            <w:r>
              <w:rPr>
                <w:sz w:val="24"/>
              </w:rPr>
              <w:t>жизни, и прожили дольше тех, в чьем</w:t>
            </w:r>
          </w:p>
          <w:p w:rsidR="004D7CF7" w:rsidRDefault="00FE487B">
            <w:pPr>
              <w:pStyle w:val="TableParagraph"/>
              <w:spacing w:line="274" w:lineRule="exact"/>
              <w:ind w:left="106"/>
              <w:rPr>
                <w:sz w:val="24"/>
              </w:rPr>
            </w:pPr>
            <w:r>
              <w:rPr>
                <w:sz w:val="24"/>
              </w:rPr>
              <w:t>рационе</w:t>
            </w:r>
            <w:r>
              <w:rPr>
                <w:spacing w:val="-3"/>
                <w:sz w:val="24"/>
              </w:rPr>
              <w:t xml:space="preserve"> </w:t>
            </w:r>
            <w:r>
              <w:rPr>
                <w:spacing w:val="-2"/>
                <w:sz w:val="24"/>
              </w:rPr>
              <w:t>оказалось</w:t>
            </w:r>
          </w:p>
          <w:p w:rsidR="004D7CF7" w:rsidRDefault="00FE487B">
            <w:pPr>
              <w:pStyle w:val="TableParagraph"/>
              <w:spacing w:line="270" w:lineRule="atLeast"/>
              <w:ind w:left="106" w:right="41"/>
              <w:rPr>
                <w:sz w:val="24"/>
              </w:rPr>
            </w:pPr>
            <w:r>
              <w:rPr>
                <w:sz w:val="24"/>
              </w:rPr>
              <w:t>много</w:t>
            </w:r>
            <w:r>
              <w:rPr>
                <w:spacing w:val="-15"/>
                <w:sz w:val="24"/>
              </w:rPr>
              <w:t xml:space="preserve"> </w:t>
            </w:r>
            <w:r>
              <w:rPr>
                <w:sz w:val="24"/>
              </w:rPr>
              <w:t>лишних</w:t>
            </w:r>
            <w:r>
              <w:rPr>
                <w:spacing w:val="-15"/>
                <w:sz w:val="24"/>
              </w:rPr>
              <w:t xml:space="preserve"> </w:t>
            </w:r>
            <w:r>
              <w:rPr>
                <w:sz w:val="24"/>
              </w:rPr>
              <w:t>жиров и сахара.</w:t>
            </w:r>
          </w:p>
        </w:tc>
      </w:tr>
      <w:tr w:rsidR="004D7CF7">
        <w:trPr>
          <w:trHeight w:val="1657"/>
        </w:trPr>
        <w:tc>
          <w:tcPr>
            <w:tcW w:w="2031" w:type="dxa"/>
          </w:tcPr>
          <w:p w:rsidR="004D7CF7" w:rsidRDefault="00FE487B">
            <w:pPr>
              <w:pStyle w:val="TableParagraph"/>
              <w:spacing w:line="270" w:lineRule="exact"/>
              <w:rPr>
                <w:sz w:val="24"/>
              </w:rPr>
            </w:pPr>
            <w:r>
              <w:rPr>
                <w:spacing w:val="-10"/>
                <w:sz w:val="24"/>
              </w:rPr>
              <w:t>6</w:t>
            </w:r>
          </w:p>
        </w:tc>
        <w:tc>
          <w:tcPr>
            <w:tcW w:w="2125" w:type="dxa"/>
          </w:tcPr>
          <w:p w:rsidR="004D7CF7" w:rsidRDefault="00FE487B">
            <w:pPr>
              <w:pStyle w:val="TableParagraph"/>
              <w:spacing w:line="270" w:lineRule="exact"/>
              <w:rPr>
                <w:sz w:val="24"/>
              </w:rPr>
            </w:pPr>
            <w:r>
              <w:rPr>
                <w:sz w:val="24"/>
              </w:rPr>
              <w:t>Семья</w:t>
            </w:r>
            <w:r>
              <w:rPr>
                <w:spacing w:val="-2"/>
                <w:sz w:val="24"/>
              </w:rPr>
              <w:t xml:space="preserve"> </w:t>
            </w:r>
            <w:r>
              <w:rPr>
                <w:sz w:val="24"/>
              </w:rPr>
              <w:t>без</w:t>
            </w:r>
            <w:r>
              <w:rPr>
                <w:spacing w:val="-1"/>
                <w:sz w:val="24"/>
              </w:rPr>
              <w:t xml:space="preserve"> </w:t>
            </w:r>
            <w:r>
              <w:rPr>
                <w:spacing w:val="-2"/>
                <w:sz w:val="24"/>
              </w:rPr>
              <w:t>табака!</w:t>
            </w:r>
          </w:p>
        </w:tc>
        <w:tc>
          <w:tcPr>
            <w:tcW w:w="2100" w:type="dxa"/>
          </w:tcPr>
          <w:p w:rsidR="004D7CF7" w:rsidRDefault="00FE487B">
            <w:pPr>
              <w:pStyle w:val="TableParagraph"/>
              <w:spacing w:line="270" w:lineRule="exact"/>
              <w:rPr>
                <w:sz w:val="24"/>
              </w:rPr>
            </w:pPr>
            <w:r>
              <w:rPr>
                <w:spacing w:val="-2"/>
                <w:sz w:val="24"/>
              </w:rPr>
              <w:t>февраль</w:t>
            </w:r>
          </w:p>
        </w:tc>
        <w:tc>
          <w:tcPr>
            <w:tcW w:w="2201" w:type="dxa"/>
          </w:tcPr>
          <w:p w:rsidR="004D7CF7" w:rsidRDefault="00FE487B">
            <w:pPr>
              <w:pStyle w:val="TableParagraph"/>
              <w:ind w:right="632"/>
              <w:jc w:val="both"/>
              <w:rPr>
                <w:sz w:val="24"/>
              </w:rPr>
            </w:pPr>
            <w:r>
              <w:rPr>
                <w:sz w:val="24"/>
              </w:rPr>
              <w:t>На</w:t>
            </w:r>
            <w:r>
              <w:rPr>
                <w:spacing w:val="-15"/>
                <w:sz w:val="24"/>
              </w:rPr>
              <w:t xml:space="preserve"> </w:t>
            </w:r>
            <w:r>
              <w:rPr>
                <w:sz w:val="24"/>
              </w:rPr>
              <w:t xml:space="preserve">доступных </w:t>
            </w:r>
            <w:r>
              <w:rPr>
                <w:spacing w:val="-2"/>
                <w:sz w:val="24"/>
              </w:rPr>
              <w:t>примерах</w:t>
            </w:r>
          </w:p>
          <w:p w:rsidR="004D7CF7" w:rsidRDefault="00FE487B">
            <w:pPr>
              <w:pStyle w:val="TableParagraph"/>
              <w:spacing w:line="270" w:lineRule="atLeast"/>
              <w:ind w:right="145"/>
              <w:jc w:val="both"/>
              <w:rPr>
                <w:sz w:val="24"/>
              </w:rPr>
            </w:pPr>
            <w:r>
              <w:rPr>
                <w:sz w:val="24"/>
              </w:rPr>
              <w:t>рассказать о вреде курения</w:t>
            </w:r>
            <w:r>
              <w:rPr>
                <w:spacing w:val="-15"/>
                <w:sz w:val="24"/>
              </w:rPr>
              <w:t xml:space="preserve"> </w:t>
            </w:r>
            <w:r>
              <w:rPr>
                <w:sz w:val="24"/>
              </w:rPr>
              <w:t>и</w:t>
            </w:r>
            <w:r>
              <w:rPr>
                <w:spacing w:val="-15"/>
                <w:sz w:val="24"/>
              </w:rPr>
              <w:t xml:space="preserve"> </w:t>
            </w:r>
            <w:r>
              <w:rPr>
                <w:sz w:val="24"/>
              </w:rPr>
              <w:t>влиянии табачного</w:t>
            </w:r>
            <w:r>
              <w:rPr>
                <w:spacing w:val="-13"/>
                <w:sz w:val="24"/>
              </w:rPr>
              <w:t xml:space="preserve"> </w:t>
            </w:r>
            <w:r>
              <w:rPr>
                <w:sz w:val="24"/>
              </w:rPr>
              <w:t>дыма</w:t>
            </w:r>
            <w:r>
              <w:rPr>
                <w:spacing w:val="-14"/>
                <w:sz w:val="24"/>
              </w:rPr>
              <w:t xml:space="preserve"> </w:t>
            </w:r>
            <w:r>
              <w:rPr>
                <w:sz w:val="24"/>
              </w:rPr>
              <w:t xml:space="preserve">на </w:t>
            </w:r>
            <w:r>
              <w:rPr>
                <w:spacing w:val="-2"/>
                <w:sz w:val="24"/>
              </w:rPr>
              <w:t>пассивного</w:t>
            </w:r>
          </w:p>
        </w:tc>
        <w:tc>
          <w:tcPr>
            <w:tcW w:w="2115" w:type="dxa"/>
          </w:tcPr>
          <w:p w:rsidR="004D7CF7" w:rsidRDefault="00FE487B">
            <w:pPr>
              <w:pStyle w:val="TableParagraph"/>
              <w:ind w:left="105"/>
              <w:rPr>
                <w:sz w:val="24"/>
              </w:rPr>
            </w:pPr>
            <w:r>
              <w:rPr>
                <w:spacing w:val="-2"/>
                <w:sz w:val="24"/>
              </w:rPr>
              <w:t>Родительское собрание.</w:t>
            </w:r>
          </w:p>
          <w:p w:rsidR="004D7CF7" w:rsidRDefault="00FE487B">
            <w:pPr>
              <w:pStyle w:val="TableParagraph"/>
              <w:ind w:left="105"/>
              <w:rPr>
                <w:sz w:val="24"/>
              </w:rPr>
            </w:pPr>
            <w:r>
              <w:rPr>
                <w:sz w:val="24"/>
              </w:rPr>
              <w:t>Классный</w:t>
            </w:r>
            <w:r>
              <w:rPr>
                <w:spacing w:val="-4"/>
                <w:sz w:val="24"/>
              </w:rPr>
              <w:t xml:space="preserve"> час.</w:t>
            </w:r>
          </w:p>
        </w:tc>
        <w:tc>
          <w:tcPr>
            <w:tcW w:w="2122" w:type="dxa"/>
          </w:tcPr>
          <w:p w:rsidR="004D7CF7" w:rsidRDefault="00FE487B">
            <w:pPr>
              <w:pStyle w:val="TableParagraph"/>
              <w:ind w:right="959"/>
              <w:rPr>
                <w:sz w:val="24"/>
              </w:rPr>
            </w:pPr>
            <w:r>
              <w:rPr>
                <w:spacing w:val="-2"/>
                <w:sz w:val="24"/>
              </w:rPr>
              <w:t>Родители, учителя, учащиеся,</w:t>
            </w:r>
          </w:p>
        </w:tc>
        <w:tc>
          <w:tcPr>
            <w:tcW w:w="2432" w:type="dxa"/>
          </w:tcPr>
          <w:p w:rsidR="004D7CF7" w:rsidRDefault="00FE487B">
            <w:pPr>
              <w:pStyle w:val="TableParagraph"/>
              <w:ind w:left="106"/>
              <w:rPr>
                <w:sz w:val="24"/>
              </w:rPr>
            </w:pPr>
            <w:r>
              <w:rPr>
                <w:spacing w:val="-2"/>
                <w:sz w:val="24"/>
              </w:rPr>
              <w:t xml:space="preserve">Утверждение </w:t>
            </w:r>
            <w:r>
              <w:rPr>
                <w:sz w:val="24"/>
              </w:rPr>
              <w:t xml:space="preserve">здорового образа жизни, выработка </w:t>
            </w:r>
            <w:r>
              <w:rPr>
                <w:spacing w:val="-2"/>
                <w:sz w:val="24"/>
              </w:rPr>
              <w:t>теоретических</w:t>
            </w:r>
          </w:p>
          <w:p w:rsidR="004D7CF7" w:rsidRDefault="00FE487B">
            <w:pPr>
              <w:pStyle w:val="TableParagraph"/>
              <w:spacing w:line="270" w:lineRule="atLeast"/>
              <w:ind w:left="106"/>
              <w:rPr>
                <w:sz w:val="24"/>
              </w:rPr>
            </w:pPr>
            <w:r>
              <w:rPr>
                <w:sz w:val="24"/>
              </w:rPr>
              <w:t>знаний</w:t>
            </w:r>
            <w:r>
              <w:rPr>
                <w:spacing w:val="-15"/>
                <w:sz w:val="24"/>
              </w:rPr>
              <w:t xml:space="preserve"> </w:t>
            </w:r>
            <w:r>
              <w:rPr>
                <w:sz w:val="24"/>
              </w:rPr>
              <w:t>о</w:t>
            </w:r>
            <w:r>
              <w:rPr>
                <w:spacing w:val="-15"/>
                <w:sz w:val="24"/>
              </w:rPr>
              <w:t xml:space="preserve"> </w:t>
            </w:r>
            <w:r>
              <w:rPr>
                <w:sz w:val="24"/>
              </w:rPr>
              <w:t>здоровом образе жизни.</w:t>
            </w:r>
          </w:p>
        </w:tc>
      </w:tr>
    </w:tbl>
    <w:p w:rsidR="004D7CF7" w:rsidRDefault="004D7CF7">
      <w:pPr>
        <w:pStyle w:val="TableParagraph"/>
        <w:spacing w:line="270" w:lineRule="atLeast"/>
        <w:rPr>
          <w:sz w:val="24"/>
        </w:rPr>
        <w:sectPr w:rsidR="004D7CF7">
          <w:type w:val="continuous"/>
          <w:pgSz w:w="16840" w:h="12410" w:orient="landscape"/>
          <w:pgMar w:top="54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1"/>
        <w:gridCol w:w="2125"/>
        <w:gridCol w:w="2100"/>
        <w:gridCol w:w="2201"/>
        <w:gridCol w:w="2115"/>
        <w:gridCol w:w="2122"/>
        <w:gridCol w:w="2432"/>
      </w:tblGrid>
      <w:tr w:rsidR="004D7CF7">
        <w:trPr>
          <w:trHeight w:val="275"/>
        </w:trPr>
        <w:tc>
          <w:tcPr>
            <w:tcW w:w="2031" w:type="dxa"/>
          </w:tcPr>
          <w:p w:rsidR="004D7CF7" w:rsidRDefault="004D7CF7">
            <w:pPr>
              <w:pStyle w:val="TableParagraph"/>
              <w:ind w:left="0"/>
              <w:rPr>
                <w:sz w:val="20"/>
              </w:rPr>
            </w:pPr>
          </w:p>
        </w:tc>
        <w:tc>
          <w:tcPr>
            <w:tcW w:w="2125" w:type="dxa"/>
          </w:tcPr>
          <w:p w:rsidR="004D7CF7" w:rsidRDefault="004D7CF7">
            <w:pPr>
              <w:pStyle w:val="TableParagraph"/>
              <w:ind w:left="0"/>
              <w:rPr>
                <w:sz w:val="20"/>
              </w:rPr>
            </w:pPr>
          </w:p>
        </w:tc>
        <w:tc>
          <w:tcPr>
            <w:tcW w:w="2100" w:type="dxa"/>
          </w:tcPr>
          <w:p w:rsidR="004D7CF7" w:rsidRDefault="004D7CF7">
            <w:pPr>
              <w:pStyle w:val="TableParagraph"/>
              <w:ind w:left="0"/>
              <w:rPr>
                <w:sz w:val="20"/>
              </w:rPr>
            </w:pPr>
          </w:p>
        </w:tc>
        <w:tc>
          <w:tcPr>
            <w:tcW w:w="2201" w:type="dxa"/>
          </w:tcPr>
          <w:p w:rsidR="004D7CF7" w:rsidRDefault="00FE487B">
            <w:pPr>
              <w:pStyle w:val="TableParagraph"/>
              <w:spacing w:line="256" w:lineRule="exact"/>
              <w:rPr>
                <w:sz w:val="24"/>
              </w:rPr>
            </w:pPr>
            <w:r>
              <w:rPr>
                <w:spacing w:val="-2"/>
                <w:sz w:val="24"/>
              </w:rPr>
              <w:t>курильщика.</w:t>
            </w:r>
          </w:p>
        </w:tc>
        <w:tc>
          <w:tcPr>
            <w:tcW w:w="2115" w:type="dxa"/>
          </w:tcPr>
          <w:p w:rsidR="004D7CF7" w:rsidRDefault="004D7CF7">
            <w:pPr>
              <w:pStyle w:val="TableParagraph"/>
              <w:ind w:left="0"/>
              <w:rPr>
                <w:sz w:val="20"/>
              </w:rPr>
            </w:pPr>
          </w:p>
        </w:tc>
        <w:tc>
          <w:tcPr>
            <w:tcW w:w="2122" w:type="dxa"/>
          </w:tcPr>
          <w:p w:rsidR="004D7CF7" w:rsidRDefault="004D7CF7">
            <w:pPr>
              <w:pStyle w:val="TableParagraph"/>
              <w:ind w:left="0"/>
              <w:rPr>
                <w:sz w:val="20"/>
              </w:rPr>
            </w:pPr>
          </w:p>
        </w:tc>
        <w:tc>
          <w:tcPr>
            <w:tcW w:w="2432" w:type="dxa"/>
          </w:tcPr>
          <w:p w:rsidR="004D7CF7" w:rsidRDefault="004D7CF7">
            <w:pPr>
              <w:pStyle w:val="TableParagraph"/>
              <w:ind w:left="0"/>
              <w:rPr>
                <w:sz w:val="20"/>
              </w:rPr>
            </w:pPr>
          </w:p>
        </w:tc>
      </w:tr>
      <w:tr w:rsidR="004D7CF7">
        <w:trPr>
          <w:trHeight w:val="3864"/>
        </w:trPr>
        <w:tc>
          <w:tcPr>
            <w:tcW w:w="2031" w:type="dxa"/>
          </w:tcPr>
          <w:p w:rsidR="004D7CF7" w:rsidRDefault="00FE487B">
            <w:pPr>
              <w:pStyle w:val="TableParagraph"/>
              <w:spacing w:line="270" w:lineRule="exact"/>
              <w:rPr>
                <w:sz w:val="24"/>
              </w:rPr>
            </w:pPr>
            <w:r>
              <w:rPr>
                <w:spacing w:val="-10"/>
                <w:sz w:val="24"/>
              </w:rPr>
              <w:t>7</w:t>
            </w:r>
          </w:p>
        </w:tc>
        <w:tc>
          <w:tcPr>
            <w:tcW w:w="2125" w:type="dxa"/>
          </w:tcPr>
          <w:p w:rsidR="004D7CF7" w:rsidRDefault="00FE487B">
            <w:pPr>
              <w:pStyle w:val="TableParagraph"/>
              <w:ind w:right="328"/>
              <w:jc w:val="both"/>
              <w:rPr>
                <w:sz w:val="24"/>
              </w:rPr>
            </w:pPr>
            <w:r>
              <w:rPr>
                <w:sz w:val="24"/>
              </w:rPr>
              <w:t>«Путешествие</w:t>
            </w:r>
            <w:r>
              <w:rPr>
                <w:spacing w:val="-10"/>
                <w:sz w:val="24"/>
              </w:rPr>
              <w:t xml:space="preserve"> </w:t>
            </w:r>
            <w:r>
              <w:rPr>
                <w:sz w:val="24"/>
              </w:rPr>
              <w:t>в город</w:t>
            </w:r>
            <w:r>
              <w:rPr>
                <w:spacing w:val="-15"/>
                <w:sz w:val="24"/>
              </w:rPr>
              <w:t xml:space="preserve"> </w:t>
            </w:r>
            <w:r>
              <w:rPr>
                <w:sz w:val="24"/>
              </w:rPr>
              <w:t>чистоты</w:t>
            </w:r>
            <w:r>
              <w:rPr>
                <w:spacing w:val="-15"/>
                <w:sz w:val="24"/>
              </w:rPr>
              <w:t xml:space="preserve"> </w:t>
            </w:r>
            <w:r>
              <w:rPr>
                <w:sz w:val="24"/>
              </w:rPr>
              <w:t xml:space="preserve">и </w:t>
            </w:r>
            <w:r>
              <w:rPr>
                <w:spacing w:val="-2"/>
                <w:sz w:val="24"/>
              </w:rPr>
              <w:t>порядка»</w:t>
            </w:r>
          </w:p>
        </w:tc>
        <w:tc>
          <w:tcPr>
            <w:tcW w:w="2100" w:type="dxa"/>
          </w:tcPr>
          <w:p w:rsidR="004D7CF7" w:rsidRDefault="00FE487B">
            <w:pPr>
              <w:pStyle w:val="TableParagraph"/>
              <w:spacing w:line="270" w:lineRule="exact"/>
              <w:rPr>
                <w:sz w:val="24"/>
              </w:rPr>
            </w:pPr>
            <w:r>
              <w:rPr>
                <w:spacing w:val="-4"/>
                <w:sz w:val="24"/>
              </w:rPr>
              <w:t>март</w:t>
            </w:r>
          </w:p>
        </w:tc>
        <w:tc>
          <w:tcPr>
            <w:tcW w:w="2201" w:type="dxa"/>
          </w:tcPr>
          <w:p w:rsidR="004D7CF7" w:rsidRDefault="00FE487B">
            <w:pPr>
              <w:pStyle w:val="TableParagraph"/>
              <w:ind w:right="172"/>
              <w:rPr>
                <w:sz w:val="24"/>
              </w:rPr>
            </w:pPr>
            <w:r>
              <w:rPr>
                <w:sz w:val="24"/>
              </w:rPr>
              <w:t>В игровой форме доказать</w:t>
            </w:r>
            <w:r>
              <w:rPr>
                <w:spacing w:val="-15"/>
                <w:sz w:val="24"/>
              </w:rPr>
              <w:t xml:space="preserve"> </w:t>
            </w:r>
            <w:r>
              <w:rPr>
                <w:sz w:val="24"/>
              </w:rPr>
              <w:t xml:space="preserve">младшим </w:t>
            </w:r>
            <w:r>
              <w:rPr>
                <w:spacing w:val="-2"/>
                <w:sz w:val="24"/>
              </w:rPr>
              <w:t>школьникам необходимость соблюдения</w:t>
            </w:r>
          </w:p>
          <w:p w:rsidR="004D7CF7" w:rsidRDefault="00FE487B">
            <w:pPr>
              <w:pStyle w:val="TableParagraph"/>
              <w:ind w:right="594"/>
              <w:jc w:val="both"/>
              <w:rPr>
                <w:sz w:val="24"/>
              </w:rPr>
            </w:pPr>
            <w:r>
              <w:rPr>
                <w:spacing w:val="-2"/>
                <w:sz w:val="24"/>
              </w:rPr>
              <w:t xml:space="preserve">элементарных </w:t>
            </w:r>
            <w:r>
              <w:rPr>
                <w:sz w:val="24"/>
              </w:rPr>
              <w:t>норм</w:t>
            </w:r>
            <w:r>
              <w:rPr>
                <w:spacing w:val="-15"/>
                <w:sz w:val="24"/>
              </w:rPr>
              <w:t xml:space="preserve"> </w:t>
            </w:r>
            <w:r>
              <w:rPr>
                <w:sz w:val="24"/>
              </w:rPr>
              <w:t>и</w:t>
            </w:r>
            <w:r>
              <w:rPr>
                <w:spacing w:val="-15"/>
                <w:sz w:val="24"/>
              </w:rPr>
              <w:t xml:space="preserve"> </w:t>
            </w:r>
            <w:r>
              <w:rPr>
                <w:sz w:val="24"/>
              </w:rPr>
              <w:t xml:space="preserve">правил </w:t>
            </w:r>
            <w:r>
              <w:rPr>
                <w:spacing w:val="-2"/>
                <w:sz w:val="24"/>
              </w:rPr>
              <w:t>гигиены,</w:t>
            </w:r>
          </w:p>
          <w:p w:rsidR="004D7CF7" w:rsidRDefault="00FE487B">
            <w:pPr>
              <w:pStyle w:val="TableParagraph"/>
              <w:ind w:right="475"/>
              <w:rPr>
                <w:sz w:val="24"/>
              </w:rPr>
            </w:pPr>
            <w:r>
              <w:rPr>
                <w:spacing w:val="-2"/>
                <w:sz w:val="24"/>
              </w:rPr>
              <w:t>выполнение которых</w:t>
            </w:r>
          </w:p>
          <w:p w:rsidR="004D7CF7" w:rsidRDefault="00FE487B">
            <w:pPr>
              <w:pStyle w:val="TableParagraph"/>
              <w:ind w:right="646"/>
              <w:rPr>
                <w:sz w:val="24"/>
              </w:rPr>
            </w:pPr>
            <w:r>
              <w:rPr>
                <w:spacing w:val="-2"/>
                <w:sz w:val="24"/>
              </w:rPr>
              <w:t xml:space="preserve">способствует </w:t>
            </w:r>
            <w:r>
              <w:rPr>
                <w:sz w:val="24"/>
              </w:rPr>
              <w:t>сохранению</w:t>
            </w:r>
            <w:r>
              <w:rPr>
                <w:spacing w:val="-15"/>
                <w:sz w:val="24"/>
              </w:rPr>
              <w:t xml:space="preserve"> </w:t>
            </w:r>
            <w:r>
              <w:rPr>
                <w:sz w:val="24"/>
              </w:rPr>
              <w:t xml:space="preserve">и </w:t>
            </w:r>
            <w:r>
              <w:rPr>
                <w:spacing w:val="-2"/>
                <w:sz w:val="24"/>
              </w:rPr>
              <w:t>укреплению</w:t>
            </w:r>
          </w:p>
          <w:p w:rsidR="004D7CF7" w:rsidRDefault="00FE487B">
            <w:pPr>
              <w:pStyle w:val="TableParagraph"/>
              <w:spacing w:line="264" w:lineRule="exact"/>
              <w:rPr>
                <w:sz w:val="24"/>
              </w:rPr>
            </w:pPr>
            <w:r>
              <w:rPr>
                <w:sz w:val="24"/>
              </w:rPr>
              <w:t>здоровья</w:t>
            </w:r>
            <w:r>
              <w:rPr>
                <w:spacing w:val="-5"/>
                <w:sz w:val="24"/>
              </w:rPr>
              <w:t xml:space="preserve"> </w:t>
            </w:r>
            <w:r>
              <w:rPr>
                <w:spacing w:val="-2"/>
                <w:sz w:val="24"/>
              </w:rPr>
              <w:t>человека.</w:t>
            </w:r>
          </w:p>
        </w:tc>
        <w:tc>
          <w:tcPr>
            <w:tcW w:w="2115" w:type="dxa"/>
          </w:tcPr>
          <w:p w:rsidR="004D7CF7" w:rsidRDefault="00FE487B">
            <w:pPr>
              <w:pStyle w:val="TableParagraph"/>
              <w:spacing w:line="270" w:lineRule="exact"/>
              <w:ind w:left="105"/>
              <w:rPr>
                <w:sz w:val="24"/>
              </w:rPr>
            </w:pPr>
            <w:r>
              <w:rPr>
                <w:sz w:val="24"/>
              </w:rPr>
              <w:t>Классный</w:t>
            </w:r>
            <w:r>
              <w:rPr>
                <w:spacing w:val="-4"/>
                <w:sz w:val="24"/>
              </w:rPr>
              <w:t xml:space="preserve"> </w:t>
            </w:r>
            <w:r>
              <w:rPr>
                <w:spacing w:val="-5"/>
                <w:sz w:val="24"/>
              </w:rPr>
              <w:t>час</w:t>
            </w:r>
          </w:p>
        </w:tc>
        <w:tc>
          <w:tcPr>
            <w:tcW w:w="2122" w:type="dxa"/>
          </w:tcPr>
          <w:p w:rsidR="004D7CF7" w:rsidRDefault="00FE487B">
            <w:pPr>
              <w:pStyle w:val="TableParagraph"/>
              <w:ind w:right="909"/>
              <w:rPr>
                <w:sz w:val="24"/>
              </w:rPr>
            </w:pPr>
            <w:r>
              <w:rPr>
                <w:spacing w:val="-2"/>
                <w:sz w:val="24"/>
              </w:rPr>
              <w:t>Учащиеся, учителя</w:t>
            </w:r>
          </w:p>
        </w:tc>
        <w:tc>
          <w:tcPr>
            <w:tcW w:w="2432" w:type="dxa"/>
          </w:tcPr>
          <w:p w:rsidR="004D7CF7" w:rsidRDefault="00FE487B">
            <w:pPr>
              <w:pStyle w:val="TableParagraph"/>
              <w:ind w:left="106"/>
              <w:rPr>
                <w:sz w:val="24"/>
              </w:rPr>
            </w:pPr>
            <w:r>
              <w:rPr>
                <w:sz w:val="24"/>
              </w:rPr>
              <w:t>Люди</w:t>
            </w:r>
            <w:r>
              <w:rPr>
                <w:spacing w:val="-15"/>
                <w:sz w:val="24"/>
              </w:rPr>
              <w:t xml:space="preserve"> </w:t>
            </w:r>
            <w:r>
              <w:rPr>
                <w:sz w:val="24"/>
              </w:rPr>
              <w:t>с</w:t>
            </w:r>
            <w:r>
              <w:rPr>
                <w:spacing w:val="-15"/>
                <w:sz w:val="24"/>
              </w:rPr>
              <w:t xml:space="preserve"> </w:t>
            </w:r>
            <w:r>
              <w:rPr>
                <w:sz w:val="24"/>
              </w:rPr>
              <w:t>древних времен</w:t>
            </w:r>
            <w:r>
              <w:rPr>
                <w:spacing w:val="-6"/>
                <w:sz w:val="24"/>
              </w:rPr>
              <w:t xml:space="preserve"> </w:t>
            </w:r>
            <w:r>
              <w:rPr>
                <w:spacing w:val="-2"/>
                <w:sz w:val="24"/>
              </w:rPr>
              <w:t>говорят:</w:t>
            </w:r>
          </w:p>
          <w:p w:rsidR="004D7CF7" w:rsidRDefault="00FE487B">
            <w:pPr>
              <w:pStyle w:val="TableParagraph"/>
              <w:ind w:left="106"/>
              <w:rPr>
                <w:sz w:val="24"/>
              </w:rPr>
            </w:pPr>
            <w:r>
              <w:rPr>
                <w:spacing w:val="-2"/>
                <w:sz w:val="24"/>
              </w:rPr>
              <w:t xml:space="preserve">«Чистота-залог </w:t>
            </w:r>
            <w:r>
              <w:rPr>
                <w:sz w:val="24"/>
              </w:rPr>
              <w:t>здоровья». Каждый человек</w:t>
            </w:r>
            <w:r>
              <w:rPr>
                <w:spacing w:val="-15"/>
                <w:sz w:val="24"/>
              </w:rPr>
              <w:t xml:space="preserve"> </w:t>
            </w:r>
            <w:r>
              <w:rPr>
                <w:sz w:val="24"/>
              </w:rPr>
              <w:t>хочет,</w:t>
            </w:r>
            <w:r>
              <w:rPr>
                <w:spacing w:val="-15"/>
                <w:sz w:val="24"/>
              </w:rPr>
              <w:t xml:space="preserve"> </w:t>
            </w:r>
            <w:r>
              <w:rPr>
                <w:sz w:val="24"/>
              </w:rPr>
              <w:t>чтобы его ребенок был</w:t>
            </w:r>
          </w:p>
          <w:p w:rsidR="004D7CF7" w:rsidRDefault="00FE487B">
            <w:pPr>
              <w:pStyle w:val="TableParagraph"/>
              <w:ind w:left="106"/>
              <w:rPr>
                <w:sz w:val="24"/>
              </w:rPr>
            </w:pPr>
            <w:r>
              <w:rPr>
                <w:spacing w:val="-2"/>
                <w:sz w:val="24"/>
              </w:rPr>
              <w:t>здоровым.</w:t>
            </w:r>
          </w:p>
        </w:tc>
      </w:tr>
      <w:tr w:rsidR="004D7CF7">
        <w:trPr>
          <w:trHeight w:val="3311"/>
        </w:trPr>
        <w:tc>
          <w:tcPr>
            <w:tcW w:w="2031" w:type="dxa"/>
          </w:tcPr>
          <w:p w:rsidR="004D7CF7" w:rsidRDefault="00FE487B">
            <w:pPr>
              <w:pStyle w:val="TableParagraph"/>
              <w:spacing w:line="270" w:lineRule="exact"/>
              <w:rPr>
                <w:sz w:val="24"/>
              </w:rPr>
            </w:pPr>
            <w:r>
              <w:rPr>
                <w:spacing w:val="-10"/>
                <w:sz w:val="24"/>
              </w:rPr>
              <w:t>8</w:t>
            </w:r>
          </w:p>
        </w:tc>
        <w:tc>
          <w:tcPr>
            <w:tcW w:w="2125" w:type="dxa"/>
          </w:tcPr>
          <w:p w:rsidR="004D7CF7" w:rsidRDefault="00FE487B">
            <w:pPr>
              <w:pStyle w:val="TableParagraph"/>
              <w:rPr>
                <w:sz w:val="24"/>
              </w:rPr>
            </w:pPr>
            <w:r>
              <w:rPr>
                <w:spacing w:val="-2"/>
                <w:sz w:val="24"/>
              </w:rPr>
              <w:t xml:space="preserve">Полноценное </w:t>
            </w:r>
            <w:r>
              <w:rPr>
                <w:sz w:val="24"/>
              </w:rPr>
              <w:t>питание</w:t>
            </w:r>
            <w:r>
              <w:rPr>
                <w:spacing w:val="-15"/>
                <w:sz w:val="24"/>
              </w:rPr>
              <w:t xml:space="preserve"> </w:t>
            </w:r>
            <w:r>
              <w:rPr>
                <w:sz w:val="24"/>
              </w:rPr>
              <w:t>–</w:t>
            </w:r>
            <w:r>
              <w:rPr>
                <w:spacing w:val="-15"/>
                <w:sz w:val="24"/>
              </w:rPr>
              <w:t xml:space="preserve"> </w:t>
            </w:r>
            <w:r>
              <w:rPr>
                <w:sz w:val="24"/>
              </w:rPr>
              <w:t xml:space="preserve">залог </w:t>
            </w:r>
            <w:r>
              <w:rPr>
                <w:spacing w:val="-2"/>
                <w:sz w:val="24"/>
              </w:rPr>
              <w:t>здоровья.</w:t>
            </w:r>
          </w:p>
        </w:tc>
        <w:tc>
          <w:tcPr>
            <w:tcW w:w="2100" w:type="dxa"/>
          </w:tcPr>
          <w:p w:rsidR="004D7CF7" w:rsidRDefault="00FE487B">
            <w:pPr>
              <w:pStyle w:val="TableParagraph"/>
              <w:spacing w:line="270" w:lineRule="exact"/>
              <w:rPr>
                <w:sz w:val="24"/>
              </w:rPr>
            </w:pPr>
            <w:r>
              <w:rPr>
                <w:spacing w:val="-2"/>
                <w:sz w:val="24"/>
              </w:rPr>
              <w:t>апрель</w:t>
            </w:r>
          </w:p>
        </w:tc>
        <w:tc>
          <w:tcPr>
            <w:tcW w:w="2201" w:type="dxa"/>
          </w:tcPr>
          <w:p w:rsidR="004D7CF7" w:rsidRDefault="00FE487B">
            <w:pPr>
              <w:pStyle w:val="TableParagraph"/>
              <w:ind w:right="475"/>
              <w:rPr>
                <w:sz w:val="24"/>
              </w:rPr>
            </w:pPr>
            <w:r>
              <w:rPr>
                <w:spacing w:val="-4"/>
                <w:sz w:val="24"/>
              </w:rPr>
              <w:t xml:space="preserve">Учить </w:t>
            </w:r>
            <w:r>
              <w:rPr>
                <w:spacing w:val="-2"/>
                <w:sz w:val="24"/>
              </w:rPr>
              <w:t>устанавливать</w:t>
            </w:r>
          </w:p>
          <w:p w:rsidR="004D7CF7" w:rsidRDefault="00FE487B">
            <w:pPr>
              <w:pStyle w:val="TableParagraph"/>
              <w:ind w:right="103"/>
              <w:rPr>
                <w:sz w:val="24"/>
              </w:rPr>
            </w:pPr>
            <w:r>
              <w:rPr>
                <w:sz w:val="24"/>
              </w:rPr>
              <w:t>взаимосвязь</w:t>
            </w:r>
            <w:r>
              <w:rPr>
                <w:spacing w:val="-15"/>
                <w:sz w:val="24"/>
              </w:rPr>
              <w:t xml:space="preserve"> </w:t>
            </w:r>
            <w:r>
              <w:rPr>
                <w:sz w:val="24"/>
              </w:rPr>
              <w:t xml:space="preserve">между </w:t>
            </w:r>
            <w:r>
              <w:rPr>
                <w:spacing w:val="-2"/>
                <w:sz w:val="24"/>
              </w:rPr>
              <w:t>ценностью</w:t>
            </w:r>
          </w:p>
          <w:p w:rsidR="004D7CF7" w:rsidRDefault="00FE487B">
            <w:pPr>
              <w:pStyle w:val="TableParagraph"/>
              <w:rPr>
                <w:sz w:val="24"/>
              </w:rPr>
            </w:pPr>
            <w:r>
              <w:rPr>
                <w:sz w:val="24"/>
              </w:rPr>
              <w:t xml:space="preserve">продукта и </w:t>
            </w:r>
            <w:r>
              <w:rPr>
                <w:spacing w:val="-2"/>
                <w:sz w:val="24"/>
              </w:rPr>
              <w:t>физическим развитием.</w:t>
            </w:r>
          </w:p>
          <w:p w:rsidR="004D7CF7" w:rsidRDefault="00FE487B">
            <w:pPr>
              <w:pStyle w:val="TableParagraph"/>
              <w:rPr>
                <w:sz w:val="24"/>
              </w:rPr>
            </w:pPr>
            <w:r>
              <w:rPr>
                <w:spacing w:val="-2"/>
                <w:sz w:val="24"/>
              </w:rPr>
              <w:t>Воспитывать</w:t>
            </w:r>
          </w:p>
          <w:p w:rsidR="004D7CF7" w:rsidRDefault="00FE487B">
            <w:pPr>
              <w:pStyle w:val="TableParagraph"/>
              <w:rPr>
                <w:sz w:val="24"/>
              </w:rPr>
            </w:pPr>
            <w:r>
              <w:rPr>
                <w:sz w:val="24"/>
              </w:rPr>
              <w:t>навыки</w:t>
            </w:r>
            <w:r>
              <w:rPr>
                <w:spacing w:val="-15"/>
                <w:sz w:val="24"/>
              </w:rPr>
              <w:t xml:space="preserve"> </w:t>
            </w:r>
            <w:r>
              <w:rPr>
                <w:sz w:val="24"/>
              </w:rPr>
              <w:t>культуры</w:t>
            </w:r>
            <w:r>
              <w:rPr>
                <w:spacing w:val="-15"/>
                <w:sz w:val="24"/>
              </w:rPr>
              <w:t xml:space="preserve"> </w:t>
            </w:r>
            <w:r>
              <w:rPr>
                <w:sz w:val="24"/>
              </w:rPr>
              <w:t xml:space="preserve">и </w:t>
            </w:r>
            <w:r>
              <w:rPr>
                <w:spacing w:val="-2"/>
                <w:sz w:val="24"/>
              </w:rPr>
              <w:t>гигиены</w:t>
            </w:r>
          </w:p>
          <w:p w:rsidR="004D7CF7" w:rsidRDefault="00FE487B">
            <w:pPr>
              <w:pStyle w:val="TableParagraph"/>
              <w:spacing w:line="274" w:lineRule="exact"/>
              <w:rPr>
                <w:sz w:val="24"/>
              </w:rPr>
            </w:pPr>
            <w:r>
              <w:rPr>
                <w:spacing w:val="-2"/>
                <w:sz w:val="24"/>
              </w:rPr>
              <w:t>правильного питания.</w:t>
            </w:r>
          </w:p>
        </w:tc>
        <w:tc>
          <w:tcPr>
            <w:tcW w:w="2115" w:type="dxa"/>
          </w:tcPr>
          <w:p w:rsidR="004D7CF7" w:rsidRDefault="00FE487B">
            <w:pPr>
              <w:pStyle w:val="TableParagraph"/>
              <w:spacing w:line="270" w:lineRule="exact"/>
              <w:ind w:left="105"/>
              <w:rPr>
                <w:sz w:val="24"/>
              </w:rPr>
            </w:pPr>
            <w:r>
              <w:rPr>
                <w:sz w:val="24"/>
              </w:rPr>
              <w:t>Классный</w:t>
            </w:r>
            <w:r>
              <w:rPr>
                <w:spacing w:val="-4"/>
                <w:sz w:val="24"/>
              </w:rPr>
              <w:t xml:space="preserve"> </w:t>
            </w:r>
            <w:r>
              <w:rPr>
                <w:spacing w:val="-5"/>
                <w:sz w:val="24"/>
              </w:rPr>
              <w:t>час</w:t>
            </w:r>
          </w:p>
        </w:tc>
        <w:tc>
          <w:tcPr>
            <w:tcW w:w="2122" w:type="dxa"/>
          </w:tcPr>
          <w:p w:rsidR="004D7CF7" w:rsidRDefault="00FE487B">
            <w:pPr>
              <w:pStyle w:val="TableParagraph"/>
              <w:ind w:right="909"/>
              <w:rPr>
                <w:sz w:val="24"/>
              </w:rPr>
            </w:pPr>
            <w:r>
              <w:rPr>
                <w:spacing w:val="-2"/>
                <w:sz w:val="24"/>
              </w:rPr>
              <w:t>Учащиеся, учителя</w:t>
            </w:r>
          </w:p>
        </w:tc>
        <w:tc>
          <w:tcPr>
            <w:tcW w:w="2432" w:type="dxa"/>
          </w:tcPr>
          <w:p w:rsidR="004D7CF7" w:rsidRDefault="00FE487B">
            <w:pPr>
              <w:pStyle w:val="TableParagraph"/>
              <w:ind w:left="106" w:right="193"/>
              <w:rPr>
                <w:sz w:val="24"/>
              </w:rPr>
            </w:pPr>
            <w:r>
              <w:rPr>
                <w:sz w:val="24"/>
              </w:rPr>
              <w:t>Правильное</w:t>
            </w:r>
            <w:r>
              <w:rPr>
                <w:spacing w:val="-15"/>
                <w:sz w:val="24"/>
              </w:rPr>
              <w:t xml:space="preserve"> </w:t>
            </w:r>
            <w:r>
              <w:rPr>
                <w:sz w:val="24"/>
              </w:rPr>
              <w:t>питание может стать</w:t>
            </w:r>
          </w:p>
          <w:p w:rsidR="004D7CF7" w:rsidRDefault="00FE487B">
            <w:pPr>
              <w:pStyle w:val="TableParagraph"/>
              <w:ind w:left="106" w:right="339"/>
              <w:rPr>
                <w:sz w:val="24"/>
              </w:rPr>
            </w:pPr>
            <w:r>
              <w:rPr>
                <w:spacing w:val="-2"/>
                <w:sz w:val="24"/>
              </w:rPr>
              <w:t xml:space="preserve">профилактикой хронических </w:t>
            </w:r>
            <w:r>
              <w:rPr>
                <w:sz w:val="24"/>
              </w:rPr>
              <w:t>заболеваний,</w:t>
            </w:r>
            <w:r>
              <w:rPr>
                <w:spacing w:val="-15"/>
                <w:sz w:val="24"/>
              </w:rPr>
              <w:t xml:space="preserve"> </w:t>
            </w:r>
            <w:r>
              <w:rPr>
                <w:sz w:val="24"/>
              </w:rPr>
              <w:t>таких как сердечно-</w:t>
            </w:r>
          </w:p>
          <w:p w:rsidR="004D7CF7" w:rsidRDefault="00FE487B">
            <w:pPr>
              <w:pStyle w:val="TableParagraph"/>
              <w:ind w:left="106" w:right="248"/>
              <w:rPr>
                <w:sz w:val="24"/>
              </w:rPr>
            </w:pPr>
            <w:r>
              <w:rPr>
                <w:sz w:val="24"/>
              </w:rPr>
              <w:t>сосудистые</w:t>
            </w:r>
            <w:r>
              <w:rPr>
                <w:spacing w:val="-15"/>
                <w:sz w:val="24"/>
              </w:rPr>
              <w:t xml:space="preserve"> </w:t>
            </w:r>
            <w:r>
              <w:rPr>
                <w:sz w:val="24"/>
              </w:rPr>
              <w:t>болезни или рак.</w:t>
            </w:r>
          </w:p>
        </w:tc>
      </w:tr>
      <w:tr w:rsidR="004D7CF7">
        <w:trPr>
          <w:trHeight w:val="2486"/>
        </w:trPr>
        <w:tc>
          <w:tcPr>
            <w:tcW w:w="2031" w:type="dxa"/>
          </w:tcPr>
          <w:p w:rsidR="004D7CF7" w:rsidRDefault="00FE487B">
            <w:pPr>
              <w:pStyle w:val="TableParagraph"/>
              <w:spacing w:line="270" w:lineRule="exact"/>
              <w:rPr>
                <w:sz w:val="24"/>
              </w:rPr>
            </w:pPr>
            <w:r>
              <w:rPr>
                <w:spacing w:val="-10"/>
                <w:sz w:val="24"/>
              </w:rPr>
              <w:t>9</w:t>
            </w:r>
          </w:p>
        </w:tc>
        <w:tc>
          <w:tcPr>
            <w:tcW w:w="2125" w:type="dxa"/>
          </w:tcPr>
          <w:p w:rsidR="004D7CF7" w:rsidRDefault="00FE487B">
            <w:pPr>
              <w:pStyle w:val="TableParagraph"/>
              <w:ind w:right="348"/>
              <w:rPr>
                <w:sz w:val="24"/>
              </w:rPr>
            </w:pPr>
            <w:r>
              <w:rPr>
                <w:sz w:val="24"/>
              </w:rPr>
              <w:t>Клещи –</w:t>
            </w:r>
            <w:r>
              <w:rPr>
                <w:spacing w:val="-2"/>
                <w:sz w:val="24"/>
              </w:rPr>
              <w:t>опасность энцефалита.</w:t>
            </w:r>
          </w:p>
        </w:tc>
        <w:tc>
          <w:tcPr>
            <w:tcW w:w="2100" w:type="dxa"/>
          </w:tcPr>
          <w:p w:rsidR="004D7CF7" w:rsidRDefault="00FE487B">
            <w:pPr>
              <w:pStyle w:val="TableParagraph"/>
              <w:spacing w:line="270" w:lineRule="exact"/>
              <w:rPr>
                <w:sz w:val="24"/>
              </w:rPr>
            </w:pPr>
            <w:r>
              <w:rPr>
                <w:spacing w:val="-5"/>
                <w:sz w:val="24"/>
              </w:rPr>
              <w:t>май</w:t>
            </w:r>
          </w:p>
        </w:tc>
        <w:tc>
          <w:tcPr>
            <w:tcW w:w="2201" w:type="dxa"/>
          </w:tcPr>
          <w:p w:rsidR="004D7CF7" w:rsidRDefault="00FE487B">
            <w:pPr>
              <w:pStyle w:val="TableParagraph"/>
              <w:ind w:right="475"/>
              <w:rPr>
                <w:sz w:val="24"/>
              </w:rPr>
            </w:pPr>
            <w:r>
              <w:rPr>
                <w:spacing w:val="-2"/>
                <w:sz w:val="24"/>
              </w:rPr>
              <w:t xml:space="preserve">Объяснить необходимость </w:t>
            </w:r>
            <w:r>
              <w:rPr>
                <w:spacing w:val="-4"/>
                <w:sz w:val="24"/>
              </w:rPr>
              <w:t>мер</w:t>
            </w:r>
          </w:p>
          <w:p w:rsidR="004D7CF7" w:rsidRDefault="00FE487B">
            <w:pPr>
              <w:pStyle w:val="TableParagraph"/>
              <w:rPr>
                <w:sz w:val="24"/>
              </w:rPr>
            </w:pPr>
            <w:r>
              <w:rPr>
                <w:spacing w:val="-2"/>
                <w:sz w:val="24"/>
              </w:rPr>
              <w:t>предосторожности, препятствующих присасыванию</w:t>
            </w:r>
          </w:p>
          <w:p w:rsidR="004D7CF7" w:rsidRDefault="00FE487B">
            <w:pPr>
              <w:pStyle w:val="TableParagraph"/>
              <w:rPr>
                <w:sz w:val="24"/>
              </w:rPr>
            </w:pPr>
            <w:r>
              <w:rPr>
                <w:spacing w:val="-2"/>
                <w:sz w:val="24"/>
              </w:rPr>
              <w:t>клеща.</w:t>
            </w:r>
          </w:p>
          <w:p w:rsidR="004D7CF7" w:rsidRDefault="00FE487B">
            <w:pPr>
              <w:pStyle w:val="TableParagraph"/>
              <w:spacing w:line="270" w:lineRule="atLeast"/>
              <w:ind w:right="438"/>
              <w:rPr>
                <w:sz w:val="24"/>
              </w:rPr>
            </w:pPr>
            <w:r>
              <w:rPr>
                <w:sz w:val="24"/>
              </w:rPr>
              <w:t>Познакомить</w:t>
            </w:r>
            <w:r>
              <w:rPr>
                <w:spacing w:val="-15"/>
                <w:sz w:val="24"/>
              </w:rPr>
              <w:t xml:space="preserve"> </w:t>
            </w:r>
            <w:r>
              <w:rPr>
                <w:sz w:val="24"/>
              </w:rPr>
              <w:t xml:space="preserve">со </w:t>
            </w:r>
            <w:r>
              <w:rPr>
                <w:spacing w:val="-2"/>
                <w:sz w:val="24"/>
              </w:rPr>
              <w:t>способом</w:t>
            </w:r>
          </w:p>
        </w:tc>
        <w:tc>
          <w:tcPr>
            <w:tcW w:w="2115" w:type="dxa"/>
          </w:tcPr>
          <w:p w:rsidR="004D7CF7" w:rsidRDefault="00FE487B">
            <w:pPr>
              <w:pStyle w:val="TableParagraph"/>
              <w:spacing w:line="270" w:lineRule="exact"/>
              <w:ind w:left="105"/>
              <w:rPr>
                <w:sz w:val="24"/>
              </w:rPr>
            </w:pPr>
            <w:r>
              <w:rPr>
                <w:sz w:val="24"/>
              </w:rPr>
              <w:t>Классный</w:t>
            </w:r>
            <w:r>
              <w:rPr>
                <w:spacing w:val="-4"/>
                <w:sz w:val="24"/>
              </w:rPr>
              <w:t xml:space="preserve"> </w:t>
            </w:r>
            <w:r>
              <w:rPr>
                <w:spacing w:val="-5"/>
                <w:sz w:val="24"/>
              </w:rPr>
              <w:t>час</w:t>
            </w:r>
          </w:p>
        </w:tc>
        <w:tc>
          <w:tcPr>
            <w:tcW w:w="2122" w:type="dxa"/>
          </w:tcPr>
          <w:p w:rsidR="004D7CF7" w:rsidRDefault="00FE487B">
            <w:pPr>
              <w:pStyle w:val="TableParagraph"/>
              <w:ind w:right="202"/>
              <w:rPr>
                <w:sz w:val="24"/>
              </w:rPr>
            </w:pPr>
            <w:r>
              <w:rPr>
                <w:spacing w:val="-2"/>
                <w:sz w:val="24"/>
              </w:rPr>
              <w:t>Мед.работник учащиеся, учителя</w:t>
            </w:r>
          </w:p>
        </w:tc>
        <w:tc>
          <w:tcPr>
            <w:tcW w:w="2432" w:type="dxa"/>
          </w:tcPr>
          <w:p w:rsidR="004D7CF7" w:rsidRDefault="00FE487B">
            <w:pPr>
              <w:pStyle w:val="TableParagraph"/>
              <w:spacing w:line="270" w:lineRule="exact"/>
              <w:ind w:left="106"/>
              <w:rPr>
                <w:sz w:val="24"/>
              </w:rPr>
            </w:pPr>
            <w:r>
              <w:rPr>
                <w:sz w:val="24"/>
              </w:rPr>
              <w:t>Сам</w:t>
            </w:r>
            <w:r>
              <w:rPr>
                <w:spacing w:val="-4"/>
                <w:sz w:val="24"/>
              </w:rPr>
              <w:t xml:space="preserve"> </w:t>
            </w:r>
            <w:r>
              <w:rPr>
                <w:sz w:val="24"/>
              </w:rPr>
              <w:t>по</w:t>
            </w:r>
            <w:r>
              <w:rPr>
                <w:spacing w:val="-1"/>
                <w:sz w:val="24"/>
              </w:rPr>
              <w:t xml:space="preserve"> </w:t>
            </w:r>
            <w:r>
              <w:rPr>
                <w:sz w:val="24"/>
              </w:rPr>
              <w:t>себе</w:t>
            </w:r>
            <w:r>
              <w:rPr>
                <w:spacing w:val="2"/>
                <w:sz w:val="24"/>
              </w:rPr>
              <w:t xml:space="preserve"> </w:t>
            </w:r>
            <w:r>
              <w:rPr>
                <w:spacing w:val="-4"/>
                <w:sz w:val="24"/>
              </w:rPr>
              <w:t>укус</w:t>
            </w:r>
          </w:p>
          <w:p w:rsidR="004D7CF7" w:rsidRDefault="00FE487B">
            <w:pPr>
              <w:pStyle w:val="TableParagraph"/>
              <w:ind w:left="106"/>
              <w:rPr>
                <w:sz w:val="24"/>
              </w:rPr>
            </w:pPr>
            <w:r>
              <w:rPr>
                <w:sz w:val="24"/>
              </w:rPr>
              <w:t>клеща</w:t>
            </w:r>
            <w:r>
              <w:rPr>
                <w:spacing w:val="35"/>
                <w:sz w:val="24"/>
              </w:rPr>
              <w:t xml:space="preserve"> </w:t>
            </w:r>
            <w:r>
              <w:rPr>
                <w:sz w:val="24"/>
              </w:rPr>
              <w:t>не</w:t>
            </w:r>
            <w:r>
              <w:rPr>
                <w:spacing w:val="-13"/>
                <w:sz w:val="24"/>
              </w:rPr>
              <w:t xml:space="preserve"> </w:t>
            </w:r>
            <w:r>
              <w:rPr>
                <w:sz w:val="24"/>
              </w:rPr>
              <w:t xml:space="preserve">смертелен. </w:t>
            </w:r>
            <w:r>
              <w:rPr>
                <w:spacing w:val="-2"/>
                <w:sz w:val="24"/>
              </w:rPr>
              <w:t>Смертельную опасность</w:t>
            </w:r>
          </w:p>
          <w:p w:rsidR="004D7CF7" w:rsidRDefault="00FE487B">
            <w:pPr>
              <w:pStyle w:val="TableParagraph"/>
              <w:ind w:left="106"/>
              <w:rPr>
                <w:sz w:val="24"/>
              </w:rPr>
            </w:pPr>
            <w:r>
              <w:rPr>
                <w:spacing w:val="-2"/>
                <w:sz w:val="24"/>
              </w:rPr>
              <w:t>представляет зараженный</w:t>
            </w:r>
          </w:p>
          <w:p w:rsidR="004D7CF7" w:rsidRDefault="00FE487B">
            <w:pPr>
              <w:pStyle w:val="TableParagraph"/>
              <w:ind w:left="106"/>
              <w:rPr>
                <w:sz w:val="24"/>
              </w:rPr>
            </w:pPr>
            <w:r>
              <w:rPr>
                <w:sz w:val="24"/>
              </w:rPr>
              <w:t>инфекцией</w:t>
            </w:r>
            <w:r>
              <w:rPr>
                <w:spacing w:val="-5"/>
                <w:sz w:val="24"/>
              </w:rPr>
              <w:t xml:space="preserve"> </w:t>
            </w:r>
            <w:r>
              <w:rPr>
                <w:spacing w:val="-2"/>
                <w:sz w:val="24"/>
              </w:rPr>
              <w:t>клещ.</w:t>
            </w:r>
          </w:p>
        </w:tc>
      </w:tr>
    </w:tbl>
    <w:p w:rsidR="004D7CF7" w:rsidRDefault="004D7CF7">
      <w:pPr>
        <w:pStyle w:val="TableParagraph"/>
        <w:rPr>
          <w:sz w:val="24"/>
        </w:rPr>
        <w:sectPr w:rsidR="004D7CF7">
          <w:type w:val="continuous"/>
          <w:pgSz w:w="16840" w:h="12410" w:orient="landscape"/>
          <w:pgMar w:top="54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1"/>
        <w:gridCol w:w="2125"/>
        <w:gridCol w:w="2100"/>
        <w:gridCol w:w="2201"/>
        <w:gridCol w:w="2115"/>
        <w:gridCol w:w="2122"/>
        <w:gridCol w:w="2432"/>
      </w:tblGrid>
      <w:tr w:rsidR="004D7CF7">
        <w:trPr>
          <w:trHeight w:val="275"/>
        </w:trPr>
        <w:tc>
          <w:tcPr>
            <w:tcW w:w="2031" w:type="dxa"/>
          </w:tcPr>
          <w:p w:rsidR="004D7CF7" w:rsidRDefault="004D7CF7">
            <w:pPr>
              <w:pStyle w:val="TableParagraph"/>
              <w:ind w:left="0"/>
              <w:rPr>
                <w:sz w:val="20"/>
              </w:rPr>
            </w:pPr>
          </w:p>
        </w:tc>
        <w:tc>
          <w:tcPr>
            <w:tcW w:w="2125" w:type="dxa"/>
          </w:tcPr>
          <w:p w:rsidR="004D7CF7" w:rsidRDefault="004D7CF7">
            <w:pPr>
              <w:pStyle w:val="TableParagraph"/>
              <w:ind w:left="0"/>
              <w:rPr>
                <w:sz w:val="20"/>
              </w:rPr>
            </w:pPr>
          </w:p>
        </w:tc>
        <w:tc>
          <w:tcPr>
            <w:tcW w:w="2100" w:type="dxa"/>
          </w:tcPr>
          <w:p w:rsidR="004D7CF7" w:rsidRDefault="004D7CF7">
            <w:pPr>
              <w:pStyle w:val="TableParagraph"/>
              <w:ind w:left="0"/>
              <w:rPr>
                <w:sz w:val="20"/>
              </w:rPr>
            </w:pPr>
          </w:p>
        </w:tc>
        <w:tc>
          <w:tcPr>
            <w:tcW w:w="2201" w:type="dxa"/>
          </w:tcPr>
          <w:p w:rsidR="004D7CF7" w:rsidRDefault="00FE487B">
            <w:pPr>
              <w:pStyle w:val="TableParagraph"/>
              <w:spacing w:line="256" w:lineRule="exact"/>
              <w:rPr>
                <w:sz w:val="24"/>
              </w:rPr>
            </w:pPr>
            <w:r>
              <w:rPr>
                <w:spacing w:val="-2"/>
                <w:sz w:val="24"/>
              </w:rPr>
              <w:t>профилактики.</w:t>
            </w:r>
          </w:p>
        </w:tc>
        <w:tc>
          <w:tcPr>
            <w:tcW w:w="2115" w:type="dxa"/>
          </w:tcPr>
          <w:p w:rsidR="004D7CF7" w:rsidRDefault="004D7CF7">
            <w:pPr>
              <w:pStyle w:val="TableParagraph"/>
              <w:ind w:left="0"/>
              <w:rPr>
                <w:sz w:val="20"/>
              </w:rPr>
            </w:pPr>
          </w:p>
        </w:tc>
        <w:tc>
          <w:tcPr>
            <w:tcW w:w="2122" w:type="dxa"/>
          </w:tcPr>
          <w:p w:rsidR="004D7CF7" w:rsidRDefault="004D7CF7">
            <w:pPr>
              <w:pStyle w:val="TableParagraph"/>
              <w:ind w:left="0"/>
              <w:rPr>
                <w:sz w:val="20"/>
              </w:rPr>
            </w:pPr>
          </w:p>
        </w:tc>
        <w:tc>
          <w:tcPr>
            <w:tcW w:w="2432" w:type="dxa"/>
          </w:tcPr>
          <w:p w:rsidR="004D7CF7" w:rsidRDefault="004D7CF7">
            <w:pPr>
              <w:pStyle w:val="TableParagraph"/>
              <w:ind w:left="0"/>
              <w:rPr>
                <w:sz w:val="20"/>
              </w:rPr>
            </w:pPr>
          </w:p>
        </w:tc>
      </w:tr>
      <w:tr w:rsidR="004D7CF7">
        <w:trPr>
          <w:trHeight w:val="1382"/>
        </w:trPr>
        <w:tc>
          <w:tcPr>
            <w:tcW w:w="2031" w:type="dxa"/>
          </w:tcPr>
          <w:p w:rsidR="004D7CF7" w:rsidRDefault="00FE487B">
            <w:pPr>
              <w:pStyle w:val="TableParagraph"/>
              <w:spacing w:line="270" w:lineRule="exact"/>
              <w:rPr>
                <w:sz w:val="24"/>
              </w:rPr>
            </w:pPr>
            <w:r>
              <w:rPr>
                <w:spacing w:val="-5"/>
                <w:sz w:val="24"/>
              </w:rPr>
              <w:t>10.</w:t>
            </w:r>
          </w:p>
        </w:tc>
        <w:tc>
          <w:tcPr>
            <w:tcW w:w="2125" w:type="dxa"/>
          </w:tcPr>
          <w:p w:rsidR="004D7CF7" w:rsidRDefault="00FE487B">
            <w:pPr>
              <w:pStyle w:val="TableParagraph"/>
              <w:ind w:right="490"/>
              <w:rPr>
                <w:sz w:val="24"/>
              </w:rPr>
            </w:pPr>
            <w:r>
              <w:rPr>
                <w:sz w:val="24"/>
              </w:rPr>
              <w:t>Организация</w:t>
            </w:r>
            <w:r>
              <w:rPr>
                <w:spacing w:val="-15"/>
                <w:sz w:val="24"/>
              </w:rPr>
              <w:t xml:space="preserve"> </w:t>
            </w:r>
            <w:r>
              <w:rPr>
                <w:sz w:val="24"/>
              </w:rPr>
              <w:t xml:space="preserve">и </w:t>
            </w:r>
            <w:r>
              <w:rPr>
                <w:spacing w:val="-2"/>
                <w:sz w:val="24"/>
              </w:rPr>
              <w:t>проведения походов</w:t>
            </w:r>
          </w:p>
          <w:p w:rsidR="004D7CF7" w:rsidRDefault="00FE487B">
            <w:pPr>
              <w:pStyle w:val="TableParagraph"/>
              <w:spacing w:line="270" w:lineRule="atLeast"/>
              <w:ind w:right="418"/>
              <w:rPr>
                <w:sz w:val="24"/>
              </w:rPr>
            </w:pPr>
            <w:r>
              <w:rPr>
                <w:sz w:val="24"/>
              </w:rPr>
              <w:t>выходного</w:t>
            </w:r>
            <w:r>
              <w:rPr>
                <w:spacing w:val="-15"/>
                <w:sz w:val="24"/>
              </w:rPr>
              <w:t xml:space="preserve"> </w:t>
            </w:r>
            <w:r>
              <w:rPr>
                <w:sz w:val="24"/>
              </w:rPr>
              <w:t xml:space="preserve">дня, </w:t>
            </w:r>
            <w:r>
              <w:rPr>
                <w:spacing w:val="-2"/>
                <w:sz w:val="24"/>
              </w:rPr>
              <w:t>экскурсии.</w:t>
            </w:r>
          </w:p>
        </w:tc>
        <w:tc>
          <w:tcPr>
            <w:tcW w:w="2100" w:type="dxa"/>
          </w:tcPr>
          <w:p w:rsidR="004D7CF7" w:rsidRDefault="00FE487B">
            <w:pPr>
              <w:pStyle w:val="TableParagraph"/>
              <w:spacing w:line="270" w:lineRule="exact"/>
              <w:rPr>
                <w:sz w:val="24"/>
              </w:rPr>
            </w:pPr>
            <w:r>
              <w:rPr>
                <w:sz w:val="24"/>
              </w:rPr>
              <w:t>В</w:t>
            </w:r>
            <w:r>
              <w:rPr>
                <w:spacing w:val="-3"/>
                <w:sz w:val="24"/>
              </w:rPr>
              <w:t xml:space="preserve"> </w:t>
            </w:r>
            <w:r>
              <w:rPr>
                <w:sz w:val="24"/>
              </w:rPr>
              <w:t>течение</w:t>
            </w:r>
            <w:r>
              <w:rPr>
                <w:spacing w:val="-2"/>
                <w:sz w:val="24"/>
              </w:rPr>
              <w:t xml:space="preserve"> </w:t>
            </w:r>
            <w:r>
              <w:rPr>
                <w:spacing w:val="-4"/>
                <w:sz w:val="24"/>
              </w:rPr>
              <w:t>года</w:t>
            </w:r>
          </w:p>
        </w:tc>
        <w:tc>
          <w:tcPr>
            <w:tcW w:w="2201" w:type="dxa"/>
          </w:tcPr>
          <w:p w:rsidR="004D7CF7" w:rsidRDefault="00FE487B">
            <w:pPr>
              <w:pStyle w:val="TableParagraph"/>
              <w:rPr>
                <w:sz w:val="24"/>
              </w:rPr>
            </w:pPr>
            <w:r>
              <w:rPr>
                <w:spacing w:val="-2"/>
                <w:sz w:val="24"/>
              </w:rPr>
              <w:t>Классные руководители</w:t>
            </w:r>
          </w:p>
        </w:tc>
        <w:tc>
          <w:tcPr>
            <w:tcW w:w="2115" w:type="dxa"/>
          </w:tcPr>
          <w:p w:rsidR="004D7CF7" w:rsidRDefault="004D7CF7">
            <w:pPr>
              <w:pStyle w:val="TableParagraph"/>
              <w:ind w:left="0"/>
              <w:rPr>
                <w:sz w:val="26"/>
              </w:rPr>
            </w:pPr>
          </w:p>
        </w:tc>
        <w:tc>
          <w:tcPr>
            <w:tcW w:w="2122" w:type="dxa"/>
          </w:tcPr>
          <w:p w:rsidR="004D7CF7" w:rsidRDefault="004D7CF7">
            <w:pPr>
              <w:pStyle w:val="TableParagraph"/>
              <w:ind w:left="0"/>
              <w:rPr>
                <w:sz w:val="26"/>
              </w:rPr>
            </w:pPr>
          </w:p>
        </w:tc>
        <w:tc>
          <w:tcPr>
            <w:tcW w:w="2432" w:type="dxa"/>
          </w:tcPr>
          <w:p w:rsidR="004D7CF7" w:rsidRDefault="004D7CF7">
            <w:pPr>
              <w:pStyle w:val="TableParagraph"/>
              <w:ind w:left="0"/>
              <w:rPr>
                <w:sz w:val="26"/>
              </w:rPr>
            </w:pPr>
          </w:p>
        </w:tc>
      </w:tr>
    </w:tbl>
    <w:p w:rsidR="004D7CF7" w:rsidRDefault="00FE487B">
      <w:pPr>
        <w:spacing w:before="295" w:line="319" w:lineRule="exact"/>
        <w:ind w:left="511"/>
        <w:jc w:val="both"/>
        <w:rPr>
          <w:b/>
          <w:sz w:val="28"/>
        </w:rPr>
      </w:pPr>
      <w:r>
        <w:rPr>
          <w:b/>
          <w:sz w:val="28"/>
        </w:rPr>
        <w:t>Реализация</w:t>
      </w:r>
      <w:r>
        <w:rPr>
          <w:b/>
          <w:spacing w:val="-7"/>
          <w:sz w:val="28"/>
        </w:rPr>
        <w:t xml:space="preserve"> </w:t>
      </w:r>
      <w:r>
        <w:rPr>
          <w:b/>
          <w:sz w:val="28"/>
        </w:rPr>
        <w:t>программы</w:t>
      </w:r>
      <w:r>
        <w:rPr>
          <w:b/>
          <w:spacing w:val="-6"/>
          <w:sz w:val="28"/>
        </w:rPr>
        <w:t xml:space="preserve"> </w:t>
      </w:r>
      <w:r>
        <w:rPr>
          <w:b/>
          <w:spacing w:val="-2"/>
          <w:sz w:val="28"/>
        </w:rPr>
        <w:t>позволит:</w:t>
      </w:r>
    </w:p>
    <w:p w:rsidR="004D7CF7" w:rsidRDefault="00FE487B">
      <w:pPr>
        <w:pStyle w:val="a4"/>
        <w:numPr>
          <w:ilvl w:val="1"/>
          <w:numId w:val="50"/>
        </w:numPr>
        <w:tabs>
          <w:tab w:val="left" w:pos="1925"/>
        </w:tabs>
        <w:ind w:right="1132" w:firstLine="566"/>
        <w:jc w:val="both"/>
        <w:rPr>
          <w:sz w:val="28"/>
        </w:rPr>
      </w:pPr>
      <w:r>
        <w:rPr>
          <w:sz w:val="28"/>
        </w:rPr>
        <w:t>Усовершенствовать созданную в МОУ «Средняя школа № 43» модель развивающего, здоровьесберегающего, безопасного образовательного пространства в соответствии с требованиями ФГОС;</w:t>
      </w:r>
    </w:p>
    <w:p w:rsidR="004D7CF7" w:rsidRDefault="00FE487B">
      <w:pPr>
        <w:pStyle w:val="a4"/>
        <w:numPr>
          <w:ilvl w:val="1"/>
          <w:numId w:val="50"/>
        </w:numPr>
        <w:tabs>
          <w:tab w:val="left" w:pos="1925"/>
          <w:tab w:val="left" w:pos="4673"/>
          <w:tab w:val="left" w:pos="8317"/>
          <w:tab w:val="left" w:pos="10025"/>
          <w:tab w:val="left" w:pos="12754"/>
        </w:tabs>
        <w:ind w:right="1129" w:firstLine="566"/>
        <w:jc w:val="both"/>
        <w:rPr>
          <w:sz w:val="28"/>
        </w:rPr>
      </w:pPr>
      <w:r>
        <w:rPr>
          <w:sz w:val="28"/>
        </w:rPr>
        <w:t xml:space="preserve">Улучшить качество образования на уровне начального общего образования на основе эффективного </w:t>
      </w:r>
      <w:r>
        <w:rPr>
          <w:spacing w:val="-2"/>
          <w:sz w:val="28"/>
        </w:rPr>
        <w:t>функционирования</w:t>
      </w:r>
      <w:r>
        <w:rPr>
          <w:sz w:val="28"/>
        </w:rPr>
        <w:tab/>
      </w:r>
      <w:r>
        <w:rPr>
          <w:spacing w:val="-2"/>
          <w:sz w:val="28"/>
        </w:rPr>
        <w:t>здоровьесберегающей</w:t>
      </w:r>
      <w:r>
        <w:rPr>
          <w:sz w:val="28"/>
        </w:rPr>
        <w:tab/>
      </w:r>
      <w:r>
        <w:rPr>
          <w:spacing w:val="-2"/>
          <w:sz w:val="28"/>
        </w:rPr>
        <w:t>среды</w:t>
      </w:r>
      <w:r>
        <w:rPr>
          <w:sz w:val="28"/>
        </w:rPr>
        <w:tab/>
        <w:t>и</w:t>
      </w:r>
      <w:r>
        <w:rPr>
          <w:spacing w:val="40"/>
          <w:sz w:val="28"/>
        </w:rPr>
        <w:t xml:space="preserve"> </w:t>
      </w:r>
      <w:r>
        <w:rPr>
          <w:sz w:val="28"/>
        </w:rPr>
        <w:t>применения</w:t>
      </w:r>
      <w:r>
        <w:rPr>
          <w:sz w:val="28"/>
        </w:rPr>
        <w:tab/>
      </w:r>
      <w:r>
        <w:rPr>
          <w:spacing w:val="-2"/>
          <w:sz w:val="28"/>
        </w:rPr>
        <w:t xml:space="preserve">здоровьесберегающих </w:t>
      </w:r>
      <w:r>
        <w:rPr>
          <w:sz w:val="28"/>
        </w:rPr>
        <w:t>и</w:t>
      </w:r>
      <w:r>
        <w:rPr>
          <w:spacing w:val="40"/>
          <w:sz w:val="28"/>
        </w:rPr>
        <w:t xml:space="preserve"> </w:t>
      </w:r>
      <w:r>
        <w:rPr>
          <w:sz w:val="28"/>
        </w:rPr>
        <w:t>здоровьеформирующих</w:t>
      </w:r>
      <w:r>
        <w:rPr>
          <w:spacing w:val="40"/>
          <w:sz w:val="28"/>
        </w:rPr>
        <w:t xml:space="preserve"> </w:t>
      </w:r>
      <w:r>
        <w:rPr>
          <w:sz w:val="28"/>
        </w:rPr>
        <w:t>технологий образования;</w:t>
      </w:r>
    </w:p>
    <w:p w:rsidR="004D7CF7" w:rsidRDefault="00FE487B">
      <w:pPr>
        <w:pStyle w:val="a4"/>
        <w:numPr>
          <w:ilvl w:val="1"/>
          <w:numId w:val="50"/>
        </w:numPr>
        <w:tabs>
          <w:tab w:val="left" w:pos="1926"/>
        </w:tabs>
        <w:spacing w:line="322" w:lineRule="exact"/>
        <w:ind w:left="1926" w:hanging="128"/>
        <w:rPr>
          <w:sz w:val="28"/>
        </w:rPr>
      </w:pPr>
      <w:r>
        <w:rPr>
          <w:sz w:val="28"/>
        </w:rPr>
        <w:t>Снизить</w:t>
      </w:r>
      <w:r>
        <w:rPr>
          <w:spacing w:val="60"/>
          <w:sz w:val="28"/>
        </w:rPr>
        <w:t xml:space="preserve"> </w:t>
      </w:r>
      <w:r>
        <w:rPr>
          <w:sz w:val="28"/>
        </w:rPr>
        <w:t>заболеваемость</w:t>
      </w:r>
      <w:r>
        <w:rPr>
          <w:spacing w:val="-6"/>
          <w:sz w:val="28"/>
        </w:rPr>
        <w:t xml:space="preserve"> </w:t>
      </w:r>
      <w:r>
        <w:rPr>
          <w:sz w:val="28"/>
        </w:rPr>
        <w:t>и</w:t>
      </w:r>
      <w:r>
        <w:rPr>
          <w:spacing w:val="-3"/>
          <w:sz w:val="28"/>
        </w:rPr>
        <w:t xml:space="preserve"> </w:t>
      </w:r>
      <w:r>
        <w:rPr>
          <w:sz w:val="28"/>
        </w:rPr>
        <w:t>уровень</w:t>
      </w:r>
      <w:r>
        <w:rPr>
          <w:spacing w:val="60"/>
          <w:sz w:val="28"/>
        </w:rPr>
        <w:t xml:space="preserve"> </w:t>
      </w:r>
      <w:r>
        <w:rPr>
          <w:sz w:val="28"/>
        </w:rPr>
        <w:t>функциональных</w:t>
      </w:r>
      <w:r>
        <w:rPr>
          <w:spacing w:val="-3"/>
          <w:sz w:val="28"/>
        </w:rPr>
        <w:t xml:space="preserve"> </w:t>
      </w:r>
      <w:r>
        <w:rPr>
          <w:sz w:val="28"/>
        </w:rPr>
        <w:t>нарушений</w:t>
      </w:r>
      <w:r>
        <w:rPr>
          <w:spacing w:val="-5"/>
          <w:sz w:val="28"/>
        </w:rPr>
        <w:t xml:space="preserve"> </w:t>
      </w:r>
      <w:r>
        <w:rPr>
          <w:sz w:val="28"/>
        </w:rPr>
        <w:t>у</w:t>
      </w:r>
      <w:r>
        <w:rPr>
          <w:spacing w:val="-6"/>
          <w:sz w:val="28"/>
        </w:rPr>
        <w:t xml:space="preserve"> </w:t>
      </w:r>
      <w:r>
        <w:rPr>
          <w:sz w:val="28"/>
        </w:rPr>
        <w:t>обучающихся</w:t>
      </w:r>
      <w:r>
        <w:rPr>
          <w:spacing w:val="-7"/>
          <w:sz w:val="28"/>
        </w:rPr>
        <w:t xml:space="preserve"> </w:t>
      </w:r>
      <w:r>
        <w:rPr>
          <w:sz w:val="28"/>
        </w:rPr>
        <w:t>и</w:t>
      </w:r>
      <w:r>
        <w:rPr>
          <w:spacing w:val="-2"/>
          <w:sz w:val="28"/>
        </w:rPr>
        <w:t xml:space="preserve"> педагогов;</w:t>
      </w:r>
    </w:p>
    <w:p w:rsidR="004D7CF7" w:rsidRDefault="00FE487B">
      <w:pPr>
        <w:pStyle w:val="a4"/>
        <w:numPr>
          <w:ilvl w:val="1"/>
          <w:numId w:val="50"/>
        </w:numPr>
        <w:tabs>
          <w:tab w:val="left" w:pos="1926"/>
          <w:tab w:val="left" w:pos="3324"/>
        </w:tabs>
        <w:spacing w:line="322" w:lineRule="exact"/>
        <w:ind w:left="1926" w:hanging="128"/>
        <w:rPr>
          <w:sz w:val="28"/>
        </w:rPr>
      </w:pPr>
      <w:r>
        <w:rPr>
          <w:spacing w:val="-2"/>
          <w:sz w:val="28"/>
        </w:rPr>
        <w:t>Повысить</w:t>
      </w:r>
      <w:r>
        <w:rPr>
          <w:sz w:val="28"/>
        </w:rPr>
        <w:tab/>
        <w:t>уровень</w:t>
      </w:r>
      <w:r>
        <w:rPr>
          <w:spacing w:val="-9"/>
          <w:sz w:val="28"/>
        </w:rPr>
        <w:t xml:space="preserve"> </w:t>
      </w:r>
      <w:r>
        <w:rPr>
          <w:sz w:val="28"/>
        </w:rPr>
        <w:t>физического</w:t>
      </w:r>
      <w:r>
        <w:rPr>
          <w:spacing w:val="-6"/>
          <w:sz w:val="28"/>
        </w:rPr>
        <w:t xml:space="preserve"> </w:t>
      </w:r>
      <w:r>
        <w:rPr>
          <w:sz w:val="28"/>
        </w:rPr>
        <w:t>развития</w:t>
      </w:r>
      <w:r>
        <w:rPr>
          <w:spacing w:val="-8"/>
          <w:sz w:val="28"/>
        </w:rPr>
        <w:t xml:space="preserve"> </w:t>
      </w:r>
      <w:r>
        <w:rPr>
          <w:sz w:val="28"/>
        </w:rPr>
        <w:t>и</w:t>
      </w:r>
      <w:r>
        <w:rPr>
          <w:spacing w:val="-7"/>
          <w:sz w:val="28"/>
        </w:rPr>
        <w:t xml:space="preserve"> </w:t>
      </w:r>
      <w:r>
        <w:rPr>
          <w:sz w:val="28"/>
        </w:rPr>
        <w:t>физической</w:t>
      </w:r>
      <w:r>
        <w:rPr>
          <w:spacing w:val="-7"/>
          <w:sz w:val="28"/>
        </w:rPr>
        <w:t xml:space="preserve"> </w:t>
      </w:r>
      <w:r>
        <w:rPr>
          <w:sz w:val="28"/>
        </w:rPr>
        <w:t>подготовленности</w:t>
      </w:r>
      <w:r>
        <w:rPr>
          <w:spacing w:val="-7"/>
          <w:sz w:val="28"/>
        </w:rPr>
        <w:t xml:space="preserve"> </w:t>
      </w:r>
      <w:r>
        <w:rPr>
          <w:spacing w:val="-2"/>
          <w:sz w:val="28"/>
        </w:rPr>
        <w:t>школьников;</w:t>
      </w:r>
    </w:p>
    <w:p w:rsidR="004D7CF7" w:rsidRDefault="00FE487B">
      <w:pPr>
        <w:pStyle w:val="a4"/>
        <w:numPr>
          <w:ilvl w:val="1"/>
          <w:numId w:val="50"/>
        </w:numPr>
        <w:tabs>
          <w:tab w:val="left" w:pos="1926"/>
        </w:tabs>
        <w:spacing w:line="322" w:lineRule="exact"/>
        <w:ind w:left="1926" w:hanging="128"/>
        <w:rPr>
          <w:sz w:val="28"/>
        </w:rPr>
      </w:pPr>
      <w:r>
        <w:rPr>
          <w:sz w:val="28"/>
        </w:rPr>
        <w:t>Оптимизировать</w:t>
      </w:r>
      <w:r>
        <w:rPr>
          <w:spacing w:val="-8"/>
          <w:sz w:val="28"/>
        </w:rPr>
        <w:t xml:space="preserve"> </w:t>
      </w:r>
      <w:r>
        <w:rPr>
          <w:sz w:val="28"/>
        </w:rPr>
        <w:t>адаптационные</w:t>
      </w:r>
      <w:r>
        <w:rPr>
          <w:spacing w:val="-6"/>
          <w:sz w:val="28"/>
        </w:rPr>
        <w:t xml:space="preserve"> </w:t>
      </w:r>
      <w:r>
        <w:rPr>
          <w:sz w:val="28"/>
        </w:rPr>
        <w:t>процессы</w:t>
      </w:r>
      <w:r>
        <w:rPr>
          <w:spacing w:val="61"/>
          <w:sz w:val="28"/>
        </w:rPr>
        <w:t xml:space="preserve"> </w:t>
      </w:r>
      <w:r>
        <w:rPr>
          <w:sz w:val="28"/>
        </w:rPr>
        <w:t>на</w:t>
      </w:r>
      <w:r>
        <w:rPr>
          <w:spacing w:val="-6"/>
          <w:sz w:val="28"/>
        </w:rPr>
        <w:t xml:space="preserve"> </w:t>
      </w:r>
      <w:r>
        <w:rPr>
          <w:sz w:val="28"/>
        </w:rPr>
        <w:t>всех</w:t>
      </w:r>
      <w:r>
        <w:rPr>
          <w:spacing w:val="-5"/>
          <w:sz w:val="28"/>
        </w:rPr>
        <w:t xml:space="preserve"> </w:t>
      </w:r>
      <w:r>
        <w:rPr>
          <w:sz w:val="28"/>
        </w:rPr>
        <w:t>этапах</w:t>
      </w:r>
      <w:r>
        <w:rPr>
          <w:spacing w:val="-9"/>
          <w:sz w:val="28"/>
        </w:rPr>
        <w:t xml:space="preserve"> </w:t>
      </w:r>
      <w:r>
        <w:rPr>
          <w:spacing w:val="-2"/>
          <w:sz w:val="28"/>
        </w:rPr>
        <w:t>обучения;</w:t>
      </w:r>
    </w:p>
    <w:p w:rsidR="004D7CF7" w:rsidRDefault="00FE487B">
      <w:pPr>
        <w:pStyle w:val="a4"/>
        <w:numPr>
          <w:ilvl w:val="1"/>
          <w:numId w:val="50"/>
        </w:numPr>
        <w:tabs>
          <w:tab w:val="left" w:pos="1925"/>
        </w:tabs>
        <w:ind w:right="1131" w:firstLine="566"/>
        <w:rPr>
          <w:sz w:val="28"/>
        </w:rPr>
      </w:pPr>
      <w:r>
        <w:rPr>
          <w:sz w:val="28"/>
        </w:rPr>
        <w:t>Повысить</w:t>
      </w:r>
      <w:r>
        <w:rPr>
          <w:spacing w:val="40"/>
          <w:sz w:val="28"/>
        </w:rPr>
        <w:t xml:space="preserve"> </w:t>
      </w:r>
      <w:r>
        <w:rPr>
          <w:sz w:val="28"/>
        </w:rPr>
        <w:t>успешность детей и</w:t>
      </w:r>
      <w:r>
        <w:rPr>
          <w:spacing w:val="-2"/>
          <w:sz w:val="28"/>
        </w:rPr>
        <w:t xml:space="preserve"> </w:t>
      </w:r>
      <w:r>
        <w:rPr>
          <w:sz w:val="28"/>
        </w:rPr>
        <w:t>подростков в</w:t>
      </w:r>
      <w:r>
        <w:rPr>
          <w:spacing w:val="-2"/>
          <w:sz w:val="28"/>
        </w:rPr>
        <w:t xml:space="preserve"> </w:t>
      </w:r>
      <w:r>
        <w:rPr>
          <w:sz w:val="28"/>
        </w:rPr>
        <w:t>процессе обучения и</w:t>
      </w:r>
      <w:r>
        <w:rPr>
          <w:spacing w:val="-4"/>
          <w:sz w:val="28"/>
        </w:rPr>
        <w:t xml:space="preserve"> </w:t>
      </w:r>
      <w:r>
        <w:rPr>
          <w:sz w:val="28"/>
        </w:rPr>
        <w:t>овладения различными видами деятельности за счет снижения заболеваемости;</w:t>
      </w:r>
    </w:p>
    <w:p w:rsidR="004D7CF7" w:rsidRDefault="00FE487B">
      <w:pPr>
        <w:pStyle w:val="a4"/>
        <w:numPr>
          <w:ilvl w:val="1"/>
          <w:numId w:val="50"/>
        </w:numPr>
        <w:tabs>
          <w:tab w:val="left" w:pos="1926"/>
        </w:tabs>
        <w:spacing w:line="322" w:lineRule="exact"/>
        <w:ind w:left="1926" w:hanging="128"/>
        <w:rPr>
          <w:sz w:val="28"/>
        </w:rPr>
      </w:pPr>
      <w:r>
        <w:rPr>
          <w:sz w:val="28"/>
        </w:rPr>
        <w:t>Снизить</w:t>
      </w:r>
      <w:r>
        <w:rPr>
          <w:spacing w:val="59"/>
          <w:sz w:val="28"/>
        </w:rPr>
        <w:t xml:space="preserve"> </w:t>
      </w:r>
      <w:r>
        <w:rPr>
          <w:sz w:val="28"/>
        </w:rPr>
        <w:t>количество</w:t>
      </w:r>
      <w:r>
        <w:rPr>
          <w:spacing w:val="63"/>
          <w:sz w:val="28"/>
        </w:rPr>
        <w:t xml:space="preserve"> </w:t>
      </w:r>
      <w:r>
        <w:rPr>
          <w:sz w:val="28"/>
        </w:rPr>
        <w:t>детей</w:t>
      </w:r>
      <w:r>
        <w:rPr>
          <w:spacing w:val="-5"/>
          <w:sz w:val="28"/>
        </w:rPr>
        <w:t xml:space="preserve"> </w:t>
      </w:r>
      <w:r>
        <w:rPr>
          <w:sz w:val="28"/>
        </w:rPr>
        <w:t>группы</w:t>
      </w:r>
      <w:r>
        <w:rPr>
          <w:spacing w:val="62"/>
          <w:sz w:val="28"/>
        </w:rPr>
        <w:t xml:space="preserve"> </w:t>
      </w:r>
      <w:r>
        <w:rPr>
          <w:sz w:val="28"/>
        </w:rPr>
        <w:t>социального</w:t>
      </w:r>
      <w:r>
        <w:rPr>
          <w:spacing w:val="-7"/>
          <w:sz w:val="28"/>
        </w:rPr>
        <w:t xml:space="preserve"> </w:t>
      </w:r>
      <w:r>
        <w:rPr>
          <w:sz w:val="28"/>
        </w:rPr>
        <w:t>риска</w:t>
      </w:r>
      <w:r>
        <w:rPr>
          <w:spacing w:val="-5"/>
          <w:sz w:val="28"/>
        </w:rPr>
        <w:t xml:space="preserve"> </w:t>
      </w:r>
      <w:r>
        <w:rPr>
          <w:sz w:val="28"/>
        </w:rPr>
        <w:t>с</w:t>
      </w:r>
      <w:r>
        <w:rPr>
          <w:spacing w:val="-5"/>
          <w:sz w:val="28"/>
        </w:rPr>
        <w:t xml:space="preserve"> </w:t>
      </w:r>
      <w:r>
        <w:rPr>
          <w:sz w:val="28"/>
        </w:rPr>
        <w:t>девиантными</w:t>
      </w:r>
      <w:r>
        <w:rPr>
          <w:spacing w:val="-5"/>
          <w:sz w:val="28"/>
        </w:rPr>
        <w:t xml:space="preserve"> </w:t>
      </w:r>
      <w:r>
        <w:rPr>
          <w:sz w:val="28"/>
        </w:rPr>
        <w:t>формами</w:t>
      </w:r>
      <w:r>
        <w:rPr>
          <w:spacing w:val="-4"/>
          <w:sz w:val="28"/>
        </w:rPr>
        <w:t xml:space="preserve"> </w:t>
      </w:r>
      <w:r>
        <w:rPr>
          <w:spacing w:val="-2"/>
          <w:sz w:val="28"/>
        </w:rPr>
        <w:t>поведения.</w:t>
      </w:r>
    </w:p>
    <w:p w:rsidR="004D7CF7" w:rsidRDefault="004D7CF7">
      <w:pPr>
        <w:pStyle w:val="a3"/>
        <w:spacing w:before="5"/>
        <w:ind w:left="0"/>
      </w:pPr>
    </w:p>
    <w:p w:rsidR="004D7CF7" w:rsidRDefault="00FE487B">
      <w:pPr>
        <w:pStyle w:val="1"/>
        <w:numPr>
          <w:ilvl w:val="1"/>
          <w:numId w:val="227"/>
        </w:numPr>
        <w:tabs>
          <w:tab w:val="left" w:pos="790"/>
        </w:tabs>
        <w:spacing w:line="319" w:lineRule="exact"/>
        <w:ind w:left="790" w:hanging="279"/>
        <w:jc w:val="both"/>
      </w:pPr>
      <w:bookmarkStart w:id="33" w:name="_TOC_250013"/>
      <w:r>
        <w:t>Программа</w:t>
      </w:r>
      <w:r>
        <w:rPr>
          <w:spacing w:val="-10"/>
        </w:rPr>
        <w:t xml:space="preserve"> </w:t>
      </w:r>
      <w:r>
        <w:t>коррекционной</w:t>
      </w:r>
      <w:r>
        <w:rPr>
          <w:spacing w:val="-11"/>
        </w:rPr>
        <w:t xml:space="preserve"> </w:t>
      </w:r>
      <w:bookmarkEnd w:id="33"/>
      <w:r>
        <w:rPr>
          <w:spacing w:val="-2"/>
        </w:rPr>
        <w:t>работы</w:t>
      </w:r>
    </w:p>
    <w:p w:rsidR="004D7CF7" w:rsidRDefault="00FE487B">
      <w:pPr>
        <w:pStyle w:val="a3"/>
        <w:ind w:right="1134" w:firstLine="708"/>
        <w:jc w:val="both"/>
      </w:pPr>
      <w:r>
        <w:t>Программа коррекционной работы разработана в соответствии с Федеральным государственным образовательным стандартом и направлена на создание системы комплексной помощи детям с ограниченными возможностями здоровья (ОВЗ) в освоении основной образовательной программы начального общего образования, коррекцию недостатков в физическом и (или) психическом развитии обучающихся, их социальную адаптацию.</w:t>
      </w:r>
    </w:p>
    <w:p w:rsidR="004D7CF7" w:rsidRDefault="00FE487B">
      <w:pPr>
        <w:pStyle w:val="a3"/>
        <w:ind w:right="1135"/>
        <w:jc w:val="both"/>
      </w:pPr>
      <w:r>
        <w:rPr>
          <w:i/>
        </w:rPr>
        <w:t xml:space="preserve">Дети с ограниченными возможностями </w:t>
      </w:r>
      <w:r>
        <w:t>- это дети, имеющие недостатки в физическом и (или) психическом развитии, подтвержденные психолого-медико-педагогической комиссией и препятствующие получению образования без создания специальных условий (ФЗ № 273 Об образовании в РФ от 29.12.2012г.).</w:t>
      </w:r>
    </w:p>
    <w:p w:rsidR="004D7CF7" w:rsidRDefault="00FE487B">
      <w:pPr>
        <w:pStyle w:val="a3"/>
        <w:ind w:right="1125" w:firstLine="708"/>
        <w:jc w:val="both"/>
        <w:rPr>
          <w:sz w:val="23"/>
        </w:rPr>
      </w:pPr>
      <w:r>
        <w:t>В группу обучающихся с ограниченными возможностями здоровья входят дети с неврологическими, логопедическими, когнитивными, физиологическими проблемами в развитии. Особые образовательные потребности различаются у</w:t>
      </w:r>
      <w:r>
        <w:rPr>
          <w:spacing w:val="-4"/>
        </w:rPr>
        <w:t xml:space="preserve"> </w:t>
      </w:r>
      <w:r>
        <w:t>детей разных</w:t>
      </w:r>
      <w:r>
        <w:rPr>
          <w:spacing w:val="-1"/>
        </w:rPr>
        <w:t xml:space="preserve"> </w:t>
      </w:r>
      <w:r>
        <w:t>категорий,</w:t>
      </w:r>
      <w:r>
        <w:rPr>
          <w:spacing w:val="-3"/>
        </w:rPr>
        <w:t xml:space="preserve"> </w:t>
      </w:r>
      <w:r>
        <w:t>поскольку</w:t>
      </w:r>
      <w:r>
        <w:rPr>
          <w:spacing w:val="-3"/>
        </w:rPr>
        <w:t xml:space="preserve"> </w:t>
      </w:r>
      <w:r>
        <w:t>задаются спецификой</w:t>
      </w:r>
      <w:r>
        <w:rPr>
          <w:spacing w:val="-1"/>
        </w:rPr>
        <w:t xml:space="preserve"> </w:t>
      </w:r>
      <w:r>
        <w:t>нарушений</w:t>
      </w:r>
      <w:r>
        <w:rPr>
          <w:spacing w:val="-1"/>
        </w:rPr>
        <w:t xml:space="preserve"> </w:t>
      </w:r>
      <w:r>
        <w:t>развития,</w:t>
      </w:r>
      <w:r>
        <w:rPr>
          <w:spacing w:val="-1"/>
        </w:rPr>
        <w:t xml:space="preserve"> </w:t>
      </w:r>
      <w:r>
        <w:t>и</w:t>
      </w:r>
      <w:r>
        <w:rPr>
          <w:spacing w:val="-1"/>
        </w:rPr>
        <w:t xml:space="preserve"> </w:t>
      </w:r>
      <w:r>
        <w:t>определяют</w:t>
      </w:r>
      <w:r>
        <w:rPr>
          <w:spacing w:val="-2"/>
        </w:rPr>
        <w:t xml:space="preserve"> </w:t>
      </w:r>
      <w:r>
        <w:t>особую логику построения учебного процесса, находят своё отражение в структуре и содержании образования</w:t>
      </w:r>
      <w:r>
        <w:rPr>
          <w:sz w:val="23"/>
        </w:rPr>
        <w:t>.</w:t>
      </w:r>
    </w:p>
    <w:p w:rsidR="004D7CF7" w:rsidRDefault="004D7CF7">
      <w:pPr>
        <w:pStyle w:val="a3"/>
        <w:jc w:val="both"/>
        <w:rPr>
          <w:sz w:val="23"/>
        </w:rPr>
        <w:sectPr w:rsidR="004D7CF7">
          <w:type w:val="continuous"/>
          <w:pgSz w:w="16840" w:h="12410" w:orient="landscape"/>
          <w:pgMar w:top="540" w:right="0" w:bottom="1720" w:left="283" w:header="0" w:footer="1489" w:gutter="0"/>
          <w:cols w:space="720"/>
        </w:sectPr>
      </w:pPr>
    </w:p>
    <w:p w:rsidR="004D7CF7" w:rsidRDefault="00FE487B">
      <w:pPr>
        <w:pStyle w:val="a3"/>
        <w:spacing w:before="73"/>
        <w:jc w:val="both"/>
        <w:rPr>
          <w:b/>
          <w:i/>
        </w:rPr>
      </w:pPr>
      <w:r>
        <w:lastRenderedPageBreak/>
        <w:t>Реализация</w:t>
      </w:r>
      <w:r>
        <w:rPr>
          <w:spacing w:val="-10"/>
        </w:rPr>
        <w:t xml:space="preserve"> </w:t>
      </w:r>
      <w:r>
        <w:t>коррекционной</w:t>
      </w:r>
      <w:r>
        <w:rPr>
          <w:spacing w:val="-6"/>
        </w:rPr>
        <w:t xml:space="preserve"> </w:t>
      </w:r>
      <w:r>
        <w:t>программы</w:t>
      </w:r>
      <w:r>
        <w:rPr>
          <w:spacing w:val="-9"/>
        </w:rPr>
        <w:t xml:space="preserve"> </w:t>
      </w:r>
      <w:r>
        <w:t>осуществляется</w:t>
      </w:r>
      <w:r>
        <w:rPr>
          <w:spacing w:val="-7"/>
        </w:rPr>
        <w:t xml:space="preserve"> </w:t>
      </w:r>
      <w:r>
        <w:t>на</w:t>
      </w:r>
      <w:r>
        <w:rPr>
          <w:spacing w:val="-6"/>
        </w:rPr>
        <w:t xml:space="preserve"> </w:t>
      </w:r>
      <w:r>
        <w:t>основе</w:t>
      </w:r>
      <w:r>
        <w:rPr>
          <w:spacing w:val="-6"/>
        </w:rPr>
        <w:t xml:space="preserve"> </w:t>
      </w:r>
      <w:r>
        <w:t xml:space="preserve">следующих </w:t>
      </w:r>
      <w:r>
        <w:rPr>
          <w:b/>
          <w:i/>
          <w:spacing w:val="-2"/>
        </w:rPr>
        <w:t>принципов:</w:t>
      </w:r>
    </w:p>
    <w:p w:rsidR="004D7CF7" w:rsidRDefault="00FE487B">
      <w:pPr>
        <w:pStyle w:val="a4"/>
        <w:numPr>
          <w:ilvl w:val="0"/>
          <w:numId w:val="49"/>
        </w:numPr>
        <w:tabs>
          <w:tab w:val="left" w:pos="635"/>
        </w:tabs>
        <w:spacing w:before="13" w:line="235" w:lineRule="auto"/>
        <w:ind w:right="1142" w:firstLine="0"/>
        <w:jc w:val="both"/>
        <w:rPr>
          <w:sz w:val="28"/>
        </w:rPr>
      </w:pPr>
      <w:r>
        <w:rPr>
          <w:sz w:val="28"/>
        </w:rPr>
        <w:t>Соблюдение интересов ребёнка. Принцип определяет позицию специалиста, который призван решать проблему ребёнка с максимальной пользой и в интересах ребёнка.</w:t>
      </w:r>
    </w:p>
    <w:p w:rsidR="004D7CF7" w:rsidRDefault="00FE487B">
      <w:pPr>
        <w:pStyle w:val="a4"/>
        <w:numPr>
          <w:ilvl w:val="0"/>
          <w:numId w:val="49"/>
        </w:numPr>
        <w:tabs>
          <w:tab w:val="left" w:pos="675"/>
        </w:tabs>
        <w:spacing w:before="12" w:line="237" w:lineRule="auto"/>
        <w:ind w:right="1128" w:firstLine="0"/>
        <w:jc w:val="both"/>
        <w:rPr>
          <w:sz w:val="28"/>
        </w:rPr>
      </w:pPr>
      <w:r>
        <w:rPr>
          <w:sz w:val="28"/>
        </w:rPr>
        <w:t>Системность. Принцип обеспечивает единство диагностики, коррекции и развития, т. е. системный подход к анализу особенностей развития и коррекции нарушений детей с ОВЗ, 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образовательных отношений.</w:t>
      </w:r>
    </w:p>
    <w:p w:rsidR="004D7CF7" w:rsidRDefault="00FE487B">
      <w:pPr>
        <w:pStyle w:val="a4"/>
        <w:numPr>
          <w:ilvl w:val="0"/>
          <w:numId w:val="49"/>
        </w:numPr>
        <w:tabs>
          <w:tab w:val="left" w:pos="661"/>
        </w:tabs>
        <w:spacing w:before="16" w:line="235" w:lineRule="auto"/>
        <w:ind w:right="1142" w:firstLine="0"/>
        <w:jc w:val="both"/>
        <w:rPr>
          <w:sz w:val="28"/>
        </w:rPr>
      </w:pPr>
      <w:r>
        <w:rPr>
          <w:sz w:val="28"/>
        </w:rPr>
        <w:t>Непрерывность. 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rsidR="004D7CF7" w:rsidRDefault="00FE487B">
      <w:pPr>
        <w:pStyle w:val="a4"/>
        <w:numPr>
          <w:ilvl w:val="0"/>
          <w:numId w:val="49"/>
        </w:numPr>
        <w:tabs>
          <w:tab w:val="left" w:pos="623"/>
        </w:tabs>
        <w:spacing w:before="7"/>
        <w:ind w:left="623" w:hanging="112"/>
        <w:jc w:val="both"/>
        <w:rPr>
          <w:sz w:val="28"/>
        </w:rPr>
      </w:pPr>
      <w:r>
        <w:rPr>
          <w:sz w:val="28"/>
        </w:rPr>
        <w:t>Вариативность.</w:t>
      </w:r>
      <w:r>
        <w:rPr>
          <w:spacing w:val="-10"/>
          <w:sz w:val="28"/>
        </w:rPr>
        <w:t xml:space="preserve"> </w:t>
      </w:r>
      <w:r>
        <w:rPr>
          <w:sz w:val="28"/>
        </w:rPr>
        <w:t>Принцип</w:t>
      </w:r>
      <w:r>
        <w:rPr>
          <w:spacing w:val="-7"/>
          <w:sz w:val="28"/>
        </w:rPr>
        <w:t xml:space="preserve"> </w:t>
      </w:r>
      <w:r>
        <w:rPr>
          <w:sz w:val="28"/>
        </w:rPr>
        <w:t>предполагает</w:t>
      </w:r>
      <w:r>
        <w:rPr>
          <w:spacing w:val="-9"/>
          <w:sz w:val="28"/>
        </w:rPr>
        <w:t xml:space="preserve"> </w:t>
      </w:r>
      <w:r>
        <w:rPr>
          <w:sz w:val="28"/>
        </w:rPr>
        <w:t>создание</w:t>
      </w:r>
      <w:r>
        <w:rPr>
          <w:spacing w:val="-7"/>
          <w:sz w:val="28"/>
        </w:rPr>
        <w:t xml:space="preserve"> </w:t>
      </w:r>
      <w:r>
        <w:rPr>
          <w:sz w:val="28"/>
        </w:rPr>
        <w:t>вариативных</w:t>
      </w:r>
      <w:r>
        <w:rPr>
          <w:spacing w:val="-6"/>
          <w:sz w:val="28"/>
        </w:rPr>
        <w:t xml:space="preserve"> </w:t>
      </w:r>
      <w:r>
        <w:rPr>
          <w:sz w:val="28"/>
        </w:rPr>
        <w:t>условий</w:t>
      </w:r>
      <w:r>
        <w:rPr>
          <w:spacing w:val="-9"/>
          <w:sz w:val="28"/>
        </w:rPr>
        <w:t xml:space="preserve"> </w:t>
      </w:r>
      <w:r>
        <w:rPr>
          <w:sz w:val="28"/>
        </w:rPr>
        <w:t>для</w:t>
      </w:r>
      <w:r>
        <w:rPr>
          <w:spacing w:val="-7"/>
          <w:sz w:val="28"/>
        </w:rPr>
        <w:t xml:space="preserve"> </w:t>
      </w:r>
      <w:r>
        <w:rPr>
          <w:sz w:val="28"/>
        </w:rPr>
        <w:t>получения</w:t>
      </w:r>
      <w:r>
        <w:rPr>
          <w:spacing w:val="-6"/>
          <w:sz w:val="28"/>
        </w:rPr>
        <w:t xml:space="preserve"> </w:t>
      </w:r>
      <w:r>
        <w:rPr>
          <w:sz w:val="28"/>
        </w:rPr>
        <w:t>образования</w:t>
      </w:r>
      <w:r>
        <w:rPr>
          <w:spacing w:val="-10"/>
          <w:sz w:val="28"/>
        </w:rPr>
        <w:t xml:space="preserve"> </w:t>
      </w:r>
      <w:r>
        <w:rPr>
          <w:sz w:val="28"/>
        </w:rPr>
        <w:t>детьми</w:t>
      </w:r>
      <w:r>
        <w:rPr>
          <w:spacing w:val="-7"/>
          <w:sz w:val="28"/>
        </w:rPr>
        <w:t xml:space="preserve"> </w:t>
      </w:r>
      <w:r>
        <w:rPr>
          <w:sz w:val="28"/>
        </w:rPr>
        <w:t>с</w:t>
      </w:r>
      <w:r>
        <w:rPr>
          <w:spacing w:val="-6"/>
          <w:sz w:val="28"/>
        </w:rPr>
        <w:t xml:space="preserve"> </w:t>
      </w:r>
      <w:r>
        <w:rPr>
          <w:spacing w:val="-4"/>
          <w:sz w:val="28"/>
        </w:rPr>
        <w:t>ОВЗ.</w:t>
      </w:r>
    </w:p>
    <w:p w:rsidR="004D7CF7" w:rsidRDefault="00FE487B">
      <w:pPr>
        <w:pStyle w:val="a4"/>
        <w:numPr>
          <w:ilvl w:val="0"/>
          <w:numId w:val="49"/>
        </w:numPr>
        <w:tabs>
          <w:tab w:val="left" w:pos="656"/>
        </w:tabs>
        <w:spacing w:before="4" w:line="237" w:lineRule="auto"/>
        <w:ind w:right="1130" w:firstLine="0"/>
        <w:jc w:val="both"/>
        <w:rPr>
          <w:sz w:val="28"/>
        </w:rPr>
      </w:pPr>
      <w:r>
        <w:rPr>
          <w:sz w:val="28"/>
        </w:rPr>
        <w:t>Рекомендательный характер оказания помощи. Принцип обеспечивает соблюдение гарантированных законодательством прав родителей (законных представителей) детей с ОВЗ выбирать формы получения детьми образования, организации, осуществляющие образовательную деятельность, защищать законные права и интересы детей, включая обязательное согласование с родителями (законными представителями)</w:t>
      </w:r>
      <w:r>
        <w:rPr>
          <w:spacing w:val="40"/>
          <w:sz w:val="28"/>
        </w:rPr>
        <w:t xml:space="preserve"> </w:t>
      </w:r>
      <w:r>
        <w:rPr>
          <w:sz w:val="28"/>
        </w:rPr>
        <w:t>вопроса о направлении (переводе) детей с ОВЗ в специальные (коррекционные) организации, осуществляющие образовательную деятельность (классы, группы).</w:t>
      </w:r>
    </w:p>
    <w:p w:rsidR="004D7CF7" w:rsidRDefault="00FE487B">
      <w:pPr>
        <w:spacing w:before="7"/>
        <w:ind w:left="511"/>
        <w:jc w:val="both"/>
        <w:rPr>
          <w:i/>
          <w:sz w:val="28"/>
        </w:rPr>
      </w:pPr>
      <w:r>
        <w:rPr>
          <w:i/>
          <w:sz w:val="28"/>
        </w:rPr>
        <w:t>Цели</w:t>
      </w:r>
      <w:r>
        <w:rPr>
          <w:i/>
          <w:spacing w:val="-2"/>
          <w:sz w:val="28"/>
        </w:rPr>
        <w:t xml:space="preserve"> </w:t>
      </w:r>
      <w:r>
        <w:rPr>
          <w:i/>
          <w:sz w:val="28"/>
        </w:rPr>
        <w:t>и</w:t>
      </w:r>
      <w:r>
        <w:rPr>
          <w:i/>
          <w:spacing w:val="-5"/>
          <w:sz w:val="28"/>
        </w:rPr>
        <w:t xml:space="preserve"> </w:t>
      </w:r>
      <w:r>
        <w:rPr>
          <w:i/>
          <w:sz w:val="28"/>
        </w:rPr>
        <w:t>задачи</w:t>
      </w:r>
      <w:r>
        <w:rPr>
          <w:i/>
          <w:spacing w:val="-1"/>
          <w:sz w:val="28"/>
        </w:rPr>
        <w:t xml:space="preserve"> </w:t>
      </w:r>
      <w:r>
        <w:rPr>
          <w:i/>
          <w:spacing w:val="-2"/>
          <w:sz w:val="28"/>
        </w:rPr>
        <w:t>программы:</w:t>
      </w:r>
    </w:p>
    <w:p w:rsidR="004D7CF7" w:rsidRDefault="00FE487B">
      <w:pPr>
        <w:pStyle w:val="a4"/>
        <w:numPr>
          <w:ilvl w:val="0"/>
          <w:numId w:val="48"/>
        </w:numPr>
        <w:tabs>
          <w:tab w:val="left" w:pos="955"/>
        </w:tabs>
        <w:ind w:right="1141" w:firstLine="0"/>
        <w:jc w:val="both"/>
        <w:rPr>
          <w:sz w:val="28"/>
        </w:rPr>
      </w:pPr>
      <w:r>
        <w:rPr>
          <w:sz w:val="28"/>
        </w:rPr>
        <w:t>Создание условий, способствующих освоению детьми с ограниченными возможностями здоровья основной образовательной программы начального общего образования и их интеграции в образовательном учреждении:</w:t>
      </w:r>
    </w:p>
    <w:p w:rsidR="004D7CF7" w:rsidRDefault="00FE487B">
      <w:pPr>
        <w:pStyle w:val="a4"/>
        <w:numPr>
          <w:ilvl w:val="1"/>
          <w:numId w:val="48"/>
        </w:numPr>
        <w:tabs>
          <w:tab w:val="left" w:pos="791"/>
        </w:tabs>
        <w:ind w:right="1142" w:firstLine="0"/>
        <w:jc w:val="both"/>
        <w:rPr>
          <w:sz w:val="28"/>
        </w:rPr>
      </w:pPr>
      <w:r>
        <w:rPr>
          <w:sz w:val="28"/>
        </w:rPr>
        <w:t>выявление особых образовательных потребностей детей с ограниченными возможностями здоровья, обусловленных недостатками в их физическом и (или) психическом развитии;</w:t>
      </w:r>
    </w:p>
    <w:p w:rsidR="004D7CF7" w:rsidRDefault="00FE487B">
      <w:pPr>
        <w:pStyle w:val="a4"/>
        <w:numPr>
          <w:ilvl w:val="1"/>
          <w:numId w:val="48"/>
        </w:numPr>
        <w:tabs>
          <w:tab w:val="left" w:pos="796"/>
        </w:tabs>
        <w:spacing w:before="39"/>
        <w:ind w:right="1133" w:firstLine="0"/>
        <w:jc w:val="both"/>
        <w:rPr>
          <w:sz w:val="28"/>
        </w:rPr>
      </w:pPr>
      <w:r>
        <w:rPr>
          <w:sz w:val="28"/>
        </w:rPr>
        <w:t>осуществление индивидуально ориентированной психолого-медико-педагогической помощи детям с ограниченными возможностями здоровья с учётом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
    <w:p w:rsidR="004D7CF7" w:rsidRDefault="00FE487B">
      <w:pPr>
        <w:pStyle w:val="a4"/>
        <w:numPr>
          <w:ilvl w:val="1"/>
          <w:numId w:val="48"/>
        </w:numPr>
        <w:tabs>
          <w:tab w:val="left" w:pos="805"/>
        </w:tabs>
        <w:spacing w:before="38"/>
        <w:ind w:right="1141" w:firstLine="0"/>
        <w:jc w:val="both"/>
        <w:rPr>
          <w:sz w:val="28"/>
        </w:rPr>
      </w:pPr>
      <w:r>
        <w:rPr>
          <w:sz w:val="28"/>
        </w:rPr>
        <w:t>организация образовательного процесса для рассматриваемой категории детей в соответствии с индивидуальными особенностями каждого ребёнка, структурой нарушения развития и степенью его выраженности.</w:t>
      </w:r>
    </w:p>
    <w:p w:rsidR="004D7CF7" w:rsidRDefault="004D7CF7">
      <w:pPr>
        <w:pStyle w:val="a3"/>
        <w:spacing w:before="1"/>
        <w:ind w:left="0"/>
      </w:pPr>
    </w:p>
    <w:p w:rsidR="004D7CF7" w:rsidRDefault="00FE487B">
      <w:pPr>
        <w:pStyle w:val="a4"/>
        <w:numPr>
          <w:ilvl w:val="0"/>
          <w:numId w:val="48"/>
        </w:numPr>
        <w:tabs>
          <w:tab w:val="left" w:pos="790"/>
        </w:tabs>
        <w:spacing w:line="322" w:lineRule="exact"/>
        <w:ind w:left="790" w:hanging="279"/>
        <w:rPr>
          <w:sz w:val="28"/>
        </w:rPr>
      </w:pPr>
      <w:r>
        <w:rPr>
          <w:sz w:val="28"/>
        </w:rPr>
        <w:t>Создание</w:t>
      </w:r>
      <w:r>
        <w:rPr>
          <w:spacing w:val="-8"/>
          <w:sz w:val="28"/>
        </w:rPr>
        <w:t xml:space="preserve"> </w:t>
      </w:r>
      <w:r>
        <w:rPr>
          <w:sz w:val="28"/>
        </w:rPr>
        <w:t>условий</w:t>
      </w:r>
      <w:r>
        <w:rPr>
          <w:spacing w:val="-6"/>
          <w:sz w:val="28"/>
        </w:rPr>
        <w:t xml:space="preserve"> </w:t>
      </w:r>
      <w:r>
        <w:rPr>
          <w:sz w:val="28"/>
        </w:rPr>
        <w:t>для</w:t>
      </w:r>
      <w:r>
        <w:rPr>
          <w:spacing w:val="-5"/>
          <w:sz w:val="28"/>
        </w:rPr>
        <w:t xml:space="preserve"> </w:t>
      </w:r>
      <w:r>
        <w:rPr>
          <w:sz w:val="28"/>
        </w:rPr>
        <w:t>коррекции</w:t>
      </w:r>
      <w:r>
        <w:rPr>
          <w:spacing w:val="-6"/>
          <w:sz w:val="28"/>
        </w:rPr>
        <w:t xml:space="preserve"> </w:t>
      </w:r>
      <w:r>
        <w:rPr>
          <w:sz w:val="28"/>
        </w:rPr>
        <w:t>недостатков</w:t>
      </w:r>
      <w:r>
        <w:rPr>
          <w:spacing w:val="-6"/>
          <w:sz w:val="28"/>
        </w:rPr>
        <w:t xml:space="preserve"> </w:t>
      </w:r>
      <w:r>
        <w:rPr>
          <w:sz w:val="28"/>
        </w:rPr>
        <w:t>в</w:t>
      </w:r>
      <w:r>
        <w:rPr>
          <w:spacing w:val="-6"/>
          <w:sz w:val="28"/>
        </w:rPr>
        <w:t xml:space="preserve"> </w:t>
      </w:r>
      <w:r>
        <w:rPr>
          <w:sz w:val="28"/>
        </w:rPr>
        <w:t>физическом</w:t>
      </w:r>
      <w:r>
        <w:rPr>
          <w:spacing w:val="-6"/>
          <w:sz w:val="28"/>
        </w:rPr>
        <w:t xml:space="preserve"> </w:t>
      </w:r>
      <w:r>
        <w:rPr>
          <w:sz w:val="28"/>
        </w:rPr>
        <w:t>и</w:t>
      </w:r>
      <w:r>
        <w:rPr>
          <w:spacing w:val="-5"/>
          <w:sz w:val="28"/>
        </w:rPr>
        <w:t xml:space="preserve"> </w:t>
      </w:r>
      <w:r>
        <w:rPr>
          <w:sz w:val="28"/>
        </w:rPr>
        <w:t>психическом</w:t>
      </w:r>
      <w:r>
        <w:rPr>
          <w:spacing w:val="-5"/>
          <w:sz w:val="28"/>
        </w:rPr>
        <w:t xml:space="preserve"> </w:t>
      </w:r>
      <w:r>
        <w:rPr>
          <w:spacing w:val="-2"/>
          <w:sz w:val="28"/>
        </w:rPr>
        <w:t>развитии:</w:t>
      </w:r>
    </w:p>
    <w:p w:rsidR="004D7CF7" w:rsidRDefault="00FE487B">
      <w:pPr>
        <w:pStyle w:val="a4"/>
        <w:numPr>
          <w:ilvl w:val="1"/>
          <w:numId w:val="48"/>
        </w:numPr>
        <w:tabs>
          <w:tab w:val="left" w:pos="769"/>
        </w:tabs>
        <w:ind w:right="1143" w:firstLine="0"/>
        <w:rPr>
          <w:sz w:val="28"/>
        </w:rPr>
      </w:pPr>
      <w:r>
        <w:rPr>
          <w:sz w:val="28"/>
        </w:rPr>
        <w:t>разработка</w:t>
      </w:r>
      <w:r>
        <w:rPr>
          <w:spacing w:val="40"/>
          <w:sz w:val="28"/>
        </w:rPr>
        <w:t xml:space="preserve"> </w:t>
      </w:r>
      <w:r>
        <w:rPr>
          <w:sz w:val="28"/>
        </w:rPr>
        <w:t>и</w:t>
      </w:r>
      <w:r>
        <w:rPr>
          <w:spacing w:val="40"/>
          <w:sz w:val="28"/>
        </w:rPr>
        <w:t xml:space="preserve"> </w:t>
      </w:r>
      <w:r>
        <w:rPr>
          <w:sz w:val="28"/>
        </w:rPr>
        <w:t>реализация</w:t>
      </w:r>
      <w:r>
        <w:rPr>
          <w:spacing w:val="40"/>
          <w:sz w:val="28"/>
        </w:rPr>
        <w:t xml:space="preserve"> </w:t>
      </w:r>
      <w:r>
        <w:rPr>
          <w:sz w:val="28"/>
        </w:rPr>
        <w:t>индивидуальных</w:t>
      </w:r>
      <w:r>
        <w:rPr>
          <w:spacing w:val="40"/>
          <w:sz w:val="28"/>
        </w:rPr>
        <w:t xml:space="preserve"> </w:t>
      </w:r>
      <w:r>
        <w:rPr>
          <w:sz w:val="28"/>
        </w:rPr>
        <w:t>и</w:t>
      </w:r>
      <w:r>
        <w:rPr>
          <w:spacing w:val="40"/>
          <w:sz w:val="28"/>
        </w:rPr>
        <w:t xml:space="preserve"> </w:t>
      </w:r>
      <w:r>
        <w:rPr>
          <w:sz w:val="28"/>
        </w:rPr>
        <w:t>групповых</w:t>
      </w:r>
      <w:r>
        <w:rPr>
          <w:spacing w:val="40"/>
          <w:sz w:val="28"/>
        </w:rPr>
        <w:t xml:space="preserve"> </w:t>
      </w:r>
      <w:r>
        <w:rPr>
          <w:sz w:val="28"/>
        </w:rPr>
        <w:t>занятий</w:t>
      </w:r>
      <w:r>
        <w:rPr>
          <w:spacing w:val="40"/>
          <w:sz w:val="28"/>
        </w:rPr>
        <w:t xml:space="preserve"> </w:t>
      </w:r>
      <w:r>
        <w:rPr>
          <w:sz w:val="28"/>
        </w:rPr>
        <w:t>для</w:t>
      </w:r>
      <w:r>
        <w:rPr>
          <w:spacing w:val="40"/>
          <w:sz w:val="28"/>
        </w:rPr>
        <w:t xml:space="preserve"> </w:t>
      </w:r>
      <w:r>
        <w:rPr>
          <w:sz w:val="28"/>
        </w:rPr>
        <w:t>детей</w:t>
      </w:r>
      <w:r>
        <w:rPr>
          <w:spacing w:val="40"/>
          <w:sz w:val="28"/>
        </w:rPr>
        <w:t xml:space="preserve"> </w:t>
      </w:r>
      <w:r>
        <w:rPr>
          <w:sz w:val="28"/>
        </w:rPr>
        <w:t>с</w:t>
      </w:r>
      <w:r>
        <w:rPr>
          <w:spacing w:val="40"/>
          <w:sz w:val="28"/>
        </w:rPr>
        <w:t xml:space="preserve"> </w:t>
      </w:r>
      <w:r>
        <w:rPr>
          <w:sz w:val="28"/>
        </w:rPr>
        <w:t>выраженным</w:t>
      </w:r>
      <w:r>
        <w:rPr>
          <w:spacing w:val="40"/>
          <w:sz w:val="28"/>
        </w:rPr>
        <w:t xml:space="preserve"> </w:t>
      </w:r>
      <w:r>
        <w:rPr>
          <w:sz w:val="28"/>
        </w:rPr>
        <w:t>нарушением</w:t>
      </w:r>
      <w:r>
        <w:rPr>
          <w:spacing w:val="40"/>
          <w:sz w:val="28"/>
        </w:rPr>
        <w:t xml:space="preserve"> </w:t>
      </w:r>
      <w:r>
        <w:rPr>
          <w:sz w:val="28"/>
        </w:rPr>
        <w:t>физического</w:t>
      </w:r>
      <w:r>
        <w:rPr>
          <w:spacing w:val="40"/>
          <w:sz w:val="28"/>
        </w:rPr>
        <w:t xml:space="preserve"> </w:t>
      </w:r>
      <w:r>
        <w:rPr>
          <w:sz w:val="28"/>
        </w:rPr>
        <w:t>и психического развития;</w:t>
      </w:r>
    </w:p>
    <w:p w:rsidR="004D7CF7" w:rsidRDefault="00FE487B">
      <w:pPr>
        <w:pStyle w:val="a4"/>
        <w:numPr>
          <w:ilvl w:val="1"/>
          <w:numId w:val="48"/>
        </w:numPr>
        <w:tabs>
          <w:tab w:val="left" w:pos="721"/>
        </w:tabs>
        <w:spacing w:before="36"/>
        <w:ind w:left="721" w:hanging="210"/>
        <w:rPr>
          <w:sz w:val="28"/>
        </w:rPr>
      </w:pPr>
      <w:r>
        <w:rPr>
          <w:sz w:val="28"/>
        </w:rPr>
        <w:t>создание</w:t>
      </w:r>
      <w:r>
        <w:rPr>
          <w:spacing w:val="-10"/>
          <w:sz w:val="28"/>
        </w:rPr>
        <w:t xml:space="preserve"> </w:t>
      </w:r>
      <w:r>
        <w:rPr>
          <w:sz w:val="28"/>
        </w:rPr>
        <w:t>системы</w:t>
      </w:r>
      <w:r>
        <w:rPr>
          <w:spacing w:val="-9"/>
          <w:sz w:val="28"/>
        </w:rPr>
        <w:t xml:space="preserve"> </w:t>
      </w:r>
      <w:r>
        <w:rPr>
          <w:sz w:val="28"/>
        </w:rPr>
        <w:t>межведомственных</w:t>
      </w:r>
      <w:r>
        <w:rPr>
          <w:spacing w:val="-10"/>
          <w:sz w:val="28"/>
        </w:rPr>
        <w:t xml:space="preserve"> </w:t>
      </w:r>
      <w:r>
        <w:rPr>
          <w:sz w:val="28"/>
        </w:rPr>
        <w:t>связей</w:t>
      </w:r>
      <w:r>
        <w:rPr>
          <w:spacing w:val="-6"/>
          <w:sz w:val="28"/>
        </w:rPr>
        <w:t xml:space="preserve"> </w:t>
      </w:r>
      <w:r>
        <w:rPr>
          <w:sz w:val="28"/>
        </w:rPr>
        <w:t>с</w:t>
      </w:r>
      <w:r>
        <w:rPr>
          <w:spacing w:val="-7"/>
          <w:sz w:val="28"/>
        </w:rPr>
        <w:t xml:space="preserve"> </w:t>
      </w:r>
      <w:r>
        <w:rPr>
          <w:sz w:val="28"/>
        </w:rPr>
        <w:t>учреждениями</w:t>
      </w:r>
      <w:r>
        <w:rPr>
          <w:spacing w:val="-9"/>
          <w:sz w:val="28"/>
        </w:rPr>
        <w:t xml:space="preserve"> </w:t>
      </w:r>
      <w:r>
        <w:rPr>
          <w:sz w:val="28"/>
        </w:rPr>
        <w:t>оказывающие</w:t>
      </w:r>
      <w:r>
        <w:rPr>
          <w:spacing w:val="-7"/>
          <w:sz w:val="28"/>
        </w:rPr>
        <w:t xml:space="preserve"> </w:t>
      </w:r>
      <w:r>
        <w:rPr>
          <w:sz w:val="28"/>
        </w:rPr>
        <w:t>услуги</w:t>
      </w:r>
      <w:r>
        <w:rPr>
          <w:spacing w:val="-5"/>
          <w:sz w:val="28"/>
        </w:rPr>
        <w:t xml:space="preserve"> </w:t>
      </w:r>
      <w:r>
        <w:rPr>
          <w:spacing w:val="-2"/>
          <w:sz w:val="28"/>
        </w:rPr>
        <w:t>коррекции.</w:t>
      </w:r>
    </w:p>
    <w:p w:rsidR="004D7CF7" w:rsidRDefault="004D7CF7">
      <w:pPr>
        <w:pStyle w:val="a4"/>
        <w:rPr>
          <w:sz w:val="28"/>
        </w:rPr>
        <w:sectPr w:rsidR="004D7CF7">
          <w:pgSz w:w="16840" w:h="12410" w:orient="landscape"/>
          <w:pgMar w:top="480" w:right="0" w:bottom="1720" w:left="283" w:header="0" w:footer="1489" w:gutter="0"/>
          <w:cols w:space="720"/>
        </w:sectPr>
      </w:pPr>
    </w:p>
    <w:p w:rsidR="004D7CF7" w:rsidRDefault="00FE487B">
      <w:pPr>
        <w:pStyle w:val="a4"/>
        <w:numPr>
          <w:ilvl w:val="0"/>
          <w:numId w:val="48"/>
        </w:numPr>
        <w:tabs>
          <w:tab w:val="left" w:pos="796"/>
        </w:tabs>
        <w:spacing w:before="75" w:line="242" w:lineRule="auto"/>
        <w:ind w:right="1141" w:firstLine="0"/>
        <w:rPr>
          <w:sz w:val="28"/>
        </w:rPr>
      </w:pPr>
      <w:r>
        <w:rPr>
          <w:sz w:val="28"/>
        </w:rPr>
        <w:lastRenderedPageBreak/>
        <w:t>Создание адаптивной среды, позволяющей обеспечить полноценную интеграцию и личностную самореализацию детей с ограниченными возможностями здоровья:</w:t>
      </w:r>
    </w:p>
    <w:p w:rsidR="004D7CF7" w:rsidRDefault="00FE487B">
      <w:pPr>
        <w:pStyle w:val="a4"/>
        <w:numPr>
          <w:ilvl w:val="1"/>
          <w:numId w:val="48"/>
        </w:numPr>
        <w:tabs>
          <w:tab w:val="left" w:pos="721"/>
        </w:tabs>
        <w:spacing w:line="317" w:lineRule="exact"/>
        <w:ind w:left="721" w:hanging="210"/>
        <w:rPr>
          <w:sz w:val="28"/>
        </w:rPr>
      </w:pPr>
      <w:r>
        <w:rPr>
          <w:sz w:val="28"/>
        </w:rPr>
        <w:t>своевременное</w:t>
      </w:r>
      <w:r>
        <w:rPr>
          <w:spacing w:val="-11"/>
          <w:sz w:val="28"/>
        </w:rPr>
        <w:t xml:space="preserve"> </w:t>
      </w:r>
      <w:r>
        <w:rPr>
          <w:sz w:val="28"/>
        </w:rPr>
        <w:t>выявление</w:t>
      </w:r>
      <w:r>
        <w:rPr>
          <w:spacing w:val="-9"/>
          <w:sz w:val="28"/>
        </w:rPr>
        <w:t xml:space="preserve"> </w:t>
      </w:r>
      <w:r>
        <w:rPr>
          <w:sz w:val="28"/>
        </w:rPr>
        <w:t>детей</w:t>
      </w:r>
      <w:r>
        <w:rPr>
          <w:spacing w:val="-9"/>
          <w:sz w:val="28"/>
        </w:rPr>
        <w:t xml:space="preserve"> </w:t>
      </w:r>
      <w:r>
        <w:rPr>
          <w:sz w:val="28"/>
        </w:rPr>
        <w:t>с</w:t>
      </w:r>
      <w:r>
        <w:rPr>
          <w:spacing w:val="-10"/>
          <w:sz w:val="28"/>
        </w:rPr>
        <w:t xml:space="preserve"> </w:t>
      </w:r>
      <w:r>
        <w:rPr>
          <w:sz w:val="28"/>
        </w:rPr>
        <w:t>трудностями</w:t>
      </w:r>
      <w:r>
        <w:rPr>
          <w:spacing w:val="-9"/>
          <w:sz w:val="28"/>
        </w:rPr>
        <w:t xml:space="preserve"> </w:t>
      </w:r>
      <w:r>
        <w:rPr>
          <w:sz w:val="28"/>
        </w:rPr>
        <w:t>адаптации,</w:t>
      </w:r>
      <w:r>
        <w:rPr>
          <w:spacing w:val="-10"/>
          <w:sz w:val="28"/>
        </w:rPr>
        <w:t xml:space="preserve"> </w:t>
      </w:r>
      <w:r>
        <w:rPr>
          <w:sz w:val="28"/>
        </w:rPr>
        <w:t>обусловленными</w:t>
      </w:r>
      <w:r>
        <w:rPr>
          <w:spacing w:val="-9"/>
          <w:sz w:val="28"/>
        </w:rPr>
        <w:t xml:space="preserve"> </w:t>
      </w:r>
      <w:r>
        <w:rPr>
          <w:sz w:val="28"/>
        </w:rPr>
        <w:t>ограниченными</w:t>
      </w:r>
      <w:r>
        <w:rPr>
          <w:spacing w:val="-9"/>
          <w:sz w:val="28"/>
        </w:rPr>
        <w:t xml:space="preserve"> </w:t>
      </w:r>
      <w:r>
        <w:rPr>
          <w:sz w:val="28"/>
        </w:rPr>
        <w:t>возможностями</w:t>
      </w:r>
      <w:r>
        <w:rPr>
          <w:spacing w:val="-8"/>
          <w:sz w:val="28"/>
        </w:rPr>
        <w:t xml:space="preserve"> </w:t>
      </w:r>
      <w:r>
        <w:rPr>
          <w:spacing w:val="-2"/>
          <w:sz w:val="28"/>
        </w:rPr>
        <w:t>здоровья;</w:t>
      </w:r>
    </w:p>
    <w:p w:rsidR="004D7CF7" w:rsidRDefault="00FE487B">
      <w:pPr>
        <w:pStyle w:val="a4"/>
        <w:numPr>
          <w:ilvl w:val="1"/>
          <w:numId w:val="48"/>
        </w:numPr>
        <w:tabs>
          <w:tab w:val="left" w:pos="721"/>
        </w:tabs>
        <w:spacing w:before="36"/>
        <w:ind w:left="721" w:hanging="210"/>
        <w:rPr>
          <w:sz w:val="28"/>
        </w:rPr>
      </w:pPr>
      <w:r>
        <w:rPr>
          <w:sz w:val="28"/>
        </w:rPr>
        <w:t>реализация</w:t>
      </w:r>
      <w:r>
        <w:rPr>
          <w:spacing w:val="-12"/>
          <w:sz w:val="28"/>
        </w:rPr>
        <w:t xml:space="preserve"> </w:t>
      </w:r>
      <w:r>
        <w:rPr>
          <w:sz w:val="28"/>
        </w:rPr>
        <w:t>системы</w:t>
      </w:r>
      <w:r>
        <w:rPr>
          <w:spacing w:val="-8"/>
          <w:sz w:val="28"/>
        </w:rPr>
        <w:t xml:space="preserve"> </w:t>
      </w:r>
      <w:r>
        <w:rPr>
          <w:sz w:val="28"/>
        </w:rPr>
        <w:t>мероприятий</w:t>
      </w:r>
      <w:r>
        <w:rPr>
          <w:spacing w:val="-10"/>
          <w:sz w:val="28"/>
        </w:rPr>
        <w:t xml:space="preserve"> </w:t>
      </w:r>
      <w:r>
        <w:rPr>
          <w:sz w:val="28"/>
        </w:rPr>
        <w:t>по</w:t>
      </w:r>
      <w:r>
        <w:rPr>
          <w:spacing w:val="-6"/>
          <w:sz w:val="28"/>
        </w:rPr>
        <w:t xml:space="preserve"> </w:t>
      </w:r>
      <w:r>
        <w:rPr>
          <w:sz w:val="28"/>
        </w:rPr>
        <w:t>социальной</w:t>
      </w:r>
      <w:r>
        <w:rPr>
          <w:spacing w:val="-7"/>
          <w:sz w:val="28"/>
        </w:rPr>
        <w:t xml:space="preserve"> </w:t>
      </w:r>
      <w:r>
        <w:rPr>
          <w:sz w:val="28"/>
        </w:rPr>
        <w:t>адаптации</w:t>
      </w:r>
      <w:r>
        <w:rPr>
          <w:spacing w:val="-8"/>
          <w:sz w:val="28"/>
        </w:rPr>
        <w:t xml:space="preserve"> </w:t>
      </w:r>
      <w:r>
        <w:rPr>
          <w:sz w:val="28"/>
        </w:rPr>
        <w:t>детей</w:t>
      </w:r>
      <w:r>
        <w:rPr>
          <w:spacing w:val="-7"/>
          <w:sz w:val="28"/>
        </w:rPr>
        <w:t xml:space="preserve"> </w:t>
      </w:r>
      <w:r>
        <w:rPr>
          <w:sz w:val="28"/>
        </w:rPr>
        <w:t>с</w:t>
      </w:r>
      <w:r>
        <w:rPr>
          <w:spacing w:val="-11"/>
          <w:sz w:val="28"/>
        </w:rPr>
        <w:t xml:space="preserve"> </w:t>
      </w:r>
      <w:r>
        <w:rPr>
          <w:sz w:val="28"/>
        </w:rPr>
        <w:t>ограниченными</w:t>
      </w:r>
      <w:r>
        <w:rPr>
          <w:spacing w:val="-7"/>
          <w:sz w:val="28"/>
        </w:rPr>
        <w:t xml:space="preserve"> </w:t>
      </w:r>
      <w:r>
        <w:rPr>
          <w:sz w:val="28"/>
        </w:rPr>
        <w:t>возможностями</w:t>
      </w:r>
      <w:r>
        <w:rPr>
          <w:spacing w:val="-7"/>
          <w:sz w:val="28"/>
        </w:rPr>
        <w:t xml:space="preserve"> </w:t>
      </w:r>
      <w:r>
        <w:rPr>
          <w:spacing w:val="-2"/>
          <w:sz w:val="28"/>
        </w:rPr>
        <w:t>здоровья;</w:t>
      </w:r>
    </w:p>
    <w:p w:rsidR="004D7CF7" w:rsidRDefault="00FE487B">
      <w:pPr>
        <w:pStyle w:val="a4"/>
        <w:numPr>
          <w:ilvl w:val="1"/>
          <w:numId w:val="48"/>
        </w:numPr>
        <w:tabs>
          <w:tab w:val="left" w:pos="810"/>
        </w:tabs>
        <w:spacing w:before="36"/>
        <w:ind w:right="1127" w:firstLine="0"/>
        <w:rPr>
          <w:sz w:val="28"/>
        </w:rPr>
      </w:pPr>
      <w:r>
        <w:rPr>
          <w:sz w:val="28"/>
        </w:rPr>
        <w:t>обеспечение</w:t>
      </w:r>
      <w:r>
        <w:rPr>
          <w:spacing w:val="80"/>
          <w:sz w:val="28"/>
        </w:rPr>
        <w:t xml:space="preserve"> </w:t>
      </w:r>
      <w:r>
        <w:rPr>
          <w:sz w:val="28"/>
        </w:rPr>
        <w:t>возможности</w:t>
      </w:r>
      <w:r>
        <w:rPr>
          <w:spacing w:val="80"/>
          <w:sz w:val="28"/>
        </w:rPr>
        <w:t xml:space="preserve"> </w:t>
      </w:r>
      <w:r>
        <w:rPr>
          <w:sz w:val="28"/>
        </w:rPr>
        <w:t>обучения</w:t>
      </w:r>
      <w:r>
        <w:rPr>
          <w:spacing w:val="80"/>
          <w:sz w:val="28"/>
        </w:rPr>
        <w:t xml:space="preserve"> </w:t>
      </w:r>
      <w:r>
        <w:rPr>
          <w:sz w:val="28"/>
        </w:rPr>
        <w:t>и</w:t>
      </w:r>
      <w:r>
        <w:rPr>
          <w:spacing w:val="80"/>
          <w:sz w:val="28"/>
        </w:rPr>
        <w:t xml:space="preserve"> </w:t>
      </w:r>
      <w:r>
        <w:rPr>
          <w:sz w:val="28"/>
        </w:rPr>
        <w:t>воспитания</w:t>
      </w:r>
      <w:r>
        <w:rPr>
          <w:spacing w:val="80"/>
          <w:sz w:val="28"/>
        </w:rPr>
        <w:t xml:space="preserve"> </w:t>
      </w:r>
      <w:r>
        <w:rPr>
          <w:sz w:val="28"/>
        </w:rPr>
        <w:t>по</w:t>
      </w:r>
      <w:r>
        <w:rPr>
          <w:spacing w:val="80"/>
          <w:sz w:val="28"/>
        </w:rPr>
        <w:t xml:space="preserve"> </w:t>
      </w:r>
      <w:r>
        <w:rPr>
          <w:sz w:val="28"/>
        </w:rPr>
        <w:t>дополнительным</w:t>
      </w:r>
      <w:r>
        <w:rPr>
          <w:spacing w:val="80"/>
          <w:sz w:val="28"/>
        </w:rPr>
        <w:t xml:space="preserve"> </w:t>
      </w:r>
      <w:r>
        <w:rPr>
          <w:sz w:val="28"/>
        </w:rPr>
        <w:t>образовательным</w:t>
      </w:r>
      <w:r>
        <w:rPr>
          <w:spacing w:val="80"/>
          <w:sz w:val="28"/>
        </w:rPr>
        <w:t xml:space="preserve"> </w:t>
      </w:r>
      <w:r>
        <w:rPr>
          <w:sz w:val="28"/>
        </w:rPr>
        <w:t>программам</w:t>
      </w:r>
      <w:r>
        <w:rPr>
          <w:spacing w:val="80"/>
          <w:sz w:val="28"/>
        </w:rPr>
        <w:t xml:space="preserve"> </w:t>
      </w:r>
      <w:r>
        <w:rPr>
          <w:sz w:val="28"/>
        </w:rPr>
        <w:t>и</w:t>
      </w:r>
      <w:r>
        <w:rPr>
          <w:spacing w:val="80"/>
          <w:sz w:val="28"/>
        </w:rPr>
        <w:t xml:space="preserve"> </w:t>
      </w:r>
      <w:r>
        <w:rPr>
          <w:sz w:val="28"/>
        </w:rPr>
        <w:t>получения дополнительных образовательных коррекционных услуг.</w:t>
      </w:r>
    </w:p>
    <w:p w:rsidR="004D7CF7" w:rsidRDefault="00FE487B">
      <w:pPr>
        <w:pStyle w:val="a4"/>
        <w:numPr>
          <w:ilvl w:val="0"/>
          <w:numId w:val="48"/>
        </w:numPr>
        <w:tabs>
          <w:tab w:val="left" w:pos="856"/>
        </w:tabs>
        <w:spacing w:before="321" w:line="242" w:lineRule="auto"/>
        <w:ind w:right="1141" w:firstLine="0"/>
        <w:rPr>
          <w:sz w:val="28"/>
        </w:rPr>
      </w:pPr>
      <w:r>
        <w:rPr>
          <w:sz w:val="28"/>
        </w:rPr>
        <w:t>Оказание</w:t>
      </w:r>
      <w:r>
        <w:rPr>
          <w:spacing w:val="40"/>
          <w:sz w:val="28"/>
        </w:rPr>
        <w:t xml:space="preserve"> </w:t>
      </w:r>
      <w:r>
        <w:rPr>
          <w:sz w:val="28"/>
        </w:rPr>
        <w:t>консультативной</w:t>
      </w:r>
      <w:r>
        <w:rPr>
          <w:spacing w:val="40"/>
          <w:sz w:val="28"/>
        </w:rPr>
        <w:t xml:space="preserve"> </w:t>
      </w:r>
      <w:r>
        <w:rPr>
          <w:sz w:val="28"/>
        </w:rPr>
        <w:t>и</w:t>
      </w:r>
      <w:r>
        <w:rPr>
          <w:spacing w:val="40"/>
          <w:sz w:val="28"/>
        </w:rPr>
        <w:t xml:space="preserve"> </w:t>
      </w:r>
      <w:r>
        <w:rPr>
          <w:sz w:val="28"/>
        </w:rPr>
        <w:t>методической</w:t>
      </w:r>
      <w:r>
        <w:rPr>
          <w:spacing w:val="40"/>
          <w:sz w:val="28"/>
        </w:rPr>
        <w:t xml:space="preserve"> </w:t>
      </w:r>
      <w:r>
        <w:rPr>
          <w:sz w:val="28"/>
        </w:rPr>
        <w:t>помощи</w:t>
      </w:r>
      <w:r>
        <w:rPr>
          <w:spacing w:val="40"/>
          <w:sz w:val="28"/>
        </w:rPr>
        <w:t xml:space="preserve"> </w:t>
      </w:r>
      <w:r>
        <w:rPr>
          <w:sz w:val="28"/>
        </w:rPr>
        <w:t>родителям</w:t>
      </w:r>
      <w:r>
        <w:rPr>
          <w:spacing w:val="40"/>
          <w:sz w:val="28"/>
        </w:rPr>
        <w:t xml:space="preserve"> </w:t>
      </w:r>
      <w:r>
        <w:rPr>
          <w:sz w:val="28"/>
        </w:rPr>
        <w:t>(законным</w:t>
      </w:r>
      <w:r>
        <w:rPr>
          <w:spacing w:val="40"/>
          <w:sz w:val="28"/>
        </w:rPr>
        <w:t xml:space="preserve"> </w:t>
      </w:r>
      <w:r>
        <w:rPr>
          <w:sz w:val="28"/>
        </w:rPr>
        <w:t>представителям)</w:t>
      </w:r>
      <w:r>
        <w:rPr>
          <w:spacing w:val="40"/>
          <w:sz w:val="28"/>
        </w:rPr>
        <w:t xml:space="preserve"> </w:t>
      </w:r>
      <w:r>
        <w:rPr>
          <w:sz w:val="28"/>
        </w:rPr>
        <w:t>детей</w:t>
      </w:r>
      <w:r>
        <w:rPr>
          <w:spacing w:val="40"/>
          <w:sz w:val="28"/>
        </w:rPr>
        <w:t xml:space="preserve"> </w:t>
      </w:r>
      <w:r>
        <w:rPr>
          <w:sz w:val="28"/>
        </w:rPr>
        <w:t>с</w:t>
      </w:r>
      <w:r>
        <w:rPr>
          <w:spacing w:val="40"/>
          <w:sz w:val="28"/>
        </w:rPr>
        <w:t xml:space="preserve"> </w:t>
      </w:r>
      <w:r>
        <w:rPr>
          <w:sz w:val="28"/>
        </w:rPr>
        <w:t>ограниченными возможностями здоровья по психологическим, логопедическим, социальным, правовым и другим вопросам.</w:t>
      </w:r>
    </w:p>
    <w:p w:rsidR="004D7CF7" w:rsidRDefault="00FE487B">
      <w:pPr>
        <w:pStyle w:val="1"/>
        <w:numPr>
          <w:ilvl w:val="1"/>
          <w:numId w:val="47"/>
        </w:numPr>
        <w:tabs>
          <w:tab w:val="left" w:pos="1002"/>
        </w:tabs>
        <w:spacing w:before="276" w:line="319" w:lineRule="exact"/>
        <w:ind w:left="1002" w:hanging="491"/>
      </w:pPr>
      <w:r>
        <w:t>Перечень,</w:t>
      </w:r>
      <w:r>
        <w:rPr>
          <w:spacing w:val="-11"/>
        </w:rPr>
        <w:t xml:space="preserve"> </w:t>
      </w:r>
      <w:r>
        <w:t>содержание</w:t>
      </w:r>
      <w:r>
        <w:rPr>
          <w:spacing w:val="-8"/>
        </w:rPr>
        <w:t xml:space="preserve"> </w:t>
      </w:r>
      <w:r>
        <w:t>и</w:t>
      </w:r>
      <w:r>
        <w:rPr>
          <w:spacing w:val="-10"/>
        </w:rPr>
        <w:t xml:space="preserve"> </w:t>
      </w:r>
      <w:r>
        <w:t>план</w:t>
      </w:r>
      <w:r>
        <w:rPr>
          <w:spacing w:val="-9"/>
        </w:rPr>
        <w:t xml:space="preserve"> </w:t>
      </w:r>
      <w:r>
        <w:t>реализации</w:t>
      </w:r>
      <w:r>
        <w:rPr>
          <w:spacing w:val="-9"/>
        </w:rPr>
        <w:t xml:space="preserve"> </w:t>
      </w:r>
      <w:r>
        <w:t>индивидуально</w:t>
      </w:r>
      <w:r>
        <w:rPr>
          <w:spacing w:val="-8"/>
        </w:rPr>
        <w:t xml:space="preserve"> </w:t>
      </w:r>
      <w:r>
        <w:t>ориентированных</w:t>
      </w:r>
      <w:r>
        <w:rPr>
          <w:spacing w:val="-7"/>
        </w:rPr>
        <w:t xml:space="preserve"> </w:t>
      </w:r>
      <w:r>
        <w:t>коррекционных</w:t>
      </w:r>
      <w:r>
        <w:rPr>
          <w:spacing w:val="-7"/>
        </w:rPr>
        <w:t xml:space="preserve"> </w:t>
      </w:r>
      <w:r>
        <w:rPr>
          <w:spacing w:val="-2"/>
        </w:rPr>
        <w:t>мероприятий</w:t>
      </w:r>
    </w:p>
    <w:p w:rsidR="004D7CF7" w:rsidRDefault="00FE487B">
      <w:pPr>
        <w:pStyle w:val="a3"/>
        <w:spacing w:line="319" w:lineRule="exact"/>
      </w:pPr>
      <w:r>
        <w:t>Программа</w:t>
      </w:r>
      <w:r>
        <w:rPr>
          <w:spacing w:val="-11"/>
        </w:rPr>
        <w:t xml:space="preserve"> </w:t>
      </w:r>
      <w:r>
        <w:t>коррекционной</w:t>
      </w:r>
      <w:r>
        <w:rPr>
          <w:spacing w:val="-9"/>
        </w:rPr>
        <w:t xml:space="preserve"> </w:t>
      </w:r>
      <w:r>
        <w:t>работы</w:t>
      </w:r>
      <w:r>
        <w:rPr>
          <w:spacing w:val="-11"/>
        </w:rPr>
        <w:t xml:space="preserve"> </w:t>
      </w:r>
      <w:r>
        <w:t>предусматривает</w:t>
      </w:r>
      <w:r>
        <w:rPr>
          <w:spacing w:val="-10"/>
        </w:rPr>
        <w:t xml:space="preserve"> </w:t>
      </w:r>
      <w:r>
        <w:t>следующие</w:t>
      </w:r>
      <w:r>
        <w:rPr>
          <w:spacing w:val="-9"/>
        </w:rPr>
        <w:t xml:space="preserve"> </w:t>
      </w:r>
      <w:r>
        <w:t>варианты</w:t>
      </w:r>
      <w:r>
        <w:rPr>
          <w:spacing w:val="-9"/>
        </w:rPr>
        <w:t xml:space="preserve"> </w:t>
      </w:r>
      <w:r>
        <w:t>получения</w:t>
      </w:r>
      <w:r>
        <w:rPr>
          <w:spacing w:val="-8"/>
        </w:rPr>
        <w:t xml:space="preserve"> </w:t>
      </w:r>
      <w:r>
        <w:rPr>
          <w:spacing w:val="-2"/>
        </w:rPr>
        <w:t>образования:</w:t>
      </w:r>
    </w:p>
    <w:p w:rsidR="004D7CF7" w:rsidRDefault="00FE487B">
      <w:pPr>
        <w:pStyle w:val="a4"/>
        <w:numPr>
          <w:ilvl w:val="2"/>
          <w:numId w:val="47"/>
        </w:numPr>
        <w:tabs>
          <w:tab w:val="left" w:pos="721"/>
        </w:tabs>
        <w:ind w:left="721" w:hanging="210"/>
        <w:rPr>
          <w:sz w:val="28"/>
        </w:rPr>
      </w:pPr>
      <w:r>
        <w:rPr>
          <w:sz w:val="28"/>
        </w:rPr>
        <w:t>обучения</w:t>
      </w:r>
      <w:r>
        <w:rPr>
          <w:spacing w:val="-9"/>
          <w:sz w:val="28"/>
        </w:rPr>
        <w:t xml:space="preserve"> </w:t>
      </w:r>
      <w:r>
        <w:rPr>
          <w:sz w:val="28"/>
        </w:rPr>
        <w:t>в</w:t>
      </w:r>
      <w:r>
        <w:rPr>
          <w:spacing w:val="-13"/>
          <w:sz w:val="28"/>
        </w:rPr>
        <w:t xml:space="preserve"> </w:t>
      </w:r>
      <w:r>
        <w:rPr>
          <w:sz w:val="28"/>
        </w:rPr>
        <w:t>общеобразовательном</w:t>
      </w:r>
      <w:r>
        <w:rPr>
          <w:spacing w:val="-11"/>
          <w:sz w:val="28"/>
        </w:rPr>
        <w:t xml:space="preserve"> </w:t>
      </w:r>
      <w:r>
        <w:rPr>
          <w:spacing w:val="-2"/>
          <w:sz w:val="28"/>
        </w:rPr>
        <w:t>классе,</w:t>
      </w:r>
    </w:p>
    <w:p w:rsidR="004D7CF7" w:rsidRDefault="00FE487B">
      <w:pPr>
        <w:pStyle w:val="a4"/>
        <w:numPr>
          <w:ilvl w:val="2"/>
          <w:numId w:val="47"/>
        </w:numPr>
        <w:tabs>
          <w:tab w:val="left" w:pos="721"/>
        </w:tabs>
        <w:spacing w:before="36" w:line="322" w:lineRule="exact"/>
        <w:ind w:left="721" w:hanging="210"/>
        <w:rPr>
          <w:sz w:val="28"/>
        </w:rPr>
      </w:pPr>
      <w:r>
        <w:rPr>
          <w:sz w:val="28"/>
        </w:rPr>
        <w:t>обучение</w:t>
      </w:r>
      <w:r>
        <w:rPr>
          <w:spacing w:val="-11"/>
          <w:sz w:val="28"/>
        </w:rPr>
        <w:t xml:space="preserve"> </w:t>
      </w:r>
      <w:r>
        <w:rPr>
          <w:sz w:val="28"/>
        </w:rPr>
        <w:t>по</w:t>
      </w:r>
      <w:r>
        <w:rPr>
          <w:spacing w:val="-9"/>
          <w:sz w:val="28"/>
        </w:rPr>
        <w:t xml:space="preserve"> </w:t>
      </w:r>
      <w:r>
        <w:rPr>
          <w:sz w:val="28"/>
        </w:rPr>
        <w:t>индивидуальной</w:t>
      </w:r>
      <w:r>
        <w:rPr>
          <w:spacing w:val="-9"/>
          <w:sz w:val="28"/>
        </w:rPr>
        <w:t xml:space="preserve"> </w:t>
      </w:r>
      <w:r>
        <w:rPr>
          <w:sz w:val="28"/>
        </w:rPr>
        <w:t>программе,</w:t>
      </w:r>
      <w:r>
        <w:rPr>
          <w:spacing w:val="-7"/>
          <w:sz w:val="28"/>
        </w:rPr>
        <w:t xml:space="preserve"> </w:t>
      </w:r>
      <w:r>
        <w:rPr>
          <w:sz w:val="28"/>
        </w:rPr>
        <w:t>с</w:t>
      </w:r>
      <w:r>
        <w:rPr>
          <w:spacing w:val="-6"/>
          <w:sz w:val="28"/>
        </w:rPr>
        <w:t xml:space="preserve"> </w:t>
      </w:r>
      <w:r>
        <w:rPr>
          <w:sz w:val="28"/>
        </w:rPr>
        <w:t>использованием</w:t>
      </w:r>
      <w:r>
        <w:rPr>
          <w:spacing w:val="-7"/>
          <w:sz w:val="28"/>
        </w:rPr>
        <w:t xml:space="preserve"> </w:t>
      </w:r>
      <w:r>
        <w:rPr>
          <w:sz w:val="28"/>
        </w:rPr>
        <w:t>надомной</w:t>
      </w:r>
      <w:r>
        <w:rPr>
          <w:spacing w:val="-6"/>
          <w:sz w:val="28"/>
        </w:rPr>
        <w:t xml:space="preserve"> </w:t>
      </w:r>
      <w:r>
        <w:rPr>
          <w:sz w:val="28"/>
        </w:rPr>
        <w:t>и</w:t>
      </w:r>
      <w:r>
        <w:rPr>
          <w:spacing w:val="-6"/>
          <w:sz w:val="28"/>
        </w:rPr>
        <w:t xml:space="preserve"> </w:t>
      </w:r>
      <w:r>
        <w:rPr>
          <w:sz w:val="28"/>
        </w:rPr>
        <w:t>(или)</w:t>
      </w:r>
      <w:r>
        <w:rPr>
          <w:spacing w:val="-1"/>
          <w:sz w:val="28"/>
        </w:rPr>
        <w:t xml:space="preserve"> </w:t>
      </w:r>
      <w:r>
        <w:rPr>
          <w:sz w:val="28"/>
        </w:rPr>
        <w:t>дистанционной</w:t>
      </w:r>
      <w:r>
        <w:rPr>
          <w:spacing w:val="-9"/>
          <w:sz w:val="28"/>
        </w:rPr>
        <w:t xml:space="preserve"> </w:t>
      </w:r>
      <w:r>
        <w:rPr>
          <w:sz w:val="28"/>
        </w:rPr>
        <w:t>формы</w:t>
      </w:r>
      <w:r>
        <w:rPr>
          <w:spacing w:val="-6"/>
          <w:sz w:val="28"/>
        </w:rPr>
        <w:t xml:space="preserve"> </w:t>
      </w:r>
      <w:r>
        <w:rPr>
          <w:spacing w:val="-2"/>
          <w:sz w:val="28"/>
        </w:rPr>
        <w:t>обучения.</w:t>
      </w:r>
    </w:p>
    <w:p w:rsidR="004D7CF7" w:rsidRDefault="00FE487B">
      <w:pPr>
        <w:pStyle w:val="a3"/>
        <w:spacing w:line="242" w:lineRule="auto"/>
        <w:ind w:firstLine="708"/>
      </w:pPr>
      <w:r>
        <w:t>Создание</w:t>
      </w:r>
      <w:r>
        <w:rPr>
          <w:spacing w:val="80"/>
          <w:w w:val="150"/>
        </w:rPr>
        <w:t xml:space="preserve"> </w:t>
      </w:r>
      <w:r>
        <w:t>условий</w:t>
      </w:r>
      <w:r>
        <w:rPr>
          <w:spacing w:val="80"/>
          <w:w w:val="150"/>
        </w:rPr>
        <w:t xml:space="preserve"> </w:t>
      </w:r>
      <w:r>
        <w:t>для</w:t>
      </w:r>
      <w:r>
        <w:rPr>
          <w:spacing w:val="80"/>
          <w:w w:val="150"/>
        </w:rPr>
        <w:t xml:space="preserve"> </w:t>
      </w:r>
      <w:r>
        <w:t>обучения</w:t>
      </w:r>
      <w:r>
        <w:rPr>
          <w:spacing w:val="80"/>
          <w:w w:val="150"/>
        </w:rPr>
        <w:t xml:space="preserve"> </w:t>
      </w:r>
      <w:r>
        <w:t>детей</w:t>
      </w:r>
      <w:r>
        <w:rPr>
          <w:spacing w:val="80"/>
          <w:w w:val="150"/>
        </w:rPr>
        <w:t xml:space="preserve"> </w:t>
      </w:r>
      <w:r>
        <w:t>с</w:t>
      </w:r>
      <w:r>
        <w:rPr>
          <w:spacing w:val="80"/>
          <w:w w:val="150"/>
        </w:rPr>
        <w:t xml:space="preserve"> </w:t>
      </w:r>
      <w:r>
        <w:t>ОВЗ</w:t>
      </w:r>
      <w:r>
        <w:rPr>
          <w:spacing w:val="80"/>
          <w:w w:val="150"/>
        </w:rPr>
        <w:t xml:space="preserve"> </w:t>
      </w:r>
      <w:r>
        <w:t>в</w:t>
      </w:r>
      <w:r>
        <w:rPr>
          <w:spacing w:val="80"/>
          <w:w w:val="150"/>
        </w:rPr>
        <w:t xml:space="preserve"> </w:t>
      </w:r>
      <w:r>
        <w:t>школе</w:t>
      </w:r>
      <w:r>
        <w:rPr>
          <w:spacing w:val="80"/>
          <w:w w:val="150"/>
        </w:rPr>
        <w:t xml:space="preserve"> </w:t>
      </w:r>
      <w:r>
        <w:t>осуществляется</w:t>
      </w:r>
      <w:r>
        <w:rPr>
          <w:spacing w:val="80"/>
          <w:w w:val="150"/>
        </w:rPr>
        <w:t xml:space="preserve"> </w:t>
      </w:r>
      <w:r>
        <w:t>за</w:t>
      </w:r>
      <w:r>
        <w:rPr>
          <w:spacing w:val="80"/>
          <w:w w:val="150"/>
        </w:rPr>
        <w:t xml:space="preserve"> </w:t>
      </w:r>
      <w:r>
        <w:t>счет</w:t>
      </w:r>
      <w:r>
        <w:rPr>
          <w:spacing w:val="80"/>
          <w:w w:val="150"/>
        </w:rPr>
        <w:t xml:space="preserve"> </w:t>
      </w:r>
      <w:r>
        <w:t>реализации</w:t>
      </w:r>
      <w:r>
        <w:rPr>
          <w:spacing w:val="80"/>
          <w:w w:val="150"/>
        </w:rPr>
        <w:t xml:space="preserve"> </w:t>
      </w:r>
      <w:r>
        <w:t>индивидуально ориентированных коррекционных мероприятий (индивидуального психолого-медико-педагогического сопровождения).</w:t>
      </w:r>
    </w:p>
    <w:p w:rsidR="004D7CF7" w:rsidRDefault="00FE487B">
      <w:pPr>
        <w:pStyle w:val="a3"/>
        <w:spacing w:line="317" w:lineRule="exact"/>
      </w:pPr>
      <w:r>
        <w:t>Индивидуально</w:t>
      </w:r>
      <w:r>
        <w:rPr>
          <w:spacing w:val="-13"/>
        </w:rPr>
        <w:t xml:space="preserve"> </w:t>
      </w:r>
      <w:r>
        <w:t>ориентированные</w:t>
      </w:r>
      <w:r>
        <w:rPr>
          <w:spacing w:val="-11"/>
        </w:rPr>
        <w:t xml:space="preserve"> </w:t>
      </w:r>
      <w:r>
        <w:t>коррекционные</w:t>
      </w:r>
      <w:r>
        <w:rPr>
          <w:spacing w:val="-11"/>
        </w:rPr>
        <w:t xml:space="preserve"> </w:t>
      </w:r>
      <w:r>
        <w:t>мероприятия</w:t>
      </w:r>
      <w:r>
        <w:rPr>
          <w:spacing w:val="-11"/>
        </w:rPr>
        <w:t xml:space="preserve"> </w:t>
      </w:r>
      <w:r>
        <w:t>включают</w:t>
      </w:r>
      <w:r>
        <w:rPr>
          <w:spacing w:val="-13"/>
        </w:rPr>
        <w:t xml:space="preserve"> </w:t>
      </w:r>
      <w:r>
        <w:t>следующие</w:t>
      </w:r>
      <w:r>
        <w:rPr>
          <w:spacing w:val="-11"/>
        </w:rPr>
        <w:t xml:space="preserve"> </w:t>
      </w:r>
      <w:r>
        <w:t>направления</w:t>
      </w:r>
      <w:r>
        <w:rPr>
          <w:spacing w:val="-13"/>
        </w:rPr>
        <w:t xml:space="preserve"> </w:t>
      </w:r>
      <w:r>
        <w:rPr>
          <w:spacing w:val="-2"/>
        </w:rPr>
        <w:t>работы:</w:t>
      </w:r>
    </w:p>
    <w:p w:rsidR="004D7CF7" w:rsidRDefault="00FE487B">
      <w:pPr>
        <w:pStyle w:val="a4"/>
        <w:numPr>
          <w:ilvl w:val="0"/>
          <w:numId w:val="46"/>
        </w:numPr>
        <w:tabs>
          <w:tab w:val="left" w:pos="860"/>
        </w:tabs>
        <w:spacing w:line="322" w:lineRule="exact"/>
        <w:ind w:left="860" w:hanging="349"/>
        <w:rPr>
          <w:sz w:val="28"/>
        </w:rPr>
      </w:pPr>
      <w:r>
        <w:rPr>
          <w:i/>
          <w:sz w:val="28"/>
        </w:rPr>
        <w:t>диагностическая</w:t>
      </w:r>
      <w:r>
        <w:rPr>
          <w:i/>
          <w:spacing w:val="-16"/>
          <w:sz w:val="28"/>
        </w:rPr>
        <w:t xml:space="preserve"> </w:t>
      </w:r>
      <w:r>
        <w:rPr>
          <w:i/>
          <w:spacing w:val="-2"/>
          <w:sz w:val="28"/>
        </w:rPr>
        <w:t>работа</w:t>
      </w:r>
      <w:r>
        <w:rPr>
          <w:spacing w:val="-2"/>
          <w:sz w:val="28"/>
        </w:rPr>
        <w:t>;</w:t>
      </w:r>
    </w:p>
    <w:p w:rsidR="004D7CF7" w:rsidRDefault="00FE487B">
      <w:pPr>
        <w:pStyle w:val="a4"/>
        <w:numPr>
          <w:ilvl w:val="0"/>
          <w:numId w:val="46"/>
        </w:numPr>
        <w:tabs>
          <w:tab w:val="left" w:pos="860"/>
        </w:tabs>
        <w:spacing w:line="322" w:lineRule="exact"/>
        <w:ind w:left="860" w:hanging="349"/>
        <w:rPr>
          <w:sz w:val="28"/>
        </w:rPr>
      </w:pPr>
      <w:r>
        <w:rPr>
          <w:i/>
          <w:spacing w:val="-2"/>
          <w:sz w:val="28"/>
        </w:rPr>
        <w:t>коррекционно-развивающая</w:t>
      </w:r>
      <w:r>
        <w:rPr>
          <w:i/>
          <w:spacing w:val="25"/>
          <w:sz w:val="28"/>
        </w:rPr>
        <w:t xml:space="preserve"> </w:t>
      </w:r>
      <w:r>
        <w:rPr>
          <w:i/>
          <w:spacing w:val="-2"/>
          <w:sz w:val="28"/>
        </w:rPr>
        <w:t>работа</w:t>
      </w:r>
      <w:r>
        <w:rPr>
          <w:spacing w:val="-2"/>
          <w:sz w:val="28"/>
        </w:rPr>
        <w:t>;</w:t>
      </w:r>
    </w:p>
    <w:p w:rsidR="004D7CF7" w:rsidRDefault="00FE487B">
      <w:pPr>
        <w:pStyle w:val="a4"/>
        <w:numPr>
          <w:ilvl w:val="0"/>
          <w:numId w:val="46"/>
        </w:numPr>
        <w:tabs>
          <w:tab w:val="left" w:pos="860"/>
        </w:tabs>
        <w:spacing w:line="322" w:lineRule="exact"/>
        <w:ind w:left="860" w:hanging="349"/>
        <w:rPr>
          <w:sz w:val="28"/>
        </w:rPr>
      </w:pPr>
      <w:r>
        <w:rPr>
          <w:i/>
          <w:spacing w:val="-2"/>
          <w:sz w:val="28"/>
        </w:rPr>
        <w:t>консультативная</w:t>
      </w:r>
      <w:r>
        <w:rPr>
          <w:i/>
          <w:spacing w:val="12"/>
          <w:sz w:val="28"/>
        </w:rPr>
        <w:t xml:space="preserve"> </w:t>
      </w:r>
      <w:r>
        <w:rPr>
          <w:i/>
          <w:spacing w:val="-2"/>
          <w:sz w:val="28"/>
        </w:rPr>
        <w:t>работа</w:t>
      </w:r>
      <w:r>
        <w:rPr>
          <w:spacing w:val="-2"/>
          <w:sz w:val="28"/>
        </w:rPr>
        <w:t>;</w:t>
      </w:r>
    </w:p>
    <w:p w:rsidR="004D7CF7" w:rsidRDefault="00FE487B">
      <w:pPr>
        <w:pStyle w:val="a4"/>
        <w:numPr>
          <w:ilvl w:val="0"/>
          <w:numId w:val="46"/>
        </w:numPr>
        <w:tabs>
          <w:tab w:val="left" w:pos="860"/>
        </w:tabs>
        <w:spacing w:after="9"/>
        <w:ind w:left="860" w:hanging="349"/>
        <w:rPr>
          <w:i/>
          <w:sz w:val="28"/>
        </w:rPr>
      </w:pPr>
      <w:r>
        <w:rPr>
          <w:i/>
          <w:spacing w:val="-2"/>
          <w:sz w:val="28"/>
        </w:rPr>
        <w:t>информационно-просветительская</w:t>
      </w:r>
      <w:r>
        <w:rPr>
          <w:i/>
          <w:spacing w:val="25"/>
          <w:sz w:val="28"/>
        </w:rPr>
        <w:t xml:space="preserve"> </w:t>
      </w:r>
      <w:r>
        <w:rPr>
          <w:i/>
          <w:spacing w:val="-2"/>
          <w:sz w:val="28"/>
        </w:rPr>
        <w:t>работа.</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31"/>
        <w:gridCol w:w="4772"/>
        <w:gridCol w:w="6023"/>
      </w:tblGrid>
      <w:tr w:rsidR="004D7CF7">
        <w:trPr>
          <w:trHeight w:val="275"/>
        </w:trPr>
        <w:tc>
          <w:tcPr>
            <w:tcW w:w="4331" w:type="dxa"/>
          </w:tcPr>
          <w:p w:rsidR="004D7CF7" w:rsidRDefault="00FE487B">
            <w:pPr>
              <w:pStyle w:val="TableParagraph"/>
              <w:spacing w:line="256" w:lineRule="exact"/>
              <w:ind w:left="215"/>
              <w:rPr>
                <w:b/>
                <w:i/>
                <w:sz w:val="24"/>
              </w:rPr>
            </w:pPr>
            <w:r>
              <w:rPr>
                <w:b/>
                <w:i/>
                <w:sz w:val="24"/>
              </w:rPr>
              <w:t>Направление</w:t>
            </w:r>
            <w:r>
              <w:rPr>
                <w:b/>
                <w:i/>
                <w:spacing w:val="-4"/>
                <w:sz w:val="24"/>
              </w:rPr>
              <w:t xml:space="preserve"> </w:t>
            </w:r>
            <w:r>
              <w:rPr>
                <w:b/>
                <w:i/>
                <w:spacing w:val="-2"/>
                <w:sz w:val="24"/>
              </w:rPr>
              <w:t>деятельности</w:t>
            </w:r>
          </w:p>
        </w:tc>
        <w:tc>
          <w:tcPr>
            <w:tcW w:w="4772" w:type="dxa"/>
          </w:tcPr>
          <w:p w:rsidR="004D7CF7" w:rsidRDefault="00FE487B">
            <w:pPr>
              <w:pStyle w:val="TableParagraph"/>
              <w:spacing w:line="256" w:lineRule="exact"/>
              <w:rPr>
                <w:b/>
                <w:i/>
                <w:sz w:val="24"/>
              </w:rPr>
            </w:pPr>
            <w:r>
              <w:rPr>
                <w:b/>
                <w:i/>
                <w:sz w:val="24"/>
              </w:rPr>
              <w:t>Целевая</w:t>
            </w:r>
            <w:r>
              <w:rPr>
                <w:b/>
                <w:i/>
                <w:spacing w:val="-6"/>
                <w:sz w:val="24"/>
              </w:rPr>
              <w:t xml:space="preserve"> </w:t>
            </w:r>
            <w:r>
              <w:rPr>
                <w:b/>
                <w:i/>
                <w:spacing w:val="-2"/>
                <w:sz w:val="24"/>
              </w:rPr>
              <w:t>направленность</w:t>
            </w:r>
          </w:p>
        </w:tc>
        <w:tc>
          <w:tcPr>
            <w:tcW w:w="6023" w:type="dxa"/>
          </w:tcPr>
          <w:p w:rsidR="004D7CF7" w:rsidRDefault="00FE487B">
            <w:pPr>
              <w:pStyle w:val="TableParagraph"/>
              <w:spacing w:line="256" w:lineRule="exact"/>
              <w:ind w:left="106"/>
              <w:rPr>
                <w:b/>
                <w:i/>
                <w:sz w:val="24"/>
              </w:rPr>
            </w:pPr>
            <w:r>
              <w:rPr>
                <w:b/>
                <w:i/>
                <w:sz w:val="24"/>
              </w:rPr>
              <w:t>Содержание</w:t>
            </w:r>
            <w:r>
              <w:rPr>
                <w:b/>
                <w:i/>
                <w:spacing w:val="-6"/>
                <w:sz w:val="24"/>
              </w:rPr>
              <w:t xml:space="preserve"> </w:t>
            </w:r>
            <w:r>
              <w:rPr>
                <w:b/>
                <w:i/>
                <w:spacing w:val="-2"/>
                <w:sz w:val="24"/>
              </w:rPr>
              <w:t>деятельности</w:t>
            </w:r>
          </w:p>
        </w:tc>
      </w:tr>
      <w:tr w:rsidR="004D7CF7">
        <w:trPr>
          <w:trHeight w:val="2380"/>
        </w:trPr>
        <w:tc>
          <w:tcPr>
            <w:tcW w:w="4331" w:type="dxa"/>
          </w:tcPr>
          <w:p w:rsidR="004D7CF7" w:rsidRDefault="00FE487B">
            <w:pPr>
              <w:pStyle w:val="TableParagraph"/>
              <w:spacing w:line="263" w:lineRule="exact"/>
              <w:ind w:left="215"/>
              <w:rPr>
                <w:b/>
                <w:sz w:val="23"/>
              </w:rPr>
            </w:pPr>
            <w:r>
              <w:rPr>
                <w:b/>
                <w:sz w:val="23"/>
              </w:rPr>
              <w:t>Диагностическая</w:t>
            </w:r>
            <w:r>
              <w:rPr>
                <w:b/>
                <w:spacing w:val="-6"/>
                <w:sz w:val="23"/>
              </w:rPr>
              <w:t xml:space="preserve"> </w:t>
            </w:r>
            <w:r>
              <w:rPr>
                <w:b/>
                <w:spacing w:val="-2"/>
                <w:sz w:val="23"/>
              </w:rPr>
              <w:t>работа</w:t>
            </w:r>
          </w:p>
        </w:tc>
        <w:tc>
          <w:tcPr>
            <w:tcW w:w="4772" w:type="dxa"/>
          </w:tcPr>
          <w:p w:rsidR="004D7CF7" w:rsidRDefault="00FE487B">
            <w:pPr>
              <w:pStyle w:val="TableParagraph"/>
              <w:ind w:right="667"/>
              <w:jc w:val="both"/>
              <w:rPr>
                <w:sz w:val="23"/>
              </w:rPr>
            </w:pPr>
            <w:r>
              <w:rPr>
                <w:sz w:val="23"/>
              </w:rPr>
              <w:t>Обеспечивает</w:t>
            </w:r>
            <w:r>
              <w:rPr>
                <w:spacing w:val="-15"/>
                <w:sz w:val="23"/>
              </w:rPr>
              <w:t xml:space="preserve"> </w:t>
            </w:r>
            <w:r>
              <w:rPr>
                <w:sz w:val="23"/>
              </w:rPr>
              <w:t>своевременное</w:t>
            </w:r>
            <w:r>
              <w:rPr>
                <w:spacing w:val="-14"/>
                <w:sz w:val="23"/>
              </w:rPr>
              <w:t xml:space="preserve"> </w:t>
            </w:r>
            <w:r>
              <w:rPr>
                <w:sz w:val="23"/>
              </w:rPr>
              <w:t>выявление детей с ограниченными возможностями здоровья, проведение их комплексного</w:t>
            </w:r>
          </w:p>
          <w:p w:rsidR="004D7CF7" w:rsidRDefault="00FE487B">
            <w:pPr>
              <w:pStyle w:val="TableParagraph"/>
              <w:ind w:right="199"/>
              <w:jc w:val="both"/>
              <w:rPr>
                <w:sz w:val="23"/>
              </w:rPr>
            </w:pPr>
            <w:r>
              <w:rPr>
                <w:sz w:val="23"/>
              </w:rPr>
              <w:t>обследования</w:t>
            </w:r>
            <w:r>
              <w:rPr>
                <w:spacing w:val="-9"/>
                <w:sz w:val="23"/>
              </w:rPr>
              <w:t xml:space="preserve"> </w:t>
            </w:r>
            <w:r>
              <w:rPr>
                <w:sz w:val="23"/>
              </w:rPr>
              <w:t>и</w:t>
            </w:r>
            <w:r>
              <w:rPr>
                <w:spacing w:val="-10"/>
                <w:sz w:val="23"/>
              </w:rPr>
              <w:t xml:space="preserve"> </w:t>
            </w:r>
            <w:r>
              <w:rPr>
                <w:sz w:val="23"/>
              </w:rPr>
              <w:t>подготовку</w:t>
            </w:r>
            <w:r>
              <w:rPr>
                <w:spacing w:val="-13"/>
                <w:sz w:val="23"/>
              </w:rPr>
              <w:t xml:space="preserve"> </w:t>
            </w:r>
            <w:r>
              <w:rPr>
                <w:sz w:val="23"/>
              </w:rPr>
              <w:t>рекомендаций</w:t>
            </w:r>
            <w:r>
              <w:rPr>
                <w:spacing w:val="-10"/>
                <w:sz w:val="23"/>
              </w:rPr>
              <w:t xml:space="preserve"> </w:t>
            </w:r>
            <w:r>
              <w:rPr>
                <w:sz w:val="23"/>
              </w:rPr>
              <w:t>по оказанию им психолого-медико-</w:t>
            </w:r>
          </w:p>
          <w:p w:rsidR="004D7CF7" w:rsidRDefault="00FE487B">
            <w:pPr>
              <w:pStyle w:val="TableParagraph"/>
              <w:jc w:val="both"/>
              <w:rPr>
                <w:sz w:val="23"/>
              </w:rPr>
            </w:pPr>
            <w:r>
              <w:rPr>
                <w:sz w:val="23"/>
              </w:rPr>
              <w:t>педагогической</w:t>
            </w:r>
            <w:r>
              <w:rPr>
                <w:spacing w:val="-6"/>
                <w:sz w:val="23"/>
              </w:rPr>
              <w:t xml:space="preserve"> </w:t>
            </w:r>
            <w:r>
              <w:rPr>
                <w:sz w:val="23"/>
              </w:rPr>
              <w:t>помощи</w:t>
            </w:r>
            <w:r>
              <w:rPr>
                <w:spacing w:val="-8"/>
                <w:sz w:val="23"/>
              </w:rPr>
              <w:t xml:space="preserve"> </w:t>
            </w:r>
            <w:r>
              <w:rPr>
                <w:sz w:val="23"/>
              </w:rPr>
              <w:t>в</w:t>
            </w:r>
            <w:r>
              <w:rPr>
                <w:spacing w:val="-4"/>
                <w:sz w:val="23"/>
              </w:rPr>
              <w:t xml:space="preserve"> </w:t>
            </w:r>
            <w:r>
              <w:rPr>
                <w:sz w:val="23"/>
              </w:rPr>
              <w:t>условиях</w:t>
            </w:r>
            <w:r>
              <w:rPr>
                <w:spacing w:val="-2"/>
                <w:sz w:val="23"/>
              </w:rPr>
              <w:t xml:space="preserve"> школы</w:t>
            </w:r>
          </w:p>
        </w:tc>
        <w:tc>
          <w:tcPr>
            <w:tcW w:w="6023" w:type="dxa"/>
          </w:tcPr>
          <w:p w:rsidR="004D7CF7" w:rsidRDefault="00FE487B">
            <w:pPr>
              <w:pStyle w:val="TableParagraph"/>
              <w:numPr>
                <w:ilvl w:val="0"/>
                <w:numId w:val="45"/>
              </w:numPr>
              <w:tabs>
                <w:tab w:val="left" w:pos="278"/>
              </w:tabs>
              <w:ind w:left="106" w:right="875" w:firstLine="0"/>
              <w:rPr>
                <w:sz w:val="23"/>
              </w:rPr>
            </w:pPr>
            <w:r>
              <w:rPr>
                <w:sz w:val="23"/>
              </w:rPr>
              <w:t>своевременное</w:t>
            </w:r>
            <w:r>
              <w:rPr>
                <w:spacing w:val="-10"/>
                <w:sz w:val="23"/>
              </w:rPr>
              <w:t xml:space="preserve"> </w:t>
            </w:r>
            <w:r>
              <w:rPr>
                <w:sz w:val="23"/>
              </w:rPr>
              <w:t>выявление</w:t>
            </w:r>
            <w:r>
              <w:rPr>
                <w:spacing w:val="-10"/>
                <w:sz w:val="23"/>
              </w:rPr>
              <w:t xml:space="preserve"> </w:t>
            </w:r>
            <w:r>
              <w:rPr>
                <w:sz w:val="23"/>
              </w:rPr>
              <w:t>детей,</w:t>
            </w:r>
            <w:r>
              <w:rPr>
                <w:spacing w:val="-10"/>
                <w:sz w:val="23"/>
              </w:rPr>
              <w:t xml:space="preserve"> </w:t>
            </w:r>
            <w:r>
              <w:rPr>
                <w:sz w:val="23"/>
              </w:rPr>
              <w:t>нуждающихся</w:t>
            </w:r>
            <w:r>
              <w:rPr>
                <w:spacing w:val="-10"/>
                <w:sz w:val="23"/>
              </w:rPr>
              <w:t xml:space="preserve"> </w:t>
            </w:r>
            <w:r>
              <w:rPr>
                <w:sz w:val="23"/>
              </w:rPr>
              <w:t>в специализированной помощи;</w:t>
            </w:r>
          </w:p>
          <w:p w:rsidR="004D7CF7" w:rsidRDefault="00FE487B">
            <w:pPr>
              <w:pStyle w:val="TableParagraph"/>
              <w:numPr>
                <w:ilvl w:val="0"/>
                <w:numId w:val="45"/>
              </w:numPr>
              <w:tabs>
                <w:tab w:val="left" w:pos="278"/>
              </w:tabs>
              <w:ind w:left="106" w:right="402" w:firstLine="0"/>
              <w:rPr>
                <w:sz w:val="23"/>
              </w:rPr>
            </w:pPr>
            <w:r>
              <w:rPr>
                <w:sz w:val="23"/>
              </w:rPr>
              <w:t>раннюю</w:t>
            </w:r>
            <w:r>
              <w:rPr>
                <w:spacing w:val="-5"/>
                <w:sz w:val="23"/>
              </w:rPr>
              <w:t xml:space="preserve"> </w:t>
            </w:r>
            <w:r>
              <w:rPr>
                <w:sz w:val="23"/>
              </w:rPr>
              <w:t>(с</w:t>
            </w:r>
            <w:r>
              <w:rPr>
                <w:spacing w:val="-7"/>
                <w:sz w:val="23"/>
              </w:rPr>
              <w:t xml:space="preserve"> </w:t>
            </w:r>
            <w:r>
              <w:rPr>
                <w:sz w:val="23"/>
              </w:rPr>
              <w:t>первых</w:t>
            </w:r>
            <w:r>
              <w:rPr>
                <w:spacing w:val="-5"/>
                <w:sz w:val="23"/>
              </w:rPr>
              <w:t xml:space="preserve"> </w:t>
            </w:r>
            <w:r>
              <w:rPr>
                <w:sz w:val="23"/>
              </w:rPr>
              <w:t>дней</w:t>
            </w:r>
            <w:r>
              <w:rPr>
                <w:spacing w:val="-6"/>
                <w:sz w:val="23"/>
              </w:rPr>
              <w:t xml:space="preserve"> </w:t>
            </w:r>
            <w:r>
              <w:rPr>
                <w:sz w:val="23"/>
              </w:rPr>
              <w:t>пребывания</w:t>
            </w:r>
            <w:r>
              <w:rPr>
                <w:spacing w:val="-5"/>
                <w:sz w:val="23"/>
              </w:rPr>
              <w:t xml:space="preserve"> </w:t>
            </w:r>
            <w:r>
              <w:rPr>
                <w:sz w:val="23"/>
              </w:rPr>
              <w:t>ребёнка</w:t>
            </w:r>
            <w:r>
              <w:rPr>
                <w:spacing w:val="-5"/>
                <w:sz w:val="23"/>
              </w:rPr>
              <w:t xml:space="preserve"> </w:t>
            </w:r>
            <w:r>
              <w:rPr>
                <w:sz w:val="23"/>
              </w:rPr>
              <w:t>в</w:t>
            </w:r>
            <w:r>
              <w:rPr>
                <w:spacing w:val="-5"/>
                <w:sz w:val="23"/>
              </w:rPr>
              <w:t xml:space="preserve"> </w:t>
            </w:r>
            <w:r>
              <w:rPr>
                <w:sz w:val="23"/>
              </w:rPr>
              <w:t>школе) диагностику отклонений в развитии и анализ причин трудностей адаптации;</w:t>
            </w:r>
          </w:p>
          <w:p w:rsidR="004D7CF7" w:rsidRDefault="00FE487B">
            <w:pPr>
              <w:pStyle w:val="TableParagraph"/>
              <w:numPr>
                <w:ilvl w:val="0"/>
                <w:numId w:val="45"/>
              </w:numPr>
              <w:tabs>
                <w:tab w:val="left" w:pos="278"/>
              </w:tabs>
              <w:ind w:left="106" w:right="454" w:firstLine="0"/>
              <w:rPr>
                <w:sz w:val="23"/>
              </w:rPr>
            </w:pPr>
            <w:r>
              <w:rPr>
                <w:sz w:val="23"/>
              </w:rPr>
              <w:t>комплексный сбор сведений о ребёнке на основании диагностической</w:t>
            </w:r>
            <w:r>
              <w:rPr>
                <w:spacing w:val="-10"/>
                <w:sz w:val="23"/>
              </w:rPr>
              <w:t xml:space="preserve"> </w:t>
            </w:r>
            <w:r>
              <w:rPr>
                <w:sz w:val="23"/>
              </w:rPr>
              <w:t>информации</w:t>
            </w:r>
            <w:r>
              <w:rPr>
                <w:spacing w:val="-10"/>
                <w:sz w:val="23"/>
              </w:rPr>
              <w:t xml:space="preserve"> </w:t>
            </w:r>
            <w:r>
              <w:rPr>
                <w:sz w:val="23"/>
              </w:rPr>
              <w:t>от</w:t>
            </w:r>
            <w:r>
              <w:rPr>
                <w:spacing w:val="-9"/>
                <w:sz w:val="23"/>
              </w:rPr>
              <w:t xml:space="preserve"> </w:t>
            </w:r>
            <w:r>
              <w:rPr>
                <w:sz w:val="23"/>
              </w:rPr>
              <w:t>специалистов</w:t>
            </w:r>
            <w:r>
              <w:rPr>
                <w:spacing w:val="-12"/>
                <w:sz w:val="23"/>
              </w:rPr>
              <w:t xml:space="preserve"> </w:t>
            </w:r>
            <w:r>
              <w:rPr>
                <w:sz w:val="23"/>
              </w:rPr>
              <w:t xml:space="preserve">разного </w:t>
            </w:r>
            <w:r>
              <w:rPr>
                <w:spacing w:val="-2"/>
                <w:sz w:val="23"/>
              </w:rPr>
              <w:t>профиля;</w:t>
            </w:r>
          </w:p>
          <w:p w:rsidR="004D7CF7" w:rsidRDefault="00FE487B">
            <w:pPr>
              <w:pStyle w:val="TableParagraph"/>
              <w:numPr>
                <w:ilvl w:val="0"/>
                <w:numId w:val="45"/>
              </w:numPr>
              <w:tabs>
                <w:tab w:val="left" w:pos="278"/>
              </w:tabs>
              <w:spacing w:line="251" w:lineRule="exact"/>
              <w:ind w:left="278" w:hanging="172"/>
              <w:rPr>
                <w:sz w:val="23"/>
              </w:rPr>
            </w:pPr>
            <w:r>
              <w:rPr>
                <w:sz w:val="23"/>
              </w:rPr>
              <w:t>определение</w:t>
            </w:r>
            <w:r>
              <w:rPr>
                <w:spacing w:val="-7"/>
                <w:sz w:val="23"/>
              </w:rPr>
              <w:t xml:space="preserve"> </w:t>
            </w:r>
            <w:r>
              <w:rPr>
                <w:sz w:val="23"/>
              </w:rPr>
              <w:t>уровня</w:t>
            </w:r>
            <w:r>
              <w:rPr>
                <w:spacing w:val="-4"/>
                <w:sz w:val="23"/>
              </w:rPr>
              <w:t xml:space="preserve"> </w:t>
            </w:r>
            <w:r>
              <w:rPr>
                <w:sz w:val="23"/>
              </w:rPr>
              <w:t>актуального</w:t>
            </w:r>
            <w:r>
              <w:rPr>
                <w:spacing w:val="-4"/>
                <w:sz w:val="23"/>
              </w:rPr>
              <w:t xml:space="preserve"> </w:t>
            </w:r>
            <w:r>
              <w:rPr>
                <w:sz w:val="23"/>
              </w:rPr>
              <w:t>и</w:t>
            </w:r>
            <w:r>
              <w:rPr>
                <w:spacing w:val="-4"/>
                <w:sz w:val="23"/>
              </w:rPr>
              <w:t xml:space="preserve"> </w:t>
            </w:r>
            <w:r>
              <w:rPr>
                <w:sz w:val="23"/>
              </w:rPr>
              <w:t>зоны</w:t>
            </w:r>
            <w:r>
              <w:rPr>
                <w:spacing w:val="-4"/>
                <w:sz w:val="23"/>
              </w:rPr>
              <w:t xml:space="preserve"> </w:t>
            </w:r>
            <w:r>
              <w:rPr>
                <w:spacing w:val="-2"/>
                <w:sz w:val="23"/>
              </w:rPr>
              <w:t>ближайшего</w:t>
            </w:r>
          </w:p>
        </w:tc>
      </w:tr>
    </w:tbl>
    <w:p w:rsidR="004D7CF7" w:rsidRDefault="004D7CF7">
      <w:pPr>
        <w:pStyle w:val="TableParagraph"/>
        <w:spacing w:line="251" w:lineRule="exact"/>
        <w:rPr>
          <w:sz w:val="23"/>
        </w:rPr>
        <w:sectPr w:rsidR="004D7CF7">
          <w:pgSz w:w="16840" w:h="12410" w:orient="landscape"/>
          <w:pgMar w:top="80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31"/>
        <w:gridCol w:w="4772"/>
        <w:gridCol w:w="6023"/>
      </w:tblGrid>
      <w:tr w:rsidR="004D7CF7">
        <w:trPr>
          <w:trHeight w:val="3175"/>
        </w:trPr>
        <w:tc>
          <w:tcPr>
            <w:tcW w:w="4331" w:type="dxa"/>
          </w:tcPr>
          <w:p w:rsidR="004D7CF7" w:rsidRDefault="004D7CF7">
            <w:pPr>
              <w:pStyle w:val="TableParagraph"/>
              <w:ind w:left="0"/>
            </w:pPr>
          </w:p>
        </w:tc>
        <w:tc>
          <w:tcPr>
            <w:tcW w:w="4772" w:type="dxa"/>
          </w:tcPr>
          <w:p w:rsidR="004D7CF7" w:rsidRDefault="004D7CF7">
            <w:pPr>
              <w:pStyle w:val="TableParagraph"/>
              <w:ind w:left="0"/>
            </w:pPr>
          </w:p>
        </w:tc>
        <w:tc>
          <w:tcPr>
            <w:tcW w:w="6023" w:type="dxa"/>
          </w:tcPr>
          <w:p w:rsidR="004D7CF7" w:rsidRDefault="00FE487B">
            <w:pPr>
              <w:pStyle w:val="TableParagraph"/>
              <w:spacing w:line="242" w:lineRule="auto"/>
              <w:ind w:left="106"/>
              <w:rPr>
                <w:sz w:val="23"/>
              </w:rPr>
            </w:pPr>
            <w:r>
              <w:rPr>
                <w:sz w:val="23"/>
              </w:rPr>
              <w:t>развития</w:t>
            </w:r>
            <w:r>
              <w:rPr>
                <w:spacing w:val="-6"/>
                <w:sz w:val="23"/>
              </w:rPr>
              <w:t xml:space="preserve"> </w:t>
            </w:r>
            <w:r>
              <w:rPr>
                <w:sz w:val="23"/>
              </w:rPr>
              <w:t>ребенка</w:t>
            </w:r>
            <w:r>
              <w:rPr>
                <w:spacing w:val="-6"/>
                <w:sz w:val="23"/>
              </w:rPr>
              <w:t xml:space="preserve"> </w:t>
            </w:r>
            <w:r>
              <w:rPr>
                <w:sz w:val="23"/>
              </w:rPr>
              <w:t>с</w:t>
            </w:r>
            <w:r>
              <w:rPr>
                <w:spacing w:val="-6"/>
                <w:sz w:val="23"/>
              </w:rPr>
              <w:t xml:space="preserve"> </w:t>
            </w:r>
            <w:r>
              <w:rPr>
                <w:sz w:val="23"/>
              </w:rPr>
              <w:t>ОВЗ,</w:t>
            </w:r>
            <w:r>
              <w:rPr>
                <w:spacing w:val="-9"/>
                <w:sz w:val="23"/>
              </w:rPr>
              <w:t xml:space="preserve"> </w:t>
            </w:r>
            <w:r>
              <w:rPr>
                <w:sz w:val="23"/>
              </w:rPr>
              <w:t>выявление</w:t>
            </w:r>
            <w:r>
              <w:rPr>
                <w:spacing w:val="-6"/>
                <w:sz w:val="23"/>
              </w:rPr>
              <w:t xml:space="preserve"> </w:t>
            </w:r>
            <w:r>
              <w:rPr>
                <w:sz w:val="23"/>
              </w:rPr>
              <w:t>его</w:t>
            </w:r>
            <w:r>
              <w:rPr>
                <w:spacing w:val="-6"/>
                <w:sz w:val="23"/>
              </w:rPr>
              <w:t xml:space="preserve"> </w:t>
            </w:r>
            <w:r>
              <w:rPr>
                <w:sz w:val="23"/>
              </w:rPr>
              <w:t xml:space="preserve">резервных </w:t>
            </w:r>
            <w:r>
              <w:rPr>
                <w:spacing w:val="-2"/>
                <w:sz w:val="23"/>
              </w:rPr>
              <w:t>возможностей;</w:t>
            </w:r>
          </w:p>
          <w:p w:rsidR="004D7CF7" w:rsidRDefault="00FE487B">
            <w:pPr>
              <w:pStyle w:val="TableParagraph"/>
              <w:numPr>
                <w:ilvl w:val="0"/>
                <w:numId w:val="44"/>
              </w:numPr>
              <w:tabs>
                <w:tab w:val="left" w:pos="278"/>
              </w:tabs>
              <w:ind w:left="106" w:right="721" w:firstLine="0"/>
              <w:rPr>
                <w:sz w:val="23"/>
              </w:rPr>
            </w:pPr>
            <w:r>
              <w:rPr>
                <w:sz w:val="23"/>
              </w:rPr>
              <w:t>изучение</w:t>
            </w:r>
            <w:r>
              <w:rPr>
                <w:spacing w:val="-9"/>
                <w:sz w:val="23"/>
              </w:rPr>
              <w:t xml:space="preserve"> </w:t>
            </w:r>
            <w:r>
              <w:rPr>
                <w:sz w:val="23"/>
              </w:rPr>
              <w:t>развития</w:t>
            </w:r>
            <w:r>
              <w:rPr>
                <w:spacing w:val="-9"/>
                <w:sz w:val="23"/>
              </w:rPr>
              <w:t xml:space="preserve"> </w:t>
            </w:r>
            <w:r>
              <w:rPr>
                <w:sz w:val="23"/>
              </w:rPr>
              <w:t>эмоционально-волевой</w:t>
            </w:r>
            <w:r>
              <w:rPr>
                <w:spacing w:val="-10"/>
                <w:sz w:val="23"/>
              </w:rPr>
              <w:t xml:space="preserve"> </w:t>
            </w:r>
            <w:r>
              <w:rPr>
                <w:sz w:val="23"/>
              </w:rPr>
              <w:t>сферы</w:t>
            </w:r>
            <w:r>
              <w:rPr>
                <w:spacing w:val="-8"/>
                <w:sz w:val="23"/>
              </w:rPr>
              <w:t xml:space="preserve"> </w:t>
            </w:r>
            <w:r>
              <w:rPr>
                <w:sz w:val="23"/>
              </w:rPr>
              <w:t>и личностных особенностей обучающихся;</w:t>
            </w:r>
          </w:p>
          <w:p w:rsidR="004D7CF7" w:rsidRDefault="00FE487B">
            <w:pPr>
              <w:pStyle w:val="TableParagraph"/>
              <w:numPr>
                <w:ilvl w:val="0"/>
                <w:numId w:val="44"/>
              </w:numPr>
              <w:tabs>
                <w:tab w:val="left" w:pos="278"/>
              </w:tabs>
              <w:ind w:left="106" w:right="701" w:firstLine="0"/>
              <w:rPr>
                <w:sz w:val="23"/>
              </w:rPr>
            </w:pPr>
            <w:r>
              <w:rPr>
                <w:sz w:val="23"/>
              </w:rPr>
              <w:t>изучение</w:t>
            </w:r>
            <w:r>
              <w:rPr>
                <w:spacing w:val="-8"/>
                <w:sz w:val="23"/>
              </w:rPr>
              <w:t xml:space="preserve"> </w:t>
            </w:r>
            <w:r>
              <w:rPr>
                <w:sz w:val="23"/>
              </w:rPr>
              <w:t>социальной</w:t>
            </w:r>
            <w:r>
              <w:rPr>
                <w:spacing w:val="-9"/>
                <w:sz w:val="23"/>
              </w:rPr>
              <w:t xml:space="preserve"> </w:t>
            </w:r>
            <w:r>
              <w:rPr>
                <w:sz w:val="23"/>
              </w:rPr>
              <w:t>ситуации</w:t>
            </w:r>
            <w:r>
              <w:rPr>
                <w:spacing w:val="-9"/>
                <w:sz w:val="23"/>
              </w:rPr>
              <w:t xml:space="preserve"> </w:t>
            </w:r>
            <w:r>
              <w:rPr>
                <w:sz w:val="23"/>
              </w:rPr>
              <w:t>развития</w:t>
            </w:r>
            <w:r>
              <w:rPr>
                <w:spacing w:val="-8"/>
                <w:sz w:val="23"/>
              </w:rPr>
              <w:t xml:space="preserve"> </w:t>
            </w:r>
            <w:r>
              <w:rPr>
                <w:sz w:val="23"/>
              </w:rPr>
              <w:t>и</w:t>
            </w:r>
            <w:r>
              <w:rPr>
                <w:spacing w:val="-8"/>
                <w:sz w:val="23"/>
              </w:rPr>
              <w:t xml:space="preserve"> </w:t>
            </w:r>
            <w:r>
              <w:rPr>
                <w:sz w:val="23"/>
              </w:rPr>
              <w:t>условий семейного воспитания ребёнка;</w:t>
            </w:r>
          </w:p>
          <w:p w:rsidR="004D7CF7" w:rsidRDefault="00FE487B">
            <w:pPr>
              <w:pStyle w:val="TableParagraph"/>
              <w:numPr>
                <w:ilvl w:val="0"/>
                <w:numId w:val="44"/>
              </w:numPr>
              <w:tabs>
                <w:tab w:val="left" w:pos="278"/>
              </w:tabs>
              <w:ind w:left="106" w:right="1235" w:firstLine="0"/>
              <w:rPr>
                <w:sz w:val="23"/>
              </w:rPr>
            </w:pPr>
            <w:r>
              <w:rPr>
                <w:sz w:val="23"/>
              </w:rPr>
              <w:t>изучение</w:t>
            </w:r>
            <w:r>
              <w:rPr>
                <w:spacing w:val="-10"/>
                <w:sz w:val="23"/>
              </w:rPr>
              <w:t xml:space="preserve"> </w:t>
            </w:r>
            <w:r>
              <w:rPr>
                <w:sz w:val="23"/>
              </w:rPr>
              <w:t>адаптивных</w:t>
            </w:r>
            <w:r>
              <w:rPr>
                <w:spacing w:val="-10"/>
                <w:sz w:val="23"/>
              </w:rPr>
              <w:t xml:space="preserve"> </w:t>
            </w:r>
            <w:r>
              <w:rPr>
                <w:sz w:val="23"/>
              </w:rPr>
              <w:t>возможностей</w:t>
            </w:r>
            <w:r>
              <w:rPr>
                <w:spacing w:val="-11"/>
                <w:sz w:val="23"/>
              </w:rPr>
              <w:t xml:space="preserve"> </w:t>
            </w:r>
            <w:r>
              <w:rPr>
                <w:sz w:val="23"/>
              </w:rPr>
              <w:t>и</w:t>
            </w:r>
            <w:r>
              <w:rPr>
                <w:spacing w:val="-11"/>
                <w:sz w:val="23"/>
              </w:rPr>
              <w:t xml:space="preserve"> </w:t>
            </w:r>
            <w:r>
              <w:rPr>
                <w:sz w:val="23"/>
              </w:rPr>
              <w:t>уровня социализации ребёнка с ОВЗ;</w:t>
            </w:r>
          </w:p>
          <w:p w:rsidR="004D7CF7" w:rsidRDefault="00FE487B">
            <w:pPr>
              <w:pStyle w:val="TableParagraph"/>
              <w:numPr>
                <w:ilvl w:val="1"/>
                <w:numId w:val="44"/>
              </w:numPr>
              <w:tabs>
                <w:tab w:val="left" w:pos="387"/>
              </w:tabs>
              <w:ind w:right="297" w:firstLine="0"/>
              <w:rPr>
                <w:sz w:val="23"/>
              </w:rPr>
            </w:pPr>
            <w:r>
              <w:rPr>
                <w:sz w:val="23"/>
              </w:rPr>
              <w:t>системный</w:t>
            </w:r>
            <w:r>
              <w:rPr>
                <w:spacing w:val="-10"/>
                <w:sz w:val="23"/>
              </w:rPr>
              <w:t xml:space="preserve"> </w:t>
            </w:r>
            <w:r>
              <w:rPr>
                <w:sz w:val="23"/>
              </w:rPr>
              <w:t>разносторонний</w:t>
            </w:r>
            <w:r>
              <w:rPr>
                <w:spacing w:val="-10"/>
                <w:sz w:val="23"/>
              </w:rPr>
              <w:t xml:space="preserve"> </w:t>
            </w:r>
            <w:r>
              <w:rPr>
                <w:sz w:val="23"/>
              </w:rPr>
              <w:t>контроль</w:t>
            </w:r>
            <w:r>
              <w:rPr>
                <w:spacing w:val="-9"/>
                <w:sz w:val="23"/>
              </w:rPr>
              <w:t xml:space="preserve"> </w:t>
            </w:r>
            <w:r>
              <w:rPr>
                <w:sz w:val="23"/>
              </w:rPr>
              <w:t>специалистов</w:t>
            </w:r>
            <w:r>
              <w:rPr>
                <w:spacing w:val="-9"/>
                <w:sz w:val="23"/>
              </w:rPr>
              <w:t xml:space="preserve"> </w:t>
            </w:r>
            <w:r>
              <w:rPr>
                <w:sz w:val="23"/>
              </w:rPr>
              <w:t>за уровнем и динамикой развития ребёнка;</w:t>
            </w:r>
          </w:p>
          <w:p w:rsidR="004D7CF7" w:rsidRDefault="00FE487B">
            <w:pPr>
              <w:pStyle w:val="TableParagraph"/>
              <w:numPr>
                <w:ilvl w:val="1"/>
                <w:numId w:val="44"/>
              </w:numPr>
              <w:tabs>
                <w:tab w:val="left" w:pos="387"/>
              </w:tabs>
              <w:spacing w:line="268" w:lineRule="exact"/>
              <w:ind w:right="874" w:firstLine="0"/>
              <w:rPr>
                <w:sz w:val="23"/>
              </w:rPr>
            </w:pPr>
            <w:r>
              <w:rPr>
                <w:sz w:val="23"/>
              </w:rPr>
              <w:t>анализ</w:t>
            </w:r>
            <w:r>
              <w:rPr>
                <w:spacing w:val="-15"/>
                <w:sz w:val="23"/>
              </w:rPr>
              <w:t xml:space="preserve"> </w:t>
            </w:r>
            <w:r>
              <w:rPr>
                <w:sz w:val="23"/>
              </w:rPr>
              <w:t>успешности</w:t>
            </w:r>
            <w:r>
              <w:rPr>
                <w:spacing w:val="-14"/>
                <w:sz w:val="23"/>
              </w:rPr>
              <w:t xml:space="preserve"> </w:t>
            </w:r>
            <w:r>
              <w:rPr>
                <w:sz w:val="23"/>
              </w:rPr>
              <w:t xml:space="preserve">коррекционно-развивающей </w:t>
            </w:r>
            <w:r>
              <w:rPr>
                <w:spacing w:val="-2"/>
                <w:sz w:val="23"/>
              </w:rPr>
              <w:t>работы.</w:t>
            </w:r>
          </w:p>
        </w:tc>
      </w:tr>
      <w:tr w:rsidR="004D7CF7">
        <w:trPr>
          <w:trHeight w:val="4485"/>
        </w:trPr>
        <w:tc>
          <w:tcPr>
            <w:tcW w:w="4331" w:type="dxa"/>
          </w:tcPr>
          <w:p w:rsidR="004D7CF7" w:rsidRDefault="00FE487B">
            <w:pPr>
              <w:pStyle w:val="TableParagraph"/>
              <w:ind w:left="215" w:right="435"/>
              <w:rPr>
                <w:b/>
                <w:sz w:val="23"/>
              </w:rPr>
            </w:pPr>
            <w:r>
              <w:rPr>
                <w:b/>
                <w:spacing w:val="-2"/>
                <w:sz w:val="23"/>
              </w:rPr>
              <w:t>Коррекционно-развивающая работа</w:t>
            </w:r>
          </w:p>
        </w:tc>
        <w:tc>
          <w:tcPr>
            <w:tcW w:w="4772" w:type="dxa"/>
          </w:tcPr>
          <w:p w:rsidR="004D7CF7" w:rsidRDefault="00FE487B">
            <w:pPr>
              <w:pStyle w:val="TableParagraph"/>
              <w:spacing w:line="248" w:lineRule="exact"/>
              <w:rPr>
                <w:sz w:val="23"/>
              </w:rPr>
            </w:pPr>
            <w:r>
              <w:rPr>
                <w:sz w:val="23"/>
              </w:rPr>
              <w:t>Обеспечивает</w:t>
            </w:r>
            <w:r>
              <w:rPr>
                <w:spacing w:val="-8"/>
                <w:sz w:val="23"/>
              </w:rPr>
              <w:t xml:space="preserve"> </w:t>
            </w:r>
            <w:r>
              <w:rPr>
                <w:spacing w:val="-2"/>
                <w:sz w:val="23"/>
              </w:rPr>
              <w:t>своевременную</w:t>
            </w:r>
          </w:p>
          <w:p w:rsidR="004D7CF7" w:rsidRDefault="00FE487B">
            <w:pPr>
              <w:pStyle w:val="TableParagraph"/>
              <w:ind w:right="142"/>
              <w:rPr>
                <w:sz w:val="23"/>
              </w:rPr>
            </w:pPr>
            <w:r>
              <w:rPr>
                <w:sz w:val="23"/>
              </w:rPr>
              <w:t>специализированную</w:t>
            </w:r>
            <w:r>
              <w:rPr>
                <w:spacing w:val="-13"/>
                <w:sz w:val="23"/>
              </w:rPr>
              <w:t xml:space="preserve"> </w:t>
            </w:r>
            <w:r>
              <w:rPr>
                <w:sz w:val="23"/>
              </w:rPr>
              <w:t>помощь</w:t>
            </w:r>
            <w:r>
              <w:rPr>
                <w:spacing w:val="-13"/>
                <w:sz w:val="23"/>
              </w:rPr>
              <w:t xml:space="preserve"> </w:t>
            </w:r>
            <w:r>
              <w:rPr>
                <w:sz w:val="23"/>
              </w:rPr>
              <w:t>в</w:t>
            </w:r>
            <w:r>
              <w:rPr>
                <w:spacing w:val="-13"/>
                <w:sz w:val="23"/>
              </w:rPr>
              <w:t xml:space="preserve"> </w:t>
            </w:r>
            <w:r>
              <w:rPr>
                <w:sz w:val="23"/>
              </w:rPr>
              <w:t>освоении содержания образования и коррекцию недостатков в физическом и (или) психическом развитии детей с ОВЗ в условиях образовательной организации;</w:t>
            </w:r>
          </w:p>
          <w:p w:rsidR="004D7CF7" w:rsidRDefault="00FE487B">
            <w:pPr>
              <w:pStyle w:val="TableParagraph"/>
              <w:rPr>
                <w:sz w:val="23"/>
              </w:rPr>
            </w:pPr>
            <w:r>
              <w:rPr>
                <w:sz w:val="23"/>
              </w:rPr>
              <w:t>способствует</w:t>
            </w:r>
            <w:r>
              <w:rPr>
                <w:spacing w:val="-15"/>
                <w:sz w:val="23"/>
              </w:rPr>
              <w:t xml:space="preserve"> </w:t>
            </w:r>
            <w:r>
              <w:rPr>
                <w:sz w:val="23"/>
              </w:rPr>
              <w:t>формированию</w:t>
            </w:r>
            <w:r>
              <w:rPr>
                <w:spacing w:val="-14"/>
                <w:sz w:val="23"/>
              </w:rPr>
              <w:t xml:space="preserve"> </w:t>
            </w:r>
            <w:r>
              <w:rPr>
                <w:sz w:val="23"/>
              </w:rPr>
              <w:t>универсальных учебных действий у обучающихся</w:t>
            </w:r>
          </w:p>
          <w:p w:rsidR="004D7CF7" w:rsidRDefault="00FE487B">
            <w:pPr>
              <w:pStyle w:val="TableParagraph"/>
              <w:spacing w:before="1"/>
              <w:rPr>
                <w:sz w:val="23"/>
              </w:rPr>
            </w:pPr>
            <w:r>
              <w:rPr>
                <w:sz w:val="23"/>
              </w:rPr>
              <w:t>(личностных,</w:t>
            </w:r>
            <w:r>
              <w:rPr>
                <w:spacing w:val="-15"/>
                <w:sz w:val="23"/>
              </w:rPr>
              <w:t xml:space="preserve"> </w:t>
            </w:r>
            <w:r>
              <w:rPr>
                <w:sz w:val="23"/>
              </w:rPr>
              <w:t>регулятивных,</w:t>
            </w:r>
            <w:r>
              <w:rPr>
                <w:spacing w:val="-14"/>
                <w:sz w:val="23"/>
              </w:rPr>
              <w:t xml:space="preserve"> </w:t>
            </w:r>
            <w:r>
              <w:rPr>
                <w:sz w:val="23"/>
              </w:rPr>
              <w:t xml:space="preserve">познавательных, </w:t>
            </w:r>
            <w:r>
              <w:rPr>
                <w:spacing w:val="-2"/>
                <w:sz w:val="23"/>
              </w:rPr>
              <w:t>коммуникативных)</w:t>
            </w:r>
          </w:p>
        </w:tc>
        <w:tc>
          <w:tcPr>
            <w:tcW w:w="6023" w:type="dxa"/>
          </w:tcPr>
          <w:p w:rsidR="004D7CF7" w:rsidRDefault="00FE487B">
            <w:pPr>
              <w:pStyle w:val="TableParagraph"/>
              <w:numPr>
                <w:ilvl w:val="0"/>
                <w:numId w:val="43"/>
              </w:numPr>
              <w:tabs>
                <w:tab w:val="left" w:pos="278"/>
              </w:tabs>
              <w:spacing w:line="248" w:lineRule="exact"/>
              <w:ind w:left="278" w:hanging="172"/>
              <w:rPr>
                <w:sz w:val="23"/>
              </w:rPr>
            </w:pPr>
            <w:r>
              <w:rPr>
                <w:sz w:val="23"/>
              </w:rPr>
              <w:t>выбор</w:t>
            </w:r>
            <w:r>
              <w:rPr>
                <w:spacing w:val="-4"/>
                <w:sz w:val="23"/>
              </w:rPr>
              <w:t xml:space="preserve"> </w:t>
            </w:r>
            <w:r>
              <w:rPr>
                <w:sz w:val="23"/>
              </w:rPr>
              <w:t>оптимальных</w:t>
            </w:r>
            <w:r>
              <w:rPr>
                <w:spacing w:val="-4"/>
                <w:sz w:val="23"/>
              </w:rPr>
              <w:t xml:space="preserve"> </w:t>
            </w:r>
            <w:r>
              <w:rPr>
                <w:sz w:val="23"/>
              </w:rPr>
              <w:t>для</w:t>
            </w:r>
            <w:r>
              <w:rPr>
                <w:spacing w:val="-3"/>
                <w:sz w:val="23"/>
              </w:rPr>
              <w:t xml:space="preserve"> </w:t>
            </w:r>
            <w:r>
              <w:rPr>
                <w:sz w:val="23"/>
              </w:rPr>
              <w:t>развития</w:t>
            </w:r>
            <w:r>
              <w:rPr>
                <w:spacing w:val="-4"/>
                <w:sz w:val="23"/>
              </w:rPr>
              <w:t xml:space="preserve"> </w:t>
            </w:r>
            <w:r>
              <w:rPr>
                <w:sz w:val="23"/>
              </w:rPr>
              <w:t>ребёнка</w:t>
            </w:r>
            <w:r>
              <w:rPr>
                <w:spacing w:val="-4"/>
                <w:sz w:val="23"/>
              </w:rPr>
              <w:t xml:space="preserve"> </w:t>
            </w:r>
            <w:r>
              <w:rPr>
                <w:sz w:val="23"/>
              </w:rPr>
              <w:t>с</w:t>
            </w:r>
            <w:r>
              <w:rPr>
                <w:spacing w:val="-3"/>
                <w:sz w:val="23"/>
              </w:rPr>
              <w:t xml:space="preserve"> </w:t>
            </w:r>
            <w:r>
              <w:rPr>
                <w:spacing w:val="-5"/>
                <w:sz w:val="23"/>
              </w:rPr>
              <w:t>ОВЗ</w:t>
            </w:r>
          </w:p>
          <w:p w:rsidR="004D7CF7" w:rsidRDefault="00FE487B">
            <w:pPr>
              <w:pStyle w:val="TableParagraph"/>
              <w:spacing w:line="264" w:lineRule="exact"/>
              <w:ind w:left="106"/>
              <w:rPr>
                <w:sz w:val="23"/>
              </w:rPr>
            </w:pPr>
            <w:r>
              <w:rPr>
                <w:sz w:val="23"/>
              </w:rPr>
              <w:t>коррекционных</w:t>
            </w:r>
            <w:r>
              <w:rPr>
                <w:spacing w:val="-5"/>
                <w:sz w:val="23"/>
              </w:rPr>
              <w:t xml:space="preserve"> </w:t>
            </w:r>
            <w:r>
              <w:rPr>
                <w:sz w:val="23"/>
              </w:rPr>
              <w:t>программ/методик,</w:t>
            </w:r>
            <w:r>
              <w:rPr>
                <w:spacing w:val="-6"/>
                <w:sz w:val="23"/>
              </w:rPr>
              <w:t xml:space="preserve"> </w:t>
            </w:r>
            <w:r>
              <w:rPr>
                <w:sz w:val="23"/>
              </w:rPr>
              <w:t>методов</w:t>
            </w:r>
            <w:r>
              <w:rPr>
                <w:spacing w:val="-5"/>
                <w:sz w:val="23"/>
              </w:rPr>
              <w:t xml:space="preserve"> </w:t>
            </w:r>
            <w:r>
              <w:rPr>
                <w:sz w:val="23"/>
              </w:rPr>
              <w:t>и</w:t>
            </w:r>
            <w:r>
              <w:rPr>
                <w:spacing w:val="-5"/>
                <w:sz w:val="23"/>
              </w:rPr>
              <w:t xml:space="preserve"> </w:t>
            </w:r>
            <w:r>
              <w:rPr>
                <w:spacing w:val="-2"/>
                <w:sz w:val="23"/>
              </w:rPr>
              <w:t>приёмов</w:t>
            </w:r>
          </w:p>
          <w:p w:rsidR="004D7CF7" w:rsidRDefault="00FE487B">
            <w:pPr>
              <w:pStyle w:val="TableParagraph"/>
              <w:ind w:left="106"/>
              <w:rPr>
                <w:sz w:val="23"/>
              </w:rPr>
            </w:pPr>
            <w:r>
              <w:rPr>
                <w:sz w:val="23"/>
              </w:rPr>
              <w:t>обучения</w:t>
            </w:r>
            <w:r>
              <w:rPr>
                <w:spacing w:val="-6"/>
                <w:sz w:val="23"/>
              </w:rPr>
              <w:t xml:space="preserve"> </w:t>
            </w:r>
            <w:r>
              <w:rPr>
                <w:sz w:val="23"/>
              </w:rPr>
              <w:t>в</w:t>
            </w:r>
            <w:r>
              <w:rPr>
                <w:spacing w:val="-8"/>
                <w:sz w:val="23"/>
              </w:rPr>
              <w:t xml:space="preserve"> </w:t>
            </w:r>
            <w:r>
              <w:rPr>
                <w:sz w:val="23"/>
              </w:rPr>
              <w:t>соответствии</w:t>
            </w:r>
            <w:r>
              <w:rPr>
                <w:spacing w:val="-7"/>
                <w:sz w:val="23"/>
              </w:rPr>
              <w:t xml:space="preserve"> </w:t>
            </w:r>
            <w:r>
              <w:rPr>
                <w:sz w:val="23"/>
              </w:rPr>
              <w:t>с</w:t>
            </w:r>
            <w:r>
              <w:rPr>
                <w:spacing w:val="-6"/>
                <w:sz w:val="23"/>
              </w:rPr>
              <w:t xml:space="preserve"> </w:t>
            </w:r>
            <w:r>
              <w:rPr>
                <w:sz w:val="23"/>
              </w:rPr>
              <w:t>его</w:t>
            </w:r>
            <w:r>
              <w:rPr>
                <w:spacing w:val="-6"/>
                <w:sz w:val="23"/>
              </w:rPr>
              <w:t xml:space="preserve"> </w:t>
            </w:r>
            <w:r>
              <w:rPr>
                <w:sz w:val="23"/>
              </w:rPr>
              <w:t>особыми</w:t>
            </w:r>
            <w:r>
              <w:rPr>
                <w:spacing w:val="-6"/>
                <w:sz w:val="23"/>
              </w:rPr>
              <w:t xml:space="preserve"> </w:t>
            </w:r>
            <w:r>
              <w:rPr>
                <w:sz w:val="23"/>
              </w:rPr>
              <w:t xml:space="preserve">образовательными </w:t>
            </w:r>
            <w:r>
              <w:rPr>
                <w:spacing w:val="-2"/>
                <w:sz w:val="23"/>
              </w:rPr>
              <w:t>потребностями;</w:t>
            </w:r>
          </w:p>
          <w:p w:rsidR="004D7CF7" w:rsidRDefault="00FE487B">
            <w:pPr>
              <w:pStyle w:val="TableParagraph"/>
              <w:numPr>
                <w:ilvl w:val="0"/>
                <w:numId w:val="43"/>
              </w:numPr>
              <w:tabs>
                <w:tab w:val="left" w:pos="278"/>
              </w:tabs>
              <w:spacing w:before="1"/>
              <w:ind w:left="106" w:right="1410" w:firstLine="0"/>
              <w:rPr>
                <w:sz w:val="23"/>
              </w:rPr>
            </w:pPr>
            <w:r>
              <w:rPr>
                <w:sz w:val="23"/>
              </w:rPr>
              <w:t>организация и проведение специалистами индивидуальных</w:t>
            </w:r>
            <w:r>
              <w:rPr>
                <w:spacing w:val="-12"/>
                <w:sz w:val="23"/>
              </w:rPr>
              <w:t xml:space="preserve"> </w:t>
            </w:r>
            <w:r>
              <w:rPr>
                <w:sz w:val="23"/>
              </w:rPr>
              <w:t>и</w:t>
            </w:r>
            <w:r>
              <w:rPr>
                <w:spacing w:val="-13"/>
                <w:sz w:val="23"/>
              </w:rPr>
              <w:t xml:space="preserve"> </w:t>
            </w:r>
            <w:r>
              <w:rPr>
                <w:sz w:val="23"/>
              </w:rPr>
              <w:t>групповых</w:t>
            </w:r>
            <w:r>
              <w:rPr>
                <w:spacing w:val="-12"/>
                <w:sz w:val="23"/>
              </w:rPr>
              <w:t xml:space="preserve"> </w:t>
            </w:r>
            <w:r>
              <w:rPr>
                <w:sz w:val="23"/>
              </w:rPr>
              <w:t>коррекционно-</w:t>
            </w:r>
          </w:p>
          <w:p w:rsidR="004D7CF7" w:rsidRDefault="00FE487B">
            <w:pPr>
              <w:pStyle w:val="TableParagraph"/>
              <w:ind w:left="106"/>
              <w:rPr>
                <w:sz w:val="23"/>
              </w:rPr>
            </w:pPr>
            <w:r>
              <w:rPr>
                <w:sz w:val="23"/>
              </w:rPr>
              <w:t>развивающих</w:t>
            </w:r>
            <w:r>
              <w:rPr>
                <w:spacing w:val="-10"/>
                <w:sz w:val="23"/>
              </w:rPr>
              <w:t xml:space="preserve"> </w:t>
            </w:r>
            <w:r>
              <w:rPr>
                <w:sz w:val="23"/>
              </w:rPr>
              <w:t>занятий,</w:t>
            </w:r>
            <w:r>
              <w:rPr>
                <w:spacing w:val="-10"/>
                <w:sz w:val="23"/>
              </w:rPr>
              <w:t xml:space="preserve"> </w:t>
            </w:r>
            <w:r>
              <w:rPr>
                <w:sz w:val="23"/>
              </w:rPr>
              <w:t>необходимых</w:t>
            </w:r>
            <w:r>
              <w:rPr>
                <w:spacing w:val="-10"/>
                <w:sz w:val="23"/>
              </w:rPr>
              <w:t xml:space="preserve"> </w:t>
            </w:r>
            <w:r>
              <w:rPr>
                <w:sz w:val="23"/>
              </w:rPr>
              <w:t>для</w:t>
            </w:r>
            <w:r>
              <w:rPr>
                <w:spacing w:val="-10"/>
                <w:sz w:val="23"/>
              </w:rPr>
              <w:t xml:space="preserve"> </w:t>
            </w:r>
            <w:r>
              <w:rPr>
                <w:sz w:val="23"/>
              </w:rPr>
              <w:t>преодоления нарушений развития и трудностей обучения;</w:t>
            </w:r>
          </w:p>
          <w:p w:rsidR="004D7CF7" w:rsidRDefault="00FE487B">
            <w:pPr>
              <w:pStyle w:val="TableParagraph"/>
              <w:numPr>
                <w:ilvl w:val="0"/>
                <w:numId w:val="43"/>
              </w:numPr>
              <w:tabs>
                <w:tab w:val="left" w:pos="278"/>
              </w:tabs>
              <w:spacing w:before="1"/>
              <w:ind w:left="106" w:right="765" w:firstLine="0"/>
              <w:rPr>
                <w:sz w:val="23"/>
              </w:rPr>
            </w:pPr>
            <w:r>
              <w:rPr>
                <w:sz w:val="23"/>
              </w:rPr>
              <w:t>системное</w:t>
            </w:r>
            <w:r>
              <w:rPr>
                <w:spacing w:val="-13"/>
                <w:sz w:val="23"/>
              </w:rPr>
              <w:t xml:space="preserve"> </w:t>
            </w:r>
            <w:r>
              <w:rPr>
                <w:sz w:val="23"/>
              </w:rPr>
              <w:t>воздействие</w:t>
            </w:r>
            <w:r>
              <w:rPr>
                <w:spacing w:val="-15"/>
                <w:sz w:val="23"/>
              </w:rPr>
              <w:t xml:space="preserve"> </w:t>
            </w:r>
            <w:r>
              <w:rPr>
                <w:sz w:val="23"/>
              </w:rPr>
              <w:t>на</w:t>
            </w:r>
            <w:r>
              <w:rPr>
                <w:spacing w:val="-11"/>
                <w:sz w:val="23"/>
              </w:rPr>
              <w:t xml:space="preserve"> </w:t>
            </w:r>
            <w:r>
              <w:rPr>
                <w:sz w:val="23"/>
              </w:rPr>
              <w:t>учебно-познавательную деятельность ребёнка в динамике образовательного</w:t>
            </w:r>
          </w:p>
          <w:p w:rsidR="004D7CF7" w:rsidRDefault="00FE487B">
            <w:pPr>
              <w:pStyle w:val="TableParagraph"/>
              <w:ind w:left="106"/>
              <w:rPr>
                <w:sz w:val="23"/>
              </w:rPr>
            </w:pPr>
            <w:r>
              <w:rPr>
                <w:sz w:val="23"/>
              </w:rPr>
              <w:t>процесса,</w:t>
            </w:r>
            <w:r>
              <w:rPr>
                <w:spacing w:val="-11"/>
                <w:sz w:val="23"/>
              </w:rPr>
              <w:t xml:space="preserve"> </w:t>
            </w:r>
            <w:r>
              <w:rPr>
                <w:sz w:val="23"/>
              </w:rPr>
              <w:t>направленное</w:t>
            </w:r>
            <w:r>
              <w:rPr>
                <w:spacing w:val="-10"/>
                <w:sz w:val="23"/>
              </w:rPr>
              <w:t xml:space="preserve"> </w:t>
            </w:r>
            <w:r>
              <w:rPr>
                <w:sz w:val="23"/>
              </w:rPr>
              <w:t>на</w:t>
            </w:r>
            <w:r>
              <w:rPr>
                <w:spacing w:val="-9"/>
                <w:sz w:val="23"/>
              </w:rPr>
              <w:t xml:space="preserve"> </w:t>
            </w:r>
            <w:r>
              <w:rPr>
                <w:sz w:val="23"/>
              </w:rPr>
              <w:t>формирование</w:t>
            </w:r>
            <w:r>
              <w:rPr>
                <w:spacing w:val="-9"/>
                <w:sz w:val="23"/>
              </w:rPr>
              <w:t xml:space="preserve"> </w:t>
            </w:r>
            <w:r>
              <w:rPr>
                <w:sz w:val="23"/>
              </w:rPr>
              <w:t>универсальных учебных действий и коррекцию отклонений в развитии;</w:t>
            </w:r>
          </w:p>
          <w:p w:rsidR="004D7CF7" w:rsidRDefault="00FE487B">
            <w:pPr>
              <w:pStyle w:val="TableParagraph"/>
              <w:numPr>
                <w:ilvl w:val="0"/>
                <w:numId w:val="43"/>
              </w:numPr>
              <w:tabs>
                <w:tab w:val="left" w:pos="278"/>
              </w:tabs>
              <w:spacing w:line="264" w:lineRule="exact"/>
              <w:ind w:left="278" w:hanging="172"/>
              <w:rPr>
                <w:sz w:val="23"/>
              </w:rPr>
            </w:pPr>
            <w:r>
              <w:rPr>
                <w:sz w:val="23"/>
              </w:rPr>
              <w:t>коррекция</w:t>
            </w:r>
            <w:r>
              <w:rPr>
                <w:spacing w:val="-5"/>
                <w:sz w:val="23"/>
              </w:rPr>
              <w:t xml:space="preserve"> </w:t>
            </w:r>
            <w:r>
              <w:rPr>
                <w:sz w:val="23"/>
              </w:rPr>
              <w:t>и</w:t>
            </w:r>
            <w:r>
              <w:rPr>
                <w:spacing w:val="-5"/>
                <w:sz w:val="23"/>
              </w:rPr>
              <w:t xml:space="preserve"> </w:t>
            </w:r>
            <w:r>
              <w:rPr>
                <w:sz w:val="23"/>
              </w:rPr>
              <w:t>развитие</w:t>
            </w:r>
            <w:r>
              <w:rPr>
                <w:spacing w:val="-4"/>
                <w:sz w:val="23"/>
              </w:rPr>
              <w:t xml:space="preserve"> </w:t>
            </w:r>
            <w:r>
              <w:rPr>
                <w:sz w:val="23"/>
              </w:rPr>
              <w:t>высших</w:t>
            </w:r>
            <w:r>
              <w:rPr>
                <w:spacing w:val="-4"/>
                <w:sz w:val="23"/>
              </w:rPr>
              <w:t xml:space="preserve"> </w:t>
            </w:r>
            <w:r>
              <w:rPr>
                <w:sz w:val="23"/>
              </w:rPr>
              <w:t>психических</w:t>
            </w:r>
            <w:r>
              <w:rPr>
                <w:spacing w:val="-4"/>
                <w:sz w:val="23"/>
              </w:rPr>
              <w:t xml:space="preserve"> </w:t>
            </w:r>
            <w:r>
              <w:rPr>
                <w:spacing w:val="-2"/>
                <w:sz w:val="23"/>
              </w:rPr>
              <w:t>функций;</w:t>
            </w:r>
          </w:p>
          <w:p w:rsidR="004D7CF7" w:rsidRDefault="00FE487B">
            <w:pPr>
              <w:pStyle w:val="TableParagraph"/>
              <w:numPr>
                <w:ilvl w:val="0"/>
                <w:numId w:val="43"/>
              </w:numPr>
              <w:tabs>
                <w:tab w:val="left" w:pos="278"/>
              </w:tabs>
              <w:spacing w:before="1"/>
              <w:ind w:left="106" w:right="469" w:firstLine="0"/>
              <w:rPr>
                <w:sz w:val="23"/>
              </w:rPr>
            </w:pPr>
            <w:r>
              <w:rPr>
                <w:sz w:val="23"/>
              </w:rPr>
              <w:t>развитие</w:t>
            </w:r>
            <w:r>
              <w:rPr>
                <w:spacing w:val="-9"/>
                <w:sz w:val="23"/>
              </w:rPr>
              <w:t xml:space="preserve"> </w:t>
            </w:r>
            <w:r>
              <w:rPr>
                <w:sz w:val="23"/>
              </w:rPr>
              <w:t>эмоционально-волевой</w:t>
            </w:r>
            <w:r>
              <w:rPr>
                <w:spacing w:val="-10"/>
                <w:sz w:val="23"/>
              </w:rPr>
              <w:t xml:space="preserve"> </w:t>
            </w:r>
            <w:r>
              <w:rPr>
                <w:sz w:val="23"/>
              </w:rPr>
              <w:t>и</w:t>
            </w:r>
            <w:r>
              <w:rPr>
                <w:spacing w:val="-10"/>
                <w:sz w:val="23"/>
              </w:rPr>
              <w:t xml:space="preserve"> </w:t>
            </w:r>
            <w:r>
              <w:rPr>
                <w:sz w:val="23"/>
              </w:rPr>
              <w:t>личностной</w:t>
            </w:r>
            <w:r>
              <w:rPr>
                <w:spacing w:val="-10"/>
                <w:sz w:val="23"/>
              </w:rPr>
              <w:t xml:space="preserve"> </w:t>
            </w:r>
            <w:r>
              <w:rPr>
                <w:sz w:val="23"/>
              </w:rPr>
              <w:t>сферы ребёнка и психокоррекцию его поведения;</w:t>
            </w:r>
          </w:p>
          <w:p w:rsidR="004D7CF7" w:rsidRDefault="00FE487B">
            <w:pPr>
              <w:pStyle w:val="TableParagraph"/>
              <w:numPr>
                <w:ilvl w:val="0"/>
                <w:numId w:val="43"/>
              </w:numPr>
              <w:tabs>
                <w:tab w:val="left" w:pos="278"/>
              </w:tabs>
              <w:spacing w:line="264" w:lineRule="exact"/>
              <w:ind w:left="106" w:right="194" w:firstLine="0"/>
              <w:rPr>
                <w:sz w:val="23"/>
              </w:rPr>
            </w:pPr>
            <w:r>
              <w:rPr>
                <w:sz w:val="23"/>
              </w:rPr>
              <w:t>социальная защита ребёнка в случае неблагоприятных условий</w:t>
            </w:r>
            <w:r>
              <w:rPr>
                <w:spacing w:val="-10"/>
                <w:sz w:val="23"/>
              </w:rPr>
              <w:t xml:space="preserve"> </w:t>
            </w:r>
            <w:r>
              <w:rPr>
                <w:sz w:val="23"/>
              </w:rPr>
              <w:t>жизни</w:t>
            </w:r>
            <w:r>
              <w:rPr>
                <w:spacing w:val="-11"/>
                <w:sz w:val="23"/>
              </w:rPr>
              <w:t xml:space="preserve"> </w:t>
            </w:r>
            <w:r>
              <w:rPr>
                <w:sz w:val="23"/>
              </w:rPr>
              <w:t>при</w:t>
            </w:r>
            <w:r>
              <w:rPr>
                <w:spacing w:val="-8"/>
                <w:sz w:val="23"/>
              </w:rPr>
              <w:t xml:space="preserve"> </w:t>
            </w:r>
            <w:r>
              <w:rPr>
                <w:sz w:val="23"/>
              </w:rPr>
              <w:t>психотравмирующих</w:t>
            </w:r>
            <w:r>
              <w:rPr>
                <w:spacing w:val="-9"/>
                <w:sz w:val="23"/>
              </w:rPr>
              <w:t xml:space="preserve"> </w:t>
            </w:r>
            <w:r>
              <w:rPr>
                <w:sz w:val="23"/>
              </w:rPr>
              <w:t>обстоятельствах</w:t>
            </w:r>
          </w:p>
        </w:tc>
      </w:tr>
      <w:tr w:rsidR="004D7CF7">
        <w:trPr>
          <w:trHeight w:val="2117"/>
        </w:trPr>
        <w:tc>
          <w:tcPr>
            <w:tcW w:w="4331" w:type="dxa"/>
          </w:tcPr>
          <w:p w:rsidR="004D7CF7" w:rsidRDefault="00FE487B">
            <w:pPr>
              <w:pStyle w:val="TableParagraph"/>
              <w:spacing w:before="1"/>
              <w:ind w:left="215"/>
              <w:rPr>
                <w:b/>
                <w:sz w:val="23"/>
              </w:rPr>
            </w:pPr>
            <w:r>
              <w:rPr>
                <w:b/>
                <w:sz w:val="23"/>
              </w:rPr>
              <w:t>Консультативная</w:t>
            </w:r>
            <w:r>
              <w:rPr>
                <w:b/>
                <w:spacing w:val="-7"/>
                <w:sz w:val="23"/>
              </w:rPr>
              <w:t xml:space="preserve"> </w:t>
            </w:r>
            <w:r>
              <w:rPr>
                <w:b/>
                <w:spacing w:val="-2"/>
                <w:sz w:val="23"/>
              </w:rPr>
              <w:t>работа</w:t>
            </w:r>
          </w:p>
        </w:tc>
        <w:tc>
          <w:tcPr>
            <w:tcW w:w="4772" w:type="dxa"/>
          </w:tcPr>
          <w:p w:rsidR="004D7CF7" w:rsidRDefault="00FE487B">
            <w:pPr>
              <w:pStyle w:val="TableParagraph"/>
              <w:ind w:right="130"/>
              <w:rPr>
                <w:sz w:val="23"/>
              </w:rPr>
            </w:pPr>
            <w:r>
              <w:rPr>
                <w:sz w:val="23"/>
              </w:rPr>
              <w:t>Обеспечивает непрерывность специального сопровождения детей с ОВЗ и их семей по вопросам реализации дифференцированных психолого-педагогических</w:t>
            </w:r>
            <w:r>
              <w:rPr>
                <w:spacing w:val="-15"/>
                <w:sz w:val="23"/>
              </w:rPr>
              <w:t xml:space="preserve"> </w:t>
            </w:r>
            <w:r>
              <w:rPr>
                <w:sz w:val="23"/>
              </w:rPr>
              <w:t>условий</w:t>
            </w:r>
            <w:r>
              <w:rPr>
                <w:spacing w:val="-14"/>
                <w:sz w:val="23"/>
              </w:rPr>
              <w:t xml:space="preserve"> </w:t>
            </w:r>
            <w:r>
              <w:rPr>
                <w:sz w:val="23"/>
              </w:rPr>
              <w:t>обучения, воспитания, коррекции, развития и социализации обучающихся</w:t>
            </w:r>
          </w:p>
        </w:tc>
        <w:tc>
          <w:tcPr>
            <w:tcW w:w="6023" w:type="dxa"/>
          </w:tcPr>
          <w:p w:rsidR="004D7CF7" w:rsidRDefault="00FE487B">
            <w:pPr>
              <w:pStyle w:val="TableParagraph"/>
              <w:numPr>
                <w:ilvl w:val="0"/>
                <w:numId w:val="42"/>
              </w:numPr>
              <w:tabs>
                <w:tab w:val="left" w:pos="278"/>
              </w:tabs>
              <w:ind w:left="106" w:right="151" w:firstLine="0"/>
              <w:rPr>
                <w:sz w:val="23"/>
              </w:rPr>
            </w:pPr>
            <w:r>
              <w:rPr>
                <w:sz w:val="23"/>
              </w:rPr>
              <w:t>выработка совместных обоснованных рекомендаций по основным направлениям работы с обучающимся с ОВЗ, единых</w:t>
            </w:r>
            <w:r>
              <w:rPr>
                <w:spacing w:val="-7"/>
                <w:sz w:val="23"/>
              </w:rPr>
              <w:t xml:space="preserve"> </w:t>
            </w:r>
            <w:r>
              <w:rPr>
                <w:sz w:val="23"/>
              </w:rPr>
              <w:t>для</w:t>
            </w:r>
            <w:r>
              <w:rPr>
                <w:spacing w:val="-7"/>
                <w:sz w:val="23"/>
              </w:rPr>
              <w:t xml:space="preserve"> </w:t>
            </w:r>
            <w:r>
              <w:rPr>
                <w:sz w:val="23"/>
              </w:rPr>
              <w:t>всех</w:t>
            </w:r>
            <w:r>
              <w:rPr>
                <w:spacing w:val="-7"/>
                <w:sz w:val="23"/>
              </w:rPr>
              <w:t xml:space="preserve"> </w:t>
            </w:r>
            <w:r>
              <w:rPr>
                <w:sz w:val="23"/>
              </w:rPr>
              <w:t>участников</w:t>
            </w:r>
            <w:r>
              <w:rPr>
                <w:spacing w:val="-8"/>
                <w:sz w:val="23"/>
              </w:rPr>
              <w:t xml:space="preserve"> </w:t>
            </w:r>
            <w:r>
              <w:rPr>
                <w:sz w:val="23"/>
              </w:rPr>
              <w:t>образовательных</w:t>
            </w:r>
            <w:r>
              <w:rPr>
                <w:spacing w:val="-7"/>
                <w:sz w:val="23"/>
              </w:rPr>
              <w:t xml:space="preserve"> </w:t>
            </w:r>
            <w:r>
              <w:rPr>
                <w:sz w:val="23"/>
              </w:rPr>
              <w:t>отношений;</w:t>
            </w:r>
          </w:p>
          <w:p w:rsidR="004D7CF7" w:rsidRDefault="00FE487B">
            <w:pPr>
              <w:pStyle w:val="TableParagraph"/>
              <w:numPr>
                <w:ilvl w:val="0"/>
                <w:numId w:val="42"/>
              </w:numPr>
              <w:tabs>
                <w:tab w:val="left" w:pos="278"/>
              </w:tabs>
              <w:ind w:left="106" w:right="281" w:firstLine="0"/>
              <w:rPr>
                <w:sz w:val="23"/>
              </w:rPr>
            </w:pPr>
            <w:r>
              <w:rPr>
                <w:sz w:val="23"/>
              </w:rPr>
              <w:t>консультирование</w:t>
            </w:r>
            <w:r>
              <w:rPr>
                <w:spacing w:val="-9"/>
                <w:sz w:val="23"/>
              </w:rPr>
              <w:t xml:space="preserve"> </w:t>
            </w:r>
            <w:r>
              <w:rPr>
                <w:sz w:val="23"/>
              </w:rPr>
              <w:t>специалистами</w:t>
            </w:r>
            <w:r>
              <w:rPr>
                <w:spacing w:val="-9"/>
                <w:sz w:val="23"/>
              </w:rPr>
              <w:t xml:space="preserve"> </w:t>
            </w:r>
            <w:r>
              <w:rPr>
                <w:sz w:val="23"/>
              </w:rPr>
              <w:t>педагогов</w:t>
            </w:r>
            <w:r>
              <w:rPr>
                <w:spacing w:val="-10"/>
                <w:sz w:val="23"/>
              </w:rPr>
              <w:t xml:space="preserve"> </w:t>
            </w:r>
            <w:r>
              <w:rPr>
                <w:sz w:val="23"/>
              </w:rPr>
              <w:t>по</w:t>
            </w:r>
            <w:r>
              <w:rPr>
                <w:spacing w:val="-9"/>
                <w:sz w:val="23"/>
              </w:rPr>
              <w:t xml:space="preserve"> </w:t>
            </w:r>
            <w:r>
              <w:rPr>
                <w:sz w:val="23"/>
              </w:rPr>
              <w:t>выбору индивидуально ориентированных методов и приёмов</w:t>
            </w:r>
          </w:p>
          <w:p w:rsidR="004D7CF7" w:rsidRDefault="00FE487B">
            <w:pPr>
              <w:pStyle w:val="TableParagraph"/>
              <w:spacing w:line="264" w:lineRule="exact"/>
              <w:ind w:left="106"/>
              <w:rPr>
                <w:sz w:val="23"/>
              </w:rPr>
            </w:pPr>
            <w:r>
              <w:rPr>
                <w:sz w:val="23"/>
              </w:rPr>
              <w:t>работы</w:t>
            </w:r>
            <w:r>
              <w:rPr>
                <w:spacing w:val="-2"/>
                <w:sz w:val="23"/>
              </w:rPr>
              <w:t xml:space="preserve"> </w:t>
            </w:r>
            <w:r>
              <w:rPr>
                <w:sz w:val="23"/>
              </w:rPr>
              <w:t>с</w:t>
            </w:r>
            <w:r>
              <w:rPr>
                <w:spacing w:val="-2"/>
                <w:sz w:val="23"/>
              </w:rPr>
              <w:t xml:space="preserve"> </w:t>
            </w:r>
            <w:r>
              <w:rPr>
                <w:sz w:val="23"/>
              </w:rPr>
              <w:t>обучающимся</w:t>
            </w:r>
            <w:r>
              <w:rPr>
                <w:spacing w:val="-4"/>
                <w:sz w:val="23"/>
              </w:rPr>
              <w:t xml:space="preserve"> </w:t>
            </w:r>
            <w:r>
              <w:rPr>
                <w:sz w:val="23"/>
              </w:rPr>
              <w:t>с</w:t>
            </w:r>
            <w:r>
              <w:rPr>
                <w:spacing w:val="-2"/>
                <w:sz w:val="23"/>
              </w:rPr>
              <w:t xml:space="preserve"> </w:t>
            </w:r>
            <w:r>
              <w:rPr>
                <w:spacing w:val="-4"/>
                <w:sz w:val="23"/>
              </w:rPr>
              <w:t>ОВЗ;</w:t>
            </w:r>
          </w:p>
          <w:p w:rsidR="004D7CF7" w:rsidRDefault="00FE487B">
            <w:pPr>
              <w:pStyle w:val="TableParagraph"/>
              <w:numPr>
                <w:ilvl w:val="0"/>
                <w:numId w:val="42"/>
              </w:numPr>
              <w:tabs>
                <w:tab w:val="left" w:pos="278"/>
              </w:tabs>
              <w:spacing w:line="264" w:lineRule="exact"/>
              <w:ind w:left="106" w:right="739" w:firstLine="0"/>
              <w:rPr>
                <w:sz w:val="23"/>
              </w:rPr>
            </w:pPr>
            <w:r>
              <w:rPr>
                <w:sz w:val="23"/>
              </w:rPr>
              <w:t>консультативная</w:t>
            </w:r>
            <w:r>
              <w:rPr>
                <w:spacing w:val="-8"/>
                <w:sz w:val="23"/>
              </w:rPr>
              <w:t xml:space="preserve"> </w:t>
            </w:r>
            <w:r>
              <w:rPr>
                <w:sz w:val="23"/>
              </w:rPr>
              <w:t>помощь</w:t>
            </w:r>
            <w:r>
              <w:rPr>
                <w:spacing w:val="-8"/>
                <w:sz w:val="23"/>
              </w:rPr>
              <w:t xml:space="preserve"> </w:t>
            </w:r>
            <w:r>
              <w:rPr>
                <w:sz w:val="23"/>
              </w:rPr>
              <w:t>семье</w:t>
            </w:r>
            <w:r>
              <w:rPr>
                <w:spacing w:val="-8"/>
                <w:sz w:val="23"/>
              </w:rPr>
              <w:t xml:space="preserve"> </w:t>
            </w:r>
            <w:r>
              <w:rPr>
                <w:sz w:val="23"/>
              </w:rPr>
              <w:t>в</w:t>
            </w:r>
            <w:r>
              <w:rPr>
                <w:spacing w:val="-9"/>
                <w:sz w:val="23"/>
              </w:rPr>
              <w:t xml:space="preserve"> </w:t>
            </w:r>
            <w:r>
              <w:rPr>
                <w:sz w:val="23"/>
              </w:rPr>
              <w:t>вопросах</w:t>
            </w:r>
            <w:r>
              <w:rPr>
                <w:spacing w:val="-8"/>
                <w:sz w:val="23"/>
              </w:rPr>
              <w:t xml:space="preserve"> </w:t>
            </w:r>
            <w:r>
              <w:rPr>
                <w:sz w:val="23"/>
              </w:rPr>
              <w:t>выбора стратегии воспитания и приёмов коррекционного</w:t>
            </w:r>
          </w:p>
        </w:tc>
      </w:tr>
    </w:tbl>
    <w:p w:rsidR="004D7CF7" w:rsidRDefault="004D7CF7">
      <w:pPr>
        <w:pStyle w:val="TableParagraph"/>
        <w:spacing w:line="264" w:lineRule="exact"/>
        <w:rPr>
          <w:sz w:val="23"/>
        </w:rPr>
        <w:sectPr w:rsidR="004D7CF7">
          <w:type w:val="continuous"/>
          <w:pgSz w:w="16840" w:h="12410" w:orient="landscape"/>
          <w:pgMar w:top="540" w:right="0" w:bottom="1909"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31"/>
        <w:gridCol w:w="4772"/>
        <w:gridCol w:w="6023"/>
      </w:tblGrid>
      <w:tr w:rsidR="004D7CF7">
        <w:trPr>
          <w:trHeight w:val="266"/>
        </w:trPr>
        <w:tc>
          <w:tcPr>
            <w:tcW w:w="4331" w:type="dxa"/>
          </w:tcPr>
          <w:p w:rsidR="004D7CF7" w:rsidRDefault="004D7CF7">
            <w:pPr>
              <w:pStyle w:val="TableParagraph"/>
              <w:ind w:left="0"/>
              <w:rPr>
                <w:sz w:val="18"/>
              </w:rPr>
            </w:pPr>
          </w:p>
        </w:tc>
        <w:tc>
          <w:tcPr>
            <w:tcW w:w="4772" w:type="dxa"/>
          </w:tcPr>
          <w:p w:rsidR="004D7CF7" w:rsidRDefault="004D7CF7">
            <w:pPr>
              <w:pStyle w:val="TableParagraph"/>
              <w:ind w:left="0"/>
              <w:rPr>
                <w:sz w:val="18"/>
              </w:rPr>
            </w:pPr>
          </w:p>
        </w:tc>
        <w:tc>
          <w:tcPr>
            <w:tcW w:w="6023" w:type="dxa"/>
          </w:tcPr>
          <w:p w:rsidR="004D7CF7" w:rsidRDefault="00FE487B">
            <w:pPr>
              <w:pStyle w:val="TableParagraph"/>
              <w:spacing w:line="246" w:lineRule="exact"/>
              <w:ind w:left="106"/>
              <w:rPr>
                <w:sz w:val="23"/>
              </w:rPr>
            </w:pPr>
            <w:r>
              <w:rPr>
                <w:sz w:val="23"/>
              </w:rPr>
              <w:t>обучения</w:t>
            </w:r>
            <w:r>
              <w:rPr>
                <w:spacing w:val="-5"/>
                <w:sz w:val="23"/>
              </w:rPr>
              <w:t xml:space="preserve"> </w:t>
            </w:r>
            <w:r>
              <w:rPr>
                <w:sz w:val="23"/>
              </w:rPr>
              <w:t>ребёнка</w:t>
            </w:r>
            <w:r>
              <w:rPr>
                <w:spacing w:val="-2"/>
                <w:sz w:val="23"/>
              </w:rPr>
              <w:t xml:space="preserve"> </w:t>
            </w:r>
            <w:r>
              <w:rPr>
                <w:sz w:val="23"/>
              </w:rPr>
              <w:t>с</w:t>
            </w:r>
            <w:r>
              <w:rPr>
                <w:spacing w:val="-2"/>
                <w:sz w:val="23"/>
              </w:rPr>
              <w:t xml:space="preserve"> </w:t>
            </w:r>
            <w:r>
              <w:rPr>
                <w:spacing w:val="-4"/>
                <w:sz w:val="23"/>
              </w:rPr>
              <w:t>ОВЗ.</w:t>
            </w:r>
          </w:p>
        </w:tc>
      </w:tr>
      <w:tr w:rsidR="004D7CF7">
        <w:trPr>
          <w:trHeight w:val="3180"/>
        </w:trPr>
        <w:tc>
          <w:tcPr>
            <w:tcW w:w="4331" w:type="dxa"/>
          </w:tcPr>
          <w:p w:rsidR="004D7CF7" w:rsidRDefault="00FE487B">
            <w:pPr>
              <w:pStyle w:val="TableParagraph"/>
              <w:spacing w:line="263" w:lineRule="exact"/>
              <w:ind w:left="215"/>
              <w:rPr>
                <w:b/>
                <w:sz w:val="23"/>
              </w:rPr>
            </w:pPr>
            <w:r>
              <w:rPr>
                <w:b/>
                <w:spacing w:val="-2"/>
                <w:sz w:val="23"/>
              </w:rPr>
              <w:t>Информационно</w:t>
            </w:r>
          </w:p>
          <w:p w:rsidR="004D7CF7" w:rsidRDefault="00FE487B">
            <w:pPr>
              <w:pStyle w:val="TableParagraph"/>
              <w:ind w:left="215"/>
              <w:rPr>
                <w:b/>
                <w:sz w:val="23"/>
              </w:rPr>
            </w:pPr>
            <w:r>
              <w:rPr>
                <w:b/>
                <w:sz w:val="23"/>
              </w:rPr>
              <w:t>просветительская</w:t>
            </w:r>
            <w:r>
              <w:rPr>
                <w:b/>
                <w:spacing w:val="-6"/>
                <w:sz w:val="23"/>
              </w:rPr>
              <w:t xml:space="preserve"> </w:t>
            </w:r>
            <w:r>
              <w:rPr>
                <w:b/>
                <w:spacing w:val="-2"/>
                <w:sz w:val="23"/>
              </w:rPr>
              <w:t>работа</w:t>
            </w:r>
          </w:p>
        </w:tc>
        <w:tc>
          <w:tcPr>
            <w:tcW w:w="4772" w:type="dxa"/>
          </w:tcPr>
          <w:p w:rsidR="004D7CF7" w:rsidRDefault="00FE487B">
            <w:pPr>
              <w:pStyle w:val="TableParagraph"/>
              <w:spacing w:line="258" w:lineRule="exact"/>
              <w:rPr>
                <w:sz w:val="23"/>
              </w:rPr>
            </w:pPr>
            <w:r>
              <w:rPr>
                <w:sz w:val="23"/>
              </w:rPr>
              <w:t>Направлена</w:t>
            </w:r>
            <w:r>
              <w:rPr>
                <w:spacing w:val="-3"/>
                <w:sz w:val="23"/>
              </w:rPr>
              <w:t xml:space="preserve"> </w:t>
            </w:r>
            <w:r>
              <w:rPr>
                <w:sz w:val="23"/>
              </w:rPr>
              <w:t>на</w:t>
            </w:r>
            <w:r>
              <w:rPr>
                <w:spacing w:val="-2"/>
                <w:sz w:val="23"/>
              </w:rPr>
              <w:t xml:space="preserve"> разъяснительную</w:t>
            </w:r>
          </w:p>
          <w:p w:rsidR="004D7CF7" w:rsidRDefault="00FE487B">
            <w:pPr>
              <w:pStyle w:val="TableParagraph"/>
              <w:spacing w:line="264" w:lineRule="exact"/>
              <w:rPr>
                <w:sz w:val="23"/>
              </w:rPr>
            </w:pPr>
            <w:r>
              <w:rPr>
                <w:sz w:val="23"/>
              </w:rPr>
              <w:t>деятельность</w:t>
            </w:r>
            <w:r>
              <w:rPr>
                <w:spacing w:val="-4"/>
                <w:sz w:val="23"/>
              </w:rPr>
              <w:t xml:space="preserve"> </w:t>
            </w:r>
            <w:r>
              <w:rPr>
                <w:sz w:val="23"/>
              </w:rPr>
              <w:t>по</w:t>
            </w:r>
            <w:r>
              <w:rPr>
                <w:spacing w:val="-3"/>
                <w:sz w:val="23"/>
              </w:rPr>
              <w:t xml:space="preserve"> </w:t>
            </w:r>
            <w:r>
              <w:rPr>
                <w:sz w:val="23"/>
              </w:rPr>
              <w:t>вопросам,</w:t>
            </w:r>
            <w:r>
              <w:rPr>
                <w:spacing w:val="-4"/>
                <w:sz w:val="23"/>
              </w:rPr>
              <w:t xml:space="preserve"> </w:t>
            </w:r>
            <w:r>
              <w:rPr>
                <w:sz w:val="23"/>
              </w:rPr>
              <w:t>связанным</w:t>
            </w:r>
            <w:r>
              <w:rPr>
                <w:spacing w:val="-3"/>
                <w:sz w:val="23"/>
              </w:rPr>
              <w:t xml:space="preserve"> </w:t>
            </w:r>
            <w:r>
              <w:rPr>
                <w:spacing w:val="-10"/>
                <w:sz w:val="23"/>
              </w:rPr>
              <w:t>с</w:t>
            </w:r>
          </w:p>
          <w:p w:rsidR="004D7CF7" w:rsidRDefault="00FE487B">
            <w:pPr>
              <w:pStyle w:val="TableParagraph"/>
              <w:ind w:right="142"/>
              <w:rPr>
                <w:sz w:val="23"/>
              </w:rPr>
            </w:pPr>
            <w:r>
              <w:rPr>
                <w:sz w:val="23"/>
              </w:rPr>
              <w:t>особенностями</w:t>
            </w:r>
            <w:r>
              <w:rPr>
                <w:spacing w:val="-15"/>
                <w:sz w:val="23"/>
              </w:rPr>
              <w:t xml:space="preserve"> </w:t>
            </w:r>
            <w:r>
              <w:rPr>
                <w:sz w:val="23"/>
              </w:rPr>
              <w:t>образовательного</w:t>
            </w:r>
            <w:r>
              <w:rPr>
                <w:spacing w:val="-14"/>
                <w:sz w:val="23"/>
              </w:rPr>
              <w:t xml:space="preserve"> </w:t>
            </w:r>
            <w:r>
              <w:rPr>
                <w:sz w:val="23"/>
              </w:rPr>
              <w:t>процесса для данной категории детей, со всеми</w:t>
            </w:r>
          </w:p>
          <w:p w:rsidR="004D7CF7" w:rsidRDefault="00FE487B">
            <w:pPr>
              <w:pStyle w:val="TableParagraph"/>
              <w:spacing w:before="1"/>
              <w:rPr>
                <w:sz w:val="23"/>
              </w:rPr>
            </w:pPr>
            <w:r>
              <w:rPr>
                <w:sz w:val="23"/>
              </w:rPr>
              <w:t>участниками</w:t>
            </w:r>
            <w:r>
              <w:rPr>
                <w:spacing w:val="-13"/>
                <w:sz w:val="23"/>
              </w:rPr>
              <w:t xml:space="preserve"> </w:t>
            </w:r>
            <w:r>
              <w:rPr>
                <w:sz w:val="23"/>
              </w:rPr>
              <w:t>образовательных</w:t>
            </w:r>
            <w:r>
              <w:rPr>
                <w:spacing w:val="-11"/>
                <w:sz w:val="23"/>
              </w:rPr>
              <w:t xml:space="preserve"> </w:t>
            </w:r>
            <w:r>
              <w:rPr>
                <w:sz w:val="23"/>
              </w:rPr>
              <w:t>отношений</w:t>
            </w:r>
            <w:r>
              <w:rPr>
                <w:spacing w:val="-14"/>
                <w:sz w:val="23"/>
              </w:rPr>
              <w:t xml:space="preserve"> </w:t>
            </w:r>
            <w:r>
              <w:rPr>
                <w:sz w:val="23"/>
              </w:rPr>
              <w:t>— обучающимися (как имеющими, так и не</w:t>
            </w:r>
          </w:p>
          <w:p w:rsidR="004D7CF7" w:rsidRDefault="00FE487B">
            <w:pPr>
              <w:pStyle w:val="TableParagraph"/>
              <w:rPr>
                <w:sz w:val="23"/>
              </w:rPr>
            </w:pPr>
            <w:r>
              <w:rPr>
                <w:sz w:val="23"/>
              </w:rPr>
              <w:t>имеющими недостатки в развитии), их родителями</w:t>
            </w:r>
            <w:r>
              <w:rPr>
                <w:spacing w:val="-15"/>
                <w:sz w:val="23"/>
              </w:rPr>
              <w:t xml:space="preserve"> </w:t>
            </w:r>
            <w:r>
              <w:rPr>
                <w:sz w:val="23"/>
              </w:rPr>
              <w:t>(законными</w:t>
            </w:r>
            <w:r>
              <w:rPr>
                <w:spacing w:val="-14"/>
                <w:sz w:val="23"/>
              </w:rPr>
              <w:t xml:space="preserve"> </w:t>
            </w:r>
            <w:r>
              <w:rPr>
                <w:sz w:val="23"/>
              </w:rPr>
              <w:t>представителями), педагогическими работниками.</w:t>
            </w:r>
          </w:p>
        </w:tc>
        <w:tc>
          <w:tcPr>
            <w:tcW w:w="6023" w:type="dxa"/>
          </w:tcPr>
          <w:p w:rsidR="004D7CF7" w:rsidRDefault="00FE487B">
            <w:pPr>
              <w:pStyle w:val="TableParagraph"/>
              <w:numPr>
                <w:ilvl w:val="0"/>
                <w:numId w:val="41"/>
              </w:numPr>
              <w:tabs>
                <w:tab w:val="left" w:pos="278"/>
              </w:tabs>
              <w:ind w:left="106" w:right="673" w:firstLine="0"/>
              <w:rPr>
                <w:sz w:val="23"/>
              </w:rPr>
            </w:pPr>
            <w:r>
              <w:rPr>
                <w:sz w:val="23"/>
              </w:rPr>
              <w:t>различные формы просветительской деятельности (лекции,</w:t>
            </w:r>
            <w:r>
              <w:rPr>
                <w:spacing w:val="-9"/>
                <w:sz w:val="23"/>
              </w:rPr>
              <w:t xml:space="preserve"> </w:t>
            </w:r>
            <w:r>
              <w:rPr>
                <w:sz w:val="23"/>
              </w:rPr>
              <w:t>беседы,</w:t>
            </w:r>
            <w:r>
              <w:rPr>
                <w:spacing w:val="-9"/>
                <w:sz w:val="23"/>
              </w:rPr>
              <w:t xml:space="preserve"> </w:t>
            </w:r>
            <w:r>
              <w:rPr>
                <w:sz w:val="23"/>
              </w:rPr>
              <w:t>информационные</w:t>
            </w:r>
            <w:r>
              <w:rPr>
                <w:spacing w:val="-9"/>
                <w:sz w:val="23"/>
              </w:rPr>
              <w:t xml:space="preserve"> </w:t>
            </w:r>
            <w:r>
              <w:rPr>
                <w:sz w:val="23"/>
              </w:rPr>
              <w:t>стенды,</w:t>
            </w:r>
            <w:r>
              <w:rPr>
                <w:spacing w:val="-12"/>
                <w:sz w:val="23"/>
              </w:rPr>
              <w:t xml:space="preserve"> </w:t>
            </w:r>
            <w:r>
              <w:rPr>
                <w:sz w:val="23"/>
              </w:rPr>
              <w:t>печатные</w:t>
            </w:r>
          </w:p>
          <w:p w:rsidR="004D7CF7" w:rsidRDefault="00FE487B">
            <w:pPr>
              <w:pStyle w:val="TableParagraph"/>
              <w:ind w:left="106"/>
              <w:rPr>
                <w:sz w:val="23"/>
              </w:rPr>
            </w:pPr>
            <w:r>
              <w:rPr>
                <w:sz w:val="23"/>
              </w:rPr>
              <w:t>материалы),</w:t>
            </w:r>
            <w:r>
              <w:rPr>
                <w:spacing w:val="-10"/>
                <w:sz w:val="23"/>
              </w:rPr>
              <w:t xml:space="preserve"> </w:t>
            </w:r>
            <w:r>
              <w:rPr>
                <w:sz w:val="23"/>
              </w:rPr>
              <w:t>направленные</w:t>
            </w:r>
            <w:r>
              <w:rPr>
                <w:spacing w:val="-10"/>
                <w:sz w:val="23"/>
              </w:rPr>
              <w:t xml:space="preserve"> </w:t>
            </w:r>
            <w:r>
              <w:rPr>
                <w:sz w:val="23"/>
              </w:rPr>
              <w:t>на</w:t>
            </w:r>
            <w:r>
              <w:rPr>
                <w:spacing w:val="-10"/>
                <w:sz w:val="23"/>
              </w:rPr>
              <w:t xml:space="preserve"> </w:t>
            </w:r>
            <w:r>
              <w:rPr>
                <w:sz w:val="23"/>
              </w:rPr>
              <w:t>разъяснение</w:t>
            </w:r>
            <w:r>
              <w:rPr>
                <w:spacing w:val="-10"/>
                <w:sz w:val="23"/>
              </w:rPr>
              <w:t xml:space="preserve"> </w:t>
            </w:r>
            <w:r>
              <w:rPr>
                <w:sz w:val="23"/>
              </w:rPr>
              <w:t>участникам образовательных отношений — обучающимся (как</w:t>
            </w:r>
          </w:p>
          <w:p w:rsidR="004D7CF7" w:rsidRDefault="00FE487B">
            <w:pPr>
              <w:pStyle w:val="TableParagraph"/>
              <w:ind w:left="106"/>
              <w:rPr>
                <w:sz w:val="23"/>
              </w:rPr>
            </w:pPr>
            <w:r>
              <w:rPr>
                <w:sz w:val="23"/>
              </w:rPr>
              <w:t>имеющим,</w:t>
            </w:r>
            <w:r>
              <w:rPr>
                <w:spacing w:val="-5"/>
                <w:sz w:val="23"/>
              </w:rPr>
              <w:t xml:space="preserve"> </w:t>
            </w:r>
            <w:r>
              <w:rPr>
                <w:sz w:val="23"/>
              </w:rPr>
              <w:t>так</w:t>
            </w:r>
            <w:r>
              <w:rPr>
                <w:spacing w:val="-5"/>
                <w:sz w:val="23"/>
              </w:rPr>
              <w:t xml:space="preserve"> </w:t>
            </w:r>
            <w:r>
              <w:rPr>
                <w:sz w:val="23"/>
              </w:rPr>
              <w:t>и</w:t>
            </w:r>
            <w:r>
              <w:rPr>
                <w:spacing w:val="-6"/>
                <w:sz w:val="23"/>
              </w:rPr>
              <w:t xml:space="preserve"> </w:t>
            </w:r>
            <w:r>
              <w:rPr>
                <w:sz w:val="23"/>
              </w:rPr>
              <w:t>не</w:t>
            </w:r>
            <w:r>
              <w:rPr>
                <w:spacing w:val="-5"/>
                <w:sz w:val="23"/>
              </w:rPr>
              <w:t xml:space="preserve"> </w:t>
            </w:r>
            <w:r>
              <w:rPr>
                <w:sz w:val="23"/>
              </w:rPr>
              <w:t>имеющим</w:t>
            </w:r>
            <w:r>
              <w:rPr>
                <w:spacing w:val="-5"/>
                <w:sz w:val="23"/>
              </w:rPr>
              <w:t xml:space="preserve"> </w:t>
            </w:r>
            <w:r>
              <w:rPr>
                <w:sz w:val="23"/>
              </w:rPr>
              <w:t>недостатки</w:t>
            </w:r>
            <w:r>
              <w:rPr>
                <w:spacing w:val="-6"/>
                <w:sz w:val="23"/>
              </w:rPr>
              <w:t xml:space="preserve"> </w:t>
            </w:r>
            <w:r>
              <w:rPr>
                <w:sz w:val="23"/>
              </w:rPr>
              <w:t>в</w:t>
            </w:r>
            <w:r>
              <w:rPr>
                <w:spacing w:val="-6"/>
                <w:sz w:val="23"/>
              </w:rPr>
              <w:t xml:space="preserve"> </w:t>
            </w:r>
            <w:r>
              <w:rPr>
                <w:sz w:val="23"/>
              </w:rPr>
              <w:t>развитии),</w:t>
            </w:r>
            <w:r>
              <w:rPr>
                <w:spacing w:val="-5"/>
                <w:sz w:val="23"/>
              </w:rPr>
              <w:t xml:space="preserve"> </w:t>
            </w:r>
            <w:r>
              <w:rPr>
                <w:sz w:val="23"/>
              </w:rPr>
              <w:t>их родителям (законным представителям), педагогическим работникам — вопросов, связанных с особенностями</w:t>
            </w:r>
          </w:p>
          <w:p w:rsidR="004D7CF7" w:rsidRDefault="00FE487B">
            <w:pPr>
              <w:pStyle w:val="TableParagraph"/>
              <w:spacing w:line="263" w:lineRule="exact"/>
              <w:ind w:left="106"/>
              <w:rPr>
                <w:sz w:val="23"/>
              </w:rPr>
            </w:pPr>
            <w:r>
              <w:rPr>
                <w:sz w:val="23"/>
              </w:rPr>
              <w:t>образовательного</w:t>
            </w:r>
            <w:r>
              <w:rPr>
                <w:spacing w:val="-6"/>
                <w:sz w:val="23"/>
              </w:rPr>
              <w:t xml:space="preserve"> </w:t>
            </w:r>
            <w:r>
              <w:rPr>
                <w:sz w:val="23"/>
              </w:rPr>
              <w:t>процесса</w:t>
            </w:r>
            <w:r>
              <w:rPr>
                <w:spacing w:val="-4"/>
                <w:sz w:val="23"/>
              </w:rPr>
              <w:t xml:space="preserve"> </w:t>
            </w:r>
            <w:r>
              <w:rPr>
                <w:sz w:val="23"/>
              </w:rPr>
              <w:t>и</w:t>
            </w:r>
            <w:r>
              <w:rPr>
                <w:spacing w:val="-8"/>
                <w:sz w:val="23"/>
              </w:rPr>
              <w:t xml:space="preserve"> </w:t>
            </w:r>
            <w:r>
              <w:rPr>
                <w:sz w:val="23"/>
              </w:rPr>
              <w:t>сопровождения</w:t>
            </w:r>
            <w:r>
              <w:rPr>
                <w:spacing w:val="-4"/>
                <w:sz w:val="23"/>
              </w:rPr>
              <w:t xml:space="preserve"> </w:t>
            </w:r>
            <w:r>
              <w:rPr>
                <w:sz w:val="23"/>
              </w:rPr>
              <w:t>детей</w:t>
            </w:r>
            <w:r>
              <w:rPr>
                <w:spacing w:val="-5"/>
                <w:sz w:val="23"/>
              </w:rPr>
              <w:t xml:space="preserve"> </w:t>
            </w:r>
            <w:r>
              <w:rPr>
                <w:sz w:val="23"/>
              </w:rPr>
              <w:t>с</w:t>
            </w:r>
            <w:r>
              <w:rPr>
                <w:spacing w:val="-3"/>
                <w:sz w:val="23"/>
              </w:rPr>
              <w:t xml:space="preserve"> </w:t>
            </w:r>
            <w:r>
              <w:rPr>
                <w:spacing w:val="-4"/>
                <w:sz w:val="23"/>
              </w:rPr>
              <w:t>ОВЗ;</w:t>
            </w:r>
          </w:p>
          <w:p w:rsidR="004D7CF7" w:rsidRDefault="00FE487B">
            <w:pPr>
              <w:pStyle w:val="TableParagraph"/>
              <w:numPr>
                <w:ilvl w:val="0"/>
                <w:numId w:val="41"/>
              </w:numPr>
              <w:tabs>
                <w:tab w:val="left" w:pos="278"/>
              </w:tabs>
              <w:ind w:left="106" w:right="167" w:firstLine="0"/>
              <w:rPr>
                <w:sz w:val="23"/>
              </w:rPr>
            </w:pPr>
            <w:r>
              <w:rPr>
                <w:sz w:val="23"/>
              </w:rPr>
              <w:t>проведение тематических выступлений для педагогов и родителей по разъяснению индивидуально-</w:t>
            </w:r>
          </w:p>
          <w:p w:rsidR="004D7CF7" w:rsidRDefault="00FE487B">
            <w:pPr>
              <w:pStyle w:val="TableParagraph"/>
              <w:spacing w:line="264" w:lineRule="exact"/>
              <w:ind w:left="106" w:right="128"/>
              <w:rPr>
                <w:sz w:val="23"/>
              </w:rPr>
            </w:pPr>
            <w:r>
              <w:rPr>
                <w:sz w:val="23"/>
              </w:rPr>
              <w:t>типологических</w:t>
            </w:r>
            <w:r>
              <w:rPr>
                <w:spacing w:val="-9"/>
                <w:sz w:val="23"/>
              </w:rPr>
              <w:t xml:space="preserve"> </w:t>
            </w:r>
            <w:r>
              <w:rPr>
                <w:sz w:val="23"/>
              </w:rPr>
              <w:t>особенностей</w:t>
            </w:r>
            <w:r>
              <w:rPr>
                <w:spacing w:val="-10"/>
                <w:sz w:val="23"/>
              </w:rPr>
              <w:t xml:space="preserve"> </w:t>
            </w:r>
            <w:r>
              <w:rPr>
                <w:sz w:val="23"/>
              </w:rPr>
              <w:t>различных</w:t>
            </w:r>
            <w:r>
              <w:rPr>
                <w:spacing w:val="-9"/>
                <w:sz w:val="23"/>
              </w:rPr>
              <w:t xml:space="preserve"> </w:t>
            </w:r>
            <w:r>
              <w:rPr>
                <w:sz w:val="23"/>
              </w:rPr>
              <w:t>категорий</w:t>
            </w:r>
            <w:r>
              <w:rPr>
                <w:spacing w:val="-10"/>
                <w:sz w:val="23"/>
              </w:rPr>
              <w:t xml:space="preserve"> </w:t>
            </w:r>
            <w:r>
              <w:rPr>
                <w:sz w:val="23"/>
              </w:rPr>
              <w:t>детей с ОВЗ.</w:t>
            </w:r>
          </w:p>
        </w:tc>
      </w:tr>
    </w:tbl>
    <w:p w:rsidR="004D7CF7" w:rsidRDefault="004D7CF7">
      <w:pPr>
        <w:pStyle w:val="a3"/>
        <w:spacing w:before="18"/>
        <w:ind w:left="0"/>
        <w:rPr>
          <w:i/>
        </w:rPr>
      </w:pPr>
    </w:p>
    <w:p w:rsidR="004D7CF7" w:rsidRDefault="00FE487B">
      <w:pPr>
        <w:pStyle w:val="1"/>
        <w:ind w:left="1003" w:right="1620"/>
        <w:jc w:val="center"/>
      </w:pPr>
      <w:r>
        <w:t>Система</w:t>
      </w:r>
      <w:r>
        <w:rPr>
          <w:spacing w:val="-11"/>
        </w:rPr>
        <w:t xml:space="preserve"> </w:t>
      </w:r>
      <w:r>
        <w:t>индивидуально</w:t>
      </w:r>
      <w:r>
        <w:rPr>
          <w:spacing w:val="-11"/>
        </w:rPr>
        <w:t xml:space="preserve"> </w:t>
      </w:r>
      <w:r>
        <w:t>ориентированных</w:t>
      </w:r>
      <w:r>
        <w:rPr>
          <w:spacing w:val="-11"/>
        </w:rPr>
        <w:t xml:space="preserve"> </w:t>
      </w:r>
      <w:r>
        <w:t>коррекционных</w:t>
      </w:r>
      <w:r>
        <w:rPr>
          <w:spacing w:val="-10"/>
        </w:rPr>
        <w:t xml:space="preserve"> </w:t>
      </w:r>
      <w:r>
        <w:rPr>
          <w:spacing w:val="-2"/>
        </w:rPr>
        <w:t>мероприятий</w:t>
      </w:r>
    </w:p>
    <w:p w:rsidR="004D7CF7" w:rsidRDefault="004D7CF7">
      <w:pPr>
        <w:pStyle w:val="a3"/>
        <w:spacing w:before="93" w:after="1"/>
        <w:ind w:left="0"/>
        <w:rPr>
          <w:b/>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1"/>
        <w:gridCol w:w="3739"/>
        <w:gridCol w:w="3746"/>
        <w:gridCol w:w="3746"/>
      </w:tblGrid>
      <w:tr w:rsidR="004D7CF7">
        <w:trPr>
          <w:trHeight w:val="530"/>
        </w:trPr>
        <w:tc>
          <w:tcPr>
            <w:tcW w:w="3891" w:type="dxa"/>
          </w:tcPr>
          <w:p w:rsidR="004D7CF7" w:rsidRDefault="004D7CF7">
            <w:pPr>
              <w:pStyle w:val="TableParagraph"/>
              <w:ind w:left="0"/>
            </w:pPr>
          </w:p>
        </w:tc>
        <w:tc>
          <w:tcPr>
            <w:tcW w:w="3739" w:type="dxa"/>
          </w:tcPr>
          <w:p w:rsidR="004D7CF7" w:rsidRDefault="00FE487B">
            <w:pPr>
              <w:pStyle w:val="TableParagraph"/>
              <w:spacing w:line="258" w:lineRule="exact"/>
              <w:ind w:left="216"/>
              <w:rPr>
                <w:sz w:val="23"/>
              </w:rPr>
            </w:pPr>
            <w:r>
              <w:rPr>
                <w:spacing w:val="-2"/>
                <w:sz w:val="23"/>
              </w:rPr>
              <w:t>Урочные</w:t>
            </w:r>
          </w:p>
          <w:p w:rsidR="004D7CF7" w:rsidRDefault="00FE487B">
            <w:pPr>
              <w:pStyle w:val="TableParagraph"/>
              <w:spacing w:line="252" w:lineRule="exact"/>
              <w:ind w:left="216"/>
              <w:rPr>
                <w:sz w:val="23"/>
              </w:rPr>
            </w:pPr>
            <w:r>
              <w:rPr>
                <w:spacing w:val="-2"/>
                <w:sz w:val="23"/>
              </w:rPr>
              <w:t>мероприятия</w:t>
            </w:r>
          </w:p>
        </w:tc>
        <w:tc>
          <w:tcPr>
            <w:tcW w:w="3746" w:type="dxa"/>
          </w:tcPr>
          <w:p w:rsidR="004D7CF7" w:rsidRDefault="00FE487B">
            <w:pPr>
              <w:pStyle w:val="TableParagraph"/>
              <w:spacing w:line="258" w:lineRule="exact"/>
              <w:ind w:left="108"/>
              <w:rPr>
                <w:sz w:val="23"/>
              </w:rPr>
            </w:pPr>
            <w:r>
              <w:rPr>
                <w:sz w:val="23"/>
              </w:rPr>
              <w:t>Внеурочные</w:t>
            </w:r>
            <w:r>
              <w:rPr>
                <w:spacing w:val="-6"/>
                <w:sz w:val="23"/>
              </w:rPr>
              <w:t xml:space="preserve"> </w:t>
            </w:r>
            <w:r>
              <w:rPr>
                <w:spacing w:val="-2"/>
                <w:sz w:val="23"/>
              </w:rPr>
              <w:t>мероприятия</w:t>
            </w:r>
          </w:p>
        </w:tc>
        <w:tc>
          <w:tcPr>
            <w:tcW w:w="3746" w:type="dxa"/>
          </w:tcPr>
          <w:p w:rsidR="004D7CF7" w:rsidRDefault="00FE487B">
            <w:pPr>
              <w:pStyle w:val="TableParagraph"/>
              <w:spacing w:line="258" w:lineRule="exact"/>
              <w:ind w:left="109"/>
              <w:rPr>
                <w:sz w:val="23"/>
              </w:rPr>
            </w:pPr>
            <w:r>
              <w:rPr>
                <w:spacing w:val="-2"/>
                <w:sz w:val="23"/>
              </w:rPr>
              <w:t>Внешкольные</w:t>
            </w:r>
          </w:p>
          <w:p w:rsidR="004D7CF7" w:rsidRDefault="00FE487B">
            <w:pPr>
              <w:pStyle w:val="TableParagraph"/>
              <w:spacing w:line="252" w:lineRule="exact"/>
              <w:ind w:left="109"/>
              <w:rPr>
                <w:sz w:val="23"/>
              </w:rPr>
            </w:pPr>
            <w:r>
              <w:rPr>
                <w:spacing w:val="-2"/>
                <w:sz w:val="23"/>
              </w:rPr>
              <w:t>мероприятия</w:t>
            </w:r>
          </w:p>
        </w:tc>
      </w:tr>
      <w:tr w:rsidR="004D7CF7">
        <w:trPr>
          <w:trHeight w:val="3703"/>
        </w:trPr>
        <w:tc>
          <w:tcPr>
            <w:tcW w:w="3891" w:type="dxa"/>
          </w:tcPr>
          <w:p w:rsidR="004D7CF7" w:rsidRDefault="00FE487B">
            <w:pPr>
              <w:pStyle w:val="TableParagraph"/>
              <w:spacing w:line="258" w:lineRule="exact"/>
              <w:ind w:left="215"/>
              <w:rPr>
                <w:sz w:val="23"/>
              </w:rPr>
            </w:pPr>
            <w:r>
              <w:rPr>
                <w:spacing w:val="-2"/>
                <w:sz w:val="23"/>
              </w:rPr>
              <w:t>Задачи</w:t>
            </w:r>
          </w:p>
          <w:p w:rsidR="004D7CF7" w:rsidRDefault="00FE487B">
            <w:pPr>
              <w:pStyle w:val="TableParagraph"/>
              <w:ind w:left="215"/>
              <w:rPr>
                <w:sz w:val="23"/>
              </w:rPr>
            </w:pPr>
            <w:r>
              <w:rPr>
                <w:spacing w:val="-2"/>
                <w:sz w:val="23"/>
              </w:rPr>
              <w:t>мероприятий</w:t>
            </w:r>
          </w:p>
        </w:tc>
        <w:tc>
          <w:tcPr>
            <w:tcW w:w="3739" w:type="dxa"/>
          </w:tcPr>
          <w:p w:rsidR="004D7CF7" w:rsidRDefault="00FE487B">
            <w:pPr>
              <w:pStyle w:val="TableParagraph"/>
              <w:ind w:left="108" w:right="290"/>
              <w:rPr>
                <w:sz w:val="23"/>
              </w:rPr>
            </w:pPr>
            <w:r>
              <w:rPr>
                <w:sz w:val="23"/>
              </w:rPr>
              <w:t>Общеразвивающие задачи индивидуально</w:t>
            </w:r>
            <w:r>
              <w:rPr>
                <w:spacing w:val="-15"/>
                <w:sz w:val="23"/>
              </w:rPr>
              <w:t xml:space="preserve"> </w:t>
            </w:r>
            <w:r>
              <w:rPr>
                <w:sz w:val="23"/>
              </w:rPr>
              <w:t>ориентированных занятий - повышение уровня</w:t>
            </w:r>
          </w:p>
          <w:p w:rsidR="004D7CF7" w:rsidRDefault="00FE487B">
            <w:pPr>
              <w:pStyle w:val="TableParagraph"/>
              <w:spacing w:line="263" w:lineRule="exact"/>
              <w:ind w:left="108"/>
              <w:rPr>
                <w:sz w:val="23"/>
              </w:rPr>
            </w:pPr>
            <w:r>
              <w:rPr>
                <w:sz w:val="23"/>
              </w:rPr>
              <w:t>общего,</w:t>
            </w:r>
            <w:r>
              <w:rPr>
                <w:spacing w:val="-2"/>
                <w:sz w:val="23"/>
              </w:rPr>
              <w:t xml:space="preserve"> сенсорного,</w:t>
            </w:r>
          </w:p>
          <w:p w:rsidR="004D7CF7" w:rsidRDefault="00FE487B">
            <w:pPr>
              <w:pStyle w:val="TableParagraph"/>
              <w:ind w:left="108" w:right="565"/>
              <w:rPr>
                <w:sz w:val="23"/>
              </w:rPr>
            </w:pPr>
            <w:r>
              <w:rPr>
                <w:sz w:val="23"/>
              </w:rPr>
              <w:t>интеллектуального развития, памяти, внимания, коррекции зрительно-моторных</w:t>
            </w:r>
            <w:r>
              <w:rPr>
                <w:spacing w:val="-15"/>
                <w:sz w:val="23"/>
              </w:rPr>
              <w:t xml:space="preserve"> </w:t>
            </w:r>
            <w:r>
              <w:rPr>
                <w:sz w:val="23"/>
              </w:rPr>
              <w:t>и</w:t>
            </w:r>
            <w:r>
              <w:rPr>
                <w:spacing w:val="-14"/>
                <w:sz w:val="23"/>
              </w:rPr>
              <w:t xml:space="preserve"> </w:t>
            </w:r>
            <w:r>
              <w:rPr>
                <w:sz w:val="23"/>
              </w:rPr>
              <w:t>оптико-пространственных</w:t>
            </w:r>
            <w:r>
              <w:rPr>
                <w:spacing w:val="-15"/>
                <w:sz w:val="23"/>
              </w:rPr>
              <w:t xml:space="preserve"> </w:t>
            </w:r>
            <w:r>
              <w:rPr>
                <w:sz w:val="23"/>
              </w:rPr>
              <w:t>нарушений, общей и мелкой моторики.</w:t>
            </w:r>
          </w:p>
          <w:p w:rsidR="004D7CF7" w:rsidRDefault="00FE487B">
            <w:pPr>
              <w:pStyle w:val="TableParagraph"/>
              <w:ind w:left="108"/>
              <w:rPr>
                <w:sz w:val="23"/>
              </w:rPr>
            </w:pPr>
            <w:r>
              <w:rPr>
                <w:sz w:val="23"/>
              </w:rPr>
              <w:t>Задачи</w:t>
            </w:r>
            <w:r>
              <w:rPr>
                <w:spacing w:val="-2"/>
                <w:sz w:val="23"/>
              </w:rPr>
              <w:t xml:space="preserve"> предметной</w:t>
            </w:r>
          </w:p>
          <w:p w:rsidR="004D7CF7" w:rsidRDefault="00FE487B">
            <w:pPr>
              <w:pStyle w:val="TableParagraph"/>
              <w:spacing w:line="264" w:lineRule="exact"/>
              <w:ind w:left="108"/>
              <w:rPr>
                <w:sz w:val="23"/>
              </w:rPr>
            </w:pPr>
            <w:r>
              <w:rPr>
                <w:sz w:val="23"/>
              </w:rPr>
              <w:t>направленности</w:t>
            </w:r>
            <w:r>
              <w:rPr>
                <w:spacing w:val="-4"/>
                <w:sz w:val="23"/>
              </w:rPr>
              <w:t xml:space="preserve"> </w:t>
            </w:r>
            <w:r>
              <w:rPr>
                <w:sz w:val="23"/>
              </w:rPr>
              <w:t>-</w:t>
            </w:r>
            <w:r>
              <w:rPr>
                <w:spacing w:val="-4"/>
                <w:sz w:val="23"/>
              </w:rPr>
              <w:t xml:space="preserve"> </w:t>
            </w:r>
            <w:r>
              <w:rPr>
                <w:sz w:val="23"/>
              </w:rPr>
              <w:t>подготовка</w:t>
            </w:r>
            <w:r>
              <w:rPr>
                <w:spacing w:val="-4"/>
                <w:sz w:val="23"/>
              </w:rPr>
              <w:t xml:space="preserve"> </w:t>
            </w:r>
            <w:r>
              <w:rPr>
                <w:spacing w:val="-10"/>
                <w:sz w:val="23"/>
              </w:rPr>
              <w:t>к</w:t>
            </w:r>
          </w:p>
          <w:p w:rsidR="004D7CF7" w:rsidRDefault="00FE487B">
            <w:pPr>
              <w:pStyle w:val="TableParagraph"/>
              <w:spacing w:line="264" w:lineRule="exact"/>
              <w:ind w:left="108"/>
              <w:rPr>
                <w:sz w:val="23"/>
              </w:rPr>
            </w:pPr>
            <w:r>
              <w:rPr>
                <w:sz w:val="23"/>
              </w:rPr>
              <w:t>восприятию трудных тем учебной программы,</w:t>
            </w:r>
            <w:r>
              <w:rPr>
                <w:spacing w:val="-15"/>
                <w:sz w:val="23"/>
              </w:rPr>
              <w:t xml:space="preserve"> </w:t>
            </w:r>
            <w:r>
              <w:rPr>
                <w:sz w:val="23"/>
              </w:rPr>
              <w:t>восполнение</w:t>
            </w:r>
            <w:r>
              <w:rPr>
                <w:spacing w:val="-14"/>
                <w:sz w:val="23"/>
              </w:rPr>
              <w:t xml:space="preserve"> </w:t>
            </w:r>
            <w:r>
              <w:rPr>
                <w:sz w:val="23"/>
              </w:rPr>
              <w:t>пробелов предшествующего обучения и т.д.</w:t>
            </w:r>
          </w:p>
        </w:tc>
        <w:tc>
          <w:tcPr>
            <w:tcW w:w="3746" w:type="dxa"/>
          </w:tcPr>
          <w:p w:rsidR="004D7CF7" w:rsidRDefault="004D7CF7">
            <w:pPr>
              <w:pStyle w:val="TableParagraph"/>
              <w:ind w:left="0"/>
            </w:pPr>
          </w:p>
        </w:tc>
        <w:tc>
          <w:tcPr>
            <w:tcW w:w="3746" w:type="dxa"/>
          </w:tcPr>
          <w:p w:rsidR="004D7CF7" w:rsidRDefault="004D7CF7">
            <w:pPr>
              <w:pStyle w:val="TableParagraph"/>
              <w:ind w:left="0"/>
            </w:pPr>
          </w:p>
        </w:tc>
      </w:tr>
      <w:tr w:rsidR="004D7CF7">
        <w:trPr>
          <w:trHeight w:val="1360"/>
        </w:trPr>
        <w:tc>
          <w:tcPr>
            <w:tcW w:w="3891" w:type="dxa"/>
          </w:tcPr>
          <w:p w:rsidR="004D7CF7" w:rsidRDefault="00FE487B">
            <w:pPr>
              <w:pStyle w:val="TableParagraph"/>
              <w:spacing w:line="258" w:lineRule="exact"/>
              <w:ind w:left="215"/>
              <w:rPr>
                <w:sz w:val="23"/>
              </w:rPr>
            </w:pPr>
            <w:r>
              <w:rPr>
                <w:spacing w:val="-2"/>
                <w:sz w:val="23"/>
              </w:rPr>
              <w:t>Содержание</w:t>
            </w:r>
          </w:p>
          <w:p w:rsidR="004D7CF7" w:rsidRDefault="00FE487B">
            <w:pPr>
              <w:pStyle w:val="TableParagraph"/>
              <w:ind w:left="215" w:right="895"/>
              <w:rPr>
                <w:sz w:val="23"/>
              </w:rPr>
            </w:pPr>
            <w:r>
              <w:rPr>
                <w:spacing w:val="-2"/>
                <w:sz w:val="23"/>
              </w:rPr>
              <w:t>коррекционных мероприятий</w:t>
            </w:r>
          </w:p>
        </w:tc>
        <w:tc>
          <w:tcPr>
            <w:tcW w:w="3739" w:type="dxa"/>
          </w:tcPr>
          <w:p w:rsidR="004D7CF7" w:rsidRDefault="00FE487B">
            <w:pPr>
              <w:pStyle w:val="TableParagraph"/>
              <w:ind w:left="108" w:right="37"/>
              <w:rPr>
                <w:sz w:val="23"/>
              </w:rPr>
            </w:pPr>
            <w:r>
              <w:rPr>
                <w:sz w:val="23"/>
              </w:rPr>
              <w:t>Развитие</w:t>
            </w:r>
            <w:r>
              <w:rPr>
                <w:spacing w:val="-15"/>
                <w:sz w:val="23"/>
              </w:rPr>
              <w:t xml:space="preserve"> </w:t>
            </w:r>
            <w:r>
              <w:rPr>
                <w:sz w:val="23"/>
              </w:rPr>
              <w:t>основных</w:t>
            </w:r>
            <w:r>
              <w:rPr>
                <w:spacing w:val="-14"/>
                <w:sz w:val="23"/>
              </w:rPr>
              <w:t xml:space="preserve"> </w:t>
            </w:r>
            <w:r>
              <w:rPr>
                <w:sz w:val="23"/>
              </w:rPr>
              <w:t>мыслительных операций. Развитие различных видов мышления. Расширение</w:t>
            </w:r>
          </w:p>
          <w:p w:rsidR="004D7CF7" w:rsidRDefault="00FE487B">
            <w:pPr>
              <w:pStyle w:val="TableParagraph"/>
              <w:ind w:left="108" w:right="290"/>
              <w:rPr>
                <w:sz w:val="23"/>
              </w:rPr>
            </w:pPr>
            <w:r>
              <w:rPr>
                <w:sz w:val="23"/>
              </w:rPr>
              <w:t>представлений</w:t>
            </w:r>
            <w:r>
              <w:rPr>
                <w:spacing w:val="-15"/>
                <w:sz w:val="23"/>
              </w:rPr>
              <w:t xml:space="preserve"> </w:t>
            </w:r>
            <w:r>
              <w:rPr>
                <w:sz w:val="23"/>
              </w:rPr>
              <w:t>об</w:t>
            </w:r>
            <w:r>
              <w:rPr>
                <w:spacing w:val="-14"/>
                <w:sz w:val="23"/>
              </w:rPr>
              <w:t xml:space="preserve"> </w:t>
            </w:r>
            <w:r>
              <w:rPr>
                <w:sz w:val="23"/>
              </w:rPr>
              <w:t>окружающем мире и обогащение словаря</w:t>
            </w:r>
          </w:p>
        </w:tc>
        <w:tc>
          <w:tcPr>
            <w:tcW w:w="3746" w:type="dxa"/>
          </w:tcPr>
          <w:p w:rsidR="004D7CF7" w:rsidRDefault="00FE487B">
            <w:pPr>
              <w:pStyle w:val="TableParagraph"/>
              <w:ind w:left="108"/>
              <w:rPr>
                <w:sz w:val="23"/>
              </w:rPr>
            </w:pPr>
            <w:r>
              <w:rPr>
                <w:sz w:val="23"/>
              </w:rPr>
              <w:t>Совершенствование</w:t>
            </w:r>
            <w:r>
              <w:rPr>
                <w:spacing w:val="-15"/>
                <w:sz w:val="23"/>
              </w:rPr>
              <w:t xml:space="preserve"> </w:t>
            </w:r>
            <w:r>
              <w:rPr>
                <w:sz w:val="23"/>
              </w:rPr>
              <w:t>движений</w:t>
            </w:r>
            <w:r>
              <w:rPr>
                <w:spacing w:val="-14"/>
                <w:sz w:val="23"/>
              </w:rPr>
              <w:t xml:space="preserve"> </w:t>
            </w:r>
            <w:r>
              <w:rPr>
                <w:sz w:val="23"/>
              </w:rPr>
              <w:t>и сенсомоторного развития.</w:t>
            </w:r>
          </w:p>
          <w:p w:rsidR="004D7CF7" w:rsidRDefault="00FE487B">
            <w:pPr>
              <w:pStyle w:val="TableParagraph"/>
              <w:ind w:left="108"/>
              <w:rPr>
                <w:sz w:val="23"/>
              </w:rPr>
            </w:pPr>
            <w:r>
              <w:rPr>
                <w:sz w:val="23"/>
              </w:rPr>
              <w:t>Коррекция</w:t>
            </w:r>
            <w:r>
              <w:rPr>
                <w:spacing w:val="-15"/>
                <w:sz w:val="23"/>
              </w:rPr>
              <w:t xml:space="preserve"> </w:t>
            </w:r>
            <w:r>
              <w:rPr>
                <w:sz w:val="23"/>
              </w:rPr>
              <w:t>отдельных</w:t>
            </w:r>
            <w:r>
              <w:rPr>
                <w:spacing w:val="-14"/>
                <w:sz w:val="23"/>
              </w:rPr>
              <w:t xml:space="preserve"> </w:t>
            </w:r>
            <w:r>
              <w:rPr>
                <w:sz w:val="23"/>
              </w:rPr>
              <w:t>сторон психической деятельности.</w:t>
            </w:r>
          </w:p>
          <w:p w:rsidR="004D7CF7" w:rsidRDefault="00FE487B">
            <w:pPr>
              <w:pStyle w:val="TableParagraph"/>
              <w:ind w:left="108"/>
              <w:rPr>
                <w:sz w:val="23"/>
              </w:rPr>
            </w:pPr>
            <w:r>
              <w:rPr>
                <w:sz w:val="23"/>
              </w:rPr>
              <w:t>Расширение</w:t>
            </w:r>
            <w:r>
              <w:rPr>
                <w:spacing w:val="-11"/>
                <w:sz w:val="23"/>
              </w:rPr>
              <w:t xml:space="preserve"> </w:t>
            </w:r>
            <w:r>
              <w:rPr>
                <w:sz w:val="23"/>
              </w:rPr>
              <w:t>представлений</w:t>
            </w:r>
            <w:r>
              <w:rPr>
                <w:spacing w:val="-10"/>
                <w:sz w:val="23"/>
              </w:rPr>
              <w:t xml:space="preserve"> </w:t>
            </w:r>
            <w:r>
              <w:rPr>
                <w:spacing w:val="-5"/>
                <w:sz w:val="23"/>
              </w:rPr>
              <w:t>об</w:t>
            </w:r>
          </w:p>
        </w:tc>
        <w:tc>
          <w:tcPr>
            <w:tcW w:w="3746" w:type="dxa"/>
          </w:tcPr>
          <w:p w:rsidR="004D7CF7" w:rsidRDefault="00FE487B">
            <w:pPr>
              <w:pStyle w:val="TableParagraph"/>
              <w:ind w:left="109" w:right="1199"/>
              <w:jc w:val="both"/>
              <w:rPr>
                <w:sz w:val="23"/>
              </w:rPr>
            </w:pPr>
            <w:r>
              <w:rPr>
                <w:sz w:val="23"/>
              </w:rPr>
              <w:t>Коррекция</w:t>
            </w:r>
            <w:r>
              <w:rPr>
                <w:spacing w:val="-3"/>
                <w:sz w:val="23"/>
              </w:rPr>
              <w:t xml:space="preserve"> </w:t>
            </w:r>
            <w:r>
              <w:rPr>
                <w:sz w:val="23"/>
              </w:rPr>
              <w:t>нарушений</w:t>
            </w:r>
            <w:r>
              <w:rPr>
                <w:spacing w:val="-2"/>
                <w:sz w:val="23"/>
              </w:rPr>
              <w:t xml:space="preserve"> </w:t>
            </w:r>
            <w:r>
              <w:rPr>
                <w:sz w:val="23"/>
              </w:rPr>
              <w:t>в развитии</w:t>
            </w:r>
            <w:r>
              <w:rPr>
                <w:spacing w:val="-15"/>
                <w:sz w:val="23"/>
              </w:rPr>
              <w:t xml:space="preserve"> </w:t>
            </w:r>
            <w:r>
              <w:rPr>
                <w:sz w:val="23"/>
              </w:rPr>
              <w:t>эмоционально-личностной сферы.</w:t>
            </w:r>
          </w:p>
          <w:p w:rsidR="004D7CF7" w:rsidRDefault="00FE487B">
            <w:pPr>
              <w:pStyle w:val="TableParagraph"/>
              <w:spacing w:line="263" w:lineRule="exact"/>
              <w:ind w:left="109"/>
              <w:jc w:val="both"/>
              <w:rPr>
                <w:sz w:val="23"/>
              </w:rPr>
            </w:pPr>
            <w:r>
              <w:rPr>
                <w:sz w:val="23"/>
              </w:rPr>
              <w:t>Расширение</w:t>
            </w:r>
            <w:r>
              <w:rPr>
                <w:spacing w:val="-11"/>
                <w:sz w:val="23"/>
              </w:rPr>
              <w:t xml:space="preserve"> </w:t>
            </w:r>
            <w:r>
              <w:rPr>
                <w:sz w:val="23"/>
              </w:rPr>
              <w:t>представлений</w:t>
            </w:r>
            <w:r>
              <w:rPr>
                <w:spacing w:val="-10"/>
                <w:sz w:val="23"/>
              </w:rPr>
              <w:t xml:space="preserve"> </w:t>
            </w:r>
            <w:r>
              <w:rPr>
                <w:spacing w:val="-5"/>
                <w:sz w:val="23"/>
              </w:rPr>
              <w:t>об</w:t>
            </w:r>
          </w:p>
          <w:p w:rsidR="004D7CF7" w:rsidRDefault="00FE487B">
            <w:pPr>
              <w:pStyle w:val="TableParagraph"/>
              <w:ind w:left="109"/>
              <w:jc w:val="both"/>
              <w:rPr>
                <w:sz w:val="23"/>
              </w:rPr>
            </w:pPr>
            <w:r>
              <w:rPr>
                <w:sz w:val="23"/>
              </w:rPr>
              <w:t>окружающем</w:t>
            </w:r>
            <w:r>
              <w:rPr>
                <w:spacing w:val="-4"/>
                <w:sz w:val="23"/>
              </w:rPr>
              <w:t xml:space="preserve"> </w:t>
            </w:r>
            <w:r>
              <w:rPr>
                <w:sz w:val="23"/>
              </w:rPr>
              <w:t>мире</w:t>
            </w:r>
            <w:r>
              <w:rPr>
                <w:spacing w:val="-1"/>
                <w:sz w:val="23"/>
              </w:rPr>
              <w:t xml:space="preserve"> </w:t>
            </w:r>
            <w:r>
              <w:rPr>
                <w:sz w:val="23"/>
              </w:rPr>
              <w:t>и</w:t>
            </w:r>
            <w:r>
              <w:rPr>
                <w:spacing w:val="-1"/>
                <w:sz w:val="23"/>
              </w:rPr>
              <w:t xml:space="preserve"> </w:t>
            </w:r>
            <w:r>
              <w:rPr>
                <w:spacing w:val="-2"/>
                <w:sz w:val="23"/>
              </w:rPr>
              <w:t>обогащение</w:t>
            </w:r>
          </w:p>
        </w:tc>
      </w:tr>
    </w:tbl>
    <w:p w:rsidR="004D7CF7" w:rsidRDefault="004D7CF7">
      <w:pPr>
        <w:pStyle w:val="TableParagraph"/>
        <w:jc w:val="both"/>
        <w:rPr>
          <w:sz w:val="23"/>
        </w:rPr>
        <w:sectPr w:rsidR="004D7CF7">
          <w:type w:val="continuous"/>
          <w:pgSz w:w="16840" w:h="12410" w:orient="landscape"/>
          <w:pgMar w:top="540" w:right="0" w:bottom="168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1"/>
        <w:gridCol w:w="3739"/>
        <w:gridCol w:w="3746"/>
        <w:gridCol w:w="3746"/>
      </w:tblGrid>
      <w:tr w:rsidR="004D7CF7">
        <w:trPr>
          <w:trHeight w:val="1588"/>
        </w:trPr>
        <w:tc>
          <w:tcPr>
            <w:tcW w:w="3891" w:type="dxa"/>
          </w:tcPr>
          <w:p w:rsidR="004D7CF7" w:rsidRDefault="004D7CF7">
            <w:pPr>
              <w:pStyle w:val="TableParagraph"/>
              <w:ind w:left="0"/>
            </w:pPr>
          </w:p>
        </w:tc>
        <w:tc>
          <w:tcPr>
            <w:tcW w:w="3739" w:type="dxa"/>
          </w:tcPr>
          <w:p w:rsidR="004D7CF7" w:rsidRDefault="004D7CF7">
            <w:pPr>
              <w:pStyle w:val="TableParagraph"/>
              <w:ind w:left="0"/>
            </w:pPr>
          </w:p>
        </w:tc>
        <w:tc>
          <w:tcPr>
            <w:tcW w:w="3746" w:type="dxa"/>
          </w:tcPr>
          <w:p w:rsidR="004D7CF7" w:rsidRDefault="00FE487B">
            <w:pPr>
              <w:pStyle w:val="TableParagraph"/>
              <w:ind w:left="108"/>
              <w:rPr>
                <w:sz w:val="23"/>
              </w:rPr>
            </w:pPr>
            <w:r>
              <w:rPr>
                <w:sz w:val="23"/>
              </w:rPr>
              <w:t>окружающем мире и обогащение словаря.</w:t>
            </w:r>
            <w:r>
              <w:rPr>
                <w:spacing w:val="-12"/>
                <w:sz w:val="23"/>
              </w:rPr>
              <w:t xml:space="preserve"> </w:t>
            </w:r>
            <w:r>
              <w:rPr>
                <w:sz w:val="23"/>
              </w:rPr>
              <w:t>Развитие</w:t>
            </w:r>
            <w:r>
              <w:rPr>
                <w:spacing w:val="-12"/>
                <w:sz w:val="23"/>
              </w:rPr>
              <w:t xml:space="preserve"> </w:t>
            </w:r>
            <w:r>
              <w:rPr>
                <w:sz w:val="23"/>
              </w:rPr>
              <w:t>речи,</w:t>
            </w:r>
            <w:r>
              <w:rPr>
                <w:spacing w:val="-12"/>
                <w:sz w:val="23"/>
              </w:rPr>
              <w:t xml:space="preserve"> </w:t>
            </w:r>
            <w:r>
              <w:rPr>
                <w:sz w:val="23"/>
              </w:rPr>
              <w:t>овладение техникой речи. Развитие</w:t>
            </w:r>
          </w:p>
          <w:p w:rsidR="004D7CF7" w:rsidRDefault="00FE487B">
            <w:pPr>
              <w:pStyle w:val="TableParagraph"/>
              <w:ind w:left="108"/>
              <w:rPr>
                <w:sz w:val="23"/>
              </w:rPr>
            </w:pPr>
            <w:r>
              <w:rPr>
                <w:sz w:val="23"/>
              </w:rPr>
              <w:t>различных</w:t>
            </w:r>
            <w:r>
              <w:rPr>
                <w:spacing w:val="-4"/>
                <w:sz w:val="23"/>
              </w:rPr>
              <w:t xml:space="preserve"> </w:t>
            </w:r>
            <w:r>
              <w:rPr>
                <w:sz w:val="23"/>
              </w:rPr>
              <w:t>видов</w:t>
            </w:r>
            <w:r>
              <w:rPr>
                <w:spacing w:val="-3"/>
                <w:sz w:val="23"/>
              </w:rPr>
              <w:t xml:space="preserve"> </w:t>
            </w:r>
            <w:r>
              <w:rPr>
                <w:spacing w:val="-2"/>
                <w:sz w:val="23"/>
              </w:rPr>
              <w:t>мышления.</w:t>
            </w:r>
          </w:p>
        </w:tc>
        <w:tc>
          <w:tcPr>
            <w:tcW w:w="3746" w:type="dxa"/>
          </w:tcPr>
          <w:p w:rsidR="004D7CF7" w:rsidRDefault="00FE487B">
            <w:pPr>
              <w:pStyle w:val="TableParagraph"/>
              <w:spacing w:line="242" w:lineRule="auto"/>
              <w:ind w:left="109"/>
              <w:rPr>
                <w:sz w:val="23"/>
              </w:rPr>
            </w:pPr>
            <w:r>
              <w:rPr>
                <w:sz w:val="23"/>
              </w:rPr>
              <w:t>словаря.</w:t>
            </w:r>
            <w:r>
              <w:rPr>
                <w:spacing w:val="-12"/>
                <w:sz w:val="23"/>
              </w:rPr>
              <w:t xml:space="preserve"> </w:t>
            </w:r>
            <w:r>
              <w:rPr>
                <w:sz w:val="23"/>
              </w:rPr>
              <w:t>Развитие</w:t>
            </w:r>
            <w:r>
              <w:rPr>
                <w:spacing w:val="-12"/>
                <w:sz w:val="23"/>
              </w:rPr>
              <w:t xml:space="preserve"> </w:t>
            </w:r>
            <w:r>
              <w:rPr>
                <w:sz w:val="23"/>
              </w:rPr>
              <w:t>речи,</w:t>
            </w:r>
            <w:r>
              <w:rPr>
                <w:spacing w:val="-12"/>
                <w:sz w:val="23"/>
              </w:rPr>
              <w:t xml:space="preserve"> </w:t>
            </w:r>
            <w:r>
              <w:rPr>
                <w:sz w:val="23"/>
              </w:rPr>
              <w:t>овладение техникой речи.</w:t>
            </w:r>
          </w:p>
          <w:p w:rsidR="004D7CF7" w:rsidRDefault="00FE487B">
            <w:pPr>
              <w:pStyle w:val="TableParagraph"/>
              <w:spacing w:line="261" w:lineRule="exact"/>
              <w:ind w:left="109"/>
              <w:rPr>
                <w:sz w:val="23"/>
              </w:rPr>
            </w:pPr>
            <w:r>
              <w:rPr>
                <w:sz w:val="23"/>
              </w:rPr>
              <w:t>Развитие</w:t>
            </w:r>
            <w:r>
              <w:rPr>
                <w:spacing w:val="-5"/>
                <w:sz w:val="23"/>
              </w:rPr>
              <w:t xml:space="preserve"> </w:t>
            </w:r>
            <w:r>
              <w:rPr>
                <w:sz w:val="23"/>
              </w:rPr>
              <w:t>различных</w:t>
            </w:r>
            <w:r>
              <w:rPr>
                <w:spacing w:val="-5"/>
                <w:sz w:val="23"/>
              </w:rPr>
              <w:t xml:space="preserve"> </w:t>
            </w:r>
            <w:r>
              <w:rPr>
                <w:spacing w:val="-2"/>
                <w:sz w:val="23"/>
              </w:rPr>
              <w:t>видов</w:t>
            </w:r>
          </w:p>
          <w:p w:rsidR="004D7CF7" w:rsidRDefault="00FE487B">
            <w:pPr>
              <w:pStyle w:val="TableParagraph"/>
              <w:ind w:left="109" w:right="479"/>
              <w:rPr>
                <w:sz w:val="23"/>
              </w:rPr>
            </w:pPr>
            <w:r>
              <w:rPr>
                <w:sz w:val="23"/>
              </w:rPr>
              <w:t>мышления.</w:t>
            </w:r>
            <w:r>
              <w:rPr>
                <w:spacing w:val="-15"/>
                <w:sz w:val="23"/>
              </w:rPr>
              <w:t xml:space="preserve"> </w:t>
            </w:r>
            <w:r>
              <w:rPr>
                <w:sz w:val="23"/>
              </w:rPr>
              <w:t>Совершенствование движений и сенсомоторного</w:t>
            </w:r>
          </w:p>
          <w:p w:rsidR="004D7CF7" w:rsidRDefault="00FE487B">
            <w:pPr>
              <w:pStyle w:val="TableParagraph"/>
              <w:spacing w:line="251" w:lineRule="exact"/>
              <w:ind w:left="109"/>
              <w:rPr>
                <w:sz w:val="23"/>
              </w:rPr>
            </w:pPr>
            <w:r>
              <w:rPr>
                <w:spacing w:val="-2"/>
                <w:sz w:val="23"/>
              </w:rPr>
              <w:t>развития.</w:t>
            </w:r>
          </w:p>
        </w:tc>
      </w:tr>
      <w:tr w:rsidR="004D7CF7">
        <w:trPr>
          <w:trHeight w:val="3703"/>
        </w:trPr>
        <w:tc>
          <w:tcPr>
            <w:tcW w:w="3891" w:type="dxa"/>
          </w:tcPr>
          <w:p w:rsidR="004D7CF7" w:rsidRDefault="00FE487B">
            <w:pPr>
              <w:pStyle w:val="TableParagraph"/>
              <w:spacing w:line="258" w:lineRule="exact"/>
              <w:ind w:left="215"/>
              <w:rPr>
                <w:sz w:val="23"/>
              </w:rPr>
            </w:pPr>
            <w:r>
              <w:rPr>
                <w:sz w:val="23"/>
              </w:rPr>
              <w:t>Формы</w:t>
            </w:r>
            <w:r>
              <w:rPr>
                <w:spacing w:val="-2"/>
                <w:sz w:val="23"/>
              </w:rPr>
              <w:t xml:space="preserve"> работы</w:t>
            </w:r>
          </w:p>
        </w:tc>
        <w:tc>
          <w:tcPr>
            <w:tcW w:w="3739" w:type="dxa"/>
          </w:tcPr>
          <w:p w:rsidR="004D7CF7" w:rsidRDefault="00FE487B">
            <w:pPr>
              <w:pStyle w:val="TableParagraph"/>
              <w:ind w:left="108"/>
              <w:rPr>
                <w:sz w:val="23"/>
              </w:rPr>
            </w:pPr>
            <w:r>
              <w:rPr>
                <w:sz w:val="23"/>
              </w:rPr>
              <w:t>игровые</w:t>
            </w:r>
            <w:r>
              <w:rPr>
                <w:spacing w:val="-15"/>
                <w:sz w:val="23"/>
              </w:rPr>
              <w:t xml:space="preserve"> </w:t>
            </w:r>
            <w:r>
              <w:rPr>
                <w:sz w:val="23"/>
              </w:rPr>
              <w:t>ситуации,</w:t>
            </w:r>
            <w:r>
              <w:rPr>
                <w:spacing w:val="-14"/>
                <w:sz w:val="23"/>
              </w:rPr>
              <w:t xml:space="preserve"> </w:t>
            </w:r>
            <w:r>
              <w:rPr>
                <w:sz w:val="23"/>
              </w:rPr>
              <w:t xml:space="preserve">упражнения, </w:t>
            </w:r>
            <w:r>
              <w:rPr>
                <w:spacing w:val="-2"/>
                <w:sz w:val="23"/>
              </w:rPr>
              <w:t>задачи;</w:t>
            </w:r>
          </w:p>
          <w:p w:rsidR="004D7CF7" w:rsidRDefault="00FE487B">
            <w:pPr>
              <w:pStyle w:val="TableParagraph"/>
              <w:ind w:left="108" w:right="565"/>
              <w:rPr>
                <w:sz w:val="23"/>
              </w:rPr>
            </w:pPr>
            <w:r>
              <w:rPr>
                <w:sz w:val="23"/>
              </w:rPr>
              <w:t>коррекционные</w:t>
            </w:r>
            <w:r>
              <w:rPr>
                <w:spacing w:val="-15"/>
                <w:sz w:val="23"/>
              </w:rPr>
              <w:t xml:space="preserve"> </w:t>
            </w:r>
            <w:r>
              <w:rPr>
                <w:sz w:val="23"/>
              </w:rPr>
              <w:t>приемы</w:t>
            </w:r>
            <w:r>
              <w:rPr>
                <w:spacing w:val="-14"/>
                <w:sz w:val="23"/>
              </w:rPr>
              <w:t xml:space="preserve"> </w:t>
            </w:r>
            <w:r>
              <w:rPr>
                <w:sz w:val="23"/>
              </w:rPr>
              <w:t>и методы обучения;</w:t>
            </w:r>
          </w:p>
          <w:p w:rsidR="004D7CF7" w:rsidRDefault="00FE487B">
            <w:pPr>
              <w:pStyle w:val="TableParagraph"/>
              <w:ind w:left="108" w:right="1160"/>
              <w:rPr>
                <w:sz w:val="23"/>
              </w:rPr>
            </w:pPr>
            <w:r>
              <w:rPr>
                <w:sz w:val="23"/>
              </w:rPr>
              <w:t>элементы</w:t>
            </w:r>
            <w:r>
              <w:rPr>
                <w:spacing w:val="-15"/>
                <w:sz w:val="23"/>
              </w:rPr>
              <w:t xml:space="preserve"> </w:t>
            </w:r>
            <w:r>
              <w:rPr>
                <w:sz w:val="23"/>
              </w:rPr>
              <w:t xml:space="preserve">изотворчества, </w:t>
            </w:r>
            <w:r>
              <w:rPr>
                <w:spacing w:val="-2"/>
                <w:sz w:val="23"/>
              </w:rPr>
              <w:t>хореографии;</w:t>
            </w:r>
          </w:p>
          <w:p w:rsidR="004D7CF7" w:rsidRDefault="00FE487B">
            <w:pPr>
              <w:pStyle w:val="TableParagraph"/>
              <w:ind w:left="108" w:right="773"/>
              <w:rPr>
                <w:sz w:val="23"/>
              </w:rPr>
            </w:pPr>
            <w:r>
              <w:rPr>
                <w:sz w:val="23"/>
              </w:rPr>
              <w:t>валеопаузы,</w:t>
            </w:r>
            <w:r>
              <w:rPr>
                <w:spacing w:val="-14"/>
                <w:sz w:val="23"/>
              </w:rPr>
              <w:t xml:space="preserve"> </w:t>
            </w:r>
            <w:r>
              <w:rPr>
                <w:sz w:val="23"/>
              </w:rPr>
              <w:t>минуты</w:t>
            </w:r>
            <w:r>
              <w:rPr>
                <w:spacing w:val="-13"/>
                <w:sz w:val="23"/>
              </w:rPr>
              <w:t xml:space="preserve"> </w:t>
            </w:r>
            <w:r>
              <w:rPr>
                <w:sz w:val="23"/>
              </w:rPr>
              <w:t>отдыха; индивидуальная работа; использование</w:t>
            </w:r>
            <w:r>
              <w:rPr>
                <w:spacing w:val="-15"/>
                <w:sz w:val="23"/>
              </w:rPr>
              <w:t xml:space="preserve"> </w:t>
            </w:r>
            <w:r>
              <w:rPr>
                <w:sz w:val="23"/>
              </w:rPr>
              <w:t>развивающих программ спецкурсов; контроль межличностных</w:t>
            </w:r>
          </w:p>
          <w:p w:rsidR="004D7CF7" w:rsidRDefault="00FE487B">
            <w:pPr>
              <w:pStyle w:val="TableParagraph"/>
              <w:spacing w:line="264" w:lineRule="exact"/>
              <w:ind w:left="108" w:right="290"/>
              <w:rPr>
                <w:sz w:val="23"/>
              </w:rPr>
            </w:pPr>
            <w:r>
              <w:rPr>
                <w:spacing w:val="-2"/>
                <w:sz w:val="23"/>
              </w:rPr>
              <w:t xml:space="preserve">взаимоотношений; </w:t>
            </w:r>
            <w:r>
              <w:rPr>
                <w:sz w:val="23"/>
              </w:rPr>
              <w:t>дополнительные</w:t>
            </w:r>
            <w:r>
              <w:rPr>
                <w:spacing w:val="-15"/>
                <w:sz w:val="23"/>
              </w:rPr>
              <w:t xml:space="preserve"> </w:t>
            </w:r>
            <w:r>
              <w:rPr>
                <w:sz w:val="23"/>
              </w:rPr>
              <w:t>задания</w:t>
            </w:r>
            <w:r>
              <w:rPr>
                <w:spacing w:val="-14"/>
                <w:sz w:val="23"/>
              </w:rPr>
              <w:t xml:space="preserve"> </w:t>
            </w:r>
            <w:r>
              <w:rPr>
                <w:sz w:val="23"/>
              </w:rPr>
              <w:t>и помощь учителя.</w:t>
            </w:r>
          </w:p>
        </w:tc>
        <w:tc>
          <w:tcPr>
            <w:tcW w:w="3746" w:type="dxa"/>
          </w:tcPr>
          <w:p w:rsidR="004D7CF7" w:rsidRDefault="00FE487B">
            <w:pPr>
              <w:pStyle w:val="TableParagraph"/>
              <w:spacing w:line="258" w:lineRule="exact"/>
              <w:ind w:left="108"/>
              <w:rPr>
                <w:sz w:val="23"/>
              </w:rPr>
            </w:pPr>
            <w:r>
              <w:rPr>
                <w:sz w:val="23"/>
              </w:rPr>
              <w:t>внеклассные</w:t>
            </w:r>
            <w:r>
              <w:rPr>
                <w:spacing w:val="-7"/>
                <w:sz w:val="23"/>
              </w:rPr>
              <w:t xml:space="preserve"> </w:t>
            </w:r>
            <w:r>
              <w:rPr>
                <w:spacing w:val="-2"/>
                <w:sz w:val="23"/>
              </w:rPr>
              <w:t>занятия;</w:t>
            </w:r>
          </w:p>
          <w:p w:rsidR="004D7CF7" w:rsidRDefault="00FE487B">
            <w:pPr>
              <w:pStyle w:val="TableParagraph"/>
              <w:ind w:left="108" w:right="310"/>
              <w:rPr>
                <w:sz w:val="23"/>
              </w:rPr>
            </w:pPr>
            <w:r>
              <w:rPr>
                <w:sz w:val="23"/>
              </w:rPr>
              <w:t>кружки и спортивные секции; индивидуально</w:t>
            </w:r>
            <w:r>
              <w:rPr>
                <w:spacing w:val="-15"/>
                <w:sz w:val="23"/>
              </w:rPr>
              <w:t xml:space="preserve"> </w:t>
            </w:r>
            <w:r>
              <w:rPr>
                <w:sz w:val="23"/>
              </w:rPr>
              <w:t xml:space="preserve">ориентированные </w:t>
            </w:r>
            <w:r>
              <w:rPr>
                <w:spacing w:val="-2"/>
                <w:sz w:val="23"/>
              </w:rPr>
              <w:t>занятия;</w:t>
            </w:r>
          </w:p>
          <w:p w:rsidR="004D7CF7" w:rsidRDefault="00FE487B">
            <w:pPr>
              <w:pStyle w:val="TableParagraph"/>
              <w:ind w:left="108" w:right="204"/>
              <w:rPr>
                <w:sz w:val="23"/>
              </w:rPr>
            </w:pPr>
            <w:r>
              <w:rPr>
                <w:sz w:val="23"/>
              </w:rPr>
              <w:t>культурно-массовые</w:t>
            </w:r>
            <w:r>
              <w:rPr>
                <w:spacing w:val="-15"/>
                <w:sz w:val="23"/>
              </w:rPr>
              <w:t xml:space="preserve"> </w:t>
            </w:r>
            <w:r>
              <w:rPr>
                <w:sz w:val="23"/>
              </w:rPr>
              <w:t>мероприятия; индивидуальная работа;</w:t>
            </w:r>
          </w:p>
          <w:p w:rsidR="004D7CF7" w:rsidRDefault="00FE487B">
            <w:pPr>
              <w:pStyle w:val="TableParagraph"/>
              <w:spacing w:line="264" w:lineRule="exact"/>
              <w:ind w:left="108"/>
              <w:rPr>
                <w:sz w:val="23"/>
              </w:rPr>
            </w:pPr>
            <w:r>
              <w:rPr>
                <w:sz w:val="23"/>
              </w:rPr>
              <w:t>школьные</w:t>
            </w:r>
            <w:r>
              <w:rPr>
                <w:spacing w:val="-5"/>
                <w:sz w:val="23"/>
              </w:rPr>
              <w:t xml:space="preserve"> </w:t>
            </w:r>
            <w:r>
              <w:rPr>
                <w:spacing w:val="-2"/>
                <w:sz w:val="23"/>
              </w:rPr>
              <w:t>праздники;</w:t>
            </w:r>
          </w:p>
          <w:p w:rsidR="004D7CF7" w:rsidRDefault="00FE487B">
            <w:pPr>
              <w:pStyle w:val="TableParagraph"/>
              <w:ind w:left="108" w:right="479"/>
              <w:rPr>
                <w:sz w:val="23"/>
              </w:rPr>
            </w:pPr>
            <w:r>
              <w:rPr>
                <w:sz w:val="23"/>
              </w:rPr>
              <w:t>экскурсии</w:t>
            </w:r>
            <w:r>
              <w:rPr>
                <w:spacing w:val="-13"/>
                <w:sz w:val="23"/>
              </w:rPr>
              <w:t xml:space="preserve"> </w:t>
            </w:r>
            <w:r>
              <w:rPr>
                <w:sz w:val="23"/>
              </w:rPr>
              <w:t>и</w:t>
            </w:r>
            <w:r>
              <w:rPr>
                <w:spacing w:val="-13"/>
                <w:sz w:val="23"/>
              </w:rPr>
              <w:t xml:space="preserve"> </w:t>
            </w:r>
            <w:r>
              <w:rPr>
                <w:sz w:val="23"/>
              </w:rPr>
              <w:t>ролевые</w:t>
            </w:r>
            <w:r>
              <w:rPr>
                <w:spacing w:val="-12"/>
                <w:sz w:val="23"/>
              </w:rPr>
              <w:t xml:space="preserve"> </w:t>
            </w:r>
            <w:r>
              <w:rPr>
                <w:sz w:val="23"/>
              </w:rPr>
              <w:t xml:space="preserve">игры; литературные вечера; социальные проекты; </w:t>
            </w:r>
            <w:r>
              <w:rPr>
                <w:spacing w:val="-2"/>
                <w:sz w:val="23"/>
              </w:rPr>
              <w:t>субботники;</w:t>
            </w:r>
          </w:p>
          <w:p w:rsidR="004D7CF7" w:rsidRDefault="00FE487B">
            <w:pPr>
              <w:pStyle w:val="TableParagraph"/>
              <w:spacing w:before="1"/>
              <w:ind w:left="108"/>
              <w:rPr>
                <w:sz w:val="23"/>
              </w:rPr>
            </w:pPr>
            <w:r>
              <w:rPr>
                <w:sz w:val="23"/>
              </w:rPr>
              <w:t>коррекционные</w:t>
            </w:r>
            <w:r>
              <w:rPr>
                <w:spacing w:val="-7"/>
                <w:sz w:val="23"/>
              </w:rPr>
              <w:t xml:space="preserve"> </w:t>
            </w:r>
            <w:r>
              <w:rPr>
                <w:spacing w:val="-2"/>
                <w:sz w:val="23"/>
              </w:rPr>
              <w:t>занятия:</w:t>
            </w:r>
          </w:p>
        </w:tc>
        <w:tc>
          <w:tcPr>
            <w:tcW w:w="3746" w:type="dxa"/>
          </w:tcPr>
          <w:p w:rsidR="004D7CF7" w:rsidRDefault="00FE487B">
            <w:pPr>
              <w:pStyle w:val="TableParagraph"/>
              <w:ind w:left="109" w:right="479"/>
              <w:rPr>
                <w:sz w:val="23"/>
              </w:rPr>
            </w:pPr>
            <w:r>
              <w:rPr>
                <w:sz w:val="23"/>
              </w:rPr>
              <w:t>консультации специалистов; корригирующая</w:t>
            </w:r>
            <w:r>
              <w:rPr>
                <w:spacing w:val="-15"/>
                <w:sz w:val="23"/>
              </w:rPr>
              <w:t xml:space="preserve"> </w:t>
            </w:r>
            <w:r>
              <w:rPr>
                <w:sz w:val="23"/>
              </w:rPr>
              <w:t>гимнастика</w:t>
            </w:r>
            <w:r>
              <w:rPr>
                <w:spacing w:val="-14"/>
                <w:sz w:val="23"/>
              </w:rPr>
              <w:t xml:space="preserve"> </w:t>
            </w:r>
            <w:r>
              <w:rPr>
                <w:sz w:val="23"/>
              </w:rPr>
              <w:t xml:space="preserve">и </w:t>
            </w:r>
            <w:r>
              <w:rPr>
                <w:spacing w:val="-4"/>
                <w:sz w:val="23"/>
              </w:rPr>
              <w:t>ЛФК;</w:t>
            </w:r>
          </w:p>
          <w:p w:rsidR="004D7CF7" w:rsidRDefault="00FE487B">
            <w:pPr>
              <w:pStyle w:val="TableParagraph"/>
              <w:ind w:left="109" w:right="646"/>
              <w:rPr>
                <w:sz w:val="23"/>
              </w:rPr>
            </w:pPr>
            <w:r>
              <w:rPr>
                <w:sz w:val="23"/>
              </w:rPr>
              <w:t>посещение учреждений дополнительного</w:t>
            </w:r>
            <w:r>
              <w:rPr>
                <w:spacing w:val="-15"/>
                <w:sz w:val="23"/>
              </w:rPr>
              <w:t xml:space="preserve"> </w:t>
            </w:r>
            <w:r>
              <w:rPr>
                <w:sz w:val="23"/>
              </w:rPr>
              <w:t>образования</w:t>
            </w:r>
          </w:p>
          <w:p w:rsidR="004D7CF7" w:rsidRDefault="00FE487B">
            <w:pPr>
              <w:pStyle w:val="TableParagraph"/>
              <w:ind w:left="109"/>
              <w:rPr>
                <w:sz w:val="23"/>
              </w:rPr>
            </w:pPr>
            <w:r>
              <w:rPr>
                <w:sz w:val="23"/>
              </w:rPr>
              <w:t>(творческие</w:t>
            </w:r>
            <w:r>
              <w:rPr>
                <w:spacing w:val="-15"/>
                <w:sz w:val="23"/>
              </w:rPr>
              <w:t xml:space="preserve"> </w:t>
            </w:r>
            <w:r>
              <w:rPr>
                <w:sz w:val="23"/>
              </w:rPr>
              <w:t>кружки,</w:t>
            </w:r>
            <w:r>
              <w:rPr>
                <w:spacing w:val="-14"/>
                <w:sz w:val="23"/>
              </w:rPr>
              <w:t xml:space="preserve"> </w:t>
            </w:r>
            <w:r>
              <w:rPr>
                <w:sz w:val="23"/>
              </w:rPr>
              <w:t xml:space="preserve">спортивные </w:t>
            </w:r>
            <w:r>
              <w:rPr>
                <w:spacing w:val="-2"/>
                <w:sz w:val="23"/>
              </w:rPr>
              <w:t>секции);</w:t>
            </w:r>
          </w:p>
          <w:p w:rsidR="004D7CF7" w:rsidRDefault="00FE487B">
            <w:pPr>
              <w:pStyle w:val="TableParagraph"/>
              <w:ind w:left="109"/>
              <w:rPr>
                <w:sz w:val="23"/>
              </w:rPr>
            </w:pPr>
            <w:r>
              <w:rPr>
                <w:sz w:val="23"/>
              </w:rPr>
              <w:t>занятия</w:t>
            </w:r>
            <w:r>
              <w:rPr>
                <w:spacing w:val="-12"/>
                <w:sz w:val="23"/>
              </w:rPr>
              <w:t xml:space="preserve"> </w:t>
            </w:r>
            <w:r>
              <w:rPr>
                <w:sz w:val="23"/>
              </w:rPr>
              <w:t>в</w:t>
            </w:r>
            <w:r>
              <w:rPr>
                <w:spacing w:val="-14"/>
                <w:sz w:val="23"/>
              </w:rPr>
              <w:t xml:space="preserve"> </w:t>
            </w:r>
            <w:r>
              <w:rPr>
                <w:sz w:val="23"/>
              </w:rPr>
              <w:t>центрах</w:t>
            </w:r>
            <w:r>
              <w:rPr>
                <w:spacing w:val="-12"/>
                <w:sz w:val="23"/>
              </w:rPr>
              <w:t xml:space="preserve"> </w:t>
            </w:r>
            <w:r>
              <w:rPr>
                <w:sz w:val="23"/>
              </w:rPr>
              <w:t>диагностики, реабилитации и коррекции;</w:t>
            </w:r>
          </w:p>
          <w:p w:rsidR="004D7CF7" w:rsidRDefault="00FE487B">
            <w:pPr>
              <w:pStyle w:val="TableParagraph"/>
              <w:ind w:left="109"/>
              <w:rPr>
                <w:sz w:val="23"/>
              </w:rPr>
            </w:pPr>
            <w:r>
              <w:rPr>
                <w:sz w:val="23"/>
              </w:rPr>
              <w:t>поездки,</w:t>
            </w:r>
            <w:r>
              <w:rPr>
                <w:spacing w:val="-15"/>
                <w:sz w:val="23"/>
              </w:rPr>
              <w:t xml:space="preserve"> </w:t>
            </w:r>
            <w:r>
              <w:rPr>
                <w:sz w:val="23"/>
              </w:rPr>
              <w:t>путешествия,</w:t>
            </w:r>
            <w:r>
              <w:rPr>
                <w:spacing w:val="-14"/>
                <w:sz w:val="23"/>
              </w:rPr>
              <w:t xml:space="preserve"> </w:t>
            </w:r>
            <w:r>
              <w:rPr>
                <w:sz w:val="23"/>
              </w:rPr>
              <w:t xml:space="preserve">походы, </w:t>
            </w:r>
            <w:r>
              <w:rPr>
                <w:spacing w:val="-2"/>
                <w:sz w:val="23"/>
              </w:rPr>
              <w:t>экскурсии;</w:t>
            </w:r>
          </w:p>
          <w:p w:rsidR="004D7CF7" w:rsidRDefault="00FE487B">
            <w:pPr>
              <w:pStyle w:val="TableParagraph"/>
              <w:ind w:left="109" w:right="479"/>
              <w:rPr>
                <w:sz w:val="23"/>
              </w:rPr>
            </w:pPr>
            <w:r>
              <w:rPr>
                <w:sz w:val="23"/>
              </w:rPr>
              <w:t>общение</w:t>
            </w:r>
            <w:r>
              <w:rPr>
                <w:spacing w:val="-15"/>
                <w:sz w:val="23"/>
              </w:rPr>
              <w:t xml:space="preserve"> </w:t>
            </w:r>
            <w:r>
              <w:rPr>
                <w:sz w:val="23"/>
              </w:rPr>
              <w:t>с</w:t>
            </w:r>
            <w:r>
              <w:rPr>
                <w:spacing w:val="-14"/>
                <w:sz w:val="23"/>
              </w:rPr>
              <w:t xml:space="preserve"> </w:t>
            </w:r>
            <w:r>
              <w:rPr>
                <w:sz w:val="23"/>
              </w:rPr>
              <w:t>родственниками; общение с друзьями.</w:t>
            </w:r>
          </w:p>
        </w:tc>
      </w:tr>
      <w:tr w:rsidR="004D7CF7">
        <w:trPr>
          <w:trHeight w:val="1161"/>
        </w:trPr>
        <w:tc>
          <w:tcPr>
            <w:tcW w:w="3891" w:type="dxa"/>
          </w:tcPr>
          <w:p w:rsidR="004D7CF7" w:rsidRDefault="00FE487B">
            <w:pPr>
              <w:pStyle w:val="TableParagraph"/>
              <w:ind w:left="215" w:right="895"/>
              <w:rPr>
                <w:sz w:val="23"/>
              </w:rPr>
            </w:pPr>
            <w:r>
              <w:rPr>
                <w:spacing w:val="-2"/>
                <w:sz w:val="23"/>
              </w:rPr>
              <w:t>Диагностическая направленность</w:t>
            </w:r>
          </w:p>
        </w:tc>
        <w:tc>
          <w:tcPr>
            <w:tcW w:w="3739" w:type="dxa"/>
          </w:tcPr>
          <w:p w:rsidR="004D7CF7" w:rsidRDefault="00FE487B">
            <w:pPr>
              <w:pStyle w:val="TableParagraph"/>
              <w:spacing w:line="259" w:lineRule="exact"/>
              <w:ind w:left="108"/>
              <w:rPr>
                <w:sz w:val="23"/>
              </w:rPr>
            </w:pPr>
            <w:r>
              <w:rPr>
                <w:sz w:val="23"/>
              </w:rPr>
              <w:t>Наблюдение</w:t>
            </w:r>
            <w:r>
              <w:rPr>
                <w:spacing w:val="-5"/>
                <w:sz w:val="23"/>
              </w:rPr>
              <w:t xml:space="preserve"> </w:t>
            </w:r>
            <w:r>
              <w:rPr>
                <w:sz w:val="23"/>
              </w:rPr>
              <w:t>и</w:t>
            </w:r>
            <w:r>
              <w:rPr>
                <w:spacing w:val="-4"/>
                <w:sz w:val="23"/>
              </w:rPr>
              <w:t xml:space="preserve"> </w:t>
            </w:r>
            <w:r>
              <w:rPr>
                <w:spacing w:val="-2"/>
                <w:sz w:val="23"/>
              </w:rPr>
              <w:t>педагогическая</w:t>
            </w:r>
          </w:p>
          <w:p w:rsidR="004D7CF7" w:rsidRDefault="00FE487B">
            <w:pPr>
              <w:pStyle w:val="TableParagraph"/>
              <w:ind w:left="108"/>
              <w:rPr>
                <w:sz w:val="23"/>
              </w:rPr>
            </w:pPr>
            <w:r>
              <w:rPr>
                <w:sz w:val="23"/>
              </w:rPr>
              <w:t>характеристика</w:t>
            </w:r>
            <w:r>
              <w:rPr>
                <w:spacing w:val="-15"/>
                <w:sz w:val="23"/>
              </w:rPr>
              <w:t xml:space="preserve"> </w:t>
            </w:r>
            <w:r>
              <w:rPr>
                <w:sz w:val="23"/>
              </w:rPr>
              <w:t>основного</w:t>
            </w:r>
            <w:r>
              <w:rPr>
                <w:spacing w:val="-14"/>
                <w:sz w:val="23"/>
              </w:rPr>
              <w:t xml:space="preserve"> </w:t>
            </w:r>
            <w:r>
              <w:rPr>
                <w:sz w:val="23"/>
              </w:rPr>
              <w:t>учителя, оценка зоны ближайшего</w:t>
            </w:r>
          </w:p>
          <w:p w:rsidR="004D7CF7" w:rsidRDefault="00FE487B">
            <w:pPr>
              <w:pStyle w:val="TableParagraph"/>
              <w:spacing w:line="264" w:lineRule="exact"/>
              <w:ind w:left="108"/>
              <w:rPr>
                <w:sz w:val="23"/>
              </w:rPr>
            </w:pPr>
            <w:r>
              <w:rPr>
                <w:sz w:val="23"/>
              </w:rPr>
              <w:t>Развития</w:t>
            </w:r>
            <w:r>
              <w:rPr>
                <w:spacing w:val="-7"/>
                <w:sz w:val="23"/>
              </w:rPr>
              <w:t xml:space="preserve"> </w:t>
            </w:r>
            <w:r>
              <w:rPr>
                <w:spacing w:val="-2"/>
                <w:sz w:val="23"/>
              </w:rPr>
              <w:t>обучающегося.</w:t>
            </w:r>
          </w:p>
        </w:tc>
        <w:tc>
          <w:tcPr>
            <w:tcW w:w="3746" w:type="dxa"/>
          </w:tcPr>
          <w:p w:rsidR="004D7CF7" w:rsidRDefault="00FE487B">
            <w:pPr>
              <w:pStyle w:val="TableParagraph"/>
              <w:ind w:left="108"/>
              <w:rPr>
                <w:sz w:val="23"/>
              </w:rPr>
            </w:pPr>
            <w:r>
              <w:rPr>
                <w:sz w:val="23"/>
              </w:rPr>
              <w:t>Обследования</w:t>
            </w:r>
            <w:r>
              <w:rPr>
                <w:spacing w:val="-15"/>
                <w:sz w:val="23"/>
              </w:rPr>
              <w:t xml:space="preserve"> </w:t>
            </w:r>
            <w:r>
              <w:rPr>
                <w:sz w:val="23"/>
              </w:rPr>
              <w:t>специалистами (психолог, логопед,</w:t>
            </w:r>
          </w:p>
          <w:p w:rsidR="004D7CF7" w:rsidRDefault="00FE487B">
            <w:pPr>
              <w:pStyle w:val="TableParagraph"/>
              <w:spacing w:line="264" w:lineRule="exact"/>
              <w:ind w:left="108"/>
              <w:rPr>
                <w:sz w:val="23"/>
              </w:rPr>
            </w:pPr>
            <w:r>
              <w:rPr>
                <w:spacing w:val="-2"/>
                <w:sz w:val="23"/>
              </w:rPr>
              <w:t>медработник).</w:t>
            </w:r>
          </w:p>
        </w:tc>
        <w:tc>
          <w:tcPr>
            <w:tcW w:w="3746" w:type="dxa"/>
          </w:tcPr>
          <w:p w:rsidR="004D7CF7" w:rsidRDefault="00FE487B">
            <w:pPr>
              <w:pStyle w:val="TableParagraph"/>
              <w:spacing w:line="259" w:lineRule="exact"/>
              <w:ind w:left="109"/>
              <w:rPr>
                <w:sz w:val="23"/>
              </w:rPr>
            </w:pPr>
            <w:r>
              <w:rPr>
                <w:sz w:val="23"/>
              </w:rPr>
              <w:t>Медицинское</w:t>
            </w:r>
            <w:r>
              <w:rPr>
                <w:spacing w:val="-7"/>
                <w:sz w:val="23"/>
              </w:rPr>
              <w:t xml:space="preserve"> </w:t>
            </w:r>
            <w:r>
              <w:rPr>
                <w:spacing w:val="-2"/>
                <w:sz w:val="23"/>
              </w:rPr>
              <w:t>обследование,</w:t>
            </w:r>
          </w:p>
          <w:p w:rsidR="004D7CF7" w:rsidRDefault="00FE487B">
            <w:pPr>
              <w:pStyle w:val="TableParagraph"/>
              <w:ind w:left="109"/>
              <w:rPr>
                <w:sz w:val="23"/>
              </w:rPr>
            </w:pPr>
            <w:r>
              <w:rPr>
                <w:sz w:val="23"/>
              </w:rPr>
              <w:t>заключение психолого-медико-педагогической</w:t>
            </w:r>
            <w:r>
              <w:rPr>
                <w:spacing w:val="-15"/>
                <w:sz w:val="23"/>
              </w:rPr>
              <w:t xml:space="preserve"> </w:t>
            </w:r>
            <w:r>
              <w:rPr>
                <w:sz w:val="23"/>
              </w:rPr>
              <w:t>комиссии</w:t>
            </w:r>
            <w:r>
              <w:rPr>
                <w:spacing w:val="-14"/>
                <w:sz w:val="23"/>
              </w:rPr>
              <w:t xml:space="preserve"> </w:t>
            </w:r>
            <w:r>
              <w:rPr>
                <w:sz w:val="23"/>
              </w:rPr>
              <w:t>(ПМПК).</w:t>
            </w:r>
          </w:p>
        </w:tc>
      </w:tr>
      <w:tr w:rsidR="004D7CF7">
        <w:trPr>
          <w:trHeight w:val="2117"/>
        </w:trPr>
        <w:tc>
          <w:tcPr>
            <w:tcW w:w="3891" w:type="dxa"/>
          </w:tcPr>
          <w:p w:rsidR="004D7CF7" w:rsidRDefault="00FE487B">
            <w:pPr>
              <w:pStyle w:val="TableParagraph"/>
              <w:ind w:left="544" w:right="895"/>
              <w:rPr>
                <w:sz w:val="23"/>
              </w:rPr>
            </w:pPr>
            <w:r>
              <w:rPr>
                <w:spacing w:val="-2"/>
                <w:sz w:val="23"/>
              </w:rPr>
              <w:t>Коррекционная направленность</w:t>
            </w:r>
          </w:p>
        </w:tc>
        <w:tc>
          <w:tcPr>
            <w:tcW w:w="3739" w:type="dxa"/>
          </w:tcPr>
          <w:p w:rsidR="004D7CF7" w:rsidRDefault="00FE487B">
            <w:pPr>
              <w:pStyle w:val="TableParagraph"/>
              <w:ind w:left="108" w:right="730"/>
              <w:rPr>
                <w:sz w:val="23"/>
              </w:rPr>
            </w:pPr>
            <w:r>
              <w:rPr>
                <w:sz w:val="23"/>
              </w:rPr>
              <w:t>Использование</w:t>
            </w:r>
            <w:r>
              <w:rPr>
                <w:spacing w:val="-15"/>
                <w:sz w:val="23"/>
              </w:rPr>
              <w:t xml:space="preserve"> </w:t>
            </w:r>
            <w:r>
              <w:rPr>
                <w:sz w:val="23"/>
              </w:rPr>
              <w:t>развивающих программ спецкурсов.</w:t>
            </w:r>
          </w:p>
          <w:p w:rsidR="004D7CF7" w:rsidRDefault="00FE487B">
            <w:pPr>
              <w:pStyle w:val="TableParagraph"/>
              <w:spacing w:line="264" w:lineRule="exact"/>
              <w:ind w:left="108"/>
              <w:rPr>
                <w:sz w:val="23"/>
              </w:rPr>
            </w:pPr>
            <w:r>
              <w:rPr>
                <w:sz w:val="23"/>
              </w:rPr>
              <w:t>Стимуляция</w:t>
            </w:r>
            <w:r>
              <w:rPr>
                <w:spacing w:val="-10"/>
                <w:sz w:val="23"/>
              </w:rPr>
              <w:t xml:space="preserve"> </w:t>
            </w:r>
            <w:r>
              <w:rPr>
                <w:spacing w:val="-2"/>
                <w:sz w:val="23"/>
              </w:rPr>
              <w:t>активной</w:t>
            </w:r>
          </w:p>
          <w:p w:rsidR="004D7CF7" w:rsidRDefault="00FE487B">
            <w:pPr>
              <w:pStyle w:val="TableParagraph"/>
              <w:ind w:left="108"/>
              <w:rPr>
                <w:sz w:val="23"/>
              </w:rPr>
            </w:pPr>
            <w:r>
              <w:rPr>
                <w:sz w:val="23"/>
              </w:rPr>
              <w:t>деятельности</w:t>
            </w:r>
            <w:r>
              <w:rPr>
                <w:spacing w:val="-3"/>
                <w:sz w:val="23"/>
              </w:rPr>
              <w:t xml:space="preserve"> </w:t>
            </w:r>
            <w:r>
              <w:rPr>
                <w:sz w:val="23"/>
              </w:rPr>
              <w:t>самого</w:t>
            </w:r>
            <w:r>
              <w:rPr>
                <w:spacing w:val="-2"/>
                <w:sz w:val="23"/>
              </w:rPr>
              <w:t xml:space="preserve"> учащегося.</w:t>
            </w:r>
          </w:p>
        </w:tc>
        <w:tc>
          <w:tcPr>
            <w:tcW w:w="3746" w:type="dxa"/>
          </w:tcPr>
          <w:p w:rsidR="004D7CF7" w:rsidRDefault="00FE487B">
            <w:pPr>
              <w:pStyle w:val="TableParagraph"/>
              <w:ind w:left="108" w:right="749"/>
              <w:rPr>
                <w:sz w:val="23"/>
              </w:rPr>
            </w:pPr>
            <w:r>
              <w:rPr>
                <w:sz w:val="23"/>
              </w:rPr>
              <w:t>Организация</w:t>
            </w:r>
            <w:r>
              <w:rPr>
                <w:spacing w:val="-15"/>
                <w:sz w:val="23"/>
              </w:rPr>
              <w:t xml:space="preserve"> </w:t>
            </w:r>
            <w:r>
              <w:rPr>
                <w:sz w:val="23"/>
              </w:rPr>
              <w:t>коррекционных занятий, индивидуально ориентированных занятий;</w:t>
            </w:r>
          </w:p>
          <w:p w:rsidR="004D7CF7" w:rsidRDefault="00FE487B">
            <w:pPr>
              <w:pStyle w:val="TableParagraph"/>
              <w:ind w:left="108" w:right="646"/>
              <w:rPr>
                <w:sz w:val="23"/>
              </w:rPr>
            </w:pPr>
            <w:r>
              <w:rPr>
                <w:sz w:val="23"/>
              </w:rPr>
              <w:t>занятия</w:t>
            </w:r>
            <w:r>
              <w:rPr>
                <w:spacing w:val="-15"/>
                <w:sz w:val="23"/>
              </w:rPr>
              <w:t xml:space="preserve"> </w:t>
            </w:r>
            <w:r>
              <w:rPr>
                <w:sz w:val="23"/>
              </w:rPr>
              <w:t>со</w:t>
            </w:r>
            <w:r>
              <w:rPr>
                <w:spacing w:val="-14"/>
                <w:sz w:val="23"/>
              </w:rPr>
              <w:t xml:space="preserve"> </w:t>
            </w:r>
            <w:r>
              <w:rPr>
                <w:sz w:val="23"/>
              </w:rPr>
              <w:t>специалистами, соблюдение режима дня, смены труда и отдыха, полноценное питание.</w:t>
            </w:r>
          </w:p>
        </w:tc>
        <w:tc>
          <w:tcPr>
            <w:tcW w:w="3746" w:type="dxa"/>
          </w:tcPr>
          <w:p w:rsidR="004D7CF7" w:rsidRDefault="00FE487B">
            <w:pPr>
              <w:pStyle w:val="TableParagraph"/>
              <w:spacing w:line="258" w:lineRule="exact"/>
              <w:ind w:left="109"/>
              <w:rPr>
                <w:sz w:val="23"/>
              </w:rPr>
            </w:pPr>
            <w:r>
              <w:rPr>
                <w:sz w:val="23"/>
              </w:rPr>
              <w:t>Соблюдение</w:t>
            </w:r>
            <w:r>
              <w:rPr>
                <w:spacing w:val="-11"/>
                <w:sz w:val="23"/>
              </w:rPr>
              <w:t xml:space="preserve"> </w:t>
            </w:r>
            <w:r>
              <w:rPr>
                <w:spacing w:val="-2"/>
                <w:sz w:val="23"/>
              </w:rPr>
              <w:t>режима</w:t>
            </w:r>
          </w:p>
          <w:p w:rsidR="004D7CF7" w:rsidRDefault="00FE487B">
            <w:pPr>
              <w:pStyle w:val="TableParagraph"/>
              <w:spacing w:line="264" w:lineRule="exact"/>
              <w:ind w:left="109"/>
              <w:rPr>
                <w:sz w:val="23"/>
              </w:rPr>
            </w:pPr>
            <w:r>
              <w:rPr>
                <w:sz w:val="23"/>
              </w:rPr>
              <w:t>дня,</w:t>
            </w:r>
            <w:r>
              <w:rPr>
                <w:spacing w:val="-1"/>
                <w:sz w:val="23"/>
              </w:rPr>
              <w:t xml:space="preserve"> </w:t>
            </w:r>
            <w:r>
              <w:rPr>
                <w:sz w:val="23"/>
              </w:rPr>
              <w:t xml:space="preserve">смена </w:t>
            </w:r>
            <w:r>
              <w:rPr>
                <w:spacing w:val="-2"/>
                <w:sz w:val="23"/>
              </w:rPr>
              <w:t>интеллектуальной</w:t>
            </w:r>
          </w:p>
          <w:p w:rsidR="004D7CF7" w:rsidRDefault="00FE487B">
            <w:pPr>
              <w:pStyle w:val="TableParagraph"/>
              <w:ind w:left="109"/>
              <w:rPr>
                <w:sz w:val="23"/>
              </w:rPr>
            </w:pPr>
            <w:r>
              <w:rPr>
                <w:sz w:val="23"/>
              </w:rPr>
              <w:t>деятельности</w:t>
            </w:r>
            <w:r>
              <w:rPr>
                <w:spacing w:val="-14"/>
                <w:sz w:val="23"/>
              </w:rPr>
              <w:t xml:space="preserve"> </w:t>
            </w:r>
            <w:r>
              <w:rPr>
                <w:sz w:val="23"/>
              </w:rPr>
              <w:t>на</w:t>
            </w:r>
            <w:r>
              <w:rPr>
                <w:spacing w:val="-13"/>
                <w:sz w:val="23"/>
              </w:rPr>
              <w:t xml:space="preserve"> </w:t>
            </w:r>
            <w:r>
              <w:rPr>
                <w:sz w:val="23"/>
              </w:rPr>
              <w:t>эмоциональную</w:t>
            </w:r>
            <w:r>
              <w:rPr>
                <w:spacing w:val="-13"/>
                <w:sz w:val="23"/>
              </w:rPr>
              <w:t xml:space="preserve"> </w:t>
            </w:r>
            <w:r>
              <w:rPr>
                <w:sz w:val="23"/>
              </w:rPr>
              <w:t>и двигательную, изотворчество,</w:t>
            </w:r>
          </w:p>
          <w:p w:rsidR="004D7CF7" w:rsidRDefault="00FE487B">
            <w:pPr>
              <w:pStyle w:val="TableParagraph"/>
              <w:spacing w:before="2" w:line="264" w:lineRule="exact"/>
              <w:ind w:left="109"/>
              <w:rPr>
                <w:sz w:val="23"/>
              </w:rPr>
            </w:pPr>
            <w:r>
              <w:rPr>
                <w:sz w:val="23"/>
              </w:rPr>
              <w:t>хореография,</w:t>
            </w:r>
            <w:r>
              <w:rPr>
                <w:spacing w:val="-7"/>
                <w:sz w:val="23"/>
              </w:rPr>
              <w:t xml:space="preserve"> </w:t>
            </w:r>
            <w:r>
              <w:rPr>
                <w:spacing w:val="-2"/>
                <w:sz w:val="23"/>
              </w:rPr>
              <w:t>логоритмика,</w:t>
            </w:r>
          </w:p>
          <w:p w:rsidR="004D7CF7" w:rsidRDefault="00FE487B">
            <w:pPr>
              <w:pStyle w:val="TableParagraph"/>
              <w:spacing w:line="264" w:lineRule="exact"/>
              <w:ind w:left="109"/>
              <w:rPr>
                <w:sz w:val="23"/>
              </w:rPr>
            </w:pPr>
            <w:r>
              <w:rPr>
                <w:sz w:val="23"/>
              </w:rPr>
              <w:t>занятия</w:t>
            </w:r>
            <w:r>
              <w:rPr>
                <w:spacing w:val="-3"/>
                <w:sz w:val="23"/>
              </w:rPr>
              <w:t xml:space="preserve"> </w:t>
            </w:r>
            <w:r>
              <w:rPr>
                <w:sz w:val="23"/>
              </w:rPr>
              <w:t>ЛФК,</w:t>
            </w:r>
            <w:r>
              <w:rPr>
                <w:spacing w:val="-2"/>
                <w:sz w:val="23"/>
              </w:rPr>
              <w:t xml:space="preserve"> </w:t>
            </w:r>
            <w:r>
              <w:rPr>
                <w:sz w:val="23"/>
              </w:rPr>
              <w:t>общее</w:t>
            </w:r>
            <w:r>
              <w:rPr>
                <w:spacing w:val="-2"/>
                <w:sz w:val="23"/>
              </w:rPr>
              <w:t xml:space="preserve"> развитие</w:t>
            </w:r>
          </w:p>
          <w:p w:rsidR="004D7CF7" w:rsidRDefault="00FE487B">
            <w:pPr>
              <w:pStyle w:val="TableParagraph"/>
              <w:spacing w:line="264" w:lineRule="exact"/>
              <w:ind w:left="109"/>
              <w:rPr>
                <w:sz w:val="23"/>
              </w:rPr>
            </w:pPr>
            <w:r>
              <w:rPr>
                <w:sz w:val="23"/>
              </w:rPr>
              <w:t>обучающегося,</w:t>
            </w:r>
            <w:r>
              <w:rPr>
                <w:spacing w:val="-12"/>
                <w:sz w:val="23"/>
              </w:rPr>
              <w:t xml:space="preserve"> </w:t>
            </w:r>
            <w:r>
              <w:rPr>
                <w:sz w:val="23"/>
              </w:rPr>
              <w:t>его</w:t>
            </w:r>
            <w:r>
              <w:rPr>
                <w:spacing w:val="-15"/>
                <w:sz w:val="23"/>
              </w:rPr>
              <w:t xml:space="preserve"> </w:t>
            </w:r>
            <w:r>
              <w:rPr>
                <w:sz w:val="23"/>
              </w:rPr>
              <w:t>кругозора,</w:t>
            </w:r>
            <w:r>
              <w:rPr>
                <w:spacing w:val="-12"/>
                <w:sz w:val="23"/>
              </w:rPr>
              <w:t xml:space="preserve"> </w:t>
            </w:r>
            <w:r>
              <w:rPr>
                <w:sz w:val="23"/>
              </w:rPr>
              <w:t>речи, эмоций и т.д.</w:t>
            </w:r>
          </w:p>
        </w:tc>
      </w:tr>
      <w:tr w:rsidR="004D7CF7">
        <w:trPr>
          <w:trHeight w:val="1444"/>
        </w:trPr>
        <w:tc>
          <w:tcPr>
            <w:tcW w:w="3891" w:type="dxa"/>
          </w:tcPr>
          <w:p w:rsidR="004D7CF7" w:rsidRDefault="00FE487B">
            <w:pPr>
              <w:pStyle w:val="TableParagraph"/>
              <w:ind w:left="215" w:right="895"/>
              <w:rPr>
                <w:sz w:val="23"/>
              </w:rPr>
            </w:pPr>
            <w:r>
              <w:rPr>
                <w:spacing w:val="-2"/>
                <w:sz w:val="23"/>
              </w:rPr>
              <w:t>Профилактическая направленность</w:t>
            </w:r>
          </w:p>
        </w:tc>
        <w:tc>
          <w:tcPr>
            <w:tcW w:w="3739" w:type="dxa"/>
          </w:tcPr>
          <w:p w:rsidR="004D7CF7" w:rsidRDefault="00FE487B">
            <w:pPr>
              <w:pStyle w:val="TableParagraph"/>
              <w:ind w:left="108" w:right="290"/>
              <w:rPr>
                <w:sz w:val="23"/>
              </w:rPr>
            </w:pPr>
            <w:r>
              <w:rPr>
                <w:sz w:val="23"/>
              </w:rPr>
              <w:t>Систематические валеопаузы, минуты</w:t>
            </w:r>
            <w:r>
              <w:rPr>
                <w:spacing w:val="-12"/>
                <w:sz w:val="23"/>
              </w:rPr>
              <w:t xml:space="preserve"> </w:t>
            </w:r>
            <w:r>
              <w:rPr>
                <w:sz w:val="23"/>
              </w:rPr>
              <w:t>отдыха,</w:t>
            </w:r>
            <w:r>
              <w:rPr>
                <w:spacing w:val="-15"/>
                <w:sz w:val="23"/>
              </w:rPr>
              <w:t xml:space="preserve"> </w:t>
            </w:r>
            <w:r>
              <w:rPr>
                <w:sz w:val="23"/>
              </w:rPr>
              <w:t>смена</w:t>
            </w:r>
            <w:r>
              <w:rPr>
                <w:spacing w:val="-12"/>
                <w:sz w:val="23"/>
              </w:rPr>
              <w:t xml:space="preserve"> </w:t>
            </w:r>
            <w:r>
              <w:rPr>
                <w:sz w:val="23"/>
              </w:rPr>
              <w:t>режима труда и отдыха; сообщение</w:t>
            </w:r>
          </w:p>
          <w:p w:rsidR="004D7CF7" w:rsidRDefault="00FE487B">
            <w:pPr>
              <w:pStyle w:val="TableParagraph"/>
              <w:ind w:left="108" w:right="290"/>
              <w:rPr>
                <w:sz w:val="23"/>
              </w:rPr>
            </w:pPr>
            <w:r>
              <w:rPr>
                <w:sz w:val="23"/>
              </w:rPr>
              <w:t>обучающемуся важных объективных</w:t>
            </w:r>
            <w:r>
              <w:rPr>
                <w:spacing w:val="-15"/>
                <w:sz w:val="23"/>
              </w:rPr>
              <w:t xml:space="preserve"> </w:t>
            </w:r>
            <w:r>
              <w:rPr>
                <w:sz w:val="23"/>
              </w:rPr>
              <w:t>сведений</w:t>
            </w:r>
            <w:r>
              <w:rPr>
                <w:spacing w:val="-14"/>
                <w:sz w:val="23"/>
              </w:rPr>
              <w:t xml:space="preserve"> </w:t>
            </w:r>
            <w:r>
              <w:rPr>
                <w:sz w:val="23"/>
              </w:rPr>
              <w:t>об</w:t>
            </w:r>
          </w:p>
        </w:tc>
        <w:tc>
          <w:tcPr>
            <w:tcW w:w="3746" w:type="dxa"/>
          </w:tcPr>
          <w:p w:rsidR="004D7CF7" w:rsidRDefault="00FE487B">
            <w:pPr>
              <w:pStyle w:val="TableParagraph"/>
              <w:spacing w:line="258" w:lineRule="exact"/>
              <w:ind w:left="108"/>
              <w:rPr>
                <w:sz w:val="23"/>
              </w:rPr>
            </w:pPr>
            <w:r>
              <w:rPr>
                <w:sz w:val="23"/>
              </w:rPr>
              <w:t xml:space="preserve">Смена </w:t>
            </w:r>
            <w:r>
              <w:rPr>
                <w:spacing w:val="-2"/>
                <w:sz w:val="23"/>
              </w:rPr>
              <w:t>интеллектуальной</w:t>
            </w:r>
          </w:p>
          <w:p w:rsidR="004D7CF7" w:rsidRDefault="00FE487B">
            <w:pPr>
              <w:pStyle w:val="TableParagraph"/>
              <w:ind w:left="108"/>
              <w:rPr>
                <w:sz w:val="23"/>
              </w:rPr>
            </w:pPr>
            <w:r>
              <w:rPr>
                <w:sz w:val="23"/>
              </w:rPr>
              <w:t>деятельности</w:t>
            </w:r>
            <w:r>
              <w:rPr>
                <w:spacing w:val="-14"/>
                <w:sz w:val="23"/>
              </w:rPr>
              <w:t xml:space="preserve"> </w:t>
            </w:r>
            <w:r>
              <w:rPr>
                <w:sz w:val="23"/>
              </w:rPr>
              <w:t>на</w:t>
            </w:r>
            <w:r>
              <w:rPr>
                <w:spacing w:val="-13"/>
                <w:sz w:val="23"/>
              </w:rPr>
              <w:t xml:space="preserve"> </w:t>
            </w:r>
            <w:r>
              <w:rPr>
                <w:sz w:val="23"/>
              </w:rPr>
              <w:t>эмоциональную</w:t>
            </w:r>
            <w:r>
              <w:rPr>
                <w:spacing w:val="-13"/>
                <w:sz w:val="23"/>
              </w:rPr>
              <w:t xml:space="preserve"> </w:t>
            </w:r>
            <w:r>
              <w:rPr>
                <w:sz w:val="23"/>
              </w:rPr>
              <w:t>и двигательную и т.п., контакты со сверстниками, педагогами, специалистами школы.</w:t>
            </w:r>
          </w:p>
        </w:tc>
        <w:tc>
          <w:tcPr>
            <w:tcW w:w="3746" w:type="dxa"/>
          </w:tcPr>
          <w:p w:rsidR="004D7CF7" w:rsidRDefault="00FE487B">
            <w:pPr>
              <w:pStyle w:val="TableParagraph"/>
              <w:ind w:left="109"/>
              <w:rPr>
                <w:sz w:val="23"/>
              </w:rPr>
            </w:pPr>
            <w:r>
              <w:rPr>
                <w:sz w:val="23"/>
              </w:rPr>
              <w:t>Социализация</w:t>
            </w:r>
            <w:r>
              <w:rPr>
                <w:spacing w:val="-13"/>
                <w:sz w:val="23"/>
              </w:rPr>
              <w:t xml:space="preserve"> </w:t>
            </w:r>
            <w:r>
              <w:rPr>
                <w:sz w:val="23"/>
              </w:rPr>
              <w:t>и</w:t>
            </w:r>
            <w:r>
              <w:rPr>
                <w:spacing w:val="-15"/>
                <w:sz w:val="23"/>
              </w:rPr>
              <w:t xml:space="preserve"> </w:t>
            </w:r>
            <w:r>
              <w:rPr>
                <w:sz w:val="23"/>
              </w:rPr>
              <w:t>интеграция</w:t>
            </w:r>
            <w:r>
              <w:rPr>
                <w:spacing w:val="-12"/>
                <w:sz w:val="23"/>
              </w:rPr>
              <w:t xml:space="preserve"> </w:t>
            </w:r>
            <w:r>
              <w:rPr>
                <w:sz w:val="23"/>
              </w:rPr>
              <w:t>в общество обучающегося.</w:t>
            </w:r>
          </w:p>
          <w:p w:rsidR="004D7CF7" w:rsidRDefault="00FE487B">
            <w:pPr>
              <w:pStyle w:val="TableParagraph"/>
              <w:ind w:left="109" w:right="1491"/>
              <w:rPr>
                <w:sz w:val="23"/>
              </w:rPr>
            </w:pPr>
            <w:r>
              <w:rPr>
                <w:sz w:val="23"/>
              </w:rPr>
              <w:t>Стимуляция</w:t>
            </w:r>
            <w:r>
              <w:rPr>
                <w:spacing w:val="-15"/>
                <w:sz w:val="23"/>
              </w:rPr>
              <w:t xml:space="preserve"> </w:t>
            </w:r>
            <w:r>
              <w:rPr>
                <w:sz w:val="23"/>
              </w:rPr>
              <w:t xml:space="preserve">общения </w:t>
            </w:r>
            <w:r>
              <w:rPr>
                <w:spacing w:val="-2"/>
                <w:sz w:val="23"/>
              </w:rPr>
              <w:t>обучающегося.</w:t>
            </w:r>
          </w:p>
          <w:p w:rsidR="004D7CF7" w:rsidRDefault="00FE487B">
            <w:pPr>
              <w:pStyle w:val="TableParagraph"/>
              <w:ind w:left="109"/>
              <w:rPr>
                <w:sz w:val="23"/>
              </w:rPr>
            </w:pPr>
            <w:r>
              <w:rPr>
                <w:sz w:val="23"/>
              </w:rPr>
              <w:t>Посещение</w:t>
            </w:r>
            <w:r>
              <w:rPr>
                <w:spacing w:val="-5"/>
                <w:sz w:val="23"/>
              </w:rPr>
              <w:t xml:space="preserve"> </w:t>
            </w:r>
            <w:r>
              <w:rPr>
                <w:sz w:val="23"/>
              </w:rPr>
              <w:t>занятий</w:t>
            </w:r>
            <w:r>
              <w:rPr>
                <w:spacing w:val="-4"/>
                <w:sz w:val="23"/>
              </w:rPr>
              <w:t xml:space="preserve"> </w:t>
            </w:r>
            <w:r>
              <w:rPr>
                <w:sz w:val="23"/>
              </w:rPr>
              <w:t>в</w:t>
            </w:r>
            <w:r>
              <w:rPr>
                <w:spacing w:val="-3"/>
                <w:sz w:val="23"/>
              </w:rPr>
              <w:t xml:space="preserve"> </w:t>
            </w:r>
            <w:r>
              <w:rPr>
                <w:spacing w:val="-2"/>
                <w:sz w:val="23"/>
              </w:rPr>
              <w:t>системе</w:t>
            </w:r>
          </w:p>
        </w:tc>
      </w:tr>
    </w:tbl>
    <w:p w:rsidR="004D7CF7" w:rsidRDefault="004D7CF7">
      <w:pPr>
        <w:pStyle w:val="TableParagraph"/>
        <w:rPr>
          <w:sz w:val="23"/>
        </w:rPr>
        <w:sectPr w:rsidR="004D7CF7">
          <w:type w:val="continuous"/>
          <w:pgSz w:w="16840" w:h="12410" w:orient="landscape"/>
          <w:pgMar w:top="540" w:right="0" w:bottom="168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1"/>
        <w:gridCol w:w="3739"/>
        <w:gridCol w:w="3746"/>
        <w:gridCol w:w="3746"/>
      </w:tblGrid>
      <w:tr w:rsidR="004D7CF7">
        <w:trPr>
          <w:trHeight w:val="1852"/>
        </w:trPr>
        <w:tc>
          <w:tcPr>
            <w:tcW w:w="3891" w:type="dxa"/>
          </w:tcPr>
          <w:p w:rsidR="004D7CF7" w:rsidRDefault="004D7CF7">
            <w:pPr>
              <w:pStyle w:val="TableParagraph"/>
              <w:ind w:left="0"/>
              <w:rPr>
                <w:sz w:val="24"/>
              </w:rPr>
            </w:pPr>
          </w:p>
        </w:tc>
        <w:tc>
          <w:tcPr>
            <w:tcW w:w="3739" w:type="dxa"/>
          </w:tcPr>
          <w:p w:rsidR="004D7CF7" w:rsidRDefault="00FE487B">
            <w:pPr>
              <w:pStyle w:val="TableParagraph"/>
              <w:spacing w:line="258" w:lineRule="exact"/>
              <w:ind w:left="108"/>
              <w:rPr>
                <w:sz w:val="23"/>
              </w:rPr>
            </w:pPr>
            <w:r>
              <w:rPr>
                <w:sz w:val="23"/>
              </w:rPr>
              <w:t>окружающем</w:t>
            </w:r>
            <w:r>
              <w:rPr>
                <w:spacing w:val="-6"/>
                <w:sz w:val="23"/>
              </w:rPr>
              <w:t xml:space="preserve"> </w:t>
            </w:r>
            <w:r>
              <w:rPr>
                <w:spacing w:val="-2"/>
                <w:sz w:val="23"/>
              </w:rPr>
              <w:t>мире,</w:t>
            </w:r>
          </w:p>
          <w:p w:rsidR="004D7CF7" w:rsidRDefault="00FE487B">
            <w:pPr>
              <w:pStyle w:val="TableParagraph"/>
              <w:spacing w:before="2"/>
              <w:ind w:left="108"/>
              <w:rPr>
                <w:sz w:val="23"/>
              </w:rPr>
            </w:pPr>
            <w:r>
              <w:rPr>
                <w:sz w:val="23"/>
              </w:rPr>
              <w:t>предупреждение негативных тенденций</w:t>
            </w:r>
            <w:r>
              <w:rPr>
                <w:spacing w:val="-15"/>
                <w:sz w:val="23"/>
              </w:rPr>
              <w:t xml:space="preserve"> </w:t>
            </w:r>
            <w:r>
              <w:rPr>
                <w:sz w:val="23"/>
              </w:rPr>
              <w:t>развития</w:t>
            </w:r>
            <w:r>
              <w:rPr>
                <w:spacing w:val="-14"/>
                <w:sz w:val="23"/>
              </w:rPr>
              <w:t xml:space="preserve"> </w:t>
            </w:r>
            <w:r>
              <w:rPr>
                <w:sz w:val="23"/>
              </w:rPr>
              <w:t>личности.</w:t>
            </w:r>
          </w:p>
        </w:tc>
        <w:tc>
          <w:tcPr>
            <w:tcW w:w="3746" w:type="dxa"/>
          </w:tcPr>
          <w:p w:rsidR="004D7CF7" w:rsidRDefault="004D7CF7">
            <w:pPr>
              <w:pStyle w:val="TableParagraph"/>
              <w:ind w:left="0"/>
              <w:rPr>
                <w:sz w:val="24"/>
              </w:rPr>
            </w:pPr>
          </w:p>
        </w:tc>
        <w:tc>
          <w:tcPr>
            <w:tcW w:w="3746" w:type="dxa"/>
          </w:tcPr>
          <w:p w:rsidR="004D7CF7" w:rsidRDefault="00FE487B">
            <w:pPr>
              <w:pStyle w:val="TableParagraph"/>
              <w:ind w:left="109" w:right="354"/>
              <w:jc w:val="both"/>
              <w:rPr>
                <w:sz w:val="23"/>
              </w:rPr>
            </w:pPr>
            <w:r>
              <w:rPr>
                <w:sz w:val="23"/>
              </w:rPr>
              <w:t>дополнительного</w:t>
            </w:r>
            <w:r>
              <w:rPr>
                <w:spacing w:val="-15"/>
                <w:sz w:val="23"/>
              </w:rPr>
              <w:t xml:space="preserve"> </w:t>
            </w:r>
            <w:r>
              <w:rPr>
                <w:sz w:val="23"/>
              </w:rPr>
              <w:t>образования</w:t>
            </w:r>
            <w:r>
              <w:rPr>
                <w:spacing w:val="-14"/>
                <w:sz w:val="23"/>
              </w:rPr>
              <w:t xml:space="preserve"> </w:t>
            </w:r>
            <w:r>
              <w:rPr>
                <w:sz w:val="23"/>
              </w:rPr>
              <w:t>по интересу</w:t>
            </w:r>
            <w:r>
              <w:rPr>
                <w:spacing w:val="-5"/>
                <w:sz w:val="23"/>
              </w:rPr>
              <w:t xml:space="preserve"> </w:t>
            </w:r>
            <w:r>
              <w:rPr>
                <w:sz w:val="23"/>
              </w:rPr>
              <w:t>или формировать через занятия его интересы.</w:t>
            </w:r>
          </w:p>
          <w:p w:rsidR="004D7CF7" w:rsidRDefault="00FE487B">
            <w:pPr>
              <w:pStyle w:val="TableParagraph"/>
              <w:ind w:left="109"/>
              <w:rPr>
                <w:sz w:val="23"/>
              </w:rPr>
            </w:pPr>
            <w:r>
              <w:rPr>
                <w:sz w:val="23"/>
              </w:rPr>
              <w:t>Проявление</w:t>
            </w:r>
            <w:r>
              <w:rPr>
                <w:spacing w:val="-12"/>
                <w:sz w:val="23"/>
              </w:rPr>
              <w:t xml:space="preserve"> </w:t>
            </w:r>
            <w:r>
              <w:rPr>
                <w:sz w:val="23"/>
              </w:rPr>
              <w:t>родительской</w:t>
            </w:r>
            <w:r>
              <w:rPr>
                <w:spacing w:val="-13"/>
                <w:sz w:val="23"/>
              </w:rPr>
              <w:t xml:space="preserve"> </w:t>
            </w:r>
            <w:r>
              <w:rPr>
                <w:sz w:val="23"/>
              </w:rPr>
              <w:t>любви</w:t>
            </w:r>
            <w:r>
              <w:rPr>
                <w:spacing w:val="-14"/>
                <w:sz w:val="23"/>
              </w:rPr>
              <w:t xml:space="preserve"> </w:t>
            </w:r>
            <w:r>
              <w:rPr>
                <w:sz w:val="23"/>
              </w:rPr>
              <w:t>и родительских чувств,</w:t>
            </w:r>
          </w:p>
          <w:p w:rsidR="004D7CF7" w:rsidRDefault="00FE487B">
            <w:pPr>
              <w:pStyle w:val="TableParagraph"/>
              <w:spacing w:line="266" w:lineRule="exact"/>
              <w:ind w:left="109"/>
              <w:rPr>
                <w:sz w:val="23"/>
              </w:rPr>
            </w:pPr>
            <w:r>
              <w:rPr>
                <w:sz w:val="23"/>
              </w:rPr>
              <w:t>заинтересованность</w:t>
            </w:r>
            <w:r>
              <w:rPr>
                <w:spacing w:val="-15"/>
                <w:sz w:val="23"/>
              </w:rPr>
              <w:t xml:space="preserve"> </w:t>
            </w:r>
            <w:r>
              <w:rPr>
                <w:sz w:val="23"/>
              </w:rPr>
              <w:t>родителей</w:t>
            </w:r>
            <w:r>
              <w:rPr>
                <w:spacing w:val="-14"/>
                <w:sz w:val="23"/>
              </w:rPr>
              <w:t xml:space="preserve"> </w:t>
            </w:r>
            <w:r>
              <w:rPr>
                <w:sz w:val="23"/>
              </w:rPr>
              <w:t>в делах обучающегося.</w:t>
            </w:r>
          </w:p>
        </w:tc>
      </w:tr>
      <w:tr w:rsidR="004D7CF7">
        <w:trPr>
          <w:trHeight w:val="2114"/>
        </w:trPr>
        <w:tc>
          <w:tcPr>
            <w:tcW w:w="3891" w:type="dxa"/>
          </w:tcPr>
          <w:p w:rsidR="004D7CF7" w:rsidRDefault="00FE487B">
            <w:pPr>
              <w:pStyle w:val="TableParagraph"/>
              <w:ind w:left="215" w:right="895"/>
              <w:rPr>
                <w:sz w:val="23"/>
              </w:rPr>
            </w:pPr>
            <w:r>
              <w:rPr>
                <w:spacing w:val="-2"/>
                <w:sz w:val="23"/>
              </w:rPr>
              <w:t>Развивающая направленность</w:t>
            </w:r>
          </w:p>
        </w:tc>
        <w:tc>
          <w:tcPr>
            <w:tcW w:w="3739" w:type="dxa"/>
          </w:tcPr>
          <w:p w:rsidR="004D7CF7" w:rsidRDefault="00FE487B">
            <w:pPr>
              <w:pStyle w:val="TableParagraph"/>
              <w:ind w:left="108" w:right="1000"/>
              <w:rPr>
                <w:sz w:val="23"/>
              </w:rPr>
            </w:pPr>
            <w:r>
              <w:rPr>
                <w:sz w:val="23"/>
              </w:rPr>
              <w:t>Использование учителем элементов</w:t>
            </w:r>
            <w:r>
              <w:rPr>
                <w:spacing w:val="-15"/>
                <w:sz w:val="23"/>
              </w:rPr>
              <w:t xml:space="preserve"> </w:t>
            </w:r>
            <w:r>
              <w:rPr>
                <w:sz w:val="23"/>
              </w:rPr>
              <w:t>коррекционных технологий, специальных</w:t>
            </w:r>
          </w:p>
          <w:p w:rsidR="004D7CF7" w:rsidRDefault="00FE487B">
            <w:pPr>
              <w:pStyle w:val="TableParagraph"/>
              <w:ind w:left="108"/>
              <w:rPr>
                <w:sz w:val="23"/>
              </w:rPr>
            </w:pPr>
            <w:r>
              <w:rPr>
                <w:sz w:val="23"/>
              </w:rPr>
              <w:t>программ,</w:t>
            </w:r>
            <w:r>
              <w:rPr>
                <w:spacing w:val="-15"/>
                <w:sz w:val="23"/>
              </w:rPr>
              <w:t xml:space="preserve"> </w:t>
            </w:r>
            <w:r>
              <w:rPr>
                <w:sz w:val="23"/>
              </w:rPr>
              <w:t>проблемных</w:t>
            </w:r>
            <w:r>
              <w:rPr>
                <w:spacing w:val="-14"/>
                <w:sz w:val="23"/>
              </w:rPr>
              <w:t xml:space="preserve"> </w:t>
            </w:r>
            <w:r>
              <w:rPr>
                <w:sz w:val="23"/>
              </w:rPr>
              <w:t>форм обучения, элементов</w:t>
            </w:r>
          </w:p>
          <w:p w:rsidR="004D7CF7" w:rsidRDefault="00FE487B">
            <w:pPr>
              <w:pStyle w:val="TableParagraph"/>
              <w:ind w:left="108"/>
              <w:rPr>
                <w:sz w:val="23"/>
              </w:rPr>
            </w:pPr>
            <w:r>
              <w:rPr>
                <w:spacing w:val="-2"/>
                <w:sz w:val="23"/>
              </w:rPr>
              <w:t>коррекционно-развивающего обучения.</w:t>
            </w:r>
          </w:p>
        </w:tc>
        <w:tc>
          <w:tcPr>
            <w:tcW w:w="3746" w:type="dxa"/>
          </w:tcPr>
          <w:p w:rsidR="004D7CF7" w:rsidRDefault="00FE487B">
            <w:pPr>
              <w:pStyle w:val="TableParagraph"/>
              <w:ind w:left="108"/>
              <w:rPr>
                <w:sz w:val="23"/>
              </w:rPr>
            </w:pPr>
            <w:r>
              <w:rPr>
                <w:sz w:val="23"/>
              </w:rPr>
              <w:t>Организация часов общения, групповых</w:t>
            </w:r>
            <w:r>
              <w:rPr>
                <w:spacing w:val="-15"/>
                <w:sz w:val="23"/>
              </w:rPr>
              <w:t xml:space="preserve"> </w:t>
            </w:r>
            <w:r>
              <w:rPr>
                <w:sz w:val="23"/>
              </w:rPr>
              <w:t>и</w:t>
            </w:r>
            <w:r>
              <w:rPr>
                <w:spacing w:val="-14"/>
                <w:sz w:val="23"/>
              </w:rPr>
              <w:t xml:space="preserve"> </w:t>
            </w:r>
            <w:r>
              <w:rPr>
                <w:sz w:val="23"/>
              </w:rPr>
              <w:t>индивидуальных коррекционных занятий,</w:t>
            </w:r>
          </w:p>
          <w:p w:rsidR="004D7CF7" w:rsidRDefault="00FE487B">
            <w:pPr>
              <w:pStyle w:val="TableParagraph"/>
              <w:ind w:left="108" w:right="479"/>
              <w:rPr>
                <w:sz w:val="23"/>
              </w:rPr>
            </w:pPr>
            <w:r>
              <w:rPr>
                <w:sz w:val="23"/>
              </w:rPr>
              <w:t>занятия с психологом, соблюдение</w:t>
            </w:r>
            <w:r>
              <w:rPr>
                <w:spacing w:val="-15"/>
                <w:sz w:val="23"/>
              </w:rPr>
              <w:t xml:space="preserve"> </w:t>
            </w:r>
            <w:r>
              <w:rPr>
                <w:sz w:val="23"/>
              </w:rPr>
              <w:t>режима</w:t>
            </w:r>
            <w:r>
              <w:rPr>
                <w:spacing w:val="-14"/>
                <w:sz w:val="23"/>
              </w:rPr>
              <w:t xml:space="preserve"> </w:t>
            </w:r>
            <w:r>
              <w:rPr>
                <w:sz w:val="23"/>
              </w:rPr>
              <w:t>дня.</w:t>
            </w:r>
          </w:p>
        </w:tc>
        <w:tc>
          <w:tcPr>
            <w:tcW w:w="3746" w:type="dxa"/>
          </w:tcPr>
          <w:p w:rsidR="004D7CF7" w:rsidRDefault="00FE487B">
            <w:pPr>
              <w:pStyle w:val="TableParagraph"/>
              <w:spacing w:line="257" w:lineRule="exact"/>
              <w:ind w:left="109"/>
              <w:rPr>
                <w:sz w:val="23"/>
              </w:rPr>
            </w:pPr>
            <w:r>
              <w:rPr>
                <w:sz w:val="23"/>
              </w:rPr>
              <w:t>Посещение</w:t>
            </w:r>
            <w:r>
              <w:rPr>
                <w:spacing w:val="-3"/>
                <w:sz w:val="23"/>
              </w:rPr>
              <w:t xml:space="preserve"> </w:t>
            </w:r>
            <w:r>
              <w:rPr>
                <w:spacing w:val="-2"/>
                <w:sz w:val="23"/>
              </w:rPr>
              <w:t>учреждений</w:t>
            </w:r>
          </w:p>
          <w:p w:rsidR="004D7CF7" w:rsidRDefault="00FE487B">
            <w:pPr>
              <w:pStyle w:val="TableParagraph"/>
              <w:ind w:left="109" w:right="310"/>
              <w:rPr>
                <w:sz w:val="23"/>
              </w:rPr>
            </w:pPr>
            <w:r>
              <w:rPr>
                <w:sz w:val="23"/>
              </w:rPr>
              <w:t>культуры</w:t>
            </w:r>
            <w:r>
              <w:rPr>
                <w:spacing w:val="-9"/>
                <w:sz w:val="23"/>
              </w:rPr>
              <w:t xml:space="preserve"> </w:t>
            </w:r>
            <w:r>
              <w:rPr>
                <w:sz w:val="23"/>
              </w:rPr>
              <w:t>и</w:t>
            </w:r>
            <w:r>
              <w:rPr>
                <w:spacing w:val="-11"/>
                <w:sz w:val="23"/>
              </w:rPr>
              <w:t xml:space="preserve"> </w:t>
            </w:r>
            <w:r>
              <w:rPr>
                <w:sz w:val="23"/>
              </w:rPr>
              <w:t>искусства,</w:t>
            </w:r>
            <w:r>
              <w:rPr>
                <w:spacing w:val="-10"/>
                <w:sz w:val="23"/>
              </w:rPr>
              <w:t xml:space="preserve"> </w:t>
            </w:r>
            <w:r>
              <w:rPr>
                <w:sz w:val="23"/>
              </w:rPr>
              <w:t>выезды</w:t>
            </w:r>
            <w:r>
              <w:rPr>
                <w:spacing w:val="-9"/>
                <w:sz w:val="23"/>
              </w:rPr>
              <w:t xml:space="preserve"> </w:t>
            </w:r>
            <w:r>
              <w:rPr>
                <w:sz w:val="23"/>
              </w:rPr>
              <w:t>на природу, путешествия, чтение книг, общение с разными (по</w:t>
            </w:r>
          </w:p>
          <w:p w:rsidR="004D7CF7" w:rsidRDefault="00FE487B">
            <w:pPr>
              <w:pStyle w:val="TableParagraph"/>
              <w:spacing w:before="1"/>
              <w:ind w:left="109" w:right="479"/>
              <w:rPr>
                <w:sz w:val="23"/>
              </w:rPr>
            </w:pPr>
            <w:r>
              <w:rPr>
                <w:sz w:val="23"/>
              </w:rPr>
              <w:t>возрасту, по религиозным взглядам,</w:t>
            </w:r>
            <w:r>
              <w:rPr>
                <w:spacing w:val="-13"/>
                <w:sz w:val="23"/>
              </w:rPr>
              <w:t xml:space="preserve"> </w:t>
            </w:r>
            <w:r>
              <w:rPr>
                <w:sz w:val="23"/>
              </w:rPr>
              <w:t>по</w:t>
            </w:r>
            <w:r>
              <w:rPr>
                <w:spacing w:val="-12"/>
                <w:sz w:val="23"/>
              </w:rPr>
              <w:t xml:space="preserve"> </w:t>
            </w:r>
            <w:r>
              <w:rPr>
                <w:sz w:val="23"/>
              </w:rPr>
              <w:t>образу</w:t>
            </w:r>
            <w:r>
              <w:rPr>
                <w:spacing w:val="-15"/>
                <w:sz w:val="23"/>
              </w:rPr>
              <w:t xml:space="preserve"> </w:t>
            </w:r>
            <w:r>
              <w:rPr>
                <w:sz w:val="23"/>
              </w:rPr>
              <w:t>жизни)</w:t>
            </w:r>
          </w:p>
          <w:p w:rsidR="004D7CF7" w:rsidRDefault="00FE487B">
            <w:pPr>
              <w:pStyle w:val="TableParagraph"/>
              <w:spacing w:line="264" w:lineRule="exact"/>
              <w:ind w:left="109"/>
              <w:rPr>
                <w:sz w:val="23"/>
              </w:rPr>
            </w:pPr>
            <w:r>
              <w:rPr>
                <w:sz w:val="23"/>
              </w:rPr>
              <w:t>людьми,</w:t>
            </w:r>
            <w:r>
              <w:rPr>
                <w:spacing w:val="-15"/>
                <w:sz w:val="23"/>
              </w:rPr>
              <w:t xml:space="preserve"> </w:t>
            </w:r>
            <w:r>
              <w:rPr>
                <w:sz w:val="23"/>
              </w:rPr>
              <w:t>посещение</w:t>
            </w:r>
            <w:r>
              <w:rPr>
                <w:spacing w:val="-14"/>
                <w:sz w:val="23"/>
              </w:rPr>
              <w:t xml:space="preserve"> </w:t>
            </w:r>
            <w:r>
              <w:rPr>
                <w:sz w:val="23"/>
              </w:rPr>
              <w:t>спортивных секций, кружков и т.п.</w:t>
            </w:r>
          </w:p>
        </w:tc>
      </w:tr>
      <w:tr w:rsidR="004D7CF7">
        <w:trPr>
          <w:trHeight w:val="1586"/>
        </w:trPr>
        <w:tc>
          <w:tcPr>
            <w:tcW w:w="3891" w:type="dxa"/>
          </w:tcPr>
          <w:p w:rsidR="004D7CF7" w:rsidRDefault="00FE487B">
            <w:pPr>
              <w:pStyle w:val="TableParagraph"/>
              <w:ind w:left="215" w:right="1916"/>
              <w:rPr>
                <w:sz w:val="23"/>
              </w:rPr>
            </w:pPr>
            <w:r>
              <w:rPr>
                <w:sz w:val="23"/>
              </w:rPr>
              <w:t>Ответственные</w:t>
            </w:r>
            <w:r>
              <w:rPr>
                <w:spacing w:val="-15"/>
                <w:sz w:val="23"/>
              </w:rPr>
              <w:t xml:space="preserve"> </w:t>
            </w:r>
            <w:r>
              <w:rPr>
                <w:sz w:val="23"/>
              </w:rPr>
              <w:t xml:space="preserve">за </w:t>
            </w:r>
            <w:r>
              <w:rPr>
                <w:spacing w:val="-2"/>
                <w:sz w:val="23"/>
              </w:rPr>
              <w:t>индивидуально ориентированные мероприятия</w:t>
            </w:r>
          </w:p>
        </w:tc>
        <w:tc>
          <w:tcPr>
            <w:tcW w:w="3739" w:type="dxa"/>
          </w:tcPr>
          <w:p w:rsidR="004D7CF7" w:rsidRDefault="00FE487B">
            <w:pPr>
              <w:pStyle w:val="TableParagraph"/>
              <w:spacing w:line="258" w:lineRule="exact"/>
              <w:ind w:left="108"/>
              <w:rPr>
                <w:sz w:val="23"/>
              </w:rPr>
            </w:pPr>
            <w:r>
              <w:rPr>
                <w:spacing w:val="-2"/>
                <w:sz w:val="23"/>
              </w:rPr>
              <w:t>Учителя-предметники</w:t>
            </w:r>
          </w:p>
        </w:tc>
        <w:tc>
          <w:tcPr>
            <w:tcW w:w="3746" w:type="dxa"/>
          </w:tcPr>
          <w:p w:rsidR="004D7CF7" w:rsidRDefault="00FE487B">
            <w:pPr>
              <w:pStyle w:val="TableParagraph"/>
              <w:ind w:left="108" w:right="1436"/>
              <w:rPr>
                <w:sz w:val="23"/>
              </w:rPr>
            </w:pPr>
            <w:r>
              <w:rPr>
                <w:spacing w:val="-2"/>
                <w:sz w:val="23"/>
              </w:rPr>
              <w:t>Учителя-предметники Педагог-психолог Библиотекарь</w:t>
            </w:r>
          </w:p>
        </w:tc>
        <w:tc>
          <w:tcPr>
            <w:tcW w:w="3746" w:type="dxa"/>
          </w:tcPr>
          <w:p w:rsidR="004D7CF7" w:rsidRDefault="00FE487B">
            <w:pPr>
              <w:pStyle w:val="TableParagraph"/>
              <w:spacing w:line="258" w:lineRule="exact"/>
              <w:ind w:left="109"/>
              <w:rPr>
                <w:sz w:val="23"/>
              </w:rPr>
            </w:pPr>
            <w:r>
              <w:rPr>
                <w:spacing w:val="-2"/>
                <w:sz w:val="23"/>
              </w:rPr>
              <w:t>Родители</w:t>
            </w:r>
          </w:p>
          <w:p w:rsidR="004D7CF7" w:rsidRDefault="00FE487B">
            <w:pPr>
              <w:pStyle w:val="TableParagraph"/>
              <w:ind w:left="109" w:right="1178"/>
              <w:rPr>
                <w:sz w:val="23"/>
              </w:rPr>
            </w:pPr>
            <w:r>
              <w:rPr>
                <w:spacing w:val="-2"/>
                <w:sz w:val="23"/>
              </w:rPr>
              <w:t xml:space="preserve">Педагог-психолог </w:t>
            </w:r>
            <w:r>
              <w:rPr>
                <w:sz w:val="23"/>
              </w:rPr>
              <w:t>Медицинские</w:t>
            </w:r>
            <w:r>
              <w:rPr>
                <w:spacing w:val="-15"/>
                <w:sz w:val="23"/>
              </w:rPr>
              <w:t xml:space="preserve"> </w:t>
            </w:r>
            <w:r>
              <w:rPr>
                <w:sz w:val="23"/>
              </w:rPr>
              <w:t xml:space="preserve">работники </w:t>
            </w:r>
            <w:r>
              <w:rPr>
                <w:spacing w:val="-2"/>
                <w:sz w:val="23"/>
              </w:rPr>
              <w:t>Педагоги</w:t>
            </w:r>
          </w:p>
          <w:p w:rsidR="004D7CF7" w:rsidRDefault="00FE487B">
            <w:pPr>
              <w:pStyle w:val="TableParagraph"/>
              <w:spacing w:line="260" w:lineRule="atLeast"/>
              <w:ind w:left="109" w:right="1491"/>
              <w:rPr>
                <w:sz w:val="23"/>
              </w:rPr>
            </w:pPr>
            <w:r>
              <w:rPr>
                <w:spacing w:val="-2"/>
                <w:sz w:val="23"/>
              </w:rPr>
              <w:t>дополнительного образования</w:t>
            </w:r>
          </w:p>
        </w:tc>
      </w:tr>
    </w:tbl>
    <w:p w:rsidR="004D7CF7" w:rsidRDefault="00FE487B">
      <w:pPr>
        <w:spacing w:before="15"/>
        <w:ind w:left="511" w:right="1128"/>
        <w:rPr>
          <w:sz w:val="28"/>
        </w:rPr>
      </w:pPr>
      <w:r>
        <w:rPr>
          <w:i/>
          <w:sz w:val="28"/>
        </w:rPr>
        <w:t>Основные</w:t>
      </w:r>
      <w:r>
        <w:rPr>
          <w:i/>
          <w:spacing w:val="80"/>
          <w:sz w:val="28"/>
        </w:rPr>
        <w:t xml:space="preserve"> </w:t>
      </w:r>
      <w:r>
        <w:rPr>
          <w:i/>
          <w:sz w:val="28"/>
        </w:rPr>
        <w:t>этапы</w:t>
      </w:r>
      <w:r>
        <w:rPr>
          <w:i/>
          <w:spacing w:val="80"/>
          <w:sz w:val="28"/>
        </w:rPr>
        <w:t xml:space="preserve"> </w:t>
      </w:r>
      <w:r>
        <w:rPr>
          <w:i/>
          <w:sz w:val="28"/>
        </w:rPr>
        <w:t>практического</w:t>
      </w:r>
      <w:r>
        <w:rPr>
          <w:i/>
          <w:spacing w:val="80"/>
          <w:sz w:val="28"/>
        </w:rPr>
        <w:t xml:space="preserve"> </w:t>
      </w:r>
      <w:r>
        <w:rPr>
          <w:i/>
          <w:sz w:val="28"/>
        </w:rPr>
        <w:t>индивидуального</w:t>
      </w:r>
      <w:r>
        <w:rPr>
          <w:i/>
          <w:spacing w:val="80"/>
          <w:sz w:val="28"/>
        </w:rPr>
        <w:t xml:space="preserve"> </w:t>
      </w:r>
      <w:r>
        <w:rPr>
          <w:i/>
          <w:sz w:val="28"/>
        </w:rPr>
        <w:t>психолого-медико-педагогического</w:t>
      </w:r>
      <w:r>
        <w:rPr>
          <w:i/>
          <w:spacing w:val="80"/>
          <w:sz w:val="28"/>
        </w:rPr>
        <w:t xml:space="preserve"> </w:t>
      </w:r>
      <w:r>
        <w:rPr>
          <w:i/>
          <w:sz w:val="28"/>
        </w:rPr>
        <w:t>сопровождения</w:t>
      </w:r>
      <w:r>
        <w:rPr>
          <w:i/>
          <w:spacing w:val="80"/>
          <w:sz w:val="28"/>
        </w:rPr>
        <w:t xml:space="preserve"> </w:t>
      </w:r>
      <w:r>
        <w:rPr>
          <w:sz w:val="28"/>
        </w:rPr>
        <w:t>интегрируемого ребенка в общеобразовательном учреждении включают в себя:</w:t>
      </w:r>
    </w:p>
    <w:p w:rsidR="004D7CF7" w:rsidRDefault="00FE487B">
      <w:pPr>
        <w:pStyle w:val="a4"/>
        <w:numPr>
          <w:ilvl w:val="0"/>
          <w:numId w:val="40"/>
        </w:numPr>
        <w:tabs>
          <w:tab w:val="left" w:pos="881"/>
        </w:tabs>
        <w:spacing w:line="242" w:lineRule="auto"/>
        <w:ind w:right="1131" w:firstLine="0"/>
        <w:rPr>
          <w:sz w:val="28"/>
        </w:rPr>
      </w:pPr>
      <w:r>
        <w:rPr>
          <w:sz w:val="28"/>
        </w:rPr>
        <w:t>Выявление</w:t>
      </w:r>
      <w:r>
        <w:rPr>
          <w:spacing w:val="80"/>
          <w:sz w:val="28"/>
        </w:rPr>
        <w:t xml:space="preserve"> </w:t>
      </w:r>
      <w:r>
        <w:rPr>
          <w:sz w:val="28"/>
        </w:rPr>
        <w:t>и</w:t>
      </w:r>
      <w:r>
        <w:rPr>
          <w:spacing w:val="80"/>
          <w:sz w:val="28"/>
        </w:rPr>
        <w:t xml:space="preserve"> </w:t>
      </w:r>
      <w:r>
        <w:rPr>
          <w:sz w:val="28"/>
        </w:rPr>
        <w:t>анализ</w:t>
      </w:r>
      <w:r>
        <w:rPr>
          <w:spacing w:val="80"/>
          <w:sz w:val="28"/>
        </w:rPr>
        <w:t xml:space="preserve"> </w:t>
      </w:r>
      <w:r>
        <w:rPr>
          <w:sz w:val="28"/>
        </w:rPr>
        <w:t>проблем</w:t>
      </w:r>
      <w:r>
        <w:rPr>
          <w:spacing w:val="80"/>
          <w:sz w:val="28"/>
        </w:rPr>
        <w:t xml:space="preserve"> </w:t>
      </w:r>
      <w:r>
        <w:rPr>
          <w:sz w:val="28"/>
        </w:rPr>
        <w:t>и</w:t>
      </w:r>
      <w:r>
        <w:rPr>
          <w:spacing w:val="80"/>
          <w:sz w:val="28"/>
        </w:rPr>
        <w:t xml:space="preserve"> </w:t>
      </w:r>
      <w:r>
        <w:rPr>
          <w:sz w:val="28"/>
        </w:rPr>
        <w:t>причин</w:t>
      </w:r>
      <w:r>
        <w:rPr>
          <w:spacing w:val="80"/>
          <w:sz w:val="28"/>
        </w:rPr>
        <w:t xml:space="preserve"> </w:t>
      </w:r>
      <w:r>
        <w:rPr>
          <w:sz w:val="28"/>
        </w:rPr>
        <w:t>отклонений</w:t>
      </w:r>
      <w:r>
        <w:rPr>
          <w:spacing w:val="80"/>
          <w:sz w:val="28"/>
        </w:rPr>
        <w:t xml:space="preserve"> </w:t>
      </w:r>
      <w:r>
        <w:rPr>
          <w:sz w:val="28"/>
        </w:rPr>
        <w:t>у</w:t>
      </w:r>
      <w:r>
        <w:rPr>
          <w:spacing w:val="80"/>
          <w:sz w:val="28"/>
        </w:rPr>
        <w:t xml:space="preserve"> </w:t>
      </w:r>
      <w:r>
        <w:rPr>
          <w:sz w:val="28"/>
        </w:rPr>
        <w:t>ребенка</w:t>
      </w:r>
      <w:r>
        <w:rPr>
          <w:spacing w:val="80"/>
          <w:sz w:val="28"/>
        </w:rPr>
        <w:t xml:space="preserve"> </w:t>
      </w:r>
      <w:r>
        <w:rPr>
          <w:sz w:val="28"/>
        </w:rPr>
        <w:t>(на</w:t>
      </w:r>
      <w:r>
        <w:rPr>
          <w:spacing w:val="80"/>
          <w:sz w:val="28"/>
        </w:rPr>
        <w:t xml:space="preserve"> </w:t>
      </w:r>
      <w:r>
        <w:rPr>
          <w:sz w:val="28"/>
        </w:rPr>
        <w:t>уровне</w:t>
      </w:r>
      <w:r>
        <w:rPr>
          <w:spacing w:val="80"/>
          <w:sz w:val="28"/>
        </w:rPr>
        <w:t xml:space="preserve"> </w:t>
      </w:r>
      <w:r>
        <w:rPr>
          <w:sz w:val="28"/>
        </w:rPr>
        <w:t>школьного</w:t>
      </w:r>
      <w:r>
        <w:rPr>
          <w:spacing w:val="80"/>
          <w:sz w:val="28"/>
        </w:rPr>
        <w:t xml:space="preserve"> </w:t>
      </w:r>
      <w:r>
        <w:rPr>
          <w:sz w:val="28"/>
        </w:rPr>
        <w:t xml:space="preserve">психолого-педагогического </w:t>
      </w:r>
      <w:r>
        <w:rPr>
          <w:spacing w:val="-2"/>
          <w:sz w:val="28"/>
        </w:rPr>
        <w:t>консилиума).</w:t>
      </w:r>
    </w:p>
    <w:p w:rsidR="004D7CF7" w:rsidRDefault="00FE487B">
      <w:pPr>
        <w:pStyle w:val="a4"/>
        <w:numPr>
          <w:ilvl w:val="0"/>
          <w:numId w:val="40"/>
        </w:numPr>
        <w:tabs>
          <w:tab w:val="left" w:pos="790"/>
        </w:tabs>
        <w:spacing w:line="317" w:lineRule="exact"/>
        <w:ind w:left="790" w:hanging="279"/>
        <w:rPr>
          <w:sz w:val="28"/>
        </w:rPr>
      </w:pPr>
      <w:r>
        <w:rPr>
          <w:sz w:val="28"/>
        </w:rPr>
        <w:t>Определение</w:t>
      </w:r>
      <w:r>
        <w:rPr>
          <w:spacing w:val="-10"/>
          <w:sz w:val="28"/>
        </w:rPr>
        <w:t xml:space="preserve"> </w:t>
      </w:r>
      <w:r>
        <w:rPr>
          <w:sz w:val="28"/>
        </w:rPr>
        <w:t>возможности</w:t>
      </w:r>
      <w:r>
        <w:rPr>
          <w:spacing w:val="-11"/>
          <w:sz w:val="28"/>
        </w:rPr>
        <w:t xml:space="preserve"> </w:t>
      </w:r>
      <w:r>
        <w:rPr>
          <w:sz w:val="28"/>
        </w:rPr>
        <w:t>интеграции</w:t>
      </w:r>
      <w:r>
        <w:rPr>
          <w:spacing w:val="-7"/>
          <w:sz w:val="28"/>
        </w:rPr>
        <w:t xml:space="preserve"> </w:t>
      </w:r>
      <w:r>
        <w:rPr>
          <w:sz w:val="28"/>
        </w:rPr>
        <w:t>конкретного</w:t>
      </w:r>
      <w:r>
        <w:rPr>
          <w:spacing w:val="-7"/>
          <w:sz w:val="28"/>
        </w:rPr>
        <w:t xml:space="preserve"> </w:t>
      </w:r>
      <w:r>
        <w:rPr>
          <w:sz w:val="28"/>
        </w:rPr>
        <w:t>ребенка,</w:t>
      </w:r>
      <w:r>
        <w:rPr>
          <w:spacing w:val="-8"/>
          <w:sz w:val="28"/>
        </w:rPr>
        <w:t xml:space="preserve"> </w:t>
      </w:r>
      <w:r>
        <w:rPr>
          <w:sz w:val="28"/>
        </w:rPr>
        <w:t>условий</w:t>
      </w:r>
      <w:r>
        <w:rPr>
          <w:spacing w:val="-9"/>
          <w:sz w:val="28"/>
        </w:rPr>
        <w:t xml:space="preserve"> </w:t>
      </w:r>
      <w:r>
        <w:rPr>
          <w:sz w:val="28"/>
        </w:rPr>
        <w:t>и</w:t>
      </w:r>
      <w:r>
        <w:rPr>
          <w:spacing w:val="-8"/>
          <w:sz w:val="28"/>
        </w:rPr>
        <w:t xml:space="preserve"> </w:t>
      </w:r>
      <w:r>
        <w:rPr>
          <w:sz w:val="28"/>
        </w:rPr>
        <w:t>форм</w:t>
      </w:r>
      <w:r>
        <w:rPr>
          <w:spacing w:val="-7"/>
          <w:sz w:val="28"/>
        </w:rPr>
        <w:t xml:space="preserve"> </w:t>
      </w:r>
      <w:r>
        <w:rPr>
          <w:spacing w:val="-2"/>
          <w:sz w:val="28"/>
        </w:rPr>
        <w:t>интеграции.</w:t>
      </w:r>
    </w:p>
    <w:p w:rsidR="004D7CF7" w:rsidRDefault="00FE487B">
      <w:pPr>
        <w:pStyle w:val="a4"/>
        <w:numPr>
          <w:ilvl w:val="0"/>
          <w:numId w:val="40"/>
        </w:numPr>
        <w:tabs>
          <w:tab w:val="left" w:pos="790"/>
        </w:tabs>
        <w:ind w:left="790" w:hanging="279"/>
        <w:rPr>
          <w:sz w:val="28"/>
        </w:rPr>
      </w:pPr>
      <w:r>
        <w:rPr>
          <w:sz w:val="28"/>
        </w:rPr>
        <w:t>Составление</w:t>
      </w:r>
      <w:r>
        <w:rPr>
          <w:spacing w:val="-11"/>
          <w:sz w:val="28"/>
        </w:rPr>
        <w:t xml:space="preserve"> </w:t>
      </w:r>
      <w:r>
        <w:rPr>
          <w:sz w:val="28"/>
        </w:rPr>
        <w:t>плана</w:t>
      </w:r>
      <w:r>
        <w:rPr>
          <w:spacing w:val="-9"/>
          <w:sz w:val="28"/>
        </w:rPr>
        <w:t xml:space="preserve"> </w:t>
      </w:r>
      <w:r>
        <w:rPr>
          <w:sz w:val="28"/>
        </w:rPr>
        <w:t>интегрированного</w:t>
      </w:r>
      <w:r>
        <w:rPr>
          <w:spacing w:val="-12"/>
          <w:sz w:val="28"/>
        </w:rPr>
        <w:t xml:space="preserve"> </w:t>
      </w:r>
      <w:r>
        <w:rPr>
          <w:sz w:val="28"/>
        </w:rPr>
        <w:t>обучения,</w:t>
      </w:r>
      <w:r>
        <w:rPr>
          <w:spacing w:val="-8"/>
          <w:sz w:val="28"/>
        </w:rPr>
        <w:t xml:space="preserve"> </w:t>
      </w:r>
      <w:r>
        <w:rPr>
          <w:spacing w:val="-2"/>
          <w:sz w:val="28"/>
        </w:rPr>
        <w:t>включая:</w:t>
      </w:r>
    </w:p>
    <w:p w:rsidR="004D7CF7" w:rsidRDefault="00FE487B">
      <w:pPr>
        <w:pStyle w:val="a4"/>
        <w:numPr>
          <w:ilvl w:val="1"/>
          <w:numId w:val="40"/>
        </w:numPr>
        <w:tabs>
          <w:tab w:val="left" w:pos="673"/>
        </w:tabs>
        <w:spacing w:line="322" w:lineRule="exact"/>
        <w:ind w:left="673" w:hanging="162"/>
        <w:rPr>
          <w:sz w:val="28"/>
        </w:rPr>
      </w:pPr>
      <w:r>
        <w:rPr>
          <w:sz w:val="28"/>
        </w:rPr>
        <w:t>определение</w:t>
      </w:r>
      <w:r>
        <w:rPr>
          <w:spacing w:val="-9"/>
          <w:sz w:val="28"/>
        </w:rPr>
        <w:t xml:space="preserve"> </w:t>
      </w:r>
      <w:r>
        <w:rPr>
          <w:sz w:val="28"/>
        </w:rPr>
        <w:t>вида</w:t>
      </w:r>
      <w:r>
        <w:rPr>
          <w:spacing w:val="-10"/>
          <w:sz w:val="28"/>
        </w:rPr>
        <w:t xml:space="preserve"> </w:t>
      </w:r>
      <w:r>
        <w:rPr>
          <w:sz w:val="28"/>
        </w:rPr>
        <w:t>и</w:t>
      </w:r>
      <w:r>
        <w:rPr>
          <w:spacing w:val="-6"/>
          <w:sz w:val="28"/>
        </w:rPr>
        <w:t xml:space="preserve"> </w:t>
      </w:r>
      <w:r>
        <w:rPr>
          <w:sz w:val="28"/>
        </w:rPr>
        <w:t>объема</w:t>
      </w:r>
      <w:r>
        <w:rPr>
          <w:spacing w:val="-7"/>
          <w:sz w:val="28"/>
        </w:rPr>
        <w:t xml:space="preserve"> </w:t>
      </w:r>
      <w:r>
        <w:rPr>
          <w:sz w:val="28"/>
        </w:rPr>
        <w:t>необходимой</w:t>
      </w:r>
      <w:r>
        <w:rPr>
          <w:spacing w:val="-7"/>
          <w:sz w:val="28"/>
        </w:rPr>
        <w:t xml:space="preserve"> </w:t>
      </w:r>
      <w:r>
        <w:rPr>
          <w:sz w:val="28"/>
        </w:rPr>
        <w:t>коррекционной</w:t>
      </w:r>
      <w:r>
        <w:rPr>
          <w:spacing w:val="-6"/>
          <w:sz w:val="28"/>
        </w:rPr>
        <w:t xml:space="preserve"> </w:t>
      </w:r>
      <w:r>
        <w:rPr>
          <w:sz w:val="28"/>
        </w:rPr>
        <w:t>помощи</w:t>
      </w:r>
      <w:r>
        <w:rPr>
          <w:spacing w:val="-7"/>
          <w:sz w:val="28"/>
        </w:rPr>
        <w:t xml:space="preserve"> </w:t>
      </w:r>
      <w:r>
        <w:rPr>
          <w:sz w:val="28"/>
        </w:rPr>
        <w:t>(образовательной,</w:t>
      </w:r>
      <w:r>
        <w:rPr>
          <w:spacing w:val="-7"/>
          <w:sz w:val="28"/>
        </w:rPr>
        <w:t xml:space="preserve"> </w:t>
      </w:r>
      <w:r>
        <w:rPr>
          <w:sz w:val="28"/>
        </w:rPr>
        <w:t>медицинской</w:t>
      </w:r>
      <w:r>
        <w:rPr>
          <w:spacing w:val="-10"/>
          <w:sz w:val="28"/>
        </w:rPr>
        <w:t xml:space="preserve"> </w:t>
      </w:r>
      <w:r>
        <w:rPr>
          <w:sz w:val="28"/>
        </w:rPr>
        <w:t>и</w:t>
      </w:r>
      <w:r>
        <w:rPr>
          <w:spacing w:val="-6"/>
          <w:sz w:val="28"/>
        </w:rPr>
        <w:t xml:space="preserve"> </w:t>
      </w:r>
      <w:r>
        <w:rPr>
          <w:spacing w:val="-2"/>
          <w:sz w:val="28"/>
        </w:rPr>
        <w:t>др.);</w:t>
      </w:r>
    </w:p>
    <w:p w:rsidR="004D7CF7" w:rsidRDefault="00FE487B">
      <w:pPr>
        <w:pStyle w:val="a4"/>
        <w:numPr>
          <w:ilvl w:val="1"/>
          <w:numId w:val="40"/>
        </w:numPr>
        <w:tabs>
          <w:tab w:val="left" w:pos="673"/>
        </w:tabs>
        <w:spacing w:line="322" w:lineRule="exact"/>
        <w:ind w:left="673" w:hanging="162"/>
        <w:rPr>
          <w:sz w:val="28"/>
        </w:rPr>
      </w:pPr>
      <w:r>
        <w:rPr>
          <w:sz w:val="28"/>
        </w:rPr>
        <w:t>частота,</w:t>
      </w:r>
      <w:r>
        <w:rPr>
          <w:spacing w:val="-9"/>
          <w:sz w:val="28"/>
        </w:rPr>
        <w:t xml:space="preserve"> </w:t>
      </w:r>
      <w:r>
        <w:rPr>
          <w:sz w:val="28"/>
        </w:rPr>
        <w:t>время</w:t>
      </w:r>
      <w:r>
        <w:rPr>
          <w:spacing w:val="-6"/>
          <w:sz w:val="28"/>
        </w:rPr>
        <w:t xml:space="preserve"> </w:t>
      </w:r>
      <w:r>
        <w:rPr>
          <w:sz w:val="28"/>
        </w:rPr>
        <w:t>и</w:t>
      </w:r>
      <w:r>
        <w:rPr>
          <w:spacing w:val="-6"/>
          <w:sz w:val="28"/>
        </w:rPr>
        <w:t xml:space="preserve"> </w:t>
      </w:r>
      <w:r>
        <w:rPr>
          <w:sz w:val="28"/>
        </w:rPr>
        <w:t>место</w:t>
      </w:r>
      <w:r>
        <w:rPr>
          <w:spacing w:val="-8"/>
          <w:sz w:val="28"/>
        </w:rPr>
        <w:t xml:space="preserve"> </w:t>
      </w:r>
      <w:r>
        <w:rPr>
          <w:sz w:val="28"/>
        </w:rPr>
        <w:t>оказания</w:t>
      </w:r>
      <w:r>
        <w:rPr>
          <w:spacing w:val="-6"/>
          <w:sz w:val="28"/>
        </w:rPr>
        <w:t xml:space="preserve"> </w:t>
      </w:r>
      <w:r>
        <w:rPr>
          <w:sz w:val="28"/>
        </w:rPr>
        <w:t>специальной</w:t>
      </w:r>
      <w:r>
        <w:rPr>
          <w:spacing w:val="-6"/>
          <w:sz w:val="28"/>
        </w:rPr>
        <w:t xml:space="preserve"> </w:t>
      </w:r>
      <w:r>
        <w:rPr>
          <w:sz w:val="28"/>
        </w:rPr>
        <w:t>коррекционной</w:t>
      </w:r>
      <w:r>
        <w:rPr>
          <w:spacing w:val="-6"/>
          <w:sz w:val="28"/>
        </w:rPr>
        <w:t xml:space="preserve"> </w:t>
      </w:r>
      <w:r>
        <w:rPr>
          <w:sz w:val="28"/>
        </w:rPr>
        <w:t>помощи</w:t>
      </w:r>
      <w:r>
        <w:rPr>
          <w:spacing w:val="-5"/>
          <w:sz w:val="28"/>
        </w:rPr>
        <w:t xml:space="preserve"> </w:t>
      </w:r>
      <w:r>
        <w:rPr>
          <w:spacing w:val="-2"/>
          <w:sz w:val="28"/>
        </w:rPr>
        <w:t>специалистов;</w:t>
      </w:r>
    </w:p>
    <w:p w:rsidR="004D7CF7" w:rsidRDefault="00FE487B">
      <w:pPr>
        <w:pStyle w:val="a4"/>
        <w:numPr>
          <w:ilvl w:val="1"/>
          <w:numId w:val="40"/>
        </w:numPr>
        <w:tabs>
          <w:tab w:val="left" w:pos="673"/>
        </w:tabs>
        <w:spacing w:line="322" w:lineRule="exact"/>
        <w:ind w:left="673" w:hanging="162"/>
        <w:rPr>
          <w:sz w:val="28"/>
        </w:rPr>
      </w:pPr>
      <w:r>
        <w:rPr>
          <w:sz w:val="28"/>
        </w:rPr>
        <w:t>оказание</w:t>
      </w:r>
      <w:r>
        <w:rPr>
          <w:spacing w:val="-11"/>
          <w:sz w:val="28"/>
        </w:rPr>
        <w:t xml:space="preserve"> </w:t>
      </w:r>
      <w:r>
        <w:rPr>
          <w:sz w:val="28"/>
        </w:rPr>
        <w:t>дополнительной</w:t>
      </w:r>
      <w:r>
        <w:rPr>
          <w:spacing w:val="-10"/>
          <w:sz w:val="28"/>
        </w:rPr>
        <w:t xml:space="preserve"> </w:t>
      </w:r>
      <w:r>
        <w:rPr>
          <w:sz w:val="28"/>
        </w:rPr>
        <w:t>специальной</w:t>
      </w:r>
      <w:r>
        <w:rPr>
          <w:spacing w:val="-12"/>
          <w:sz w:val="28"/>
        </w:rPr>
        <w:t xml:space="preserve"> </w:t>
      </w:r>
      <w:r>
        <w:rPr>
          <w:spacing w:val="-2"/>
          <w:sz w:val="28"/>
        </w:rPr>
        <w:t>помощи.</w:t>
      </w:r>
    </w:p>
    <w:p w:rsidR="004D7CF7" w:rsidRDefault="00FE487B">
      <w:pPr>
        <w:pStyle w:val="a4"/>
        <w:numPr>
          <w:ilvl w:val="0"/>
          <w:numId w:val="40"/>
        </w:numPr>
        <w:tabs>
          <w:tab w:val="left" w:pos="840"/>
        </w:tabs>
        <w:spacing w:line="242" w:lineRule="auto"/>
        <w:ind w:right="1125" w:firstLine="0"/>
        <w:rPr>
          <w:sz w:val="28"/>
        </w:rPr>
      </w:pPr>
      <w:r>
        <w:rPr>
          <w:sz w:val="28"/>
        </w:rPr>
        <w:t>Проведение</w:t>
      </w:r>
      <w:r>
        <w:rPr>
          <w:spacing w:val="40"/>
          <w:sz w:val="28"/>
        </w:rPr>
        <w:t xml:space="preserve"> </w:t>
      </w:r>
      <w:r>
        <w:rPr>
          <w:sz w:val="28"/>
        </w:rPr>
        <w:t>предварительной</w:t>
      </w:r>
      <w:r>
        <w:rPr>
          <w:spacing w:val="40"/>
          <w:sz w:val="28"/>
        </w:rPr>
        <w:t xml:space="preserve"> </w:t>
      </w:r>
      <w:r>
        <w:rPr>
          <w:sz w:val="28"/>
        </w:rPr>
        <w:t>коррекционной</w:t>
      </w:r>
      <w:r>
        <w:rPr>
          <w:spacing w:val="40"/>
          <w:sz w:val="28"/>
        </w:rPr>
        <w:t xml:space="preserve"> </w:t>
      </w:r>
      <w:r>
        <w:rPr>
          <w:sz w:val="28"/>
        </w:rPr>
        <w:t>работы,</w:t>
      </w:r>
      <w:r>
        <w:rPr>
          <w:spacing w:val="40"/>
          <w:sz w:val="28"/>
        </w:rPr>
        <w:t xml:space="preserve"> </w:t>
      </w:r>
      <w:r>
        <w:rPr>
          <w:sz w:val="28"/>
        </w:rPr>
        <w:t>направленной</w:t>
      </w:r>
      <w:r>
        <w:rPr>
          <w:spacing w:val="40"/>
          <w:sz w:val="28"/>
        </w:rPr>
        <w:t xml:space="preserve"> </w:t>
      </w:r>
      <w:r>
        <w:rPr>
          <w:sz w:val="28"/>
        </w:rPr>
        <w:t>на</w:t>
      </w:r>
      <w:r>
        <w:rPr>
          <w:spacing w:val="40"/>
          <w:sz w:val="28"/>
        </w:rPr>
        <w:t xml:space="preserve"> </w:t>
      </w:r>
      <w:r>
        <w:rPr>
          <w:sz w:val="28"/>
        </w:rPr>
        <w:t>подготовку</w:t>
      </w:r>
      <w:r>
        <w:rPr>
          <w:spacing w:val="40"/>
          <w:sz w:val="28"/>
        </w:rPr>
        <w:t xml:space="preserve"> </w:t>
      </w:r>
      <w:r>
        <w:rPr>
          <w:sz w:val="28"/>
        </w:rPr>
        <w:t>к</w:t>
      </w:r>
      <w:r>
        <w:rPr>
          <w:spacing w:val="40"/>
          <w:sz w:val="28"/>
        </w:rPr>
        <w:t xml:space="preserve"> </w:t>
      </w:r>
      <w:r>
        <w:rPr>
          <w:sz w:val="28"/>
        </w:rPr>
        <w:t>интегрированному</w:t>
      </w:r>
      <w:r>
        <w:rPr>
          <w:spacing w:val="40"/>
          <w:sz w:val="28"/>
        </w:rPr>
        <w:t xml:space="preserve"> </w:t>
      </w:r>
      <w:r>
        <w:rPr>
          <w:sz w:val="28"/>
        </w:rPr>
        <w:t>обучению</w:t>
      </w:r>
      <w:r>
        <w:rPr>
          <w:spacing w:val="40"/>
          <w:sz w:val="28"/>
        </w:rPr>
        <w:t xml:space="preserve"> </w:t>
      </w:r>
      <w:r>
        <w:rPr>
          <w:sz w:val="28"/>
        </w:rPr>
        <w:t>(в условиях общеобразовательной школы (ППК):</w:t>
      </w:r>
    </w:p>
    <w:p w:rsidR="004D7CF7" w:rsidRDefault="00FE487B">
      <w:pPr>
        <w:pStyle w:val="a4"/>
        <w:numPr>
          <w:ilvl w:val="1"/>
          <w:numId w:val="40"/>
        </w:numPr>
        <w:tabs>
          <w:tab w:val="left" w:pos="673"/>
        </w:tabs>
        <w:spacing w:line="317" w:lineRule="exact"/>
        <w:ind w:left="673" w:hanging="162"/>
        <w:rPr>
          <w:sz w:val="28"/>
        </w:rPr>
      </w:pPr>
      <w:r>
        <w:rPr>
          <w:sz w:val="28"/>
        </w:rPr>
        <w:t>с</w:t>
      </w:r>
      <w:r>
        <w:rPr>
          <w:spacing w:val="-3"/>
          <w:sz w:val="28"/>
        </w:rPr>
        <w:t xml:space="preserve"> </w:t>
      </w:r>
      <w:r>
        <w:rPr>
          <w:sz w:val="28"/>
        </w:rPr>
        <w:t>ребенком</w:t>
      </w:r>
      <w:r>
        <w:rPr>
          <w:spacing w:val="-4"/>
          <w:sz w:val="28"/>
        </w:rPr>
        <w:t xml:space="preserve"> </w:t>
      </w:r>
      <w:r>
        <w:rPr>
          <w:sz w:val="28"/>
        </w:rPr>
        <w:t>и</w:t>
      </w:r>
      <w:r>
        <w:rPr>
          <w:spacing w:val="-2"/>
          <w:sz w:val="28"/>
        </w:rPr>
        <w:t xml:space="preserve"> </w:t>
      </w:r>
      <w:r>
        <w:rPr>
          <w:sz w:val="28"/>
        </w:rPr>
        <w:t>его</w:t>
      </w:r>
      <w:r>
        <w:rPr>
          <w:spacing w:val="-1"/>
          <w:sz w:val="28"/>
        </w:rPr>
        <w:t xml:space="preserve"> </w:t>
      </w:r>
      <w:r>
        <w:rPr>
          <w:spacing w:val="-2"/>
          <w:sz w:val="28"/>
        </w:rPr>
        <w:t>родителями;</w:t>
      </w:r>
    </w:p>
    <w:p w:rsidR="004D7CF7" w:rsidRDefault="00FE487B">
      <w:pPr>
        <w:pStyle w:val="a4"/>
        <w:numPr>
          <w:ilvl w:val="1"/>
          <w:numId w:val="40"/>
        </w:numPr>
        <w:tabs>
          <w:tab w:val="left" w:pos="673"/>
        </w:tabs>
        <w:ind w:left="673" w:hanging="162"/>
        <w:rPr>
          <w:sz w:val="28"/>
        </w:rPr>
      </w:pPr>
      <w:r>
        <w:rPr>
          <w:sz w:val="28"/>
        </w:rPr>
        <w:t>с</w:t>
      </w:r>
      <w:r>
        <w:rPr>
          <w:spacing w:val="-7"/>
          <w:sz w:val="28"/>
        </w:rPr>
        <w:t xml:space="preserve"> </w:t>
      </w:r>
      <w:r>
        <w:rPr>
          <w:sz w:val="28"/>
        </w:rPr>
        <w:t>родителями,</w:t>
      </w:r>
      <w:r>
        <w:rPr>
          <w:spacing w:val="-6"/>
          <w:sz w:val="28"/>
        </w:rPr>
        <w:t xml:space="preserve"> </w:t>
      </w:r>
      <w:r>
        <w:rPr>
          <w:sz w:val="28"/>
        </w:rPr>
        <w:t>обучающимися</w:t>
      </w:r>
      <w:r>
        <w:rPr>
          <w:spacing w:val="-8"/>
          <w:sz w:val="28"/>
        </w:rPr>
        <w:t xml:space="preserve"> </w:t>
      </w:r>
      <w:r>
        <w:rPr>
          <w:sz w:val="28"/>
        </w:rPr>
        <w:t>и</w:t>
      </w:r>
      <w:r>
        <w:rPr>
          <w:spacing w:val="-5"/>
          <w:sz w:val="28"/>
        </w:rPr>
        <w:t xml:space="preserve"> </w:t>
      </w:r>
      <w:r>
        <w:rPr>
          <w:sz w:val="28"/>
        </w:rPr>
        <w:t>педагогами</w:t>
      </w:r>
      <w:r>
        <w:rPr>
          <w:spacing w:val="-5"/>
          <w:sz w:val="28"/>
        </w:rPr>
        <w:t xml:space="preserve"> </w:t>
      </w:r>
      <w:r>
        <w:rPr>
          <w:sz w:val="28"/>
        </w:rPr>
        <w:t>массовой</w:t>
      </w:r>
      <w:r>
        <w:rPr>
          <w:spacing w:val="-4"/>
          <w:sz w:val="28"/>
        </w:rPr>
        <w:t xml:space="preserve"> </w:t>
      </w:r>
      <w:r>
        <w:rPr>
          <w:spacing w:val="-2"/>
          <w:sz w:val="28"/>
        </w:rPr>
        <w:t>школы.</w:t>
      </w:r>
    </w:p>
    <w:p w:rsidR="004D7CF7" w:rsidRDefault="004D7CF7">
      <w:pPr>
        <w:pStyle w:val="a4"/>
        <w:rPr>
          <w:sz w:val="28"/>
        </w:rPr>
        <w:sectPr w:rsidR="004D7CF7">
          <w:type w:val="continuous"/>
          <w:pgSz w:w="16840" w:h="12410" w:orient="landscape"/>
          <w:pgMar w:top="540" w:right="0" w:bottom="1720" w:left="283" w:header="0" w:footer="1489" w:gutter="0"/>
          <w:cols w:space="720"/>
        </w:sectPr>
      </w:pPr>
    </w:p>
    <w:p w:rsidR="004D7CF7" w:rsidRDefault="00FE487B">
      <w:pPr>
        <w:pStyle w:val="a4"/>
        <w:numPr>
          <w:ilvl w:val="0"/>
          <w:numId w:val="40"/>
        </w:numPr>
        <w:tabs>
          <w:tab w:val="left" w:pos="818"/>
        </w:tabs>
        <w:spacing w:before="73"/>
        <w:ind w:right="1148" w:firstLine="0"/>
        <w:rPr>
          <w:sz w:val="28"/>
        </w:rPr>
      </w:pPr>
      <w:r>
        <w:rPr>
          <w:sz w:val="28"/>
        </w:rPr>
        <w:lastRenderedPageBreak/>
        <w:t>Разработка индивидуальных коррекционных программ в зависимости от уровня знаний, возможностей и способностей</w:t>
      </w:r>
      <w:r>
        <w:rPr>
          <w:spacing w:val="40"/>
          <w:sz w:val="28"/>
        </w:rPr>
        <w:t xml:space="preserve"> </w:t>
      </w:r>
      <w:r>
        <w:rPr>
          <w:sz w:val="28"/>
        </w:rPr>
        <w:t>ребенка (ППК).</w:t>
      </w:r>
    </w:p>
    <w:p w:rsidR="004D7CF7" w:rsidRDefault="00FE487B">
      <w:pPr>
        <w:pStyle w:val="a4"/>
        <w:numPr>
          <w:ilvl w:val="0"/>
          <w:numId w:val="40"/>
        </w:numPr>
        <w:tabs>
          <w:tab w:val="left" w:pos="790"/>
        </w:tabs>
        <w:spacing w:before="3" w:line="322" w:lineRule="exact"/>
        <w:ind w:left="790" w:hanging="279"/>
        <w:rPr>
          <w:sz w:val="28"/>
        </w:rPr>
      </w:pPr>
      <w:r>
        <w:rPr>
          <w:sz w:val="28"/>
        </w:rPr>
        <w:t>Систематическое</w:t>
      </w:r>
      <w:r>
        <w:rPr>
          <w:spacing w:val="-12"/>
          <w:sz w:val="28"/>
        </w:rPr>
        <w:t xml:space="preserve"> </w:t>
      </w:r>
      <w:r>
        <w:rPr>
          <w:sz w:val="28"/>
        </w:rPr>
        <w:t>сопровождение</w:t>
      </w:r>
      <w:r>
        <w:rPr>
          <w:spacing w:val="-8"/>
          <w:sz w:val="28"/>
        </w:rPr>
        <w:t xml:space="preserve"> </w:t>
      </w:r>
      <w:r>
        <w:rPr>
          <w:sz w:val="28"/>
        </w:rPr>
        <w:t>образовательного</w:t>
      </w:r>
      <w:r>
        <w:rPr>
          <w:spacing w:val="-8"/>
          <w:sz w:val="28"/>
        </w:rPr>
        <w:t xml:space="preserve"> </w:t>
      </w:r>
      <w:r>
        <w:rPr>
          <w:sz w:val="28"/>
        </w:rPr>
        <w:t>процесса</w:t>
      </w:r>
      <w:r>
        <w:rPr>
          <w:spacing w:val="-8"/>
          <w:sz w:val="28"/>
        </w:rPr>
        <w:t xml:space="preserve"> </w:t>
      </w:r>
      <w:r>
        <w:rPr>
          <w:sz w:val="28"/>
        </w:rPr>
        <w:t>в</w:t>
      </w:r>
      <w:r>
        <w:rPr>
          <w:spacing w:val="-9"/>
          <w:sz w:val="28"/>
        </w:rPr>
        <w:t xml:space="preserve"> </w:t>
      </w:r>
      <w:r>
        <w:rPr>
          <w:sz w:val="28"/>
        </w:rPr>
        <w:t>условиях</w:t>
      </w:r>
      <w:r>
        <w:rPr>
          <w:spacing w:val="-11"/>
          <w:sz w:val="28"/>
        </w:rPr>
        <w:t xml:space="preserve"> </w:t>
      </w:r>
      <w:r>
        <w:rPr>
          <w:spacing w:val="-2"/>
          <w:sz w:val="28"/>
        </w:rPr>
        <w:t>интеграции.</w:t>
      </w:r>
    </w:p>
    <w:p w:rsidR="004D7CF7" w:rsidRDefault="00FE487B">
      <w:pPr>
        <w:pStyle w:val="a4"/>
        <w:numPr>
          <w:ilvl w:val="0"/>
          <w:numId w:val="40"/>
        </w:numPr>
        <w:tabs>
          <w:tab w:val="left" w:pos="790"/>
        </w:tabs>
        <w:spacing w:line="322" w:lineRule="exact"/>
        <w:ind w:left="790" w:hanging="279"/>
        <w:rPr>
          <w:sz w:val="28"/>
        </w:rPr>
      </w:pPr>
      <w:r>
        <w:rPr>
          <w:sz w:val="28"/>
        </w:rPr>
        <w:t>Анализ</w:t>
      </w:r>
      <w:r>
        <w:rPr>
          <w:spacing w:val="-14"/>
          <w:sz w:val="28"/>
        </w:rPr>
        <w:t xml:space="preserve"> </w:t>
      </w:r>
      <w:r>
        <w:rPr>
          <w:sz w:val="28"/>
        </w:rPr>
        <w:t>результатов</w:t>
      </w:r>
      <w:r>
        <w:rPr>
          <w:spacing w:val="-9"/>
          <w:sz w:val="28"/>
        </w:rPr>
        <w:t xml:space="preserve"> </w:t>
      </w:r>
      <w:r>
        <w:rPr>
          <w:sz w:val="28"/>
        </w:rPr>
        <w:t>выполнения</w:t>
      </w:r>
      <w:r>
        <w:rPr>
          <w:spacing w:val="-10"/>
          <w:sz w:val="28"/>
        </w:rPr>
        <w:t xml:space="preserve"> </w:t>
      </w:r>
      <w:r>
        <w:rPr>
          <w:sz w:val="28"/>
        </w:rPr>
        <w:t>рекомендаций</w:t>
      </w:r>
      <w:r>
        <w:rPr>
          <w:spacing w:val="-8"/>
          <w:sz w:val="28"/>
        </w:rPr>
        <w:t xml:space="preserve"> </w:t>
      </w:r>
      <w:r>
        <w:rPr>
          <w:sz w:val="28"/>
        </w:rPr>
        <w:t>всеми</w:t>
      </w:r>
      <w:r>
        <w:rPr>
          <w:spacing w:val="-8"/>
          <w:sz w:val="28"/>
        </w:rPr>
        <w:t xml:space="preserve"> </w:t>
      </w:r>
      <w:r>
        <w:rPr>
          <w:sz w:val="28"/>
        </w:rPr>
        <w:t>участниками</w:t>
      </w:r>
      <w:r>
        <w:rPr>
          <w:spacing w:val="-8"/>
          <w:sz w:val="28"/>
        </w:rPr>
        <w:t xml:space="preserve"> </w:t>
      </w:r>
      <w:r>
        <w:rPr>
          <w:sz w:val="28"/>
        </w:rPr>
        <w:t>процесса</w:t>
      </w:r>
      <w:r>
        <w:rPr>
          <w:spacing w:val="-10"/>
          <w:sz w:val="28"/>
        </w:rPr>
        <w:t xml:space="preserve"> </w:t>
      </w:r>
      <w:r>
        <w:rPr>
          <w:spacing w:val="-2"/>
          <w:sz w:val="28"/>
        </w:rPr>
        <w:t>интеграции.</w:t>
      </w:r>
    </w:p>
    <w:p w:rsidR="004D7CF7" w:rsidRDefault="00FE487B">
      <w:pPr>
        <w:pStyle w:val="a3"/>
        <w:ind w:right="1129"/>
        <w:jc w:val="both"/>
      </w:pPr>
      <w:r>
        <w:t>Для детей выстраивается коррекционно-развивающая работа, направленная на постепенное увеличение меры самостоятельности, подчинение своей деятельности поставленной цели при организующей, стимулирующей помощи взрослого; переключение учащихся на практическую деятельность с предметами или на другие облегченные задания, подкрепляющие их веру в собственные силы.</w:t>
      </w:r>
    </w:p>
    <w:p w:rsidR="004D7CF7" w:rsidRDefault="00FE487B">
      <w:pPr>
        <w:pStyle w:val="1"/>
        <w:numPr>
          <w:ilvl w:val="1"/>
          <w:numId w:val="47"/>
        </w:numPr>
        <w:tabs>
          <w:tab w:val="left" w:pos="1258"/>
        </w:tabs>
        <w:spacing w:before="279" w:line="242" w:lineRule="auto"/>
        <w:ind w:left="511" w:right="1130" w:firstLine="0"/>
        <w:jc w:val="both"/>
      </w:pPr>
      <w:r>
        <w:t>Система комплексного психолого-медико-педагогического сопровождения детей с ограниченными возможностями здоровья</w:t>
      </w:r>
    </w:p>
    <w:p w:rsidR="004D7CF7" w:rsidRDefault="00FE487B">
      <w:pPr>
        <w:pStyle w:val="a3"/>
        <w:ind w:right="1135" w:firstLine="708"/>
        <w:jc w:val="both"/>
      </w:pPr>
      <w:r>
        <w:t>Под психолого-медико-педагогическим сопровождением понимается не просто сумма разнообразных методов коррекционно-развивающей, профилактической, реабилитационной работы с учащимися, а именно комплексная деятельность специалистов, направленная на решение задач развития, обучения, воспитания и социализации детей.</w:t>
      </w:r>
    </w:p>
    <w:p w:rsidR="004D7CF7" w:rsidRDefault="00FE487B">
      <w:pPr>
        <w:pStyle w:val="a3"/>
        <w:ind w:right="1128"/>
      </w:pPr>
      <w:r>
        <w:rPr>
          <w:i/>
        </w:rPr>
        <w:t xml:space="preserve">Основная цель сопровождения </w:t>
      </w:r>
      <w:r>
        <w:t xml:space="preserve">- оказание помощи в решении проблем. В основе сопровождения лежит единство четырёх </w:t>
      </w:r>
      <w:r>
        <w:rPr>
          <w:i/>
        </w:rPr>
        <w:t>функций:</w:t>
      </w:r>
      <w:r>
        <w:rPr>
          <w:i/>
          <w:spacing w:val="-4"/>
        </w:rPr>
        <w:t xml:space="preserve"> </w:t>
      </w:r>
      <w:r>
        <w:t>диагностика</w:t>
      </w:r>
      <w:r>
        <w:rPr>
          <w:spacing w:val="-2"/>
        </w:rPr>
        <w:t xml:space="preserve"> </w:t>
      </w:r>
      <w:r>
        <w:t>сущности</w:t>
      </w:r>
      <w:r>
        <w:rPr>
          <w:spacing w:val="-2"/>
        </w:rPr>
        <w:t xml:space="preserve"> </w:t>
      </w:r>
      <w:r>
        <w:t>возникшей</w:t>
      </w:r>
      <w:r>
        <w:rPr>
          <w:spacing w:val="-2"/>
        </w:rPr>
        <w:t xml:space="preserve"> </w:t>
      </w:r>
      <w:r>
        <w:t>проблемы;</w:t>
      </w:r>
      <w:r>
        <w:rPr>
          <w:spacing w:val="-1"/>
        </w:rPr>
        <w:t xml:space="preserve"> </w:t>
      </w:r>
      <w:r>
        <w:t>информация</w:t>
      </w:r>
      <w:r>
        <w:rPr>
          <w:spacing w:val="-5"/>
        </w:rPr>
        <w:t xml:space="preserve"> </w:t>
      </w:r>
      <w:r>
        <w:t>о</w:t>
      </w:r>
      <w:r>
        <w:rPr>
          <w:spacing w:val="-1"/>
        </w:rPr>
        <w:t xml:space="preserve"> </w:t>
      </w:r>
      <w:r>
        <w:t>сути</w:t>
      </w:r>
      <w:r>
        <w:rPr>
          <w:spacing w:val="-2"/>
        </w:rPr>
        <w:t xml:space="preserve"> </w:t>
      </w:r>
      <w:r>
        <w:t>проблемы</w:t>
      </w:r>
      <w:r>
        <w:rPr>
          <w:spacing w:val="-5"/>
        </w:rPr>
        <w:t xml:space="preserve"> </w:t>
      </w:r>
      <w:r>
        <w:t>и</w:t>
      </w:r>
      <w:r>
        <w:rPr>
          <w:spacing w:val="-2"/>
        </w:rPr>
        <w:t xml:space="preserve"> </w:t>
      </w:r>
      <w:r>
        <w:t>путях</w:t>
      </w:r>
      <w:r>
        <w:rPr>
          <w:spacing w:val="-1"/>
        </w:rPr>
        <w:t xml:space="preserve"> </w:t>
      </w:r>
      <w:r>
        <w:t>её</w:t>
      </w:r>
      <w:r>
        <w:rPr>
          <w:spacing w:val="-6"/>
        </w:rPr>
        <w:t xml:space="preserve"> </w:t>
      </w:r>
      <w:r>
        <w:t>решения;</w:t>
      </w:r>
      <w:r>
        <w:rPr>
          <w:spacing w:val="-4"/>
        </w:rPr>
        <w:t xml:space="preserve"> </w:t>
      </w:r>
      <w:r>
        <w:t>консультация</w:t>
      </w:r>
      <w:r>
        <w:rPr>
          <w:spacing w:val="-2"/>
        </w:rPr>
        <w:t xml:space="preserve"> </w:t>
      </w:r>
      <w:r>
        <w:t>на этапе принятия решения и разработка плана решения проблемы; помощь на этапе реализации плана</w:t>
      </w:r>
    </w:p>
    <w:p w:rsidR="004D7CF7" w:rsidRDefault="00FE487B">
      <w:pPr>
        <w:pStyle w:val="a3"/>
        <w:spacing w:line="322" w:lineRule="exact"/>
      </w:pPr>
      <w:r>
        <w:rPr>
          <w:spacing w:val="-2"/>
        </w:rPr>
        <w:t>решения.</w:t>
      </w:r>
    </w:p>
    <w:p w:rsidR="004D7CF7" w:rsidRDefault="00FE487B">
      <w:pPr>
        <w:pStyle w:val="a3"/>
        <w:spacing w:line="322" w:lineRule="exact"/>
      </w:pPr>
      <w:r>
        <w:t>Организация</w:t>
      </w:r>
      <w:r>
        <w:rPr>
          <w:spacing w:val="-16"/>
        </w:rPr>
        <w:t xml:space="preserve"> </w:t>
      </w:r>
      <w:r>
        <w:t>психолого-медико-педагогического</w:t>
      </w:r>
      <w:r>
        <w:rPr>
          <w:spacing w:val="-9"/>
        </w:rPr>
        <w:t xml:space="preserve"> </w:t>
      </w:r>
      <w:r>
        <w:t>сопровождения</w:t>
      </w:r>
      <w:r>
        <w:rPr>
          <w:spacing w:val="-11"/>
        </w:rPr>
        <w:t xml:space="preserve"> </w:t>
      </w:r>
      <w:r>
        <w:t>включает</w:t>
      </w:r>
      <w:r>
        <w:rPr>
          <w:spacing w:val="-10"/>
        </w:rPr>
        <w:t xml:space="preserve"> </w:t>
      </w:r>
      <w:r>
        <w:t>в</w:t>
      </w:r>
      <w:r>
        <w:rPr>
          <w:spacing w:val="-11"/>
        </w:rPr>
        <w:t xml:space="preserve"> </w:t>
      </w:r>
      <w:r>
        <w:rPr>
          <w:spacing w:val="-2"/>
        </w:rPr>
        <w:t>себя:</w:t>
      </w:r>
    </w:p>
    <w:p w:rsidR="004D7CF7" w:rsidRDefault="00FE487B">
      <w:pPr>
        <w:pStyle w:val="a4"/>
        <w:numPr>
          <w:ilvl w:val="0"/>
          <w:numId w:val="39"/>
        </w:numPr>
        <w:tabs>
          <w:tab w:val="left" w:pos="673"/>
        </w:tabs>
        <w:spacing w:line="322" w:lineRule="exact"/>
        <w:ind w:left="673" w:hanging="162"/>
        <w:rPr>
          <w:sz w:val="28"/>
        </w:rPr>
      </w:pPr>
      <w:r>
        <w:rPr>
          <w:sz w:val="28"/>
        </w:rPr>
        <w:t>работу</w:t>
      </w:r>
      <w:r>
        <w:rPr>
          <w:spacing w:val="-16"/>
          <w:sz w:val="28"/>
        </w:rPr>
        <w:t xml:space="preserve"> </w:t>
      </w:r>
      <w:r>
        <w:rPr>
          <w:sz w:val="28"/>
        </w:rPr>
        <w:t>психолого-педагогического</w:t>
      </w:r>
      <w:r>
        <w:rPr>
          <w:spacing w:val="-11"/>
          <w:sz w:val="28"/>
        </w:rPr>
        <w:t xml:space="preserve"> </w:t>
      </w:r>
      <w:r>
        <w:rPr>
          <w:spacing w:val="-2"/>
          <w:sz w:val="28"/>
        </w:rPr>
        <w:t>консилиума;</w:t>
      </w:r>
    </w:p>
    <w:p w:rsidR="004D7CF7" w:rsidRDefault="00FE487B">
      <w:pPr>
        <w:pStyle w:val="a4"/>
        <w:numPr>
          <w:ilvl w:val="0"/>
          <w:numId w:val="39"/>
        </w:numPr>
        <w:tabs>
          <w:tab w:val="left" w:pos="673"/>
        </w:tabs>
        <w:spacing w:line="322" w:lineRule="exact"/>
        <w:ind w:left="673" w:hanging="162"/>
        <w:rPr>
          <w:sz w:val="28"/>
        </w:rPr>
      </w:pPr>
      <w:r>
        <w:rPr>
          <w:sz w:val="28"/>
        </w:rPr>
        <w:t>выполнение</w:t>
      </w:r>
      <w:r>
        <w:rPr>
          <w:spacing w:val="-18"/>
          <w:sz w:val="28"/>
        </w:rPr>
        <w:t xml:space="preserve"> </w:t>
      </w:r>
      <w:r>
        <w:rPr>
          <w:sz w:val="28"/>
        </w:rPr>
        <w:t>рекомендаций</w:t>
      </w:r>
      <w:r>
        <w:rPr>
          <w:spacing w:val="-17"/>
          <w:sz w:val="28"/>
        </w:rPr>
        <w:t xml:space="preserve"> </w:t>
      </w:r>
      <w:r>
        <w:rPr>
          <w:sz w:val="28"/>
        </w:rPr>
        <w:t>психолого-медико-педагогической</w:t>
      </w:r>
      <w:r>
        <w:rPr>
          <w:spacing w:val="-15"/>
          <w:sz w:val="28"/>
        </w:rPr>
        <w:t xml:space="preserve"> </w:t>
      </w:r>
      <w:r>
        <w:rPr>
          <w:spacing w:val="-2"/>
          <w:sz w:val="28"/>
        </w:rPr>
        <w:t>комиссии;</w:t>
      </w:r>
    </w:p>
    <w:p w:rsidR="004D7CF7" w:rsidRDefault="00FE487B">
      <w:pPr>
        <w:pStyle w:val="a3"/>
      </w:pPr>
      <w:r>
        <w:t>-оказание</w:t>
      </w:r>
      <w:r>
        <w:rPr>
          <w:spacing w:val="-11"/>
        </w:rPr>
        <w:t xml:space="preserve"> </w:t>
      </w:r>
      <w:r>
        <w:t>психологической,</w:t>
      </w:r>
      <w:r>
        <w:rPr>
          <w:spacing w:val="-10"/>
        </w:rPr>
        <w:t xml:space="preserve"> </w:t>
      </w:r>
      <w:r>
        <w:t>логопедической</w:t>
      </w:r>
      <w:r>
        <w:rPr>
          <w:spacing w:val="-8"/>
        </w:rPr>
        <w:t xml:space="preserve"> </w:t>
      </w:r>
      <w:r>
        <w:t>помощи</w:t>
      </w:r>
      <w:r>
        <w:rPr>
          <w:spacing w:val="-9"/>
        </w:rPr>
        <w:t xml:space="preserve"> </w:t>
      </w:r>
      <w:r>
        <w:t>детям</w:t>
      </w:r>
      <w:r>
        <w:rPr>
          <w:spacing w:val="-8"/>
        </w:rPr>
        <w:t xml:space="preserve"> </w:t>
      </w:r>
      <w:r>
        <w:t>с</w:t>
      </w:r>
      <w:r>
        <w:rPr>
          <w:spacing w:val="-10"/>
        </w:rPr>
        <w:t xml:space="preserve"> </w:t>
      </w:r>
      <w:r>
        <w:t>ограниченными</w:t>
      </w:r>
      <w:r>
        <w:rPr>
          <w:spacing w:val="-11"/>
        </w:rPr>
        <w:t xml:space="preserve"> </w:t>
      </w:r>
      <w:r>
        <w:t>возможностями</w:t>
      </w:r>
      <w:r>
        <w:rPr>
          <w:spacing w:val="-8"/>
        </w:rPr>
        <w:t xml:space="preserve"> </w:t>
      </w:r>
      <w:r>
        <w:rPr>
          <w:spacing w:val="-2"/>
        </w:rPr>
        <w:t>здоровья;</w:t>
      </w:r>
    </w:p>
    <w:p w:rsidR="004D7CF7" w:rsidRDefault="00FE487B">
      <w:pPr>
        <w:pStyle w:val="a4"/>
        <w:numPr>
          <w:ilvl w:val="0"/>
          <w:numId w:val="39"/>
        </w:numPr>
        <w:tabs>
          <w:tab w:val="left" w:pos="673"/>
        </w:tabs>
        <w:spacing w:line="322" w:lineRule="exact"/>
        <w:ind w:left="673" w:hanging="162"/>
        <w:rPr>
          <w:sz w:val="28"/>
        </w:rPr>
      </w:pPr>
      <w:r>
        <w:rPr>
          <w:sz w:val="28"/>
        </w:rPr>
        <w:t>организация</w:t>
      </w:r>
      <w:r>
        <w:rPr>
          <w:spacing w:val="-14"/>
          <w:sz w:val="28"/>
        </w:rPr>
        <w:t xml:space="preserve"> </w:t>
      </w:r>
      <w:r>
        <w:rPr>
          <w:sz w:val="28"/>
        </w:rPr>
        <w:t>индивидуальных</w:t>
      </w:r>
      <w:r>
        <w:rPr>
          <w:spacing w:val="-14"/>
          <w:sz w:val="28"/>
        </w:rPr>
        <w:t xml:space="preserve"> </w:t>
      </w:r>
      <w:r>
        <w:rPr>
          <w:sz w:val="28"/>
        </w:rPr>
        <w:t>педагогических</w:t>
      </w:r>
      <w:r>
        <w:rPr>
          <w:spacing w:val="-10"/>
          <w:sz w:val="28"/>
        </w:rPr>
        <w:t xml:space="preserve"> </w:t>
      </w:r>
      <w:r>
        <w:rPr>
          <w:spacing w:val="-2"/>
          <w:sz w:val="28"/>
        </w:rPr>
        <w:t>маршрутов;</w:t>
      </w:r>
    </w:p>
    <w:p w:rsidR="004D7CF7" w:rsidRDefault="00FE487B">
      <w:pPr>
        <w:pStyle w:val="a4"/>
        <w:numPr>
          <w:ilvl w:val="0"/>
          <w:numId w:val="39"/>
        </w:numPr>
        <w:tabs>
          <w:tab w:val="left" w:pos="673"/>
        </w:tabs>
        <w:ind w:left="673" w:hanging="162"/>
        <w:rPr>
          <w:sz w:val="28"/>
        </w:rPr>
      </w:pPr>
      <w:r>
        <w:rPr>
          <w:sz w:val="28"/>
        </w:rPr>
        <w:t>организация</w:t>
      </w:r>
      <w:r>
        <w:rPr>
          <w:spacing w:val="-16"/>
          <w:sz w:val="28"/>
        </w:rPr>
        <w:t xml:space="preserve"> </w:t>
      </w:r>
      <w:r>
        <w:rPr>
          <w:sz w:val="28"/>
        </w:rPr>
        <w:t>педагогического</w:t>
      </w:r>
      <w:r>
        <w:rPr>
          <w:spacing w:val="-11"/>
          <w:sz w:val="28"/>
        </w:rPr>
        <w:t xml:space="preserve"> </w:t>
      </w:r>
      <w:r>
        <w:rPr>
          <w:spacing w:val="-2"/>
          <w:sz w:val="28"/>
        </w:rPr>
        <w:t>взаимодействия.</w:t>
      </w:r>
    </w:p>
    <w:p w:rsidR="004D7CF7" w:rsidRDefault="00FE487B">
      <w:pPr>
        <w:pStyle w:val="a3"/>
        <w:ind w:right="1128"/>
      </w:pPr>
      <w:r>
        <w:t>Психолого-педагогическое</w:t>
      </w:r>
      <w:r>
        <w:rPr>
          <w:spacing w:val="-3"/>
        </w:rPr>
        <w:t xml:space="preserve"> </w:t>
      </w:r>
      <w:r>
        <w:t>сопровождение</w:t>
      </w:r>
      <w:r>
        <w:rPr>
          <w:spacing w:val="-3"/>
        </w:rPr>
        <w:t xml:space="preserve"> </w:t>
      </w:r>
      <w:r>
        <w:t>детей</w:t>
      </w:r>
      <w:r>
        <w:rPr>
          <w:spacing w:val="-2"/>
        </w:rPr>
        <w:t xml:space="preserve"> </w:t>
      </w:r>
      <w:r>
        <w:t>с</w:t>
      </w:r>
      <w:r>
        <w:rPr>
          <w:spacing w:val="-4"/>
        </w:rPr>
        <w:t xml:space="preserve"> </w:t>
      </w:r>
      <w:r>
        <w:t>ОВЗ</w:t>
      </w:r>
      <w:r>
        <w:rPr>
          <w:spacing w:val="-3"/>
        </w:rPr>
        <w:t xml:space="preserve"> </w:t>
      </w:r>
      <w:r>
        <w:t>осуществляют</w:t>
      </w:r>
      <w:r>
        <w:rPr>
          <w:spacing w:val="-5"/>
        </w:rPr>
        <w:t xml:space="preserve"> </w:t>
      </w:r>
      <w:r>
        <w:t>педагог-психолог,</w:t>
      </w:r>
      <w:r>
        <w:rPr>
          <w:spacing w:val="-4"/>
        </w:rPr>
        <w:t xml:space="preserve"> </w:t>
      </w:r>
      <w:r>
        <w:t>классный</w:t>
      </w:r>
      <w:r>
        <w:rPr>
          <w:spacing w:val="-6"/>
        </w:rPr>
        <w:t xml:space="preserve"> </w:t>
      </w:r>
      <w:r>
        <w:t>руководитель,</w:t>
      </w:r>
      <w:r>
        <w:rPr>
          <w:spacing w:val="-4"/>
        </w:rPr>
        <w:t xml:space="preserve"> </w:t>
      </w:r>
      <w:r>
        <w:t>учитель-предметник. В рамках должностных обязанностей каждый из участников образовательного процесса составляет план работы по сопровождению обучающихся.</w:t>
      </w:r>
    </w:p>
    <w:p w:rsidR="004D7CF7" w:rsidRDefault="00FE487B">
      <w:pPr>
        <w:pStyle w:val="a3"/>
        <w:spacing w:line="321" w:lineRule="exact"/>
      </w:pPr>
      <w:r>
        <w:t>В</w:t>
      </w:r>
      <w:r>
        <w:rPr>
          <w:spacing w:val="-4"/>
        </w:rPr>
        <w:t xml:space="preserve"> </w:t>
      </w:r>
      <w:r>
        <w:t>системе</w:t>
      </w:r>
      <w:r>
        <w:rPr>
          <w:spacing w:val="-4"/>
        </w:rPr>
        <w:t xml:space="preserve"> </w:t>
      </w:r>
      <w:r>
        <w:t>работы</w:t>
      </w:r>
      <w:r>
        <w:rPr>
          <w:spacing w:val="-4"/>
        </w:rPr>
        <w:t xml:space="preserve"> </w:t>
      </w:r>
      <w:r>
        <w:t>выделяют</w:t>
      </w:r>
      <w:r>
        <w:rPr>
          <w:spacing w:val="-6"/>
        </w:rPr>
        <w:t xml:space="preserve"> </w:t>
      </w:r>
      <w:r>
        <w:t>следующие</w:t>
      </w:r>
      <w:r>
        <w:rPr>
          <w:spacing w:val="-3"/>
        </w:rPr>
        <w:t xml:space="preserve"> </w:t>
      </w:r>
      <w:r>
        <w:rPr>
          <w:spacing w:val="-2"/>
        </w:rPr>
        <w:t>формы:</w:t>
      </w:r>
    </w:p>
    <w:p w:rsidR="004D7CF7" w:rsidRDefault="00FE487B">
      <w:pPr>
        <w:pStyle w:val="a4"/>
        <w:numPr>
          <w:ilvl w:val="0"/>
          <w:numId w:val="38"/>
        </w:numPr>
        <w:tabs>
          <w:tab w:val="left" w:pos="724"/>
        </w:tabs>
        <w:spacing w:line="242" w:lineRule="auto"/>
        <w:ind w:right="1141" w:firstLine="0"/>
        <w:rPr>
          <w:sz w:val="28"/>
        </w:rPr>
      </w:pPr>
      <w:r>
        <w:rPr>
          <w:sz w:val="28"/>
        </w:rPr>
        <w:t>проведение</w:t>
      </w:r>
      <w:r>
        <w:rPr>
          <w:spacing w:val="-1"/>
          <w:sz w:val="28"/>
        </w:rPr>
        <w:t xml:space="preserve"> </w:t>
      </w:r>
      <w:r>
        <w:rPr>
          <w:sz w:val="28"/>
        </w:rPr>
        <w:t>индивидуальной</w:t>
      </w:r>
      <w:r>
        <w:rPr>
          <w:spacing w:val="-2"/>
          <w:sz w:val="28"/>
        </w:rPr>
        <w:t xml:space="preserve"> </w:t>
      </w:r>
      <w:r>
        <w:rPr>
          <w:sz w:val="28"/>
        </w:rPr>
        <w:t>работы</w:t>
      </w:r>
      <w:r>
        <w:rPr>
          <w:spacing w:val="-1"/>
          <w:sz w:val="28"/>
        </w:rPr>
        <w:t xml:space="preserve"> </w:t>
      </w:r>
      <w:r>
        <w:rPr>
          <w:sz w:val="28"/>
        </w:rPr>
        <w:t>с</w:t>
      </w:r>
      <w:r>
        <w:rPr>
          <w:spacing w:val="-1"/>
          <w:sz w:val="28"/>
        </w:rPr>
        <w:t xml:space="preserve"> </w:t>
      </w:r>
      <w:r>
        <w:rPr>
          <w:sz w:val="28"/>
        </w:rPr>
        <w:t>учащимися</w:t>
      </w:r>
      <w:r>
        <w:rPr>
          <w:spacing w:val="-1"/>
          <w:sz w:val="28"/>
        </w:rPr>
        <w:t xml:space="preserve"> </w:t>
      </w:r>
      <w:r>
        <w:rPr>
          <w:sz w:val="28"/>
        </w:rPr>
        <w:t>и</w:t>
      </w:r>
      <w:r>
        <w:rPr>
          <w:spacing w:val="-2"/>
          <w:sz w:val="28"/>
        </w:rPr>
        <w:t xml:space="preserve"> </w:t>
      </w:r>
      <w:r>
        <w:rPr>
          <w:sz w:val="28"/>
        </w:rPr>
        <w:t>их</w:t>
      </w:r>
      <w:r>
        <w:rPr>
          <w:spacing w:val="-1"/>
          <w:sz w:val="28"/>
        </w:rPr>
        <w:t xml:space="preserve"> </w:t>
      </w:r>
      <w:r>
        <w:rPr>
          <w:sz w:val="28"/>
        </w:rPr>
        <w:t>родителями:</w:t>
      </w:r>
      <w:r>
        <w:rPr>
          <w:spacing w:val="-1"/>
          <w:sz w:val="28"/>
        </w:rPr>
        <w:t xml:space="preserve"> </w:t>
      </w:r>
      <w:r>
        <w:rPr>
          <w:sz w:val="28"/>
        </w:rPr>
        <w:t>тематические</w:t>
      </w:r>
      <w:r>
        <w:rPr>
          <w:spacing w:val="-2"/>
          <w:sz w:val="28"/>
        </w:rPr>
        <w:t xml:space="preserve"> </w:t>
      </w:r>
      <w:r>
        <w:rPr>
          <w:sz w:val="28"/>
        </w:rPr>
        <w:t>беседы,</w:t>
      </w:r>
      <w:r>
        <w:rPr>
          <w:spacing w:val="-1"/>
          <w:sz w:val="28"/>
        </w:rPr>
        <w:t xml:space="preserve"> </w:t>
      </w:r>
      <w:r>
        <w:rPr>
          <w:sz w:val="28"/>
        </w:rPr>
        <w:t>посещение</w:t>
      </w:r>
      <w:r>
        <w:rPr>
          <w:spacing w:val="-1"/>
          <w:sz w:val="28"/>
        </w:rPr>
        <w:t xml:space="preserve"> </w:t>
      </w:r>
      <w:r>
        <w:rPr>
          <w:sz w:val="28"/>
        </w:rPr>
        <w:t>квартир,</w:t>
      </w:r>
      <w:r>
        <w:rPr>
          <w:spacing w:val="-1"/>
          <w:sz w:val="28"/>
        </w:rPr>
        <w:t xml:space="preserve"> </w:t>
      </w:r>
      <w:r>
        <w:rPr>
          <w:sz w:val="28"/>
        </w:rPr>
        <w:t>подготовка рекомендаций, характеристик на ПМПК;</w:t>
      </w:r>
    </w:p>
    <w:p w:rsidR="004D7CF7" w:rsidRDefault="00FE487B">
      <w:pPr>
        <w:pStyle w:val="a4"/>
        <w:numPr>
          <w:ilvl w:val="0"/>
          <w:numId w:val="38"/>
        </w:numPr>
        <w:tabs>
          <w:tab w:val="left" w:pos="721"/>
        </w:tabs>
        <w:spacing w:before="24"/>
        <w:ind w:left="721" w:hanging="210"/>
        <w:rPr>
          <w:sz w:val="28"/>
        </w:rPr>
      </w:pPr>
      <w:r>
        <w:rPr>
          <w:sz w:val="28"/>
        </w:rPr>
        <w:t>проведение</w:t>
      </w:r>
      <w:r>
        <w:rPr>
          <w:spacing w:val="-9"/>
          <w:sz w:val="28"/>
        </w:rPr>
        <w:t xml:space="preserve"> </w:t>
      </w:r>
      <w:r>
        <w:rPr>
          <w:sz w:val="28"/>
        </w:rPr>
        <w:t>малых</w:t>
      </w:r>
      <w:r>
        <w:rPr>
          <w:spacing w:val="-9"/>
          <w:sz w:val="28"/>
        </w:rPr>
        <w:t xml:space="preserve"> </w:t>
      </w:r>
      <w:r>
        <w:rPr>
          <w:sz w:val="28"/>
        </w:rPr>
        <w:t>педагогических</w:t>
      </w:r>
      <w:r>
        <w:rPr>
          <w:spacing w:val="-8"/>
          <w:sz w:val="28"/>
        </w:rPr>
        <w:t xml:space="preserve"> </w:t>
      </w:r>
      <w:r>
        <w:rPr>
          <w:sz w:val="28"/>
        </w:rPr>
        <w:t>советов,</w:t>
      </w:r>
      <w:r>
        <w:rPr>
          <w:spacing w:val="-9"/>
          <w:sz w:val="28"/>
        </w:rPr>
        <w:t xml:space="preserve"> </w:t>
      </w:r>
      <w:r>
        <w:rPr>
          <w:sz w:val="28"/>
        </w:rPr>
        <w:t>административных</w:t>
      </w:r>
      <w:r>
        <w:rPr>
          <w:spacing w:val="-7"/>
          <w:sz w:val="28"/>
        </w:rPr>
        <w:t xml:space="preserve"> </w:t>
      </w:r>
      <w:r>
        <w:rPr>
          <w:spacing w:val="-2"/>
          <w:sz w:val="28"/>
        </w:rPr>
        <w:t>советов;</w:t>
      </w:r>
    </w:p>
    <w:p w:rsidR="004D7CF7" w:rsidRDefault="004D7CF7">
      <w:pPr>
        <w:pStyle w:val="a4"/>
        <w:rPr>
          <w:sz w:val="28"/>
        </w:rPr>
        <w:sectPr w:rsidR="004D7CF7">
          <w:pgSz w:w="16840" w:h="12410" w:orient="landscape"/>
          <w:pgMar w:top="480" w:right="0" w:bottom="1720" w:left="283" w:header="0" w:footer="1489" w:gutter="0"/>
          <w:cols w:space="720"/>
        </w:sectPr>
      </w:pPr>
    </w:p>
    <w:p w:rsidR="004D7CF7" w:rsidRDefault="00FE487B">
      <w:pPr>
        <w:pStyle w:val="a4"/>
        <w:numPr>
          <w:ilvl w:val="0"/>
          <w:numId w:val="38"/>
        </w:numPr>
        <w:tabs>
          <w:tab w:val="left" w:pos="721"/>
        </w:tabs>
        <w:spacing w:before="73"/>
        <w:ind w:left="721" w:hanging="210"/>
        <w:rPr>
          <w:sz w:val="28"/>
        </w:rPr>
      </w:pPr>
      <w:r>
        <w:rPr>
          <w:sz w:val="28"/>
        </w:rPr>
        <w:lastRenderedPageBreak/>
        <w:t>ведение</w:t>
      </w:r>
      <w:r>
        <w:rPr>
          <w:spacing w:val="-9"/>
          <w:sz w:val="28"/>
        </w:rPr>
        <w:t xml:space="preserve"> </w:t>
      </w:r>
      <w:r>
        <w:rPr>
          <w:sz w:val="28"/>
        </w:rPr>
        <w:t>карт</w:t>
      </w:r>
      <w:r>
        <w:rPr>
          <w:spacing w:val="-7"/>
          <w:sz w:val="28"/>
        </w:rPr>
        <w:t xml:space="preserve"> </w:t>
      </w:r>
      <w:r>
        <w:rPr>
          <w:sz w:val="28"/>
        </w:rPr>
        <w:t>наблюдений</w:t>
      </w:r>
      <w:r>
        <w:rPr>
          <w:spacing w:val="-8"/>
          <w:sz w:val="28"/>
        </w:rPr>
        <w:t xml:space="preserve"> </w:t>
      </w:r>
      <w:r>
        <w:rPr>
          <w:sz w:val="28"/>
        </w:rPr>
        <w:t>динамики</w:t>
      </w:r>
      <w:r>
        <w:rPr>
          <w:spacing w:val="-6"/>
          <w:sz w:val="28"/>
        </w:rPr>
        <w:t xml:space="preserve"> </w:t>
      </w:r>
      <w:r>
        <w:rPr>
          <w:sz w:val="28"/>
        </w:rPr>
        <w:t>учебных</w:t>
      </w:r>
      <w:r>
        <w:rPr>
          <w:spacing w:val="-5"/>
          <w:sz w:val="28"/>
        </w:rPr>
        <w:t xml:space="preserve"> </w:t>
      </w:r>
      <w:r>
        <w:rPr>
          <w:spacing w:val="-2"/>
          <w:sz w:val="28"/>
        </w:rPr>
        <w:t>навыков;</w:t>
      </w:r>
    </w:p>
    <w:p w:rsidR="004D7CF7" w:rsidRDefault="00FE487B">
      <w:pPr>
        <w:pStyle w:val="a4"/>
        <w:numPr>
          <w:ilvl w:val="0"/>
          <w:numId w:val="38"/>
        </w:numPr>
        <w:tabs>
          <w:tab w:val="left" w:pos="721"/>
        </w:tabs>
        <w:spacing w:before="37"/>
        <w:ind w:left="721" w:hanging="210"/>
        <w:rPr>
          <w:sz w:val="28"/>
        </w:rPr>
      </w:pPr>
      <w:r>
        <w:rPr>
          <w:sz w:val="28"/>
        </w:rPr>
        <w:t>посещение,</w:t>
      </w:r>
      <w:r>
        <w:rPr>
          <w:spacing w:val="-9"/>
          <w:sz w:val="28"/>
        </w:rPr>
        <w:t xml:space="preserve"> </w:t>
      </w:r>
      <w:r>
        <w:rPr>
          <w:sz w:val="28"/>
        </w:rPr>
        <w:t>взаимопосещение</w:t>
      </w:r>
      <w:r>
        <w:rPr>
          <w:spacing w:val="-6"/>
          <w:sz w:val="28"/>
        </w:rPr>
        <w:t xml:space="preserve"> </w:t>
      </w:r>
      <w:r>
        <w:rPr>
          <w:sz w:val="28"/>
        </w:rPr>
        <w:t>уроков,</w:t>
      </w:r>
      <w:r>
        <w:rPr>
          <w:spacing w:val="-10"/>
          <w:sz w:val="28"/>
        </w:rPr>
        <w:t xml:space="preserve"> </w:t>
      </w:r>
      <w:r>
        <w:rPr>
          <w:sz w:val="28"/>
        </w:rPr>
        <w:t>анализ</w:t>
      </w:r>
      <w:r>
        <w:rPr>
          <w:spacing w:val="-6"/>
          <w:sz w:val="28"/>
        </w:rPr>
        <w:t xml:space="preserve"> </w:t>
      </w:r>
      <w:r>
        <w:rPr>
          <w:sz w:val="28"/>
        </w:rPr>
        <w:t>уроков</w:t>
      </w:r>
      <w:r>
        <w:rPr>
          <w:spacing w:val="-7"/>
          <w:sz w:val="28"/>
        </w:rPr>
        <w:t xml:space="preserve"> </w:t>
      </w:r>
      <w:r>
        <w:rPr>
          <w:sz w:val="28"/>
        </w:rPr>
        <w:t>с</w:t>
      </w:r>
      <w:r>
        <w:rPr>
          <w:spacing w:val="-6"/>
          <w:sz w:val="28"/>
        </w:rPr>
        <w:t xml:space="preserve"> </w:t>
      </w:r>
      <w:r>
        <w:rPr>
          <w:sz w:val="28"/>
        </w:rPr>
        <w:t>точки</w:t>
      </w:r>
      <w:r>
        <w:rPr>
          <w:spacing w:val="-5"/>
          <w:sz w:val="28"/>
        </w:rPr>
        <w:t xml:space="preserve"> </w:t>
      </w:r>
      <w:r>
        <w:rPr>
          <w:sz w:val="28"/>
        </w:rPr>
        <w:t>зрения</w:t>
      </w:r>
      <w:r>
        <w:rPr>
          <w:spacing w:val="-5"/>
          <w:sz w:val="28"/>
        </w:rPr>
        <w:t xml:space="preserve"> </w:t>
      </w:r>
      <w:r>
        <w:rPr>
          <w:spacing w:val="-2"/>
          <w:sz w:val="28"/>
        </w:rPr>
        <w:t>здоровьесбережения;</w:t>
      </w:r>
    </w:p>
    <w:p w:rsidR="004D7CF7" w:rsidRDefault="00FE487B">
      <w:pPr>
        <w:pStyle w:val="a4"/>
        <w:numPr>
          <w:ilvl w:val="0"/>
          <w:numId w:val="38"/>
        </w:numPr>
        <w:tabs>
          <w:tab w:val="left" w:pos="721"/>
        </w:tabs>
        <w:spacing w:before="38"/>
        <w:ind w:left="721" w:hanging="210"/>
        <w:rPr>
          <w:sz w:val="28"/>
        </w:rPr>
      </w:pPr>
      <w:r>
        <w:rPr>
          <w:sz w:val="28"/>
        </w:rPr>
        <w:t>разработка</w:t>
      </w:r>
      <w:r>
        <w:rPr>
          <w:spacing w:val="-12"/>
          <w:sz w:val="28"/>
        </w:rPr>
        <w:t xml:space="preserve"> </w:t>
      </w:r>
      <w:r>
        <w:rPr>
          <w:sz w:val="28"/>
        </w:rPr>
        <w:t>методических</w:t>
      </w:r>
      <w:r>
        <w:rPr>
          <w:spacing w:val="-12"/>
          <w:sz w:val="28"/>
        </w:rPr>
        <w:t xml:space="preserve"> </w:t>
      </w:r>
      <w:r>
        <w:rPr>
          <w:sz w:val="28"/>
        </w:rPr>
        <w:t>рекомендаций</w:t>
      </w:r>
      <w:r>
        <w:rPr>
          <w:spacing w:val="-10"/>
          <w:sz w:val="28"/>
        </w:rPr>
        <w:t xml:space="preserve"> </w:t>
      </w:r>
      <w:r>
        <w:rPr>
          <w:spacing w:val="-2"/>
          <w:sz w:val="28"/>
        </w:rPr>
        <w:t>учителю;</w:t>
      </w:r>
    </w:p>
    <w:p w:rsidR="004D7CF7" w:rsidRDefault="00FE487B">
      <w:pPr>
        <w:pStyle w:val="a4"/>
        <w:numPr>
          <w:ilvl w:val="0"/>
          <w:numId w:val="38"/>
        </w:numPr>
        <w:tabs>
          <w:tab w:val="left" w:pos="721"/>
        </w:tabs>
        <w:spacing w:before="35"/>
        <w:ind w:left="721" w:hanging="210"/>
        <w:rPr>
          <w:sz w:val="28"/>
        </w:rPr>
      </w:pPr>
      <w:r>
        <w:rPr>
          <w:sz w:val="28"/>
        </w:rPr>
        <w:t>анкетирование</w:t>
      </w:r>
      <w:r>
        <w:rPr>
          <w:spacing w:val="-12"/>
          <w:sz w:val="28"/>
        </w:rPr>
        <w:t xml:space="preserve"> </w:t>
      </w:r>
      <w:r>
        <w:rPr>
          <w:sz w:val="28"/>
        </w:rPr>
        <w:t>учащихся,</w:t>
      </w:r>
      <w:r>
        <w:rPr>
          <w:spacing w:val="-12"/>
          <w:sz w:val="28"/>
        </w:rPr>
        <w:t xml:space="preserve"> </w:t>
      </w:r>
      <w:r>
        <w:rPr>
          <w:spacing w:val="-2"/>
          <w:sz w:val="28"/>
        </w:rPr>
        <w:t>диагностика;</w:t>
      </w:r>
    </w:p>
    <w:p w:rsidR="004D7CF7" w:rsidRDefault="00FE487B">
      <w:pPr>
        <w:pStyle w:val="a4"/>
        <w:numPr>
          <w:ilvl w:val="0"/>
          <w:numId w:val="38"/>
        </w:numPr>
        <w:tabs>
          <w:tab w:val="left" w:pos="721"/>
        </w:tabs>
        <w:spacing w:before="36" w:line="322" w:lineRule="exact"/>
        <w:ind w:left="721" w:hanging="210"/>
        <w:rPr>
          <w:sz w:val="28"/>
        </w:rPr>
      </w:pPr>
      <w:r>
        <w:rPr>
          <w:sz w:val="28"/>
        </w:rPr>
        <w:t>обследование</w:t>
      </w:r>
      <w:r>
        <w:rPr>
          <w:spacing w:val="-8"/>
          <w:sz w:val="28"/>
        </w:rPr>
        <w:t xml:space="preserve"> </w:t>
      </w:r>
      <w:r>
        <w:rPr>
          <w:sz w:val="28"/>
        </w:rPr>
        <w:t>школьников</w:t>
      </w:r>
      <w:r>
        <w:rPr>
          <w:spacing w:val="-8"/>
          <w:sz w:val="28"/>
        </w:rPr>
        <w:t xml:space="preserve"> </w:t>
      </w:r>
      <w:r>
        <w:rPr>
          <w:sz w:val="28"/>
        </w:rPr>
        <w:t>по</w:t>
      </w:r>
      <w:r>
        <w:rPr>
          <w:spacing w:val="-6"/>
          <w:sz w:val="28"/>
        </w:rPr>
        <w:t xml:space="preserve"> </w:t>
      </w:r>
      <w:r>
        <w:rPr>
          <w:sz w:val="28"/>
        </w:rPr>
        <w:t>запросу</w:t>
      </w:r>
      <w:r>
        <w:rPr>
          <w:spacing w:val="-9"/>
          <w:sz w:val="28"/>
        </w:rPr>
        <w:t xml:space="preserve"> </w:t>
      </w:r>
      <w:r>
        <w:rPr>
          <w:spacing w:val="-2"/>
          <w:sz w:val="28"/>
        </w:rPr>
        <w:t>родителей.</w:t>
      </w:r>
    </w:p>
    <w:p w:rsidR="004D7CF7" w:rsidRDefault="00FE487B">
      <w:pPr>
        <w:pStyle w:val="a3"/>
        <w:spacing w:line="322" w:lineRule="exact"/>
      </w:pPr>
      <w:r>
        <w:t>Содержание</w:t>
      </w:r>
      <w:r>
        <w:rPr>
          <w:spacing w:val="-10"/>
        </w:rPr>
        <w:t xml:space="preserve"> </w:t>
      </w:r>
      <w:r>
        <w:t>и</w:t>
      </w:r>
      <w:r>
        <w:rPr>
          <w:spacing w:val="-5"/>
        </w:rPr>
        <w:t xml:space="preserve"> </w:t>
      </w:r>
      <w:r>
        <w:t>формы</w:t>
      </w:r>
      <w:r>
        <w:rPr>
          <w:spacing w:val="-5"/>
        </w:rPr>
        <w:t xml:space="preserve"> </w:t>
      </w:r>
      <w:r>
        <w:t>работы</w:t>
      </w:r>
      <w:r>
        <w:rPr>
          <w:spacing w:val="-5"/>
        </w:rPr>
        <w:t xml:space="preserve"> </w:t>
      </w:r>
      <w:r>
        <w:t>в</w:t>
      </w:r>
      <w:r>
        <w:rPr>
          <w:spacing w:val="-6"/>
        </w:rPr>
        <w:t xml:space="preserve"> </w:t>
      </w:r>
      <w:r>
        <w:t>данном</w:t>
      </w:r>
      <w:r>
        <w:rPr>
          <w:spacing w:val="-5"/>
        </w:rPr>
        <w:t xml:space="preserve"> </w:t>
      </w:r>
      <w:r>
        <w:t>направлении</w:t>
      </w:r>
      <w:r>
        <w:rPr>
          <w:spacing w:val="-4"/>
        </w:rPr>
        <w:t xml:space="preserve"> </w:t>
      </w:r>
      <w:r>
        <w:rPr>
          <w:spacing w:val="-2"/>
        </w:rPr>
        <w:t>следующие:</w:t>
      </w:r>
    </w:p>
    <w:p w:rsidR="004D7CF7" w:rsidRDefault="00FE487B">
      <w:pPr>
        <w:pStyle w:val="a4"/>
        <w:numPr>
          <w:ilvl w:val="0"/>
          <w:numId w:val="38"/>
        </w:numPr>
        <w:tabs>
          <w:tab w:val="left" w:pos="721"/>
        </w:tabs>
        <w:ind w:left="721" w:hanging="210"/>
        <w:jc w:val="both"/>
        <w:rPr>
          <w:sz w:val="28"/>
        </w:rPr>
      </w:pPr>
      <w:r>
        <w:rPr>
          <w:sz w:val="28"/>
        </w:rPr>
        <w:t>наблюдение</w:t>
      </w:r>
      <w:r>
        <w:rPr>
          <w:spacing w:val="-9"/>
          <w:sz w:val="28"/>
        </w:rPr>
        <w:t xml:space="preserve"> </w:t>
      </w:r>
      <w:r>
        <w:rPr>
          <w:sz w:val="28"/>
        </w:rPr>
        <w:t>за</w:t>
      </w:r>
      <w:r>
        <w:rPr>
          <w:spacing w:val="-7"/>
          <w:sz w:val="28"/>
        </w:rPr>
        <w:t xml:space="preserve"> </w:t>
      </w:r>
      <w:r>
        <w:rPr>
          <w:sz w:val="28"/>
        </w:rPr>
        <w:t>учениками</w:t>
      </w:r>
      <w:r>
        <w:rPr>
          <w:spacing w:val="-6"/>
          <w:sz w:val="28"/>
        </w:rPr>
        <w:t xml:space="preserve"> </w:t>
      </w:r>
      <w:r>
        <w:rPr>
          <w:sz w:val="28"/>
        </w:rPr>
        <w:t>во</w:t>
      </w:r>
      <w:r>
        <w:rPr>
          <w:spacing w:val="-6"/>
          <w:sz w:val="28"/>
        </w:rPr>
        <w:t xml:space="preserve"> </w:t>
      </w:r>
      <w:r>
        <w:rPr>
          <w:sz w:val="28"/>
        </w:rPr>
        <w:t>время</w:t>
      </w:r>
      <w:r>
        <w:rPr>
          <w:spacing w:val="-6"/>
          <w:sz w:val="28"/>
        </w:rPr>
        <w:t xml:space="preserve"> </w:t>
      </w:r>
      <w:r>
        <w:rPr>
          <w:sz w:val="28"/>
        </w:rPr>
        <w:t>учебной</w:t>
      </w:r>
      <w:r>
        <w:rPr>
          <w:spacing w:val="-7"/>
          <w:sz w:val="28"/>
        </w:rPr>
        <w:t xml:space="preserve"> </w:t>
      </w:r>
      <w:r>
        <w:rPr>
          <w:sz w:val="28"/>
        </w:rPr>
        <w:t>и</w:t>
      </w:r>
      <w:r>
        <w:rPr>
          <w:spacing w:val="-7"/>
          <w:sz w:val="28"/>
        </w:rPr>
        <w:t xml:space="preserve"> </w:t>
      </w:r>
      <w:r>
        <w:rPr>
          <w:sz w:val="28"/>
        </w:rPr>
        <w:t>внеурочной</w:t>
      </w:r>
      <w:r>
        <w:rPr>
          <w:spacing w:val="-8"/>
          <w:sz w:val="28"/>
        </w:rPr>
        <w:t xml:space="preserve"> </w:t>
      </w:r>
      <w:r>
        <w:rPr>
          <w:sz w:val="28"/>
        </w:rPr>
        <w:t>деятельности</w:t>
      </w:r>
      <w:r>
        <w:rPr>
          <w:spacing w:val="-6"/>
          <w:sz w:val="28"/>
        </w:rPr>
        <w:t xml:space="preserve"> </w:t>
      </w:r>
      <w:r>
        <w:rPr>
          <w:spacing w:val="-2"/>
          <w:sz w:val="28"/>
        </w:rPr>
        <w:t>(ежедневно);</w:t>
      </w:r>
    </w:p>
    <w:p w:rsidR="004D7CF7" w:rsidRDefault="00FE487B">
      <w:pPr>
        <w:pStyle w:val="a4"/>
        <w:numPr>
          <w:ilvl w:val="0"/>
          <w:numId w:val="38"/>
        </w:numPr>
        <w:tabs>
          <w:tab w:val="left" w:pos="856"/>
        </w:tabs>
        <w:spacing w:before="35"/>
        <w:ind w:right="1134" w:firstLine="0"/>
        <w:jc w:val="both"/>
        <w:rPr>
          <w:sz w:val="28"/>
        </w:rPr>
      </w:pPr>
      <w:r>
        <w:rPr>
          <w:sz w:val="28"/>
        </w:rPr>
        <w:t>поддержание постоянной связи с учителями-предметниками, школьным психологом, медицинским работником, администрацией школы, родителями;</w:t>
      </w:r>
    </w:p>
    <w:p w:rsidR="004D7CF7" w:rsidRDefault="00FE487B">
      <w:pPr>
        <w:pStyle w:val="a4"/>
        <w:numPr>
          <w:ilvl w:val="0"/>
          <w:numId w:val="38"/>
        </w:numPr>
        <w:tabs>
          <w:tab w:val="left" w:pos="786"/>
        </w:tabs>
        <w:spacing w:before="38"/>
        <w:ind w:right="1125" w:firstLine="0"/>
        <w:jc w:val="both"/>
        <w:rPr>
          <w:sz w:val="28"/>
        </w:rPr>
      </w:pPr>
      <w:r>
        <w:rPr>
          <w:sz w:val="28"/>
        </w:rPr>
        <w:t>составление психолого-педагогической характеристики учащегося с ОВЗ при помощи методов наблюдения, беседы, экспериментального обследования, где отражаются особенности его личности, поведения, межличностных отношений с родителями и одноклассниками, уровень и особенности интеллектуального развития и результаты учебы, основные виды трудностей при обучении ребенка;</w:t>
      </w:r>
    </w:p>
    <w:p w:rsidR="004D7CF7" w:rsidRDefault="00FE487B">
      <w:pPr>
        <w:pStyle w:val="a4"/>
        <w:numPr>
          <w:ilvl w:val="0"/>
          <w:numId w:val="38"/>
        </w:numPr>
        <w:tabs>
          <w:tab w:val="left" w:pos="745"/>
        </w:tabs>
        <w:spacing w:before="35"/>
        <w:ind w:right="1127" w:firstLine="0"/>
        <w:jc w:val="both"/>
        <w:rPr>
          <w:sz w:val="28"/>
        </w:rPr>
      </w:pPr>
      <w:r>
        <w:rPr>
          <w:sz w:val="28"/>
        </w:rPr>
        <w:t>составление индивидуального маршрута сопровождения учащегося (вместе с психологом и учителями-предметниками), где отражаются пробелы знаний и намечаются пути их ликвидации, способ предъявления учебного материала, темп обучения, направления коррекционной работы;</w:t>
      </w:r>
    </w:p>
    <w:p w:rsidR="004D7CF7" w:rsidRDefault="00FE487B">
      <w:pPr>
        <w:pStyle w:val="a4"/>
        <w:numPr>
          <w:ilvl w:val="0"/>
          <w:numId w:val="38"/>
        </w:numPr>
        <w:tabs>
          <w:tab w:val="left" w:pos="721"/>
        </w:tabs>
        <w:spacing w:before="38"/>
        <w:ind w:left="721" w:hanging="210"/>
        <w:rPr>
          <w:sz w:val="28"/>
        </w:rPr>
      </w:pPr>
      <w:r>
        <w:rPr>
          <w:sz w:val="28"/>
        </w:rPr>
        <w:t>контроль</w:t>
      </w:r>
      <w:r>
        <w:rPr>
          <w:spacing w:val="-7"/>
          <w:sz w:val="28"/>
        </w:rPr>
        <w:t xml:space="preserve"> </w:t>
      </w:r>
      <w:r>
        <w:rPr>
          <w:sz w:val="28"/>
        </w:rPr>
        <w:t>успеваемости</w:t>
      </w:r>
      <w:r>
        <w:rPr>
          <w:spacing w:val="-6"/>
          <w:sz w:val="28"/>
        </w:rPr>
        <w:t xml:space="preserve"> </w:t>
      </w:r>
      <w:r>
        <w:rPr>
          <w:sz w:val="28"/>
        </w:rPr>
        <w:t>и</w:t>
      </w:r>
      <w:r>
        <w:rPr>
          <w:spacing w:val="-5"/>
          <w:sz w:val="28"/>
        </w:rPr>
        <w:t xml:space="preserve"> </w:t>
      </w:r>
      <w:r>
        <w:rPr>
          <w:sz w:val="28"/>
        </w:rPr>
        <w:t>поведения</w:t>
      </w:r>
      <w:r>
        <w:rPr>
          <w:spacing w:val="-6"/>
          <w:sz w:val="28"/>
        </w:rPr>
        <w:t xml:space="preserve"> </w:t>
      </w:r>
      <w:r>
        <w:rPr>
          <w:sz w:val="28"/>
        </w:rPr>
        <w:t>учащихся</w:t>
      </w:r>
      <w:r>
        <w:rPr>
          <w:spacing w:val="-6"/>
          <w:sz w:val="28"/>
        </w:rPr>
        <w:t xml:space="preserve"> </w:t>
      </w:r>
      <w:r>
        <w:rPr>
          <w:sz w:val="28"/>
        </w:rPr>
        <w:t>в</w:t>
      </w:r>
      <w:r>
        <w:rPr>
          <w:spacing w:val="-6"/>
          <w:sz w:val="28"/>
        </w:rPr>
        <w:t xml:space="preserve"> </w:t>
      </w:r>
      <w:r>
        <w:rPr>
          <w:spacing w:val="-2"/>
          <w:sz w:val="28"/>
        </w:rPr>
        <w:t>классе;</w:t>
      </w:r>
    </w:p>
    <w:p w:rsidR="004D7CF7" w:rsidRDefault="00FE487B">
      <w:pPr>
        <w:pStyle w:val="a4"/>
        <w:numPr>
          <w:ilvl w:val="0"/>
          <w:numId w:val="38"/>
        </w:numPr>
        <w:tabs>
          <w:tab w:val="left" w:pos="817"/>
        </w:tabs>
        <w:spacing w:before="35"/>
        <w:ind w:right="1144" w:firstLine="0"/>
        <w:rPr>
          <w:sz w:val="28"/>
        </w:rPr>
      </w:pPr>
      <w:r>
        <w:rPr>
          <w:sz w:val="28"/>
        </w:rPr>
        <w:t>формирование</w:t>
      </w:r>
      <w:r>
        <w:rPr>
          <w:spacing w:val="80"/>
          <w:sz w:val="28"/>
        </w:rPr>
        <w:t xml:space="preserve"> </w:t>
      </w:r>
      <w:r>
        <w:rPr>
          <w:sz w:val="28"/>
        </w:rPr>
        <w:t>такого</w:t>
      </w:r>
      <w:r>
        <w:rPr>
          <w:spacing w:val="80"/>
          <w:sz w:val="28"/>
        </w:rPr>
        <w:t xml:space="preserve"> </w:t>
      </w:r>
      <w:r>
        <w:rPr>
          <w:sz w:val="28"/>
        </w:rPr>
        <w:t>микроклимата</w:t>
      </w:r>
      <w:r>
        <w:rPr>
          <w:spacing w:val="80"/>
          <w:sz w:val="28"/>
        </w:rPr>
        <w:t xml:space="preserve"> </w:t>
      </w:r>
      <w:r>
        <w:rPr>
          <w:sz w:val="28"/>
        </w:rPr>
        <w:t>в</w:t>
      </w:r>
      <w:r>
        <w:rPr>
          <w:spacing w:val="80"/>
          <w:sz w:val="28"/>
        </w:rPr>
        <w:t xml:space="preserve"> </w:t>
      </w:r>
      <w:r>
        <w:rPr>
          <w:sz w:val="28"/>
        </w:rPr>
        <w:t>классе,</w:t>
      </w:r>
      <w:r>
        <w:rPr>
          <w:spacing w:val="80"/>
          <w:sz w:val="28"/>
        </w:rPr>
        <w:t xml:space="preserve"> </w:t>
      </w:r>
      <w:r>
        <w:rPr>
          <w:sz w:val="28"/>
        </w:rPr>
        <w:t>который</w:t>
      </w:r>
      <w:r>
        <w:rPr>
          <w:spacing w:val="80"/>
          <w:sz w:val="28"/>
        </w:rPr>
        <w:t xml:space="preserve"> </w:t>
      </w:r>
      <w:r>
        <w:rPr>
          <w:sz w:val="28"/>
        </w:rPr>
        <w:t>способствовал</w:t>
      </w:r>
      <w:r>
        <w:rPr>
          <w:spacing w:val="80"/>
          <w:sz w:val="28"/>
        </w:rPr>
        <w:t xml:space="preserve"> </w:t>
      </w:r>
      <w:r>
        <w:rPr>
          <w:sz w:val="28"/>
        </w:rPr>
        <w:t>бы</w:t>
      </w:r>
      <w:r>
        <w:rPr>
          <w:spacing w:val="80"/>
          <w:sz w:val="28"/>
        </w:rPr>
        <w:t xml:space="preserve"> </w:t>
      </w:r>
      <w:r>
        <w:rPr>
          <w:sz w:val="28"/>
        </w:rPr>
        <w:t>тому,</w:t>
      </w:r>
      <w:r>
        <w:rPr>
          <w:spacing w:val="80"/>
          <w:sz w:val="28"/>
        </w:rPr>
        <w:t xml:space="preserve"> </w:t>
      </w:r>
      <w:r>
        <w:rPr>
          <w:sz w:val="28"/>
        </w:rPr>
        <w:t>чтобы</w:t>
      </w:r>
      <w:r>
        <w:rPr>
          <w:spacing w:val="80"/>
          <w:sz w:val="28"/>
        </w:rPr>
        <w:t xml:space="preserve"> </w:t>
      </w:r>
      <w:r>
        <w:rPr>
          <w:sz w:val="28"/>
        </w:rPr>
        <w:t>каждый</w:t>
      </w:r>
      <w:r>
        <w:rPr>
          <w:spacing w:val="80"/>
          <w:sz w:val="28"/>
        </w:rPr>
        <w:t xml:space="preserve"> </w:t>
      </w:r>
      <w:r>
        <w:rPr>
          <w:sz w:val="28"/>
        </w:rPr>
        <w:t>учащийся</w:t>
      </w:r>
      <w:r>
        <w:rPr>
          <w:spacing w:val="80"/>
          <w:sz w:val="28"/>
        </w:rPr>
        <w:t xml:space="preserve"> </w:t>
      </w:r>
      <w:r>
        <w:rPr>
          <w:sz w:val="28"/>
        </w:rPr>
        <w:t>с</w:t>
      </w:r>
      <w:r>
        <w:rPr>
          <w:spacing w:val="80"/>
          <w:sz w:val="28"/>
        </w:rPr>
        <w:t xml:space="preserve"> </w:t>
      </w:r>
      <w:r>
        <w:rPr>
          <w:sz w:val="28"/>
        </w:rPr>
        <w:t>ОВЗ чувствовал себя комфортно;</w:t>
      </w:r>
    </w:p>
    <w:p w:rsidR="004D7CF7" w:rsidRDefault="00FE487B">
      <w:pPr>
        <w:pStyle w:val="a4"/>
        <w:numPr>
          <w:ilvl w:val="0"/>
          <w:numId w:val="38"/>
        </w:numPr>
        <w:tabs>
          <w:tab w:val="left" w:pos="721"/>
        </w:tabs>
        <w:spacing w:before="36"/>
        <w:ind w:left="721" w:hanging="210"/>
        <w:rPr>
          <w:sz w:val="28"/>
        </w:rPr>
      </w:pPr>
      <w:r>
        <w:rPr>
          <w:sz w:val="28"/>
        </w:rPr>
        <w:t>ведение</w:t>
      </w:r>
      <w:r>
        <w:rPr>
          <w:spacing w:val="-8"/>
          <w:sz w:val="28"/>
        </w:rPr>
        <w:t xml:space="preserve"> </w:t>
      </w:r>
      <w:r>
        <w:rPr>
          <w:sz w:val="28"/>
        </w:rPr>
        <w:t>документации</w:t>
      </w:r>
      <w:r>
        <w:rPr>
          <w:spacing w:val="-8"/>
          <w:sz w:val="28"/>
        </w:rPr>
        <w:t xml:space="preserve"> </w:t>
      </w:r>
      <w:r>
        <w:rPr>
          <w:sz w:val="28"/>
        </w:rPr>
        <w:t>(психолого-педагогические</w:t>
      </w:r>
      <w:r>
        <w:rPr>
          <w:spacing w:val="-11"/>
          <w:sz w:val="28"/>
        </w:rPr>
        <w:t xml:space="preserve"> </w:t>
      </w:r>
      <w:r>
        <w:rPr>
          <w:sz w:val="28"/>
        </w:rPr>
        <w:t>дневники</w:t>
      </w:r>
      <w:r>
        <w:rPr>
          <w:spacing w:val="-10"/>
          <w:sz w:val="28"/>
        </w:rPr>
        <w:t xml:space="preserve"> </w:t>
      </w:r>
      <w:r>
        <w:rPr>
          <w:sz w:val="28"/>
        </w:rPr>
        <w:t>наблюдения</w:t>
      </w:r>
      <w:r>
        <w:rPr>
          <w:spacing w:val="-8"/>
          <w:sz w:val="28"/>
        </w:rPr>
        <w:t xml:space="preserve"> </w:t>
      </w:r>
      <w:r>
        <w:rPr>
          <w:sz w:val="28"/>
        </w:rPr>
        <w:t>за</w:t>
      </w:r>
      <w:r>
        <w:rPr>
          <w:spacing w:val="-9"/>
          <w:sz w:val="28"/>
        </w:rPr>
        <w:t xml:space="preserve"> </w:t>
      </w:r>
      <w:r>
        <w:rPr>
          <w:sz w:val="28"/>
        </w:rPr>
        <w:t>учащимися</w:t>
      </w:r>
      <w:r>
        <w:rPr>
          <w:spacing w:val="-10"/>
          <w:sz w:val="28"/>
        </w:rPr>
        <w:t xml:space="preserve"> </w:t>
      </w:r>
      <w:r>
        <w:rPr>
          <w:sz w:val="28"/>
        </w:rPr>
        <w:t>и</w:t>
      </w:r>
      <w:r>
        <w:rPr>
          <w:spacing w:val="-8"/>
          <w:sz w:val="28"/>
        </w:rPr>
        <w:t xml:space="preserve"> </w:t>
      </w:r>
      <w:r>
        <w:rPr>
          <w:spacing w:val="-2"/>
          <w:sz w:val="28"/>
        </w:rPr>
        <w:t>др.);</w:t>
      </w:r>
    </w:p>
    <w:p w:rsidR="004D7CF7" w:rsidRDefault="00FE487B">
      <w:pPr>
        <w:pStyle w:val="a4"/>
        <w:numPr>
          <w:ilvl w:val="0"/>
          <w:numId w:val="38"/>
        </w:numPr>
        <w:tabs>
          <w:tab w:val="left" w:pos="815"/>
        </w:tabs>
        <w:spacing w:before="35" w:line="242" w:lineRule="auto"/>
        <w:ind w:right="1143" w:firstLine="0"/>
        <w:jc w:val="both"/>
        <w:rPr>
          <w:sz w:val="28"/>
        </w:rPr>
      </w:pPr>
      <w:r>
        <w:rPr>
          <w:sz w:val="28"/>
        </w:rPr>
        <w:t xml:space="preserve">организация внеурочной деятельности, направленной на развитие познавательных интересов учащихся, их общее </w:t>
      </w:r>
      <w:r>
        <w:rPr>
          <w:spacing w:val="-2"/>
          <w:sz w:val="28"/>
        </w:rPr>
        <w:t>развитие.</w:t>
      </w:r>
    </w:p>
    <w:p w:rsidR="004D7CF7" w:rsidRDefault="00FE487B">
      <w:pPr>
        <w:pStyle w:val="a3"/>
        <w:ind w:right="1130"/>
        <w:jc w:val="both"/>
      </w:pPr>
      <w:r>
        <w:t>В каждом конкретном случае определяются ведущие направления в работе с ребенком. Для одних детей на первый план выступает ликвидация пробелов в знаниях учебного материала; для других — формирование произвольной деятельности, выработка навыка самоконтроля; для третьих необходимы специальные занятия по развитию моторики и др.</w:t>
      </w:r>
    </w:p>
    <w:p w:rsidR="004D7CF7" w:rsidRDefault="004D7CF7">
      <w:pPr>
        <w:pStyle w:val="a3"/>
        <w:jc w:val="both"/>
        <w:sectPr w:rsidR="004D7CF7">
          <w:pgSz w:w="16840" w:h="12410" w:orient="landscape"/>
          <w:pgMar w:top="480" w:right="0" w:bottom="1720" w:left="283" w:header="0" w:footer="1489" w:gutter="0"/>
          <w:cols w:space="720"/>
        </w:sectPr>
      </w:pPr>
    </w:p>
    <w:p w:rsidR="004D7CF7" w:rsidRDefault="00FE487B">
      <w:pPr>
        <w:spacing w:before="78" w:after="2"/>
        <w:ind w:left="3058"/>
        <w:rPr>
          <w:b/>
          <w:sz w:val="28"/>
        </w:rPr>
      </w:pPr>
      <w:r>
        <w:rPr>
          <w:b/>
          <w:sz w:val="28"/>
        </w:rPr>
        <w:lastRenderedPageBreak/>
        <w:t>Диагностический</w:t>
      </w:r>
      <w:r>
        <w:rPr>
          <w:b/>
          <w:spacing w:val="-18"/>
          <w:sz w:val="28"/>
        </w:rPr>
        <w:t xml:space="preserve"> </w:t>
      </w:r>
      <w:r>
        <w:rPr>
          <w:b/>
          <w:sz w:val="28"/>
        </w:rPr>
        <w:t>модуль</w:t>
      </w:r>
      <w:r>
        <w:rPr>
          <w:b/>
          <w:spacing w:val="-14"/>
          <w:sz w:val="28"/>
        </w:rPr>
        <w:t xml:space="preserve"> </w:t>
      </w:r>
      <w:r>
        <w:rPr>
          <w:b/>
          <w:sz w:val="28"/>
        </w:rPr>
        <w:t>психолого-медико-педагогического</w:t>
      </w:r>
      <w:r>
        <w:rPr>
          <w:b/>
          <w:spacing w:val="-13"/>
          <w:sz w:val="28"/>
        </w:rPr>
        <w:t xml:space="preserve"> </w:t>
      </w:r>
      <w:r>
        <w:rPr>
          <w:b/>
          <w:spacing w:val="-2"/>
          <w:sz w:val="28"/>
        </w:rPr>
        <w:t>сопровождения</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1"/>
        <w:gridCol w:w="2784"/>
        <w:gridCol w:w="2619"/>
        <w:gridCol w:w="2390"/>
        <w:gridCol w:w="2539"/>
      </w:tblGrid>
      <w:tr w:rsidR="004D7CF7">
        <w:trPr>
          <w:trHeight w:val="794"/>
        </w:trPr>
        <w:tc>
          <w:tcPr>
            <w:tcW w:w="4791" w:type="dxa"/>
          </w:tcPr>
          <w:p w:rsidR="004D7CF7" w:rsidRDefault="00FE487B">
            <w:pPr>
              <w:pStyle w:val="TableParagraph"/>
              <w:spacing w:line="261" w:lineRule="exact"/>
              <w:ind w:left="215"/>
              <w:rPr>
                <w:sz w:val="23"/>
              </w:rPr>
            </w:pPr>
            <w:r>
              <w:rPr>
                <w:spacing w:val="-2"/>
                <w:sz w:val="23"/>
              </w:rPr>
              <w:t>Задачи</w:t>
            </w:r>
          </w:p>
        </w:tc>
        <w:tc>
          <w:tcPr>
            <w:tcW w:w="2784" w:type="dxa"/>
          </w:tcPr>
          <w:p w:rsidR="004D7CF7" w:rsidRDefault="00FE487B">
            <w:pPr>
              <w:pStyle w:val="TableParagraph"/>
              <w:spacing w:line="261" w:lineRule="exact"/>
              <w:ind w:left="132"/>
              <w:rPr>
                <w:sz w:val="23"/>
              </w:rPr>
            </w:pPr>
            <w:r>
              <w:rPr>
                <w:sz w:val="23"/>
              </w:rPr>
              <w:t>Планируемые</w:t>
            </w:r>
            <w:r>
              <w:rPr>
                <w:spacing w:val="-5"/>
                <w:sz w:val="23"/>
              </w:rPr>
              <w:t xml:space="preserve"> </w:t>
            </w:r>
            <w:r>
              <w:rPr>
                <w:spacing w:val="-2"/>
                <w:sz w:val="23"/>
              </w:rPr>
              <w:t>результаты</w:t>
            </w:r>
          </w:p>
        </w:tc>
        <w:tc>
          <w:tcPr>
            <w:tcW w:w="2619" w:type="dxa"/>
          </w:tcPr>
          <w:p w:rsidR="004D7CF7" w:rsidRDefault="00FE487B">
            <w:pPr>
              <w:pStyle w:val="TableParagraph"/>
              <w:spacing w:line="261" w:lineRule="exact"/>
              <w:ind w:left="624" w:hanging="51"/>
              <w:rPr>
                <w:sz w:val="23"/>
              </w:rPr>
            </w:pPr>
            <w:r>
              <w:rPr>
                <w:sz w:val="23"/>
              </w:rPr>
              <w:t>Виды</w:t>
            </w:r>
            <w:r>
              <w:rPr>
                <w:spacing w:val="-1"/>
                <w:sz w:val="23"/>
              </w:rPr>
              <w:t xml:space="preserve"> </w:t>
            </w:r>
            <w:r>
              <w:rPr>
                <w:sz w:val="23"/>
              </w:rPr>
              <w:t>и</w:t>
            </w:r>
            <w:r>
              <w:rPr>
                <w:spacing w:val="-1"/>
                <w:sz w:val="23"/>
              </w:rPr>
              <w:t xml:space="preserve"> </w:t>
            </w:r>
            <w:r>
              <w:rPr>
                <w:spacing w:val="-2"/>
                <w:sz w:val="23"/>
              </w:rPr>
              <w:t>формы</w:t>
            </w:r>
          </w:p>
          <w:p w:rsidR="004D7CF7" w:rsidRDefault="00FE487B">
            <w:pPr>
              <w:pStyle w:val="TableParagraph"/>
              <w:spacing w:line="264" w:lineRule="exact"/>
              <w:ind w:left="672" w:hanging="48"/>
              <w:rPr>
                <w:sz w:val="23"/>
              </w:rPr>
            </w:pPr>
            <w:r>
              <w:rPr>
                <w:spacing w:val="-2"/>
                <w:sz w:val="23"/>
              </w:rPr>
              <w:t>деятельности, мероприятия</w:t>
            </w:r>
          </w:p>
        </w:tc>
        <w:tc>
          <w:tcPr>
            <w:tcW w:w="2390" w:type="dxa"/>
          </w:tcPr>
          <w:p w:rsidR="004D7CF7" w:rsidRDefault="00FE487B">
            <w:pPr>
              <w:pStyle w:val="TableParagraph"/>
              <w:spacing w:line="261" w:lineRule="exact"/>
              <w:ind w:left="13" w:right="1"/>
              <w:jc w:val="center"/>
              <w:rPr>
                <w:sz w:val="23"/>
              </w:rPr>
            </w:pPr>
            <w:r>
              <w:rPr>
                <w:spacing w:val="-2"/>
                <w:sz w:val="23"/>
              </w:rPr>
              <w:t>Сроки</w:t>
            </w:r>
          </w:p>
        </w:tc>
        <w:tc>
          <w:tcPr>
            <w:tcW w:w="2539" w:type="dxa"/>
          </w:tcPr>
          <w:p w:rsidR="004D7CF7" w:rsidRDefault="00FE487B">
            <w:pPr>
              <w:pStyle w:val="TableParagraph"/>
              <w:spacing w:line="261" w:lineRule="exact"/>
              <w:ind w:left="524"/>
              <w:rPr>
                <w:sz w:val="23"/>
              </w:rPr>
            </w:pPr>
            <w:r>
              <w:rPr>
                <w:spacing w:val="-2"/>
                <w:sz w:val="23"/>
              </w:rPr>
              <w:t>Ответственные</w:t>
            </w:r>
          </w:p>
        </w:tc>
      </w:tr>
      <w:tr w:rsidR="004D7CF7">
        <w:trPr>
          <w:trHeight w:val="321"/>
        </w:trPr>
        <w:tc>
          <w:tcPr>
            <w:tcW w:w="4791" w:type="dxa"/>
          </w:tcPr>
          <w:p w:rsidR="004D7CF7" w:rsidRDefault="004D7CF7">
            <w:pPr>
              <w:pStyle w:val="TableParagraph"/>
              <w:ind w:left="0"/>
            </w:pPr>
          </w:p>
        </w:tc>
        <w:tc>
          <w:tcPr>
            <w:tcW w:w="7793" w:type="dxa"/>
            <w:gridSpan w:val="3"/>
          </w:tcPr>
          <w:p w:rsidR="004D7CF7" w:rsidRDefault="00FE487B">
            <w:pPr>
              <w:pStyle w:val="TableParagraph"/>
              <w:spacing w:line="263" w:lineRule="exact"/>
              <w:ind w:left="3034"/>
              <w:rPr>
                <w:b/>
                <w:sz w:val="23"/>
              </w:rPr>
            </w:pPr>
            <w:r>
              <w:rPr>
                <w:b/>
                <w:sz w:val="23"/>
              </w:rPr>
              <w:t>Медицинская</w:t>
            </w:r>
            <w:r>
              <w:rPr>
                <w:b/>
                <w:spacing w:val="-7"/>
                <w:sz w:val="23"/>
              </w:rPr>
              <w:t xml:space="preserve"> </w:t>
            </w:r>
            <w:r>
              <w:rPr>
                <w:b/>
                <w:spacing w:val="-2"/>
                <w:sz w:val="23"/>
              </w:rPr>
              <w:t>диагностика</w:t>
            </w:r>
          </w:p>
        </w:tc>
        <w:tc>
          <w:tcPr>
            <w:tcW w:w="2539" w:type="dxa"/>
          </w:tcPr>
          <w:p w:rsidR="004D7CF7" w:rsidRDefault="004D7CF7">
            <w:pPr>
              <w:pStyle w:val="TableParagraph"/>
              <w:ind w:left="0"/>
            </w:pPr>
          </w:p>
        </w:tc>
      </w:tr>
      <w:tr w:rsidR="004D7CF7">
        <w:trPr>
          <w:trHeight w:val="1852"/>
        </w:trPr>
        <w:tc>
          <w:tcPr>
            <w:tcW w:w="4791" w:type="dxa"/>
          </w:tcPr>
          <w:p w:rsidR="004D7CF7" w:rsidRDefault="00FE487B">
            <w:pPr>
              <w:pStyle w:val="TableParagraph"/>
              <w:spacing w:line="261" w:lineRule="exact"/>
              <w:ind w:left="215"/>
              <w:rPr>
                <w:sz w:val="23"/>
              </w:rPr>
            </w:pPr>
            <w:r>
              <w:rPr>
                <w:sz w:val="23"/>
              </w:rPr>
              <w:t>Определить</w:t>
            </w:r>
            <w:r>
              <w:rPr>
                <w:spacing w:val="-8"/>
                <w:sz w:val="23"/>
              </w:rPr>
              <w:t xml:space="preserve"> </w:t>
            </w:r>
            <w:r>
              <w:rPr>
                <w:spacing w:val="-2"/>
                <w:sz w:val="23"/>
              </w:rPr>
              <w:t>состояние</w:t>
            </w:r>
          </w:p>
          <w:p w:rsidR="004D7CF7" w:rsidRDefault="00FE487B">
            <w:pPr>
              <w:pStyle w:val="TableParagraph"/>
              <w:ind w:left="215" w:right="1131"/>
              <w:rPr>
                <w:sz w:val="23"/>
              </w:rPr>
            </w:pPr>
            <w:r>
              <w:rPr>
                <w:sz w:val="23"/>
              </w:rPr>
              <w:t>физического</w:t>
            </w:r>
            <w:r>
              <w:rPr>
                <w:spacing w:val="-15"/>
                <w:sz w:val="23"/>
              </w:rPr>
              <w:t xml:space="preserve"> </w:t>
            </w:r>
            <w:r>
              <w:rPr>
                <w:sz w:val="23"/>
              </w:rPr>
              <w:t>и</w:t>
            </w:r>
            <w:r>
              <w:rPr>
                <w:spacing w:val="-14"/>
                <w:sz w:val="23"/>
              </w:rPr>
              <w:t xml:space="preserve"> </w:t>
            </w:r>
            <w:r>
              <w:rPr>
                <w:sz w:val="23"/>
              </w:rPr>
              <w:t>психического здоровья детей</w:t>
            </w:r>
          </w:p>
        </w:tc>
        <w:tc>
          <w:tcPr>
            <w:tcW w:w="2784" w:type="dxa"/>
          </w:tcPr>
          <w:p w:rsidR="004D7CF7" w:rsidRDefault="00FE487B">
            <w:pPr>
              <w:pStyle w:val="TableParagraph"/>
              <w:ind w:left="254" w:right="243" w:hanging="3"/>
              <w:jc w:val="center"/>
              <w:rPr>
                <w:sz w:val="23"/>
              </w:rPr>
            </w:pPr>
            <w:r>
              <w:rPr>
                <w:sz w:val="23"/>
              </w:rPr>
              <w:t>Выявление состояния физического и психического</w:t>
            </w:r>
            <w:r>
              <w:rPr>
                <w:spacing w:val="-15"/>
                <w:sz w:val="23"/>
              </w:rPr>
              <w:t xml:space="preserve"> </w:t>
            </w:r>
            <w:r>
              <w:rPr>
                <w:sz w:val="23"/>
              </w:rPr>
              <w:t xml:space="preserve">здоровья </w:t>
            </w:r>
            <w:r>
              <w:rPr>
                <w:spacing w:val="-2"/>
                <w:sz w:val="23"/>
              </w:rPr>
              <w:t>детей.</w:t>
            </w:r>
          </w:p>
        </w:tc>
        <w:tc>
          <w:tcPr>
            <w:tcW w:w="2619" w:type="dxa"/>
          </w:tcPr>
          <w:p w:rsidR="004D7CF7" w:rsidRDefault="00FE487B">
            <w:pPr>
              <w:pStyle w:val="TableParagraph"/>
              <w:ind w:left="108" w:right="698"/>
              <w:rPr>
                <w:sz w:val="23"/>
              </w:rPr>
            </w:pPr>
            <w:r>
              <w:rPr>
                <w:sz w:val="23"/>
              </w:rPr>
              <w:t>Изучение</w:t>
            </w:r>
            <w:r>
              <w:rPr>
                <w:spacing w:val="-15"/>
                <w:sz w:val="23"/>
              </w:rPr>
              <w:t xml:space="preserve"> </w:t>
            </w:r>
            <w:r>
              <w:rPr>
                <w:sz w:val="23"/>
              </w:rPr>
              <w:t>истории развития</w:t>
            </w:r>
            <w:r>
              <w:rPr>
                <w:spacing w:val="-6"/>
                <w:sz w:val="23"/>
              </w:rPr>
              <w:t xml:space="preserve"> </w:t>
            </w:r>
            <w:r>
              <w:rPr>
                <w:spacing w:val="-2"/>
                <w:sz w:val="23"/>
              </w:rPr>
              <w:t>ребенка,</w:t>
            </w:r>
          </w:p>
          <w:p w:rsidR="004D7CF7" w:rsidRDefault="00FE487B">
            <w:pPr>
              <w:pStyle w:val="TableParagraph"/>
              <w:ind w:left="108" w:right="262"/>
              <w:rPr>
                <w:sz w:val="23"/>
              </w:rPr>
            </w:pPr>
            <w:r>
              <w:rPr>
                <w:sz w:val="23"/>
              </w:rPr>
              <w:t>беседа с родителями, наблюдение</w:t>
            </w:r>
            <w:r>
              <w:rPr>
                <w:spacing w:val="-15"/>
                <w:sz w:val="23"/>
              </w:rPr>
              <w:t xml:space="preserve"> </w:t>
            </w:r>
            <w:r>
              <w:rPr>
                <w:sz w:val="23"/>
              </w:rPr>
              <w:t xml:space="preserve">классного </w:t>
            </w:r>
            <w:r>
              <w:rPr>
                <w:spacing w:val="-2"/>
                <w:sz w:val="23"/>
              </w:rPr>
              <w:t>руководителя,</w:t>
            </w:r>
          </w:p>
          <w:p w:rsidR="004D7CF7" w:rsidRDefault="00FE487B">
            <w:pPr>
              <w:pStyle w:val="TableParagraph"/>
              <w:spacing w:line="264" w:lineRule="exact"/>
              <w:ind w:left="629" w:firstLine="48"/>
              <w:rPr>
                <w:sz w:val="23"/>
              </w:rPr>
            </w:pPr>
            <w:r>
              <w:rPr>
                <w:sz w:val="23"/>
              </w:rPr>
              <w:t xml:space="preserve">анализ работ </w:t>
            </w:r>
            <w:r>
              <w:rPr>
                <w:spacing w:val="-2"/>
                <w:sz w:val="23"/>
              </w:rPr>
              <w:t>обучающихся</w:t>
            </w:r>
          </w:p>
        </w:tc>
        <w:tc>
          <w:tcPr>
            <w:tcW w:w="2390" w:type="dxa"/>
          </w:tcPr>
          <w:p w:rsidR="004D7CF7" w:rsidRDefault="00FE487B">
            <w:pPr>
              <w:pStyle w:val="TableParagraph"/>
              <w:spacing w:line="261" w:lineRule="exact"/>
              <w:ind w:left="13"/>
              <w:jc w:val="center"/>
              <w:rPr>
                <w:sz w:val="23"/>
              </w:rPr>
            </w:pPr>
            <w:r>
              <w:rPr>
                <w:spacing w:val="-2"/>
                <w:sz w:val="23"/>
              </w:rPr>
              <w:t>Сентябрь</w:t>
            </w:r>
          </w:p>
        </w:tc>
        <w:tc>
          <w:tcPr>
            <w:tcW w:w="2539" w:type="dxa"/>
          </w:tcPr>
          <w:p w:rsidR="004D7CF7" w:rsidRDefault="00FE487B">
            <w:pPr>
              <w:pStyle w:val="TableParagraph"/>
              <w:ind w:left="109" w:right="1042"/>
              <w:rPr>
                <w:sz w:val="23"/>
              </w:rPr>
            </w:pPr>
            <w:r>
              <w:rPr>
                <w:spacing w:val="-2"/>
                <w:sz w:val="23"/>
              </w:rPr>
              <w:t>Классный руководитель Медицинский работник</w:t>
            </w:r>
          </w:p>
        </w:tc>
      </w:tr>
      <w:tr w:rsidR="004D7CF7">
        <w:trPr>
          <w:trHeight w:val="321"/>
        </w:trPr>
        <w:tc>
          <w:tcPr>
            <w:tcW w:w="4791" w:type="dxa"/>
          </w:tcPr>
          <w:p w:rsidR="004D7CF7" w:rsidRDefault="004D7CF7">
            <w:pPr>
              <w:pStyle w:val="TableParagraph"/>
              <w:ind w:left="0"/>
            </w:pPr>
          </w:p>
        </w:tc>
        <w:tc>
          <w:tcPr>
            <w:tcW w:w="7793" w:type="dxa"/>
            <w:gridSpan w:val="3"/>
          </w:tcPr>
          <w:p w:rsidR="004D7CF7" w:rsidRDefault="00FE487B">
            <w:pPr>
              <w:pStyle w:val="TableParagraph"/>
              <w:spacing w:line="263" w:lineRule="exact"/>
              <w:ind w:left="2803"/>
              <w:rPr>
                <w:b/>
                <w:sz w:val="23"/>
              </w:rPr>
            </w:pPr>
            <w:r>
              <w:rPr>
                <w:b/>
                <w:spacing w:val="-2"/>
                <w:sz w:val="23"/>
              </w:rPr>
              <w:t>Психолого-педагогическая</w:t>
            </w:r>
            <w:r>
              <w:rPr>
                <w:b/>
                <w:spacing w:val="32"/>
                <w:sz w:val="23"/>
              </w:rPr>
              <w:t xml:space="preserve"> </w:t>
            </w:r>
            <w:r>
              <w:rPr>
                <w:b/>
                <w:spacing w:val="-2"/>
                <w:sz w:val="23"/>
              </w:rPr>
              <w:t>диагностика</w:t>
            </w:r>
          </w:p>
        </w:tc>
        <w:tc>
          <w:tcPr>
            <w:tcW w:w="2539" w:type="dxa"/>
          </w:tcPr>
          <w:p w:rsidR="004D7CF7" w:rsidRDefault="004D7CF7">
            <w:pPr>
              <w:pStyle w:val="TableParagraph"/>
              <w:ind w:left="0"/>
            </w:pPr>
          </w:p>
        </w:tc>
      </w:tr>
      <w:tr w:rsidR="004D7CF7">
        <w:trPr>
          <w:trHeight w:val="2133"/>
        </w:trPr>
        <w:tc>
          <w:tcPr>
            <w:tcW w:w="4791" w:type="dxa"/>
          </w:tcPr>
          <w:p w:rsidR="004D7CF7" w:rsidRDefault="00FE487B">
            <w:pPr>
              <w:pStyle w:val="TableParagraph"/>
              <w:ind w:left="215" w:right="1131"/>
              <w:rPr>
                <w:sz w:val="23"/>
              </w:rPr>
            </w:pPr>
            <w:r>
              <w:rPr>
                <w:sz w:val="23"/>
              </w:rPr>
              <w:t>Первичная</w:t>
            </w:r>
            <w:r>
              <w:rPr>
                <w:spacing w:val="-15"/>
                <w:sz w:val="23"/>
              </w:rPr>
              <w:t xml:space="preserve"> </w:t>
            </w:r>
            <w:r>
              <w:rPr>
                <w:sz w:val="23"/>
              </w:rPr>
              <w:t>диагностика</w:t>
            </w:r>
            <w:r>
              <w:rPr>
                <w:spacing w:val="-14"/>
                <w:sz w:val="23"/>
              </w:rPr>
              <w:t xml:space="preserve"> </w:t>
            </w:r>
            <w:r>
              <w:rPr>
                <w:sz w:val="23"/>
              </w:rPr>
              <w:t>для выявления детей с ОВЗ</w:t>
            </w:r>
          </w:p>
        </w:tc>
        <w:tc>
          <w:tcPr>
            <w:tcW w:w="2784" w:type="dxa"/>
          </w:tcPr>
          <w:p w:rsidR="004D7CF7" w:rsidRDefault="00FE487B">
            <w:pPr>
              <w:pStyle w:val="TableParagraph"/>
              <w:ind w:left="108"/>
              <w:rPr>
                <w:sz w:val="23"/>
              </w:rPr>
            </w:pPr>
            <w:r>
              <w:rPr>
                <w:sz w:val="23"/>
              </w:rPr>
              <w:t>Создание</w:t>
            </w:r>
            <w:r>
              <w:rPr>
                <w:spacing w:val="-15"/>
                <w:sz w:val="23"/>
              </w:rPr>
              <w:t xml:space="preserve"> </w:t>
            </w:r>
            <w:r>
              <w:rPr>
                <w:sz w:val="23"/>
              </w:rPr>
              <w:t>банка</w:t>
            </w:r>
            <w:r>
              <w:rPr>
                <w:spacing w:val="-14"/>
                <w:sz w:val="23"/>
              </w:rPr>
              <w:t xml:space="preserve"> </w:t>
            </w:r>
            <w:r>
              <w:rPr>
                <w:sz w:val="23"/>
              </w:rPr>
              <w:t xml:space="preserve">данных </w:t>
            </w:r>
            <w:r>
              <w:rPr>
                <w:spacing w:val="-2"/>
                <w:sz w:val="23"/>
              </w:rPr>
              <w:t>обучающихся,</w:t>
            </w:r>
          </w:p>
          <w:p w:rsidR="004D7CF7" w:rsidRDefault="00FE487B">
            <w:pPr>
              <w:pStyle w:val="TableParagraph"/>
              <w:ind w:left="108" w:right="277"/>
              <w:rPr>
                <w:sz w:val="23"/>
              </w:rPr>
            </w:pPr>
            <w:r>
              <w:rPr>
                <w:sz w:val="23"/>
              </w:rPr>
              <w:t xml:space="preserve">нуждающихся в </w:t>
            </w:r>
            <w:r>
              <w:rPr>
                <w:spacing w:val="-2"/>
                <w:sz w:val="23"/>
              </w:rPr>
              <w:t xml:space="preserve">специализированной </w:t>
            </w:r>
            <w:r>
              <w:rPr>
                <w:sz w:val="23"/>
              </w:rPr>
              <w:t>помощи.</w:t>
            </w:r>
            <w:r>
              <w:rPr>
                <w:spacing w:val="-15"/>
                <w:sz w:val="23"/>
              </w:rPr>
              <w:t xml:space="preserve"> </w:t>
            </w:r>
            <w:r>
              <w:rPr>
                <w:sz w:val="23"/>
              </w:rPr>
              <w:t xml:space="preserve">Формирование </w:t>
            </w:r>
            <w:r>
              <w:rPr>
                <w:spacing w:val="-2"/>
                <w:sz w:val="23"/>
              </w:rPr>
              <w:t>характеристики</w:t>
            </w:r>
          </w:p>
          <w:p w:rsidR="004D7CF7" w:rsidRDefault="00FE487B">
            <w:pPr>
              <w:pStyle w:val="TableParagraph"/>
              <w:ind w:left="108"/>
              <w:rPr>
                <w:sz w:val="23"/>
              </w:rPr>
            </w:pPr>
            <w:r>
              <w:rPr>
                <w:spacing w:val="-2"/>
                <w:sz w:val="23"/>
              </w:rPr>
              <w:t>образовательной</w:t>
            </w:r>
          </w:p>
          <w:p w:rsidR="004D7CF7" w:rsidRDefault="00FE487B">
            <w:pPr>
              <w:pStyle w:val="TableParagraph"/>
              <w:spacing w:line="264" w:lineRule="exact"/>
              <w:ind w:left="108"/>
              <w:rPr>
                <w:rFonts w:ascii="Calibri" w:hAnsi="Calibri"/>
                <w:sz w:val="23"/>
              </w:rPr>
            </w:pPr>
            <w:r>
              <w:rPr>
                <w:sz w:val="23"/>
              </w:rPr>
              <w:t>ситуации</w:t>
            </w:r>
            <w:r>
              <w:rPr>
                <w:spacing w:val="-4"/>
                <w:sz w:val="23"/>
              </w:rPr>
              <w:t xml:space="preserve"> </w:t>
            </w:r>
            <w:r>
              <w:rPr>
                <w:sz w:val="23"/>
              </w:rPr>
              <w:t>в</w:t>
            </w:r>
            <w:r>
              <w:rPr>
                <w:spacing w:val="-3"/>
                <w:sz w:val="23"/>
              </w:rPr>
              <w:t xml:space="preserve"> </w:t>
            </w:r>
            <w:r>
              <w:rPr>
                <w:rFonts w:ascii="Calibri" w:hAnsi="Calibri"/>
                <w:spacing w:val="-2"/>
                <w:sz w:val="23"/>
              </w:rPr>
              <w:t>школе</w:t>
            </w:r>
          </w:p>
        </w:tc>
        <w:tc>
          <w:tcPr>
            <w:tcW w:w="2619" w:type="dxa"/>
          </w:tcPr>
          <w:p w:rsidR="004D7CF7" w:rsidRDefault="00FE487B">
            <w:pPr>
              <w:pStyle w:val="TableParagraph"/>
              <w:ind w:left="108" w:right="762"/>
              <w:rPr>
                <w:sz w:val="23"/>
              </w:rPr>
            </w:pPr>
            <w:r>
              <w:rPr>
                <w:spacing w:val="-2"/>
                <w:sz w:val="23"/>
              </w:rPr>
              <w:t xml:space="preserve">Наблюдение, </w:t>
            </w:r>
            <w:r>
              <w:rPr>
                <w:sz w:val="23"/>
              </w:rPr>
              <w:t>логопедическое</w:t>
            </w:r>
            <w:r>
              <w:rPr>
                <w:spacing w:val="-15"/>
                <w:sz w:val="23"/>
              </w:rPr>
              <w:t xml:space="preserve"> </w:t>
            </w:r>
            <w:r>
              <w:rPr>
                <w:sz w:val="23"/>
              </w:rPr>
              <w:t xml:space="preserve">и </w:t>
            </w:r>
            <w:r>
              <w:rPr>
                <w:spacing w:val="-2"/>
                <w:sz w:val="23"/>
              </w:rPr>
              <w:t>психологическое обследование;</w:t>
            </w:r>
          </w:p>
          <w:p w:rsidR="004D7CF7" w:rsidRDefault="00FE487B">
            <w:pPr>
              <w:pStyle w:val="TableParagraph"/>
              <w:ind w:left="108"/>
              <w:rPr>
                <w:sz w:val="23"/>
              </w:rPr>
            </w:pPr>
            <w:r>
              <w:rPr>
                <w:rFonts w:ascii="Calibri" w:hAnsi="Calibri"/>
                <w:spacing w:val="-2"/>
                <w:sz w:val="23"/>
              </w:rPr>
              <w:t xml:space="preserve">анкетирование </w:t>
            </w:r>
            <w:r>
              <w:rPr>
                <w:rFonts w:ascii="Calibri" w:hAnsi="Calibri"/>
                <w:sz w:val="23"/>
              </w:rPr>
              <w:t>родителей,</w:t>
            </w:r>
            <w:r>
              <w:rPr>
                <w:rFonts w:ascii="Calibri" w:hAnsi="Calibri"/>
                <w:spacing w:val="-13"/>
                <w:sz w:val="23"/>
              </w:rPr>
              <w:t xml:space="preserve"> </w:t>
            </w:r>
            <w:r>
              <w:rPr>
                <w:sz w:val="23"/>
              </w:rPr>
              <w:t>беседы</w:t>
            </w:r>
            <w:r>
              <w:rPr>
                <w:spacing w:val="-15"/>
                <w:sz w:val="23"/>
              </w:rPr>
              <w:t xml:space="preserve"> </w:t>
            </w:r>
            <w:r>
              <w:rPr>
                <w:sz w:val="23"/>
              </w:rPr>
              <w:t xml:space="preserve">с </w:t>
            </w:r>
            <w:r>
              <w:rPr>
                <w:spacing w:val="-2"/>
                <w:sz w:val="23"/>
              </w:rPr>
              <w:t>педагогами</w:t>
            </w:r>
          </w:p>
        </w:tc>
        <w:tc>
          <w:tcPr>
            <w:tcW w:w="2390" w:type="dxa"/>
          </w:tcPr>
          <w:p w:rsidR="004D7CF7" w:rsidRDefault="00FE487B">
            <w:pPr>
              <w:pStyle w:val="TableParagraph"/>
              <w:spacing w:line="261" w:lineRule="exact"/>
              <w:ind w:left="13" w:right="6"/>
              <w:jc w:val="center"/>
              <w:rPr>
                <w:sz w:val="23"/>
              </w:rPr>
            </w:pPr>
            <w:r>
              <w:rPr>
                <w:sz w:val="23"/>
              </w:rPr>
              <w:t>При</w:t>
            </w:r>
            <w:r>
              <w:rPr>
                <w:spacing w:val="-5"/>
                <w:sz w:val="23"/>
              </w:rPr>
              <w:t xml:space="preserve"> </w:t>
            </w:r>
            <w:r>
              <w:rPr>
                <w:spacing w:val="-2"/>
                <w:sz w:val="23"/>
              </w:rPr>
              <w:t>приеме</w:t>
            </w:r>
          </w:p>
          <w:p w:rsidR="004D7CF7" w:rsidRDefault="00FE487B">
            <w:pPr>
              <w:pStyle w:val="TableParagraph"/>
              <w:spacing w:line="264" w:lineRule="exact"/>
              <w:ind w:left="13" w:right="2"/>
              <w:jc w:val="center"/>
              <w:rPr>
                <w:sz w:val="23"/>
              </w:rPr>
            </w:pPr>
            <w:r>
              <w:rPr>
                <w:sz w:val="23"/>
              </w:rPr>
              <w:t>документов</w:t>
            </w:r>
            <w:r>
              <w:rPr>
                <w:spacing w:val="-3"/>
                <w:sz w:val="23"/>
              </w:rPr>
              <w:t xml:space="preserve"> </w:t>
            </w:r>
            <w:r>
              <w:rPr>
                <w:sz w:val="23"/>
              </w:rPr>
              <w:t>в</w:t>
            </w:r>
            <w:r>
              <w:rPr>
                <w:spacing w:val="-4"/>
                <w:sz w:val="23"/>
              </w:rPr>
              <w:t xml:space="preserve"> </w:t>
            </w:r>
            <w:r>
              <w:rPr>
                <w:sz w:val="23"/>
              </w:rPr>
              <w:t>1</w:t>
            </w:r>
            <w:r>
              <w:rPr>
                <w:spacing w:val="-2"/>
                <w:sz w:val="23"/>
              </w:rPr>
              <w:t xml:space="preserve"> класс</w:t>
            </w:r>
          </w:p>
        </w:tc>
        <w:tc>
          <w:tcPr>
            <w:tcW w:w="2539" w:type="dxa"/>
          </w:tcPr>
          <w:p w:rsidR="004D7CF7" w:rsidRDefault="00FE487B">
            <w:pPr>
              <w:pStyle w:val="TableParagraph"/>
              <w:ind w:left="109" w:right="143"/>
              <w:rPr>
                <w:sz w:val="23"/>
              </w:rPr>
            </w:pPr>
            <w:r>
              <w:rPr>
                <w:sz w:val="23"/>
              </w:rPr>
              <w:t>Заместитель</w:t>
            </w:r>
            <w:r>
              <w:rPr>
                <w:spacing w:val="-15"/>
                <w:sz w:val="23"/>
              </w:rPr>
              <w:t xml:space="preserve"> </w:t>
            </w:r>
            <w:r>
              <w:rPr>
                <w:sz w:val="23"/>
              </w:rPr>
              <w:t>директора по УВР</w:t>
            </w:r>
          </w:p>
          <w:p w:rsidR="004D7CF7" w:rsidRDefault="00FE487B">
            <w:pPr>
              <w:pStyle w:val="TableParagraph"/>
              <w:spacing w:line="264" w:lineRule="exact"/>
              <w:ind w:left="109"/>
              <w:rPr>
                <w:sz w:val="23"/>
              </w:rPr>
            </w:pPr>
            <w:r>
              <w:rPr>
                <w:spacing w:val="-2"/>
                <w:sz w:val="23"/>
              </w:rPr>
              <w:t>Педагог-психолог</w:t>
            </w:r>
          </w:p>
        </w:tc>
      </w:tr>
      <w:tr w:rsidR="004D7CF7">
        <w:trPr>
          <w:trHeight w:val="2645"/>
        </w:trPr>
        <w:tc>
          <w:tcPr>
            <w:tcW w:w="4791" w:type="dxa"/>
          </w:tcPr>
          <w:p w:rsidR="004D7CF7" w:rsidRDefault="00FE487B">
            <w:pPr>
              <w:pStyle w:val="TableParagraph"/>
              <w:ind w:left="215" w:right="1131"/>
              <w:rPr>
                <w:sz w:val="23"/>
              </w:rPr>
            </w:pPr>
            <w:r>
              <w:rPr>
                <w:sz w:val="23"/>
              </w:rPr>
              <w:t>Углубленная</w:t>
            </w:r>
            <w:r>
              <w:rPr>
                <w:spacing w:val="-12"/>
                <w:sz w:val="23"/>
              </w:rPr>
              <w:t xml:space="preserve"> </w:t>
            </w:r>
            <w:r>
              <w:rPr>
                <w:sz w:val="23"/>
              </w:rPr>
              <w:t>диагностика</w:t>
            </w:r>
            <w:r>
              <w:rPr>
                <w:spacing w:val="-12"/>
                <w:sz w:val="23"/>
              </w:rPr>
              <w:t xml:space="preserve"> </w:t>
            </w:r>
            <w:r>
              <w:rPr>
                <w:sz w:val="23"/>
              </w:rPr>
              <w:t>детей</w:t>
            </w:r>
            <w:r>
              <w:rPr>
                <w:spacing w:val="-13"/>
                <w:sz w:val="23"/>
              </w:rPr>
              <w:t xml:space="preserve"> </w:t>
            </w:r>
            <w:r>
              <w:rPr>
                <w:sz w:val="23"/>
              </w:rPr>
              <w:t xml:space="preserve">с </w:t>
            </w:r>
            <w:r>
              <w:rPr>
                <w:spacing w:val="-4"/>
                <w:sz w:val="23"/>
              </w:rPr>
              <w:t>ОВЗ</w:t>
            </w:r>
          </w:p>
        </w:tc>
        <w:tc>
          <w:tcPr>
            <w:tcW w:w="2784" w:type="dxa"/>
          </w:tcPr>
          <w:p w:rsidR="004D7CF7" w:rsidRDefault="00FE487B">
            <w:pPr>
              <w:pStyle w:val="TableParagraph"/>
              <w:ind w:left="15"/>
              <w:jc w:val="center"/>
              <w:rPr>
                <w:sz w:val="23"/>
              </w:rPr>
            </w:pPr>
            <w:r>
              <w:rPr>
                <w:sz w:val="23"/>
              </w:rPr>
              <w:t>Получение</w:t>
            </w:r>
            <w:r>
              <w:rPr>
                <w:spacing w:val="-15"/>
                <w:sz w:val="23"/>
              </w:rPr>
              <w:t xml:space="preserve"> </w:t>
            </w:r>
            <w:r>
              <w:rPr>
                <w:sz w:val="23"/>
              </w:rPr>
              <w:t>объективных сведений об</w:t>
            </w:r>
          </w:p>
          <w:p w:rsidR="004D7CF7" w:rsidRDefault="00FE487B">
            <w:pPr>
              <w:pStyle w:val="TableParagraph"/>
              <w:ind w:left="554" w:right="544" w:hanging="1"/>
              <w:jc w:val="center"/>
              <w:rPr>
                <w:sz w:val="23"/>
              </w:rPr>
            </w:pPr>
            <w:r>
              <w:rPr>
                <w:sz w:val="23"/>
              </w:rPr>
              <w:t>обучающемся</w:t>
            </w:r>
            <w:r>
              <w:rPr>
                <w:spacing w:val="-15"/>
                <w:sz w:val="23"/>
              </w:rPr>
              <w:t xml:space="preserve"> </w:t>
            </w:r>
            <w:r>
              <w:rPr>
                <w:sz w:val="23"/>
              </w:rPr>
              <w:t xml:space="preserve">на </w:t>
            </w:r>
            <w:r>
              <w:rPr>
                <w:spacing w:val="-2"/>
                <w:sz w:val="23"/>
              </w:rPr>
              <w:t>основании диагностической информации</w:t>
            </w:r>
          </w:p>
          <w:p w:rsidR="004D7CF7" w:rsidRDefault="00FE487B">
            <w:pPr>
              <w:pStyle w:val="TableParagraph"/>
              <w:ind w:left="15" w:right="6"/>
              <w:jc w:val="center"/>
              <w:rPr>
                <w:sz w:val="23"/>
              </w:rPr>
            </w:pPr>
            <w:r>
              <w:rPr>
                <w:sz w:val="23"/>
              </w:rPr>
              <w:t>специалистов</w:t>
            </w:r>
            <w:r>
              <w:rPr>
                <w:spacing w:val="-15"/>
                <w:sz w:val="23"/>
              </w:rPr>
              <w:t xml:space="preserve"> </w:t>
            </w:r>
            <w:r>
              <w:rPr>
                <w:sz w:val="23"/>
              </w:rPr>
              <w:t>разного профиля, создание</w:t>
            </w:r>
          </w:p>
          <w:p w:rsidR="004D7CF7" w:rsidRDefault="00FE487B">
            <w:pPr>
              <w:pStyle w:val="TableParagraph"/>
              <w:spacing w:line="264" w:lineRule="exact"/>
              <w:ind w:left="499" w:right="486" w:hanging="4"/>
              <w:jc w:val="center"/>
              <w:rPr>
                <w:sz w:val="23"/>
              </w:rPr>
            </w:pPr>
            <w:r>
              <w:rPr>
                <w:spacing w:val="-2"/>
                <w:sz w:val="23"/>
              </w:rPr>
              <w:t xml:space="preserve">диагностических </w:t>
            </w:r>
            <w:r>
              <w:rPr>
                <w:sz w:val="23"/>
              </w:rPr>
              <w:t>"портретов"</w:t>
            </w:r>
            <w:r>
              <w:rPr>
                <w:spacing w:val="-15"/>
                <w:sz w:val="23"/>
              </w:rPr>
              <w:t xml:space="preserve"> </w:t>
            </w:r>
            <w:r>
              <w:rPr>
                <w:sz w:val="23"/>
              </w:rPr>
              <w:t>детей</w:t>
            </w:r>
          </w:p>
        </w:tc>
        <w:tc>
          <w:tcPr>
            <w:tcW w:w="2619" w:type="dxa"/>
          </w:tcPr>
          <w:p w:rsidR="004D7CF7" w:rsidRDefault="00FE487B">
            <w:pPr>
              <w:pStyle w:val="TableParagraph"/>
              <w:ind w:left="108" w:right="698"/>
              <w:rPr>
                <w:sz w:val="23"/>
              </w:rPr>
            </w:pPr>
            <w:r>
              <w:rPr>
                <w:spacing w:val="-2"/>
                <w:sz w:val="23"/>
              </w:rPr>
              <w:t xml:space="preserve">Диагностика Заполнение диагностических документов специалистами </w:t>
            </w:r>
            <w:r>
              <w:rPr>
                <w:sz w:val="23"/>
              </w:rPr>
              <w:t xml:space="preserve">(Речевой карты, </w:t>
            </w:r>
            <w:r>
              <w:rPr>
                <w:spacing w:val="-2"/>
                <w:sz w:val="23"/>
              </w:rPr>
              <w:t>протокола</w:t>
            </w:r>
          </w:p>
          <w:p w:rsidR="004D7CF7" w:rsidRDefault="00FE487B">
            <w:pPr>
              <w:pStyle w:val="TableParagraph"/>
              <w:spacing w:line="264" w:lineRule="exact"/>
              <w:ind w:left="108"/>
              <w:rPr>
                <w:sz w:val="23"/>
              </w:rPr>
            </w:pPr>
            <w:r>
              <w:rPr>
                <w:spacing w:val="-2"/>
                <w:sz w:val="23"/>
              </w:rPr>
              <w:t>обследования,</w:t>
            </w:r>
          </w:p>
          <w:p w:rsidR="004D7CF7" w:rsidRDefault="00FE487B">
            <w:pPr>
              <w:pStyle w:val="TableParagraph"/>
              <w:ind w:left="108"/>
              <w:rPr>
                <w:sz w:val="23"/>
              </w:rPr>
            </w:pPr>
            <w:r>
              <w:rPr>
                <w:sz w:val="23"/>
              </w:rPr>
              <w:t>диагностической</w:t>
            </w:r>
            <w:r>
              <w:rPr>
                <w:spacing w:val="-14"/>
                <w:sz w:val="23"/>
              </w:rPr>
              <w:t xml:space="preserve"> </w:t>
            </w:r>
            <w:r>
              <w:rPr>
                <w:spacing w:val="-2"/>
                <w:sz w:val="23"/>
              </w:rPr>
              <w:t>карты)</w:t>
            </w:r>
          </w:p>
        </w:tc>
        <w:tc>
          <w:tcPr>
            <w:tcW w:w="2390" w:type="dxa"/>
          </w:tcPr>
          <w:p w:rsidR="004D7CF7" w:rsidRDefault="00FE487B">
            <w:pPr>
              <w:pStyle w:val="TableParagraph"/>
              <w:spacing w:line="258" w:lineRule="exact"/>
              <w:ind w:left="13" w:right="1"/>
              <w:jc w:val="center"/>
              <w:rPr>
                <w:sz w:val="23"/>
              </w:rPr>
            </w:pPr>
            <w:r>
              <w:rPr>
                <w:sz w:val="23"/>
              </w:rPr>
              <w:t>Сентябрь</w:t>
            </w:r>
            <w:r>
              <w:rPr>
                <w:spacing w:val="-5"/>
                <w:sz w:val="23"/>
              </w:rPr>
              <w:t xml:space="preserve"> </w:t>
            </w:r>
            <w:r>
              <w:rPr>
                <w:spacing w:val="-2"/>
                <w:sz w:val="23"/>
              </w:rPr>
              <w:t>Октябрь</w:t>
            </w:r>
          </w:p>
        </w:tc>
        <w:tc>
          <w:tcPr>
            <w:tcW w:w="2539" w:type="dxa"/>
          </w:tcPr>
          <w:p w:rsidR="004D7CF7" w:rsidRDefault="00FE487B">
            <w:pPr>
              <w:pStyle w:val="TableParagraph"/>
              <w:spacing w:line="258" w:lineRule="exact"/>
              <w:ind w:left="109"/>
              <w:rPr>
                <w:sz w:val="23"/>
              </w:rPr>
            </w:pPr>
            <w:r>
              <w:rPr>
                <w:spacing w:val="-2"/>
                <w:sz w:val="23"/>
              </w:rPr>
              <w:t>Педагог-психолог</w:t>
            </w:r>
          </w:p>
        </w:tc>
      </w:tr>
      <w:tr w:rsidR="004D7CF7">
        <w:trPr>
          <w:trHeight w:val="1057"/>
        </w:trPr>
        <w:tc>
          <w:tcPr>
            <w:tcW w:w="4791" w:type="dxa"/>
          </w:tcPr>
          <w:p w:rsidR="004D7CF7" w:rsidRDefault="00FE487B">
            <w:pPr>
              <w:pStyle w:val="TableParagraph"/>
              <w:ind w:left="323" w:right="1131"/>
              <w:rPr>
                <w:sz w:val="23"/>
              </w:rPr>
            </w:pPr>
            <w:r>
              <w:rPr>
                <w:sz w:val="23"/>
              </w:rPr>
              <w:t>Проанализировать причины возникновения трудностей в обучении.</w:t>
            </w:r>
            <w:r>
              <w:rPr>
                <w:spacing w:val="-15"/>
                <w:sz w:val="23"/>
              </w:rPr>
              <w:t xml:space="preserve"> </w:t>
            </w:r>
            <w:r>
              <w:rPr>
                <w:sz w:val="23"/>
              </w:rPr>
              <w:t>Выявить</w:t>
            </w:r>
            <w:r>
              <w:rPr>
                <w:spacing w:val="-14"/>
                <w:sz w:val="23"/>
              </w:rPr>
              <w:t xml:space="preserve"> </w:t>
            </w:r>
            <w:r>
              <w:rPr>
                <w:sz w:val="23"/>
              </w:rPr>
              <w:t>резервные</w:t>
            </w:r>
          </w:p>
          <w:p w:rsidR="004D7CF7" w:rsidRDefault="00FE487B">
            <w:pPr>
              <w:pStyle w:val="TableParagraph"/>
              <w:spacing w:line="250" w:lineRule="exact"/>
              <w:ind w:left="323"/>
              <w:rPr>
                <w:sz w:val="23"/>
              </w:rPr>
            </w:pPr>
            <w:r>
              <w:rPr>
                <w:sz w:val="23"/>
              </w:rPr>
              <w:t>возможности,</w:t>
            </w:r>
            <w:r>
              <w:rPr>
                <w:spacing w:val="-5"/>
                <w:sz w:val="23"/>
              </w:rPr>
              <w:t xml:space="preserve"> </w:t>
            </w:r>
            <w:r>
              <w:rPr>
                <w:spacing w:val="-2"/>
                <w:sz w:val="23"/>
              </w:rPr>
              <w:t>ресурсы</w:t>
            </w:r>
          </w:p>
        </w:tc>
        <w:tc>
          <w:tcPr>
            <w:tcW w:w="2784" w:type="dxa"/>
          </w:tcPr>
          <w:p w:rsidR="004D7CF7" w:rsidRDefault="00FE487B">
            <w:pPr>
              <w:pStyle w:val="TableParagraph"/>
              <w:ind w:left="15" w:right="6"/>
              <w:jc w:val="center"/>
              <w:rPr>
                <w:sz w:val="23"/>
              </w:rPr>
            </w:pPr>
            <w:r>
              <w:rPr>
                <w:sz w:val="23"/>
              </w:rPr>
              <w:t>Выбор</w:t>
            </w:r>
            <w:r>
              <w:rPr>
                <w:spacing w:val="-15"/>
                <w:sz w:val="23"/>
              </w:rPr>
              <w:t xml:space="preserve"> </w:t>
            </w:r>
            <w:r>
              <w:rPr>
                <w:sz w:val="23"/>
              </w:rPr>
              <w:t xml:space="preserve">индивидуальной </w:t>
            </w:r>
            <w:r>
              <w:rPr>
                <w:spacing w:val="-2"/>
                <w:sz w:val="23"/>
              </w:rPr>
              <w:t>образовательной</w:t>
            </w:r>
          </w:p>
          <w:p w:rsidR="004D7CF7" w:rsidRDefault="00FE487B">
            <w:pPr>
              <w:pStyle w:val="TableParagraph"/>
              <w:spacing w:line="264" w:lineRule="exact"/>
              <w:ind w:left="15" w:right="3"/>
              <w:jc w:val="center"/>
              <w:rPr>
                <w:sz w:val="23"/>
              </w:rPr>
            </w:pPr>
            <w:r>
              <w:rPr>
                <w:sz w:val="23"/>
              </w:rPr>
              <w:t>траектории</w:t>
            </w:r>
            <w:r>
              <w:rPr>
                <w:spacing w:val="-15"/>
                <w:sz w:val="23"/>
              </w:rPr>
              <w:t xml:space="preserve"> </w:t>
            </w:r>
            <w:r>
              <w:rPr>
                <w:sz w:val="23"/>
              </w:rPr>
              <w:t>для</w:t>
            </w:r>
            <w:r>
              <w:rPr>
                <w:spacing w:val="-14"/>
                <w:sz w:val="23"/>
              </w:rPr>
              <w:t xml:space="preserve"> </w:t>
            </w:r>
            <w:r>
              <w:rPr>
                <w:sz w:val="23"/>
              </w:rPr>
              <w:t>решения имеющихся проблем</w:t>
            </w:r>
          </w:p>
        </w:tc>
        <w:tc>
          <w:tcPr>
            <w:tcW w:w="2619" w:type="dxa"/>
          </w:tcPr>
          <w:p w:rsidR="004D7CF7" w:rsidRDefault="00FE487B">
            <w:pPr>
              <w:pStyle w:val="TableParagraph"/>
              <w:ind w:left="130" w:right="122" w:firstLine="2"/>
              <w:jc w:val="center"/>
              <w:rPr>
                <w:sz w:val="23"/>
              </w:rPr>
            </w:pPr>
            <w:r>
              <w:rPr>
                <w:sz w:val="23"/>
              </w:rPr>
              <w:t>Подбор</w:t>
            </w:r>
            <w:r>
              <w:rPr>
                <w:spacing w:val="-4"/>
                <w:sz w:val="23"/>
              </w:rPr>
              <w:t xml:space="preserve"> </w:t>
            </w:r>
            <w:r>
              <w:rPr>
                <w:sz w:val="23"/>
              </w:rPr>
              <w:t>коррекционной программы</w:t>
            </w:r>
            <w:r>
              <w:rPr>
                <w:spacing w:val="-15"/>
                <w:sz w:val="23"/>
              </w:rPr>
              <w:t xml:space="preserve"> </w:t>
            </w:r>
            <w:r>
              <w:rPr>
                <w:sz w:val="23"/>
              </w:rPr>
              <w:t xml:space="preserve">(программы </w:t>
            </w:r>
            <w:r>
              <w:rPr>
                <w:spacing w:val="-2"/>
                <w:sz w:val="23"/>
              </w:rPr>
              <w:t>развития)</w:t>
            </w:r>
          </w:p>
        </w:tc>
        <w:tc>
          <w:tcPr>
            <w:tcW w:w="2390" w:type="dxa"/>
          </w:tcPr>
          <w:p w:rsidR="004D7CF7" w:rsidRDefault="00FE487B">
            <w:pPr>
              <w:pStyle w:val="TableParagraph"/>
              <w:spacing w:line="258" w:lineRule="exact"/>
              <w:ind w:left="13"/>
              <w:jc w:val="center"/>
              <w:rPr>
                <w:sz w:val="23"/>
              </w:rPr>
            </w:pPr>
            <w:r>
              <w:rPr>
                <w:sz w:val="23"/>
              </w:rPr>
              <w:t>Октябрь</w:t>
            </w:r>
            <w:r>
              <w:rPr>
                <w:spacing w:val="-5"/>
                <w:sz w:val="23"/>
              </w:rPr>
              <w:t xml:space="preserve"> </w:t>
            </w:r>
            <w:r>
              <w:rPr>
                <w:spacing w:val="-2"/>
                <w:sz w:val="23"/>
              </w:rPr>
              <w:t>Ноябрь</w:t>
            </w:r>
          </w:p>
        </w:tc>
        <w:tc>
          <w:tcPr>
            <w:tcW w:w="2539" w:type="dxa"/>
          </w:tcPr>
          <w:p w:rsidR="004D7CF7" w:rsidRDefault="00FE487B">
            <w:pPr>
              <w:pStyle w:val="TableParagraph"/>
              <w:spacing w:line="258" w:lineRule="exact"/>
              <w:ind w:left="109"/>
              <w:rPr>
                <w:sz w:val="23"/>
              </w:rPr>
            </w:pPr>
            <w:r>
              <w:rPr>
                <w:spacing w:val="-2"/>
                <w:sz w:val="23"/>
              </w:rPr>
              <w:t>Педагог-психолог</w:t>
            </w:r>
          </w:p>
          <w:p w:rsidR="004D7CF7" w:rsidRDefault="00FE487B">
            <w:pPr>
              <w:pStyle w:val="TableParagraph"/>
              <w:ind w:left="599" w:firstLine="182"/>
              <w:rPr>
                <w:sz w:val="23"/>
              </w:rPr>
            </w:pPr>
            <w:r>
              <w:rPr>
                <w:spacing w:val="-2"/>
                <w:sz w:val="23"/>
              </w:rPr>
              <w:t>Классный руководитель</w:t>
            </w:r>
          </w:p>
        </w:tc>
      </w:tr>
      <w:tr w:rsidR="004D7CF7">
        <w:trPr>
          <w:trHeight w:val="323"/>
        </w:trPr>
        <w:tc>
          <w:tcPr>
            <w:tcW w:w="4791" w:type="dxa"/>
          </w:tcPr>
          <w:p w:rsidR="004D7CF7" w:rsidRDefault="004D7CF7">
            <w:pPr>
              <w:pStyle w:val="TableParagraph"/>
              <w:ind w:left="0"/>
            </w:pPr>
          </w:p>
        </w:tc>
        <w:tc>
          <w:tcPr>
            <w:tcW w:w="7793" w:type="dxa"/>
            <w:gridSpan w:val="3"/>
          </w:tcPr>
          <w:p w:rsidR="004D7CF7" w:rsidRDefault="00FE487B">
            <w:pPr>
              <w:pStyle w:val="TableParagraph"/>
              <w:spacing w:line="263" w:lineRule="exact"/>
              <w:ind w:left="6"/>
              <w:jc w:val="center"/>
              <w:rPr>
                <w:b/>
                <w:sz w:val="23"/>
              </w:rPr>
            </w:pPr>
            <w:r>
              <w:rPr>
                <w:b/>
                <w:sz w:val="23"/>
              </w:rPr>
              <w:t>Социально</w:t>
            </w:r>
            <w:r>
              <w:rPr>
                <w:b/>
                <w:spacing w:val="-5"/>
                <w:sz w:val="23"/>
              </w:rPr>
              <w:t xml:space="preserve"> </w:t>
            </w:r>
            <w:r>
              <w:rPr>
                <w:b/>
                <w:sz w:val="23"/>
              </w:rPr>
              <w:t>–</w:t>
            </w:r>
            <w:r>
              <w:rPr>
                <w:b/>
                <w:spacing w:val="-5"/>
                <w:sz w:val="23"/>
              </w:rPr>
              <w:t xml:space="preserve"> </w:t>
            </w:r>
            <w:r>
              <w:rPr>
                <w:b/>
                <w:sz w:val="23"/>
              </w:rPr>
              <w:t>педагогическая</w:t>
            </w:r>
            <w:r>
              <w:rPr>
                <w:b/>
                <w:spacing w:val="-5"/>
                <w:sz w:val="23"/>
              </w:rPr>
              <w:t xml:space="preserve"> </w:t>
            </w:r>
            <w:r>
              <w:rPr>
                <w:b/>
                <w:spacing w:val="-2"/>
                <w:sz w:val="23"/>
              </w:rPr>
              <w:t>диагностика</w:t>
            </w:r>
          </w:p>
        </w:tc>
        <w:tc>
          <w:tcPr>
            <w:tcW w:w="2539" w:type="dxa"/>
          </w:tcPr>
          <w:p w:rsidR="004D7CF7" w:rsidRDefault="004D7CF7">
            <w:pPr>
              <w:pStyle w:val="TableParagraph"/>
              <w:ind w:left="0"/>
            </w:pPr>
          </w:p>
        </w:tc>
      </w:tr>
    </w:tbl>
    <w:p w:rsidR="004D7CF7" w:rsidRDefault="004D7CF7">
      <w:pPr>
        <w:pStyle w:val="TableParagraph"/>
        <w:sectPr w:rsidR="004D7CF7">
          <w:pgSz w:w="16840" w:h="12410" w:orient="landscape"/>
          <w:pgMar w:top="480" w:right="0" w:bottom="183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1"/>
        <w:gridCol w:w="2784"/>
        <w:gridCol w:w="2619"/>
        <w:gridCol w:w="2390"/>
        <w:gridCol w:w="2539"/>
      </w:tblGrid>
      <w:tr w:rsidR="004D7CF7">
        <w:trPr>
          <w:trHeight w:val="323"/>
        </w:trPr>
        <w:tc>
          <w:tcPr>
            <w:tcW w:w="4791" w:type="dxa"/>
          </w:tcPr>
          <w:p w:rsidR="004D7CF7" w:rsidRDefault="004D7CF7">
            <w:pPr>
              <w:pStyle w:val="TableParagraph"/>
              <w:ind w:left="0"/>
            </w:pPr>
          </w:p>
        </w:tc>
        <w:tc>
          <w:tcPr>
            <w:tcW w:w="7793" w:type="dxa"/>
            <w:gridSpan w:val="3"/>
          </w:tcPr>
          <w:p w:rsidR="004D7CF7" w:rsidRDefault="004D7CF7">
            <w:pPr>
              <w:pStyle w:val="TableParagraph"/>
              <w:ind w:left="0"/>
            </w:pPr>
          </w:p>
        </w:tc>
        <w:tc>
          <w:tcPr>
            <w:tcW w:w="2539" w:type="dxa"/>
          </w:tcPr>
          <w:p w:rsidR="004D7CF7" w:rsidRDefault="004D7CF7">
            <w:pPr>
              <w:pStyle w:val="TableParagraph"/>
              <w:ind w:left="0"/>
            </w:pPr>
          </w:p>
        </w:tc>
      </w:tr>
      <w:tr w:rsidR="004D7CF7">
        <w:trPr>
          <w:trHeight w:val="1850"/>
        </w:trPr>
        <w:tc>
          <w:tcPr>
            <w:tcW w:w="4791" w:type="dxa"/>
          </w:tcPr>
          <w:p w:rsidR="004D7CF7" w:rsidRDefault="00FE487B">
            <w:pPr>
              <w:pStyle w:val="TableParagraph"/>
              <w:ind w:left="215" w:right="1131"/>
              <w:rPr>
                <w:sz w:val="23"/>
              </w:rPr>
            </w:pPr>
            <w:r>
              <w:rPr>
                <w:sz w:val="23"/>
              </w:rPr>
              <w:t>Определить уровень организованности ребенка; уровень</w:t>
            </w:r>
            <w:r>
              <w:rPr>
                <w:spacing w:val="-12"/>
                <w:sz w:val="23"/>
              </w:rPr>
              <w:t xml:space="preserve"> </w:t>
            </w:r>
            <w:r>
              <w:rPr>
                <w:sz w:val="23"/>
              </w:rPr>
              <w:t>знаний</w:t>
            </w:r>
            <w:r>
              <w:rPr>
                <w:spacing w:val="-13"/>
                <w:sz w:val="23"/>
              </w:rPr>
              <w:t xml:space="preserve"> </w:t>
            </w:r>
            <w:r>
              <w:rPr>
                <w:sz w:val="23"/>
              </w:rPr>
              <w:t>по</w:t>
            </w:r>
            <w:r>
              <w:rPr>
                <w:spacing w:val="-12"/>
                <w:sz w:val="23"/>
              </w:rPr>
              <w:t xml:space="preserve"> </w:t>
            </w:r>
            <w:r>
              <w:rPr>
                <w:sz w:val="23"/>
              </w:rPr>
              <w:t>предметам</w:t>
            </w:r>
          </w:p>
        </w:tc>
        <w:tc>
          <w:tcPr>
            <w:tcW w:w="2784" w:type="dxa"/>
          </w:tcPr>
          <w:p w:rsidR="004D7CF7" w:rsidRDefault="00FE487B">
            <w:pPr>
              <w:pStyle w:val="TableParagraph"/>
              <w:ind w:left="15" w:right="6"/>
              <w:jc w:val="center"/>
              <w:rPr>
                <w:sz w:val="23"/>
              </w:rPr>
            </w:pPr>
            <w:r>
              <w:rPr>
                <w:sz w:val="23"/>
              </w:rPr>
              <w:t>Получение</w:t>
            </w:r>
            <w:r>
              <w:rPr>
                <w:spacing w:val="-15"/>
                <w:sz w:val="23"/>
              </w:rPr>
              <w:t xml:space="preserve"> </w:t>
            </w:r>
            <w:r>
              <w:rPr>
                <w:sz w:val="23"/>
              </w:rPr>
              <w:t xml:space="preserve">объективной информации об </w:t>
            </w:r>
            <w:r>
              <w:rPr>
                <w:spacing w:val="-2"/>
                <w:sz w:val="23"/>
              </w:rPr>
              <w:t>организованности</w:t>
            </w:r>
          </w:p>
          <w:p w:rsidR="004D7CF7" w:rsidRDefault="00FE487B">
            <w:pPr>
              <w:pStyle w:val="TableParagraph"/>
              <w:ind w:left="15" w:right="7"/>
              <w:jc w:val="center"/>
              <w:rPr>
                <w:sz w:val="23"/>
              </w:rPr>
            </w:pPr>
            <w:r>
              <w:rPr>
                <w:sz w:val="23"/>
              </w:rPr>
              <w:t>ребенка,</w:t>
            </w:r>
            <w:r>
              <w:rPr>
                <w:spacing w:val="-15"/>
                <w:sz w:val="23"/>
              </w:rPr>
              <w:t xml:space="preserve"> </w:t>
            </w:r>
            <w:r>
              <w:rPr>
                <w:sz w:val="23"/>
              </w:rPr>
              <w:t>умения</w:t>
            </w:r>
            <w:r>
              <w:rPr>
                <w:spacing w:val="-14"/>
                <w:sz w:val="23"/>
              </w:rPr>
              <w:t xml:space="preserve"> </w:t>
            </w:r>
            <w:r>
              <w:rPr>
                <w:sz w:val="23"/>
              </w:rPr>
              <w:t>учиться, особенностей личности, уровня знаний по</w:t>
            </w:r>
          </w:p>
          <w:p w:rsidR="004D7CF7" w:rsidRDefault="00FE487B">
            <w:pPr>
              <w:pStyle w:val="TableParagraph"/>
              <w:spacing w:line="250" w:lineRule="exact"/>
              <w:ind w:left="15" w:right="7"/>
              <w:jc w:val="center"/>
              <w:rPr>
                <w:sz w:val="23"/>
              </w:rPr>
            </w:pPr>
            <w:r>
              <w:rPr>
                <w:spacing w:val="-2"/>
                <w:sz w:val="23"/>
              </w:rPr>
              <w:t>предметам.</w:t>
            </w:r>
          </w:p>
        </w:tc>
        <w:tc>
          <w:tcPr>
            <w:tcW w:w="2619" w:type="dxa"/>
          </w:tcPr>
          <w:p w:rsidR="004D7CF7" w:rsidRDefault="00FE487B">
            <w:pPr>
              <w:pStyle w:val="TableParagraph"/>
              <w:ind w:left="252" w:right="241" w:hanging="2"/>
              <w:jc w:val="center"/>
              <w:rPr>
                <w:sz w:val="23"/>
              </w:rPr>
            </w:pPr>
            <w:r>
              <w:rPr>
                <w:spacing w:val="-2"/>
                <w:sz w:val="23"/>
              </w:rPr>
              <w:t xml:space="preserve">Анкетирование, </w:t>
            </w:r>
            <w:r>
              <w:rPr>
                <w:sz w:val="23"/>
              </w:rPr>
              <w:t>наблюдение</w:t>
            </w:r>
            <w:r>
              <w:rPr>
                <w:spacing w:val="-15"/>
                <w:sz w:val="23"/>
              </w:rPr>
              <w:t xml:space="preserve"> </w:t>
            </w:r>
            <w:r>
              <w:rPr>
                <w:sz w:val="23"/>
              </w:rPr>
              <w:t>во</w:t>
            </w:r>
            <w:r>
              <w:rPr>
                <w:spacing w:val="-14"/>
                <w:sz w:val="23"/>
              </w:rPr>
              <w:t xml:space="preserve"> </w:t>
            </w:r>
            <w:r>
              <w:rPr>
                <w:sz w:val="23"/>
              </w:rPr>
              <w:t>время занятий, беседа с</w:t>
            </w:r>
          </w:p>
          <w:p w:rsidR="004D7CF7" w:rsidRDefault="00FE487B">
            <w:pPr>
              <w:pStyle w:val="TableParagraph"/>
              <w:ind w:left="11"/>
              <w:jc w:val="center"/>
              <w:rPr>
                <w:sz w:val="23"/>
              </w:rPr>
            </w:pPr>
            <w:r>
              <w:rPr>
                <w:sz w:val="23"/>
              </w:rPr>
              <w:t>родителями,</w:t>
            </w:r>
            <w:r>
              <w:rPr>
                <w:spacing w:val="-15"/>
                <w:sz w:val="23"/>
              </w:rPr>
              <w:t xml:space="preserve"> </w:t>
            </w:r>
            <w:r>
              <w:rPr>
                <w:sz w:val="23"/>
              </w:rPr>
              <w:t>посещение семьи. Составление</w:t>
            </w:r>
          </w:p>
          <w:p w:rsidR="004D7CF7" w:rsidRDefault="00FE487B">
            <w:pPr>
              <w:pStyle w:val="TableParagraph"/>
              <w:ind w:left="11" w:right="2"/>
              <w:jc w:val="center"/>
              <w:rPr>
                <w:sz w:val="23"/>
              </w:rPr>
            </w:pPr>
            <w:r>
              <w:rPr>
                <w:spacing w:val="-2"/>
                <w:sz w:val="23"/>
              </w:rPr>
              <w:t>характеристики.</w:t>
            </w:r>
          </w:p>
        </w:tc>
        <w:tc>
          <w:tcPr>
            <w:tcW w:w="2390" w:type="dxa"/>
          </w:tcPr>
          <w:p w:rsidR="004D7CF7" w:rsidRDefault="00FE487B">
            <w:pPr>
              <w:pStyle w:val="TableParagraph"/>
              <w:spacing w:line="258" w:lineRule="exact"/>
              <w:ind w:left="295"/>
              <w:rPr>
                <w:sz w:val="23"/>
              </w:rPr>
            </w:pPr>
            <w:r>
              <w:rPr>
                <w:sz w:val="23"/>
              </w:rPr>
              <w:t>Сентябрь</w:t>
            </w:r>
            <w:r>
              <w:rPr>
                <w:spacing w:val="-5"/>
                <w:sz w:val="23"/>
              </w:rPr>
              <w:t xml:space="preserve"> </w:t>
            </w:r>
            <w:r>
              <w:rPr>
                <w:spacing w:val="-2"/>
                <w:sz w:val="23"/>
              </w:rPr>
              <w:t>Октябрь</w:t>
            </w:r>
          </w:p>
        </w:tc>
        <w:tc>
          <w:tcPr>
            <w:tcW w:w="2539" w:type="dxa"/>
          </w:tcPr>
          <w:p w:rsidR="004D7CF7" w:rsidRDefault="00FE487B">
            <w:pPr>
              <w:pStyle w:val="TableParagraph"/>
              <w:ind w:left="109" w:right="372"/>
              <w:rPr>
                <w:sz w:val="23"/>
              </w:rPr>
            </w:pPr>
            <w:r>
              <w:rPr>
                <w:spacing w:val="-2"/>
                <w:sz w:val="23"/>
              </w:rPr>
              <w:t xml:space="preserve">Классный руководитель </w:t>
            </w:r>
            <w:r>
              <w:rPr>
                <w:sz w:val="23"/>
              </w:rPr>
              <w:t>Социальный</w:t>
            </w:r>
            <w:r>
              <w:rPr>
                <w:spacing w:val="-15"/>
                <w:sz w:val="23"/>
              </w:rPr>
              <w:t xml:space="preserve"> </w:t>
            </w:r>
            <w:r>
              <w:rPr>
                <w:sz w:val="23"/>
              </w:rPr>
              <w:t>педагог</w:t>
            </w:r>
          </w:p>
        </w:tc>
      </w:tr>
    </w:tbl>
    <w:p w:rsidR="004D7CF7" w:rsidRDefault="00FE487B">
      <w:pPr>
        <w:spacing w:before="19" w:after="2"/>
        <w:ind w:left="1004" w:right="1620"/>
        <w:jc w:val="center"/>
        <w:rPr>
          <w:b/>
          <w:sz w:val="28"/>
        </w:rPr>
      </w:pPr>
      <w:r>
        <w:rPr>
          <w:b/>
          <w:sz w:val="28"/>
        </w:rPr>
        <w:t>Коррекционно-развивающий</w:t>
      </w:r>
      <w:r>
        <w:rPr>
          <w:b/>
          <w:spacing w:val="-20"/>
          <w:sz w:val="28"/>
        </w:rPr>
        <w:t xml:space="preserve"> </w:t>
      </w:r>
      <w:r>
        <w:rPr>
          <w:b/>
          <w:sz w:val="28"/>
        </w:rPr>
        <w:t>модуль</w:t>
      </w:r>
      <w:r>
        <w:rPr>
          <w:b/>
          <w:spacing w:val="-17"/>
          <w:sz w:val="28"/>
        </w:rPr>
        <w:t xml:space="preserve"> </w:t>
      </w:r>
      <w:r>
        <w:rPr>
          <w:b/>
          <w:sz w:val="28"/>
        </w:rPr>
        <w:t>психолого-медико-педагогического</w:t>
      </w:r>
      <w:r>
        <w:rPr>
          <w:b/>
          <w:spacing w:val="-17"/>
          <w:sz w:val="28"/>
        </w:rPr>
        <w:t xml:space="preserve"> </w:t>
      </w:r>
      <w:r>
        <w:rPr>
          <w:b/>
          <w:spacing w:val="-2"/>
          <w:sz w:val="28"/>
        </w:rPr>
        <w:t>сопровождения</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2835"/>
        <w:gridCol w:w="4112"/>
        <w:gridCol w:w="2652"/>
        <w:gridCol w:w="2450"/>
      </w:tblGrid>
      <w:tr w:rsidR="004D7CF7">
        <w:trPr>
          <w:trHeight w:val="530"/>
        </w:trPr>
        <w:tc>
          <w:tcPr>
            <w:tcW w:w="3512" w:type="dxa"/>
          </w:tcPr>
          <w:p w:rsidR="004D7CF7" w:rsidRDefault="00FE487B">
            <w:pPr>
              <w:pStyle w:val="TableParagraph"/>
              <w:spacing w:line="261" w:lineRule="exact"/>
              <w:ind w:left="215"/>
              <w:rPr>
                <w:sz w:val="23"/>
              </w:rPr>
            </w:pPr>
            <w:r>
              <w:rPr>
                <w:spacing w:val="-2"/>
                <w:sz w:val="23"/>
              </w:rPr>
              <w:t>Задачи</w:t>
            </w:r>
          </w:p>
        </w:tc>
        <w:tc>
          <w:tcPr>
            <w:tcW w:w="2835" w:type="dxa"/>
          </w:tcPr>
          <w:p w:rsidR="004D7CF7" w:rsidRDefault="00FE487B">
            <w:pPr>
              <w:pStyle w:val="TableParagraph"/>
              <w:spacing w:line="261" w:lineRule="exact"/>
              <w:ind w:left="5" w:right="5"/>
              <w:jc w:val="center"/>
              <w:rPr>
                <w:sz w:val="23"/>
              </w:rPr>
            </w:pPr>
            <w:r>
              <w:rPr>
                <w:sz w:val="23"/>
              </w:rPr>
              <w:t>Планируемые</w:t>
            </w:r>
            <w:r>
              <w:rPr>
                <w:spacing w:val="-5"/>
                <w:sz w:val="23"/>
              </w:rPr>
              <w:t xml:space="preserve"> </w:t>
            </w:r>
            <w:r>
              <w:rPr>
                <w:spacing w:val="-2"/>
                <w:sz w:val="23"/>
              </w:rPr>
              <w:t>результаты</w:t>
            </w:r>
          </w:p>
        </w:tc>
        <w:tc>
          <w:tcPr>
            <w:tcW w:w="4112" w:type="dxa"/>
          </w:tcPr>
          <w:p w:rsidR="004D7CF7" w:rsidRDefault="00FE487B">
            <w:pPr>
              <w:pStyle w:val="TableParagraph"/>
              <w:spacing w:line="261" w:lineRule="exact"/>
              <w:ind w:left="8" w:right="1"/>
              <w:jc w:val="center"/>
              <w:rPr>
                <w:sz w:val="23"/>
              </w:rPr>
            </w:pPr>
            <w:r>
              <w:rPr>
                <w:sz w:val="23"/>
              </w:rPr>
              <w:t>Виды и</w:t>
            </w:r>
            <w:r>
              <w:rPr>
                <w:spacing w:val="-2"/>
                <w:sz w:val="23"/>
              </w:rPr>
              <w:t xml:space="preserve"> </w:t>
            </w:r>
            <w:r>
              <w:rPr>
                <w:sz w:val="23"/>
              </w:rPr>
              <w:t>формы</w:t>
            </w:r>
            <w:r>
              <w:rPr>
                <w:spacing w:val="-2"/>
                <w:sz w:val="23"/>
              </w:rPr>
              <w:t xml:space="preserve"> деятельности,</w:t>
            </w:r>
          </w:p>
          <w:p w:rsidR="004D7CF7" w:rsidRDefault="00FE487B">
            <w:pPr>
              <w:pStyle w:val="TableParagraph"/>
              <w:spacing w:line="250" w:lineRule="exact"/>
              <w:ind w:left="8"/>
              <w:jc w:val="center"/>
              <w:rPr>
                <w:sz w:val="23"/>
              </w:rPr>
            </w:pPr>
            <w:r>
              <w:rPr>
                <w:spacing w:val="-2"/>
                <w:sz w:val="23"/>
              </w:rPr>
              <w:t>мероприятия</w:t>
            </w:r>
          </w:p>
        </w:tc>
        <w:tc>
          <w:tcPr>
            <w:tcW w:w="2652" w:type="dxa"/>
          </w:tcPr>
          <w:p w:rsidR="004D7CF7" w:rsidRDefault="00FE487B">
            <w:pPr>
              <w:pStyle w:val="TableParagraph"/>
              <w:spacing w:line="261" w:lineRule="exact"/>
              <w:ind w:left="4" w:right="2"/>
              <w:jc w:val="center"/>
              <w:rPr>
                <w:sz w:val="23"/>
              </w:rPr>
            </w:pPr>
            <w:r>
              <w:rPr>
                <w:spacing w:val="-2"/>
                <w:sz w:val="23"/>
              </w:rPr>
              <w:t>Сроки</w:t>
            </w:r>
          </w:p>
        </w:tc>
        <w:tc>
          <w:tcPr>
            <w:tcW w:w="2450" w:type="dxa"/>
          </w:tcPr>
          <w:p w:rsidR="004D7CF7" w:rsidRDefault="00FE487B">
            <w:pPr>
              <w:pStyle w:val="TableParagraph"/>
              <w:spacing w:line="261" w:lineRule="exact"/>
              <w:ind w:left="477"/>
              <w:rPr>
                <w:sz w:val="23"/>
              </w:rPr>
            </w:pPr>
            <w:r>
              <w:rPr>
                <w:spacing w:val="-2"/>
                <w:sz w:val="23"/>
              </w:rPr>
              <w:t>Ответственные</w:t>
            </w:r>
          </w:p>
        </w:tc>
      </w:tr>
      <w:tr w:rsidR="004D7CF7">
        <w:trPr>
          <w:trHeight w:val="263"/>
        </w:trPr>
        <w:tc>
          <w:tcPr>
            <w:tcW w:w="3512" w:type="dxa"/>
          </w:tcPr>
          <w:p w:rsidR="004D7CF7" w:rsidRDefault="004D7CF7">
            <w:pPr>
              <w:pStyle w:val="TableParagraph"/>
              <w:ind w:left="0"/>
              <w:rPr>
                <w:sz w:val="18"/>
              </w:rPr>
            </w:pPr>
          </w:p>
        </w:tc>
        <w:tc>
          <w:tcPr>
            <w:tcW w:w="9599" w:type="dxa"/>
            <w:gridSpan w:val="3"/>
          </w:tcPr>
          <w:p w:rsidR="004D7CF7" w:rsidRDefault="00FE487B">
            <w:pPr>
              <w:pStyle w:val="TableParagraph"/>
              <w:spacing w:line="244" w:lineRule="exact"/>
              <w:ind w:left="1881"/>
              <w:rPr>
                <w:b/>
                <w:sz w:val="23"/>
              </w:rPr>
            </w:pPr>
            <w:r>
              <w:rPr>
                <w:b/>
                <w:sz w:val="23"/>
              </w:rPr>
              <w:t>Психолого-педагогическая</w:t>
            </w:r>
            <w:r>
              <w:rPr>
                <w:b/>
                <w:spacing w:val="-13"/>
                <w:sz w:val="23"/>
              </w:rPr>
              <w:t xml:space="preserve"> </w:t>
            </w:r>
            <w:r>
              <w:rPr>
                <w:b/>
                <w:spacing w:val="-2"/>
                <w:sz w:val="23"/>
              </w:rPr>
              <w:t>работа</w:t>
            </w:r>
          </w:p>
        </w:tc>
        <w:tc>
          <w:tcPr>
            <w:tcW w:w="2450" w:type="dxa"/>
          </w:tcPr>
          <w:p w:rsidR="004D7CF7" w:rsidRDefault="004D7CF7">
            <w:pPr>
              <w:pStyle w:val="TableParagraph"/>
              <w:ind w:left="0"/>
              <w:rPr>
                <w:sz w:val="18"/>
              </w:rPr>
            </w:pPr>
          </w:p>
        </w:tc>
      </w:tr>
      <w:tr w:rsidR="004D7CF7">
        <w:trPr>
          <w:trHeight w:val="2116"/>
        </w:trPr>
        <w:tc>
          <w:tcPr>
            <w:tcW w:w="3512" w:type="dxa"/>
          </w:tcPr>
          <w:p w:rsidR="004D7CF7" w:rsidRDefault="00FE487B">
            <w:pPr>
              <w:pStyle w:val="TableParagraph"/>
              <w:ind w:left="215" w:right="1159"/>
              <w:rPr>
                <w:sz w:val="23"/>
              </w:rPr>
            </w:pPr>
            <w:r>
              <w:rPr>
                <w:spacing w:val="-2"/>
                <w:sz w:val="23"/>
              </w:rPr>
              <w:t>Обеспечить педагогическое</w:t>
            </w:r>
          </w:p>
          <w:p w:rsidR="004D7CF7" w:rsidRDefault="00FE487B">
            <w:pPr>
              <w:pStyle w:val="TableParagraph"/>
              <w:ind w:left="215" w:right="1159"/>
              <w:rPr>
                <w:sz w:val="23"/>
              </w:rPr>
            </w:pPr>
            <w:r>
              <w:rPr>
                <w:sz w:val="23"/>
              </w:rPr>
              <w:t>сопровождение</w:t>
            </w:r>
            <w:r>
              <w:rPr>
                <w:spacing w:val="-15"/>
                <w:sz w:val="23"/>
              </w:rPr>
              <w:t xml:space="preserve"> </w:t>
            </w:r>
            <w:r>
              <w:rPr>
                <w:sz w:val="23"/>
              </w:rPr>
              <w:t>детей с ОВЗ</w:t>
            </w:r>
          </w:p>
        </w:tc>
        <w:tc>
          <w:tcPr>
            <w:tcW w:w="2835" w:type="dxa"/>
          </w:tcPr>
          <w:p w:rsidR="004D7CF7" w:rsidRDefault="00FE487B">
            <w:pPr>
              <w:pStyle w:val="TableParagraph"/>
              <w:spacing w:line="261" w:lineRule="exact"/>
              <w:ind w:left="5" w:right="3"/>
              <w:jc w:val="center"/>
              <w:rPr>
                <w:sz w:val="23"/>
              </w:rPr>
            </w:pPr>
            <w:r>
              <w:rPr>
                <w:sz w:val="23"/>
              </w:rPr>
              <w:t>Планы,</w:t>
            </w:r>
            <w:r>
              <w:rPr>
                <w:spacing w:val="-2"/>
                <w:sz w:val="23"/>
              </w:rPr>
              <w:t xml:space="preserve"> программы</w:t>
            </w:r>
          </w:p>
        </w:tc>
        <w:tc>
          <w:tcPr>
            <w:tcW w:w="4112" w:type="dxa"/>
          </w:tcPr>
          <w:p w:rsidR="004D7CF7" w:rsidRDefault="00FE487B">
            <w:pPr>
              <w:pStyle w:val="TableParagraph"/>
              <w:ind w:right="1079"/>
              <w:rPr>
                <w:sz w:val="23"/>
              </w:rPr>
            </w:pPr>
            <w:r>
              <w:rPr>
                <w:sz w:val="23"/>
              </w:rPr>
              <w:t>Разработать</w:t>
            </w:r>
            <w:r>
              <w:rPr>
                <w:spacing w:val="-15"/>
                <w:sz w:val="23"/>
              </w:rPr>
              <w:t xml:space="preserve"> </w:t>
            </w:r>
            <w:r>
              <w:rPr>
                <w:sz w:val="23"/>
              </w:rPr>
              <w:t>индивидуальную программу по предмету.</w:t>
            </w:r>
          </w:p>
          <w:p w:rsidR="004D7CF7" w:rsidRDefault="00FE487B">
            <w:pPr>
              <w:pStyle w:val="TableParagraph"/>
              <w:ind w:right="644"/>
              <w:rPr>
                <w:sz w:val="23"/>
              </w:rPr>
            </w:pPr>
            <w:r>
              <w:rPr>
                <w:sz w:val="23"/>
              </w:rPr>
              <w:t>Разработать воспитательную программу работы с классом и индивидуальную</w:t>
            </w:r>
            <w:r>
              <w:rPr>
                <w:spacing w:val="-15"/>
                <w:sz w:val="23"/>
              </w:rPr>
              <w:t xml:space="preserve"> </w:t>
            </w:r>
            <w:r>
              <w:rPr>
                <w:sz w:val="23"/>
              </w:rPr>
              <w:t>воспитательную</w:t>
            </w:r>
          </w:p>
          <w:p w:rsidR="004D7CF7" w:rsidRDefault="00FE487B">
            <w:pPr>
              <w:pStyle w:val="TableParagraph"/>
              <w:spacing w:line="264" w:lineRule="exact"/>
              <w:rPr>
                <w:sz w:val="23"/>
              </w:rPr>
            </w:pPr>
            <w:r>
              <w:rPr>
                <w:sz w:val="23"/>
              </w:rPr>
              <w:t>программу</w:t>
            </w:r>
            <w:r>
              <w:rPr>
                <w:spacing w:val="-8"/>
                <w:sz w:val="23"/>
              </w:rPr>
              <w:t xml:space="preserve"> </w:t>
            </w:r>
            <w:r>
              <w:rPr>
                <w:sz w:val="23"/>
              </w:rPr>
              <w:t>для</w:t>
            </w:r>
            <w:r>
              <w:rPr>
                <w:spacing w:val="-2"/>
                <w:sz w:val="23"/>
              </w:rPr>
              <w:t xml:space="preserve"> </w:t>
            </w:r>
            <w:r>
              <w:rPr>
                <w:sz w:val="23"/>
              </w:rPr>
              <w:t>детей</w:t>
            </w:r>
            <w:r>
              <w:rPr>
                <w:spacing w:val="-2"/>
                <w:sz w:val="23"/>
              </w:rPr>
              <w:t xml:space="preserve"> </w:t>
            </w:r>
            <w:r>
              <w:rPr>
                <w:sz w:val="23"/>
              </w:rPr>
              <w:t>«группы</w:t>
            </w:r>
            <w:r>
              <w:rPr>
                <w:spacing w:val="-1"/>
                <w:sz w:val="23"/>
              </w:rPr>
              <w:t xml:space="preserve"> </w:t>
            </w:r>
            <w:r>
              <w:rPr>
                <w:spacing w:val="-2"/>
                <w:sz w:val="23"/>
              </w:rPr>
              <w:t>риска».</w:t>
            </w:r>
          </w:p>
          <w:p w:rsidR="004D7CF7" w:rsidRDefault="00FE487B">
            <w:pPr>
              <w:pStyle w:val="TableParagraph"/>
              <w:spacing w:line="264" w:lineRule="exact"/>
              <w:ind w:left="191" w:firstLine="250"/>
              <w:rPr>
                <w:sz w:val="23"/>
              </w:rPr>
            </w:pPr>
            <w:r>
              <w:rPr>
                <w:sz w:val="23"/>
              </w:rPr>
              <w:t>Осуществление педагогического мониторинга</w:t>
            </w:r>
            <w:r>
              <w:rPr>
                <w:spacing w:val="-15"/>
                <w:sz w:val="23"/>
              </w:rPr>
              <w:t xml:space="preserve"> </w:t>
            </w:r>
            <w:r>
              <w:rPr>
                <w:sz w:val="23"/>
              </w:rPr>
              <w:t>достижений</w:t>
            </w:r>
            <w:r>
              <w:rPr>
                <w:spacing w:val="-14"/>
                <w:sz w:val="23"/>
              </w:rPr>
              <w:t xml:space="preserve"> </w:t>
            </w:r>
            <w:r>
              <w:rPr>
                <w:sz w:val="23"/>
              </w:rPr>
              <w:t>школьника.</w:t>
            </w:r>
          </w:p>
        </w:tc>
        <w:tc>
          <w:tcPr>
            <w:tcW w:w="2652" w:type="dxa"/>
          </w:tcPr>
          <w:p w:rsidR="004D7CF7" w:rsidRDefault="00FE487B">
            <w:pPr>
              <w:pStyle w:val="TableParagraph"/>
              <w:spacing w:line="261" w:lineRule="exact"/>
              <w:ind w:left="4"/>
              <w:jc w:val="center"/>
              <w:rPr>
                <w:sz w:val="23"/>
              </w:rPr>
            </w:pPr>
            <w:r>
              <w:rPr>
                <w:sz w:val="23"/>
              </w:rPr>
              <w:t>В</w:t>
            </w:r>
            <w:r>
              <w:rPr>
                <w:spacing w:val="-4"/>
                <w:sz w:val="23"/>
              </w:rPr>
              <w:t xml:space="preserve"> </w:t>
            </w:r>
            <w:r>
              <w:rPr>
                <w:sz w:val="23"/>
              </w:rPr>
              <w:t>течение</w:t>
            </w:r>
            <w:r>
              <w:rPr>
                <w:spacing w:val="-1"/>
                <w:sz w:val="23"/>
              </w:rPr>
              <w:t xml:space="preserve"> </w:t>
            </w:r>
            <w:r>
              <w:rPr>
                <w:spacing w:val="-4"/>
                <w:sz w:val="23"/>
              </w:rPr>
              <w:t>года</w:t>
            </w:r>
          </w:p>
        </w:tc>
        <w:tc>
          <w:tcPr>
            <w:tcW w:w="2450" w:type="dxa"/>
          </w:tcPr>
          <w:p w:rsidR="004D7CF7" w:rsidRDefault="00FE487B">
            <w:pPr>
              <w:pStyle w:val="TableParagraph"/>
              <w:ind w:left="523" w:right="514" w:firstLine="4"/>
              <w:jc w:val="center"/>
              <w:rPr>
                <w:sz w:val="23"/>
              </w:rPr>
            </w:pPr>
            <w:r>
              <w:rPr>
                <w:spacing w:val="-2"/>
                <w:sz w:val="23"/>
              </w:rPr>
              <w:t>Классный руководитель,</w:t>
            </w:r>
          </w:p>
          <w:p w:rsidR="004D7CF7" w:rsidRDefault="00FE487B">
            <w:pPr>
              <w:pStyle w:val="TableParagraph"/>
              <w:spacing w:line="264" w:lineRule="exact"/>
              <w:ind w:left="11" w:right="3"/>
              <w:jc w:val="center"/>
              <w:rPr>
                <w:sz w:val="23"/>
              </w:rPr>
            </w:pPr>
            <w:r>
              <w:rPr>
                <w:spacing w:val="-2"/>
                <w:sz w:val="23"/>
              </w:rPr>
              <w:t>учителя-предметники</w:t>
            </w:r>
          </w:p>
        </w:tc>
      </w:tr>
      <w:tr w:rsidR="004D7CF7">
        <w:trPr>
          <w:trHeight w:val="1588"/>
        </w:trPr>
        <w:tc>
          <w:tcPr>
            <w:tcW w:w="3512" w:type="dxa"/>
          </w:tcPr>
          <w:p w:rsidR="004D7CF7" w:rsidRDefault="00FE487B">
            <w:pPr>
              <w:pStyle w:val="TableParagraph"/>
              <w:ind w:left="215" w:right="1159"/>
              <w:rPr>
                <w:sz w:val="23"/>
              </w:rPr>
            </w:pPr>
            <w:r>
              <w:rPr>
                <w:spacing w:val="-2"/>
                <w:sz w:val="23"/>
              </w:rPr>
              <w:t xml:space="preserve">Обеспечить </w:t>
            </w:r>
            <w:r>
              <w:rPr>
                <w:sz w:val="23"/>
              </w:rPr>
              <w:t xml:space="preserve">психологическое и </w:t>
            </w:r>
            <w:r>
              <w:rPr>
                <w:spacing w:val="-2"/>
                <w:sz w:val="23"/>
              </w:rPr>
              <w:t xml:space="preserve">логопедическое </w:t>
            </w:r>
            <w:r>
              <w:rPr>
                <w:sz w:val="23"/>
              </w:rPr>
              <w:t>сопровождение</w:t>
            </w:r>
            <w:r>
              <w:rPr>
                <w:spacing w:val="-15"/>
                <w:sz w:val="23"/>
              </w:rPr>
              <w:t xml:space="preserve"> </w:t>
            </w:r>
            <w:r>
              <w:rPr>
                <w:sz w:val="23"/>
              </w:rPr>
              <w:t>детей с ОВЗ</w:t>
            </w:r>
          </w:p>
        </w:tc>
        <w:tc>
          <w:tcPr>
            <w:tcW w:w="2835" w:type="dxa"/>
          </w:tcPr>
          <w:p w:rsidR="004D7CF7" w:rsidRDefault="00FE487B">
            <w:pPr>
              <w:pStyle w:val="TableParagraph"/>
              <w:spacing w:line="242" w:lineRule="auto"/>
              <w:ind w:left="186" w:right="180" w:firstLine="144"/>
              <w:rPr>
                <w:sz w:val="23"/>
              </w:rPr>
            </w:pPr>
            <w:r>
              <w:rPr>
                <w:sz w:val="23"/>
              </w:rPr>
              <w:t>Позитивная динамика развиваемых</w:t>
            </w:r>
            <w:r>
              <w:rPr>
                <w:spacing w:val="-15"/>
                <w:sz w:val="23"/>
              </w:rPr>
              <w:t xml:space="preserve"> </w:t>
            </w:r>
            <w:r>
              <w:rPr>
                <w:sz w:val="23"/>
              </w:rPr>
              <w:t>параметров</w:t>
            </w:r>
          </w:p>
        </w:tc>
        <w:tc>
          <w:tcPr>
            <w:tcW w:w="4112" w:type="dxa"/>
          </w:tcPr>
          <w:p w:rsidR="004D7CF7" w:rsidRDefault="00FE487B">
            <w:pPr>
              <w:pStyle w:val="TableParagraph"/>
              <w:numPr>
                <w:ilvl w:val="0"/>
                <w:numId w:val="37"/>
              </w:numPr>
              <w:tabs>
                <w:tab w:val="left" w:pos="279"/>
              </w:tabs>
              <w:spacing w:line="242" w:lineRule="auto"/>
              <w:ind w:right="1326" w:firstLine="0"/>
              <w:rPr>
                <w:sz w:val="23"/>
              </w:rPr>
            </w:pPr>
            <w:r>
              <w:rPr>
                <w:sz w:val="23"/>
              </w:rPr>
              <w:t>Формирование</w:t>
            </w:r>
            <w:r>
              <w:rPr>
                <w:spacing w:val="-15"/>
                <w:sz w:val="23"/>
              </w:rPr>
              <w:t xml:space="preserve"> </w:t>
            </w:r>
            <w:r>
              <w:rPr>
                <w:sz w:val="23"/>
              </w:rPr>
              <w:t>групп</w:t>
            </w:r>
            <w:r>
              <w:rPr>
                <w:spacing w:val="-14"/>
                <w:sz w:val="23"/>
              </w:rPr>
              <w:t xml:space="preserve"> </w:t>
            </w:r>
            <w:r>
              <w:rPr>
                <w:sz w:val="23"/>
              </w:rPr>
              <w:t>для коррекционной работы.</w:t>
            </w:r>
          </w:p>
          <w:p w:rsidR="004D7CF7" w:rsidRDefault="00FE487B">
            <w:pPr>
              <w:pStyle w:val="TableParagraph"/>
              <w:numPr>
                <w:ilvl w:val="0"/>
                <w:numId w:val="37"/>
              </w:numPr>
              <w:tabs>
                <w:tab w:val="left" w:pos="279"/>
              </w:tabs>
              <w:spacing w:line="260" w:lineRule="exact"/>
              <w:ind w:left="279" w:hanging="172"/>
              <w:rPr>
                <w:sz w:val="23"/>
              </w:rPr>
            </w:pPr>
            <w:r>
              <w:rPr>
                <w:sz w:val="23"/>
              </w:rPr>
              <w:t>Составление</w:t>
            </w:r>
            <w:r>
              <w:rPr>
                <w:spacing w:val="-8"/>
                <w:sz w:val="23"/>
              </w:rPr>
              <w:t xml:space="preserve"> </w:t>
            </w:r>
            <w:r>
              <w:rPr>
                <w:sz w:val="23"/>
              </w:rPr>
              <w:t>расписания</w:t>
            </w:r>
            <w:r>
              <w:rPr>
                <w:spacing w:val="-7"/>
                <w:sz w:val="23"/>
              </w:rPr>
              <w:t xml:space="preserve"> </w:t>
            </w:r>
            <w:r>
              <w:rPr>
                <w:spacing w:val="-2"/>
                <w:sz w:val="23"/>
              </w:rPr>
              <w:t>занятий.</w:t>
            </w:r>
          </w:p>
          <w:p w:rsidR="004D7CF7" w:rsidRDefault="00FE487B">
            <w:pPr>
              <w:pStyle w:val="TableParagraph"/>
              <w:numPr>
                <w:ilvl w:val="0"/>
                <w:numId w:val="37"/>
              </w:numPr>
              <w:tabs>
                <w:tab w:val="left" w:pos="337"/>
              </w:tabs>
              <w:spacing w:line="264" w:lineRule="exact"/>
              <w:ind w:left="337" w:hanging="230"/>
              <w:rPr>
                <w:sz w:val="23"/>
              </w:rPr>
            </w:pPr>
            <w:r>
              <w:rPr>
                <w:sz w:val="23"/>
              </w:rPr>
              <w:t>Проведение</w:t>
            </w:r>
            <w:r>
              <w:rPr>
                <w:spacing w:val="-8"/>
                <w:sz w:val="23"/>
              </w:rPr>
              <w:t xml:space="preserve"> </w:t>
            </w:r>
            <w:r>
              <w:rPr>
                <w:sz w:val="23"/>
              </w:rPr>
              <w:t>коррекционных</w:t>
            </w:r>
            <w:r>
              <w:rPr>
                <w:spacing w:val="-8"/>
                <w:sz w:val="23"/>
              </w:rPr>
              <w:t xml:space="preserve"> </w:t>
            </w:r>
            <w:r>
              <w:rPr>
                <w:spacing w:val="-2"/>
                <w:sz w:val="23"/>
              </w:rPr>
              <w:t>занятий.</w:t>
            </w:r>
          </w:p>
          <w:p w:rsidR="004D7CF7" w:rsidRDefault="00FE487B">
            <w:pPr>
              <w:pStyle w:val="TableParagraph"/>
              <w:numPr>
                <w:ilvl w:val="0"/>
                <w:numId w:val="37"/>
              </w:numPr>
              <w:tabs>
                <w:tab w:val="left" w:pos="337"/>
              </w:tabs>
              <w:spacing w:line="264" w:lineRule="exact"/>
              <w:ind w:right="384" w:firstLine="0"/>
              <w:rPr>
                <w:sz w:val="23"/>
              </w:rPr>
            </w:pPr>
            <w:r>
              <w:rPr>
                <w:sz w:val="23"/>
              </w:rPr>
              <w:t>Отслеживание</w:t>
            </w:r>
            <w:r>
              <w:rPr>
                <w:spacing w:val="-15"/>
                <w:sz w:val="23"/>
              </w:rPr>
              <w:t xml:space="preserve"> </w:t>
            </w:r>
            <w:r>
              <w:rPr>
                <w:sz w:val="23"/>
              </w:rPr>
              <w:t>динамики</w:t>
            </w:r>
            <w:r>
              <w:rPr>
                <w:spacing w:val="-14"/>
                <w:sz w:val="23"/>
              </w:rPr>
              <w:t xml:space="preserve"> </w:t>
            </w:r>
            <w:r>
              <w:rPr>
                <w:sz w:val="23"/>
              </w:rPr>
              <w:t xml:space="preserve">развития </w:t>
            </w:r>
            <w:r>
              <w:rPr>
                <w:spacing w:val="-2"/>
                <w:sz w:val="23"/>
              </w:rPr>
              <w:t>ребенка</w:t>
            </w:r>
          </w:p>
        </w:tc>
        <w:tc>
          <w:tcPr>
            <w:tcW w:w="2652" w:type="dxa"/>
          </w:tcPr>
          <w:p w:rsidR="004D7CF7" w:rsidRDefault="00FE487B">
            <w:pPr>
              <w:pStyle w:val="TableParagraph"/>
              <w:spacing w:line="258" w:lineRule="exact"/>
              <w:ind w:left="4"/>
              <w:jc w:val="center"/>
              <w:rPr>
                <w:sz w:val="23"/>
              </w:rPr>
            </w:pPr>
            <w:r>
              <w:rPr>
                <w:sz w:val="23"/>
              </w:rPr>
              <w:t>В</w:t>
            </w:r>
            <w:r>
              <w:rPr>
                <w:spacing w:val="-4"/>
                <w:sz w:val="23"/>
              </w:rPr>
              <w:t xml:space="preserve"> </w:t>
            </w:r>
            <w:r>
              <w:rPr>
                <w:sz w:val="23"/>
              </w:rPr>
              <w:t>течение</w:t>
            </w:r>
            <w:r>
              <w:rPr>
                <w:spacing w:val="-1"/>
                <w:sz w:val="23"/>
              </w:rPr>
              <w:t xml:space="preserve"> </w:t>
            </w:r>
            <w:r>
              <w:rPr>
                <w:spacing w:val="-4"/>
                <w:sz w:val="23"/>
              </w:rPr>
              <w:t>года</w:t>
            </w:r>
          </w:p>
        </w:tc>
        <w:tc>
          <w:tcPr>
            <w:tcW w:w="2450" w:type="dxa"/>
          </w:tcPr>
          <w:p w:rsidR="004D7CF7" w:rsidRDefault="00FE487B">
            <w:pPr>
              <w:pStyle w:val="TableParagraph"/>
              <w:spacing w:line="258" w:lineRule="exact"/>
              <w:rPr>
                <w:sz w:val="23"/>
              </w:rPr>
            </w:pPr>
            <w:r>
              <w:rPr>
                <w:spacing w:val="-2"/>
                <w:sz w:val="23"/>
              </w:rPr>
              <w:t>Заместитель</w:t>
            </w:r>
          </w:p>
          <w:p w:rsidR="004D7CF7" w:rsidRDefault="00FE487B">
            <w:pPr>
              <w:pStyle w:val="TableParagraph"/>
              <w:spacing w:before="2"/>
              <w:ind w:right="529"/>
              <w:rPr>
                <w:sz w:val="23"/>
              </w:rPr>
            </w:pPr>
            <w:r>
              <w:rPr>
                <w:sz w:val="23"/>
              </w:rPr>
              <w:t>директора</w:t>
            </w:r>
            <w:r>
              <w:rPr>
                <w:spacing w:val="-15"/>
                <w:sz w:val="23"/>
              </w:rPr>
              <w:t xml:space="preserve"> </w:t>
            </w:r>
            <w:r>
              <w:rPr>
                <w:sz w:val="23"/>
              </w:rPr>
              <w:t>по</w:t>
            </w:r>
            <w:r>
              <w:rPr>
                <w:spacing w:val="-14"/>
                <w:sz w:val="23"/>
              </w:rPr>
              <w:t xml:space="preserve"> </w:t>
            </w:r>
            <w:r>
              <w:rPr>
                <w:sz w:val="23"/>
              </w:rPr>
              <w:t xml:space="preserve">УВР </w:t>
            </w:r>
            <w:r>
              <w:rPr>
                <w:spacing w:val="-2"/>
                <w:sz w:val="23"/>
              </w:rPr>
              <w:t>Педагог-психолог</w:t>
            </w:r>
          </w:p>
        </w:tc>
      </w:tr>
      <w:tr w:rsidR="004D7CF7">
        <w:trPr>
          <w:trHeight w:val="263"/>
        </w:trPr>
        <w:tc>
          <w:tcPr>
            <w:tcW w:w="3512" w:type="dxa"/>
          </w:tcPr>
          <w:p w:rsidR="004D7CF7" w:rsidRDefault="004D7CF7">
            <w:pPr>
              <w:pStyle w:val="TableParagraph"/>
              <w:ind w:left="0"/>
              <w:rPr>
                <w:sz w:val="18"/>
              </w:rPr>
            </w:pPr>
          </w:p>
        </w:tc>
        <w:tc>
          <w:tcPr>
            <w:tcW w:w="9599" w:type="dxa"/>
            <w:gridSpan w:val="3"/>
          </w:tcPr>
          <w:p w:rsidR="004D7CF7" w:rsidRDefault="00FE487B">
            <w:pPr>
              <w:pStyle w:val="TableParagraph"/>
              <w:spacing w:line="244" w:lineRule="exact"/>
              <w:ind w:left="1823"/>
              <w:rPr>
                <w:b/>
                <w:sz w:val="23"/>
              </w:rPr>
            </w:pPr>
            <w:r>
              <w:rPr>
                <w:b/>
                <w:sz w:val="23"/>
              </w:rPr>
              <w:t>Лечебно</w:t>
            </w:r>
            <w:r>
              <w:rPr>
                <w:b/>
                <w:spacing w:val="-5"/>
                <w:sz w:val="23"/>
              </w:rPr>
              <w:t xml:space="preserve"> </w:t>
            </w:r>
            <w:r>
              <w:rPr>
                <w:b/>
                <w:sz w:val="23"/>
              </w:rPr>
              <w:t>–</w:t>
            </w:r>
            <w:r>
              <w:rPr>
                <w:b/>
                <w:spacing w:val="-5"/>
                <w:sz w:val="23"/>
              </w:rPr>
              <w:t xml:space="preserve"> </w:t>
            </w:r>
            <w:r>
              <w:rPr>
                <w:b/>
                <w:sz w:val="23"/>
              </w:rPr>
              <w:t>профилактическая</w:t>
            </w:r>
            <w:r>
              <w:rPr>
                <w:b/>
                <w:spacing w:val="-5"/>
                <w:sz w:val="23"/>
              </w:rPr>
              <w:t xml:space="preserve"> </w:t>
            </w:r>
            <w:r>
              <w:rPr>
                <w:b/>
                <w:spacing w:val="-2"/>
                <w:sz w:val="23"/>
              </w:rPr>
              <w:t>работа</w:t>
            </w:r>
          </w:p>
        </w:tc>
        <w:tc>
          <w:tcPr>
            <w:tcW w:w="2450" w:type="dxa"/>
          </w:tcPr>
          <w:p w:rsidR="004D7CF7" w:rsidRDefault="004D7CF7">
            <w:pPr>
              <w:pStyle w:val="TableParagraph"/>
              <w:ind w:left="0"/>
              <w:rPr>
                <w:sz w:val="18"/>
              </w:rPr>
            </w:pPr>
          </w:p>
        </w:tc>
      </w:tr>
      <w:tr w:rsidR="004D7CF7">
        <w:trPr>
          <w:trHeight w:val="2644"/>
        </w:trPr>
        <w:tc>
          <w:tcPr>
            <w:tcW w:w="3512" w:type="dxa"/>
          </w:tcPr>
          <w:p w:rsidR="004D7CF7" w:rsidRDefault="00FE487B">
            <w:pPr>
              <w:pStyle w:val="TableParagraph"/>
              <w:ind w:left="215" w:right="172"/>
              <w:rPr>
                <w:sz w:val="23"/>
              </w:rPr>
            </w:pPr>
            <w:r>
              <w:rPr>
                <w:sz w:val="23"/>
              </w:rPr>
              <w:t>Создание</w:t>
            </w:r>
            <w:r>
              <w:rPr>
                <w:spacing w:val="-15"/>
                <w:sz w:val="23"/>
              </w:rPr>
              <w:t xml:space="preserve"> </w:t>
            </w:r>
            <w:r>
              <w:rPr>
                <w:sz w:val="23"/>
              </w:rPr>
              <w:t>условий</w:t>
            </w:r>
            <w:r>
              <w:rPr>
                <w:spacing w:val="-14"/>
                <w:sz w:val="23"/>
              </w:rPr>
              <w:t xml:space="preserve"> </w:t>
            </w:r>
            <w:r>
              <w:rPr>
                <w:sz w:val="23"/>
              </w:rPr>
              <w:t>для сохранения и</w:t>
            </w:r>
          </w:p>
          <w:p w:rsidR="004D7CF7" w:rsidRDefault="00FE487B">
            <w:pPr>
              <w:pStyle w:val="TableParagraph"/>
              <w:ind w:left="215" w:right="1216"/>
              <w:rPr>
                <w:sz w:val="23"/>
              </w:rPr>
            </w:pPr>
            <w:r>
              <w:rPr>
                <w:sz w:val="23"/>
              </w:rPr>
              <w:t>укрепления</w:t>
            </w:r>
            <w:r>
              <w:rPr>
                <w:spacing w:val="-15"/>
                <w:sz w:val="23"/>
              </w:rPr>
              <w:t xml:space="preserve"> </w:t>
            </w:r>
            <w:r>
              <w:rPr>
                <w:sz w:val="23"/>
              </w:rPr>
              <w:t>здоровья детей с ОВЗ</w:t>
            </w:r>
          </w:p>
        </w:tc>
        <w:tc>
          <w:tcPr>
            <w:tcW w:w="2835" w:type="dxa"/>
          </w:tcPr>
          <w:p w:rsidR="004D7CF7" w:rsidRDefault="00FE487B">
            <w:pPr>
              <w:pStyle w:val="TableParagraph"/>
              <w:ind w:left="186" w:right="180" w:firstLine="144"/>
              <w:rPr>
                <w:sz w:val="23"/>
              </w:rPr>
            </w:pPr>
            <w:r>
              <w:rPr>
                <w:sz w:val="23"/>
              </w:rPr>
              <w:t>Позитивная динамика развиваемых</w:t>
            </w:r>
            <w:r>
              <w:rPr>
                <w:spacing w:val="-15"/>
                <w:sz w:val="23"/>
              </w:rPr>
              <w:t xml:space="preserve"> </w:t>
            </w:r>
            <w:r>
              <w:rPr>
                <w:sz w:val="23"/>
              </w:rPr>
              <w:t>параметров</w:t>
            </w:r>
          </w:p>
        </w:tc>
        <w:tc>
          <w:tcPr>
            <w:tcW w:w="4112" w:type="dxa"/>
          </w:tcPr>
          <w:p w:rsidR="004D7CF7" w:rsidRDefault="00FE487B">
            <w:pPr>
              <w:pStyle w:val="TableParagraph"/>
              <w:spacing w:line="258" w:lineRule="exact"/>
              <w:rPr>
                <w:sz w:val="23"/>
              </w:rPr>
            </w:pPr>
            <w:r>
              <w:rPr>
                <w:sz w:val="23"/>
              </w:rPr>
              <w:t>Разработка</w:t>
            </w:r>
            <w:r>
              <w:rPr>
                <w:spacing w:val="-8"/>
                <w:sz w:val="23"/>
              </w:rPr>
              <w:t xml:space="preserve"> </w:t>
            </w:r>
            <w:r>
              <w:rPr>
                <w:sz w:val="23"/>
              </w:rPr>
              <w:t>рекомендаций</w:t>
            </w:r>
            <w:r>
              <w:rPr>
                <w:spacing w:val="-7"/>
                <w:sz w:val="23"/>
              </w:rPr>
              <w:t xml:space="preserve"> </w:t>
            </w:r>
            <w:r>
              <w:rPr>
                <w:spacing w:val="-5"/>
                <w:sz w:val="23"/>
              </w:rPr>
              <w:t>для</w:t>
            </w:r>
          </w:p>
          <w:p w:rsidR="004D7CF7" w:rsidRDefault="00FE487B">
            <w:pPr>
              <w:pStyle w:val="TableParagraph"/>
              <w:ind w:right="241"/>
              <w:rPr>
                <w:sz w:val="23"/>
              </w:rPr>
            </w:pPr>
            <w:r>
              <w:rPr>
                <w:sz w:val="23"/>
              </w:rPr>
              <w:t>педагогов,</w:t>
            </w:r>
            <w:r>
              <w:rPr>
                <w:spacing w:val="-8"/>
                <w:sz w:val="23"/>
              </w:rPr>
              <w:t xml:space="preserve"> </w:t>
            </w:r>
            <w:r>
              <w:rPr>
                <w:sz w:val="23"/>
              </w:rPr>
              <w:t>учителя,</w:t>
            </w:r>
            <w:r>
              <w:rPr>
                <w:spacing w:val="-10"/>
                <w:sz w:val="23"/>
              </w:rPr>
              <w:t xml:space="preserve"> </w:t>
            </w:r>
            <w:r>
              <w:rPr>
                <w:sz w:val="23"/>
              </w:rPr>
              <w:t>и</w:t>
            </w:r>
            <w:r>
              <w:rPr>
                <w:spacing w:val="-10"/>
                <w:sz w:val="23"/>
              </w:rPr>
              <w:t xml:space="preserve"> </w:t>
            </w:r>
            <w:r>
              <w:rPr>
                <w:sz w:val="23"/>
              </w:rPr>
              <w:t>родителей</w:t>
            </w:r>
            <w:r>
              <w:rPr>
                <w:spacing w:val="-10"/>
                <w:sz w:val="23"/>
              </w:rPr>
              <w:t xml:space="preserve"> </w:t>
            </w:r>
            <w:r>
              <w:rPr>
                <w:sz w:val="23"/>
              </w:rPr>
              <w:t xml:space="preserve">по работе с детьми «группы риска» . Внедрение здоровьесберегающих технологий в образовательный </w:t>
            </w:r>
            <w:r>
              <w:rPr>
                <w:spacing w:val="-2"/>
                <w:sz w:val="23"/>
              </w:rPr>
              <w:t>процесс.</w:t>
            </w:r>
          </w:p>
          <w:p w:rsidR="004D7CF7" w:rsidRDefault="00FE487B">
            <w:pPr>
              <w:pStyle w:val="TableParagraph"/>
              <w:spacing w:line="264" w:lineRule="exact"/>
              <w:ind w:left="215"/>
              <w:rPr>
                <w:sz w:val="23"/>
              </w:rPr>
            </w:pPr>
            <w:r>
              <w:rPr>
                <w:sz w:val="23"/>
              </w:rPr>
              <w:t>Организация</w:t>
            </w:r>
            <w:r>
              <w:rPr>
                <w:spacing w:val="-4"/>
                <w:sz w:val="23"/>
              </w:rPr>
              <w:t xml:space="preserve"> </w:t>
            </w:r>
            <w:r>
              <w:rPr>
                <w:sz w:val="23"/>
              </w:rPr>
              <w:t>и</w:t>
            </w:r>
            <w:r>
              <w:rPr>
                <w:spacing w:val="-5"/>
                <w:sz w:val="23"/>
              </w:rPr>
              <w:t xml:space="preserve"> </w:t>
            </w:r>
            <w:r>
              <w:rPr>
                <w:spacing w:val="-2"/>
                <w:sz w:val="23"/>
              </w:rPr>
              <w:t>проведение</w:t>
            </w:r>
          </w:p>
          <w:p w:rsidR="004D7CF7" w:rsidRDefault="00FE487B">
            <w:pPr>
              <w:pStyle w:val="TableParagraph"/>
              <w:spacing w:line="264" w:lineRule="exact"/>
              <w:ind w:left="215"/>
              <w:rPr>
                <w:sz w:val="23"/>
              </w:rPr>
            </w:pPr>
            <w:r>
              <w:rPr>
                <w:sz w:val="23"/>
              </w:rPr>
              <w:t>мероприятий,</w:t>
            </w:r>
            <w:r>
              <w:rPr>
                <w:spacing w:val="-9"/>
                <w:sz w:val="23"/>
              </w:rPr>
              <w:t xml:space="preserve"> </w:t>
            </w:r>
            <w:r>
              <w:rPr>
                <w:sz w:val="23"/>
              </w:rPr>
              <w:t>направленных</w:t>
            </w:r>
            <w:r>
              <w:rPr>
                <w:spacing w:val="-8"/>
                <w:sz w:val="23"/>
              </w:rPr>
              <w:t xml:space="preserve"> </w:t>
            </w:r>
            <w:r>
              <w:rPr>
                <w:spacing w:val="-5"/>
                <w:sz w:val="23"/>
              </w:rPr>
              <w:t>на</w:t>
            </w:r>
          </w:p>
          <w:p w:rsidR="004D7CF7" w:rsidRDefault="00FE487B">
            <w:pPr>
              <w:pStyle w:val="TableParagraph"/>
              <w:spacing w:line="264" w:lineRule="exact"/>
              <w:ind w:left="215" w:right="241"/>
              <w:rPr>
                <w:sz w:val="23"/>
              </w:rPr>
            </w:pPr>
            <w:r>
              <w:rPr>
                <w:sz w:val="23"/>
              </w:rPr>
              <w:t>сохранение,</w:t>
            </w:r>
            <w:r>
              <w:rPr>
                <w:spacing w:val="-15"/>
                <w:sz w:val="23"/>
              </w:rPr>
              <w:t xml:space="preserve"> </w:t>
            </w:r>
            <w:r>
              <w:rPr>
                <w:sz w:val="23"/>
              </w:rPr>
              <w:t>профилактику</w:t>
            </w:r>
            <w:r>
              <w:rPr>
                <w:spacing w:val="-14"/>
                <w:sz w:val="23"/>
              </w:rPr>
              <w:t xml:space="preserve"> </w:t>
            </w:r>
            <w:r>
              <w:rPr>
                <w:sz w:val="23"/>
              </w:rPr>
              <w:t>здоровья и</w:t>
            </w:r>
            <w:r>
              <w:rPr>
                <w:spacing w:val="-6"/>
                <w:sz w:val="23"/>
              </w:rPr>
              <w:t xml:space="preserve"> </w:t>
            </w:r>
            <w:r>
              <w:rPr>
                <w:sz w:val="23"/>
              </w:rPr>
              <w:t>формирование</w:t>
            </w:r>
            <w:r>
              <w:rPr>
                <w:spacing w:val="-6"/>
                <w:sz w:val="23"/>
              </w:rPr>
              <w:t xml:space="preserve"> </w:t>
            </w:r>
            <w:r>
              <w:rPr>
                <w:sz w:val="23"/>
              </w:rPr>
              <w:t>навыков</w:t>
            </w:r>
            <w:r>
              <w:rPr>
                <w:spacing w:val="-5"/>
                <w:sz w:val="23"/>
              </w:rPr>
              <w:t xml:space="preserve"> </w:t>
            </w:r>
            <w:r>
              <w:rPr>
                <w:spacing w:val="-2"/>
                <w:sz w:val="23"/>
              </w:rPr>
              <w:t>здорового</w:t>
            </w:r>
          </w:p>
        </w:tc>
        <w:tc>
          <w:tcPr>
            <w:tcW w:w="2652" w:type="dxa"/>
          </w:tcPr>
          <w:p w:rsidR="004D7CF7" w:rsidRDefault="00FE487B">
            <w:pPr>
              <w:pStyle w:val="TableParagraph"/>
              <w:spacing w:line="258" w:lineRule="exact"/>
              <w:ind w:left="4"/>
              <w:jc w:val="center"/>
              <w:rPr>
                <w:sz w:val="23"/>
              </w:rPr>
            </w:pPr>
            <w:r>
              <w:rPr>
                <w:sz w:val="23"/>
              </w:rPr>
              <w:t>В</w:t>
            </w:r>
            <w:r>
              <w:rPr>
                <w:spacing w:val="-4"/>
                <w:sz w:val="23"/>
              </w:rPr>
              <w:t xml:space="preserve"> </w:t>
            </w:r>
            <w:r>
              <w:rPr>
                <w:sz w:val="23"/>
              </w:rPr>
              <w:t>течение</w:t>
            </w:r>
            <w:r>
              <w:rPr>
                <w:spacing w:val="-1"/>
                <w:sz w:val="23"/>
              </w:rPr>
              <w:t xml:space="preserve"> </w:t>
            </w:r>
            <w:r>
              <w:rPr>
                <w:spacing w:val="-4"/>
                <w:sz w:val="23"/>
              </w:rPr>
              <w:t>года</w:t>
            </w:r>
          </w:p>
        </w:tc>
        <w:tc>
          <w:tcPr>
            <w:tcW w:w="2450" w:type="dxa"/>
          </w:tcPr>
          <w:p w:rsidR="004D7CF7" w:rsidRDefault="00FE487B">
            <w:pPr>
              <w:pStyle w:val="TableParagraph"/>
              <w:ind w:right="529"/>
              <w:rPr>
                <w:sz w:val="23"/>
              </w:rPr>
            </w:pPr>
            <w:r>
              <w:rPr>
                <w:spacing w:val="-2"/>
                <w:sz w:val="23"/>
              </w:rPr>
              <w:t>Учителя Медицинский работник</w:t>
            </w:r>
          </w:p>
          <w:p w:rsidR="004D7CF7" w:rsidRDefault="00FE487B">
            <w:pPr>
              <w:pStyle w:val="TableParagraph"/>
              <w:ind w:left="204"/>
              <w:rPr>
                <w:sz w:val="23"/>
              </w:rPr>
            </w:pPr>
            <w:r>
              <w:rPr>
                <w:sz w:val="23"/>
              </w:rPr>
              <w:t>Социальный</w:t>
            </w:r>
            <w:r>
              <w:rPr>
                <w:spacing w:val="-7"/>
                <w:sz w:val="23"/>
              </w:rPr>
              <w:t xml:space="preserve"> </w:t>
            </w:r>
            <w:r>
              <w:rPr>
                <w:spacing w:val="-2"/>
                <w:sz w:val="23"/>
              </w:rPr>
              <w:t>педагог</w:t>
            </w:r>
          </w:p>
        </w:tc>
      </w:tr>
    </w:tbl>
    <w:p w:rsidR="004D7CF7" w:rsidRDefault="004D7CF7">
      <w:pPr>
        <w:pStyle w:val="TableParagraph"/>
        <w:rPr>
          <w:sz w:val="23"/>
        </w:rPr>
        <w:sectPr w:rsidR="004D7CF7">
          <w:type w:val="continuous"/>
          <w:pgSz w:w="16840" w:h="12410" w:orient="landscape"/>
          <w:pgMar w:top="54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2835"/>
        <w:gridCol w:w="4112"/>
        <w:gridCol w:w="2652"/>
        <w:gridCol w:w="2450"/>
      </w:tblGrid>
      <w:tr w:rsidR="004D7CF7">
        <w:trPr>
          <w:trHeight w:val="801"/>
        </w:trPr>
        <w:tc>
          <w:tcPr>
            <w:tcW w:w="3512" w:type="dxa"/>
          </w:tcPr>
          <w:p w:rsidR="004D7CF7" w:rsidRDefault="004D7CF7">
            <w:pPr>
              <w:pStyle w:val="TableParagraph"/>
              <w:ind w:left="0"/>
            </w:pPr>
          </w:p>
        </w:tc>
        <w:tc>
          <w:tcPr>
            <w:tcW w:w="2835" w:type="dxa"/>
          </w:tcPr>
          <w:p w:rsidR="004D7CF7" w:rsidRDefault="004D7CF7">
            <w:pPr>
              <w:pStyle w:val="TableParagraph"/>
              <w:ind w:left="0"/>
            </w:pPr>
          </w:p>
        </w:tc>
        <w:tc>
          <w:tcPr>
            <w:tcW w:w="4112" w:type="dxa"/>
          </w:tcPr>
          <w:p w:rsidR="004D7CF7" w:rsidRDefault="00FE487B">
            <w:pPr>
              <w:pStyle w:val="TableParagraph"/>
              <w:spacing w:line="258" w:lineRule="exact"/>
              <w:ind w:left="215"/>
              <w:rPr>
                <w:sz w:val="23"/>
              </w:rPr>
            </w:pPr>
            <w:r>
              <w:rPr>
                <w:sz w:val="23"/>
              </w:rPr>
              <w:t>и</w:t>
            </w:r>
            <w:r>
              <w:rPr>
                <w:spacing w:val="-3"/>
                <w:sz w:val="23"/>
              </w:rPr>
              <w:t xml:space="preserve"> </w:t>
            </w:r>
            <w:r>
              <w:rPr>
                <w:sz w:val="23"/>
              </w:rPr>
              <w:t>безопасного</w:t>
            </w:r>
            <w:r>
              <w:rPr>
                <w:spacing w:val="-2"/>
                <w:sz w:val="23"/>
              </w:rPr>
              <w:t xml:space="preserve"> </w:t>
            </w:r>
            <w:r>
              <w:rPr>
                <w:sz w:val="23"/>
              </w:rPr>
              <w:t>образа</w:t>
            </w:r>
            <w:r>
              <w:rPr>
                <w:spacing w:val="-1"/>
                <w:sz w:val="23"/>
              </w:rPr>
              <w:t xml:space="preserve"> </w:t>
            </w:r>
            <w:r>
              <w:rPr>
                <w:spacing w:val="-2"/>
                <w:sz w:val="23"/>
              </w:rPr>
              <w:t>жизни.</w:t>
            </w:r>
          </w:p>
        </w:tc>
        <w:tc>
          <w:tcPr>
            <w:tcW w:w="2652" w:type="dxa"/>
          </w:tcPr>
          <w:p w:rsidR="004D7CF7" w:rsidRDefault="004D7CF7">
            <w:pPr>
              <w:pStyle w:val="TableParagraph"/>
              <w:ind w:left="0"/>
            </w:pPr>
          </w:p>
        </w:tc>
        <w:tc>
          <w:tcPr>
            <w:tcW w:w="2450" w:type="dxa"/>
          </w:tcPr>
          <w:p w:rsidR="004D7CF7" w:rsidRDefault="004D7CF7">
            <w:pPr>
              <w:pStyle w:val="TableParagraph"/>
              <w:ind w:left="0"/>
            </w:pPr>
          </w:p>
        </w:tc>
      </w:tr>
    </w:tbl>
    <w:p w:rsidR="004D7CF7" w:rsidRDefault="00FE487B">
      <w:pPr>
        <w:spacing w:before="18" w:after="3"/>
        <w:ind w:left="1000" w:right="1620"/>
        <w:jc w:val="center"/>
        <w:rPr>
          <w:b/>
          <w:sz w:val="28"/>
        </w:rPr>
      </w:pPr>
      <w:r>
        <w:rPr>
          <w:b/>
          <w:sz w:val="28"/>
        </w:rPr>
        <w:t>Консультативный</w:t>
      </w:r>
      <w:r>
        <w:rPr>
          <w:b/>
          <w:spacing w:val="-17"/>
          <w:sz w:val="28"/>
        </w:rPr>
        <w:t xml:space="preserve"> </w:t>
      </w:r>
      <w:r>
        <w:rPr>
          <w:b/>
          <w:sz w:val="28"/>
        </w:rPr>
        <w:t>модуль</w:t>
      </w:r>
      <w:r>
        <w:rPr>
          <w:b/>
          <w:spacing w:val="-13"/>
          <w:sz w:val="28"/>
        </w:rPr>
        <w:t xml:space="preserve"> </w:t>
      </w:r>
      <w:r>
        <w:rPr>
          <w:b/>
          <w:sz w:val="28"/>
        </w:rPr>
        <w:t>психолого-медико-педагогического</w:t>
      </w:r>
      <w:r>
        <w:rPr>
          <w:b/>
          <w:spacing w:val="-12"/>
          <w:sz w:val="28"/>
        </w:rPr>
        <w:t xml:space="preserve"> </w:t>
      </w:r>
      <w:r>
        <w:rPr>
          <w:b/>
          <w:spacing w:val="-2"/>
          <w:sz w:val="28"/>
        </w:rPr>
        <w:t>сопровождения</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2835"/>
        <w:gridCol w:w="4112"/>
        <w:gridCol w:w="2652"/>
        <w:gridCol w:w="2450"/>
      </w:tblGrid>
      <w:tr w:rsidR="004D7CF7">
        <w:trPr>
          <w:trHeight w:val="527"/>
        </w:trPr>
        <w:tc>
          <w:tcPr>
            <w:tcW w:w="3512" w:type="dxa"/>
          </w:tcPr>
          <w:p w:rsidR="004D7CF7" w:rsidRDefault="00FE487B">
            <w:pPr>
              <w:pStyle w:val="TableParagraph"/>
              <w:spacing w:line="258" w:lineRule="exact"/>
              <w:ind w:left="215"/>
              <w:rPr>
                <w:sz w:val="23"/>
              </w:rPr>
            </w:pPr>
            <w:r>
              <w:rPr>
                <w:spacing w:val="-2"/>
                <w:sz w:val="23"/>
              </w:rPr>
              <w:t>Задачи</w:t>
            </w:r>
          </w:p>
        </w:tc>
        <w:tc>
          <w:tcPr>
            <w:tcW w:w="2835" w:type="dxa"/>
          </w:tcPr>
          <w:p w:rsidR="004D7CF7" w:rsidRDefault="00FE487B">
            <w:pPr>
              <w:pStyle w:val="TableParagraph"/>
              <w:spacing w:line="258" w:lineRule="exact"/>
              <w:ind w:left="153"/>
              <w:rPr>
                <w:sz w:val="23"/>
              </w:rPr>
            </w:pPr>
            <w:r>
              <w:rPr>
                <w:sz w:val="23"/>
              </w:rPr>
              <w:t>Планируемые</w:t>
            </w:r>
            <w:r>
              <w:rPr>
                <w:spacing w:val="-5"/>
                <w:sz w:val="23"/>
              </w:rPr>
              <w:t xml:space="preserve"> </w:t>
            </w:r>
            <w:r>
              <w:rPr>
                <w:spacing w:val="-2"/>
                <w:sz w:val="23"/>
              </w:rPr>
              <w:t>результаты</w:t>
            </w:r>
          </w:p>
        </w:tc>
        <w:tc>
          <w:tcPr>
            <w:tcW w:w="4112" w:type="dxa"/>
          </w:tcPr>
          <w:p w:rsidR="004D7CF7" w:rsidRDefault="00FE487B">
            <w:pPr>
              <w:pStyle w:val="TableParagraph"/>
              <w:spacing w:line="258" w:lineRule="exact"/>
              <w:ind w:left="8" w:right="1"/>
              <w:jc w:val="center"/>
              <w:rPr>
                <w:sz w:val="23"/>
              </w:rPr>
            </w:pPr>
            <w:r>
              <w:rPr>
                <w:sz w:val="23"/>
              </w:rPr>
              <w:t>Виды и</w:t>
            </w:r>
            <w:r>
              <w:rPr>
                <w:spacing w:val="-2"/>
                <w:sz w:val="23"/>
              </w:rPr>
              <w:t xml:space="preserve"> </w:t>
            </w:r>
            <w:r>
              <w:rPr>
                <w:sz w:val="23"/>
              </w:rPr>
              <w:t>формы</w:t>
            </w:r>
            <w:r>
              <w:rPr>
                <w:spacing w:val="-2"/>
                <w:sz w:val="23"/>
              </w:rPr>
              <w:t xml:space="preserve"> деятельности,</w:t>
            </w:r>
          </w:p>
          <w:p w:rsidR="004D7CF7" w:rsidRDefault="00FE487B">
            <w:pPr>
              <w:pStyle w:val="TableParagraph"/>
              <w:spacing w:line="249" w:lineRule="exact"/>
              <w:ind w:left="8"/>
              <w:jc w:val="center"/>
              <w:rPr>
                <w:sz w:val="23"/>
              </w:rPr>
            </w:pPr>
            <w:r>
              <w:rPr>
                <w:spacing w:val="-2"/>
                <w:sz w:val="23"/>
              </w:rPr>
              <w:t>мероприятия</w:t>
            </w:r>
          </w:p>
        </w:tc>
        <w:tc>
          <w:tcPr>
            <w:tcW w:w="2652" w:type="dxa"/>
          </w:tcPr>
          <w:p w:rsidR="004D7CF7" w:rsidRDefault="00FE487B">
            <w:pPr>
              <w:pStyle w:val="TableParagraph"/>
              <w:spacing w:line="258" w:lineRule="exact"/>
              <w:ind w:left="4" w:right="2"/>
              <w:jc w:val="center"/>
              <w:rPr>
                <w:sz w:val="23"/>
              </w:rPr>
            </w:pPr>
            <w:r>
              <w:rPr>
                <w:spacing w:val="-2"/>
                <w:sz w:val="23"/>
              </w:rPr>
              <w:t>Сроки</w:t>
            </w:r>
          </w:p>
        </w:tc>
        <w:tc>
          <w:tcPr>
            <w:tcW w:w="2450" w:type="dxa"/>
          </w:tcPr>
          <w:p w:rsidR="004D7CF7" w:rsidRDefault="00FE487B">
            <w:pPr>
              <w:pStyle w:val="TableParagraph"/>
              <w:spacing w:line="258" w:lineRule="exact"/>
              <w:ind w:left="477"/>
              <w:rPr>
                <w:sz w:val="23"/>
              </w:rPr>
            </w:pPr>
            <w:r>
              <w:rPr>
                <w:spacing w:val="-2"/>
                <w:sz w:val="23"/>
              </w:rPr>
              <w:t>Ответственные</w:t>
            </w:r>
          </w:p>
        </w:tc>
      </w:tr>
      <w:tr w:rsidR="004D7CF7">
        <w:trPr>
          <w:trHeight w:val="1057"/>
        </w:trPr>
        <w:tc>
          <w:tcPr>
            <w:tcW w:w="3512" w:type="dxa"/>
          </w:tcPr>
          <w:p w:rsidR="004D7CF7" w:rsidRDefault="00FE487B">
            <w:pPr>
              <w:pStyle w:val="TableParagraph"/>
              <w:spacing w:line="242" w:lineRule="auto"/>
              <w:ind w:left="215"/>
              <w:rPr>
                <w:sz w:val="23"/>
              </w:rPr>
            </w:pPr>
            <w:r>
              <w:rPr>
                <w:spacing w:val="-2"/>
                <w:sz w:val="23"/>
              </w:rPr>
              <w:t>Консультирование педагогических</w:t>
            </w:r>
          </w:p>
          <w:p w:rsidR="004D7CF7" w:rsidRDefault="00FE487B">
            <w:pPr>
              <w:pStyle w:val="TableParagraph"/>
              <w:spacing w:line="261" w:lineRule="exact"/>
              <w:ind w:left="215"/>
              <w:rPr>
                <w:sz w:val="23"/>
              </w:rPr>
            </w:pPr>
            <w:r>
              <w:rPr>
                <w:spacing w:val="-2"/>
                <w:sz w:val="23"/>
              </w:rPr>
              <w:t>работников</w:t>
            </w:r>
          </w:p>
        </w:tc>
        <w:tc>
          <w:tcPr>
            <w:tcW w:w="2835" w:type="dxa"/>
          </w:tcPr>
          <w:p w:rsidR="004D7CF7" w:rsidRDefault="00FE487B">
            <w:pPr>
              <w:pStyle w:val="TableParagraph"/>
              <w:spacing w:line="242" w:lineRule="auto"/>
              <w:ind w:left="5"/>
              <w:jc w:val="center"/>
              <w:rPr>
                <w:sz w:val="23"/>
              </w:rPr>
            </w:pPr>
            <w:r>
              <w:rPr>
                <w:sz w:val="23"/>
              </w:rPr>
              <w:t>Рекомендации,</w:t>
            </w:r>
            <w:r>
              <w:rPr>
                <w:spacing w:val="-15"/>
                <w:sz w:val="23"/>
              </w:rPr>
              <w:t xml:space="preserve"> </w:t>
            </w:r>
            <w:r>
              <w:rPr>
                <w:sz w:val="23"/>
              </w:rPr>
              <w:t>приёмы, упражнения и др.</w:t>
            </w:r>
          </w:p>
          <w:p w:rsidR="004D7CF7" w:rsidRDefault="00FE487B">
            <w:pPr>
              <w:pStyle w:val="TableParagraph"/>
              <w:spacing w:line="261" w:lineRule="exact"/>
              <w:ind w:left="5" w:right="2"/>
              <w:jc w:val="center"/>
              <w:rPr>
                <w:sz w:val="23"/>
              </w:rPr>
            </w:pPr>
            <w:r>
              <w:rPr>
                <w:spacing w:val="-2"/>
                <w:sz w:val="23"/>
              </w:rPr>
              <w:t>материалы.</w:t>
            </w:r>
          </w:p>
        </w:tc>
        <w:tc>
          <w:tcPr>
            <w:tcW w:w="4112" w:type="dxa"/>
          </w:tcPr>
          <w:p w:rsidR="004D7CF7" w:rsidRDefault="00FE487B">
            <w:pPr>
              <w:pStyle w:val="TableParagraph"/>
              <w:spacing w:line="242" w:lineRule="auto"/>
              <w:ind w:left="681" w:right="585" w:hanging="87"/>
              <w:rPr>
                <w:sz w:val="23"/>
              </w:rPr>
            </w:pPr>
            <w:r>
              <w:rPr>
                <w:sz w:val="23"/>
              </w:rPr>
              <w:t>Индивидуальные,</w:t>
            </w:r>
            <w:r>
              <w:rPr>
                <w:spacing w:val="-15"/>
                <w:sz w:val="23"/>
              </w:rPr>
              <w:t xml:space="preserve"> </w:t>
            </w:r>
            <w:r>
              <w:rPr>
                <w:sz w:val="23"/>
              </w:rPr>
              <w:t>групповые, тематические консультации</w:t>
            </w:r>
          </w:p>
        </w:tc>
        <w:tc>
          <w:tcPr>
            <w:tcW w:w="2652" w:type="dxa"/>
          </w:tcPr>
          <w:p w:rsidR="004D7CF7" w:rsidRDefault="00FE487B">
            <w:pPr>
              <w:pStyle w:val="TableParagraph"/>
              <w:spacing w:line="258" w:lineRule="exact"/>
              <w:ind w:left="4"/>
              <w:jc w:val="center"/>
              <w:rPr>
                <w:sz w:val="23"/>
              </w:rPr>
            </w:pPr>
            <w:r>
              <w:rPr>
                <w:sz w:val="23"/>
              </w:rPr>
              <w:t>В</w:t>
            </w:r>
            <w:r>
              <w:rPr>
                <w:spacing w:val="-4"/>
                <w:sz w:val="23"/>
              </w:rPr>
              <w:t xml:space="preserve"> </w:t>
            </w:r>
            <w:r>
              <w:rPr>
                <w:sz w:val="23"/>
              </w:rPr>
              <w:t>течение</w:t>
            </w:r>
            <w:r>
              <w:rPr>
                <w:spacing w:val="-1"/>
                <w:sz w:val="23"/>
              </w:rPr>
              <w:t xml:space="preserve"> </w:t>
            </w:r>
            <w:r>
              <w:rPr>
                <w:spacing w:val="-4"/>
                <w:sz w:val="23"/>
              </w:rPr>
              <w:t>года</w:t>
            </w:r>
          </w:p>
        </w:tc>
        <w:tc>
          <w:tcPr>
            <w:tcW w:w="2450" w:type="dxa"/>
          </w:tcPr>
          <w:p w:rsidR="004D7CF7" w:rsidRDefault="00FE487B">
            <w:pPr>
              <w:pStyle w:val="TableParagraph"/>
              <w:spacing w:line="242" w:lineRule="auto"/>
              <w:rPr>
                <w:sz w:val="23"/>
              </w:rPr>
            </w:pPr>
            <w:r>
              <w:rPr>
                <w:sz w:val="23"/>
              </w:rPr>
              <w:t>Педагог – психолог Социальный</w:t>
            </w:r>
            <w:r>
              <w:rPr>
                <w:spacing w:val="-7"/>
                <w:sz w:val="23"/>
              </w:rPr>
              <w:t xml:space="preserve"> </w:t>
            </w:r>
            <w:r>
              <w:rPr>
                <w:spacing w:val="-2"/>
                <w:sz w:val="23"/>
              </w:rPr>
              <w:t>педагог</w:t>
            </w:r>
          </w:p>
          <w:p w:rsidR="004D7CF7" w:rsidRDefault="00FE487B">
            <w:pPr>
              <w:pStyle w:val="TableParagraph"/>
              <w:spacing w:line="260" w:lineRule="exact"/>
              <w:ind w:left="11" w:right="4"/>
              <w:jc w:val="center"/>
              <w:rPr>
                <w:sz w:val="23"/>
              </w:rPr>
            </w:pPr>
            <w:r>
              <w:rPr>
                <w:sz w:val="23"/>
              </w:rPr>
              <w:t>Зам.</w:t>
            </w:r>
            <w:r>
              <w:rPr>
                <w:spacing w:val="-3"/>
                <w:sz w:val="23"/>
              </w:rPr>
              <w:t xml:space="preserve"> </w:t>
            </w:r>
            <w:r>
              <w:rPr>
                <w:sz w:val="23"/>
              </w:rPr>
              <w:t>директора</w:t>
            </w:r>
            <w:r>
              <w:rPr>
                <w:spacing w:val="-3"/>
                <w:sz w:val="23"/>
              </w:rPr>
              <w:t xml:space="preserve"> </w:t>
            </w:r>
            <w:r>
              <w:rPr>
                <w:spacing w:val="-5"/>
                <w:sz w:val="23"/>
              </w:rPr>
              <w:t>по</w:t>
            </w:r>
          </w:p>
          <w:p w:rsidR="004D7CF7" w:rsidRDefault="00FE487B">
            <w:pPr>
              <w:pStyle w:val="TableParagraph"/>
              <w:spacing w:line="249" w:lineRule="exact"/>
              <w:ind w:left="11"/>
              <w:jc w:val="center"/>
              <w:rPr>
                <w:sz w:val="23"/>
              </w:rPr>
            </w:pPr>
            <w:r>
              <w:rPr>
                <w:spacing w:val="-5"/>
                <w:sz w:val="23"/>
              </w:rPr>
              <w:t>УВР</w:t>
            </w:r>
          </w:p>
        </w:tc>
      </w:tr>
      <w:tr w:rsidR="004D7CF7">
        <w:trPr>
          <w:trHeight w:val="1588"/>
        </w:trPr>
        <w:tc>
          <w:tcPr>
            <w:tcW w:w="3512" w:type="dxa"/>
          </w:tcPr>
          <w:p w:rsidR="004D7CF7" w:rsidRDefault="00FE487B">
            <w:pPr>
              <w:pStyle w:val="TableParagraph"/>
              <w:ind w:left="215" w:right="1159"/>
              <w:rPr>
                <w:sz w:val="23"/>
              </w:rPr>
            </w:pPr>
            <w:r>
              <w:rPr>
                <w:spacing w:val="-2"/>
                <w:sz w:val="23"/>
              </w:rPr>
              <w:t xml:space="preserve">Консультирование </w:t>
            </w:r>
            <w:r>
              <w:rPr>
                <w:sz w:val="23"/>
              </w:rPr>
              <w:t xml:space="preserve">обучающихся по </w:t>
            </w:r>
            <w:r>
              <w:rPr>
                <w:spacing w:val="-2"/>
                <w:sz w:val="23"/>
              </w:rPr>
              <w:t>выявленным</w:t>
            </w:r>
          </w:p>
          <w:p w:rsidR="004D7CF7" w:rsidRDefault="00FE487B">
            <w:pPr>
              <w:pStyle w:val="TableParagraph"/>
              <w:spacing w:line="264" w:lineRule="exact"/>
              <w:ind w:left="215" w:right="1216"/>
              <w:rPr>
                <w:sz w:val="23"/>
              </w:rPr>
            </w:pPr>
            <w:r>
              <w:rPr>
                <w:sz w:val="23"/>
              </w:rPr>
              <w:t>проблемам,</w:t>
            </w:r>
            <w:r>
              <w:rPr>
                <w:spacing w:val="-15"/>
                <w:sz w:val="23"/>
              </w:rPr>
              <w:t xml:space="preserve"> </w:t>
            </w:r>
            <w:r>
              <w:rPr>
                <w:sz w:val="23"/>
              </w:rPr>
              <w:t xml:space="preserve">оказание </w:t>
            </w:r>
            <w:r>
              <w:rPr>
                <w:spacing w:val="-2"/>
                <w:sz w:val="23"/>
              </w:rPr>
              <w:t>превентивной помощи</w:t>
            </w:r>
          </w:p>
        </w:tc>
        <w:tc>
          <w:tcPr>
            <w:tcW w:w="2835" w:type="dxa"/>
          </w:tcPr>
          <w:p w:rsidR="004D7CF7" w:rsidRDefault="00FE487B">
            <w:pPr>
              <w:pStyle w:val="TableParagraph"/>
              <w:spacing w:line="242" w:lineRule="auto"/>
              <w:ind w:left="5"/>
              <w:jc w:val="center"/>
              <w:rPr>
                <w:sz w:val="23"/>
              </w:rPr>
            </w:pPr>
            <w:r>
              <w:rPr>
                <w:sz w:val="23"/>
              </w:rPr>
              <w:t>Рекомендации,</w:t>
            </w:r>
            <w:r>
              <w:rPr>
                <w:spacing w:val="-15"/>
                <w:sz w:val="23"/>
              </w:rPr>
              <w:t xml:space="preserve"> </w:t>
            </w:r>
            <w:r>
              <w:rPr>
                <w:sz w:val="23"/>
              </w:rPr>
              <w:t>приёмы, упражнения и др.</w:t>
            </w:r>
          </w:p>
          <w:p w:rsidR="004D7CF7" w:rsidRDefault="00FE487B">
            <w:pPr>
              <w:pStyle w:val="TableParagraph"/>
              <w:spacing w:line="261" w:lineRule="exact"/>
              <w:ind w:left="5" w:right="2"/>
              <w:jc w:val="center"/>
              <w:rPr>
                <w:sz w:val="23"/>
              </w:rPr>
            </w:pPr>
            <w:r>
              <w:rPr>
                <w:spacing w:val="-2"/>
                <w:sz w:val="23"/>
              </w:rPr>
              <w:t>материалы.</w:t>
            </w:r>
          </w:p>
        </w:tc>
        <w:tc>
          <w:tcPr>
            <w:tcW w:w="4112" w:type="dxa"/>
          </w:tcPr>
          <w:p w:rsidR="004D7CF7" w:rsidRDefault="00FE487B">
            <w:pPr>
              <w:pStyle w:val="TableParagraph"/>
              <w:spacing w:line="242" w:lineRule="auto"/>
              <w:ind w:left="681" w:right="585" w:hanging="87"/>
              <w:rPr>
                <w:sz w:val="23"/>
              </w:rPr>
            </w:pPr>
            <w:r>
              <w:rPr>
                <w:sz w:val="23"/>
              </w:rPr>
              <w:t>Индивидуальные,</w:t>
            </w:r>
            <w:r>
              <w:rPr>
                <w:spacing w:val="-15"/>
                <w:sz w:val="23"/>
              </w:rPr>
              <w:t xml:space="preserve"> </w:t>
            </w:r>
            <w:r>
              <w:rPr>
                <w:sz w:val="23"/>
              </w:rPr>
              <w:t>групповые, тематические консультации</w:t>
            </w:r>
          </w:p>
        </w:tc>
        <w:tc>
          <w:tcPr>
            <w:tcW w:w="2652" w:type="dxa"/>
          </w:tcPr>
          <w:p w:rsidR="004D7CF7" w:rsidRDefault="00FE487B">
            <w:pPr>
              <w:pStyle w:val="TableParagraph"/>
              <w:spacing w:line="259" w:lineRule="exact"/>
              <w:ind w:left="4"/>
              <w:jc w:val="center"/>
              <w:rPr>
                <w:sz w:val="23"/>
              </w:rPr>
            </w:pPr>
            <w:r>
              <w:rPr>
                <w:sz w:val="23"/>
              </w:rPr>
              <w:t>В</w:t>
            </w:r>
            <w:r>
              <w:rPr>
                <w:spacing w:val="-4"/>
                <w:sz w:val="23"/>
              </w:rPr>
              <w:t xml:space="preserve"> </w:t>
            </w:r>
            <w:r>
              <w:rPr>
                <w:sz w:val="23"/>
              </w:rPr>
              <w:t>течение</w:t>
            </w:r>
            <w:r>
              <w:rPr>
                <w:spacing w:val="-1"/>
                <w:sz w:val="23"/>
              </w:rPr>
              <w:t xml:space="preserve"> </w:t>
            </w:r>
            <w:r>
              <w:rPr>
                <w:spacing w:val="-4"/>
                <w:sz w:val="23"/>
              </w:rPr>
              <w:t>года</w:t>
            </w:r>
          </w:p>
        </w:tc>
        <w:tc>
          <w:tcPr>
            <w:tcW w:w="2450" w:type="dxa"/>
          </w:tcPr>
          <w:p w:rsidR="004D7CF7" w:rsidRDefault="00FE487B">
            <w:pPr>
              <w:pStyle w:val="TableParagraph"/>
              <w:ind w:right="285"/>
              <w:rPr>
                <w:sz w:val="23"/>
              </w:rPr>
            </w:pPr>
            <w:r>
              <w:rPr>
                <w:sz w:val="23"/>
              </w:rPr>
              <w:t>Педагог – психолог Социальный</w:t>
            </w:r>
            <w:r>
              <w:rPr>
                <w:spacing w:val="-15"/>
                <w:sz w:val="23"/>
              </w:rPr>
              <w:t xml:space="preserve"> </w:t>
            </w:r>
            <w:r>
              <w:rPr>
                <w:sz w:val="23"/>
              </w:rPr>
              <w:t>педагог Зам. директора по</w:t>
            </w:r>
          </w:p>
          <w:p w:rsidR="004D7CF7" w:rsidRDefault="00FE487B">
            <w:pPr>
              <w:pStyle w:val="TableParagraph"/>
              <w:rPr>
                <w:sz w:val="23"/>
              </w:rPr>
            </w:pPr>
            <w:r>
              <w:rPr>
                <w:spacing w:val="-5"/>
                <w:sz w:val="23"/>
              </w:rPr>
              <w:t>УВР</w:t>
            </w:r>
          </w:p>
        </w:tc>
      </w:tr>
      <w:tr w:rsidR="004D7CF7">
        <w:trPr>
          <w:trHeight w:val="1058"/>
        </w:trPr>
        <w:tc>
          <w:tcPr>
            <w:tcW w:w="3512" w:type="dxa"/>
          </w:tcPr>
          <w:p w:rsidR="004D7CF7" w:rsidRDefault="00FE487B">
            <w:pPr>
              <w:pStyle w:val="TableParagraph"/>
              <w:ind w:left="215" w:right="172"/>
              <w:rPr>
                <w:sz w:val="23"/>
              </w:rPr>
            </w:pPr>
            <w:r>
              <w:rPr>
                <w:sz w:val="23"/>
              </w:rPr>
              <w:t>Консультирование</w:t>
            </w:r>
            <w:r>
              <w:rPr>
                <w:spacing w:val="-15"/>
                <w:sz w:val="23"/>
              </w:rPr>
              <w:t xml:space="preserve"> </w:t>
            </w:r>
            <w:r>
              <w:rPr>
                <w:sz w:val="23"/>
              </w:rPr>
              <w:t>родителей по вопросам обучения и</w:t>
            </w:r>
          </w:p>
          <w:p w:rsidR="004D7CF7" w:rsidRDefault="00FE487B">
            <w:pPr>
              <w:pStyle w:val="TableParagraph"/>
              <w:spacing w:line="264" w:lineRule="exact"/>
              <w:ind w:left="215"/>
              <w:rPr>
                <w:sz w:val="23"/>
              </w:rPr>
            </w:pPr>
            <w:r>
              <w:rPr>
                <w:spacing w:val="-2"/>
                <w:sz w:val="23"/>
              </w:rPr>
              <w:t>воспитания</w:t>
            </w:r>
          </w:p>
        </w:tc>
        <w:tc>
          <w:tcPr>
            <w:tcW w:w="2835" w:type="dxa"/>
          </w:tcPr>
          <w:p w:rsidR="004D7CF7" w:rsidRDefault="00FE487B">
            <w:pPr>
              <w:pStyle w:val="TableParagraph"/>
              <w:ind w:left="5"/>
              <w:jc w:val="center"/>
              <w:rPr>
                <w:sz w:val="23"/>
              </w:rPr>
            </w:pPr>
            <w:r>
              <w:rPr>
                <w:sz w:val="23"/>
              </w:rPr>
              <w:t>Рекомендации,</w:t>
            </w:r>
            <w:r>
              <w:rPr>
                <w:spacing w:val="-15"/>
                <w:sz w:val="23"/>
              </w:rPr>
              <w:t xml:space="preserve"> </w:t>
            </w:r>
            <w:r>
              <w:rPr>
                <w:sz w:val="23"/>
              </w:rPr>
              <w:t>приёмы, упражнения и др.</w:t>
            </w:r>
          </w:p>
          <w:p w:rsidR="004D7CF7" w:rsidRDefault="00FE487B">
            <w:pPr>
              <w:pStyle w:val="TableParagraph"/>
              <w:spacing w:line="264" w:lineRule="exact"/>
              <w:ind w:left="5" w:right="2"/>
              <w:jc w:val="center"/>
              <w:rPr>
                <w:sz w:val="23"/>
              </w:rPr>
            </w:pPr>
            <w:r>
              <w:rPr>
                <w:spacing w:val="-2"/>
                <w:sz w:val="23"/>
              </w:rPr>
              <w:t>материалы.</w:t>
            </w:r>
          </w:p>
        </w:tc>
        <w:tc>
          <w:tcPr>
            <w:tcW w:w="4112" w:type="dxa"/>
          </w:tcPr>
          <w:p w:rsidR="004D7CF7" w:rsidRDefault="00FE487B">
            <w:pPr>
              <w:pStyle w:val="TableParagraph"/>
              <w:ind w:left="681" w:right="585" w:hanging="87"/>
              <w:rPr>
                <w:sz w:val="23"/>
              </w:rPr>
            </w:pPr>
            <w:r>
              <w:rPr>
                <w:sz w:val="23"/>
              </w:rPr>
              <w:t>Индивидуальные,</w:t>
            </w:r>
            <w:r>
              <w:rPr>
                <w:spacing w:val="-15"/>
                <w:sz w:val="23"/>
              </w:rPr>
              <w:t xml:space="preserve"> </w:t>
            </w:r>
            <w:r>
              <w:rPr>
                <w:sz w:val="23"/>
              </w:rPr>
              <w:t>групповые, тематические консультации</w:t>
            </w:r>
          </w:p>
        </w:tc>
        <w:tc>
          <w:tcPr>
            <w:tcW w:w="2652" w:type="dxa"/>
          </w:tcPr>
          <w:p w:rsidR="004D7CF7" w:rsidRDefault="00FE487B">
            <w:pPr>
              <w:pStyle w:val="TableParagraph"/>
              <w:spacing w:line="258" w:lineRule="exact"/>
              <w:ind w:left="4"/>
              <w:jc w:val="center"/>
              <w:rPr>
                <w:sz w:val="23"/>
              </w:rPr>
            </w:pPr>
            <w:r>
              <w:rPr>
                <w:sz w:val="23"/>
              </w:rPr>
              <w:t>В</w:t>
            </w:r>
            <w:r>
              <w:rPr>
                <w:spacing w:val="-4"/>
                <w:sz w:val="23"/>
              </w:rPr>
              <w:t xml:space="preserve"> </w:t>
            </w:r>
            <w:r>
              <w:rPr>
                <w:sz w:val="23"/>
              </w:rPr>
              <w:t>течение</w:t>
            </w:r>
            <w:r>
              <w:rPr>
                <w:spacing w:val="-1"/>
                <w:sz w:val="23"/>
              </w:rPr>
              <w:t xml:space="preserve"> </w:t>
            </w:r>
            <w:r>
              <w:rPr>
                <w:spacing w:val="-4"/>
                <w:sz w:val="23"/>
              </w:rPr>
              <w:t>года</w:t>
            </w:r>
          </w:p>
        </w:tc>
        <w:tc>
          <w:tcPr>
            <w:tcW w:w="2450" w:type="dxa"/>
          </w:tcPr>
          <w:p w:rsidR="004D7CF7" w:rsidRDefault="00FE487B">
            <w:pPr>
              <w:pStyle w:val="TableParagraph"/>
              <w:ind w:right="285"/>
              <w:rPr>
                <w:sz w:val="23"/>
              </w:rPr>
            </w:pPr>
            <w:r>
              <w:rPr>
                <w:sz w:val="23"/>
              </w:rPr>
              <w:t>Педагог – психолог Социальный</w:t>
            </w:r>
            <w:r>
              <w:rPr>
                <w:spacing w:val="-15"/>
                <w:sz w:val="23"/>
              </w:rPr>
              <w:t xml:space="preserve"> </w:t>
            </w:r>
            <w:r>
              <w:rPr>
                <w:sz w:val="23"/>
              </w:rPr>
              <w:t>педагог Зам. директора по</w:t>
            </w:r>
          </w:p>
          <w:p w:rsidR="004D7CF7" w:rsidRDefault="00FE487B">
            <w:pPr>
              <w:pStyle w:val="TableParagraph"/>
              <w:spacing w:line="251" w:lineRule="exact"/>
              <w:rPr>
                <w:sz w:val="23"/>
              </w:rPr>
            </w:pPr>
            <w:r>
              <w:rPr>
                <w:spacing w:val="-5"/>
                <w:sz w:val="23"/>
              </w:rPr>
              <w:t>УВР</w:t>
            </w:r>
          </w:p>
        </w:tc>
      </w:tr>
    </w:tbl>
    <w:p w:rsidR="004D7CF7" w:rsidRDefault="00FE487B">
      <w:pPr>
        <w:spacing w:after="2"/>
        <w:ind w:left="1003" w:right="1620"/>
        <w:jc w:val="center"/>
        <w:rPr>
          <w:b/>
          <w:sz w:val="28"/>
        </w:rPr>
      </w:pPr>
      <w:r>
        <w:rPr>
          <w:b/>
          <w:sz w:val="28"/>
        </w:rPr>
        <w:t>Информационно</w:t>
      </w:r>
      <w:r>
        <w:rPr>
          <w:b/>
          <w:spacing w:val="-12"/>
          <w:sz w:val="28"/>
        </w:rPr>
        <w:t xml:space="preserve"> </w:t>
      </w:r>
      <w:r>
        <w:rPr>
          <w:b/>
          <w:sz w:val="28"/>
        </w:rPr>
        <w:t>–</w:t>
      </w:r>
      <w:r>
        <w:rPr>
          <w:b/>
          <w:spacing w:val="-11"/>
          <w:sz w:val="28"/>
        </w:rPr>
        <w:t xml:space="preserve"> </w:t>
      </w:r>
      <w:r>
        <w:rPr>
          <w:b/>
          <w:sz w:val="28"/>
        </w:rPr>
        <w:t>просветительский</w:t>
      </w:r>
      <w:r>
        <w:rPr>
          <w:b/>
          <w:spacing w:val="-14"/>
          <w:sz w:val="28"/>
        </w:rPr>
        <w:t xml:space="preserve"> </w:t>
      </w:r>
      <w:r>
        <w:rPr>
          <w:b/>
          <w:sz w:val="28"/>
        </w:rPr>
        <w:t>модуль</w:t>
      </w:r>
      <w:r>
        <w:rPr>
          <w:b/>
          <w:spacing w:val="-11"/>
          <w:sz w:val="28"/>
        </w:rPr>
        <w:t xml:space="preserve"> </w:t>
      </w:r>
      <w:r>
        <w:rPr>
          <w:b/>
          <w:sz w:val="28"/>
        </w:rPr>
        <w:t>психолого-медико-педагогического</w:t>
      </w:r>
      <w:r>
        <w:rPr>
          <w:b/>
          <w:spacing w:val="-9"/>
          <w:sz w:val="28"/>
        </w:rPr>
        <w:t xml:space="preserve"> </w:t>
      </w:r>
      <w:r>
        <w:rPr>
          <w:b/>
          <w:spacing w:val="-2"/>
          <w:sz w:val="28"/>
        </w:rPr>
        <w:t>сопровождения</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6"/>
        <w:gridCol w:w="2814"/>
        <w:gridCol w:w="4055"/>
        <w:gridCol w:w="2607"/>
        <w:gridCol w:w="2431"/>
      </w:tblGrid>
      <w:tr w:rsidR="004D7CF7">
        <w:trPr>
          <w:trHeight w:val="527"/>
        </w:trPr>
        <w:tc>
          <w:tcPr>
            <w:tcW w:w="3656" w:type="dxa"/>
          </w:tcPr>
          <w:p w:rsidR="004D7CF7" w:rsidRDefault="00FE487B">
            <w:pPr>
              <w:pStyle w:val="TableParagraph"/>
              <w:spacing w:line="258" w:lineRule="exact"/>
              <w:ind w:left="215"/>
              <w:rPr>
                <w:sz w:val="23"/>
              </w:rPr>
            </w:pPr>
            <w:r>
              <w:rPr>
                <w:spacing w:val="-2"/>
                <w:sz w:val="23"/>
              </w:rPr>
              <w:t>Задачи</w:t>
            </w:r>
          </w:p>
        </w:tc>
        <w:tc>
          <w:tcPr>
            <w:tcW w:w="2814" w:type="dxa"/>
          </w:tcPr>
          <w:p w:rsidR="004D7CF7" w:rsidRDefault="00FE487B">
            <w:pPr>
              <w:pStyle w:val="TableParagraph"/>
              <w:spacing w:line="258" w:lineRule="exact"/>
              <w:ind w:left="144"/>
              <w:rPr>
                <w:sz w:val="23"/>
              </w:rPr>
            </w:pPr>
            <w:r>
              <w:rPr>
                <w:sz w:val="23"/>
              </w:rPr>
              <w:t>Планируемые</w:t>
            </w:r>
            <w:r>
              <w:rPr>
                <w:spacing w:val="-5"/>
                <w:sz w:val="23"/>
              </w:rPr>
              <w:t xml:space="preserve"> </w:t>
            </w:r>
            <w:r>
              <w:rPr>
                <w:spacing w:val="-2"/>
                <w:sz w:val="23"/>
              </w:rPr>
              <w:t>результаты</w:t>
            </w:r>
          </w:p>
        </w:tc>
        <w:tc>
          <w:tcPr>
            <w:tcW w:w="4055" w:type="dxa"/>
          </w:tcPr>
          <w:p w:rsidR="004D7CF7" w:rsidRDefault="00FE487B">
            <w:pPr>
              <w:pStyle w:val="TableParagraph"/>
              <w:spacing w:line="258" w:lineRule="exact"/>
              <w:ind w:left="1" w:right="1"/>
              <w:jc w:val="center"/>
              <w:rPr>
                <w:sz w:val="23"/>
              </w:rPr>
            </w:pPr>
            <w:r>
              <w:rPr>
                <w:sz w:val="23"/>
              </w:rPr>
              <w:t>Виды и</w:t>
            </w:r>
            <w:r>
              <w:rPr>
                <w:spacing w:val="-2"/>
                <w:sz w:val="23"/>
              </w:rPr>
              <w:t xml:space="preserve"> </w:t>
            </w:r>
            <w:r>
              <w:rPr>
                <w:sz w:val="23"/>
              </w:rPr>
              <w:t>формы</w:t>
            </w:r>
            <w:r>
              <w:rPr>
                <w:spacing w:val="-2"/>
                <w:sz w:val="23"/>
              </w:rPr>
              <w:t xml:space="preserve"> деятельности,</w:t>
            </w:r>
          </w:p>
          <w:p w:rsidR="004D7CF7" w:rsidRDefault="00FE487B">
            <w:pPr>
              <w:pStyle w:val="TableParagraph"/>
              <w:spacing w:line="249" w:lineRule="exact"/>
              <w:ind w:left="2" w:right="1"/>
              <w:jc w:val="center"/>
              <w:rPr>
                <w:sz w:val="23"/>
              </w:rPr>
            </w:pPr>
            <w:r>
              <w:rPr>
                <w:spacing w:val="-2"/>
                <w:sz w:val="23"/>
              </w:rPr>
              <w:t>мероприятия</w:t>
            </w:r>
          </w:p>
        </w:tc>
        <w:tc>
          <w:tcPr>
            <w:tcW w:w="2607" w:type="dxa"/>
          </w:tcPr>
          <w:p w:rsidR="004D7CF7" w:rsidRDefault="00FE487B">
            <w:pPr>
              <w:pStyle w:val="TableParagraph"/>
              <w:spacing w:line="258" w:lineRule="exact"/>
              <w:ind w:left="8" w:right="2"/>
              <w:jc w:val="center"/>
              <w:rPr>
                <w:sz w:val="23"/>
              </w:rPr>
            </w:pPr>
            <w:r>
              <w:rPr>
                <w:spacing w:val="-2"/>
                <w:sz w:val="23"/>
              </w:rPr>
              <w:t>Сроки</w:t>
            </w:r>
          </w:p>
        </w:tc>
        <w:tc>
          <w:tcPr>
            <w:tcW w:w="2431" w:type="dxa"/>
          </w:tcPr>
          <w:p w:rsidR="004D7CF7" w:rsidRDefault="00FE487B">
            <w:pPr>
              <w:pStyle w:val="TableParagraph"/>
              <w:spacing w:line="258" w:lineRule="exact"/>
              <w:ind w:left="466"/>
              <w:rPr>
                <w:sz w:val="23"/>
              </w:rPr>
            </w:pPr>
            <w:r>
              <w:rPr>
                <w:spacing w:val="-2"/>
                <w:sz w:val="23"/>
              </w:rPr>
              <w:t>Ответственные</w:t>
            </w:r>
          </w:p>
        </w:tc>
      </w:tr>
      <w:tr w:rsidR="004D7CF7">
        <w:trPr>
          <w:trHeight w:val="1588"/>
        </w:trPr>
        <w:tc>
          <w:tcPr>
            <w:tcW w:w="3656" w:type="dxa"/>
          </w:tcPr>
          <w:p w:rsidR="004D7CF7" w:rsidRDefault="00FE487B">
            <w:pPr>
              <w:pStyle w:val="TableParagraph"/>
              <w:ind w:left="215" w:right="842"/>
              <w:rPr>
                <w:sz w:val="23"/>
              </w:rPr>
            </w:pPr>
            <w:r>
              <w:rPr>
                <w:spacing w:val="-2"/>
                <w:sz w:val="23"/>
              </w:rPr>
              <w:t xml:space="preserve">Информирование </w:t>
            </w:r>
            <w:r>
              <w:rPr>
                <w:sz w:val="23"/>
              </w:rPr>
              <w:t>родителей</w:t>
            </w:r>
            <w:r>
              <w:rPr>
                <w:spacing w:val="-15"/>
                <w:sz w:val="23"/>
              </w:rPr>
              <w:t xml:space="preserve"> </w:t>
            </w:r>
            <w:r>
              <w:rPr>
                <w:sz w:val="23"/>
              </w:rPr>
              <w:t xml:space="preserve">(законных представителей) по </w:t>
            </w:r>
            <w:r>
              <w:rPr>
                <w:spacing w:val="-2"/>
                <w:sz w:val="23"/>
              </w:rPr>
              <w:t>медицинским,</w:t>
            </w:r>
          </w:p>
          <w:p w:rsidR="004D7CF7" w:rsidRDefault="00FE487B">
            <w:pPr>
              <w:pStyle w:val="TableParagraph"/>
              <w:spacing w:line="263" w:lineRule="exact"/>
              <w:ind w:left="215"/>
              <w:rPr>
                <w:sz w:val="23"/>
              </w:rPr>
            </w:pPr>
            <w:r>
              <w:rPr>
                <w:sz w:val="23"/>
              </w:rPr>
              <w:t>социальным,</w:t>
            </w:r>
            <w:r>
              <w:rPr>
                <w:spacing w:val="-7"/>
                <w:sz w:val="23"/>
              </w:rPr>
              <w:t xml:space="preserve"> </w:t>
            </w:r>
            <w:r>
              <w:rPr>
                <w:spacing w:val="-2"/>
                <w:sz w:val="23"/>
              </w:rPr>
              <w:t>правовым</w:t>
            </w:r>
          </w:p>
          <w:p w:rsidR="004D7CF7" w:rsidRDefault="00FE487B">
            <w:pPr>
              <w:pStyle w:val="TableParagraph"/>
              <w:spacing w:line="250" w:lineRule="exact"/>
              <w:ind w:left="215"/>
              <w:rPr>
                <w:sz w:val="23"/>
              </w:rPr>
            </w:pPr>
            <w:r>
              <w:rPr>
                <w:sz w:val="23"/>
              </w:rPr>
              <w:t>и</w:t>
            </w:r>
            <w:r>
              <w:rPr>
                <w:spacing w:val="-6"/>
                <w:sz w:val="23"/>
              </w:rPr>
              <w:t xml:space="preserve"> </w:t>
            </w:r>
            <w:r>
              <w:rPr>
                <w:sz w:val="23"/>
              </w:rPr>
              <w:t>другим</w:t>
            </w:r>
            <w:r>
              <w:rPr>
                <w:spacing w:val="-2"/>
                <w:sz w:val="23"/>
              </w:rPr>
              <w:t xml:space="preserve"> вопросам</w:t>
            </w:r>
          </w:p>
        </w:tc>
        <w:tc>
          <w:tcPr>
            <w:tcW w:w="2814" w:type="dxa"/>
          </w:tcPr>
          <w:p w:rsidR="004D7CF7" w:rsidRDefault="00FE487B">
            <w:pPr>
              <w:pStyle w:val="TableParagraph"/>
              <w:ind w:left="155" w:right="151" w:firstLine="1"/>
              <w:jc w:val="center"/>
              <w:rPr>
                <w:sz w:val="23"/>
              </w:rPr>
            </w:pPr>
            <w:r>
              <w:rPr>
                <w:sz w:val="23"/>
              </w:rPr>
              <w:t>Организация работы семинаров,</w:t>
            </w:r>
            <w:r>
              <w:rPr>
                <w:spacing w:val="-15"/>
                <w:sz w:val="23"/>
              </w:rPr>
              <w:t xml:space="preserve"> </w:t>
            </w:r>
            <w:r>
              <w:rPr>
                <w:sz w:val="23"/>
              </w:rPr>
              <w:t>родительских собраний, тренингов,</w:t>
            </w:r>
          </w:p>
          <w:p w:rsidR="004D7CF7" w:rsidRDefault="00FE487B">
            <w:pPr>
              <w:pStyle w:val="TableParagraph"/>
              <w:ind w:left="84" w:right="76"/>
              <w:jc w:val="center"/>
              <w:rPr>
                <w:sz w:val="23"/>
              </w:rPr>
            </w:pPr>
            <w:r>
              <w:rPr>
                <w:sz w:val="23"/>
              </w:rPr>
              <w:t>информационных</w:t>
            </w:r>
            <w:r>
              <w:rPr>
                <w:spacing w:val="-15"/>
                <w:sz w:val="23"/>
              </w:rPr>
              <w:t xml:space="preserve"> </w:t>
            </w:r>
            <w:r>
              <w:rPr>
                <w:sz w:val="23"/>
              </w:rPr>
              <w:t>стендов и др.</w:t>
            </w:r>
          </w:p>
        </w:tc>
        <w:tc>
          <w:tcPr>
            <w:tcW w:w="4055" w:type="dxa"/>
          </w:tcPr>
          <w:p w:rsidR="004D7CF7" w:rsidRDefault="00FE487B">
            <w:pPr>
              <w:pStyle w:val="TableParagraph"/>
              <w:spacing w:line="261" w:lineRule="exact"/>
              <w:ind w:left="1" w:right="2"/>
              <w:jc w:val="center"/>
              <w:rPr>
                <w:sz w:val="23"/>
              </w:rPr>
            </w:pPr>
            <w:r>
              <w:rPr>
                <w:sz w:val="23"/>
              </w:rPr>
              <w:t>Информационные</w:t>
            </w:r>
            <w:r>
              <w:rPr>
                <w:spacing w:val="-7"/>
                <w:sz w:val="23"/>
              </w:rPr>
              <w:t xml:space="preserve"> </w:t>
            </w:r>
            <w:r>
              <w:rPr>
                <w:spacing w:val="-2"/>
                <w:sz w:val="23"/>
              </w:rPr>
              <w:t>мероприятия</w:t>
            </w:r>
          </w:p>
        </w:tc>
        <w:tc>
          <w:tcPr>
            <w:tcW w:w="2607" w:type="dxa"/>
          </w:tcPr>
          <w:p w:rsidR="004D7CF7" w:rsidRDefault="00FE487B">
            <w:pPr>
              <w:pStyle w:val="TableParagraph"/>
              <w:spacing w:line="261" w:lineRule="exact"/>
              <w:ind w:left="8"/>
              <w:jc w:val="center"/>
              <w:rPr>
                <w:sz w:val="23"/>
              </w:rPr>
            </w:pPr>
            <w:r>
              <w:rPr>
                <w:sz w:val="23"/>
              </w:rPr>
              <w:t>В</w:t>
            </w:r>
            <w:r>
              <w:rPr>
                <w:spacing w:val="-4"/>
                <w:sz w:val="23"/>
              </w:rPr>
              <w:t xml:space="preserve"> </w:t>
            </w:r>
            <w:r>
              <w:rPr>
                <w:sz w:val="23"/>
              </w:rPr>
              <w:t>течение</w:t>
            </w:r>
            <w:r>
              <w:rPr>
                <w:spacing w:val="-1"/>
                <w:sz w:val="23"/>
              </w:rPr>
              <w:t xml:space="preserve"> </w:t>
            </w:r>
            <w:r>
              <w:rPr>
                <w:spacing w:val="-4"/>
                <w:sz w:val="23"/>
              </w:rPr>
              <w:t>года</w:t>
            </w:r>
          </w:p>
        </w:tc>
        <w:tc>
          <w:tcPr>
            <w:tcW w:w="2431" w:type="dxa"/>
          </w:tcPr>
          <w:p w:rsidR="004D7CF7" w:rsidRDefault="00FE487B">
            <w:pPr>
              <w:pStyle w:val="TableParagraph"/>
              <w:ind w:left="106" w:right="268" w:hanging="119"/>
              <w:jc w:val="center"/>
              <w:rPr>
                <w:sz w:val="23"/>
              </w:rPr>
            </w:pPr>
            <w:r>
              <w:rPr>
                <w:sz w:val="23"/>
              </w:rPr>
              <w:t>Педагог – психолог Социальный</w:t>
            </w:r>
            <w:r>
              <w:rPr>
                <w:spacing w:val="-15"/>
                <w:sz w:val="23"/>
              </w:rPr>
              <w:t xml:space="preserve"> </w:t>
            </w:r>
            <w:r>
              <w:rPr>
                <w:sz w:val="23"/>
              </w:rPr>
              <w:t>педагог</w:t>
            </w:r>
          </w:p>
          <w:p w:rsidR="004D7CF7" w:rsidRDefault="00FE487B">
            <w:pPr>
              <w:pStyle w:val="TableParagraph"/>
              <w:spacing w:line="263" w:lineRule="exact"/>
              <w:ind w:left="4" w:right="1"/>
              <w:jc w:val="center"/>
              <w:rPr>
                <w:sz w:val="23"/>
              </w:rPr>
            </w:pPr>
            <w:r>
              <w:rPr>
                <w:spacing w:val="-2"/>
                <w:sz w:val="23"/>
              </w:rPr>
              <w:t>Заместитель</w:t>
            </w:r>
          </w:p>
          <w:p w:rsidR="004D7CF7" w:rsidRDefault="00FE487B">
            <w:pPr>
              <w:pStyle w:val="TableParagraph"/>
              <w:spacing w:line="264" w:lineRule="exact"/>
              <w:ind w:left="4"/>
              <w:jc w:val="center"/>
              <w:rPr>
                <w:sz w:val="23"/>
              </w:rPr>
            </w:pPr>
            <w:r>
              <w:rPr>
                <w:sz w:val="23"/>
              </w:rPr>
              <w:t>директора</w:t>
            </w:r>
            <w:r>
              <w:rPr>
                <w:spacing w:val="-2"/>
                <w:sz w:val="23"/>
              </w:rPr>
              <w:t xml:space="preserve"> </w:t>
            </w:r>
            <w:r>
              <w:rPr>
                <w:sz w:val="23"/>
              </w:rPr>
              <w:t>по</w:t>
            </w:r>
            <w:r>
              <w:rPr>
                <w:spacing w:val="-2"/>
                <w:sz w:val="23"/>
              </w:rPr>
              <w:t xml:space="preserve"> </w:t>
            </w:r>
            <w:r>
              <w:rPr>
                <w:spacing w:val="-5"/>
                <w:sz w:val="23"/>
              </w:rPr>
              <w:t>УВР</w:t>
            </w:r>
          </w:p>
        </w:tc>
      </w:tr>
      <w:tr w:rsidR="004D7CF7">
        <w:trPr>
          <w:trHeight w:val="2116"/>
        </w:trPr>
        <w:tc>
          <w:tcPr>
            <w:tcW w:w="3656" w:type="dxa"/>
          </w:tcPr>
          <w:p w:rsidR="004D7CF7" w:rsidRDefault="00FE487B">
            <w:pPr>
              <w:pStyle w:val="TableParagraph"/>
              <w:ind w:left="215" w:right="842"/>
              <w:rPr>
                <w:sz w:val="23"/>
              </w:rPr>
            </w:pPr>
            <w:r>
              <w:rPr>
                <w:spacing w:val="-2"/>
                <w:sz w:val="23"/>
              </w:rPr>
              <w:t>Психолого-педагогическое просвещение</w:t>
            </w:r>
          </w:p>
          <w:p w:rsidR="004D7CF7" w:rsidRDefault="00FE487B">
            <w:pPr>
              <w:pStyle w:val="TableParagraph"/>
              <w:ind w:left="215" w:right="842"/>
              <w:rPr>
                <w:sz w:val="23"/>
              </w:rPr>
            </w:pPr>
            <w:r>
              <w:rPr>
                <w:spacing w:val="-2"/>
                <w:sz w:val="23"/>
              </w:rPr>
              <w:t xml:space="preserve">педагогических </w:t>
            </w:r>
            <w:r>
              <w:rPr>
                <w:sz w:val="23"/>
              </w:rPr>
              <w:t>работников по</w:t>
            </w:r>
          </w:p>
          <w:p w:rsidR="004D7CF7" w:rsidRDefault="00FE487B">
            <w:pPr>
              <w:pStyle w:val="TableParagraph"/>
              <w:spacing w:line="263" w:lineRule="exact"/>
              <w:ind w:left="215"/>
              <w:rPr>
                <w:sz w:val="23"/>
              </w:rPr>
            </w:pPr>
            <w:r>
              <w:rPr>
                <w:sz w:val="23"/>
              </w:rPr>
              <w:t>вопросам</w:t>
            </w:r>
            <w:r>
              <w:rPr>
                <w:spacing w:val="-3"/>
                <w:sz w:val="23"/>
              </w:rPr>
              <w:t xml:space="preserve"> </w:t>
            </w:r>
            <w:r>
              <w:rPr>
                <w:spacing w:val="-2"/>
                <w:sz w:val="23"/>
              </w:rPr>
              <w:t>развития,</w:t>
            </w:r>
          </w:p>
          <w:p w:rsidR="004D7CF7" w:rsidRDefault="00FE487B">
            <w:pPr>
              <w:pStyle w:val="TableParagraph"/>
              <w:spacing w:line="264" w:lineRule="exact"/>
              <w:ind w:left="215" w:right="842"/>
              <w:rPr>
                <w:sz w:val="23"/>
              </w:rPr>
            </w:pPr>
            <w:r>
              <w:rPr>
                <w:sz w:val="23"/>
              </w:rPr>
              <w:t>обучения</w:t>
            </w:r>
            <w:r>
              <w:rPr>
                <w:spacing w:val="-15"/>
                <w:sz w:val="23"/>
              </w:rPr>
              <w:t xml:space="preserve"> </w:t>
            </w:r>
            <w:r>
              <w:rPr>
                <w:sz w:val="23"/>
              </w:rPr>
              <w:t>и</w:t>
            </w:r>
            <w:r>
              <w:rPr>
                <w:spacing w:val="-14"/>
                <w:sz w:val="23"/>
              </w:rPr>
              <w:t xml:space="preserve"> </w:t>
            </w:r>
            <w:r>
              <w:rPr>
                <w:sz w:val="23"/>
              </w:rPr>
              <w:t>воспитания детей с ОВЗ</w:t>
            </w:r>
          </w:p>
        </w:tc>
        <w:tc>
          <w:tcPr>
            <w:tcW w:w="2814" w:type="dxa"/>
          </w:tcPr>
          <w:p w:rsidR="004D7CF7" w:rsidRDefault="00FE487B">
            <w:pPr>
              <w:pStyle w:val="TableParagraph"/>
              <w:ind w:left="717" w:right="709" w:firstLine="52"/>
              <w:jc w:val="both"/>
              <w:rPr>
                <w:sz w:val="23"/>
              </w:rPr>
            </w:pPr>
            <w:r>
              <w:rPr>
                <w:spacing w:val="-2"/>
                <w:sz w:val="23"/>
              </w:rPr>
              <w:t>Организация методических мероприятий</w:t>
            </w:r>
          </w:p>
        </w:tc>
        <w:tc>
          <w:tcPr>
            <w:tcW w:w="4055" w:type="dxa"/>
          </w:tcPr>
          <w:p w:rsidR="004D7CF7" w:rsidRDefault="00FE487B">
            <w:pPr>
              <w:pStyle w:val="TableParagraph"/>
              <w:spacing w:line="258" w:lineRule="exact"/>
              <w:ind w:left="1" w:right="2"/>
              <w:jc w:val="center"/>
              <w:rPr>
                <w:sz w:val="23"/>
              </w:rPr>
            </w:pPr>
            <w:r>
              <w:rPr>
                <w:sz w:val="23"/>
              </w:rPr>
              <w:t>Информационные</w:t>
            </w:r>
            <w:r>
              <w:rPr>
                <w:spacing w:val="-7"/>
                <w:sz w:val="23"/>
              </w:rPr>
              <w:t xml:space="preserve"> </w:t>
            </w:r>
            <w:r>
              <w:rPr>
                <w:spacing w:val="-2"/>
                <w:sz w:val="23"/>
              </w:rPr>
              <w:t>мероприятия</w:t>
            </w:r>
          </w:p>
        </w:tc>
        <w:tc>
          <w:tcPr>
            <w:tcW w:w="2607" w:type="dxa"/>
          </w:tcPr>
          <w:p w:rsidR="004D7CF7" w:rsidRDefault="00FE487B">
            <w:pPr>
              <w:pStyle w:val="TableParagraph"/>
              <w:spacing w:line="258" w:lineRule="exact"/>
              <w:ind w:left="8"/>
              <w:jc w:val="center"/>
              <w:rPr>
                <w:sz w:val="23"/>
              </w:rPr>
            </w:pPr>
            <w:r>
              <w:rPr>
                <w:sz w:val="23"/>
              </w:rPr>
              <w:t>В</w:t>
            </w:r>
            <w:r>
              <w:rPr>
                <w:spacing w:val="-4"/>
                <w:sz w:val="23"/>
              </w:rPr>
              <w:t xml:space="preserve"> </w:t>
            </w:r>
            <w:r>
              <w:rPr>
                <w:sz w:val="23"/>
              </w:rPr>
              <w:t>течение</w:t>
            </w:r>
            <w:r>
              <w:rPr>
                <w:spacing w:val="-1"/>
                <w:sz w:val="23"/>
              </w:rPr>
              <w:t xml:space="preserve"> </w:t>
            </w:r>
            <w:r>
              <w:rPr>
                <w:spacing w:val="-4"/>
                <w:sz w:val="23"/>
              </w:rPr>
              <w:t>года</w:t>
            </w:r>
          </w:p>
        </w:tc>
        <w:tc>
          <w:tcPr>
            <w:tcW w:w="2431" w:type="dxa"/>
          </w:tcPr>
          <w:p w:rsidR="004D7CF7" w:rsidRDefault="00FE487B">
            <w:pPr>
              <w:pStyle w:val="TableParagraph"/>
              <w:ind w:left="106" w:right="268" w:hanging="119"/>
              <w:jc w:val="center"/>
              <w:rPr>
                <w:sz w:val="23"/>
              </w:rPr>
            </w:pPr>
            <w:r>
              <w:rPr>
                <w:sz w:val="23"/>
              </w:rPr>
              <w:t>Педагог – психолог Социальный</w:t>
            </w:r>
            <w:r>
              <w:rPr>
                <w:spacing w:val="-15"/>
                <w:sz w:val="23"/>
              </w:rPr>
              <w:t xml:space="preserve"> </w:t>
            </w:r>
            <w:r>
              <w:rPr>
                <w:sz w:val="23"/>
              </w:rPr>
              <w:t>педагог</w:t>
            </w:r>
          </w:p>
          <w:p w:rsidR="004D7CF7" w:rsidRDefault="00FE487B">
            <w:pPr>
              <w:pStyle w:val="TableParagraph"/>
              <w:spacing w:line="264" w:lineRule="exact"/>
              <w:ind w:left="4" w:right="1"/>
              <w:jc w:val="center"/>
              <w:rPr>
                <w:sz w:val="23"/>
              </w:rPr>
            </w:pPr>
            <w:r>
              <w:rPr>
                <w:spacing w:val="-2"/>
                <w:sz w:val="23"/>
              </w:rPr>
              <w:t>Заместитель</w:t>
            </w:r>
          </w:p>
          <w:p w:rsidR="004D7CF7" w:rsidRDefault="00FE487B">
            <w:pPr>
              <w:pStyle w:val="TableParagraph"/>
              <w:ind w:left="4"/>
              <w:jc w:val="center"/>
              <w:rPr>
                <w:sz w:val="23"/>
              </w:rPr>
            </w:pPr>
            <w:r>
              <w:rPr>
                <w:sz w:val="23"/>
              </w:rPr>
              <w:t>директора</w:t>
            </w:r>
            <w:r>
              <w:rPr>
                <w:spacing w:val="-2"/>
                <w:sz w:val="23"/>
              </w:rPr>
              <w:t xml:space="preserve"> </w:t>
            </w:r>
            <w:r>
              <w:rPr>
                <w:sz w:val="23"/>
              </w:rPr>
              <w:t>по</w:t>
            </w:r>
            <w:r>
              <w:rPr>
                <w:spacing w:val="-2"/>
                <w:sz w:val="23"/>
              </w:rPr>
              <w:t xml:space="preserve"> </w:t>
            </w:r>
            <w:r>
              <w:rPr>
                <w:spacing w:val="-5"/>
                <w:sz w:val="23"/>
              </w:rPr>
              <w:t>УВР</w:t>
            </w:r>
          </w:p>
        </w:tc>
      </w:tr>
    </w:tbl>
    <w:p w:rsidR="004D7CF7" w:rsidRDefault="004D7CF7">
      <w:pPr>
        <w:pStyle w:val="TableParagraph"/>
        <w:jc w:val="center"/>
        <w:rPr>
          <w:sz w:val="23"/>
        </w:rPr>
        <w:sectPr w:rsidR="004D7CF7">
          <w:type w:val="continuous"/>
          <w:pgSz w:w="16840" w:h="12410" w:orient="landscape"/>
          <w:pgMar w:top="540" w:right="0" w:bottom="1720" w:left="283" w:header="0" w:footer="1489" w:gutter="0"/>
          <w:cols w:space="720"/>
        </w:sectPr>
      </w:pPr>
    </w:p>
    <w:p w:rsidR="004D7CF7" w:rsidRDefault="00FE487B">
      <w:pPr>
        <w:spacing w:before="60" w:line="321" w:lineRule="exact"/>
        <w:ind w:left="511"/>
        <w:rPr>
          <w:b/>
          <w:sz w:val="28"/>
        </w:rPr>
      </w:pPr>
      <w:r>
        <w:rPr>
          <w:b/>
          <w:spacing w:val="-2"/>
          <w:sz w:val="28"/>
        </w:rPr>
        <w:lastRenderedPageBreak/>
        <w:t>Психолого-медико-педагогическое</w:t>
      </w:r>
      <w:r>
        <w:rPr>
          <w:b/>
          <w:spacing w:val="35"/>
          <w:sz w:val="28"/>
        </w:rPr>
        <w:t xml:space="preserve"> </w:t>
      </w:r>
      <w:r>
        <w:rPr>
          <w:b/>
          <w:spacing w:val="-2"/>
          <w:sz w:val="28"/>
        </w:rPr>
        <w:t>обследование</w:t>
      </w:r>
    </w:p>
    <w:p w:rsidR="004D7CF7" w:rsidRDefault="00FE487B">
      <w:pPr>
        <w:pStyle w:val="a3"/>
        <w:ind w:right="1128" w:firstLine="708"/>
      </w:pPr>
      <w:r>
        <w:t>Целью</w:t>
      </w:r>
      <w:r>
        <w:rPr>
          <w:spacing w:val="-5"/>
        </w:rPr>
        <w:t xml:space="preserve"> </w:t>
      </w:r>
      <w:r>
        <w:t>психолого-медико-педагогического</w:t>
      </w:r>
      <w:r>
        <w:rPr>
          <w:spacing w:val="-6"/>
        </w:rPr>
        <w:t xml:space="preserve"> </w:t>
      </w:r>
      <w:r>
        <w:t>обследования</w:t>
      </w:r>
      <w:r>
        <w:rPr>
          <w:spacing w:val="-4"/>
        </w:rPr>
        <w:t xml:space="preserve"> </w:t>
      </w:r>
      <w:r>
        <w:t>является</w:t>
      </w:r>
      <w:r>
        <w:rPr>
          <w:spacing w:val="-4"/>
        </w:rPr>
        <w:t xml:space="preserve"> </w:t>
      </w:r>
      <w:r>
        <w:t>выявление</w:t>
      </w:r>
      <w:r>
        <w:rPr>
          <w:spacing w:val="-4"/>
        </w:rPr>
        <w:t xml:space="preserve"> </w:t>
      </w:r>
      <w:r>
        <w:t>характера</w:t>
      </w:r>
      <w:r>
        <w:rPr>
          <w:spacing w:val="-7"/>
        </w:rPr>
        <w:t xml:space="preserve"> </w:t>
      </w:r>
      <w:r>
        <w:t>и</w:t>
      </w:r>
      <w:r>
        <w:rPr>
          <w:spacing w:val="-4"/>
        </w:rPr>
        <w:t xml:space="preserve"> </w:t>
      </w:r>
      <w:r>
        <w:t>интенсивности</w:t>
      </w:r>
      <w:r>
        <w:rPr>
          <w:spacing w:val="-4"/>
        </w:rPr>
        <w:t xml:space="preserve"> </w:t>
      </w:r>
      <w:r>
        <w:t>трудностей развития детей с ограниченными возможностями здоровья, проведение их комплексного обследования и подготовку</w:t>
      </w:r>
    </w:p>
    <w:p w:rsidR="004D7CF7" w:rsidRDefault="00FE487B">
      <w:pPr>
        <w:pStyle w:val="a3"/>
        <w:spacing w:line="321" w:lineRule="exact"/>
      </w:pPr>
      <w:r>
        <w:t>рекомендаций</w:t>
      </w:r>
      <w:r>
        <w:rPr>
          <w:spacing w:val="-14"/>
        </w:rPr>
        <w:t xml:space="preserve"> </w:t>
      </w:r>
      <w:r>
        <w:t>по</w:t>
      </w:r>
      <w:r>
        <w:rPr>
          <w:spacing w:val="-11"/>
        </w:rPr>
        <w:t xml:space="preserve"> </w:t>
      </w:r>
      <w:r>
        <w:t>оказанию</w:t>
      </w:r>
      <w:r>
        <w:rPr>
          <w:spacing w:val="-12"/>
        </w:rPr>
        <w:t xml:space="preserve"> </w:t>
      </w:r>
      <w:r>
        <w:t>им</w:t>
      </w:r>
      <w:r>
        <w:rPr>
          <w:spacing w:val="-8"/>
        </w:rPr>
        <w:t xml:space="preserve"> </w:t>
      </w:r>
      <w:r>
        <w:t>психолого-медико-педагогической</w:t>
      </w:r>
      <w:r>
        <w:rPr>
          <w:spacing w:val="-8"/>
        </w:rPr>
        <w:t xml:space="preserve"> </w:t>
      </w:r>
      <w:r>
        <w:rPr>
          <w:spacing w:val="-2"/>
        </w:rPr>
        <w:t>помощи.</w:t>
      </w:r>
    </w:p>
    <w:p w:rsidR="004D7CF7" w:rsidRDefault="00FE487B">
      <w:pPr>
        <w:ind w:left="511"/>
        <w:rPr>
          <w:i/>
          <w:sz w:val="28"/>
        </w:rPr>
      </w:pPr>
      <w:r>
        <w:rPr>
          <w:i/>
          <w:sz w:val="28"/>
        </w:rPr>
        <w:t>Программа</w:t>
      </w:r>
      <w:r>
        <w:rPr>
          <w:i/>
          <w:spacing w:val="-15"/>
          <w:sz w:val="28"/>
        </w:rPr>
        <w:t xml:space="preserve"> </w:t>
      </w:r>
      <w:r>
        <w:rPr>
          <w:i/>
          <w:sz w:val="28"/>
        </w:rPr>
        <w:t>медико-психолого-педагогического</w:t>
      </w:r>
      <w:r>
        <w:rPr>
          <w:i/>
          <w:spacing w:val="-13"/>
          <w:sz w:val="28"/>
        </w:rPr>
        <w:t xml:space="preserve"> </w:t>
      </w:r>
      <w:r>
        <w:rPr>
          <w:i/>
          <w:sz w:val="28"/>
        </w:rPr>
        <w:t>изучения</w:t>
      </w:r>
      <w:r>
        <w:rPr>
          <w:i/>
          <w:spacing w:val="-14"/>
          <w:sz w:val="28"/>
        </w:rPr>
        <w:t xml:space="preserve"> </w:t>
      </w:r>
      <w:r>
        <w:rPr>
          <w:i/>
          <w:spacing w:val="-2"/>
          <w:sz w:val="28"/>
        </w:rPr>
        <w:t>ребёнка</w:t>
      </w:r>
    </w:p>
    <w:p w:rsidR="004D7CF7" w:rsidRDefault="004D7CF7">
      <w:pPr>
        <w:pStyle w:val="a3"/>
        <w:spacing w:before="97"/>
        <w:ind w:left="0"/>
        <w:rPr>
          <w:i/>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51"/>
        <w:gridCol w:w="5041"/>
        <w:gridCol w:w="5033"/>
      </w:tblGrid>
      <w:tr w:rsidR="004D7CF7">
        <w:trPr>
          <w:trHeight w:val="2116"/>
        </w:trPr>
        <w:tc>
          <w:tcPr>
            <w:tcW w:w="5051" w:type="dxa"/>
          </w:tcPr>
          <w:p w:rsidR="004D7CF7" w:rsidRDefault="00FE487B">
            <w:pPr>
              <w:pStyle w:val="TableParagraph"/>
              <w:spacing w:line="261" w:lineRule="exact"/>
              <w:ind w:left="215"/>
              <w:rPr>
                <w:sz w:val="23"/>
              </w:rPr>
            </w:pPr>
            <w:r>
              <w:rPr>
                <w:spacing w:val="-2"/>
                <w:sz w:val="23"/>
              </w:rPr>
              <w:t>Медицинское</w:t>
            </w:r>
          </w:p>
        </w:tc>
        <w:tc>
          <w:tcPr>
            <w:tcW w:w="5041" w:type="dxa"/>
          </w:tcPr>
          <w:p w:rsidR="004D7CF7" w:rsidRDefault="00FE487B">
            <w:pPr>
              <w:pStyle w:val="TableParagraph"/>
              <w:rPr>
                <w:sz w:val="23"/>
              </w:rPr>
            </w:pPr>
            <w:r>
              <w:rPr>
                <w:sz w:val="23"/>
              </w:rPr>
              <w:t>Выявление физического состояния и психического</w:t>
            </w:r>
            <w:r>
              <w:rPr>
                <w:spacing w:val="-12"/>
                <w:sz w:val="23"/>
              </w:rPr>
              <w:t xml:space="preserve"> </w:t>
            </w:r>
            <w:r>
              <w:rPr>
                <w:sz w:val="23"/>
              </w:rPr>
              <w:t>здоровья.</w:t>
            </w:r>
            <w:r>
              <w:rPr>
                <w:spacing w:val="-15"/>
                <w:sz w:val="23"/>
              </w:rPr>
              <w:t xml:space="preserve"> </w:t>
            </w:r>
            <w:r>
              <w:rPr>
                <w:sz w:val="23"/>
              </w:rPr>
              <w:t>Физическое</w:t>
            </w:r>
            <w:r>
              <w:rPr>
                <w:spacing w:val="-12"/>
                <w:sz w:val="23"/>
              </w:rPr>
              <w:t xml:space="preserve"> </w:t>
            </w:r>
            <w:r>
              <w:rPr>
                <w:sz w:val="23"/>
              </w:rPr>
              <w:t>состояние учащегося.</w:t>
            </w:r>
            <w:r>
              <w:rPr>
                <w:spacing w:val="-2"/>
                <w:sz w:val="23"/>
              </w:rPr>
              <w:t xml:space="preserve"> </w:t>
            </w:r>
            <w:r>
              <w:rPr>
                <w:sz w:val="23"/>
              </w:rPr>
              <w:t>Изменения</w:t>
            </w:r>
            <w:r>
              <w:rPr>
                <w:spacing w:val="-2"/>
                <w:sz w:val="23"/>
              </w:rPr>
              <w:t xml:space="preserve"> </w:t>
            </w:r>
            <w:r>
              <w:rPr>
                <w:sz w:val="23"/>
              </w:rPr>
              <w:t>в</w:t>
            </w:r>
            <w:r>
              <w:rPr>
                <w:spacing w:val="-4"/>
                <w:sz w:val="23"/>
              </w:rPr>
              <w:t xml:space="preserve"> </w:t>
            </w:r>
            <w:r>
              <w:rPr>
                <w:sz w:val="23"/>
              </w:rPr>
              <w:t>физическом</w:t>
            </w:r>
            <w:r>
              <w:rPr>
                <w:spacing w:val="-2"/>
                <w:sz w:val="23"/>
              </w:rPr>
              <w:t xml:space="preserve"> </w:t>
            </w:r>
            <w:r>
              <w:rPr>
                <w:sz w:val="23"/>
              </w:rPr>
              <w:t>развитии (рост, вес и т. д.). Нарушения движений</w:t>
            </w:r>
          </w:p>
          <w:p w:rsidR="004D7CF7" w:rsidRDefault="00FE487B">
            <w:pPr>
              <w:pStyle w:val="TableParagraph"/>
              <w:ind w:left="215" w:right="221"/>
              <w:rPr>
                <w:sz w:val="23"/>
              </w:rPr>
            </w:pPr>
            <w:r>
              <w:rPr>
                <w:sz w:val="23"/>
              </w:rPr>
              <w:t>(скованность,</w:t>
            </w:r>
            <w:r>
              <w:rPr>
                <w:spacing w:val="-15"/>
                <w:sz w:val="23"/>
              </w:rPr>
              <w:t xml:space="preserve"> </w:t>
            </w:r>
            <w:r>
              <w:rPr>
                <w:sz w:val="23"/>
              </w:rPr>
              <w:t>расторможенность,</w:t>
            </w:r>
            <w:r>
              <w:rPr>
                <w:spacing w:val="-14"/>
                <w:sz w:val="23"/>
              </w:rPr>
              <w:t xml:space="preserve"> </w:t>
            </w:r>
            <w:r>
              <w:rPr>
                <w:sz w:val="23"/>
              </w:rPr>
              <w:t xml:space="preserve">параличи, парезы, стереотипные и навязчивые </w:t>
            </w:r>
            <w:r>
              <w:rPr>
                <w:spacing w:val="-2"/>
                <w:sz w:val="23"/>
              </w:rPr>
              <w:t>движения).</w:t>
            </w:r>
          </w:p>
          <w:p w:rsidR="004D7CF7" w:rsidRDefault="00FE487B">
            <w:pPr>
              <w:pStyle w:val="TableParagraph"/>
              <w:spacing w:line="250" w:lineRule="exact"/>
              <w:ind w:left="215"/>
              <w:rPr>
                <w:sz w:val="23"/>
              </w:rPr>
            </w:pPr>
            <w:r>
              <w:rPr>
                <w:sz w:val="23"/>
              </w:rPr>
              <w:t>Утомляемость.</w:t>
            </w:r>
            <w:r>
              <w:rPr>
                <w:spacing w:val="-6"/>
                <w:sz w:val="23"/>
              </w:rPr>
              <w:t xml:space="preserve"> </w:t>
            </w:r>
            <w:r>
              <w:rPr>
                <w:sz w:val="23"/>
              </w:rPr>
              <w:t>Состояние</w:t>
            </w:r>
            <w:r>
              <w:rPr>
                <w:spacing w:val="-5"/>
                <w:sz w:val="23"/>
              </w:rPr>
              <w:t xml:space="preserve"> </w:t>
            </w:r>
            <w:r>
              <w:rPr>
                <w:spacing w:val="-2"/>
                <w:sz w:val="23"/>
              </w:rPr>
              <w:t>анализаторов.</w:t>
            </w:r>
          </w:p>
        </w:tc>
        <w:tc>
          <w:tcPr>
            <w:tcW w:w="5033" w:type="dxa"/>
          </w:tcPr>
          <w:p w:rsidR="004D7CF7" w:rsidRDefault="00FE487B">
            <w:pPr>
              <w:pStyle w:val="TableParagraph"/>
              <w:ind w:right="113"/>
              <w:rPr>
                <w:sz w:val="23"/>
              </w:rPr>
            </w:pPr>
            <w:r>
              <w:rPr>
                <w:sz w:val="23"/>
              </w:rPr>
              <w:t>Школьный медицинский работник, педагог. Наблюдения</w:t>
            </w:r>
            <w:r>
              <w:rPr>
                <w:spacing w:val="-6"/>
                <w:sz w:val="23"/>
              </w:rPr>
              <w:t xml:space="preserve"> </w:t>
            </w:r>
            <w:r>
              <w:rPr>
                <w:sz w:val="23"/>
              </w:rPr>
              <w:t>во</w:t>
            </w:r>
            <w:r>
              <w:rPr>
                <w:spacing w:val="-6"/>
                <w:sz w:val="23"/>
              </w:rPr>
              <w:t xml:space="preserve"> </w:t>
            </w:r>
            <w:r>
              <w:rPr>
                <w:sz w:val="23"/>
              </w:rPr>
              <w:t>время</w:t>
            </w:r>
            <w:r>
              <w:rPr>
                <w:spacing w:val="-6"/>
                <w:sz w:val="23"/>
              </w:rPr>
              <w:t xml:space="preserve"> </w:t>
            </w:r>
            <w:r>
              <w:rPr>
                <w:sz w:val="23"/>
              </w:rPr>
              <w:t>занятий,</w:t>
            </w:r>
            <w:r>
              <w:rPr>
                <w:spacing w:val="-6"/>
                <w:sz w:val="23"/>
              </w:rPr>
              <w:t xml:space="preserve"> </w:t>
            </w:r>
            <w:r>
              <w:rPr>
                <w:sz w:val="23"/>
              </w:rPr>
              <w:t>в</w:t>
            </w:r>
            <w:r>
              <w:rPr>
                <w:spacing w:val="-7"/>
                <w:sz w:val="23"/>
              </w:rPr>
              <w:t xml:space="preserve"> </w:t>
            </w:r>
            <w:r>
              <w:rPr>
                <w:sz w:val="23"/>
              </w:rPr>
              <w:t>перемены,</w:t>
            </w:r>
            <w:r>
              <w:rPr>
                <w:spacing w:val="-6"/>
                <w:sz w:val="23"/>
              </w:rPr>
              <w:t xml:space="preserve"> </w:t>
            </w:r>
            <w:r>
              <w:rPr>
                <w:sz w:val="23"/>
              </w:rPr>
              <w:t>во время игр и т. д. (педагог).</w:t>
            </w:r>
          </w:p>
          <w:p w:rsidR="004D7CF7" w:rsidRDefault="00FE487B">
            <w:pPr>
              <w:pStyle w:val="TableParagraph"/>
              <w:ind w:right="113"/>
              <w:rPr>
                <w:sz w:val="23"/>
              </w:rPr>
            </w:pPr>
            <w:r>
              <w:rPr>
                <w:sz w:val="23"/>
              </w:rPr>
              <w:t>Обследование</w:t>
            </w:r>
            <w:r>
              <w:rPr>
                <w:spacing w:val="-8"/>
                <w:sz w:val="23"/>
              </w:rPr>
              <w:t xml:space="preserve"> </w:t>
            </w:r>
            <w:r>
              <w:rPr>
                <w:sz w:val="23"/>
              </w:rPr>
              <w:t>ребенка</w:t>
            </w:r>
            <w:r>
              <w:rPr>
                <w:spacing w:val="-8"/>
                <w:sz w:val="23"/>
              </w:rPr>
              <w:t xml:space="preserve"> </w:t>
            </w:r>
            <w:r>
              <w:rPr>
                <w:sz w:val="23"/>
              </w:rPr>
              <w:t>врачом.</w:t>
            </w:r>
            <w:r>
              <w:rPr>
                <w:spacing w:val="-8"/>
                <w:sz w:val="23"/>
              </w:rPr>
              <w:t xml:space="preserve"> </w:t>
            </w:r>
            <w:r>
              <w:rPr>
                <w:sz w:val="23"/>
              </w:rPr>
              <w:t>Беседа</w:t>
            </w:r>
            <w:r>
              <w:rPr>
                <w:spacing w:val="-8"/>
                <w:sz w:val="23"/>
              </w:rPr>
              <w:t xml:space="preserve"> </w:t>
            </w:r>
            <w:r>
              <w:rPr>
                <w:sz w:val="23"/>
              </w:rPr>
              <w:t>врача</w:t>
            </w:r>
            <w:r>
              <w:rPr>
                <w:spacing w:val="-9"/>
                <w:sz w:val="23"/>
              </w:rPr>
              <w:t xml:space="preserve"> </w:t>
            </w:r>
            <w:r>
              <w:rPr>
                <w:sz w:val="23"/>
              </w:rPr>
              <w:t xml:space="preserve">с </w:t>
            </w:r>
            <w:r>
              <w:rPr>
                <w:spacing w:val="-2"/>
                <w:sz w:val="23"/>
              </w:rPr>
              <w:t>родителями.</w:t>
            </w:r>
          </w:p>
        </w:tc>
      </w:tr>
      <w:tr w:rsidR="004D7CF7">
        <w:trPr>
          <w:trHeight w:val="3439"/>
        </w:trPr>
        <w:tc>
          <w:tcPr>
            <w:tcW w:w="5051" w:type="dxa"/>
          </w:tcPr>
          <w:p w:rsidR="004D7CF7" w:rsidRDefault="00FE487B">
            <w:pPr>
              <w:pStyle w:val="TableParagraph"/>
              <w:spacing w:line="258" w:lineRule="exact"/>
              <w:ind w:left="215"/>
              <w:rPr>
                <w:sz w:val="23"/>
              </w:rPr>
            </w:pPr>
            <w:r>
              <w:rPr>
                <w:spacing w:val="-2"/>
                <w:sz w:val="23"/>
              </w:rPr>
              <w:t>Психолого-логопедическое</w:t>
            </w:r>
          </w:p>
        </w:tc>
        <w:tc>
          <w:tcPr>
            <w:tcW w:w="5041" w:type="dxa"/>
          </w:tcPr>
          <w:p w:rsidR="004D7CF7" w:rsidRDefault="00FE487B">
            <w:pPr>
              <w:pStyle w:val="TableParagraph"/>
              <w:ind w:right="678"/>
              <w:rPr>
                <w:sz w:val="23"/>
              </w:rPr>
            </w:pPr>
            <w:r>
              <w:rPr>
                <w:sz w:val="23"/>
              </w:rPr>
              <w:t>Обследование актуального уровня психического</w:t>
            </w:r>
            <w:r>
              <w:rPr>
                <w:spacing w:val="-12"/>
                <w:sz w:val="23"/>
              </w:rPr>
              <w:t xml:space="preserve"> </w:t>
            </w:r>
            <w:r>
              <w:rPr>
                <w:sz w:val="23"/>
              </w:rPr>
              <w:t>и</w:t>
            </w:r>
            <w:r>
              <w:rPr>
                <w:spacing w:val="-13"/>
                <w:sz w:val="23"/>
              </w:rPr>
              <w:t xml:space="preserve"> </w:t>
            </w:r>
            <w:r>
              <w:rPr>
                <w:sz w:val="23"/>
              </w:rPr>
              <w:t>речевого</w:t>
            </w:r>
            <w:r>
              <w:rPr>
                <w:spacing w:val="-15"/>
                <w:sz w:val="23"/>
              </w:rPr>
              <w:t xml:space="preserve"> </w:t>
            </w:r>
            <w:r>
              <w:rPr>
                <w:sz w:val="23"/>
              </w:rPr>
              <w:t>развития,</w:t>
            </w:r>
          </w:p>
          <w:p w:rsidR="004D7CF7" w:rsidRDefault="00FE487B">
            <w:pPr>
              <w:pStyle w:val="TableParagraph"/>
              <w:rPr>
                <w:sz w:val="23"/>
              </w:rPr>
            </w:pPr>
            <w:r>
              <w:rPr>
                <w:sz w:val="23"/>
              </w:rPr>
              <w:t>определение зоны ближайшего развития. Внимание:</w:t>
            </w:r>
            <w:r>
              <w:rPr>
                <w:spacing w:val="-13"/>
                <w:sz w:val="23"/>
              </w:rPr>
              <w:t xml:space="preserve"> </w:t>
            </w:r>
            <w:r>
              <w:rPr>
                <w:sz w:val="23"/>
              </w:rPr>
              <w:t>устойчивость,</w:t>
            </w:r>
            <w:r>
              <w:rPr>
                <w:spacing w:val="-13"/>
                <w:sz w:val="23"/>
              </w:rPr>
              <w:t xml:space="preserve"> </w:t>
            </w:r>
            <w:r>
              <w:rPr>
                <w:sz w:val="23"/>
              </w:rPr>
              <w:t>переключаемость</w:t>
            </w:r>
            <w:r>
              <w:rPr>
                <w:spacing w:val="-13"/>
                <w:sz w:val="23"/>
              </w:rPr>
              <w:t xml:space="preserve"> </w:t>
            </w:r>
            <w:r>
              <w:rPr>
                <w:sz w:val="23"/>
              </w:rPr>
              <w:t xml:space="preserve">с одного вида деятельности на другой, объем, </w:t>
            </w:r>
            <w:r>
              <w:rPr>
                <w:spacing w:val="-2"/>
                <w:sz w:val="23"/>
              </w:rPr>
              <w:t>работоспособность.</w:t>
            </w:r>
          </w:p>
          <w:p w:rsidR="004D7CF7" w:rsidRDefault="00FE487B">
            <w:pPr>
              <w:pStyle w:val="TableParagraph"/>
              <w:ind w:right="221"/>
              <w:rPr>
                <w:sz w:val="23"/>
              </w:rPr>
            </w:pPr>
            <w:r>
              <w:rPr>
                <w:sz w:val="23"/>
              </w:rPr>
              <w:t>Мышление: визуальное (линейное, структурное); понятийное (интуитивное, логическое);</w:t>
            </w:r>
            <w:r>
              <w:rPr>
                <w:spacing w:val="-12"/>
                <w:sz w:val="23"/>
              </w:rPr>
              <w:t xml:space="preserve"> </w:t>
            </w:r>
            <w:r>
              <w:rPr>
                <w:sz w:val="23"/>
              </w:rPr>
              <w:t>абстрактное,</w:t>
            </w:r>
            <w:r>
              <w:rPr>
                <w:spacing w:val="-12"/>
                <w:sz w:val="23"/>
              </w:rPr>
              <w:t xml:space="preserve"> </w:t>
            </w:r>
            <w:r>
              <w:rPr>
                <w:sz w:val="23"/>
              </w:rPr>
              <w:t>речевое,</w:t>
            </w:r>
            <w:r>
              <w:rPr>
                <w:spacing w:val="-12"/>
                <w:sz w:val="23"/>
              </w:rPr>
              <w:t xml:space="preserve"> </w:t>
            </w:r>
            <w:r>
              <w:rPr>
                <w:sz w:val="23"/>
              </w:rPr>
              <w:t>образное. Память: зрительная, слуховая, моторная,</w:t>
            </w:r>
          </w:p>
          <w:p w:rsidR="004D7CF7" w:rsidRDefault="00FE487B">
            <w:pPr>
              <w:pStyle w:val="TableParagraph"/>
              <w:spacing w:line="264" w:lineRule="exact"/>
              <w:rPr>
                <w:sz w:val="23"/>
              </w:rPr>
            </w:pPr>
            <w:r>
              <w:rPr>
                <w:sz w:val="23"/>
              </w:rPr>
              <w:t>смешанная.</w:t>
            </w:r>
            <w:r>
              <w:rPr>
                <w:spacing w:val="-4"/>
                <w:sz w:val="23"/>
              </w:rPr>
              <w:t xml:space="preserve"> </w:t>
            </w:r>
            <w:r>
              <w:rPr>
                <w:sz w:val="23"/>
              </w:rPr>
              <w:t>Быстрота</w:t>
            </w:r>
            <w:r>
              <w:rPr>
                <w:spacing w:val="-3"/>
                <w:sz w:val="23"/>
              </w:rPr>
              <w:t xml:space="preserve"> </w:t>
            </w:r>
            <w:r>
              <w:rPr>
                <w:sz w:val="23"/>
              </w:rPr>
              <w:t>и</w:t>
            </w:r>
            <w:r>
              <w:rPr>
                <w:spacing w:val="-3"/>
                <w:sz w:val="23"/>
              </w:rPr>
              <w:t xml:space="preserve"> </w:t>
            </w:r>
            <w:r>
              <w:rPr>
                <w:spacing w:val="-2"/>
                <w:sz w:val="23"/>
              </w:rPr>
              <w:t>прочность</w:t>
            </w:r>
          </w:p>
          <w:p w:rsidR="004D7CF7" w:rsidRDefault="00FE487B">
            <w:pPr>
              <w:pStyle w:val="TableParagraph"/>
              <w:spacing w:line="268" w:lineRule="exact"/>
              <w:rPr>
                <w:sz w:val="23"/>
              </w:rPr>
            </w:pPr>
            <w:r>
              <w:rPr>
                <w:sz w:val="23"/>
              </w:rPr>
              <w:t>запоминания.</w:t>
            </w:r>
            <w:r>
              <w:rPr>
                <w:spacing w:val="-15"/>
                <w:sz w:val="23"/>
              </w:rPr>
              <w:t xml:space="preserve"> </w:t>
            </w:r>
            <w:r>
              <w:rPr>
                <w:sz w:val="23"/>
              </w:rPr>
              <w:t>Индивидуальные</w:t>
            </w:r>
            <w:r>
              <w:rPr>
                <w:spacing w:val="-14"/>
                <w:sz w:val="23"/>
              </w:rPr>
              <w:t xml:space="preserve"> </w:t>
            </w:r>
            <w:r>
              <w:rPr>
                <w:sz w:val="23"/>
              </w:rPr>
              <w:t>особенности. Моторика. Речь.</w:t>
            </w:r>
          </w:p>
        </w:tc>
        <w:tc>
          <w:tcPr>
            <w:tcW w:w="5033" w:type="dxa"/>
          </w:tcPr>
          <w:p w:rsidR="004D7CF7" w:rsidRDefault="00FE487B">
            <w:pPr>
              <w:pStyle w:val="TableParagraph"/>
              <w:ind w:right="113"/>
              <w:rPr>
                <w:sz w:val="23"/>
              </w:rPr>
            </w:pPr>
            <w:r>
              <w:rPr>
                <w:sz w:val="23"/>
              </w:rPr>
              <w:t>Наблюдение</w:t>
            </w:r>
            <w:r>
              <w:rPr>
                <w:spacing w:val="-7"/>
                <w:sz w:val="23"/>
              </w:rPr>
              <w:t xml:space="preserve"> </w:t>
            </w:r>
            <w:r>
              <w:rPr>
                <w:sz w:val="23"/>
              </w:rPr>
              <w:t>за</w:t>
            </w:r>
            <w:r>
              <w:rPr>
                <w:spacing w:val="-6"/>
                <w:sz w:val="23"/>
              </w:rPr>
              <w:t xml:space="preserve"> </w:t>
            </w:r>
            <w:r>
              <w:rPr>
                <w:sz w:val="23"/>
              </w:rPr>
              <w:t>ребенком</w:t>
            </w:r>
            <w:r>
              <w:rPr>
                <w:spacing w:val="-7"/>
                <w:sz w:val="23"/>
              </w:rPr>
              <w:t xml:space="preserve"> </w:t>
            </w:r>
            <w:r>
              <w:rPr>
                <w:sz w:val="23"/>
              </w:rPr>
              <w:t>на</w:t>
            </w:r>
            <w:r>
              <w:rPr>
                <w:spacing w:val="-7"/>
                <w:sz w:val="23"/>
              </w:rPr>
              <w:t xml:space="preserve"> </w:t>
            </w:r>
            <w:r>
              <w:rPr>
                <w:sz w:val="23"/>
              </w:rPr>
              <w:t>занятиях</w:t>
            </w:r>
            <w:r>
              <w:rPr>
                <w:spacing w:val="-7"/>
                <w:sz w:val="23"/>
              </w:rPr>
              <w:t xml:space="preserve"> </w:t>
            </w:r>
            <w:r>
              <w:rPr>
                <w:sz w:val="23"/>
              </w:rPr>
              <w:t>и</w:t>
            </w:r>
            <w:r>
              <w:rPr>
                <w:spacing w:val="-9"/>
                <w:sz w:val="23"/>
              </w:rPr>
              <w:t xml:space="preserve"> </w:t>
            </w:r>
            <w:r>
              <w:rPr>
                <w:sz w:val="23"/>
              </w:rPr>
              <w:t>во внеурочное время (учитель).</w:t>
            </w:r>
          </w:p>
          <w:p w:rsidR="004D7CF7" w:rsidRDefault="00FE487B">
            <w:pPr>
              <w:pStyle w:val="TableParagraph"/>
              <w:ind w:right="432"/>
              <w:rPr>
                <w:sz w:val="23"/>
              </w:rPr>
            </w:pPr>
            <w:r>
              <w:rPr>
                <w:sz w:val="23"/>
              </w:rPr>
              <w:t>Специальный</w:t>
            </w:r>
            <w:r>
              <w:rPr>
                <w:spacing w:val="-15"/>
                <w:sz w:val="23"/>
              </w:rPr>
              <w:t xml:space="preserve"> </w:t>
            </w:r>
            <w:r>
              <w:rPr>
                <w:sz w:val="23"/>
              </w:rPr>
              <w:t>эксперимент</w:t>
            </w:r>
            <w:r>
              <w:rPr>
                <w:spacing w:val="-14"/>
                <w:sz w:val="23"/>
              </w:rPr>
              <w:t xml:space="preserve"> </w:t>
            </w:r>
            <w:r>
              <w:rPr>
                <w:sz w:val="23"/>
              </w:rPr>
              <w:t>(психолог). Беседы с ребенком, с родителями.</w:t>
            </w:r>
          </w:p>
          <w:p w:rsidR="004D7CF7" w:rsidRDefault="00FE487B">
            <w:pPr>
              <w:pStyle w:val="TableParagraph"/>
              <w:ind w:right="1650"/>
              <w:rPr>
                <w:sz w:val="23"/>
              </w:rPr>
            </w:pPr>
            <w:r>
              <w:rPr>
                <w:sz w:val="23"/>
              </w:rPr>
              <w:t>Наблюдения за речью ребенка</w:t>
            </w:r>
            <w:r>
              <w:rPr>
                <w:spacing w:val="40"/>
                <w:sz w:val="23"/>
              </w:rPr>
              <w:t xml:space="preserve"> </w:t>
            </w:r>
            <w:r>
              <w:rPr>
                <w:sz w:val="23"/>
              </w:rPr>
              <w:t>на</w:t>
            </w:r>
            <w:r>
              <w:rPr>
                <w:spacing w:val="-7"/>
                <w:sz w:val="23"/>
              </w:rPr>
              <w:t xml:space="preserve"> </w:t>
            </w:r>
            <w:r>
              <w:rPr>
                <w:sz w:val="23"/>
              </w:rPr>
              <w:t>занятиях</w:t>
            </w:r>
            <w:r>
              <w:rPr>
                <w:spacing w:val="-7"/>
                <w:sz w:val="23"/>
              </w:rPr>
              <w:t xml:space="preserve"> </w:t>
            </w:r>
            <w:r>
              <w:rPr>
                <w:sz w:val="23"/>
              </w:rPr>
              <w:t>и</w:t>
            </w:r>
            <w:r>
              <w:rPr>
                <w:spacing w:val="-9"/>
                <w:sz w:val="23"/>
              </w:rPr>
              <w:t xml:space="preserve"> </w:t>
            </w:r>
            <w:r>
              <w:rPr>
                <w:sz w:val="23"/>
              </w:rPr>
              <w:t>в</w:t>
            </w:r>
            <w:r>
              <w:rPr>
                <w:spacing w:val="-8"/>
                <w:sz w:val="23"/>
              </w:rPr>
              <w:t xml:space="preserve"> </w:t>
            </w:r>
            <w:r>
              <w:rPr>
                <w:sz w:val="23"/>
              </w:rPr>
              <w:t>свободное</w:t>
            </w:r>
            <w:r>
              <w:rPr>
                <w:spacing w:val="-7"/>
                <w:sz w:val="23"/>
              </w:rPr>
              <w:t xml:space="preserve"> </w:t>
            </w:r>
            <w:r>
              <w:rPr>
                <w:sz w:val="23"/>
              </w:rPr>
              <w:t>время.</w:t>
            </w:r>
          </w:p>
          <w:p w:rsidR="004D7CF7" w:rsidRDefault="00FE487B">
            <w:pPr>
              <w:pStyle w:val="TableParagraph"/>
              <w:ind w:right="113"/>
              <w:rPr>
                <w:sz w:val="23"/>
              </w:rPr>
            </w:pPr>
            <w:r>
              <w:rPr>
                <w:sz w:val="23"/>
              </w:rPr>
              <w:t>Изучение</w:t>
            </w:r>
            <w:r>
              <w:rPr>
                <w:spacing w:val="-14"/>
                <w:sz w:val="23"/>
              </w:rPr>
              <w:t xml:space="preserve"> </w:t>
            </w:r>
            <w:r>
              <w:rPr>
                <w:sz w:val="23"/>
              </w:rPr>
              <w:t>письменных</w:t>
            </w:r>
            <w:r>
              <w:rPr>
                <w:spacing w:val="-14"/>
                <w:sz w:val="23"/>
              </w:rPr>
              <w:t xml:space="preserve"> </w:t>
            </w:r>
            <w:r>
              <w:rPr>
                <w:sz w:val="23"/>
              </w:rPr>
              <w:t>работ</w:t>
            </w:r>
            <w:r>
              <w:rPr>
                <w:spacing w:val="-14"/>
                <w:sz w:val="23"/>
              </w:rPr>
              <w:t xml:space="preserve"> </w:t>
            </w:r>
            <w:r>
              <w:rPr>
                <w:sz w:val="23"/>
              </w:rPr>
              <w:t>(учитель). Специальный эксперимент (логопед).</w:t>
            </w:r>
          </w:p>
        </w:tc>
      </w:tr>
      <w:tr w:rsidR="004D7CF7">
        <w:trPr>
          <w:trHeight w:val="2111"/>
        </w:trPr>
        <w:tc>
          <w:tcPr>
            <w:tcW w:w="5051" w:type="dxa"/>
          </w:tcPr>
          <w:p w:rsidR="004D7CF7" w:rsidRDefault="00FE487B">
            <w:pPr>
              <w:pStyle w:val="TableParagraph"/>
              <w:spacing w:line="253" w:lineRule="exact"/>
              <w:ind w:left="215"/>
              <w:rPr>
                <w:sz w:val="23"/>
              </w:rPr>
            </w:pPr>
            <w:r>
              <w:rPr>
                <w:spacing w:val="-2"/>
                <w:sz w:val="23"/>
              </w:rPr>
              <w:t>Социально-педагогическое</w:t>
            </w:r>
          </w:p>
        </w:tc>
        <w:tc>
          <w:tcPr>
            <w:tcW w:w="5041" w:type="dxa"/>
          </w:tcPr>
          <w:p w:rsidR="004D7CF7" w:rsidRDefault="00FE487B">
            <w:pPr>
              <w:pStyle w:val="TableParagraph"/>
              <w:ind w:right="678"/>
              <w:rPr>
                <w:sz w:val="23"/>
              </w:rPr>
            </w:pPr>
            <w:r>
              <w:rPr>
                <w:sz w:val="23"/>
              </w:rPr>
              <w:t>Семья</w:t>
            </w:r>
            <w:r>
              <w:rPr>
                <w:spacing w:val="-10"/>
                <w:sz w:val="23"/>
              </w:rPr>
              <w:t xml:space="preserve"> </w:t>
            </w:r>
            <w:r>
              <w:rPr>
                <w:sz w:val="23"/>
              </w:rPr>
              <w:t>ребенка.</w:t>
            </w:r>
            <w:r>
              <w:rPr>
                <w:spacing w:val="-10"/>
                <w:sz w:val="23"/>
              </w:rPr>
              <w:t xml:space="preserve"> </w:t>
            </w:r>
            <w:r>
              <w:rPr>
                <w:sz w:val="23"/>
              </w:rPr>
              <w:t>Состав</w:t>
            </w:r>
            <w:r>
              <w:rPr>
                <w:spacing w:val="-12"/>
                <w:sz w:val="23"/>
              </w:rPr>
              <w:t xml:space="preserve"> </w:t>
            </w:r>
            <w:r>
              <w:rPr>
                <w:sz w:val="23"/>
              </w:rPr>
              <w:t>семьи.</w:t>
            </w:r>
            <w:r>
              <w:rPr>
                <w:spacing w:val="-10"/>
                <w:sz w:val="23"/>
              </w:rPr>
              <w:t xml:space="preserve"> </w:t>
            </w:r>
            <w:r>
              <w:rPr>
                <w:sz w:val="23"/>
              </w:rPr>
              <w:t xml:space="preserve">Условия </w:t>
            </w:r>
            <w:r>
              <w:rPr>
                <w:spacing w:val="-2"/>
                <w:sz w:val="23"/>
              </w:rPr>
              <w:t>воспитания.</w:t>
            </w:r>
          </w:p>
          <w:p w:rsidR="004D7CF7" w:rsidRDefault="00FE487B">
            <w:pPr>
              <w:pStyle w:val="TableParagraph"/>
              <w:ind w:right="221"/>
              <w:rPr>
                <w:sz w:val="23"/>
              </w:rPr>
            </w:pPr>
            <w:r>
              <w:rPr>
                <w:sz w:val="23"/>
              </w:rPr>
              <w:t>Умение учиться. Организованность, выполнение требований педагогов, самостоятельная работа, самоконтроль. Трудности в овладении новым материалом.</w:t>
            </w:r>
          </w:p>
          <w:p w:rsidR="004D7CF7" w:rsidRDefault="00FE487B">
            <w:pPr>
              <w:pStyle w:val="TableParagraph"/>
              <w:spacing w:line="264" w:lineRule="exact"/>
              <w:rPr>
                <w:sz w:val="23"/>
              </w:rPr>
            </w:pPr>
            <w:r>
              <w:rPr>
                <w:sz w:val="23"/>
              </w:rPr>
              <w:t>Мотивы учебной деятельности. Прилежание, отношение</w:t>
            </w:r>
            <w:r>
              <w:rPr>
                <w:spacing w:val="-9"/>
                <w:sz w:val="23"/>
              </w:rPr>
              <w:t xml:space="preserve"> </w:t>
            </w:r>
            <w:r>
              <w:rPr>
                <w:sz w:val="23"/>
              </w:rPr>
              <w:t>к</w:t>
            </w:r>
            <w:r>
              <w:rPr>
                <w:spacing w:val="-9"/>
                <w:sz w:val="23"/>
              </w:rPr>
              <w:t xml:space="preserve"> </w:t>
            </w:r>
            <w:r>
              <w:rPr>
                <w:sz w:val="23"/>
              </w:rPr>
              <w:t>отметке,</w:t>
            </w:r>
            <w:r>
              <w:rPr>
                <w:spacing w:val="-9"/>
                <w:sz w:val="23"/>
              </w:rPr>
              <w:t xml:space="preserve"> </w:t>
            </w:r>
            <w:r>
              <w:rPr>
                <w:sz w:val="23"/>
              </w:rPr>
              <w:t>похвале</w:t>
            </w:r>
            <w:r>
              <w:rPr>
                <w:spacing w:val="-8"/>
                <w:sz w:val="23"/>
              </w:rPr>
              <w:t xml:space="preserve"> </w:t>
            </w:r>
            <w:r>
              <w:rPr>
                <w:sz w:val="23"/>
              </w:rPr>
              <w:t>или</w:t>
            </w:r>
            <w:r>
              <w:rPr>
                <w:spacing w:val="-9"/>
                <w:sz w:val="23"/>
              </w:rPr>
              <w:t xml:space="preserve"> </w:t>
            </w:r>
            <w:r>
              <w:rPr>
                <w:sz w:val="23"/>
              </w:rPr>
              <w:t>порицанию</w:t>
            </w:r>
          </w:p>
        </w:tc>
        <w:tc>
          <w:tcPr>
            <w:tcW w:w="5033" w:type="dxa"/>
          </w:tcPr>
          <w:p w:rsidR="004D7CF7" w:rsidRDefault="00FE487B">
            <w:pPr>
              <w:pStyle w:val="TableParagraph"/>
              <w:ind w:right="113"/>
              <w:rPr>
                <w:sz w:val="23"/>
              </w:rPr>
            </w:pPr>
            <w:r>
              <w:rPr>
                <w:sz w:val="23"/>
              </w:rPr>
              <w:t>Посещение</w:t>
            </w:r>
            <w:r>
              <w:rPr>
                <w:spacing w:val="-12"/>
                <w:sz w:val="23"/>
              </w:rPr>
              <w:t xml:space="preserve"> </w:t>
            </w:r>
            <w:r>
              <w:rPr>
                <w:sz w:val="23"/>
              </w:rPr>
              <w:t>семьи</w:t>
            </w:r>
            <w:r>
              <w:rPr>
                <w:spacing w:val="-11"/>
                <w:sz w:val="23"/>
              </w:rPr>
              <w:t xml:space="preserve"> </w:t>
            </w:r>
            <w:r>
              <w:rPr>
                <w:sz w:val="23"/>
              </w:rPr>
              <w:t>ребенка</w:t>
            </w:r>
            <w:r>
              <w:rPr>
                <w:spacing w:val="-10"/>
                <w:sz w:val="23"/>
              </w:rPr>
              <w:t xml:space="preserve"> </w:t>
            </w:r>
            <w:r>
              <w:rPr>
                <w:sz w:val="23"/>
              </w:rPr>
              <w:t>(учитель,</w:t>
            </w:r>
            <w:r>
              <w:rPr>
                <w:spacing w:val="-10"/>
                <w:sz w:val="23"/>
              </w:rPr>
              <w:t xml:space="preserve"> </w:t>
            </w:r>
            <w:r>
              <w:rPr>
                <w:sz w:val="23"/>
              </w:rPr>
              <w:t xml:space="preserve">соц. </w:t>
            </w:r>
            <w:r>
              <w:rPr>
                <w:spacing w:val="-2"/>
                <w:sz w:val="23"/>
              </w:rPr>
              <w:t>педагог).</w:t>
            </w:r>
          </w:p>
          <w:p w:rsidR="004D7CF7" w:rsidRDefault="00FE487B">
            <w:pPr>
              <w:pStyle w:val="TableParagraph"/>
              <w:ind w:right="113"/>
              <w:rPr>
                <w:sz w:val="23"/>
              </w:rPr>
            </w:pPr>
            <w:r>
              <w:rPr>
                <w:sz w:val="23"/>
              </w:rPr>
              <w:t>Наблюдения</w:t>
            </w:r>
            <w:r>
              <w:rPr>
                <w:spacing w:val="-8"/>
                <w:sz w:val="23"/>
              </w:rPr>
              <w:t xml:space="preserve"> </w:t>
            </w:r>
            <w:r>
              <w:rPr>
                <w:sz w:val="23"/>
              </w:rPr>
              <w:t>во</w:t>
            </w:r>
            <w:r>
              <w:rPr>
                <w:spacing w:val="-8"/>
                <w:sz w:val="23"/>
              </w:rPr>
              <w:t xml:space="preserve"> </w:t>
            </w:r>
            <w:r>
              <w:rPr>
                <w:sz w:val="23"/>
              </w:rPr>
              <w:t>время</w:t>
            </w:r>
            <w:r>
              <w:rPr>
                <w:spacing w:val="-8"/>
                <w:sz w:val="23"/>
              </w:rPr>
              <w:t xml:space="preserve"> </w:t>
            </w:r>
            <w:r>
              <w:rPr>
                <w:sz w:val="23"/>
              </w:rPr>
              <w:t>занятий.</w:t>
            </w:r>
            <w:r>
              <w:rPr>
                <w:spacing w:val="-8"/>
                <w:sz w:val="23"/>
              </w:rPr>
              <w:t xml:space="preserve"> </w:t>
            </w:r>
            <w:r>
              <w:rPr>
                <w:sz w:val="23"/>
              </w:rPr>
              <w:t>Изучение</w:t>
            </w:r>
            <w:r>
              <w:rPr>
                <w:spacing w:val="-8"/>
                <w:sz w:val="23"/>
              </w:rPr>
              <w:t xml:space="preserve"> </w:t>
            </w:r>
            <w:r>
              <w:rPr>
                <w:sz w:val="23"/>
              </w:rPr>
              <w:t>работ ученика (педагог).</w:t>
            </w:r>
          </w:p>
          <w:p w:rsidR="004D7CF7" w:rsidRDefault="00FE487B">
            <w:pPr>
              <w:pStyle w:val="TableParagraph"/>
              <w:ind w:right="113"/>
              <w:rPr>
                <w:sz w:val="23"/>
              </w:rPr>
            </w:pPr>
            <w:r>
              <w:rPr>
                <w:sz w:val="23"/>
              </w:rPr>
              <w:t>Анкетирование</w:t>
            </w:r>
            <w:r>
              <w:rPr>
                <w:spacing w:val="-12"/>
                <w:sz w:val="23"/>
              </w:rPr>
              <w:t xml:space="preserve"> </w:t>
            </w:r>
            <w:r>
              <w:rPr>
                <w:sz w:val="23"/>
              </w:rPr>
              <w:t>по</w:t>
            </w:r>
            <w:r>
              <w:rPr>
                <w:spacing w:val="-12"/>
                <w:sz w:val="23"/>
              </w:rPr>
              <w:t xml:space="preserve"> </w:t>
            </w:r>
            <w:r>
              <w:rPr>
                <w:sz w:val="23"/>
              </w:rPr>
              <w:t>выявлению</w:t>
            </w:r>
            <w:r>
              <w:rPr>
                <w:spacing w:val="-12"/>
                <w:sz w:val="23"/>
              </w:rPr>
              <w:t xml:space="preserve"> </w:t>
            </w:r>
            <w:r>
              <w:rPr>
                <w:sz w:val="23"/>
              </w:rPr>
              <w:t>школьных трудностей (учитель).</w:t>
            </w:r>
          </w:p>
          <w:p w:rsidR="004D7CF7" w:rsidRDefault="00FE487B">
            <w:pPr>
              <w:pStyle w:val="TableParagraph"/>
              <w:spacing w:line="264" w:lineRule="exact"/>
              <w:ind w:right="1514"/>
              <w:rPr>
                <w:sz w:val="23"/>
              </w:rPr>
            </w:pPr>
            <w:r>
              <w:rPr>
                <w:sz w:val="23"/>
              </w:rPr>
              <w:t>Беседа</w:t>
            </w:r>
            <w:r>
              <w:rPr>
                <w:spacing w:val="-10"/>
                <w:sz w:val="23"/>
              </w:rPr>
              <w:t xml:space="preserve"> </w:t>
            </w:r>
            <w:r>
              <w:rPr>
                <w:sz w:val="23"/>
              </w:rPr>
              <w:t>с</w:t>
            </w:r>
            <w:r>
              <w:rPr>
                <w:spacing w:val="-9"/>
                <w:sz w:val="23"/>
              </w:rPr>
              <w:t xml:space="preserve"> </w:t>
            </w:r>
            <w:r>
              <w:rPr>
                <w:sz w:val="23"/>
              </w:rPr>
              <w:t>родителями</w:t>
            </w:r>
            <w:r>
              <w:rPr>
                <w:spacing w:val="-9"/>
                <w:sz w:val="23"/>
              </w:rPr>
              <w:t xml:space="preserve"> </w:t>
            </w:r>
            <w:r>
              <w:rPr>
                <w:sz w:val="23"/>
              </w:rPr>
              <w:t>и</w:t>
            </w:r>
            <w:r>
              <w:rPr>
                <w:spacing w:val="-9"/>
                <w:sz w:val="23"/>
              </w:rPr>
              <w:t xml:space="preserve"> </w:t>
            </w:r>
            <w:r>
              <w:rPr>
                <w:sz w:val="23"/>
              </w:rPr>
              <w:t>учителями-</w:t>
            </w:r>
            <w:r>
              <w:rPr>
                <w:spacing w:val="-2"/>
                <w:sz w:val="23"/>
              </w:rPr>
              <w:t>предметниками.</w:t>
            </w:r>
          </w:p>
        </w:tc>
      </w:tr>
    </w:tbl>
    <w:p w:rsidR="004D7CF7" w:rsidRDefault="004D7CF7">
      <w:pPr>
        <w:pStyle w:val="TableParagraph"/>
        <w:spacing w:line="264" w:lineRule="exact"/>
        <w:rPr>
          <w:sz w:val="23"/>
        </w:rPr>
        <w:sectPr w:rsidR="004D7CF7">
          <w:pgSz w:w="16840" w:h="12410" w:orient="landscape"/>
          <w:pgMar w:top="82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51"/>
        <w:gridCol w:w="5041"/>
        <w:gridCol w:w="5033"/>
      </w:tblGrid>
      <w:tr w:rsidR="004D7CF7">
        <w:trPr>
          <w:trHeight w:val="4234"/>
        </w:trPr>
        <w:tc>
          <w:tcPr>
            <w:tcW w:w="5051" w:type="dxa"/>
          </w:tcPr>
          <w:p w:rsidR="004D7CF7" w:rsidRDefault="004D7CF7">
            <w:pPr>
              <w:pStyle w:val="TableParagraph"/>
              <w:ind w:left="0"/>
              <w:rPr>
                <w:sz w:val="26"/>
              </w:rPr>
            </w:pPr>
          </w:p>
        </w:tc>
        <w:tc>
          <w:tcPr>
            <w:tcW w:w="5041" w:type="dxa"/>
          </w:tcPr>
          <w:p w:rsidR="004D7CF7" w:rsidRDefault="00FE487B">
            <w:pPr>
              <w:pStyle w:val="TableParagraph"/>
              <w:spacing w:line="258" w:lineRule="exact"/>
              <w:rPr>
                <w:sz w:val="23"/>
              </w:rPr>
            </w:pPr>
            <w:r>
              <w:rPr>
                <w:sz w:val="23"/>
              </w:rPr>
              <w:t>учителя,</w:t>
            </w:r>
            <w:r>
              <w:rPr>
                <w:spacing w:val="-5"/>
                <w:sz w:val="23"/>
              </w:rPr>
              <w:t xml:space="preserve"> </w:t>
            </w:r>
            <w:r>
              <w:rPr>
                <w:spacing w:val="-2"/>
                <w:sz w:val="23"/>
              </w:rPr>
              <w:t>воспитателя.</w:t>
            </w:r>
          </w:p>
          <w:p w:rsidR="004D7CF7" w:rsidRDefault="00FE487B">
            <w:pPr>
              <w:pStyle w:val="TableParagraph"/>
              <w:spacing w:before="2"/>
              <w:rPr>
                <w:sz w:val="23"/>
              </w:rPr>
            </w:pPr>
            <w:r>
              <w:rPr>
                <w:sz w:val="23"/>
              </w:rPr>
              <w:t>Эмоционально-волевая</w:t>
            </w:r>
            <w:r>
              <w:rPr>
                <w:spacing w:val="-15"/>
                <w:sz w:val="23"/>
              </w:rPr>
              <w:t xml:space="preserve"> </w:t>
            </w:r>
            <w:r>
              <w:rPr>
                <w:sz w:val="23"/>
              </w:rPr>
              <w:t>сфера.</w:t>
            </w:r>
            <w:r>
              <w:rPr>
                <w:spacing w:val="-14"/>
                <w:sz w:val="23"/>
              </w:rPr>
              <w:t xml:space="preserve"> </w:t>
            </w:r>
            <w:r>
              <w:rPr>
                <w:sz w:val="23"/>
              </w:rPr>
              <w:t>Преобладание настроения ребенка. Наличие аффективных вспышек. Способность к волевому усилию.</w:t>
            </w:r>
          </w:p>
        </w:tc>
        <w:tc>
          <w:tcPr>
            <w:tcW w:w="5033" w:type="dxa"/>
          </w:tcPr>
          <w:p w:rsidR="004D7CF7" w:rsidRDefault="00FE487B">
            <w:pPr>
              <w:pStyle w:val="TableParagraph"/>
              <w:ind w:right="113"/>
              <w:rPr>
                <w:sz w:val="23"/>
              </w:rPr>
            </w:pPr>
            <w:r>
              <w:rPr>
                <w:sz w:val="23"/>
              </w:rPr>
              <w:t>Специальный эксперимент внушаемость, проявления негативизма. (педагог, психолог). Особенности</w:t>
            </w:r>
            <w:r>
              <w:rPr>
                <w:spacing w:val="-13"/>
                <w:sz w:val="23"/>
              </w:rPr>
              <w:t xml:space="preserve"> </w:t>
            </w:r>
            <w:r>
              <w:rPr>
                <w:sz w:val="23"/>
              </w:rPr>
              <w:t>личности.</w:t>
            </w:r>
            <w:r>
              <w:rPr>
                <w:spacing w:val="-15"/>
                <w:sz w:val="23"/>
              </w:rPr>
              <w:t xml:space="preserve"> </w:t>
            </w:r>
            <w:r>
              <w:rPr>
                <w:sz w:val="23"/>
              </w:rPr>
              <w:t>интересы,</w:t>
            </w:r>
            <w:r>
              <w:rPr>
                <w:spacing w:val="-12"/>
                <w:sz w:val="23"/>
              </w:rPr>
              <w:t xml:space="preserve"> </w:t>
            </w:r>
            <w:r>
              <w:rPr>
                <w:sz w:val="23"/>
              </w:rPr>
              <w:t>потребности, Анкета для родителей и идеалы, убеждения.</w:t>
            </w:r>
          </w:p>
          <w:p w:rsidR="004D7CF7" w:rsidRDefault="00FE487B">
            <w:pPr>
              <w:pStyle w:val="TableParagraph"/>
              <w:spacing w:line="264" w:lineRule="exact"/>
              <w:rPr>
                <w:sz w:val="23"/>
              </w:rPr>
            </w:pPr>
            <w:r>
              <w:rPr>
                <w:sz w:val="23"/>
              </w:rPr>
              <w:t>Наличие</w:t>
            </w:r>
            <w:r>
              <w:rPr>
                <w:spacing w:val="-3"/>
                <w:sz w:val="23"/>
              </w:rPr>
              <w:t xml:space="preserve"> </w:t>
            </w:r>
            <w:r>
              <w:rPr>
                <w:sz w:val="23"/>
              </w:rPr>
              <w:t>чувства</w:t>
            </w:r>
            <w:r>
              <w:rPr>
                <w:spacing w:val="-2"/>
                <w:sz w:val="23"/>
              </w:rPr>
              <w:t xml:space="preserve"> </w:t>
            </w:r>
            <w:r>
              <w:rPr>
                <w:sz w:val="23"/>
              </w:rPr>
              <w:t>долга</w:t>
            </w:r>
            <w:r>
              <w:rPr>
                <w:spacing w:val="-3"/>
                <w:sz w:val="23"/>
              </w:rPr>
              <w:t xml:space="preserve"> </w:t>
            </w:r>
            <w:r>
              <w:rPr>
                <w:sz w:val="23"/>
              </w:rPr>
              <w:t>и</w:t>
            </w:r>
            <w:r>
              <w:rPr>
                <w:spacing w:val="-1"/>
                <w:sz w:val="23"/>
              </w:rPr>
              <w:t xml:space="preserve"> </w:t>
            </w:r>
            <w:r>
              <w:rPr>
                <w:spacing w:val="-2"/>
                <w:sz w:val="23"/>
              </w:rPr>
              <w:t>учителей.</w:t>
            </w:r>
          </w:p>
          <w:p w:rsidR="004D7CF7" w:rsidRDefault="00FE487B">
            <w:pPr>
              <w:pStyle w:val="TableParagraph"/>
              <w:spacing w:line="264" w:lineRule="exact"/>
              <w:rPr>
                <w:sz w:val="23"/>
              </w:rPr>
            </w:pPr>
            <w:r>
              <w:rPr>
                <w:sz w:val="23"/>
              </w:rPr>
              <w:t>ответственности.</w:t>
            </w:r>
            <w:r>
              <w:rPr>
                <w:spacing w:val="-8"/>
                <w:sz w:val="23"/>
              </w:rPr>
              <w:t xml:space="preserve"> </w:t>
            </w:r>
            <w:r>
              <w:rPr>
                <w:sz w:val="23"/>
              </w:rPr>
              <w:t>Соблюдение</w:t>
            </w:r>
            <w:r>
              <w:rPr>
                <w:spacing w:val="-8"/>
                <w:sz w:val="23"/>
              </w:rPr>
              <w:t xml:space="preserve"> </w:t>
            </w:r>
            <w:r>
              <w:rPr>
                <w:spacing w:val="-2"/>
                <w:sz w:val="23"/>
              </w:rPr>
              <w:t>правил.</w:t>
            </w:r>
          </w:p>
          <w:p w:rsidR="004D7CF7" w:rsidRDefault="00FE487B">
            <w:pPr>
              <w:pStyle w:val="TableParagraph"/>
              <w:spacing w:line="264" w:lineRule="exact"/>
              <w:rPr>
                <w:sz w:val="23"/>
              </w:rPr>
            </w:pPr>
            <w:r>
              <w:rPr>
                <w:sz w:val="23"/>
              </w:rPr>
              <w:t>Наблюдение</w:t>
            </w:r>
            <w:r>
              <w:rPr>
                <w:spacing w:val="-7"/>
                <w:sz w:val="23"/>
              </w:rPr>
              <w:t xml:space="preserve"> </w:t>
            </w:r>
            <w:r>
              <w:rPr>
                <w:sz w:val="23"/>
              </w:rPr>
              <w:t>за</w:t>
            </w:r>
            <w:r>
              <w:rPr>
                <w:spacing w:val="-4"/>
                <w:sz w:val="23"/>
              </w:rPr>
              <w:t xml:space="preserve"> </w:t>
            </w:r>
            <w:r>
              <w:rPr>
                <w:sz w:val="23"/>
              </w:rPr>
              <w:t>ребёнком</w:t>
            </w:r>
            <w:r>
              <w:rPr>
                <w:spacing w:val="-5"/>
                <w:sz w:val="23"/>
              </w:rPr>
              <w:t xml:space="preserve"> </w:t>
            </w:r>
            <w:r>
              <w:rPr>
                <w:sz w:val="23"/>
              </w:rPr>
              <w:t>в</w:t>
            </w:r>
            <w:r>
              <w:rPr>
                <w:spacing w:val="-5"/>
                <w:sz w:val="23"/>
              </w:rPr>
              <w:t xml:space="preserve"> </w:t>
            </w:r>
            <w:r>
              <w:rPr>
                <w:sz w:val="23"/>
              </w:rPr>
              <w:t>поведения</w:t>
            </w:r>
            <w:r>
              <w:rPr>
                <w:spacing w:val="-4"/>
                <w:sz w:val="23"/>
              </w:rPr>
              <w:t xml:space="preserve"> </w:t>
            </w:r>
            <w:r>
              <w:rPr>
                <w:spacing w:val="-10"/>
                <w:sz w:val="23"/>
              </w:rPr>
              <w:t>в</w:t>
            </w:r>
          </w:p>
          <w:p w:rsidR="004D7CF7" w:rsidRDefault="00FE487B">
            <w:pPr>
              <w:pStyle w:val="TableParagraph"/>
              <w:ind w:left="215" w:right="771" w:hanging="108"/>
              <w:jc w:val="both"/>
              <w:rPr>
                <w:sz w:val="23"/>
              </w:rPr>
            </w:pPr>
            <w:r>
              <w:rPr>
                <w:sz w:val="23"/>
              </w:rPr>
              <w:t>обществе, школе,</w:t>
            </w:r>
            <w:r>
              <w:rPr>
                <w:spacing w:val="-2"/>
                <w:sz w:val="23"/>
              </w:rPr>
              <w:t xml:space="preserve"> </w:t>
            </w:r>
            <w:r>
              <w:rPr>
                <w:sz w:val="23"/>
              </w:rPr>
              <w:t>дома.</w:t>
            </w:r>
            <w:r>
              <w:rPr>
                <w:spacing w:val="-2"/>
                <w:sz w:val="23"/>
              </w:rPr>
              <w:t xml:space="preserve"> </w:t>
            </w:r>
            <w:r>
              <w:rPr>
                <w:sz w:val="23"/>
              </w:rPr>
              <w:t>различных видах. Взаимоотношения</w:t>
            </w:r>
            <w:r>
              <w:rPr>
                <w:spacing w:val="-8"/>
                <w:sz w:val="23"/>
              </w:rPr>
              <w:t xml:space="preserve"> </w:t>
            </w:r>
            <w:r>
              <w:rPr>
                <w:sz w:val="23"/>
              </w:rPr>
              <w:t>с</w:t>
            </w:r>
            <w:r>
              <w:rPr>
                <w:spacing w:val="-10"/>
                <w:sz w:val="23"/>
              </w:rPr>
              <w:t xml:space="preserve"> </w:t>
            </w:r>
            <w:r>
              <w:rPr>
                <w:sz w:val="23"/>
              </w:rPr>
              <w:t>коллективом:</w:t>
            </w:r>
            <w:r>
              <w:rPr>
                <w:spacing w:val="-10"/>
                <w:sz w:val="23"/>
              </w:rPr>
              <w:t xml:space="preserve"> </w:t>
            </w:r>
            <w:r>
              <w:rPr>
                <w:sz w:val="23"/>
              </w:rPr>
              <w:t>роль</w:t>
            </w:r>
            <w:r>
              <w:rPr>
                <w:spacing w:val="-8"/>
                <w:sz w:val="23"/>
              </w:rPr>
              <w:t xml:space="preserve"> </w:t>
            </w:r>
            <w:r>
              <w:rPr>
                <w:sz w:val="23"/>
              </w:rPr>
              <w:t>в коллективе, симпатии, дружба с детьми,</w:t>
            </w:r>
          </w:p>
          <w:p w:rsidR="004D7CF7" w:rsidRDefault="00FE487B">
            <w:pPr>
              <w:pStyle w:val="TableParagraph"/>
              <w:spacing w:line="242" w:lineRule="auto"/>
              <w:ind w:left="215" w:right="113"/>
              <w:rPr>
                <w:sz w:val="23"/>
              </w:rPr>
            </w:pPr>
            <w:r>
              <w:rPr>
                <w:sz w:val="23"/>
              </w:rPr>
              <w:t>отношение</w:t>
            </w:r>
            <w:r>
              <w:rPr>
                <w:spacing w:val="-7"/>
                <w:sz w:val="23"/>
              </w:rPr>
              <w:t xml:space="preserve"> </w:t>
            </w:r>
            <w:r>
              <w:rPr>
                <w:sz w:val="23"/>
              </w:rPr>
              <w:t>к</w:t>
            </w:r>
            <w:r>
              <w:rPr>
                <w:spacing w:val="-7"/>
                <w:sz w:val="23"/>
              </w:rPr>
              <w:t xml:space="preserve"> </w:t>
            </w:r>
            <w:r>
              <w:rPr>
                <w:sz w:val="23"/>
              </w:rPr>
              <w:t>младшим</w:t>
            </w:r>
            <w:r>
              <w:rPr>
                <w:spacing w:val="-7"/>
                <w:sz w:val="23"/>
              </w:rPr>
              <w:t xml:space="preserve"> </w:t>
            </w:r>
            <w:r>
              <w:rPr>
                <w:sz w:val="23"/>
              </w:rPr>
              <w:t>и</w:t>
            </w:r>
            <w:r>
              <w:rPr>
                <w:spacing w:val="-7"/>
                <w:sz w:val="23"/>
              </w:rPr>
              <w:t xml:space="preserve"> </w:t>
            </w:r>
            <w:r>
              <w:rPr>
                <w:sz w:val="23"/>
              </w:rPr>
              <w:t>старшим</w:t>
            </w:r>
            <w:r>
              <w:rPr>
                <w:spacing w:val="-10"/>
                <w:sz w:val="23"/>
              </w:rPr>
              <w:t xml:space="preserve"> </w:t>
            </w:r>
            <w:r>
              <w:rPr>
                <w:sz w:val="23"/>
              </w:rPr>
              <w:t>товарищам. Нарушения в поведении: гиперактивность,</w:t>
            </w:r>
          </w:p>
          <w:p w:rsidR="004D7CF7" w:rsidRDefault="00FE487B">
            <w:pPr>
              <w:pStyle w:val="TableParagraph"/>
              <w:ind w:left="215" w:right="113"/>
              <w:rPr>
                <w:sz w:val="23"/>
              </w:rPr>
            </w:pPr>
            <w:r>
              <w:rPr>
                <w:sz w:val="23"/>
              </w:rPr>
              <w:t>замкнутость, аутистические проявления, обидчивость,</w:t>
            </w:r>
            <w:r>
              <w:rPr>
                <w:spacing w:val="-12"/>
                <w:sz w:val="23"/>
              </w:rPr>
              <w:t xml:space="preserve"> </w:t>
            </w:r>
            <w:r>
              <w:rPr>
                <w:sz w:val="23"/>
              </w:rPr>
              <w:t>эгоизм.</w:t>
            </w:r>
            <w:r>
              <w:rPr>
                <w:spacing w:val="-12"/>
                <w:sz w:val="23"/>
              </w:rPr>
              <w:t xml:space="preserve"> </w:t>
            </w:r>
            <w:r>
              <w:rPr>
                <w:sz w:val="23"/>
              </w:rPr>
              <w:t>Поведение.</w:t>
            </w:r>
            <w:r>
              <w:rPr>
                <w:spacing w:val="-12"/>
                <w:sz w:val="23"/>
              </w:rPr>
              <w:t xml:space="preserve"> </w:t>
            </w:r>
            <w:r>
              <w:rPr>
                <w:sz w:val="23"/>
              </w:rPr>
              <w:t>Уровень притязаний и самооценка.</w:t>
            </w:r>
          </w:p>
          <w:p w:rsidR="004D7CF7" w:rsidRDefault="00FE487B">
            <w:pPr>
              <w:pStyle w:val="TableParagraph"/>
              <w:spacing w:line="251" w:lineRule="exact"/>
              <w:ind w:left="215"/>
              <w:rPr>
                <w:sz w:val="23"/>
              </w:rPr>
            </w:pPr>
            <w:r>
              <w:rPr>
                <w:spacing w:val="-2"/>
                <w:sz w:val="23"/>
              </w:rPr>
              <w:t>деятельности.</w:t>
            </w:r>
          </w:p>
        </w:tc>
      </w:tr>
    </w:tbl>
    <w:p w:rsidR="004D7CF7" w:rsidRDefault="00FE487B">
      <w:pPr>
        <w:pStyle w:val="1"/>
        <w:spacing w:before="18" w:line="319" w:lineRule="exact"/>
        <w:jc w:val="both"/>
      </w:pPr>
      <w:r>
        <w:t>Мониторинг</w:t>
      </w:r>
      <w:r>
        <w:rPr>
          <w:spacing w:val="-9"/>
        </w:rPr>
        <w:t xml:space="preserve"> </w:t>
      </w:r>
      <w:r>
        <w:t>динамики</w:t>
      </w:r>
      <w:r>
        <w:rPr>
          <w:spacing w:val="-8"/>
        </w:rPr>
        <w:t xml:space="preserve"> </w:t>
      </w:r>
      <w:r>
        <w:t>развития</w:t>
      </w:r>
      <w:r>
        <w:rPr>
          <w:spacing w:val="-9"/>
        </w:rPr>
        <w:t xml:space="preserve"> </w:t>
      </w:r>
      <w:r>
        <w:rPr>
          <w:spacing w:val="-4"/>
        </w:rPr>
        <w:t>детей</w:t>
      </w:r>
    </w:p>
    <w:p w:rsidR="004D7CF7" w:rsidRDefault="00FE487B">
      <w:pPr>
        <w:pStyle w:val="a3"/>
        <w:ind w:right="1123" w:firstLine="708"/>
        <w:jc w:val="both"/>
      </w:pPr>
      <w:r>
        <w:t>Мониторинг динамики развития детей, их успешности в освоении основной образовательной программы начального общего образования, корректировку коррекционных мероприятий осуществляет школьный психолого-медико-педагогический консилиум. Он проводится по итогам полугодия.</w:t>
      </w:r>
    </w:p>
    <w:p w:rsidR="004D7CF7" w:rsidRDefault="00FE487B">
      <w:pPr>
        <w:spacing w:line="321" w:lineRule="exact"/>
        <w:ind w:left="511"/>
        <w:rPr>
          <w:i/>
          <w:sz w:val="28"/>
        </w:rPr>
      </w:pPr>
      <w:r>
        <w:rPr>
          <w:i/>
          <w:sz w:val="28"/>
        </w:rPr>
        <w:t>Мониторинговая</w:t>
      </w:r>
      <w:r>
        <w:rPr>
          <w:i/>
          <w:spacing w:val="-15"/>
          <w:sz w:val="28"/>
        </w:rPr>
        <w:t xml:space="preserve"> </w:t>
      </w:r>
      <w:r>
        <w:rPr>
          <w:i/>
          <w:sz w:val="28"/>
        </w:rPr>
        <w:t>деятельность</w:t>
      </w:r>
      <w:r>
        <w:rPr>
          <w:i/>
          <w:spacing w:val="-14"/>
          <w:sz w:val="28"/>
        </w:rPr>
        <w:t xml:space="preserve"> </w:t>
      </w:r>
      <w:r>
        <w:rPr>
          <w:i/>
          <w:spacing w:val="-2"/>
          <w:sz w:val="28"/>
        </w:rPr>
        <w:t>предполагает:</w:t>
      </w:r>
    </w:p>
    <w:p w:rsidR="004D7CF7" w:rsidRDefault="00FE487B">
      <w:pPr>
        <w:pStyle w:val="a4"/>
        <w:numPr>
          <w:ilvl w:val="0"/>
          <w:numId w:val="36"/>
        </w:numPr>
        <w:tabs>
          <w:tab w:val="left" w:pos="723"/>
        </w:tabs>
        <w:spacing w:before="12" w:line="235" w:lineRule="auto"/>
        <w:ind w:right="1128" w:firstLine="0"/>
        <w:rPr>
          <w:sz w:val="28"/>
        </w:rPr>
      </w:pPr>
      <w:r>
        <w:rPr>
          <w:sz w:val="28"/>
        </w:rPr>
        <w:t>отслеживание</w:t>
      </w:r>
      <w:r>
        <w:rPr>
          <w:spacing w:val="80"/>
          <w:sz w:val="28"/>
        </w:rPr>
        <w:t xml:space="preserve"> </w:t>
      </w:r>
      <w:r>
        <w:rPr>
          <w:sz w:val="28"/>
        </w:rPr>
        <w:t>динамики</w:t>
      </w:r>
      <w:r>
        <w:rPr>
          <w:spacing w:val="80"/>
          <w:sz w:val="28"/>
        </w:rPr>
        <w:t xml:space="preserve"> </w:t>
      </w:r>
      <w:r>
        <w:rPr>
          <w:sz w:val="28"/>
        </w:rPr>
        <w:t>развития</w:t>
      </w:r>
      <w:r>
        <w:rPr>
          <w:spacing w:val="80"/>
          <w:sz w:val="28"/>
        </w:rPr>
        <w:t xml:space="preserve"> </w:t>
      </w:r>
      <w:r>
        <w:rPr>
          <w:sz w:val="28"/>
        </w:rPr>
        <w:t>учащихся</w:t>
      </w:r>
      <w:r>
        <w:rPr>
          <w:spacing w:val="80"/>
          <w:sz w:val="28"/>
        </w:rPr>
        <w:t xml:space="preserve"> </w:t>
      </w:r>
      <w:r>
        <w:rPr>
          <w:sz w:val="28"/>
        </w:rPr>
        <w:t>с</w:t>
      </w:r>
      <w:r>
        <w:rPr>
          <w:spacing w:val="80"/>
          <w:sz w:val="28"/>
        </w:rPr>
        <w:t xml:space="preserve"> </w:t>
      </w:r>
      <w:r>
        <w:rPr>
          <w:sz w:val="28"/>
        </w:rPr>
        <w:t>ОВЗ</w:t>
      </w:r>
      <w:r>
        <w:rPr>
          <w:spacing w:val="80"/>
          <w:sz w:val="28"/>
        </w:rPr>
        <w:t xml:space="preserve"> </w:t>
      </w:r>
      <w:r>
        <w:rPr>
          <w:sz w:val="28"/>
        </w:rPr>
        <w:t>и</w:t>
      </w:r>
      <w:r>
        <w:rPr>
          <w:spacing w:val="80"/>
          <w:sz w:val="28"/>
        </w:rPr>
        <w:t xml:space="preserve"> </w:t>
      </w:r>
      <w:r>
        <w:rPr>
          <w:sz w:val="28"/>
        </w:rPr>
        <w:t>эффективности</w:t>
      </w:r>
      <w:r>
        <w:rPr>
          <w:spacing w:val="80"/>
          <w:sz w:val="28"/>
        </w:rPr>
        <w:t xml:space="preserve"> </w:t>
      </w:r>
      <w:r>
        <w:rPr>
          <w:sz w:val="28"/>
        </w:rPr>
        <w:t>индивидуальных</w:t>
      </w:r>
      <w:r>
        <w:rPr>
          <w:spacing w:val="80"/>
          <w:sz w:val="28"/>
        </w:rPr>
        <w:t xml:space="preserve"> </w:t>
      </w:r>
      <w:r>
        <w:rPr>
          <w:sz w:val="28"/>
        </w:rPr>
        <w:t xml:space="preserve">коррекционно-развивающих </w:t>
      </w:r>
      <w:r>
        <w:rPr>
          <w:spacing w:val="-2"/>
          <w:sz w:val="28"/>
        </w:rPr>
        <w:t>программ;</w:t>
      </w:r>
    </w:p>
    <w:p w:rsidR="004D7CF7" w:rsidRDefault="00FE487B">
      <w:pPr>
        <w:pStyle w:val="a4"/>
        <w:numPr>
          <w:ilvl w:val="0"/>
          <w:numId w:val="36"/>
        </w:numPr>
        <w:tabs>
          <w:tab w:val="left" w:pos="623"/>
        </w:tabs>
        <w:spacing w:before="7" w:line="338" w:lineRule="exact"/>
        <w:ind w:left="623" w:hanging="112"/>
        <w:rPr>
          <w:sz w:val="28"/>
        </w:rPr>
      </w:pPr>
      <w:r>
        <w:rPr>
          <w:sz w:val="28"/>
        </w:rPr>
        <w:t>перспективное</w:t>
      </w:r>
      <w:r>
        <w:rPr>
          <w:spacing w:val="-20"/>
          <w:sz w:val="28"/>
        </w:rPr>
        <w:t xml:space="preserve"> </w:t>
      </w:r>
      <w:r>
        <w:rPr>
          <w:sz w:val="28"/>
        </w:rPr>
        <w:t>планирование</w:t>
      </w:r>
      <w:r>
        <w:rPr>
          <w:spacing w:val="-17"/>
          <w:sz w:val="28"/>
        </w:rPr>
        <w:t xml:space="preserve"> </w:t>
      </w:r>
      <w:r>
        <w:rPr>
          <w:sz w:val="28"/>
        </w:rPr>
        <w:t>коррекционно-развивающей</w:t>
      </w:r>
      <w:r>
        <w:rPr>
          <w:spacing w:val="-17"/>
          <w:sz w:val="28"/>
        </w:rPr>
        <w:t xml:space="preserve"> </w:t>
      </w:r>
      <w:r>
        <w:rPr>
          <w:spacing w:val="-2"/>
          <w:sz w:val="28"/>
        </w:rPr>
        <w:t>работы.</w:t>
      </w:r>
    </w:p>
    <w:p w:rsidR="004D7CF7" w:rsidRDefault="00FE487B">
      <w:pPr>
        <w:pStyle w:val="a3"/>
        <w:ind w:right="1123" w:firstLine="708"/>
        <w:jc w:val="both"/>
      </w:pPr>
      <w:r>
        <w:t>Психолого-медико-педагогический консилиум анализирует выполнение индивидуального плана коррекционно-развивающей работы с конкретными учащимися, даёт рекомендации для следующего этапа обучения. Другая задача школьного консилиума — выбор дифференцированных педагогических условий, необходимых для обеспечения общей коррекционной направленности учебно-воспитательного процесса, включающей активизацию познавательной</w:t>
      </w:r>
      <w:r>
        <w:rPr>
          <w:spacing w:val="40"/>
        </w:rPr>
        <w:t xml:space="preserve"> </w:t>
      </w:r>
      <w:r>
        <w:t>деятельности детей, повышение уровня их умственного и речевого здоровья, сохранение и поддержание здоровья, нормализацию учебной деятельности, профилактику и коррекцию негативных тенденций эмоционально-личностного развития. Коррекционная работа ведётся в тесном сотрудничестве с семьей ученика.</w:t>
      </w:r>
    </w:p>
    <w:p w:rsidR="004D7CF7" w:rsidRDefault="00FE487B">
      <w:pPr>
        <w:pStyle w:val="1"/>
        <w:spacing w:before="3"/>
        <w:jc w:val="both"/>
      </w:pPr>
      <w:r>
        <w:t>Корректировка</w:t>
      </w:r>
      <w:r>
        <w:rPr>
          <w:spacing w:val="-12"/>
        </w:rPr>
        <w:t xml:space="preserve"> </w:t>
      </w:r>
      <w:r>
        <w:t>коррекционных</w:t>
      </w:r>
      <w:r>
        <w:rPr>
          <w:spacing w:val="-12"/>
        </w:rPr>
        <w:t xml:space="preserve"> </w:t>
      </w:r>
      <w:r>
        <w:rPr>
          <w:spacing w:val="-2"/>
        </w:rPr>
        <w:t>мероприятий</w:t>
      </w:r>
    </w:p>
    <w:p w:rsidR="004D7CF7" w:rsidRDefault="004D7CF7">
      <w:pPr>
        <w:pStyle w:val="1"/>
        <w:jc w:val="both"/>
        <w:sectPr w:rsidR="004D7CF7">
          <w:type w:val="continuous"/>
          <w:pgSz w:w="16840" w:h="12410" w:orient="landscape"/>
          <w:pgMar w:top="540" w:right="0" w:bottom="1720" w:left="283" w:header="0" w:footer="1489" w:gutter="0"/>
          <w:cols w:space="720"/>
        </w:sectPr>
      </w:pPr>
    </w:p>
    <w:p w:rsidR="004D7CF7" w:rsidRDefault="00FE487B">
      <w:pPr>
        <w:pStyle w:val="a3"/>
        <w:spacing w:before="73"/>
        <w:ind w:right="1130"/>
        <w:jc w:val="both"/>
      </w:pPr>
      <w:r>
        <w:lastRenderedPageBreak/>
        <w:t>Целью коррекционной работы в рамках данной программы является обеспечение своевременной специализированной помощи</w:t>
      </w:r>
      <w:r>
        <w:rPr>
          <w:spacing w:val="-2"/>
        </w:rPr>
        <w:t xml:space="preserve"> </w:t>
      </w:r>
      <w:r>
        <w:t>в</w:t>
      </w:r>
      <w:r>
        <w:rPr>
          <w:spacing w:val="-3"/>
        </w:rPr>
        <w:t xml:space="preserve"> </w:t>
      </w:r>
      <w:r>
        <w:t>освоении</w:t>
      </w:r>
      <w:r>
        <w:rPr>
          <w:spacing w:val="-5"/>
        </w:rPr>
        <w:t xml:space="preserve"> </w:t>
      </w:r>
      <w:r>
        <w:t>содержания</w:t>
      </w:r>
      <w:r>
        <w:rPr>
          <w:spacing w:val="-5"/>
        </w:rPr>
        <w:t xml:space="preserve"> </w:t>
      </w:r>
      <w:r>
        <w:t>образования</w:t>
      </w:r>
      <w:r>
        <w:rPr>
          <w:spacing w:val="-2"/>
        </w:rPr>
        <w:t xml:space="preserve"> </w:t>
      </w:r>
      <w:r>
        <w:t>и</w:t>
      </w:r>
      <w:r>
        <w:rPr>
          <w:spacing w:val="-2"/>
        </w:rPr>
        <w:t xml:space="preserve"> </w:t>
      </w:r>
      <w:r>
        <w:t>коррекции</w:t>
      </w:r>
      <w:r>
        <w:rPr>
          <w:spacing w:val="-2"/>
        </w:rPr>
        <w:t xml:space="preserve"> </w:t>
      </w:r>
      <w:r>
        <w:t>недостатков</w:t>
      </w:r>
      <w:r>
        <w:rPr>
          <w:spacing w:val="-3"/>
        </w:rPr>
        <w:t xml:space="preserve"> </w:t>
      </w:r>
      <w:r>
        <w:t>в</w:t>
      </w:r>
      <w:r>
        <w:rPr>
          <w:spacing w:val="-3"/>
        </w:rPr>
        <w:t xml:space="preserve"> </w:t>
      </w:r>
      <w:r>
        <w:t>познавательной</w:t>
      </w:r>
      <w:r>
        <w:rPr>
          <w:spacing w:val="-2"/>
        </w:rPr>
        <w:t xml:space="preserve"> </w:t>
      </w:r>
      <w:r>
        <w:t>и</w:t>
      </w:r>
      <w:r>
        <w:rPr>
          <w:spacing w:val="-2"/>
        </w:rPr>
        <w:t xml:space="preserve"> </w:t>
      </w:r>
      <w:r>
        <w:t>эмоционально-личностной</w:t>
      </w:r>
      <w:r>
        <w:rPr>
          <w:spacing w:val="-2"/>
        </w:rPr>
        <w:t xml:space="preserve"> </w:t>
      </w:r>
      <w:r>
        <w:t>сфере детей с ограниченными возможностями здоровья, детей-инвалидов.</w:t>
      </w:r>
    </w:p>
    <w:p w:rsidR="004D7CF7" w:rsidRDefault="00FE487B">
      <w:pPr>
        <w:pStyle w:val="a3"/>
        <w:spacing w:before="2"/>
        <w:ind w:right="1131" w:firstLine="708"/>
        <w:jc w:val="both"/>
      </w:pPr>
      <w:r>
        <w:t>На этапе осуществления практической реализации программы коррекционной работы каждый из специалистов работающий с ребенком решает поставленные перед ним задачи и использует свои приемы. Так психолог в процессе индивидуальных и групповых занятий использует следующие приёмы: создание положительного эмоционального фона, заслуженное поощрение, организующую помощь, наращивание темпа деятельности на доступном материале, привитие навыков самоконтроля. Учитель физкультуры обеспечивает коррекцию физического развития и пространственной ориентации, проводит занятия лечебной физкультурой. Медицинская сестра осуществляет профилактику соматического состояния, коррекцию учебных и физических нагрузок, контролирует выполнение медицинских рекомендаций. В соответствии с индивидуальными картами медико-психолого-педагогического сопровождения специальные виды коррекционной деятельности осуществляют другие субъекты образовательного процесса.</w:t>
      </w:r>
    </w:p>
    <w:p w:rsidR="004D7CF7" w:rsidRDefault="00FE487B">
      <w:pPr>
        <w:pStyle w:val="a3"/>
        <w:ind w:right="1131"/>
        <w:jc w:val="both"/>
      </w:pPr>
      <w:r>
        <w:t>Корректировка некоторых недостатков физического развития осуществляется также в рамках Программы формирования экологической культуры, здорового и безопасного образа жизни.</w:t>
      </w:r>
    </w:p>
    <w:p w:rsidR="004D7CF7" w:rsidRDefault="00FE487B">
      <w:pPr>
        <w:pStyle w:val="a3"/>
        <w:spacing w:line="242" w:lineRule="auto"/>
        <w:ind w:right="1142"/>
        <w:jc w:val="both"/>
      </w:pPr>
      <w:r>
        <w:t>По завершению и в ходе выполнения коррекционных мероприятий осуществляется анализ работы, по результату которого вносятся коррективы в коррекционные программы.</w:t>
      </w:r>
    </w:p>
    <w:p w:rsidR="004D7CF7" w:rsidRDefault="00FE487B">
      <w:pPr>
        <w:pStyle w:val="a3"/>
        <w:ind w:right="1141" w:firstLine="708"/>
        <w:jc w:val="both"/>
      </w:pPr>
      <w:r>
        <w:t>Результатом коррекционной работы является достижение ребёнком с ОВЗ планируемых результатов освоения Образовательной программы.</w:t>
      </w:r>
    </w:p>
    <w:p w:rsidR="004D7CF7" w:rsidRDefault="00FE487B">
      <w:pPr>
        <w:pStyle w:val="1"/>
        <w:numPr>
          <w:ilvl w:val="1"/>
          <w:numId w:val="47"/>
        </w:numPr>
        <w:tabs>
          <w:tab w:val="left" w:pos="1001"/>
        </w:tabs>
        <w:ind w:left="511" w:right="2015" w:firstLine="0"/>
        <w:jc w:val="both"/>
      </w:pPr>
      <w:r>
        <w:t>Описание</w:t>
      </w:r>
      <w:r>
        <w:rPr>
          <w:spacing w:val="-3"/>
        </w:rPr>
        <w:t xml:space="preserve"> </w:t>
      </w:r>
      <w:r>
        <w:t>специальных</w:t>
      </w:r>
      <w:r>
        <w:rPr>
          <w:spacing w:val="-2"/>
        </w:rPr>
        <w:t xml:space="preserve"> </w:t>
      </w:r>
      <w:r>
        <w:t>условий</w:t>
      </w:r>
      <w:r>
        <w:rPr>
          <w:spacing w:val="-4"/>
        </w:rPr>
        <w:t xml:space="preserve"> </w:t>
      </w:r>
      <w:r>
        <w:t>обучения</w:t>
      </w:r>
      <w:r>
        <w:rPr>
          <w:spacing w:val="-5"/>
        </w:rPr>
        <w:t xml:space="preserve"> </w:t>
      </w:r>
      <w:r>
        <w:t>и</w:t>
      </w:r>
      <w:r>
        <w:rPr>
          <w:spacing w:val="-4"/>
        </w:rPr>
        <w:t xml:space="preserve"> </w:t>
      </w:r>
      <w:r>
        <w:t>воспитания</w:t>
      </w:r>
      <w:r>
        <w:rPr>
          <w:spacing w:val="-5"/>
        </w:rPr>
        <w:t xml:space="preserve"> </w:t>
      </w:r>
      <w:r>
        <w:t>детей</w:t>
      </w:r>
      <w:r>
        <w:rPr>
          <w:spacing w:val="-5"/>
        </w:rPr>
        <w:t xml:space="preserve"> </w:t>
      </w:r>
      <w:r>
        <w:t>с</w:t>
      </w:r>
      <w:r>
        <w:rPr>
          <w:spacing w:val="-3"/>
        </w:rPr>
        <w:t xml:space="preserve"> </w:t>
      </w:r>
      <w:r>
        <w:t>ограниченными</w:t>
      </w:r>
      <w:r>
        <w:rPr>
          <w:spacing w:val="-3"/>
        </w:rPr>
        <w:t xml:space="preserve"> </w:t>
      </w:r>
      <w:r>
        <w:t>возможностями</w:t>
      </w:r>
      <w:r>
        <w:rPr>
          <w:spacing w:val="-4"/>
        </w:rPr>
        <w:t xml:space="preserve"> </w:t>
      </w:r>
      <w:r>
        <w:t>здоровья Требования к условиям реализации программы</w:t>
      </w:r>
    </w:p>
    <w:p w:rsidR="004D7CF7" w:rsidRDefault="00FE487B">
      <w:pPr>
        <w:spacing w:line="316" w:lineRule="exact"/>
        <w:ind w:left="511"/>
        <w:jc w:val="both"/>
        <w:rPr>
          <w:sz w:val="28"/>
        </w:rPr>
      </w:pPr>
      <w:r>
        <w:rPr>
          <w:i/>
          <w:spacing w:val="-2"/>
          <w:sz w:val="28"/>
        </w:rPr>
        <w:t>Психолого-педагогическое</w:t>
      </w:r>
      <w:r>
        <w:rPr>
          <w:i/>
          <w:spacing w:val="28"/>
          <w:sz w:val="28"/>
        </w:rPr>
        <w:t xml:space="preserve"> </w:t>
      </w:r>
      <w:r>
        <w:rPr>
          <w:i/>
          <w:spacing w:val="-2"/>
          <w:sz w:val="28"/>
        </w:rPr>
        <w:t>обеспечение</w:t>
      </w:r>
      <w:r>
        <w:rPr>
          <w:spacing w:val="-2"/>
          <w:sz w:val="28"/>
        </w:rPr>
        <w:t>:</w:t>
      </w:r>
    </w:p>
    <w:p w:rsidR="004D7CF7" w:rsidRDefault="00FE487B">
      <w:pPr>
        <w:pStyle w:val="a4"/>
        <w:numPr>
          <w:ilvl w:val="2"/>
          <w:numId w:val="47"/>
        </w:numPr>
        <w:tabs>
          <w:tab w:val="left" w:pos="1573"/>
        </w:tabs>
        <w:spacing w:before="1"/>
        <w:ind w:left="511" w:right="1123" w:firstLine="708"/>
        <w:jc w:val="both"/>
        <w:rPr>
          <w:sz w:val="28"/>
        </w:rPr>
      </w:pPr>
      <w:r>
        <w:rPr>
          <w:sz w:val="28"/>
        </w:rPr>
        <w:t>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психолого-медико-педагогической комиссии;</w:t>
      </w:r>
    </w:p>
    <w:p w:rsidR="004D7CF7" w:rsidRDefault="00FE487B">
      <w:pPr>
        <w:pStyle w:val="a4"/>
        <w:numPr>
          <w:ilvl w:val="0"/>
          <w:numId w:val="35"/>
        </w:numPr>
        <w:tabs>
          <w:tab w:val="left" w:pos="765"/>
        </w:tabs>
        <w:ind w:right="1130" w:firstLine="0"/>
        <w:jc w:val="both"/>
        <w:rPr>
          <w:sz w:val="28"/>
        </w:rPr>
      </w:pPr>
      <w:r>
        <w:rPr>
          <w:sz w:val="28"/>
        </w:rPr>
        <w:t>обеспечение психолого-педагогических условий (коррекционная направленность учебно-воспитательной деятельности; учёт индивидуальных особенностей ребёнка;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w:t>
      </w:r>
      <w:r>
        <w:rPr>
          <w:spacing w:val="40"/>
          <w:sz w:val="28"/>
        </w:rPr>
        <w:t xml:space="preserve"> </w:t>
      </w:r>
      <w:r>
        <w:rPr>
          <w:sz w:val="28"/>
        </w:rPr>
        <w:t>образовательной деятельности, повышения ее эффективности, доступности);</w:t>
      </w:r>
    </w:p>
    <w:p w:rsidR="004D7CF7" w:rsidRDefault="00FE487B">
      <w:pPr>
        <w:pStyle w:val="a4"/>
        <w:numPr>
          <w:ilvl w:val="0"/>
          <w:numId w:val="35"/>
        </w:numPr>
        <w:tabs>
          <w:tab w:val="left" w:pos="762"/>
        </w:tabs>
        <w:ind w:right="1127" w:firstLine="0"/>
        <w:jc w:val="both"/>
        <w:rPr>
          <w:sz w:val="28"/>
        </w:rPr>
      </w:pPr>
      <w:r>
        <w:rPr>
          <w:sz w:val="28"/>
        </w:rPr>
        <w:t>обеспечение специализированных условий (выдвижение комплекса специальных задач обучения, ориентированных на особые образовательные потребности обучающихся с ОВЗ; введение в содержание обучения специальных разделов, направленных на решение задач развития ребёнка, отсутствующих в содержании образования нормально развивающегося</w:t>
      </w:r>
    </w:p>
    <w:p w:rsidR="004D7CF7" w:rsidRDefault="004D7CF7">
      <w:pPr>
        <w:pStyle w:val="a4"/>
        <w:jc w:val="both"/>
        <w:rPr>
          <w:sz w:val="28"/>
        </w:rPr>
        <w:sectPr w:rsidR="004D7CF7">
          <w:pgSz w:w="16840" w:h="12410" w:orient="landscape"/>
          <w:pgMar w:top="480" w:right="0" w:bottom="1720" w:left="283" w:header="0" w:footer="1489" w:gutter="0"/>
          <w:cols w:space="720"/>
        </w:sectPr>
      </w:pPr>
    </w:p>
    <w:p w:rsidR="004D7CF7" w:rsidRDefault="00FE487B">
      <w:pPr>
        <w:pStyle w:val="a3"/>
        <w:spacing w:before="73"/>
        <w:ind w:right="1131"/>
        <w:jc w:val="both"/>
      </w:pPr>
      <w:r>
        <w:lastRenderedPageBreak/>
        <w:t>сверстника; использование специальных методов, приёмов, средств обучения, специализированных образовательных и коррекционных программ, ориентированных на особые образовательные потребности детей; дифференцированное и индивидуализированное обучение с учётом специфики нарушения развития ребёнка; комплексное воздействие на обучающегося, осуществляемое на индивидуальных и групповых коррекционных занятиях);</w:t>
      </w:r>
    </w:p>
    <w:p w:rsidR="004D7CF7" w:rsidRDefault="00FE487B">
      <w:pPr>
        <w:pStyle w:val="a4"/>
        <w:numPr>
          <w:ilvl w:val="0"/>
          <w:numId w:val="35"/>
        </w:numPr>
        <w:tabs>
          <w:tab w:val="left" w:pos="805"/>
        </w:tabs>
        <w:spacing w:before="2"/>
        <w:ind w:right="1138" w:firstLine="0"/>
        <w:jc w:val="both"/>
        <w:rPr>
          <w:sz w:val="28"/>
        </w:rPr>
      </w:pPr>
      <w:r>
        <w:rPr>
          <w:sz w:val="28"/>
        </w:rPr>
        <w:t>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4D7CF7" w:rsidRDefault="00FE487B">
      <w:pPr>
        <w:pStyle w:val="a4"/>
        <w:numPr>
          <w:ilvl w:val="0"/>
          <w:numId w:val="35"/>
        </w:numPr>
        <w:tabs>
          <w:tab w:val="left" w:pos="721"/>
        </w:tabs>
        <w:ind w:right="1131" w:firstLine="0"/>
        <w:jc w:val="both"/>
        <w:rPr>
          <w:sz w:val="28"/>
        </w:rPr>
      </w:pPr>
      <w:r>
        <w:rPr>
          <w:sz w:val="28"/>
        </w:rPr>
        <w:t>обеспечение</w:t>
      </w:r>
      <w:r>
        <w:rPr>
          <w:spacing w:val="-2"/>
          <w:sz w:val="28"/>
        </w:rPr>
        <w:t xml:space="preserve"> </w:t>
      </w:r>
      <w:r>
        <w:rPr>
          <w:sz w:val="28"/>
        </w:rPr>
        <w:t>участия</w:t>
      </w:r>
      <w:r>
        <w:rPr>
          <w:spacing w:val="-2"/>
          <w:sz w:val="28"/>
        </w:rPr>
        <w:t xml:space="preserve"> </w:t>
      </w:r>
      <w:r>
        <w:rPr>
          <w:sz w:val="28"/>
        </w:rPr>
        <w:t>всех</w:t>
      </w:r>
      <w:r>
        <w:rPr>
          <w:spacing w:val="-1"/>
          <w:sz w:val="28"/>
        </w:rPr>
        <w:t xml:space="preserve"> </w:t>
      </w:r>
      <w:r>
        <w:rPr>
          <w:sz w:val="28"/>
        </w:rPr>
        <w:t>детей</w:t>
      </w:r>
      <w:r>
        <w:rPr>
          <w:spacing w:val="-2"/>
          <w:sz w:val="28"/>
        </w:rPr>
        <w:t xml:space="preserve"> </w:t>
      </w:r>
      <w:r>
        <w:rPr>
          <w:sz w:val="28"/>
        </w:rPr>
        <w:t>с</w:t>
      </w:r>
      <w:r>
        <w:rPr>
          <w:spacing w:val="-3"/>
          <w:sz w:val="28"/>
        </w:rPr>
        <w:t xml:space="preserve"> </w:t>
      </w:r>
      <w:r>
        <w:rPr>
          <w:sz w:val="28"/>
        </w:rPr>
        <w:t>ОВЗ,</w:t>
      </w:r>
      <w:r>
        <w:rPr>
          <w:spacing w:val="-3"/>
          <w:sz w:val="28"/>
        </w:rPr>
        <w:t xml:space="preserve"> </w:t>
      </w:r>
      <w:r>
        <w:rPr>
          <w:sz w:val="28"/>
        </w:rPr>
        <w:t>независимо</w:t>
      </w:r>
      <w:r>
        <w:rPr>
          <w:spacing w:val="-5"/>
          <w:sz w:val="28"/>
        </w:rPr>
        <w:t xml:space="preserve"> </w:t>
      </w:r>
      <w:r>
        <w:rPr>
          <w:sz w:val="28"/>
        </w:rPr>
        <w:t>от</w:t>
      </w:r>
      <w:r>
        <w:rPr>
          <w:spacing w:val="-3"/>
          <w:sz w:val="28"/>
        </w:rPr>
        <w:t xml:space="preserve"> </w:t>
      </w:r>
      <w:r>
        <w:rPr>
          <w:sz w:val="28"/>
        </w:rPr>
        <w:t>степени</w:t>
      </w:r>
      <w:r>
        <w:rPr>
          <w:spacing w:val="-2"/>
          <w:sz w:val="28"/>
        </w:rPr>
        <w:t xml:space="preserve"> </w:t>
      </w:r>
      <w:r>
        <w:rPr>
          <w:sz w:val="28"/>
        </w:rPr>
        <w:t>выраженности</w:t>
      </w:r>
      <w:r>
        <w:rPr>
          <w:spacing w:val="-2"/>
          <w:sz w:val="28"/>
        </w:rPr>
        <w:t xml:space="preserve"> </w:t>
      </w:r>
      <w:r>
        <w:rPr>
          <w:sz w:val="28"/>
        </w:rPr>
        <w:t>нарушений</w:t>
      </w:r>
      <w:r>
        <w:rPr>
          <w:spacing w:val="-2"/>
          <w:sz w:val="28"/>
        </w:rPr>
        <w:t xml:space="preserve"> </w:t>
      </w:r>
      <w:r>
        <w:rPr>
          <w:sz w:val="28"/>
        </w:rPr>
        <w:t>их</w:t>
      </w:r>
      <w:r>
        <w:rPr>
          <w:spacing w:val="-4"/>
          <w:sz w:val="28"/>
        </w:rPr>
        <w:t xml:space="preserve"> </w:t>
      </w:r>
      <w:r>
        <w:rPr>
          <w:sz w:val="28"/>
        </w:rPr>
        <w:t>развития,</w:t>
      </w:r>
      <w:r>
        <w:rPr>
          <w:spacing w:val="-2"/>
          <w:sz w:val="28"/>
        </w:rPr>
        <w:t xml:space="preserve"> </w:t>
      </w:r>
      <w:r>
        <w:rPr>
          <w:sz w:val="28"/>
        </w:rPr>
        <w:t>вместе</w:t>
      </w:r>
      <w:r>
        <w:rPr>
          <w:spacing w:val="-2"/>
          <w:sz w:val="28"/>
        </w:rPr>
        <w:t xml:space="preserve"> </w:t>
      </w:r>
      <w:r>
        <w:rPr>
          <w:sz w:val="28"/>
        </w:rPr>
        <w:t>с</w:t>
      </w:r>
      <w:r>
        <w:rPr>
          <w:spacing w:val="-3"/>
          <w:sz w:val="28"/>
        </w:rPr>
        <w:t xml:space="preserve"> </w:t>
      </w:r>
      <w:r>
        <w:rPr>
          <w:sz w:val="28"/>
        </w:rPr>
        <w:t>нормально развивающимися детьми в проведении воспитательных, культурно-развлекательных, спортивно-оздоровительных и иных досуговых мероприятий;</w:t>
      </w:r>
    </w:p>
    <w:p w:rsidR="004D7CF7" w:rsidRDefault="00FE487B">
      <w:pPr>
        <w:pStyle w:val="a4"/>
        <w:numPr>
          <w:ilvl w:val="0"/>
          <w:numId w:val="35"/>
        </w:numPr>
        <w:tabs>
          <w:tab w:val="left" w:pos="721"/>
        </w:tabs>
        <w:spacing w:before="1" w:line="322" w:lineRule="exact"/>
        <w:ind w:left="721" w:hanging="210"/>
        <w:jc w:val="both"/>
        <w:rPr>
          <w:sz w:val="28"/>
        </w:rPr>
      </w:pPr>
      <w:r>
        <w:rPr>
          <w:sz w:val="28"/>
        </w:rPr>
        <w:t>методическое</w:t>
      </w:r>
      <w:r>
        <w:rPr>
          <w:spacing w:val="-8"/>
          <w:sz w:val="28"/>
        </w:rPr>
        <w:t xml:space="preserve"> </w:t>
      </w:r>
      <w:r>
        <w:rPr>
          <w:spacing w:val="-2"/>
          <w:sz w:val="28"/>
        </w:rPr>
        <w:t>обеспечение.</w:t>
      </w:r>
    </w:p>
    <w:p w:rsidR="004D7CF7" w:rsidRDefault="00FE487B">
      <w:pPr>
        <w:spacing w:line="322" w:lineRule="exact"/>
        <w:ind w:left="511"/>
        <w:jc w:val="both"/>
        <w:rPr>
          <w:i/>
          <w:sz w:val="28"/>
        </w:rPr>
      </w:pPr>
      <w:r>
        <w:rPr>
          <w:i/>
          <w:spacing w:val="-2"/>
          <w:sz w:val="28"/>
        </w:rPr>
        <w:t>Программно-методическое</w:t>
      </w:r>
      <w:r>
        <w:rPr>
          <w:i/>
          <w:spacing w:val="25"/>
          <w:sz w:val="28"/>
        </w:rPr>
        <w:t xml:space="preserve"> </w:t>
      </w:r>
      <w:r>
        <w:rPr>
          <w:i/>
          <w:spacing w:val="-2"/>
          <w:sz w:val="28"/>
        </w:rPr>
        <w:t>обеспечение</w:t>
      </w:r>
    </w:p>
    <w:p w:rsidR="004D7CF7" w:rsidRDefault="00FE487B">
      <w:pPr>
        <w:pStyle w:val="a3"/>
        <w:ind w:right="1127" w:firstLine="708"/>
        <w:jc w:val="both"/>
      </w:pPr>
      <w:r>
        <w:t>В процессе реализации программы коррекционной работы могут быть использованы коррекционно-развивающие программы (психолога, логопеда, педагога), инструментарий, необходимый для осуществления профессиональной деятельности учителя, педагога-психолога, учителя—логопеда.</w:t>
      </w:r>
    </w:p>
    <w:p w:rsidR="004D7CF7" w:rsidRDefault="00FE487B">
      <w:pPr>
        <w:pStyle w:val="a3"/>
        <w:spacing w:before="1"/>
        <w:ind w:right="1139" w:firstLine="708"/>
        <w:jc w:val="both"/>
      </w:pPr>
      <w:r>
        <w:t>В случаях обучения детей с выраженными нарушениями психического и физического развития по индивидуальному учебному плану целесообразным является использование специальных (коррекционных) образовательных программ.</w:t>
      </w:r>
    </w:p>
    <w:p w:rsidR="004D7CF7" w:rsidRDefault="00FE487B">
      <w:pPr>
        <w:pStyle w:val="a3"/>
        <w:ind w:right="1128" w:firstLine="708"/>
        <w:jc w:val="both"/>
      </w:pPr>
      <w:r>
        <w:rPr>
          <w:i/>
        </w:rPr>
        <w:t xml:space="preserve">Материально-техническое обеспечение </w:t>
      </w:r>
      <w:r>
        <w:t>заключается в создании адаптивной и коррекционно-развивающей среды образовательной организации, в том числе надлежащие материально-технические условия, обеспечивающие возможность для беспрепятственного доступа детей с недостатками физического и (или) психического развития в здания и помещения школы и организацию их пребывания и обучения в школе.</w:t>
      </w:r>
    </w:p>
    <w:p w:rsidR="004D7CF7" w:rsidRDefault="00FE487B">
      <w:pPr>
        <w:pStyle w:val="a3"/>
        <w:ind w:right="1127" w:firstLine="708"/>
        <w:jc w:val="both"/>
      </w:pPr>
      <w:r>
        <w:t xml:space="preserve">Необходимым условием реализации программы является создание </w:t>
      </w:r>
      <w:r>
        <w:rPr>
          <w:i/>
        </w:rPr>
        <w:t xml:space="preserve">информационной образовательной среды </w:t>
      </w:r>
      <w:r>
        <w:t>и на</w:t>
      </w:r>
      <w:r>
        <w:rPr>
          <w:spacing w:val="40"/>
        </w:rPr>
        <w:t xml:space="preserve"> </w:t>
      </w:r>
      <w:r>
        <w:t>этой основе развитие дистанционной формы обучения детей, имеющих трудности в передвижении, с использованием современных информационно-коммуникационных технологий. Обязательным является создание системы широкого доступа детей с ОВЗ,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рекомендаций по всем направлениям и видам деятельности, наглядных пособий, мультимедийных материалов, аудиои видеоматериалов.</w:t>
      </w:r>
    </w:p>
    <w:p w:rsidR="004D7CF7" w:rsidRDefault="00FE487B">
      <w:pPr>
        <w:pStyle w:val="a3"/>
        <w:ind w:right="1127" w:firstLine="708"/>
        <w:jc w:val="both"/>
      </w:pPr>
      <w:r>
        <w:t xml:space="preserve">Важным моментом реализации программы коррекционной работы является </w:t>
      </w:r>
      <w:r>
        <w:rPr>
          <w:i/>
        </w:rPr>
        <w:t xml:space="preserve">кадровое обеспечение. </w:t>
      </w:r>
      <w:r>
        <w:t>Коррекционная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подготовку или другие виды профессиональной подготовки в рамках обозначенной темы.</w:t>
      </w:r>
    </w:p>
    <w:p w:rsidR="004D7CF7" w:rsidRDefault="004D7CF7">
      <w:pPr>
        <w:pStyle w:val="a3"/>
        <w:jc w:val="both"/>
        <w:sectPr w:rsidR="004D7CF7">
          <w:pgSz w:w="16840" w:h="12410" w:orient="landscape"/>
          <w:pgMar w:top="480" w:right="0" w:bottom="1720" w:left="283" w:header="0" w:footer="1489" w:gutter="0"/>
          <w:cols w:space="720"/>
        </w:sectPr>
      </w:pPr>
    </w:p>
    <w:p w:rsidR="004D7CF7" w:rsidRDefault="00FE487B">
      <w:pPr>
        <w:pStyle w:val="1"/>
        <w:numPr>
          <w:ilvl w:val="1"/>
          <w:numId w:val="47"/>
        </w:numPr>
        <w:tabs>
          <w:tab w:val="left" w:pos="1001"/>
        </w:tabs>
        <w:spacing w:before="78"/>
        <w:ind w:left="511" w:right="2374" w:firstLine="0"/>
        <w:jc w:val="both"/>
      </w:pPr>
      <w:r>
        <w:lastRenderedPageBreak/>
        <w:t>Механизм</w:t>
      </w:r>
      <w:r>
        <w:rPr>
          <w:spacing w:val="-3"/>
        </w:rPr>
        <w:t xml:space="preserve"> </w:t>
      </w:r>
      <w:r>
        <w:t>взаимодействия</w:t>
      </w:r>
      <w:r>
        <w:rPr>
          <w:spacing w:val="-5"/>
        </w:rPr>
        <w:t xml:space="preserve"> </w:t>
      </w:r>
      <w:r>
        <w:t>в</w:t>
      </w:r>
      <w:r>
        <w:rPr>
          <w:spacing w:val="-4"/>
        </w:rPr>
        <w:t xml:space="preserve"> </w:t>
      </w:r>
      <w:r>
        <w:t>разработке</w:t>
      </w:r>
      <w:r>
        <w:rPr>
          <w:spacing w:val="-3"/>
        </w:rPr>
        <w:t xml:space="preserve"> </w:t>
      </w:r>
      <w:r>
        <w:t>и</w:t>
      </w:r>
      <w:r>
        <w:rPr>
          <w:spacing w:val="-5"/>
        </w:rPr>
        <w:t xml:space="preserve"> </w:t>
      </w:r>
      <w:r>
        <w:t>реализации</w:t>
      </w:r>
      <w:r>
        <w:rPr>
          <w:spacing w:val="-4"/>
        </w:rPr>
        <w:t xml:space="preserve"> </w:t>
      </w:r>
      <w:r>
        <w:t>коррекционных</w:t>
      </w:r>
      <w:r>
        <w:rPr>
          <w:spacing w:val="-2"/>
        </w:rPr>
        <w:t xml:space="preserve"> </w:t>
      </w:r>
      <w:r>
        <w:t>мероприятий</w:t>
      </w:r>
      <w:r>
        <w:rPr>
          <w:spacing w:val="-4"/>
        </w:rPr>
        <w:t xml:space="preserve"> </w:t>
      </w:r>
      <w:r>
        <w:t>учителей</w:t>
      </w:r>
      <w:r>
        <w:rPr>
          <w:spacing w:val="-5"/>
        </w:rPr>
        <w:t xml:space="preserve"> </w:t>
      </w:r>
      <w:r>
        <w:t>и</w:t>
      </w:r>
      <w:r>
        <w:rPr>
          <w:spacing w:val="-4"/>
        </w:rPr>
        <w:t xml:space="preserve"> </w:t>
      </w:r>
      <w:r>
        <w:t xml:space="preserve">других </w:t>
      </w:r>
      <w:r>
        <w:rPr>
          <w:spacing w:val="-2"/>
        </w:rPr>
        <w:t>специалистов</w:t>
      </w:r>
    </w:p>
    <w:p w:rsidR="004D7CF7" w:rsidRDefault="00FE487B">
      <w:pPr>
        <w:pStyle w:val="a3"/>
        <w:ind w:right="1135" w:firstLine="708"/>
        <w:jc w:val="both"/>
      </w:pPr>
      <w:r>
        <w:t>Одним из основных механизмов реализации коррекционной работы является оптимально выстроенное взаимодействие специалистов образовательного учреждения, обеспечивающее системное сопровождение детей с ограниченными возможностями здоровья специалистами различного профиля в образовательном процессе. Такое взаимодействие включает:</w:t>
      </w:r>
    </w:p>
    <w:p w:rsidR="004D7CF7" w:rsidRDefault="00FE487B">
      <w:pPr>
        <w:pStyle w:val="a4"/>
        <w:numPr>
          <w:ilvl w:val="0"/>
          <w:numId w:val="34"/>
        </w:numPr>
        <w:tabs>
          <w:tab w:val="left" w:pos="987"/>
        </w:tabs>
        <w:ind w:right="1141" w:firstLine="0"/>
        <w:jc w:val="both"/>
        <w:rPr>
          <w:sz w:val="28"/>
        </w:rPr>
      </w:pPr>
      <w:r>
        <w:rPr>
          <w:sz w:val="28"/>
        </w:rPr>
        <w:t>комплексность в определении и решении проблем ребёнка, предоставлении ему квалифицированной помощи специалистов разного профиля;</w:t>
      </w:r>
    </w:p>
    <w:p w:rsidR="004D7CF7" w:rsidRDefault="00FE487B">
      <w:pPr>
        <w:pStyle w:val="a4"/>
        <w:numPr>
          <w:ilvl w:val="0"/>
          <w:numId w:val="34"/>
        </w:numPr>
        <w:tabs>
          <w:tab w:val="left" w:pos="860"/>
        </w:tabs>
        <w:spacing w:line="321" w:lineRule="exact"/>
        <w:ind w:left="860" w:hanging="349"/>
        <w:jc w:val="both"/>
        <w:rPr>
          <w:sz w:val="28"/>
        </w:rPr>
      </w:pPr>
      <w:r>
        <w:rPr>
          <w:sz w:val="28"/>
        </w:rPr>
        <w:t>многоаспектный</w:t>
      </w:r>
      <w:r>
        <w:rPr>
          <w:spacing w:val="-10"/>
          <w:sz w:val="28"/>
        </w:rPr>
        <w:t xml:space="preserve"> </w:t>
      </w:r>
      <w:r>
        <w:rPr>
          <w:sz w:val="28"/>
        </w:rPr>
        <w:t>анализ</w:t>
      </w:r>
      <w:r>
        <w:rPr>
          <w:spacing w:val="-7"/>
          <w:sz w:val="28"/>
        </w:rPr>
        <w:t xml:space="preserve"> </w:t>
      </w:r>
      <w:r>
        <w:rPr>
          <w:sz w:val="28"/>
        </w:rPr>
        <w:t>личностного</w:t>
      </w:r>
      <w:r>
        <w:rPr>
          <w:spacing w:val="-10"/>
          <w:sz w:val="28"/>
        </w:rPr>
        <w:t xml:space="preserve"> </w:t>
      </w:r>
      <w:r>
        <w:rPr>
          <w:sz w:val="28"/>
        </w:rPr>
        <w:t>и</w:t>
      </w:r>
      <w:r>
        <w:rPr>
          <w:spacing w:val="-7"/>
          <w:sz w:val="28"/>
        </w:rPr>
        <w:t xml:space="preserve"> </w:t>
      </w:r>
      <w:r>
        <w:rPr>
          <w:sz w:val="28"/>
        </w:rPr>
        <w:t>познавательного</w:t>
      </w:r>
      <w:r>
        <w:rPr>
          <w:spacing w:val="-9"/>
          <w:sz w:val="28"/>
        </w:rPr>
        <w:t xml:space="preserve"> </w:t>
      </w:r>
      <w:r>
        <w:rPr>
          <w:sz w:val="28"/>
        </w:rPr>
        <w:t>развития</w:t>
      </w:r>
      <w:r>
        <w:rPr>
          <w:spacing w:val="-10"/>
          <w:sz w:val="28"/>
        </w:rPr>
        <w:t xml:space="preserve"> </w:t>
      </w:r>
      <w:r>
        <w:rPr>
          <w:spacing w:val="-2"/>
          <w:sz w:val="28"/>
        </w:rPr>
        <w:t>ребёнка;</w:t>
      </w:r>
    </w:p>
    <w:p w:rsidR="004D7CF7" w:rsidRDefault="00FE487B">
      <w:pPr>
        <w:pStyle w:val="a4"/>
        <w:numPr>
          <w:ilvl w:val="0"/>
          <w:numId w:val="34"/>
        </w:numPr>
        <w:tabs>
          <w:tab w:val="left" w:pos="973"/>
        </w:tabs>
        <w:ind w:right="1126" w:firstLine="0"/>
        <w:jc w:val="both"/>
        <w:rPr>
          <w:sz w:val="28"/>
        </w:rPr>
      </w:pPr>
      <w:r>
        <w:rPr>
          <w:sz w:val="28"/>
        </w:rPr>
        <w:t>составление комплексных индивидуальных программ общего развития и коррекции отдельных сторон учебно-познавательной, речевой, эмоциональной-волевой и личностной сфер ребёнка.</w:t>
      </w:r>
    </w:p>
    <w:p w:rsidR="004D7CF7" w:rsidRDefault="00FE487B">
      <w:pPr>
        <w:ind w:left="511" w:right="1127"/>
        <w:jc w:val="both"/>
        <w:rPr>
          <w:sz w:val="28"/>
        </w:rPr>
      </w:pPr>
      <w:r>
        <w:rPr>
          <w:i/>
          <w:sz w:val="28"/>
        </w:rPr>
        <w:t xml:space="preserve">Организационно-управленческой формой сопровождения </w:t>
      </w:r>
      <w:r>
        <w:rPr>
          <w:sz w:val="28"/>
        </w:rPr>
        <w:t xml:space="preserve">является </w:t>
      </w:r>
      <w:r>
        <w:rPr>
          <w:i/>
          <w:sz w:val="28"/>
        </w:rPr>
        <w:t>психолого-педагогический консилиум</w:t>
      </w:r>
      <w:r>
        <w:rPr>
          <w:sz w:val="28"/>
        </w:rPr>
        <w:t>. Его главные задачи: защита прав и интересов ребёнка; массовая диагностика по проблемам развития; выявление групп детей, требующих внимания специалистов; консультирование всех участников образовательного процесса.</w:t>
      </w:r>
    </w:p>
    <w:p w:rsidR="004D7CF7" w:rsidRDefault="00FE487B">
      <w:pPr>
        <w:pStyle w:val="a3"/>
        <w:spacing w:line="242" w:lineRule="auto"/>
        <w:ind w:right="3990"/>
      </w:pPr>
      <w:r>
        <w:t>Деятельность</w:t>
      </w:r>
      <w:r>
        <w:rPr>
          <w:spacing w:val="-6"/>
        </w:rPr>
        <w:t xml:space="preserve"> </w:t>
      </w:r>
      <w:r>
        <w:t>психолого-педагогический</w:t>
      </w:r>
      <w:r>
        <w:rPr>
          <w:spacing w:val="-5"/>
        </w:rPr>
        <w:t xml:space="preserve"> </w:t>
      </w:r>
      <w:r>
        <w:t>консилиум</w:t>
      </w:r>
      <w:r>
        <w:rPr>
          <w:spacing w:val="-5"/>
        </w:rPr>
        <w:t xml:space="preserve"> </w:t>
      </w:r>
      <w:r>
        <w:t>определяется</w:t>
      </w:r>
      <w:r>
        <w:rPr>
          <w:spacing w:val="-5"/>
        </w:rPr>
        <w:t xml:space="preserve"> </w:t>
      </w:r>
      <w:r>
        <w:t>Положением</w:t>
      </w:r>
      <w:r>
        <w:rPr>
          <w:spacing w:val="-5"/>
        </w:rPr>
        <w:t xml:space="preserve"> </w:t>
      </w:r>
      <w:r>
        <w:t>о</w:t>
      </w:r>
      <w:r>
        <w:rPr>
          <w:spacing w:val="-5"/>
        </w:rPr>
        <w:t xml:space="preserve"> </w:t>
      </w:r>
      <w:r>
        <w:t>ППК. Специалисты ППК:</w:t>
      </w:r>
    </w:p>
    <w:p w:rsidR="004D7CF7" w:rsidRDefault="00FE487B">
      <w:pPr>
        <w:pStyle w:val="a4"/>
        <w:numPr>
          <w:ilvl w:val="0"/>
          <w:numId w:val="33"/>
        </w:numPr>
        <w:tabs>
          <w:tab w:val="left" w:pos="721"/>
        </w:tabs>
        <w:spacing w:line="315" w:lineRule="exact"/>
        <w:ind w:left="721" w:hanging="210"/>
        <w:rPr>
          <w:sz w:val="28"/>
        </w:rPr>
      </w:pPr>
      <w:r>
        <w:rPr>
          <w:sz w:val="28"/>
        </w:rPr>
        <w:t>осуществляют</w:t>
      </w:r>
      <w:r>
        <w:rPr>
          <w:spacing w:val="-11"/>
          <w:sz w:val="28"/>
        </w:rPr>
        <w:t xml:space="preserve"> </w:t>
      </w:r>
      <w:r>
        <w:rPr>
          <w:sz w:val="28"/>
        </w:rPr>
        <w:t>психолого-педагогическое</w:t>
      </w:r>
      <w:r>
        <w:rPr>
          <w:spacing w:val="-11"/>
          <w:sz w:val="28"/>
        </w:rPr>
        <w:t xml:space="preserve"> </w:t>
      </w:r>
      <w:r>
        <w:rPr>
          <w:sz w:val="28"/>
        </w:rPr>
        <w:t>обследование</w:t>
      </w:r>
      <w:r>
        <w:rPr>
          <w:spacing w:val="-11"/>
          <w:sz w:val="28"/>
        </w:rPr>
        <w:t xml:space="preserve"> </w:t>
      </w:r>
      <w:r>
        <w:rPr>
          <w:sz w:val="28"/>
        </w:rPr>
        <w:t>детей</w:t>
      </w:r>
      <w:r>
        <w:rPr>
          <w:spacing w:val="-8"/>
          <w:sz w:val="28"/>
        </w:rPr>
        <w:t xml:space="preserve"> </w:t>
      </w:r>
      <w:r>
        <w:rPr>
          <w:sz w:val="28"/>
        </w:rPr>
        <w:t>с</w:t>
      </w:r>
      <w:r>
        <w:rPr>
          <w:spacing w:val="-8"/>
          <w:sz w:val="28"/>
        </w:rPr>
        <w:t xml:space="preserve"> </w:t>
      </w:r>
      <w:r>
        <w:rPr>
          <w:spacing w:val="-4"/>
          <w:sz w:val="28"/>
        </w:rPr>
        <w:t>ОВЗ;</w:t>
      </w:r>
    </w:p>
    <w:p w:rsidR="004D7CF7" w:rsidRDefault="00FE487B">
      <w:pPr>
        <w:pStyle w:val="a4"/>
        <w:numPr>
          <w:ilvl w:val="0"/>
          <w:numId w:val="33"/>
        </w:numPr>
        <w:tabs>
          <w:tab w:val="left" w:pos="1065"/>
          <w:tab w:val="left" w:pos="3284"/>
          <w:tab w:val="left" w:pos="7753"/>
          <w:tab w:val="left" w:pos="11573"/>
          <w:tab w:val="left" w:pos="13408"/>
        </w:tabs>
        <w:spacing w:before="40" w:line="237" w:lineRule="auto"/>
        <w:ind w:right="1130" w:firstLine="0"/>
        <w:rPr>
          <w:sz w:val="28"/>
        </w:rPr>
      </w:pPr>
      <w:r>
        <w:rPr>
          <w:spacing w:val="-2"/>
          <w:sz w:val="28"/>
        </w:rPr>
        <w:t>разрабатывают</w:t>
      </w:r>
      <w:r>
        <w:rPr>
          <w:sz w:val="28"/>
        </w:rPr>
        <w:tab/>
      </w:r>
      <w:r>
        <w:rPr>
          <w:spacing w:val="-2"/>
          <w:sz w:val="28"/>
        </w:rPr>
        <w:t>индивидуально-ориентированные</w:t>
      </w:r>
      <w:r>
        <w:rPr>
          <w:sz w:val="28"/>
        </w:rPr>
        <w:tab/>
      </w:r>
      <w:r>
        <w:rPr>
          <w:spacing w:val="-2"/>
          <w:sz w:val="28"/>
        </w:rPr>
        <w:t>коррекционно-развивающие</w:t>
      </w:r>
      <w:r>
        <w:rPr>
          <w:sz w:val="28"/>
        </w:rPr>
        <w:tab/>
      </w:r>
      <w:r>
        <w:rPr>
          <w:spacing w:val="-2"/>
          <w:sz w:val="28"/>
        </w:rPr>
        <w:t>программы,</w:t>
      </w:r>
      <w:r>
        <w:rPr>
          <w:sz w:val="28"/>
        </w:rPr>
        <w:tab/>
      </w:r>
      <w:r>
        <w:rPr>
          <w:spacing w:val="-2"/>
          <w:sz w:val="28"/>
        </w:rPr>
        <w:t xml:space="preserve">индивидуальные </w:t>
      </w:r>
      <w:r>
        <w:rPr>
          <w:sz w:val="28"/>
        </w:rPr>
        <w:t>образовательные маршруты с целью коррекции имеющихся проблем в обучении и развитии;</w:t>
      </w:r>
    </w:p>
    <w:p w:rsidR="004D7CF7" w:rsidRDefault="00FE487B">
      <w:pPr>
        <w:pStyle w:val="a4"/>
        <w:numPr>
          <w:ilvl w:val="0"/>
          <w:numId w:val="33"/>
        </w:numPr>
        <w:tabs>
          <w:tab w:val="left" w:pos="721"/>
        </w:tabs>
        <w:spacing w:before="39"/>
        <w:ind w:left="721" w:hanging="210"/>
        <w:rPr>
          <w:sz w:val="28"/>
        </w:rPr>
      </w:pPr>
      <w:r>
        <w:rPr>
          <w:sz w:val="28"/>
        </w:rPr>
        <w:t>проводят</w:t>
      </w:r>
      <w:r>
        <w:rPr>
          <w:spacing w:val="-14"/>
          <w:sz w:val="28"/>
        </w:rPr>
        <w:t xml:space="preserve"> </w:t>
      </w:r>
      <w:r>
        <w:rPr>
          <w:sz w:val="28"/>
        </w:rPr>
        <w:t>коррекционно-развивающие</w:t>
      </w:r>
      <w:r>
        <w:rPr>
          <w:spacing w:val="-13"/>
          <w:sz w:val="28"/>
        </w:rPr>
        <w:t xml:space="preserve"> </w:t>
      </w:r>
      <w:r>
        <w:rPr>
          <w:sz w:val="28"/>
        </w:rPr>
        <w:t>занятия</w:t>
      </w:r>
      <w:r>
        <w:rPr>
          <w:spacing w:val="-11"/>
          <w:sz w:val="28"/>
        </w:rPr>
        <w:t xml:space="preserve"> </w:t>
      </w:r>
      <w:r>
        <w:rPr>
          <w:sz w:val="28"/>
        </w:rPr>
        <w:t>(индивидуальные,</w:t>
      </w:r>
      <w:r>
        <w:rPr>
          <w:spacing w:val="-12"/>
          <w:sz w:val="28"/>
        </w:rPr>
        <w:t xml:space="preserve"> </w:t>
      </w:r>
      <w:r>
        <w:rPr>
          <w:sz w:val="28"/>
        </w:rPr>
        <w:t>групповые),</w:t>
      </w:r>
      <w:r>
        <w:rPr>
          <w:spacing w:val="-12"/>
          <w:sz w:val="28"/>
        </w:rPr>
        <w:t xml:space="preserve"> </w:t>
      </w:r>
      <w:r>
        <w:rPr>
          <w:sz w:val="28"/>
        </w:rPr>
        <w:t>тренинговые</w:t>
      </w:r>
      <w:r>
        <w:rPr>
          <w:spacing w:val="-11"/>
          <w:sz w:val="28"/>
        </w:rPr>
        <w:t xml:space="preserve"> </w:t>
      </w:r>
      <w:r>
        <w:rPr>
          <w:spacing w:val="-2"/>
          <w:sz w:val="28"/>
        </w:rPr>
        <w:t>занятия;</w:t>
      </w:r>
    </w:p>
    <w:p w:rsidR="004D7CF7" w:rsidRDefault="00FE487B">
      <w:pPr>
        <w:pStyle w:val="a4"/>
        <w:numPr>
          <w:ilvl w:val="0"/>
          <w:numId w:val="33"/>
        </w:numPr>
        <w:tabs>
          <w:tab w:val="left" w:pos="721"/>
        </w:tabs>
        <w:spacing w:before="38"/>
        <w:ind w:left="721" w:hanging="210"/>
        <w:rPr>
          <w:sz w:val="28"/>
        </w:rPr>
      </w:pPr>
      <w:r>
        <w:rPr>
          <w:sz w:val="28"/>
        </w:rPr>
        <w:t>организуют</w:t>
      </w:r>
      <w:r>
        <w:rPr>
          <w:spacing w:val="-8"/>
          <w:sz w:val="28"/>
        </w:rPr>
        <w:t xml:space="preserve"> </w:t>
      </w:r>
      <w:r>
        <w:rPr>
          <w:sz w:val="28"/>
        </w:rPr>
        <w:t>работу</w:t>
      </w:r>
      <w:r>
        <w:rPr>
          <w:spacing w:val="-5"/>
          <w:sz w:val="28"/>
        </w:rPr>
        <w:t xml:space="preserve"> </w:t>
      </w:r>
      <w:r>
        <w:rPr>
          <w:sz w:val="28"/>
        </w:rPr>
        <w:t>Школ</w:t>
      </w:r>
      <w:r>
        <w:rPr>
          <w:spacing w:val="-4"/>
          <w:sz w:val="28"/>
        </w:rPr>
        <w:t xml:space="preserve"> </w:t>
      </w:r>
      <w:r>
        <w:rPr>
          <w:sz w:val="28"/>
        </w:rPr>
        <w:t>для</w:t>
      </w:r>
      <w:r>
        <w:rPr>
          <w:spacing w:val="-7"/>
          <w:sz w:val="28"/>
        </w:rPr>
        <w:t xml:space="preserve"> </w:t>
      </w:r>
      <w:r>
        <w:rPr>
          <w:sz w:val="28"/>
        </w:rPr>
        <w:t>родителей,</w:t>
      </w:r>
      <w:r>
        <w:rPr>
          <w:spacing w:val="-6"/>
          <w:sz w:val="28"/>
        </w:rPr>
        <w:t xml:space="preserve"> </w:t>
      </w:r>
      <w:r>
        <w:rPr>
          <w:sz w:val="28"/>
        </w:rPr>
        <w:t>имеющих</w:t>
      </w:r>
      <w:r>
        <w:rPr>
          <w:spacing w:val="-3"/>
          <w:sz w:val="28"/>
        </w:rPr>
        <w:t xml:space="preserve"> </w:t>
      </w:r>
      <w:r>
        <w:rPr>
          <w:sz w:val="28"/>
        </w:rPr>
        <w:t>детей</w:t>
      </w:r>
      <w:r>
        <w:rPr>
          <w:spacing w:val="-7"/>
          <w:sz w:val="28"/>
        </w:rPr>
        <w:t xml:space="preserve"> </w:t>
      </w:r>
      <w:r>
        <w:rPr>
          <w:sz w:val="28"/>
        </w:rPr>
        <w:t>с</w:t>
      </w:r>
      <w:r>
        <w:rPr>
          <w:spacing w:val="-4"/>
          <w:sz w:val="28"/>
        </w:rPr>
        <w:t xml:space="preserve"> </w:t>
      </w:r>
      <w:r>
        <w:rPr>
          <w:sz w:val="28"/>
        </w:rPr>
        <w:t>особыми</w:t>
      </w:r>
      <w:r>
        <w:rPr>
          <w:spacing w:val="-4"/>
          <w:sz w:val="28"/>
        </w:rPr>
        <w:t xml:space="preserve"> </w:t>
      </w:r>
      <w:r>
        <w:rPr>
          <w:spacing w:val="-2"/>
          <w:sz w:val="28"/>
        </w:rPr>
        <w:t>потребностями;</w:t>
      </w:r>
    </w:p>
    <w:p w:rsidR="004D7CF7" w:rsidRDefault="00FE487B">
      <w:pPr>
        <w:pStyle w:val="a4"/>
        <w:numPr>
          <w:ilvl w:val="0"/>
          <w:numId w:val="33"/>
        </w:numPr>
        <w:tabs>
          <w:tab w:val="left" w:pos="721"/>
        </w:tabs>
        <w:spacing w:before="40" w:line="322" w:lineRule="exact"/>
        <w:ind w:left="721" w:hanging="210"/>
        <w:rPr>
          <w:sz w:val="28"/>
        </w:rPr>
      </w:pPr>
      <w:r>
        <w:rPr>
          <w:sz w:val="28"/>
        </w:rPr>
        <w:t>обеспечивают</w:t>
      </w:r>
      <w:r>
        <w:rPr>
          <w:spacing w:val="-9"/>
          <w:sz w:val="28"/>
        </w:rPr>
        <w:t xml:space="preserve"> </w:t>
      </w:r>
      <w:r>
        <w:rPr>
          <w:sz w:val="28"/>
        </w:rPr>
        <w:t>их</w:t>
      </w:r>
      <w:r>
        <w:rPr>
          <w:spacing w:val="-11"/>
          <w:sz w:val="28"/>
        </w:rPr>
        <w:t xml:space="preserve"> </w:t>
      </w:r>
      <w:r>
        <w:rPr>
          <w:sz w:val="28"/>
        </w:rPr>
        <w:t>консультативной</w:t>
      </w:r>
      <w:r>
        <w:rPr>
          <w:spacing w:val="-11"/>
          <w:sz w:val="28"/>
        </w:rPr>
        <w:t xml:space="preserve"> </w:t>
      </w:r>
      <w:r>
        <w:rPr>
          <w:spacing w:val="-2"/>
          <w:sz w:val="28"/>
        </w:rPr>
        <w:t>поддержкой.</w:t>
      </w:r>
    </w:p>
    <w:p w:rsidR="004D7CF7" w:rsidRDefault="00FE487B">
      <w:pPr>
        <w:pStyle w:val="a3"/>
        <w:ind w:right="1126" w:firstLine="708"/>
        <w:jc w:val="both"/>
      </w:pPr>
      <w:r>
        <w:t>Педагог-психолог выявляет особенности их интеллектуального развития, личностных и поведенческих реакций, проводит групповые и индивидуальные занятия, направленные на нормализацию эмоционально-волевой сферы, формирование продуктивных способов мыслительной деятельности, а также на исправление возможных нарушений общения и поведения; оказывает методическую помощь учителям; развивать психолого-педагогическую компетентность педагогов и родителей.</w:t>
      </w:r>
    </w:p>
    <w:p w:rsidR="004D7CF7" w:rsidRDefault="00FE487B">
      <w:pPr>
        <w:pStyle w:val="a3"/>
        <w:spacing w:before="1"/>
        <w:ind w:right="1131" w:firstLine="708"/>
        <w:jc w:val="both"/>
      </w:pPr>
      <w:r>
        <w:t>Учителя, работающие с детьми с особыми образовательными потребностями, проводят систематическое углубленное изучение обучающихся с целью выявления их индивидуальных особенностей и определения направлений развивающей работы, фиксируют динамику развития обучающихся, ведут учет освоения ими общеобразовательных программ.</w:t>
      </w:r>
    </w:p>
    <w:p w:rsidR="004D7CF7" w:rsidRDefault="004D7CF7">
      <w:pPr>
        <w:pStyle w:val="a3"/>
        <w:jc w:val="both"/>
        <w:sectPr w:rsidR="004D7CF7">
          <w:pgSz w:w="16840" w:h="12410" w:orient="landscape"/>
          <w:pgMar w:top="480" w:right="0" w:bottom="1720" w:left="283" w:header="0" w:footer="1489" w:gutter="0"/>
          <w:cols w:space="720"/>
        </w:sectPr>
      </w:pPr>
    </w:p>
    <w:p w:rsidR="004D7CF7" w:rsidRDefault="00FE487B">
      <w:pPr>
        <w:pStyle w:val="a3"/>
        <w:spacing w:before="73"/>
        <w:ind w:right="1129"/>
        <w:jc w:val="both"/>
      </w:pPr>
      <w:r>
        <w:lastRenderedPageBreak/>
        <w:t>При интегрированном обучении для детей с ОВЗ разрабатываются индивидуальные учебные планы и рабочие программы по каждому</w:t>
      </w:r>
      <w:r>
        <w:rPr>
          <w:spacing w:val="-4"/>
        </w:rPr>
        <w:t xml:space="preserve"> </w:t>
      </w:r>
      <w:r>
        <w:t>учебному</w:t>
      </w:r>
      <w:r>
        <w:rPr>
          <w:spacing w:val="-5"/>
        </w:rPr>
        <w:t xml:space="preserve"> </w:t>
      </w:r>
      <w:r>
        <w:t>предмету</w:t>
      </w:r>
      <w:r>
        <w:rPr>
          <w:spacing w:val="-4"/>
        </w:rPr>
        <w:t xml:space="preserve"> </w:t>
      </w:r>
      <w:r>
        <w:t>учебного плана</w:t>
      </w:r>
      <w:r>
        <w:rPr>
          <w:spacing w:val="-1"/>
        </w:rPr>
        <w:t xml:space="preserve"> </w:t>
      </w:r>
      <w:r>
        <w:t>на</w:t>
      </w:r>
      <w:r>
        <w:rPr>
          <w:spacing w:val="-3"/>
        </w:rPr>
        <w:t xml:space="preserve"> </w:t>
      </w:r>
      <w:r>
        <w:t>основе</w:t>
      </w:r>
      <w:r>
        <w:rPr>
          <w:spacing w:val="-5"/>
        </w:rPr>
        <w:t xml:space="preserve"> </w:t>
      </w:r>
      <w:r>
        <w:t>примерных программ,</w:t>
      </w:r>
      <w:r>
        <w:rPr>
          <w:spacing w:val="-3"/>
        </w:rPr>
        <w:t xml:space="preserve"> </w:t>
      </w:r>
      <w:r>
        <w:t>рекомендованных для</w:t>
      </w:r>
      <w:r>
        <w:rPr>
          <w:spacing w:val="-4"/>
        </w:rPr>
        <w:t xml:space="preserve"> </w:t>
      </w:r>
      <w:r>
        <w:t>обучения</w:t>
      </w:r>
      <w:r>
        <w:rPr>
          <w:spacing w:val="-1"/>
        </w:rPr>
        <w:t xml:space="preserve"> </w:t>
      </w:r>
      <w:r>
        <w:t>ребенка,</w:t>
      </w:r>
      <w:r>
        <w:rPr>
          <w:spacing w:val="-4"/>
        </w:rPr>
        <w:t xml:space="preserve"> </w:t>
      </w:r>
      <w:r>
        <w:t>и на основании федеральных государственных образовательных стандартов.</w:t>
      </w:r>
    </w:p>
    <w:p w:rsidR="004D7CF7" w:rsidRDefault="00FE487B">
      <w:pPr>
        <w:pStyle w:val="a3"/>
        <w:spacing w:before="2"/>
        <w:ind w:right="1127" w:firstLine="708"/>
        <w:jc w:val="both"/>
      </w:pPr>
      <w:r>
        <w:t xml:space="preserve">В качестве второго механизма реализации коррекционной работы следует обозначить </w:t>
      </w:r>
      <w:r>
        <w:rPr>
          <w:i/>
        </w:rPr>
        <w:t xml:space="preserve">социальное партнёрство, </w:t>
      </w:r>
      <w:r>
        <w:t>которое предполагает профессиональное взаимодействие образовательного учреждения с внешними ресурсами (организациями различных ведомств, общественными организациями и другими институтами общества). Социальное партнёрство включает:</w:t>
      </w:r>
    </w:p>
    <w:p w:rsidR="004D7CF7" w:rsidRDefault="00FE487B">
      <w:pPr>
        <w:pStyle w:val="a4"/>
        <w:numPr>
          <w:ilvl w:val="0"/>
          <w:numId w:val="34"/>
        </w:numPr>
        <w:tabs>
          <w:tab w:val="left" w:pos="867"/>
        </w:tabs>
        <w:ind w:right="1141" w:firstLine="0"/>
        <w:rPr>
          <w:sz w:val="28"/>
        </w:rPr>
      </w:pPr>
      <w:r>
        <w:rPr>
          <w:sz w:val="28"/>
        </w:rPr>
        <w:t>сотрудничество с учреждениями образования и другими ведомствами по вопросам преемственности обучения, развития и адаптации, социализации, здоровьесбережения детей с ограниченными возможностями здоровья;</w:t>
      </w:r>
    </w:p>
    <w:p w:rsidR="004D7CF7" w:rsidRDefault="00FE487B">
      <w:pPr>
        <w:pStyle w:val="a4"/>
        <w:numPr>
          <w:ilvl w:val="0"/>
          <w:numId w:val="34"/>
        </w:numPr>
        <w:tabs>
          <w:tab w:val="left" w:pos="923"/>
        </w:tabs>
        <w:spacing w:before="1"/>
        <w:ind w:right="1145" w:firstLine="0"/>
        <w:rPr>
          <w:sz w:val="28"/>
        </w:rPr>
      </w:pPr>
      <w:r>
        <w:rPr>
          <w:sz w:val="28"/>
        </w:rPr>
        <w:t>сотрудничество</w:t>
      </w:r>
      <w:r>
        <w:rPr>
          <w:spacing w:val="40"/>
          <w:sz w:val="28"/>
        </w:rPr>
        <w:t xml:space="preserve"> </w:t>
      </w:r>
      <w:r>
        <w:rPr>
          <w:sz w:val="28"/>
        </w:rPr>
        <w:t>со</w:t>
      </w:r>
      <w:r>
        <w:rPr>
          <w:spacing w:val="40"/>
          <w:sz w:val="28"/>
        </w:rPr>
        <w:t xml:space="preserve"> </w:t>
      </w:r>
      <w:r>
        <w:rPr>
          <w:sz w:val="28"/>
        </w:rPr>
        <w:t>средствами</w:t>
      </w:r>
      <w:r>
        <w:rPr>
          <w:spacing w:val="40"/>
          <w:sz w:val="28"/>
        </w:rPr>
        <w:t xml:space="preserve"> </w:t>
      </w:r>
      <w:r>
        <w:rPr>
          <w:sz w:val="28"/>
        </w:rPr>
        <w:t>массовой</w:t>
      </w:r>
      <w:r>
        <w:rPr>
          <w:spacing w:val="40"/>
          <w:sz w:val="28"/>
        </w:rPr>
        <w:t xml:space="preserve"> </w:t>
      </w:r>
      <w:r>
        <w:rPr>
          <w:sz w:val="28"/>
        </w:rPr>
        <w:t>информации,</w:t>
      </w:r>
      <w:r>
        <w:rPr>
          <w:spacing w:val="40"/>
          <w:sz w:val="28"/>
        </w:rPr>
        <w:t xml:space="preserve"> </w:t>
      </w:r>
      <w:r>
        <w:rPr>
          <w:sz w:val="28"/>
        </w:rPr>
        <w:t>а</w:t>
      </w:r>
      <w:r>
        <w:rPr>
          <w:spacing w:val="40"/>
          <w:sz w:val="28"/>
        </w:rPr>
        <w:t xml:space="preserve"> </w:t>
      </w:r>
      <w:r>
        <w:rPr>
          <w:sz w:val="28"/>
        </w:rPr>
        <w:t>также</w:t>
      </w:r>
      <w:r>
        <w:rPr>
          <w:spacing w:val="40"/>
          <w:sz w:val="28"/>
        </w:rPr>
        <w:t xml:space="preserve"> </w:t>
      </w:r>
      <w:r>
        <w:rPr>
          <w:sz w:val="28"/>
        </w:rPr>
        <w:t>с</w:t>
      </w:r>
      <w:r>
        <w:rPr>
          <w:spacing w:val="40"/>
          <w:sz w:val="28"/>
        </w:rPr>
        <w:t xml:space="preserve"> </w:t>
      </w:r>
      <w:r>
        <w:rPr>
          <w:sz w:val="28"/>
        </w:rPr>
        <w:t>негосударственными</w:t>
      </w:r>
      <w:r>
        <w:rPr>
          <w:spacing w:val="40"/>
          <w:sz w:val="28"/>
        </w:rPr>
        <w:t xml:space="preserve"> </w:t>
      </w:r>
      <w:r>
        <w:rPr>
          <w:sz w:val="28"/>
        </w:rPr>
        <w:t>структурами,</w:t>
      </w:r>
      <w:r>
        <w:rPr>
          <w:spacing w:val="40"/>
          <w:sz w:val="28"/>
        </w:rPr>
        <w:t xml:space="preserve"> </w:t>
      </w:r>
      <w:r>
        <w:rPr>
          <w:sz w:val="28"/>
        </w:rPr>
        <w:t>прежде</w:t>
      </w:r>
      <w:r>
        <w:rPr>
          <w:spacing w:val="40"/>
          <w:sz w:val="28"/>
        </w:rPr>
        <w:t xml:space="preserve"> </w:t>
      </w:r>
      <w:r>
        <w:rPr>
          <w:sz w:val="28"/>
        </w:rPr>
        <w:t>всего</w:t>
      </w:r>
      <w:r>
        <w:rPr>
          <w:spacing w:val="40"/>
          <w:sz w:val="28"/>
        </w:rPr>
        <w:t xml:space="preserve"> </w:t>
      </w:r>
      <w:r>
        <w:rPr>
          <w:sz w:val="28"/>
        </w:rPr>
        <w:t>с общественными объединениями инвалидов, организациями родителей детей с ограниченными возможностями здоровья;</w:t>
      </w:r>
    </w:p>
    <w:p w:rsidR="004D7CF7" w:rsidRDefault="00FE487B">
      <w:pPr>
        <w:pStyle w:val="a4"/>
        <w:numPr>
          <w:ilvl w:val="0"/>
          <w:numId w:val="34"/>
        </w:numPr>
        <w:tabs>
          <w:tab w:val="left" w:pos="860"/>
        </w:tabs>
        <w:spacing w:line="321" w:lineRule="exact"/>
        <w:ind w:left="860" w:hanging="349"/>
        <w:rPr>
          <w:sz w:val="28"/>
        </w:rPr>
      </w:pPr>
      <w:r>
        <w:rPr>
          <w:sz w:val="28"/>
        </w:rPr>
        <w:t>сотрудничество</w:t>
      </w:r>
      <w:r>
        <w:rPr>
          <w:spacing w:val="-9"/>
          <w:sz w:val="28"/>
        </w:rPr>
        <w:t xml:space="preserve"> </w:t>
      </w:r>
      <w:r>
        <w:rPr>
          <w:sz w:val="28"/>
        </w:rPr>
        <w:t>с</w:t>
      </w:r>
      <w:r>
        <w:rPr>
          <w:spacing w:val="-9"/>
          <w:sz w:val="28"/>
        </w:rPr>
        <w:t xml:space="preserve"> </w:t>
      </w:r>
      <w:r>
        <w:rPr>
          <w:sz w:val="28"/>
        </w:rPr>
        <w:t>родительской</w:t>
      </w:r>
      <w:r>
        <w:rPr>
          <w:spacing w:val="-6"/>
          <w:sz w:val="28"/>
        </w:rPr>
        <w:t xml:space="preserve"> </w:t>
      </w:r>
      <w:r>
        <w:rPr>
          <w:spacing w:val="-2"/>
          <w:sz w:val="28"/>
        </w:rPr>
        <w:t>общественностью.</w:t>
      </w:r>
    </w:p>
    <w:p w:rsidR="004D7CF7" w:rsidRDefault="00FE487B">
      <w:pPr>
        <w:pStyle w:val="a3"/>
        <w:spacing w:line="320" w:lineRule="exact"/>
      </w:pPr>
      <w:r>
        <w:t>Социальное</w:t>
      </w:r>
      <w:r>
        <w:rPr>
          <w:spacing w:val="-10"/>
        </w:rPr>
        <w:t xml:space="preserve"> </w:t>
      </w:r>
      <w:r>
        <w:t>партнёрство</w:t>
      </w:r>
      <w:r>
        <w:rPr>
          <w:spacing w:val="-7"/>
        </w:rPr>
        <w:t xml:space="preserve"> </w:t>
      </w:r>
      <w:r>
        <w:t>как</w:t>
      </w:r>
      <w:r>
        <w:rPr>
          <w:spacing w:val="-9"/>
        </w:rPr>
        <w:t xml:space="preserve"> </w:t>
      </w:r>
      <w:r>
        <w:t>профессиональное</w:t>
      </w:r>
      <w:r>
        <w:rPr>
          <w:spacing w:val="-7"/>
        </w:rPr>
        <w:t xml:space="preserve"> </w:t>
      </w:r>
      <w:r>
        <w:t>взаимодействие</w:t>
      </w:r>
      <w:r>
        <w:rPr>
          <w:spacing w:val="-3"/>
        </w:rPr>
        <w:t xml:space="preserve"> </w:t>
      </w:r>
      <w:r>
        <w:t>школы</w:t>
      </w:r>
      <w:r>
        <w:rPr>
          <w:spacing w:val="-7"/>
        </w:rPr>
        <w:t xml:space="preserve"> </w:t>
      </w:r>
      <w:r>
        <w:t>с</w:t>
      </w:r>
      <w:r>
        <w:rPr>
          <w:spacing w:val="-7"/>
        </w:rPr>
        <w:t xml:space="preserve"> </w:t>
      </w:r>
      <w:r>
        <w:t>внешними</w:t>
      </w:r>
      <w:r>
        <w:rPr>
          <w:spacing w:val="-9"/>
        </w:rPr>
        <w:t xml:space="preserve"> </w:t>
      </w:r>
      <w:r>
        <w:rPr>
          <w:spacing w:val="-2"/>
        </w:rPr>
        <w:t>ресурсами:</w:t>
      </w:r>
    </w:p>
    <w:p w:rsidR="004D7CF7" w:rsidRDefault="00FE487B">
      <w:pPr>
        <w:pStyle w:val="a3"/>
        <w:spacing w:line="321" w:lineRule="exact"/>
      </w:pPr>
      <w:r>
        <w:t>–центр</w:t>
      </w:r>
      <w:r>
        <w:rPr>
          <w:spacing w:val="-5"/>
        </w:rPr>
        <w:t xml:space="preserve"> </w:t>
      </w:r>
      <w:r>
        <w:t>диагностики</w:t>
      </w:r>
      <w:r>
        <w:rPr>
          <w:spacing w:val="-7"/>
        </w:rPr>
        <w:t xml:space="preserve"> </w:t>
      </w:r>
      <w:r>
        <w:t>и</w:t>
      </w:r>
      <w:r>
        <w:rPr>
          <w:spacing w:val="-5"/>
        </w:rPr>
        <w:t xml:space="preserve"> </w:t>
      </w:r>
      <w:r>
        <w:rPr>
          <w:spacing w:val="-2"/>
        </w:rPr>
        <w:t>консультирования,</w:t>
      </w:r>
    </w:p>
    <w:p w:rsidR="004D7CF7" w:rsidRDefault="00FE487B">
      <w:pPr>
        <w:pStyle w:val="a4"/>
        <w:numPr>
          <w:ilvl w:val="0"/>
          <w:numId w:val="33"/>
        </w:numPr>
        <w:tabs>
          <w:tab w:val="left" w:pos="721"/>
        </w:tabs>
        <w:spacing w:before="38"/>
        <w:ind w:left="721" w:hanging="210"/>
        <w:rPr>
          <w:sz w:val="28"/>
        </w:rPr>
      </w:pPr>
      <w:r>
        <w:rPr>
          <w:sz w:val="28"/>
        </w:rPr>
        <w:t>Центр</w:t>
      </w:r>
      <w:r>
        <w:rPr>
          <w:spacing w:val="-11"/>
          <w:sz w:val="28"/>
        </w:rPr>
        <w:t xml:space="preserve"> </w:t>
      </w:r>
      <w:r>
        <w:rPr>
          <w:sz w:val="28"/>
        </w:rPr>
        <w:t>психолого-педагогической</w:t>
      </w:r>
      <w:r>
        <w:rPr>
          <w:spacing w:val="-13"/>
          <w:sz w:val="28"/>
        </w:rPr>
        <w:t xml:space="preserve"> </w:t>
      </w:r>
      <w:r>
        <w:rPr>
          <w:sz w:val="28"/>
        </w:rPr>
        <w:t>помощь</w:t>
      </w:r>
      <w:r>
        <w:rPr>
          <w:spacing w:val="-10"/>
          <w:sz w:val="28"/>
        </w:rPr>
        <w:t xml:space="preserve"> ,</w:t>
      </w:r>
    </w:p>
    <w:p w:rsidR="004D7CF7" w:rsidRDefault="00FE487B">
      <w:pPr>
        <w:pStyle w:val="a4"/>
        <w:numPr>
          <w:ilvl w:val="0"/>
          <w:numId w:val="33"/>
        </w:numPr>
        <w:tabs>
          <w:tab w:val="left" w:pos="721"/>
        </w:tabs>
        <w:spacing w:before="38"/>
        <w:ind w:left="721" w:hanging="210"/>
        <w:rPr>
          <w:sz w:val="28"/>
        </w:rPr>
      </w:pPr>
      <w:r>
        <w:rPr>
          <w:sz w:val="28"/>
        </w:rPr>
        <w:t>Родительская</w:t>
      </w:r>
      <w:r>
        <w:rPr>
          <w:spacing w:val="-11"/>
          <w:sz w:val="28"/>
        </w:rPr>
        <w:t xml:space="preserve"> </w:t>
      </w:r>
      <w:r>
        <w:rPr>
          <w:spacing w:val="-2"/>
          <w:sz w:val="28"/>
        </w:rPr>
        <w:t>общественность.</w:t>
      </w:r>
    </w:p>
    <w:p w:rsidR="004D7CF7" w:rsidRDefault="00FE487B">
      <w:pPr>
        <w:pStyle w:val="1"/>
        <w:numPr>
          <w:ilvl w:val="1"/>
          <w:numId w:val="47"/>
        </w:numPr>
        <w:tabs>
          <w:tab w:val="left" w:pos="1001"/>
        </w:tabs>
        <w:spacing w:before="46" w:line="319" w:lineRule="exact"/>
        <w:ind w:left="1001" w:hanging="490"/>
      </w:pPr>
      <w:bookmarkStart w:id="34" w:name="_TOC_250012"/>
      <w:r>
        <w:t>Планируемые</w:t>
      </w:r>
      <w:r>
        <w:rPr>
          <w:spacing w:val="-15"/>
        </w:rPr>
        <w:t xml:space="preserve"> </w:t>
      </w:r>
      <w:r>
        <w:t>результаты</w:t>
      </w:r>
      <w:r>
        <w:rPr>
          <w:spacing w:val="-10"/>
        </w:rPr>
        <w:t xml:space="preserve"> </w:t>
      </w:r>
      <w:r>
        <w:t>коррекционной</w:t>
      </w:r>
      <w:r>
        <w:rPr>
          <w:spacing w:val="-10"/>
        </w:rPr>
        <w:t xml:space="preserve"> </w:t>
      </w:r>
      <w:bookmarkEnd w:id="34"/>
      <w:r>
        <w:rPr>
          <w:spacing w:val="-2"/>
        </w:rPr>
        <w:t>работы</w:t>
      </w:r>
    </w:p>
    <w:p w:rsidR="004D7CF7" w:rsidRDefault="00FE487B">
      <w:pPr>
        <w:pStyle w:val="a3"/>
        <w:spacing w:line="319" w:lineRule="exact"/>
        <w:jc w:val="both"/>
      </w:pPr>
      <w:r>
        <w:t>К</w:t>
      </w:r>
      <w:r>
        <w:rPr>
          <w:spacing w:val="-6"/>
        </w:rPr>
        <w:t xml:space="preserve"> </w:t>
      </w:r>
      <w:r>
        <w:t>планируемым</w:t>
      </w:r>
      <w:r>
        <w:rPr>
          <w:spacing w:val="-9"/>
        </w:rPr>
        <w:t xml:space="preserve"> </w:t>
      </w:r>
      <w:r>
        <w:t>результатам</w:t>
      </w:r>
      <w:r>
        <w:rPr>
          <w:spacing w:val="-7"/>
        </w:rPr>
        <w:t xml:space="preserve"> </w:t>
      </w:r>
      <w:r>
        <w:t>коррекционной</w:t>
      </w:r>
      <w:r>
        <w:rPr>
          <w:spacing w:val="-9"/>
        </w:rPr>
        <w:t xml:space="preserve"> </w:t>
      </w:r>
      <w:r>
        <w:t>работы</w:t>
      </w:r>
      <w:r>
        <w:rPr>
          <w:spacing w:val="-6"/>
        </w:rPr>
        <w:t xml:space="preserve"> </w:t>
      </w:r>
      <w:r>
        <w:t>для</w:t>
      </w:r>
      <w:r>
        <w:rPr>
          <w:spacing w:val="-6"/>
        </w:rPr>
        <w:t xml:space="preserve"> </w:t>
      </w:r>
      <w:r>
        <w:t>детей</w:t>
      </w:r>
      <w:r>
        <w:rPr>
          <w:spacing w:val="-5"/>
        </w:rPr>
        <w:t xml:space="preserve"> </w:t>
      </w:r>
      <w:r>
        <w:rPr>
          <w:spacing w:val="-2"/>
        </w:rPr>
        <w:t>относятся:</w:t>
      </w:r>
    </w:p>
    <w:p w:rsidR="004D7CF7" w:rsidRDefault="00FE487B">
      <w:pPr>
        <w:pStyle w:val="a4"/>
        <w:numPr>
          <w:ilvl w:val="0"/>
          <w:numId w:val="32"/>
        </w:numPr>
        <w:tabs>
          <w:tab w:val="left" w:pos="671"/>
        </w:tabs>
        <w:spacing w:before="11" w:line="237" w:lineRule="auto"/>
        <w:ind w:right="1133" w:firstLine="0"/>
        <w:jc w:val="both"/>
        <w:rPr>
          <w:sz w:val="28"/>
        </w:rPr>
      </w:pPr>
      <w:r>
        <w:rPr>
          <w:sz w:val="28"/>
        </w:rPr>
        <w:t>достижение личностных результатов — готовность и способность обучающихся к самореализации, сформированность мотивации к учению и познанию, ценностно-смысловые установки выпускников начальной школы, отражающие их индивидуально-личностные позиции, социальные компетентности, личностные качества; сформированность основ российской, гражданской идентичности;</w:t>
      </w:r>
    </w:p>
    <w:p w:rsidR="004D7CF7" w:rsidRDefault="00FE487B">
      <w:pPr>
        <w:pStyle w:val="a4"/>
        <w:numPr>
          <w:ilvl w:val="0"/>
          <w:numId w:val="32"/>
        </w:numPr>
        <w:tabs>
          <w:tab w:val="left" w:pos="855"/>
        </w:tabs>
        <w:spacing w:before="11" w:line="237" w:lineRule="auto"/>
        <w:ind w:right="1133" w:firstLine="0"/>
        <w:jc w:val="both"/>
        <w:rPr>
          <w:sz w:val="28"/>
        </w:rPr>
      </w:pPr>
      <w:r>
        <w:rPr>
          <w:sz w:val="28"/>
        </w:rPr>
        <w:t>достижение метапредметных результатов — освоенные обучающимися универсальные учебные действия (познавательные, регулятивные и коммуникативные);</w:t>
      </w:r>
    </w:p>
    <w:p w:rsidR="004D7CF7" w:rsidRDefault="00FE487B">
      <w:pPr>
        <w:pStyle w:val="a4"/>
        <w:numPr>
          <w:ilvl w:val="0"/>
          <w:numId w:val="32"/>
        </w:numPr>
        <w:tabs>
          <w:tab w:val="left" w:pos="767"/>
        </w:tabs>
        <w:spacing w:before="9" w:line="237" w:lineRule="auto"/>
        <w:ind w:right="1133" w:firstLine="0"/>
        <w:jc w:val="both"/>
        <w:rPr>
          <w:sz w:val="28"/>
        </w:rPr>
      </w:pPr>
      <w:r>
        <w:rPr>
          <w:sz w:val="28"/>
        </w:rPr>
        <w:t>достижение предметных результаты — освоенный обучающимися в ходе изучения учебных предметов опыт специфической для каждой предметной области деятельности по получению нового знания, его преобразованию и применению, а также система основополагающих элементов научного знания, лежащая в основе современной научной картины мира.</w:t>
      </w:r>
    </w:p>
    <w:p w:rsidR="004D7CF7" w:rsidRDefault="004D7CF7">
      <w:pPr>
        <w:pStyle w:val="a4"/>
        <w:spacing w:line="237" w:lineRule="auto"/>
        <w:jc w:val="both"/>
        <w:rPr>
          <w:sz w:val="28"/>
        </w:rPr>
        <w:sectPr w:rsidR="004D7CF7">
          <w:pgSz w:w="16840" w:h="12410" w:orient="landscape"/>
          <w:pgMar w:top="480" w:right="0" w:bottom="1720" w:left="283" w:header="0" w:footer="1489" w:gutter="0"/>
          <w:cols w:space="720"/>
        </w:sectPr>
      </w:pPr>
    </w:p>
    <w:p w:rsidR="004D7CF7" w:rsidRDefault="00FE487B">
      <w:pPr>
        <w:pStyle w:val="1"/>
        <w:numPr>
          <w:ilvl w:val="0"/>
          <w:numId w:val="31"/>
        </w:numPr>
        <w:tabs>
          <w:tab w:val="left" w:pos="395"/>
        </w:tabs>
        <w:spacing w:before="78"/>
        <w:ind w:left="395" w:right="617" w:hanging="396"/>
        <w:jc w:val="center"/>
      </w:pPr>
      <w:bookmarkStart w:id="35" w:name="_TOC_250011"/>
      <w:r>
        <w:lastRenderedPageBreak/>
        <w:t>ОРГАНИЗАЦИОННЫЙ</w:t>
      </w:r>
      <w:r>
        <w:rPr>
          <w:spacing w:val="-10"/>
        </w:rPr>
        <w:t xml:space="preserve"> </w:t>
      </w:r>
      <w:bookmarkEnd w:id="35"/>
      <w:r>
        <w:rPr>
          <w:spacing w:val="-2"/>
        </w:rPr>
        <w:t>РАЗДЕЛ</w:t>
      </w:r>
    </w:p>
    <w:p w:rsidR="004D7CF7" w:rsidRDefault="00FE487B">
      <w:pPr>
        <w:pStyle w:val="1"/>
        <w:numPr>
          <w:ilvl w:val="0"/>
          <w:numId w:val="30"/>
        </w:numPr>
        <w:tabs>
          <w:tab w:val="left" w:pos="790"/>
        </w:tabs>
        <w:ind w:left="790" w:hanging="279"/>
        <w:jc w:val="both"/>
      </w:pPr>
      <w:bookmarkStart w:id="36" w:name="_TOC_250010"/>
      <w:r>
        <w:t>Учебный</w:t>
      </w:r>
      <w:r>
        <w:rPr>
          <w:spacing w:val="-7"/>
        </w:rPr>
        <w:t xml:space="preserve"> </w:t>
      </w:r>
      <w:r>
        <w:t>план</w:t>
      </w:r>
      <w:r>
        <w:rPr>
          <w:spacing w:val="-6"/>
        </w:rPr>
        <w:t xml:space="preserve"> </w:t>
      </w:r>
      <w:r>
        <w:t>начального</w:t>
      </w:r>
      <w:r>
        <w:rPr>
          <w:spacing w:val="-8"/>
        </w:rPr>
        <w:t xml:space="preserve"> </w:t>
      </w:r>
      <w:r>
        <w:t>общего</w:t>
      </w:r>
      <w:r>
        <w:rPr>
          <w:spacing w:val="-7"/>
        </w:rPr>
        <w:t xml:space="preserve"> </w:t>
      </w:r>
      <w:bookmarkEnd w:id="36"/>
      <w:r>
        <w:rPr>
          <w:spacing w:val="-2"/>
        </w:rPr>
        <w:t>образования</w:t>
      </w:r>
    </w:p>
    <w:p w:rsidR="004D7CF7" w:rsidRDefault="00FE487B">
      <w:pPr>
        <w:spacing w:before="278" w:line="319" w:lineRule="exact"/>
        <w:ind w:left="511"/>
        <w:jc w:val="both"/>
        <w:rPr>
          <w:b/>
          <w:sz w:val="28"/>
        </w:rPr>
      </w:pPr>
      <w:r>
        <w:rPr>
          <w:b/>
          <w:sz w:val="28"/>
        </w:rPr>
        <w:t>Пояснительная</w:t>
      </w:r>
      <w:r>
        <w:rPr>
          <w:b/>
          <w:spacing w:val="-14"/>
          <w:sz w:val="28"/>
        </w:rPr>
        <w:t xml:space="preserve"> </w:t>
      </w:r>
      <w:r>
        <w:rPr>
          <w:b/>
          <w:spacing w:val="-2"/>
          <w:sz w:val="28"/>
        </w:rPr>
        <w:t>записка</w:t>
      </w:r>
    </w:p>
    <w:p w:rsidR="004D7CF7" w:rsidRDefault="00FE487B">
      <w:pPr>
        <w:pStyle w:val="a3"/>
        <w:ind w:right="1138"/>
        <w:jc w:val="both"/>
      </w:pPr>
      <w:r>
        <w:t>Учебный план (УП) начального общего образования соответствует действующему законодательству Российской Федерации в области образования, обеспечивает исполнение федерального государственного образовательного стандарта начального общего образования.</w:t>
      </w:r>
    </w:p>
    <w:p w:rsidR="004D7CF7" w:rsidRDefault="00FE487B">
      <w:pPr>
        <w:pStyle w:val="a3"/>
        <w:spacing w:line="321" w:lineRule="exact"/>
        <w:jc w:val="both"/>
      </w:pPr>
      <w:r>
        <w:t>Учебный</w:t>
      </w:r>
      <w:r>
        <w:rPr>
          <w:spacing w:val="-10"/>
        </w:rPr>
        <w:t xml:space="preserve"> </w:t>
      </w:r>
      <w:r>
        <w:t>план</w:t>
      </w:r>
      <w:r>
        <w:rPr>
          <w:spacing w:val="-9"/>
        </w:rPr>
        <w:t xml:space="preserve"> </w:t>
      </w:r>
      <w:r>
        <w:t>разработан</w:t>
      </w:r>
      <w:r>
        <w:rPr>
          <w:spacing w:val="-5"/>
        </w:rPr>
        <w:t xml:space="preserve"> </w:t>
      </w:r>
      <w:r>
        <w:t>на</w:t>
      </w:r>
      <w:r>
        <w:rPr>
          <w:spacing w:val="-6"/>
        </w:rPr>
        <w:t xml:space="preserve"> </w:t>
      </w:r>
      <w:r>
        <w:t>основании</w:t>
      </w:r>
      <w:r>
        <w:rPr>
          <w:spacing w:val="-9"/>
        </w:rPr>
        <w:t xml:space="preserve"> </w:t>
      </w:r>
      <w:r>
        <w:t>следующих</w:t>
      </w:r>
      <w:r>
        <w:rPr>
          <w:spacing w:val="-5"/>
        </w:rPr>
        <w:t xml:space="preserve"> </w:t>
      </w:r>
      <w:r>
        <w:t>нормативных</w:t>
      </w:r>
      <w:r>
        <w:rPr>
          <w:spacing w:val="-8"/>
        </w:rPr>
        <w:t xml:space="preserve"> </w:t>
      </w:r>
      <w:r>
        <w:rPr>
          <w:spacing w:val="-2"/>
        </w:rPr>
        <w:t>документов:</w:t>
      </w:r>
    </w:p>
    <w:p w:rsidR="004D7CF7" w:rsidRDefault="00FE487B">
      <w:pPr>
        <w:pStyle w:val="a4"/>
        <w:numPr>
          <w:ilvl w:val="0"/>
          <w:numId w:val="29"/>
        </w:numPr>
        <w:tabs>
          <w:tab w:val="left" w:pos="623"/>
        </w:tabs>
        <w:spacing w:before="4"/>
        <w:ind w:left="623" w:hanging="112"/>
        <w:jc w:val="both"/>
        <w:rPr>
          <w:sz w:val="28"/>
        </w:rPr>
      </w:pPr>
      <w:r>
        <w:rPr>
          <w:sz w:val="28"/>
        </w:rPr>
        <w:t>Закон</w:t>
      </w:r>
      <w:r>
        <w:rPr>
          <w:spacing w:val="-7"/>
          <w:sz w:val="28"/>
        </w:rPr>
        <w:t xml:space="preserve"> </w:t>
      </w:r>
      <w:r>
        <w:rPr>
          <w:sz w:val="28"/>
        </w:rPr>
        <w:t>Российской</w:t>
      </w:r>
      <w:r>
        <w:rPr>
          <w:spacing w:val="-8"/>
          <w:sz w:val="28"/>
        </w:rPr>
        <w:t xml:space="preserve"> </w:t>
      </w:r>
      <w:r>
        <w:rPr>
          <w:sz w:val="28"/>
        </w:rPr>
        <w:t>Федерации</w:t>
      </w:r>
      <w:r>
        <w:rPr>
          <w:spacing w:val="-7"/>
          <w:sz w:val="28"/>
        </w:rPr>
        <w:t xml:space="preserve"> </w:t>
      </w:r>
      <w:r>
        <w:rPr>
          <w:sz w:val="28"/>
        </w:rPr>
        <w:t>от</w:t>
      </w:r>
      <w:r>
        <w:rPr>
          <w:spacing w:val="-6"/>
          <w:sz w:val="28"/>
        </w:rPr>
        <w:t xml:space="preserve"> </w:t>
      </w:r>
      <w:r>
        <w:rPr>
          <w:sz w:val="28"/>
        </w:rPr>
        <w:t>29.12.2012</w:t>
      </w:r>
      <w:r>
        <w:rPr>
          <w:spacing w:val="-4"/>
          <w:sz w:val="28"/>
        </w:rPr>
        <w:t xml:space="preserve"> </w:t>
      </w:r>
      <w:r>
        <w:rPr>
          <w:sz w:val="28"/>
        </w:rPr>
        <w:t>№</w:t>
      </w:r>
      <w:r>
        <w:rPr>
          <w:spacing w:val="-8"/>
          <w:sz w:val="28"/>
        </w:rPr>
        <w:t xml:space="preserve"> </w:t>
      </w:r>
      <w:r>
        <w:rPr>
          <w:sz w:val="28"/>
        </w:rPr>
        <w:t>273-ФЗ</w:t>
      </w:r>
      <w:r>
        <w:rPr>
          <w:spacing w:val="-4"/>
          <w:sz w:val="28"/>
        </w:rPr>
        <w:t xml:space="preserve"> </w:t>
      </w:r>
      <w:r>
        <w:rPr>
          <w:sz w:val="28"/>
        </w:rPr>
        <w:t>«Об</w:t>
      </w:r>
      <w:r>
        <w:rPr>
          <w:spacing w:val="-7"/>
          <w:sz w:val="28"/>
        </w:rPr>
        <w:t xml:space="preserve"> </w:t>
      </w:r>
      <w:r>
        <w:rPr>
          <w:sz w:val="28"/>
        </w:rPr>
        <w:t>образовании</w:t>
      </w:r>
      <w:r>
        <w:rPr>
          <w:spacing w:val="-5"/>
          <w:sz w:val="28"/>
        </w:rPr>
        <w:t xml:space="preserve"> </w:t>
      </w:r>
      <w:r>
        <w:rPr>
          <w:sz w:val="28"/>
        </w:rPr>
        <w:t>в</w:t>
      </w:r>
      <w:r>
        <w:rPr>
          <w:spacing w:val="-6"/>
          <w:sz w:val="28"/>
        </w:rPr>
        <w:t xml:space="preserve"> </w:t>
      </w:r>
      <w:r>
        <w:rPr>
          <w:sz w:val="28"/>
        </w:rPr>
        <w:t>Российской</w:t>
      </w:r>
      <w:r>
        <w:rPr>
          <w:spacing w:val="-4"/>
          <w:sz w:val="28"/>
        </w:rPr>
        <w:t xml:space="preserve"> </w:t>
      </w:r>
      <w:r>
        <w:rPr>
          <w:spacing w:val="-2"/>
          <w:sz w:val="28"/>
        </w:rPr>
        <w:t>Федерации»;</w:t>
      </w:r>
    </w:p>
    <w:p w:rsidR="004D7CF7" w:rsidRDefault="00FE487B">
      <w:pPr>
        <w:pStyle w:val="a4"/>
        <w:numPr>
          <w:ilvl w:val="0"/>
          <w:numId w:val="29"/>
        </w:numPr>
        <w:tabs>
          <w:tab w:val="left" w:pos="695"/>
        </w:tabs>
        <w:spacing w:before="8" w:line="235" w:lineRule="auto"/>
        <w:ind w:right="1145" w:firstLine="0"/>
        <w:jc w:val="both"/>
        <w:rPr>
          <w:sz w:val="28"/>
        </w:rPr>
      </w:pPr>
      <w:r>
        <w:rPr>
          <w:sz w:val="28"/>
        </w:rPr>
        <w:t>Приказ Министерства образования и науки Российской Федерации от 6 октября 2009 г. №373 «Об утверждении и введении в действие федерального государственного образовательного стандарта начального общего образования»;</w:t>
      </w:r>
    </w:p>
    <w:p w:rsidR="004D7CF7" w:rsidRDefault="00FE487B">
      <w:pPr>
        <w:pStyle w:val="a4"/>
        <w:numPr>
          <w:ilvl w:val="0"/>
          <w:numId w:val="29"/>
        </w:numPr>
        <w:tabs>
          <w:tab w:val="left" w:pos="625"/>
        </w:tabs>
        <w:spacing w:before="9" w:line="237" w:lineRule="auto"/>
        <w:ind w:right="1132" w:firstLine="0"/>
        <w:jc w:val="both"/>
        <w:rPr>
          <w:sz w:val="28"/>
        </w:rPr>
      </w:pPr>
      <w:r>
        <w:rPr>
          <w:sz w:val="28"/>
        </w:rPr>
        <w:t>Приказ</w:t>
      </w:r>
      <w:r>
        <w:rPr>
          <w:spacing w:val="-1"/>
          <w:sz w:val="28"/>
        </w:rPr>
        <w:t xml:space="preserve"> </w:t>
      </w:r>
      <w:r>
        <w:rPr>
          <w:sz w:val="28"/>
        </w:rPr>
        <w:t>Министерства</w:t>
      </w:r>
      <w:r>
        <w:rPr>
          <w:spacing w:val="-1"/>
          <w:sz w:val="28"/>
        </w:rPr>
        <w:t xml:space="preserve"> </w:t>
      </w:r>
      <w:r>
        <w:rPr>
          <w:sz w:val="28"/>
        </w:rPr>
        <w:t>образования</w:t>
      </w:r>
      <w:r>
        <w:rPr>
          <w:spacing w:val="-3"/>
          <w:sz w:val="28"/>
        </w:rPr>
        <w:t xml:space="preserve"> </w:t>
      </w:r>
      <w:r>
        <w:rPr>
          <w:sz w:val="28"/>
        </w:rPr>
        <w:t>и</w:t>
      </w:r>
      <w:r>
        <w:rPr>
          <w:spacing w:val="-2"/>
          <w:sz w:val="28"/>
        </w:rPr>
        <w:t xml:space="preserve"> </w:t>
      </w:r>
      <w:r>
        <w:rPr>
          <w:sz w:val="28"/>
        </w:rPr>
        <w:t>науки Российской Федерации</w:t>
      </w:r>
      <w:r>
        <w:rPr>
          <w:spacing w:val="-2"/>
          <w:sz w:val="28"/>
        </w:rPr>
        <w:t xml:space="preserve"> </w:t>
      </w:r>
      <w:r>
        <w:rPr>
          <w:sz w:val="28"/>
        </w:rPr>
        <w:t>от</w:t>
      </w:r>
      <w:r>
        <w:rPr>
          <w:spacing w:val="-2"/>
          <w:sz w:val="28"/>
        </w:rPr>
        <w:t xml:space="preserve"> </w:t>
      </w:r>
      <w:r>
        <w:rPr>
          <w:sz w:val="28"/>
        </w:rPr>
        <w:t>26</w:t>
      </w:r>
      <w:r>
        <w:rPr>
          <w:spacing w:val="-2"/>
          <w:sz w:val="28"/>
        </w:rPr>
        <w:t xml:space="preserve"> </w:t>
      </w:r>
      <w:r>
        <w:rPr>
          <w:sz w:val="28"/>
        </w:rPr>
        <w:t>ноября 2010 года</w:t>
      </w:r>
      <w:r>
        <w:rPr>
          <w:spacing w:val="-1"/>
          <w:sz w:val="28"/>
        </w:rPr>
        <w:t xml:space="preserve"> </w:t>
      </w:r>
      <w:r>
        <w:rPr>
          <w:sz w:val="28"/>
        </w:rPr>
        <w:t>№</w:t>
      </w:r>
      <w:r>
        <w:rPr>
          <w:spacing w:val="-2"/>
          <w:sz w:val="28"/>
        </w:rPr>
        <w:t xml:space="preserve"> </w:t>
      </w:r>
      <w:r>
        <w:rPr>
          <w:sz w:val="28"/>
        </w:rPr>
        <w:t>1241</w:t>
      </w:r>
      <w:r>
        <w:rPr>
          <w:spacing w:val="-1"/>
          <w:sz w:val="28"/>
        </w:rPr>
        <w:t xml:space="preserve"> </w:t>
      </w:r>
      <w:r>
        <w:rPr>
          <w:sz w:val="28"/>
        </w:rPr>
        <w:t>«О</w:t>
      </w:r>
      <w:r>
        <w:rPr>
          <w:spacing w:val="-2"/>
          <w:sz w:val="28"/>
        </w:rPr>
        <w:t xml:space="preserve"> </w:t>
      </w:r>
      <w:r>
        <w:rPr>
          <w:sz w:val="28"/>
        </w:rPr>
        <w:t>внесении</w:t>
      </w:r>
      <w:r>
        <w:rPr>
          <w:spacing w:val="-1"/>
          <w:sz w:val="28"/>
        </w:rPr>
        <w:t xml:space="preserve"> </w:t>
      </w:r>
      <w:r>
        <w:rPr>
          <w:sz w:val="28"/>
        </w:rPr>
        <w:t>изменений в 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6 октября 2009 г. № 373» (зарегистрирован в Минюсте России 4 февраля 2011 г., регистрационный номер 19707);</w:t>
      </w:r>
    </w:p>
    <w:p w:rsidR="004D7CF7" w:rsidRDefault="00FE487B">
      <w:pPr>
        <w:pStyle w:val="a4"/>
        <w:numPr>
          <w:ilvl w:val="0"/>
          <w:numId w:val="29"/>
        </w:numPr>
        <w:tabs>
          <w:tab w:val="left" w:pos="687"/>
        </w:tabs>
        <w:spacing w:before="14" w:line="237" w:lineRule="auto"/>
        <w:ind w:right="1135" w:firstLine="0"/>
        <w:jc w:val="both"/>
        <w:rPr>
          <w:sz w:val="28"/>
        </w:rPr>
      </w:pPr>
      <w:r>
        <w:rPr>
          <w:sz w:val="28"/>
        </w:rPr>
        <w:t>Приказ Министерства образования и науки Российской Федерации от 22.09.2011 № 2357 «О внесении изменений в федеральный государственный образовательный стандарт начального общего образования, утвержденный приказом от 6 октября 2009 г. № 373»;</w:t>
      </w:r>
    </w:p>
    <w:p w:rsidR="004D7CF7" w:rsidRDefault="00FE487B">
      <w:pPr>
        <w:pStyle w:val="a4"/>
        <w:numPr>
          <w:ilvl w:val="0"/>
          <w:numId w:val="29"/>
        </w:numPr>
        <w:tabs>
          <w:tab w:val="left" w:pos="685"/>
        </w:tabs>
        <w:spacing w:before="11" w:line="237" w:lineRule="auto"/>
        <w:ind w:right="1128" w:firstLine="0"/>
        <w:jc w:val="both"/>
        <w:rPr>
          <w:sz w:val="28"/>
        </w:rPr>
      </w:pPr>
      <w:r>
        <w:rPr>
          <w:sz w:val="28"/>
        </w:rPr>
        <w:t>Приказ Министерства образования и науки Российской Федерации от 18.05.2015г. № 507 «О внесении изменений в федеральный государственный образовательный стандарт начального общего образования, утвержденный приказом от 6 октября 2009 г. № 373»;</w:t>
      </w:r>
    </w:p>
    <w:p w:rsidR="004D7CF7" w:rsidRDefault="00FE487B">
      <w:pPr>
        <w:pStyle w:val="a4"/>
        <w:numPr>
          <w:ilvl w:val="0"/>
          <w:numId w:val="29"/>
        </w:numPr>
        <w:tabs>
          <w:tab w:val="left" w:pos="656"/>
        </w:tabs>
        <w:spacing w:before="11" w:line="235" w:lineRule="auto"/>
        <w:ind w:right="1143" w:firstLine="0"/>
        <w:jc w:val="both"/>
        <w:rPr>
          <w:sz w:val="28"/>
        </w:rPr>
      </w:pPr>
      <w:r>
        <w:rPr>
          <w:sz w:val="28"/>
        </w:rPr>
        <w:t>Постановление Главного государственного санитарного врача Российской Федерации от 29 декабря 2010 г. № 189 «Об утверждении СанПиН 2.4.2.2821-10 «Санитарноэпидемиологические требования к условиям и организации обучения в</w:t>
      </w:r>
    </w:p>
    <w:p w:rsidR="004D7CF7" w:rsidRDefault="00FE487B">
      <w:pPr>
        <w:pStyle w:val="a4"/>
        <w:numPr>
          <w:ilvl w:val="0"/>
          <w:numId w:val="29"/>
        </w:numPr>
        <w:tabs>
          <w:tab w:val="left" w:pos="623"/>
        </w:tabs>
        <w:spacing w:before="9" w:line="342" w:lineRule="exact"/>
        <w:ind w:left="623" w:hanging="112"/>
        <w:jc w:val="both"/>
        <w:rPr>
          <w:sz w:val="28"/>
        </w:rPr>
      </w:pPr>
      <w:r>
        <w:rPr>
          <w:sz w:val="28"/>
        </w:rPr>
        <w:t>общеобразовательных</w:t>
      </w:r>
      <w:r>
        <w:rPr>
          <w:spacing w:val="-13"/>
          <w:sz w:val="28"/>
        </w:rPr>
        <w:t xml:space="preserve"> </w:t>
      </w:r>
      <w:r>
        <w:rPr>
          <w:spacing w:val="-2"/>
          <w:sz w:val="28"/>
        </w:rPr>
        <w:t>учреждениях».</w:t>
      </w:r>
    </w:p>
    <w:p w:rsidR="004D7CF7" w:rsidRDefault="00FE487B">
      <w:pPr>
        <w:pStyle w:val="a4"/>
        <w:numPr>
          <w:ilvl w:val="0"/>
          <w:numId w:val="29"/>
        </w:numPr>
        <w:tabs>
          <w:tab w:val="left" w:pos="721"/>
        </w:tabs>
        <w:spacing w:before="5" w:line="235" w:lineRule="auto"/>
        <w:ind w:right="1123" w:firstLine="0"/>
        <w:jc w:val="both"/>
        <w:rPr>
          <w:sz w:val="28"/>
        </w:rPr>
      </w:pPr>
      <w:r>
        <w:rPr>
          <w:sz w:val="28"/>
        </w:rPr>
        <w:t>Примерная основная образовательная программа начального общего образования (одобрена Федеральным учебно-методическим объединением по общему образованию (Протокол заседания от 8 апреля 2015 г. № 1/15).</w:t>
      </w:r>
    </w:p>
    <w:p w:rsidR="004D7CF7" w:rsidRDefault="00FE487B">
      <w:pPr>
        <w:pStyle w:val="a3"/>
        <w:spacing w:before="2"/>
        <w:ind w:right="1143" w:firstLine="708"/>
        <w:jc w:val="both"/>
      </w:pPr>
      <w:r>
        <w:t>Учебный план фиксирует общий объем нагрузки, максимальный объём аудиторной нагрузки обучающихся, состав и структуру</w:t>
      </w:r>
      <w:r>
        <w:rPr>
          <w:spacing w:val="-1"/>
        </w:rPr>
        <w:t xml:space="preserve"> </w:t>
      </w:r>
      <w:r>
        <w:t>предметных областей,</w:t>
      </w:r>
      <w:r>
        <w:rPr>
          <w:spacing w:val="-1"/>
        </w:rPr>
        <w:t xml:space="preserve"> </w:t>
      </w:r>
      <w:r>
        <w:t>распределяет учебное время, отводимое на их освоение по классам и учебным предметам. С 2011 года на уровне начального образования реализуется ФГОС НОО.</w:t>
      </w:r>
    </w:p>
    <w:p w:rsidR="004D7CF7" w:rsidRDefault="004D7CF7">
      <w:pPr>
        <w:pStyle w:val="a3"/>
        <w:jc w:val="both"/>
        <w:sectPr w:rsidR="004D7CF7">
          <w:pgSz w:w="16840" w:h="12410" w:orient="landscape"/>
          <w:pgMar w:top="480" w:right="0" w:bottom="1720" w:left="283" w:header="0" w:footer="1489" w:gutter="0"/>
          <w:cols w:space="720"/>
        </w:sectPr>
      </w:pPr>
    </w:p>
    <w:p w:rsidR="004D7CF7" w:rsidRDefault="00FE487B">
      <w:pPr>
        <w:pStyle w:val="a3"/>
        <w:spacing w:before="73"/>
        <w:ind w:right="1138"/>
      </w:pPr>
      <w:r>
        <w:lastRenderedPageBreak/>
        <w:t>В школе созданы соответствующие условия (кадровые, учебно-методические, материально-технические, организационные и др.)</w:t>
      </w:r>
      <w:r>
        <w:rPr>
          <w:spacing w:val="40"/>
        </w:rPr>
        <w:t xml:space="preserve"> </w:t>
      </w:r>
      <w:r>
        <w:t>для реализации учебного плана, соответствующего ФГОС:</w:t>
      </w:r>
    </w:p>
    <w:p w:rsidR="004D7CF7" w:rsidRDefault="00FE487B">
      <w:pPr>
        <w:pStyle w:val="a3"/>
        <w:spacing w:before="5" w:line="237" w:lineRule="auto"/>
        <w:ind w:right="1128" w:firstLine="288"/>
      </w:pPr>
      <w:r>
        <w:rPr>
          <w:noProof/>
          <w:lang w:eastAsia="ru-RU"/>
        </w:rPr>
        <w:drawing>
          <wp:anchor distT="0" distB="0" distL="0" distR="0" simplePos="0" relativeHeight="481650176" behindDoc="1" locked="0" layoutInCell="1" allowOverlap="1">
            <wp:simplePos x="0" y="0"/>
            <wp:positionH relativeFrom="page">
              <wp:posOffset>504444</wp:posOffset>
            </wp:positionH>
            <wp:positionV relativeFrom="paragraph">
              <wp:posOffset>9305</wp:posOffset>
            </wp:positionV>
            <wp:extent cx="277368" cy="198120"/>
            <wp:effectExtent l="0" t="0" r="0" b="0"/>
            <wp:wrapNone/>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133" cstate="print"/>
                    <a:stretch>
                      <a:fillRect/>
                    </a:stretch>
                  </pic:blipFill>
                  <pic:spPr>
                    <a:xfrm>
                      <a:off x="0" y="0"/>
                      <a:ext cx="277368" cy="198120"/>
                    </a:xfrm>
                    <a:prstGeom prst="rect">
                      <a:avLst/>
                    </a:prstGeom>
                  </pic:spPr>
                </pic:pic>
              </a:graphicData>
            </a:graphic>
          </wp:anchor>
        </w:drawing>
      </w:r>
      <w:r>
        <w:t>изучены</w:t>
      </w:r>
      <w:r>
        <w:rPr>
          <w:spacing w:val="-4"/>
        </w:rPr>
        <w:t xml:space="preserve"> </w:t>
      </w:r>
      <w:r>
        <w:t>Федеральный</w:t>
      </w:r>
      <w:r>
        <w:rPr>
          <w:spacing w:val="-4"/>
        </w:rPr>
        <w:t xml:space="preserve"> </w:t>
      </w:r>
      <w:r>
        <w:t>государственный</w:t>
      </w:r>
      <w:r>
        <w:rPr>
          <w:spacing w:val="-7"/>
        </w:rPr>
        <w:t xml:space="preserve"> </w:t>
      </w:r>
      <w:r>
        <w:t>образовательный</w:t>
      </w:r>
      <w:r>
        <w:rPr>
          <w:spacing w:val="-4"/>
        </w:rPr>
        <w:t xml:space="preserve"> </w:t>
      </w:r>
      <w:r>
        <w:t>стандарт</w:t>
      </w:r>
      <w:r>
        <w:rPr>
          <w:spacing w:val="-5"/>
        </w:rPr>
        <w:t xml:space="preserve"> </w:t>
      </w:r>
      <w:r>
        <w:t>начального</w:t>
      </w:r>
      <w:r>
        <w:rPr>
          <w:spacing w:val="-3"/>
        </w:rPr>
        <w:t xml:space="preserve"> </w:t>
      </w:r>
      <w:r>
        <w:t>общего</w:t>
      </w:r>
      <w:r>
        <w:rPr>
          <w:spacing w:val="-7"/>
        </w:rPr>
        <w:t xml:space="preserve"> </w:t>
      </w:r>
      <w:r>
        <w:t>образования;</w:t>
      </w:r>
      <w:r>
        <w:rPr>
          <w:spacing w:val="-3"/>
        </w:rPr>
        <w:t xml:space="preserve"> </w:t>
      </w:r>
      <w:r>
        <w:t>примерные программы,</w:t>
      </w:r>
      <w:r>
        <w:rPr>
          <w:spacing w:val="-9"/>
        </w:rPr>
        <w:t xml:space="preserve"> </w:t>
      </w:r>
      <w:r>
        <w:t>разработанные</w:t>
      </w:r>
      <w:r>
        <w:rPr>
          <w:spacing w:val="-8"/>
        </w:rPr>
        <w:t xml:space="preserve"> </w:t>
      </w:r>
      <w:r>
        <w:t>на</w:t>
      </w:r>
      <w:r>
        <w:rPr>
          <w:spacing w:val="-6"/>
        </w:rPr>
        <w:t xml:space="preserve"> </w:t>
      </w:r>
      <w:r>
        <w:t>основе</w:t>
      </w:r>
      <w:r>
        <w:rPr>
          <w:spacing w:val="-6"/>
        </w:rPr>
        <w:t xml:space="preserve"> </w:t>
      </w:r>
      <w:r>
        <w:t>ФГОС;</w:t>
      </w:r>
      <w:r>
        <w:rPr>
          <w:spacing w:val="-5"/>
        </w:rPr>
        <w:t xml:space="preserve"> </w:t>
      </w:r>
      <w:r>
        <w:t>методические</w:t>
      </w:r>
      <w:r>
        <w:rPr>
          <w:spacing w:val="-8"/>
        </w:rPr>
        <w:t xml:space="preserve"> </w:t>
      </w:r>
      <w:r>
        <w:t>рекомендации</w:t>
      </w:r>
      <w:r>
        <w:rPr>
          <w:spacing w:val="-9"/>
        </w:rPr>
        <w:t xml:space="preserve"> </w:t>
      </w:r>
      <w:r>
        <w:t>по</w:t>
      </w:r>
      <w:r>
        <w:rPr>
          <w:spacing w:val="-4"/>
        </w:rPr>
        <w:t xml:space="preserve"> </w:t>
      </w:r>
      <w:r>
        <w:t>введению</w:t>
      </w:r>
      <w:r>
        <w:rPr>
          <w:spacing w:val="-7"/>
        </w:rPr>
        <w:t xml:space="preserve"> </w:t>
      </w:r>
      <w:r>
        <w:t>и</w:t>
      </w:r>
      <w:r>
        <w:rPr>
          <w:spacing w:val="-8"/>
        </w:rPr>
        <w:t xml:space="preserve"> </w:t>
      </w:r>
      <w:r>
        <w:t>реализации</w:t>
      </w:r>
      <w:r>
        <w:rPr>
          <w:spacing w:val="-6"/>
        </w:rPr>
        <w:t xml:space="preserve"> </w:t>
      </w:r>
      <w:r>
        <w:t>ФГОС</w:t>
      </w:r>
      <w:r>
        <w:rPr>
          <w:spacing w:val="-5"/>
        </w:rPr>
        <w:t xml:space="preserve"> </w:t>
      </w:r>
      <w:r>
        <w:rPr>
          <w:spacing w:val="-4"/>
        </w:rPr>
        <w:t>НОО;</w:t>
      </w:r>
    </w:p>
    <w:p w:rsidR="004D7CF7" w:rsidRDefault="00FE487B">
      <w:pPr>
        <w:pStyle w:val="a3"/>
        <w:spacing w:before="63" w:line="237" w:lineRule="auto"/>
        <w:ind w:right="1128" w:firstLine="288"/>
      </w:pPr>
      <w:r>
        <w:rPr>
          <w:noProof/>
          <w:lang w:eastAsia="ru-RU"/>
        </w:rPr>
        <w:drawing>
          <wp:anchor distT="0" distB="0" distL="0" distR="0" simplePos="0" relativeHeight="481650688" behindDoc="1" locked="0" layoutInCell="1" allowOverlap="1">
            <wp:simplePos x="0" y="0"/>
            <wp:positionH relativeFrom="page">
              <wp:posOffset>504444</wp:posOffset>
            </wp:positionH>
            <wp:positionV relativeFrom="paragraph">
              <wp:posOffset>46322</wp:posOffset>
            </wp:positionV>
            <wp:extent cx="277368" cy="198120"/>
            <wp:effectExtent l="0" t="0" r="0" b="0"/>
            <wp:wrapNone/>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133" cstate="print"/>
                    <a:stretch>
                      <a:fillRect/>
                    </a:stretch>
                  </pic:blipFill>
                  <pic:spPr>
                    <a:xfrm>
                      <a:off x="0" y="0"/>
                      <a:ext cx="277368" cy="198120"/>
                    </a:xfrm>
                    <a:prstGeom prst="rect">
                      <a:avLst/>
                    </a:prstGeom>
                  </pic:spPr>
                </pic:pic>
              </a:graphicData>
            </a:graphic>
          </wp:anchor>
        </w:drawing>
      </w:r>
      <w:r>
        <w:t>разработаны</w:t>
      </w:r>
      <w:r>
        <w:rPr>
          <w:spacing w:val="-5"/>
        </w:rPr>
        <w:t xml:space="preserve"> </w:t>
      </w:r>
      <w:r>
        <w:t>и</w:t>
      </w:r>
      <w:r>
        <w:rPr>
          <w:spacing w:val="-2"/>
        </w:rPr>
        <w:t xml:space="preserve"> </w:t>
      </w:r>
      <w:r>
        <w:t>утверждены</w:t>
      </w:r>
      <w:r>
        <w:rPr>
          <w:spacing w:val="-5"/>
        </w:rPr>
        <w:t xml:space="preserve"> </w:t>
      </w:r>
      <w:r>
        <w:t>рабочие</w:t>
      </w:r>
      <w:r>
        <w:rPr>
          <w:spacing w:val="-5"/>
        </w:rPr>
        <w:t xml:space="preserve"> </w:t>
      </w:r>
      <w:r>
        <w:t>программы</w:t>
      </w:r>
      <w:r>
        <w:rPr>
          <w:spacing w:val="-5"/>
        </w:rPr>
        <w:t xml:space="preserve"> </w:t>
      </w:r>
      <w:r>
        <w:t>по</w:t>
      </w:r>
      <w:r>
        <w:rPr>
          <w:spacing w:val="-1"/>
        </w:rPr>
        <w:t xml:space="preserve"> </w:t>
      </w:r>
      <w:r>
        <w:t>учебным</w:t>
      </w:r>
      <w:r>
        <w:rPr>
          <w:spacing w:val="-2"/>
        </w:rPr>
        <w:t xml:space="preserve"> </w:t>
      </w:r>
      <w:r>
        <w:t>предметам</w:t>
      </w:r>
      <w:r>
        <w:rPr>
          <w:spacing w:val="-3"/>
        </w:rPr>
        <w:t xml:space="preserve"> </w:t>
      </w:r>
      <w:r>
        <w:t>(курсам)</w:t>
      </w:r>
      <w:r>
        <w:rPr>
          <w:spacing w:val="-2"/>
        </w:rPr>
        <w:t xml:space="preserve"> </w:t>
      </w:r>
      <w:r>
        <w:t>УП</w:t>
      </w:r>
      <w:r>
        <w:rPr>
          <w:spacing w:val="-3"/>
        </w:rPr>
        <w:t xml:space="preserve"> </w:t>
      </w:r>
      <w:r>
        <w:t>в</w:t>
      </w:r>
      <w:r>
        <w:rPr>
          <w:spacing w:val="-3"/>
        </w:rPr>
        <w:t xml:space="preserve"> </w:t>
      </w:r>
      <w:r>
        <w:t>соответствии</w:t>
      </w:r>
      <w:r>
        <w:rPr>
          <w:spacing w:val="-2"/>
        </w:rPr>
        <w:t xml:space="preserve"> </w:t>
      </w:r>
      <w:r>
        <w:t>с</w:t>
      </w:r>
      <w:r>
        <w:rPr>
          <w:spacing w:val="-3"/>
        </w:rPr>
        <w:t xml:space="preserve"> </w:t>
      </w:r>
      <w:r>
        <w:t>ФГОС,</w:t>
      </w:r>
      <w:r>
        <w:rPr>
          <w:spacing w:val="-4"/>
        </w:rPr>
        <w:t xml:space="preserve"> </w:t>
      </w:r>
      <w:r>
        <w:t>с</w:t>
      </w:r>
      <w:r>
        <w:rPr>
          <w:spacing w:val="-2"/>
        </w:rPr>
        <w:t xml:space="preserve"> </w:t>
      </w:r>
      <w:r>
        <w:t>учетом целей и задач образования;</w:t>
      </w:r>
    </w:p>
    <w:p w:rsidR="004D7CF7" w:rsidRDefault="00FE487B">
      <w:pPr>
        <w:pStyle w:val="a3"/>
        <w:spacing w:before="59" w:line="283" w:lineRule="auto"/>
        <w:ind w:left="799" w:right="560"/>
      </w:pPr>
      <w:r>
        <w:rPr>
          <w:noProof/>
          <w:lang w:eastAsia="ru-RU"/>
        </w:rPr>
        <mc:AlternateContent>
          <mc:Choice Requires="wps">
            <w:drawing>
              <wp:anchor distT="0" distB="0" distL="0" distR="0" simplePos="0" relativeHeight="481651200" behindDoc="1" locked="0" layoutInCell="1" allowOverlap="1">
                <wp:simplePos x="0" y="0"/>
                <wp:positionH relativeFrom="page">
                  <wp:posOffset>504444</wp:posOffset>
                </wp:positionH>
                <wp:positionV relativeFrom="paragraph">
                  <wp:posOffset>44985</wp:posOffset>
                </wp:positionV>
                <wp:extent cx="277495" cy="921385"/>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7495" cy="921385"/>
                          <a:chOff x="0" y="0"/>
                          <a:chExt cx="277495" cy="921385"/>
                        </a:xfrm>
                      </wpg:grpSpPr>
                      <pic:pic xmlns:pic="http://schemas.openxmlformats.org/drawingml/2006/picture">
                        <pic:nvPicPr>
                          <pic:cNvPr id="223" name="Image 223"/>
                          <pic:cNvPicPr/>
                        </pic:nvPicPr>
                        <pic:blipFill>
                          <a:blip r:embed="rId133" cstate="print"/>
                          <a:stretch>
                            <a:fillRect/>
                          </a:stretch>
                        </pic:blipFill>
                        <pic:spPr>
                          <a:xfrm>
                            <a:off x="0" y="0"/>
                            <a:ext cx="277368" cy="198120"/>
                          </a:xfrm>
                          <a:prstGeom prst="rect">
                            <a:avLst/>
                          </a:prstGeom>
                        </pic:spPr>
                      </pic:pic>
                      <pic:pic xmlns:pic="http://schemas.openxmlformats.org/drawingml/2006/picture">
                        <pic:nvPicPr>
                          <pic:cNvPr id="224" name="Image 224"/>
                          <pic:cNvPicPr/>
                        </pic:nvPicPr>
                        <pic:blipFill>
                          <a:blip r:embed="rId133" cstate="print"/>
                          <a:stretch>
                            <a:fillRect/>
                          </a:stretch>
                        </pic:blipFill>
                        <pic:spPr>
                          <a:xfrm>
                            <a:off x="0" y="240791"/>
                            <a:ext cx="277368" cy="198120"/>
                          </a:xfrm>
                          <a:prstGeom prst="rect">
                            <a:avLst/>
                          </a:prstGeom>
                        </pic:spPr>
                      </pic:pic>
                      <pic:pic xmlns:pic="http://schemas.openxmlformats.org/drawingml/2006/picture">
                        <pic:nvPicPr>
                          <pic:cNvPr id="225" name="Image 225"/>
                          <pic:cNvPicPr/>
                        </pic:nvPicPr>
                        <pic:blipFill>
                          <a:blip r:embed="rId133" cstate="print"/>
                          <a:stretch>
                            <a:fillRect/>
                          </a:stretch>
                        </pic:blipFill>
                        <pic:spPr>
                          <a:xfrm>
                            <a:off x="0" y="480441"/>
                            <a:ext cx="277368" cy="198120"/>
                          </a:xfrm>
                          <a:prstGeom prst="rect">
                            <a:avLst/>
                          </a:prstGeom>
                        </pic:spPr>
                      </pic:pic>
                      <pic:pic xmlns:pic="http://schemas.openxmlformats.org/drawingml/2006/picture">
                        <pic:nvPicPr>
                          <pic:cNvPr id="226" name="Image 226"/>
                          <pic:cNvPicPr/>
                        </pic:nvPicPr>
                        <pic:blipFill>
                          <a:blip r:embed="rId133" cstate="print"/>
                          <a:stretch>
                            <a:fillRect/>
                          </a:stretch>
                        </pic:blipFill>
                        <pic:spPr>
                          <a:xfrm>
                            <a:off x="0" y="722756"/>
                            <a:ext cx="277368" cy="19812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9.720001pt;margin-top:3.542148pt;width:21.85pt;height:72.55pt;mso-position-horizontal-relative:page;mso-position-vertical-relative:paragraph;z-index:-21665280" id="docshapegroup213" coordorigin="794,71" coordsize="437,1451">
                <v:shape style="position:absolute;left:794;top:70;width:437;height:312" type="#_x0000_t75" id="docshape214" stroked="false">
                  <v:imagedata r:id="rId134" o:title=""/>
                </v:shape>
                <v:shape style="position:absolute;left:794;top:450;width:437;height:312" type="#_x0000_t75" id="docshape215" stroked="false">
                  <v:imagedata r:id="rId134" o:title=""/>
                </v:shape>
                <v:shape style="position:absolute;left:794;top:827;width:437;height:312" type="#_x0000_t75" id="docshape216" stroked="false">
                  <v:imagedata r:id="rId134" o:title=""/>
                </v:shape>
                <v:shape style="position:absolute;left:794;top:1209;width:437;height:312" type="#_x0000_t75" id="docshape217" stroked="false">
                  <v:imagedata r:id="rId134" o:title=""/>
                </v:shape>
                <w10:wrap type="none"/>
              </v:group>
            </w:pict>
          </mc:Fallback>
        </mc:AlternateContent>
      </w:r>
      <w:r>
        <w:t>имеются</w:t>
      </w:r>
      <w:r>
        <w:rPr>
          <w:spacing w:val="-3"/>
        </w:rPr>
        <w:t xml:space="preserve"> </w:t>
      </w:r>
      <w:r>
        <w:t>учебники</w:t>
      </w:r>
      <w:r>
        <w:rPr>
          <w:spacing w:val="-3"/>
        </w:rPr>
        <w:t xml:space="preserve"> </w:t>
      </w:r>
      <w:r>
        <w:t>и</w:t>
      </w:r>
      <w:r>
        <w:rPr>
          <w:spacing w:val="-3"/>
        </w:rPr>
        <w:t xml:space="preserve"> </w:t>
      </w:r>
      <w:r>
        <w:t>учебные</w:t>
      </w:r>
      <w:r>
        <w:rPr>
          <w:spacing w:val="-3"/>
        </w:rPr>
        <w:t xml:space="preserve"> </w:t>
      </w:r>
      <w:r>
        <w:t>пособия</w:t>
      </w:r>
      <w:r>
        <w:rPr>
          <w:spacing w:val="-3"/>
        </w:rPr>
        <w:t xml:space="preserve"> </w:t>
      </w:r>
      <w:r>
        <w:t>для</w:t>
      </w:r>
      <w:r>
        <w:rPr>
          <w:spacing w:val="-3"/>
        </w:rPr>
        <w:t xml:space="preserve"> </w:t>
      </w:r>
      <w:r>
        <w:t>всех</w:t>
      </w:r>
      <w:r>
        <w:rPr>
          <w:spacing w:val="-2"/>
        </w:rPr>
        <w:t xml:space="preserve"> </w:t>
      </w:r>
      <w:r>
        <w:t>обучающихся,</w:t>
      </w:r>
      <w:r>
        <w:rPr>
          <w:spacing w:val="-3"/>
        </w:rPr>
        <w:t xml:space="preserve"> </w:t>
      </w:r>
      <w:r>
        <w:t>обеспечивающие</w:t>
      </w:r>
      <w:r>
        <w:rPr>
          <w:spacing w:val="-3"/>
        </w:rPr>
        <w:t xml:space="preserve"> </w:t>
      </w:r>
      <w:r>
        <w:t>реализацию</w:t>
      </w:r>
      <w:r>
        <w:rPr>
          <w:spacing w:val="-4"/>
        </w:rPr>
        <w:t xml:space="preserve"> </w:t>
      </w:r>
      <w:r>
        <w:t>ФГОС</w:t>
      </w:r>
      <w:r>
        <w:rPr>
          <w:spacing w:val="-3"/>
        </w:rPr>
        <w:t xml:space="preserve"> </w:t>
      </w:r>
      <w:r>
        <w:t>в</w:t>
      </w:r>
      <w:r>
        <w:rPr>
          <w:spacing w:val="-4"/>
        </w:rPr>
        <w:t xml:space="preserve"> </w:t>
      </w:r>
      <w:r>
        <w:t>начальной</w:t>
      </w:r>
      <w:r>
        <w:rPr>
          <w:spacing w:val="-3"/>
        </w:rPr>
        <w:t xml:space="preserve"> </w:t>
      </w:r>
      <w:r>
        <w:t>школе; учителя прошли курсовую переподготовку по реализации ФГОС в начальной школе;</w:t>
      </w:r>
    </w:p>
    <w:p w:rsidR="004D7CF7" w:rsidRDefault="00FE487B">
      <w:pPr>
        <w:pStyle w:val="a3"/>
        <w:spacing w:line="319" w:lineRule="exact"/>
        <w:ind w:left="799"/>
      </w:pPr>
      <w:r>
        <w:t>имеется</w:t>
      </w:r>
      <w:r>
        <w:rPr>
          <w:spacing w:val="-5"/>
        </w:rPr>
        <w:t xml:space="preserve"> </w:t>
      </w:r>
      <w:r>
        <w:t>материальная</w:t>
      </w:r>
      <w:r>
        <w:rPr>
          <w:spacing w:val="-5"/>
        </w:rPr>
        <w:t xml:space="preserve"> </w:t>
      </w:r>
      <w:r>
        <w:t>база,</w:t>
      </w:r>
      <w:r>
        <w:rPr>
          <w:spacing w:val="-6"/>
        </w:rPr>
        <w:t xml:space="preserve"> </w:t>
      </w:r>
      <w:r>
        <w:t>позволяющая</w:t>
      </w:r>
      <w:r>
        <w:rPr>
          <w:spacing w:val="-5"/>
        </w:rPr>
        <w:t xml:space="preserve"> </w:t>
      </w:r>
      <w:r>
        <w:t>реализовать</w:t>
      </w:r>
      <w:r>
        <w:rPr>
          <w:spacing w:val="-7"/>
        </w:rPr>
        <w:t xml:space="preserve"> </w:t>
      </w:r>
      <w:r>
        <w:t>ФГОС</w:t>
      </w:r>
      <w:r>
        <w:rPr>
          <w:spacing w:val="-5"/>
        </w:rPr>
        <w:t xml:space="preserve"> </w:t>
      </w:r>
      <w:r>
        <w:t>НОО</w:t>
      </w:r>
      <w:r>
        <w:rPr>
          <w:spacing w:val="-6"/>
        </w:rPr>
        <w:t xml:space="preserve"> </w:t>
      </w:r>
      <w:r>
        <w:t>в</w:t>
      </w:r>
      <w:r>
        <w:rPr>
          <w:spacing w:val="-6"/>
        </w:rPr>
        <w:t xml:space="preserve"> </w:t>
      </w:r>
      <w:r>
        <w:t>полном</w:t>
      </w:r>
      <w:r>
        <w:rPr>
          <w:spacing w:val="-4"/>
        </w:rPr>
        <w:t xml:space="preserve"> </w:t>
      </w:r>
      <w:r>
        <w:rPr>
          <w:spacing w:val="-2"/>
        </w:rPr>
        <w:t>объеме;</w:t>
      </w:r>
    </w:p>
    <w:p w:rsidR="004D7CF7" w:rsidRDefault="00FE487B">
      <w:pPr>
        <w:pStyle w:val="a3"/>
        <w:spacing w:before="59"/>
        <w:ind w:left="799"/>
      </w:pPr>
      <w:r>
        <w:t>родители</w:t>
      </w:r>
      <w:r>
        <w:rPr>
          <w:spacing w:val="-11"/>
        </w:rPr>
        <w:t xml:space="preserve"> </w:t>
      </w:r>
      <w:r>
        <w:t>обучающихся</w:t>
      </w:r>
      <w:r>
        <w:rPr>
          <w:spacing w:val="-6"/>
        </w:rPr>
        <w:t xml:space="preserve"> </w:t>
      </w:r>
      <w:r>
        <w:t>(иные</w:t>
      </w:r>
      <w:r>
        <w:rPr>
          <w:spacing w:val="-6"/>
        </w:rPr>
        <w:t xml:space="preserve"> </w:t>
      </w:r>
      <w:r>
        <w:t>законные</w:t>
      </w:r>
      <w:r>
        <w:rPr>
          <w:spacing w:val="-6"/>
        </w:rPr>
        <w:t xml:space="preserve"> </w:t>
      </w:r>
      <w:r>
        <w:t>представители)</w:t>
      </w:r>
      <w:r>
        <w:rPr>
          <w:spacing w:val="-8"/>
        </w:rPr>
        <w:t xml:space="preserve"> </w:t>
      </w:r>
      <w:r>
        <w:t>ознакомлены</w:t>
      </w:r>
      <w:r>
        <w:rPr>
          <w:spacing w:val="-6"/>
        </w:rPr>
        <w:t xml:space="preserve"> </w:t>
      </w:r>
      <w:r>
        <w:t>с</w:t>
      </w:r>
      <w:r>
        <w:rPr>
          <w:spacing w:val="-7"/>
        </w:rPr>
        <w:t xml:space="preserve"> </w:t>
      </w:r>
      <w:r>
        <w:t>условиями</w:t>
      </w:r>
      <w:r>
        <w:rPr>
          <w:spacing w:val="-5"/>
        </w:rPr>
        <w:t xml:space="preserve"> </w:t>
      </w:r>
      <w:r>
        <w:t>обучения</w:t>
      </w:r>
      <w:r>
        <w:rPr>
          <w:spacing w:val="-6"/>
        </w:rPr>
        <w:t xml:space="preserve"> </w:t>
      </w:r>
      <w:r>
        <w:t>в</w:t>
      </w:r>
      <w:r>
        <w:rPr>
          <w:spacing w:val="-10"/>
        </w:rPr>
        <w:t xml:space="preserve"> </w:t>
      </w:r>
      <w:r>
        <w:t>рамках</w:t>
      </w:r>
      <w:r>
        <w:rPr>
          <w:spacing w:val="-5"/>
        </w:rPr>
        <w:t xml:space="preserve"> </w:t>
      </w:r>
      <w:r>
        <w:t>ФГОС</w:t>
      </w:r>
      <w:r>
        <w:rPr>
          <w:spacing w:val="-5"/>
        </w:rPr>
        <w:t xml:space="preserve"> </w:t>
      </w:r>
      <w:r>
        <w:rPr>
          <w:spacing w:val="-4"/>
        </w:rPr>
        <w:t>НОО.</w:t>
      </w:r>
    </w:p>
    <w:p w:rsidR="004D7CF7" w:rsidRDefault="004D7CF7">
      <w:pPr>
        <w:pStyle w:val="a3"/>
        <w:spacing w:before="2"/>
        <w:ind w:left="0"/>
      </w:pPr>
    </w:p>
    <w:p w:rsidR="004D7CF7" w:rsidRDefault="00FE487B">
      <w:pPr>
        <w:pStyle w:val="a3"/>
        <w:ind w:left="1219" w:right="560" w:firstLine="707"/>
      </w:pPr>
      <w:r>
        <w:t>Реализация</w:t>
      </w:r>
      <w:r>
        <w:rPr>
          <w:spacing w:val="-3"/>
        </w:rPr>
        <w:t xml:space="preserve"> </w:t>
      </w:r>
      <w:r>
        <w:t>учебного</w:t>
      </w:r>
      <w:r>
        <w:rPr>
          <w:spacing w:val="-2"/>
        </w:rPr>
        <w:t xml:space="preserve"> </w:t>
      </w:r>
      <w:r>
        <w:t>плана</w:t>
      </w:r>
      <w:r>
        <w:rPr>
          <w:spacing w:val="-3"/>
        </w:rPr>
        <w:t xml:space="preserve"> </w:t>
      </w:r>
      <w:r>
        <w:t>направлена</w:t>
      </w:r>
      <w:r>
        <w:rPr>
          <w:spacing w:val="-3"/>
        </w:rPr>
        <w:t xml:space="preserve"> </w:t>
      </w:r>
      <w:r>
        <w:t>на</w:t>
      </w:r>
      <w:r>
        <w:rPr>
          <w:spacing w:val="-3"/>
        </w:rPr>
        <w:t xml:space="preserve"> </w:t>
      </w:r>
      <w:r>
        <w:t>формирование</w:t>
      </w:r>
      <w:r>
        <w:rPr>
          <w:spacing w:val="-3"/>
        </w:rPr>
        <w:t xml:space="preserve"> </w:t>
      </w:r>
      <w:r>
        <w:t>базовых</w:t>
      </w:r>
      <w:r>
        <w:rPr>
          <w:spacing w:val="-2"/>
        </w:rPr>
        <w:t xml:space="preserve"> </w:t>
      </w:r>
      <w:r>
        <w:t>основ</w:t>
      </w:r>
      <w:r>
        <w:rPr>
          <w:spacing w:val="-4"/>
        </w:rPr>
        <w:t xml:space="preserve"> </w:t>
      </w:r>
      <w:r>
        <w:t>и</w:t>
      </w:r>
      <w:r>
        <w:rPr>
          <w:spacing w:val="-3"/>
        </w:rPr>
        <w:t xml:space="preserve"> </w:t>
      </w:r>
      <w:r>
        <w:t>фундамента</w:t>
      </w:r>
      <w:r>
        <w:rPr>
          <w:spacing w:val="-3"/>
        </w:rPr>
        <w:t xml:space="preserve"> </w:t>
      </w:r>
      <w:r>
        <w:t>всего</w:t>
      </w:r>
      <w:r>
        <w:rPr>
          <w:spacing w:val="-5"/>
        </w:rPr>
        <w:t xml:space="preserve"> </w:t>
      </w:r>
      <w:r>
        <w:t>последующего обучения, в том числе:</w:t>
      </w:r>
    </w:p>
    <w:p w:rsidR="004D7CF7" w:rsidRDefault="00FE487B">
      <w:pPr>
        <w:pStyle w:val="a4"/>
        <w:numPr>
          <w:ilvl w:val="0"/>
          <w:numId w:val="28"/>
        </w:numPr>
        <w:tabs>
          <w:tab w:val="left" w:pos="673"/>
        </w:tabs>
        <w:ind w:right="1633" w:firstLine="0"/>
        <w:rPr>
          <w:sz w:val="28"/>
        </w:rPr>
      </w:pPr>
      <w:r>
        <w:rPr>
          <w:sz w:val="28"/>
        </w:rPr>
        <w:t>учебной</w:t>
      </w:r>
      <w:r>
        <w:rPr>
          <w:spacing w:val="-3"/>
          <w:sz w:val="28"/>
        </w:rPr>
        <w:t xml:space="preserve"> </w:t>
      </w:r>
      <w:r>
        <w:rPr>
          <w:sz w:val="28"/>
        </w:rPr>
        <w:t>деятельности,</w:t>
      </w:r>
      <w:r>
        <w:rPr>
          <w:spacing w:val="-4"/>
          <w:sz w:val="28"/>
        </w:rPr>
        <w:t xml:space="preserve"> </w:t>
      </w:r>
      <w:r>
        <w:rPr>
          <w:sz w:val="28"/>
        </w:rPr>
        <w:t>как</w:t>
      </w:r>
      <w:r>
        <w:rPr>
          <w:spacing w:val="-3"/>
          <w:sz w:val="28"/>
        </w:rPr>
        <w:t xml:space="preserve"> </w:t>
      </w:r>
      <w:r>
        <w:rPr>
          <w:sz w:val="28"/>
        </w:rPr>
        <w:t>системы</w:t>
      </w:r>
      <w:r>
        <w:rPr>
          <w:spacing w:val="-4"/>
          <w:sz w:val="28"/>
        </w:rPr>
        <w:t xml:space="preserve"> </w:t>
      </w:r>
      <w:r>
        <w:rPr>
          <w:sz w:val="28"/>
        </w:rPr>
        <w:t>учебных</w:t>
      </w:r>
      <w:r>
        <w:rPr>
          <w:spacing w:val="-3"/>
          <w:sz w:val="28"/>
        </w:rPr>
        <w:t xml:space="preserve"> </w:t>
      </w:r>
      <w:r>
        <w:rPr>
          <w:sz w:val="28"/>
        </w:rPr>
        <w:t>и</w:t>
      </w:r>
      <w:r>
        <w:rPr>
          <w:spacing w:val="-3"/>
          <w:sz w:val="28"/>
        </w:rPr>
        <w:t xml:space="preserve"> </w:t>
      </w:r>
      <w:r>
        <w:rPr>
          <w:sz w:val="28"/>
        </w:rPr>
        <w:t>познавательных</w:t>
      </w:r>
      <w:r>
        <w:rPr>
          <w:spacing w:val="-3"/>
          <w:sz w:val="28"/>
        </w:rPr>
        <w:t xml:space="preserve"> </w:t>
      </w:r>
      <w:r>
        <w:rPr>
          <w:sz w:val="28"/>
        </w:rPr>
        <w:t>мотивов,</w:t>
      </w:r>
      <w:r>
        <w:rPr>
          <w:spacing w:val="-4"/>
          <w:sz w:val="28"/>
        </w:rPr>
        <w:t xml:space="preserve"> </w:t>
      </w:r>
      <w:r>
        <w:rPr>
          <w:sz w:val="28"/>
        </w:rPr>
        <w:t>умения</w:t>
      </w:r>
      <w:r>
        <w:rPr>
          <w:spacing w:val="-3"/>
          <w:sz w:val="28"/>
        </w:rPr>
        <w:t xml:space="preserve"> </w:t>
      </w:r>
      <w:r>
        <w:rPr>
          <w:sz w:val="28"/>
        </w:rPr>
        <w:t>принимать,</w:t>
      </w:r>
      <w:r>
        <w:rPr>
          <w:spacing w:val="-4"/>
          <w:sz w:val="28"/>
        </w:rPr>
        <w:t xml:space="preserve"> </w:t>
      </w:r>
      <w:r>
        <w:rPr>
          <w:sz w:val="28"/>
        </w:rPr>
        <w:t>сохранять,</w:t>
      </w:r>
      <w:r>
        <w:rPr>
          <w:spacing w:val="-5"/>
          <w:sz w:val="28"/>
        </w:rPr>
        <w:t xml:space="preserve"> </w:t>
      </w:r>
      <w:r>
        <w:rPr>
          <w:sz w:val="28"/>
        </w:rPr>
        <w:t>реализовывать учебные цели, умения планировать, контролировать и оценивать учебные действия и их результат;</w:t>
      </w:r>
    </w:p>
    <w:p w:rsidR="004D7CF7" w:rsidRDefault="00FE487B">
      <w:pPr>
        <w:pStyle w:val="a4"/>
        <w:numPr>
          <w:ilvl w:val="0"/>
          <w:numId w:val="28"/>
        </w:numPr>
        <w:tabs>
          <w:tab w:val="left" w:pos="673"/>
        </w:tabs>
        <w:spacing w:line="321" w:lineRule="exact"/>
        <w:ind w:left="673" w:hanging="162"/>
        <w:rPr>
          <w:sz w:val="28"/>
        </w:rPr>
      </w:pPr>
      <w:r>
        <w:rPr>
          <w:sz w:val="28"/>
        </w:rPr>
        <w:t>универсальных</w:t>
      </w:r>
      <w:r>
        <w:rPr>
          <w:spacing w:val="-8"/>
          <w:sz w:val="28"/>
        </w:rPr>
        <w:t xml:space="preserve"> </w:t>
      </w:r>
      <w:r>
        <w:rPr>
          <w:sz w:val="28"/>
        </w:rPr>
        <w:t>учебных</w:t>
      </w:r>
      <w:r>
        <w:rPr>
          <w:spacing w:val="-8"/>
          <w:sz w:val="28"/>
        </w:rPr>
        <w:t xml:space="preserve"> </w:t>
      </w:r>
      <w:r>
        <w:rPr>
          <w:spacing w:val="-2"/>
          <w:sz w:val="28"/>
        </w:rPr>
        <w:t>действий;</w:t>
      </w:r>
    </w:p>
    <w:p w:rsidR="004D7CF7" w:rsidRDefault="00FE487B">
      <w:pPr>
        <w:pStyle w:val="a4"/>
        <w:numPr>
          <w:ilvl w:val="0"/>
          <w:numId w:val="28"/>
        </w:numPr>
        <w:tabs>
          <w:tab w:val="left" w:pos="673"/>
        </w:tabs>
        <w:ind w:right="1933" w:firstLine="0"/>
        <w:rPr>
          <w:sz w:val="28"/>
        </w:rPr>
      </w:pPr>
      <w:r>
        <w:rPr>
          <w:sz w:val="28"/>
        </w:rPr>
        <w:t>познавательной</w:t>
      </w:r>
      <w:r>
        <w:rPr>
          <w:spacing w:val="-2"/>
          <w:sz w:val="28"/>
        </w:rPr>
        <w:t xml:space="preserve"> </w:t>
      </w:r>
      <w:r>
        <w:rPr>
          <w:sz w:val="28"/>
        </w:rPr>
        <w:t>мотивации</w:t>
      </w:r>
      <w:r>
        <w:rPr>
          <w:spacing w:val="-5"/>
          <w:sz w:val="28"/>
        </w:rPr>
        <w:t xml:space="preserve"> </w:t>
      </w:r>
      <w:r>
        <w:rPr>
          <w:sz w:val="28"/>
        </w:rPr>
        <w:t>и</w:t>
      </w:r>
      <w:r>
        <w:rPr>
          <w:spacing w:val="-2"/>
          <w:sz w:val="28"/>
        </w:rPr>
        <w:t xml:space="preserve"> </w:t>
      </w:r>
      <w:r>
        <w:rPr>
          <w:sz w:val="28"/>
        </w:rPr>
        <w:t>интересов</w:t>
      </w:r>
      <w:r>
        <w:rPr>
          <w:spacing w:val="-3"/>
          <w:sz w:val="28"/>
        </w:rPr>
        <w:t xml:space="preserve"> </w:t>
      </w:r>
      <w:r>
        <w:rPr>
          <w:sz w:val="28"/>
        </w:rPr>
        <w:t>обучающихся,</w:t>
      </w:r>
      <w:r>
        <w:rPr>
          <w:spacing w:val="-2"/>
          <w:sz w:val="28"/>
        </w:rPr>
        <w:t xml:space="preserve"> </w:t>
      </w:r>
      <w:r>
        <w:rPr>
          <w:sz w:val="28"/>
        </w:rPr>
        <w:t>их</w:t>
      </w:r>
      <w:r>
        <w:rPr>
          <w:spacing w:val="-5"/>
          <w:sz w:val="28"/>
        </w:rPr>
        <w:t xml:space="preserve"> </w:t>
      </w:r>
      <w:r>
        <w:rPr>
          <w:sz w:val="28"/>
        </w:rPr>
        <w:t>готовности</w:t>
      </w:r>
      <w:r>
        <w:rPr>
          <w:spacing w:val="-5"/>
          <w:sz w:val="28"/>
        </w:rPr>
        <w:t xml:space="preserve"> </w:t>
      </w:r>
      <w:r>
        <w:rPr>
          <w:sz w:val="28"/>
        </w:rPr>
        <w:t>и</w:t>
      </w:r>
      <w:r>
        <w:rPr>
          <w:spacing w:val="-2"/>
          <w:sz w:val="28"/>
        </w:rPr>
        <w:t xml:space="preserve"> </w:t>
      </w:r>
      <w:r>
        <w:rPr>
          <w:sz w:val="28"/>
        </w:rPr>
        <w:t>способности</w:t>
      </w:r>
      <w:r>
        <w:rPr>
          <w:spacing w:val="-2"/>
          <w:sz w:val="28"/>
        </w:rPr>
        <w:t xml:space="preserve"> </w:t>
      </w:r>
      <w:r>
        <w:rPr>
          <w:sz w:val="28"/>
        </w:rPr>
        <w:t>к</w:t>
      </w:r>
      <w:r>
        <w:rPr>
          <w:spacing w:val="-3"/>
          <w:sz w:val="28"/>
        </w:rPr>
        <w:t xml:space="preserve"> </w:t>
      </w:r>
      <w:r>
        <w:rPr>
          <w:sz w:val="28"/>
        </w:rPr>
        <w:t>сотрудничеству</w:t>
      </w:r>
      <w:r>
        <w:rPr>
          <w:spacing w:val="-7"/>
          <w:sz w:val="28"/>
        </w:rPr>
        <w:t xml:space="preserve"> </w:t>
      </w:r>
      <w:r>
        <w:rPr>
          <w:sz w:val="28"/>
        </w:rPr>
        <w:t>и</w:t>
      </w:r>
      <w:r>
        <w:rPr>
          <w:spacing w:val="-2"/>
          <w:sz w:val="28"/>
        </w:rPr>
        <w:t xml:space="preserve"> </w:t>
      </w:r>
      <w:r>
        <w:rPr>
          <w:sz w:val="28"/>
        </w:rPr>
        <w:t>совместной деятельности ученика с учителем и одноклассниками, основы нравственного поведения, определяющего отношения личности с обществом и окружающими людьми.</w:t>
      </w:r>
    </w:p>
    <w:p w:rsidR="004D7CF7" w:rsidRDefault="00FE487B">
      <w:pPr>
        <w:pStyle w:val="a3"/>
        <w:ind w:firstLine="708"/>
      </w:pPr>
      <w:r>
        <w:t>Учебный</w:t>
      </w:r>
      <w:r>
        <w:rPr>
          <w:spacing w:val="-5"/>
        </w:rPr>
        <w:t xml:space="preserve"> </w:t>
      </w:r>
      <w:r>
        <w:t>план</w:t>
      </w:r>
      <w:r>
        <w:rPr>
          <w:spacing w:val="-3"/>
        </w:rPr>
        <w:t xml:space="preserve"> </w:t>
      </w:r>
      <w:r>
        <w:t>1-4</w:t>
      </w:r>
      <w:r>
        <w:rPr>
          <w:spacing w:val="-1"/>
        </w:rPr>
        <w:t xml:space="preserve"> </w:t>
      </w:r>
      <w:r>
        <w:t>классов</w:t>
      </w:r>
      <w:r>
        <w:rPr>
          <w:spacing w:val="-3"/>
        </w:rPr>
        <w:t xml:space="preserve"> </w:t>
      </w:r>
      <w:r>
        <w:t>состоит</w:t>
      </w:r>
      <w:r>
        <w:rPr>
          <w:spacing w:val="-6"/>
        </w:rPr>
        <w:t xml:space="preserve"> </w:t>
      </w:r>
      <w:r>
        <w:t>из</w:t>
      </w:r>
      <w:r>
        <w:rPr>
          <w:spacing w:val="-3"/>
        </w:rPr>
        <w:t xml:space="preserve"> </w:t>
      </w:r>
      <w:r>
        <w:t>двух</w:t>
      </w:r>
      <w:r>
        <w:rPr>
          <w:spacing w:val="-1"/>
        </w:rPr>
        <w:t xml:space="preserve"> </w:t>
      </w:r>
      <w:r>
        <w:t>частей –</w:t>
      </w:r>
      <w:r>
        <w:rPr>
          <w:spacing w:val="-4"/>
        </w:rPr>
        <w:t xml:space="preserve"> </w:t>
      </w:r>
      <w:r>
        <w:t>обязательной</w:t>
      </w:r>
      <w:r>
        <w:rPr>
          <w:spacing w:val="-2"/>
        </w:rPr>
        <w:t xml:space="preserve"> </w:t>
      </w:r>
      <w:r>
        <w:t>части</w:t>
      </w:r>
      <w:r>
        <w:rPr>
          <w:spacing w:val="-2"/>
        </w:rPr>
        <w:t xml:space="preserve"> </w:t>
      </w:r>
      <w:r>
        <w:t>(80%)</w:t>
      </w:r>
      <w:r>
        <w:rPr>
          <w:spacing w:val="-2"/>
        </w:rPr>
        <w:t xml:space="preserve"> </w:t>
      </w:r>
      <w:r>
        <w:t>и</w:t>
      </w:r>
      <w:r>
        <w:rPr>
          <w:spacing w:val="-5"/>
        </w:rPr>
        <w:t xml:space="preserve"> </w:t>
      </w:r>
      <w:r>
        <w:t>части,</w:t>
      </w:r>
      <w:r>
        <w:rPr>
          <w:spacing w:val="-3"/>
        </w:rPr>
        <w:t xml:space="preserve"> </w:t>
      </w:r>
      <w:r>
        <w:t>формируемой</w:t>
      </w:r>
      <w:r>
        <w:rPr>
          <w:spacing w:val="-2"/>
        </w:rPr>
        <w:t xml:space="preserve"> </w:t>
      </w:r>
      <w:r>
        <w:t>участниками образовательных отношений (20%).</w:t>
      </w:r>
    </w:p>
    <w:p w:rsidR="004D7CF7" w:rsidRDefault="00FE487B">
      <w:pPr>
        <w:pStyle w:val="a3"/>
        <w:ind w:right="1128"/>
      </w:pPr>
      <w:r>
        <w:t>Внеурочная</w:t>
      </w:r>
      <w:r>
        <w:rPr>
          <w:spacing w:val="-6"/>
        </w:rPr>
        <w:t xml:space="preserve"> </w:t>
      </w:r>
      <w:r>
        <w:t>деятельность</w:t>
      </w:r>
      <w:r>
        <w:rPr>
          <w:spacing w:val="-8"/>
        </w:rPr>
        <w:t xml:space="preserve"> </w:t>
      </w:r>
      <w:r>
        <w:t>реализуется</w:t>
      </w:r>
      <w:r>
        <w:rPr>
          <w:spacing w:val="-3"/>
        </w:rPr>
        <w:t xml:space="preserve"> </w:t>
      </w:r>
      <w:r>
        <w:t>вне</w:t>
      </w:r>
      <w:r>
        <w:rPr>
          <w:spacing w:val="-3"/>
        </w:rPr>
        <w:t xml:space="preserve"> </w:t>
      </w:r>
      <w:r>
        <w:t>учебного</w:t>
      </w:r>
      <w:r>
        <w:rPr>
          <w:spacing w:val="-5"/>
        </w:rPr>
        <w:t xml:space="preserve"> </w:t>
      </w:r>
      <w:r>
        <w:t>плана</w:t>
      </w:r>
      <w:r>
        <w:rPr>
          <w:spacing w:val="-3"/>
        </w:rPr>
        <w:t xml:space="preserve"> </w:t>
      </w:r>
      <w:r>
        <w:t>начального</w:t>
      </w:r>
      <w:r>
        <w:rPr>
          <w:spacing w:val="-5"/>
        </w:rPr>
        <w:t xml:space="preserve"> </w:t>
      </w:r>
      <w:r>
        <w:t>общего</w:t>
      </w:r>
      <w:r>
        <w:rPr>
          <w:spacing w:val="-2"/>
        </w:rPr>
        <w:t xml:space="preserve"> </w:t>
      </w:r>
      <w:r>
        <w:t>образования</w:t>
      </w:r>
      <w:r>
        <w:rPr>
          <w:spacing w:val="-3"/>
        </w:rPr>
        <w:t xml:space="preserve"> </w:t>
      </w:r>
      <w:r>
        <w:t>(по</w:t>
      </w:r>
      <w:r>
        <w:rPr>
          <w:spacing w:val="-2"/>
        </w:rPr>
        <w:t xml:space="preserve"> </w:t>
      </w:r>
      <w:r>
        <w:t>отдельному</w:t>
      </w:r>
      <w:r>
        <w:rPr>
          <w:spacing w:val="-6"/>
        </w:rPr>
        <w:t xml:space="preserve"> </w:t>
      </w:r>
      <w:r>
        <w:t xml:space="preserve">утвержденному </w:t>
      </w:r>
      <w:r>
        <w:rPr>
          <w:spacing w:val="-2"/>
        </w:rPr>
        <w:t>плану).</w:t>
      </w:r>
    </w:p>
    <w:p w:rsidR="004D7CF7" w:rsidRDefault="00FE487B">
      <w:pPr>
        <w:spacing w:before="2" w:line="322" w:lineRule="exact"/>
        <w:ind w:left="511"/>
        <w:rPr>
          <w:i/>
          <w:sz w:val="28"/>
        </w:rPr>
      </w:pPr>
      <w:r>
        <w:rPr>
          <w:i/>
          <w:sz w:val="28"/>
        </w:rPr>
        <w:t>Обязательная</w:t>
      </w:r>
      <w:r>
        <w:rPr>
          <w:i/>
          <w:spacing w:val="-8"/>
          <w:sz w:val="28"/>
        </w:rPr>
        <w:t xml:space="preserve"> </w:t>
      </w:r>
      <w:r>
        <w:rPr>
          <w:i/>
          <w:sz w:val="28"/>
        </w:rPr>
        <w:t>часть</w:t>
      </w:r>
      <w:r>
        <w:rPr>
          <w:i/>
          <w:spacing w:val="-7"/>
          <w:sz w:val="28"/>
        </w:rPr>
        <w:t xml:space="preserve"> </w:t>
      </w:r>
      <w:r>
        <w:rPr>
          <w:i/>
          <w:sz w:val="28"/>
        </w:rPr>
        <w:t>учебного</w:t>
      </w:r>
      <w:r>
        <w:rPr>
          <w:i/>
          <w:spacing w:val="-5"/>
          <w:sz w:val="28"/>
        </w:rPr>
        <w:t xml:space="preserve"> </w:t>
      </w:r>
      <w:r>
        <w:rPr>
          <w:i/>
          <w:spacing w:val="-4"/>
          <w:sz w:val="28"/>
        </w:rPr>
        <w:t>плана</w:t>
      </w:r>
    </w:p>
    <w:p w:rsidR="004D7CF7" w:rsidRDefault="00FE487B">
      <w:pPr>
        <w:pStyle w:val="a3"/>
        <w:ind w:right="1128"/>
      </w:pPr>
      <w:r>
        <w:t>Обязательная</w:t>
      </w:r>
      <w:r>
        <w:rPr>
          <w:spacing w:val="-2"/>
        </w:rPr>
        <w:t xml:space="preserve"> </w:t>
      </w:r>
      <w:r>
        <w:t>часть</w:t>
      </w:r>
      <w:r>
        <w:rPr>
          <w:spacing w:val="-6"/>
        </w:rPr>
        <w:t xml:space="preserve"> </w:t>
      </w:r>
      <w:r>
        <w:t>учебного</w:t>
      </w:r>
      <w:r>
        <w:rPr>
          <w:spacing w:val="-1"/>
        </w:rPr>
        <w:t xml:space="preserve"> </w:t>
      </w:r>
      <w:r>
        <w:t>плана</w:t>
      </w:r>
      <w:r>
        <w:rPr>
          <w:spacing w:val="-2"/>
        </w:rPr>
        <w:t xml:space="preserve"> </w:t>
      </w:r>
      <w:r>
        <w:t>для</w:t>
      </w:r>
      <w:r>
        <w:rPr>
          <w:spacing w:val="-2"/>
        </w:rPr>
        <w:t xml:space="preserve"> </w:t>
      </w:r>
      <w:r>
        <w:t>1-4-х</w:t>
      </w:r>
      <w:r>
        <w:rPr>
          <w:spacing w:val="-1"/>
        </w:rPr>
        <w:t xml:space="preserve"> </w:t>
      </w:r>
      <w:r>
        <w:t>классов</w:t>
      </w:r>
      <w:r>
        <w:rPr>
          <w:spacing w:val="-3"/>
        </w:rPr>
        <w:t xml:space="preserve"> </w:t>
      </w:r>
      <w:r>
        <w:t>отражает</w:t>
      </w:r>
      <w:r>
        <w:rPr>
          <w:spacing w:val="-2"/>
        </w:rPr>
        <w:t xml:space="preserve"> </w:t>
      </w:r>
      <w:r>
        <w:t>содержание</w:t>
      </w:r>
      <w:r>
        <w:rPr>
          <w:spacing w:val="-2"/>
        </w:rPr>
        <w:t xml:space="preserve"> </w:t>
      </w:r>
      <w:r>
        <w:t>образования,</w:t>
      </w:r>
      <w:r>
        <w:rPr>
          <w:spacing w:val="-2"/>
        </w:rPr>
        <w:t xml:space="preserve"> </w:t>
      </w:r>
      <w:r>
        <w:t>которое</w:t>
      </w:r>
      <w:r>
        <w:rPr>
          <w:spacing w:val="-5"/>
        </w:rPr>
        <w:t xml:space="preserve"> </w:t>
      </w:r>
      <w:r>
        <w:t>обеспечивает</w:t>
      </w:r>
      <w:r>
        <w:rPr>
          <w:spacing w:val="-6"/>
        </w:rPr>
        <w:t xml:space="preserve"> </w:t>
      </w:r>
      <w:r>
        <w:t>решение важнейших целей современного начального образования:</w:t>
      </w:r>
    </w:p>
    <w:p w:rsidR="004D7CF7" w:rsidRDefault="00FE487B">
      <w:pPr>
        <w:pStyle w:val="a4"/>
        <w:numPr>
          <w:ilvl w:val="0"/>
          <w:numId w:val="28"/>
        </w:numPr>
        <w:tabs>
          <w:tab w:val="left" w:pos="673"/>
        </w:tabs>
        <w:spacing w:line="321" w:lineRule="exact"/>
        <w:ind w:left="673" w:hanging="162"/>
        <w:rPr>
          <w:sz w:val="28"/>
        </w:rPr>
      </w:pPr>
      <w:r>
        <w:rPr>
          <w:sz w:val="28"/>
        </w:rPr>
        <w:t>формирование</w:t>
      </w:r>
      <w:r>
        <w:rPr>
          <w:spacing w:val="-12"/>
          <w:sz w:val="28"/>
        </w:rPr>
        <w:t xml:space="preserve"> </w:t>
      </w:r>
      <w:r>
        <w:rPr>
          <w:sz w:val="28"/>
        </w:rPr>
        <w:t>гражданской</w:t>
      </w:r>
      <w:r>
        <w:rPr>
          <w:spacing w:val="-12"/>
          <w:sz w:val="28"/>
        </w:rPr>
        <w:t xml:space="preserve"> </w:t>
      </w:r>
      <w:r>
        <w:rPr>
          <w:spacing w:val="-2"/>
          <w:sz w:val="28"/>
        </w:rPr>
        <w:t>идентичности;</w:t>
      </w:r>
    </w:p>
    <w:p w:rsidR="004D7CF7" w:rsidRDefault="00FE487B">
      <w:pPr>
        <w:pStyle w:val="a4"/>
        <w:numPr>
          <w:ilvl w:val="0"/>
          <w:numId w:val="28"/>
        </w:numPr>
        <w:tabs>
          <w:tab w:val="left" w:pos="673"/>
        </w:tabs>
        <w:spacing w:line="322" w:lineRule="exact"/>
        <w:ind w:left="673" w:hanging="162"/>
        <w:rPr>
          <w:sz w:val="28"/>
        </w:rPr>
      </w:pPr>
      <w:r>
        <w:rPr>
          <w:sz w:val="28"/>
        </w:rPr>
        <w:t>приобщение</w:t>
      </w:r>
      <w:r>
        <w:rPr>
          <w:spacing w:val="-11"/>
          <w:sz w:val="28"/>
        </w:rPr>
        <w:t xml:space="preserve"> </w:t>
      </w:r>
      <w:r>
        <w:rPr>
          <w:sz w:val="28"/>
        </w:rPr>
        <w:t>к</w:t>
      </w:r>
      <w:r>
        <w:rPr>
          <w:spacing w:val="-8"/>
          <w:sz w:val="28"/>
        </w:rPr>
        <w:t xml:space="preserve"> </w:t>
      </w:r>
      <w:r>
        <w:rPr>
          <w:sz w:val="28"/>
        </w:rPr>
        <w:t>общекультурным</w:t>
      </w:r>
      <w:r>
        <w:rPr>
          <w:spacing w:val="-9"/>
          <w:sz w:val="28"/>
        </w:rPr>
        <w:t xml:space="preserve"> </w:t>
      </w:r>
      <w:r>
        <w:rPr>
          <w:sz w:val="28"/>
        </w:rPr>
        <w:t>и</w:t>
      </w:r>
      <w:r>
        <w:rPr>
          <w:spacing w:val="-8"/>
          <w:sz w:val="28"/>
        </w:rPr>
        <w:t xml:space="preserve"> </w:t>
      </w:r>
      <w:r>
        <w:rPr>
          <w:sz w:val="28"/>
        </w:rPr>
        <w:t>национальным</w:t>
      </w:r>
      <w:r>
        <w:rPr>
          <w:spacing w:val="-11"/>
          <w:sz w:val="28"/>
        </w:rPr>
        <w:t xml:space="preserve"> </w:t>
      </w:r>
      <w:r>
        <w:rPr>
          <w:sz w:val="28"/>
        </w:rPr>
        <w:t>ценностям,</w:t>
      </w:r>
      <w:r>
        <w:rPr>
          <w:spacing w:val="-10"/>
          <w:sz w:val="28"/>
        </w:rPr>
        <w:t xml:space="preserve"> </w:t>
      </w:r>
      <w:r>
        <w:rPr>
          <w:sz w:val="28"/>
        </w:rPr>
        <w:t>информационным</w:t>
      </w:r>
      <w:r>
        <w:rPr>
          <w:spacing w:val="-8"/>
          <w:sz w:val="28"/>
        </w:rPr>
        <w:t xml:space="preserve"> </w:t>
      </w:r>
      <w:r>
        <w:rPr>
          <w:spacing w:val="-2"/>
          <w:sz w:val="28"/>
        </w:rPr>
        <w:t>технологиям;</w:t>
      </w:r>
    </w:p>
    <w:p w:rsidR="004D7CF7" w:rsidRDefault="00FE487B">
      <w:pPr>
        <w:pStyle w:val="a4"/>
        <w:numPr>
          <w:ilvl w:val="0"/>
          <w:numId w:val="28"/>
        </w:numPr>
        <w:tabs>
          <w:tab w:val="left" w:pos="673"/>
        </w:tabs>
        <w:ind w:left="673" w:hanging="162"/>
        <w:rPr>
          <w:sz w:val="28"/>
        </w:rPr>
      </w:pPr>
      <w:r>
        <w:rPr>
          <w:sz w:val="28"/>
        </w:rPr>
        <w:t>формирование</w:t>
      </w:r>
      <w:r>
        <w:rPr>
          <w:spacing w:val="-9"/>
          <w:sz w:val="28"/>
        </w:rPr>
        <w:t xml:space="preserve"> </w:t>
      </w:r>
      <w:r>
        <w:rPr>
          <w:sz w:val="28"/>
        </w:rPr>
        <w:t>готовности</w:t>
      </w:r>
      <w:r>
        <w:rPr>
          <w:spacing w:val="-7"/>
          <w:sz w:val="28"/>
        </w:rPr>
        <w:t xml:space="preserve"> </w:t>
      </w:r>
      <w:r>
        <w:rPr>
          <w:sz w:val="28"/>
        </w:rPr>
        <w:t>к</w:t>
      </w:r>
      <w:r>
        <w:rPr>
          <w:spacing w:val="-8"/>
          <w:sz w:val="28"/>
        </w:rPr>
        <w:t xml:space="preserve"> </w:t>
      </w:r>
      <w:r>
        <w:rPr>
          <w:sz w:val="28"/>
        </w:rPr>
        <w:t>продолжению</w:t>
      </w:r>
      <w:r>
        <w:rPr>
          <w:spacing w:val="-8"/>
          <w:sz w:val="28"/>
        </w:rPr>
        <w:t xml:space="preserve"> </w:t>
      </w:r>
      <w:r>
        <w:rPr>
          <w:sz w:val="28"/>
        </w:rPr>
        <w:t>образования</w:t>
      </w:r>
      <w:r>
        <w:rPr>
          <w:spacing w:val="-10"/>
          <w:sz w:val="28"/>
        </w:rPr>
        <w:t xml:space="preserve"> </w:t>
      </w:r>
      <w:r>
        <w:rPr>
          <w:sz w:val="28"/>
        </w:rPr>
        <w:t>на</w:t>
      </w:r>
      <w:r>
        <w:rPr>
          <w:spacing w:val="-9"/>
          <w:sz w:val="28"/>
        </w:rPr>
        <w:t xml:space="preserve"> </w:t>
      </w:r>
      <w:r>
        <w:rPr>
          <w:sz w:val="28"/>
        </w:rPr>
        <w:t>последующих</w:t>
      </w:r>
      <w:r>
        <w:rPr>
          <w:spacing w:val="-6"/>
          <w:sz w:val="28"/>
        </w:rPr>
        <w:t xml:space="preserve"> </w:t>
      </w:r>
      <w:r>
        <w:rPr>
          <w:sz w:val="28"/>
        </w:rPr>
        <w:t>ступенях</w:t>
      </w:r>
      <w:r>
        <w:rPr>
          <w:spacing w:val="-6"/>
          <w:sz w:val="28"/>
        </w:rPr>
        <w:t xml:space="preserve"> </w:t>
      </w:r>
      <w:r>
        <w:rPr>
          <w:sz w:val="28"/>
        </w:rPr>
        <w:t>основного</w:t>
      </w:r>
      <w:r>
        <w:rPr>
          <w:spacing w:val="-6"/>
          <w:sz w:val="28"/>
        </w:rPr>
        <w:t xml:space="preserve"> </w:t>
      </w:r>
      <w:r>
        <w:rPr>
          <w:sz w:val="28"/>
        </w:rPr>
        <w:t>общего</w:t>
      </w:r>
      <w:r>
        <w:rPr>
          <w:spacing w:val="-8"/>
          <w:sz w:val="28"/>
        </w:rPr>
        <w:t xml:space="preserve"> </w:t>
      </w:r>
      <w:r>
        <w:rPr>
          <w:spacing w:val="-2"/>
          <w:sz w:val="28"/>
        </w:rPr>
        <w:t>образования;</w:t>
      </w:r>
    </w:p>
    <w:p w:rsidR="004D7CF7" w:rsidRDefault="00FE487B">
      <w:pPr>
        <w:pStyle w:val="a4"/>
        <w:numPr>
          <w:ilvl w:val="0"/>
          <w:numId w:val="28"/>
        </w:numPr>
        <w:tabs>
          <w:tab w:val="left" w:pos="673"/>
        </w:tabs>
        <w:spacing w:before="1"/>
        <w:ind w:left="673" w:hanging="162"/>
        <w:rPr>
          <w:sz w:val="28"/>
        </w:rPr>
      </w:pPr>
      <w:r>
        <w:rPr>
          <w:sz w:val="28"/>
        </w:rPr>
        <w:t>формирование</w:t>
      </w:r>
      <w:r>
        <w:rPr>
          <w:spacing w:val="-10"/>
          <w:sz w:val="28"/>
        </w:rPr>
        <w:t xml:space="preserve"> </w:t>
      </w:r>
      <w:r>
        <w:rPr>
          <w:sz w:val="28"/>
        </w:rPr>
        <w:t>здорового</w:t>
      </w:r>
      <w:r>
        <w:rPr>
          <w:spacing w:val="-7"/>
          <w:sz w:val="28"/>
        </w:rPr>
        <w:t xml:space="preserve"> </w:t>
      </w:r>
      <w:r>
        <w:rPr>
          <w:sz w:val="28"/>
        </w:rPr>
        <w:t>образа</w:t>
      </w:r>
      <w:r>
        <w:rPr>
          <w:spacing w:val="-8"/>
          <w:sz w:val="28"/>
        </w:rPr>
        <w:t xml:space="preserve"> </w:t>
      </w:r>
      <w:r>
        <w:rPr>
          <w:sz w:val="28"/>
        </w:rPr>
        <w:t>жизни,</w:t>
      </w:r>
      <w:r>
        <w:rPr>
          <w:spacing w:val="-9"/>
          <w:sz w:val="28"/>
        </w:rPr>
        <w:t xml:space="preserve"> </w:t>
      </w:r>
      <w:r>
        <w:rPr>
          <w:sz w:val="28"/>
        </w:rPr>
        <w:t>элементарных</w:t>
      </w:r>
      <w:r>
        <w:rPr>
          <w:spacing w:val="-6"/>
          <w:sz w:val="28"/>
        </w:rPr>
        <w:t xml:space="preserve"> </w:t>
      </w:r>
      <w:r>
        <w:rPr>
          <w:sz w:val="28"/>
        </w:rPr>
        <w:t>правил</w:t>
      </w:r>
      <w:r>
        <w:rPr>
          <w:spacing w:val="-9"/>
          <w:sz w:val="28"/>
        </w:rPr>
        <w:t xml:space="preserve"> </w:t>
      </w:r>
      <w:r>
        <w:rPr>
          <w:sz w:val="28"/>
        </w:rPr>
        <w:t>поведения</w:t>
      </w:r>
      <w:r>
        <w:rPr>
          <w:spacing w:val="-7"/>
          <w:sz w:val="28"/>
        </w:rPr>
        <w:t xml:space="preserve"> </w:t>
      </w:r>
      <w:r>
        <w:rPr>
          <w:sz w:val="28"/>
        </w:rPr>
        <w:t>в</w:t>
      </w:r>
      <w:r>
        <w:rPr>
          <w:spacing w:val="-10"/>
          <w:sz w:val="28"/>
        </w:rPr>
        <w:t xml:space="preserve"> </w:t>
      </w:r>
      <w:r>
        <w:rPr>
          <w:sz w:val="28"/>
        </w:rPr>
        <w:t>экстремальных</w:t>
      </w:r>
      <w:r>
        <w:rPr>
          <w:spacing w:val="-6"/>
          <w:sz w:val="28"/>
        </w:rPr>
        <w:t xml:space="preserve"> </w:t>
      </w:r>
      <w:r>
        <w:rPr>
          <w:spacing w:val="-2"/>
          <w:sz w:val="28"/>
        </w:rPr>
        <w:t>ситуациях;</w:t>
      </w:r>
    </w:p>
    <w:p w:rsidR="004D7CF7" w:rsidRDefault="004D7CF7">
      <w:pPr>
        <w:pStyle w:val="a4"/>
        <w:rPr>
          <w:sz w:val="28"/>
        </w:rPr>
        <w:sectPr w:rsidR="004D7CF7">
          <w:pgSz w:w="16840" w:h="12410" w:orient="landscape"/>
          <w:pgMar w:top="480" w:right="0" w:bottom="1720" w:left="283" w:header="0" w:footer="1489" w:gutter="0"/>
          <w:cols w:space="720"/>
        </w:sectPr>
      </w:pPr>
    </w:p>
    <w:p w:rsidR="004D7CF7" w:rsidRDefault="00FE487B">
      <w:pPr>
        <w:pStyle w:val="a4"/>
        <w:numPr>
          <w:ilvl w:val="0"/>
          <w:numId w:val="28"/>
        </w:numPr>
        <w:tabs>
          <w:tab w:val="left" w:pos="673"/>
        </w:tabs>
        <w:spacing w:before="73"/>
        <w:ind w:left="673" w:hanging="162"/>
        <w:jc w:val="both"/>
        <w:rPr>
          <w:sz w:val="28"/>
        </w:rPr>
      </w:pPr>
      <w:r>
        <w:rPr>
          <w:sz w:val="28"/>
        </w:rPr>
        <w:lastRenderedPageBreak/>
        <w:t>личностное</w:t>
      </w:r>
      <w:r>
        <w:rPr>
          <w:spacing w:val="-8"/>
          <w:sz w:val="28"/>
        </w:rPr>
        <w:t xml:space="preserve"> </w:t>
      </w:r>
      <w:r>
        <w:rPr>
          <w:sz w:val="28"/>
        </w:rPr>
        <w:t>развитие</w:t>
      </w:r>
      <w:r>
        <w:rPr>
          <w:spacing w:val="-6"/>
          <w:sz w:val="28"/>
        </w:rPr>
        <w:t xml:space="preserve"> </w:t>
      </w:r>
      <w:r>
        <w:rPr>
          <w:sz w:val="28"/>
        </w:rPr>
        <w:t>обучающегося</w:t>
      </w:r>
      <w:r>
        <w:rPr>
          <w:spacing w:val="-6"/>
          <w:sz w:val="28"/>
        </w:rPr>
        <w:t xml:space="preserve"> </w:t>
      </w:r>
      <w:r>
        <w:rPr>
          <w:sz w:val="28"/>
        </w:rPr>
        <w:t>в</w:t>
      </w:r>
      <w:r>
        <w:rPr>
          <w:spacing w:val="-7"/>
          <w:sz w:val="28"/>
        </w:rPr>
        <w:t xml:space="preserve"> </w:t>
      </w:r>
      <w:r>
        <w:rPr>
          <w:sz w:val="28"/>
        </w:rPr>
        <w:t>соответствии</w:t>
      </w:r>
      <w:r>
        <w:rPr>
          <w:spacing w:val="-6"/>
          <w:sz w:val="28"/>
        </w:rPr>
        <w:t xml:space="preserve"> </w:t>
      </w:r>
      <w:r>
        <w:rPr>
          <w:sz w:val="28"/>
        </w:rPr>
        <w:t>с</w:t>
      </w:r>
      <w:r>
        <w:rPr>
          <w:spacing w:val="-7"/>
          <w:sz w:val="28"/>
        </w:rPr>
        <w:t xml:space="preserve"> </w:t>
      </w:r>
      <w:r>
        <w:rPr>
          <w:sz w:val="28"/>
        </w:rPr>
        <w:t>его</w:t>
      </w:r>
      <w:r>
        <w:rPr>
          <w:spacing w:val="-4"/>
          <w:sz w:val="28"/>
        </w:rPr>
        <w:t xml:space="preserve"> </w:t>
      </w:r>
      <w:r>
        <w:rPr>
          <w:spacing w:val="-2"/>
          <w:sz w:val="28"/>
        </w:rPr>
        <w:t>индивидуальностью.</w:t>
      </w:r>
    </w:p>
    <w:p w:rsidR="004D7CF7" w:rsidRDefault="00FE487B">
      <w:pPr>
        <w:spacing w:before="1"/>
        <w:ind w:left="511"/>
        <w:jc w:val="both"/>
        <w:rPr>
          <w:i/>
          <w:sz w:val="28"/>
        </w:rPr>
      </w:pPr>
      <w:r>
        <w:rPr>
          <w:i/>
          <w:sz w:val="28"/>
        </w:rPr>
        <w:t>Обязательные</w:t>
      </w:r>
      <w:r>
        <w:rPr>
          <w:i/>
          <w:spacing w:val="-12"/>
          <w:sz w:val="28"/>
        </w:rPr>
        <w:t xml:space="preserve"> </w:t>
      </w:r>
      <w:r>
        <w:rPr>
          <w:i/>
          <w:sz w:val="28"/>
        </w:rPr>
        <w:t>предметные</w:t>
      </w:r>
      <w:r>
        <w:rPr>
          <w:i/>
          <w:spacing w:val="-8"/>
          <w:sz w:val="28"/>
        </w:rPr>
        <w:t xml:space="preserve"> </w:t>
      </w:r>
      <w:r>
        <w:rPr>
          <w:i/>
          <w:sz w:val="28"/>
        </w:rPr>
        <w:t>области</w:t>
      </w:r>
      <w:r>
        <w:rPr>
          <w:i/>
          <w:spacing w:val="-7"/>
          <w:sz w:val="28"/>
        </w:rPr>
        <w:t xml:space="preserve"> </w:t>
      </w:r>
      <w:r>
        <w:rPr>
          <w:i/>
          <w:sz w:val="28"/>
        </w:rPr>
        <w:t>и</w:t>
      </w:r>
      <w:r>
        <w:rPr>
          <w:i/>
          <w:spacing w:val="-6"/>
          <w:sz w:val="28"/>
        </w:rPr>
        <w:t xml:space="preserve"> </w:t>
      </w:r>
      <w:r>
        <w:rPr>
          <w:i/>
          <w:sz w:val="28"/>
        </w:rPr>
        <w:t>основные</w:t>
      </w:r>
      <w:r>
        <w:rPr>
          <w:i/>
          <w:spacing w:val="-9"/>
          <w:sz w:val="28"/>
        </w:rPr>
        <w:t xml:space="preserve"> </w:t>
      </w:r>
      <w:r>
        <w:rPr>
          <w:i/>
          <w:sz w:val="28"/>
        </w:rPr>
        <w:t>задачи</w:t>
      </w:r>
      <w:r>
        <w:rPr>
          <w:i/>
          <w:spacing w:val="-6"/>
          <w:sz w:val="28"/>
        </w:rPr>
        <w:t xml:space="preserve"> </w:t>
      </w:r>
      <w:r>
        <w:rPr>
          <w:i/>
          <w:sz w:val="28"/>
        </w:rPr>
        <w:t>реализации</w:t>
      </w:r>
      <w:r>
        <w:rPr>
          <w:i/>
          <w:spacing w:val="-6"/>
          <w:sz w:val="28"/>
        </w:rPr>
        <w:t xml:space="preserve"> </w:t>
      </w:r>
      <w:r>
        <w:rPr>
          <w:i/>
          <w:sz w:val="28"/>
        </w:rPr>
        <w:t>содержания</w:t>
      </w:r>
      <w:r>
        <w:rPr>
          <w:i/>
          <w:spacing w:val="-8"/>
          <w:sz w:val="28"/>
        </w:rPr>
        <w:t xml:space="preserve"> </w:t>
      </w:r>
      <w:r>
        <w:rPr>
          <w:i/>
          <w:sz w:val="28"/>
        </w:rPr>
        <w:t>предметных</w:t>
      </w:r>
      <w:r>
        <w:rPr>
          <w:i/>
          <w:spacing w:val="-7"/>
          <w:sz w:val="28"/>
        </w:rPr>
        <w:t xml:space="preserve"> </w:t>
      </w:r>
      <w:r>
        <w:rPr>
          <w:i/>
          <w:spacing w:val="-2"/>
          <w:sz w:val="28"/>
        </w:rPr>
        <w:t>областей:</w:t>
      </w:r>
    </w:p>
    <w:p w:rsidR="004D7CF7" w:rsidRDefault="00FE487B">
      <w:pPr>
        <w:pStyle w:val="a3"/>
        <w:spacing w:before="2"/>
        <w:ind w:right="1139" w:firstLine="708"/>
        <w:jc w:val="both"/>
      </w:pPr>
      <w:r>
        <w:t>Русский язык и литературное чтение. Иностранный язык (Формирование первоначальных представлений о единстве</w:t>
      </w:r>
      <w:r>
        <w:rPr>
          <w:spacing w:val="40"/>
        </w:rPr>
        <w:t xml:space="preserve"> </w:t>
      </w:r>
      <w:r>
        <w:t>и многообразии языкового и культурного пространства России, о языке как основе национального самосознания. Развитие диалогической и монологической устной и письменной речи, коммуникативных умений, нравственных и эстетических чувств, способностей к творческой деятельности).</w:t>
      </w:r>
    </w:p>
    <w:p w:rsidR="004D7CF7" w:rsidRDefault="00FE487B">
      <w:pPr>
        <w:pStyle w:val="a3"/>
        <w:ind w:right="1139" w:firstLine="708"/>
        <w:jc w:val="both"/>
      </w:pPr>
      <w:r>
        <w:t>Математика и информатика (Развитие математической речи, логического и алгоритмического мышления, воображения, обеспечение первоначальных представлений о компьютерной грамотности).</w:t>
      </w:r>
    </w:p>
    <w:p w:rsidR="004D7CF7" w:rsidRDefault="00FE487B">
      <w:pPr>
        <w:pStyle w:val="a3"/>
        <w:ind w:right="1127" w:firstLine="708"/>
        <w:jc w:val="both"/>
      </w:pPr>
      <w:r>
        <w:t>Обществознание и естествознание (окружающий мир) . Формирование уважительного отношения к семье, России, истории, культуре, природе нашей страны, ее современной жизни. Осознание ценности, целостности и многообразия окружающего мира, своего места в нем. Формирование модели безопасного поведения в условиях повседневной жизни и в различных опасных и чрезвычайных ситуациях. Формирование психологической культуры и компетентности для обеспечения эффективного и безопасного поведения в социуме).</w:t>
      </w:r>
    </w:p>
    <w:p w:rsidR="004D7CF7" w:rsidRDefault="00FE487B">
      <w:pPr>
        <w:pStyle w:val="a3"/>
        <w:ind w:right="1141" w:firstLine="708"/>
        <w:jc w:val="both"/>
      </w:pPr>
      <w:r>
        <w:t>Основы религиозных культур и светской этики (Воспитание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истории и современности России).</w:t>
      </w:r>
    </w:p>
    <w:p w:rsidR="004D7CF7" w:rsidRDefault="00FE487B">
      <w:pPr>
        <w:pStyle w:val="a3"/>
        <w:ind w:right="1132" w:firstLine="708"/>
        <w:jc w:val="both"/>
      </w:pPr>
      <w:r>
        <w:t>Искусство (Развитие способностей к художественно-образному,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w:t>
      </w:r>
    </w:p>
    <w:p w:rsidR="004D7CF7" w:rsidRDefault="00FE487B">
      <w:pPr>
        <w:pStyle w:val="a3"/>
        <w:ind w:right="1127" w:firstLine="708"/>
        <w:jc w:val="both"/>
      </w:pPr>
      <w:r>
        <w:t>Технология (Формирование опыта как основы обучения и познания, осуществление поисково-аналитической деятельности для практического решения прикладных задач с использованием знаний, полученных при изучении других учебных предметов, формирование первоначального опыта</w:t>
      </w:r>
      <w:r>
        <w:rPr>
          <w:spacing w:val="40"/>
        </w:rPr>
        <w:t xml:space="preserve"> </w:t>
      </w:r>
      <w:r>
        <w:t>практической преобразовательной деятельности).</w:t>
      </w:r>
    </w:p>
    <w:p w:rsidR="004D7CF7" w:rsidRDefault="00FE487B">
      <w:pPr>
        <w:pStyle w:val="a3"/>
        <w:ind w:right="1128" w:firstLine="708"/>
        <w:jc w:val="both"/>
      </w:pPr>
      <w:r>
        <w:t>Физическая культура (Укрепление здоровья, содействие гармоничному физическому, нравственному и социальному развитию, социальному развитию, успешному обучению, формирование первоначальных умений саморегуляции средствами физической культуры. Формирование</w:t>
      </w:r>
      <w:r>
        <w:rPr>
          <w:spacing w:val="40"/>
        </w:rPr>
        <w:t xml:space="preserve"> </w:t>
      </w:r>
      <w:r>
        <w:t>установки на сохранение и укрепление здоровья, навыков здорового и безопасного образа жизни).</w:t>
      </w:r>
    </w:p>
    <w:p w:rsidR="004D7CF7" w:rsidRDefault="00FE487B">
      <w:pPr>
        <w:spacing w:line="259" w:lineRule="auto"/>
        <w:ind w:left="799" w:right="12683" w:hanging="288"/>
        <w:rPr>
          <w:sz w:val="28"/>
        </w:rPr>
      </w:pPr>
      <w:r>
        <w:rPr>
          <w:noProof/>
          <w:sz w:val="28"/>
          <w:lang w:eastAsia="ru-RU"/>
        </w:rPr>
        <mc:AlternateContent>
          <mc:Choice Requires="wps">
            <w:drawing>
              <wp:anchor distT="0" distB="0" distL="0" distR="0" simplePos="0" relativeHeight="481651712" behindDoc="1" locked="0" layoutInCell="1" allowOverlap="1">
                <wp:simplePos x="0" y="0"/>
                <wp:positionH relativeFrom="page">
                  <wp:posOffset>504444</wp:posOffset>
                </wp:positionH>
                <wp:positionV relativeFrom="paragraph">
                  <wp:posOffset>210001</wp:posOffset>
                </wp:positionV>
                <wp:extent cx="277495" cy="680085"/>
                <wp:effectExtent l="0" t="0" r="0" b="0"/>
                <wp:wrapNone/>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7495" cy="680085"/>
                          <a:chOff x="0" y="0"/>
                          <a:chExt cx="277495" cy="680085"/>
                        </a:xfrm>
                      </wpg:grpSpPr>
                      <pic:pic xmlns:pic="http://schemas.openxmlformats.org/drawingml/2006/picture">
                        <pic:nvPicPr>
                          <pic:cNvPr id="228" name="Image 228"/>
                          <pic:cNvPicPr/>
                        </pic:nvPicPr>
                        <pic:blipFill>
                          <a:blip r:embed="rId133" cstate="print"/>
                          <a:stretch>
                            <a:fillRect/>
                          </a:stretch>
                        </pic:blipFill>
                        <pic:spPr>
                          <a:xfrm>
                            <a:off x="0" y="0"/>
                            <a:ext cx="277368" cy="198119"/>
                          </a:xfrm>
                          <a:prstGeom prst="rect">
                            <a:avLst/>
                          </a:prstGeom>
                        </pic:spPr>
                      </pic:pic>
                      <pic:pic xmlns:pic="http://schemas.openxmlformats.org/drawingml/2006/picture">
                        <pic:nvPicPr>
                          <pic:cNvPr id="229" name="Image 229"/>
                          <pic:cNvPicPr/>
                        </pic:nvPicPr>
                        <pic:blipFill>
                          <a:blip r:embed="rId133" cstate="print"/>
                          <a:stretch>
                            <a:fillRect/>
                          </a:stretch>
                        </pic:blipFill>
                        <pic:spPr>
                          <a:xfrm>
                            <a:off x="0" y="240791"/>
                            <a:ext cx="277368" cy="198120"/>
                          </a:xfrm>
                          <a:prstGeom prst="rect">
                            <a:avLst/>
                          </a:prstGeom>
                        </pic:spPr>
                      </pic:pic>
                      <pic:pic xmlns:pic="http://schemas.openxmlformats.org/drawingml/2006/picture">
                        <pic:nvPicPr>
                          <pic:cNvPr id="230" name="Image 230"/>
                          <pic:cNvPicPr/>
                        </pic:nvPicPr>
                        <pic:blipFill>
                          <a:blip r:embed="rId133" cstate="print"/>
                          <a:stretch>
                            <a:fillRect/>
                          </a:stretch>
                        </pic:blipFill>
                        <pic:spPr>
                          <a:xfrm>
                            <a:off x="0" y="481583"/>
                            <a:ext cx="277368" cy="198119"/>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9.720001pt;margin-top:16.535547pt;width:21.85pt;height:53.55pt;mso-position-horizontal-relative:page;mso-position-vertical-relative:paragraph;z-index:-21664768" id="docshapegroup218" coordorigin="794,331" coordsize="437,1071">
                <v:shape style="position:absolute;left:794;top:330;width:437;height:312" type="#_x0000_t75" id="docshape219" stroked="false">
                  <v:imagedata r:id="rId134" o:title=""/>
                </v:shape>
                <v:shape style="position:absolute;left:794;top:709;width:437;height:312" type="#_x0000_t75" id="docshape220" stroked="false">
                  <v:imagedata r:id="rId134" o:title=""/>
                </v:shape>
                <v:shape style="position:absolute;left:794;top:1089;width:437;height:312" type="#_x0000_t75" id="docshape221" stroked="false">
                  <v:imagedata r:id="rId134" o:title=""/>
                </v:shape>
                <w10:wrap type="none"/>
              </v:group>
            </w:pict>
          </mc:Fallback>
        </mc:AlternateContent>
      </w:r>
      <w:r>
        <w:rPr>
          <w:i/>
          <w:sz w:val="28"/>
        </w:rPr>
        <w:t xml:space="preserve">Учебные предметы: </w:t>
      </w:r>
      <w:r>
        <w:rPr>
          <w:sz w:val="28"/>
        </w:rPr>
        <w:t>Русский язык Литературное</w:t>
      </w:r>
      <w:r>
        <w:rPr>
          <w:spacing w:val="-18"/>
          <w:sz w:val="28"/>
        </w:rPr>
        <w:t xml:space="preserve"> </w:t>
      </w:r>
      <w:r>
        <w:rPr>
          <w:sz w:val="28"/>
        </w:rPr>
        <w:t>чтение</w:t>
      </w:r>
    </w:p>
    <w:p w:rsidR="004D7CF7" w:rsidRDefault="00FE487B">
      <w:pPr>
        <w:pStyle w:val="a3"/>
        <w:spacing w:before="34"/>
        <w:ind w:left="799"/>
      </w:pPr>
      <w:r>
        <w:t>Иностранный</w:t>
      </w:r>
      <w:r>
        <w:rPr>
          <w:spacing w:val="-7"/>
        </w:rPr>
        <w:t xml:space="preserve"> </w:t>
      </w:r>
      <w:r>
        <w:t>язык</w:t>
      </w:r>
      <w:r>
        <w:rPr>
          <w:spacing w:val="-4"/>
        </w:rPr>
        <w:t xml:space="preserve"> </w:t>
      </w:r>
      <w:r>
        <w:t>(2-4</w:t>
      </w:r>
      <w:r>
        <w:rPr>
          <w:spacing w:val="-3"/>
        </w:rPr>
        <w:t xml:space="preserve"> </w:t>
      </w:r>
      <w:r>
        <w:rPr>
          <w:spacing w:val="-2"/>
        </w:rPr>
        <w:t>классы)</w:t>
      </w:r>
    </w:p>
    <w:p w:rsidR="004D7CF7" w:rsidRDefault="004D7CF7">
      <w:pPr>
        <w:pStyle w:val="a3"/>
        <w:sectPr w:rsidR="004D7CF7">
          <w:pgSz w:w="16840" w:h="12410" w:orient="landscape"/>
          <w:pgMar w:top="480" w:right="0" w:bottom="1720" w:left="283" w:header="0" w:footer="1489" w:gutter="0"/>
          <w:cols w:space="720"/>
        </w:sectPr>
      </w:pPr>
    </w:p>
    <w:p w:rsidR="004D7CF7" w:rsidRDefault="00FE487B">
      <w:pPr>
        <w:pStyle w:val="a3"/>
        <w:spacing w:before="71" w:line="283" w:lineRule="auto"/>
        <w:ind w:left="799" w:right="12683"/>
      </w:pPr>
      <w:r>
        <w:rPr>
          <w:noProof/>
          <w:lang w:eastAsia="ru-RU"/>
        </w:rPr>
        <w:lastRenderedPageBreak/>
        <mc:AlternateContent>
          <mc:Choice Requires="wps">
            <w:drawing>
              <wp:anchor distT="0" distB="0" distL="0" distR="0" simplePos="0" relativeHeight="481652224" behindDoc="1" locked="0" layoutInCell="1" allowOverlap="1">
                <wp:simplePos x="0" y="0"/>
                <wp:positionH relativeFrom="page">
                  <wp:posOffset>504444</wp:posOffset>
                </wp:positionH>
                <wp:positionV relativeFrom="paragraph">
                  <wp:posOffset>52831</wp:posOffset>
                </wp:positionV>
                <wp:extent cx="277495" cy="1644650"/>
                <wp:effectExtent l="0" t="0" r="0" b="0"/>
                <wp:wrapNone/>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7495" cy="1644650"/>
                          <a:chOff x="0" y="0"/>
                          <a:chExt cx="277495" cy="1644650"/>
                        </a:xfrm>
                      </wpg:grpSpPr>
                      <pic:pic xmlns:pic="http://schemas.openxmlformats.org/drawingml/2006/picture">
                        <pic:nvPicPr>
                          <pic:cNvPr id="232" name="Image 232"/>
                          <pic:cNvPicPr/>
                        </pic:nvPicPr>
                        <pic:blipFill>
                          <a:blip r:embed="rId133" cstate="print"/>
                          <a:stretch>
                            <a:fillRect/>
                          </a:stretch>
                        </pic:blipFill>
                        <pic:spPr>
                          <a:xfrm>
                            <a:off x="0" y="0"/>
                            <a:ext cx="277368" cy="198120"/>
                          </a:xfrm>
                          <a:prstGeom prst="rect">
                            <a:avLst/>
                          </a:prstGeom>
                        </pic:spPr>
                      </pic:pic>
                      <pic:pic xmlns:pic="http://schemas.openxmlformats.org/drawingml/2006/picture">
                        <pic:nvPicPr>
                          <pic:cNvPr id="233" name="Image 233"/>
                          <pic:cNvPicPr/>
                        </pic:nvPicPr>
                        <pic:blipFill>
                          <a:blip r:embed="rId133" cstate="print"/>
                          <a:stretch>
                            <a:fillRect/>
                          </a:stretch>
                        </pic:blipFill>
                        <pic:spPr>
                          <a:xfrm>
                            <a:off x="0" y="241045"/>
                            <a:ext cx="277368" cy="198120"/>
                          </a:xfrm>
                          <a:prstGeom prst="rect">
                            <a:avLst/>
                          </a:prstGeom>
                        </pic:spPr>
                      </pic:pic>
                      <pic:pic xmlns:pic="http://schemas.openxmlformats.org/drawingml/2006/picture">
                        <pic:nvPicPr>
                          <pic:cNvPr id="234" name="Image 234"/>
                          <pic:cNvPicPr/>
                        </pic:nvPicPr>
                        <pic:blipFill>
                          <a:blip r:embed="rId133" cstate="print"/>
                          <a:stretch>
                            <a:fillRect/>
                          </a:stretch>
                        </pic:blipFill>
                        <pic:spPr>
                          <a:xfrm>
                            <a:off x="0" y="481837"/>
                            <a:ext cx="277368" cy="198120"/>
                          </a:xfrm>
                          <a:prstGeom prst="rect">
                            <a:avLst/>
                          </a:prstGeom>
                        </pic:spPr>
                      </pic:pic>
                      <pic:pic xmlns:pic="http://schemas.openxmlformats.org/drawingml/2006/picture">
                        <pic:nvPicPr>
                          <pic:cNvPr id="235" name="Image 235"/>
                          <pic:cNvPicPr/>
                        </pic:nvPicPr>
                        <pic:blipFill>
                          <a:blip r:embed="rId133" cstate="print"/>
                          <a:stretch>
                            <a:fillRect/>
                          </a:stretch>
                        </pic:blipFill>
                        <pic:spPr>
                          <a:xfrm>
                            <a:off x="0" y="722630"/>
                            <a:ext cx="277368" cy="198120"/>
                          </a:xfrm>
                          <a:prstGeom prst="rect">
                            <a:avLst/>
                          </a:prstGeom>
                        </pic:spPr>
                      </pic:pic>
                      <pic:pic xmlns:pic="http://schemas.openxmlformats.org/drawingml/2006/picture">
                        <pic:nvPicPr>
                          <pic:cNvPr id="236" name="Image 236"/>
                          <pic:cNvPicPr/>
                        </pic:nvPicPr>
                        <pic:blipFill>
                          <a:blip r:embed="rId133" cstate="print"/>
                          <a:stretch>
                            <a:fillRect/>
                          </a:stretch>
                        </pic:blipFill>
                        <pic:spPr>
                          <a:xfrm>
                            <a:off x="0" y="963422"/>
                            <a:ext cx="277368" cy="198120"/>
                          </a:xfrm>
                          <a:prstGeom prst="rect">
                            <a:avLst/>
                          </a:prstGeom>
                        </pic:spPr>
                      </pic:pic>
                      <pic:pic xmlns:pic="http://schemas.openxmlformats.org/drawingml/2006/picture">
                        <pic:nvPicPr>
                          <pic:cNvPr id="237" name="Image 237"/>
                          <pic:cNvPicPr/>
                        </pic:nvPicPr>
                        <pic:blipFill>
                          <a:blip r:embed="rId133" cstate="print"/>
                          <a:stretch>
                            <a:fillRect/>
                          </a:stretch>
                        </pic:blipFill>
                        <pic:spPr>
                          <a:xfrm>
                            <a:off x="0" y="1204213"/>
                            <a:ext cx="277368" cy="198120"/>
                          </a:xfrm>
                          <a:prstGeom prst="rect">
                            <a:avLst/>
                          </a:prstGeom>
                        </pic:spPr>
                      </pic:pic>
                      <pic:pic xmlns:pic="http://schemas.openxmlformats.org/drawingml/2006/picture">
                        <pic:nvPicPr>
                          <pic:cNvPr id="238" name="Image 238"/>
                          <pic:cNvPicPr/>
                        </pic:nvPicPr>
                        <pic:blipFill>
                          <a:blip r:embed="rId133" cstate="print"/>
                          <a:stretch>
                            <a:fillRect/>
                          </a:stretch>
                        </pic:blipFill>
                        <pic:spPr>
                          <a:xfrm>
                            <a:off x="0" y="1446530"/>
                            <a:ext cx="277368" cy="19812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9.720001pt;margin-top:4.16pt;width:21.85pt;height:129.5pt;mso-position-horizontal-relative:page;mso-position-vertical-relative:paragraph;z-index:-21664256" id="docshapegroup222" coordorigin="794,83" coordsize="437,2590">
                <v:shape style="position:absolute;left:794;top:83;width:437;height:312" type="#_x0000_t75" id="docshape223" stroked="false">
                  <v:imagedata r:id="rId134" o:title=""/>
                </v:shape>
                <v:shape style="position:absolute;left:794;top:462;width:437;height:312" type="#_x0000_t75" id="docshape224" stroked="false">
                  <v:imagedata r:id="rId134" o:title=""/>
                </v:shape>
                <v:shape style="position:absolute;left:794;top:842;width:437;height:312" type="#_x0000_t75" id="docshape225" stroked="false">
                  <v:imagedata r:id="rId134" o:title=""/>
                </v:shape>
                <v:shape style="position:absolute;left:794;top:1221;width:437;height:312" type="#_x0000_t75" id="docshape226" stroked="false">
                  <v:imagedata r:id="rId134" o:title=""/>
                </v:shape>
                <v:shape style="position:absolute;left:794;top:1600;width:437;height:312" type="#_x0000_t75" id="docshape227" stroked="false">
                  <v:imagedata r:id="rId134" o:title=""/>
                </v:shape>
                <v:shape style="position:absolute;left:794;top:1979;width:437;height:312" type="#_x0000_t75" id="docshape228" stroked="false">
                  <v:imagedata r:id="rId134" o:title=""/>
                </v:shape>
                <v:shape style="position:absolute;left:794;top:2361;width:437;height:312" type="#_x0000_t75" id="docshape229" stroked="false">
                  <v:imagedata r:id="rId134" o:title=""/>
                </v:shape>
                <w10:wrap type="none"/>
              </v:group>
            </w:pict>
          </mc:Fallback>
        </mc:AlternateContent>
      </w:r>
      <w:r>
        <w:rPr>
          <w:spacing w:val="-2"/>
        </w:rPr>
        <w:t xml:space="preserve">Математика </w:t>
      </w:r>
      <w:r>
        <w:t>Окружающий</w:t>
      </w:r>
      <w:r>
        <w:rPr>
          <w:spacing w:val="-18"/>
        </w:rPr>
        <w:t xml:space="preserve"> </w:t>
      </w:r>
      <w:r>
        <w:t>мир</w:t>
      </w:r>
    </w:p>
    <w:p w:rsidR="004D7CF7" w:rsidRDefault="00FE487B">
      <w:pPr>
        <w:pStyle w:val="a3"/>
        <w:spacing w:line="283" w:lineRule="auto"/>
        <w:ind w:left="799" w:right="7471"/>
      </w:pPr>
      <w:r>
        <w:t>Основы</w:t>
      </w:r>
      <w:r>
        <w:rPr>
          <w:spacing w:val="-5"/>
        </w:rPr>
        <w:t xml:space="preserve"> </w:t>
      </w:r>
      <w:r>
        <w:t>религиозных</w:t>
      </w:r>
      <w:r>
        <w:rPr>
          <w:spacing w:val="-4"/>
        </w:rPr>
        <w:t xml:space="preserve"> </w:t>
      </w:r>
      <w:r>
        <w:t>культур</w:t>
      </w:r>
      <w:r>
        <w:rPr>
          <w:spacing w:val="-4"/>
        </w:rPr>
        <w:t xml:space="preserve"> </w:t>
      </w:r>
      <w:r>
        <w:t>и</w:t>
      </w:r>
      <w:r>
        <w:rPr>
          <w:spacing w:val="-5"/>
        </w:rPr>
        <w:t xml:space="preserve"> </w:t>
      </w:r>
      <w:r>
        <w:t>светской</w:t>
      </w:r>
      <w:r>
        <w:rPr>
          <w:spacing w:val="-5"/>
        </w:rPr>
        <w:t xml:space="preserve"> </w:t>
      </w:r>
      <w:r>
        <w:t>этики</w:t>
      </w:r>
      <w:r>
        <w:rPr>
          <w:spacing w:val="-5"/>
        </w:rPr>
        <w:t xml:space="preserve"> </w:t>
      </w:r>
      <w:r>
        <w:t>(4</w:t>
      </w:r>
      <w:r>
        <w:rPr>
          <w:spacing w:val="-8"/>
        </w:rPr>
        <w:t xml:space="preserve"> </w:t>
      </w:r>
      <w:r>
        <w:t xml:space="preserve">классы) </w:t>
      </w:r>
      <w:r>
        <w:rPr>
          <w:spacing w:val="-2"/>
        </w:rPr>
        <w:t>Технология</w:t>
      </w:r>
    </w:p>
    <w:p w:rsidR="004D7CF7" w:rsidRDefault="00FE487B">
      <w:pPr>
        <w:pStyle w:val="a3"/>
        <w:spacing w:line="283" w:lineRule="auto"/>
        <w:ind w:left="799" w:right="10757"/>
      </w:pPr>
      <w:r>
        <w:t>Изобразительное</w:t>
      </w:r>
      <w:r>
        <w:rPr>
          <w:spacing w:val="-14"/>
        </w:rPr>
        <w:t xml:space="preserve"> </w:t>
      </w:r>
      <w:r>
        <w:t>искусство</w:t>
      </w:r>
      <w:r>
        <w:rPr>
          <w:spacing w:val="-14"/>
        </w:rPr>
        <w:t xml:space="preserve"> </w:t>
      </w:r>
      <w:r>
        <w:t xml:space="preserve">(ИЗО) </w:t>
      </w:r>
      <w:r>
        <w:rPr>
          <w:spacing w:val="-2"/>
        </w:rPr>
        <w:t>Музыка</w:t>
      </w:r>
    </w:p>
    <w:p w:rsidR="004D7CF7" w:rsidRDefault="00FE487B">
      <w:pPr>
        <w:pStyle w:val="a3"/>
        <w:spacing w:line="322" w:lineRule="exact"/>
        <w:ind w:left="799"/>
      </w:pPr>
      <w:r>
        <w:t>Физическая</w:t>
      </w:r>
      <w:r>
        <w:rPr>
          <w:spacing w:val="-6"/>
        </w:rPr>
        <w:t xml:space="preserve"> </w:t>
      </w:r>
      <w:r>
        <w:rPr>
          <w:spacing w:val="-2"/>
        </w:rPr>
        <w:t>культура</w:t>
      </w:r>
    </w:p>
    <w:p w:rsidR="004D7CF7" w:rsidRDefault="00FE487B">
      <w:pPr>
        <w:pStyle w:val="a3"/>
        <w:ind w:right="1141" w:firstLine="708"/>
        <w:jc w:val="both"/>
      </w:pPr>
      <w:r>
        <w:t>Перечень учебных предметов обязательной части УП соответствует ФГОС НОО и учебному плану начального общего образования.</w:t>
      </w:r>
    </w:p>
    <w:p w:rsidR="004D7CF7" w:rsidRDefault="00FE487B">
      <w:pPr>
        <w:pStyle w:val="a3"/>
        <w:ind w:right="1127" w:firstLine="708"/>
        <w:jc w:val="both"/>
      </w:pPr>
      <w:r>
        <w:t>Содержание комплексного учебного курса для «Основы религиозных культур и светской этики» реализуется в 4-х классах в рамках предметной области «Основы духовно-нравственной культуры народов России».</w:t>
      </w:r>
    </w:p>
    <w:p w:rsidR="004D7CF7" w:rsidRDefault="00FE487B">
      <w:pPr>
        <w:pStyle w:val="a3"/>
        <w:ind w:right="1127" w:firstLine="708"/>
        <w:jc w:val="both"/>
      </w:pPr>
      <w:r>
        <w:t>Учебный план начальной школы учитывает специфику используемых в образовательном процессе учебников и учебных пособий по учебным предметам обязательной части учебного плана. Все используемые учебники и учебные пособия принадлежат к завершенным предметным линиям учебников и входят в федеральный перечень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(с учетом соответствующего учебного года).</w:t>
      </w:r>
    </w:p>
    <w:p w:rsidR="004D7CF7" w:rsidRDefault="00FE487B">
      <w:pPr>
        <w:pStyle w:val="a3"/>
        <w:jc w:val="both"/>
      </w:pPr>
      <w:r>
        <w:t>С</w:t>
      </w:r>
      <w:r>
        <w:rPr>
          <w:spacing w:val="-6"/>
        </w:rPr>
        <w:t xml:space="preserve"> </w:t>
      </w:r>
      <w:r>
        <w:t>2018-2019</w:t>
      </w:r>
      <w:r>
        <w:rPr>
          <w:spacing w:val="-3"/>
        </w:rPr>
        <w:t xml:space="preserve"> </w:t>
      </w:r>
      <w:r>
        <w:t>учебного</w:t>
      </w:r>
      <w:r>
        <w:rPr>
          <w:spacing w:val="-3"/>
        </w:rPr>
        <w:t xml:space="preserve"> </w:t>
      </w:r>
      <w:r>
        <w:t>года</w:t>
      </w:r>
      <w:r>
        <w:rPr>
          <w:spacing w:val="63"/>
        </w:rPr>
        <w:t xml:space="preserve"> </w:t>
      </w:r>
      <w:r>
        <w:t>в</w:t>
      </w:r>
      <w:r>
        <w:rPr>
          <w:spacing w:val="-4"/>
        </w:rPr>
        <w:t xml:space="preserve"> </w:t>
      </w:r>
      <w:r>
        <w:t>начальной</w:t>
      </w:r>
      <w:r>
        <w:rPr>
          <w:spacing w:val="63"/>
        </w:rPr>
        <w:t xml:space="preserve"> </w:t>
      </w:r>
      <w:r>
        <w:t>школе</w:t>
      </w:r>
      <w:r>
        <w:rPr>
          <w:spacing w:val="63"/>
        </w:rPr>
        <w:t xml:space="preserve"> </w:t>
      </w:r>
      <w:r>
        <w:t>используются</w:t>
      </w:r>
      <w:r>
        <w:rPr>
          <w:spacing w:val="-1"/>
        </w:rPr>
        <w:t xml:space="preserve"> </w:t>
      </w:r>
      <w:r>
        <w:t>УМК</w:t>
      </w:r>
      <w:r>
        <w:rPr>
          <w:spacing w:val="-3"/>
        </w:rPr>
        <w:t xml:space="preserve"> </w:t>
      </w:r>
      <w:r>
        <w:t>«Школа</w:t>
      </w:r>
      <w:r>
        <w:rPr>
          <w:spacing w:val="-2"/>
        </w:rPr>
        <w:t xml:space="preserve"> России».</w:t>
      </w:r>
    </w:p>
    <w:p w:rsidR="004D7CF7" w:rsidRDefault="00FE487B">
      <w:pPr>
        <w:pStyle w:val="a3"/>
        <w:spacing w:line="322" w:lineRule="exact"/>
        <w:ind w:left="1219"/>
        <w:jc w:val="both"/>
      </w:pPr>
      <w:r>
        <w:t>Обучение</w:t>
      </w:r>
      <w:r>
        <w:rPr>
          <w:spacing w:val="-5"/>
        </w:rPr>
        <w:t xml:space="preserve"> </w:t>
      </w:r>
      <w:r>
        <w:t>организуется</w:t>
      </w:r>
      <w:r>
        <w:rPr>
          <w:spacing w:val="-5"/>
        </w:rPr>
        <w:t xml:space="preserve"> </w:t>
      </w:r>
      <w:r>
        <w:t>в</w:t>
      </w:r>
      <w:r>
        <w:rPr>
          <w:spacing w:val="-5"/>
        </w:rPr>
        <w:t xml:space="preserve"> </w:t>
      </w:r>
      <w:r>
        <w:t>соответствии</w:t>
      </w:r>
      <w:r>
        <w:rPr>
          <w:spacing w:val="-5"/>
        </w:rPr>
        <w:t xml:space="preserve"> </w:t>
      </w:r>
      <w:r>
        <w:t>с</w:t>
      </w:r>
      <w:r>
        <w:rPr>
          <w:spacing w:val="-7"/>
        </w:rPr>
        <w:t xml:space="preserve"> </w:t>
      </w:r>
      <w:r>
        <w:t>СанПиН</w:t>
      </w:r>
      <w:r>
        <w:rPr>
          <w:spacing w:val="-6"/>
        </w:rPr>
        <w:t xml:space="preserve"> </w:t>
      </w:r>
      <w:r>
        <w:t>2.4.2.</w:t>
      </w:r>
      <w:r>
        <w:rPr>
          <w:spacing w:val="-7"/>
        </w:rPr>
        <w:t xml:space="preserve"> </w:t>
      </w:r>
      <w:r>
        <w:t>2821</w:t>
      </w:r>
      <w:r>
        <w:rPr>
          <w:spacing w:val="-2"/>
        </w:rPr>
        <w:t xml:space="preserve"> </w:t>
      </w:r>
      <w:r>
        <w:t>–</w:t>
      </w:r>
      <w:r>
        <w:rPr>
          <w:spacing w:val="-4"/>
        </w:rPr>
        <w:t xml:space="preserve"> </w:t>
      </w:r>
      <w:r>
        <w:rPr>
          <w:spacing w:val="-5"/>
        </w:rPr>
        <w:t>10.</w:t>
      </w:r>
    </w:p>
    <w:p w:rsidR="004D7CF7" w:rsidRDefault="00FE487B">
      <w:pPr>
        <w:pStyle w:val="a3"/>
        <w:ind w:right="1129" w:firstLine="708"/>
        <w:jc w:val="both"/>
      </w:pPr>
      <w:r>
        <w:t xml:space="preserve">Продолжительность учебного года в </w:t>
      </w:r>
      <w:r>
        <w:rPr>
          <w:i/>
        </w:rPr>
        <w:t xml:space="preserve">1-х классах </w:t>
      </w:r>
      <w:r>
        <w:t xml:space="preserve">– </w:t>
      </w:r>
      <w:r>
        <w:rPr>
          <w:i/>
        </w:rPr>
        <w:t xml:space="preserve">33 учебные недели. </w:t>
      </w:r>
      <w:r>
        <w:t>1 классы обучаются в первую смену в режиме пятидневной недели с максимально допустимой недельной нагрузкой в 21 академический час и дополнительными недельными каникулами в середине третьей четверти. Обучение осуществляется с использованием «ступенчатого» режима обучения в первом полугодии (в сентябре, октябре - по 3 урока в день по 35 минут, в ноябре-декабре – по 4 урока по 35 минут); во втором полугодии (январь – май) – по 4 урока по 40 минут. Образовательная недельная нагрузка распределяется равномерно в течение учебной недели, при этом объем максимальной допустимой нагрузки в течение дня для</w:t>
      </w:r>
      <w:r>
        <w:rPr>
          <w:spacing w:val="40"/>
        </w:rPr>
        <w:t xml:space="preserve"> </w:t>
      </w:r>
      <w:r>
        <w:t>обучающихся 1-х классов не превышает 4 уроков и 1 день в неделю – не более 5 уроков, за счет урока физической культуры. Обучение проводится без балльного оценивания знаний обучающихся и домашних заданий. Для обучающихся в 1 классе устанавливаются в течение года дополнительные недельные каникулы.</w:t>
      </w:r>
    </w:p>
    <w:p w:rsidR="004D7CF7" w:rsidRDefault="00FE487B">
      <w:pPr>
        <w:pStyle w:val="a3"/>
        <w:ind w:right="1127"/>
        <w:jc w:val="both"/>
      </w:pPr>
      <w:r>
        <w:rPr>
          <w:i/>
        </w:rPr>
        <w:t xml:space="preserve">2-4 классы </w:t>
      </w:r>
      <w:r>
        <w:t>обучаются в режиме пятидневной недели с максимально допустимой недельной нагрузкой в 23 академических часа,</w:t>
      </w:r>
      <w:r>
        <w:rPr>
          <w:spacing w:val="40"/>
        </w:rPr>
        <w:t xml:space="preserve"> </w:t>
      </w:r>
      <w:r>
        <w:t>продолжительность</w:t>
      </w:r>
      <w:r>
        <w:rPr>
          <w:spacing w:val="39"/>
        </w:rPr>
        <w:t xml:space="preserve"> </w:t>
      </w:r>
      <w:r>
        <w:t>учебного</w:t>
      </w:r>
      <w:r>
        <w:rPr>
          <w:spacing w:val="40"/>
        </w:rPr>
        <w:t xml:space="preserve"> </w:t>
      </w:r>
      <w:r>
        <w:t>года</w:t>
      </w:r>
      <w:r>
        <w:rPr>
          <w:spacing w:val="40"/>
        </w:rPr>
        <w:t xml:space="preserve"> </w:t>
      </w:r>
      <w:r>
        <w:t>-</w:t>
      </w:r>
      <w:r>
        <w:rPr>
          <w:spacing w:val="40"/>
        </w:rPr>
        <w:t xml:space="preserve"> </w:t>
      </w:r>
      <w:r>
        <w:rPr>
          <w:b/>
          <w:i/>
        </w:rPr>
        <w:t>34</w:t>
      </w:r>
      <w:r>
        <w:rPr>
          <w:b/>
          <w:i/>
          <w:spacing w:val="40"/>
        </w:rPr>
        <w:t xml:space="preserve"> </w:t>
      </w:r>
      <w:r>
        <w:rPr>
          <w:b/>
          <w:i/>
        </w:rPr>
        <w:t>недели</w:t>
      </w:r>
      <w:r>
        <w:t>,</w:t>
      </w:r>
      <w:r>
        <w:rPr>
          <w:spacing w:val="40"/>
        </w:rPr>
        <w:t xml:space="preserve"> </w:t>
      </w:r>
      <w:r>
        <w:t>продолжительность</w:t>
      </w:r>
      <w:r>
        <w:rPr>
          <w:spacing w:val="39"/>
        </w:rPr>
        <w:t xml:space="preserve"> </w:t>
      </w:r>
      <w:r>
        <w:t>уроков</w:t>
      </w:r>
      <w:r>
        <w:rPr>
          <w:spacing w:val="40"/>
        </w:rPr>
        <w:t xml:space="preserve"> </w:t>
      </w:r>
      <w:r>
        <w:t>-</w:t>
      </w:r>
      <w:r>
        <w:rPr>
          <w:spacing w:val="40"/>
        </w:rPr>
        <w:t xml:space="preserve"> </w:t>
      </w:r>
      <w:r>
        <w:t>40</w:t>
      </w:r>
      <w:r>
        <w:rPr>
          <w:spacing w:val="40"/>
        </w:rPr>
        <w:t xml:space="preserve"> </w:t>
      </w:r>
      <w:r>
        <w:t>минут.</w:t>
      </w:r>
      <w:r>
        <w:rPr>
          <w:spacing w:val="39"/>
        </w:rPr>
        <w:t xml:space="preserve"> </w:t>
      </w:r>
      <w:r>
        <w:t>Общая</w:t>
      </w:r>
      <w:r>
        <w:rPr>
          <w:spacing w:val="40"/>
        </w:rPr>
        <w:t xml:space="preserve"> </w:t>
      </w:r>
      <w:r>
        <w:t>продолжительность</w:t>
      </w:r>
    </w:p>
    <w:p w:rsidR="004D7CF7" w:rsidRDefault="004D7CF7">
      <w:pPr>
        <w:pStyle w:val="a3"/>
        <w:jc w:val="both"/>
        <w:sectPr w:rsidR="004D7CF7">
          <w:pgSz w:w="16840" w:h="12410" w:orient="landscape"/>
          <w:pgMar w:top="480" w:right="0" w:bottom="1720" w:left="283" w:header="0" w:footer="1489" w:gutter="0"/>
          <w:cols w:space="720"/>
        </w:sectPr>
      </w:pPr>
    </w:p>
    <w:p w:rsidR="004D7CF7" w:rsidRDefault="00FE487B">
      <w:pPr>
        <w:pStyle w:val="a3"/>
        <w:spacing w:before="73"/>
        <w:ind w:right="1130"/>
        <w:jc w:val="both"/>
      </w:pPr>
      <w:r>
        <w:lastRenderedPageBreak/>
        <w:t xml:space="preserve">осенних, зимних, весенних каникул – 30 дней. Учебные периоды – четверти, оценивание во 2-4 классах производится по </w:t>
      </w:r>
      <w:r>
        <w:rPr>
          <w:spacing w:val="-2"/>
        </w:rPr>
        <w:t>четвертям.</w:t>
      </w:r>
    </w:p>
    <w:p w:rsidR="004D7CF7" w:rsidRDefault="00FE487B">
      <w:pPr>
        <w:pStyle w:val="a3"/>
        <w:spacing w:before="3"/>
        <w:ind w:right="1135" w:firstLine="708"/>
        <w:jc w:val="both"/>
      </w:pPr>
      <w:r>
        <w:t>Формы организации образовательного процесса, чередование урочной и внеурочной деятельности в рамках реализации основной образовательной программы начального общего образования определяется концепцией и программами развития школы с учетом требований санитарных правил и норм. При проведении занятий по английскому языку при наполняемости классов 25 человек и более проводится деление на 2 группы.</w:t>
      </w:r>
    </w:p>
    <w:p w:rsidR="004D7CF7" w:rsidRDefault="00FE487B">
      <w:pPr>
        <w:pStyle w:val="a3"/>
        <w:ind w:right="1133" w:firstLine="708"/>
        <w:jc w:val="both"/>
      </w:pPr>
      <w:r>
        <w:t>Освоение образовательных программ обучающимися 1-4 классов сопровождается текущим контролем успеваемости</w:t>
      </w:r>
      <w:r>
        <w:rPr>
          <w:spacing w:val="40"/>
        </w:rPr>
        <w:t xml:space="preserve"> </w:t>
      </w:r>
      <w:r>
        <w:t>и промежуточной аттестацией. Промежуточная</w:t>
      </w:r>
      <w:r>
        <w:rPr>
          <w:spacing w:val="40"/>
        </w:rPr>
        <w:t xml:space="preserve"> </w:t>
      </w:r>
      <w:r>
        <w:t>аттестация обучающихся проводится без прекращения образовательного процесса в следующих формах:</w:t>
      </w:r>
    </w:p>
    <w:p w:rsidR="004D7CF7" w:rsidRDefault="004D7CF7">
      <w:pPr>
        <w:pStyle w:val="a3"/>
        <w:spacing w:before="98" w:after="1"/>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7"/>
        <w:gridCol w:w="7960"/>
      </w:tblGrid>
      <w:tr w:rsidR="004D7CF7">
        <w:trPr>
          <w:trHeight w:val="321"/>
        </w:trPr>
        <w:tc>
          <w:tcPr>
            <w:tcW w:w="4787" w:type="dxa"/>
          </w:tcPr>
          <w:p w:rsidR="004D7CF7" w:rsidRDefault="00FE487B">
            <w:pPr>
              <w:pStyle w:val="TableParagraph"/>
              <w:spacing w:line="301" w:lineRule="exact"/>
              <w:rPr>
                <w:sz w:val="28"/>
              </w:rPr>
            </w:pPr>
            <w:r>
              <w:rPr>
                <w:spacing w:val="-2"/>
                <w:sz w:val="28"/>
              </w:rPr>
              <w:t>Предмет</w:t>
            </w:r>
          </w:p>
        </w:tc>
        <w:tc>
          <w:tcPr>
            <w:tcW w:w="7960" w:type="dxa"/>
          </w:tcPr>
          <w:p w:rsidR="004D7CF7" w:rsidRDefault="00FE487B">
            <w:pPr>
              <w:pStyle w:val="TableParagraph"/>
              <w:spacing w:line="301" w:lineRule="exact"/>
              <w:rPr>
                <w:sz w:val="28"/>
              </w:rPr>
            </w:pPr>
            <w:r>
              <w:rPr>
                <w:spacing w:val="-2"/>
                <w:sz w:val="28"/>
              </w:rPr>
              <w:t>Форма</w:t>
            </w:r>
          </w:p>
        </w:tc>
      </w:tr>
      <w:tr w:rsidR="004D7CF7">
        <w:trPr>
          <w:trHeight w:val="321"/>
        </w:trPr>
        <w:tc>
          <w:tcPr>
            <w:tcW w:w="4787" w:type="dxa"/>
          </w:tcPr>
          <w:p w:rsidR="004D7CF7" w:rsidRDefault="00FE487B">
            <w:pPr>
              <w:pStyle w:val="TableParagraph"/>
              <w:spacing w:line="301" w:lineRule="exact"/>
              <w:ind w:left="215"/>
              <w:rPr>
                <w:sz w:val="28"/>
              </w:rPr>
            </w:pPr>
            <w:r>
              <w:rPr>
                <w:sz w:val="28"/>
              </w:rPr>
              <w:t>Русский</w:t>
            </w:r>
            <w:r>
              <w:rPr>
                <w:spacing w:val="-6"/>
                <w:sz w:val="28"/>
              </w:rPr>
              <w:t xml:space="preserve"> </w:t>
            </w:r>
            <w:r>
              <w:rPr>
                <w:spacing w:val="-4"/>
                <w:sz w:val="28"/>
              </w:rPr>
              <w:t>язык</w:t>
            </w:r>
          </w:p>
        </w:tc>
        <w:tc>
          <w:tcPr>
            <w:tcW w:w="7960" w:type="dxa"/>
          </w:tcPr>
          <w:p w:rsidR="004D7CF7" w:rsidRDefault="00FE487B">
            <w:pPr>
              <w:pStyle w:val="TableParagraph"/>
              <w:spacing w:line="301" w:lineRule="exact"/>
              <w:rPr>
                <w:sz w:val="28"/>
              </w:rPr>
            </w:pPr>
            <w:r>
              <w:rPr>
                <w:sz w:val="28"/>
              </w:rPr>
              <w:t>Стандартизированная</w:t>
            </w:r>
            <w:r>
              <w:rPr>
                <w:spacing w:val="-13"/>
                <w:sz w:val="28"/>
              </w:rPr>
              <w:t xml:space="preserve"> </w:t>
            </w:r>
            <w:r>
              <w:rPr>
                <w:sz w:val="28"/>
              </w:rPr>
              <w:t>письменная</w:t>
            </w:r>
            <w:r>
              <w:rPr>
                <w:spacing w:val="-13"/>
                <w:sz w:val="28"/>
              </w:rPr>
              <w:t xml:space="preserve"> </w:t>
            </w:r>
            <w:r>
              <w:rPr>
                <w:spacing w:val="-2"/>
                <w:sz w:val="28"/>
              </w:rPr>
              <w:t>работа</w:t>
            </w:r>
          </w:p>
        </w:tc>
      </w:tr>
      <w:tr w:rsidR="004D7CF7">
        <w:trPr>
          <w:trHeight w:val="323"/>
        </w:trPr>
        <w:tc>
          <w:tcPr>
            <w:tcW w:w="4787" w:type="dxa"/>
          </w:tcPr>
          <w:p w:rsidR="004D7CF7" w:rsidRDefault="00FE487B">
            <w:pPr>
              <w:pStyle w:val="TableParagraph"/>
              <w:spacing w:line="304" w:lineRule="exact"/>
              <w:rPr>
                <w:sz w:val="28"/>
              </w:rPr>
            </w:pPr>
            <w:r>
              <w:rPr>
                <w:sz w:val="28"/>
              </w:rPr>
              <w:t>Литературное</w:t>
            </w:r>
            <w:r>
              <w:rPr>
                <w:spacing w:val="-6"/>
                <w:sz w:val="28"/>
              </w:rPr>
              <w:t xml:space="preserve"> </w:t>
            </w:r>
            <w:r>
              <w:rPr>
                <w:spacing w:val="-2"/>
                <w:sz w:val="28"/>
              </w:rPr>
              <w:t>чтение</w:t>
            </w:r>
          </w:p>
        </w:tc>
        <w:tc>
          <w:tcPr>
            <w:tcW w:w="7960" w:type="dxa"/>
          </w:tcPr>
          <w:p w:rsidR="004D7CF7" w:rsidRDefault="00FE487B">
            <w:pPr>
              <w:pStyle w:val="TableParagraph"/>
              <w:spacing w:line="304" w:lineRule="exact"/>
              <w:rPr>
                <w:sz w:val="28"/>
              </w:rPr>
            </w:pPr>
            <w:r>
              <w:rPr>
                <w:sz w:val="28"/>
              </w:rPr>
              <w:t>Комплексная</w:t>
            </w:r>
            <w:r>
              <w:rPr>
                <w:spacing w:val="-6"/>
                <w:sz w:val="28"/>
              </w:rPr>
              <w:t xml:space="preserve"> </w:t>
            </w:r>
            <w:r>
              <w:rPr>
                <w:sz w:val="28"/>
              </w:rPr>
              <w:t>работа</w:t>
            </w:r>
            <w:r>
              <w:rPr>
                <w:spacing w:val="-6"/>
                <w:sz w:val="28"/>
              </w:rPr>
              <w:t xml:space="preserve"> </w:t>
            </w:r>
            <w:r>
              <w:rPr>
                <w:sz w:val="28"/>
              </w:rPr>
              <w:t>с</w:t>
            </w:r>
            <w:r>
              <w:rPr>
                <w:spacing w:val="-4"/>
                <w:sz w:val="28"/>
              </w:rPr>
              <w:t xml:space="preserve"> </w:t>
            </w:r>
            <w:r>
              <w:rPr>
                <w:spacing w:val="-2"/>
                <w:sz w:val="28"/>
              </w:rPr>
              <w:t>текстом</w:t>
            </w:r>
          </w:p>
        </w:tc>
      </w:tr>
      <w:tr w:rsidR="004D7CF7">
        <w:trPr>
          <w:trHeight w:val="321"/>
        </w:trPr>
        <w:tc>
          <w:tcPr>
            <w:tcW w:w="4787" w:type="dxa"/>
          </w:tcPr>
          <w:p w:rsidR="004D7CF7" w:rsidRDefault="00FE487B">
            <w:pPr>
              <w:pStyle w:val="TableParagraph"/>
              <w:spacing w:line="301" w:lineRule="exact"/>
              <w:rPr>
                <w:sz w:val="28"/>
              </w:rPr>
            </w:pPr>
            <w:r>
              <w:rPr>
                <w:sz w:val="28"/>
              </w:rPr>
              <w:t>Иностранный</w:t>
            </w:r>
            <w:r>
              <w:rPr>
                <w:spacing w:val="-13"/>
                <w:sz w:val="28"/>
              </w:rPr>
              <w:t xml:space="preserve"> </w:t>
            </w:r>
            <w:r>
              <w:rPr>
                <w:spacing w:val="-4"/>
                <w:sz w:val="28"/>
              </w:rPr>
              <w:t>язык</w:t>
            </w:r>
          </w:p>
        </w:tc>
        <w:tc>
          <w:tcPr>
            <w:tcW w:w="7960" w:type="dxa"/>
          </w:tcPr>
          <w:p w:rsidR="004D7CF7" w:rsidRDefault="00FE487B">
            <w:pPr>
              <w:pStyle w:val="TableParagraph"/>
              <w:spacing w:line="301" w:lineRule="exact"/>
              <w:rPr>
                <w:sz w:val="28"/>
              </w:rPr>
            </w:pPr>
            <w:r>
              <w:rPr>
                <w:sz w:val="28"/>
              </w:rPr>
              <w:t>Письменный</w:t>
            </w:r>
            <w:r>
              <w:rPr>
                <w:spacing w:val="-11"/>
                <w:sz w:val="28"/>
              </w:rPr>
              <w:t xml:space="preserve"> </w:t>
            </w:r>
            <w:r>
              <w:rPr>
                <w:sz w:val="28"/>
              </w:rPr>
              <w:t>лексико-грамматический</w:t>
            </w:r>
            <w:r>
              <w:rPr>
                <w:spacing w:val="-11"/>
                <w:sz w:val="28"/>
              </w:rPr>
              <w:t xml:space="preserve"> </w:t>
            </w:r>
            <w:r>
              <w:rPr>
                <w:spacing w:val="-4"/>
                <w:sz w:val="28"/>
              </w:rPr>
              <w:t>тест</w:t>
            </w:r>
          </w:p>
        </w:tc>
      </w:tr>
      <w:tr w:rsidR="004D7CF7">
        <w:trPr>
          <w:trHeight w:val="321"/>
        </w:trPr>
        <w:tc>
          <w:tcPr>
            <w:tcW w:w="4787" w:type="dxa"/>
          </w:tcPr>
          <w:p w:rsidR="004D7CF7" w:rsidRDefault="00FE487B">
            <w:pPr>
              <w:pStyle w:val="TableParagraph"/>
              <w:spacing w:line="301" w:lineRule="exact"/>
              <w:rPr>
                <w:sz w:val="28"/>
              </w:rPr>
            </w:pPr>
            <w:r>
              <w:rPr>
                <w:spacing w:val="-2"/>
                <w:sz w:val="28"/>
              </w:rPr>
              <w:t>Математика</w:t>
            </w:r>
          </w:p>
        </w:tc>
        <w:tc>
          <w:tcPr>
            <w:tcW w:w="7960" w:type="dxa"/>
          </w:tcPr>
          <w:p w:rsidR="004D7CF7" w:rsidRDefault="00FE487B">
            <w:pPr>
              <w:pStyle w:val="TableParagraph"/>
              <w:spacing w:line="301" w:lineRule="exact"/>
              <w:rPr>
                <w:sz w:val="28"/>
              </w:rPr>
            </w:pPr>
            <w:r>
              <w:rPr>
                <w:sz w:val="28"/>
              </w:rPr>
              <w:t>Диагностическая</w:t>
            </w:r>
            <w:r>
              <w:rPr>
                <w:spacing w:val="-12"/>
                <w:sz w:val="28"/>
              </w:rPr>
              <w:t xml:space="preserve"> </w:t>
            </w:r>
            <w:r>
              <w:rPr>
                <w:spacing w:val="-2"/>
                <w:sz w:val="28"/>
              </w:rPr>
              <w:t>работа</w:t>
            </w:r>
          </w:p>
        </w:tc>
      </w:tr>
      <w:tr w:rsidR="004D7CF7">
        <w:trPr>
          <w:trHeight w:val="323"/>
        </w:trPr>
        <w:tc>
          <w:tcPr>
            <w:tcW w:w="4787" w:type="dxa"/>
          </w:tcPr>
          <w:p w:rsidR="004D7CF7" w:rsidRDefault="00FE487B">
            <w:pPr>
              <w:pStyle w:val="TableParagraph"/>
              <w:spacing w:line="304" w:lineRule="exact"/>
              <w:rPr>
                <w:sz w:val="28"/>
              </w:rPr>
            </w:pPr>
            <w:r>
              <w:rPr>
                <w:sz w:val="28"/>
              </w:rPr>
              <w:t>Окружающий</w:t>
            </w:r>
            <w:r>
              <w:rPr>
                <w:spacing w:val="-9"/>
                <w:sz w:val="28"/>
              </w:rPr>
              <w:t xml:space="preserve"> </w:t>
            </w:r>
            <w:r>
              <w:rPr>
                <w:spacing w:val="-5"/>
                <w:sz w:val="28"/>
              </w:rPr>
              <w:t>мир</w:t>
            </w:r>
          </w:p>
        </w:tc>
        <w:tc>
          <w:tcPr>
            <w:tcW w:w="7960" w:type="dxa"/>
          </w:tcPr>
          <w:p w:rsidR="004D7CF7" w:rsidRDefault="00FE487B">
            <w:pPr>
              <w:pStyle w:val="TableParagraph"/>
              <w:spacing w:line="304" w:lineRule="exact"/>
              <w:rPr>
                <w:sz w:val="28"/>
              </w:rPr>
            </w:pPr>
            <w:r>
              <w:rPr>
                <w:sz w:val="28"/>
              </w:rPr>
              <w:t>Стандартизированная</w:t>
            </w:r>
            <w:r>
              <w:rPr>
                <w:spacing w:val="-13"/>
                <w:sz w:val="28"/>
              </w:rPr>
              <w:t xml:space="preserve"> </w:t>
            </w:r>
            <w:r>
              <w:rPr>
                <w:sz w:val="28"/>
              </w:rPr>
              <w:t>письменная</w:t>
            </w:r>
            <w:r>
              <w:rPr>
                <w:spacing w:val="-13"/>
                <w:sz w:val="28"/>
              </w:rPr>
              <w:t xml:space="preserve"> </w:t>
            </w:r>
            <w:r>
              <w:rPr>
                <w:spacing w:val="-2"/>
                <w:sz w:val="28"/>
              </w:rPr>
              <w:t>работа</w:t>
            </w:r>
          </w:p>
        </w:tc>
      </w:tr>
    </w:tbl>
    <w:p w:rsidR="004D7CF7" w:rsidRDefault="00FE487B">
      <w:pPr>
        <w:pStyle w:val="a3"/>
        <w:spacing w:before="316"/>
        <w:ind w:right="1140" w:firstLine="708"/>
        <w:jc w:val="both"/>
      </w:pPr>
      <w:r>
        <w:t>Для обучающихся с ограниченными возможностями здоровья, нуждающихся в длительном лечении и иных</w:t>
      </w:r>
      <w:r>
        <w:rPr>
          <w:spacing w:val="40"/>
        </w:rPr>
        <w:t xml:space="preserve"> </w:t>
      </w:r>
      <w:r>
        <w:t>категорий с участием самих обучающихся и их родителей (законных представителей) могут разрабатываться индивидуальные учебные планы.</w:t>
      </w:r>
    </w:p>
    <w:p w:rsidR="004D7CF7" w:rsidRDefault="004D7CF7">
      <w:pPr>
        <w:pStyle w:val="a3"/>
        <w:spacing w:before="6"/>
        <w:ind w:left="0"/>
      </w:pPr>
    </w:p>
    <w:p w:rsidR="004D7CF7" w:rsidRDefault="00FE487B">
      <w:pPr>
        <w:ind w:left="511" w:right="1128"/>
        <w:jc w:val="both"/>
        <w:rPr>
          <w:b/>
          <w:sz w:val="28"/>
        </w:rPr>
      </w:pPr>
      <w:r>
        <w:rPr>
          <w:b/>
          <w:sz w:val="28"/>
        </w:rPr>
        <w:t xml:space="preserve">Учебный план основной общеобразовательной программы начального общего образования Муниципального бюджетного общеобразовательного учреждения Петрозаводского городского округа «Средняя общеобразовательная школа № 43 с углубленным изучением отдельных предметов» на текущий учебный год размещен на школьном сайте по ссылке </w:t>
      </w:r>
      <w:hyperlink r:id="rId135">
        <w:r>
          <w:rPr>
            <w:b/>
            <w:color w:val="0000FF"/>
            <w:sz w:val="28"/>
            <w:u w:val="single" w:color="0000FF"/>
          </w:rPr>
          <w:t>http://school43ptz.ru/edu</w:t>
        </w:r>
      </w:hyperlink>
    </w:p>
    <w:p w:rsidR="004D7CF7" w:rsidRDefault="004D7CF7">
      <w:pPr>
        <w:jc w:val="both"/>
        <w:rPr>
          <w:b/>
          <w:sz w:val="28"/>
        </w:rPr>
        <w:sectPr w:rsidR="004D7CF7">
          <w:pgSz w:w="16840" w:h="12410" w:orient="landscape"/>
          <w:pgMar w:top="480" w:right="0" w:bottom="1720" w:left="283" w:header="0" w:footer="1489" w:gutter="0"/>
          <w:cols w:space="720"/>
        </w:sectPr>
      </w:pPr>
    </w:p>
    <w:p w:rsidR="004D7CF7" w:rsidRDefault="00FE487B">
      <w:pPr>
        <w:pStyle w:val="1"/>
        <w:numPr>
          <w:ilvl w:val="0"/>
          <w:numId w:val="30"/>
        </w:numPr>
        <w:tabs>
          <w:tab w:val="left" w:pos="790"/>
        </w:tabs>
        <w:spacing w:before="78" w:line="320" w:lineRule="exact"/>
        <w:ind w:left="790" w:hanging="279"/>
      </w:pPr>
      <w:bookmarkStart w:id="37" w:name="_TOC_250009"/>
      <w:r>
        <w:lastRenderedPageBreak/>
        <w:t>План</w:t>
      </w:r>
      <w:r>
        <w:rPr>
          <w:spacing w:val="-7"/>
        </w:rPr>
        <w:t xml:space="preserve"> </w:t>
      </w:r>
      <w:r>
        <w:t>внеурочной</w:t>
      </w:r>
      <w:r>
        <w:rPr>
          <w:spacing w:val="-6"/>
        </w:rPr>
        <w:t xml:space="preserve"> </w:t>
      </w:r>
      <w:bookmarkEnd w:id="37"/>
      <w:r>
        <w:rPr>
          <w:spacing w:val="-2"/>
        </w:rPr>
        <w:t>деятельности</w:t>
      </w:r>
    </w:p>
    <w:p w:rsidR="004D7CF7" w:rsidRDefault="00FE487B">
      <w:pPr>
        <w:pStyle w:val="a3"/>
        <w:ind w:right="1128" w:firstLine="708"/>
      </w:pPr>
      <w:r>
        <w:t>В</w:t>
      </w:r>
      <w:r>
        <w:rPr>
          <w:spacing w:val="-3"/>
        </w:rPr>
        <w:t xml:space="preserve"> </w:t>
      </w:r>
      <w:r>
        <w:t>рамках</w:t>
      </w:r>
      <w:r>
        <w:rPr>
          <w:spacing w:val="-2"/>
        </w:rPr>
        <w:t xml:space="preserve"> </w:t>
      </w:r>
      <w:r>
        <w:t>ООП</w:t>
      </w:r>
      <w:r>
        <w:rPr>
          <w:spacing w:val="-4"/>
        </w:rPr>
        <w:t xml:space="preserve"> </w:t>
      </w:r>
      <w:r>
        <w:t>НОО</w:t>
      </w:r>
      <w:r>
        <w:rPr>
          <w:spacing w:val="-2"/>
        </w:rPr>
        <w:t xml:space="preserve"> </w:t>
      </w:r>
      <w:r>
        <w:t>под</w:t>
      </w:r>
      <w:r>
        <w:rPr>
          <w:spacing w:val="-3"/>
        </w:rPr>
        <w:t xml:space="preserve"> </w:t>
      </w:r>
      <w:r>
        <w:t>внеурочной</w:t>
      </w:r>
      <w:r>
        <w:rPr>
          <w:spacing w:val="-6"/>
        </w:rPr>
        <w:t xml:space="preserve"> </w:t>
      </w:r>
      <w:r>
        <w:t>деятельностью</w:t>
      </w:r>
      <w:r>
        <w:rPr>
          <w:spacing w:val="-4"/>
        </w:rPr>
        <w:t xml:space="preserve"> </w:t>
      </w:r>
      <w:r>
        <w:t>понимается</w:t>
      </w:r>
      <w:r>
        <w:rPr>
          <w:spacing w:val="-3"/>
        </w:rPr>
        <w:t xml:space="preserve"> </w:t>
      </w:r>
      <w:r>
        <w:t>образовательная</w:t>
      </w:r>
      <w:r>
        <w:rPr>
          <w:spacing w:val="-3"/>
        </w:rPr>
        <w:t xml:space="preserve"> </w:t>
      </w:r>
      <w:r>
        <w:t>деятельность,</w:t>
      </w:r>
      <w:r>
        <w:rPr>
          <w:spacing w:val="-4"/>
        </w:rPr>
        <w:t xml:space="preserve"> </w:t>
      </w:r>
      <w:r>
        <w:t>осуществляемая</w:t>
      </w:r>
      <w:r>
        <w:rPr>
          <w:spacing w:val="-3"/>
        </w:rPr>
        <w:t xml:space="preserve"> </w:t>
      </w:r>
      <w:r>
        <w:t>в формах, отличных от урочной, и направленная на достижение планируемых результатов освоения основной образовательной программы начального общего образования.</w:t>
      </w:r>
    </w:p>
    <w:p w:rsidR="004D7CF7" w:rsidRDefault="00FE487B">
      <w:pPr>
        <w:pStyle w:val="a3"/>
        <w:spacing w:line="322" w:lineRule="exact"/>
      </w:pPr>
      <w:r>
        <w:rPr>
          <w:i/>
        </w:rPr>
        <w:t>Цели</w:t>
      </w:r>
      <w:r>
        <w:rPr>
          <w:i/>
          <w:spacing w:val="-9"/>
        </w:rPr>
        <w:t xml:space="preserve"> </w:t>
      </w:r>
      <w:r>
        <w:t>организации</w:t>
      </w:r>
      <w:r>
        <w:rPr>
          <w:spacing w:val="-8"/>
        </w:rPr>
        <w:t xml:space="preserve"> </w:t>
      </w:r>
      <w:r>
        <w:t>внеурочной</w:t>
      </w:r>
      <w:r>
        <w:rPr>
          <w:spacing w:val="-8"/>
        </w:rPr>
        <w:t xml:space="preserve"> </w:t>
      </w:r>
      <w:r>
        <w:t>деятельности</w:t>
      </w:r>
      <w:r>
        <w:rPr>
          <w:spacing w:val="-11"/>
        </w:rPr>
        <w:t xml:space="preserve"> </w:t>
      </w:r>
      <w:r>
        <w:t>на</w:t>
      </w:r>
      <w:r>
        <w:rPr>
          <w:spacing w:val="-8"/>
        </w:rPr>
        <w:t xml:space="preserve"> </w:t>
      </w:r>
      <w:r>
        <w:t>уровне</w:t>
      </w:r>
      <w:r>
        <w:rPr>
          <w:spacing w:val="-8"/>
        </w:rPr>
        <w:t xml:space="preserve"> </w:t>
      </w:r>
      <w:r>
        <w:t>начального</w:t>
      </w:r>
      <w:r>
        <w:rPr>
          <w:spacing w:val="-7"/>
        </w:rPr>
        <w:t xml:space="preserve"> </w:t>
      </w:r>
      <w:r>
        <w:t>общего</w:t>
      </w:r>
      <w:r>
        <w:rPr>
          <w:spacing w:val="-6"/>
        </w:rPr>
        <w:t xml:space="preserve"> </w:t>
      </w:r>
      <w:r>
        <w:rPr>
          <w:spacing w:val="-2"/>
        </w:rPr>
        <w:t>образования:</w:t>
      </w:r>
    </w:p>
    <w:p w:rsidR="004D7CF7" w:rsidRDefault="00FE487B">
      <w:pPr>
        <w:pStyle w:val="a4"/>
        <w:numPr>
          <w:ilvl w:val="0"/>
          <w:numId w:val="25"/>
        </w:numPr>
        <w:tabs>
          <w:tab w:val="left" w:pos="721"/>
        </w:tabs>
        <w:ind w:left="721" w:hanging="210"/>
        <w:rPr>
          <w:sz w:val="28"/>
        </w:rPr>
      </w:pPr>
      <w:r>
        <w:rPr>
          <w:sz w:val="28"/>
        </w:rPr>
        <w:t>Создание</w:t>
      </w:r>
      <w:r>
        <w:rPr>
          <w:spacing w:val="-7"/>
          <w:sz w:val="28"/>
        </w:rPr>
        <w:t xml:space="preserve"> </w:t>
      </w:r>
      <w:r>
        <w:rPr>
          <w:sz w:val="28"/>
        </w:rPr>
        <w:t>условий</w:t>
      </w:r>
      <w:r>
        <w:rPr>
          <w:spacing w:val="-6"/>
          <w:sz w:val="28"/>
        </w:rPr>
        <w:t xml:space="preserve"> </w:t>
      </w:r>
      <w:r>
        <w:rPr>
          <w:sz w:val="28"/>
        </w:rPr>
        <w:t>для</w:t>
      </w:r>
      <w:r>
        <w:rPr>
          <w:spacing w:val="-7"/>
          <w:sz w:val="28"/>
        </w:rPr>
        <w:t xml:space="preserve"> </w:t>
      </w:r>
      <w:r>
        <w:rPr>
          <w:sz w:val="28"/>
        </w:rPr>
        <w:t>успешной</w:t>
      </w:r>
      <w:r>
        <w:rPr>
          <w:spacing w:val="-7"/>
          <w:sz w:val="28"/>
        </w:rPr>
        <w:t xml:space="preserve"> </w:t>
      </w:r>
      <w:r>
        <w:rPr>
          <w:sz w:val="28"/>
        </w:rPr>
        <w:t>адаптации</w:t>
      </w:r>
      <w:r>
        <w:rPr>
          <w:spacing w:val="-6"/>
          <w:sz w:val="28"/>
        </w:rPr>
        <w:t xml:space="preserve"> </w:t>
      </w:r>
      <w:r>
        <w:rPr>
          <w:sz w:val="28"/>
        </w:rPr>
        <w:t>ребёнка</w:t>
      </w:r>
      <w:r>
        <w:rPr>
          <w:spacing w:val="-7"/>
          <w:sz w:val="28"/>
        </w:rPr>
        <w:t xml:space="preserve"> </w:t>
      </w:r>
      <w:r>
        <w:rPr>
          <w:sz w:val="28"/>
        </w:rPr>
        <w:t>в</w:t>
      </w:r>
      <w:r>
        <w:rPr>
          <w:spacing w:val="-7"/>
          <w:sz w:val="28"/>
        </w:rPr>
        <w:t xml:space="preserve"> </w:t>
      </w:r>
      <w:r>
        <w:rPr>
          <w:sz w:val="28"/>
        </w:rPr>
        <w:t>условиях школьного</w:t>
      </w:r>
      <w:r>
        <w:rPr>
          <w:spacing w:val="-7"/>
          <w:sz w:val="28"/>
        </w:rPr>
        <w:t xml:space="preserve"> </w:t>
      </w:r>
      <w:r>
        <w:rPr>
          <w:spacing w:val="-2"/>
          <w:sz w:val="28"/>
        </w:rPr>
        <w:t>образования;</w:t>
      </w:r>
    </w:p>
    <w:p w:rsidR="004D7CF7" w:rsidRDefault="00FE487B">
      <w:pPr>
        <w:pStyle w:val="a4"/>
        <w:numPr>
          <w:ilvl w:val="0"/>
          <w:numId w:val="25"/>
        </w:numPr>
        <w:tabs>
          <w:tab w:val="left" w:pos="721"/>
        </w:tabs>
        <w:spacing w:before="35"/>
        <w:ind w:left="721" w:hanging="210"/>
        <w:rPr>
          <w:sz w:val="28"/>
        </w:rPr>
      </w:pPr>
      <w:r>
        <w:rPr>
          <w:sz w:val="28"/>
        </w:rPr>
        <w:t>Создание</w:t>
      </w:r>
      <w:r>
        <w:rPr>
          <w:spacing w:val="-12"/>
          <w:sz w:val="28"/>
        </w:rPr>
        <w:t xml:space="preserve"> </w:t>
      </w:r>
      <w:r>
        <w:rPr>
          <w:sz w:val="28"/>
        </w:rPr>
        <w:t>благоприятных</w:t>
      </w:r>
      <w:r>
        <w:rPr>
          <w:spacing w:val="-6"/>
          <w:sz w:val="28"/>
        </w:rPr>
        <w:t xml:space="preserve"> </w:t>
      </w:r>
      <w:r>
        <w:rPr>
          <w:sz w:val="28"/>
        </w:rPr>
        <w:t>условий</w:t>
      </w:r>
      <w:r>
        <w:rPr>
          <w:spacing w:val="-5"/>
          <w:sz w:val="28"/>
        </w:rPr>
        <w:t xml:space="preserve"> </w:t>
      </w:r>
      <w:r>
        <w:rPr>
          <w:sz w:val="28"/>
        </w:rPr>
        <w:t>для</w:t>
      </w:r>
      <w:r>
        <w:rPr>
          <w:spacing w:val="-10"/>
          <w:sz w:val="28"/>
        </w:rPr>
        <w:t xml:space="preserve"> </w:t>
      </w:r>
      <w:r>
        <w:rPr>
          <w:sz w:val="28"/>
        </w:rPr>
        <w:t>развития</w:t>
      </w:r>
      <w:r>
        <w:rPr>
          <w:spacing w:val="-6"/>
          <w:sz w:val="28"/>
        </w:rPr>
        <w:t xml:space="preserve"> </w:t>
      </w:r>
      <w:r>
        <w:rPr>
          <w:spacing w:val="-2"/>
          <w:sz w:val="28"/>
        </w:rPr>
        <w:t>обучающихся;</w:t>
      </w:r>
    </w:p>
    <w:p w:rsidR="004D7CF7" w:rsidRDefault="00FE487B">
      <w:pPr>
        <w:pStyle w:val="a4"/>
        <w:numPr>
          <w:ilvl w:val="0"/>
          <w:numId w:val="25"/>
        </w:numPr>
        <w:tabs>
          <w:tab w:val="left" w:pos="721"/>
        </w:tabs>
        <w:spacing w:before="35"/>
        <w:ind w:left="721" w:hanging="210"/>
        <w:rPr>
          <w:sz w:val="28"/>
        </w:rPr>
      </w:pPr>
      <w:r>
        <w:rPr>
          <w:sz w:val="28"/>
        </w:rPr>
        <w:t>Учёт</w:t>
      </w:r>
      <w:r>
        <w:rPr>
          <w:spacing w:val="-9"/>
          <w:sz w:val="28"/>
        </w:rPr>
        <w:t xml:space="preserve"> </w:t>
      </w:r>
      <w:r>
        <w:rPr>
          <w:sz w:val="28"/>
        </w:rPr>
        <w:t>возрастных</w:t>
      </w:r>
      <w:r>
        <w:rPr>
          <w:spacing w:val="-11"/>
          <w:sz w:val="28"/>
        </w:rPr>
        <w:t xml:space="preserve"> </w:t>
      </w:r>
      <w:r>
        <w:rPr>
          <w:sz w:val="28"/>
        </w:rPr>
        <w:t>и</w:t>
      </w:r>
      <w:r>
        <w:rPr>
          <w:spacing w:val="-8"/>
          <w:sz w:val="28"/>
        </w:rPr>
        <w:t xml:space="preserve"> </w:t>
      </w:r>
      <w:r>
        <w:rPr>
          <w:sz w:val="28"/>
        </w:rPr>
        <w:t>индивидуальных</w:t>
      </w:r>
      <w:r>
        <w:rPr>
          <w:spacing w:val="-11"/>
          <w:sz w:val="28"/>
        </w:rPr>
        <w:t xml:space="preserve"> </w:t>
      </w:r>
      <w:r>
        <w:rPr>
          <w:sz w:val="28"/>
        </w:rPr>
        <w:t>особенностей</w:t>
      </w:r>
      <w:r>
        <w:rPr>
          <w:spacing w:val="-7"/>
          <w:sz w:val="28"/>
        </w:rPr>
        <w:t xml:space="preserve"> </w:t>
      </w:r>
      <w:r>
        <w:rPr>
          <w:spacing w:val="-2"/>
          <w:sz w:val="28"/>
        </w:rPr>
        <w:t>обучающихся;</w:t>
      </w:r>
    </w:p>
    <w:p w:rsidR="004D7CF7" w:rsidRDefault="00FE487B">
      <w:pPr>
        <w:pStyle w:val="a4"/>
        <w:numPr>
          <w:ilvl w:val="0"/>
          <w:numId w:val="25"/>
        </w:numPr>
        <w:tabs>
          <w:tab w:val="left" w:pos="721"/>
        </w:tabs>
        <w:spacing w:before="36"/>
        <w:ind w:left="721" w:hanging="210"/>
        <w:rPr>
          <w:sz w:val="28"/>
        </w:rPr>
      </w:pPr>
      <w:r>
        <w:rPr>
          <w:sz w:val="28"/>
        </w:rPr>
        <w:t>Учет</w:t>
      </w:r>
      <w:r>
        <w:rPr>
          <w:spacing w:val="-10"/>
          <w:sz w:val="28"/>
        </w:rPr>
        <w:t xml:space="preserve"> </w:t>
      </w:r>
      <w:r>
        <w:rPr>
          <w:sz w:val="28"/>
        </w:rPr>
        <w:t>социального</w:t>
      </w:r>
      <w:r>
        <w:rPr>
          <w:spacing w:val="-9"/>
          <w:sz w:val="28"/>
        </w:rPr>
        <w:t xml:space="preserve"> </w:t>
      </w:r>
      <w:r>
        <w:rPr>
          <w:sz w:val="28"/>
        </w:rPr>
        <w:t>заказа</w:t>
      </w:r>
      <w:r>
        <w:rPr>
          <w:spacing w:val="-7"/>
          <w:sz w:val="28"/>
        </w:rPr>
        <w:t xml:space="preserve"> </w:t>
      </w:r>
      <w:r>
        <w:rPr>
          <w:sz w:val="28"/>
        </w:rPr>
        <w:t>родителей</w:t>
      </w:r>
      <w:r>
        <w:rPr>
          <w:spacing w:val="-6"/>
          <w:sz w:val="28"/>
        </w:rPr>
        <w:t xml:space="preserve"> </w:t>
      </w:r>
      <w:r>
        <w:rPr>
          <w:sz w:val="28"/>
        </w:rPr>
        <w:t>(законных</w:t>
      </w:r>
      <w:r>
        <w:rPr>
          <w:spacing w:val="-9"/>
          <w:sz w:val="28"/>
        </w:rPr>
        <w:t xml:space="preserve"> </w:t>
      </w:r>
      <w:r>
        <w:rPr>
          <w:spacing w:val="-2"/>
          <w:sz w:val="28"/>
        </w:rPr>
        <w:t>представителей).</w:t>
      </w:r>
    </w:p>
    <w:p w:rsidR="004D7CF7" w:rsidRDefault="00FE487B">
      <w:pPr>
        <w:pStyle w:val="a3"/>
        <w:spacing w:before="3"/>
        <w:ind w:right="1128"/>
      </w:pPr>
      <w:r>
        <w:t>Внеурочная</w:t>
      </w:r>
      <w:r>
        <w:rPr>
          <w:spacing w:val="-7"/>
        </w:rPr>
        <w:t xml:space="preserve"> </w:t>
      </w:r>
      <w:r>
        <w:t>деятельность</w:t>
      </w:r>
      <w:r>
        <w:rPr>
          <w:spacing w:val="-8"/>
        </w:rPr>
        <w:t xml:space="preserve"> </w:t>
      </w:r>
      <w:r>
        <w:t>организуется</w:t>
      </w:r>
      <w:r>
        <w:rPr>
          <w:spacing w:val="-4"/>
        </w:rPr>
        <w:t xml:space="preserve"> </w:t>
      </w:r>
      <w:r>
        <w:t xml:space="preserve">по </w:t>
      </w:r>
      <w:r>
        <w:rPr>
          <w:i/>
        </w:rPr>
        <w:t>направлениям</w:t>
      </w:r>
      <w:r>
        <w:rPr>
          <w:i/>
          <w:spacing w:val="-3"/>
        </w:rPr>
        <w:t xml:space="preserve"> </w:t>
      </w:r>
      <w:r>
        <w:t>развития</w:t>
      </w:r>
      <w:r>
        <w:rPr>
          <w:spacing w:val="-3"/>
        </w:rPr>
        <w:t xml:space="preserve"> </w:t>
      </w:r>
      <w:r>
        <w:t>личности:</w:t>
      </w:r>
      <w:r>
        <w:rPr>
          <w:spacing w:val="-3"/>
        </w:rPr>
        <w:t xml:space="preserve"> </w:t>
      </w:r>
      <w:r>
        <w:t>спортивно-оздоровительное,</w:t>
      </w:r>
      <w:r>
        <w:rPr>
          <w:spacing w:val="-5"/>
        </w:rPr>
        <w:t xml:space="preserve"> </w:t>
      </w:r>
      <w:r>
        <w:t>духовно-нравственное, социальное, общеинтеллектуальное, общекультурное.</w:t>
      </w:r>
    </w:p>
    <w:p w:rsidR="004D7CF7" w:rsidRDefault="00FE487B">
      <w:pPr>
        <w:pStyle w:val="a3"/>
      </w:pPr>
      <w:r>
        <w:t>Система</w:t>
      </w:r>
      <w:r>
        <w:rPr>
          <w:spacing w:val="-2"/>
        </w:rPr>
        <w:t xml:space="preserve"> </w:t>
      </w:r>
      <w:r>
        <w:t>внеурочной</w:t>
      </w:r>
      <w:r>
        <w:rPr>
          <w:spacing w:val="-2"/>
        </w:rPr>
        <w:t xml:space="preserve"> </w:t>
      </w:r>
      <w:r>
        <w:t>воспитательной</w:t>
      </w:r>
      <w:r>
        <w:rPr>
          <w:spacing w:val="-5"/>
        </w:rPr>
        <w:t xml:space="preserve"> </w:t>
      </w:r>
      <w:r>
        <w:t>работы</w:t>
      </w:r>
      <w:r>
        <w:rPr>
          <w:spacing w:val="-2"/>
        </w:rPr>
        <w:t xml:space="preserve"> </w:t>
      </w:r>
      <w:r>
        <w:t>представляет</w:t>
      </w:r>
      <w:r>
        <w:rPr>
          <w:spacing w:val="-3"/>
        </w:rPr>
        <w:t xml:space="preserve"> </w:t>
      </w:r>
      <w:r>
        <w:t>собой</w:t>
      </w:r>
      <w:r>
        <w:rPr>
          <w:spacing w:val="-2"/>
        </w:rPr>
        <w:t xml:space="preserve"> </w:t>
      </w:r>
      <w:r>
        <w:t>единство</w:t>
      </w:r>
      <w:r>
        <w:rPr>
          <w:spacing w:val="-5"/>
        </w:rPr>
        <w:t xml:space="preserve"> </w:t>
      </w:r>
      <w:r>
        <w:t>целей,</w:t>
      </w:r>
      <w:r>
        <w:rPr>
          <w:spacing w:val="-3"/>
        </w:rPr>
        <w:t xml:space="preserve"> </w:t>
      </w:r>
      <w:r>
        <w:t>принципов,</w:t>
      </w:r>
      <w:r>
        <w:rPr>
          <w:spacing w:val="-3"/>
        </w:rPr>
        <w:t xml:space="preserve"> </w:t>
      </w:r>
      <w:r>
        <w:t>содержания,</w:t>
      </w:r>
      <w:r>
        <w:rPr>
          <w:spacing w:val="-2"/>
        </w:rPr>
        <w:t xml:space="preserve"> </w:t>
      </w:r>
      <w:r>
        <w:t>форм</w:t>
      </w:r>
      <w:r>
        <w:rPr>
          <w:spacing w:val="-2"/>
        </w:rPr>
        <w:t xml:space="preserve"> </w:t>
      </w:r>
      <w:r>
        <w:t>и</w:t>
      </w:r>
      <w:r>
        <w:rPr>
          <w:spacing w:val="-2"/>
        </w:rPr>
        <w:t xml:space="preserve"> </w:t>
      </w:r>
      <w:r>
        <w:t xml:space="preserve">методов </w:t>
      </w:r>
      <w:r>
        <w:rPr>
          <w:spacing w:val="-2"/>
        </w:rPr>
        <w:t>деятельности.</w:t>
      </w:r>
    </w:p>
    <w:p w:rsidR="004D7CF7" w:rsidRDefault="00FE487B">
      <w:pPr>
        <w:pStyle w:val="a3"/>
        <w:spacing w:line="321" w:lineRule="exact"/>
      </w:pPr>
      <w:r>
        <w:t>Основные</w:t>
      </w:r>
      <w:r>
        <w:rPr>
          <w:spacing w:val="-15"/>
        </w:rPr>
        <w:t xml:space="preserve"> </w:t>
      </w:r>
      <w:r>
        <w:t>принципы</w:t>
      </w:r>
      <w:r>
        <w:rPr>
          <w:spacing w:val="-9"/>
        </w:rPr>
        <w:t xml:space="preserve"> </w:t>
      </w:r>
      <w:r>
        <w:t>организации</w:t>
      </w:r>
      <w:r>
        <w:rPr>
          <w:spacing w:val="-10"/>
        </w:rPr>
        <w:t xml:space="preserve"> </w:t>
      </w:r>
      <w:r>
        <w:t>внеурочной</w:t>
      </w:r>
      <w:r>
        <w:rPr>
          <w:spacing w:val="-12"/>
        </w:rPr>
        <w:t xml:space="preserve"> </w:t>
      </w:r>
      <w:r>
        <w:t>деятельности</w:t>
      </w:r>
      <w:r>
        <w:rPr>
          <w:spacing w:val="-9"/>
        </w:rPr>
        <w:t xml:space="preserve"> </w:t>
      </w:r>
      <w:r>
        <w:rPr>
          <w:spacing w:val="-2"/>
        </w:rPr>
        <w:t>обучающихся:</w:t>
      </w:r>
    </w:p>
    <w:p w:rsidR="004D7CF7" w:rsidRDefault="00FE487B">
      <w:pPr>
        <w:pStyle w:val="a4"/>
        <w:numPr>
          <w:ilvl w:val="0"/>
          <w:numId w:val="25"/>
        </w:numPr>
        <w:tabs>
          <w:tab w:val="left" w:pos="721"/>
        </w:tabs>
        <w:spacing w:line="242" w:lineRule="auto"/>
        <w:ind w:right="1706" w:firstLine="0"/>
        <w:rPr>
          <w:sz w:val="28"/>
        </w:rPr>
      </w:pPr>
      <w:r>
        <w:rPr>
          <w:sz w:val="28"/>
        </w:rPr>
        <w:t>Принцип</w:t>
      </w:r>
      <w:r>
        <w:rPr>
          <w:spacing w:val="-5"/>
          <w:sz w:val="28"/>
        </w:rPr>
        <w:t xml:space="preserve"> </w:t>
      </w:r>
      <w:r>
        <w:rPr>
          <w:sz w:val="28"/>
        </w:rPr>
        <w:t>гуманизации</w:t>
      </w:r>
      <w:r>
        <w:rPr>
          <w:spacing w:val="-5"/>
          <w:sz w:val="28"/>
        </w:rPr>
        <w:t xml:space="preserve"> </w:t>
      </w:r>
      <w:r>
        <w:rPr>
          <w:sz w:val="28"/>
        </w:rPr>
        <w:t>образовательного</w:t>
      </w:r>
      <w:r>
        <w:rPr>
          <w:spacing w:val="-7"/>
          <w:sz w:val="28"/>
        </w:rPr>
        <w:t xml:space="preserve"> </w:t>
      </w:r>
      <w:r>
        <w:rPr>
          <w:sz w:val="28"/>
        </w:rPr>
        <w:t>процесса,</w:t>
      </w:r>
      <w:r>
        <w:rPr>
          <w:spacing w:val="-6"/>
          <w:sz w:val="28"/>
        </w:rPr>
        <w:t xml:space="preserve"> </w:t>
      </w:r>
      <w:r>
        <w:rPr>
          <w:sz w:val="28"/>
        </w:rPr>
        <w:t>предполагающий</w:t>
      </w:r>
      <w:r>
        <w:rPr>
          <w:spacing w:val="-7"/>
          <w:sz w:val="28"/>
        </w:rPr>
        <w:t xml:space="preserve"> </w:t>
      </w:r>
      <w:r>
        <w:rPr>
          <w:sz w:val="28"/>
        </w:rPr>
        <w:t>очеловечивание</w:t>
      </w:r>
      <w:r>
        <w:rPr>
          <w:spacing w:val="-5"/>
          <w:sz w:val="28"/>
        </w:rPr>
        <w:t xml:space="preserve"> </w:t>
      </w:r>
      <w:r>
        <w:rPr>
          <w:sz w:val="28"/>
        </w:rPr>
        <w:t>взаимоотношений</w:t>
      </w:r>
      <w:r>
        <w:rPr>
          <w:spacing w:val="-5"/>
          <w:sz w:val="28"/>
        </w:rPr>
        <w:t xml:space="preserve"> </w:t>
      </w:r>
      <w:r>
        <w:rPr>
          <w:sz w:val="28"/>
        </w:rPr>
        <w:t>в</w:t>
      </w:r>
      <w:r>
        <w:rPr>
          <w:spacing w:val="-6"/>
          <w:sz w:val="28"/>
        </w:rPr>
        <w:t xml:space="preserve"> </w:t>
      </w:r>
      <w:r>
        <w:rPr>
          <w:sz w:val="28"/>
        </w:rPr>
        <w:t>совместной творческой деятельности педагогов, учителей, обучающихся и их родителей.</w:t>
      </w:r>
    </w:p>
    <w:p w:rsidR="004D7CF7" w:rsidRDefault="00FE487B">
      <w:pPr>
        <w:pStyle w:val="a4"/>
        <w:numPr>
          <w:ilvl w:val="0"/>
          <w:numId w:val="25"/>
        </w:numPr>
        <w:tabs>
          <w:tab w:val="left" w:pos="721"/>
        </w:tabs>
        <w:spacing w:before="30"/>
        <w:ind w:left="721" w:hanging="210"/>
        <w:rPr>
          <w:sz w:val="28"/>
        </w:rPr>
      </w:pPr>
      <w:r>
        <w:rPr>
          <w:sz w:val="28"/>
        </w:rPr>
        <w:t>Принцип</w:t>
      </w:r>
      <w:r>
        <w:rPr>
          <w:spacing w:val="-8"/>
          <w:sz w:val="28"/>
        </w:rPr>
        <w:t xml:space="preserve"> </w:t>
      </w:r>
      <w:r>
        <w:rPr>
          <w:sz w:val="28"/>
        </w:rPr>
        <w:t>научной</w:t>
      </w:r>
      <w:r>
        <w:rPr>
          <w:spacing w:val="-10"/>
          <w:sz w:val="28"/>
        </w:rPr>
        <w:t xml:space="preserve"> </w:t>
      </w:r>
      <w:r>
        <w:rPr>
          <w:spacing w:val="-2"/>
          <w:sz w:val="28"/>
        </w:rPr>
        <w:t>организации.</w:t>
      </w:r>
    </w:p>
    <w:p w:rsidR="004D7CF7" w:rsidRDefault="00FE487B">
      <w:pPr>
        <w:pStyle w:val="a4"/>
        <w:numPr>
          <w:ilvl w:val="0"/>
          <w:numId w:val="25"/>
        </w:numPr>
        <w:tabs>
          <w:tab w:val="left" w:pos="721"/>
        </w:tabs>
        <w:spacing w:before="36"/>
        <w:ind w:left="721" w:hanging="210"/>
        <w:rPr>
          <w:sz w:val="28"/>
        </w:rPr>
      </w:pPr>
      <w:r>
        <w:rPr>
          <w:sz w:val="28"/>
        </w:rPr>
        <w:t>Принцип</w:t>
      </w:r>
      <w:r>
        <w:rPr>
          <w:spacing w:val="-10"/>
          <w:sz w:val="28"/>
        </w:rPr>
        <w:t xml:space="preserve"> </w:t>
      </w:r>
      <w:r>
        <w:rPr>
          <w:sz w:val="28"/>
        </w:rPr>
        <w:t>добровольности</w:t>
      </w:r>
      <w:r>
        <w:rPr>
          <w:spacing w:val="-10"/>
          <w:sz w:val="28"/>
        </w:rPr>
        <w:t xml:space="preserve"> </w:t>
      </w:r>
      <w:r>
        <w:rPr>
          <w:sz w:val="28"/>
        </w:rPr>
        <w:t>и</w:t>
      </w:r>
      <w:r>
        <w:rPr>
          <w:spacing w:val="-10"/>
          <w:sz w:val="28"/>
        </w:rPr>
        <w:t xml:space="preserve"> </w:t>
      </w:r>
      <w:r>
        <w:rPr>
          <w:sz w:val="28"/>
        </w:rPr>
        <w:t>заинтересованности</w:t>
      </w:r>
      <w:r>
        <w:rPr>
          <w:spacing w:val="-12"/>
          <w:sz w:val="28"/>
        </w:rPr>
        <w:t xml:space="preserve"> </w:t>
      </w:r>
      <w:r>
        <w:rPr>
          <w:spacing w:val="-2"/>
          <w:sz w:val="28"/>
        </w:rPr>
        <w:t>обучающихся.</w:t>
      </w:r>
    </w:p>
    <w:p w:rsidR="004D7CF7" w:rsidRDefault="00FE487B">
      <w:pPr>
        <w:pStyle w:val="a4"/>
        <w:numPr>
          <w:ilvl w:val="0"/>
          <w:numId w:val="25"/>
        </w:numPr>
        <w:tabs>
          <w:tab w:val="left" w:pos="721"/>
        </w:tabs>
        <w:spacing w:before="35"/>
        <w:ind w:left="721" w:hanging="210"/>
        <w:rPr>
          <w:sz w:val="28"/>
        </w:rPr>
      </w:pPr>
      <w:r>
        <w:rPr>
          <w:sz w:val="28"/>
        </w:rPr>
        <w:t>Принцип</w:t>
      </w:r>
      <w:r>
        <w:rPr>
          <w:spacing w:val="-8"/>
          <w:sz w:val="28"/>
        </w:rPr>
        <w:t xml:space="preserve"> </w:t>
      </w:r>
      <w:r>
        <w:rPr>
          <w:sz w:val="28"/>
        </w:rPr>
        <w:t>системности</w:t>
      </w:r>
      <w:r>
        <w:rPr>
          <w:spacing w:val="-8"/>
          <w:sz w:val="28"/>
        </w:rPr>
        <w:t xml:space="preserve"> </w:t>
      </w:r>
      <w:r>
        <w:rPr>
          <w:sz w:val="28"/>
        </w:rPr>
        <w:t>во</w:t>
      </w:r>
      <w:r>
        <w:rPr>
          <w:spacing w:val="-7"/>
          <w:sz w:val="28"/>
        </w:rPr>
        <w:t xml:space="preserve"> </w:t>
      </w:r>
      <w:r>
        <w:rPr>
          <w:sz w:val="28"/>
        </w:rPr>
        <w:t>взаимодействии</w:t>
      </w:r>
      <w:r>
        <w:rPr>
          <w:spacing w:val="-10"/>
          <w:sz w:val="28"/>
        </w:rPr>
        <w:t xml:space="preserve"> </w:t>
      </w:r>
      <w:r>
        <w:rPr>
          <w:sz w:val="28"/>
        </w:rPr>
        <w:t>общего</w:t>
      </w:r>
      <w:r>
        <w:rPr>
          <w:spacing w:val="-10"/>
          <w:sz w:val="28"/>
        </w:rPr>
        <w:t xml:space="preserve"> </w:t>
      </w:r>
      <w:r>
        <w:rPr>
          <w:sz w:val="28"/>
        </w:rPr>
        <w:t>и</w:t>
      </w:r>
      <w:r>
        <w:rPr>
          <w:spacing w:val="-7"/>
          <w:sz w:val="28"/>
        </w:rPr>
        <w:t xml:space="preserve"> </w:t>
      </w:r>
      <w:r>
        <w:rPr>
          <w:sz w:val="28"/>
        </w:rPr>
        <w:t>дополнительного</w:t>
      </w:r>
      <w:r>
        <w:rPr>
          <w:spacing w:val="-7"/>
          <w:sz w:val="28"/>
        </w:rPr>
        <w:t xml:space="preserve"> </w:t>
      </w:r>
      <w:r>
        <w:rPr>
          <w:spacing w:val="-2"/>
          <w:sz w:val="28"/>
        </w:rPr>
        <w:t>образования.</w:t>
      </w:r>
    </w:p>
    <w:p w:rsidR="004D7CF7" w:rsidRDefault="00FE487B">
      <w:pPr>
        <w:pStyle w:val="a4"/>
        <w:numPr>
          <w:ilvl w:val="0"/>
          <w:numId w:val="25"/>
        </w:numPr>
        <w:tabs>
          <w:tab w:val="left" w:pos="721"/>
        </w:tabs>
        <w:spacing w:before="36"/>
        <w:ind w:left="721" w:hanging="210"/>
        <w:rPr>
          <w:sz w:val="28"/>
        </w:rPr>
      </w:pPr>
      <w:r>
        <w:rPr>
          <w:sz w:val="28"/>
        </w:rPr>
        <w:t>Принцип</w:t>
      </w:r>
      <w:r>
        <w:rPr>
          <w:spacing w:val="-11"/>
          <w:sz w:val="28"/>
        </w:rPr>
        <w:t xml:space="preserve"> </w:t>
      </w:r>
      <w:r>
        <w:rPr>
          <w:sz w:val="28"/>
        </w:rPr>
        <w:t>целостности,</w:t>
      </w:r>
      <w:r>
        <w:rPr>
          <w:spacing w:val="-11"/>
          <w:sz w:val="28"/>
        </w:rPr>
        <w:t xml:space="preserve"> </w:t>
      </w:r>
      <w:r>
        <w:rPr>
          <w:sz w:val="28"/>
        </w:rPr>
        <w:t>непрерывности</w:t>
      </w:r>
      <w:r>
        <w:rPr>
          <w:spacing w:val="-8"/>
          <w:sz w:val="28"/>
        </w:rPr>
        <w:t xml:space="preserve"> </w:t>
      </w:r>
      <w:r>
        <w:rPr>
          <w:sz w:val="28"/>
        </w:rPr>
        <w:t>и</w:t>
      </w:r>
      <w:r>
        <w:rPr>
          <w:spacing w:val="-9"/>
          <w:sz w:val="28"/>
        </w:rPr>
        <w:t xml:space="preserve"> </w:t>
      </w:r>
      <w:r>
        <w:rPr>
          <w:sz w:val="28"/>
        </w:rPr>
        <w:t>преемственности</w:t>
      </w:r>
      <w:r>
        <w:rPr>
          <w:spacing w:val="-8"/>
          <w:sz w:val="28"/>
        </w:rPr>
        <w:t xml:space="preserve"> </w:t>
      </w:r>
      <w:r>
        <w:rPr>
          <w:sz w:val="28"/>
        </w:rPr>
        <w:t>процесса</w:t>
      </w:r>
      <w:r>
        <w:rPr>
          <w:spacing w:val="-8"/>
          <w:sz w:val="28"/>
        </w:rPr>
        <w:t xml:space="preserve"> </w:t>
      </w:r>
      <w:r>
        <w:rPr>
          <w:spacing w:val="-2"/>
          <w:sz w:val="28"/>
        </w:rPr>
        <w:t>образования.</w:t>
      </w:r>
    </w:p>
    <w:p w:rsidR="004D7CF7" w:rsidRDefault="00FE487B">
      <w:pPr>
        <w:pStyle w:val="a4"/>
        <w:numPr>
          <w:ilvl w:val="0"/>
          <w:numId w:val="25"/>
        </w:numPr>
        <w:tabs>
          <w:tab w:val="left" w:pos="721"/>
        </w:tabs>
        <w:spacing w:before="36"/>
        <w:ind w:left="721" w:hanging="210"/>
        <w:rPr>
          <w:sz w:val="28"/>
        </w:rPr>
      </w:pPr>
      <w:r>
        <w:rPr>
          <w:spacing w:val="-2"/>
          <w:sz w:val="28"/>
        </w:rPr>
        <w:t>Принцип</w:t>
      </w:r>
      <w:r>
        <w:rPr>
          <w:spacing w:val="14"/>
          <w:sz w:val="28"/>
        </w:rPr>
        <w:t xml:space="preserve"> </w:t>
      </w:r>
      <w:r>
        <w:rPr>
          <w:spacing w:val="-2"/>
          <w:sz w:val="28"/>
        </w:rPr>
        <w:t>личностно-деятельностного</w:t>
      </w:r>
      <w:r>
        <w:rPr>
          <w:spacing w:val="12"/>
          <w:sz w:val="28"/>
        </w:rPr>
        <w:t xml:space="preserve"> </w:t>
      </w:r>
      <w:r>
        <w:rPr>
          <w:spacing w:val="-2"/>
          <w:sz w:val="28"/>
        </w:rPr>
        <w:t>подхода.</w:t>
      </w:r>
    </w:p>
    <w:p w:rsidR="004D7CF7" w:rsidRDefault="00FE487B">
      <w:pPr>
        <w:pStyle w:val="a4"/>
        <w:numPr>
          <w:ilvl w:val="0"/>
          <w:numId w:val="25"/>
        </w:numPr>
        <w:tabs>
          <w:tab w:val="left" w:pos="721"/>
        </w:tabs>
        <w:spacing w:before="38"/>
        <w:ind w:left="721" w:hanging="210"/>
        <w:rPr>
          <w:sz w:val="28"/>
        </w:rPr>
      </w:pPr>
      <w:r>
        <w:rPr>
          <w:sz w:val="28"/>
        </w:rPr>
        <w:t>Принцип</w:t>
      </w:r>
      <w:r>
        <w:rPr>
          <w:spacing w:val="-9"/>
          <w:sz w:val="28"/>
        </w:rPr>
        <w:t xml:space="preserve"> </w:t>
      </w:r>
      <w:r>
        <w:rPr>
          <w:sz w:val="28"/>
        </w:rPr>
        <w:t>детоцентризма</w:t>
      </w:r>
      <w:r>
        <w:rPr>
          <w:spacing w:val="-7"/>
          <w:sz w:val="28"/>
        </w:rPr>
        <w:t xml:space="preserve"> </w:t>
      </w:r>
      <w:r>
        <w:rPr>
          <w:sz w:val="28"/>
        </w:rPr>
        <w:t>(в</w:t>
      </w:r>
      <w:r>
        <w:rPr>
          <w:spacing w:val="-8"/>
          <w:sz w:val="28"/>
        </w:rPr>
        <w:t xml:space="preserve"> </w:t>
      </w:r>
      <w:r>
        <w:rPr>
          <w:sz w:val="28"/>
        </w:rPr>
        <w:t>центре</w:t>
      </w:r>
      <w:r>
        <w:rPr>
          <w:spacing w:val="-9"/>
          <w:sz w:val="28"/>
        </w:rPr>
        <w:t xml:space="preserve"> </w:t>
      </w:r>
      <w:r>
        <w:rPr>
          <w:sz w:val="28"/>
        </w:rPr>
        <w:t>находится</w:t>
      </w:r>
      <w:r>
        <w:rPr>
          <w:spacing w:val="-7"/>
          <w:sz w:val="28"/>
        </w:rPr>
        <w:t xml:space="preserve"> </w:t>
      </w:r>
      <w:r>
        <w:rPr>
          <w:sz w:val="28"/>
        </w:rPr>
        <w:t>личность</w:t>
      </w:r>
      <w:r>
        <w:rPr>
          <w:spacing w:val="-11"/>
          <w:sz w:val="28"/>
        </w:rPr>
        <w:t xml:space="preserve"> </w:t>
      </w:r>
      <w:r>
        <w:rPr>
          <w:spacing w:val="-2"/>
          <w:sz w:val="28"/>
        </w:rPr>
        <w:t>ребенка).</w:t>
      </w:r>
    </w:p>
    <w:p w:rsidR="004D7CF7" w:rsidRDefault="00FE487B">
      <w:pPr>
        <w:pStyle w:val="a4"/>
        <w:numPr>
          <w:ilvl w:val="0"/>
          <w:numId w:val="25"/>
        </w:numPr>
        <w:tabs>
          <w:tab w:val="left" w:pos="721"/>
        </w:tabs>
        <w:spacing w:before="35"/>
        <w:ind w:right="1762" w:firstLine="0"/>
        <w:rPr>
          <w:sz w:val="28"/>
        </w:rPr>
      </w:pPr>
      <w:r>
        <w:rPr>
          <w:sz w:val="28"/>
        </w:rPr>
        <w:t>Принцип</w:t>
      </w:r>
      <w:r>
        <w:rPr>
          <w:spacing w:val="-2"/>
          <w:sz w:val="28"/>
        </w:rPr>
        <w:t xml:space="preserve"> </w:t>
      </w:r>
      <w:r>
        <w:rPr>
          <w:sz w:val="28"/>
        </w:rPr>
        <w:t>культуросообразности,</w:t>
      </w:r>
      <w:r>
        <w:rPr>
          <w:spacing w:val="-3"/>
          <w:sz w:val="28"/>
        </w:rPr>
        <w:t xml:space="preserve"> </w:t>
      </w:r>
      <w:r>
        <w:rPr>
          <w:sz w:val="28"/>
        </w:rPr>
        <w:t>предполагающий</w:t>
      </w:r>
      <w:r>
        <w:rPr>
          <w:spacing w:val="-2"/>
          <w:sz w:val="28"/>
        </w:rPr>
        <w:t xml:space="preserve"> </w:t>
      </w:r>
      <w:r>
        <w:rPr>
          <w:sz w:val="28"/>
        </w:rPr>
        <w:t>воспитание</w:t>
      </w:r>
      <w:r>
        <w:rPr>
          <w:spacing w:val="-2"/>
          <w:sz w:val="28"/>
        </w:rPr>
        <w:t xml:space="preserve"> </w:t>
      </w:r>
      <w:r>
        <w:rPr>
          <w:sz w:val="28"/>
        </w:rPr>
        <w:t>личности</w:t>
      </w:r>
      <w:r>
        <w:rPr>
          <w:spacing w:val="-5"/>
          <w:sz w:val="28"/>
        </w:rPr>
        <w:t xml:space="preserve"> </w:t>
      </w:r>
      <w:r>
        <w:rPr>
          <w:sz w:val="28"/>
        </w:rPr>
        <w:t>ребенка</w:t>
      </w:r>
      <w:r>
        <w:rPr>
          <w:spacing w:val="-2"/>
          <w:sz w:val="28"/>
        </w:rPr>
        <w:t xml:space="preserve"> </w:t>
      </w:r>
      <w:r>
        <w:rPr>
          <w:sz w:val="28"/>
        </w:rPr>
        <w:t>не</w:t>
      </w:r>
      <w:r>
        <w:rPr>
          <w:spacing w:val="-2"/>
          <w:sz w:val="28"/>
        </w:rPr>
        <w:t xml:space="preserve"> </w:t>
      </w:r>
      <w:r>
        <w:rPr>
          <w:sz w:val="28"/>
        </w:rPr>
        <w:t>только</w:t>
      </w:r>
      <w:r>
        <w:rPr>
          <w:spacing w:val="-1"/>
          <w:sz w:val="28"/>
        </w:rPr>
        <w:t xml:space="preserve"> </w:t>
      </w:r>
      <w:r>
        <w:rPr>
          <w:sz w:val="28"/>
        </w:rPr>
        <w:t>природосообразно,</w:t>
      </w:r>
      <w:r>
        <w:rPr>
          <w:spacing w:val="-6"/>
          <w:sz w:val="28"/>
        </w:rPr>
        <w:t xml:space="preserve"> </w:t>
      </w:r>
      <w:r>
        <w:rPr>
          <w:sz w:val="28"/>
        </w:rPr>
        <w:t>но</w:t>
      </w:r>
      <w:r>
        <w:rPr>
          <w:spacing w:val="-5"/>
          <w:sz w:val="28"/>
        </w:rPr>
        <w:t xml:space="preserve"> </w:t>
      </w:r>
      <w:r>
        <w:rPr>
          <w:sz w:val="28"/>
        </w:rPr>
        <w:t>и</w:t>
      </w:r>
      <w:r>
        <w:rPr>
          <w:spacing w:val="-2"/>
          <w:sz w:val="28"/>
        </w:rPr>
        <w:t xml:space="preserve"> </w:t>
      </w:r>
      <w:r>
        <w:rPr>
          <w:sz w:val="28"/>
        </w:rPr>
        <w:t>в соответствии с требованиями мировой, отечественной, региональной культур.</w:t>
      </w:r>
    </w:p>
    <w:p w:rsidR="004D7CF7" w:rsidRDefault="00FE487B">
      <w:pPr>
        <w:pStyle w:val="a4"/>
        <w:numPr>
          <w:ilvl w:val="0"/>
          <w:numId w:val="25"/>
        </w:numPr>
        <w:tabs>
          <w:tab w:val="left" w:pos="721"/>
        </w:tabs>
        <w:spacing w:before="36"/>
        <w:ind w:right="3123" w:firstLine="0"/>
        <w:rPr>
          <w:sz w:val="28"/>
        </w:rPr>
      </w:pPr>
      <w:r>
        <w:rPr>
          <w:sz w:val="28"/>
        </w:rPr>
        <w:t>Принцип</w:t>
      </w:r>
      <w:r>
        <w:rPr>
          <w:spacing w:val="-5"/>
          <w:sz w:val="28"/>
        </w:rPr>
        <w:t xml:space="preserve"> </w:t>
      </w:r>
      <w:r>
        <w:rPr>
          <w:sz w:val="28"/>
        </w:rPr>
        <w:t>вариативности,</w:t>
      </w:r>
      <w:r>
        <w:rPr>
          <w:spacing w:val="-6"/>
          <w:sz w:val="28"/>
        </w:rPr>
        <w:t xml:space="preserve"> </w:t>
      </w:r>
      <w:r>
        <w:rPr>
          <w:sz w:val="28"/>
        </w:rPr>
        <w:t>предусматривающий</w:t>
      </w:r>
      <w:r>
        <w:rPr>
          <w:spacing w:val="-4"/>
          <w:sz w:val="28"/>
        </w:rPr>
        <w:t xml:space="preserve"> </w:t>
      </w:r>
      <w:r>
        <w:rPr>
          <w:sz w:val="28"/>
        </w:rPr>
        <w:t>учет</w:t>
      </w:r>
      <w:r>
        <w:rPr>
          <w:spacing w:val="-5"/>
          <w:sz w:val="28"/>
        </w:rPr>
        <w:t xml:space="preserve"> </w:t>
      </w:r>
      <w:r>
        <w:rPr>
          <w:sz w:val="28"/>
        </w:rPr>
        <w:t>интересов</w:t>
      </w:r>
      <w:r>
        <w:rPr>
          <w:spacing w:val="-6"/>
          <w:sz w:val="28"/>
        </w:rPr>
        <w:t xml:space="preserve"> </w:t>
      </w:r>
      <w:r>
        <w:rPr>
          <w:sz w:val="28"/>
        </w:rPr>
        <w:t>детей,</w:t>
      </w:r>
      <w:r>
        <w:rPr>
          <w:spacing w:val="-6"/>
          <w:sz w:val="28"/>
        </w:rPr>
        <w:t xml:space="preserve"> </w:t>
      </w:r>
      <w:r>
        <w:rPr>
          <w:sz w:val="28"/>
        </w:rPr>
        <w:t>свободно</w:t>
      </w:r>
      <w:r>
        <w:rPr>
          <w:spacing w:val="-4"/>
          <w:sz w:val="28"/>
        </w:rPr>
        <w:t xml:space="preserve"> </w:t>
      </w:r>
      <w:r>
        <w:rPr>
          <w:sz w:val="28"/>
        </w:rPr>
        <w:t>выбирающих</w:t>
      </w:r>
      <w:r>
        <w:rPr>
          <w:spacing w:val="-4"/>
          <w:sz w:val="28"/>
        </w:rPr>
        <w:t xml:space="preserve"> </w:t>
      </w:r>
      <w:r>
        <w:rPr>
          <w:sz w:val="28"/>
        </w:rPr>
        <w:t>вариативные образовательные программы и время на их усвоение.</w:t>
      </w:r>
    </w:p>
    <w:p w:rsidR="004D7CF7" w:rsidRDefault="00FE487B">
      <w:pPr>
        <w:pStyle w:val="a4"/>
        <w:numPr>
          <w:ilvl w:val="0"/>
          <w:numId w:val="25"/>
        </w:numPr>
        <w:tabs>
          <w:tab w:val="left" w:pos="721"/>
        </w:tabs>
        <w:ind w:right="1154" w:firstLine="0"/>
        <w:rPr>
          <w:sz w:val="28"/>
        </w:rPr>
      </w:pPr>
      <w:r>
        <w:rPr>
          <w:sz w:val="28"/>
        </w:rPr>
        <w:t>Принцип межведомственности, учитывающий координацию деятельности педагогов дополнительного образования, учителей,</w:t>
      </w:r>
      <w:r>
        <w:rPr>
          <w:spacing w:val="-4"/>
          <w:sz w:val="28"/>
        </w:rPr>
        <w:t xml:space="preserve"> </w:t>
      </w:r>
      <w:r>
        <w:rPr>
          <w:sz w:val="28"/>
        </w:rPr>
        <w:t>классных</w:t>
      </w:r>
      <w:r>
        <w:rPr>
          <w:spacing w:val="-2"/>
          <w:sz w:val="28"/>
        </w:rPr>
        <w:t xml:space="preserve"> </w:t>
      </w:r>
      <w:r>
        <w:rPr>
          <w:sz w:val="28"/>
        </w:rPr>
        <w:t>руководителей,</w:t>
      </w:r>
      <w:r>
        <w:rPr>
          <w:spacing w:val="-4"/>
          <w:sz w:val="28"/>
        </w:rPr>
        <w:t xml:space="preserve"> </w:t>
      </w:r>
      <w:r>
        <w:rPr>
          <w:sz w:val="28"/>
        </w:rPr>
        <w:t>психологов</w:t>
      </w:r>
      <w:r>
        <w:rPr>
          <w:spacing w:val="-4"/>
          <w:sz w:val="28"/>
        </w:rPr>
        <w:t xml:space="preserve"> </w:t>
      </w:r>
      <w:r>
        <w:rPr>
          <w:sz w:val="28"/>
        </w:rPr>
        <w:t>и</w:t>
      </w:r>
      <w:r>
        <w:rPr>
          <w:spacing w:val="-3"/>
          <w:sz w:val="28"/>
        </w:rPr>
        <w:t xml:space="preserve"> </w:t>
      </w:r>
      <w:r>
        <w:rPr>
          <w:sz w:val="28"/>
        </w:rPr>
        <w:t>позволяющий</w:t>
      </w:r>
      <w:r>
        <w:rPr>
          <w:spacing w:val="-6"/>
          <w:sz w:val="28"/>
        </w:rPr>
        <w:t xml:space="preserve"> </w:t>
      </w:r>
      <w:r>
        <w:rPr>
          <w:sz w:val="28"/>
        </w:rPr>
        <w:t>получить</w:t>
      </w:r>
      <w:r>
        <w:rPr>
          <w:spacing w:val="-4"/>
          <w:sz w:val="28"/>
        </w:rPr>
        <w:t xml:space="preserve"> </w:t>
      </w:r>
      <w:r>
        <w:rPr>
          <w:sz w:val="28"/>
        </w:rPr>
        <w:t>всестороннюю</w:t>
      </w:r>
      <w:r>
        <w:rPr>
          <w:spacing w:val="-4"/>
          <w:sz w:val="28"/>
        </w:rPr>
        <w:t xml:space="preserve"> </w:t>
      </w:r>
      <w:r>
        <w:rPr>
          <w:sz w:val="28"/>
        </w:rPr>
        <w:t>характеристику</w:t>
      </w:r>
      <w:r>
        <w:rPr>
          <w:spacing w:val="-7"/>
          <w:sz w:val="28"/>
        </w:rPr>
        <w:t xml:space="preserve"> </w:t>
      </w:r>
      <w:r>
        <w:rPr>
          <w:sz w:val="28"/>
        </w:rPr>
        <w:t>образовательного, нравственного, социального, физического здоровья детей.</w:t>
      </w:r>
    </w:p>
    <w:p w:rsidR="004D7CF7" w:rsidRDefault="004D7CF7">
      <w:pPr>
        <w:pStyle w:val="a4"/>
        <w:rPr>
          <w:sz w:val="28"/>
        </w:rPr>
        <w:sectPr w:rsidR="004D7CF7">
          <w:pgSz w:w="16840" w:h="12410" w:orient="landscape"/>
          <w:pgMar w:top="480" w:right="0" w:bottom="1720" w:left="283" w:header="0" w:footer="1489" w:gutter="0"/>
          <w:cols w:space="720"/>
        </w:sectPr>
      </w:pPr>
    </w:p>
    <w:p w:rsidR="004D7CF7" w:rsidRDefault="00FE487B">
      <w:pPr>
        <w:pStyle w:val="a3"/>
        <w:spacing w:before="73"/>
        <w:ind w:right="1128"/>
      </w:pPr>
      <w:r>
        <w:lastRenderedPageBreak/>
        <w:t>Формы</w:t>
      </w:r>
      <w:r>
        <w:rPr>
          <w:spacing w:val="-3"/>
        </w:rPr>
        <w:t xml:space="preserve"> </w:t>
      </w:r>
      <w:r>
        <w:t>организации</w:t>
      </w:r>
      <w:r>
        <w:rPr>
          <w:spacing w:val="-5"/>
        </w:rPr>
        <w:t xml:space="preserve"> </w:t>
      </w:r>
      <w:r>
        <w:t>внеурочной</w:t>
      </w:r>
      <w:r>
        <w:rPr>
          <w:spacing w:val="-3"/>
        </w:rPr>
        <w:t xml:space="preserve"> </w:t>
      </w:r>
      <w:r>
        <w:t>деятельности</w:t>
      </w:r>
      <w:r>
        <w:rPr>
          <w:spacing w:val="-3"/>
        </w:rPr>
        <w:t xml:space="preserve"> </w:t>
      </w:r>
      <w:r>
        <w:t>на</w:t>
      </w:r>
      <w:r>
        <w:rPr>
          <w:spacing w:val="-6"/>
        </w:rPr>
        <w:t xml:space="preserve"> </w:t>
      </w:r>
      <w:r>
        <w:t>добровольной</w:t>
      </w:r>
      <w:r>
        <w:rPr>
          <w:spacing w:val="-3"/>
        </w:rPr>
        <w:t xml:space="preserve"> </w:t>
      </w:r>
      <w:r>
        <w:t>основе</w:t>
      </w:r>
      <w:r>
        <w:rPr>
          <w:spacing w:val="-4"/>
        </w:rPr>
        <w:t xml:space="preserve"> </w:t>
      </w:r>
      <w:r>
        <w:t>в</w:t>
      </w:r>
      <w:r>
        <w:rPr>
          <w:spacing w:val="-4"/>
        </w:rPr>
        <w:t xml:space="preserve"> </w:t>
      </w:r>
      <w:r>
        <w:t>соответствии</w:t>
      </w:r>
      <w:r>
        <w:rPr>
          <w:spacing w:val="-6"/>
        </w:rPr>
        <w:t xml:space="preserve"> </w:t>
      </w:r>
      <w:r>
        <w:t>с</w:t>
      </w:r>
      <w:r>
        <w:rPr>
          <w:spacing w:val="-3"/>
        </w:rPr>
        <w:t xml:space="preserve"> </w:t>
      </w:r>
      <w:r>
        <w:t>выбором</w:t>
      </w:r>
      <w:r>
        <w:rPr>
          <w:spacing w:val="-3"/>
        </w:rPr>
        <w:t xml:space="preserve"> </w:t>
      </w:r>
      <w:r>
        <w:t>участников образовательных отношений:</w:t>
      </w:r>
    </w:p>
    <w:p w:rsidR="004D7CF7" w:rsidRDefault="00FE487B">
      <w:pPr>
        <w:pStyle w:val="a4"/>
        <w:numPr>
          <w:ilvl w:val="0"/>
          <w:numId w:val="25"/>
        </w:numPr>
        <w:tabs>
          <w:tab w:val="left" w:pos="721"/>
        </w:tabs>
        <w:spacing w:before="3"/>
        <w:ind w:left="721" w:hanging="210"/>
        <w:rPr>
          <w:sz w:val="28"/>
        </w:rPr>
      </w:pPr>
      <w:r>
        <w:rPr>
          <w:sz w:val="28"/>
        </w:rPr>
        <w:t>Развивающие</w:t>
      </w:r>
      <w:r>
        <w:rPr>
          <w:spacing w:val="-10"/>
          <w:sz w:val="28"/>
        </w:rPr>
        <w:t xml:space="preserve"> </w:t>
      </w:r>
      <w:r>
        <w:rPr>
          <w:sz w:val="28"/>
        </w:rPr>
        <w:t>курсы</w:t>
      </w:r>
      <w:r>
        <w:rPr>
          <w:spacing w:val="-7"/>
          <w:sz w:val="28"/>
        </w:rPr>
        <w:t xml:space="preserve"> </w:t>
      </w:r>
      <w:r>
        <w:rPr>
          <w:sz w:val="28"/>
        </w:rPr>
        <w:t>(предметные</w:t>
      </w:r>
      <w:r>
        <w:rPr>
          <w:spacing w:val="-9"/>
          <w:sz w:val="28"/>
        </w:rPr>
        <w:t xml:space="preserve"> </w:t>
      </w:r>
      <w:r>
        <w:rPr>
          <w:sz w:val="28"/>
        </w:rPr>
        <w:t>и</w:t>
      </w:r>
      <w:r>
        <w:rPr>
          <w:spacing w:val="-7"/>
          <w:sz w:val="28"/>
        </w:rPr>
        <w:t xml:space="preserve"> </w:t>
      </w:r>
      <w:r>
        <w:rPr>
          <w:spacing w:val="-2"/>
          <w:sz w:val="28"/>
        </w:rPr>
        <w:t>метапредметные);</w:t>
      </w:r>
    </w:p>
    <w:p w:rsidR="004D7CF7" w:rsidRDefault="00FE487B">
      <w:pPr>
        <w:pStyle w:val="a4"/>
        <w:numPr>
          <w:ilvl w:val="0"/>
          <w:numId w:val="25"/>
        </w:numPr>
        <w:tabs>
          <w:tab w:val="left" w:pos="721"/>
        </w:tabs>
        <w:spacing w:before="35"/>
        <w:ind w:left="721" w:hanging="210"/>
        <w:rPr>
          <w:sz w:val="28"/>
        </w:rPr>
      </w:pPr>
      <w:r>
        <w:rPr>
          <w:sz w:val="28"/>
        </w:rPr>
        <w:t>Художественные</w:t>
      </w:r>
      <w:r>
        <w:rPr>
          <w:spacing w:val="-12"/>
          <w:sz w:val="28"/>
        </w:rPr>
        <w:t xml:space="preserve"> </w:t>
      </w:r>
      <w:r>
        <w:rPr>
          <w:sz w:val="28"/>
        </w:rPr>
        <w:t>и</w:t>
      </w:r>
      <w:r>
        <w:rPr>
          <w:spacing w:val="-9"/>
          <w:sz w:val="28"/>
        </w:rPr>
        <w:t xml:space="preserve"> </w:t>
      </w:r>
      <w:r>
        <w:rPr>
          <w:sz w:val="28"/>
        </w:rPr>
        <w:t>культурологические</w:t>
      </w:r>
      <w:r>
        <w:rPr>
          <w:spacing w:val="-8"/>
          <w:sz w:val="28"/>
        </w:rPr>
        <w:t xml:space="preserve"> </w:t>
      </w:r>
      <w:r>
        <w:rPr>
          <w:spacing w:val="-2"/>
          <w:sz w:val="28"/>
        </w:rPr>
        <w:t>студии;</w:t>
      </w:r>
    </w:p>
    <w:p w:rsidR="004D7CF7" w:rsidRDefault="00FE487B">
      <w:pPr>
        <w:pStyle w:val="a4"/>
        <w:numPr>
          <w:ilvl w:val="0"/>
          <w:numId w:val="25"/>
        </w:numPr>
        <w:tabs>
          <w:tab w:val="left" w:pos="721"/>
        </w:tabs>
        <w:spacing w:before="36"/>
        <w:ind w:left="721" w:hanging="210"/>
        <w:rPr>
          <w:sz w:val="28"/>
        </w:rPr>
      </w:pPr>
      <w:r>
        <w:rPr>
          <w:sz w:val="28"/>
        </w:rPr>
        <w:t>Спортивные</w:t>
      </w:r>
      <w:r>
        <w:rPr>
          <w:spacing w:val="-9"/>
          <w:sz w:val="28"/>
        </w:rPr>
        <w:t xml:space="preserve"> </w:t>
      </w:r>
      <w:r>
        <w:rPr>
          <w:sz w:val="28"/>
        </w:rPr>
        <w:t>секции,</w:t>
      </w:r>
      <w:r>
        <w:rPr>
          <w:spacing w:val="-9"/>
          <w:sz w:val="28"/>
        </w:rPr>
        <w:t xml:space="preserve"> </w:t>
      </w:r>
      <w:r>
        <w:rPr>
          <w:spacing w:val="-2"/>
          <w:sz w:val="28"/>
        </w:rPr>
        <w:t>соревнования;</w:t>
      </w:r>
    </w:p>
    <w:p w:rsidR="004D7CF7" w:rsidRDefault="00FE487B">
      <w:pPr>
        <w:pStyle w:val="a4"/>
        <w:numPr>
          <w:ilvl w:val="0"/>
          <w:numId w:val="25"/>
        </w:numPr>
        <w:tabs>
          <w:tab w:val="left" w:pos="721"/>
        </w:tabs>
        <w:spacing w:before="35"/>
        <w:ind w:left="721" w:hanging="210"/>
        <w:rPr>
          <w:sz w:val="28"/>
        </w:rPr>
      </w:pPr>
      <w:r>
        <w:rPr>
          <w:sz w:val="28"/>
        </w:rPr>
        <w:t>Научно-практические</w:t>
      </w:r>
      <w:r>
        <w:rPr>
          <w:spacing w:val="-12"/>
          <w:sz w:val="28"/>
        </w:rPr>
        <w:t xml:space="preserve"> </w:t>
      </w:r>
      <w:r>
        <w:rPr>
          <w:sz w:val="28"/>
        </w:rPr>
        <w:t>конференции</w:t>
      </w:r>
      <w:r>
        <w:rPr>
          <w:spacing w:val="-9"/>
          <w:sz w:val="28"/>
        </w:rPr>
        <w:t xml:space="preserve"> </w:t>
      </w:r>
      <w:r>
        <w:rPr>
          <w:sz w:val="28"/>
        </w:rPr>
        <w:t>(очные</w:t>
      </w:r>
      <w:r>
        <w:rPr>
          <w:spacing w:val="-9"/>
          <w:sz w:val="28"/>
        </w:rPr>
        <w:t xml:space="preserve"> </w:t>
      </w:r>
      <w:r>
        <w:rPr>
          <w:sz w:val="28"/>
        </w:rPr>
        <w:t>и</w:t>
      </w:r>
      <w:r>
        <w:rPr>
          <w:spacing w:val="-11"/>
          <w:sz w:val="28"/>
        </w:rPr>
        <w:t xml:space="preserve"> </w:t>
      </w:r>
      <w:r>
        <w:rPr>
          <w:spacing w:val="-2"/>
          <w:sz w:val="28"/>
        </w:rPr>
        <w:t>дистанционные);</w:t>
      </w:r>
    </w:p>
    <w:p w:rsidR="004D7CF7" w:rsidRDefault="00FE487B">
      <w:pPr>
        <w:pStyle w:val="a4"/>
        <w:numPr>
          <w:ilvl w:val="0"/>
          <w:numId w:val="25"/>
        </w:numPr>
        <w:tabs>
          <w:tab w:val="left" w:pos="721"/>
        </w:tabs>
        <w:spacing w:before="36"/>
        <w:ind w:left="721" w:hanging="210"/>
        <w:rPr>
          <w:sz w:val="28"/>
        </w:rPr>
      </w:pPr>
      <w:r>
        <w:rPr>
          <w:sz w:val="28"/>
        </w:rPr>
        <w:t>Интеллектуальный</w:t>
      </w:r>
      <w:r>
        <w:rPr>
          <w:spacing w:val="-15"/>
          <w:sz w:val="28"/>
        </w:rPr>
        <w:t xml:space="preserve"> </w:t>
      </w:r>
      <w:r>
        <w:rPr>
          <w:spacing w:val="-2"/>
          <w:sz w:val="28"/>
        </w:rPr>
        <w:t>марафон;</w:t>
      </w:r>
    </w:p>
    <w:p w:rsidR="004D7CF7" w:rsidRDefault="00FE487B">
      <w:pPr>
        <w:pStyle w:val="a4"/>
        <w:numPr>
          <w:ilvl w:val="0"/>
          <w:numId w:val="25"/>
        </w:numPr>
        <w:tabs>
          <w:tab w:val="left" w:pos="721"/>
        </w:tabs>
        <w:spacing w:before="36"/>
        <w:ind w:left="721" w:hanging="210"/>
        <w:rPr>
          <w:sz w:val="28"/>
        </w:rPr>
      </w:pPr>
      <w:r>
        <w:rPr>
          <w:sz w:val="28"/>
        </w:rPr>
        <w:t>Олимпиады</w:t>
      </w:r>
      <w:r>
        <w:rPr>
          <w:spacing w:val="-9"/>
          <w:sz w:val="28"/>
        </w:rPr>
        <w:t xml:space="preserve"> </w:t>
      </w:r>
      <w:r>
        <w:rPr>
          <w:sz w:val="28"/>
        </w:rPr>
        <w:t>(предметные</w:t>
      </w:r>
      <w:r>
        <w:rPr>
          <w:spacing w:val="-7"/>
          <w:sz w:val="28"/>
        </w:rPr>
        <w:t xml:space="preserve"> </w:t>
      </w:r>
      <w:r>
        <w:rPr>
          <w:sz w:val="28"/>
        </w:rPr>
        <w:t>и</w:t>
      </w:r>
      <w:r>
        <w:rPr>
          <w:spacing w:val="-7"/>
          <w:sz w:val="28"/>
        </w:rPr>
        <w:t xml:space="preserve"> </w:t>
      </w:r>
      <w:r>
        <w:rPr>
          <w:sz w:val="28"/>
        </w:rPr>
        <w:t>метапредметные,</w:t>
      </w:r>
      <w:r>
        <w:rPr>
          <w:spacing w:val="-8"/>
          <w:sz w:val="28"/>
        </w:rPr>
        <w:t xml:space="preserve"> </w:t>
      </w:r>
      <w:r>
        <w:rPr>
          <w:sz w:val="28"/>
        </w:rPr>
        <w:t>очные</w:t>
      </w:r>
      <w:r>
        <w:rPr>
          <w:spacing w:val="-7"/>
          <w:sz w:val="28"/>
        </w:rPr>
        <w:t xml:space="preserve"> </w:t>
      </w:r>
      <w:r>
        <w:rPr>
          <w:sz w:val="28"/>
        </w:rPr>
        <w:t>и</w:t>
      </w:r>
      <w:r>
        <w:rPr>
          <w:spacing w:val="-9"/>
          <w:sz w:val="28"/>
        </w:rPr>
        <w:t xml:space="preserve"> </w:t>
      </w:r>
      <w:r>
        <w:rPr>
          <w:spacing w:val="-2"/>
          <w:sz w:val="28"/>
        </w:rPr>
        <w:t>дистанционные);</w:t>
      </w:r>
    </w:p>
    <w:p w:rsidR="004D7CF7" w:rsidRDefault="00FE487B">
      <w:pPr>
        <w:pStyle w:val="a4"/>
        <w:numPr>
          <w:ilvl w:val="0"/>
          <w:numId w:val="25"/>
        </w:numPr>
        <w:tabs>
          <w:tab w:val="left" w:pos="721"/>
        </w:tabs>
        <w:spacing w:before="36"/>
        <w:ind w:left="721" w:hanging="210"/>
        <w:rPr>
          <w:sz w:val="28"/>
        </w:rPr>
      </w:pPr>
      <w:r>
        <w:rPr>
          <w:sz w:val="28"/>
        </w:rPr>
        <w:t>Уроки</w:t>
      </w:r>
      <w:r>
        <w:rPr>
          <w:spacing w:val="-7"/>
          <w:sz w:val="28"/>
        </w:rPr>
        <w:t xml:space="preserve"> </w:t>
      </w:r>
      <w:r>
        <w:rPr>
          <w:spacing w:val="-2"/>
          <w:sz w:val="28"/>
        </w:rPr>
        <w:t>безопасности;</w:t>
      </w:r>
    </w:p>
    <w:p w:rsidR="004D7CF7" w:rsidRDefault="00FE487B">
      <w:pPr>
        <w:pStyle w:val="a4"/>
        <w:numPr>
          <w:ilvl w:val="0"/>
          <w:numId w:val="25"/>
        </w:numPr>
        <w:tabs>
          <w:tab w:val="left" w:pos="721"/>
        </w:tabs>
        <w:spacing w:before="38"/>
        <w:ind w:left="721" w:hanging="210"/>
        <w:rPr>
          <w:sz w:val="28"/>
        </w:rPr>
      </w:pPr>
      <w:r>
        <w:rPr>
          <w:sz w:val="28"/>
        </w:rPr>
        <w:t>Фестивали</w:t>
      </w:r>
      <w:r>
        <w:rPr>
          <w:spacing w:val="-8"/>
          <w:sz w:val="28"/>
        </w:rPr>
        <w:t xml:space="preserve"> </w:t>
      </w:r>
      <w:r>
        <w:rPr>
          <w:sz w:val="28"/>
        </w:rPr>
        <w:t>и</w:t>
      </w:r>
      <w:r>
        <w:rPr>
          <w:spacing w:val="-5"/>
          <w:sz w:val="28"/>
        </w:rPr>
        <w:t xml:space="preserve"> </w:t>
      </w:r>
      <w:r>
        <w:rPr>
          <w:sz w:val="28"/>
        </w:rPr>
        <w:t>конкурсы</w:t>
      </w:r>
      <w:r>
        <w:rPr>
          <w:spacing w:val="-4"/>
          <w:sz w:val="28"/>
        </w:rPr>
        <w:t xml:space="preserve"> </w:t>
      </w:r>
      <w:r>
        <w:rPr>
          <w:sz w:val="28"/>
        </w:rPr>
        <w:t>(предметные</w:t>
      </w:r>
      <w:r>
        <w:rPr>
          <w:spacing w:val="-5"/>
          <w:sz w:val="28"/>
        </w:rPr>
        <w:t xml:space="preserve"> </w:t>
      </w:r>
      <w:r>
        <w:rPr>
          <w:sz w:val="28"/>
        </w:rPr>
        <w:t>и</w:t>
      </w:r>
      <w:r>
        <w:rPr>
          <w:spacing w:val="-7"/>
          <w:sz w:val="28"/>
        </w:rPr>
        <w:t xml:space="preserve"> </w:t>
      </w:r>
      <w:r>
        <w:rPr>
          <w:spacing w:val="-2"/>
          <w:sz w:val="28"/>
        </w:rPr>
        <w:t>метапредметные);</w:t>
      </w:r>
    </w:p>
    <w:p w:rsidR="004D7CF7" w:rsidRDefault="00FE487B">
      <w:pPr>
        <w:pStyle w:val="a4"/>
        <w:numPr>
          <w:ilvl w:val="0"/>
          <w:numId w:val="25"/>
        </w:numPr>
        <w:tabs>
          <w:tab w:val="left" w:pos="721"/>
        </w:tabs>
        <w:spacing w:before="36"/>
        <w:ind w:left="721" w:hanging="210"/>
        <w:rPr>
          <w:sz w:val="28"/>
        </w:rPr>
      </w:pPr>
      <w:r>
        <w:rPr>
          <w:sz w:val="28"/>
        </w:rPr>
        <w:t>Экскурсии</w:t>
      </w:r>
      <w:r>
        <w:rPr>
          <w:spacing w:val="-4"/>
          <w:sz w:val="28"/>
        </w:rPr>
        <w:t xml:space="preserve"> </w:t>
      </w:r>
      <w:r>
        <w:rPr>
          <w:sz w:val="28"/>
        </w:rPr>
        <w:t>(в</w:t>
      </w:r>
      <w:r>
        <w:rPr>
          <w:spacing w:val="-4"/>
          <w:sz w:val="28"/>
        </w:rPr>
        <w:t xml:space="preserve"> </w:t>
      </w:r>
      <w:r>
        <w:rPr>
          <w:sz w:val="28"/>
        </w:rPr>
        <w:t>т.ч.</w:t>
      </w:r>
      <w:r>
        <w:rPr>
          <w:spacing w:val="-6"/>
          <w:sz w:val="28"/>
        </w:rPr>
        <w:t xml:space="preserve"> </w:t>
      </w:r>
      <w:r>
        <w:rPr>
          <w:spacing w:val="-2"/>
          <w:sz w:val="28"/>
        </w:rPr>
        <w:t>дистанционные);</w:t>
      </w:r>
    </w:p>
    <w:p w:rsidR="004D7CF7" w:rsidRDefault="00FE487B">
      <w:pPr>
        <w:pStyle w:val="a4"/>
        <w:numPr>
          <w:ilvl w:val="0"/>
          <w:numId w:val="25"/>
        </w:numPr>
        <w:tabs>
          <w:tab w:val="left" w:pos="721"/>
        </w:tabs>
        <w:spacing w:before="35"/>
        <w:ind w:left="721" w:hanging="210"/>
        <w:rPr>
          <w:sz w:val="28"/>
        </w:rPr>
      </w:pPr>
      <w:r>
        <w:rPr>
          <w:sz w:val="28"/>
        </w:rPr>
        <w:t>Социальные</w:t>
      </w:r>
      <w:r>
        <w:rPr>
          <w:spacing w:val="-6"/>
          <w:sz w:val="28"/>
        </w:rPr>
        <w:t xml:space="preserve"> </w:t>
      </w:r>
      <w:r>
        <w:rPr>
          <w:sz w:val="28"/>
        </w:rPr>
        <w:t>проекты</w:t>
      </w:r>
      <w:r>
        <w:rPr>
          <w:spacing w:val="-5"/>
          <w:sz w:val="28"/>
        </w:rPr>
        <w:t xml:space="preserve"> </w:t>
      </w:r>
      <w:r>
        <w:rPr>
          <w:sz w:val="28"/>
        </w:rPr>
        <w:t>и</w:t>
      </w:r>
      <w:r>
        <w:rPr>
          <w:spacing w:val="-5"/>
          <w:sz w:val="28"/>
        </w:rPr>
        <w:t xml:space="preserve"> </w:t>
      </w:r>
      <w:r>
        <w:rPr>
          <w:spacing w:val="-2"/>
          <w:sz w:val="28"/>
        </w:rPr>
        <w:t>акции;</w:t>
      </w:r>
    </w:p>
    <w:p w:rsidR="004D7CF7" w:rsidRDefault="00FE487B">
      <w:pPr>
        <w:pStyle w:val="a4"/>
        <w:numPr>
          <w:ilvl w:val="0"/>
          <w:numId w:val="25"/>
        </w:numPr>
        <w:tabs>
          <w:tab w:val="left" w:pos="721"/>
        </w:tabs>
        <w:spacing w:before="36"/>
        <w:ind w:left="721" w:hanging="210"/>
        <w:rPr>
          <w:sz w:val="28"/>
        </w:rPr>
      </w:pPr>
      <w:r>
        <w:rPr>
          <w:sz w:val="28"/>
        </w:rPr>
        <w:t>Классные</w:t>
      </w:r>
      <w:r>
        <w:rPr>
          <w:spacing w:val="-7"/>
          <w:sz w:val="28"/>
        </w:rPr>
        <w:t xml:space="preserve"> </w:t>
      </w:r>
      <w:r>
        <w:rPr>
          <w:spacing w:val="-2"/>
          <w:sz w:val="28"/>
        </w:rPr>
        <w:t>часы;</w:t>
      </w:r>
    </w:p>
    <w:p w:rsidR="004D7CF7" w:rsidRDefault="00FE487B">
      <w:pPr>
        <w:pStyle w:val="a3"/>
        <w:spacing w:before="35"/>
        <w:ind w:right="1128" w:firstLine="708"/>
      </w:pPr>
      <w:r>
        <w:t>При</w:t>
      </w:r>
      <w:r>
        <w:rPr>
          <w:spacing w:val="-4"/>
        </w:rPr>
        <w:t xml:space="preserve"> </w:t>
      </w:r>
      <w:r>
        <w:t>организации</w:t>
      </w:r>
      <w:r>
        <w:rPr>
          <w:spacing w:val="-4"/>
        </w:rPr>
        <w:t xml:space="preserve"> </w:t>
      </w:r>
      <w:r>
        <w:t>внеурочной</w:t>
      </w:r>
      <w:r>
        <w:rPr>
          <w:spacing w:val="-7"/>
        </w:rPr>
        <w:t xml:space="preserve"> </w:t>
      </w:r>
      <w:r>
        <w:t>деятельности</w:t>
      </w:r>
      <w:r>
        <w:rPr>
          <w:spacing w:val="-4"/>
        </w:rPr>
        <w:t xml:space="preserve"> </w:t>
      </w:r>
      <w:r>
        <w:t>используются</w:t>
      </w:r>
      <w:r>
        <w:rPr>
          <w:spacing w:val="-4"/>
        </w:rPr>
        <w:t xml:space="preserve"> </w:t>
      </w:r>
      <w:r>
        <w:t>возможности школы</w:t>
      </w:r>
      <w:r>
        <w:rPr>
          <w:spacing w:val="-6"/>
        </w:rPr>
        <w:t xml:space="preserve"> </w:t>
      </w:r>
      <w:r>
        <w:t>и</w:t>
      </w:r>
      <w:r>
        <w:rPr>
          <w:spacing w:val="-4"/>
        </w:rPr>
        <w:t xml:space="preserve"> </w:t>
      </w:r>
      <w:r>
        <w:t>учреждений</w:t>
      </w:r>
      <w:r>
        <w:rPr>
          <w:spacing w:val="-7"/>
        </w:rPr>
        <w:t xml:space="preserve"> </w:t>
      </w:r>
      <w:r>
        <w:t>дополнительного образования, культуры и спорта города Петрозаводска.</w:t>
      </w:r>
    </w:p>
    <w:p w:rsidR="004D7CF7" w:rsidRDefault="00FE487B">
      <w:pPr>
        <w:pStyle w:val="a3"/>
        <w:spacing w:before="3"/>
        <w:ind w:right="1128" w:firstLine="708"/>
      </w:pPr>
      <w:r>
        <w:t>Внеурочная</w:t>
      </w:r>
      <w:r>
        <w:rPr>
          <w:spacing w:val="-6"/>
        </w:rPr>
        <w:t xml:space="preserve"> </w:t>
      </w:r>
      <w:r>
        <w:t>деятельность</w:t>
      </w:r>
      <w:r>
        <w:rPr>
          <w:spacing w:val="-8"/>
        </w:rPr>
        <w:t xml:space="preserve"> </w:t>
      </w:r>
      <w:r>
        <w:t>организуется</w:t>
      </w:r>
      <w:r>
        <w:rPr>
          <w:spacing w:val="-3"/>
        </w:rPr>
        <w:t xml:space="preserve"> </w:t>
      </w:r>
      <w:r>
        <w:t>совместно</w:t>
      </w:r>
      <w:r>
        <w:rPr>
          <w:spacing w:val="-2"/>
        </w:rPr>
        <w:t xml:space="preserve"> </w:t>
      </w:r>
      <w:r>
        <w:t>с</w:t>
      </w:r>
      <w:r>
        <w:rPr>
          <w:spacing w:val="-4"/>
        </w:rPr>
        <w:t xml:space="preserve"> </w:t>
      </w:r>
      <w:r>
        <w:t>организациями</w:t>
      </w:r>
      <w:r>
        <w:rPr>
          <w:spacing w:val="-6"/>
        </w:rPr>
        <w:t xml:space="preserve"> </w:t>
      </w:r>
      <w:r>
        <w:t>и</w:t>
      </w:r>
      <w:r>
        <w:rPr>
          <w:spacing w:val="-3"/>
        </w:rPr>
        <w:t xml:space="preserve"> </w:t>
      </w:r>
      <w:r>
        <w:t>учреждениями</w:t>
      </w:r>
      <w:r>
        <w:rPr>
          <w:spacing w:val="-3"/>
        </w:rPr>
        <w:t xml:space="preserve"> </w:t>
      </w:r>
      <w:r>
        <w:t>дополнительного</w:t>
      </w:r>
      <w:r>
        <w:rPr>
          <w:spacing w:val="-5"/>
        </w:rPr>
        <w:t xml:space="preserve"> </w:t>
      </w:r>
      <w:r>
        <w:t>образования детей,</w:t>
      </w:r>
      <w:r>
        <w:rPr>
          <w:spacing w:val="-10"/>
        </w:rPr>
        <w:t xml:space="preserve"> </w:t>
      </w:r>
      <w:r>
        <w:t>спортивными</w:t>
      </w:r>
      <w:r>
        <w:rPr>
          <w:spacing w:val="-6"/>
        </w:rPr>
        <w:t xml:space="preserve"> </w:t>
      </w:r>
      <w:r>
        <w:t>учреждениями,</w:t>
      </w:r>
      <w:r>
        <w:rPr>
          <w:spacing w:val="-6"/>
        </w:rPr>
        <w:t xml:space="preserve"> </w:t>
      </w:r>
      <w:r>
        <w:t>учреждениями</w:t>
      </w:r>
      <w:r>
        <w:rPr>
          <w:spacing w:val="-7"/>
        </w:rPr>
        <w:t xml:space="preserve"> </w:t>
      </w:r>
      <w:r>
        <w:t>культуры</w:t>
      </w:r>
      <w:r>
        <w:rPr>
          <w:spacing w:val="-6"/>
        </w:rPr>
        <w:t xml:space="preserve"> </w:t>
      </w:r>
      <w:r>
        <w:t>округа</w:t>
      </w:r>
      <w:r>
        <w:rPr>
          <w:spacing w:val="-6"/>
        </w:rPr>
        <w:t xml:space="preserve"> </w:t>
      </w:r>
      <w:r>
        <w:t>и</w:t>
      </w:r>
      <w:r>
        <w:rPr>
          <w:spacing w:val="-7"/>
        </w:rPr>
        <w:t xml:space="preserve"> </w:t>
      </w:r>
      <w:r>
        <w:t>города:</w:t>
      </w:r>
      <w:r>
        <w:rPr>
          <w:spacing w:val="-5"/>
        </w:rPr>
        <w:t xml:space="preserve"> </w:t>
      </w:r>
      <w:r>
        <w:t>муниципальная</w:t>
      </w:r>
      <w:r>
        <w:rPr>
          <w:spacing w:val="-6"/>
        </w:rPr>
        <w:t xml:space="preserve"> </w:t>
      </w:r>
      <w:r>
        <w:t>система</w:t>
      </w:r>
      <w:r>
        <w:rPr>
          <w:spacing w:val="-7"/>
        </w:rPr>
        <w:t xml:space="preserve"> </w:t>
      </w:r>
      <w:r>
        <w:rPr>
          <w:spacing w:val="-2"/>
        </w:rPr>
        <w:t>дополнительного</w:t>
      </w:r>
    </w:p>
    <w:p w:rsidR="004D7CF7" w:rsidRDefault="00FE487B">
      <w:pPr>
        <w:pStyle w:val="a3"/>
        <w:ind w:right="1128"/>
      </w:pPr>
      <w:r>
        <w:t>образования</w:t>
      </w:r>
      <w:r>
        <w:rPr>
          <w:spacing w:val="-5"/>
        </w:rPr>
        <w:t xml:space="preserve"> </w:t>
      </w:r>
      <w:r>
        <w:t>детей</w:t>
      </w:r>
      <w:r>
        <w:rPr>
          <w:spacing w:val="-2"/>
        </w:rPr>
        <w:t xml:space="preserve"> </w:t>
      </w:r>
      <w:r>
        <w:t>(МОУ</w:t>
      </w:r>
      <w:r>
        <w:rPr>
          <w:spacing w:val="-2"/>
        </w:rPr>
        <w:t xml:space="preserve"> </w:t>
      </w:r>
      <w:r>
        <w:t>ДОД</w:t>
      </w:r>
      <w:r>
        <w:rPr>
          <w:spacing w:val="-2"/>
        </w:rPr>
        <w:t xml:space="preserve"> </w:t>
      </w:r>
      <w:r>
        <w:t>«ДЮЦ»,</w:t>
      </w:r>
      <w:r>
        <w:rPr>
          <w:spacing w:val="-3"/>
        </w:rPr>
        <w:t xml:space="preserve"> </w:t>
      </w:r>
      <w:r>
        <w:t>МОУ</w:t>
      </w:r>
      <w:r>
        <w:rPr>
          <w:spacing w:val="-2"/>
        </w:rPr>
        <w:t xml:space="preserve"> </w:t>
      </w:r>
      <w:r>
        <w:t>ДОД</w:t>
      </w:r>
      <w:r>
        <w:rPr>
          <w:spacing w:val="-2"/>
        </w:rPr>
        <w:t xml:space="preserve"> </w:t>
      </w:r>
      <w:r>
        <w:t>«Дом творчества</w:t>
      </w:r>
      <w:r>
        <w:rPr>
          <w:spacing w:val="40"/>
        </w:rPr>
        <w:t xml:space="preserve"> </w:t>
      </w:r>
      <w:r>
        <w:t>№</w:t>
      </w:r>
      <w:r>
        <w:rPr>
          <w:spacing w:val="-2"/>
        </w:rPr>
        <w:t xml:space="preserve"> </w:t>
      </w:r>
      <w:r>
        <w:t>2»,</w:t>
      </w:r>
      <w:r>
        <w:rPr>
          <w:spacing w:val="-3"/>
        </w:rPr>
        <w:t xml:space="preserve"> </w:t>
      </w:r>
      <w:r>
        <w:t>МОУ</w:t>
      </w:r>
      <w:r>
        <w:rPr>
          <w:spacing w:val="-2"/>
        </w:rPr>
        <w:t xml:space="preserve"> </w:t>
      </w:r>
      <w:r>
        <w:t>ДОД</w:t>
      </w:r>
      <w:r>
        <w:rPr>
          <w:spacing w:val="-2"/>
        </w:rPr>
        <w:t xml:space="preserve"> </w:t>
      </w:r>
      <w:r>
        <w:t>"Детский</w:t>
      </w:r>
      <w:r>
        <w:rPr>
          <w:spacing w:val="-2"/>
        </w:rPr>
        <w:t xml:space="preserve"> </w:t>
      </w:r>
      <w:r>
        <w:t>театральный</w:t>
      </w:r>
      <w:r>
        <w:rPr>
          <w:spacing w:val="-5"/>
        </w:rPr>
        <w:t xml:space="preserve"> </w:t>
      </w:r>
      <w:r>
        <w:t>центр",</w:t>
      </w:r>
      <w:r>
        <w:rPr>
          <w:spacing w:val="-2"/>
        </w:rPr>
        <w:t xml:space="preserve"> </w:t>
      </w:r>
      <w:r>
        <w:t>МОУ ДОД «СДЮСШОР №3», МОУ ДОД «ДЮСШ № 1», МОУ ДОД "ЦСДЮШОР", МОУ ДОД "ДЮСШ № 5"</w:t>
      </w:r>
    </w:p>
    <w:p w:rsidR="004D7CF7" w:rsidRDefault="004D7CF7">
      <w:pPr>
        <w:pStyle w:val="a3"/>
        <w:spacing w:before="2"/>
        <w:ind w:left="0"/>
      </w:pPr>
    </w:p>
    <w:p w:rsidR="004D7CF7" w:rsidRDefault="00FE487B">
      <w:pPr>
        <w:pStyle w:val="1"/>
        <w:ind w:left="1219"/>
      </w:pPr>
      <w:r>
        <w:t>Реализация</w:t>
      </w:r>
      <w:r>
        <w:rPr>
          <w:spacing w:val="-9"/>
        </w:rPr>
        <w:t xml:space="preserve"> </w:t>
      </w:r>
      <w:r>
        <w:t>направлений</w:t>
      </w:r>
      <w:r>
        <w:rPr>
          <w:spacing w:val="-7"/>
        </w:rPr>
        <w:t xml:space="preserve"> </w:t>
      </w:r>
      <w:r>
        <w:t>внеурочной</w:t>
      </w:r>
      <w:r>
        <w:rPr>
          <w:spacing w:val="-8"/>
        </w:rPr>
        <w:t xml:space="preserve"> </w:t>
      </w:r>
      <w:r>
        <w:t>деятельности</w:t>
      </w:r>
      <w:r>
        <w:rPr>
          <w:spacing w:val="-8"/>
        </w:rPr>
        <w:t xml:space="preserve"> </w:t>
      </w:r>
      <w:r>
        <w:t>на</w:t>
      </w:r>
      <w:r>
        <w:rPr>
          <w:spacing w:val="-9"/>
        </w:rPr>
        <w:t xml:space="preserve"> </w:t>
      </w:r>
      <w:r>
        <w:t>базе</w:t>
      </w:r>
      <w:r>
        <w:rPr>
          <w:spacing w:val="-6"/>
        </w:rPr>
        <w:t xml:space="preserve"> </w:t>
      </w:r>
      <w:r>
        <w:rPr>
          <w:spacing w:val="-2"/>
        </w:rPr>
        <w:t>школы</w:t>
      </w:r>
    </w:p>
    <w:p w:rsidR="004D7CF7" w:rsidRDefault="004D7CF7">
      <w:pPr>
        <w:pStyle w:val="a3"/>
        <w:spacing w:before="96"/>
        <w:ind w:left="0"/>
        <w:rPr>
          <w:b/>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3"/>
        <w:gridCol w:w="5307"/>
        <w:gridCol w:w="5305"/>
      </w:tblGrid>
      <w:tr w:rsidR="004D7CF7">
        <w:trPr>
          <w:trHeight w:val="264"/>
        </w:trPr>
        <w:tc>
          <w:tcPr>
            <w:tcW w:w="3653" w:type="dxa"/>
          </w:tcPr>
          <w:p w:rsidR="004D7CF7" w:rsidRDefault="00FE487B">
            <w:pPr>
              <w:pStyle w:val="TableParagraph"/>
              <w:spacing w:line="244" w:lineRule="exact"/>
              <w:ind w:left="215"/>
              <w:rPr>
                <w:i/>
                <w:sz w:val="23"/>
              </w:rPr>
            </w:pPr>
            <w:r>
              <w:rPr>
                <w:i/>
                <w:spacing w:val="-2"/>
                <w:sz w:val="23"/>
              </w:rPr>
              <w:t>Направление</w:t>
            </w:r>
          </w:p>
        </w:tc>
        <w:tc>
          <w:tcPr>
            <w:tcW w:w="5307" w:type="dxa"/>
          </w:tcPr>
          <w:p w:rsidR="004D7CF7" w:rsidRDefault="00FE487B">
            <w:pPr>
              <w:pStyle w:val="TableParagraph"/>
              <w:spacing w:line="244" w:lineRule="exact"/>
              <w:ind w:left="106"/>
              <w:rPr>
                <w:i/>
                <w:sz w:val="23"/>
              </w:rPr>
            </w:pPr>
            <w:r>
              <w:rPr>
                <w:i/>
                <w:sz w:val="23"/>
              </w:rPr>
              <w:t>Курс,</w:t>
            </w:r>
            <w:r>
              <w:rPr>
                <w:i/>
                <w:spacing w:val="-2"/>
                <w:sz w:val="23"/>
              </w:rPr>
              <w:t xml:space="preserve"> программа</w:t>
            </w:r>
          </w:p>
        </w:tc>
        <w:tc>
          <w:tcPr>
            <w:tcW w:w="5305" w:type="dxa"/>
          </w:tcPr>
          <w:p w:rsidR="004D7CF7" w:rsidRDefault="00FE487B">
            <w:pPr>
              <w:pStyle w:val="TableParagraph"/>
              <w:spacing w:line="244" w:lineRule="exact"/>
              <w:ind w:left="106"/>
              <w:rPr>
                <w:i/>
                <w:sz w:val="23"/>
              </w:rPr>
            </w:pPr>
            <w:r>
              <w:rPr>
                <w:i/>
                <w:sz w:val="23"/>
              </w:rPr>
              <w:t>Педагогические</w:t>
            </w:r>
            <w:r>
              <w:rPr>
                <w:i/>
                <w:spacing w:val="-4"/>
                <w:sz w:val="23"/>
              </w:rPr>
              <w:t xml:space="preserve"> </w:t>
            </w:r>
            <w:r>
              <w:rPr>
                <w:i/>
                <w:sz w:val="23"/>
              </w:rPr>
              <w:t>и</w:t>
            </w:r>
            <w:r>
              <w:rPr>
                <w:i/>
                <w:spacing w:val="-6"/>
                <w:sz w:val="23"/>
              </w:rPr>
              <w:t xml:space="preserve"> </w:t>
            </w:r>
            <w:r>
              <w:rPr>
                <w:i/>
                <w:sz w:val="23"/>
              </w:rPr>
              <w:t>др.</w:t>
            </w:r>
            <w:r>
              <w:rPr>
                <w:i/>
                <w:spacing w:val="-1"/>
                <w:sz w:val="23"/>
              </w:rPr>
              <w:t xml:space="preserve"> </w:t>
            </w:r>
            <w:r>
              <w:rPr>
                <w:i/>
                <w:spacing w:val="-2"/>
                <w:sz w:val="23"/>
              </w:rPr>
              <w:t>работники</w:t>
            </w:r>
          </w:p>
        </w:tc>
      </w:tr>
      <w:tr w:rsidR="004D7CF7">
        <w:trPr>
          <w:trHeight w:val="275"/>
        </w:trPr>
        <w:tc>
          <w:tcPr>
            <w:tcW w:w="3653" w:type="dxa"/>
          </w:tcPr>
          <w:p w:rsidR="004D7CF7" w:rsidRDefault="00FE487B">
            <w:pPr>
              <w:pStyle w:val="TableParagraph"/>
              <w:spacing w:line="256" w:lineRule="exact"/>
              <w:rPr>
                <w:sz w:val="24"/>
              </w:rPr>
            </w:pPr>
            <w:r>
              <w:rPr>
                <w:spacing w:val="-2"/>
                <w:sz w:val="24"/>
              </w:rPr>
              <w:t>Спортивно-оздоровительное</w:t>
            </w:r>
          </w:p>
        </w:tc>
        <w:tc>
          <w:tcPr>
            <w:tcW w:w="5307" w:type="dxa"/>
          </w:tcPr>
          <w:p w:rsidR="004D7CF7" w:rsidRDefault="00FE487B">
            <w:pPr>
              <w:pStyle w:val="TableParagraph"/>
              <w:spacing w:line="256" w:lineRule="exact"/>
              <w:ind w:left="106"/>
              <w:rPr>
                <w:sz w:val="24"/>
              </w:rPr>
            </w:pPr>
            <w:r>
              <w:rPr>
                <w:sz w:val="24"/>
              </w:rPr>
              <w:t>Спортивное</w:t>
            </w:r>
            <w:r>
              <w:rPr>
                <w:spacing w:val="-4"/>
                <w:sz w:val="24"/>
              </w:rPr>
              <w:t xml:space="preserve"> </w:t>
            </w:r>
            <w:r>
              <w:rPr>
                <w:spacing w:val="-2"/>
                <w:sz w:val="24"/>
              </w:rPr>
              <w:t>ориентирование</w:t>
            </w:r>
          </w:p>
        </w:tc>
        <w:tc>
          <w:tcPr>
            <w:tcW w:w="5305" w:type="dxa"/>
          </w:tcPr>
          <w:p w:rsidR="004D7CF7" w:rsidRDefault="00FE487B">
            <w:pPr>
              <w:pStyle w:val="TableParagraph"/>
              <w:spacing w:line="256" w:lineRule="exact"/>
              <w:ind w:left="106"/>
              <w:rPr>
                <w:sz w:val="24"/>
              </w:rPr>
            </w:pPr>
            <w:r>
              <w:rPr>
                <w:spacing w:val="-4"/>
                <w:sz w:val="24"/>
              </w:rPr>
              <w:t>ДЮСШ</w:t>
            </w:r>
          </w:p>
        </w:tc>
      </w:tr>
      <w:tr w:rsidR="004D7CF7">
        <w:trPr>
          <w:trHeight w:val="323"/>
        </w:trPr>
        <w:tc>
          <w:tcPr>
            <w:tcW w:w="3653" w:type="dxa"/>
          </w:tcPr>
          <w:p w:rsidR="004D7CF7" w:rsidRDefault="004D7CF7">
            <w:pPr>
              <w:pStyle w:val="TableParagraph"/>
              <w:ind w:left="0"/>
              <w:rPr>
                <w:sz w:val="24"/>
              </w:rPr>
            </w:pPr>
          </w:p>
        </w:tc>
        <w:tc>
          <w:tcPr>
            <w:tcW w:w="5307" w:type="dxa"/>
          </w:tcPr>
          <w:p w:rsidR="004D7CF7" w:rsidRDefault="00FE487B">
            <w:pPr>
              <w:pStyle w:val="TableParagraph"/>
              <w:spacing w:line="258" w:lineRule="exact"/>
              <w:ind w:left="106"/>
              <w:rPr>
                <w:sz w:val="23"/>
              </w:rPr>
            </w:pPr>
            <w:r>
              <w:rPr>
                <w:sz w:val="23"/>
              </w:rPr>
              <w:t>Курс</w:t>
            </w:r>
            <w:r>
              <w:rPr>
                <w:spacing w:val="-2"/>
                <w:sz w:val="23"/>
              </w:rPr>
              <w:t xml:space="preserve"> </w:t>
            </w:r>
            <w:r>
              <w:rPr>
                <w:sz w:val="23"/>
              </w:rPr>
              <w:t>«Учись</w:t>
            </w:r>
            <w:r>
              <w:rPr>
                <w:spacing w:val="-4"/>
                <w:sz w:val="23"/>
              </w:rPr>
              <w:t xml:space="preserve"> </w:t>
            </w:r>
            <w:r>
              <w:rPr>
                <w:sz w:val="23"/>
              </w:rPr>
              <w:t>владеть</w:t>
            </w:r>
            <w:r>
              <w:rPr>
                <w:spacing w:val="-3"/>
                <w:sz w:val="23"/>
              </w:rPr>
              <w:t xml:space="preserve"> </w:t>
            </w:r>
            <w:r>
              <w:rPr>
                <w:spacing w:val="-2"/>
                <w:sz w:val="23"/>
              </w:rPr>
              <w:t>собой»</w:t>
            </w:r>
          </w:p>
        </w:tc>
        <w:tc>
          <w:tcPr>
            <w:tcW w:w="5305" w:type="dxa"/>
          </w:tcPr>
          <w:p w:rsidR="004D7CF7" w:rsidRDefault="00FE487B">
            <w:pPr>
              <w:pStyle w:val="TableParagraph"/>
              <w:spacing w:line="258" w:lineRule="exact"/>
              <w:ind w:left="106"/>
              <w:rPr>
                <w:sz w:val="23"/>
              </w:rPr>
            </w:pPr>
            <w:r>
              <w:rPr>
                <w:spacing w:val="-2"/>
                <w:sz w:val="23"/>
              </w:rPr>
              <w:t>Педагог-психолог</w:t>
            </w:r>
          </w:p>
        </w:tc>
      </w:tr>
      <w:tr w:rsidR="004D7CF7">
        <w:trPr>
          <w:trHeight w:val="340"/>
        </w:trPr>
        <w:tc>
          <w:tcPr>
            <w:tcW w:w="3653" w:type="dxa"/>
          </w:tcPr>
          <w:p w:rsidR="004D7CF7" w:rsidRDefault="004D7CF7">
            <w:pPr>
              <w:pStyle w:val="TableParagraph"/>
              <w:ind w:left="0"/>
              <w:rPr>
                <w:sz w:val="26"/>
              </w:rPr>
            </w:pPr>
          </w:p>
        </w:tc>
        <w:tc>
          <w:tcPr>
            <w:tcW w:w="5307" w:type="dxa"/>
          </w:tcPr>
          <w:p w:rsidR="004D7CF7" w:rsidRDefault="00FE487B">
            <w:pPr>
              <w:pStyle w:val="TableParagraph"/>
              <w:spacing w:line="268" w:lineRule="exact"/>
              <w:ind w:left="106"/>
              <w:rPr>
                <w:sz w:val="24"/>
              </w:rPr>
            </w:pPr>
            <w:r>
              <w:rPr>
                <w:sz w:val="24"/>
              </w:rPr>
              <w:t>Спортивные</w:t>
            </w:r>
            <w:r>
              <w:rPr>
                <w:spacing w:val="-5"/>
                <w:sz w:val="24"/>
              </w:rPr>
              <w:t xml:space="preserve"> </w:t>
            </w:r>
            <w:r>
              <w:rPr>
                <w:spacing w:val="-4"/>
                <w:sz w:val="24"/>
              </w:rPr>
              <w:t>игры</w:t>
            </w:r>
          </w:p>
        </w:tc>
        <w:tc>
          <w:tcPr>
            <w:tcW w:w="5305" w:type="dxa"/>
          </w:tcPr>
          <w:p w:rsidR="004D7CF7" w:rsidRDefault="00FE487B">
            <w:pPr>
              <w:pStyle w:val="TableParagraph"/>
              <w:spacing w:line="268" w:lineRule="exact"/>
              <w:ind w:left="106"/>
              <w:rPr>
                <w:sz w:val="24"/>
              </w:rPr>
            </w:pPr>
            <w:r>
              <w:rPr>
                <w:sz w:val="24"/>
              </w:rPr>
              <w:t>Учителя</w:t>
            </w:r>
            <w:r>
              <w:rPr>
                <w:spacing w:val="-2"/>
                <w:sz w:val="24"/>
              </w:rPr>
              <w:t xml:space="preserve"> физкультуры</w:t>
            </w:r>
          </w:p>
        </w:tc>
      </w:tr>
      <w:tr w:rsidR="004D7CF7">
        <w:trPr>
          <w:trHeight w:val="794"/>
        </w:trPr>
        <w:tc>
          <w:tcPr>
            <w:tcW w:w="3653" w:type="dxa"/>
          </w:tcPr>
          <w:p w:rsidR="004D7CF7" w:rsidRDefault="00FE487B">
            <w:pPr>
              <w:pStyle w:val="TableParagraph"/>
              <w:spacing w:line="258" w:lineRule="exact"/>
              <w:rPr>
                <w:sz w:val="23"/>
              </w:rPr>
            </w:pPr>
            <w:r>
              <w:rPr>
                <w:spacing w:val="-2"/>
                <w:sz w:val="23"/>
              </w:rPr>
              <w:t>Общеинтеллектуальное</w:t>
            </w:r>
          </w:p>
        </w:tc>
        <w:tc>
          <w:tcPr>
            <w:tcW w:w="5307" w:type="dxa"/>
          </w:tcPr>
          <w:p w:rsidR="004D7CF7" w:rsidRDefault="00FE487B">
            <w:pPr>
              <w:pStyle w:val="TableParagraph"/>
              <w:ind w:left="214" w:right="410"/>
              <w:rPr>
                <w:sz w:val="23"/>
              </w:rPr>
            </w:pPr>
            <w:r>
              <w:rPr>
                <w:sz w:val="23"/>
              </w:rPr>
              <w:t>Курс</w:t>
            </w:r>
            <w:r>
              <w:rPr>
                <w:spacing w:val="-11"/>
                <w:sz w:val="23"/>
              </w:rPr>
              <w:t xml:space="preserve"> </w:t>
            </w:r>
            <w:r>
              <w:rPr>
                <w:sz w:val="23"/>
              </w:rPr>
              <w:t>развивающих</w:t>
            </w:r>
            <w:r>
              <w:rPr>
                <w:spacing w:val="-11"/>
                <w:sz w:val="23"/>
              </w:rPr>
              <w:t xml:space="preserve"> </w:t>
            </w:r>
            <w:r>
              <w:rPr>
                <w:sz w:val="23"/>
              </w:rPr>
              <w:t>занятий</w:t>
            </w:r>
            <w:r>
              <w:rPr>
                <w:spacing w:val="-10"/>
                <w:sz w:val="23"/>
              </w:rPr>
              <w:t xml:space="preserve"> </w:t>
            </w:r>
            <w:r>
              <w:rPr>
                <w:sz w:val="23"/>
              </w:rPr>
              <w:t>«Умники</w:t>
            </w:r>
            <w:r>
              <w:rPr>
                <w:spacing w:val="-10"/>
                <w:sz w:val="23"/>
              </w:rPr>
              <w:t xml:space="preserve"> </w:t>
            </w:r>
            <w:r>
              <w:rPr>
                <w:sz w:val="23"/>
              </w:rPr>
              <w:t xml:space="preserve">и </w:t>
            </w:r>
            <w:r>
              <w:rPr>
                <w:spacing w:val="-2"/>
                <w:sz w:val="23"/>
              </w:rPr>
              <w:t>умницы»</w:t>
            </w:r>
          </w:p>
        </w:tc>
        <w:tc>
          <w:tcPr>
            <w:tcW w:w="5305" w:type="dxa"/>
          </w:tcPr>
          <w:p w:rsidR="004D7CF7" w:rsidRDefault="00FE487B">
            <w:pPr>
              <w:pStyle w:val="TableParagraph"/>
              <w:spacing w:line="258" w:lineRule="exact"/>
              <w:ind w:left="106"/>
              <w:rPr>
                <w:sz w:val="23"/>
              </w:rPr>
            </w:pPr>
            <w:r>
              <w:rPr>
                <w:sz w:val="23"/>
              </w:rPr>
              <w:t>Учителя</w:t>
            </w:r>
            <w:r>
              <w:rPr>
                <w:spacing w:val="-6"/>
                <w:sz w:val="23"/>
              </w:rPr>
              <w:t xml:space="preserve"> </w:t>
            </w:r>
            <w:r>
              <w:rPr>
                <w:sz w:val="23"/>
              </w:rPr>
              <w:t>начальных</w:t>
            </w:r>
            <w:r>
              <w:rPr>
                <w:spacing w:val="-5"/>
                <w:sz w:val="23"/>
              </w:rPr>
              <w:t xml:space="preserve"> </w:t>
            </w:r>
            <w:r>
              <w:rPr>
                <w:spacing w:val="-2"/>
                <w:sz w:val="23"/>
              </w:rPr>
              <w:t>классов</w:t>
            </w:r>
          </w:p>
        </w:tc>
      </w:tr>
      <w:tr w:rsidR="004D7CF7">
        <w:trPr>
          <w:trHeight w:val="275"/>
        </w:trPr>
        <w:tc>
          <w:tcPr>
            <w:tcW w:w="3653" w:type="dxa"/>
          </w:tcPr>
          <w:p w:rsidR="004D7CF7" w:rsidRDefault="004D7CF7">
            <w:pPr>
              <w:pStyle w:val="TableParagraph"/>
              <w:ind w:left="0"/>
              <w:rPr>
                <w:sz w:val="20"/>
              </w:rPr>
            </w:pPr>
          </w:p>
        </w:tc>
        <w:tc>
          <w:tcPr>
            <w:tcW w:w="5307" w:type="dxa"/>
          </w:tcPr>
          <w:p w:rsidR="004D7CF7" w:rsidRDefault="00FE487B">
            <w:pPr>
              <w:pStyle w:val="TableParagraph"/>
              <w:spacing w:line="256" w:lineRule="exact"/>
              <w:ind w:left="106"/>
              <w:rPr>
                <w:sz w:val="23"/>
              </w:rPr>
            </w:pPr>
            <w:r>
              <w:rPr>
                <w:sz w:val="23"/>
              </w:rPr>
              <w:t>Английский</w:t>
            </w:r>
            <w:r>
              <w:rPr>
                <w:spacing w:val="-9"/>
                <w:sz w:val="23"/>
              </w:rPr>
              <w:t xml:space="preserve"> </w:t>
            </w:r>
            <w:r>
              <w:rPr>
                <w:spacing w:val="-4"/>
                <w:sz w:val="23"/>
              </w:rPr>
              <w:t>язык</w:t>
            </w:r>
          </w:p>
        </w:tc>
        <w:tc>
          <w:tcPr>
            <w:tcW w:w="5305" w:type="dxa"/>
          </w:tcPr>
          <w:p w:rsidR="004D7CF7" w:rsidRDefault="00FE487B">
            <w:pPr>
              <w:pStyle w:val="TableParagraph"/>
              <w:spacing w:line="256" w:lineRule="exact"/>
              <w:ind w:left="106"/>
              <w:rPr>
                <w:sz w:val="24"/>
              </w:rPr>
            </w:pPr>
            <w:r>
              <w:rPr>
                <w:spacing w:val="-2"/>
                <w:sz w:val="24"/>
              </w:rPr>
              <w:t>Учителя-предметники</w:t>
            </w:r>
          </w:p>
        </w:tc>
      </w:tr>
    </w:tbl>
    <w:p w:rsidR="004D7CF7" w:rsidRDefault="004D7CF7">
      <w:pPr>
        <w:pStyle w:val="TableParagraph"/>
        <w:spacing w:line="256" w:lineRule="exact"/>
        <w:rPr>
          <w:sz w:val="24"/>
        </w:rPr>
        <w:sectPr w:rsidR="004D7CF7">
          <w:pgSz w:w="16840" w:h="12410" w:orient="landscape"/>
          <w:pgMar w:top="48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3"/>
        <w:gridCol w:w="5307"/>
        <w:gridCol w:w="5305"/>
      </w:tblGrid>
      <w:tr w:rsidR="004D7CF7">
        <w:trPr>
          <w:trHeight w:val="530"/>
        </w:trPr>
        <w:tc>
          <w:tcPr>
            <w:tcW w:w="3653" w:type="dxa"/>
          </w:tcPr>
          <w:p w:rsidR="004D7CF7" w:rsidRDefault="004D7CF7">
            <w:pPr>
              <w:pStyle w:val="TableParagraph"/>
              <w:ind w:left="0"/>
              <w:rPr>
                <w:sz w:val="24"/>
              </w:rPr>
            </w:pPr>
          </w:p>
        </w:tc>
        <w:tc>
          <w:tcPr>
            <w:tcW w:w="5307" w:type="dxa"/>
          </w:tcPr>
          <w:p w:rsidR="004D7CF7" w:rsidRDefault="00FE487B">
            <w:pPr>
              <w:pStyle w:val="TableParagraph"/>
              <w:spacing w:line="258" w:lineRule="exact"/>
              <w:ind w:left="214"/>
              <w:rPr>
                <w:sz w:val="23"/>
              </w:rPr>
            </w:pPr>
            <w:r>
              <w:rPr>
                <w:sz w:val="23"/>
              </w:rPr>
              <w:t>Учебно-практическая</w:t>
            </w:r>
            <w:r>
              <w:rPr>
                <w:spacing w:val="-7"/>
                <w:sz w:val="23"/>
              </w:rPr>
              <w:t xml:space="preserve"> </w:t>
            </w:r>
            <w:r>
              <w:rPr>
                <w:sz w:val="23"/>
              </w:rPr>
              <w:t>конференция</w:t>
            </w:r>
            <w:r>
              <w:rPr>
                <w:spacing w:val="-6"/>
                <w:sz w:val="23"/>
              </w:rPr>
              <w:t xml:space="preserve"> </w:t>
            </w:r>
            <w:r>
              <w:rPr>
                <w:spacing w:val="-4"/>
                <w:sz w:val="23"/>
              </w:rPr>
              <w:t>«Мои</w:t>
            </w:r>
          </w:p>
          <w:p w:rsidR="004D7CF7" w:rsidRDefault="00FE487B">
            <w:pPr>
              <w:pStyle w:val="TableParagraph"/>
              <w:spacing w:before="2" w:line="250" w:lineRule="exact"/>
              <w:ind w:left="214"/>
              <w:rPr>
                <w:sz w:val="23"/>
              </w:rPr>
            </w:pPr>
            <w:r>
              <w:rPr>
                <w:sz w:val="23"/>
              </w:rPr>
              <w:t>первые</w:t>
            </w:r>
            <w:r>
              <w:rPr>
                <w:spacing w:val="-2"/>
                <w:sz w:val="23"/>
              </w:rPr>
              <w:t xml:space="preserve"> открытия»</w:t>
            </w:r>
          </w:p>
        </w:tc>
        <w:tc>
          <w:tcPr>
            <w:tcW w:w="5305" w:type="dxa"/>
          </w:tcPr>
          <w:p w:rsidR="004D7CF7" w:rsidRDefault="00FE487B">
            <w:pPr>
              <w:pStyle w:val="TableParagraph"/>
              <w:spacing w:line="258" w:lineRule="exact"/>
              <w:ind w:left="106"/>
              <w:rPr>
                <w:sz w:val="23"/>
              </w:rPr>
            </w:pPr>
            <w:r>
              <w:rPr>
                <w:sz w:val="23"/>
              </w:rPr>
              <w:t>Учителя</w:t>
            </w:r>
            <w:r>
              <w:rPr>
                <w:spacing w:val="-8"/>
                <w:sz w:val="23"/>
              </w:rPr>
              <w:t xml:space="preserve"> </w:t>
            </w:r>
            <w:r>
              <w:rPr>
                <w:sz w:val="23"/>
              </w:rPr>
              <w:t>начальных</w:t>
            </w:r>
            <w:r>
              <w:rPr>
                <w:spacing w:val="-8"/>
                <w:sz w:val="23"/>
              </w:rPr>
              <w:t xml:space="preserve"> </w:t>
            </w:r>
            <w:r>
              <w:rPr>
                <w:sz w:val="23"/>
              </w:rPr>
              <w:t>классов,</w:t>
            </w:r>
            <w:r>
              <w:rPr>
                <w:spacing w:val="-5"/>
                <w:sz w:val="23"/>
              </w:rPr>
              <w:t xml:space="preserve"> </w:t>
            </w:r>
            <w:r>
              <w:rPr>
                <w:sz w:val="23"/>
              </w:rPr>
              <w:t>учителя-</w:t>
            </w:r>
            <w:r>
              <w:rPr>
                <w:spacing w:val="-2"/>
                <w:sz w:val="23"/>
              </w:rPr>
              <w:t>предметники</w:t>
            </w:r>
          </w:p>
        </w:tc>
      </w:tr>
      <w:tr w:rsidR="004D7CF7">
        <w:trPr>
          <w:trHeight w:val="540"/>
        </w:trPr>
        <w:tc>
          <w:tcPr>
            <w:tcW w:w="3653" w:type="dxa"/>
          </w:tcPr>
          <w:p w:rsidR="004D7CF7" w:rsidRDefault="004D7CF7">
            <w:pPr>
              <w:pStyle w:val="TableParagraph"/>
              <w:ind w:left="0"/>
              <w:rPr>
                <w:sz w:val="24"/>
              </w:rPr>
            </w:pPr>
          </w:p>
        </w:tc>
        <w:tc>
          <w:tcPr>
            <w:tcW w:w="5307" w:type="dxa"/>
          </w:tcPr>
          <w:p w:rsidR="004D7CF7" w:rsidRDefault="00FE487B">
            <w:pPr>
              <w:pStyle w:val="TableParagraph"/>
              <w:spacing w:line="257" w:lineRule="exact"/>
              <w:ind w:left="214"/>
              <w:rPr>
                <w:sz w:val="23"/>
              </w:rPr>
            </w:pPr>
            <w:r>
              <w:rPr>
                <w:sz w:val="23"/>
              </w:rPr>
              <w:t>Окружной</w:t>
            </w:r>
            <w:r>
              <w:rPr>
                <w:spacing w:val="-6"/>
                <w:sz w:val="23"/>
              </w:rPr>
              <w:t xml:space="preserve"> </w:t>
            </w:r>
            <w:r>
              <w:rPr>
                <w:sz w:val="23"/>
              </w:rPr>
              <w:t>интеллектуальный</w:t>
            </w:r>
            <w:r>
              <w:rPr>
                <w:spacing w:val="-8"/>
                <w:sz w:val="23"/>
              </w:rPr>
              <w:t xml:space="preserve"> </w:t>
            </w:r>
            <w:r>
              <w:rPr>
                <w:spacing w:val="-2"/>
                <w:sz w:val="23"/>
              </w:rPr>
              <w:t>марафон</w:t>
            </w:r>
          </w:p>
          <w:p w:rsidR="004D7CF7" w:rsidRDefault="00FE487B">
            <w:pPr>
              <w:pStyle w:val="TableParagraph"/>
              <w:spacing w:line="263" w:lineRule="exact"/>
              <w:ind w:left="106"/>
              <w:rPr>
                <w:sz w:val="24"/>
              </w:rPr>
            </w:pPr>
            <w:r>
              <w:rPr>
                <w:sz w:val="24"/>
              </w:rPr>
              <w:t>«Хочу</w:t>
            </w:r>
            <w:r>
              <w:rPr>
                <w:spacing w:val="-5"/>
                <w:sz w:val="24"/>
              </w:rPr>
              <w:t xml:space="preserve"> </w:t>
            </w:r>
            <w:r>
              <w:rPr>
                <w:sz w:val="24"/>
              </w:rPr>
              <w:t xml:space="preserve">все </w:t>
            </w:r>
            <w:r>
              <w:rPr>
                <w:spacing w:val="-2"/>
                <w:sz w:val="24"/>
              </w:rPr>
              <w:t>знать»</w:t>
            </w:r>
          </w:p>
        </w:tc>
        <w:tc>
          <w:tcPr>
            <w:tcW w:w="5305" w:type="dxa"/>
          </w:tcPr>
          <w:p w:rsidR="004D7CF7" w:rsidRDefault="00FE487B">
            <w:pPr>
              <w:pStyle w:val="TableParagraph"/>
              <w:spacing w:line="259" w:lineRule="exact"/>
              <w:ind w:left="106"/>
              <w:rPr>
                <w:sz w:val="23"/>
              </w:rPr>
            </w:pPr>
            <w:r>
              <w:rPr>
                <w:sz w:val="23"/>
              </w:rPr>
              <w:t>Учителя</w:t>
            </w:r>
            <w:r>
              <w:rPr>
                <w:spacing w:val="-6"/>
                <w:sz w:val="23"/>
              </w:rPr>
              <w:t xml:space="preserve"> </w:t>
            </w:r>
            <w:r>
              <w:rPr>
                <w:sz w:val="23"/>
              </w:rPr>
              <w:t>начальных</w:t>
            </w:r>
            <w:r>
              <w:rPr>
                <w:spacing w:val="-5"/>
                <w:sz w:val="23"/>
              </w:rPr>
              <w:t xml:space="preserve"> </w:t>
            </w:r>
            <w:r>
              <w:rPr>
                <w:spacing w:val="-2"/>
                <w:sz w:val="23"/>
              </w:rPr>
              <w:t>классов</w:t>
            </w:r>
          </w:p>
        </w:tc>
      </w:tr>
      <w:tr w:rsidR="004D7CF7">
        <w:trPr>
          <w:trHeight w:val="266"/>
        </w:trPr>
        <w:tc>
          <w:tcPr>
            <w:tcW w:w="3653" w:type="dxa"/>
          </w:tcPr>
          <w:p w:rsidR="004D7CF7" w:rsidRDefault="004D7CF7">
            <w:pPr>
              <w:pStyle w:val="TableParagraph"/>
              <w:ind w:left="0"/>
              <w:rPr>
                <w:sz w:val="18"/>
              </w:rPr>
            </w:pPr>
          </w:p>
        </w:tc>
        <w:tc>
          <w:tcPr>
            <w:tcW w:w="5307" w:type="dxa"/>
          </w:tcPr>
          <w:p w:rsidR="004D7CF7" w:rsidRDefault="00FE487B">
            <w:pPr>
              <w:pStyle w:val="TableParagraph"/>
              <w:spacing w:line="246" w:lineRule="exact"/>
              <w:ind w:left="106"/>
              <w:rPr>
                <w:sz w:val="23"/>
              </w:rPr>
            </w:pPr>
            <w:r>
              <w:rPr>
                <w:sz w:val="23"/>
              </w:rPr>
              <w:t>Городской</w:t>
            </w:r>
            <w:r>
              <w:rPr>
                <w:spacing w:val="-7"/>
                <w:sz w:val="23"/>
              </w:rPr>
              <w:t xml:space="preserve"> </w:t>
            </w:r>
            <w:r>
              <w:rPr>
                <w:sz w:val="23"/>
              </w:rPr>
              <w:t>конкурс</w:t>
            </w:r>
            <w:r>
              <w:rPr>
                <w:spacing w:val="-3"/>
                <w:sz w:val="23"/>
              </w:rPr>
              <w:t xml:space="preserve"> </w:t>
            </w:r>
            <w:r>
              <w:rPr>
                <w:spacing w:val="-2"/>
                <w:sz w:val="23"/>
              </w:rPr>
              <w:t>«Эврикоша»</w:t>
            </w:r>
          </w:p>
        </w:tc>
        <w:tc>
          <w:tcPr>
            <w:tcW w:w="5305" w:type="dxa"/>
          </w:tcPr>
          <w:p w:rsidR="004D7CF7" w:rsidRDefault="00FE487B">
            <w:pPr>
              <w:pStyle w:val="TableParagraph"/>
              <w:spacing w:line="246" w:lineRule="exact"/>
              <w:ind w:left="106"/>
              <w:rPr>
                <w:sz w:val="23"/>
              </w:rPr>
            </w:pPr>
            <w:r>
              <w:rPr>
                <w:sz w:val="23"/>
              </w:rPr>
              <w:t>Учителя</w:t>
            </w:r>
            <w:r>
              <w:rPr>
                <w:spacing w:val="-6"/>
                <w:sz w:val="23"/>
              </w:rPr>
              <w:t xml:space="preserve"> </w:t>
            </w:r>
            <w:r>
              <w:rPr>
                <w:sz w:val="23"/>
              </w:rPr>
              <w:t>начальных</w:t>
            </w:r>
            <w:r>
              <w:rPr>
                <w:spacing w:val="-5"/>
                <w:sz w:val="23"/>
              </w:rPr>
              <w:t xml:space="preserve"> </w:t>
            </w:r>
            <w:r>
              <w:rPr>
                <w:sz w:val="23"/>
              </w:rPr>
              <w:t>классов,</w:t>
            </w:r>
            <w:r>
              <w:rPr>
                <w:spacing w:val="-5"/>
                <w:sz w:val="23"/>
              </w:rPr>
              <w:t xml:space="preserve"> </w:t>
            </w:r>
            <w:r>
              <w:rPr>
                <w:spacing w:val="-2"/>
                <w:sz w:val="23"/>
              </w:rPr>
              <w:t>родители</w:t>
            </w:r>
          </w:p>
        </w:tc>
      </w:tr>
      <w:tr w:rsidR="004D7CF7">
        <w:trPr>
          <w:trHeight w:val="263"/>
        </w:trPr>
        <w:tc>
          <w:tcPr>
            <w:tcW w:w="3653" w:type="dxa"/>
          </w:tcPr>
          <w:p w:rsidR="004D7CF7" w:rsidRDefault="004D7CF7">
            <w:pPr>
              <w:pStyle w:val="TableParagraph"/>
              <w:ind w:left="0"/>
              <w:rPr>
                <w:sz w:val="18"/>
              </w:rPr>
            </w:pPr>
          </w:p>
        </w:tc>
        <w:tc>
          <w:tcPr>
            <w:tcW w:w="5307" w:type="dxa"/>
          </w:tcPr>
          <w:p w:rsidR="004D7CF7" w:rsidRDefault="00FE487B">
            <w:pPr>
              <w:pStyle w:val="TableParagraph"/>
              <w:spacing w:line="244" w:lineRule="exact"/>
              <w:ind w:left="214"/>
              <w:rPr>
                <w:sz w:val="23"/>
              </w:rPr>
            </w:pPr>
            <w:r>
              <w:rPr>
                <w:sz w:val="23"/>
              </w:rPr>
              <w:t>Тематические</w:t>
            </w:r>
            <w:r>
              <w:rPr>
                <w:spacing w:val="-8"/>
                <w:sz w:val="23"/>
              </w:rPr>
              <w:t xml:space="preserve"> </w:t>
            </w:r>
            <w:r>
              <w:rPr>
                <w:spacing w:val="-2"/>
                <w:sz w:val="23"/>
              </w:rPr>
              <w:t>экскурсии</w:t>
            </w:r>
          </w:p>
        </w:tc>
        <w:tc>
          <w:tcPr>
            <w:tcW w:w="5305" w:type="dxa"/>
          </w:tcPr>
          <w:p w:rsidR="004D7CF7" w:rsidRDefault="00FE487B">
            <w:pPr>
              <w:pStyle w:val="TableParagraph"/>
              <w:spacing w:line="244" w:lineRule="exact"/>
              <w:ind w:left="106"/>
              <w:rPr>
                <w:sz w:val="23"/>
              </w:rPr>
            </w:pPr>
            <w:r>
              <w:rPr>
                <w:sz w:val="23"/>
              </w:rPr>
              <w:t>Учителя</w:t>
            </w:r>
            <w:r>
              <w:rPr>
                <w:spacing w:val="-6"/>
                <w:sz w:val="23"/>
              </w:rPr>
              <w:t xml:space="preserve"> </w:t>
            </w:r>
            <w:r>
              <w:rPr>
                <w:sz w:val="23"/>
              </w:rPr>
              <w:t>начальных</w:t>
            </w:r>
            <w:r>
              <w:rPr>
                <w:spacing w:val="-5"/>
                <w:sz w:val="23"/>
              </w:rPr>
              <w:t xml:space="preserve"> </w:t>
            </w:r>
            <w:r>
              <w:rPr>
                <w:sz w:val="23"/>
              </w:rPr>
              <w:t>классов,</w:t>
            </w:r>
            <w:r>
              <w:rPr>
                <w:spacing w:val="-5"/>
                <w:sz w:val="23"/>
              </w:rPr>
              <w:t xml:space="preserve"> </w:t>
            </w:r>
            <w:r>
              <w:rPr>
                <w:spacing w:val="-2"/>
                <w:sz w:val="23"/>
              </w:rPr>
              <w:t>родители</w:t>
            </w:r>
          </w:p>
        </w:tc>
      </w:tr>
      <w:tr w:rsidR="004D7CF7">
        <w:trPr>
          <w:trHeight w:val="263"/>
        </w:trPr>
        <w:tc>
          <w:tcPr>
            <w:tcW w:w="3653" w:type="dxa"/>
          </w:tcPr>
          <w:p w:rsidR="004D7CF7" w:rsidRDefault="004D7CF7">
            <w:pPr>
              <w:pStyle w:val="TableParagraph"/>
              <w:ind w:left="0"/>
              <w:rPr>
                <w:sz w:val="18"/>
              </w:rPr>
            </w:pPr>
          </w:p>
        </w:tc>
        <w:tc>
          <w:tcPr>
            <w:tcW w:w="5307" w:type="dxa"/>
          </w:tcPr>
          <w:p w:rsidR="004D7CF7" w:rsidRDefault="00FE487B">
            <w:pPr>
              <w:pStyle w:val="TableParagraph"/>
              <w:spacing w:line="244" w:lineRule="exact"/>
              <w:ind w:left="106"/>
              <w:rPr>
                <w:sz w:val="23"/>
              </w:rPr>
            </w:pPr>
            <w:r>
              <w:rPr>
                <w:sz w:val="23"/>
              </w:rPr>
              <w:t>Уроки</w:t>
            </w:r>
            <w:r>
              <w:rPr>
                <w:spacing w:val="-4"/>
                <w:sz w:val="23"/>
              </w:rPr>
              <w:t xml:space="preserve"> </w:t>
            </w:r>
            <w:r>
              <w:rPr>
                <w:sz w:val="23"/>
              </w:rPr>
              <w:t>науки</w:t>
            </w:r>
            <w:r>
              <w:rPr>
                <w:spacing w:val="-2"/>
                <w:sz w:val="23"/>
              </w:rPr>
              <w:t xml:space="preserve"> </w:t>
            </w:r>
            <w:r>
              <w:rPr>
                <w:sz w:val="23"/>
              </w:rPr>
              <w:t>«Мир</w:t>
            </w:r>
            <w:r>
              <w:rPr>
                <w:spacing w:val="-3"/>
                <w:sz w:val="23"/>
              </w:rPr>
              <w:t xml:space="preserve"> </w:t>
            </w:r>
            <w:r>
              <w:rPr>
                <w:sz w:val="23"/>
              </w:rPr>
              <w:t>научных</w:t>
            </w:r>
            <w:r>
              <w:rPr>
                <w:spacing w:val="-3"/>
                <w:sz w:val="23"/>
              </w:rPr>
              <w:t xml:space="preserve"> </w:t>
            </w:r>
            <w:r>
              <w:rPr>
                <w:spacing w:val="-2"/>
                <w:sz w:val="23"/>
              </w:rPr>
              <w:t>открытий»</w:t>
            </w:r>
          </w:p>
        </w:tc>
        <w:tc>
          <w:tcPr>
            <w:tcW w:w="5305" w:type="dxa"/>
          </w:tcPr>
          <w:p w:rsidR="004D7CF7" w:rsidRDefault="00FE487B">
            <w:pPr>
              <w:pStyle w:val="TableParagraph"/>
              <w:spacing w:line="244" w:lineRule="exact"/>
              <w:ind w:left="106"/>
              <w:rPr>
                <w:sz w:val="23"/>
              </w:rPr>
            </w:pPr>
            <w:r>
              <w:rPr>
                <w:sz w:val="23"/>
              </w:rPr>
              <w:t>Учителя</w:t>
            </w:r>
            <w:r>
              <w:rPr>
                <w:spacing w:val="-6"/>
                <w:sz w:val="23"/>
              </w:rPr>
              <w:t xml:space="preserve"> </w:t>
            </w:r>
            <w:r>
              <w:rPr>
                <w:sz w:val="23"/>
              </w:rPr>
              <w:t>начальных</w:t>
            </w:r>
            <w:r>
              <w:rPr>
                <w:spacing w:val="-5"/>
                <w:sz w:val="23"/>
              </w:rPr>
              <w:t xml:space="preserve"> </w:t>
            </w:r>
            <w:r>
              <w:rPr>
                <w:spacing w:val="-2"/>
                <w:sz w:val="23"/>
              </w:rPr>
              <w:t>классов</w:t>
            </w:r>
          </w:p>
        </w:tc>
      </w:tr>
      <w:tr w:rsidR="004D7CF7">
        <w:trPr>
          <w:trHeight w:val="265"/>
        </w:trPr>
        <w:tc>
          <w:tcPr>
            <w:tcW w:w="3653" w:type="dxa"/>
          </w:tcPr>
          <w:p w:rsidR="004D7CF7" w:rsidRDefault="00FE487B">
            <w:pPr>
              <w:pStyle w:val="TableParagraph"/>
              <w:spacing w:line="246" w:lineRule="exact"/>
              <w:rPr>
                <w:sz w:val="23"/>
              </w:rPr>
            </w:pPr>
            <w:r>
              <w:rPr>
                <w:spacing w:val="-2"/>
                <w:sz w:val="23"/>
              </w:rPr>
              <w:t>Общекультурное</w:t>
            </w:r>
          </w:p>
        </w:tc>
        <w:tc>
          <w:tcPr>
            <w:tcW w:w="5307" w:type="dxa"/>
          </w:tcPr>
          <w:p w:rsidR="004D7CF7" w:rsidRDefault="00FE487B">
            <w:pPr>
              <w:pStyle w:val="TableParagraph"/>
              <w:spacing w:line="246" w:lineRule="exact"/>
              <w:ind w:left="214"/>
              <w:rPr>
                <w:sz w:val="23"/>
              </w:rPr>
            </w:pPr>
            <w:r>
              <w:rPr>
                <w:sz w:val="23"/>
              </w:rPr>
              <w:t>Курс</w:t>
            </w:r>
            <w:r>
              <w:rPr>
                <w:spacing w:val="-2"/>
                <w:sz w:val="23"/>
              </w:rPr>
              <w:t xml:space="preserve"> </w:t>
            </w:r>
            <w:r>
              <w:rPr>
                <w:sz w:val="23"/>
              </w:rPr>
              <w:t>«Мир</w:t>
            </w:r>
            <w:r>
              <w:rPr>
                <w:spacing w:val="-3"/>
                <w:sz w:val="23"/>
              </w:rPr>
              <w:t xml:space="preserve"> </w:t>
            </w:r>
            <w:r>
              <w:rPr>
                <w:spacing w:val="-2"/>
                <w:sz w:val="23"/>
              </w:rPr>
              <w:t>музея»</w:t>
            </w:r>
          </w:p>
        </w:tc>
        <w:tc>
          <w:tcPr>
            <w:tcW w:w="5305" w:type="dxa"/>
          </w:tcPr>
          <w:p w:rsidR="004D7CF7" w:rsidRDefault="00FE487B">
            <w:pPr>
              <w:pStyle w:val="TableParagraph"/>
              <w:spacing w:line="246" w:lineRule="exact"/>
              <w:ind w:left="106"/>
              <w:rPr>
                <w:sz w:val="23"/>
              </w:rPr>
            </w:pPr>
            <w:r>
              <w:rPr>
                <w:sz w:val="23"/>
              </w:rPr>
              <w:t>Учителя</w:t>
            </w:r>
            <w:r>
              <w:rPr>
                <w:spacing w:val="-6"/>
                <w:sz w:val="23"/>
              </w:rPr>
              <w:t xml:space="preserve"> </w:t>
            </w:r>
            <w:r>
              <w:rPr>
                <w:sz w:val="23"/>
              </w:rPr>
              <w:t>начальных</w:t>
            </w:r>
            <w:r>
              <w:rPr>
                <w:spacing w:val="-5"/>
                <w:sz w:val="23"/>
              </w:rPr>
              <w:t xml:space="preserve"> </w:t>
            </w:r>
            <w:r>
              <w:rPr>
                <w:spacing w:val="-2"/>
                <w:sz w:val="23"/>
              </w:rPr>
              <w:t>классов</w:t>
            </w:r>
          </w:p>
        </w:tc>
      </w:tr>
      <w:tr w:rsidR="004D7CF7">
        <w:trPr>
          <w:trHeight w:val="527"/>
        </w:trPr>
        <w:tc>
          <w:tcPr>
            <w:tcW w:w="3653" w:type="dxa"/>
          </w:tcPr>
          <w:p w:rsidR="004D7CF7" w:rsidRDefault="004D7CF7">
            <w:pPr>
              <w:pStyle w:val="TableParagraph"/>
              <w:ind w:left="0"/>
              <w:rPr>
                <w:sz w:val="24"/>
              </w:rPr>
            </w:pPr>
          </w:p>
        </w:tc>
        <w:tc>
          <w:tcPr>
            <w:tcW w:w="5307" w:type="dxa"/>
          </w:tcPr>
          <w:p w:rsidR="004D7CF7" w:rsidRDefault="00FE487B">
            <w:pPr>
              <w:pStyle w:val="TableParagraph"/>
              <w:spacing w:line="258" w:lineRule="exact"/>
              <w:ind w:left="106"/>
              <w:rPr>
                <w:sz w:val="23"/>
              </w:rPr>
            </w:pPr>
            <w:r>
              <w:rPr>
                <w:sz w:val="23"/>
              </w:rPr>
              <w:t>Вокальная</w:t>
            </w:r>
            <w:r>
              <w:rPr>
                <w:spacing w:val="-3"/>
                <w:sz w:val="23"/>
              </w:rPr>
              <w:t xml:space="preserve"> </w:t>
            </w:r>
            <w:r>
              <w:rPr>
                <w:spacing w:val="-2"/>
                <w:sz w:val="23"/>
              </w:rPr>
              <w:t>студия</w:t>
            </w:r>
          </w:p>
        </w:tc>
        <w:tc>
          <w:tcPr>
            <w:tcW w:w="5305" w:type="dxa"/>
          </w:tcPr>
          <w:p w:rsidR="004D7CF7" w:rsidRDefault="00FE487B">
            <w:pPr>
              <w:pStyle w:val="TableParagraph"/>
              <w:spacing w:line="258" w:lineRule="exact"/>
              <w:ind w:left="106"/>
              <w:rPr>
                <w:sz w:val="23"/>
              </w:rPr>
            </w:pPr>
            <w:r>
              <w:rPr>
                <w:sz w:val="23"/>
              </w:rPr>
              <w:t>Преподаватели</w:t>
            </w:r>
            <w:r>
              <w:rPr>
                <w:spacing w:val="-5"/>
                <w:sz w:val="23"/>
              </w:rPr>
              <w:t xml:space="preserve"> </w:t>
            </w:r>
            <w:r>
              <w:rPr>
                <w:sz w:val="23"/>
              </w:rPr>
              <w:t>центра</w:t>
            </w:r>
            <w:r>
              <w:rPr>
                <w:spacing w:val="-5"/>
                <w:sz w:val="23"/>
              </w:rPr>
              <w:t xml:space="preserve"> </w:t>
            </w:r>
            <w:r>
              <w:rPr>
                <w:spacing w:val="-2"/>
                <w:sz w:val="23"/>
              </w:rPr>
              <w:t>дополнительного</w:t>
            </w:r>
          </w:p>
          <w:p w:rsidR="004D7CF7" w:rsidRDefault="00FE487B">
            <w:pPr>
              <w:pStyle w:val="TableParagraph"/>
              <w:spacing w:line="249" w:lineRule="exact"/>
              <w:ind w:left="106"/>
              <w:rPr>
                <w:sz w:val="23"/>
              </w:rPr>
            </w:pPr>
            <w:r>
              <w:rPr>
                <w:spacing w:val="-2"/>
                <w:sz w:val="23"/>
              </w:rPr>
              <w:t>образования</w:t>
            </w:r>
          </w:p>
        </w:tc>
      </w:tr>
      <w:tr w:rsidR="004D7CF7">
        <w:trPr>
          <w:trHeight w:val="271"/>
        </w:trPr>
        <w:tc>
          <w:tcPr>
            <w:tcW w:w="3653" w:type="dxa"/>
          </w:tcPr>
          <w:p w:rsidR="004D7CF7" w:rsidRDefault="00FE487B">
            <w:pPr>
              <w:pStyle w:val="TableParagraph"/>
              <w:spacing w:line="251" w:lineRule="exact"/>
              <w:ind w:left="215"/>
              <w:rPr>
                <w:sz w:val="23"/>
              </w:rPr>
            </w:pPr>
            <w:r>
              <w:rPr>
                <w:spacing w:val="-2"/>
                <w:sz w:val="23"/>
              </w:rPr>
              <w:t>Духовно-нравственное</w:t>
            </w:r>
          </w:p>
        </w:tc>
        <w:tc>
          <w:tcPr>
            <w:tcW w:w="5307" w:type="dxa"/>
          </w:tcPr>
          <w:p w:rsidR="004D7CF7" w:rsidRDefault="00FE487B">
            <w:pPr>
              <w:pStyle w:val="TableParagraph"/>
              <w:spacing w:line="251" w:lineRule="exact"/>
              <w:ind w:left="214"/>
              <w:rPr>
                <w:sz w:val="23"/>
              </w:rPr>
            </w:pPr>
            <w:r>
              <w:rPr>
                <w:sz w:val="23"/>
              </w:rPr>
              <w:t>Библиотечные</w:t>
            </w:r>
            <w:r>
              <w:rPr>
                <w:spacing w:val="-7"/>
                <w:sz w:val="23"/>
              </w:rPr>
              <w:t xml:space="preserve"> </w:t>
            </w:r>
            <w:r>
              <w:rPr>
                <w:spacing w:val="-4"/>
                <w:sz w:val="23"/>
              </w:rPr>
              <w:t>часы</w:t>
            </w:r>
          </w:p>
        </w:tc>
        <w:tc>
          <w:tcPr>
            <w:tcW w:w="5305" w:type="dxa"/>
          </w:tcPr>
          <w:p w:rsidR="004D7CF7" w:rsidRDefault="00FE487B">
            <w:pPr>
              <w:pStyle w:val="TableParagraph"/>
              <w:spacing w:line="251" w:lineRule="exact"/>
              <w:ind w:left="106"/>
              <w:rPr>
                <w:sz w:val="23"/>
              </w:rPr>
            </w:pPr>
            <w:r>
              <w:rPr>
                <w:spacing w:val="-2"/>
                <w:sz w:val="23"/>
              </w:rPr>
              <w:t>Библиотекарь</w:t>
            </w:r>
          </w:p>
        </w:tc>
      </w:tr>
      <w:tr w:rsidR="004D7CF7">
        <w:trPr>
          <w:trHeight w:val="266"/>
        </w:trPr>
        <w:tc>
          <w:tcPr>
            <w:tcW w:w="3653" w:type="dxa"/>
          </w:tcPr>
          <w:p w:rsidR="004D7CF7" w:rsidRDefault="004D7CF7">
            <w:pPr>
              <w:pStyle w:val="TableParagraph"/>
              <w:ind w:left="0"/>
              <w:rPr>
                <w:sz w:val="18"/>
              </w:rPr>
            </w:pPr>
          </w:p>
        </w:tc>
        <w:tc>
          <w:tcPr>
            <w:tcW w:w="5307" w:type="dxa"/>
          </w:tcPr>
          <w:p w:rsidR="004D7CF7" w:rsidRDefault="00FE487B">
            <w:pPr>
              <w:pStyle w:val="TableParagraph"/>
              <w:spacing w:line="246" w:lineRule="exact"/>
              <w:ind w:left="106"/>
              <w:rPr>
                <w:sz w:val="23"/>
              </w:rPr>
            </w:pPr>
            <w:r>
              <w:rPr>
                <w:sz w:val="23"/>
              </w:rPr>
              <w:t>Экскурсии</w:t>
            </w:r>
            <w:r>
              <w:rPr>
                <w:spacing w:val="-5"/>
                <w:sz w:val="23"/>
              </w:rPr>
              <w:t xml:space="preserve"> </w:t>
            </w:r>
            <w:r>
              <w:rPr>
                <w:sz w:val="23"/>
              </w:rPr>
              <w:t>в</w:t>
            </w:r>
            <w:r>
              <w:rPr>
                <w:spacing w:val="-4"/>
                <w:sz w:val="23"/>
              </w:rPr>
              <w:t xml:space="preserve"> музеи</w:t>
            </w:r>
          </w:p>
        </w:tc>
        <w:tc>
          <w:tcPr>
            <w:tcW w:w="5305" w:type="dxa"/>
          </w:tcPr>
          <w:p w:rsidR="004D7CF7" w:rsidRDefault="00FE487B">
            <w:pPr>
              <w:pStyle w:val="TableParagraph"/>
              <w:spacing w:line="246" w:lineRule="exact"/>
              <w:ind w:left="106"/>
              <w:rPr>
                <w:sz w:val="23"/>
              </w:rPr>
            </w:pPr>
            <w:r>
              <w:rPr>
                <w:sz w:val="23"/>
              </w:rPr>
              <w:t>Классные</w:t>
            </w:r>
            <w:r>
              <w:rPr>
                <w:spacing w:val="-5"/>
                <w:sz w:val="23"/>
              </w:rPr>
              <w:t xml:space="preserve"> </w:t>
            </w:r>
            <w:r>
              <w:rPr>
                <w:spacing w:val="-2"/>
                <w:sz w:val="23"/>
              </w:rPr>
              <w:t>руководители</w:t>
            </w:r>
          </w:p>
        </w:tc>
      </w:tr>
      <w:tr w:rsidR="004D7CF7">
        <w:trPr>
          <w:trHeight w:val="263"/>
        </w:trPr>
        <w:tc>
          <w:tcPr>
            <w:tcW w:w="3653" w:type="dxa"/>
          </w:tcPr>
          <w:p w:rsidR="004D7CF7" w:rsidRDefault="004D7CF7">
            <w:pPr>
              <w:pStyle w:val="TableParagraph"/>
              <w:ind w:left="0"/>
              <w:rPr>
                <w:sz w:val="18"/>
              </w:rPr>
            </w:pPr>
          </w:p>
        </w:tc>
        <w:tc>
          <w:tcPr>
            <w:tcW w:w="5307" w:type="dxa"/>
          </w:tcPr>
          <w:p w:rsidR="004D7CF7" w:rsidRDefault="00FE487B">
            <w:pPr>
              <w:pStyle w:val="TableParagraph"/>
              <w:spacing w:line="244" w:lineRule="exact"/>
              <w:ind w:left="106"/>
              <w:rPr>
                <w:sz w:val="23"/>
              </w:rPr>
            </w:pPr>
            <w:r>
              <w:rPr>
                <w:spacing w:val="-2"/>
                <w:sz w:val="23"/>
              </w:rPr>
              <w:t>Спектакли</w:t>
            </w:r>
          </w:p>
        </w:tc>
        <w:tc>
          <w:tcPr>
            <w:tcW w:w="5305" w:type="dxa"/>
          </w:tcPr>
          <w:p w:rsidR="004D7CF7" w:rsidRDefault="00FE487B">
            <w:pPr>
              <w:pStyle w:val="TableParagraph"/>
              <w:spacing w:line="244" w:lineRule="exact"/>
              <w:ind w:left="106"/>
              <w:rPr>
                <w:sz w:val="23"/>
              </w:rPr>
            </w:pPr>
            <w:r>
              <w:rPr>
                <w:sz w:val="23"/>
              </w:rPr>
              <w:t>Классные</w:t>
            </w:r>
            <w:r>
              <w:rPr>
                <w:spacing w:val="-5"/>
                <w:sz w:val="23"/>
              </w:rPr>
              <w:t xml:space="preserve"> </w:t>
            </w:r>
            <w:r>
              <w:rPr>
                <w:spacing w:val="-2"/>
                <w:sz w:val="23"/>
              </w:rPr>
              <w:t>руководители</w:t>
            </w:r>
          </w:p>
        </w:tc>
      </w:tr>
      <w:tr w:rsidR="004D7CF7">
        <w:trPr>
          <w:trHeight w:val="263"/>
        </w:trPr>
        <w:tc>
          <w:tcPr>
            <w:tcW w:w="3653" w:type="dxa"/>
          </w:tcPr>
          <w:p w:rsidR="004D7CF7" w:rsidRDefault="00FE487B">
            <w:pPr>
              <w:pStyle w:val="TableParagraph"/>
              <w:spacing w:line="244" w:lineRule="exact"/>
              <w:ind w:left="215"/>
              <w:rPr>
                <w:sz w:val="23"/>
              </w:rPr>
            </w:pPr>
            <w:r>
              <w:rPr>
                <w:spacing w:val="-2"/>
                <w:sz w:val="23"/>
              </w:rPr>
              <w:t>Социальное:</w:t>
            </w:r>
          </w:p>
        </w:tc>
        <w:tc>
          <w:tcPr>
            <w:tcW w:w="5307" w:type="dxa"/>
          </w:tcPr>
          <w:p w:rsidR="004D7CF7" w:rsidRDefault="00FE487B">
            <w:pPr>
              <w:pStyle w:val="TableParagraph"/>
              <w:spacing w:line="244" w:lineRule="exact"/>
              <w:ind w:left="106"/>
              <w:rPr>
                <w:sz w:val="23"/>
              </w:rPr>
            </w:pPr>
            <w:r>
              <w:rPr>
                <w:sz w:val="23"/>
              </w:rPr>
              <w:t>Социальные</w:t>
            </w:r>
            <w:r>
              <w:rPr>
                <w:spacing w:val="-7"/>
                <w:sz w:val="23"/>
              </w:rPr>
              <w:t xml:space="preserve"> </w:t>
            </w:r>
            <w:r>
              <w:rPr>
                <w:sz w:val="23"/>
              </w:rPr>
              <w:t>акции</w:t>
            </w:r>
            <w:r>
              <w:rPr>
                <w:spacing w:val="-5"/>
                <w:sz w:val="23"/>
              </w:rPr>
              <w:t xml:space="preserve"> </w:t>
            </w:r>
            <w:r>
              <w:rPr>
                <w:sz w:val="23"/>
              </w:rPr>
              <w:t>«Подари</w:t>
            </w:r>
            <w:r>
              <w:rPr>
                <w:spacing w:val="-5"/>
                <w:sz w:val="23"/>
              </w:rPr>
              <w:t xml:space="preserve"> </w:t>
            </w:r>
            <w:r>
              <w:rPr>
                <w:spacing w:val="-2"/>
                <w:sz w:val="23"/>
              </w:rPr>
              <w:t>тепло»</w:t>
            </w:r>
          </w:p>
        </w:tc>
        <w:tc>
          <w:tcPr>
            <w:tcW w:w="5305" w:type="dxa"/>
          </w:tcPr>
          <w:p w:rsidR="004D7CF7" w:rsidRDefault="00FE487B">
            <w:pPr>
              <w:pStyle w:val="TableParagraph"/>
              <w:spacing w:line="244" w:lineRule="exact"/>
              <w:ind w:left="106"/>
              <w:rPr>
                <w:sz w:val="23"/>
              </w:rPr>
            </w:pPr>
            <w:r>
              <w:rPr>
                <w:sz w:val="23"/>
              </w:rPr>
              <w:t>Классные</w:t>
            </w:r>
            <w:r>
              <w:rPr>
                <w:spacing w:val="-7"/>
                <w:sz w:val="23"/>
              </w:rPr>
              <w:t xml:space="preserve"> </w:t>
            </w:r>
            <w:r>
              <w:rPr>
                <w:sz w:val="23"/>
              </w:rPr>
              <w:t>руководители,</w:t>
            </w:r>
            <w:r>
              <w:rPr>
                <w:spacing w:val="-3"/>
                <w:sz w:val="23"/>
              </w:rPr>
              <w:t xml:space="preserve"> </w:t>
            </w:r>
            <w:r>
              <w:rPr>
                <w:spacing w:val="-2"/>
                <w:sz w:val="23"/>
              </w:rPr>
              <w:t>родители</w:t>
            </w:r>
          </w:p>
        </w:tc>
      </w:tr>
      <w:tr w:rsidR="004D7CF7">
        <w:trPr>
          <w:trHeight w:val="530"/>
        </w:trPr>
        <w:tc>
          <w:tcPr>
            <w:tcW w:w="3653" w:type="dxa"/>
          </w:tcPr>
          <w:p w:rsidR="004D7CF7" w:rsidRDefault="004D7CF7">
            <w:pPr>
              <w:pStyle w:val="TableParagraph"/>
              <w:ind w:left="0"/>
              <w:rPr>
                <w:sz w:val="24"/>
              </w:rPr>
            </w:pPr>
          </w:p>
        </w:tc>
        <w:tc>
          <w:tcPr>
            <w:tcW w:w="5307" w:type="dxa"/>
          </w:tcPr>
          <w:p w:rsidR="004D7CF7" w:rsidRDefault="00FE487B">
            <w:pPr>
              <w:pStyle w:val="TableParagraph"/>
              <w:spacing w:line="261" w:lineRule="exact"/>
              <w:ind w:left="214"/>
              <w:rPr>
                <w:sz w:val="23"/>
              </w:rPr>
            </w:pPr>
            <w:r>
              <w:rPr>
                <w:sz w:val="23"/>
              </w:rPr>
              <w:t>Мероприятия</w:t>
            </w:r>
            <w:r>
              <w:rPr>
                <w:spacing w:val="-5"/>
                <w:sz w:val="23"/>
              </w:rPr>
              <w:t xml:space="preserve"> </w:t>
            </w:r>
            <w:r>
              <w:rPr>
                <w:sz w:val="23"/>
              </w:rPr>
              <w:t>по</w:t>
            </w:r>
            <w:r>
              <w:rPr>
                <w:spacing w:val="-5"/>
                <w:sz w:val="23"/>
              </w:rPr>
              <w:t xml:space="preserve"> </w:t>
            </w:r>
            <w:r>
              <w:rPr>
                <w:sz w:val="23"/>
              </w:rPr>
              <w:t>плану</w:t>
            </w:r>
            <w:r>
              <w:rPr>
                <w:spacing w:val="-8"/>
                <w:sz w:val="23"/>
              </w:rPr>
              <w:t xml:space="preserve"> </w:t>
            </w:r>
            <w:r>
              <w:rPr>
                <w:sz w:val="23"/>
              </w:rPr>
              <w:t>воспитательной</w:t>
            </w:r>
            <w:r>
              <w:rPr>
                <w:spacing w:val="-6"/>
                <w:sz w:val="23"/>
              </w:rPr>
              <w:t xml:space="preserve"> </w:t>
            </w:r>
            <w:r>
              <w:rPr>
                <w:spacing w:val="-2"/>
                <w:sz w:val="23"/>
              </w:rPr>
              <w:t>работы</w:t>
            </w:r>
          </w:p>
          <w:p w:rsidR="004D7CF7" w:rsidRDefault="00FE487B">
            <w:pPr>
              <w:pStyle w:val="TableParagraph"/>
              <w:spacing w:line="249" w:lineRule="exact"/>
              <w:ind w:left="214"/>
              <w:rPr>
                <w:sz w:val="23"/>
              </w:rPr>
            </w:pPr>
            <w:r>
              <w:rPr>
                <w:sz w:val="23"/>
              </w:rPr>
              <w:t>(экскурсии,</w:t>
            </w:r>
            <w:r>
              <w:rPr>
                <w:spacing w:val="-7"/>
                <w:sz w:val="23"/>
              </w:rPr>
              <w:t xml:space="preserve"> </w:t>
            </w:r>
            <w:r>
              <w:rPr>
                <w:sz w:val="23"/>
              </w:rPr>
              <w:t>посещение</w:t>
            </w:r>
            <w:r>
              <w:rPr>
                <w:spacing w:val="-4"/>
                <w:sz w:val="23"/>
              </w:rPr>
              <w:t xml:space="preserve"> </w:t>
            </w:r>
            <w:r>
              <w:rPr>
                <w:sz w:val="23"/>
              </w:rPr>
              <w:t>театров,</w:t>
            </w:r>
            <w:r>
              <w:rPr>
                <w:spacing w:val="-4"/>
                <w:sz w:val="23"/>
              </w:rPr>
              <w:t xml:space="preserve"> </w:t>
            </w:r>
            <w:r>
              <w:rPr>
                <w:sz w:val="23"/>
              </w:rPr>
              <w:t>выставок</w:t>
            </w:r>
            <w:r>
              <w:rPr>
                <w:spacing w:val="-4"/>
                <w:sz w:val="23"/>
              </w:rPr>
              <w:t xml:space="preserve"> </w:t>
            </w:r>
            <w:r>
              <w:rPr>
                <w:sz w:val="23"/>
              </w:rPr>
              <w:t>и</w:t>
            </w:r>
            <w:r>
              <w:rPr>
                <w:spacing w:val="-4"/>
                <w:sz w:val="23"/>
              </w:rPr>
              <w:t xml:space="preserve"> </w:t>
            </w:r>
            <w:r>
              <w:rPr>
                <w:spacing w:val="-2"/>
                <w:sz w:val="23"/>
              </w:rPr>
              <w:t>т.д.)</w:t>
            </w:r>
          </w:p>
        </w:tc>
        <w:tc>
          <w:tcPr>
            <w:tcW w:w="5305" w:type="dxa"/>
          </w:tcPr>
          <w:p w:rsidR="004D7CF7" w:rsidRDefault="00FE487B">
            <w:pPr>
              <w:pStyle w:val="TableParagraph"/>
              <w:spacing w:line="261" w:lineRule="exact"/>
              <w:ind w:left="106"/>
              <w:rPr>
                <w:sz w:val="23"/>
              </w:rPr>
            </w:pPr>
            <w:r>
              <w:rPr>
                <w:sz w:val="23"/>
              </w:rPr>
              <w:t>Классные</w:t>
            </w:r>
            <w:r>
              <w:rPr>
                <w:spacing w:val="-5"/>
                <w:sz w:val="23"/>
              </w:rPr>
              <w:t xml:space="preserve"> </w:t>
            </w:r>
            <w:r>
              <w:rPr>
                <w:spacing w:val="-2"/>
                <w:sz w:val="23"/>
              </w:rPr>
              <w:t>руководители</w:t>
            </w:r>
          </w:p>
        </w:tc>
      </w:tr>
      <w:tr w:rsidR="004D7CF7">
        <w:trPr>
          <w:trHeight w:val="263"/>
        </w:trPr>
        <w:tc>
          <w:tcPr>
            <w:tcW w:w="3653" w:type="dxa"/>
          </w:tcPr>
          <w:p w:rsidR="004D7CF7" w:rsidRDefault="004D7CF7">
            <w:pPr>
              <w:pStyle w:val="TableParagraph"/>
              <w:ind w:left="0"/>
              <w:rPr>
                <w:sz w:val="18"/>
              </w:rPr>
            </w:pPr>
          </w:p>
        </w:tc>
        <w:tc>
          <w:tcPr>
            <w:tcW w:w="5307" w:type="dxa"/>
          </w:tcPr>
          <w:p w:rsidR="004D7CF7" w:rsidRDefault="00FE487B">
            <w:pPr>
              <w:pStyle w:val="TableParagraph"/>
              <w:spacing w:line="244" w:lineRule="exact"/>
              <w:ind w:left="106"/>
              <w:rPr>
                <w:sz w:val="23"/>
              </w:rPr>
            </w:pPr>
            <w:r>
              <w:rPr>
                <w:sz w:val="23"/>
              </w:rPr>
              <w:t>«Учусь</w:t>
            </w:r>
            <w:r>
              <w:rPr>
                <w:spacing w:val="-4"/>
                <w:sz w:val="23"/>
              </w:rPr>
              <w:t xml:space="preserve"> </w:t>
            </w:r>
            <w:r>
              <w:rPr>
                <w:sz w:val="23"/>
              </w:rPr>
              <w:t>создавать</w:t>
            </w:r>
            <w:r>
              <w:rPr>
                <w:spacing w:val="-3"/>
                <w:sz w:val="23"/>
              </w:rPr>
              <w:t xml:space="preserve"> </w:t>
            </w:r>
            <w:r>
              <w:rPr>
                <w:spacing w:val="-2"/>
                <w:sz w:val="23"/>
              </w:rPr>
              <w:t>проект»</w:t>
            </w:r>
          </w:p>
        </w:tc>
        <w:tc>
          <w:tcPr>
            <w:tcW w:w="5305" w:type="dxa"/>
          </w:tcPr>
          <w:p w:rsidR="004D7CF7" w:rsidRDefault="00FE487B">
            <w:pPr>
              <w:pStyle w:val="TableParagraph"/>
              <w:spacing w:line="244" w:lineRule="exact"/>
              <w:ind w:left="106"/>
              <w:rPr>
                <w:sz w:val="23"/>
              </w:rPr>
            </w:pPr>
            <w:r>
              <w:rPr>
                <w:sz w:val="23"/>
              </w:rPr>
              <w:t>Классные</w:t>
            </w:r>
            <w:r>
              <w:rPr>
                <w:spacing w:val="-5"/>
                <w:sz w:val="23"/>
              </w:rPr>
              <w:t xml:space="preserve"> </w:t>
            </w:r>
            <w:r>
              <w:rPr>
                <w:spacing w:val="-2"/>
                <w:sz w:val="23"/>
              </w:rPr>
              <w:t>руководители</w:t>
            </w:r>
          </w:p>
        </w:tc>
      </w:tr>
      <w:tr w:rsidR="004D7CF7">
        <w:trPr>
          <w:trHeight w:val="266"/>
        </w:trPr>
        <w:tc>
          <w:tcPr>
            <w:tcW w:w="3653" w:type="dxa"/>
          </w:tcPr>
          <w:p w:rsidR="004D7CF7" w:rsidRDefault="004D7CF7">
            <w:pPr>
              <w:pStyle w:val="TableParagraph"/>
              <w:ind w:left="0"/>
              <w:rPr>
                <w:sz w:val="18"/>
              </w:rPr>
            </w:pPr>
          </w:p>
        </w:tc>
        <w:tc>
          <w:tcPr>
            <w:tcW w:w="5307" w:type="dxa"/>
          </w:tcPr>
          <w:p w:rsidR="004D7CF7" w:rsidRDefault="00FE487B">
            <w:pPr>
              <w:pStyle w:val="TableParagraph"/>
              <w:spacing w:line="246" w:lineRule="exact"/>
              <w:ind w:left="106"/>
              <w:rPr>
                <w:sz w:val="23"/>
              </w:rPr>
            </w:pPr>
            <w:r>
              <w:rPr>
                <w:sz w:val="23"/>
              </w:rPr>
              <w:t>Социальные</w:t>
            </w:r>
            <w:r>
              <w:rPr>
                <w:spacing w:val="-5"/>
                <w:sz w:val="23"/>
              </w:rPr>
              <w:t xml:space="preserve"> </w:t>
            </w:r>
            <w:r>
              <w:rPr>
                <w:sz w:val="23"/>
              </w:rPr>
              <w:t>проекты</w:t>
            </w:r>
            <w:r>
              <w:rPr>
                <w:spacing w:val="-3"/>
                <w:sz w:val="23"/>
              </w:rPr>
              <w:t xml:space="preserve"> </w:t>
            </w:r>
            <w:r>
              <w:rPr>
                <w:sz w:val="23"/>
              </w:rPr>
              <w:t>и</w:t>
            </w:r>
            <w:r>
              <w:rPr>
                <w:spacing w:val="-5"/>
                <w:sz w:val="23"/>
              </w:rPr>
              <w:t xml:space="preserve"> </w:t>
            </w:r>
            <w:r>
              <w:rPr>
                <w:spacing w:val="-4"/>
                <w:sz w:val="23"/>
              </w:rPr>
              <w:t>акции</w:t>
            </w:r>
          </w:p>
        </w:tc>
        <w:tc>
          <w:tcPr>
            <w:tcW w:w="5305" w:type="dxa"/>
          </w:tcPr>
          <w:p w:rsidR="004D7CF7" w:rsidRDefault="00FE487B">
            <w:pPr>
              <w:pStyle w:val="TableParagraph"/>
              <w:spacing w:line="246" w:lineRule="exact"/>
              <w:ind w:left="106"/>
              <w:rPr>
                <w:sz w:val="23"/>
              </w:rPr>
            </w:pPr>
            <w:r>
              <w:rPr>
                <w:sz w:val="23"/>
              </w:rPr>
              <w:t>Классные</w:t>
            </w:r>
            <w:r>
              <w:rPr>
                <w:spacing w:val="-5"/>
                <w:sz w:val="23"/>
              </w:rPr>
              <w:t xml:space="preserve"> </w:t>
            </w:r>
            <w:r>
              <w:rPr>
                <w:spacing w:val="-2"/>
                <w:sz w:val="23"/>
              </w:rPr>
              <w:t>руководители</w:t>
            </w:r>
          </w:p>
        </w:tc>
      </w:tr>
      <w:tr w:rsidR="004D7CF7">
        <w:trPr>
          <w:trHeight w:val="263"/>
        </w:trPr>
        <w:tc>
          <w:tcPr>
            <w:tcW w:w="3653" w:type="dxa"/>
          </w:tcPr>
          <w:p w:rsidR="004D7CF7" w:rsidRDefault="004D7CF7">
            <w:pPr>
              <w:pStyle w:val="TableParagraph"/>
              <w:ind w:left="0"/>
              <w:rPr>
                <w:sz w:val="18"/>
              </w:rPr>
            </w:pPr>
          </w:p>
        </w:tc>
        <w:tc>
          <w:tcPr>
            <w:tcW w:w="5307" w:type="dxa"/>
          </w:tcPr>
          <w:p w:rsidR="004D7CF7" w:rsidRDefault="00FE487B">
            <w:pPr>
              <w:pStyle w:val="TableParagraph"/>
              <w:spacing w:line="244" w:lineRule="exact"/>
              <w:ind w:left="214"/>
              <w:rPr>
                <w:sz w:val="23"/>
              </w:rPr>
            </w:pPr>
            <w:r>
              <w:rPr>
                <w:sz w:val="23"/>
              </w:rPr>
              <w:t>Семейные</w:t>
            </w:r>
            <w:r>
              <w:rPr>
                <w:spacing w:val="-6"/>
                <w:sz w:val="23"/>
              </w:rPr>
              <w:t xml:space="preserve"> </w:t>
            </w:r>
            <w:r>
              <w:rPr>
                <w:sz w:val="23"/>
              </w:rPr>
              <w:t>праздники</w:t>
            </w:r>
            <w:r>
              <w:rPr>
                <w:spacing w:val="-6"/>
                <w:sz w:val="23"/>
              </w:rPr>
              <w:t xml:space="preserve"> </w:t>
            </w:r>
            <w:r>
              <w:rPr>
                <w:spacing w:val="-2"/>
                <w:sz w:val="23"/>
              </w:rPr>
              <w:t>(гостиные)</w:t>
            </w:r>
          </w:p>
        </w:tc>
        <w:tc>
          <w:tcPr>
            <w:tcW w:w="5305" w:type="dxa"/>
          </w:tcPr>
          <w:p w:rsidR="004D7CF7" w:rsidRDefault="00FE487B">
            <w:pPr>
              <w:pStyle w:val="TableParagraph"/>
              <w:spacing w:line="244" w:lineRule="exact"/>
              <w:ind w:left="106"/>
              <w:rPr>
                <w:sz w:val="23"/>
              </w:rPr>
            </w:pPr>
            <w:r>
              <w:rPr>
                <w:sz w:val="23"/>
              </w:rPr>
              <w:t>Классные</w:t>
            </w:r>
            <w:r>
              <w:rPr>
                <w:spacing w:val="-5"/>
                <w:sz w:val="23"/>
              </w:rPr>
              <w:t xml:space="preserve"> </w:t>
            </w:r>
            <w:r>
              <w:rPr>
                <w:spacing w:val="-2"/>
                <w:sz w:val="23"/>
              </w:rPr>
              <w:t>руководители</w:t>
            </w:r>
          </w:p>
        </w:tc>
      </w:tr>
    </w:tbl>
    <w:p w:rsidR="004D7CF7" w:rsidRDefault="004D7CF7">
      <w:pPr>
        <w:pStyle w:val="a3"/>
        <w:spacing w:before="19"/>
        <w:ind w:left="0"/>
        <w:rPr>
          <w:b/>
        </w:rPr>
      </w:pPr>
    </w:p>
    <w:p w:rsidR="004D7CF7" w:rsidRDefault="00FE487B">
      <w:pPr>
        <w:pStyle w:val="a3"/>
        <w:ind w:left="1219"/>
        <w:jc w:val="both"/>
      </w:pPr>
      <w:r>
        <w:t>План</w:t>
      </w:r>
      <w:r>
        <w:rPr>
          <w:spacing w:val="17"/>
        </w:rPr>
        <w:t xml:space="preserve"> </w:t>
      </w:r>
      <w:r>
        <w:t>внеурочной</w:t>
      </w:r>
      <w:r>
        <w:rPr>
          <w:spacing w:val="17"/>
        </w:rPr>
        <w:t xml:space="preserve"> </w:t>
      </w:r>
      <w:r>
        <w:t>деятельности</w:t>
      </w:r>
      <w:r>
        <w:rPr>
          <w:spacing w:val="8"/>
        </w:rPr>
        <w:t xml:space="preserve"> </w:t>
      </w:r>
      <w:r>
        <w:t>(на</w:t>
      </w:r>
      <w:r>
        <w:rPr>
          <w:spacing w:val="33"/>
        </w:rPr>
        <w:t xml:space="preserve"> </w:t>
      </w:r>
      <w:r>
        <w:t>базе</w:t>
      </w:r>
      <w:r>
        <w:rPr>
          <w:spacing w:val="32"/>
        </w:rPr>
        <w:t xml:space="preserve"> </w:t>
      </w:r>
      <w:r>
        <w:t>школы)</w:t>
      </w:r>
      <w:r>
        <w:rPr>
          <w:spacing w:val="38"/>
        </w:rPr>
        <w:t xml:space="preserve"> </w:t>
      </w:r>
      <w:r>
        <w:t>на</w:t>
      </w:r>
      <w:r>
        <w:rPr>
          <w:spacing w:val="37"/>
        </w:rPr>
        <w:t xml:space="preserve"> </w:t>
      </w:r>
      <w:r>
        <w:t>текущий</w:t>
      </w:r>
      <w:r>
        <w:rPr>
          <w:spacing w:val="41"/>
        </w:rPr>
        <w:t xml:space="preserve"> </w:t>
      </w:r>
      <w:r>
        <w:t>учебный</w:t>
      </w:r>
      <w:r>
        <w:rPr>
          <w:spacing w:val="34"/>
        </w:rPr>
        <w:t xml:space="preserve"> </w:t>
      </w:r>
      <w:r>
        <w:t>год</w:t>
      </w:r>
      <w:r>
        <w:rPr>
          <w:spacing w:val="34"/>
        </w:rPr>
        <w:t xml:space="preserve"> </w:t>
      </w:r>
      <w:r>
        <w:t>(Приложение</w:t>
      </w:r>
      <w:r>
        <w:rPr>
          <w:spacing w:val="33"/>
        </w:rPr>
        <w:t xml:space="preserve"> </w:t>
      </w:r>
      <w:r>
        <w:rPr>
          <w:spacing w:val="-5"/>
        </w:rPr>
        <w:t>1.)</w:t>
      </w:r>
    </w:p>
    <w:p w:rsidR="004D7CF7" w:rsidRDefault="00FE487B">
      <w:pPr>
        <w:pStyle w:val="a3"/>
        <w:spacing w:before="2"/>
        <w:ind w:right="1129" w:firstLine="708"/>
        <w:jc w:val="both"/>
      </w:pPr>
      <w:r>
        <w:t>Основное преимущество организации внеурочной деятельности на базе школы заключается в создании условий для полноценного пребывания ребёнка в школе в течение дня, содержательном единстве учебной, воспитательной и развивающей деятельности в рамках основной образовательной программы НОО.</w:t>
      </w:r>
    </w:p>
    <w:p w:rsidR="004D7CF7" w:rsidRDefault="00FE487B">
      <w:pPr>
        <w:pStyle w:val="a3"/>
        <w:ind w:right="1133" w:firstLine="708"/>
        <w:jc w:val="both"/>
      </w:pPr>
      <w:r>
        <w:t>При этом, ресурсы дополнительного образования города позволяют расширить пространство внеурочной деятельности школы.</w:t>
      </w:r>
    </w:p>
    <w:p w:rsidR="004D7CF7" w:rsidRDefault="00FE487B">
      <w:pPr>
        <w:pStyle w:val="a3"/>
        <w:ind w:right="1127" w:firstLine="708"/>
        <w:jc w:val="both"/>
      </w:pPr>
      <w:r>
        <w:t>Внеурочная деятельность тесно связана с дополнительным образованием округа и города детей в части создания условий для развития творческих интересов детей, включения их в художественную, техническую, спортивную и другую деятельность. Основное преимущество совместной организации внеурочной деятельности заключается в предоставлении широкого выбора занятий для ребёнка на основе спектра направлений детских объединений по интересам, возможности свободного самоопределения ребёнка, привлечения к осуществлению внеурочной деятельности квалифицированных специалистов, а также практико-ориентированной и деятельностной основы организации образовательной деятельности.</w:t>
      </w:r>
    </w:p>
    <w:p w:rsidR="004D7CF7" w:rsidRDefault="004D7CF7">
      <w:pPr>
        <w:pStyle w:val="a3"/>
        <w:jc w:val="both"/>
        <w:sectPr w:rsidR="004D7CF7">
          <w:type w:val="continuous"/>
          <w:pgSz w:w="16840" w:h="12410" w:orient="landscape"/>
          <w:pgMar w:top="540" w:right="0" w:bottom="1720" w:left="283" w:header="0" w:footer="1489" w:gutter="0"/>
          <w:cols w:space="720"/>
        </w:sectPr>
      </w:pPr>
    </w:p>
    <w:p w:rsidR="004D7CF7" w:rsidRDefault="00FE487B">
      <w:pPr>
        <w:pStyle w:val="a3"/>
        <w:spacing w:before="73"/>
        <w:ind w:right="1128"/>
        <w:jc w:val="both"/>
      </w:pPr>
      <w:r>
        <w:lastRenderedPageBreak/>
        <w:t>Взаимодействие школы с другими организациями реализуется в рамках общего программно-методического пространства (рабочие программы курсов внеурочной деятельности, ориентированные на планируемые результаты освоения основной образовательной программы начального общего образования)</w:t>
      </w:r>
    </w:p>
    <w:p w:rsidR="004D7CF7" w:rsidRDefault="00FE487B">
      <w:pPr>
        <w:pStyle w:val="a3"/>
        <w:spacing w:before="2"/>
        <w:ind w:right="1136" w:firstLine="708"/>
        <w:jc w:val="both"/>
      </w:pPr>
      <w:r>
        <w:t>Координирующую роль в организации внеурочной деятельности выполняет классный руководитель, который взаимодействует с педагогическими работниками, организует систему отношений через разнообразные формы воспитательной деятельности коллектива, в том числе через органы самоуправления, обеспечивает внеурочную деятельность обучающихся в соответствии с их выбором, ведет мониторинг эффективности.</w:t>
      </w:r>
    </w:p>
    <w:p w:rsidR="004D7CF7" w:rsidRDefault="004D7CF7">
      <w:pPr>
        <w:pStyle w:val="a3"/>
        <w:spacing w:before="3"/>
        <w:ind w:left="0"/>
      </w:pPr>
    </w:p>
    <w:p w:rsidR="004D7CF7" w:rsidRDefault="00FE487B">
      <w:pPr>
        <w:ind w:left="511"/>
        <w:jc w:val="both"/>
        <w:rPr>
          <w:b/>
          <w:sz w:val="28"/>
        </w:rPr>
      </w:pPr>
      <w:r>
        <w:rPr>
          <w:b/>
          <w:sz w:val="28"/>
          <w:u w:val="single"/>
        </w:rPr>
        <w:t>Общеинтеллектуальное</w:t>
      </w:r>
      <w:r>
        <w:rPr>
          <w:b/>
          <w:spacing w:val="-16"/>
          <w:sz w:val="28"/>
          <w:u w:val="single"/>
        </w:rPr>
        <w:t xml:space="preserve"> </w:t>
      </w:r>
      <w:r>
        <w:rPr>
          <w:b/>
          <w:spacing w:val="-2"/>
          <w:sz w:val="28"/>
          <w:u w:val="single"/>
        </w:rPr>
        <w:t>направление</w:t>
      </w:r>
    </w:p>
    <w:p w:rsidR="004D7CF7" w:rsidRDefault="00FE487B">
      <w:pPr>
        <w:pStyle w:val="a3"/>
        <w:tabs>
          <w:tab w:val="left" w:pos="5770"/>
        </w:tabs>
        <w:spacing w:before="46" w:line="276" w:lineRule="auto"/>
        <w:ind w:right="1139" w:firstLine="708"/>
        <w:jc w:val="right"/>
      </w:pPr>
      <w:r>
        <w:t>Направление представлено следующими</w:t>
      </w:r>
      <w:r>
        <w:rPr>
          <w:spacing w:val="-1"/>
        </w:rPr>
        <w:t xml:space="preserve"> </w:t>
      </w:r>
      <w:r>
        <w:t xml:space="preserve">курсами </w:t>
      </w:r>
      <w:r>
        <w:rPr>
          <w:b/>
        </w:rPr>
        <w:t>«</w:t>
      </w:r>
      <w:r>
        <w:t>Английский язык», «Умники и умницы», «Занятия с психологом». Данные</w:t>
      </w:r>
      <w:r>
        <w:rPr>
          <w:spacing w:val="40"/>
        </w:rPr>
        <w:t xml:space="preserve"> </w:t>
      </w:r>
      <w:r>
        <w:t>курсы</w:t>
      </w:r>
      <w:r>
        <w:rPr>
          <w:spacing w:val="40"/>
        </w:rPr>
        <w:t xml:space="preserve"> </w:t>
      </w:r>
      <w:r>
        <w:t>направлены</w:t>
      </w:r>
      <w:r>
        <w:rPr>
          <w:spacing w:val="40"/>
        </w:rPr>
        <w:t xml:space="preserve"> </w:t>
      </w:r>
      <w:r>
        <w:t>на</w:t>
      </w:r>
      <w:r>
        <w:rPr>
          <w:spacing w:val="40"/>
        </w:rPr>
        <w:t xml:space="preserve"> </w:t>
      </w:r>
      <w:r>
        <w:t>создание</w:t>
      </w:r>
      <w:r>
        <w:tab/>
        <w:t>условий</w:t>
      </w:r>
      <w:r>
        <w:rPr>
          <w:spacing w:val="40"/>
        </w:rPr>
        <w:t xml:space="preserve"> </w:t>
      </w:r>
      <w:r>
        <w:t>для</w:t>
      </w:r>
      <w:r>
        <w:rPr>
          <w:spacing w:val="40"/>
        </w:rPr>
        <w:t xml:space="preserve"> </w:t>
      </w:r>
      <w:r>
        <w:t>интеллектуального</w:t>
      </w:r>
      <w:r>
        <w:rPr>
          <w:spacing w:val="40"/>
        </w:rPr>
        <w:t xml:space="preserve"> </w:t>
      </w:r>
      <w:r>
        <w:t>развития</w:t>
      </w:r>
      <w:r>
        <w:rPr>
          <w:spacing w:val="40"/>
        </w:rPr>
        <w:t xml:space="preserve"> </w:t>
      </w:r>
      <w:r>
        <w:t>ребенка</w:t>
      </w:r>
      <w:r>
        <w:rPr>
          <w:spacing w:val="40"/>
        </w:rPr>
        <w:t xml:space="preserve"> </w:t>
      </w:r>
      <w:r>
        <w:t>и</w:t>
      </w:r>
      <w:r>
        <w:rPr>
          <w:spacing w:val="40"/>
        </w:rPr>
        <w:t xml:space="preserve"> </w:t>
      </w:r>
      <w:r>
        <w:t>формирования</w:t>
      </w:r>
      <w:r>
        <w:rPr>
          <w:spacing w:val="40"/>
        </w:rPr>
        <w:t xml:space="preserve"> </w:t>
      </w:r>
      <w:r>
        <w:t>его коммуникативных</w:t>
      </w:r>
      <w:r>
        <w:rPr>
          <w:spacing w:val="69"/>
        </w:rPr>
        <w:t xml:space="preserve"> </w:t>
      </w:r>
      <w:r>
        <w:t>и</w:t>
      </w:r>
      <w:r>
        <w:rPr>
          <w:spacing w:val="72"/>
        </w:rPr>
        <w:t xml:space="preserve"> </w:t>
      </w:r>
      <w:r>
        <w:t>социальных</w:t>
      </w:r>
      <w:r>
        <w:rPr>
          <w:spacing w:val="73"/>
        </w:rPr>
        <w:t xml:space="preserve"> </w:t>
      </w:r>
      <w:r>
        <w:t>навыков</w:t>
      </w:r>
      <w:r>
        <w:rPr>
          <w:spacing w:val="70"/>
        </w:rPr>
        <w:t xml:space="preserve"> </w:t>
      </w:r>
      <w:r>
        <w:t>через</w:t>
      </w:r>
      <w:r>
        <w:rPr>
          <w:spacing w:val="68"/>
        </w:rPr>
        <w:t xml:space="preserve"> </w:t>
      </w:r>
      <w:r>
        <w:t>игровую</w:t>
      </w:r>
      <w:r>
        <w:rPr>
          <w:spacing w:val="71"/>
        </w:rPr>
        <w:t xml:space="preserve"> </w:t>
      </w:r>
      <w:r>
        <w:t>и</w:t>
      </w:r>
      <w:r>
        <w:rPr>
          <w:spacing w:val="72"/>
        </w:rPr>
        <w:t xml:space="preserve"> </w:t>
      </w:r>
      <w:r>
        <w:t>проектную</w:t>
      </w:r>
      <w:r>
        <w:rPr>
          <w:spacing w:val="70"/>
        </w:rPr>
        <w:t xml:space="preserve"> </w:t>
      </w:r>
      <w:r>
        <w:t>деятельность</w:t>
      </w:r>
      <w:r>
        <w:rPr>
          <w:spacing w:val="71"/>
        </w:rPr>
        <w:t xml:space="preserve"> </w:t>
      </w:r>
      <w:r>
        <w:t>посредством</w:t>
      </w:r>
      <w:r>
        <w:rPr>
          <w:spacing w:val="71"/>
        </w:rPr>
        <w:t xml:space="preserve"> </w:t>
      </w:r>
      <w:r>
        <w:t>английского</w:t>
      </w:r>
      <w:r>
        <w:rPr>
          <w:spacing w:val="70"/>
        </w:rPr>
        <w:t xml:space="preserve"> </w:t>
      </w:r>
      <w:r>
        <w:rPr>
          <w:spacing w:val="-2"/>
        </w:rPr>
        <w:t>языка,</w:t>
      </w:r>
    </w:p>
    <w:p w:rsidR="004D7CF7" w:rsidRDefault="00FE487B">
      <w:pPr>
        <w:pStyle w:val="a3"/>
        <w:spacing w:line="348" w:lineRule="auto"/>
        <w:ind w:right="2089"/>
      </w:pPr>
      <w:r>
        <w:t>решения</w:t>
      </w:r>
      <w:r>
        <w:rPr>
          <w:spacing w:val="-3"/>
        </w:rPr>
        <w:t xml:space="preserve"> </w:t>
      </w:r>
      <w:r>
        <w:t>логических</w:t>
      </w:r>
      <w:r>
        <w:rPr>
          <w:spacing w:val="-1"/>
        </w:rPr>
        <w:t xml:space="preserve"> </w:t>
      </w:r>
      <w:r>
        <w:t>задач,</w:t>
      </w:r>
      <w:r>
        <w:rPr>
          <w:spacing w:val="-3"/>
        </w:rPr>
        <w:t xml:space="preserve"> </w:t>
      </w:r>
      <w:r>
        <w:t>работой</w:t>
      </w:r>
      <w:r>
        <w:rPr>
          <w:spacing w:val="-3"/>
        </w:rPr>
        <w:t xml:space="preserve"> </w:t>
      </w:r>
      <w:r>
        <w:t>с</w:t>
      </w:r>
      <w:r>
        <w:rPr>
          <w:spacing w:val="-4"/>
        </w:rPr>
        <w:t xml:space="preserve"> </w:t>
      </w:r>
      <w:r>
        <w:t>программами,</w:t>
      </w:r>
      <w:r>
        <w:rPr>
          <w:spacing w:val="-4"/>
        </w:rPr>
        <w:t xml:space="preserve"> </w:t>
      </w:r>
      <w:r>
        <w:t>способствующими</w:t>
      </w:r>
      <w:r>
        <w:rPr>
          <w:spacing w:val="-2"/>
        </w:rPr>
        <w:t xml:space="preserve"> </w:t>
      </w:r>
      <w:r>
        <w:t>развитию</w:t>
      </w:r>
      <w:r>
        <w:rPr>
          <w:spacing w:val="-4"/>
        </w:rPr>
        <w:t xml:space="preserve"> </w:t>
      </w:r>
      <w:r>
        <w:t>ИОС</w:t>
      </w:r>
      <w:r>
        <w:rPr>
          <w:spacing w:val="-3"/>
        </w:rPr>
        <w:t xml:space="preserve"> </w:t>
      </w:r>
      <w:r>
        <w:t>младшего</w:t>
      </w:r>
      <w:r>
        <w:rPr>
          <w:spacing w:val="-2"/>
        </w:rPr>
        <w:t xml:space="preserve"> </w:t>
      </w:r>
      <w:r>
        <w:t>школьника. Ожидаемые результаты:</w:t>
      </w:r>
    </w:p>
    <w:p w:rsidR="004D7CF7" w:rsidRDefault="00FE487B">
      <w:pPr>
        <w:pStyle w:val="a4"/>
        <w:numPr>
          <w:ilvl w:val="0"/>
          <w:numId w:val="27"/>
        </w:numPr>
        <w:tabs>
          <w:tab w:val="left" w:pos="1219"/>
        </w:tabs>
        <w:spacing w:before="7"/>
        <w:ind w:left="1219" w:hanging="708"/>
        <w:rPr>
          <w:sz w:val="28"/>
        </w:rPr>
      </w:pPr>
      <w:r>
        <w:rPr>
          <w:sz w:val="28"/>
        </w:rPr>
        <w:t>Повышение</w:t>
      </w:r>
      <w:r>
        <w:rPr>
          <w:spacing w:val="-10"/>
          <w:sz w:val="28"/>
        </w:rPr>
        <w:t xml:space="preserve"> </w:t>
      </w:r>
      <w:r>
        <w:rPr>
          <w:sz w:val="28"/>
        </w:rPr>
        <w:t>уровня</w:t>
      </w:r>
      <w:r>
        <w:rPr>
          <w:spacing w:val="-9"/>
          <w:sz w:val="28"/>
        </w:rPr>
        <w:t xml:space="preserve"> </w:t>
      </w:r>
      <w:r>
        <w:rPr>
          <w:sz w:val="28"/>
        </w:rPr>
        <w:t>интеллектуального</w:t>
      </w:r>
      <w:r>
        <w:rPr>
          <w:spacing w:val="-11"/>
          <w:sz w:val="28"/>
        </w:rPr>
        <w:t xml:space="preserve"> </w:t>
      </w:r>
      <w:r>
        <w:rPr>
          <w:sz w:val="28"/>
        </w:rPr>
        <w:t>развития</w:t>
      </w:r>
      <w:r>
        <w:rPr>
          <w:spacing w:val="-4"/>
          <w:sz w:val="28"/>
        </w:rPr>
        <w:t xml:space="preserve"> </w:t>
      </w:r>
      <w:r>
        <w:rPr>
          <w:spacing w:val="-2"/>
          <w:sz w:val="28"/>
        </w:rPr>
        <w:t>школьников;</w:t>
      </w:r>
    </w:p>
    <w:p w:rsidR="004D7CF7" w:rsidRDefault="00FE487B">
      <w:pPr>
        <w:pStyle w:val="a4"/>
        <w:numPr>
          <w:ilvl w:val="0"/>
          <w:numId w:val="27"/>
        </w:numPr>
        <w:tabs>
          <w:tab w:val="left" w:pos="1219"/>
        </w:tabs>
        <w:spacing w:line="314" w:lineRule="auto"/>
        <w:ind w:right="5739" w:firstLine="0"/>
        <w:rPr>
          <w:sz w:val="28"/>
        </w:rPr>
      </w:pPr>
      <w:r>
        <w:rPr>
          <w:sz w:val="28"/>
        </w:rPr>
        <w:t>сформированность</w:t>
      </w:r>
      <w:r>
        <w:rPr>
          <w:spacing w:val="-8"/>
          <w:sz w:val="28"/>
        </w:rPr>
        <w:t xml:space="preserve"> </w:t>
      </w:r>
      <w:r>
        <w:rPr>
          <w:sz w:val="28"/>
        </w:rPr>
        <w:t>у</w:t>
      </w:r>
      <w:r>
        <w:rPr>
          <w:spacing w:val="-5"/>
          <w:sz w:val="28"/>
        </w:rPr>
        <w:t xml:space="preserve"> </w:t>
      </w:r>
      <w:r>
        <w:rPr>
          <w:sz w:val="28"/>
        </w:rPr>
        <w:t>школьников</w:t>
      </w:r>
      <w:r>
        <w:rPr>
          <w:spacing w:val="-7"/>
          <w:sz w:val="28"/>
        </w:rPr>
        <w:t xml:space="preserve"> </w:t>
      </w:r>
      <w:r>
        <w:rPr>
          <w:sz w:val="28"/>
        </w:rPr>
        <w:t>позитивного</w:t>
      </w:r>
      <w:r>
        <w:rPr>
          <w:spacing w:val="-6"/>
          <w:sz w:val="28"/>
        </w:rPr>
        <w:t xml:space="preserve"> </w:t>
      </w:r>
      <w:r>
        <w:rPr>
          <w:sz w:val="28"/>
        </w:rPr>
        <w:t>отношения к</w:t>
      </w:r>
      <w:r>
        <w:rPr>
          <w:spacing w:val="-5"/>
          <w:sz w:val="28"/>
        </w:rPr>
        <w:t xml:space="preserve"> </w:t>
      </w:r>
      <w:r>
        <w:rPr>
          <w:sz w:val="28"/>
        </w:rPr>
        <w:t>умственной</w:t>
      </w:r>
      <w:r>
        <w:rPr>
          <w:spacing w:val="-7"/>
          <w:sz w:val="28"/>
        </w:rPr>
        <w:t xml:space="preserve"> </w:t>
      </w:r>
      <w:r>
        <w:rPr>
          <w:sz w:val="28"/>
        </w:rPr>
        <w:t>работе. Формы реализации:</w:t>
      </w:r>
    </w:p>
    <w:p w:rsidR="004D7CF7" w:rsidRDefault="00FE487B">
      <w:pPr>
        <w:pStyle w:val="a4"/>
        <w:numPr>
          <w:ilvl w:val="0"/>
          <w:numId w:val="27"/>
        </w:numPr>
        <w:tabs>
          <w:tab w:val="left" w:pos="1219"/>
        </w:tabs>
        <w:spacing w:before="52" w:line="322" w:lineRule="exact"/>
        <w:ind w:left="1219" w:hanging="708"/>
        <w:rPr>
          <w:sz w:val="28"/>
        </w:rPr>
      </w:pPr>
      <w:r>
        <w:rPr>
          <w:sz w:val="28"/>
        </w:rPr>
        <w:t>участие</w:t>
      </w:r>
      <w:r>
        <w:rPr>
          <w:spacing w:val="-7"/>
          <w:sz w:val="28"/>
        </w:rPr>
        <w:t xml:space="preserve"> </w:t>
      </w:r>
      <w:r>
        <w:rPr>
          <w:sz w:val="28"/>
        </w:rPr>
        <w:t>в</w:t>
      </w:r>
      <w:r>
        <w:rPr>
          <w:spacing w:val="-8"/>
          <w:sz w:val="28"/>
        </w:rPr>
        <w:t xml:space="preserve"> </w:t>
      </w:r>
      <w:r>
        <w:rPr>
          <w:sz w:val="28"/>
        </w:rPr>
        <w:t>интелектуальных</w:t>
      </w:r>
      <w:r>
        <w:rPr>
          <w:spacing w:val="-6"/>
          <w:sz w:val="28"/>
        </w:rPr>
        <w:t xml:space="preserve"> </w:t>
      </w:r>
      <w:r>
        <w:rPr>
          <w:sz w:val="28"/>
        </w:rPr>
        <w:t>марафонах,</w:t>
      </w:r>
      <w:r>
        <w:rPr>
          <w:spacing w:val="-11"/>
          <w:sz w:val="28"/>
        </w:rPr>
        <w:t xml:space="preserve"> </w:t>
      </w:r>
      <w:r>
        <w:rPr>
          <w:sz w:val="28"/>
        </w:rPr>
        <w:t>олимпиадах,</w:t>
      </w:r>
      <w:r>
        <w:rPr>
          <w:spacing w:val="-7"/>
          <w:sz w:val="28"/>
        </w:rPr>
        <w:t xml:space="preserve"> </w:t>
      </w:r>
      <w:r>
        <w:rPr>
          <w:spacing w:val="-2"/>
          <w:sz w:val="28"/>
        </w:rPr>
        <w:t>конкурсах;</w:t>
      </w:r>
    </w:p>
    <w:p w:rsidR="004D7CF7" w:rsidRDefault="00FE487B">
      <w:pPr>
        <w:pStyle w:val="a4"/>
        <w:numPr>
          <w:ilvl w:val="0"/>
          <w:numId w:val="27"/>
        </w:numPr>
        <w:tabs>
          <w:tab w:val="left" w:pos="1219"/>
        </w:tabs>
        <w:spacing w:line="322" w:lineRule="exact"/>
        <w:ind w:left="1219" w:hanging="708"/>
        <w:rPr>
          <w:sz w:val="28"/>
        </w:rPr>
      </w:pPr>
      <w:r>
        <w:rPr>
          <w:sz w:val="28"/>
        </w:rPr>
        <w:t>участие</w:t>
      </w:r>
      <w:r>
        <w:rPr>
          <w:spacing w:val="-6"/>
          <w:sz w:val="28"/>
        </w:rPr>
        <w:t xml:space="preserve"> </w:t>
      </w:r>
      <w:r>
        <w:rPr>
          <w:sz w:val="28"/>
        </w:rPr>
        <w:t>в</w:t>
      </w:r>
      <w:r>
        <w:rPr>
          <w:spacing w:val="-7"/>
          <w:sz w:val="28"/>
        </w:rPr>
        <w:t xml:space="preserve"> </w:t>
      </w:r>
      <w:r>
        <w:rPr>
          <w:sz w:val="28"/>
        </w:rPr>
        <w:t>исследовательских</w:t>
      </w:r>
      <w:r>
        <w:rPr>
          <w:spacing w:val="-5"/>
          <w:sz w:val="28"/>
        </w:rPr>
        <w:t xml:space="preserve"> </w:t>
      </w:r>
      <w:r>
        <w:rPr>
          <w:spacing w:val="-2"/>
          <w:sz w:val="28"/>
        </w:rPr>
        <w:t>проектах;</w:t>
      </w:r>
    </w:p>
    <w:p w:rsidR="004D7CF7" w:rsidRDefault="00FE487B">
      <w:pPr>
        <w:pStyle w:val="a4"/>
        <w:numPr>
          <w:ilvl w:val="0"/>
          <w:numId w:val="27"/>
        </w:numPr>
        <w:tabs>
          <w:tab w:val="left" w:pos="1219"/>
        </w:tabs>
        <w:ind w:left="1219" w:hanging="708"/>
        <w:rPr>
          <w:sz w:val="28"/>
        </w:rPr>
      </w:pPr>
      <w:r>
        <w:rPr>
          <w:sz w:val="28"/>
        </w:rPr>
        <w:t>занятия</w:t>
      </w:r>
      <w:r>
        <w:rPr>
          <w:spacing w:val="-3"/>
          <w:sz w:val="28"/>
        </w:rPr>
        <w:t xml:space="preserve"> </w:t>
      </w:r>
      <w:r>
        <w:rPr>
          <w:sz w:val="28"/>
        </w:rPr>
        <w:t>по</w:t>
      </w:r>
      <w:r>
        <w:rPr>
          <w:spacing w:val="-2"/>
          <w:sz w:val="28"/>
        </w:rPr>
        <w:t xml:space="preserve"> </w:t>
      </w:r>
      <w:r>
        <w:rPr>
          <w:sz w:val="28"/>
        </w:rPr>
        <w:t>курсу</w:t>
      </w:r>
      <w:r>
        <w:rPr>
          <w:spacing w:val="-6"/>
          <w:sz w:val="28"/>
        </w:rPr>
        <w:t xml:space="preserve"> </w:t>
      </w:r>
      <w:r>
        <w:rPr>
          <w:sz w:val="28"/>
        </w:rPr>
        <w:t>«Умники</w:t>
      </w:r>
      <w:r>
        <w:rPr>
          <w:spacing w:val="-6"/>
          <w:sz w:val="28"/>
        </w:rPr>
        <w:t xml:space="preserve"> </w:t>
      </w:r>
      <w:r>
        <w:rPr>
          <w:sz w:val="28"/>
        </w:rPr>
        <w:t>и</w:t>
      </w:r>
      <w:r>
        <w:rPr>
          <w:spacing w:val="-2"/>
          <w:sz w:val="28"/>
        </w:rPr>
        <w:t xml:space="preserve"> умницы».</w:t>
      </w:r>
    </w:p>
    <w:p w:rsidR="004D7CF7" w:rsidRDefault="004D7CF7">
      <w:pPr>
        <w:pStyle w:val="a3"/>
        <w:spacing w:before="4"/>
        <w:ind w:left="0"/>
      </w:pPr>
    </w:p>
    <w:p w:rsidR="004D7CF7" w:rsidRDefault="00FE487B">
      <w:pPr>
        <w:spacing w:before="1"/>
        <w:ind w:left="511"/>
        <w:jc w:val="both"/>
        <w:rPr>
          <w:b/>
          <w:sz w:val="28"/>
        </w:rPr>
      </w:pPr>
      <w:r>
        <w:rPr>
          <w:b/>
          <w:sz w:val="28"/>
          <w:u w:val="single"/>
        </w:rPr>
        <w:t>Социальное</w:t>
      </w:r>
      <w:r>
        <w:rPr>
          <w:b/>
          <w:spacing w:val="-9"/>
          <w:sz w:val="28"/>
          <w:u w:val="single"/>
        </w:rPr>
        <w:t xml:space="preserve"> </w:t>
      </w:r>
      <w:r>
        <w:rPr>
          <w:b/>
          <w:spacing w:val="-2"/>
          <w:sz w:val="28"/>
          <w:u w:val="single"/>
        </w:rPr>
        <w:t>направление.</w:t>
      </w:r>
    </w:p>
    <w:p w:rsidR="004D7CF7" w:rsidRDefault="00FE487B">
      <w:pPr>
        <w:pStyle w:val="a3"/>
        <w:spacing w:before="45" w:line="276" w:lineRule="auto"/>
        <w:ind w:right="1128" w:firstLine="708"/>
        <w:jc w:val="both"/>
      </w:pPr>
      <w:r>
        <w:t>В связи с изменениями социально - экономических условий, в том числе и в процессе дегуманизации общества, наступлением массовой культуры, обозначилась актуальность развития</w:t>
      </w:r>
      <w:r>
        <w:rPr>
          <w:spacing w:val="40"/>
        </w:rPr>
        <w:t xml:space="preserve"> </w:t>
      </w:r>
      <w:r>
        <w:t>социального направления. В образовательной организации</w:t>
      </w:r>
      <w:r>
        <w:rPr>
          <w:spacing w:val="40"/>
        </w:rPr>
        <w:t xml:space="preserve"> </w:t>
      </w:r>
      <w:r>
        <w:t xml:space="preserve">данное направление представлено системой классных часов, участием в акциях. </w:t>
      </w:r>
      <w:r>
        <w:rPr>
          <w:u w:val="single"/>
        </w:rPr>
        <w:t>Цель социального</w:t>
      </w:r>
      <w:r>
        <w:t xml:space="preserve"> </w:t>
      </w:r>
      <w:r>
        <w:rPr>
          <w:u w:val="single"/>
        </w:rPr>
        <w:t xml:space="preserve">направления: </w:t>
      </w:r>
      <w:r>
        <w:t>формирование активной жизненной позиции, гражданской ответственности за свой народ, за Родину; формирование духовно - нравственных ориентиров, общечеловеческих ценностей.</w:t>
      </w:r>
    </w:p>
    <w:p w:rsidR="004D7CF7" w:rsidRDefault="004D7CF7">
      <w:pPr>
        <w:pStyle w:val="a3"/>
        <w:spacing w:line="276" w:lineRule="auto"/>
        <w:jc w:val="both"/>
        <w:sectPr w:rsidR="004D7CF7">
          <w:pgSz w:w="16840" w:h="12410" w:orient="landscape"/>
          <w:pgMar w:top="480" w:right="0" w:bottom="1720" w:left="283" w:header="0" w:footer="1489" w:gutter="0"/>
          <w:cols w:space="720"/>
        </w:sectPr>
      </w:pPr>
    </w:p>
    <w:p w:rsidR="004D7CF7" w:rsidRDefault="00FE487B">
      <w:pPr>
        <w:pStyle w:val="a3"/>
        <w:spacing w:before="73"/>
      </w:pPr>
      <w:r>
        <w:lastRenderedPageBreak/>
        <w:t>Ожидаемые</w:t>
      </w:r>
      <w:r>
        <w:rPr>
          <w:spacing w:val="-6"/>
        </w:rPr>
        <w:t xml:space="preserve"> </w:t>
      </w:r>
      <w:r>
        <w:rPr>
          <w:spacing w:val="-2"/>
        </w:rPr>
        <w:t>результаты:</w:t>
      </w:r>
    </w:p>
    <w:p w:rsidR="004D7CF7" w:rsidRDefault="00FE487B">
      <w:pPr>
        <w:pStyle w:val="a4"/>
        <w:numPr>
          <w:ilvl w:val="0"/>
          <w:numId w:val="27"/>
        </w:numPr>
        <w:tabs>
          <w:tab w:val="left" w:pos="4606"/>
        </w:tabs>
        <w:spacing w:before="152" w:line="322" w:lineRule="exact"/>
        <w:ind w:left="4606" w:hanging="4095"/>
        <w:rPr>
          <w:sz w:val="28"/>
        </w:rPr>
      </w:pPr>
      <w:r>
        <w:rPr>
          <w:sz w:val="28"/>
        </w:rPr>
        <w:t>Активное</w:t>
      </w:r>
      <w:r>
        <w:rPr>
          <w:spacing w:val="-7"/>
          <w:sz w:val="28"/>
        </w:rPr>
        <w:t xml:space="preserve"> </w:t>
      </w:r>
      <w:r>
        <w:rPr>
          <w:sz w:val="28"/>
        </w:rPr>
        <w:t>участие</w:t>
      </w:r>
      <w:r>
        <w:rPr>
          <w:spacing w:val="-5"/>
          <w:sz w:val="28"/>
        </w:rPr>
        <w:t xml:space="preserve"> </w:t>
      </w:r>
      <w:r>
        <w:rPr>
          <w:sz w:val="28"/>
        </w:rPr>
        <w:t>школьников</w:t>
      </w:r>
      <w:r>
        <w:rPr>
          <w:spacing w:val="-6"/>
          <w:sz w:val="28"/>
        </w:rPr>
        <w:t xml:space="preserve"> </w:t>
      </w:r>
      <w:r>
        <w:rPr>
          <w:sz w:val="28"/>
        </w:rPr>
        <w:t>в</w:t>
      </w:r>
      <w:r>
        <w:rPr>
          <w:spacing w:val="-6"/>
          <w:sz w:val="28"/>
        </w:rPr>
        <w:t xml:space="preserve"> </w:t>
      </w:r>
      <w:r>
        <w:rPr>
          <w:sz w:val="28"/>
        </w:rPr>
        <w:t>социальной</w:t>
      </w:r>
      <w:r>
        <w:rPr>
          <w:spacing w:val="-5"/>
          <w:sz w:val="28"/>
        </w:rPr>
        <w:t xml:space="preserve"> </w:t>
      </w:r>
      <w:r>
        <w:rPr>
          <w:sz w:val="28"/>
        </w:rPr>
        <w:t>жизни</w:t>
      </w:r>
      <w:r>
        <w:rPr>
          <w:spacing w:val="-7"/>
          <w:sz w:val="28"/>
        </w:rPr>
        <w:t xml:space="preserve"> </w:t>
      </w:r>
      <w:r>
        <w:rPr>
          <w:sz w:val="28"/>
        </w:rPr>
        <w:t>класса,</w:t>
      </w:r>
      <w:r>
        <w:rPr>
          <w:spacing w:val="-9"/>
          <w:sz w:val="28"/>
        </w:rPr>
        <w:t xml:space="preserve"> </w:t>
      </w:r>
      <w:r>
        <w:rPr>
          <w:sz w:val="28"/>
        </w:rPr>
        <w:t>школы,</w:t>
      </w:r>
      <w:r>
        <w:rPr>
          <w:spacing w:val="-6"/>
          <w:sz w:val="28"/>
        </w:rPr>
        <w:t xml:space="preserve"> </w:t>
      </w:r>
      <w:r>
        <w:rPr>
          <w:sz w:val="28"/>
        </w:rPr>
        <w:t>города,</w:t>
      </w:r>
      <w:r>
        <w:rPr>
          <w:spacing w:val="-5"/>
          <w:sz w:val="28"/>
        </w:rPr>
        <w:t xml:space="preserve"> </w:t>
      </w:r>
      <w:r>
        <w:rPr>
          <w:spacing w:val="-2"/>
          <w:sz w:val="28"/>
        </w:rPr>
        <w:t>страны;</w:t>
      </w:r>
    </w:p>
    <w:p w:rsidR="004D7CF7" w:rsidRDefault="00FE487B">
      <w:pPr>
        <w:pStyle w:val="a4"/>
        <w:numPr>
          <w:ilvl w:val="0"/>
          <w:numId w:val="27"/>
        </w:numPr>
        <w:tabs>
          <w:tab w:val="left" w:pos="4606"/>
        </w:tabs>
        <w:ind w:right="1141" w:firstLine="0"/>
        <w:rPr>
          <w:sz w:val="28"/>
        </w:rPr>
      </w:pPr>
      <w:r>
        <w:rPr>
          <w:sz w:val="28"/>
        </w:rPr>
        <w:t>Развитие навыков сотрудничества с педагогами, родителями, сверстниками, старшими и младшими детьми в решении общих проблем;</w:t>
      </w:r>
    </w:p>
    <w:p w:rsidR="004D7CF7" w:rsidRDefault="00FE487B">
      <w:pPr>
        <w:pStyle w:val="a4"/>
        <w:numPr>
          <w:ilvl w:val="0"/>
          <w:numId w:val="27"/>
        </w:numPr>
        <w:tabs>
          <w:tab w:val="left" w:pos="4606"/>
        </w:tabs>
        <w:spacing w:line="321" w:lineRule="exact"/>
        <w:ind w:left="4606" w:hanging="4095"/>
        <w:rPr>
          <w:sz w:val="28"/>
        </w:rPr>
      </w:pPr>
      <w:r>
        <w:rPr>
          <w:sz w:val="28"/>
        </w:rPr>
        <w:t>Формирование</w:t>
      </w:r>
      <w:r>
        <w:rPr>
          <w:spacing w:val="-9"/>
          <w:sz w:val="28"/>
        </w:rPr>
        <w:t xml:space="preserve"> </w:t>
      </w:r>
      <w:r>
        <w:rPr>
          <w:sz w:val="28"/>
        </w:rPr>
        <w:t>и</w:t>
      </w:r>
      <w:r>
        <w:rPr>
          <w:spacing w:val="-8"/>
          <w:sz w:val="28"/>
        </w:rPr>
        <w:t xml:space="preserve"> </w:t>
      </w:r>
      <w:r>
        <w:rPr>
          <w:sz w:val="28"/>
        </w:rPr>
        <w:t>развитие</w:t>
      </w:r>
      <w:r>
        <w:rPr>
          <w:spacing w:val="-4"/>
          <w:sz w:val="28"/>
        </w:rPr>
        <w:t xml:space="preserve"> </w:t>
      </w:r>
      <w:r>
        <w:rPr>
          <w:sz w:val="28"/>
        </w:rPr>
        <w:t>чувства</w:t>
      </w:r>
      <w:r>
        <w:rPr>
          <w:spacing w:val="-7"/>
          <w:sz w:val="28"/>
        </w:rPr>
        <w:t xml:space="preserve"> </w:t>
      </w:r>
      <w:r>
        <w:rPr>
          <w:sz w:val="28"/>
        </w:rPr>
        <w:t>толерантности</w:t>
      </w:r>
      <w:r>
        <w:rPr>
          <w:spacing w:val="-6"/>
          <w:sz w:val="28"/>
        </w:rPr>
        <w:t xml:space="preserve"> </w:t>
      </w:r>
      <w:r>
        <w:rPr>
          <w:sz w:val="28"/>
        </w:rPr>
        <w:t>к</w:t>
      </w:r>
      <w:r>
        <w:rPr>
          <w:spacing w:val="-6"/>
          <w:sz w:val="28"/>
        </w:rPr>
        <w:t xml:space="preserve"> </w:t>
      </w:r>
      <w:r>
        <w:rPr>
          <w:spacing w:val="-2"/>
          <w:sz w:val="28"/>
        </w:rPr>
        <w:t>одноклассникам;</w:t>
      </w:r>
    </w:p>
    <w:p w:rsidR="004D7CF7" w:rsidRDefault="00FE487B">
      <w:pPr>
        <w:pStyle w:val="a4"/>
        <w:numPr>
          <w:ilvl w:val="0"/>
          <w:numId w:val="27"/>
        </w:numPr>
        <w:tabs>
          <w:tab w:val="left" w:pos="4606"/>
        </w:tabs>
        <w:spacing w:before="2" w:line="312" w:lineRule="auto"/>
        <w:ind w:right="4671" w:firstLine="0"/>
        <w:rPr>
          <w:sz w:val="28"/>
        </w:rPr>
      </w:pPr>
      <w:r>
        <w:rPr>
          <w:sz w:val="28"/>
        </w:rPr>
        <w:t>Повышение</w:t>
      </w:r>
      <w:r>
        <w:rPr>
          <w:spacing w:val="-6"/>
          <w:sz w:val="28"/>
        </w:rPr>
        <w:t xml:space="preserve"> </w:t>
      </w:r>
      <w:r>
        <w:rPr>
          <w:sz w:val="28"/>
        </w:rPr>
        <w:t>уровня</w:t>
      </w:r>
      <w:r>
        <w:rPr>
          <w:spacing w:val="-9"/>
          <w:sz w:val="28"/>
        </w:rPr>
        <w:t xml:space="preserve"> </w:t>
      </w:r>
      <w:r>
        <w:rPr>
          <w:sz w:val="28"/>
        </w:rPr>
        <w:t>социальной</w:t>
      </w:r>
      <w:r>
        <w:rPr>
          <w:spacing w:val="-6"/>
          <w:sz w:val="28"/>
        </w:rPr>
        <w:t xml:space="preserve"> </w:t>
      </w:r>
      <w:r>
        <w:rPr>
          <w:sz w:val="28"/>
        </w:rPr>
        <w:t>комфортности</w:t>
      </w:r>
      <w:r>
        <w:rPr>
          <w:spacing w:val="-6"/>
          <w:sz w:val="28"/>
        </w:rPr>
        <w:t xml:space="preserve"> </w:t>
      </w:r>
      <w:r>
        <w:rPr>
          <w:sz w:val="28"/>
        </w:rPr>
        <w:t>в</w:t>
      </w:r>
      <w:r>
        <w:rPr>
          <w:spacing w:val="-7"/>
          <w:sz w:val="28"/>
        </w:rPr>
        <w:t xml:space="preserve"> </w:t>
      </w:r>
      <w:r>
        <w:rPr>
          <w:sz w:val="28"/>
        </w:rPr>
        <w:t>коллективе. Формы реализации</w:t>
      </w:r>
    </w:p>
    <w:p w:rsidR="004D7CF7" w:rsidRDefault="00FE487B">
      <w:pPr>
        <w:pStyle w:val="a4"/>
        <w:numPr>
          <w:ilvl w:val="0"/>
          <w:numId w:val="27"/>
        </w:numPr>
        <w:tabs>
          <w:tab w:val="left" w:pos="1219"/>
        </w:tabs>
        <w:spacing w:before="55"/>
        <w:ind w:left="1219" w:hanging="708"/>
        <w:rPr>
          <w:sz w:val="28"/>
        </w:rPr>
      </w:pPr>
      <w:r>
        <w:rPr>
          <w:sz w:val="28"/>
        </w:rPr>
        <w:t>игровая</w:t>
      </w:r>
      <w:r>
        <w:rPr>
          <w:spacing w:val="-5"/>
          <w:sz w:val="28"/>
        </w:rPr>
        <w:t xml:space="preserve"> </w:t>
      </w:r>
      <w:r>
        <w:rPr>
          <w:spacing w:val="-2"/>
          <w:sz w:val="28"/>
        </w:rPr>
        <w:t>деятельность,</w:t>
      </w:r>
    </w:p>
    <w:p w:rsidR="004D7CF7" w:rsidRDefault="00FE487B">
      <w:pPr>
        <w:pStyle w:val="a4"/>
        <w:numPr>
          <w:ilvl w:val="0"/>
          <w:numId w:val="27"/>
        </w:numPr>
        <w:tabs>
          <w:tab w:val="left" w:pos="1289"/>
        </w:tabs>
        <w:spacing w:line="322" w:lineRule="exact"/>
        <w:ind w:left="1289" w:hanging="778"/>
        <w:rPr>
          <w:sz w:val="28"/>
        </w:rPr>
      </w:pPr>
      <w:r>
        <w:rPr>
          <w:sz w:val="28"/>
        </w:rPr>
        <w:t>конкурсы</w:t>
      </w:r>
      <w:r>
        <w:rPr>
          <w:spacing w:val="-6"/>
          <w:sz w:val="28"/>
        </w:rPr>
        <w:t xml:space="preserve"> </w:t>
      </w:r>
      <w:r>
        <w:rPr>
          <w:sz w:val="28"/>
        </w:rPr>
        <w:t>рисунков,</w:t>
      </w:r>
      <w:r>
        <w:rPr>
          <w:spacing w:val="-7"/>
          <w:sz w:val="28"/>
        </w:rPr>
        <w:t xml:space="preserve"> </w:t>
      </w:r>
      <w:r>
        <w:rPr>
          <w:spacing w:val="-2"/>
          <w:sz w:val="28"/>
        </w:rPr>
        <w:t>плакатов,</w:t>
      </w:r>
    </w:p>
    <w:p w:rsidR="004D7CF7" w:rsidRDefault="00FE487B">
      <w:pPr>
        <w:pStyle w:val="a4"/>
        <w:numPr>
          <w:ilvl w:val="0"/>
          <w:numId w:val="27"/>
        </w:numPr>
        <w:tabs>
          <w:tab w:val="left" w:pos="1219"/>
        </w:tabs>
        <w:spacing w:line="322" w:lineRule="exact"/>
        <w:ind w:left="1219" w:hanging="708"/>
        <w:rPr>
          <w:sz w:val="28"/>
        </w:rPr>
      </w:pPr>
      <w:r>
        <w:rPr>
          <w:sz w:val="28"/>
        </w:rPr>
        <w:t>викторины,</w:t>
      </w:r>
      <w:r>
        <w:rPr>
          <w:spacing w:val="-10"/>
          <w:sz w:val="28"/>
        </w:rPr>
        <w:t xml:space="preserve"> </w:t>
      </w:r>
      <w:r>
        <w:rPr>
          <w:sz w:val="28"/>
        </w:rPr>
        <w:t>фотоконкурсы,</w:t>
      </w:r>
      <w:r>
        <w:rPr>
          <w:spacing w:val="-7"/>
          <w:sz w:val="28"/>
        </w:rPr>
        <w:t xml:space="preserve"> </w:t>
      </w:r>
      <w:r>
        <w:rPr>
          <w:sz w:val="28"/>
        </w:rPr>
        <w:t>акции,</w:t>
      </w:r>
      <w:r>
        <w:rPr>
          <w:spacing w:val="-7"/>
          <w:sz w:val="28"/>
        </w:rPr>
        <w:t xml:space="preserve"> </w:t>
      </w:r>
      <w:r>
        <w:rPr>
          <w:sz w:val="28"/>
        </w:rPr>
        <w:t>творческие</w:t>
      </w:r>
      <w:r>
        <w:rPr>
          <w:spacing w:val="-3"/>
          <w:sz w:val="28"/>
        </w:rPr>
        <w:t xml:space="preserve"> </w:t>
      </w:r>
      <w:r>
        <w:rPr>
          <w:spacing w:val="-2"/>
          <w:sz w:val="28"/>
        </w:rPr>
        <w:t>конкурсы,</w:t>
      </w:r>
    </w:p>
    <w:p w:rsidR="004D7CF7" w:rsidRDefault="00FE487B">
      <w:pPr>
        <w:pStyle w:val="a4"/>
        <w:numPr>
          <w:ilvl w:val="0"/>
          <w:numId w:val="27"/>
        </w:numPr>
        <w:tabs>
          <w:tab w:val="left" w:pos="1219"/>
        </w:tabs>
        <w:ind w:left="1219" w:hanging="708"/>
        <w:rPr>
          <w:sz w:val="28"/>
        </w:rPr>
      </w:pPr>
      <w:r>
        <w:rPr>
          <w:sz w:val="28"/>
        </w:rPr>
        <w:t>проектная</w:t>
      </w:r>
      <w:r>
        <w:rPr>
          <w:spacing w:val="-7"/>
          <w:sz w:val="28"/>
        </w:rPr>
        <w:t xml:space="preserve"> </w:t>
      </w:r>
      <w:r>
        <w:rPr>
          <w:spacing w:val="-2"/>
          <w:sz w:val="28"/>
        </w:rPr>
        <w:t>деятельность,</w:t>
      </w:r>
    </w:p>
    <w:p w:rsidR="004D7CF7" w:rsidRDefault="00FE487B">
      <w:pPr>
        <w:pStyle w:val="a4"/>
        <w:numPr>
          <w:ilvl w:val="0"/>
          <w:numId w:val="27"/>
        </w:numPr>
        <w:tabs>
          <w:tab w:val="left" w:pos="1219"/>
        </w:tabs>
        <w:spacing w:before="2"/>
        <w:ind w:left="1219" w:hanging="708"/>
        <w:rPr>
          <w:sz w:val="28"/>
        </w:rPr>
      </w:pPr>
      <w:r>
        <w:rPr>
          <w:spacing w:val="-2"/>
          <w:sz w:val="28"/>
        </w:rPr>
        <w:t>экскурсии.</w:t>
      </w:r>
    </w:p>
    <w:p w:rsidR="004D7CF7" w:rsidRDefault="004D7CF7">
      <w:pPr>
        <w:pStyle w:val="a3"/>
        <w:spacing w:before="52"/>
        <w:ind w:left="0"/>
      </w:pPr>
    </w:p>
    <w:p w:rsidR="004D7CF7" w:rsidRDefault="00FE487B">
      <w:pPr>
        <w:ind w:left="511"/>
        <w:jc w:val="both"/>
        <w:rPr>
          <w:b/>
          <w:sz w:val="28"/>
        </w:rPr>
      </w:pPr>
      <w:r>
        <w:rPr>
          <w:b/>
          <w:spacing w:val="-2"/>
          <w:sz w:val="28"/>
          <w:u w:val="single"/>
        </w:rPr>
        <w:t>Спортивно-оздоровительное</w:t>
      </w:r>
      <w:r>
        <w:rPr>
          <w:b/>
          <w:spacing w:val="28"/>
          <w:sz w:val="28"/>
          <w:u w:val="single"/>
        </w:rPr>
        <w:t xml:space="preserve"> </w:t>
      </w:r>
      <w:r>
        <w:rPr>
          <w:b/>
          <w:spacing w:val="-2"/>
          <w:sz w:val="28"/>
          <w:u w:val="single"/>
        </w:rPr>
        <w:t>направление.</w:t>
      </w:r>
    </w:p>
    <w:p w:rsidR="004D7CF7" w:rsidRDefault="00FE487B">
      <w:pPr>
        <w:pStyle w:val="a3"/>
        <w:spacing w:before="43" w:line="276" w:lineRule="auto"/>
        <w:ind w:right="1129" w:firstLine="708"/>
        <w:jc w:val="both"/>
      </w:pPr>
      <w:r>
        <w:t>Это направление внеурочной деятельности представлено работой спортивных кружков, секций: «Плавательный всеобуч», «Спортивное ориентирование», «Спортивный час», «Футбол» и др. Оно обеспечивается через комплексное физическое развитие ребёнка, через индивидуальную систему оздоровительных мероприятий.</w:t>
      </w:r>
    </w:p>
    <w:p w:rsidR="004D7CF7" w:rsidRDefault="00FE487B">
      <w:pPr>
        <w:pStyle w:val="a3"/>
        <w:spacing w:before="99"/>
      </w:pPr>
      <w:r>
        <w:t>Ожидаемые</w:t>
      </w:r>
      <w:r>
        <w:rPr>
          <w:spacing w:val="-7"/>
        </w:rPr>
        <w:t xml:space="preserve"> </w:t>
      </w:r>
      <w:r>
        <w:rPr>
          <w:spacing w:val="-2"/>
        </w:rPr>
        <w:t>результаты:</w:t>
      </w:r>
    </w:p>
    <w:p w:rsidR="004D7CF7" w:rsidRDefault="00FE487B">
      <w:pPr>
        <w:pStyle w:val="a4"/>
        <w:numPr>
          <w:ilvl w:val="0"/>
          <w:numId w:val="27"/>
        </w:numPr>
        <w:tabs>
          <w:tab w:val="left" w:pos="868"/>
        </w:tabs>
        <w:spacing w:before="151"/>
        <w:ind w:left="868" w:hanging="357"/>
        <w:rPr>
          <w:sz w:val="28"/>
        </w:rPr>
      </w:pPr>
      <w:r>
        <w:rPr>
          <w:sz w:val="28"/>
        </w:rPr>
        <w:t>улучшение</w:t>
      </w:r>
      <w:r>
        <w:rPr>
          <w:spacing w:val="-10"/>
          <w:sz w:val="28"/>
        </w:rPr>
        <w:t xml:space="preserve"> </w:t>
      </w:r>
      <w:r>
        <w:rPr>
          <w:sz w:val="28"/>
        </w:rPr>
        <w:t>показателей</w:t>
      </w:r>
      <w:r>
        <w:rPr>
          <w:spacing w:val="-6"/>
          <w:sz w:val="28"/>
        </w:rPr>
        <w:t xml:space="preserve"> </w:t>
      </w:r>
      <w:r>
        <w:rPr>
          <w:sz w:val="28"/>
        </w:rPr>
        <w:t>физического</w:t>
      </w:r>
      <w:r>
        <w:rPr>
          <w:spacing w:val="-6"/>
          <w:sz w:val="28"/>
        </w:rPr>
        <w:t xml:space="preserve"> </w:t>
      </w:r>
      <w:r>
        <w:rPr>
          <w:spacing w:val="-2"/>
          <w:sz w:val="28"/>
        </w:rPr>
        <w:t>здоровья.</w:t>
      </w:r>
    </w:p>
    <w:p w:rsidR="004D7CF7" w:rsidRDefault="00FE487B">
      <w:pPr>
        <w:pStyle w:val="a4"/>
        <w:numPr>
          <w:ilvl w:val="0"/>
          <w:numId w:val="27"/>
        </w:numPr>
        <w:tabs>
          <w:tab w:val="left" w:pos="868"/>
        </w:tabs>
        <w:spacing w:before="2" w:line="322" w:lineRule="exact"/>
        <w:ind w:left="868" w:hanging="357"/>
        <w:rPr>
          <w:sz w:val="28"/>
        </w:rPr>
      </w:pPr>
      <w:r>
        <w:rPr>
          <w:sz w:val="28"/>
        </w:rPr>
        <w:t>овладение</w:t>
      </w:r>
      <w:r>
        <w:rPr>
          <w:spacing w:val="-8"/>
          <w:sz w:val="28"/>
        </w:rPr>
        <w:t xml:space="preserve"> </w:t>
      </w:r>
      <w:r>
        <w:rPr>
          <w:sz w:val="28"/>
        </w:rPr>
        <w:t>культурой</w:t>
      </w:r>
      <w:r>
        <w:rPr>
          <w:spacing w:val="-8"/>
          <w:sz w:val="28"/>
        </w:rPr>
        <w:t xml:space="preserve"> </w:t>
      </w:r>
      <w:r>
        <w:rPr>
          <w:spacing w:val="-2"/>
          <w:sz w:val="28"/>
        </w:rPr>
        <w:t>здоровья.</w:t>
      </w:r>
    </w:p>
    <w:p w:rsidR="004D7CF7" w:rsidRDefault="00FE487B">
      <w:pPr>
        <w:pStyle w:val="a4"/>
        <w:numPr>
          <w:ilvl w:val="0"/>
          <w:numId w:val="27"/>
        </w:numPr>
        <w:tabs>
          <w:tab w:val="left" w:pos="868"/>
        </w:tabs>
        <w:ind w:left="868" w:hanging="357"/>
        <w:rPr>
          <w:sz w:val="28"/>
        </w:rPr>
      </w:pPr>
      <w:r>
        <w:rPr>
          <w:sz w:val="28"/>
        </w:rPr>
        <w:t>формирование</w:t>
      </w:r>
      <w:r>
        <w:rPr>
          <w:spacing w:val="-12"/>
          <w:sz w:val="28"/>
        </w:rPr>
        <w:t xml:space="preserve"> </w:t>
      </w:r>
      <w:r>
        <w:rPr>
          <w:sz w:val="28"/>
        </w:rPr>
        <w:t>негативного</w:t>
      </w:r>
      <w:r>
        <w:rPr>
          <w:spacing w:val="-8"/>
          <w:sz w:val="28"/>
        </w:rPr>
        <w:t xml:space="preserve"> </w:t>
      </w:r>
      <w:r>
        <w:rPr>
          <w:sz w:val="28"/>
        </w:rPr>
        <w:t>отношения</w:t>
      </w:r>
      <w:r>
        <w:rPr>
          <w:spacing w:val="-7"/>
          <w:sz w:val="28"/>
        </w:rPr>
        <w:t xml:space="preserve"> </w:t>
      </w:r>
      <w:r>
        <w:rPr>
          <w:sz w:val="28"/>
        </w:rPr>
        <w:t>к</w:t>
      </w:r>
      <w:r>
        <w:rPr>
          <w:spacing w:val="-9"/>
          <w:sz w:val="28"/>
        </w:rPr>
        <w:t xml:space="preserve"> </w:t>
      </w:r>
      <w:r>
        <w:rPr>
          <w:sz w:val="28"/>
        </w:rPr>
        <w:t>вредным</w:t>
      </w:r>
      <w:r>
        <w:rPr>
          <w:spacing w:val="-6"/>
          <w:sz w:val="28"/>
        </w:rPr>
        <w:t xml:space="preserve"> </w:t>
      </w:r>
      <w:r>
        <w:rPr>
          <w:spacing w:val="-2"/>
          <w:sz w:val="28"/>
        </w:rPr>
        <w:t>привычкам.</w:t>
      </w:r>
    </w:p>
    <w:p w:rsidR="004D7CF7" w:rsidRDefault="00FE487B">
      <w:pPr>
        <w:pStyle w:val="a4"/>
        <w:numPr>
          <w:ilvl w:val="0"/>
          <w:numId w:val="27"/>
        </w:numPr>
        <w:tabs>
          <w:tab w:val="left" w:pos="868"/>
        </w:tabs>
        <w:spacing w:line="312" w:lineRule="auto"/>
        <w:ind w:right="11255" w:firstLine="0"/>
        <w:rPr>
          <w:sz w:val="28"/>
        </w:rPr>
      </w:pPr>
      <w:r>
        <w:rPr>
          <w:sz w:val="28"/>
        </w:rPr>
        <w:t>умение</w:t>
      </w:r>
      <w:r>
        <w:rPr>
          <w:spacing w:val="-7"/>
          <w:sz w:val="28"/>
        </w:rPr>
        <w:t xml:space="preserve"> </w:t>
      </w:r>
      <w:r>
        <w:rPr>
          <w:sz w:val="28"/>
        </w:rPr>
        <w:t>вести</w:t>
      </w:r>
      <w:r>
        <w:rPr>
          <w:spacing w:val="-6"/>
          <w:sz w:val="28"/>
        </w:rPr>
        <w:t xml:space="preserve"> </w:t>
      </w:r>
      <w:r>
        <w:rPr>
          <w:sz w:val="28"/>
        </w:rPr>
        <w:t>здоровый</w:t>
      </w:r>
      <w:r>
        <w:rPr>
          <w:spacing w:val="-9"/>
          <w:sz w:val="28"/>
        </w:rPr>
        <w:t xml:space="preserve"> </w:t>
      </w:r>
      <w:r>
        <w:rPr>
          <w:sz w:val="28"/>
        </w:rPr>
        <w:t>образ</w:t>
      </w:r>
      <w:r>
        <w:rPr>
          <w:spacing w:val="-8"/>
          <w:sz w:val="28"/>
        </w:rPr>
        <w:t xml:space="preserve"> </w:t>
      </w:r>
      <w:r>
        <w:rPr>
          <w:sz w:val="28"/>
        </w:rPr>
        <w:t>жизни. Формы реализации:</w:t>
      </w:r>
    </w:p>
    <w:p w:rsidR="004D7CF7" w:rsidRDefault="00FE487B">
      <w:pPr>
        <w:pStyle w:val="a4"/>
        <w:numPr>
          <w:ilvl w:val="0"/>
          <w:numId w:val="27"/>
        </w:numPr>
        <w:tabs>
          <w:tab w:val="left" w:pos="1219"/>
        </w:tabs>
        <w:spacing w:before="56" w:line="242" w:lineRule="auto"/>
        <w:ind w:right="1138" w:firstLine="0"/>
        <w:rPr>
          <w:sz w:val="28"/>
        </w:rPr>
      </w:pPr>
      <w:r>
        <w:rPr>
          <w:sz w:val="28"/>
        </w:rPr>
        <w:t>работа</w:t>
      </w:r>
      <w:r>
        <w:rPr>
          <w:spacing w:val="40"/>
          <w:sz w:val="28"/>
        </w:rPr>
        <w:t xml:space="preserve"> </w:t>
      </w:r>
      <w:r>
        <w:rPr>
          <w:sz w:val="28"/>
        </w:rPr>
        <w:t>спортивных</w:t>
      </w:r>
      <w:r>
        <w:rPr>
          <w:spacing w:val="40"/>
          <w:sz w:val="28"/>
        </w:rPr>
        <w:t xml:space="preserve"> </w:t>
      </w:r>
      <w:r>
        <w:rPr>
          <w:sz w:val="28"/>
        </w:rPr>
        <w:t>секций</w:t>
      </w:r>
      <w:r>
        <w:rPr>
          <w:spacing w:val="40"/>
          <w:sz w:val="28"/>
        </w:rPr>
        <w:t xml:space="preserve"> </w:t>
      </w:r>
      <w:r>
        <w:rPr>
          <w:sz w:val="28"/>
        </w:rPr>
        <w:t>"Спортивное</w:t>
      </w:r>
      <w:r>
        <w:rPr>
          <w:spacing w:val="40"/>
          <w:sz w:val="28"/>
        </w:rPr>
        <w:t xml:space="preserve"> </w:t>
      </w:r>
      <w:r>
        <w:rPr>
          <w:sz w:val="28"/>
        </w:rPr>
        <w:t>ориентирование",</w:t>
      </w:r>
      <w:r>
        <w:rPr>
          <w:spacing w:val="40"/>
          <w:sz w:val="28"/>
        </w:rPr>
        <w:t xml:space="preserve"> </w:t>
      </w:r>
      <w:r>
        <w:rPr>
          <w:sz w:val="28"/>
        </w:rPr>
        <w:t>интеллектуальная</w:t>
      </w:r>
      <w:r>
        <w:rPr>
          <w:spacing w:val="40"/>
          <w:sz w:val="28"/>
        </w:rPr>
        <w:t xml:space="preserve"> </w:t>
      </w:r>
      <w:r>
        <w:rPr>
          <w:sz w:val="28"/>
        </w:rPr>
        <w:t>игра</w:t>
      </w:r>
      <w:r>
        <w:rPr>
          <w:spacing w:val="40"/>
          <w:sz w:val="28"/>
        </w:rPr>
        <w:t xml:space="preserve"> </w:t>
      </w:r>
      <w:r>
        <w:rPr>
          <w:sz w:val="28"/>
        </w:rPr>
        <w:t>ГО</w:t>
      </w:r>
      <w:r>
        <w:rPr>
          <w:spacing w:val="40"/>
          <w:sz w:val="28"/>
        </w:rPr>
        <w:t xml:space="preserve"> </w:t>
      </w:r>
      <w:r>
        <w:rPr>
          <w:sz w:val="28"/>
        </w:rPr>
        <w:t>(МОУ</w:t>
      </w:r>
      <w:r>
        <w:rPr>
          <w:spacing w:val="40"/>
          <w:sz w:val="28"/>
        </w:rPr>
        <w:t xml:space="preserve"> </w:t>
      </w:r>
      <w:r>
        <w:rPr>
          <w:sz w:val="28"/>
        </w:rPr>
        <w:t>ДОД</w:t>
      </w:r>
      <w:r>
        <w:rPr>
          <w:spacing w:val="40"/>
          <w:sz w:val="28"/>
        </w:rPr>
        <w:t xml:space="preserve"> </w:t>
      </w:r>
      <w:r>
        <w:rPr>
          <w:sz w:val="28"/>
        </w:rPr>
        <w:t>ЦСДЮШОР),</w:t>
      </w:r>
      <w:r>
        <w:rPr>
          <w:spacing w:val="80"/>
          <w:sz w:val="28"/>
        </w:rPr>
        <w:t xml:space="preserve"> </w:t>
      </w:r>
      <w:r>
        <w:rPr>
          <w:sz w:val="28"/>
        </w:rPr>
        <w:t>"Легкая атлетика" (МОУ ДОД СДЮШОР № 3), "Баскетбол" и ССК «СТАРТ» (МОУ «Средняя школа № 43»)</w:t>
      </w:r>
    </w:p>
    <w:p w:rsidR="004D7CF7" w:rsidRDefault="00FE487B">
      <w:pPr>
        <w:pStyle w:val="a4"/>
        <w:numPr>
          <w:ilvl w:val="0"/>
          <w:numId w:val="27"/>
        </w:numPr>
        <w:tabs>
          <w:tab w:val="left" w:pos="1219"/>
        </w:tabs>
        <w:spacing w:line="317" w:lineRule="exact"/>
        <w:ind w:left="1219" w:hanging="708"/>
        <w:rPr>
          <w:sz w:val="28"/>
        </w:rPr>
      </w:pPr>
      <w:r>
        <w:rPr>
          <w:sz w:val="28"/>
        </w:rPr>
        <w:t>организация</w:t>
      </w:r>
      <w:r>
        <w:rPr>
          <w:spacing w:val="-14"/>
          <w:sz w:val="28"/>
        </w:rPr>
        <w:t xml:space="preserve"> </w:t>
      </w:r>
      <w:r>
        <w:rPr>
          <w:sz w:val="28"/>
        </w:rPr>
        <w:t>походов,</w:t>
      </w:r>
      <w:r>
        <w:rPr>
          <w:spacing w:val="-9"/>
          <w:sz w:val="28"/>
        </w:rPr>
        <w:t xml:space="preserve"> </w:t>
      </w:r>
      <w:r>
        <w:rPr>
          <w:sz w:val="28"/>
        </w:rPr>
        <w:t>экскурсий,</w:t>
      </w:r>
      <w:r>
        <w:rPr>
          <w:spacing w:val="-9"/>
          <w:sz w:val="28"/>
        </w:rPr>
        <w:t xml:space="preserve"> </w:t>
      </w:r>
      <w:r>
        <w:rPr>
          <w:sz w:val="28"/>
        </w:rPr>
        <w:t>дней</w:t>
      </w:r>
      <w:r>
        <w:rPr>
          <w:spacing w:val="-8"/>
          <w:sz w:val="28"/>
        </w:rPr>
        <w:t xml:space="preserve"> </w:t>
      </w:r>
      <w:r>
        <w:rPr>
          <w:sz w:val="28"/>
        </w:rPr>
        <w:t>здоровья,</w:t>
      </w:r>
      <w:r>
        <w:rPr>
          <w:spacing w:val="-9"/>
          <w:sz w:val="28"/>
        </w:rPr>
        <w:t xml:space="preserve"> </w:t>
      </w:r>
      <w:r>
        <w:rPr>
          <w:sz w:val="28"/>
        </w:rPr>
        <w:t>подвижных</w:t>
      </w:r>
      <w:r>
        <w:rPr>
          <w:spacing w:val="-7"/>
          <w:sz w:val="28"/>
        </w:rPr>
        <w:t xml:space="preserve"> </w:t>
      </w:r>
      <w:r>
        <w:rPr>
          <w:sz w:val="28"/>
        </w:rPr>
        <w:t>игр,</w:t>
      </w:r>
      <w:r>
        <w:rPr>
          <w:spacing w:val="-10"/>
          <w:sz w:val="28"/>
        </w:rPr>
        <w:t xml:space="preserve"> </w:t>
      </w:r>
      <w:r>
        <w:rPr>
          <w:sz w:val="28"/>
        </w:rPr>
        <w:t>внутришкольных</w:t>
      </w:r>
      <w:r>
        <w:rPr>
          <w:spacing w:val="-7"/>
          <w:sz w:val="28"/>
        </w:rPr>
        <w:t xml:space="preserve"> </w:t>
      </w:r>
      <w:r>
        <w:rPr>
          <w:sz w:val="28"/>
        </w:rPr>
        <w:t>спортивных</w:t>
      </w:r>
      <w:r>
        <w:rPr>
          <w:spacing w:val="-7"/>
          <w:sz w:val="28"/>
        </w:rPr>
        <w:t xml:space="preserve"> </w:t>
      </w:r>
      <w:r>
        <w:rPr>
          <w:spacing w:val="-2"/>
          <w:sz w:val="28"/>
        </w:rPr>
        <w:t>соревнований;</w:t>
      </w:r>
    </w:p>
    <w:p w:rsidR="004D7CF7" w:rsidRDefault="00FE487B">
      <w:pPr>
        <w:pStyle w:val="a4"/>
        <w:numPr>
          <w:ilvl w:val="0"/>
          <w:numId w:val="27"/>
        </w:numPr>
        <w:tabs>
          <w:tab w:val="left" w:pos="1219"/>
        </w:tabs>
        <w:ind w:left="1219" w:hanging="708"/>
        <w:rPr>
          <w:sz w:val="28"/>
        </w:rPr>
      </w:pPr>
      <w:r>
        <w:rPr>
          <w:sz w:val="28"/>
        </w:rPr>
        <w:t>проведение</w:t>
      </w:r>
      <w:r>
        <w:rPr>
          <w:spacing w:val="-8"/>
          <w:sz w:val="28"/>
        </w:rPr>
        <w:t xml:space="preserve"> </w:t>
      </w:r>
      <w:r>
        <w:rPr>
          <w:sz w:val="28"/>
        </w:rPr>
        <w:t>бесед</w:t>
      </w:r>
      <w:r>
        <w:rPr>
          <w:spacing w:val="-3"/>
          <w:sz w:val="28"/>
        </w:rPr>
        <w:t xml:space="preserve"> </w:t>
      </w:r>
      <w:r>
        <w:rPr>
          <w:sz w:val="28"/>
        </w:rPr>
        <w:t>по</w:t>
      </w:r>
      <w:r>
        <w:rPr>
          <w:spacing w:val="-3"/>
          <w:sz w:val="28"/>
        </w:rPr>
        <w:t xml:space="preserve"> </w:t>
      </w:r>
      <w:r>
        <w:rPr>
          <w:sz w:val="28"/>
        </w:rPr>
        <w:t>охране</w:t>
      </w:r>
      <w:r>
        <w:rPr>
          <w:spacing w:val="-4"/>
          <w:sz w:val="28"/>
        </w:rPr>
        <w:t xml:space="preserve"> </w:t>
      </w:r>
      <w:r>
        <w:rPr>
          <w:spacing w:val="-2"/>
          <w:sz w:val="28"/>
        </w:rPr>
        <w:t>здоровья;</w:t>
      </w:r>
    </w:p>
    <w:p w:rsidR="004D7CF7" w:rsidRDefault="004D7CF7">
      <w:pPr>
        <w:pStyle w:val="a4"/>
        <w:rPr>
          <w:sz w:val="28"/>
        </w:rPr>
        <w:sectPr w:rsidR="004D7CF7">
          <w:pgSz w:w="16840" w:h="12410" w:orient="landscape"/>
          <w:pgMar w:top="480" w:right="0" w:bottom="1720" w:left="283" w:header="0" w:footer="1489" w:gutter="0"/>
          <w:cols w:space="720"/>
        </w:sectPr>
      </w:pPr>
    </w:p>
    <w:p w:rsidR="004D7CF7" w:rsidRDefault="00FE487B">
      <w:pPr>
        <w:pStyle w:val="a4"/>
        <w:numPr>
          <w:ilvl w:val="0"/>
          <w:numId w:val="27"/>
        </w:numPr>
        <w:tabs>
          <w:tab w:val="left" w:pos="1219"/>
        </w:tabs>
        <w:spacing w:before="73"/>
        <w:ind w:left="1219" w:hanging="708"/>
        <w:rPr>
          <w:sz w:val="28"/>
        </w:rPr>
      </w:pPr>
      <w:r>
        <w:rPr>
          <w:sz w:val="28"/>
        </w:rPr>
        <w:lastRenderedPageBreak/>
        <w:t>применение</w:t>
      </w:r>
      <w:r>
        <w:rPr>
          <w:spacing w:val="-10"/>
          <w:sz w:val="28"/>
        </w:rPr>
        <w:t xml:space="preserve"> </w:t>
      </w:r>
      <w:r>
        <w:rPr>
          <w:sz w:val="28"/>
        </w:rPr>
        <w:t>на</w:t>
      </w:r>
      <w:r>
        <w:rPr>
          <w:spacing w:val="-6"/>
          <w:sz w:val="28"/>
        </w:rPr>
        <w:t xml:space="preserve"> </w:t>
      </w:r>
      <w:r>
        <w:rPr>
          <w:sz w:val="28"/>
        </w:rPr>
        <w:t>уроках</w:t>
      </w:r>
      <w:r>
        <w:rPr>
          <w:spacing w:val="-4"/>
          <w:sz w:val="28"/>
        </w:rPr>
        <w:t xml:space="preserve"> </w:t>
      </w:r>
      <w:r>
        <w:rPr>
          <w:sz w:val="28"/>
        </w:rPr>
        <w:t>игровых</w:t>
      </w:r>
      <w:r>
        <w:rPr>
          <w:spacing w:val="-4"/>
          <w:sz w:val="28"/>
        </w:rPr>
        <w:t xml:space="preserve"> </w:t>
      </w:r>
      <w:r>
        <w:rPr>
          <w:sz w:val="28"/>
        </w:rPr>
        <w:t>моментов,</w:t>
      </w:r>
      <w:r>
        <w:rPr>
          <w:spacing w:val="-6"/>
          <w:sz w:val="28"/>
        </w:rPr>
        <w:t xml:space="preserve"> </w:t>
      </w:r>
      <w:r>
        <w:rPr>
          <w:sz w:val="28"/>
        </w:rPr>
        <w:t>физ.</w:t>
      </w:r>
      <w:r>
        <w:rPr>
          <w:spacing w:val="-6"/>
          <w:sz w:val="28"/>
        </w:rPr>
        <w:t xml:space="preserve"> </w:t>
      </w:r>
      <w:r>
        <w:rPr>
          <w:spacing w:val="-2"/>
          <w:sz w:val="28"/>
        </w:rPr>
        <w:t>минуток;</w:t>
      </w:r>
    </w:p>
    <w:p w:rsidR="004D7CF7" w:rsidRDefault="00FE487B">
      <w:pPr>
        <w:pStyle w:val="a4"/>
        <w:numPr>
          <w:ilvl w:val="0"/>
          <w:numId w:val="27"/>
        </w:numPr>
        <w:tabs>
          <w:tab w:val="left" w:pos="1219"/>
        </w:tabs>
        <w:spacing w:before="1"/>
        <w:ind w:left="1219" w:hanging="708"/>
        <w:rPr>
          <w:sz w:val="28"/>
        </w:rPr>
      </w:pPr>
      <w:r>
        <w:rPr>
          <w:sz w:val="28"/>
        </w:rPr>
        <w:t>участие</w:t>
      </w:r>
      <w:r>
        <w:rPr>
          <w:spacing w:val="-7"/>
          <w:sz w:val="28"/>
        </w:rPr>
        <w:t xml:space="preserve"> </w:t>
      </w:r>
      <w:r>
        <w:rPr>
          <w:sz w:val="28"/>
        </w:rPr>
        <w:t>в</w:t>
      </w:r>
      <w:r>
        <w:rPr>
          <w:spacing w:val="-7"/>
          <w:sz w:val="28"/>
        </w:rPr>
        <w:t xml:space="preserve"> </w:t>
      </w:r>
      <w:r>
        <w:rPr>
          <w:sz w:val="28"/>
        </w:rPr>
        <w:t>спортивных</w:t>
      </w:r>
      <w:r>
        <w:rPr>
          <w:spacing w:val="-6"/>
          <w:sz w:val="28"/>
        </w:rPr>
        <w:t xml:space="preserve"> </w:t>
      </w:r>
      <w:r>
        <w:rPr>
          <w:sz w:val="28"/>
        </w:rPr>
        <w:t>соревнованиях</w:t>
      </w:r>
      <w:r>
        <w:rPr>
          <w:spacing w:val="-8"/>
          <w:sz w:val="28"/>
        </w:rPr>
        <w:t xml:space="preserve"> </w:t>
      </w:r>
      <w:r>
        <w:rPr>
          <w:sz w:val="28"/>
        </w:rPr>
        <w:t>на</w:t>
      </w:r>
      <w:r>
        <w:rPr>
          <w:spacing w:val="-6"/>
          <w:sz w:val="28"/>
        </w:rPr>
        <w:t xml:space="preserve"> </w:t>
      </w:r>
      <w:r>
        <w:rPr>
          <w:sz w:val="28"/>
        </w:rPr>
        <w:t>разных</w:t>
      </w:r>
      <w:r>
        <w:rPr>
          <w:spacing w:val="-5"/>
          <w:sz w:val="28"/>
        </w:rPr>
        <w:t xml:space="preserve"> </w:t>
      </w:r>
      <w:r>
        <w:rPr>
          <w:spacing w:val="-2"/>
          <w:sz w:val="28"/>
        </w:rPr>
        <w:t>уровнях.</w:t>
      </w:r>
    </w:p>
    <w:p w:rsidR="004D7CF7" w:rsidRDefault="004D7CF7">
      <w:pPr>
        <w:pStyle w:val="a3"/>
        <w:spacing w:before="49"/>
        <w:ind w:left="0"/>
      </w:pPr>
    </w:p>
    <w:p w:rsidR="004D7CF7" w:rsidRDefault="00FE487B">
      <w:pPr>
        <w:ind w:left="511"/>
        <w:jc w:val="both"/>
        <w:rPr>
          <w:sz w:val="28"/>
        </w:rPr>
      </w:pPr>
      <w:r>
        <w:rPr>
          <w:b/>
          <w:sz w:val="28"/>
          <w:u w:val="single"/>
        </w:rPr>
        <w:t>Общекультурное</w:t>
      </w:r>
      <w:r>
        <w:rPr>
          <w:b/>
          <w:spacing w:val="56"/>
          <w:sz w:val="28"/>
          <w:u w:val="single"/>
        </w:rPr>
        <w:t xml:space="preserve"> </w:t>
      </w:r>
      <w:r>
        <w:rPr>
          <w:b/>
          <w:spacing w:val="-2"/>
          <w:sz w:val="28"/>
          <w:u w:val="single"/>
        </w:rPr>
        <w:t>направление</w:t>
      </w:r>
      <w:r>
        <w:rPr>
          <w:spacing w:val="-2"/>
          <w:sz w:val="28"/>
        </w:rPr>
        <w:t>.</w:t>
      </w:r>
    </w:p>
    <w:p w:rsidR="004D7CF7" w:rsidRDefault="00FE487B">
      <w:pPr>
        <w:pStyle w:val="a3"/>
        <w:spacing w:before="48" w:line="276" w:lineRule="auto"/>
        <w:ind w:right="1140" w:firstLine="708"/>
        <w:jc w:val="both"/>
      </w:pPr>
      <w:r>
        <w:t>Хореография, современный эстрадный танец, предполагает приобщение детей к миру искусства. Программы курсов направлены на развитие творческого воображения, ассоциативного мышления, развитие речи, зрительного и слухового внимания, наблюдательности, находчивости, умения видеть необычное в обыденном.</w:t>
      </w:r>
    </w:p>
    <w:p w:rsidR="004D7CF7" w:rsidRDefault="00FE487B">
      <w:pPr>
        <w:pStyle w:val="a3"/>
        <w:spacing w:before="99"/>
      </w:pPr>
      <w:r>
        <w:t>Ожидаемые</w:t>
      </w:r>
      <w:r>
        <w:rPr>
          <w:spacing w:val="-7"/>
        </w:rPr>
        <w:t xml:space="preserve"> </w:t>
      </w:r>
      <w:r>
        <w:rPr>
          <w:spacing w:val="-2"/>
        </w:rPr>
        <w:t>результаты:</w:t>
      </w:r>
    </w:p>
    <w:p w:rsidR="004D7CF7" w:rsidRDefault="00FE487B">
      <w:pPr>
        <w:pStyle w:val="a4"/>
        <w:numPr>
          <w:ilvl w:val="0"/>
          <w:numId w:val="27"/>
        </w:numPr>
        <w:tabs>
          <w:tab w:val="left" w:pos="1219"/>
        </w:tabs>
        <w:spacing w:before="151" w:line="322" w:lineRule="exact"/>
        <w:ind w:left="1219" w:hanging="708"/>
        <w:rPr>
          <w:sz w:val="28"/>
        </w:rPr>
      </w:pPr>
      <w:r>
        <w:rPr>
          <w:sz w:val="28"/>
        </w:rPr>
        <w:t>развитие</w:t>
      </w:r>
      <w:r>
        <w:rPr>
          <w:spacing w:val="-4"/>
          <w:sz w:val="28"/>
        </w:rPr>
        <w:t xml:space="preserve"> </w:t>
      </w:r>
      <w:r>
        <w:rPr>
          <w:sz w:val="28"/>
        </w:rPr>
        <w:t>у</w:t>
      </w:r>
      <w:r>
        <w:rPr>
          <w:spacing w:val="-8"/>
          <w:sz w:val="28"/>
        </w:rPr>
        <w:t xml:space="preserve"> </w:t>
      </w:r>
      <w:r>
        <w:rPr>
          <w:sz w:val="28"/>
        </w:rPr>
        <w:t>детей</w:t>
      </w:r>
      <w:r>
        <w:rPr>
          <w:spacing w:val="-4"/>
          <w:sz w:val="28"/>
        </w:rPr>
        <w:t xml:space="preserve"> </w:t>
      </w:r>
      <w:r>
        <w:rPr>
          <w:sz w:val="28"/>
        </w:rPr>
        <w:t>познавательных</w:t>
      </w:r>
      <w:r>
        <w:rPr>
          <w:spacing w:val="-5"/>
          <w:sz w:val="28"/>
        </w:rPr>
        <w:t xml:space="preserve"> </w:t>
      </w:r>
      <w:r>
        <w:rPr>
          <w:sz w:val="28"/>
        </w:rPr>
        <w:t>интересов,</w:t>
      </w:r>
      <w:r>
        <w:rPr>
          <w:spacing w:val="-5"/>
          <w:sz w:val="28"/>
        </w:rPr>
        <w:t xml:space="preserve"> </w:t>
      </w:r>
      <w:r>
        <w:rPr>
          <w:sz w:val="28"/>
        </w:rPr>
        <w:t>формирующих</w:t>
      </w:r>
      <w:r>
        <w:rPr>
          <w:spacing w:val="-4"/>
          <w:sz w:val="28"/>
        </w:rPr>
        <w:t xml:space="preserve"> </w:t>
      </w:r>
      <w:r>
        <w:rPr>
          <w:sz w:val="28"/>
        </w:rPr>
        <w:t>стремление</w:t>
      </w:r>
      <w:r>
        <w:rPr>
          <w:spacing w:val="62"/>
          <w:sz w:val="28"/>
        </w:rPr>
        <w:t xml:space="preserve"> </w:t>
      </w:r>
      <w:r>
        <w:rPr>
          <w:sz w:val="28"/>
        </w:rPr>
        <w:t>к</w:t>
      </w:r>
      <w:r>
        <w:rPr>
          <w:spacing w:val="-7"/>
          <w:sz w:val="28"/>
        </w:rPr>
        <w:t xml:space="preserve"> </w:t>
      </w:r>
      <w:r>
        <w:rPr>
          <w:sz w:val="28"/>
        </w:rPr>
        <w:t>размышлению</w:t>
      </w:r>
      <w:r>
        <w:rPr>
          <w:spacing w:val="-5"/>
          <w:sz w:val="28"/>
        </w:rPr>
        <w:t xml:space="preserve"> </w:t>
      </w:r>
      <w:r>
        <w:rPr>
          <w:sz w:val="28"/>
        </w:rPr>
        <w:t>и</w:t>
      </w:r>
      <w:r>
        <w:rPr>
          <w:spacing w:val="-4"/>
          <w:sz w:val="28"/>
        </w:rPr>
        <w:t xml:space="preserve"> </w:t>
      </w:r>
      <w:r>
        <w:rPr>
          <w:spacing w:val="-2"/>
          <w:sz w:val="28"/>
        </w:rPr>
        <w:t>поиску;</w:t>
      </w:r>
    </w:p>
    <w:p w:rsidR="004D7CF7" w:rsidRDefault="00FE487B">
      <w:pPr>
        <w:pStyle w:val="a4"/>
        <w:numPr>
          <w:ilvl w:val="0"/>
          <w:numId w:val="27"/>
        </w:numPr>
        <w:tabs>
          <w:tab w:val="left" w:pos="1219"/>
        </w:tabs>
        <w:ind w:left="1219" w:hanging="708"/>
        <w:rPr>
          <w:sz w:val="28"/>
        </w:rPr>
      </w:pPr>
      <w:r>
        <w:rPr>
          <w:sz w:val="28"/>
        </w:rPr>
        <w:t>становление</w:t>
      </w:r>
      <w:r>
        <w:rPr>
          <w:spacing w:val="-7"/>
          <w:sz w:val="28"/>
        </w:rPr>
        <w:t xml:space="preserve"> </w:t>
      </w:r>
      <w:r>
        <w:rPr>
          <w:sz w:val="28"/>
        </w:rPr>
        <w:t>у</w:t>
      </w:r>
      <w:r>
        <w:rPr>
          <w:spacing w:val="-8"/>
          <w:sz w:val="28"/>
        </w:rPr>
        <w:t xml:space="preserve"> </w:t>
      </w:r>
      <w:r>
        <w:rPr>
          <w:sz w:val="28"/>
        </w:rPr>
        <w:t>детей</w:t>
      </w:r>
      <w:r>
        <w:rPr>
          <w:spacing w:val="-7"/>
          <w:sz w:val="28"/>
        </w:rPr>
        <w:t xml:space="preserve"> </w:t>
      </w:r>
      <w:r>
        <w:rPr>
          <w:sz w:val="28"/>
        </w:rPr>
        <w:t>развитых</w:t>
      </w:r>
      <w:r>
        <w:rPr>
          <w:spacing w:val="-5"/>
          <w:sz w:val="28"/>
        </w:rPr>
        <w:t xml:space="preserve"> </w:t>
      </w:r>
      <w:r>
        <w:rPr>
          <w:sz w:val="28"/>
        </w:rPr>
        <w:t>форм</w:t>
      </w:r>
      <w:r>
        <w:rPr>
          <w:spacing w:val="-4"/>
          <w:sz w:val="28"/>
        </w:rPr>
        <w:t xml:space="preserve"> </w:t>
      </w:r>
      <w:r>
        <w:rPr>
          <w:sz w:val="28"/>
        </w:rPr>
        <w:t>самосознания</w:t>
      </w:r>
      <w:r>
        <w:rPr>
          <w:spacing w:val="-4"/>
          <w:sz w:val="28"/>
        </w:rPr>
        <w:t xml:space="preserve"> </w:t>
      </w:r>
      <w:r>
        <w:rPr>
          <w:sz w:val="28"/>
        </w:rPr>
        <w:t>и</w:t>
      </w:r>
      <w:r>
        <w:rPr>
          <w:spacing w:val="-4"/>
          <w:sz w:val="28"/>
        </w:rPr>
        <w:t xml:space="preserve"> </w:t>
      </w:r>
      <w:r>
        <w:rPr>
          <w:spacing w:val="-2"/>
          <w:sz w:val="28"/>
        </w:rPr>
        <w:t>самоконтроля;</w:t>
      </w:r>
    </w:p>
    <w:p w:rsidR="004D7CF7" w:rsidRDefault="00FE487B">
      <w:pPr>
        <w:pStyle w:val="a4"/>
        <w:numPr>
          <w:ilvl w:val="0"/>
          <w:numId w:val="27"/>
        </w:numPr>
        <w:tabs>
          <w:tab w:val="left" w:pos="1219"/>
        </w:tabs>
        <w:spacing w:before="2" w:line="322" w:lineRule="exact"/>
        <w:ind w:left="1219" w:hanging="708"/>
        <w:rPr>
          <w:sz w:val="28"/>
        </w:rPr>
      </w:pPr>
      <w:r>
        <w:rPr>
          <w:sz w:val="28"/>
        </w:rPr>
        <w:t>снижение</w:t>
      </w:r>
      <w:r>
        <w:rPr>
          <w:spacing w:val="-11"/>
          <w:sz w:val="28"/>
        </w:rPr>
        <w:t xml:space="preserve"> </w:t>
      </w:r>
      <w:r>
        <w:rPr>
          <w:sz w:val="28"/>
        </w:rPr>
        <w:t>учебной</w:t>
      </w:r>
      <w:r>
        <w:rPr>
          <w:spacing w:val="-8"/>
          <w:sz w:val="28"/>
        </w:rPr>
        <w:t xml:space="preserve"> </w:t>
      </w:r>
      <w:r>
        <w:rPr>
          <w:sz w:val="28"/>
        </w:rPr>
        <w:t>тревожности</w:t>
      </w:r>
      <w:r>
        <w:rPr>
          <w:spacing w:val="-6"/>
          <w:sz w:val="28"/>
        </w:rPr>
        <w:t xml:space="preserve"> </w:t>
      </w:r>
      <w:r>
        <w:rPr>
          <w:sz w:val="28"/>
        </w:rPr>
        <w:t>и</w:t>
      </w:r>
      <w:r>
        <w:rPr>
          <w:spacing w:val="-10"/>
          <w:sz w:val="28"/>
        </w:rPr>
        <w:t xml:space="preserve"> </w:t>
      </w:r>
      <w:r>
        <w:rPr>
          <w:sz w:val="28"/>
        </w:rPr>
        <w:t>необоснованного</w:t>
      </w:r>
      <w:r>
        <w:rPr>
          <w:spacing w:val="-8"/>
          <w:sz w:val="28"/>
        </w:rPr>
        <w:t xml:space="preserve"> </w:t>
      </w:r>
      <w:r>
        <w:rPr>
          <w:spacing w:val="-2"/>
          <w:sz w:val="28"/>
        </w:rPr>
        <w:t>беспокойства;</w:t>
      </w:r>
    </w:p>
    <w:p w:rsidR="004D7CF7" w:rsidRDefault="00FE487B">
      <w:pPr>
        <w:pStyle w:val="a4"/>
        <w:numPr>
          <w:ilvl w:val="0"/>
          <w:numId w:val="27"/>
        </w:numPr>
        <w:tabs>
          <w:tab w:val="left" w:pos="1219"/>
        </w:tabs>
        <w:spacing w:line="312" w:lineRule="auto"/>
        <w:ind w:right="11389" w:firstLine="0"/>
        <w:rPr>
          <w:sz w:val="28"/>
        </w:rPr>
      </w:pPr>
      <w:r>
        <w:rPr>
          <w:sz w:val="28"/>
        </w:rPr>
        <w:t>повышение</w:t>
      </w:r>
      <w:r>
        <w:rPr>
          <w:spacing w:val="-17"/>
          <w:sz w:val="28"/>
        </w:rPr>
        <w:t xml:space="preserve"> </w:t>
      </w:r>
      <w:r>
        <w:rPr>
          <w:sz w:val="28"/>
        </w:rPr>
        <w:t>учебной</w:t>
      </w:r>
      <w:r>
        <w:rPr>
          <w:spacing w:val="-17"/>
          <w:sz w:val="28"/>
        </w:rPr>
        <w:t xml:space="preserve"> </w:t>
      </w:r>
      <w:r>
        <w:rPr>
          <w:sz w:val="28"/>
        </w:rPr>
        <w:t>успешности Формы реализации:</w:t>
      </w:r>
    </w:p>
    <w:p w:rsidR="004D7CF7" w:rsidRDefault="00FE487B">
      <w:pPr>
        <w:pStyle w:val="a4"/>
        <w:numPr>
          <w:ilvl w:val="0"/>
          <w:numId w:val="27"/>
        </w:numPr>
        <w:tabs>
          <w:tab w:val="left" w:pos="1219"/>
        </w:tabs>
        <w:spacing w:before="55"/>
        <w:ind w:left="1219" w:hanging="708"/>
        <w:rPr>
          <w:sz w:val="28"/>
        </w:rPr>
      </w:pPr>
      <w:r>
        <w:rPr>
          <w:sz w:val="28"/>
        </w:rPr>
        <w:t>викторины,</w:t>
      </w:r>
      <w:r>
        <w:rPr>
          <w:spacing w:val="-5"/>
          <w:sz w:val="28"/>
        </w:rPr>
        <w:t xml:space="preserve"> </w:t>
      </w:r>
      <w:r>
        <w:rPr>
          <w:spacing w:val="-2"/>
          <w:sz w:val="28"/>
        </w:rPr>
        <w:t>конкурсы,</w:t>
      </w:r>
    </w:p>
    <w:p w:rsidR="004D7CF7" w:rsidRDefault="00FE487B">
      <w:pPr>
        <w:pStyle w:val="a4"/>
        <w:numPr>
          <w:ilvl w:val="0"/>
          <w:numId w:val="27"/>
        </w:numPr>
        <w:tabs>
          <w:tab w:val="left" w:pos="1219"/>
        </w:tabs>
        <w:ind w:left="1219" w:hanging="708"/>
        <w:rPr>
          <w:sz w:val="28"/>
        </w:rPr>
      </w:pPr>
      <w:r>
        <w:rPr>
          <w:sz w:val="28"/>
        </w:rPr>
        <w:t>познавательные</w:t>
      </w:r>
      <w:r>
        <w:rPr>
          <w:spacing w:val="-6"/>
          <w:sz w:val="28"/>
        </w:rPr>
        <w:t xml:space="preserve"> </w:t>
      </w:r>
      <w:r>
        <w:rPr>
          <w:sz w:val="28"/>
        </w:rPr>
        <w:t>игры</w:t>
      </w:r>
      <w:r>
        <w:rPr>
          <w:spacing w:val="-3"/>
          <w:sz w:val="28"/>
        </w:rPr>
        <w:t xml:space="preserve"> </w:t>
      </w:r>
      <w:r>
        <w:rPr>
          <w:sz w:val="28"/>
        </w:rPr>
        <w:t>и</w:t>
      </w:r>
      <w:r>
        <w:rPr>
          <w:spacing w:val="-3"/>
          <w:sz w:val="28"/>
        </w:rPr>
        <w:t xml:space="preserve"> </w:t>
      </w:r>
      <w:r>
        <w:rPr>
          <w:spacing w:val="-2"/>
          <w:sz w:val="28"/>
        </w:rPr>
        <w:t>беседы,</w:t>
      </w:r>
    </w:p>
    <w:p w:rsidR="004D7CF7" w:rsidRDefault="00FE487B">
      <w:pPr>
        <w:pStyle w:val="a4"/>
        <w:numPr>
          <w:ilvl w:val="0"/>
          <w:numId w:val="27"/>
        </w:numPr>
        <w:tabs>
          <w:tab w:val="left" w:pos="1219"/>
        </w:tabs>
        <w:spacing w:before="2" w:line="322" w:lineRule="exact"/>
        <w:ind w:left="1219" w:hanging="708"/>
        <w:rPr>
          <w:sz w:val="28"/>
        </w:rPr>
      </w:pPr>
      <w:r>
        <w:rPr>
          <w:sz w:val="28"/>
        </w:rPr>
        <w:t>олимпиады,</w:t>
      </w:r>
      <w:r>
        <w:rPr>
          <w:spacing w:val="-14"/>
          <w:sz w:val="28"/>
        </w:rPr>
        <w:t xml:space="preserve"> </w:t>
      </w:r>
      <w:r>
        <w:rPr>
          <w:sz w:val="28"/>
        </w:rPr>
        <w:t>интеллектуальные</w:t>
      </w:r>
      <w:r>
        <w:rPr>
          <w:spacing w:val="-9"/>
          <w:sz w:val="28"/>
        </w:rPr>
        <w:t xml:space="preserve"> </w:t>
      </w:r>
      <w:r>
        <w:rPr>
          <w:spacing w:val="-2"/>
          <w:sz w:val="28"/>
        </w:rPr>
        <w:t>марафоны,</w:t>
      </w:r>
    </w:p>
    <w:p w:rsidR="004D7CF7" w:rsidRDefault="00FE487B">
      <w:pPr>
        <w:pStyle w:val="a4"/>
        <w:numPr>
          <w:ilvl w:val="0"/>
          <w:numId w:val="27"/>
        </w:numPr>
        <w:tabs>
          <w:tab w:val="left" w:pos="1219"/>
        </w:tabs>
        <w:spacing w:line="322" w:lineRule="exact"/>
        <w:ind w:left="1219" w:hanging="708"/>
        <w:rPr>
          <w:sz w:val="28"/>
        </w:rPr>
      </w:pPr>
      <w:r>
        <w:rPr>
          <w:sz w:val="28"/>
        </w:rPr>
        <w:t>предметные</w:t>
      </w:r>
      <w:r>
        <w:rPr>
          <w:spacing w:val="-7"/>
          <w:sz w:val="28"/>
        </w:rPr>
        <w:t xml:space="preserve"> </w:t>
      </w:r>
      <w:r>
        <w:rPr>
          <w:sz w:val="28"/>
        </w:rPr>
        <w:t>недели,</w:t>
      </w:r>
      <w:r>
        <w:rPr>
          <w:spacing w:val="-8"/>
          <w:sz w:val="28"/>
        </w:rPr>
        <w:t xml:space="preserve"> </w:t>
      </w:r>
      <w:r>
        <w:rPr>
          <w:spacing w:val="-2"/>
          <w:sz w:val="28"/>
        </w:rPr>
        <w:t>праздники.</w:t>
      </w:r>
    </w:p>
    <w:p w:rsidR="004D7CF7" w:rsidRDefault="00FE487B">
      <w:pPr>
        <w:ind w:left="511"/>
        <w:rPr>
          <w:sz w:val="28"/>
        </w:rPr>
      </w:pPr>
      <w:r>
        <w:rPr>
          <w:b/>
          <w:sz w:val="28"/>
          <w:u w:val="single"/>
        </w:rPr>
        <w:t>Духовно-нравственное</w:t>
      </w:r>
      <w:r>
        <w:rPr>
          <w:b/>
          <w:spacing w:val="53"/>
          <w:sz w:val="28"/>
          <w:u w:val="single"/>
        </w:rPr>
        <w:t xml:space="preserve"> </w:t>
      </w:r>
      <w:r>
        <w:rPr>
          <w:b/>
          <w:spacing w:val="-2"/>
          <w:sz w:val="28"/>
          <w:u w:val="single"/>
        </w:rPr>
        <w:t>направление</w:t>
      </w:r>
      <w:r>
        <w:rPr>
          <w:spacing w:val="-2"/>
          <w:sz w:val="28"/>
        </w:rPr>
        <w:t>.</w:t>
      </w:r>
    </w:p>
    <w:p w:rsidR="004D7CF7" w:rsidRDefault="00FE487B">
      <w:pPr>
        <w:pStyle w:val="a3"/>
        <w:spacing w:before="48"/>
        <w:ind w:right="1128" w:firstLine="708"/>
      </w:pPr>
      <w:r>
        <w:t>Духовно-нравственное воспитание школьников, формирование</w:t>
      </w:r>
      <w:r>
        <w:rPr>
          <w:spacing w:val="-2"/>
        </w:rPr>
        <w:t xml:space="preserve"> </w:t>
      </w:r>
      <w:r>
        <w:t>позитивных</w:t>
      </w:r>
      <w:r>
        <w:rPr>
          <w:spacing w:val="-1"/>
        </w:rPr>
        <w:t xml:space="preserve"> </w:t>
      </w:r>
      <w:r>
        <w:t>отношений ребенка</w:t>
      </w:r>
      <w:r>
        <w:rPr>
          <w:spacing w:val="-1"/>
        </w:rPr>
        <w:t xml:space="preserve"> </w:t>
      </w:r>
      <w:r>
        <w:t>к базовым</w:t>
      </w:r>
      <w:r>
        <w:rPr>
          <w:spacing w:val="-2"/>
        </w:rPr>
        <w:t xml:space="preserve"> </w:t>
      </w:r>
      <w:r>
        <w:t>ценностям нашего общества и социальной реальности в целом</w:t>
      </w:r>
    </w:p>
    <w:p w:rsidR="004D7CF7" w:rsidRDefault="00FE487B">
      <w:pPr>
        <w:pStyle w:val="a3"/>
        <w:spacing w:line="350" w:lineRule="auto"/>
        <w:ind w:right="2089" w:firstLine="69"/>
      </w:pPr>
      <w:r>
        <w:t>Организация</w:t>
      </w:r>
      <w:r>
        <w:rPr>
          <w:spacing w:val="-3"/>
        </w:rPr>
        <w:t xml:space="preserve"> </w:t>
      </w:r>
      <w:r>
        <w:t>занятий</w:t>
      </w:r>
      <w:r>
        <w:rPr>
          <w:spacing w:val="-6"/>
        </w:rPr>
        <w:t xml:space="preserve"> </w:t>
      </w:r>
      <w:r>
        <w:t>по</w:t>
      </w:r>
      <w:r>
        <w:rPr>
          <w:spacing w:val="-6"/>
        </w:rPr>
        <w:t xml:space="preserve"> </w:t>
      </w:r>
      <w:r>
        <w:t>данным</w:t>
      </w:r>
      <w:r>
        <w:rPr>
          <w:spacing w:val="-3"/>
        </w:rPr>
        <w:t xml:space="preserve"> </w:t>
      </w:r>
      <w:r>
        <w:t>направлениям</w:t>
      </w:r>
      <w:r>
        <w:rPr>
          <w:spacing w:val="-3"/>
        </w:rPr>
        <w:t xml:space="preserve"> </w:t>
      </w:r>
      <w:r>
        <w:t>является</w:t>
      </w:r>
      <w:r>
        <w:rPr>
          <w:spacing w:val="-6"/>
        </w:rPr>
        <w:t xml:space="preserve"> </w:t>
      </w:r>
      <w:r>
        <w:t>неотъемлемой</w:t>
      </w:r>
      <w:r>
        <w:rPr>
          <w:spacing w:val="-3"/>
        </w:rPr>
        <w:t xml:space="preserve"> </w:t>
      </w:r>
      <w:r>
        <w:t>частью</w:t>
      </w:r>
      <w:r>
        <w:rPr>
          <w:spacing w:val="-4"/>
        </w:rPr>
        <w:t xml:space="preserve"> </w:t>
      </w:r>
      <w:r>
        <w:t>образовательной</w:t>
      </w:r>
      <w:r>
        <w:rPr>
          <w:spacing w:val="-6"/>
        </w:rPr>
        <w:t xml:space="preserve"> </w:t>
      </w:r>
      <w:r>
        <w:t>деятельности. Ожидаемые результаты:</w:t>
      </w:r>
    </w:p>
    <w:p w:rsidR="004D7CF7" w:rsidRDefault="00FE487B">
      <w:pPr>
        <w:pStyle w:val="a4"/>
        <w:numPr>
          <w:ilvl w:val="0"/>
          <w:numId w:val="27"/>
        </w:numPr>
        <w:tabs>
          <w:tab w:val="left" w:pos="1231"/>
        </w:tabs>
        <w:ind w:left="1231" w:hanging="720"/>
        <w:rPr>
          <w:sz w:val="28"/>
        </w:rPr>
      </w:pPr>
      <w:r>
        <w:rPr>
          <w:sz w:val="28"/>
        </w:rPr>
        <w:t>осознание</w:t>
      </w:r>
      <w:r>
        <w:rPr>
          <w:spacing w:val="-9"/>
          <w:sz w:val="28"/>
        </w:rPr>
        <w:t xml:space="preserve"> </w:t>
      </w:r>
      <w:r>
        <w:rPr>
          <w:sz w:val="28"/>
        </w:rPr>
        <w:t>себя</w:t>
      </w:r>
      <w:r>
        <w:rPr>
          <w:spacing w:val="-7"/>
          <w:sz w:val="28"/>
        </w:rPr>
        <w:t xml:space="preserve"> </w:t>
      </w:r>
      <w:r>
        <w:rPr>
          <w:sz w:val="28"/>
        </w:rPr>
        <w:t>гражданином</w:t>
      </w:r>
      <w:r>
        <w:rPr>
          <w:spacing w:val="-7"/>
          <w:sz w:val="28"/>
        </w:rPr>
        <w:t xml:space="preserve"> </w:t>
      </w:r>
      <w:r>
        <w:rPr>
          <w:sz w:val="28"/>
        </w:rPr>
        <w:t>России</w:t>
      </w:r>
      <w:r>
        <w:rPr>
          <w:spacing w:val="-7"/>
          <w:sz w:val="28"/>
        </w:rPr>
        <w:t xml:space="preserve"> </w:t>
      </w:r>
      <w:r>
        <w:rPr>
          <w:sz w:val="28"/>
        </w:rPr>
        <w:t>на</w:t>
      </w:r>
      <w:r>
        <w:rPr>
          <w:spacing w:val="-9"/>
          <w:sz w:val="28"/>
        </w:rPr>
        <w:t xml:space="preserve"> </w:t>
      </w:r>
      <w:r>
        <w:rPr>
          <w:sz w:val="28"/>
        </w:rPr>
        <w:t>основе</w:t>
      </w:r>
      <w:r>
        <w:rPr>
          <w:spacing w:val="-11"/>
          <w:sz w:val="28"/>
        </w:rPr>
        <w:t xml:space="preserve"> </w:t>
      </w:r>
      <w:r>
        <w:rPr>
          <w:sz w:val="28"/>
        </w:rPr>
        <w:t>принятия</w:t>
      </w:r>
      <w:r>
        <w:rPr>
          <w:spacing w:val="-6"/>
          <w:sz w:val="28"/>
        </w:rPr>
        <w:t xml:space="preserve"> </w:t>
      </w:r>
      <w:r>
        <w:rPr>
          <w:sz w:val="28"/>
        </w:rPr>
        <w:t>общих</w:t>
      </w:r>
      <w:r>
        <w:rPr>
          <w:spacing w:val="-9"/>
          <w:sz w:val="28"/>
        </w:rPr>
        <w:t xml:space="preserve"> </w:t>
      </w:r>
      <w:r>
        <w:rPr>
          <w:sz w:val="28"/>
        </w:rPr>
        <w:t>национальных</w:t>
      </w:r>
      <w:r>
        <w:rPr>
          <w:spacing w:val="-10"/>
          <w:sz w:val="28"/>
        </w:rPr>
        <w:t xml:space="preserve"> </w:t>
      </w:r>
      <w:r>
        <w:rPr>
          <w:sz w:val="28"/>
        </w:rPr>
        <w:t>нравственных</w:t>
      </w:r>
      <w:r>
        <w:rPr>
          <w:spacing w:val="-5"/>
          <w:sz w:val="28"/>
        </w:rPr>
        <w:t xml:space="preserve"> </w:t>
      </w:r>
      <w:r>
        <w:rPr>
          <w:spacing w:val="-2"/>
          <w:sz w:val="28"/>
        </w:rPr>
        <w:t>ценностей;</w:t>
      </w:r>
    </w:p>
    <w:p w:rsidR="004D7CF7" w:rsidRDefault="00FE487B">
      <w:pPr>
        <w:pStyle w:val="a4"/>
        <w:numPr>
          <w:ilvl w:val="0"/>
          <w:numId w:val="27"/>
        </w:numPr>
        <w:tabs>
          <w:tab w:val="left" w:pos="1231"/>
        </w:tabs>
        <w:spacing w:before="101"/>
        <w:ind w:left="1231" w:hanging="720"/>
        <w:rPr>
          <w:sz w:val="28"/>
        </w:rPr>
      </w:pPr>
      <w:r>
        <w:rPr>
          <w:sz w:val="28"/>
        </w:rPr>
        <w:t>развитие</w:t>
      </w:r>
      <w:r>
        <w:rPr>
          <w:spacing w:val="-9"/>
          <w:sz w:val="28"/>
        </w:rPr>
        <w:t xml:space="preserve"> </w:t>
      </w:r>
      <w:r>
        <w:rPr>
          <w:sz w:val="28"/>
        </w:rPr>
        <w:t>чувства</w:t>
      </w:r>
      <w:r>
        <w:rPr>
          <w:spacing w:val="-6"/>
          <w:sz w:val="28"/>
        </w:rPr>
        <w:t xml:space="preserve"> </w:t>
      </w:r>
      <w:r>
        <w:rPr>
          <w:sz w:val="28"/>
        </w:rPr>
        <w:t>патриотизма</w:t>
      </w:r>
      <w:r>
        <w:rPr>
          <w:spacing w:val="-7"/>
          <w:sz w:val="28"/>
        </w:rPr>
        <w:t xml:space="preserve"> </w:t>
      </w:r>
      <w:r>
        <w:rPr>
          <w:sz w:val="28"/>
        </w:rPr>
        <w:t>и</w:t>
      </w:r>
      <w:r>
        <w:rPr>
          <w:spacing w:val="-6"/>
          <w:sz w:val="28"/>
        </w:rPr>
        <w:t xml:space="preserve"> </w:t>
      </w:r>
      <w:r>
        <w:rPr>
          <w:sz w:val="28"/>
        </w:rPr>
        <w:t>гражданской</w:t>
      </w:r>
      <w:r>
        <w:rPr>
          <w:spacing w:val="-6"/>
          <w:sz w:val="28"/>
        </w:rPr>
        <w:t xml:space="preserve"> </w:t>
      </w:r>
      <w:r>
        <w:rPr>
          <w:spacing w:val="-2"/>
          <w:sz w:val="28"/>
        </w:rPr>
        <w:t>солидарности;</w:t>
      </w:r>
    </w:p>
    <w:p w:rsidR="004D7CF7" w:rsidRDefault="00FE487B">
      <w:pPr>
        <w:pStyle w:val="a4"/>
        <w:numPr>
          <w:ilvl w:val="0"/>
          <w:numId w:val="27"/>
        </w:numPr>
        <w:tabs>
          <w:tab w:val="left" w:pos="1231"/>
        </w:tabs>
        <w:spacing w:before="105" w:line="237" w:lineRule="auto"/>
        <w:ind w:right="1125" w:firstLine="0"/>
        <w:rPr>
          <w:sz w:val="28"/>
        </w:rPr>
      </w:pPr>
      <w:r>
        <w:rPr>
          <w:sz w:val="28"/>
        </w:rPr>
        <w:t>понимание</w:t>
      </w:r>
      <w:r>
        <w:rPr>
          <w:spacing w:val="40"/>
          <w:sz w:val="28"/>
        </w:rPr>
        <w:t xml:space="preserve"> </w:t>
      </w:r>
      <w:r>
        <w:rPr>
          <w:sz w:val="28"/>
        </w:rPr>
        <w:t>и</w:t>
      </w:r>
      <w:r>
        <w:rPr>
          <w:spacing w:val="40"/>
          <w:sz w:val="28"/>
        </w:rPr>
        <w:t xml:space="preserve"> </w:t>
      </w:r>
      <w:r>
        <w:rPr>
          <w:sz w:val="28"/>
        </w:rPr>
        <w:t>поддержание</w:t>
      </w:r>
      <w:r>
        <w:rPr>
          <w:spacing w:val="40"/>
          <w:sz w:val="28"/>
        </w:rPr>
        <w:t xml:space="preserve"> </w:t>
      </w:r>
      <w:r>
        <w:rPr>
          <w:sz w:val="28"/>
        </w:rPr>
        <w:t>таких</w:t>
      </w:r>
      <w:r>
        <w:rPr>
          <w:spacing w:val="40"/>
          <w:sz w:val="28"/>
        </w:rPr>
        <w:t xml:space="preserve"> </w:t>
      </w:r>
      <w:r>
        <w:rPr>
          <w:sz w:val="28"/>
        </w:rPr>
        <w:t>нравственных</w:t>
      </w:r>
      <w:r>
        <w:rPr>
          <w:spacing w:val="40"/>
          <w:sz w:val="28"/>
        </w:rPr>
        <w:t xml:space="preserve"> </w:t>
      </w:r>
      <w:r>
        <w:rPr>
          <w:sz w:val="28"/>
        </w:rPr>
        <w:t>устоев</w:t>
      </w:r>
      <w:r>
        <w:rPr>
          <w:spacing w:val="40"/>
          <w:sz w:val="28"/>
        </w:rPr>
        <w:t xml:space="preserve"> </w:t>
      </w:r>
      <w:r>
        <w:rPr>
          <w:sz w:val="28"/>
        </w:rPr>
        <w:t>семьи,</w:t>
      </w:r>
      <w:r>
        <w:rPr>
          <w:spacing w:val="40"/>
          <w:sz w:val="28"/>
        </w:rPr>
        <w:t xml:space="preserve"> </w:t>
      </w:r>
      <w:r>
        <w:rPr>
          <w:sz w:val="28"/>
        </w:rPr>
        <w:t>как</w:t>
      </w:r>
      <w:r>
        <w:rPr>
          <w:spacing w:val="40"/>
          <w:sz w:val="28"/>
        </w:rPr>
        <w:t xml:space="preserve"> </w:t>
      </w:r>
      <w:r>
        <w:rPr>
          <w:sz w:val="28"/>
        </w:rPr>
        <w:t>любовь,</w:t>
      </w:r>
      <w:r>
        <w:rPr>
          <w:spacing w:val="40"/>
          <w:sz w:val="28"/>
        </w:rPr>
        <w:t xml:space="preserve"> </w:t>
      </w:r>
      <w:r>
        <w:rPr>
          <w:sz w:val="28"/>
        </w:rPr>
        <w:t>взаимопомощь,</w:t>
      </w:r>
      <w:r>
        <w:rPr>
          <w:spacing w:val="40"/>
          <w:sz w:val="28"/>
        </w:rPr>
        <w:t xml:space="preserve"> </w:t>
      </w:r>
      <w:r>
        <w:rPr>
          <w:sz w:val="28"/>
        </w:rPr>
        <w:t>уважение</w:t>
      </w:r>
      <w:r>
        <w:rPr>
          <w:spacing w:val="40"/>
          <w:sz w:val="28"/>
        </w:rPr>
        <w:t xml:space="preserve"> </w:t>
      </w:r>
      <w:r>
        <w:rPr>
          <w:sz w:val="28"/>
        </w:rPr>
        <w:t>к</w:t>
      </w:r>
      <w:r>
        <w:rPr>
          <w:spacing w:val="40"/>
          <w:sz w:val="28"/>
        </w:rPr>
        <w:t xml:space="preserve"> </w:t>
      </w:r>
      <w:r>
        <w:rPr>
          <w:sz w:val="28"/>
        </w:rPr>
        <w:t>родителям, забота о младших и старших, ответственность за другого человека;</w:t>
      </w:r>
    </w:p>
    <w:p w:rsidR="004D7CF7" w:rsidRDefault="004D7CF7">
      <w:pPr>
        <w:pStyle w:val="a4"/>
        <w:spacing w:line="237" w:lineRule="auto"/>
        <w:rPr>
          <w:sz w:val="28"/>
        </w:rPr>
        <w:sectPr w:rsidR="004D7CF7">
          <w:pgSz w:w="16840" w:h="12410" w:orient="landscape"/>
          <w:pgMar w:top="480" w:right="0" w:bottom="1720" w:left="283" w:header="0" w:footer="1489" w:gutter="0"/>
          <w:cols w:space="720"/>
        </w:sectPr>
      </w:pPr>
    </w:p>
    <w:p w:rsidR="004D7CF7" w:rsidRDefault="00FE487B">
      <w:pPr>
        <w:pStyle w:val="a4"/>
        <w:numPr>
          <w:ilvl w:val="0"/>
          <w:numId w:val="27"/>
        </w:numPr>
        <w:tabs>
          <w:tab w:val="left" w:pos="1219"/>
        </w:tabs>
        <w:spacing w:before="73"/>
        <w:ind w:left="1219" w:hanging="708"/>
        <w:rPr>
          <w:sz w:val="28"/>
        </w:rPr>
      </w:pPr>
      <w:r>
        <w:rPr>
          <w:sz w:val="28"/>
        </w:rPr>
        <w:lastRenderedPageBreak/>
        <w:t>Повышение</w:t>
      </w:r>
      <w:r>
        <w:rPr>
          <w:spacing w:val="-12"/>
          <w:sz w:val="28"/>
        </w:rPr>
        <w:t xml:space="preserve"> </w:t>
      </w:r>
      <w:r>
        <w:rPr>
          <w:sz w:val="28"/>
        </w:rPr>
        <w:t>уровня</w:t>
      </w:r>
      <w:r>
        <w:rPr>
          <w:spacing w:val="-13"/>
          <w:sz w:val="28"/>
        </w:rPr>
        <w:t xml:space="preserve"> </w:t>
      </w:r>
      <w:r>
        <w:rPr>
          <w:sz w:val="28"/>
        </w:rPr>
        <w:t>духовно-нравственной</w:t>
      </w:r>
      <w:r>
        <w:rPr>
          <w:spacing w:val="-10"/>
          <w:sz w:val="28"/>
        </w:rPr>
        <w:t xml:space="preserve"> </w:t>
      </w:r>
      <w:r>
        <w:rPr>
          <w:sz w:val="28"/>
        </w:rPr>
        <w:t>культуры</w:t>
      </w:r>
      <w:r>
        <w:rPr>
          <w:spacing w:val="-9"/>
          <w:sz w:val="28"/>
        </w:rPr>
        <w:t xml:space="preserve"> </w:t>
      </w:r>
      <w:r>
        <w:rPr>
          <w:spacing w:val="-2"/>
          <w:sz w:val="28"/>
        </w:rPr>
        <w:t>школьников.</w:t>
      </w:r>
    </w:p>
    <w:p w:rsidR="004D7CF7" w:rsidRDefault="00FE487B">
      <w:pPr>
        <w:pStyle w:val="a4"/>
        <w:numPr>
          <w:ilvl w:val="0"/>
          <w:numId w:val="27"/>
        </w:numPr>
        <w:tabs>
          <w:tab w:val="left" w:pos="1231"/>
        </w:tabs>
        <w:spacing w:before="99" w:line="314" w:lineRule="auto"/>
        <w:ind w:right="3508" w:firstLine="0"/>
        <w:rPr>
          <w:sz w:val="28"/>
        </w:rPr>
      </w:pPr>
      <w:r>
        <w:rPr>
          <w:sz w:val="28"/>
        </w:rPr>
        <w:t>Развитие</w:t>
      </w:r>
      <w:r>
        <w:rPr>
          <w:spacing w:val="-5"/>
          <w:sz w:val="28"/>
        </w:rPr>
        <w:t xml:space="preserve"> </w:t>
      </w:r>
      <w:r>
        <w:rPr>
          <w:sz w:val="28"/>
        </w:rPr>
        <w:t>потребности</w:t>
      </w:r>
      <w:r>
        <w:rPr>
          <w:spacing w:val="-3"/>
          <w:sz w:val="28"/>
        </w:rPr>
        <w:t xml:space="preserve"> </w:t>
      </w:r>
      <w:r>
        <w:rPr>
          <w:sz w:val="28"/>
        </w:rPr>
        <w:t>жить</w:t>
      </w:r>
      <w:r>
        <w:rPr>
          <w:spacing w:val="-8"/>
          <w:sz w:val="28"/>
        </w:rPr>
        <w:t xml:space="preserve"> </w:t>
      </w:r>
      <w:r>
        <w:rPr>
          <w:sz w:val="28"/>
        </w:rPr>
        <w:t>по</w:t>
      </w:r>
      <w:r>
        <w:rPr>
          <w:spacing w:val="-2"/>
          <w:sz w:val="28"/>
        </w:rPr>
        <w:t xml:space="preserve"> </w:t>
      </w:r>
      <w:r>
        <w:rPr>
          <w:sz w:val="28"/>
        </w:rPr>
        <w:t>законам</w:t>
      </w:r>
      <w:r>
        <w:rPr>
          <w:spacing w:val="-6"/>
          <w:sz w:val="28"/>
        </w:rPr>
        <w:t xml:space="preserve"> </w:t>
      </w:r>
      <w:r>
        <w:rPr>
          <w:sz w:val="28"/>
        </w:rPr>
        <w:t>добра</w:t>
      </w:r>
      <w:r>
        <w:rPr>
          <w:spacing w:val="-3"/>
          <w:sz w:val="28"/>
        </w:rPr>
        <w:t xml:space="preserve"> </w:t>
      </w:r>
      <w:r>
        <w:rPr>
          <w:sz w:val="28"/>
        </w:rPr>
        <w:t>и</w:t>
      </w:r>
      <w:r>
        <w:rPr>
          <w:spacing w:val="-3"/>
          <w:sz w:val="28"/>
        </w:rPr>
        <w:t xml:space="preserve"> </w:t>
      </w:r>
      <w:r>
        <w:rPr>
          <w:sz w:val="28"/>
        </w:rPr>
        <w:t>милосердия,</w:t>
      </w:r>
      <w:r>
        <w:rPr>
          <w:spacing w:val="-2"/>
          <w:sz w:val="28"/>
        </w:rPr>
        <w:t xml:space="preserve"> </w:t>
      </w:r>
      <w:r>
        <w:rPr>
          <w:sz w:val="28"/>
        </w:rPr>
        <w:t>уважать</w:t>
      </w:r>
      <w:r>
        <w:rPr>
          <w:spacing w:val="-4"/>
          <w:sz w:val="28"/>
        </w:rPr>
        <w:t xml:space="preserve"> </w:t>
      </w:r>
      <w:r>
        <w:rPr>
          <w:sz w:val="28"/>
        </w:rPr>
        <w:t>общечеловеческие</w:t>
      </w:r>
      <w:r>
        <w:rPr>
          <w:spacing w:val="-3"/>
          <w:sz w:val="28"/>
        </w:rPr>
        <w:t xml:space="preserve"> </w:t>
      </w:r>
      <w:r>
        <w:rPr>
          <w:sz w:val="28"/>
        </w:rPr>
        <w:t>ценности. Формы реализации:</w:t>
      </w:r>
    </w:p>
    <w:p w:rsidR="004D7CF7" w:rsidRDefault="00FE487B">
      <w:pPr>
        <w:pStyle w:val="a4"/>
        <w:numPr>
          <w:ilvl w:val="0"/>
          <w:numId w:val="27"/>
        </w:numPr>
        <w:tabs>
          <w:tab w:val="left" w:pos="1219"/>
        </w:tabs>
        <w:spacing w:before="54" w:line="322" w:lineRule="exact"/>
        <w:ind w:left="1219" w:hanging="708"/>
        <w:rPr>
          <w:sz w:val="28"/>
        </w:rPr>
      </w:pPr>
      <w:r>
        <w:rPr>
          <w:sz w:val="28"/>
        </w:rPr>
        <w:t>культпоходы</w:t>
      </w:r>
      <w:r>
        <w:rPr>
          <w:spacing w:val="-4"/>
          <w:sz w:val="28"/>
        </w:rPr>
        <w:t xml:space="preserve"> </w:t>
      </w:r>
      <w:r>
        <w:rPr>
          <w:sz w:val="28"/>
        </w:rPr>
        <w:t>в</w:t>
      </w:r>
      <w:r>
        <w:rPr>
          <w:spacing w:val="-4"/>
          <w:sz w:val="28"/>
        </w:rPr>
        <w:t xml:space="preserve"> </w:t>
      </w:r>
      <w:r>
        <w:rPr>
          <w:sz w:val="28"/>
        </w:rPr>
        <w:t>музеи</w:t>
      </w:r>
      <w:r>
        <w:rPr>
          <w:spacing w:val="-3"/>
          <w:sz w:val="28"/>
        </w:rPr>
        <w:t xml:space="preserve"> </w:t>
      </w:r>
      <w:r>
        <w:rPr>
          <w:sz w:val="28"/>
        </w:rPr>
        <w:t>и</w:t>
      </w:r>
      <w:r>
        <w:rPr>
          <w:spacing w:val="-3"/>
          <w:sz w:val="28"/>
        </w:rPr>
        <w:t xml:space="preserve"> </w:t>
      </w:r>
      <w:r>
        <w:rPr>
          <w:spacing w:val="-2"/>
          <w:sz w:val="28"/>
        </w:rPr>
        <w:t>театры;</w:t>
      </w:r>
    </w:p>
    <w:p w:rsidR="004D7CF7" w:rsidRDefault="00FE487B">
      <w:pPr>
        <w:pStyle w:val="a4"/>
        <w:numPr>
          <w:ilvl w:val="0"/>
          <w:numId w:val="27"/>
        </w:numPr>
        <w:tabs>
          <w:tab w:val="left" w:pos="1219"/>
        </w:tabs>
        <w:spacing w:line="322" w:lineRule="exact"/>
        <w:ind w:left="1219" w:hanging="708"/>
        <w:rPr>
          <w:sz w:val="28"/>
        </w:rPr>
      </w:pPr>
      <w:r>
        <w:rPr>
          <w:sz w:val="28"/>
        </w:rPr>
        <w:t>коллективные</w:t>
      </w:r>
      <w:r>
        <w:rPr>
          <w:spacing w:val="-6"/>
          <w:sz w:val="28"/>
        </w:rPr>
        <w:t xml:space="preserve"> </w:t>
      </w:r>
      <w:r>
        <w:rPr>
          <w:sz w:val="28"/>
        </w:rPr>
        <w:t>творческие</w:t>
      </w:r>
      <w:r>
        <w:rPr>
          <w:spacing w:val="-5"/>
          <w:sz w:val="28"/>
        </w:rPr>
        <w:t xml:space="preserve"> </w:t>
      </w:r>
      <w:r>
        <w:rPr>
          <w:sz w:val="28"/>
        </w:rPr>
        <w:t>дела,</w:t>
      </w:r>
      <w:r>
        <w:rPr>
          <w:spacing w:val="-7"/>
          <w:sz w:val="28"/>
        </w:rPr>
        <w:t xml:space="preserve"> </w:t>
      </w:r>
      <w:r>
        <w:rPr>
          <w:sz w:val="28"/>
        </w:rPr>
        <w:t>конкурсы,</w:t>
      </w:r>
      <w:r>
        <w:rPr>
          <w:spacing w:val="59"/>
          <w:sz w:val="28"/>
        </w:rPr>
        <w:t xml:space="preserve"> </w:t>
      </w:r>
      <w:r>
        <w:rPr>
          <w:spacing w:val="-2"/>
          <w:sz w:val="28"/>
        </w:rPr>
        <w:t>проекты;</w:t>
      </w:r>
    </w:p>
    <w:p w:rsidR="004D7CF7" w:rsidRDefault="00FE487B">
      <w:pPr>
        <w:pStyle w:val="a4"/>
        <w:numPr>
          <w:ilvl w:val="0"/>
          <w:numId w:val="27"/>
        </w:numPr>
        <w:tabs>
          <w:tab w:val="left" w:pos="1219"/>
        </w:tabs>
        <w:spacing w:line="322" w:lineRule="exact"/>
        <w:ind w:left="1219" w:hanging="708"/>
        <w:rPr>
          <w:sz w:val="28"/>
        </w:rPr>
      </w:pPr>
      <w:r>
        <w:rPr>
          <w:sz w:val="28"/>
        </w:rPr>
        <w:t>экскурсионная</w:t>
      </w:r>
      <w:r>
        <w:rPr>
          <w:spacing w:val="-13"/>
          <w:sz w:val="28"/>
        </w:rPr>
        <w:t xml:space="preserve"> </w:t>
      </w:r>
      <w:r>
        <w:rPr>
          <w:sz w:val="28"/>
        </w:rPr>
        <w:t>деятельность</w:t>
      </w:r>
      <w:r>
        <w:rPr>
          <w:spacing w:val="-9"/>
          <w:sz w:val="28"/>
        </w:rPr>
        <w:t xml:space="preserve"> </w:t>
      </w:r>
      <w:r>
        <w:rPr>
          <w:sz w:val="28"/>
        </w:rPr>
        <w:t>в</w:t>
      </w:r>
      <w:r>
        <w:rPr>
          <w:spacing w:val="-9"/>
          <w:sz w:val="28"/>
        </w:rPr>
        <w:t xml:space="preserve"> </w:t>
      </w:r>
      <w:r>
        <w:rPr>
          <w:sz w:val="28"/>
        </w:rPr>
        <w:t>музейно-образовательном</w:t>
      </w:r>
      <w:r>
        <w:rPr>
          <w:spacing w:val="-8"/>
          <w:sz w:val="28"/>
        </w:rPr>
        <w:t xml:space="preserve"> </w:t>
      </w:r>
      <w:r>
        <w:rPr>
          <w:sz w:val="28"/>
        </w:rPr>
        <w:t>комплексе</w:t>
      </w:r>
      <w:r>
        <w:rPr>
          <w:spacing w:val="-7"/>
          <w:sz w:val="28"/>
        </w:rPr>
        <w:t xml:space="preserve"> </w:t>
      </w:r>
      <w:r>
        <w:rPr>
          <w:spacing w:val="-2"/>
          <w:sz w:val="28"/>
        </w:rPr>
        <w:t>«Родник»;</w:t>
      </w:r>
    </w:p>
    <w:p w:rsidR="004D7CF7" w:rsidRDefault="00FE487B">
      <w:pPr>
        <w:pStyle w:val="a4"/>
        <w:numPr>
          <w:ilvl w:val="0"/>
          <w:numId w:val="27"/>
        </w:numPr>
        <w:tabs>
          <w:tab w:val="left" w:pos="1219"/>
        </w:tabs>
        <w:ind w:left="1219" w:hanging="708"/>
        <w:rPr>
          <w:sz w:val="28"/>
        </w:rPr>
      </w:pPr>
      <w:r>
        <w:rPr>
          <w:sz w:val="28"/>
        </w:rPr>
        <w:t>творческие</w:t>
      </w:r>
      <w:r>
        <w:rPr>
          <w:spacing w:val="-6"/>
          <w:sz w:val="28"/>
        </w:rPr>
        <w:t xml:space="preserve"> </w:t>
      </w:r>
      <w:r>
        <w:rPr>
          <w:spacing w:val="-2"/>
          <w:sz w:val="28"/>
        </w:rPr>
        <w:t>встречи.</w:t>
      </w:r>
    </w:p>
    <w:p w:rsidR="004D7CF7" w:rsidRDefault="004D7CF7">
      <w:pPr>
        <w:pStyle w:val="a3"/>
        <w:spacing w:before="52"/>
        <w:ind w:left="0"/>
      </w:pPr>
    </w:p>
    <w:p w:rsidR="004D7CF7" w:rsidRDefault="00FE487B">
      <w:pPr>
        <w:pStyle w:val="1"/>
        <w:ind w:left="1002" w:right="1620"/>
        <w:jc w:val="center"/>
      </w:pPr>
      <w:r>
        <w:t>Ведущие</w:t>
      </w:r>
      <w:r>
        <w:rPr>
          <w:spacing w:val="-9"/>
        </w:rPr>
        <w:t xml:space="preserve"> </w:t>
      </w:r>
      <w:r>
        <w:t>формы</w:t>
      </w:r>
      <w:r>
        <w:rPr>
          <w:spacing w:val="-6"/>
        </w:rPr>
        <w:t xml:space="preserve"> </w:t>
      </w:r>
      <w:r>
        <w:t>работы</w:t>
      </w:r>
      <w:r>
        <w:rPr>
          <w:spacing w:val="-7"/>
        </w:rPr>
        <w:t xml:space="preserve"> </w:t>
      </w:r>
      <w:r>
        <w:t>по</w:t>
      </w:r>
      <w:r>
        <w:rPr>
          <w:spacing w:val="-6"/>
        </w:rPr>
        <w:t xml:space="preserve"> </w:t>
      </w:r>
      <w:r>
        <w:t>направлениям</w:t>
      </w:r>
      <w:r>
        <w:rPr>
          <w:spacing w:val="-6"/>
        </w:rPr>
        <w:t xml:space="preserve"> </w:t>
      </w:r>
      <w:r>
        <w:t>внеурочной</w:t>
      </w:r>
      <w:r>
        <w:rPr>
          <w:spacing w:val="-6"/>
        </w:rPr>
        <w:t xml:space="preserve"> </w:t>
      </w:r>
      <w:r>
        <w:rPr>
          <w:spacing w:val="-2"/>
        </w:rPr>
        <w:t>деятельности</w:t>
      </w:r>
    </w:p>
    <w:p w:rsidR="004D7CF7" w:rsidRDefault="00FE487B">
      <w:pPr>
        <w:spacing w:before="50"/>
        <w:ind w:left="999" w:right="1620"/>
        <w:jc w:val="center"/>
        <w:rPr>
          <w:b/>
          <w:sz w:val="28"/>
        </w:rPr>
      </w:pPr>
      <w:r>
        <w:rPr>
          <w:b/>
          <w:i/>
          <w:sz w:val="28"/>
        </w:rPr>
        <w:t>Ведущие</w:t>
      </w:r>
      <w:r>
        <w:rPr>
          <w:b/>
          <w:i/>
          <w:spacing w:val="-12"/>
          <w:sz w:val="28"/>
        </w:rPr>
        <w:t xml:space="preserve"> </w:t>
      </w:r>
      <w:r>
        <w:rPr>
          <w:b/>
          <w:i/>
          <w:sz w:val="28"/>
        </w:rPr>
        <w:t>формы</w:t>
      </w:r>
      <w:r>
        <w:rPr>
          <w:b/>
          <w:i/>
          <w:spacing w:val="-11"/>
          <w:sz w:val="28"/>
        </w:rPr>
        <w:t xml:space="preserve"> </w:t>
      </w:r>
      <w:r>
        <w:rPr>
          <w:b/>
          <w:sz w:val="28"/>
        </w:rPr>
        <w:t>спортивно-оздоровительного</w:t>
      </w:r>
      <w:r>
        <w:rPr>
          <w:b/>
          <w:spacing w:val="-9"/>
          <w:sz w:val="28"/>
        </w:rPr>
        <w:t xml:space="preserve"> </w:t>
      </w:r>
      <w:r>
        <w:rPr>
          <w:b/>
          <w:spacing w:val="-2"/>
          <w:sz w:val="28"/>
        </w:rPr>
        <w:t>направления:</w:t>
      </w:r>
    </w:p>
    <w:p w:rsidR="004D7CF7" w:rsidRDefault="00FE487B">
      <w:pPr>
        <w:pStyle w:val="a4"/>
        <w:numPr>
          <w:ilvl w:val="1"/>
          <w:numId w:val="27"/>
        </w:numPr>
        <w:tabs>
          <w:tab w:val="left" w:pos="1231"/>
        </w:tabs>
        <w:spacing w:before="42"/>
        <w:ind w:right="1142"/>
        <w:rPr>
          <w:sz w:val="28"/>
        </w:rPr>
      </w:pPr>
      <w:r>
        <w:rPr>
          <w:sz w:val="28"/>
        </w:rPr>
        <w:t>Организация</w:t>
      </w:r>
      <w:r>
        <w:rPr>
          <w:spacing w:val="40"/>
          <w:sz w:val="28"/>
        </w:rPr>
        <w:t xml:space="preserve"> </w:t>
      </w:r>
      <w:r>
        <w:rPr>
          <w:sz w:val="28"/>
        </w:rPr>
        <w:t>походов</w:t>
      </w:r>
      <w:r>
        <w:rPr>
          <w:spacing w:val="40"/>
          <w:sz w:val="28"/>
        </w:rPr>
        <w:t xml:space="preserve"> </w:t>
      </w:r>
      <w:r>
        <w:rPr>
          <w:sz w:val="28"/>
        </w:rPr>
        <w:t>выходного</w:t>
      </w:r>
      <w:r>
        <w:rPr>
          <w:spacing w:val="40"/>
          <w:sz w:val="28"/>
        </w:rPr>
        <w:t xml:space="preserve"> </w:t>
      </w:r>
      <w:r>
        <w:rPr>
          <w:sz w:val="28"/>
        </w:rPr>
        <w:t>дня,</w:t>
      </w:r>
      <w:r>
        <w:rPr>
          <w:spacing w:val="40"/>
          <w:sz w:val="28"/>
        </w:rPr>
        <w:t xml:space="preserve"> </w:t>
      </w:r>
      <w:r>
        <w:rPr>
          <w:sz w:val="28"/>
        </w:rPr>
        <w:t>экскурсий,</w:t>
      </w:r>
      <w:r>
        <w:rPr>
          <w:spacing w:val="40"/>
          <w:sz w:val="28"/>
        </w:rPr>
        <w:t xml:space="preserve"> </w:t>
      </w:r>
      <w:r>
        <w:rPr>
          <w:sz w:val="28"/>
        </w:rPr>
        <w:t>Дней</w:t>
      </w:r>
      <w:r>
        <w:rPr>
          <w:spacing w:val="40"/>
          <w:sz w:val="28"/>
        </w:rPr>
        <w:t xml:space="preserve"> </w:t>
      </w:r>
      <w:r>
        <w:rPr>
          <w:sz w:val="28"/>
        </w:rPr>
        <w:t>Здоровья,</w:t>
      </w:r>
      <w:r>
        <w:rPr>
          <w:spacing w:val="40"/>
          <w:sz w:val="28"/>
        </w:rPr>
        <w:t xml:space="preserve"> </w:t>
      </w:r>
      <w:r>
        <w:rPr>
          <w:sz w:val="28"/>
        </w:rPr>
        <w:t>подвижных</w:t>
      </w:r>
      <w:r>
        <w:rPr>
          <w:spacing w:val="40"/>
          <w:sz w:val="28"/>
        </w:rPr>
        <w:t xml:space="preserve"> </w:t>
      </w:r>
      <w:r>
        <w:rPr>
          <w:sz w:val="28"/>
        </w:rPr>
        <w:t>игр,</w:t>
      </w:r>
      <w:r>
        <w:rPr>
          <w:spacing w:val="40"/>
          <w:sz w:val="28"/>
        </w:rPr>
        <w:t xml:space="preserve"> </w:t>
      </w:r>
      <w:r>
        <w:rPr>
          <w:sz w:val="28"/>
        </w:rPr>
        <w:t>«Весёлых</w:t>
      </w:r>
      <w:r>
        <w:rPr>
          <w:spacing w:val="40"/>
          <w:sz w:val="28"/>
        </w:rPr>
        <w:t xml:space="preserve"> </w:t>
      </w:r>
      <w:r>
        <w:rPr>
          <w:sz w:val="28"/>
        </w:rPr>
        <w:t>стартов»,</w:t>
      </w:r>
      <w:r>
        <w:rPr>
          <w:spacing w:val="40"/>
          <w:sz w:val="28"/>
        </w:rPr>
        <w:t xml:space="preserve"> </w:t>
      </w:r>
      <w:r>
        <w:rPr>
          <w:sz w:val="28"/>
        </w:rPr>
        <w:t>школьных спортивных соревнований.</w:t>
      </w:r>
    </w:p>
    <w:p w:rsidR="004D7CF7" w:rsidRDefault="00FE487B">
      <w:pPr>
        <w:pStyle w:val="a4"/>
        <w:numPr>
          <w:ilvl w:val="1"/>
          <w:numId w:val="27"/>
        </w:numPr>
        <w:tabs>
          <w:tab w:val="left" w:pos="1231"/>
        </w:tabs>
        <w:ind w:right="1126"/>
        <w:rPr>
          <w:sz w:val="28"/>
        </w:rPr>
      </w:pPr>
      <w:r>
        <w:rPr>
          <w:sz w:val="28"/>
        </w:rPr>
        <w:t>Проведение</w:t>
      </w:r>
      <w:r>
        <w:rPr>
          <w:spacing w:val="40"/>
          <w:sz w:val="28"/>
        </w:rPr>
        <w:t xml:space="preserve"> </w:t>
      </w:r>
      <w:r>
        <w:rPr>
          <w:sz w:val="28"/>
        </w:rPr>
        <w:t>физкультминуток</w:t>
      </w:r>
      <w:r>
        <w:rPr>
          <w:spacing w:val="40"/>
          <w:sz w:val="28"/>
        </w:rPr>
        <w:t xml:space="preserve"> </w:t>
      </w:r>
      <w:r>
        <w:rPr>
          <w:sz w:val="28"/>
        </w:rPr>
        <w:t>на</w:t>
      </w:r>
      <w:r>
        <w:rPr>
          <w:spacing w:val="40"/>
          <w:sz w:val="28"/>
        </w:rPr>
        <w:t xml:space="preserve"> </w:t>
      </w:r>
      <w:r>
        <w:rPr>
          <w:sz w:val="28"/>
        </w:rPr>
        <w:t>уроках,</w:t>
      </w:r>
      <w:r>
        <w:rPr>
          <w:spacing w:val="40"/>
          <w:sz w:val="28"/>
        </w:rPr>
        <w:t xml:space="preserve"> </w:t>
      </w:r>
      <w:r>
        <w:rPr>
          <w:sz w:val="28"/>
        </w:rPr>
        <w:t>организация</w:t>
      </w:r>
      <w:r>
        <w:rPr>
          <w:spacing w:val="40"/>
          <w:sz w:val="28"/>
        </w:rPr>
        <w:t xml:space="preserve"> </w:t>
      </w:r>
      <w:r>
        <w:rPr>
          <w:sz w:val="28"/>
        </w:rPr>
        <w:t>активных</w:t>
      </w:r>
      <w:r>
        <w:rPr>
          <w:spacing w:val="40"/>
          <w:sz w:val="28"/>
        </w:rPr>
        <w:t xml:space="preserve"> </w:t>
      </w:r>
      <w:r>
        <w:rPr>
          <w:sz w:val="28"/>
        </w:rPr>
        <w:t>оздоровительных</w:t>
      </w:r>
      <w:r>
        <w:rPr>
          <w:spacing w:val="40"/>
          <w:sz w:val="28"/>
        </w:rPr>
        <w:t xml:space="preserve"> </w:t>
      </w:r>
      <w:r>
        <w:rPr>
          <w:sz w:val="28"/>
        </w:rPr>
        <w:t>перемен</w:t>
      </w:r>
      <w:r>
        <w:rPr>
          <w:spacing w:val="40"/>
          <w:sz w:val="28"/>
        </w:rPr>
        <w:t xml:space="preserve"> </w:t>
      </w:r>
      <w:r>
        <w:rPr>
          <w:sz w:val="28"/>
        </w:rPr>
        <w:t>и</w:t>
      </w:r>
      <w:r>
        <w:rPr>
          <w:spacing w:val="40"/>
          <w:sz w:val="28"/>
        </w:rPr>
        <w:t xml:space="preserve"> </w:t>
      </w:r>
      <w:r>
        <w:rPr>
          <w:sz w:val="28"/>
        </w:rPr>
        <w:t>прогулок</w:t>
      </w:r>
      <w:r>
        <w:rPr>
          <w:spacing w:val="40"/>
          <w:sz w:val="28"/>
        </w:rPr>
        <w:t xml:space="preserve"> </w:t>
      </w:r>
      <w:r>
        <w:rPr>
          <w:sz w:val="28"/>
        </w:rPr>
        <w:t>на</w:t>
      </w:r>
      <w:r>
        <w:rPr>
          <w:spacing w:val="40"/>
          <w:sz w:val="28"/>
        </w:rPr>
        <w:t xml:space="preserve"> </w:t>
      </w:r>
      <w:r>
        <w:rPr>
          <w:sz w:val="28"/>
        </w:rPr>
        <w:t xml:space="preserve">свежем </w:t>
      </w:r>
      <w:r>
        <w:rPr>
          <w:spacing w:val="-2"/>
          <w:sz w:val="28"/>
        </w:rPr>
        <w:t>воздухе.</w:t>
      </w:r>
    </w:p>
    <w:p w:rsidR="004D7CF7" w:rsidRDefault="00FE487B">
      <w:pPr>
        <w:pStyle w:val="a4"/>
        <w:numPr>
          <w:ilvl w:val="1"/>
          <w:numId w:val="27"/>
        </w:numPr>
        <w:tabs>
          <w:tab w:val="left" w:pos="1231"/>
        </w:tabs>
        <w:spacing w:line="340" w:lineRule="exact"/>
        <w:ind w:hanging="360"/>
        <w:rPr>
          <w:sz w:val="28"/>
        </w:rPr>
      </w:pPr>
      <w:r>
        <w:rPr>
          <w:sz w:val="28"/>
        </w:rPr>
        <w:t>Соблюдение</w:t>
      </w:r>
      <w:r>
        <w:rPr>
          <w:spacing w:val="-18"/>
          <w:sz w:val="28"/>
        </w:rPr>
        <w:t xml:space="preserve"> </w:t>
      </w:r>
      <w:r>
        <w:rPr>
          <w:sz w:val="28"/>
        </w:rPr>
        <w:t>санитарно-гигиенических</w:t>
      </w:r>
      <w:r>
        <w:rPr>
          <w:spacing w:val="-17"/>
          <w:sz w:val="28"/>
        </w:rPr>
        <w:t xml:space="preserve"> </w:t>
      </w:r>
      <w:r>
        <w:rPr>
          <w:spacing w:val="-2"/>
          <w:sz w:val="28"/>
        </w:rPr>
        <w:t>требований.</w:t>
      </w:r>
    </w:p>
    <w:p w:rsidR="004D7CF7" w:rsidRDefault="00FE487B">
      <w:pPr>
        <w:pStyle w:val="a4"/>
        <w:numPr>
          <w:ilvl w:val="1"/>
          <w:numId w:val="27"/>
        </w:numPr>
        <w:tabs>
          <w:tab w:val="left" w:pos="1231"/>
        </w:tabs>
        <w:spacing w:before="1" w:line="342" w:lineRule="exact"/>
        <w:ind w:hanging="360"/>
        <w:rPr>
          <w:sz w:val="28"/>
        </w:rPr>
      </w:pPr>
      <w:r>
        <w:rPr>
          <w:sz w:val="28"/>
        </w:rPr>
        <w:t>Оформление</w:t>
      </w:r>
      <w:r>
        <w:rPr>
          <w:spacing w:val="-8"/>
          <w:sz w:val="28"/>
        </w:rPr>
        <w:t xml:space="preserve"> </w:t>
      </w:r>
      <w:r>
        <w:rPr>
          <w:sz w:val="28"/>
        </w:rPr>
        <w:t>уголков</w:t>
      </w:r>
      <w:r>
        <w:rPr>
          <w:spacing w:val="-7"/>
          <w:sz w:val="28"/>
        </w:rPr>
        <w:t xml:space="preserve"> </w:t>
      </w:r>
      <w:r>
        <w:rPr>
          <w:sz w:val="28"/>
        </w:rPr>
        <w:t>по</w:t>
      </w:r>
      <w:r>
        <w:rPr>
          <w:spacing w:val="-4"/>
          <w:sz w:val="28"/>
        </w:rPr>
        <w:t xml:space="preserve"> </w:t>
      </w:r>
      <w:r>
        <w:rPr>
          <w:sz w:val="28"/>
        </w:rPr>
        <w:t>технике</w:t>
      </w:r>
      <w:r>
        <w:rPr>
          <w:spacing w:val="-9"/>
          <w:sz w:val="28"/>
        </w:rPr>
        <w:t xml:space="preserve"> </w:t>
      </w:r>
      <w:r>
        <w:rPr>
          <w:sz w:val="28"/>
        </w:rPr>
        <w:t>безопасности</w:t>
      </w:r>
      <w:r>
        <w:rPr>
          <w:spacing w:val="-8"/>
          <w:sz w:val="28"/>
        </w:rPr>
        <w:t xml:space="preserve"> </w:t>
      </w:r>
      <w:r>
        <w:rPr>
          <w:sz w:val="28"/>
        </w:rPr>
        <w:t>и</w:t>
      </w:r>
      <w:r>
        <w:rPr>
          <w:spacing w:val="-5"/>
          <w:sz w:val="28"/>
        </w:rPr>
        <w:t xml:space="preserve"> </w:t>
      </w:r>
      <w:r>
        <w:rPr>
          <w:sz w:val="28"/>
        </w:rPr>
        <w:t>правилам</w:t>
      </w:r>
      <w:r>
        <w:rPr>
          <w:spacing w:val="-6"/>
          <w:sz w:val="28"/>
        </w:rPr>
        <w:t xml:space="preserve"> </w:t>
      </w:r>
      <w:r>
        <w:rPr>
          <w:sz w:val="28"/>
        </w:rPr>
        <w:t>дорожного</w:t>
      </w:r>
      <w:r>
        <w:rPr>
          <w:spacing w:val="-7"/>
          <w:sz w:val="28"/>
        </w:rPr>
        <w:t xml:space="preserve"> </w:t>
      </w:r>
      <w:r>
        <w:rPr>
          <w:spacing w:val="-2"/>
          <w:sz w:val="28"/>
        </w:rPr>
        <w:t>движения.</w:t>
      </w:r>
    </w:p>
    <w:p w:rsidR="004D7CF7" w:rsidRDefault="00FE487B">
      <w:pPr>
        <w:pStyle w:val="a4"/>
        <w:numPr>
          <w:ilvl w:val="1"/>
          <w:numId w:val="27"/>
        </w:numPr>
        <w:tabs>
          <w:tab w:val="left" w:pos="1231"/>
        </w:tabs>
        <w:spacing w:line="342" w:lineRule="exact"/>
        <w:ind w:hanging="360"/>
        <w:rPr>
          <w:sz w:val="28"/>
        </w:rPr>
      </w:pPr>
      <w:r>
        <w:rPr>
          <w:sz w:val="28"/>
        </w:rPr>
        <w:t>Проведение</w:t>
      </w:r>
      <w:r>
        <w:rPr>
          <w:spacing w:val="-10"/>
          <w:sz w:val="28"/>
        </w:rPr>
        <w:t xml:space="preserve"> </w:t>
      </w:r>
      <w:r>
        <w:rPr>
          <w:sz w:val="28"/>
        </w:rPr>
        <w:t>инструктажа</w:t>
      </w:r>
      <w:r>
        <w:rPr>
          <w:spacing w:val="-5"/>
          <w:sz w:val="28"/>
        </w:rPr>
        <w:t xml:space="preserve"> </w:t>
      </w:r>
      <w:r>
        <w:rPr>
          <w:sz w:val="28"/>
        </w:rPr>
        <w:t>с</w:t>
      </w:r>
      <w:r>
        <w:rPr>
          <w:spacing w:val="-7"/>
          <w:sz w:val="28"/>
        </w:rPr>
        <w:t xml:space="preserve"> </w:t>
      </w:r>
      <w:r>
        <w:rPr>
          <w:spacing w:val="-2"/>
          <w:sz w:val="28"/>
        </w:rPr>
        <w:t>детьми.</w:t>
      </w:r>
    </w:p>
    <w:p w:rsidR="004D7CF7" w:rsidRDefault="00FE487B">
      <w:pPr>
        <w:pStyle w:val="a4"/>
        <w:numPr>
          <w:ilvl w:val="1"/>
          <w:numId w:val="27"/>
        </w:numPr>
        <w:tabs>
          <w:tab w:val="left" w:pos="1231"/>
        </w:tabs>
        <w:spacing w:line="342" w:lineRule="exact"/>
        <w:ind w:hanging="360"/>
        <w:rPr>
          <w:sz w:val="28"/>
        </w:rPr>
      </w:pPr>
      <w:r>
        <w:rPr>
          <w:sz w:val="28"/>
        </w:rPr>
        <w:t>Интерактивные</w:t>
      </w:r>
      <w:r>
        <w:rPr>
          <w:spacing w:val="-7"/>
          <w:sz w:val="28"/>
        </w:rPr>
        <w:t xml:space="preserve"> </w:t>
      </w:r>
      <w:r>
        <w:rPr>
          <w:sz w:val="28"/>
        </w:rPr>
        <w:t>игры,</w:t>
      </w:r>
      <w:r>
        <w:rPr>
          <w:spacing w:val="-7"/>
          <w:sz w:val="28"/>
        </w:rPr>
        <w:t xml:space="preserve"> </w:t>
      </w:r>
      <w:r>
        <w:rPr>
          <w:sz w:val="28"/>
        </w:rPr>
        <w:t>спортивные</w:t>
      </w:r>
      <w:r>
        <w:rPr>
          <w:spacing w:val="-6"/>
          <w:sz w:val="28"/>
        </w:rPr>
        <w:t xml:space="preserve"> </w:t>
      </w:r>
      <w:r>
        <w:rPr>
          <w:sz w:val="28"/>
        </w:rPr>
        <w:t>конкурсы</w:t>
      </w:r>
      <w:r>
        <w:rPr>
          <w:spacing w:val="-6"/>
          <w:sz w:val="28"/>
        </w:rPr>
        <w:t xml:space="preserve"> </w:t>
      </w:r>
      <w:r>
        <w:rPr>
          <w:sz w:val="28"/>
        </w:rPr>
        <w:t>в</w:t>
      </w:r>
      <w:r>
        <w:rPr>
          <w:spacing w:val="-7"/>
          <w:sz w:val="28"/>
        </w:rPr>
        <w:t xml:space="preserve"> </w:t>
      </w:r>
      <w:r>
        <w:rPr>
          <w:sz w:val="28"/>
        </w:rPr>
        <w:t>классе,</w:t>
      </w:r>
      <w:r>
        <w:rPr>
          <w:spacing w:val="-6"/>
          <w:sz w:val="28"/>
        </w:rPr>
        <w:t xml:space="preserve"> </w:t>
      </w:r>
      <w:r>
        <w:rPr>
          <w:sz w:val="28"/>
        </w:rPr>
        <w:t>викторины,</w:t>
      </w:r>
      <w:r>
        <w:rPr>
          <w:spacing w:val="-7"/>
          <w:sz w:val="28"/>
        </w:rPr>
        <w:t xml:space="preserve"> </w:t>
      </w:r>
      <w:r>
        <w:rPr>
          <w:sz w:val="28"/>
        </w:rPr>
        <w:t>проекты</w:t>
      </w:r>
      <w:r>
        <w:rPr>
          <w:spacing w:val="-7"/>
          <w:sz w:val="28"/>
        </w:rPr>
        <w:t xml:space="preserve"> </w:t>
      </w:r>
      <w:r>
        <w:rPr>
          <w:sz w:val="28"/>
        </w:rPr>
        <w:t>«Здоровье</w:t>
      </w:r>
      <w:r>
        <w:rPr>
          <w:spacing w:val="1"/>
          <w:sz w:val="28"/>
        </w:rPr>
        <w:t xml:space="preserve"> </w:t>
      </w:r>
      <w:r>
        <w:rPr>
          <w:sz w:val="28"/>
        </w:rPr>
        <w:t>-</w:t>
      </w:r>
      <w:r>
        <w:rPr>
          <w:spacing w:val="-7"/>
          <w:sz w:val="28"/>
        </w:rPr>
        <w:t xml:space="preserve"> </w:t>
      </w:r>
      <w:r>
        <w:rPr>
          <w:sz w:val="28"/>
        </w:rPr>
        <w:t>плюс»,</w:t>
      </w:r>
      <w:r>
        <w:rPr>
          <w:spacing w:val="-7"/>
          <w:sz w:val="28"/>
        </w:rPr>
        <w:t xml:space="preserve"> </w:t>
      </w:r>
      <w:r>
        <w:rPr>
          <w:sz w:val="28"/>
        </w:rPr>
        <w:t>пропаганда</w:t>
      </w:r>
      <w:r>
        <w:rPr>
          <w:spacing w:val="-6"/>
          <w:sz w:val="28"/>
        </w:rPr>
        <w:t xml:space="preserve"> </w:t>
      </w:r>
      <w:r>
        <w:rPr>
          <w:spacing w:val="-4"/>
          <w:sz w:val="28"/>
        </w:rPr>
        <w:t>ЗОЖ.</w:t>
      </w:r>
    </w:p>
    <w:p w:rsidR="004D7CF7" w:rsidRDefault="00FE487B">
      <w:pPr>
        <w:pStyle w:val="a4"/>
        <w:numPr>
          <w:ilvl w:val="1"/>
          <w:numId w:val="27"/>
        </w:numPr>
        <w:tabs>
          <w:tab w:val="left" w:pos="1231"/>
        </w:tabs>
        <w:spacing w:line="342" w:lineRule="exact"/>
        <w:ind w:hanging="360"/>
        <w:rPr>
          <w:sz w:val="28"/>
        </w:rPr>
      </w:pPr>
      <w:r>
        <w:rPr>
          <w:sz w:val="28"/>
        </w:rPr>
        <w:t>Проведение</w:t>
      </w:r>
      <w:r>
        <w:rPr>
          <w:spacing w:val="-11"/>
          <w:sz w:val="28"/>
        </w:rPr>
        <w:t xml:space="preserve"> </w:t>
      </w:r>
      <w:r>
        <w:rPr>
          <w:sz w:val="28"/>
        </w:rPr>
        <w:t>бесед</w:t>
      </w:r>
      <w:r>
        <w:rPr>
          <w:spacing w:val="-6"/>
          <w:sz w:val="28"/>
        </w:rPr>
        <w:t xml:space="preserve"> </w:t>
      </w:r>
      <w:r>
        <w:rPr>
          <w:sz w:val="28"/>
        </w:rPr>
        <w:t>медицинским</w:t>
      </w:r>
      <w:r>
        <w:rPr>
          <w:spacing w:val="-11"/>
          <w:sz w:val="28"/>
        </w:rPr>
        <w:t xml:space="preserve"> </w:t>
      </w:r>
      <w:r>
        <w:rPr>
          <w:sz w:val="28"/>
        </w:rPr>
        <w:t>работником</w:t>
      </w:r>
      <w:r>
        <w:rPr>
          <w:spacing w:val="-7"/>
          <w:sz w:val="28"/>
        </w:rPr>
        <w:t xml:space="preserve"> </w:t>
      </w:r>
      <w:r>
        <w:rPr>
          <w:sz w:val="28"/>
        </w:rPr>
        <w:t>по</w:t>
      </w:r>
      <w:r>
        <w:rPr>
          <w:spacing w:val="-7"/>
          <w:sz w:val="28"/>
        </w:rPr>
        <w:t xml:space="preserve"> </w:t>
      </w:r>
      <w:r>
        <w:rPr>
          <w:sz w:val="28"/>
        </w:rPr>
        <w:t>профилактике</w:t>
      </w:r>
      <w:r>
        <w:rPr>
          <w:spacing w:val="-7"/>
          <w:sz w:val="28"/>
        </w:rPr>
        <w:t xml:space="preserve"> </w:t>
      </w:r>
      <w:r>
        <w:rPr>
          <w:spacing w:val="-2"/>
          <w:sz w:val="28"/>
        </w:rPr>
        <w:t>заболеваемости.</w:t>
      </w:r>
    </w:p>
    <w:p w:rsidR="004D7CF7" w:rsidRDefault="00FE487B">
      <w:pPr>
        <w:pStyle w:val="a4"/>
        <w:numPr>
          <w:ilvl w:val="1"/>
          <w:numId w:val="27"/>
        </w:numPr>
        <w:tabs>
          <w:tab w:val="left" w:pos="1231"/>
        </w:tabs>
        <w:ind w:hanging="360"/>
        <w:rPr>
          <w:sz w:val="28"/>
        </w:rPr>
      </w:pPr>
      <w:r>
        <w:rPr>
          <w:sz w:val="28"/>
        </w:rPr>
        <w:t>Проведение</w:t>
      </w:r>
      <w:r>
        <w:rPr>
          <w:spacing w:val="-10"/>
          <w:sz w:val="28"/>
        </w:rPr>
        <w:t xml:space="preserve"> </w:t>
      </w:r>
      <w:r>
        <w:rPr>
          <w:sz w:val="28"/>
        </w:rPr>
        <w:t>тематических</w:t>
      </w:r>
      <w:r>
        <w:rPr>
          <w:spacing w:val="-10"/>
          <w:sz w:val="28"/>
        </w:rPr>
        <w:t xml:space="preserve"> </w:t>
      </w:r>
      <w:r>
        <w:rPr>
          <w:sz w:val="28"/>
        </w:rPr>
        <w:t>бесед</w:t>
      </w:r>
      <w:r>
        <w:rPr>
          <w:spacing w:val="-6"/>
          <w:sz w:val="28"/>
        </w:rPr>
        <w:t xml:space="preserve"> </w:t>
      </w:r>
      <w:r>
        <w:rPr>
          <w:sz w:val="28"/>
        </w:rPr>
        <w:t>«Полезные</w:t>
      </w:r>
      <w:r>
        <w:rPr>
          <w:spacing w:val="-10"/>
          <w:sz w:val="28"/>
        </w:rPr>
        <w:t xml:space="preserve"> </w:t>
      </w:r>
      <w:r>
        <w:rPr>
          <w:sz w:val="28"/>
        </w:rPr>
        <w:t>привычки»,</w:t>
      </w:r>
      <w:r>
        <w:rPr>
          <w:spacing w:val="-9"/>
          <w:sz w:val="28"/>
        </w:rPr>
        <w:t xml:space="preserve"> </w:t>
      </w:r>
      <w:r>
        <w:rPr>
          <w:sz w:val="28"/>
        </w:rPr>
        <w:t>«Разговор</w:t>
      </w:r>
      <w:r>
        <w:rPr>
          <w:spacing w:val="-10"/>
          <w:sz w:val="28"/>
        </w:rPr>
        <w:t xml:space="preserve"> </w:t>
      </w:r>
      <w:r>
        <w:rPr>
          <w:sz w:val="28"/>
        </w:rPr>
        <w:t>о</w:t>
      </w:r>
      <w:r>
        <w:rPr>
          <w:spacing w:val="-6"/>
          <w:sz w:val="28"/>
        </w:rPr>
        <w:t xml:space="preserve"> </w:t>
      </w:r>
      <w:r>
        <w:rPr>
          <w:sz w:val="28"/>
        </w:rPr>
        <w:t>правильном</w:t>
      </w:r>
      <w:r>
        <w:rPr>
          <w:spacing w:val="-7"/>
          <w:sz w:val="28"/>
        </w:rPr>
        <w:t xml:space="preserve"> </w:t>
      </w:r>
      <w:r>
        <w:rPr>
          <w:spacing w:val="-2"/>
          <w:sz w:val="28"/>
        </w:rPr>
        <w:t>питании».</w:t>
      </w:r>
    </w:p>
    <w:p w:rsidR="004D7CF7" w:rsidRDefault="00FE487B">
      <w:pPr>
        <w:pStyle w:val="a4"/>
        <w:numPr>
          <w:ilvl w:val="1"/>
          <w:numId w:val="27"/>
        </w:numPr>
        <w:tabs>
          <w:tab w:val="left" w:pos="1231"/>
        </w:tabs>
        <w:spacing w:line="342" w:lineRule="exact"/>
        <w:ind w:hanging="360"/>
        <w:rPr>
          <w:sz w:val="28"/>
        </w:rPr>
      </w:pPr>
      <w:r>
        <w:rPr>
          <w:sz w:val="28"/>
        </w:rPr>
        <w:t>Реализация</w:t>
      </w:r>
      <w:r>
        <w:rPr>
          <w:spacing w:val="-7"/>
          <w:sz w:val="28"/>
        </w:rPr>
        <w:t xml:space="preserve"> </w:t>
      </w:r>
      <w:r>
        <w:rPr>
          <w:sz w:val="28"/>
        </w:rPr>
        <w:t>проекта</w:t>
      </w:r>
      <w:r>
        <w:rPr>
          <w:spacing w:val="-7"/>
          <w:sz w:val="28"/>
        </w:rPr>
        <w:t xml:space="preserve"> </w:t>
      </w:r>
      <w:r>
        <w:rPr>
          <w:spacing w:val="-2"/>
          <w:sz w:val="28"/>
        </w:rPr>
        <w:t>«Здоровье»</w:t>
      </w:r>
    </w:p>
    <w:p w:rsidR="004D7CF7" w:rsidRDefault="00FE487B">
      <w:pPr>
        <w:pStyle w:val="a4"/>
        <w:numPr>
          <w:ilvl w:val="1"/>
          <w:numId w:val="27"/>
        </w:numPr>
        <w:tabs>
          <w:tab w:val="left" w:pos="1231"/>
        </w:tabs>
        <w:spacing w:line="342" w:lineRule="exact"/>
        <w:ind w:hanging="360"/>
        <w:rPr>
          <w:sz w:val="28"/>
        </w:rPr>
      </w:pPr>
      <w:r>
        <w:rPr>
          <w:sz w:val="28"/>
        </w:rPr>
        <w:t>Участие</w:t>
      </w:r>
      <w:r>
        <w:rPr>
          <w:spacing w:val="-7"/>
          <w:sz w:val="28"/>
        </w:rPr>
        <w:t xml:space="preserve"> </w:t>
      </w:r>
      <w:r>
        <w:rPr>
          <w:sz w:val="28"/>
        </w:rPr>
        <w:t>в</w:t>
      </w:r>
      <w:r>
        <w:rPr>
          <w:spacing w:val="-5"/>
          <w:sz w:val="28"/>
        </w:rPr>
        <w:t xml:space="preserve"> </w:t>
      </w:r>
      <w:r>
        <w:rPr>
          <w:sz w:val="28"/>
        </w:rPr>
        <w:t>школьных</w:t>
      </w:r>
      <w:r>
        <w:rPr>
          <w:spacing w:val="62"/>
          <w:sz w:val="28"/>
        </w:rPr>
        <w:t xml:space="preserve"> </w:t>
      </w:r>
      <w:r>
        <w:rPr>
          <w:sz w:val="28"/>
        </w:rPr>
        <w:t>и</w:t>
      </w:r>
      <w:r>
        <w:rPr>
          <w:spacing w:val="-4"/>
          <w:sz w:val="28"/>
        </w:rPr>
        <w:t xml:space="preserve"> </w:t>
      </w:r>
      <w:r>
        <w:rPr>
          <w:sz w:val="28"/>
        </w:rPr>
        <w:t>муниципальных</w:t>
      </w:r>
      <w:r>
        <w:rPr>
          <w:spacing w:val="-5"/>
          <w:sz w:val="28"/>
        </w:rPr>
        <w:t xml:space="preserve"> </w:t>
      </w:r>
      <w:r>
        <w:rPr>
          <w:sz w:val="28"/>
        </w:rPr>
        <w:t xml:space="preserve">спортивных </w:t>
      </w:r>
      <w:r>
        <w:rPr>
          <w:spacing w:val="-2"/>
          <w:sz w:val="28"/>
        </w:rPr>
        <w:t>соревнованиях.</w:t>
      </w:r>
    </w:p>
    <w:p w:rsidR="004D7CF7" w:rsidRDefault="00FE487B">
      <w:pPr>
        <w:pStyle w:val="a4"/>
        <w:numPr>
          <w:ilvl w:val="1"/>
          <w:numId w:val="27"/>
        </w:numPr>
        <w:tabs>
          <w:tab w:val="left" w:pos="1231"/>
          <w:tab w:val="left" w:pos="2844"/>
          <w:tab w:val="left" w:pos="4797"/>
          <w:tab w:val="left" w:pos="5603"/>
          <w:tab w:val="left" w:pos="7287"/>
          <w:tab w:val="left" w:pos="9222"/>
          <w:tab w:val="left" w:pos="9985"/>
          <w:tab w:val="left" w:pos="10763"/>
          <w:tab w:val="left" w:pos="11128"/>
          <w:tab w:val="left" w:pos="12447"/>
          <w:tab w:val="left" w:pos="13737"/>
          <w:tab w:val="left" w:pos="14575"/>
        </w:tabs>
        <w:spacing w:before="1"/>
        <w:ind w:right="1127"/>
        <w:rPr>
          <w:sz w:val="28"/>
        </w:rPr>
      </w:pPr>
      <w:r>
        <w:rPr>
          <w:spacing w:val="-2"/>
          <w:sz w:val="28"/>
        </w:rPr>
        <w:t>Поощрение</w:t>
      </w:r>
      <w:r>
        <w:rPr>
          <w:sz w:val="28"/>
        </w:rPr>
        <w:tab/>
      </w:r>
      <w:r>
        <w:rPr>
          <w:spacing w:val="-2"/>
          <w:sz w:val="28"/>
        </w:rPr>
        <w:t>обучающихся,</w:t>
      </w:r>
      <w:r>
        <w:rPr>
          <w:sz w:val="28"/>
        </w:rPr>
        <w:tab/>
      </w:r>
      <w:r>
        <w:rPr>
          <w:spacing w:val="-2"/>
          <w:sz w:val="28"/>
        </w:rPr>
        <w:t>демонстрирующих</w:t>
      </w:r>
      <w:r>
        <w:rPr>
          <w:sz w:val="28"/>
        </w:rPr>
        <w:tab/>
      </w:r>
      <w:r>
        <w:rPr>
          <w:spacing w:val="-2"/>
          <w:sz w:val="28"/>
        </w:rPr>
        <w:t>ответственное</w:t>
      </w:r>
      <w:r>
        <w:rPr>
          <w:sz w:val="28"/>
        </w:rPr>
        <w:tab/>
      </w:r>
      <w:r>
        <w:rPr>
          <w:spacing w:val="-2"/>
          <w:sz w:val="28"/>
        </w:rPr>
        <w:t>отношение</w:t>
      </w:r>
      <w:r>
        <w:rPr>
          <w:sz w:val="28"/>
        </w:rPr>
        <w:tab/>
      </w:r>
      <w:r>
        <w:rPr>
          <w:spacing w:val="-10"/>
          <w:sz w:val="28"/>
        </w:rPr>
        <w:t>к</w:t>
      </w:r>
      <w:r>
        <w:rPr>
          <w:sz w:val="28"/>
        </w:rPr>
        <w:tab/>
      </w:r>
      <w:r>
        <w:rPr>
          <w:spacing w:val="-2"/>
          <w:sz w:val="28"/>
        </w:rPr>
        <w:t>занятиям</w:t>
      </w:r>
      <w:r>
        <w:rPr>
          <w:sz w:val="28"/>
        </w:rPr>
        <w:tab/>
      </w:r>
      <w:r>
        <w:rPr>
          <w:spacing w:val="-2"/>
          <w:sz w:val="28"/>
        </w:rPr>
        <w:t>спортом,</w:t>
      </w:r>
      <w:r>
        <w:rPr>
          <w:sz w:val="28"/>
        </w:rPr>
        <w:tab/>
      </w:r>
      <w:r>
        <w:rPr>
          <w:spacing w:val="-2"/>
          <w:sz w:val="28"/>
        </w:rPr>
        <w:t>демонстрация спортивных</w:t>
      </w:r>
      <w:r>
        <w:rPr>
          <w:sz w:val="28"/>
        </w:rPr>
        <w:tab/>
      </w:r>
      <w:r>
        <w:rPr>
          <w:sz w:val="28"/>
        </w:rPr>
        <w:tab/>
      </w:r>
      <w:r>
        <w:rPr>
          <w:sz w:val="28"/>
        </w:rPr>
        <w:tab/>
      </w:r>
      <w:r>
        <w:rPr>
          <w:spacing w:val="-2"/>
          <w:sz w:val="28"/>
        </w:rPr>
        <w:t>достижений</w:t>
      </w:r>
      <w:r>
        <w:rPr>
          <w:sz w:val="28"/>
        </w:rPr>
        <w:tab/>
      </w:r>
      <w:r>
        <w:rPr>
          <w:sz w:val="28"/>
        </w:rPr>
        <w:tab/>
      </w:r>
      <w:r>
        <w:rPr>
          <w:sz w:val="28"/>
        </w:rPr>
        <w:tab/>
      </w:r>
      <w:r>
        <w:rPr>
          <w:spacing w:val="-2"/>
          <w:sz w:val="28"/>
        </w:rPr>
        <w:t>обучающихся</w:t>
      </w:r>
      <w:r>
        <w:rPr>
          <w:sz w:val="28"/>
        </w:rPr>
        <w:tab/>
      </w:r>
      <w:r>
        <w:rPr>
          <w:sz w:val="28"/>
        </w:rPr>
        <w:tab/>
      </w:r>
      <w:r>
        <w:rPr>
          <w:sz w:val="28"/>
        </w:rPr>
        <w:tab/>
      </w:r>
      <w:r>
        <w:rPr>
          <w:spacing w:val="-2"/>
          <w:sz w:val="28"/>
        </w:rPr>
        <w:t>класса.</w:t>
      </w:r>
    </w:p>
    <w:p w:rsidR="004D7CF7" w:rsidRDefault="004D7CF7">
      <w:pPr>
        <w:pStyle w:val="a3"/>
        <w:spacing w:before="3"/>
        <w:ind w:left="0"/>
      </w:pPr>
    </w:p>
    <w:p w:rsidR="004D7CF7" w:rsidRDefault="00FE487B">
      <w:pPr>
        <w:ind w:left="511"/>
        <w:rPr>
          <w:b/>
          <w:sz w:val="28"/>
        </w:rPr>
      </w:pPr>
      <w:r>
        <w:rPr>
          <w:b/>
          <w:i/>
          <w:sz w:val="28"/>
        </w:rPr>
        <w:t>Ведущие</w:t>
      </w:r>
      <w:r>
        <w:rPr>
          <w:b/>
          <w:i/>
          <w:spacing w:val="-8"/>
          <w:sz w:val="28"/>
        </w:rPr>
        <w:t xml:space="preserve"> </w:t>
      </w:r>
      <w:r>
        <w:rPr>
          <w:b/>
          <w:i/>
          <w:sz w:val="28"/>
        </w:rPr>
        <w:t>формы</w:t>
      </w:r>
      <w:r>
        <w:rPr>
          <w:b/>
          <w:i/>
          <w:spacing w:val="-9"/>
          <w:sz w:val="28"/>
        </w:rPr>
        <w:t xml:space="preserve"> </w:t>
      </w:r>
      <w:r>
        <w:rPr>
          <w:b/>
          <w:sz w:val="28"/>
        </w:rPr>
        <w:t>общекультурного</w:t>
      </w:r>
      <w:r>
        <w:rPr>
          <w:b/>
          <w:spacing w:val="-6"/>
          <w:sz w:val="28"/>
        </w:rPr>
        <w:t xml:space="preserve"> </w:t>
      </w:r>
      <w:r>
        <w:rPr>
          <w:b/>
          <w:spacing w:val="-2"/>
          <w:sz w:val="28"/>
        </w:rPr>
        <w:t>направления:</w:t>
      </w:r>
    </w:p>
    <w:p w:rsidR="004D7CF7" w:rsidRDefault="00FE487B">
      <w:pPr>
        <w:pStyle w:val="a4"/>
        <w:numPr>
          <w:ilvl w:val="1"/>
          <w:numId w:val="27"/>
        </w:numPr>
        <w:tabs>
          <w:tab w:val="left" w:pos="1231"/>
        </w:tabs>
        <w:spacing w:before="44"/>
        <w:ind w:hanging="360"/>
        <w:rPr>
          <w:sz w:val="28"/>
        </w:rPr>
      </w:pPr>
      <w:r>
        <w:rPr>
          <w:sz w:val="28"/>
        </w:rPr>
        <w:t>Организация</w:t>
      </w:r>
      <w:r>
        <w:rPr>
          <w:spacing w:val="-7"/>
          <w:sz w:val="28"/>
        </w:rPr>
        <w:t xml:space="preserve"> </w:t>
      </w:r>
      <w:r>
        <w:rPr>
          <w:sz w:val="28"/>
        </w:rPr>
        <w:t>экскурсий,</w:t>
      </w:r>
      <w:r>
        <w:rPr>
          <w:spacing w:val="-7"/>
          <w:sz w:val="28"/>
        </w:rPr>
        <w:t xml:space="preserve"> </w:t>
      </w:r>
      <w:r>
        <w:rPr>
          <w:sz w:val="28"/>
        </w:rPr>
        <w:t>выставок</w:t>
      </w:r>
      <w:r>
        <w:rPr>
          <w:spacing w:val="-6"/>
          <w:sz w:val="28"/>
        </w:rPr>
        <w:t xml:space="preserve"> </w:t>
      </w:r>
      <w:r>
        <w:rPr>
          <w:sz w:val="28"/>
        </w:rPr>
        <w:t>детских</w:t>
      </w:r>
      <w:r>
        <w:rPr>
          <w:spacing w:val="-10"/>
          <w:sz w:val="28"/>
        </w:rPr>
        <w:t xml:space="preserve"> </w:t>
      </w:r>
      <w:r>
        <w:rPr>
          <w:sz w:val="28"/>
        </w:rPr>
        <w:t>рисунков,</w:t>
      </w:r>
      <w:r>
        <w:rPr>
          <w:spacing w:val="-7"/>
          <w:sz w:val="28"/>
        </w:rPr>
        <w:t xml:space="preserve"> </w:t>
      </w:r>
      <w:r>
        <w:rPr>
          <w:sz w:val="28"/>
        </w:rPr>
        <w:t>поделок</w:t>
      </w:r>
      <w:r>
        <w:rPr>
          <w:spacing w:val="-6"/>
          <w:sz w:val="28"/>
        </w:rPr>
        <w:t xml:space="preserve"> </w:t>
      </w:r>
      <w:r>
        <w:rPr>
          <w:sz w:val="28"/>
        </w:rPr>
        <w:t>и творческих</w:t>
      </w:r>
      <w:r>
        <w:rPr>
          <w:spacing w:val="-9"/>
          <w:sz w:val="28"/>
        </w:rPr>
        <w:t xml:space="preserve"> </w:t>
      </w:r>
      <w:r>
        <w:rPr>
          <w:sz w:val="28"/>
        </w:rPr>
        <w:t>работ</w:t>
      </w:r>
      <w:r>
        <w:rPr>
          <w:spacing w:val="-7"/>
          <w:sz w:val="28"/>
        </w:rPr>
        <w:t xml:space="preserve"> </w:t>
      </w:r>
      <w:r>
        <w:rPr>
          <w:spacing w:val="-2"/>
          <w:sz w:val="28"/>
        </w:rPr>
        <w:t>обучающихся.</w:t>
      </w:r>
    </w:p>
    <w:p w:rsidR="004D7CF7" w:rsidRDefault="004D7CF7">
      <w:pPr>
        <w:pStyle w:val="a4"/>
        <w:rPr>
          <w:sz w:val="28"/>
        </w:rPr>
        <w:sectPr w:rsidR="004D7CF7">
          <w:pgSz w:w="16840" w:h="12410" w:orient="landscape"/>
          <w:pgMar w:top="480" w:right="0" w:bottom="1720" w:left="283" w:header="0" w:footer="1489" w:gutter="0"/>
          <w:cols w:space="720"/>
        </w:sectPr>
      </w:pPr>
    </w:p>
    <w:p w:rsidR="004D7CF7" w:rsidRDefault="00FE487B">
      <w:pPr>
        <w:pStyle w:val="a4"/>
        <w:numPr>
          <w:ilvl w:val="1"/>
          <w:numId w:val="27"/>
        </w:numPr>
        <w:tabs>
          <w:tab w:val="left" w:pos="1231"/>
        </w:tabs>
        <w:spacing w:before="73"/>
        <w:ind w:right="1138"/>
        <w:rPr>
          <w:sz w:val="28"/>
        </w:rPr>
      </w:pPr>
      <w:r>
        <w:rPr>
          <w:sz w:val="28"/>
        </w:rPr>
        <w:lastRenderedPageBreak/>
        <w:t>Участие</w:t>
      </w:r>
      <w:r>
        <w:rPr>
          <w:spacing w:val="80"/>
          <w:sz w:val="28"/>
        </w:rPr>
        <w:t xml:space="preserve"> </w:t>
      </w:r>
      <w:r>
        <w:rPr>
          <w:sz w:val="28"/>
        </w:rPr>
        <w:t>в</w:t>
      </w:r>
      <w:r>
        <w:rPr>
          <w:spacing w:val="80"/>
          <w:sz w:val="28"/>
        </w:rPr>
        <w:t xml:space="preserve"> </w:t>
      </w:r>
      <w:r>
        <w:rPr>
          <w:sz w:val="28"/>
        </w:rPr>
        <w:t>конкурсах,</w:t>
      </w:r>
      <w:r>
        <w:rPr>
          <w:spacing w:val="80"/>
          <w:sz w:val="28"/>
        </w:rPr>
        <w:t xml:space="preserve"> </w:t>
      </w:r>
      <w:r>
        <w:rPr>
          <w:sz w:val="28"/>
        </w:rPr>
        <w:t>выставках</w:t>
      </w:r>
      <w:r>
        <w:rPr>
          <w:spacing w:val="80"/>
          <w:sz w:val="28"/>
        </w:rPr>
        <w:t xml:space="preserve"> </w:t>
      </w:r>
      <w:r>
        <w:rPr>
          <w:sz w:val="28"/>
        </w:rPr>
        <w:t>детского</w:t>
      </w:r>
      <w:r>
        <w:rPr>
          <w:spacing w:val="80"/>
          <w:sz w:val="28"/>
        </w:rPr>
        <w:t xml:space="preserve"> </w:t>
      </w:r>
      <w:r>
        <w:rPr>
          <w:sz w:val="28"/>
        </w:rPr>
        <w:t>творчества</w:t>
      </w:r>
      <w:r>
        <w:rPr>
          <w:spacing w:val="80"/>
          <w:sz w:val="28"/>
        </w:rPr>
        <w:t xml:space="preserve"> </w:t>
      </w:r>
      <w:r>
        <w:rPr>
          <w:sz w:val="28"/>
        </w:rPr>
        <w:t>эстетического</w:t>
      </w:r>
      <w:r>
        <w:rPr>
          <w:spacing w:val="80"/>
          <w:sz w:val="28"/>
        </w:rPr>
        <w:t xml:space="preserve"> </w:t>
      </w:r>
      <w:r>
        <w:rPr>
          <w:sz w:val="28"/>
        </w:rPr>
        <w:t>цикла</w:t>
      </w:r>
      <w:r>
        <w:rPr>
          <w:spacing w:val="80"/>
          <w:sz w:val="28"/>
        </w:rPr>
        <w:t xml:space="preserve"> </w:t>
      </w:r>
      <w:r>
        <w:rPr>
          <w:sz w:val="28"/>
        </w:rPr>
        <w:t>на</w:t>
      </w:r>
      <w:r>
        <w:rPr>
          <w:spacing w:val="80"/>
          <w:sz w:val="28"/>
        </w:rPr>
        <w:t xml:space="preserve"> </w:t>
      </w:r>
      <w:r>
        <w:rPr>
          <w:sz w:val="28"/>
        </w:rPr>
        <w:t>уровне</w:t>
      </w:r>
      <w:r>
        <w:rPr>
          <w:spacing w:val="80"/>
          <w:sz w:val="28"/>
        </w:rPr>
        <w:t xml:space="preserve"> </w:t>
      </w:r>
      <w:r>
        <w:rPr>
          <w:sz w:val="28"/>
        </w:rPr>
        <w:t>школы,</w:t>
      </w:r>
      <w:r>
        <w:rPr>
          <w:spacing w:val="80"/>
          <w:sz w:val="28"/>
        </w:rPr>
        <w:t xml:space="preserve"> </w:t>
      </w:r>
      <w:r>
        <w:rPr>
          <w:sz w:val="28"/>
        </w:rPr>
        <w:t>района,</w:t>
      </w:r>
      <w:r>
        <w:rPr>
          <w:spacing w:val="80"/>
          <w:sz w:val="28"/>
        </w:rPr>
        <w:t xml:space="preserve"> </w:t>
      </w:r>
      <w:r>
        <w:rPr>
          <w:sz w:val="28"/>
        </w:rPr>
        <w:t xml:space="preserve">города, </w:t>
      </w:r>
      <w:r>
        <w:rPr>
          <w:spacing w:val="-2"/>
          <w:sz w:val="28"/>
        </w:rPr>
        <w:t>республики.</w:t>
      </w:r>
    </w:p>
    <w:p w:rsidR="004D7CF7" w:rsidRDefault="00FE487B">
      <w:pPr>
        <w:pStyle w:val="a4"/>
        <w:numPr>
          <w:ilvl w:val="1"/>
          <w:numId w:val="27"/>
        </w:numPr>
        <w:tabs>
          <w:tab w:val="left" w:pos="1231"/>
        </w:tabs>
        <w:spacing w:line="342" w:lineRule="exact"/>
        <w:ind w:hanging="360"/>
        <w:rPr>
          <w:sz w:val="28"/>
        </w:rPr>
      </w:pPr>
      <w:r>
        <w:rPr>
          <w:sz w:val="28"/>
        </w:rPr>
        <w:t>Рукоделие</w:t>
      </w:r>
      <w:r>
        <w:rPr>
          <w:spacing w:val="-12"/>
          <w:sz w:val="28"/>
        </w:rPr>
        <w:t xml:space="preserve"> </w:t>
      </w:r>
      <w:r>
        <w:rPr>
          <w:sz w:val="28"/>
        </w:rPr>
        <w:t>и</w:t>
      </w:r>
      <w:r>
        <w:rPr>
          <w:spacing w:val="-7"/>
          <w:sz w:val="28"/>
        </w:rPr>
        <w:t xml:space="preserve"> </w:t>
      </w:r>
      <w:r>
        <w:rPr>
          <w:sz w:val="28"/>
        </w:rPr>
        <w:t>все</w:t>
      </w:r>
      <w:r>
        <w:rPr>
          <w:spacing w:val="-6"/>
          <w:sz w:val="28"/>
        </w:rPr>
        <w:t xml:space="preserve"> </w:t>
      </w:r>
      <w:r>
        <w:rPr>
          <w:sz w:val="28"/>
        </w:rPr>
        <w:t>виды</w:t>
      </w:r>
      <w:r>
        <w:rPr>
          <w:spacing w:val="-7"/>
          <w:sz w:val="28"/>
        </w:rPr>
        <w:t xml:space="preserve"> </w:t>
      </w:r>
      <w:r>
        <w:rPr>
          <w:sz w:val="28"/>
        </w:rPr>
        <w:t>творческой</w:t>
      </w:r>
      <w:r>
        <w:rPr>
          <w:spacing w:val="-6"/>
          <w:sz w:val="28"/>
        </w:rPr>
        <w:t xml:space="preserve"> </w:t>
      </w:r>
      <w:r>
        <w:rPr>
          <w:sz w:val="28"/>
        </w:rPr>
        <w:t>художественной</w:t>
      </w:r>
      <w:r>
        <w:rPr>
          <w:spacing w:val="-7"/>
          <w:sz w:val="28"/>
        </w:rPr>
        <w:t xml:space="preserve"> </w:t>
      </w:r>
      <w:r>
        <w:rPr>
          <w:sz w:val="28"/>
        </w:rPr>
        <w:t>деятельности</w:t>
      </w:r>
      <w:r>
        <w:rPr>
          <w:spacing w:val="-9"/>
          <w:sz w:val="28"/>
        </w:rPr>
        <w:t xml:space="preserve"> </w:t>
      </w:r>
      <w:r>
        <w:rPr>
          <w:spacing w:val="-2"/>
          <w:sz w:val="28"/>
        </w:rPr>
        <w:t>детей.</w:t>
      </w:r>
    </w:p>
    <w:p w:rsidR="004D7CF7" w:rsidRDefault="00FE487B">
      <w:pPr>
        <w:pStyle w:val="a4"/>
        <w:numPr>
          <w:ilvl w:val="1"/>
          <w:numId w:val="27"/>
        </w:numPr>
        <w:tabs>
          <w:tab w:val="left" w:pos="1231"/>
        </w:tabs>
        <w:spacing w:line="342" w:lineRule="exact"/>
        <w:ind w:hanging="360"/>
        <w:rPr>
          <w:sz w:val="28"/>
        </w:rPr>
      </w:pPr>
      <w:r>
        <w:rPr>
          <w:sz w:val="28"/>
        </w:rPr>
        <w:t>Проведение</w:t>
      </w:r>
      <w:r>
        <w:rPr>
          <w:spacing w:val="-8"/>
          <w:sz w:val="28"/>
        </w:rPr>
        <w:t xml:space="preserve"> </w:t>
      </w:r>
      <w:r>
        <w:rPr>
          <w:sz w:val="28"/>
        </w:rPr>
        <w:t>тематических</w:t>
      </w:r>
      <w:r>
        <w:rPr>
          <w:spacing w:val="-5"/>
          <w:sz w:val="28"/>
        </w:rPr>
        <w:t xml:space="preserve"> </w:t>
      </w:r>
      <w:r>
        <w:rPr>
          <w:sz w:val="28"/>
        </w:rPr>
        <w:t>классных</w:t>
      </w:r>
      <w:r>
        <w:rPr>
          <w:spacing w:val="-5"/>
          <w:sz w:val="28"/>
        </w:rPr>
        <w:t xml:space="preserve"> </w:t>
      </w:r>
      <w:r>
        <w:rPr>
          <w:sz w:val="28"/>
        </w:rPr>
        <w:t>часов,</w:t>
      </w:r>
      <w:r>
        <w:rPr>
          <w:spacing w:val="-7"/>
          <w:sz w:val="28"/>
        </w:rPr>
        <w:t xml:space="preserve"> </w:t>
      </w:r>
      <w:r>
        <w:rPr>
          <w:sz w:val="28"/>
        </w:rPr>
        <w:t>бесед</w:t>
      </w:r>
      <w:r>
        <w:rPr>
          <w:spacing w:val="-7"/>
          <w:sz w:val="28"/>
        </w:rPr>
        <w:t xml:space="preserve"> </w:t>
      </w:r>
      <w:r>
        <w:rPr>
          <w:sz w:val="28"/>
        </w:rPr>
        <w:t>по</w:t>
      </w:r>
      <w:r>
        <w:rPr>
          <w:spacing w:val="-5"/>
          <w:sz w:val="28"/>
        </w:rPr>
        <w:t xml:space="preserve"> </w:t>
      </w:r>
      <w:r>
        <w:rPr>
          <w:sz w:val="28"/>
        </w:rPr>
        <w:t>эстетике</w:t>
      </w:r>
      <w:r>
        <w:rPr>
          <w:spacing w:val="-6"/>
          <w:sz w:val="28"/>
        </w:rPr>
        <w:t xml:space="preserve"> </w:t>
      </w:r>
      <w:r>
        <w:rPr>
          <w:sz w:val="28"/>
        </w:rPr>
        <w:t>внешнего</w:t>
      </w:r>
      <w:r>
        <w:rPr>
          <w:spacing w:val="-5"/>
          <w:sz w:val="28"/>
        </w:rPr>
        <w:t xml:space="preserve"> </w:t>
      </w:r>
      <w:r>
        <w:rPr>
          <w:sz w:val="28"/>
        </w:rPr>
        <w:t>вида</w:t>
      </w:r>
      <w:r>
        <w:rPr>
          <w:spacing w:val="-5"/>
          <w:sz w:val="28"/>
        </w:rPr>
        <w:t xml:space="preserve"> </w:t>
      </w:r>
      <w:r>
        <w:rPr>
          <w:sz w:val="28"/>
        </w:rPr>
        <w:t>ученика,</w:t>
      </w:r>
      <w:r>
        <w:rPr>
          <w:spacing w:val="-6"/>
          <w:sz w:val="28"/>
        </w:rPr>
        <w:t xml:space="preserve"> </w:t>
      </w:r>
      <w:r>
        <w:rPr>
          <w:sz w:val="28"/>
        </w:rPr>
        <w:t>культуре</w:t>
      </w:r>
      <w:r>
        <w:rPr>
          <w:spacing w:val="-6"/>
          <w:sz w:val="28"/>
        </w:rPr>
        <w:t xml:space="preserve"> </w:t>
      </w:r>
      <w:r>
        <w:rPr>
          <w:sz w:val="28"/>
        </w:rPr>
        <w:t>поведения</w:t>
      </w:r>
      <w:r>
        <w:rPr>
          <w:spacing w:val="-6"/>
          <w:sz w:val="28"/>
        </w:rPr>
        <w:t xml:space="preserve"> </w:t>
      </w:r>
      <w:r>
        <w:rPr>
          <w:sz w:val="28"/>
        </w:rPr>
        <w:t>и</w:t>
      </w:r>
      <w:r>
        <w:rPr>
          <w:spacing w:val="-5"/>
          <w:sz w:val="28"/>
        </w:rPr>
        <w:t xml:space="preserve"> </w:t>
      </w:r>
      <w:r>
        <w:rPr>
          <w:spacing w:val="-4"/>
          <w:sz w:val="28"/>
        </w:rPr>
        <w:t>речи</w:t>
      </w:r>
    </w:p>
    <w:p w:rsidR="004D7CF7" w:rsidRDefault="00FE487B">
      <w:pPr>
        <w:pStyle w:val="a4"/>
        <w:numPr>
          <w:ilvl w:val="1"/>
          <w:numId w:val="27"/>
        </w:numPr>
        <w:tabs>
          <w:tab w:val="left" w:pos="1231"/>
        </w:tabs>
        <w:ind w:hanging="360"/>
        <w:rPr>
          <w:sz w:val="28"/>
        </w:rPr>
      </w:pPr>
      <w:r>
        <w:rPr>
          <w:sz w:val="28"/>
        </w:rPr>
        <w:t>Проведение</w:t>
      </w:r>
      <w:r>
        <w:rPr>
          <w:spacing w:val="-9"/>
          <w:sz w:val="28"/>
        </w:rPr>
        <w:t xml:space="preserve"> </w:t>
      </w:r>
      <w:r>
        <w:rPr>
          <w:sz w:val="28"/>
        </w:rPr>
        <w:t>классных</w:t>
      </w:r>
      <w:r>
        <w:rPr>
          <w:spacing w:val="-8"/>
          <w:sz w:val="28"/>
        </w:rPr>
        <w:t xml:space="preserve"> </w:t>
      </w:r>
      <w:r>
        <w:rPr>
          <w:sz w:val="28"/>
        </w:rPr>
        <w:t>и</w:t>
      </w:r>
      <w:r>
        <w:rPr>
          <w:spacing w:val="-6"/>
          <w:sz w:val="28"/>
        </w:rPr>
        <w:t xml:space="preserve"> </w:t>
      </w:r>
      <w:r>
        <w:rPr>
          <w:sz w:val="28"/>
        </w:rPr>
        <w:t>школьных</w:t>
      </w:r>
      <w:r>
        <w:rPr>
          <w:spacing w:val="-4"/>
          <w:sz w:val="28"/>
        </w:rPr>
        <w:t xml:space="preserve"> </w:t>
      </w:r>
      <w:r>
        <w:rPr>
          <w:spacing w:val="-2"/>
          <w:sz w:val="28"/>
        </w:rPr>
        <w:t>праздников.</w:t>
      </w:r>
    </w:p>
    <w:p w:rsidR="004D7CF7" w:rsidRDefault="00FE487B">
      <w:pPr>
        <w:pStyle w:val="a4"/>
        <w:numPr>
          <w:ilvl w:val="1"/>
          <w:numId w:val="27"/>
        </w:numPr>
        <w:tabs>
          <w:tab w:val="left" w:pos="1231"/>
        </w:tabs>
        <w:spacing w:line="342" w:lineRule="exact"/>
        <w:ind w:hanging="360"/>
        <w:rPr>
          <w:sz w:val="28"/>
        </w:rPr>
      </w:pPr>
      <w:r>
        <w:rPr>
          <w:sz w:val="28"/>
        </w:rPr>
        <w:t>Тематические</w:t>
      </w:r>
      <w:r>
        <w:rPr>
          <w:spacing w:val="-9"/>
          <w:sz w:val="28"/>
        </w:rPr>
        <w:t xml:space="preserve"> </w:t>
      </w:r>
      <w:r>
        <w:rPr>
          <w:sz w:val="28"/>
        </w:rPr>
        <w:t>вечера</w:t>
      </w:r>
      <w:r>
        <w:rPr>
          <w:spacing w:val="-6"/>
          <w:sz w:val="28"/>
        </w:rPr>
        <w:t xml:space="preserve"> </w:t>
      </w:r>
      <w:r>
        <w:rPr>
          <w:sz w:val="28"/>
        </w:rPr>
        <w:t>эстетической</w:t>
      </w:r>
      <w:r>
        <w:rPr>
          <w:spacing w:val="-8"/>
          <w:sz w:val="28"/>
        </w:rPr>
        <w:t xml:space="preserve"> </w:t>
      </w:r>
      <w:r>
        <w:rPr>
          <w:spacing w:val="-2"/>
          <w:sz w:val="28"/>
        </w:rPr>
        <w:t>направленности.</w:t>
      </w:r>
    </w:p>
    <w:p w:rsidR="004D7CF7" w:rsidRDefault="00FE487B">
      <w:pPr>
        <w:pStyle w:val="a4"/>
        <w:numPr>
          <w:ilvl w:val="1"/>
          <w:numId w:val="27"/>
        </w:numPr>
        <w:tabs>
          <w:tab w:val="left" w:pos="1231"/>
        </w:tabs>
        <w:spacing w:line="342" w:lineRule="exact"/>
        <w:ind w:hanging="360"/>
        <w:rPr>
          <w:sz w:val="28"/>
        </w:rPr>
      </w:pPr>
      <w:r>
        <w:rPr>
          <w:sz w:val="28"/>
        </w:rPr>
        <w:t>Классные</w:t>
      </w:r>
      <w:r>
        <w:rPr>
          <w:spacing w:val="-6"/>
          <w:sz w:val="28"/>
        </w:rPr>
        <w:t xml:space="preserve"> </w:t>
      </w:r>
      <w:r>
        <w:rPr>
          <w:sz w:val="28"/>
        </w:rPr>
        <w:t>и</w:t>
      </w:r>
      <w:r>
        <w:rPr>
          <w:spacing w:val="-5"/>
          <w:sz w:val="28"/>
        </w:rPr>
        <w:t xml:space="preserve"> </w:t>
      </w:r>
      <w:r>
        <w:rPr>
          <w:sz w:val="28"/>
        </w:rPr>
        <w:t>школьные</w:t>
      </w:r>
      <w:r>
        <w:rPr>
          <w:spacing w:val="-6"/>
          <w:sz w:val="28"/>
        </w:rPr>
        <w:t xml:space="preserve"> </w:t>
      </w:r>
      <w:r>
        <w:rPr>
          <w:sz w:val="28"/>
        </w:rPr>
        <w:t>конкурсы</w:t>
      </w:r>
      <w:r>
        <w:rPr>
          <w:spacing w:val="-4"/>
          <w:sz w:val="28"/>
        </w:rPr>
        <w:t xml:space="preserve"> </w:t>
      </w:r>
      <w:r>
        <w:rPr>
          <w:spacing w:val="-2"/>
          <w:sz w:val="28"/>
        </w:rPr>
        <w:t>чтецов.</w:t>
      </w:r>
    </w:p>
    <w:p w:rsidR="004D7CF7" w:rsidRDefault="00FE487B">
      <w:pPr>
        <w:pStyle w:val="a4"/>
        <w:numPr>
          <w:ilvl w:val="1"/>
          <w:numId w:val="27"/>
        </w:numPr>
        <w:tabs>
          <w:tab w:val="left" w:pos="1231"/>
        </w:tabs>
        <w:ind w:hanging="360"/>
        <w:rPr>
          <w:sz w:val="28"/>
        </w:rPr>
      </w:pPr>
      <w:r>
        <w:rPr>
          <w:sz w:val="28"/>
        </w:rPr>
        <w:t>Праздничное</w:t>
      </w:r>
      <w:r>
        <w:rPr>
          <w:spacing w:val="-9"/>
          <w:sz w:val="28"/>
        </w:rPr>
        <w:t xml:space="preserve"> </w:t>
      </w:r>
      <w:r>
        <w:rPr>
          <w:sz w:val="28"/>
        </w:rPr>
        <w:t>оформление</w:t>
      </w:r>
      <w:r>
        <w:rPr>
          <w:spacing w:val="-6"/>
          <w:sz w:val="28"/>
        </w:rPr>
        <w:t xml:space="preserve"> </w:t>
      </w:r>
      <w:r>
        <w:rPr>
          <w:sz w:val="28"/>
        </w:rPr>
        <w:t>школы</w:t>
      </w:r>
      <w:r>
        <w:rPr>
          <w:spacing w:val="-6"/>
          <w:sz w:val="28"/>
        </w:rPr>
        <w:t xml:space="preserve"> </w:t>
      </w:r>
      <w:r>
        <w:rPr>
          <w:sz w:val="28"/>
        </w:rPr>
        <w:t>и</w:t>
      </w:r>
      <w:r>
        <w:rPr>
          <w:spacing w:val="-6"/>
          <w:sz w:val="28"/>
        </w:rPr>
        <w:t xml:space="preserve"> </w:t>
      </w:r>
      <w:r>
        <w:rPr>
          <w:sz w:val="28"/>
        </w:rPr>
        <w:t>классных</w:t>
      </w:r>
      <w:r>
        <w:rPr>
          <w:spacing w:val="-5"/>
          <w:sz w:val="28"/>
        </w:rPr>
        <w:t xml:space="preserve"> </w:t>
      </w:r>
      <w:r>
        <w:rPr>
          <w:spacing w:val="-2"/>
          <w:sz w:val="28"/>
        </w:rPr>
        <w:t>комнат.</w:t>
      </w:r>
    </w:p>
    <w:p w:rsidR="004D7CF7" w:rsidRDefault="00FE487B">
      <w:pPr>
        <w:spacing w:before="4"/>
        <w:ind w:left="511"/>
        <w:rPr>
          <w:b/>
          <w:sz w:val="28"/>
        </w:rPr>
      </w:pPr>
      <w:r>
        <w:rPr>
          <w:b/>
          <w:i/>
          <w:sz w:val="28"/>
        </w:rPr>
        <w:t>Ведущие</w:t>
      </w:r>
      <w:r>
        <w:rPr>
          <w:b/>
          <w:i/>
          <w:spacing w:val="-13"/>
          <w:sz w:val="28"/>
        </w:rPr>
        <w:t xml:space="preserve"> </w:t>
      </w:r>
      <w:r>
        <w:rPr>
          <w:b/>
          <w:i/>
          <w:sz w:val="28"/>
        </w:rPr>
        <w:t>формы</w:t>
      </w:r>
      <w:r>
        <w:rPr>
          <w:b/>
          <w:i/>
          <w:spacing w:val="-10"/>
          <w:sz w:val="28"/>
        </w:rPr>
        <w:t xml:space="preserve"> </w:t>
      </w:r>
      <w:r>
        <w:rPr>
          <w:b/>
          <w:sz w:val="28"/>
        </w:rPr>
        <w:t>общеинтеллектуального</w:t>
      </w:r>
      <w:r>
        <w:rPr>
          <w:b/>
          <w:spacing w:val="-10"/>
          <w:sz w:val="28"/>
        </w:rPr>
        <w:t xml:space="preserve"> </w:t>
      </w:r>
      <w:r>
        <w:rPr>
          <w:b/>
          <w:spacing w:val="-2"/>
          <w:sz w:val="28"/>
        </w:rPr>
        <w:t>направления:</w:t>
      </w:r>
    </w:p>
    <w:p w:rsidR="004D7CF7" w:rsidRDefault="00FE487B">
      <w:pPr>
        <w:pStyle w:val="a4"/>
        <w:numPr>
          <w:ilvl w:val="1"/>
          <w:numId w:val="27"/>
        </w:numPr>
        <w:tabs>
          <w:tab w:val="left" w:pos="1231"/>
        </w:tabs>
        <w:spacing w:before="42"/>
        <w:ind w:hanging="360"/>
        <w:rPr>
          <w:sz w:val="28"/>
        </w:rPr>
      </w:pPr>
      <w:r>
        <w:rPr>
          <w:sz w:val="28"/>
        </w:rPr>
        <w:t>Предметные</w:t>
      </w:r>
      <w:r>
        <w:rPr>
          <w:spacing w:val="-9"/>
          <w:sz w:val="28"/>
        </w:rPr>
        <w:t xml:space="preserve"> </w:t>
      </w:r>
      <w:r>
        <w:rPr>
          <w:spacing w:val="-2"/>
          <w:sz w:val="28"/>
        </w:rPr>
        <w:t>декады.</w:t>
      </w:r>
    </w:p>
    <w:p w:rsidR="004D7CF7" w:rsidRDefault="00FE487B">
      <w:pPr>
        <w:pStyle w:val="a4"/>
        <w:numPr>
          <w:ilvl w:val="1"/>
          <w:numId w:val="27"/>
        </w:numPr>
        <w:tabs>
          <w:tab w:val="left" w:pos="1231"/>
        </w:tabs>
        <w:spacing w:line="342" w:lineRule="exact"/>
        <w:ind w:hanging="360"/>
        <w:rPr>
          <w:sz w:val="28"/>
        </w:rPr>
      </w:pPr>
      <w:r>
        <w:rPr>
          <w:sz w:val="28"/>
        </w:rPr>
        <w:t>Спецкурс</w:t>
      </w:r>
      <w:r>
        <w:rPr>
          <w:spacing w:val="-6"/>
          <w:sz w:val="28"/>
        </w:rPr>
        <w:t xml:space="preserve"> </w:t>
      </w:r>
      <w:r>
        <w:rPr>
          <w:sz w:val="28"/>
        </w:rPr>
        <w:t>«Умники</w:t>
      </w:r>
      <w:r>
        <w:rPr>
          <w:spacing w:val="-6"/>
          <w:sz w:val="28"/>
        </w:rPr>
        <w:t xml:space="preserve"> </w:t>
      </w:r>
      <w:r>
        <w:rPr>
          <w:sz w:val="28"/>
        </w:rPr>
        <w:t>и</w:t>
      </w:r>
      <w:r>
        <w:rPr>
          <w:spacing w:val="-5"/>
          <w:sz w:val="28"/>
        </w:rPr>
        <w:t xml:space="preserve"> </w:t>
      </w:r>
      <w:r>
        <w:rPr>
          <w:spacing w:val="-2"/>
          <w:sz w:val="28"/>
        </w:rPr>
        <w:t>умницы»</w:t>
      </w:r>
    </w:p>
    <w:p w:rsidR="004D7CF7" w:rsidRDefault="00FE487B">
      <w:pPr>
        <w:pStyle w:val="a4"/>
        <w:numPr>
          <w:ilvl w:val="1"/>
          <w:numId w:val="27"/>
        </w:numPr>
        <w:tabs>
          <w:tab w:val="left" w:pos="1231"/>
        </w:tabs>
        <w:spacing w:line="342" w:lineRule="exact"/>
        <w:ind w:hanging="360"/>
        <w:rPr>
          <w:sz w:val="28"/>
        </w:rPr>
      </w:pPr>
      <w:r>
        <w:rPr>
          <w:sz w:val="28"/>
        </w:rPr>
        <w:t>Конкурсы,</w:t>
      </w:r>
      <w:r>
        <w:rPr>
          <w:spacing w:val="-8"/>
          <w:sz w:val="28"/>
        </w:rPr>
        <w:t xml:space="preserve"> </w:t>
      </w:r>
      <w:r>
        <w:rPr>
          <w:sz w:val="28"/>
        </w:rPr>
        <w:t>экскурсии,</w:t>
      </w:r>
      <w:r>
        <w:rPr>
          <w:spacing w:val="-7"/>
          <w:sz w:val="28"/>
        </w:rPr>
        <w:t xml:space="preserve"> </w:t>
      </w:r>
      <w:r>
        <w:rPr>
          <w:sz w:val="28"/>
        </w:rPr>
        <w:t>олимпиады,</w:t>
      </w:r>
      <w:r>
        <w:rPr>
          <w:spacing w:val="-7"/>
          <w:sz w:val="28"/>
        </w:rPr>
        <w:t xml:space="preserve"> </w:t>
      </w:r>
      <w:r>
        <w:rPr>
          <w:sz w:val="28"/>
        </w:rPr>
        <w:t>конференции,</w:t>
      </w:r>
      <w:r>
        <w:rPr>
          <w:spacing w:val="-9"/>
          <w:sz w:val="28"/>
        </w:rPr>
        <w:t xml:space="preserve"> </w:t>
      </w:r>
      <w:r>
        <w:rPr>
          <w:sz w:val="28"/>
        </w:rPr>
        <w:t>деловые</w:t>
      </w:r>
      <w:r>
        <w:rPr>
          <w:spacing w:val="-7"/>
          <w:sz w:val="28"/>
        </w:rPr>
        <w:t xml:space="preserve"> </w:t>
      </w:r>
      <w:r>
        <w:rPr>
          <w:sz w:val="28"/>
        </w:rPr>
        <w:t>и</w:t>
      </w:r>
      <w:r>
        <w:rPr>
          <w:spacing w:val="-8"/>
          <w:sz w:val="28"/>
        </w:rPr>
        <w:t xml:space="preserve"> </w:t>
      </w:r>
      <w:r>
        <w:rPr>
          <w:sz w:val="28"/>
        </w:rPr>
        <w:t>ролевые</w:t>
      </w:r>
      <w:r>
        <w:rPr>
          <w:spacing w:val="-6"/>
          <w:sz w:val="28"/>
        </w:rPr>
        <w:t xml:space="preserve"> </w:t>
      </w:r>
      <w:r>
        <w:rPr>
          <w:spacing w:val="-2"/>
          <w:sz w:val="28"/>
        </w:rPr>
        <w:t>игры.</w:t>
      </w:r>
    </w:p>
    <w:p w:rsidR="004D7CF7" w:rsidRDefault="00FE487B">
      <w:pPr>
        <w:pStyle w:val="a4"/>
        <w:numPr>
          <w:ilvl w:val="1"/>
          <w:numId w:val="27"/>
        </w:numPr>
        <w:tabs>
          <w:tab w:val="left" w:pos="1231"/>
        </w:tabs>
        <w:spacing w:before="1"/>
        <w:ind w:hanging="360"/>
        <w:rPr>
          <w:sz w:val="28"/>
        </w:rPr>
      </w:pPr>
      <w:r>
        <w:rPr>
          <w:sz w:val="28"/>
        </w:rPr>
        <w:t>Выступления</w:t>
      </w:r>
      <w:r>
        <w:rPr>
          <w:spacing w:val="-6"/>
          <w:sz w:val="28"/>
        </w:rPr>
        <w:t xml:space="preserve"> </w:t>
      </w:r>
      <w:r>
        <w:rPr>
          <w:sz w:val="28"/>
        </w:rPr>
        <w:t>с</w:t>
      </w:r>
      <w:r>
        <w:rPr>
          <w:spacing w:val="-6"/>
          <w:sz w:val="28"/>
        </w:rPr>
        <w:t xml:space="preserve"> </w:t>
      </w:r>
      <w:r>
        <w:rPr>
          <w:sz w:val="28"/>
        </w:rPr>
        <w:t>сообщениями</w:t>
      </w:r>
      <w:r>
        <w:rPr>
          <w:spacing w:val="-6"/>
          <w:sz w:val="28"/>
        </w:rPr>
        <w:t xml:space="preserve"> </w:t>
      </w:r>
      <w:r>
        <w:rPr>
          <w:sz w:val="28"/>
        </w:rPr>
        <w:t>на</w:t>
      </w:r>
      <w:r>
        <w:rPr>
          <w:spacing w:val="-6"/>
          <w:sz w:val="28"/>
        </w:rPr>
        <w:t xml:space="preserve"> </w:t>
      </w:r>
      <w:r>
        <w:rPr>
          <w:sz w:val="28"/>
        </w:rPr>
        <w:t>классных</w:t>
      </w:r>
      <w:r>
        <w:rPr>
          <w:spacing w:val="-4"/>
          <w:sz w:val="28"/>
        </w:rPr>
        <w:t xml:space="preserve"> </w:t>
      </w:r>
      <w:r>
        <w:rPr>
          <w:spacing w:val="-2"/>
          <w:sz w:val="28"/>
        </w:rPr>
        <w:t>часах.</w:t>
      </w:r>
    </w:p>
    <w:p w:rsidR="004D7CF7" w:rsidRDefault="00FE487B">
      <w:pPr>
        <w:pStyle w:val="2"/>
        <w:spacing w:before="6" w:line="319" w:lineRule="exact"/>
        <w:ind w:left="1231"/>
        <w:jc w:val="left"/>
        <w:rPr>
          <w:i w:val="0"/>
        </w:rPr>
      </w:pPr>
      <w:r>
        <w:t>Проектно-исследовательская</w:t>
      </w:r>
      <w:r>
        <w:rPr>
          <w:spacing w:val="-18"/>
        </w:rPr>
        <w:t xml:space="preserve"> </w:t>
      </w:r>
      <w:r>
        <w:t>направленность</w:t>
      </w:r>
      <w:r>
        <w:rPr>
          <w:spacing w:val="-16"/>
        </w:rPr>
        <w:t xml:space="preserve"> </w:t>
      </w:r>
      <w:r>
        <w:rPr>
          <w:spacing w:val="-2"/>
        </w:rPr>
        <w:t>деятельности</w:t>
      </w:r>
      <w:r>
        <w:rPr>
          <w:i w:val="0"/>
          <w:spacing w:val="-2"/>
        </w:rPr>
        <w:t>:</w:t>
      </w:r>
    </w:p>
    <w:p w:rsidR="004D7CF7" w:rsidRDefault="00FE487B">
      <w:pPr>
        <w:pStyle w:val="a4"/>
        <w:numPr>
          <w:ilvl w:val="1"/>
          <w:numId w:val="27"/>
        </w:numPr>
        <w:tabs>
          <w:tab w:val="left" w:pos="1231"/>
        </w:tabs>
        <w:spacing w:line="339" w:lineRule="exact"/>
        <w:ind w:hanging="360"/>
        <w:rPr>
          <w:sz w:val="28"/>
        </w:rPr>
      </w:pPr>
      <w:r>
        <w:rPr>
          <w:sz w:val="28"/>
        </w:rPr>
        <w:t>Участие</w:t>
      </w:r>
      <w:r>
        <w:rPr>
          <w:spacing w:val="-8"/>
          <w:sz w:val="28"/>
        </w:rPr>
        <w:t xml:space="preserve"> </w:t>
      </w:r>
      <w:r>
        <w:rPr>
          <w:sz w:val="28"/>
        </w:rPr>
        <w:t>в</w:t>
      </w:r>
      <w:r>
        <w:rPr>
          <w:spacing w:val="-7"/>
          <w:sz w:val="28"/>
        </w:rPr>
        <w:t xml:space="preserve"> </w:t>
      </w:r>
      <w:r>
        <w:rPr>
          <w:sz w:val="28"/>
        </w:rPr>
        <w:t>научно-исследовательских</w:t>
      </w:r>
      <w:r>
        <w:rPr>
          <w:spacing w:val="-8"/>
          <w:sz w:val="28"/>
        </w:rPr>
        <w:t xml:space="preserve"> </w:t>
      </w:r>
      <w:r>
        <w:rPr>
          <w:sz w:val="28"/>
        </w:rPr>
        <w:t>конференциях</w:t>
      </w:r>
      <w:r>
        <w:rPr>
          <w:spacing w:val="-8"/>
          <w:sz w:val="28"/>
        </w:rPr>
        <w:t xml:space="preserve"> </w:t>
      </w:r>
      <w:r>
        <w:rPr>
          <w:sz w:val="28"/>
        </w:rPr>
        <w:t>на</w:t>
      </w:r>
      <w:r>
        <w:rPr>
          <w:spacing w:val="-5"/>
          <w:sz w:val="28"/>
        </w:rPr>
        <w:t xml:space="preserve"> </w:t>
      </w:r>
      <w:r>
        <w:rPr>
          <w:sz w:val="28"/>
        </w:rPr>
        <w:t>уровне</w:t>
      </w:r>
      <w:r>
        <w:rPr>
          <w:spacing w:val="-6"/>
          <w:sz w:val="28"/>
        </w:rPr>
        <w:t xml:space="preserve"> </w:t>
      </w:r>
      <w:r>
        <w:rPr>
          <w:sz w:val="28"/>
        </w:rPr>
        <w:t>школы,</w:t>
      </w:r>
      <w:r>
        <w:rPr>
          <w:spacing w:val="-6"/>
          <w:sz w:val="28"/>
        </w:rPr>
        <w:t xml:space="preserve"> </w:t>
      </w:r>
      <w:r>
        <w:rPr>
          <w:sz w:val="28"/>
        </w:rPr>
        <w:t>района,</w:t>
      </w:r>
      <w:r>
        <w:rPr>
          <w:spacing w:val="-7"/>
          <w:sz w:val="28"/>
        </w:rPr>
        <w:t xml:space="preserve"> </w:t>
      </w:r>
      <w:r>
        <w:rPr>
          <w:sz w:val="28"/>
        </w:rPr>
        <w:t>города,</w:t>
      </w:r>
      <w:r>
        <w:rPr>
          <w:spacing w:val="-6"/>
          <w:sz w:val="28"/>
        </w:rPr>
        <w:t xml:space="preserve"> </w:t>
      </w:r>
      <w:r>
        <w:rPr>
          <w:spacing w:val="-2"/>
          <w:sz w:val="28"/>
        </w:rPr>
        <w:t>республики.</w:t>
      </w:r>
    </w:p>
    <w:p w:rsidR="004D7CF7" w:rsidRDefault="00FE487B">
      <w:pPr>
        <w:pStyle w:val="a4"/>
        <w:numPr>
          <w:ilvl w:val="1"/>
          <w:numId w:val="27"/>
        </w:numPr>
        <w:tabs>
          <w:tab w:val="left" w:pos="1231"/>
        </w:tabs>
        <w:spacing w:line="342" w:lineRule="exact"/>
        <w:ind w:hanging="360"/>
        <w:rPr>
          <w:sz w:val="28"/>
        </w:rPr>
      </w:pPr>
      <w:r>
        <w:rPr>
          <w:sz w:val="28"/>
        </w:rPr>
        <w:t>Разработка</w:t>
      </w:r>
      <w:r>
        <w:rPr>
          <w:spacing w:val="-5"/>
          <w:sz w:val="28"/>
        </w:rPr>
        <w:t xml:space="preserve"> </w:t>
      </w:r>
      <w:r>
        <w:rPr>
          <w:sz w:val="28"/>
        </w:rPr>
        <w:t>проектов</w:t>
      </w:r>
      <w:r>
        <w:rPr>
          <w:spacing w:val="-4"/>
          <w:sz w:val="28"/>
        </w:rPr>
        <w:t xml:space="preserve"> </w:t>
      </w:r>
      <w:r>
        <w:rPr>
          <w:sz w:val="28"/>
        </w:rPr>
        <w:t>на</w:t>
      </w:r>
      <w:r>
        <w:rPr>
          <w:spacing w:val="-5"/>
          <w:sz w:val="28"/>
        </w:rPr>
        <w:t xml:space="preserve"> </w:t>
      </w:r>
      <w:r>
        <w:rPr>
          <w:sz w:val="28"/>
        </w:rPr>
        <w:t>конкурсы,</w:t>
      </w:r>
      <w:r>
        <w:rPr>
          <w:spacing w:val="-4"/>
          <w:sz w:val="28"/>
        </w:rPr>
        <w:t xml:space="preserve"> </w:t>
      </w:r>
      <w:r>
        <w:rPr>
          <w:sz w:val="28"/>
        </w:rPr>
        <w:t>к</w:t>
      </w:r>
      <w:r>
        <w:rPr>
          <w:spacing w:val="-4"/>
          <w:sz w:val="28"/>
        </w:rPr>
        <w:t xml:space="preserve"> </w:t>
      </w:r>
      <w:r>
        <w:rPr>
          <w:spacing w:val="-2"/>
          <w:sz w:val="28"/>
        </w:rPr>
        <w:t>урокам.</w:t>
      </w:r>
    </w:p>
    <w:p w:rsidR="004D7CF7" w:rsidRDefault="00FE487B">
      <w:pPr>
        <w:spacing w:before="1"/>
        <w:ind w:left="511"/>
        <w:rPr>
          <w:b/>
          <w:sz w:val="28"/>
        </w:rPr>
      </w:pPr>
      <w:r>
        <w:rPr>
          <w:b/>
          <w:i/>
          <w:sz w:val="28"/>
        </w:rPr>
        <w:t>Ведущие</w:t>
      </w:r>
      <w:r>
        <w:rPr>
          <w:b/>
          <w:i/>
          <w:spacing w:val="-12"/>
          <w:sz w:val="28"/>
        </w:rPr>
        <w:t xml:space="preserve"> </w:t>
      </w:r>
      <w:r>
        <w:rPr>
          <w:b/>
          <w:i/>
          <w:sz w:val="28"/>
        </w:rPr>
        <w:t>формы</w:t>
      </w:r>
      <w:r>
        <w:rPr>
          <w:b/>
          <w:i/>
          <w:spacing w:val="-10"/>
          <w:sz w:val="28"/>
        </w:rPr>
        <w:t xml:space="preserve"> </w:t>
      </w:r>
      <w:r>
        <w:rPr>
          <w:sz w:val="28"/>
        </w:rPr>
        <w:t>д</w:t>
      </w:r>
      <w:r>
        <w:rPr>
          <w:b/>
          <w:sz w:val="28"/>
        </w:rPr>
        <w:t>уховно-нравственного</w:t>
      </w:r>
      <w:r>
        <w:rPr>
          <w:b/>
          <w:spacing w:val="-9"/>
          <w:sz w:val="28"/>
        </w:rPr>
        <w:t xml:space="preserve"> </w:t>
      </w:r>
      <w:r>
        <w:rPr>
          <w:b/>
          <w:spacing w:val="-2"/>
          <w:sz w:val="28"/>
        </w:rPr>
        <w:t>направления:</w:t>
      </w:r>
    </w:p>
    <w:p w:rsidR="004D7CF7" w:rsidRDefault="00FE487B">
      <w:pPr>
        <w:pStyle w:val="a4"/>
        <w:numPr>
          <w:ilvl w:val="1"/>
          <w:numId w:val="27"/>
        </w:numPr>
        <w:tabs>
          <w:tab w:val="left" w:pos="1231"/>
        </w:tabs>
        <w:spacing w:before="46"/>
        <w:ind w:hanging="360"/>
        <w:rPr>
          <w:sz w:val="28"/>
        </w:rPr>
      </w:pPr>
      <w:r>
        <w:rPr>
          <w:sz w:val="28"/>
        </w:rPr>
        <w:t>Проведение</w:t>
      </w:r>
      <w:r>
        <w:rPr>
          <w:spacing w:val="-6"/>
          <w:sz w:val="28"/>
        </w:rPr>
        <w:t xml:space="preserve"> </w:t>
      </w:r>
      <w:r>
        <w:rPr>
          <w:sz w:val="28"/>
        </w:rPr>
        <w:t>тематических</w:t>
      </w:r>
      <w:r>
        <w:rPr>
          <w:spacing w:val="-4"/>
          <w:sz w:val="28"/>
        </w:rPr>
        <w:t xml:space="preserve"> </w:t>
      </w:r>
      <w:r>
        <w:rPr>
          <w:sz w:val="28"/>
        </w:rPr>
        <w:t>классных</w:t>
      </w:r>
      <w:r>
        <w:rPr>
          <w:spacing w:val="-4"/>
          <w:sz w:val="28"/>
        </w:rPr>
        <w:t xml:space="preserve"> </w:t>
      </w:r>
      <w:r>
        <w:rPr>
          <w:sz w:val="28"/>
        </w:rPr>
        <w:t>часов,</w:t>
      </w:r>
      <w:r>
        <w:rPr>
          <w:spacing w:val="-6"/>
          <w:sz w:val="28"/>
        </w:rPr>
        <w:t xml:space="preserve"> </w:t>
      </w:r>
      <w:r>
        <w:rPr>
          <w:sz w:val="28"/>
        </w:rPr>
        <w:t>бесед</w:t>
      </w:r>
      <w:r>
        <w:rPr>
          <w:spacing w:val="-7"/>
          <w:sz w:val="28"/>
        </w:rPr>
        <w:t xml:space="preserve"> </w:t>
      </w:r>
      <w:r>
        <w:rPr>
          <w:sz w:val="28"/>
        </w:rPr>
        <w:t>о</w:t>
      </w:r>
      <w:r>
        <w:rPr>
          <w:spacing w:val="-4"/>
          <w:sz w:val="28"/>
        </w:rPr>
        <w:t xml:space="preserve"> </w:t>
      </w:r>
      <w:r>
        <w:rPr>
          <w:sz w:val="28"/>
        </w:rPr>
        <w:t>духовности,</w:t>
      </w:r>
      <w:r>
        <w:rPr>
          <w:spacing w:val="-5"/>
          <w:sz w:val="28"/>
        </w:rPr>
        <w:t xml:space="preserve"> </w:t>
      </w:r>
      <w:r>
        <w:rPr>
          <w:sz w:val="28"/>
        </w:rPr>
        <w:t>культуре</w:t>
      </w:r>
      <w:r>
        <w:rPr>
          <w:spacing w:val="-5"/>
          <w:sz w:val="28"/>
        </w:rPr>
        <w:t xml:space="preserve"> </w:t>
      </w:r>
      <w:r>
        <w:rPr>
          <w:sz w:val="28"/>
        </w:rPr>
        <w:t>поведения</w:t>
      </w:r>
      <w:r>
        <w:rPr>
          <w:spacing w:val="-7"/>
          <w:sz w:val="28"/>
        </w:rPr>
        <w:t xml:space="preserve"> </w:t>
      </w:r>
      <w:r>
        <w:rPr>
          <w:sz w:val="28"/>
        </w:rPr>
        <w:t>и</w:t>
      </w:r>
      <w:r>
        <w:rPr>
          <w:spacing w:val="-5"/>
          <w:sz w:val="28"/>
        </w:rPr>
        <w:t xml:space="preserve"> </w:t>
      </w:r>
      <w:r>
        <w:rPr>
          <w:spacing w:val="-2"/>
          <w:sz w:val="28"/>
        </w:rPr>
        <w:t>речи.</w:t>
      </w:r>
    </w:p>
    <w:p w:rsidR="004D7CF7" w:rsidRDefault="00FE487B">
      <w:pPr>
        <w:pStyle w:val="a4"/>
        <w:numPr>
          <w:ilvl w:val="1"/>
          <w:numId w:val="27"/>
        </w:numPr>
        <w:tabs>
          <w:tab w:val="left" w:pos="1231"/>
        </w:tabs>
        <w:spacing w:before="1" w:line="342" w:lineRule="exact"/>
        <w:ind w:hanging="360"/>
        <w:rPr>
          <w:sz w:val="28"/>
        </w:rPr>
      </w:pPr>
      <w:r>
        <w:rPr>
          <w:sz w:val="28"/>
        </w:rPr>
        <w:t>Участие</w:t>
      </w:r>
      <w:r>
        <w:rPr>
          <w:spacing w:val="-7"/>
          <w:sz w:val="28"/>
        </w:rPr>
        <w:t xml:space="preserve"> </w:t>
      </w:r>
      <w:r>
        <w:rPr>
          <w:sz w:val="28"/>
        </w:rPr>
        <w:t>в</w:t>
      </w:r>
      <w:r>
        <w:rPr>
          <w:spacing w:val="-6"/>
          <w:sz w:val="28"/>
        </w:rPr>
        <w:t xml:space="preserve"> </w:t>
      </w:r>
      <w:r>
        <w:rPr>
          <w:sz w:val="28"/>
        </w:rPr>
        <w:t>конкурсах,</w:t>
      </w:r>
      <w:r>
        <w:rPr>
          <w:spacing w:val="-6"/>
          <w:sz w:val="28"/>
        </w:rPr>
        <w:t xml:space="preserve"> </w:t>
      </w:r>
      <w:r>
        <w:rPr>
          <w:sz w:val="28"/>
        </w:rPr>
        <w:t>выставках</w:t>
      </w:r>
      <w:r>
        <w:rPr>
          <w:spacing w:val="-7"/>
          <w:sz w:val="28"/>
        </w:rPr>
        <w:t xml:space="preserve"> </w:t>
      </w:r>
      <w:r>
        <w:rPr>
          <w:sz w:val="28"/>
        </w:rPr>
        <w:t>детского</w:t>
      </w:r>
      <w:r>
        <w:rPr>
          <w:spacing w:val="-4"/>
          <w:sz w:val="28"/>
        </w:rPr>
        <w:t xml:space="preserve"> </w:t>
      </w:r>
      <w:r>
        <w:rPr>
          <w:sz w:val="28"/>
        </w:rPr>
        <w:t>творчества</w:t>
      </w:r>
      <w:r>
        <w:rPr>
          <w:spacing w:val="-5"/>
          <w:sz w:val="28"/>
        </w:rPr>
        <w:t xml:space="preserve"> </w:t>
      </w:r>
      <w:r>
        <w:rPr>
          <w:sz w:val="28"/>
        </w:rPr>
        <w:t>на</w:t>
      </w:r>
      <w:r>
        <w:rPr>
          <w:spacing w:val="-5"/>
          <w:sz w:val="28"/>
        </w:rPr>
        <w:t xml:space="preserve"> </w:t>
      </w:r>
      <w:r>
        <w:rPr>
          <w:sz w:val="28"/>
        </w:rPr>
        <w:t>уровне</w:t>
      </w:r>
      <w:r>
        <w:rPr>
          <w:spacing w:val="-5"/>
          <w:sz w:val="28"/>
        </w:rPr>
        <w:t xml:space="preserve"> </w:t>
      </w:r>
      <w:r>
        <w:rPr>
          <w:sz w:val="28"/>
        </w:rPr>
        <w:t>школы,</w:t>
      </w:r>
      <w:r>
        <w:rPr>
          <w:spacing w:val="-6"/>
          <w:sz w:val="28"/>
        </w:rPr>
        <w:t xml:space="preserve"> </w:t>
      </w:r>
      <w:r>
        <w:rPr>
          <w:sz w:val="28"/>
        </w:rPr>
        <w:t>района,</w:t>
      </w:r>
      <w:r>
        <w:rPr>
          <w:spacing w:val="-6"/>
          <w:sz w:val="28"/>
        </w:rPr>
        <w:t xml:space="preserve"> </w:t>
      </w:r>
      <w:r>
        <w:rPr>
          <w:sz w:val="28"/>
        </w:rPr>
        <w:t>города,</w:t>
      </w:r>
      <w:r>
        <w:rPr>
          <w:spacing w:val="-5"/>
          <w:sz w:val="28"/>
        </w:rPr>
        <w:t xml:space="preserve"> </w:t>
      </w:r>
      <w:r>
        <w:rPr>
          <w:spacing w:val="-2"/>
          <w:sz w:val="28"/>
        </w:rPr>
        <w:t>республики.</w:t>
      </w:r>
    </w:p>
    <w:p w:rsidR="004D7CF7" w:rsidRDefault="00FE487B">
      <w:pPr>
        <w:pStyle w:val="a4"/>
        <w:numPr>
          <w:ilvl w:val="1"/>
          <w:numId w:val="27"/>
        </w:numPr>
        <w:tabs>
          <w:tab w:val="left" w:pos="1231"/>
        </w:tabs>
        <w:spacing w:line="342" w:lineRule="exact"/>
        <w:ind w:hanging="360"/>
        <w:rPr>
          <w:sz w:val="28"/>
        </w:rPr>
      </w:pPr>
      <w:r>
        <w:rPr>
          <w:sz w:val="28"/>
        </w:rPr>
        <w:t>Рукоделие</w:t>
      </w:r>
      <w:r>
        <w:rPr>
          <w:spacing w:val="-12"/>
          <w:sz w:val="28"/>
        </w:rPr>
        <w:t xml:space="preserve"> </w:t>
      </w:r>
      <w:r>
        <w:rPr>
          <w:sz w:val="28"/>
        </w:rPr>
        <w:t>и</w:t>
      </w:r>
      <w:r>
        <w:rPr>
          <w:spacing w:val="-7"/>
          <w:sz w:val="28"/>
        </w:rPr>
        <w:t xml:space="preserve"> </w:t>
      </w:r>
      <w:r>
        <w:rPr>
          <w:sz w:val="28"/>
        </w:rPr>
        <w:t>все</w:t>
      </w:r>
      <w:r>
        <w:rPr>
          <w:spacing w:val="-6"/>
          <w:sz w:val="28"/>
        </w:rPr>
        <w:t xml:space="preserve"> </w:t>
      </w:r>
      <w:r>
        <w:rPr>
          <w:sz w:val="28"/>
        </w:rPr>
        <w:t>виды</w:t>
      </w:r>
      <w:r>
        <w:rPr>
          <w:spacing w:val="-7"/>
          <w:sz w:val="28"/>
        </w:rPr>
        <w:t xml:space="preserve"> </w:t>
      </w:r>
      <w:r>
        <w:rPr>
          <w:sz w:val="28"/>
        </w:rPr>
        <w:t>творческой</w:t>
      </w:r>
      <w:r>
        <w:rPr>
          <w:spacing w:val="-6"/>
          <w:sz w:val="28"/>
        </w:rPr>
        <w:t xml:space="preserve"> </w:t>
      </w:r>
      <w:r>
        <w:rPr>
          <w:sz w:val="28"/>
        </w:rPr>
        <w:t>художественной</w:t>
      </w:r>
      <w:r>
        <w:rPr>
          <w:spacing w:val="-7"/>
          <w:sz w:val="28"/>
        </w:rPr>
        <w:t xml:space="preserve"> </w:t>
      </w:r>
      <w:r>
        <w:rPr>
          <w:sz w:val="28"/>
        </w:rPr>
        <w:t>деятельности</w:t>
      </w:r>
      <w:r>
        <w:rPr>
          <w:spacing w:val="-9"/>
          <w:sz w:val="28"/>
        </w:rPr>
        <w:t xml:space="preserve"> </w:t>
      </w:r>
      <w:r>
        <w:rPr>
          <w:spacing w:val="-2"/>
          <w:sz w:val="28"/>
        </w:rPr>
        <w:t>детей.</w:t>
      </w:r>
    </w:p>
    <w:p w:rsidR="004D7CF7" w:rsidRDefault="00FE487B">
      <w:pPr>
        <w:pStyle w:val="a4"/>
        <w:numPr>
          <w:ilvl w:val="1"/>
          <w:numId w:val="27"/>
        </w:numPr>
        <w:tabs>
          <w:tab w:val="left" w:pos="1231"/>
        </w:tabs>
        <w:spacing w:line="342" w:lineRule="exact"/>
        <w:ind w:hanging="360"/>
        <w:rPr>
          <w:sz w:val="28"/>
        </w:rPr>
      </w:pPr>
      <w:r>
        <w:rPr>
          <w:sz w:val="28"/>
        </w:rPr>
        <w:t>Проведение</w:t>
      </w:r>
      <w:r>
        <w:rPr>
          <w:spacing w:val="-8"/>
          <w:sz w:val="28"/>
        </w:rPr>
        <w:t xml:space="preserve"> </w:t>
      </w:r>
      <w:r>
        <w:rPr>
          <w:sz w:val="28"/>
        </w:rPr>
        <w:t>школьных</w:t>
      </w:r>
      <w:r>
        <w:rPr>
          <w:spacing w:val="-10"/>
          <w:sz w:val="28"/>
        </w:rPr>
        <w:t xml:space="preserve"> </w:t>
      </w:r>
      <w:r>
        <w:rPr>
          <w:spacing w:val="-2"/>
          <w:sz w:val="28"/>
        </w:rPr>
        <w:t>праздников.</w:t>
      </w:r>
    </w:p>
    <w:p w:rsidR="004D7CF7" w:rsidRDefault="00FE487B">
      <w:pPr>
        <w:pStyle w:val="a4"/>
        <w:numPr>
          <w:ilvl w:val="1"/>
          <w:numId w:val="27"/>
        </w:numPr>
        <w:tabs>
          <w:tab w:val="left" w:pos="1231"/>
        </w:tabs>
        <w:spacing w:line="342" w:lineRule="exact"/>
        <w:ind w:hanging="360"/>
        <w:rPr>
          <w:sz w:val="28"/>
        </w:rPr>
      </w:pPr>
      <w:r>
        <w:rPr>
          <w:spacing w:val="-2"/>
          <w:sz w:val="28"/>
        </w:rPr>
        <w:t>Экскурсии.</w:t>
      </w:r>
    </w:p>
    <w:p w:rsidR="004D7CF7" w:rsidRDefault="00FE487B">
      <w:pPr>
        <w:pStyle w:val="a4"/>
        <w:numPr>
          <w:ilvl w:val="1"/>
          <w:numId w:val="27"/>
        </w:numPr>
        <w:tabs>
          <w:tab w:val="left" w:pos="1231"/>
        </w:tabs>
        <w:ind w:hanging="360"/>
        <w:rPr>
          <w:sz w:val="28"/>
        </w:rPr>
      </w:pPr>
      <w:r>
        <w:rPr>
          <w:sz w:val="28"/>
        </w:rPr>
        <w:t>Тематические</w:t>
      </w:r>
      <w:r>
        <w:rPr>
          <w:spacing w:val="-7"/>
          <w:sz w:val="28"/>
        </w:rPr>
        <w:t xml:space="preserve"> </w:t>
      </w:r>
      <w:r>
        <w:rPr>
          <w:sz w:val="28"/>
        </w:rPr>
        <w:t>вечера</w:t>
      </w:r>
      <w:r>
        <w:rPr>
          <w:spacing w:val="-6"/>
          <w:sz w:val="28"/>
        </w:rPr>
        <w:t xml:space="preserve"> </w:t>
      </w:r>
      <w:r>
        <w:rPr>
          <w:sz w:val="28"/>
        </w:rPr>
        <w:t>эстетической</w:t>
      </w:r>
      <w:r>
        <w:rPr>
          <w:spacing w:val="-6"/>
          <w:sz w:val="28"/>
        </w:rPr>
        <w:t xml:space="preserve"> </w:t>
      </w:r>
      <w:r>
        <w:rPr>
          <w:spacing w:val="-2"/>
          <w:sz w:val="28"/>
        </w:rPr>
        <w:t>направленности.</w:t>
      </w:r>
    </w:p>
    <w:p w:rsidR="004D7CF7" w:rsidRDefault="00FE487B">
      <w:pPr>
        <w:pStyle w:val="2"/>
        <w:spacing w:before="6"/>
        <w:jc w:val="left"/>
      </w:pPr>
      <w:r>
        <w:t>Гражданско-патриотическая</w:t>
      </w:r>
      <w:r>
        <w:rPr>
          <w:spacing w:val="-17"/>
        </w:rPr>
        <w:t xml:space="preserve"> </w:t>
      </w:r>
      <w:r>
        <w:t>направленность</w:t>
      </w:r>
      <w:r>
        <w:rPr>
          <w:spacing w:val="-15"/>
        </w:rPr>
        <w:t xml:space="preserve"> </w:t>
      </w:r>
      <w:r>
        <w:rPr>
          <w:spacing w:val="-2"/>
        </w:rPr>
        <w:t>деятельности:</w:t>
      </w:r>
    </w:p>
    <w:p w:rsidR="004D7CF7" w:rsidRDefault="00FE487B">
      <w:pPr>
        <w:pStyle w:val="a4"/>
        <w:numPr>
          <w:ilvl w:val="1"/>
          <w:numId w:val="27"/>
        </w:numPr>
        <w:tabs>
          <w:tab w:val="left" w:pos="1231"/>
        </w:tabs>
        <w:spacing w:before="40"/>
        <w:ind w:right="1129"/>
        <w:rPr>
          <w:sz w:val="28"/>
        </w:rPr>
      </w:pPr>
      <w:r>
        <w:rPr>
          <w:sz w:val="28"/>
        </w:rPr>
        <w:t>Встречи</w:t>
      </w:r>
      <w:r>
        <w:rPr>
          <w:spacing w:val="80"/>
          <w:sz w:val="28"/>
        </w:rPr>
        <w:t xml:space="preserve"> </w:t>
      </w:r>
      <w:r>
        <w:rPr>
          <w:sz w:val="28"/>
        </w:rPr>
        <w:t>с</w:t>
      </w:r>
      <w:r>
        <w:rPr>
          <w:spacing w:val="80"/>
          <w:sz w:val="28"/>
        </w:rPr>
        <w:t xml:space="preserve"> </w:t>
      </w:r>
      <w:r>
        <w:rPr>
          <w:sz w:val="28"/>
        </w:rPr>
        <w:t>ветеранами</w:t>
      </w:r>
      <w:r>
        <w:rPr>
          <w:spacing w:val="80"/>
          <w:sz w:val="28"/>
        </w:rPr>
        <w:t xml:space="preserve"> </w:t>
      </w:r>
      <w:r>
        <w:rPr>
          <w:sz w:val="28"/>
        </w:rPr>
        <w:t>войны</w:t>
      </w:r>
      <w:r>
        <w:rPr>
          <w:spacing w:val="80"/>
          <w:sz w:val="28"/>
        </w:rPr>
        <w:t xml:space="preserve"> </w:t>
      </w:r>
      <w:r>
        <w:rPr>
          <w:sz w:val="28"/>
        </w:rPr>
        <w:t>и</w:t>
      </w:r>
      <w:r>
        <w:rPr>
          <w:spacing w:val="80"/>
          <w:sz w:val="28"/>
        </w:rPr>
        <w:t xml:space="preserve"> </w:t>
      </w:r>
      <w:r>
        <w:rPr>
          <w:sz w:val="28"/>
        </w:rPr>
        <w:t>труда,</w:t>
      </w:r>
      <w:r>
        <w:rPr>
          <w:spacing w:val="80"/>
          <w:sz w:val="28"/>
        </w:rPr>
        <w:t xml:space="preserve"> </w:t>
      </w:r>
      <w:r>
        <w:rPr>
          <w:sz w:val="28"/>
        </w:rPr>
        <w:t>участниками</w:t>
      </w:r>
      <w:r>
        <w:rPr>
          <w:spacing w:val="80"/>
          <w:sz w:val="28"/>
        </w:rPr>
        <w:t xml:space="preserve"> </w:t>
      </w:r>
      <w:r>
        <w:rPr>
          <w:sz w:val="28"/>
        </w:rPr>
        <w:t>«горячих</w:t>
      </w:r>
      <w:r>
        <w:rPr>
          <w:spacing w:val="80"/>
          <w:sz w:val="28"/>
        </w:rPr>
        <w:t xml:space="preserve"> </w:t>
      </w:r>
      <w:r>
        <w:rPr>
          <w:sz w:val="28"/>
        </w:rPr>
        <w:t>точек»,</w:t>
      </w:r>
      <w:r>
        <w:rPr>
          <w:spacing w:val="80"/>
          <w:sz w:val="28"/>
        </w:rPr>
        <w:t xml:space="preserve"> </w:t>
      </w:r>
      <w:r>
        <w:rPr>
          <w:sz w:val="28"/>
        </w:rPr>
        <w:t>воинами-интернационалистами,</w:t>
      </w:r>
      <w:r>
        <w:rPr>
          <w:spacing w:val="80"/>
          <w:sz w:val="28"/>
        </w:rPr>
        <w:t xml:space="preserve"> </w:t>
      </w:r>
      <w:r>
        <w:rPr>
          <w:sz w:val="28"/>
        </w:rPr>
        <w:t>«Уроки</w:t>
      </w:r>
      <w:r>
        <w:rPr>
          <w:spacing w:val="40"/>
          <w:sz w:val="28"/>
        </w:rPr>
        <w:t xml:space="preserve"> </w:t>
      </w:r>
      <w:r>
        <w:rPr>
          <w:spacing w:val="-2"/>
          <w:sz w:val="28"/>
        </w:rPr>
        <w:t>мужества».</w:t>
      </w:r>
    </w:p>
    <w:p w:rsidR="004D7CF7" w:rsidRDefault="00FE487B">
      <w:pPr>
        <w:pStyle w:val="a4"/>
        <w:numPr>
          <w:ilvl w:val="1"/>
          <w:numId w:val="27"/>
        </w:numPr>
        <w:tabs>
          <w:tab w:val="left" w:pos="1231"/>
        </w:tabs>
        <w:ind w:hanging="360"/>
        <w:rPr>
          <w:sz w:val="28"/>
        </w:rPr>
      </w:pPr>
      <w:r>
        <w:rPr>
          <w:sz w:val="28"/>
        </w:rPr>
        <w:t>Экскурсии</w:t>
      </w:r>
      <w:r>
        <w:rPr>
          <w:spacing w:val="-4"/>
          <w:sz w:val="28"/>
        </w:rPr>
        <w:t xml:space="preserve"> </w:t>
      </w:r>
      <w:r>
        <w:rPr>
          <w:sz w:val="28"/>
        </w:rPr>
        <w:t>в</w:t>
      </w:r>
      <w:r>
        <w:rPr>
          <w:spacing w:val="-5"/>
          <w:sz w:val="28"/>
        </w:rPr>
        <w:t xml:space="preserve"> </w:t>
      </w:r>
      <w:r>
        <w:rPr>
          <w:sz w:val="28"/>
        </w:rPr>
        <w:t>музей</w:t>
      </w:r>
      <w:r>
        <w:rPr>
          <w:spacing w:val="-4"/>
          <w:sz w:val="28"/>
        </w:rPr>
        <w:t xml:space="preserve"> </w:t>
      </w:r>
      <w:r>
        <w:rPr>
          <w:sz w:val="28"/>
        </w:rPr>
        <w:t>школы,</w:t>
      </w:r>
      <w:r>
        <w:rPr>
          <w:spacing w:val="-5"/>
          <w:sz w:val="28"/>
        </w:rPr>
        <w:t xml:space="preserve"> </w:t>
      </w:r>
      <w:r>
        <w:rPr>
          <w:sz w:val="28"/>
        </w:rPr>
        <w:t>города,</w:t>
      </w:r>
      <w:r>
        <w:rPr>
          <w:spacing w:val="-4"/>
          <w:sz w:val="28"/>
        </w:rPr>
        <w:t xml:space="preserve"> </w:t>
      </w:r>
      <w:r>
        <w:rPr>
          <w:spacing w:val="-2"/>
          <w:sz w:val="28"/>
        </w:rPr>
        <w:t>района.</w:t>
      </w:r>
    </w:p>
    <w:p w:rsidR="004D7CF7" w:rsidRDefault="00FE487B">
      <w:pPr>
        <w:pStyle w:val="a4"/>
        <w:numPr>
          <w:ilvl w:val="1"/>
          <w:numId w:val="27"/>
        </w:numPr>
        <w:tabs>
          <w:tab w:val="left" w:pos="1231"/>
        </w:tabs>
        <w:spacing w:line="342" w:lineRule="exact"/>
        <w:ind w:hanging="360"/>
        <w:rPr>
          <w:sz w:val="28"/>
        </w:rPr>
      </w:pPr>
      <w:r>
        <w:rPr>
          <w:sz w:val="28"/>
        </w:rPr>
        <w:t>Тематические</w:t>
      </w:r>
      <w:r>
        <w:rPr>
          <w:spacing w:val="-15"/>
          <w:sz w:val="28"/>
        </w:rPr>
        <w:t xml:space="preserve"> </w:t>
      </w:r>
      <w:r>
        <w:rPr>
          <w:sz w:val="28"/>
        </w:rPr>
        <w:t>выставки</w:t>
      </w:r>
      <w:r>
        <w:rPr>
          <w:spacing w:val="-12"/>
          <w:sz w:val="28"/>
        </w:rPr>
        <w:t xml:space="preserve"> </w:t>
      </w:r>
      <w:r>
        <w:rPr>
          <w:sz w:val="28"/>
        </w:rPr>
        <w:t>декоративно-прикладного</w:t>
      </w:r>
      <w:r>
        <w:rPr>
          <w:spacing w:val="-11"/>
          <w:sz w:val="28"/>
        </w:rPr>
        <w:t xml:space="preserve"> </w:t>
      </w:r>
      <w:r>
        <w:rPr>
          <w:spacing w:val="-2"/>
          <w:sz w:val="28"/>
        </w:rPr>
        <w:t>искусства.</w:t>
      </w:r>
    </w:p>
    <w:p w:rsidR="004D7CF7" w:rsidRDefault="00FE487B">
      <w:pPr>
        <w:pStyle w:val="a4"/>
        <w:numPr>
          <w:ilvl w:val="1"/>
          <w:numId w:val="27"/>
        </w:numPr>
        <w:tabs>
          <w:tab w:val="left" w:pos="1231"/>
        </w:tabs>
        <w:spacing w:line="342" w:lineRule="exact"/>
        <w:ind w:hanging="360"/>
        <w:rPr>
          <w:sz w:val="28"/>
        </w:rPr>
      </w:pPr>
      <w:r>
        <w:rPr>
          <w:sz w:val="28"/>
        </w:rPr>
        <w:t>Оформление</w:t>
      </w:r>
      <w:r>
        <w:rPr>
          <w:spacing w:val="-6"/>
          <w:sz w:val="28"/>
        </w:rPr>
        <w:t xml:space="preserve"> </w:t>
      </w:r>
      <w:r>
        <w:rPr>
          <w:sz w:val="28"/>
        </w:rPr>
        <w:t>газет</w:t>
      </w:r>
      <w:r>
        <w:rPr>
          <w:spacing w:val="-8"/>
          <w:sz w:val="28"/>
        </w:rPr>
        <w:t xml:space="preserve"> </w:t>
      </w:r>
      <w:r>
        <w:rPr>
          <w:sz w:val="28"/>
        </w:rPr>
        <w:t>о</w:t>
      </w:r>
      <w:r>
        <w:rPr>
          <w:spacing w:val="-5"/>
          <w:sz w:val="28"/>
        </w:rPr>
        <w:t xml:space="preserve"> </w:t>
      </w:r>
      <w:r>
        <w:rPr>
          <w:sz w:val="28"/>
        </w:rPr>
        <w:t>боевой</w:t>
      </w:r>
      <w:r>
        <w:rPr>
          <w:spacing w:val="-6"/>
          <w:sz w:val="28"/>
        </w:rPr>
        <w:t xml:space="preserve"> </w:t>
      </w:r>
      <w:r>
        <w:rPr>
          <w:sz w:val="28"/>
        </w:rPr>
        <w:t>и</w:t>
      </w:r>
      <w:r>
        <w:rPr>
          <w:spacing w:val="-4"/>
          <w:sz w:val="28"/>
        </w:rPr>
        <w:t xml:space="preserve"> </w:t>
      </w:r>
      <w:r>
        <w:rPr>
          <w:sz w:val="28"/>
        </w:rPr>
        <w:t>трудовой</w:t>
      </w:r>
      <w:r>
        <w:rPr>
          <w:spacing w:val="-7"/>
          <w:sz w:val="28"/>
        </w:rPr>
        <w:t xml:space="preserve"> </w:t>
      </w:r>
      <w:r>
        <w:rPr>
          <w:sz w:val="28"/>
        </w:rPr>
        <w:t>славе</w:t>
      </w:r>
      <w:r>
        <w:rPr>
          <w:spacing w:val="-3"/>
          <w:sz w:val="28"/>
        </w:rPr>
        <w:t xml:space="preserve"> </w:t>
      </w:r>
      <w:r>
        <w:rPr>
          <w:sz w:val="28"/>
        </w:rPr>
        <w:t>россиян,</w:t>
      </w:r>
      <w:r>
        <w:rPr>
          <w:spacing w:val="-8"/>
          <w:sz w:val="28"/>
        </w:rPr>
        <w:t xml:space="preserve"> </w:t>
      </w:r>
      <w:r>
        <w:rPr>
          <w:sz w:val="28"/>
        </w:rPr>
        <w:t>о</w:t>
      </w:r>
      <w:r>
        <w:rPr>
          <w:spacing w:val="-3"/>
          <w:sz w:val="28"/>
        </w:rPr>
        <w:t xml:space="preserve"> </w:t>
      </w:r>
      <w:r>
        <w:rPr>
          <w:sz w:val="28"/>
        </w:rPr>
        <w:t>героях</w:t>
      </w:r>
      <w:r>
        <w:rPr>
          <w:spacing w:val="-2"/>
          <w:sz w:val="28"/>
        </w:rPr>
        <w:t xml:space="preserve"> Отечества.</w:t>
      </w:r>
    </w:p>
    <w:p w:rsidR="004D7CF7" w:rsidRDefault="004D7CF7">
      <w:pPr>
        <w:pStyle w:val="a4"/>
        <w:spacing w:line="342" w:lineRule="exact"/>
        <w:rPr>
          <w:sz w:val="28"/>
        </w:rPr>
        <w:sectPr w:rsidR="004D7CF7">
          <w:pgSz w:w="16840" w:h="12410" w:orient="landscape"/>
          <w:pgMar w:top="480" w:right="0" w:bottom="1720" w:left="283" w:header="0" w:footer="1489" w:gutter="0"/>
          <w:cols w:space="720"/>
        </w:sectPr>
      </w:pPr>
    </w:p>
    <w:p w:rsidR="004D7CF7" w:rsidRDefault="00FE487B">
      <w:pPr>
        <w:pStyle w:val="a4"/>
        <w:numPr>
          <w:ilvl w:val="1"/>
          <w:numId w:val="27"/>
        </w:numPr>
        <w:tabs>
          <w:tab w:val="left" w:pos="1231"/>
        </w:tabs>
        <w:spacing w:before="73"/>
        <w:ind w:hanging="360"/>
        <w:rPr>
          <w:sz w:val="28"/>
        </w:rPr>
      </w:pPr>
      <w:r>
        <w:rPr>
          <w:sz w:val="28"/>
        </w:rPr>
        <w:lastRenderedPageBreak/>
        <w:t>Тематические</w:t>
      </w:r>
      <w:r>
        <w:rPr>
          <w:spacing w:val="-6"/>
          <w:sz w:val="28"/>
        </w:rPr>
        <w:t xml:space="preserve"> </w:t>
      </w:r>
      <w:r>
        <w:rPr>
          <w:sz w:val="28"/>
        </w:rPr>
        <w:t>классные</w:t>
      </w:r>
      <w:r>
        <w:rPr>
          <w:spacing w:val="-8"/>
          <w:sz w:val="28"/>
        </w:rPr>
        <w:t xml:space="preserve"> </w:t>
      </w:r>
      <w:r>
        <w:rPr>
          <w:spacing w:val="-4"/>
          <w:sz w:val="28"/>
        </w:rPr>
        <w:t>часы.</w:t>
      </w:r>
    </w:p>
    <w:p w:rsidR="004D7CF7" w:rsidRDefault="00FE487B">
      <w:pPr>
        <w:pStyle w:val="a4"/>
        <w:numPr>
          <w:ilvl w:val="1"/>
          <w:numId w:val="27"/>
        </w:numPr>
        <w:tabs>
          <w:tab w:val="left" w:pos="1231"/>
        </w:tabs>
        <w:spacing w:line="342" w:lineRule="exact"/>
        <w:ind w:hanging="360"/>
        <w:rPr>
          <w:sz w:val="28"/>
        </w:rPr>
      </w:pPr>
      <w:r>
        <w:rPr>
          <w:sz w:val="28"/>
        </w:rPr>
        <w:t>Оказание</w:t>
      </w:r>
      <w:r>
        <w:rPr>
          <w:spacing w:val="-7"/>
          <w:sz w:val="28"/>
        </w:rPr>
        <w:t xml:space="preserve"> </w:t>
      </w:r>
      <w:r>
        <w:rPr>
          <w:sz w:val="28"/>
        </w:rPr>
        <w:t>помощи</w:t>
      </w:r>
      <w:r>
        <w:rPr>
          <w:spacing w:val="-4"/>
          <w:sz w:val="28"/>
        </w:rPr>
        <w:t xml:space="preserve"> </w:t>
      </w:r>
      <w:r>
        <w:rPr>
          <w:sz w:val="28"/>
        </w:rPr>
        <w:t>ветеранам</w:t>
      </w:r>
      <w:r>
        <w:rPr>
          <w:spacing w:val="-5"/>
          <w:sz w:val="28"/>
        </w:rPr>
        <w:t xml:space="preserve"> </w:t>
      </w:r>
      <w:r>
        <w:rPr>
          <w:sz w:val="28"/>
        </w:rPr>
        <w:t>ВОВ</w:t>
      </w:r>
      <w:r>
        <w:rPr>
          <w:spacing w:val="-7"/>
          <w:sz w:val="28"/>
        </w:rPr>
        <w:t xml:space="preserve"> </w:t>
      </w:r>
      <w:r>
        <w:rPr>
          <w:sz w:val="28"/>
        </w:rPr>
        <w:t>и</w:t>
      </w:r>
      <w:r>
        <w:rPr>
          <w:spacing w:val="-5"/>
          <w:sz w:val="28"/>
        </w:rPr>
        <w:t xml:space="preserve"> </w:t>
      </w:r>
      <w:r>
        <w:rPr>
          <w:sz w:val="28"/>
        </w:rPr>
        <w:t>труда,</w:t>
      </w:r>
      <w:r>
        <w:rPr>
          <w:spacing w:val="-5"/>
          <w:sz w:val="28"/>
        </w:rPr>
        <w:t xml:space="preserve"> </w:t>
      </w:r>
      <w:r>
        <w:rPr>
          <w:sz w:val="28"/>
        </w:rPr>
        <w:t>акция</w:t>
      </w:r>
      <w:r>
        <w:rPr>
          <w:spacing w:val="-4"/>
          <w:sz w:val="28"/>
        </w:rPr>
        <w:t xml:space="preserve"> </w:t>
      </w:r>
      <w:r>
        <w:rPr>
          <w:spacing w:val="-2"/>
          <w:sz w:val="28"/>
        </w:rPr>
        <w:t>«Ветеран».</w:t>
      </w:r>
    </w:p>
    <w:p w:rsidR="004D7CF7" w:rsidRDefault="00FE487B">
      <w:pPr>
        <w:pStyle w:val="a4"/>
        <w:numPr>
          <w:ilvl w:val="1"/>
          <w:numId w:val="27"/>
        </w:numPr>
        <w:tabs>
          <w:tab w:val="left" w:pos="1231"/>
        </w:tabs>
        <w:spacing w:line="342" w:lineRule="exact"/>
        <w:ind w:hanging="360"/>
        <w:rPr>
          <w:sz w:val="28"/>
        </w:rPr>
      </w:pPr>
      <w:r>
        <w:rPr>
          <w:sz w:val="28"/>
        </w:rPr>
        <w:t>Конкурсы</w:t>
      </w:r>
      <w:r>
        <w:rPr>
          <w:spacing w:val="-5"/>
          <w:sz w:val="28"/>
        </w:rPr>
        <w:t xml:space="preserve"> </w:t>
      </w:r>
      <w:r>
        <w:rPr>
          <w:spacing w:val="-2"/>
          <w:sz w:val="28"/>
        </w:rPr>
        <w:t>рисунков.</w:t>
      </w:r>
    </w:p>
    <w:p w:rsidR="004D7CF7" w:rsidRDefault="004D7CF7">
      <w:pPr>
        <w:pStyle w:val="a3"/>
        <w:spacing w:before="5"/>
        <w:ind w:left="0"/>
      </w:pPr>
    </w:p>
    <w:p w:rsidR="004D7CF7" w:rsidRDefault="00FE487B">
      <w:pPr>
        <w:spacing w:before="1"/>
        <w:ind w:left="511"/>
        <w:rPr>
          <w:b/>
          <w:sz w:val="28"/>
        </w:rPr>
      </w:pPr>
      <w:r>
        <w:rPr>
          <w:b/>
          <w:i/>
          <w:sz w:val="28"/>
        </w:rPr>
        <w:t>Ведущие</w:t>
      </w:r>
      <w:r>
        <w:rPr>
          <w:b/>
          <w:i/>
          <w:spacing w:val="-5"/>
          <w:sz w:val="28"/>
        </w:rPr>
        <w:t xml:space="preserve"> </w:t>
      </w:r>
      <w:r>
        <w:rPr>
          <w:b/>
          <w:i/>
          <w:sz w:val="28"/>
        </w:rPr>
        <w:t>формы</w:t>
      </w:r>
      <w:r>
        <w:rPr>
          <w:b/>
          <w:i/>
          <w:spacing w:val="-5"/>
          <w:sz w:val="28"/>
        </w:rPr>
        <w:t xml:space="preserve"> </w:t>
      </w:r>
      <w:r>
        <w:rPr>
          <w:b/>
          <w:sz w:val="28"/>
        </w:rPr>
        <w:t>социального</w:t>
      </w:r>
      <w:r>
        <w:rPr>
          <w:b/>
          <w:spacing w:val="-4"/>
          <w:sz w:val="28"/>
        </w:rPr>
        <w:t xml:space="preserve"> </w:t>
      </w:r>
      <w:r>
        <w:rPr>
          <w:b/>
          <w:spacing w:val="-2"/>
          <w:sz w:val="28"/>
        </w:rPr>
        <w:t>направления:</w:t>
      </w:r>
    </w:p>
    <w:p w:rsidR="004D7CF7" w:rsidRDefault="00FE487B">
      <w:pPr>
        <w:pStyle w:val="a4"/>
        <w:numPr>
          <w:ilvl w:val="1"/>
          <w:numId w:val="27"/>
        </w:numPr>
        <w:tabs>
          <w:tab w:val="left" w:pos="1231"/>
        </w:tabs>
        <w:spacing w:before="42"/>
        <w:ind w:hanging="360"/>
        <w:rPr>
          <w:sz w:val="28"/>
        </w:rPr>
      </w:pPr>
      <w:r>
        <w:rPr>
          <w:spacing w:val="-2"/>
          <w:sz w:val="28"/>
        </w:rPr>
        <w:t>Тренинги</w:t>
      </w:r>
    </w:p>
    <w:p w:rsidR="004D7CF7" w:rsidRDefault="00FE487B">
      <w:pPr>
        <w:pStyle w:val="a4"/>
        <w:numPr>
          <w:ilvl w:val="1"/>
          <w:numId w:val="27"/>
        </w:numPr>
        <w:tabs>
          <w:tab w:val="left" w:pos="1231"/>
        </w:tabs>
        <w:spacing w:line="342" w:lineRule="exact"/>
        <w:ind w:hanging="360"/>
        <w:rPr>
          <w:sz w:val="28"/>
        </w:rPr>
      </w:pPr>
      <w:r>
        <w:rPr>
          <w:sz w:val="28"/>
        </w:rPr>
        <w:t>Ролевые</w:t>
      </w:r>
      <w:r>
        <w:rPr>
          <w:spacing w:val="-4"/>
          <w:sz w:val="28"/>
        </w:rPr>
        <w:t xml:space="preserve"> </w:t>
      </w:r>
      <w:r>
        <w:rPr>
          <w:spacing w:val="-2"/>
          <w:sz w:val="28"/>
        </w:rPr>
        <w:t>игры.</w:t>
      </w:r>
    </w:p>
    <w:p w:rsidR="004D7CF7" w:rsidRDefault="00FE487B">
      <w:pPr>
        <w:pStyle w:val="a4"/>
        <w:numPr>
          <w:ilvl w:val="1"/>
          <w:numId w:val="27"/>
        </w:numPr>
        <w:tabs>
          <w:tab w:val="left" w:pos="1231"/>
        </w:tabs>
        <w:spacing w:line="342" w:lineRule="exact"/>
        <w:ind w:hanging="360"/>
        <w:rPr>
          <w:sz w:val="28"/>
        </w:rPr>
      </w:pPr>
      <w:r>
        <w:rPr>
          <w:sz w:val="28"/>
        </w:rPr>
        <w:t>Социальные</w:t>
      </w:r>
      <w:r>
        <w:rPr>
          <w:spacing w:val="-11"/>
          <w:sz w:val="28"/>
        </w:rPr>
        <w:t xml:space="preserve"> </w:t>
      </w:r>
      <w:r>
        <w:rPr>
          <w:spacing w:val="-2"/>
          <w:sz w:val="28"/>
        </w:rPr>
        <w:t>проекты.</w:t>
      </w:r>
    </w:p>
    <w:p w:rsidR="004D7CF7" w:rsidRDefault="004D7CF7">
      <w:pPr>
        <w:pStyle w:val="a3"/>
        <w:spacing w:before="8"/>
        <w:ind w:left="0"/>
      </w:pPr>
    </w:p>
    <w:p w:rsidR="004D7CF7" w:rsidRDefault="00FE487B">
      <w:pPr>
        <w:pStyle w:val="2"/>
        <w:jc w:val="left"/>
      </w:pPr>
      <w:r>
        <w:t>Общественно-полезная</w:t>
      </w:r>
      <w:r>
        <w:rPr>
          <w:spacing w:val="-17"/>
        </w:rPr>
        <w:t xml:space="preserve"> </w:t>
      </w:r>
      <w:r>
        <w:t>направленность</w:t>
      </w:r>
      <w:r>
        <w:rPr>
          <w:spacing w:val="-17"/>
        </w:rPr>
        <w:t xml:space="preserve"> </w:t>
      </w:r>
      <w:r>
        <w:rPr>
          <w:spacing w:val="-2"/>
        </w:rPr>
        <w:t>деятельности:</w:t>
      </w:r>
    </w:p>
    <w:p w:rsidR="004D7CF7" w:rsidRDefault="00FE487B">
      <w:pPr>
        <w:pStyle w:val="a4"/>
        <w:numPr>
          <w:ilvl w:val="1"/>
          <w:numId w:val="27"/>
        </w:numPr>
        <w:tabs>
          <w:tab w:val="left" w:pos="1231"/>
        </w:tabs>
        <w:spacing w:before="40"/>
        <w:ind w:hanging="360"/>
        <w:rPr>
          <w:sz w:val="28"/>
        </w:rPr>
      </w:pPr>
      <w:r>
        <w:rPr>
          <w:sz w:val="28"/>
        </w:rPr>
        <w:t>Разведение</w:t>
      </w:r>
      <w:r>
        <w:rPr>
          <w:spacing w:val="-9"/>
          <w:sz w:val="28"/>
        </w:rPr>
        <w:t xml:space="preserve"> </w:t>
      </w:r>
      <w:r>
        <w:rPr>
          <w:sz w:val="28"/>
        </w:rPr>
        <w:t>комнатных</w:t>
      </w:r>
      <w:r>
        <w:rPr>
          <w:spacing w:val="-11"/>
          <w:sz w:val="28"/>
        </w:rPr>
        <w:t xml:space="preserve"> </w:t>
      </w:r>
      <w:r>
        <w:rPr>
          <w:spacing w:val="-2"/>
          <w:sz w:val="28"/>
        </w:rPr>
        <w:t>цветов.</w:t>
      </w:r>
    </w:p>
    <w:p w:rsidR="004D7CF7" w:rsidRDefault="00FE487B">
      <w:pPr>
        <w:pStyle w:val="a4"/>
        <w:numPr>
          <w:ilvl w:val="1"/>
          <w:numId w:val="27"/>
        </w:numPr>
        <w:tabs>
          <w:tab w:val="left" w:pos="1231"/>
        </w:tabs>
        <w:spacing w:line="342" w:lineRule="exact"/>
        <w:ind w:hanging="360"/>
        <w:rPr>
          <w:sz w:val="28"/>
        </w:rPr>
      </w:pPr>
      <w:r>
        <w:rPr>
          <w:sz w:val="28"/>
        </w:rPr>
        <w:t>Акция</w:t>
      </w:r>
      <w:r>
        <w:rPr>
          <w:spacing w:val="-6"/>
          <w:sz w:val="28"/>
        </w:rPr>
        <w:t xml:space="preserve"> </w:t>
      </w:r>
      <w:r>
        <w:rPr>
          <w:sz w:val="28"/>
        </w:rPr>
        <w:t>«Помоги</w:t>
      </w:r>
      <w:r>
        <w:rPr>
          <w:spacing w:val="-5"/>
          <w:sz w:val="28"/>
        </w:rPr>
        <w:t xml:space="preserve"> </w:t>
      </w:r>
      <w:r>
        <w:rPr>
          <w:spacing w:val="-2"/>
          <w:sz w:val="28"/>
        </w:rPr>
        <w:t>птицам».</w:t>
      </w:r>
    </w:p>
    <w:p w:rsidR="004D7CF7" w:rsidRDefault="00FE487B">
      <w:pPr>
        <w:pStyle w:val="a4"/>
        <w:numPr>
          <w:ilvl w:val="1"/>
          <w:numId w:val="27"/>
        </w:numPr>
        <w:tabs>
          <w:tab w:val="left" w:pos="1231"/>
        </w:tabs>
        <w:spacing w:line="342" w:lineRule="exact"/>
        <w:ind w:hanging="360"/>
        <w:rPr>
          <w:sz w:val="28"/>
        </w:rPr>
      </w:pPr>
      <w:r>
        <w:rPr>
          <w:sz w:val="28"/>
        </w:rPr>
        <w:t>Акция</w:t>
      </w:r>
      <w:r>
        <w:rPr>
          <w:spacing w:val="-4"/>
          <w:sz w:val="28"/>
        </w:rPr>
        <w:t xml:space="preserve"> </w:t>
      </w:r>
      <w:r>
        <w:rPr>
          <w:sz w:val="28"/>
        </w:rPr>
        <w:t>«Добрая</w:t>
      </w:r>
      <w:r>
        <w:rPr>
          <w:spacing w:val="-3"/>
          <w:sz w:val="28"/>
        </w:rPr>
        <w:t xml:space="preserve"> </w:t>
      </w:r>
      <w:r>
        <w:rPr>
          <w:spacing w:val="-2"/>
          <w:sz w:val="28"/>
        </w:rPr>
        <w:t>улыбка».</w:t>
      </w:r>
    </w:p>
    <w:p w:rsidR="004D7CF7" w:rsidRDefault="00FE487B">
      <w:pPr>
        <w:pStyle w:val="a4"/>
        <w:numPr>
          <w:ilvl w:val="1"/>
          <w:numId w:val="27"/>
        </w:numPr>
        <w:tabs>
          <w:tab w:val="left" w:pos="1231"/>
        </w:tabs>
        <w:ind w:hanging="360"/>
        <w:rPr>
          <w:sz w:val="28"/>
        </w:rPr>
      </w:pPr>
      <w:r>
        <w:rPr>
          <w:sz w:val="28"/>
        </w:rPr>
        <w:t>Навыки</w:t>
      </w:r>
      <w:r>
        <w:rPr>
          <w:spacing w:val="-5"/>
          <w:sz w:val="28"/>
        </w:rPr>
        <w:t xml:space="preserve"> </w:t>
      </w:r>
      <w:r>
        <w:rPr>
          <w:spacing w:val="-2"/>
          <w:sz w:val="28"/>
        </w:rPr>
        <w:t>самообслуживания.</w:t>
      </w:r>
    </w:p>
    <w:p w:rsidR="004D7CF7" w:rsidRDefault="004D7CF7">
      <w:pPr>
        <w:pStyle w:val="a3"/>
        <w:ind w:left="0"/>
      </w:pPr>
    </w:p>
    <w:p w:rsidR="004D7CF7" w:rsidRDefault="004D7CF7">
      <w:pPr>
        <w:pStyle w:val="a3"/>
        <w:spacing w:before="97"/>
        <w:ind w:left="0"/>
      </w:pPr>
    </w:p>
    <w:p w:rsidR="004D7CF7" w:rsidRDefault="00FE487B">
      <w:pPr>
        <w:pStyle w:val="a3"/>
        <w:spacing w:line="276" w:lineRule="auto"/>
        <w:ind w:right="1135" w:firstLine="360"/>
        <w:jc w:val="both"/>
      </w:pPr>
      <w:r>
        <w:t>Содержание занятий формируется с учётом пожеланий обучающихся и их родителей (законных представителей) и реализуется посредством различных форм организации,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социальное проектирование и т. д. В течение учебного года для обучающихся проводятся экскурсии в музеи и выставочные залы города Петрозаводска и Республики Карелия.</w:t>
      </w:r>
    </w:p>
    <w:p w:rsidR="004D7CF7" w:rsidRDefault="004D7CF7">
      <w:pPr>
        <w:pStyle w:val="a3"/>
        <w:spacing w:before="49"/>
        <w:ind w:left="0"/>
      </w:pPr>
    </w:p>
    <w:p w:rsidR="004D7CF7" w:rsidRDefault="00FE487B">
      <w:pPr>
        <w:pStyle w:val="a3"/>
        <w:spacing w:before="1"/>
        <w:ind w:left="1219"/>
      </w:pPr>
      <w:r>
        <w:t>Для</w:t>
      </w:r>
      <w:r>
        <w:rPr>
          <w:spacing w:val="-5"/>
        </w:rPr>
        <w:t xml:space="preserve"> </w:t>
      </w:r>
      <w:r>
        <w:t>развития</w:t>
      </w:r>
      <w:r>
        <w:rPr>
          <w:spacing w:val="-5"/>
        </w:rPr>
        <w:t xml:space="preserve"> </w:t>
      </w:r>
      <w:r>
        <w:t>потенциала</w:t>
      </w:r>
      <w:r>
        <w:rPr>
          <w:spacing w:val="-9"/>
        </w:rPr>
        <w:t xml:space="preserve"> </w:t>
      </w:r>
      <w:r>
        <w:t>одарённых</w:t>
      </w:r>
      <w:r>
        <w:rPr>
          <w:spacing w:val="-4"/>
        </w:rPr>
        <w:t xml:space="preserve"> </w:t>
      </w:r>
      <w:r>
        <w:t>и</w:t>
      </w:r>
      <w:r>
        <w:rPr>
          <w:spacing w:val="-8"/>
        </w:rPr>
        <w:t xml:space="preserve"> </w:t>
      </w:r>
      <w:r>
        <w:t>талантливых</w:t>
      </w:r>
      <w:r>
        <w:rPr>
          <w:spacing w:val="-7"/>
        </w:rPr>
        <w:t xml:space="preserve"> </w:t>
      </w:r>
      <w:r>
        <w:t>детей</w:t>
      </w:r>
      <w:r>
        <w:rPr>
          <w:spacing w:val="-8"/>
        </w:rPr>
        <w:t xml:space="preserve"> </w:t>
      </w:r>
      <w:r>
        <w:t>разрабатываются</w:t>
      </w:r>
      <w:r>
        <w:rPr>
          <w:spacing w:val="-5"/>
        </w:rPr>
        <w:t xml:space="preserve"> </w:t>
      </w:r>
      <w:r>
        <w:t>и</w:t>
      </w:r>
      <w:r>
        <w:rPr>
          <w:spacing w:val="-7"/>
        </w:rPr>
        <w:t xml:space="preserve"> </w:t>
      </w:r>
      <w:r>
        <w:rPr>
          <w:spacing w:val="-2"/>
        </w:rPr>
        <w:t>проводятся:</w:t>
      </w:r>
    </w:p>
    <w:p w:rsidR="004D7CF7" w:rsidRDefault="00FE487B">
      <w:pPr>
        <w:pStyle w:val="a4"/>
        <w:numPr>
          <w:ilvl w:val="1"/>
          <w:numId w:val="27"/>
        </w:numPr>
        <w:tabs>
          <w:tab w:val="left" w:pos="1231"/>
        </w:tabs>
        <w:spacing w:before="46" w:line="342" w:lineRule="exact"/>
        <w:ind w:hanging="360"/>
        <w:rPr>
          <w:sz w:val="28"/>
        </w:rPr>
      </w:pPr>
      <w:r>
        <w:rPr>
          <w:sz w:val="28"/>
        </w:rPr>
        <w:t>школьные</w:t>
      </w:r>
      <w:r>
        <w:rPr>
          <w:spacing w:val="-7"/>
          <w:sz w:val="28"/>
        </w:rPr>
        <w:t xml:space="preserve"> </w:t>
      </w:r>
      <w:r>
        <w:rPr>
          <w:sz w:val="28"/>
        </w:rPr>
        <w:t>интеллектуальные</w:t>
      </w:r>
      <w:r>
        <w:rPr>
          <w:spacing w:val="-7"/>
          <w:sz w:val="28"/>
        </w:rPr>
        <w:t xml:space="preserve"> </w:t>
      </w:r>
      <w:r>
        <w:rPr>
          <w:spacing w:val="-2"/>
          <w:sz w:val="28"/>
        </w:rPr>
        <w:t>марафоны</w:t>
      </w:r>
    </w:p>
    <w:p w:rsidR="004D7CF7" w:rsidRDefault="00FE487B">
      <w:pPr>
        <w:pStyle w:val="a4"/>
        <w:numPr>
          <w:ilvl w:val="1"/>
          <w:numId w:val="27"/>
        </w:numPr>
        <w:tabs>
          <w:tab w:val="left" w:pos="1231"/>
        </w:tabs>
        <w:spacing w:line="342" w:lineRule="exact"/>
        <w:ind w:hanging="360"/>
        <w:rPr>
          <w:sz w:val="28"/>
        </w:rPr>
      </w:pPr>
      <w:r>
        <w:rPr>
          <w:sz w:val="28"/>
        </w:rPr>
        <w:t>классные</w:t>
      </w:r>
      <w:r>
        <w:rPr>
          <w:spacing w:val="-7"/>
          <w:sz w:val="28"/>
        </w:rPr>
        <w:t xml:space="preserve"> </w:t>
      </w:r>
      <w:r>
        <w:rPr>
          <w:sz w:val="28"/>
        </w:rPr>
        <w:t>игры</w:t>
      </w:r>
      <w:r>
        <w:rPr>
          <w:spacing w:val="-3"/>
          <w:sz w:val="28"/>
        </w:rPr>
        <w:t xml:space="preserve"> </w:t>
      </w:r>
      <w:r>
        <w:rPr>
          <w:sz w:val="28"/>
        </w:rPr>
        <w:t>и</w:t>
      </w:r>
      <w:r>
        <w:rPr>
          <w:spacing w:val="-6"/>
          <w:sz w:val="28"/>
        </w:rPr>
        <w:t xml:space="preserve"> </w:t>
      </w:r>
      <w:r>
        <w:rPr>
          <w:sz w:val="28"/>
        </w:rPr>
        <w:t>игры</w:t>
      </w:r>
      <w:r>
        <w:rPr>
          <w:spacing w:val="-6"/>
          <w:sz w:val="28"/>
        </w:rPr>
        <w:t xml:space="preserve"> </w:t>
      </w:r>
      <w:r>
        <w:rPr>
          <w:sz w:val="28"/>
        </w:rPr>
        <w:t>на</w:t>
      </w:r>
      <w:r>
        <w:rPr>
          <w:spacing w:val="-3"/>
          <w:sz w:val="28"/>
        </w:rPr>
        <w:t xml:space="preserve"> </w:t>
      </w:r>
      <w:r>
        <w:rPr>
          <w:sz w:val="28"/>
        </w:rPr>
        <w:t>параллель</w:t>
      </w:r>
      <w:r>
        <w:rPr>
          <w:spacing w:val="-5"/>
          <w:sz w:val="28"/>
        </w:rPr>
        <w:t xml:space="preserve"> </w:t>
      </w:r>
      <w:r>
        <w:rPr>
          <w:sz w:val="28"/>
        </w:rPr>
        <w:t>«Самый</w:t>
      </w:r>
      <w:r>
        <w:rPr>
          <w:spacing w:val="-3"/>
          <w:sz w:val="28"/>
        </w:rPr>
        <w:t xml:space="preserve"> </w:t>
      </w:r>
      <w:r>
        <w:rPr>
          <w:spacing w:val="-2"/>
          <w:sz w:val="28"/>
        </w:rPr>
        <w:t>умный»</w:t>
      </w:r>
    </w:p>
    <w:p w:rsidR="004D7CF7" w:rsidRDefault="00FE487B">
      <w:pPr>
        <w:pStyle w:val="a4"/>
        <w:numPr>
          <w:ilvl w:val="1"/>
          <w:numId w:val="27"/>
        </w:numPr>
        <w:tabs>
          <w:tab w:val="left" w:pos="1231"/>
        </w:tabs>
        <w:ind w:hanging="360"/>
        <w:rPr>
          <w:sz w:val="28"/>
        </w:rPr>
      </w:pPr>
      <w:r>
        <w:rPr>
          <w:sz w:val="28"/>
        </w:rPr>
        <w:t>школьные</w:t>
      </w:r>
      <w:r>
        <w:rPr>
          <w:spacing w:val="-4"/>
          <w:sz w:val="28"/>
        </w:rPr>
        <w:t xml:space="preserve"> </w:t>
      </w:r>
      <w:r>
        <w:rPr>
          <w:sz w:val="28"/>
        </w:rPr>
        <w:t>и</w:t>
      </w:r>
      <w:r>
        <w:rPr>
          <w:spacing w:val="-6"/>
          <w:sz w:val="28"/>
        </w:rPr>
        <w:t xml:space="preserve"> </w:t>
      </w:r>
      <w:r>
        <w:rPr>
          <w:sz w:val="28"/>
        </w:rPr>
        <w:t>предметные</w:t>
      </w:r>
      <w:r>
        <w:rPr>
          <w:spacing w:val="-5"/>
          <w:sz w:val="28"/>
        </w:rPr>
        <w:t xml:space="preserve"> </w:t>
      </w:r>
      <w:r>
        <w:rPr>
          <w:spacing w:val="-2"/>
          <w:sz w:val="28"/>
        </w:rPr>
        <w:t>олимпиады</w:t>
      </w:r>
    </w:p>
    <w:p w:rsidR="004D7CF7" w:rsidRDefault="00FE487B">
      <w:pPr>
        <w:pStyle w:val="a4"/>
        <w:numPr>
          <w:ilvl w:val="1"/>
          <w:numId w:val="27"/>
        </w:numPr>
        <w:tabs>
          <w:tab w:val="left" w:pos="1231"/>
        </w:tabs>
        <w:spacing w:before="1"/>
        <w:ind w:hanging="360"/>
        <w:rPr>
          <w:sz w:val="28"/>
        </w:rPr>
      </w:pPr>
      <w:r>
        <w:rPr>
          <w:sz w:val="28"/>
        </w:rPr>
        <w:t>участие</w:t>
      </w:r>
      <w:r>
        <w:rPr>
          <w:spacing w:val="-6"/>
          <w:sz w:val="28"/>
        </w:rPr>
        <w:t xml:space="preserve"> </w:t>
      </w:r>
      <w:r>
        <w:rPr>
          <w:sz w:val="28"/>
        </w:rPr>
        <w:t>в</w:t>
      </w:r>
      <w:r>
        <w:rPr>
          <w:spacing w:val="-4"/>
          <w:sz w:val="28"/>
        </w:rPr>
        <w:t xml:space="preserve"> </w:t>
      </w:r>
      <w:r>
        <w:rPr>
          <w:sz w:val="28"/>
        </w:rPr>
        <w:t>работе</w:t>
      </w:r>
      <w:r>
        <w:rPr>
          <w:spacing w:val="-7"/>
          <w:sz w:val="28"/>
        </w:rPr>
        <w:t xml:space="preserve"> </w:t>
      </w:r>
      <w:r>
        <w:rPr>
          <w:sz w:val="28"/>
        </w:rPr>
        <w:t>научного</w:t>
      </w:r>
      <w:r>
        <w:rPr>
          <w:spacing w:val="-5"/>
          <w:sz w:val="28"/>
        </w:rPr>
        <w:t xml:space="preserve"> </w:t>
      </w:r>
      <w:r>
        <w:rPr>
          <w:sz w:val="28"/>
        </w:rPr>
        <w:t>общества</w:t>
      </w:r>
      <w:r>
        <w:rPr>
          <w:spacing w:val="-4"/>
          <w:sz w:val="28"/>
        </w:rPr>
        <w:t xml:space="preserve"> </w:t>
      </w:r>
      <w:r>
        <w:rPr>
          <w:spacing w:val="-2"/>
          <w:sz w:val="28"/>
        </w:rPr>
        <w:t>«САМИ»</w:t>
      </w:r>
    </w:p>
    <w:p w:rsidR="004D7CF7" w:rsidRDefault="004D7CF7">
      <w:pPr>
        <w:pStyle w:val="a4"/>
        <w:rPr>
          <w:sz w:val="28"/>
        </w:rPr>
        <w:sectPr w:rsidR="004D7CF7">
          <w:pgSz w:w="16840" w:h="12410" w:orient="landscape"/>
          <w:pgMar w:top="480" w:right="0" w:bottom="1720" w:left="283" w:header="0" w:footer="1489" w:gutter="0"/>
          <w:cols w:space="720"/>
        </w:sectPr>
      </w:pPr>
    </w:p>
    <w:p w:rsidR="004D7CF7" w:rsidRDefault="00FE487B">
      <w:pPr>
        <w:pStyle w:val="a4"/>
        <w:numPr>
          <w:ilvl w:val="1"/>
          <w:numId w:val="27"/>
        </w:numPr>
        <w:tabs>
          <w:tab w:val="left" w:pos="1231"/>
        </w:tabs>
        <w:spacing w:before="73"/>
        <w:ind w:hanging="360"/>
        <w:jc w:val="both"/>
        <w:rPr>
          <w:sz w:val="28"/>
        </w:rPr>
      </w:pPr>
      <w:r>
        <w:rPr>
          <w:sz w:val="28"/>
        </w:rPr>
        <w:lastRenderedPageBreak/>
        <w:t>международные</w:t>
      </w:r>
      <w:r>
        <w:rPr>
          <w:spacing w:val="42"/>
          <w:sz w:val="28"/>
        </w:rPr>
        <w:t xml:space="preserve">  </w:t>
      </w:r>
      <w:r>
        <w:rPr>
          <w:sz w:val="28"/>
        </w:rPr>
        <w:t>и</w:t>
      </w:r>
      <w:r>
        <w:rPr>
          <w:spacing w:val="41"/>
          <w:sz w:val="28"/>
        </w:rPr>
        <w:t xml:space="preserve">  </w:t>
      </w:r>
      <w:r>
        <w:rPr>
          <w:sz w:val="28"/>
        </w:rPr>
        <w:t>всероссийские</w:t>
      </w:r>
      <w:r>
        <w:rPr>
          <w:spacing w:val="42"/>
          <w:sz w:val="28"/>
        </w:rPr>
        <w:t xml:space="preserve">  </w:t>
      </w:r>
      <w:r>
        <w:rPr>
          <w:sz w:val="28"/>
        </w:rPr>
        <w:t>конкурсы</w:t>
      </w:r>
      <w:r>
        <w:rPr>
          <w:spacing w:val="43"/>
          <w:sz w:val="28"/>
        </w:rPr>
        <w:t xml:space="preserve">  </w:t>
      </w:r>
      <w:r>
        <w:rPr>
          <w:sz w:val="28"/>
        </w:rPr>
        <w:t>«Интеллектуальные</w:t>
      </w:r>
      <w:r>
        <w:rPr>
          <w:spacing w:val="42"/>
          <w:sz w:val="28"/>
        </w:rPr>
        <w:t xml:space="preserve">  </w:t>
      </w:r>
      <w:r>
        <w:rPr>
          <w:sz w:val="28"/>
        </w:rPr>
        <w:t>игры»,</w:t>
      </w:r>
      <w:r>
        <w:rPr>
          <w:spacing w:val="42"/>
          <w:sz w:val="28"/>
        </w:rPr>
        <w:t xml:space="preserve">  </w:t>
      </w:r>
      <w:r>
        <w:rPr>
          <w:sz w:val="28"/>
        </w:rPr>
        <w:t>«Русский</w:t>
      </w:r>
      <w:r>
        <w:rPr>
          <w:spacing w:val="42"/>
          <w:sz w:val="28"/>
        </w:rPr>
        <w:t xml:space="preserve">  </w:t>
      </w:r>
      <w:r>
        <w:rPr>
          <w:sz w:val="28"/>
        </w:rPr>
        <w:t>медвежонок»,</w:t>
      </w:r>
      <w:r>
        <w:rPr>
          <w:spacing w:val="42"/>
          <w:sz w:val="28"/>
        </w:rPr>
        <w:t xml:space="preserve">  </w:t>
      </w:r>
      <w:r>
        <w:rPr>
          <w:spacing w:val="-2"/>
          <w:sz w:val="28"/>
        </w:rPr>
        <w:t>«Кенгуру»,</w:t>
      </w:r>
    </w:p>
    <w:p w:rsidR="004D7CF7" w:rsidRDefault="00FE487B">
      <w:pPr>
        <w:pStyle w:val="a3"/>
        <w:spacing w:before="1" w:line="322" w:lineRule="exact"/>
        <w:ind w:left="1231"/>
        <w:jc w:val="both"/>
      </w:pPr>
      <w:r>
        <w:t>«Британский</w:t>
      </w:r>
      <w:r>
        <w:rPr>
          <w:spacing w:val="-10"/>
        </w:rPr>
        <w:t xml:space="preserve"> </w:t>
      </w:r>
      <w:r>
        <w:t>бульдог»</w:t>
      </w:r>
      <w:r>
        <w:rPr>
          <w:spacing w:val="-6"/>
        </w:rPr>
        <w:t xml:space="preserve"> </w:t>
      </w:r>
      <w:r>
        <w:t>и</w:t>
      </w:r>
      <w:r>
        <w:rPr>
          <w:spacing w:val="-4"/>
        </w:rPr>
        <w:t xml:space="preserve"> </w:t>
      </w:r>
      <w:r>
        <w:rPr>
          <w:spacing w:val="-5"/>
        </w:rPr>
        <w:t>др.</w:t>
      </w:r>
    </w:p>
    <w:p w:rsidR="004D7CF7" w:rsidRDefault="00FE487B">
      <w:pPr>
        <w:pStyle w:val="a3"/>
        <w:spacing w:line="276" w:lineRule="auto"/>
        <w:ind w:right="1139" w:firstLine="708"/>
        <w:jc w:val="both"/>
      </w:pPr>
      <w:r>
        <w:t>При организации внеурочной деятельности обучающихся используются возможности школы, организаций дополнительного образования, культуры, спорта и других организаций.</w:t>
      </w:r>
    </w:p>
    <w:p w:rsidR="004D7CF7" w:rsidRDefault="00FE487B">
      <w:pPr>
        <w:pStyle w:val="a3"/>
        <w:spacing w:line="276" w:lineRule="auto"/>
        <w:ind w:right="1129" w:firstLine="708"/>
        <w:jc w:val="both"/>
      </w:pPr>
      <w:r>
        <w:t>Внеурочные занятия для обучающихся проводятся с учётом выбора обучающихся</w:t>
      </w:r>
      <w:r>
        <w:rPr>
          <w:spacing w:val="40"/>
        </w:rPr>
        <w:t xml:space="preserve"> </w:t>
      </w:r>
      <w:r>
        <w:t>и родителей, по отдельно составленному расписанию, на базе школы и организаций</w:t>
      </w:r>
      <w:r>
        <w:rPr>
          <w:spacing w:val="40"/>
        </w:rPr>
        <w:t xml:space="preserve"> </w:t>
      </w:r>
      <w:r>
        <w:t>дополнительного образования. Наполняемость групп при проведении внеурочных занятий составляет 10-25 человек. Продолжительность занятия внеурочной деятельности в 1</w:t>
      </w:r>
      <w:r>
        <w:rPr>
          <w:spacing w:val="40"/>
        </w:rPr>
        <w:t xml:space="preserve"> </w:t>
      </w:r>
      <w:r>
        <w:t>классе составляет 30 минут.</w:t>
      </w:r>
    </w:p>
    <w:p w:rsidR="004D7CF7" w:rsidRDefault="00FE487B">
      <w:pPr>
        <w:pStyle w:val="a3"/>
        <w:spacing w:before="1"/>
        <w:ind w:right="1128" w:firstLine="708"/>
      </w:pPr>
      <w:r>
        <w:t>К</w:t>
      </w:r>
      <w:r>
        <w:rPr>
          <w:spacing w:val="-4"/>
        </w:rPr>
        <w:t xml:space="preserve"> </w:t>
      </w:r>
      <w:r>
        <w:t>результатам</w:t>
      </w:r>
      <w:r>
        <w:rPr>
          <w:spacing w:val="-5"/>
        </w:rPr>
        <w:t xml:space="preserve"> </w:t>
      </w:r>
      <w:r>
        <w:t>внеурочной</w:t>
      </w:r>
      <w:r>
        <w:rPr>
          <w:spacing w:val="-7"/>
        </w:rPr>
        <w:t xml:space="preserve"> </w:t>
      </w:r>
      <w:r>
        <w:t>деятельности,</w:t>
      </w:r>
      <w:r>
        <w:rPr>
          <w:spacing w:val="-5"/>
        </w:rPr>
        <w:t xml:space="preserve"> </w:t>
      </w:r>
      <w:r>
        <w:t>подлежащим</w:t>
      </w:r>
      <w:r>
        <w:rPr>
          <w:spacing w:val="-4"/>
        </w:rPr>
        <w:t xml:space="preserve"> </w:t>
      </w:r>
      <w:r>
        <w:t>итоговой</w:t>
      </w:r>
      <w:r>
        <w:rPr>
          <w:spacing w:val="-4"/>
        </w:rPr>
        <w:t xml:space="preserve"> </w:t>
      </w:r>
      <w:r>
        <w:t>оценке</w:t>
      </w:r>
      <w:r>
        <w:rPr>
          <w:spacing w:val="-7"/>
        </w:rPr>
        <w:t xml:space="preserve"> </w:t>
      </w:r>
      <w:r>
        <w:t>индивидуальных</w:t>
      </w:r>
      <w:r>
        <w:rPr>
          <w:spacing w:val="-3"/>
        </w:rPr>
        <w:t xml:space="preserve"> </w:t>
      </w:r>
      <w:r>
        <w:t>достижений</w:t>
      </w:r>
      <w:r>
        <w:rPr>
          <w:spacing w:val="-4"/>
        </w:rPr>
        <w:t xml:space="preserve"> </w:t>
      </w:r>
      <w:r>
        <w:t>выпускников начальной школы в рамках контроля успешности освоения содержания отдельных учебных предметов, относится способность к решению учебно-практических и учебно-познавательных задач на основе:</w:t>
      </w:r>
    </w:p>
    <w:p w:rsidR="004D7CF7" w:rsidRDefault="00FE487B">
      <w:pPr>
        <w:pStyle w:val="a4"/>
        <w:numPr>
          <w:ilvl w:val="0"/>
          <w:numId w:val="26"/>
        </w:numPr>
        <w:tabs>
          <w:tab w:val="left" w:pos="721"/>
        </w:tabs>
        <w:spacing w:line="321" w:lineRule="exact"/>
        <w:ind w:left="721" w:hanging="210"/>
        <w:rPr>
          <w:sz w:val="28"/>
        </w:rPr>
      </w:pPr>
      <w:r>
        <w:rPr>
          <w:sz w:val="28"/>
        </w:rPr>
        <w:t>системы</w:t>
      </w:r>
      <w:r>
        <w:rPr>
          <w:spacing w:val="-7"/>
          <w:sz w:val="28"/>
        </w:rPr>
        <w:t xml:space="preserve"> </w:t>
      </w:r>
      <w:r>
        <w:rPr>
          <w:sz w:val="28"/>
        </w:rPr>
        <w:t>знаний</w:t>
      </w:r>
      <w:r>
        <w:rPr>
          <w:spacing w:val="-5"/>
          <w:sz w:val="28"/>
        </w:rPr>
        <w:t xml:space="preserve"> </w:t>
      </w:r>
      <w:r>
        <w:rPr>
          <w:sz w:val="28"/>
        </w:rPr>
        <w:t>и</w:t>
      </w:r>
      <w:r>
        <w:rPr>
          <w:spacing w:val="-8"/>
          <w:sz w:val="28"/>
        </w:rPr>
        <w:t xml:space="preserve"> </w:t>
      </w:r>
      <w:r>
        <w:rPr>
          <w:sz w:val="28"/>
        </w:rPr>
        <w:t>представлений</w:t>
      </w:r>
      <w:r>
        <w:rPr>
          <w:spacing w:val="-8"/>
          <w:sz w:val="28"/>
        </w:rPr>
        <w:t xml:space="preserve"> </w:t>
      </w:r>
      <w:r>
        <w:rPr>
          <w:sz w:val="28"/>
        </w:rPr>
        <w:t>о</w:t>
      </w:r>
      <w:r>
        <w:rPr>
          <w:spacing w:val="-4"/>
          <w:sz w:val="28"/>
        </w:rPr>
        <w:t xml:space="preserve"> </w:t>
      </w:r>
      <w:r>
        <w:rPr>
          <w:sz w:val="28"/>
        </w:rPr>
        <w:t>природе,</w:t>
      </w:r>
      <w:r>
        <w:rPr>
          <w:spacing w:val="-6"/>
          <w:sz w:val="28"/>
        </w:rPr>
        <w:t xml:space="preserve"> </w:t>
      </w:r>
      <w:r>
        <w:rPr>
          <w:sz w:val="28"/>
        </w:rPr>
        <w:t>обществе,</w:t>
      </w:r>
      <w:r>
        <w:rPr>
          <w:spacing w:val="-6"/>
          <w:sz w:val="28"/>
        </w:rPr>
        <w:t xml:space="preserve"> </w:t>
      </w:r>
      <w:r>
        <w:rPr>
          <w:spacing w:val="-2"/>
          <w:sz w:val="28"/>
        </w:rPr>
        <w:t>человеке;</w:t>
      </w:r>
    </w:p>
    <w:p w:rsidR="004D7CF7" w:rsidRDefault="00FE487B">
      <w:pPr>
        <w:pStyle w:val="a4"/>
        <w:numPr>
          <w:ilvl w:val="0"/>
          <w:numId w:val="26"/>
        </w:numPr>
        <w:tabs>
          <w:tab w:val="left" w:pos="721"/>
        </w:tabs>
        <w:spacing w:before="36"/>
        <w:ind w:left="721" w:hanging="210"/>
        <w:rPr>
          <w:sz w:val="28"/>
        </w:rPr>
      </w:pPr>
      <w:r>
        <w:rPr>
          <w:sz w:val="28"/>
        </w:rPr>
        <w:t>умений</w:t>
      </w:r>
      <w:r>
        <w:rPr>
          <w:spacing w:val="-11"/>
          <w:sz w:val="28"/>
        </w:rPr>
        <w:t xml:space="preserve"> </w:t>
      </w:r>
      <w:r>
        <w:rPr>
          <w:sz w:val="28"/>
        </w:rPr>
        <w:t>учебно-познавательной</w:t>
      </w:r>
      <w:r>
        <w:rPr>
          <w:spacing w:val="-11"/>
          <w:sz w:val="28"/>
        </w:rPr>
        <w:t xml:space="preserve"> </w:t>
      </w:r>
      <w:r>
        <w:rPr>
          <w:sz w:val="28"/>
        </w:rPr>
        <w:t>и</w:t>
      </w:r>
      <w:r>
        <w:rPr>
          <w:spacing w:val="-8"/>
          <w:sz w:val="28"/>
        </w:rPr>
        <w:t xml:space="preserve"> </w:t>
      </w:r>
      <w:r>
        <w:rPr>
          <w:sz w:val="28"/>
        </w:rPr>
        <w:t>практической</w:t>
      </w:r>
      <w:r>
        <w:rPr>
          <w:spacing w:val="-8"/>
          <w:sz w:val="28"/>
        </w:rPr>
        <w:t xml:space="preserve"> </w:t>
      </w:r>
      <w:r>
        <w:rPr>
          <w:sz w:val="28"/>
        </w:rPr>
        <w:t>деятельности,</w:t>
      </w:r>
      <w:r>
        <w:rPr>
          <w:spacing w:val="-9"/>
          <w:sz w:val="28"/>
        </w:rPr>
        <w:t xml:space="preserve"> </w:t>
      </w:r>
      <w:r>
        <w:rPr>
          <w:sz w:val="28"/>
        </w:rPr>
        <w:t>обобщенных</w:t>
      </w:r>
      <w:r>
        <w:rPr>
          <w:spacing w:val="-7"/>
          <w:sz w:val="28"/>
        </w:rPr>
        <w:t xml:space="preserve"> </w:t>
      </w:r>
      <w:r>
        <w:rPr>
          <w:sz w:val="28"/>
        </w:rPr>
        <w:t>способов</w:t>
      </w:r>
      <w:r>
        <w:rPr>
          <w:spacing w:val="-9"/>
          <w:sz w:val="28"/>
        </w:rPr>
        <w:t xml:space="preserve"> </w:t>
      </w:r>
      <w:r>
        <w:rPr>
          <w:spacing w:val="-2"/>
          <w:sz w:val="28"/>
        </w:rPr>
        <w:t>деятельности;</w:t>
      </w:r>
    </w:p>
    <w:p w:rsidR="004D7CF7" w:rsidRDefault="00FE487B">
      <w:pPr>
        <w:pStyle w:val="a4"/>
        <w:numPr>
          <w:ilvl w:val="0"/>
          <w:numId w:val="26"/>
        </w:numPr>
        <w:tabs>
          <w:tab w:val="left" w:pos="721"/>
        </w:tabs>
        <w:spacing w:before="36"/>
        <w:ind w:left="721" w:hanging="210"/>
        <w:rPr>
          <w:sz w:val="28"/>
        </w:rPr>
      </w:pPr>
      <w:r>
        <w:rPr>
          <w:sz w:val="28"/>
        </w:rPr>
        <w:t>коммуникативных</w:t>
      </w:r>
      <w:r>
        <w:rPr>
          <w:spacing w:val="-9"/>
          <w:sz w:val="28"/>
        </w:rPr>
        <w:t xml:space="preserve"> </w:t>
      </w:r>
      <w:r>
        <w:rPr>
          <w:sz w:val="28"/>
        </w:rPr>
        <w:t>и</w:t>
      </w:r>
      <w:r>
        <w:rPr>
          <w:spacing w:val="-8"/>
          <w:sz w:val="28"/>
        </w:rPr>
        <w:t xml:space="preserve"> </w:t>
      </w:r>
      <w:r>
        <w:rPr>
          <w:sz w:val="28"/>
        </w:rPr>
        <w:t>информационных</w:t>
      </w:r>
      <w:r>
        <w:rPr>
          <w:spacing w:val="-8"/>
          <w:sz w:val="28"/>
        </w:rPr>
        <w:t xml:space="preserve"> </w:t>
      </w:r>
      <w:r>
        <w:rPr>
          <w:spacing w:val="-2"/>
          <w:sz w:val="28"/>
        </w:rPr>
        <w:t>умений;</w:t>
      </w:r>
    </w:p>
    <w:p w:rsidR="004D7CF7" w:rsidRDefault="00FE487B">
      <w:pPr>
        <w:pStyle w:val="a4"/>
        <w:numPr>
          <w:ilvl w:val="0"/>
          <w:numId w:val="26"/>
        </w:numPr>
        <w:tabs>
          <w:tab w:val="left" w:pos="721"/>
        </w:tabs>
        <w:spacing w:before="38"/>
        <w:ind w:left="721" w:hanging="210"/>
        <w:rPr>
          <w:sz w:val="28"/>
        </w:rPr>
      </w:pPr>
      <w:r>
        <w:rPr>
          <w:sz w:val="28"/>
        </w:rPr>
        <w:t>системы</w:t>
      </w:r>
      <w:r>
        <w:rPr>
          <w:spacing w:val="-8"/>
          <w:sz w:val="28"/>
        </w:rPr>
        <w:t xml:space="preserve"> </w:t>
      </w:r>
      <w:r>
        <w:rPr>
          <w:sz w:val="28"/>
        </w:rPr>
        <w:t>знаний</w:t>
      </w:r>
      <w:r>
        <w:rPr>
          <w:spacing w:val="-4"/>
          <w:sz w:val="28"/>
        </w:rPr>
        <w:t xml:space="preserve"> </w:t>
      </w:r>
      <w:r>
        <w:rPr>
          <w:sz w:val="28"/>
        </w:rPr>
        <w:t>об</w:t>
      </w:r>
      <w:r>
        <w:rPr>
          <w:spacing w:val="-5"/>
          <w:sz w:val="28"/>
        </w:rPr>
        <w:t xml:space="preserve"> </w:t>
      </w:r>
      <w:r>
        <w:rPr>
          <w:sz w:val="28"/>
        </w:rPr>
        <w:t>основах</w:t>
      </w:r>
      <w:r>
        <w:rPr>
          <w:spacing w:val="-6"/>
          <w:sz w:val="28"/>
        </w:rPr>
        <w:t xml:space="preserve"> </w:t>
      </w:r>
      <w:r>
        <w:rPr>
          <w:sz w:val="28"/>
        </w:rPr>
        <w:t>здорового</w:t>
      </w:r>
      <w:r>
        <w:rPr>
          <w:spacing w:val="-6"/>
          <w:sz w:val="28"/>
        </w:rPr>
        <w:t xml:space="preserve"> </w:t>
      </w:r>
      <w:r>
        <w:rPr>
          <w:sz w:val="28"/>
        </w:rPr>
        <w:t>и</w:t>
      </w:r>
      <w:r>
        <w:rPr>
          <w:spacing w:val="-6"/>
          <w:sz w:val="28"/>
        </w:rPr>
        <w:t xml:space="preserve"> </w:t>
      </w:r>
      <w:r>
        <w:rPr>
          <w:sz w:val="28"/>
        </w:rPr>
        <w:t>безопасного</w:t>
      </w:r>
      <w:r>
        <w:rPr>
          <w:spacing w:val="-5"/>
          <w:sz w:val="28"/>
        </w:rPr>
        <w:t xml:space="preserve"> </w:t>
      </w:r>
      <w:r>
        <w:rPr>
          <w:sz w:val="28"/>
        </w:rPr>
        <w:t>образа</w:t>
      </w:r>
      <w:r>
        <w:rPr>
          <w:spacing w:val="-6"/>
          <w:sz w:val="28"/>
        </w:rPr>
        <w:t xml:space="preserve"> </w:t>
      </w:r>
      <w:r>
        <w:rPr>
          <w:spacing w:val="-2"/>
          <w:sz w:val="28"/>
        </w:rPr>
        <w:t>жизни.</w:t>
      </w:r>
    </w:p>
    <w:p w:rsidR="004D7CF7" w:rsidRDefault="00FE487B">
      <w:pPr>
        <w:pStyle w:val="a3"/>
        <w:ind w:right="1128" w:firstLine="708"/>
      </w:pPr>
      <w:r>
        <w:t>К</w:t>
      </w:r>
      <w:r>
        <w:rPr>
          <w:spacing w:val="-3"/>
        </w:rPr>
        <w:t xml:space="preserve"> </w:t>
      </w:r>
      <w:r>
        <w:t>результатам,</w:t>
      </w:r>
      <w:r>
        <w:rPr>
          <w:spacing w:val="-4"/>
        </w:rPr>
        <w:t xml:space="preserve"> </w:t>
      </w:r>
      <w:r>
        <w:t>не</w:t>
      </w:r>
      <w:r>
        <w:rPr>
          <w:spacing w:val="-3"/>
        </w:rPr>
        <w:t xml:space="preserve"> </w:t>
      </w:r>
      <w:r>
        <w:t>подлежащим</w:t>
      </w:r>
      <w:r>
        <w:rPr>
          <w:spacing w:val="-3"/>
        </w:rPr>
        <w:t xml:space="preserve"> </w:t>
      </w:r>
      <w:r>
        <w:t>итоговой</w:t>
      </w:r>
      <w:r>
        <w:rPr>
          <w:spacing w:val="-3"/>
        </w:rPr>
        <w:t xml:space="preserve"> </w:t>
      </w:r>
      <w:r>
        <w:t>оценке</w:t>
      </w:r>
      <w:r>
        <w:rPr>
          <w:spacing w:val="-3"/>
        </w:rPr>
        <w:t xml:space="preserve"> </w:t>
      </w:r>
      <w:r>
        <w:t>индивидуальных</w:t>
      </w:r>
      <w:r>
        <w:rPr>
          <w:spacing w:val="-6"/>
        </w:rPr>
        <w:t xml:space="preserve"> </w:t>
      </w:r>
      <w:r>
        <w:t>достижений</w:t>
      </w:r>
      <w:r>
        <w:rPr>
          <w:spacing w:val="-3"/>
        </w:rPr>
        <w:t xml:space="preserve"> </w:t>
      </w:r>
      <w:r>
        <w:t>выпускников</w:t>
      </w:r>
      <w:r>
        <w:rPr>
          <w:spacing w:val="-7"/>
        </w:rPr>
        <w:t xml:space="preserve"> </w:t>
      </w:r>
      <w:r>
        <w:t>начальной</w:t>
      </w:r>
      <w:r>
        <w:rPr>
          <w:spacing w:val="-3"/>
        </w:rPr>
        <w:t xml:space="preserve"> </w:t>
      </w:r>
      <w:r>
        <w:t xml:space="preserve">школы, </w:t>
      </w:r>
      <w:r>
        <w:rPr>
          <w:spacing w:val="-2"/>
        </w:rPr>
        <w:t>относятся:</w:t>
      </w:r>
    </w:p>
    <w:p w:rsidR="004D7CF7" w:rsidRDefault="00FE487B">
      <w:pPr>
        <w:pStyle w:val="a4"/>
        <w:numPr>
          <w:ilvl w:val="0"/>
          <w:numId w:val="26"/>
        </w:numPr>
        <w:tabs>
          <w:tab w:val="left" w:pos="721"/>
        </w:tabs>
        <w:ind w:right="2679" w:firstLine="0"/>
        <w:rPr>
          <w:sz w:val="28"/>
        </w:rPr>
      </w:pPr>
      <w:r>
        <w:rPr>
          <w:sz w:val="28"/>
        </w:rPr>
        <w:t>ценностные</w:t>
      </w:r>
      <w:r>
        <w:rPr>
          <w:spacing w:val="-3"/>
          <w:sz w:val="28"/>
        </w:rPr>
        <w:t xml:space="preserve"> </w:t>
      </w:r>
      <w:r>
        <w:rPr>
          <w:sz w:val="28"/>
        </w:rPr>
        <w:t>ориентации</w:t>
      </w:r>
      <w:r>
        <w:rPr>
          <w:spacing w:val="-3"/>
          <w:sz w:val="28"/>
        </w:rPr>
        <w:t xml:space="preserve"> </w:t>
      </w:r>
      <w:r>
        <w:rPr>
          <w:sz w:val="28"/>
        </w:rPr>
        <w:t>выпускника,</w:t>
      </w:r>
      <w:r>
        <w:rPr>
          <w:spacing w:val="-4"/>
          <w:sz w:val="28"/>
        </w:rPr>
        <w:t xml:space="preserve"> </w:t>
      </w:r>
      <w:r>
        <w:rPr>
          <w:sz w:val="28"/>
        </w:rPr>
        <w:t>которые</w:t>
      </w:r>
      <w:r>
        <w:rPr>
          <w:spacing w:val="-6"/>
          <w:sz w:val="28"/>
        </w:rPr>
        <w:t xml:space="preserve"> </w:t>
      </w:r>
      <w:r>
        <w:rPr>
          <w:sz w:val="28"/>
        </w:rPr>
        <w:t>отражают</w:t>
      </w:r>
      <w:r>
        <w:rPr>
          <w:spacing w:val="-4"/>
          <w:sz w:val="28"/>
        </w:rPr>
        <w:t xml:space="preserve"> </w:t>
      </w:r>
      <w:r>
        <w:rPr>
          <w:sz w:val="28"/>
        </w:rPr>
        <w:t>его</w:t>
      </w:r>
      <w:r>
        <w:rPr>
          <w:spacing w:val="-2"/>
          <w:sz w:val="28"/>
        </w:rPr>
        <w:t xml:space="preserve"> </w:t>
      </w:r>
      <w:r>
        <w:rPr>
          <w:sz w:val="28"/>
        </w:rPr>
        <w:t>индивидуально-личностные</w:t>
      </w:r>
      <w:r>
        <w:rPr>
          <w:spacing w:val="-3"/>
          <w:sz w:val="28"/>
        </w:rPr>
        <w:t xml:space="preserve"> </w:t>
      </w:r>
      <w:r>
        <w:rPr>
          <w:sz w:val="28"/>
        </w:rPr>
        <w:t>позиции</w:t>
      </w:r>
      <w:r>
        <w:rPr>
          <w:spacing w:val="-6"/>
          <w:sz w:val="28"/>
        </w:rPr>
        <w:t xml:space="preserve"> </w:t>
      </w:r>
      <w:r>
        <w:rPr>
          <w:sz w:val="28"/>
        </w:rPr>
        <w:t>(этические, эстетические, религиозные взгляды, политические предпочтения и др.);</w:t>
      </w:r>
    </w:p>
    <w:p w:rsidR="004D7CF7" w:rsidRDefault="00FE487B">
      <w:pPr>
        <w:pStyle w:val="a4"/>
        <w:numPr>
          <w:ilvl w:val="0"/>
          <w:numId w:val="26"/>
        </w:numPr>
        <w:tabs>
          <w:tab w:val="left" w:pos="721"/>
        </w:tabs>
        <w:spacing w:before="34"/>
        <w:ind w:left="721" w:hanging="210"/>
        <w:rPr>
          <w:sz w:val="28"/>
        </w:rPr>
      </w:pPr>
      <w:r>
        <w:rPr>
          <w:sz w:val="28"/>
        </w:rPr>
        <w:t>характеристика</w:t>
      </w:r>
      <w:r>
        <w:rPr>
          <w:spacing w:val="-9"/>
          <w:sz w:val="28"/>
        </w:rPr>
        <w:t xml:space="preserve"> </w:t>
      </w:r>
      <w:r>
        <w:rPr>
          <w:sz w:val="28"/>
        </w:rPr>
        <w:t>социальных</w:t>
      </w:r>
      <w:r>
        <w:rPr>
          <w:spacing w:val="-7"/>
          <w:sz w:val="28"/>
        </w:rPr>
        <w:t xml:space="preserve"> </w:t>
      </w:r>
      <w:r>
        <w:rPr>
          <w:sz w:val="28"/>
        </w:rPr>
        <w:t>чувств</w:t>
      </w:r>
      <w:r>
        <w:rPr>
          <w:spacing w:val="-9"/>
          <w:sz w:val="28"/>
        </w:rPr>
        <w:t xml:space="preserve"> </w:t>
      </w:r>
      <w:r>
        <w:rPr>
          <w:sz w:val="28"/>
        </w:rPr>
        <w:t>(патриотизм,</w:t>
      </w:r>
      <w:r>
        <w:rPr>
          <w:spacing w:val="-9"/>
          <w:sz w:val="28"/>
        </w:rPr>
        <w:t xml:space="preserve"> </w:t>
      </w:r>
      <w:r>
        <w:rPr>
          <w:sz w:val="28"/>
        </w:rPr>
        <w:t>толерантность,</w:t>
      </w:r>
      <w:r>
        <w:rPr>
          <w:spacing w:val="-9"/>
          <w:sz w:val="28"/>
        </w:rPr>
        <w:t xml:space="preserve"> </w:t>
      </w:r>
      <w:r>
        <w:rPr>
          <w:sz w:val="28"/>
        </w:rPr>
        <w:t>гуманизм</w:t>
      </w:r>
      <w:r>
        <w:rPr>
          <w:spacing w:val="-11"/>
          <w:sz w:val="28"/>
        </w:rPr>
        <w:t xml:space="preserve"> </w:t>
      </w:r>
      <w:r>
        <w:rPr>
          <w:sz w:val="28"/>
        </w:rPr>
        <w:t>и</w:t>
      </w:r>
      <w:r>
        <w:rPr>
          <w:spacing w:val="-8"/>
          <w:sz w:val="28"/>
        </w:rPr>
        <w:t xml:space="preserve"> </w:t>
      </w:r>
      <w:r>
        <w:rPr>
          <w:spacing w:val="-2"/>
          <w:sz w:val="28"/>
        </w:rPr>
        <w:t>др.);</w:t>
      </w:r>
    </w:p>
    <w:p w:rsidR="004D7CF7" w:rsidRDefault="00FE487B">
      <w:pPr>
        <w:pStyle w:val="a4"/>
        <w:numPr>
          <w:ilvl w:val="0"/>
          <w:numId w:val="26"/>
        </w:numPr>
        <w:tabs>
          <w:tab w:val="left" w:pos="721"/>
        </w:tabs>
        <w:spacing w:before="36"/>
        <w:ind w:left="721" w:hanging="210"/>
        <w:rPr>
          <w:sz w:val="28"/>
        </w:rPr>
      </w:pPr>
      <w:r>
        <w:rPr>
          <w:sz w:val="28"/>
        </w:rPr>
        <w:t>индивидуальные</w:t>
      </w:r>
      <w:r>
        <w:rPr>
          <w:spacing w:val="-14"/>
          <w:sz w:val="28"/>
        </w:rPr>
        <w:t xml:space="preserve"> </w:t>
      </w:r>
      <w:r>
        <w:rPr>
          <w:sz w:val="28"/>
        </w:rPr>
        <w:t>личностные</w:t>
      </w:r>
      <w:r>
        <w:rPr>
          <w:spacing w:val="-12"/>
          <w:sz w:val="28"/>
        </w:rPr>
        <w:t xml:space="preserve"> </w:t>
      </w:r>
      <w:r>
        <w:rPr>
          <w:spacing w:val="-2"/>
          <w:sz w:val="28"/>
        </w:rPr>
        <w:t>характеристики.</w:t>
      </w:r>
    </w:p>
    <w:p w:rsidR="004D7CF7" w:rsidRDefault="00FE487B">
      <w:pPr>
        <w:pStyle w:val="a3"/>
        <w:spacing w:before="2"/>
        <w:ind w:right="1140" w:firstLine="708"/>
        <w:jc w:val="both"/>
      </w:pPr>
      <w:r>
        <w:t>Оценка этих и других личностных результатов образовательной деятельности обучающихся осуществляется в ходе неперсонифицированных мониторинговых исследований, результаты которых являются основанием для принятия управленческих решений при проектировании программ развития образовательного учреждения, программ поддержки образовательного процесса.</w:t>
      </w:r>
    </w:p>
    <w:p w:rsidR="004D7CF7" w:rsidRDefault="00FE487B">
      <w:pPr>
        <w:spacing w:before="320"/>
        <w:ind w:left="511"/>
        <w:rPr>
          <w:i/>
          <w:sz w:val="28"/>
        </w:rPr>
      </w:pPr>
      <w:r>
        <w:rPr>
          <w:i/>
          <w:sz w:val="28"/>
        </w:rPr>
        <w:t>Мониторинг</w:t>
      </w:r>
      <w:r>
        <w:rPr>
          <w:i/>
          <w:spacing w:val="-14"/>
          <w:sz w:val="28"/>
        </w:rPr>
        <w:t xml:space="preserve"> </w:t>
      </w:r>
      <w:r>
        <w:rPr>
          <w:i/>
          <w:sz w:val="28"/>
        </w:rPr>
        <w:t>эффективности</w:t>
      </w:r>
      <w:r>
        <w:rPr>
          <w:i/>
          <w:spacing w:val="-11"/>
          <w:sz w:val="28"/>
        </w:rPr>
        <w:t xml:space="preserve"> </w:t>
      </w:r>
      <w:r>
        <w:rPr>
          <w:i/>
          <w:sz w:val="28"/>
        </w:rPr>
        <w:t>внеурочной</w:t>
      </w:r>
      <w:r>
        <w:rPr>
          <w:i/>
          <w:spacing w:val="-11"/>
          <w:sz w:val="28"/>
        </w:rPr>
        <w:t xml:space="preserve"> </w:t>
      </w:r>
      <w:r>
        <w:rPr>
          <w:i/>
          <w:spacing w:val="-2"/>
          <w:sz w:val="28"/>
        </w:rPr>
        <w:t>деятельности</w:t>
      </w:r>
    </w:p>
    <w:p w:rsidR="004D7CF7" w:rsidRDefault="00FE487B">
      <w:pPr>
        <w:pStyle w:val="a3"/>
        <w:spacing w:before="2"/>
      </w:pPr>
      <w:r>
        <w:t>Эффективность</w:t>
      </w:r>
      <w:r>
        <w:rPr>
          <w:spacing w:val="-11"/>
        </w:rPr>
        <w:t xml:space="preserve"> </w:t>
      </w:r>
      <w:r>
        <w:t>внеурочной</w:t>
      </w:r>
      <w:r>
        <w:rPr>
          <w:spacing w:val="-10"/>
        </w:rPr>
        <w:t xml:space="preserve"> </w:t>
      </w:r>
      <w:r>
        <w:t>деятельности</w:t>
      </w:r>
      <w:r>
        <w:rPr>
          <w:spacing w:val="-7"/>
        </w:rPr>
        <w:t xml:space="preserve"> </w:t>
      </w:r>
      <w:r>
        <w:t>осуществляется</w:t>
      </w:r>
      <w:r>
        <w:rPr>
          <w:spacing w:val="-8"/>
        </w:rPr>
        <w:t xml:space="preserve"> </w:t>
      </w:r>
      <w:r>
        <w:t>через</w:t>
      </w:r>
      <w:r>
        <w:rPr>
          <w:spacing w:val="-8"/>
        </w:rPr>
        <w:t xml:space="preserve"> </w:t>
      </w:r>
      <w:r>
        <w:t>планирование,</w:t>
      </w:r>
      <w:r>
        <w:rPr>
          <w:spacing w:val="-4"/>
        </w:rPr>
        <w:t xml:space="preserve"> </w:t>
      </w:r>
      <w:r>
        <w:t>контроль</w:t>
      </w:r>
      <w:r>
        <w:rPr>
          <w:spacing w:val="-8"/>
        </w:rPr>
        <w:t xml:space="preserve"> </w:t>
      </w:r>
      <w:r>
        <w:t>и</w:t>
      </w:r>
      <w:r>
        <w:rPr>
          <w:spacing w:val="-8"/>
        </w:rPr>
        <w:t xml:space="preserve"> </w:t>
      </w:r>
      <w:r>
        <w:t>корректировку</w:t>
      </w:r>
      <w:r>
        <w:rPr>
          <w:spacing w:val="-10"/>
        </w:rPr>
        <w:t xml:space="preserve"> </w:t>
      </w:r>
      <w:r>
        <w:rPr>
          <w:spacing w:val="-2"/>
        </w:rPr>
        <w:t>действий.</w:t>
      </w:r>
    </w:p>
    <w:p w:rsidR="004D7CF7" w:rsidRDefault="004D7CF7">
      <w:pPr>
        <w:pStyle w:val="a3"/>
        <w:sectPr w:rsidR="004D7CF7">
          <w:pgSz w:w="16840" w:h="12410" w:orient="landscape"/>
          <w:pgMar w:top="480" w:right="0" w:bottom="1720" w:left="283" w:header="0" w:footer="1489" w:gutter="0"/>
          <w:cols w:space="720"/>
        </w:sectPr>
      </w:pPr>
    </w:p>
    <w:p w:rsidR="004D7CF7" w:rsidRDefault="00FE487B">
      <w:pPr>
        <w:pStyle w:val="a3"/>
        <w:tabs>
          <w:tab w:val="left" w:pos="1897"/>
          <w:tab w:val="left" w:pos="4255"/>
          <w:tab w:val="left" w:pos="4644"/>
          <w:tab w:val="left" w:pos="6714"/>
          <w:tab w:val="left" w:pos="8844"/>
          <w:tab w:val="left" w:pos="9796"/>
          <w:tab w:val="left" w:pos="11417"/>
          <w:tab w:val="left" w:pos="13685"/>
        </w:tabs>
        <w:spacing w:before="73"/>
        <w:ind w:right="1139"/>
      </w:pPr>
      <w:r>
        <w:rPr>
          <w:spacing w:val="-2"/>
        </w:rPr>
        <w:lastRenderedPageBreak/>
        <w:t>Контроль</w:t>
      </w:r>
      <w:r>
        <w:tab/>
      </w:r>
      <w:r>
        <w:rPr>
          <w:spacing w:val="-2"/>
        </w:rPr>
        <w:t>результативности</w:t>
      </w:r>
      <w:r>
        <w:tab/>
      </w:r>
      <w:r>
        <w:rPr>
          <w:spacing w:val="-10"/>
        </w:rPr>
        <w:t>и</w:t>
      </w:r>
      <w:r>
        <w:tab/>
      </w:r>
      <w:r>
        <w:rPr>
          <w:spacing w:val="-2"/>
        </w:rPr>
        <w:t>эффективности</w:t>
      </w:r>
      <w:r>
        <w:tab/>
      </w:r>
      <w:r>
        <w:rPr>
          <w:spacing w:val="-2"/>
        </w:rPr>
        <w:t>осуществляется</w:t>
      </w:r>
      <w:r>
        <w:tab/>
      </w:r>
      <w:r>
        <w:rPr>
          <w:spacing w:val="-2"/>
        </w:rPr>
        <w:t>путем</w:t>
      </w:r>
      <w:r>
        <w:tab/>
      </w:r>
      <w:r>
        <w:rPr>
          <w:spacing w:val="-2"/>
        </w:rPr>
        <w:t>проведения</w:t>
      </w:r>
      <w:r>
        <w:tab/>
      </w:r>
      <w:r>
        <w:rPr>
          <w:spacing w:val="-2"/>
        </w:rPr>
        <w:t>мониторинговых</w:t>
      </w:r>
      <w:r>
        <w:tab/>
      </w:r>
      <w:r>
        <w:rPr>
          <w:spacing w:val="-2"/>
        </w:rPr>
        <w:t xml:space="preserve">исследований, </w:t>
      </w:r>
      <w:r>
        <w:t>педагогических наблюдений, диагностики обучающихся, анкетирования педагогов, родителей.</w:t>
      </w:r>
    </w:p>
    <w:p w:rsidR="004D7CF7" w:rsidRDefault="00FE487B">
      <w:pPr>
        <w:pStyle w:val="a3"/>
        <w:spacing w:before="3"/>
      </w:pPr>
      <w:r>
        <w:t>Целью</w:t>
      </w:r>
      <w:r>
        <w:rPr>
          <w:spacing w:val="80"/>
        </w:rPr>
        <w:t xml:space="preserve"> </w:t>
      </w:r>
      <w:r>
        <w:t>мониторинговых</w:t>
      </w:r>
      <w:r>
        <w:rPr>
          <w:spacing w:val="80"/>
        </w:rPr>
        <w:t xml:space="preserve"> </w:t>
      </w:r>
      <w:r>
        <w:t>исследований</w:t>
      </w:r>
      <w:r>
        <w:rPr>
          <w:spacing w:val="80"/>
        </w:rPr>
        <w:t xml:space="preserve"> </w:t>
      </w:r>
      <w:r>
        <w:t>является</w:t>
      </w:r>
      <w:r>
        <w:rPr>
          <w:spacing w:val="80"/>
        </w:rPr>
        <w:t xml:space="preserve"> </w:t>
      </w:r>
      <w:r>
        <w:t>создание</w:t>
      </w:r>
      <w:r>
        <w:rPr>
          <w:spacing w:val="80"/>
        </w:rPr>
        <w:t xml:space="preserve"> </w:t>
      </w:r>
      <w:r>
        <w:t>системы</w:t>
      </w:r>
      <w:r>
        <w:rPr>
          <w:spacing w:val="80"/>
        </w:rPr>
        <w:t xml:space="preserve"> </w:t>
      </w:r>
      <w:r>
        <w:t>организации,</w:t>
      </w:r>
      <w:r>
        <w:rPr>
          <w:spacing w:val="80"/>
        </w:rPr>
        <w:t xml:space="preserve"> </w:t>
      </w:r>
      <w:r>
        <w:t>сбора,</w:t>
      </w:r>
      <w:r>
        <w:rPr>
          <w:spacing w:val="80"/>
        </w:rPr>
        <w:t xml:space="preserve"> </w:t>
      </w:r>
      <w:r>
        <w:t>обработки</w:t>
      </w:r>
      <w:r>
        <w:rPr>
          <w:spacing w:val="80"/>
        </w:rPr>
        <w:t xml:space="preserve"> </w:t>
      </w:r>
      <w:r>
        <w:t>и</w:t>
      </w:r>
      <w:r>
        <w:rPr>
          <w:spacing w:val="80"/>
        </w:rPr>
        <w:t xml:space="preserve"> </w:t>
      </w:r>
      <w:r>
        <w:t>распространения информации, отражающей результативность внеурочной деятельности по следующим критериям:</w:t>
      </w:r>
    </w:p>
    <w:p w:rsidR="004D7CF7" w:rsidRDefault="00FE487B">
      <w:pPr>
        <w:pStyle w:val="a4"/>
        <w:numPr>
          <w:ilvl w:val="0"/>
          <w:numId w:val="26"/>
        </w:numPr>
        <w:tabs>
          <w:tab w:val="left" w:pos="721"/>
        </w:tabs>
        <w:spacing w:line="321" w:lineRule="exact"/>
        <w:ind w:left="721" w:hanging="210"/>
        <w:rPr>
          <w:sz w:val="28"/>
        </w:rPr>
      </w:pPr>
      <w:r>
        <w:rPr>
          <w:sz w:val="28"/>
        </w:rPr>
        <w:t>рост</w:t>
      </w:r>
      <w:r>
        <w:rPr>
          <w:spacing w:val="-9"/>
          <w:sz w:val="28"/>
        </w:rPr>
        <w:t xml:space="preserve"> </w:t>
      </w:r>
      <w:r>
        <w:rPr>
          <w:sz w:val="28"/>
        </w:rPr>
        <w:t>социальной</w:t>
      </w:r>
      <w:r>
        <w:rPr>
          <w:spacing w:val="-8"/>
          <w:sz w:val="28"/>
        </w:rPr>
        <w:t xml:space="preserve"> </w:t>
      </w:r>
      <w:r>
        <w:rPr>
          <w:sz w:val="28"/>
        </w:rPr>
        <w:t>активности</w:t>
      </w:r>
      <w:r>
        <w:rPr>
          <w:spacing w:val="-8"/>
          <w:sz w:val="28"/>
        </w:rPr>
        <w:t xml:space="preserve"> </w:t>
      </w:r>
      <w:r>
        <w:rPr>
          <w:spacing w:val="-2"/>
          <w:sz w:val="28"/>
        </w:rPr>
        <w:t>обучающихся;</w:t>
      </w:r>
    </w:p>
    <w:p w:rsidR="004D7CF7" w:rsidRDefault="00FE487B">
      <w:pPr>
        <w:pStyle w:val="a4"/>
        <w:numPr>
          <w:ilvl w:val="0"/>
          <w:numId w:val="26"/>
        </w:numPr>
        <w:tabs>
          <w:tab w:val="left" w:pos="721"/>
        </w:tabs>
        <w:spacing w:before="35" w:line="322" w:lineRule="exact"/>
        <w:ind w:left="721" w:hanging="210"/>
        <w:rPr>
          <w:sz w:val="28"/>
        </w:rPr>
      </w:pPr>
      <w:r>
        <w:rPr>
          <w:sz w:val="28"/>
        </w:rPr>
        <w:t>рост</w:t>
      </w:r>
      <w:r>
        <w:rPr>
          <w:spacing w:val="-8"/>
          <w:sz w:val="28"/>
        </w:rPr>
        <w:t xml:space="preserve"> </w:t>
      </w:r>
      <w:r>
        <w:rPr>
          <w:sz w:val="28"/>
        </w:rPr>
        <w:t>мотивации</w:t>
      </w:r>
      <w:r>
        <w:rPr>
          <w:spacing w:val="-6"/>
          <w:sz w:val="28"/>
        </w:rPr>
        <w:t xml:space="preserve"> </w:t>
      </w:r>
      <w:r>
        <w:rPr>
          <w:sz w:val="28"/>
        </w:rPr>
        <w:t>к</w:t>
      </w:r>
      <w:r>
        <w:rPr>
          <w:spacing w:val="-10"/>
          <w:sz w:val="28"/>
        </w:rPr>
        <w:t xml:space="preserve"> </w:t>
      </w:r>
      <w:r>
        <w:rPr>
          <w:sz w:val="28"/>
        </w:rPr>
        <w:t>активной</w:t>
      </w:r>
      <w:r>
        <w:rPr>
          <w:spacing w:val="-6"/>
          <w:sz w:val="28"/>
        </w:rPr>
        <w:t xml:space="preserve"> </w:t>
      </w:r>
      <w:r>
        <w:rPr>
          <w:sz w:val="28"/>
        </w:rPr>
        <w:t>познавательной</w:t>
      </w:r>
      <w:r>
        <w:rPr>
          <w:spacing w:val="-8"/>
          <w:sz w:val="28"/>
        </w:rPr>
        <w:t xml:space="preserve"> </w:t>
      </w:r>
      <w:r>
        <w:rPr>
          <w:spacing w:val="-2"/>
          <w:sz w:val="28"/>
        </w:rPr>
        <w:t>деятельности;</w:t>
      </w:r>
    </w:p>
    <w:p w:rsidR="004D7CF7" w:rsidRDefault="00FE487B">
      <w:pPr>
        <w:pStyle w:val="a4"/>
        <w:numPr>
          <w:ilvl w:val="0"/>
          <w:numId w:val="26"/>
        </w:numPr>
        <w:tabs>
          <w:tab w:val="left" w:pos="781"/>
        </w:tabs>
        <w:ind w:right="1141" w:firstLine="0"/>
        <w:rPr>
          <w:sz w:val="28"/>
        </w:rPr>
      </w:pPr>
      <w:r>
        <w:rPr>
          <w:sz w:val="28"/>
        </w:rPr>
        <w:t>уровень</w:t>
      </w:r>
      <w:r>
        <w:rPr>
          <w:spacing w:val="40"/>
          <w:sz w:val="28"/>
        </w:rPr>
        <w:t xml:space="preserve"> </w:t>
      </w:r>
      <w:r>
        <w:rPr>
          <w:sz w:val="28"/>
        </w:rPr>
        <w:t>достижения</w:t>
      </w:r>
      <w:r>
        <w:rPr>
          <w:spacing w:val="40"/>
          <w:sz w:val="28"/>
        </w:rPr>
        <w:t xml:space="preserve"> </w:t>
      </w:r>
      <w:r>
        <w:rPr>
          <w:sz w:val="28"/>
        </w:rPr>
        <w:t>обучающимися</w:t>
      </w:r>
      <w:r>
        <w:rPr>
          <w:spacing w:val="40"/>
          <w:sz w:val="28"/>
        </w:rPr>
        <w:t xml:space="preserve"> </w:t>
      </w:r>
      <w:r>
        <w:rPr>
          <w:sz w:val="28"/>
        </w:rPr>
        <w:t>таких</w:t>
      </w:r>
      <w:r>
        <w:rPr>
          <w:spacing w:val="40"/>
          <w:sz w:val="28"/>
        </w:rPr>
        <w:t xml:space="preserve"> </w:t>
      </w:r>
      <w:r>
        <w:rPr>
          <w:sz w:val="28"/>
        </w:rPr>
        <w:t>образовательных</w:t>
      </w:r>
      <w:r>
        <w:rPr>
          <w:spacing w:val="40"/>
          <w:sz w:val="28"/>
        </w:rPr>
        <w:t xml:space="preserve"> </w:t>
      </w:r>
      <w:r>
        <w:rPr>
          <w:sz w:val="28"/>
        </w:rPr>
        <w:t>результатов,</w:t>
      </w:r>
      <w:r>
        <w:rPr>
          <w:spacing w:val="40"/>
          <w:sz w:val="28"/>
        </w:rPr>
        <w:t xml:space="preserve"> </w:t>
      </w:r>
      <w:r>
        <w:rPr>
          <w:sz w:val="28"/>
        </w:rPr>
        <w:t>как</w:t>
      </w:r>
      <w:r>
        <w:rPr>
          <w:spacing w:val="40"/>
          <w:sz w:val="28"/>
        </w:rPr>
        <w:t xml:space="preserve"> </w:t>
      </w:r>
      <w:r>
        <w:rPr>
          <w:sz w:val="28"/>
        </w:rPr>
        <w:t>сформированность</w:t>
      </w:r>
      <w:r>
        <w:rPr>
          <w:spacing w:val="40"/>
          <w:sz w:val="28"/>
        </w:rPr>
        <w:t xml:space="preserve"> </w:t>
      </w:r>
      <w:r>
        <w:rPr>
          <w:sz w:val="28"/>
        </w:rPr>
        <w:t>коммуникативных</w:t>
      </w:r>
      <w:r>
        <w:rPr>
          <w:spacing w:val="40"/>
          <w:sz w:val="28"/>
        </w:rPr>
        <w:t xml:space="preserve"> </w:t>
      </w:r>
      <w:r>
        <w:rPr>
          <w:sz w:val="28"/>
        </w:rPr>
        <w:t>и исследовательских компетентностей, креативных и организационных способностей, рефлексивных навыков;</w:t>
      </w:r>
    </w:p>
    <w:p w:rsidR="004D7CF7" w:rsidRDefault="00FE487B">
      <w:pPr>
        <w:pStyle w:val="a4"/>
        <w:numPr>
          <w:ilvl w:val="0"/>
          <w:numId w:val="26"/>
        </w:numPr>
        <w:tabs>
          <w:tab w:val="left" w:pos="793"/>
        </w:tabs>
        <w:spacing w:before="35" w:line="242" w:lineRule="auto"/>
        <w:ind w:right="1137" w:firstLine="0"/>
        <w:rPr>
          <w:sz w:val="28"/>
        </w:rPr>
      </w:pPr>
      <w:r>
        <w:rPr>
          <w:sz w:val="28"/>
        </w:rPr>
        <w:t>качественное</w:t>
      </w:r>
      <w:r>
        <w:rPr>
          <w:spacing w:val="40"/>
          <w:sz w:val="28"/>
        </w:rPr>
        <w:t xml:space="preserve"> </w:t>
      </w:r>
      <w:r>
        <w:rPr>
          <w:sz w:val="28"/>
        </w:rPr>
        <w:t>изменение</w:t>
      </w:r>
      <w:r>
        <w:rPr>
          <w:spacing w:val="40"/>
          <w:sz w:val="28"/>
        </w:rPr>
        <w:t xml:space="preserve"> </w:t>
      </w:r>
      <w:r>
        <w:rPr>
          <w:sz w:val="28"/>
        </w:rPr>
        <w:t>в</w:t>
      </w:r>
      <w:r>
        <w:rPr>
          <w:spacing w:val="40"/>
          <w:sz w:val="28"/>
        </w:rPr>
        <w:t xml:space="preserve"> </w:t>
      </w:r>
      <w:r>
        <w:rPr>
          <w:sz w:val="28"/>
        </w:rPr>
        <w:t>личностном</w:t>
      </w:r>
      <w:r>
        <w:rPr>
          <w:spacing w:val="40"/>
          <w:sz w:val="28"/>
        </w:rPr>
        <w:t xml:space="preserve"> </w:t>
      </w:r>
      <w:r>
        <w:rPr>
          <w:sz w:val="28"/>
        </w:rPr>
        <w:t>развитии,</w:t>
      </w:r>
      <w:r>
        <w:rPr>
          <w:spacing w:val="40"/>
          <w:sz w:val="28"/>
        </w:rPr>
        <w:t xml:space="preserve"> </w:t>
      </w:r>
      <w:r>
        <w:rPr>
          <w:sz w:val="28"/>
        </w:rPr>
        <w:t>усвоении</w:t>
      </w:r>
      <w:r>
        <w:rPr>
          <w:spacing w:val="40"/>
          <w:sz w:val="28"/>
        </w:rPr>
        <w:t xml:space="preserve"> </w:t>
      </w:r>
      <w:r>
        <w:rPr>
          <w:sz w:val="28"/>
        </w:rPr>
        <w:t>гражданских</w:t>
      </w:r>
      <w:r>
        <w:rPr>
          <w:spacing w:val="40"/>
          <w:sz w:val="28"/>
        </w:rPr>
        <w:t xml:space="preserve"> </w:t>
      </w:r>
      <w:r>
        <w:rPr>
          <w:sz w:val="28"/>
        </w:rPr>
        <w:t>и</w:t>
      </w:r>
      <w:r>
        <w:rPr>
          <w:spacing w:val="40"/>
          <w:sz w:val="28"/>
        </w:rPr>
        <w:t xml:space="preserve"> </w:t>
      </w:r>
      <w:r>
        <w:rPr>
          <w:sz w:val="28"/>
        </w:rPr>
        <w:t>нравственных</w:t>
      </w:r>
      <w:r>
        <w:rPr>
          <w:spacing w:val="40"/>
          <w:sz w:val="28"/>
        </w:rPr>
        <w:t xml:space="preserve"> </w:t>
      </w:r>
      <w:r>
        <w:rPr>
          <w:sz w:val="28"/>
        </w:rPr>
        <w:t>норм,</w:t>
      </w:r>
      <w:r>
        <w:rPr>
          <w:spacing w:val="40"/>
          <w:sz w:val="28"/>
        </w:rPr>
        <w:t xml:space="preserve"> </w:t>
      </w:r>
      <w:r>
        <w:rPr>
          <w:sz w:val="28"/>
        </w:rPr>
        <w:t>духовной</w:t>
      </w:r>
      <w:r>
        <w:rPr>
          <w:spacing w:val="40"/>
          <w:sz w:val="28"/>
        </w:rPr>
        <w:t xml:space="preserve"> </w:t>
      </w:r>
      <w:r>
        <w:rPr>
          <w:sz w:val="28"/>
        </w:rPr>
        <w:t>культуры,</w:t>
      </w:r>
      <w:r>
        <w:rPr>
          <w:spacing w:val="80"/>
          <w:sz w:val="28"/>
        </w:rPr>
        <w:t xml:space="preserve"> </w:t>
      </w:r>
      <w:r>
        <w:rPr>
          <w:sz w:val="28"/>
        </w:rPr>
        <w:t>гуманистического основ отношения к окружающему миру;</w:t>
      </w:r>
    </w:p>
    <w:p w:rsidR="004D7CF7" w:rsidRDefault="00FE487B">
      <w:pPr>
        <w:pStyle w:val="a4"/>
        <w:numPr>
          <w:ilvl w:val="0"/>
          <w:numId w:val="26"/>
        </w:numPr>
        <w:tabs>
          <w:tab w:val="left" w:pos="721"/>
        </w:tabs>
        <w:spacing w:before="32"/>
        <w:ind w:left="721" w:hanging="210"/>
        <w:rPr>
          <w:sz w:val="28"/>
        </w:rPr>
      </w:pPr>
      <w:r>
        <w:rPr>
          <w:sz w:val="28"/>
        </w:rPr>
        <w:t>удовлетворенность</w:t>
      </w:r>
      <w:r>
        <w:rPr>
          <w:spacing w:val="-12"/>
          <w:sz w:val="28"/>
        </w:rPr>
        <w:t xml:space="preserve"> </w:t>
      </w:r>
      <w:r>
        <w:rPr>
          <w:sz w:val="28"/>
        </w:rPr>
        <w:t>обучающихся</w:t>
      </w:r>
      <w:r>
        <w:rPr>
          <w:spacing w:val="-9"/>
          <w:sz w:val="28"/>
        </w:rPr>
        <w:t xml:space="preserve"> </w:t>
      </w:r>
      <w:r>
        <w:rPr>
          <w:sz w:val="28"/>
        </w:rPr>
        <w:t>и</w:t>
      </w:r>
      <w:r>
        <w:rPr>
          <w:spacing w:val="-11"/>
          <w:sz w:val="28"/>
        </w:rPr>
        <w:t xml:space="preserve"> </w:t>
      </w:r>
      <w:r>
        <w:rPr>
          <w:sz w:val="28"/>
        </w:rPr>
        <w:t>родителей</w:t>
      </w:r>
      <w:r>
        <w:rPr>
          <w:spacing w:val="-9"/>
          <w:sz w:val="28"/>
        </w:rPr>
        <w:t xml:space="preserve"> </w:t>
      </w:r>
      <w:r>
        <w:rPr>
          <w:sz w:val="28"/>
        </w:rPr>
        <w:t>жизнедеятельностью</w:t>
      </w:r>
      <w:r>
        <w:rPr>
          <w:spacing w:val="-5"/>
          <w:sz w:val="28"/>
        </w:rPr>
        <w:t xml:space="preserve"> </w:t>
      </w:r>
      <w:r>
        <w:rPr>
          <w:spacing w:val="-2"/>
          <w:sz w:val="28"/>
        </w:rPr>
        <w:t>школы.</w:t>
      </w:r>
    </w:p>
    <w:p w:rsidR="004D7CF7" w:rsidRDefault="004D7CF7">
      <w:pPr>
        <w:pStyle w:val="a3"/>
        <w:ind w:left="0"/>
      </w:pPr>
    </w:p>
    <w:p w:rsidR="004D7CF7" w:rsidRDefault="004D7CF7">
      <w:pPr>
        <w:pStyle w:val="a3"/>
        <w:ind w:left="0"/>
      </w:pPr>
    </w:p>
    <w:p w:rsidR="004D7CF7" w:rsidRDefault="004D7CF7">
      <w:pPr>
        <w:pStyle w:val="a3"/>
        <w:spacing w:before="3"/>
        <w:ind w:left="0"/>
      </w:pPr>
    </w:p>
    <w:p w:rsidR="004D7CF7" w:rsidRDefault="00FE487B">
      <w:pPr>
        <w:pStyle w:val="1"/>
        <w:ind w:left="2892"/>
      </w:pPr>
      <w:r>
        <w:t>Предполагаемые</w:t>
      </w:r>
      <w:r>
        <w:rPr>
          <w:spacing w:val="-11"/>
        </w:rPr>
        <w:t xml:space="preserve"> </w:t>
      </w:r>
      <w:r>
        <w:t>результаты</w:t>
      </w:r>
      <w:r>
        <w:rPr>
          <w:spacing w:val="-10"/>
        </w:rPr>
        <w:t xml:space="preserve"> </w:t>
      </w:r>
      <w:r>
        <w:t>реализации</w:t>
      </w:r>
      <w:r>
        <w:rPr>
          <w:spacing w:val="-10"/>
        </w:rPr>
        <w:t xml:space="preserve"> </w:t>
      </w:r>
      <w:r>
        <w:t>программы</w:t>
      </w:r>
      <w:r>
        <w:rPr>
          <w:spacing w:val="-8"/>
        </w:rPr>
        <w:t xml:space="preserve"> </w:t>
      </w:r>
      <w:r>
        <w:t>внеурочной</w:t>
      </w:r>
      <w:r>
        <w:rPr>
          <w:spacing w:val="-9"/>
        </w:rPr>
        <w:t xml:space="preserve"> </w:t>
      </w:r>
      <w:r>
        <w:rPr>
          <w:spacing w:val="-2"/>
        </w:rPr>
        <w:t>деятельности</w:t>
      </w:r>
    </w:p>
    <w:p w:rsidR="004D7CF7" w:rsidRDefault="004D7CF7">
      <w:pPr>
        <w:pStyle w:val="a3"/>
        <w:spacing w:before="93"/>
        <w:ind w:left="0"/>
        <w:rPr>
          <w:b/>
        </w:rPr>
      </w:pPr>
    </w:p>
    <w:p w:rsidR="004D7CF7" w:rsidRDefault="00FE487B">
      <w:pPr>
        <w:pStyle w:val="a3"/>
        <w:spacing w:before="1" w:line="276" w:lineRule="auto"/>
        <w:ind w:right="1127" w:firstLine="708"/>
        <w:jc w:val="both"/>
      </w:pPr>
      <w:r>
        <w:t xml:space="preserve">Результаты </w:t>
      </w:r>
      <w:r>
        <w:rPr>
          <w:b/>
        </w:rPr>
        <w:t xml:space="preserve">первого уровня </w:t>
      </w:r>
      <w:r>
        <w:t>(приобретение школьником социальных знаний, понимания социальной реальности и повседневной жизни): приобретение школьниками знаний об этике и эстетике повседневной жизни человека; о принятых в обществе нормах поведения и общения; об основах здорового образа жизни; об истории своей семьи и Отечества; о</w:t>
      </w:r>
      <w:r>
        <w:rPr>
          <w:spacing w:val="40"/>
        </w:rPr>
        <w:t xml:space="preserve"> </w:t>
      </w:r>
      <w:r>
        <w:t>русских народных играх; о правилах конструктивной групповой работы: об основах разработки социальных проектов и организации коллективной творческой деятельности; о способах самостоятельного поиска, нахождения и обработки информации; о правилах проведения исследования.</w:t>
      </w:r>
    </w:p>
    <w:p w:rsidR="004D7CF7" w:rsidRDefault="00FE487B">
      <w:pPr>
        <w:pStyle w:val="a3"/>
        <w:spacing w:before="1" w:line="276" w:lineRule="auto"/>
        <w:ind w:right="1128" w:firstLine="708"/>
        <w:jc w:val="both"/>
      </w:pPr>
      <w:r>
        <w:t xml:space="preserve">Результаты </w:t>
      </w:r>
      <w:r>
        <w:rPr>
          <w:b/>
        </w:rPr>
        <w:t xml:space="preserve">второго уровня </w:t>
      </w:r>
      <w:r>
        <w:t>(формирование позитивного отношения школьника к базовым ценностям нашего общества и к социальной реальности в целом): развитие ценностных отношений школьника к родному Отечеству, родной природе и культуре, труду, знаниям, своему собственному здоровью и внутреннему миру.</w:t>
      </w:r>
    </w:p>
    <w:p w:rsidR="004D7CF7" w:rsidRDefault="00FE487B">
      <w:pPr>
        <w:pStyle w:val="a3"/>
        <w:spacing w:line="276" w:lineRule="auto"/>
        <w:ind w:right="1126" w:firstLine="708"/>
        <w:jc w:val="both"/>
      </w:pPr>
      <w:r>
        <w:t xml:space="preserve">Результаты </w:t>
      </w:r>
      <w:r>
        <w:rPr>
          <w:b/>
        </w:rPr>
        <w:t xml:space="preserve">третьего уровня </w:t>
      </w:r>
      <w:r>
        <w:t>(приобретение школьником опыта самостоятельного социального действия): школьник может приобрести опыт исследовательской деятельности; опыт публичного выступления; опыт самообслуживания, самоорганизации и организации совместной деятельности с другими детьми.</w:t>
      </w:r>
    </w:p>
    <w:p w:rsidR="004D7CF7" w:rsidRDefault="004D7CF7">
      <w:pPr>
        <w:pStyle w:val="a3"/>
        <w:spacing w:line="276" w:lineRule="auto"/>
        <w:jc w:val="both"/>
        <w:sectPr w:rsidR="004D7CF7">
          <w:pgSz w:w="16840" w:h="12410" w:orient="landscape"/>
          <w:pgMar w:top="480" w:right="0" w:bottom="1720" w:left="283" w:header="0" w:footer="1489" w:gutter="0"/>
          <w:cols w:space="720"/>
        </w:sectPr>
      </w:pPr>
    </w:p>
    <w:p w:rsidR="004D7CF7" w:rsidRDefault="00FE487B">
      <w:pPr>
        <w:pStyle w:val="1"/>
        <w:spacing w:before="78"/>
        <w:ind w:left="1219"/>
      </w:pPr>
      <w:r>
        <w:lastRenderedPageBreak/>
        <w:t>В</w:t>
      </w:r>
      <w:r>
        <w:rPr>
          <w:spacing w:val="-6"/>
        </w:rPr>
        <w:t xml:space="preserve"> </w:t>
      </w:r>
      <w:r>
        <w:t>процессе</w:t>
      </w:r>
      <w:r>
        <w:rPr>
          <w:spacing w:val="-4"/>
        </w:rPr>
        <w:t xml:space="preserve"> </w:t>
      </w:r>
      <w:r>
        <w:t>реализации</w:t>
      </w:r>
      <w:r>
        <w:rPr>
          <w:spacing w:val="-5"/>
        </w:rPr>
        <w:t xml:space="preserve"> </w:t>
      </w:r>
      <w:r>
        <w:t>программы</w:t>
      </w:r>
      <w:r>
        <w:rPr>
          <w:spacing w:val="-4"/>
        </w:rPr>
        <w:t xml:space="preserve"> </w:t>
      </w:r>
      <w:r>
        <w:rPr>
          <w:spacing w:val="-2"/>
        </w:rPr>
        <w:t>произойдет:</w:t>
      </w:r>
    </w:p>
    <w:p w:rsidR="004D7CF7" w:rsidRDefault="00FE487B">
      <w:pPr>
        <w:pStyle w:val="a4"/>
        <w:numPr>
          <w:ilvl w:val="1"/>
          <w:numId w:val="26"/>
        </w:numPr>
        <w:tabs>
          <w:tab w:val="left" w:pos="1387"/>
        </w:tabs>
        <w:spacing w:before="46"/>
        <w:ind w:left="1387" w:hanging="168"/>
        <w:rPr>
          <w:sz w:val="28"/>
        </w:rPr>
      </w:pPr>
      <w:r>
        <w:rPr>
          <w:sz w:val="28"/>
        </w:rPr>
        <w:t>внедрение</w:t>
      </w:r>
      <w:r>
        <w:rPr>
          <w:spacing w:val="-9"/>
          <w:sz w:val="28"/>
        </w:rPr>
        <w:t xml:space="preserve"> </w:t>
      </w:r>
      <w:r>
        <w:rPr>
          <w:sz w:val="28"/>
        </w:rPr>
        <w:t>эффективных</w:t>
      </w:r>
      <w:r>
        <w:rPr>
          <w:spacing w:val="-9"/>
          <w:sz w:val="28"/>
        </w:rPr>
        <w:t xml:space="preserve"> </w:t>
      </w:r>
      <w:r>
        <w:rPr>
          <w:sz w:val="28"/>
        </w:rPr>
        <w:t>форм</w:t>
      </w:r>
      <w:r>
        <w:rPr>
          <w:spacing w:val="-10"/>
          <w:sz w:val="28"/>
        </w:rPr>
        <w:t xml:space="preserve"> </w:t>
      </w:r>
      <w:r>
        <w:rPr>
          <w:sz w:val="28"/>
        </w:rPr>
        <w:t>организации</w:t>
      </w:r>
      <w:r>
        <w:rPr>
          <w:spacing w:val="-6"/>
          <w:sz w:val="28"/>
        </w:rPr>
        <w:t xml:space="preserve"> </w:t>
      </w:r>
      <w:r>
        <w:rPr>
          <w:sz w:val="28"/>
        </w:rPr>
        <w:t>отдыха,</w:t>
      </w:r>
      <w:r>
        <w:rPr>
          <w:spacing w:val="-11"/>
          <w:sz w:val="28"/>
        </w:rPr>
        <w:t xml:space="preserve"> </w:t>
      </w:r>
      <w:r>
        <w:rPr>
          <w:sz w:val="28"/>
        </w:rPr>
        <w:t>оздоровления</w:t>
      </w:r>
      <w:r>
        <w:rPr>
          <w:spacing w:val="-6"/>
          <w:sz w:val="28"/>
        </w:rPr>
        <w:t xml:space="preserve"> </w:t>
      </w:r>
      <w:r>
        <w:rPr>
          <w:sz w:val="28"/>
        </w:rPr>
        <w:t>и</w:t>
      </w:r>
      <w:r>
        <w:rPr>
          <w:spacing w:val="-7"/>
          <w:sz w:val="28"/>
        </w:rPr>
        <w:t xml:space="preserve"> </w:t>
      </w:r>
      <w:r>
        <w:rPr>
          <w:sz w:val="28"/>
        </w:rPr>
        <w:t>занятости</w:t>
      </w:r>
      <w:r>
        <w:rPr>
          <w:spacing w:val="-8"/>
          <w:sz w:val="28"/>
        </w:rPr>
        <w:t xml:space="preserve"> </w:t>
      </w:r>
      <w:r>
        <w:rPr>
          <w:spacing w:val="-2"/>
          <w:sz w:val="28"/>
        </w:rPr>
        <w:t>детей;</w:t>
      </w:r>
    </w:p>
    <w:p w:rsidR="004D7CF7" w:rsidRDefault="00FE487B">
      <w:pPr>
        <w:pStyle w:val="a4"/>
        <w:numPr>
          <w:ilvl w:val="1"/>
          <w:numId w:val="26"/>
        </w:numPr>
        <w:tabs>
          <w:tab w:val="left" w:pos="1387"/>
        </w:tabs>
        <w:spacing w:before="48"/>
        <w:ind w:left="1387" w:hanging="168"/>
        <w:rPr>
          <w:sz w:val="28"/>
        </w:rPr>
      </w:pPr>
      <w:r>
        <w:rPr>
          <w:sz w:val="28"/>
        </w:rPr>
        <w:t>улучшение</w:t>
      </w:r>
      <w:r>
        <w:rPr>
          <w:spacing w:val="-13"/>
          <w:sz w:val="28"/>
        </w:rPr>
        <w:t xml:space="preserve"> </w:t>
      </w:r>
      <w:r>
        <w:rPr>
          <w:sz w:val="28"/>
        </w:rPr>
        <w:t>психологической</w:t>
      </w:r>
      <w:r>
        <w:rPr>
          <w:spacing w:val="-8"/>
          <w:sz w:val="28"/>
        </w:rPr>
        <w:t xml:space="preserve"> </w:t>
      </w:r>
      <w:r>
        <w:rPr>
          <w:sz w:val="28"/>
        </w:rPr>
        <w:t>и</w:t>
      </w:r>
      <w:r>
        <w:rPr>
          <w:spacing w:val="-7"/>
          <w:sz w:val="28"/>
        </w:rPr>
        <w:t xml:space="preserve"> </w:t>
      </w:r>
      <w:r>
        <w:rPr>
          <w:sz w:val="28"/>
        </w:rPr>
        <w:t>социальной</w:t>
      </w:r>
      <w:r>
        <w:rPr>
          <w:spacing w:val="-8"/>
          <w:sz w:val="28"/>
        </w:rPr>
        <w:t xml:space="preserve"> </w:t>
      </w:r>
      <w:r>
        <w:rPr>
          <w:sz w:val="28"/>
        </w:rPr>
        <w:t>комфортности</w:t>
      </w:r>
      <w:r>
        <w:rPr>
          <w:spacing w:val="-10"/>
          <w:sz w:val="28"/>
        </w:rPr>
        <w:t xml:space="preserve"> </w:t>
      </w:r>
      <w:r>
        <w:rPr>
          <w:sz w:val="28"/>
        </w:rPr>
        <w:t>в</w:t>
      </w:r>
      <w:r>
        <w:rPr>
          <w:spacing w:val="-9"/>
          <w:sz w:val="28"/>
        </w:rPr>
        <w:t xml:space="preserve"> </w:t>
      </w:r>
      <w:r>
        <w:rPr>
          <w:sz w:val="28"/>
        </w:rPr>
        <w:t>едином</w:t>
      </w:r>
      <w:r>
        <w:rPr>
          <w:spacing w:val="-8"/>
          <w:sz w:val="28"/>
        </w:rPr>
        <w:t xml:space="preserve"> </w:t>
      </w:r>
      <w:r>
        <w:rPr>
          <w:sz w:val="28"/>
        </w:rPr>
        <w:t>воспитательном</w:t>
      </w:r>
      <w:r>
        <w:rPr>
          <w:spacing w:val="-7"/>
          <w:sz w:val="28"/>
        </w:rPr>
        <w:t xml:space="preserve"> </w:t>
      </w:r>
      <w:r>
        <w:rPr>
          <w:spacing w:val="-2"/>
          <w:sz w:val="28"/>
        </w:rPr>
        <w:t>пространстве;</w:t>
      </w:r>
    </w:p>
    <w:p w:rsidR="004D7CF7" w:rsidRDefault="00FE487B">
      <w:pPr>
        <w:pStyle w:val="a4"/>
        <w:numPr>
          <w:ilvl w:val="1"/>
          <w:numId w:val="26"/>
        </w:numPr>
        <w:tabs>
          <w:tab w:val="left" w:pos="1387"/>
        </w:tabs>
        <w:spacing w:before="47"/>
        <w:ind w:left="1387" w:hanging="168"/>
        <w:rPr>
          <w:sz w:val="28"/>
        </w:rPr>
      </w:pPr>
      <w:r>
        <w:rPr>
          <w:sz w:val="28"/>
        </w:rPr>
        <w:t>укрепление</w:t>
      </w:r>
      <w:r>
        <w:rPr>
          <w:spacing w:val="-10"/>
          <w:sz w:val="28"/>
        </w:rPr>
        <w:t xml:space="preserve"> </w:t>
      </w:r>
      <w:r>
        <w:rPr>
          <w:sz w:val="28"/>
        </w:rPr>
        <w:t>здоровья</w:t>
      </w:r>
      <w:r>
        <w:rPr>
          <w:spacing w:val="-9"/>
          <w:sz w:val="28"/>
        </w:rPr>
        <w:t xml:space="preserve"> </w:t>
      </w:r>
      <w:r>
        <w:rPr>
          <w:spacing w:val="-2"/>
          <w:sz w:val="28"/>
        </w:rPr>
        <w:t>воспитанников;</w:t>
      </w:r>
    </w:p>
    <w:p w:rsidR="004D7CF7" w:rsidRDefault="00FE487B">
      <w:pPr>
        <w:pStyle w:val="a4"/>
        <w:numPr>
          <w:ilvl w:val="1"/>
          <w:numId w:val="26"/>
        </w:numPr>
        <w:tabs>
          <w:tab w:val="left" w:pos="1387"/>
        </w:tabs>
        <w:spacing w:before="48"/>
        <w:ind w:left="1387" w:hanging="168"/>
        <w:rPr>
          <w:sz w:val="28"/>
        </w:rPr>
      </w:pPr>
      <w:r>
        <w:rPr>
          <w:sz w:val="28"/>
        </w:rPr>
        <w:t>развитие</w:t>
      </w:r>
      <w:r>
        <w:rPr>
          <w:spacing w:val="-10"/>
          <w:sz w:val="28"/>
        </w:rPr>
        <w:t xml:space="preserve"> </w:t>
      </w:r>
      <w:r>
        <w:rPr>
          <w:sz w:val="28"/>
        </w:rPr>
        <w:t>творческой</w:t>
      </w:r>
      <w:r>
        <w:rPr>
          <w:spacing w:val="-8"/>
          <w:sz w:val="28"/>
        </w:rPr>
        <w:t xml:space="preserve"> </w:t>
      </w:r>
      <w:r>
        <w:rPr>
          <w:sz w:val="28"/>
        </w:rPr>
        <w:t>активности</w:t>
      </w:r>
      <w:r>
        <w:rPr>
          <w:spacing w:val="-7"/>
          <w:sz w:val="28"/>
        </w:rPr>
        <w:t xml:space="preserve"> </w:t>
      </w:r>
      <w:r>
        <w:rPr>
          <w:sz w:val="28"/>
        </w:rPr>
        <w:t>каждого</w:t>
      </w:r>
      <w:r>
        <w:rPr>
          <w:spacing w:val="-9"/>
          <w:sz w:val="28"/>
        </w:rPr>
        <w:t xml:space="preserve"> </w:t>
      </w:r>
      <w:r>
        <w:rPr>
          <w:spacing w:val="-2"/>
          <w:sz w:val="28"/>
        </w:rPr>
        <w:t>ребёнка;</w:t>
      </w:r>
    </w:p>
    <w:p w:rsidR="004D7CF7" w:rsidRDefault="00FE487B">
      <w:pPr>
        <w:pStyle w:val="a4"/>
        <w:numPr>
          <w:ilvl w:val="1"/>
          <w:numId w:val="26"/>
        </w:numPr>
        <w:tabs>
          <w:tab w:val="left" w:pos="1387"/>
        </w:tabs>
        <w:spacing w:before="50"/>
        <w:ind w:left="1387" w:hanging="168"/>
        <w:rPr>
          <w:sz w:val="28"/>
        </w:rPr>
      </w:pPr>
      <w:r>
        <w:rPr>
          <w:sz w:val="28"/>
        </w:rPr>
        <w:t>укрепление</w:t>
      </w:r>
      <w:r>
        <w:rPr>
          <w:spacing w:val="-4"/>
          <w:sz w:val="28"/>
        </w:rPr>
        <w:t xml:space="preserve"> </w:t>
      </w:r>
      <w:r>
        <w:rPr>
          <w:sz w:val="28"/>
        </w:rPr>
        <w:t>связи</w:t>
      </w:r>
      <w:r>
        <w:rPr>
          <w:spacing w:val="-6"/>
          <w:sz w:val="28"/>
        </w:rPr>
        <w:t xml:space="preserve"> </w:t>
      </w:r>
      <w:r>
        <w:rPr>
          <w:sz w:val="28"/>
        </w:rPr>
        <w:t>между</w:t>
      </w:r>
      <w:r>
        <w:rPr>
          <w:spacing w:val="-6"/>
          <w:sz w:val="28"/>
        </w:rPr>
        <w:t xml:space="preserve"> </w:t>
      </w:r>
      <w:r>
        <w:rPr>
          <w:sz w:val="28"/>
        </w:rPr>
        <w:t>семьёй</w:t>
      </w:r>
      <w:r>
        <w:rPr>
          <w:spacing w:val="-3"/>
          <w:sz w:val="28"/>
        </w:rPr>
        <w:t xml:space="preserve"> </w:t>
      </w:r>
      <w:r>
        <w:rPr>
          <w:sz w:val="28"/>
        </w:rPr>
        <w:t>и</w:t>
      </w:r>
      <w:r>
        <w:rPr>
          <w:spacing w:val="-3"/>
          <w:sz w:val="28"/>
        </w:rPr>
        <w:t xml:space="preserve"> </w:t>
      </w:r>
      <w:r>
        <w:rPr>
          <w:spacing w:val="-2"/>
          <w:sz w:val="28"/>
        </w:rPr>
        <w:t>школой.</w:t>
      </w:r>
    </w:p>
    <w:p w:rsidR="004D7CF7" w:rsidRDefault="004D7CF7">
      <w:pPr>
        <w:pStyle w:val="a3"/>
        <w:spacing w:before="47"/>
        <w:ind w:left="0"/>
      </w:pPr>
    </w:p>
    <w:p w:rsidR="004D7CF7" w:rsidRDefault="00FE487B">
      <w:pPr>
        <w:pStyle w:val="1"/>
        <w:numPr>
          <w:ilvl w:val="0"/>
          <w:numId w:val="30"/>
        </w:numPr>
        <w:tabs>
          <w:tab w:val="left" w:pos="790"/>
        </w:tabs>
        <w:spacing w:line="320" w:lineRule="exact"/>
        <w:ind w:left="790" w:hanging="279"/>
      </w:pPr>
      <w:bookmarkStart w:id="38" w:name="_TOC_250008"/>
      <w:r>
        <w:t>Календарный</w:t>
      </w:r>
      <w:r>
        <w:rPr>
          <w:spacing w:val="-7"/>
        </w:rPr>
        <w:t xml:space="preserve"> </w:t>
      </w:r>
      <w:r>
        <w:t>учебный</w:t>
      </w:r>
      <w:r>
        <w:rPr>
          <w:spacing w:val="-6"/>
        </w:rPr>
        <w:t xml:space="preserve"> </w:t>
      </w:r>
      <w:bookmarkEnd w:id="38"/>
      <w:r>
        <w:rPr>
          <w:spacing w:val="-2"/>
        </w:rPr>
        <w:t>график</w:t>
      </w:r>
    </w:p>
    <w:p w:rsidR="004D7CF7" w:rsidRDefault="00FE487B">
      <w:pPr>
        <w:pStyle w:val="a3"/>
        <w:ind w:right="1164" w:firstLine="708"/>
      </w:pPr>
      <w:r>
        <w:t>Календарный учебный график составлен с учетом мнений участников образовательных отношений</w:t>
      </w:r>
      <w:r>
        <w:rPr>
          <w:spacing w:val="40"/>
        </w:rPr>
        <w:t xml:space="preserve"> </w:t>
      </w:r>
      <w:r>
        <w:t>и определяет чередование</w:t>
      </w:r>
      <w:r>
        <w:rPr>
          <w:spacing w:val="-2"/>
        </w:rPr>
        <w:t xml:space="preserve"> </w:t>
      </w:r>
      <w:r>
        <w:t>учебной</w:t>
      </w:r>
      <w:r>
        <w:rPr>
          <w:spacing w:val="-2"/>
        </w:rPr>
        <w:t xml:space="preserve"> </w:t>
      </w:r>
      <w:r>
        <w:t>деятельности</w:t>
      </w:r>
      <w:r>
        <w:rPr>
          <w:spacing w:val="-2"/>
        </w:rPr>
        <w:t xml:space="preserve"> </w:t>
      </w:r>
      <w:r>
        <w:t>(урочной</w:t>
      </w:r>
      <w:r>
        <w:rPr>
          <w:spacing w:val="-2"/>
        </w:rPr>
        <w:t xml:space="preserve"> </w:t>
      </w:r>
      <w:r>
        <w:t>и</w:t>
      </w:r>
      <w:r>
        <w:rPr>
          <w:spacing w:val="-2"/>
        </w:rPr>
        <w:t xml:space="preserve"> </w:t>
      </w:r>
      <w:r>
        <w:t>внеурочной)</w:t>
      </w:r>
      <w:r>
        <w:rPr>
          <w:spacing w:val="-5"/>
        </w:rPr>
        <w:t xml:space="preserve"> </w:t>
      </w:r>
      <w:r>
        <w:t>и</w:t>
      </w:r>
      <w:r>
        <w:rPr>
          <w:spacing w:val="-2"/>
        </w:rPr>
        <w:t xml:space="preserve"> </w:t>
      </w:r>
      <w:r>
        <w:t>плановых</w:t>
      </w:r>
      <w:r>
        <w:rPr>
          <w:spacing w:val="-5"/>
        </w:rPr>
        <w:t xml:space="preserve"> </w:t>
      </w:r>
      <w:r>
        <w:t>перерывов</w:t>
      </w:r>
      <w:r>
        <w:rPr>
          <w:spacing w:val="-3"/>
        </w:rPr>
        <w:t xml:space="preserve"> </w:t>
      </w:r>
      <w:r>
        <w:t>при</w:t>
      </w:r>
      <w:r>
        <w:rPr>
          <w:spacing w:val="-5"/>
        </w:rPr>
        <w:t xml:space="preserve"> </w:t>
      </w:r>
      <w:r>
        <w:t>получении</w:t>
      </w:r>
      <w:r>
        <w:rPr>
          <w:spacing w:val="-2"/>
        </w:rPr>
        <w:t xml:space="preserve"> </w:t>
      </w:r>
      <w:r>
        <w:t>образования для</w:t>
      </w:r>
      <w:r>
        <w:rPr>
          <w:spacing w:val="-5"/>
        </w:rPr>
        <w:t xml:space="preserve"> </w:t>
      </w:r>
      <w:r>
        <w:t>отдыха и иных социальных целей (каникул) по календарным периодам учебного года.</w:t>
      </w:r>
    </w:p>
    <w:p w:rsidR="004D7CF7" w:rsidRDefault="00FE487B">
      <w:pPr>
        <w:pStyle w:val="a3"/>
        <w:spacing w:line="322" w:lineRule="exact"/>
      </w:pPr>
      <w:r>
        <w:t>Примерный</w:t>
      </w:r>
      <w:r>
        <w:rPr>
          <w:spacing w:val="-9"/>
        </w:rPr>
        <w:t xml:space="preserve"> </w:t>
      </w:r>
      <w:r>
        <w:t>календарный</w:t>
      </w:r>
      <w:r>
        <w:rPr>
          <w:spacing w:val="-7"/>
        </w:rPr>
        <w:t xml:space="preserve"> </w:t>
      </w:r>
      <w:r>
        <w:t>учебный</w:t>
      </w:r>
      <w:r>
        <w:rPr>
          <w:spacing w:val="-7"/>
        </w:rPr>
        <w:t xml:space="preserve"> </w:t>
      </w:r>
      <w:r>
        <w:t>график</w:t>
      </w:r>
      <w:r>
        <w:rPr>
          <w:spacing w:val="-6"/>
        </w:rPr>
        <w:t xml:space="preserve"> </w:t>
      </w:r>
      <w:r>
        <w:t>реализации</w:t>
      </w:r>
      <w:r>
        <w:rPr>
          <w:spacing w:val="-7"/>
        </w:rPr>
        <w:t xml:space="preserve"> </w:t>
      </w:r>
      <w:r>
        <w:t>образовательной</w:t>
      </w:r>
      <w:r>
        <w:rPr>
          <w:spacing w:val="-9"/>
        </w:rPr>
        <w:t xml:space="preserve"> </w:t>
      </w:r>
      <w:r>
        <w:t>программы</w:t>
      </w:r>
      <w:r>
        <w:rPr>
          <w:spacing w:val="-7"/>
        </w:rPr>
        <w:t xml:space="preserve"> </w:t>
      </w:r>
      <w:r>
        <w:t>составляется</w:t>
      </w:r>
      <w:r>
        <w:rPr>
          <w:spacing w:val="-7"/>
        </w:rPr>
        <w:t xml:space="preserve"> </w:t>
      </w:r>
      <w:r>
        <w:t>в</w:t>
      </w:r>
      <w:r>
        <w:rPr>
          <w:spacing w:val="-8"/>
        </w:rPr>
        <w:t xml:space="preserve"> </w:t>
      </w:r>
      <w:r>
        <w:t>соответствии</w:t>
      </w:r>
      <w:r>
        <w:rPr>
          <w:spacing w:val="-7"/>
        </w:rPr>
        <w:t xml:space="preserve"> </w:t>
      </w:r>
      <w:r>
        <w:t>с</w:t>
      </w:r>
      <w:r>
        <w:rPr>
          <w:spacing w:val="-7"/>
        </w:rPr>
        <w:t xml:space="preserve"> </w:t>
      </w:r>
      <w:r>
        <w:rPr>
          <w:spacing w:val="-2"/>
        </w:rPr>
        <w:t>законом</w:t>
      </w:r>
    </w:p>
    <w:p w:rsidR="004D7CF7" w:rsidRDefault="00FE487B">
      <w:pPr>
        <w:pStyle w:val="a3"/>
      </w:pPr>
      <w:r>
        <w:t>«Об образовании</w:t>
      </w:r>
      <w:r>
        <w:rPr>
          <w:spacing w:val="-1"/>
        </w:rPr>
        <w:t xml:space="preserve"> </w:t>
      </w:r>
      <w:r>
        <w:t>в</w:t>
      </w:r>
      <w:r>
        <w:rPr>
          <w:spacing w:val="-6"/>
        </w:rPr>
        <w:t xml:space="preserve"> </w:t>
      </w:r>
      <w:r>
        <w:t>Российской</w:t>
      </w:r>
      <w:r>
        <w:rPr>
          <w:spacing w:val="-1"/>
        </w:rPr>
        <w:t xml:space="preserve"> </w:t>
      </w:r>
      <w:r>
        <w:t>Федерации»</w:t>
      </w:r>
      <w:r>
        <w:rPr>
          <w:spacing w:val="-2"/>
        </w:rPr>
        <w:t xml:space="preserve"> </w:t>
      </w:r>
      <w:r>
        <w:t>(п.</w:t>
      </w:r>
      <w:r>
        <w:rPr>
          <w:spacing w:val="-1"/>
        </w:rPr>
        <w:t xml:space="preserve"> </w:t>
      </w:r>
      <w:r>
        <w:t>10,</w:t>
      </w:r>
      <w:r>
        <w:rPr>
          <w:spacing w:val="-2"/>
        </w:rPr>
        <w:t xml:space="preserve"> </w:t>
      </w:r>
      <w:r>
        <w:t>ст.</w:t>
      </w:r>
      <w:r>
        <w:rPr>
          <w:spacing w:val="-3"/>
        </w:rPr>
        <w:t xml:space="preserve"> </w:t>
      </w:r>
      <w:r>
        <w:t>2)</w:t>
      </w:r>
      <w:r>
        <w:rPr>
          <w:spacing w:val="-4"/>
        </w:rPr>
        <w:t xml:space="preserve"> </w:t>
      </w:r>
      <w:r>
        <w:t>и</w:t>
      </w:r>
      <w:r>
        <w:rPr>
          <w:spacing w:val="-1"/>
        </w:rPr>
        <w:t xml:space="preserve"> </w:t>
      </w:r>
      <w:r>
        <w:t>ФГОС</w:t>
      </w:r>
      <w:r>
        <w:rPr>
          <w:spacing w:val="-1"/>
        </w:rPr>
        <w:t xml:space="preserve"> </w:t>
      </w:r>
      <w:r>
        <w:t>НОО</w:t>
      </w:r>
      <w:r>
        <w:rPr>
          <w:spacing w:val="-2"/>
        </w:rPr>
        <w:t xml:space="preserve"> </w:t>
      </w:r>
      <w:r>
        <w:t>(п.</w:t>
      </w:r>
      <w:r>
        <w:rPr>
          <w:spacing w:val="-1"/>
        </w:rPr>
        <w:t xml:space="preserve"> </w:t>
      </w:r>
      <w:r>
        <w:t>19.10.1),</w:t>
      </w:r>
      <w:r>
        <w:rPr>
          <w:spacing w:val="-1"/>
        </w:rPr>
        <w:t xml:space="preserve"> </w:t>
      </w:r>
      <w:r>
        <w:t>с</w:t>
      </w:r>
      <w:r>
        <w:rPr>
          <w:spacing w:val="-2"/>
        </w:rPr>
        <w:t xml:space="preserve"> </w:t>
      </w:r>
      <w:r>
        <w:t>учетом</w:t>
      </w:r>
      <w:r>
        <w:rPr>
          <w:spacing w:val="-1"/>
        </w:rPr>
        <w:t xml:space="preserve"> </w:t>
      </w:r>
      <w:r>
        <w:t>требований</w:t>
      </w:r>
      <w:r>
        <w:rPr>
          <w:spacing w:val="-1"/>
        </w:rPr>
        <w:t xml:space="preserve"> </w:t>
      </w:r>
      <w:r>
        <w:t>СанПиН</w:t>
      </w:r>
      <w:r>
        <w:rPr>
          <w:spacing w:val="-2"/>
        </w:rPr>
        <w:t xml:space="preserve"> </w:t>
      </w:r>
      <w:r>
        <w:t>и</w:t>
      </w:r>
      <w:r>
        <w:rPr>
          <w:spacing w:val="-1"/>
        </w:rPr>
        <w:t xml:space="preserve"> </w:t>
      </w:r>
      <w:r>
        <w:t>мнения участников образовательных отношений.</w:t>
      </w:r>
    </w:p>
    <w:p w:rsidR="004D7CF7" w:rsidRDefault="00FE487B">
      <w:pPr>
        <w:pStyle w:val="a3"/>
        <w:spacing w:line="321" w:lineRule="exact"/>
        <w:ind w:left="1219"/>
      </w:pPr>
      <w:r>
        <w:t>Календарный</w:t>
      </w:r>
      <w:r>
        <w:rPr>
          <w:spacing w:val="-6"/>
        </w:rPr>
        <w:t xml:space="preserve"> </w:t>
      </w:r>
      <w:r>
        <w:t>учебный</w:t>
      </w:r>
      <w:r>
        <w:rPr>
          <w:spacing w:val="-3"/>
        </w:rPr>
        <w:t xml:space="preserve"> </w:t>
      </w:r>
      <w:r>
        <w:t>график</w:t>
      </w:r>
      <w:r>
        <w:rPr>
          <w:spacing w:val="-4"/>
        </w:rPr>
        <w:t xml:space="preserve"> </w:t>
      </w:r>
      <w:r>
        <w:t>на</w:t>
      </w:r>
      <w:r>
        <w:rPr>
          <w:spacing w:val="-3"/>
        </w:rPr>
        <w:t xml:space="preserve"> </w:t>
      </w:r>
      <w:r>
        <w:t>текущий</w:t>
      </w:r>
      <w:r>
        <w:rPr>
          <w:spacing w:val="-2"/>
        </w:rPr>
        <w:t xml:space="preserve"> </w:t>
      </w:r>
      <w:r>
        <w:t>год</w:t>
      </w:r>
      <w:r>
        <w:rPr>
          <w:spacing w:val="-6"/>
        </w:rPr>
        <w:t xml:space="preserve"> </w:t>
      </w:r>
      <w:r>
        <w:t>размещен</w:t>
      </w:r>
      <w:r>
        <w:rPr>
          <w:spacing w:val="-6"/>
        </w:rPr>
        <w:t xml:space="preserve"> </w:t>
      </w:r>
      <w:r>
        <w:t>на</w:t>
      </w:r>
      <w:r>
        <w:rPr>
          <w:spacing w:val="-6"/>
        </w:rPr>
        <w:t xml:space="preserve"> </w:t>
      </w:r>
      <w:r>
        <w:t>школьном</w:t>
      </w:r>
      <w:r>
        <w:rPr>
          <w:spacing w:val="-4"/>
        </w:rPr>
        <w:t xml:space="preserve"> </w:t>
      </w:r>
      <w:r>
        <w:t>сайте</w:t>
      </w:r>
      <w:r>
        <w:rPr>
          <w:spacing w:val="-6"/>
        </w:rPr>
        <w:t xml:space="preserve"> </w:t>
      </w:r>
      <w:r>
        <w:t>по</w:t>
      </w:r>
      <w:r>
        <w:rPr>
          <w:spacing w:val="-6"/>
        </w:rPr>
        <w:t xml:space="preserve"> </w:t>
      </w:r>
      <w:r>
        <w:t xml:space="preserve">ссылке </w:t>
      </w:r>
      <w:hyperlink r:id="rId136">
        <w:r>
          <w:rPr>
            <w:color w:val="0000FF"/>
            <w:spacing w:val="-2"/>
            <w:u w:val="single" w:color="0000FF"/>
          </w:rPr>
          <w:t>http://school43ptz.ru/edu</w:t>
        </w:r>
      </w:hyperlink>
    </w:p>
    <w:p w:rsidR="004D7CF7" w:rsidRDefault="004D7CF7">
      <w:pPr>
        <w:pStyle w:val="a3"/>
        <w:ind w:left="0"/>
      </w:pPr>
    </w:p>
    <w:p w:rsidR="004D7CF7" w:rsidRDefault="004D7CF7">
      <w:pPr>
        <w:pStyle w:val="a3"/>
        <w:spacing w:before="5"/>
        <w:ind w:left="0"/>
      </w:pPr>
    </w:p>
    <w:p w:rsidR="004D7CF7" w:rsidRDefault="00FE487B">
      <w:pPr>
        <w:pStyle w:val="1"/>
        <w:numPr>
          <w:ilvl w:val="0"/>
          <w:numId w:val="30"/>
        </w:numPr>
        <w:tabs>
          <w:tab w:val="left" w:pos="790"/>
        </w:tabs>
        <w:ind w:left="790" w:hanging="279"/>
      </w:pPr>
      <w:bookmarkStart w:id="39" w:name="_TOC_250007"/>
      <w:r>
        <w:t>Система</w:t>
      </w:r>
      <w:r>
        <w:rPr>
          <w:spacing w:val="-13"/>
        </w:rPr>
        <w:t xml:space="preserve"> </w:t>
      </w:r>
      <w:r>
        <w:t>условий</w:t>
      </w:r>
      <w:r>
        <w:rPr>
          <w:spacing w:val="-8"/>
        </w:rPr>
        <w:t xml:space="preserve"> </w:t>
      </w:r>
      <w:r>
        <w:t>реализации</w:t>
      </w:r>
      <w:r>
        <w:rPr>
          <w:spacing w:val="-9"/>
        </w:rPr>
        <w:t xml:space="preserve"> </w:t>
      </w:r>
      <w:r>
        <w:t>основной</w:t>
      </w:r>
      <w:r>
        <w:rPr>
          <w:spacing w:val="-8"/>
        </w:rPr>
        <w:t xml:space="preserve"> </w:t>
      </w:r>
      <w:r>
        <w:t>образовательной</w:t>
      </w:r>
      <w:r>
        <w:rPr>
          <w:spacing w:val="-8"/>
        </w:rPr>
        <w:t xml:space="preserve"> </w:t>
      </w:r>
      <w:bookmarkEnd w:id="39"/>
      <w:r>
        <w:rPr>
          <w:spacing w:val="-2"/>
        </w:rPr>
        <w:t>программы</w:t>
      </w:r>
    </w:p>
    <w:p w:rsidR="004D7CF7" w:rsidRDefault="00FE487B">
      <w:pPr>
        <w:pStyle w:val="a4"/>
        <w:numPr>
          <w:ilvl w:val="1"/>
          <w:numId w:val="30"/>
        </w:numPr>
        <w:tabs>
          <w:tab w:val="left" w:pos="1013"/>
          <w:tab w:val="left" w:pos="1218"/>
        </w:tabs>
        <w:spacing w:before="276"/>
        <w:ind w:right="2117" w:hanging="360"/>
        <w:jc w:val="left"/>
        <w:rPr>
          <w:b/>
          <w:sz w:val="28"/>
        </w:rPr>
      </w:pPr>
      <w:r>
        <w:rPr>
          <w:b/>
          <w:sz w:val="28"/>
        </w:rPr>
        <w:t>Обоснование</w:t>
      </w:r>
      <w:r>
        <w:rPr>
          <w:b/>
          <w:spacing w:val="-3"/>
          <w:sz w:val="28"/>
        </w:rPr>
        <w:t xml:space="preserve"> </w:t>
      </w:r>
      <w:r>
        <w:rPr>
          <w:b/>
          <w:sz w:val="28"/>
        </w:rPr>
        <w:t>необходимых</w:t>
      </w:r>
      <w:r>
        <w:rPr>
          <w:b/>
          <w:spacing w:val="-2"/>
          <w:sz w:val="28"/>
        </w:rPr>
        <w:t xml:space="preserve"> </w:t>
      </w:r>
      <w:r>
        <w:rPr>
          <w:b/>
          <w:sz w:val="28"/>
        </w:rPr>
        <w:t>изменений</w:t>
      </w:r>
      <w:r>
        <w:rPr>
          <w:b/>
          <w:spacing w:val="-4"/>
          <w:sz w:val="28"/>
        </w:rPr>
        <w:t xml:space="preserve"> </w:t>
      </w:r>
      <w:r>
        <w:rPr>
          <w:b/>
          <w:sz w:val="28"/>
        </w:rPr>
        <w:t>в</w:t>
      </w:r>
      <w:r>
        <w:rPr>
          <w:b/>
          <w:spacing w:val="-4"/>
          <w:sz w:val="28"/>
        </w:rPr>
        <w:t xml:space="preserve"> </w:t>
      </w:r>
      <w:r>
        <w:rPr>
          <w:b/>
          <w:sz w:val="28"/>
        </w:rPr>
        <w:t>имеющихся</w:t>
      </w:r>
      <w:r>
        <w:rPr>
          <w:b/>
          <w:spacing w:val="-4"/>
          <w:sz w:val="28"/>
        </w:rPr>
        <w:t xml:space="preserve"> </w:t>
      </w:r>
      <w:r>
        <w:rPr>
          <w:b/>
          <w:sz w:val="28"/>
        </w:rPr>
        <w:t>условиях</w:t>
      </w:r>
      <w:r>
        <w:rPr>
          <w:b/>
          <w:spacing w:val="-3"/>
          <w:sz w:val="28"/>
        </w:rPr>
        <w:t xml:space="preserve"> </w:t>
      </w:r>
      <w:r>
        <w:rPr>
          <w:b/>
          <w:sz w:val="28"/>
        </w:rPr>
        <w:t>в</w:t>
      </w:r>
      <w:r>
        <w:rPr>
          <w:b/>
          <w:spacing w:val="-4"/>
          <w:sz w:val="28"/>
        </w:rPr>
        <w:t xml:space="preserve"> </w:t>
      </w:r>
      <w:r>
        <w:rPr>
          <w:b/>
          <w:sz w:val="28"/>
        </w:rPr>
        <w:t>соответствии</w:t>
      </w:r>
      <w:r>
        <w:rPr>
          <w:b/>
          <w:spacing w:val="-4"/>
          <w:sz w:val="28"/>
        </w:rPr>
        <w:t xml:space="preserve"> </w:t>
      </w:r>
      <w:r>
        <w:rPr>
          <w:b/>
          <w:sz w:val="28"/>
        </w:rPr>
        <w:t>с</w:t>
      </w:r>
      <w:r>
        <w:rPr>
          <w:b/>
          <w:spacing w:val="-4"/>
          <w:sz w:val="28"/>
        </w:rPr>
        <w:t xml:space="preserve"> </w:t>
      </w:r>
      <w:r>
        <w:rPr>
          <w:b/>
          <w:sz w:val="28"/>
        </w:rPr>
        <w:t>приоритетами</w:t>
      </w:r>
      <w:r>
        <w:rPr>
          <w:b/>
          <w:spacing w:val="-3"/>
          <w:sz w:val="28"/>
        </w:rPr>
        <w:t xml:space="preserve"> </w:t>
      </w:r>
      <w:r>
        <w:rPr>
          <w:b/>
          <w:sz w:val="28"/>
        </w:rPr>
        <w:t>основной образовательной программы начального общего образования</w:t>
      </w:r>
    </w:p>
    <w:p w:rsidR="004D7CF7" w:rsidRDefault="00FE487B">
      <w:pPr>
        <w:pStyle w:val="a3"/>
        <w:spacing w:before="316"/>
        <w:ind w:right="1129"/>
        <w:jc w:val="both"/>
      </w:pPr>
      <w:r>
        <w:t>Интегративным результатом выполнения требований к условиям реализации основной образовательной программы организации, осуществляющей образовательную деятельность, должно быть создание и поддержание комфортной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4D7CF7" w:rsidRDefault="00FE487B">
      <w:pPr>
        <w:pStyle w:val="a3"/>
        <w:spacing w:before="2"/>
        <w:ind w:right="1142"/>
        <w:jc w:val="both"/>
      </w:pPr>
      <w:r>
        <w:t>Созданные в образовательной организации, реализующей основную образовательную программу начального общего образования, условия должны:</w:t>
      </w:r>
    </w:p>
    <w:p w:rsidR="004D7CF7" w:rsidRDefault="00FE487B">
      <w:pPr>
        <w:pStyle w:val="a4"/>
        <w:numPr>
          <w:ilvl w:val="0"/>
          <w:numId w:val="24"/>
        </w:numPr>
        <w:tabs>
          <w:tab w:val="left" w:pos="721"/>
        </w:tabs>
        <w:spacing w:line="321" w:lineRule="exact"/>
        <w:ind w:left="721" w:hanging="210"/>
        <w:jc w:val="both"/>
        <w:rPr>
          <w:sz w:val="28"/>
        </w:rPr>
      </w:pPr>
      <w:r>
        <w:rPr>
          <w:sz w:val="28"/>
        </w:rPr>
        <w:t>соответствовать</w:t>
      </w:r>
      <w:r>
        <w:rPr>
          <w:spacing w:val="-13"/>
          <w:sz w:val="28"/>
        </w:rPr>
        <w:t xml:space="preserve"> </w:t>
      </w:r>
      <w:r>
        <w:rPr>
          <w:sz w:val="28"/>
        </w:rPr>
        <w:t>требованиям</w:t>
      </w:r>
      <w:r>
        <w:rPr>
          <w:spacing w:val="-10"/>
          <w:sz w:val="28"/>
        </w:rPr>
        <w:t xml:space="preserve"> </w:t>
      </w:r>
      <w:r>
        <w:rPr>
          <w:sz w:val="28"/>
        </w:rPr>
        <w:t>ФГОС</w:t>
      </w:r>
      <w:r>
        <w:rPr>
          <w:spacing w:val="-13"/>
          <w:sz w:val="28"/>
        </w:rPr>
        <w:t xml:space="preserve"> </w:t>
      </w:r>
      <w:r>
        <w:rPr>
          <w:spacing w:val="-4"/>
          <w:sz w:val="28"/>
        </w:rPr>
        <w:t>НОО;</w:t>
      </w:r>
    </w:p>
    <w:p w:rsidR="004D7CF7" w:rsidRDefault="00FE487B">
      <w:pPr>
        <w:pStyle w:val="a4"/>
        <w:numPr>
          <w:ilvl w:val="0"/>
          <w:numId w:val="24"/>
        </w:numPr>
        <w:tabs>
          <w:tab w:val="left" w:pos="721"/>
        </w:tabs>
        <w:ind w:left="721" w:hanging="210"/>
        <w:jc w:val="both"/>
        <w:rPr>
          <w:sz w:val="28"/>
        </w:rPr>
      </w:pPr>
      <w:r>
        <w:rPr>
          <w:sz w:val="28"/>
        </w:rPr>
        <w:t>гарантировать</w:t>
      </w:r>
      <w:r>
        <w:rPr>
          <w:spacing w:val="-13"/>
          <w:sz w:val="28"/>
        </w:rPr>
        <w:t xml:space="preserve"> </w:t>
      </w:r>
      <w:r>
        <w:rPr>
          <w:sz w:val="28"/>
        </w:rPr>
        <w:t>сохранность</w:t>
      </w:r>
      <w:r>
        <w:rPr>
          <w:spacing w:val="-10"/>
          <w:sz w:val="28"/>
        </w:rPr>
        <w:t xml:space="preserve"> </w:t>
      </w:r>
      <w:r>
        <w:rPr>
          <w:sz w:val="28"/>
        </w:rPr>
        <w:t>и</w:t>
      </w:r>
      <w:r>
        <w:rPr>
          <w:spacing w:val="-9"/>
          <w:sz w:val="28"/>
        </w:rPr>
        <w:t xml:space="preserve"> </w:t>
      </w:r>
      <w:r>
        <w:rPr>
          <w:sz w:val="28"/>
        </w:rPr>
        <w:t>укрепление</w:t>
      </w:r>
      <w:r>
        <w:rPr>
          <w:spacing w:val="-12"/>
          <w:sz w:val="28"/>
        </w:rPr>
        <w:t xml:space="preserve"> </w:t>
      </w:r>
      <w:r>
        <w:rPr>
          <w:sz w:val="28"/>
        </w:rPr>
        <w:t>физического,</w:t>
      </w:r>
      <w:r>
        <w:rPr>
          <w:spacing w:val="-10"/>
          <w:sz w:val="28"/>
        </w:rPr>
        <w:t xml:space="preserve"> </w:t>
      </w:r>
      <w:r>
        <w:rPr>
          <w:sz w:val="28"/>
        </w:rPr>
        <w:t>психологического</w:t>
      </w:r>
      <w:r>
        <w:rPr>
          <w:spacing w:val="-8"/>
          <w:sz w:val="28"/>
        </w:rPr>
        <w:t xml:space="preserve"> </w:t>
      </w:r>
      <w:r>
        <w:rPr>
          <w:sz w:val="28"/>
        </w:rPr>
        <w:t>и</w:t>
      </w:r>
      <w:r>
        <w:rPr>
          <w:spacing w:val="-9"/>
          <w:sz w:val="28"/>
        </w:rPr>
        <w:t xml:space="preserve"> </w:t>
      </w:r>
      <w:r>
        <w:rPr>
          <w:sz w:val="28"/>
        </w:rPr>
        <w:t>социального</w:t>
      </w:r>
      <w:r>
        <w:rPr>
          <w:spacing w:val="-8"/>
          <w:sz w:val="28"/>
        </w:rPr>
        <w:t xml:space="preserve"> </w:t>
      </w:r>
      <w:r>
        <w:rPr>
          <w:sz w:val="28"/>
        </w:rPr>
        <w:t>здоровья</w:t>
      </w:r>
      <w:r>
        <w:rPr>
          <w:spacing w:val="-11"/>
          <w:sz w:val="28"/>
        </w:rPr>
        <w:t xml:space="preserve"> </w:t>
      </w:r>
      <w:r>
        <w:rPr>
          <w:spacing w:val="-2"/>
          <w:sz w:val="28"/>
        </w:rPr>
        <w:t>обучающихся;</w:t>
      </w:r>
    </w:p>
    <w:p w:rsidR="004D7CF7" w:rsidRDefault="004D7CF7">
      <w:pPr>
        <w:pStyle w:val="a4"/>
        <w:jc w:val="both"/>
        <w:rPr>
          <w:sz w:val="28"/>
        </w:rPr>
        <w:sectPr w:rsidR="004D7CF7">
          <w:pgSz w:w="16840" w:h="12410" w:orient="landscape"/>
          <w:pgMar w:top="480" w:right="0" w:bottom="1720" w:left="283" w:header="0" w:footer="1489" w:gutter="0"/>
          <w:cols w:space="720"/>
        </w:sectPr>
      </w:pPr>
    </w:p>
    <w:p w:rsidR="004D7CF7" w:rsidRDefault="00FE487B">
      <w:pPr>
        <w:pStyle w:val="a4"/>
        <w:numPr>
          <w:ilvl w:val="0"/>
          <w:numId w:val="24"/>
        </w:numPr>
        <w:tabs>
          <w:tab w:val="left" w:pos="841"/>
        </w:tabs>
        <w:spacing w:before="73"/>
        <w:ind w:right="1145" w:firstLine="0"/>
        <w:rPr>
          <w:sz w:val="28"/>
        </w:rPr>
      </w:pPr>
      <w:r>
        <w:rPr>
          <w:sz w:val="28"/>
        </w:rPr>
        <w:lastRenderedPageBreak/>
        <w:t>обеспечивать</w:t>
      </w:r>
      <w:r>
        <w:rPr>
          <w:spacing w:val="80"/>
          <w:sz w:val="28"/>
        </w:rPr>
        <w:t xml:space="preserve"> </w:t>
      </w:r>
      <w:r>
        <w:rPr>
          <w:sz w:val="28"/>
        </w:rPr>
        <w:t>реализацию</w:t>
      </w:r>
      <w:r>
        <w:rPr>
          <w:spacing w:val="80"/>
          <w:sz w:val="28"/>
        </w:rPr>
        <w:t xml:space="preserve"> </w:t>
      </w:r>
      <w:r>
        <w:rPr>
          <w:sz w:val="28"/>
        </w:rPr>
        <w:t>основной</w:t>
      </w:r>
      <w:r>
        <w:rPr>
          <w:spacing w:val="80"/>
          <w:sz w:val="28"/>
        </w:rPr>
        <w:t xml:space="preserve"> </w:t>
      </w:r>
      <w:r>
        <w:rPr>
          <w:sz w:val="28"/>
        </w:rPr>
        <w:t>образовательной</w:t>
      </w:r>
      <w:r>
        <w:rPr>
          <w:spacing w:val="80"/>
          <w:sz w:val="28"/>
        </w:rPr>
        <w:t xml:space="preserve"> </w:t>
      </w:r>
      <w:r>
        <w:rPr>
          <w:sz w:val="28"/>
        </w:rPr>
        <w:t>программы</w:t>
      </w:r>
      <w:r>
        <w:rPr>
          <w:spacing w:val="80"/>
          <w:sz w:val="28"/>
        </w:rPr>
        <w:t xml:space="preserve"> </w:t>
      </w:r>
      <w:r>
        <w:rPr>
          <w:sz w:val="28"/>
        </w:rPr>
        <w:t>организации,</w:t>
      </w:r>
      <w:r>
        <w:rPr>
          <w:spacing w:val="80"/>
          <w:sz w:val="28"/>
        </w:rPr>
        <w:t xml:space="preserve"> </w:t>
      </w:r>
      <w:r>
        <w:rPr>
          <w:sz w:val="28"/>
        </w:rPr>
        <w:t>осуществляющей</w:t>
      </w:r>
      <w:r>
        <w:rPr>
          <w:spacing w:val="80"/>
          <w:sz w:val="28"/>
        </w:rPr>
        <w:t xml:space="preserve"> </w:t>
      </w:r>
      <w:r>
        <w:rPr>
          <w:sz w:val="28"/>
        </w:rPr>
        <w:t>образовательную деятельность и достижение планируемых результатов ее освоения;</w:t>
      </w:r>
    </w:p>
    <w:p w:rsidR="004D7CF7" w:rsidRDefault="00FE487B">
      <w:pPr>
        <w:pStyle w:val="a4"/>
        <w:numPr>
          <w:ilvl w:val="0"/>
          <w:numId w:val="24"/>
        </w:numPr>
        <w:tabs>
          <w:tab w:val="left" w:pos="760"/>
        </w:tabs>
        <w:spacing w:before="3"/>
        <w:ind w:right="1142" w:firstLine="0"/>
        <w:rPr>
          <w:sz w:val="28"/>
        </w:rPr>
      </w:pPr>
      <w:r>
        <w:rPr>
          <w:sz w:val="28"/>
        </w:rPr>
        <w:t>учитывать особенности организации, осуществляющей образовательную деятельность, ее организационную структуру, запросы участников образовательных отношений;</w:t>
      </w:r>
    </w:p>
    <w:p w:rsidR="004D7CF7" w:rsidRDefault="00FE487B">
      <w:pPr>
        <w:pStyle w:val="a4"/>
        <w:numPr>
          <w:ilvl w:val="0"/>
          <w:numId w:val="24"/>
        </w:numPr>
        <w:tabs>
          <w:tab w:val="left" w:pos="721"/>
        </w:tabs>
        <w:ind w:right="3102" w:firstLine="0"/>
        <w:rPr>
          <w:sz w:val="28"/>
        </w:rPr>
      </w:pPr>
      <w:r>
        <w:rPr>
          <w:sz w:val="28"/>
        </w:rPr>
        <w:t>представлять</w:t>
      </w:r>
      <w:r>
        <w:rPr>
          <w:spacing w:val="-6"/>
          <w:sz w:val="28"/>
        </w:rPr>
        <w:t xml:space="preserve"> </w:t>
      </w:r>
      <w:r>
        <w:rPr>
          <w:sz w:val="28"/>
        </w:rPr>
        <w:t>возможность</w:t>
      </w:r>
      <w:r>
        <w:rPr>
          <w:spacing w:val="-5"/>
          <w:sz w:val="28"/>
        </w:rPr>
        <w:t xml:space="preserve"> </w:t>
      </w:r>
      <w:r>
        <w:rPr>
          <w:sz w:val="28"/>
        </w:rPr>
        <w:t>взаимодействия</w:t>
      </w:r>
      <w:r>
        <w:rPr>
          <w:spacing w:val="-4"/>
          <w:sz w:val="28"/>
        </w:rPr>
        <w:t xml:space="preserve"> </w:t>
      </w:r>
      <w:r>
        <w:rPr>
          <w:sz w:val="28"/>
        </w:rPr>
        <w:t>с</w:t>
      </w:r>
      <w:r>
        <w:rPr>
          <w:spacing w:val="-4"/>
          <w:sz w:val="28"/>
        </w:rPr>
        <w:t xml:space="preserve"> </w:t>
      </w:r>
      <w:r>
        <w:rPr>
          <w:sz w:val="28"/>
        </w:rPr>
        <w:t>социальными</w:t>
      </w:r>
      <w:r>
        <w:rPr>
          <w:spacing w:val="-6"/>
          <w:sz w:val="28"/>
        </w:rPr>
        <w:t xml:space="preserve"> </w:t>
      </w:r>
      <w:r>
        <w:rPr>
          <w:sz w:val="28"/>
        </w:rPr>
        <w:t>партнерами,</w:t>
      </w:r>
      <w:r>
        <w:rPr>
          <w:spacing w:val="-5"/>
          <w:sz w:val="28"/>
        </w:rPr>
        <w:t xml:space="preserve"> </w:t>
      </w:r>
      <w:r>
        <w:rPr>
          <w:sz w:val="28"/>
        </w:rPr>
        <w:t>использования</w:t>
      </w:r>
      <w:r>
        <w:rPr>
          <w:spacing w:val="-6"/>
          <w:sz w:val="28"/>
        </w:rPr>
        <w:t xml:space="preserve"> </w:t>
      </w:r>
      <w:r>
        <w:rPr>
          <w:sz w:val="28"/>
        </w:rPr>
        <w:t>ресурсов</w:t>
      </w:r>
      <w:r>
        <w:rPr>
          <w:spacing w:val="-5"/>
          <w:sz w:val="28"/>
        </w:rPr>
        <w:t xml:space="preserve"> </w:t>
      </w:r>
      <w:r>
        <w:rPr>
          <w:sz w:val="28"/>
        </w:rPr>
        <w:t>социума. Область изменения:</w:t>
      </w:r>
    </w:p>
    <w:p w:rsidR="004D7CF7" w:rsidRDefault="00FE487B">
      <w:pPr>
        <w:pStyle w:val="a4"/>
        <w:numPr>
          <w:ilvl w:val="0"/>
          <w:numId w:val="23"/>
        </w:numPr>
        <w:tabs>
          <w:tab w:val="left" w:pos="673"/>
        </w:tabs>
        <w:spacing w:line="321" w:lineRule="exact"/>
        <w:ind w:left="673" w:hanging="162"/>
        <w:rPr>
          <w:sz w:val="28"/>
        </w:rPr>
      </w:pPr>
      <w:r>
        <w:rPr>
          <w:sz w:val="28"/>
        </w:rPr>
        <w:t>принципы</w:t>
      </w:r>
      <w:r>
        <w:rPr>
          <w:spacing w:val="-11"/>
          <w:sz w:val="28"/>
        </w:rPr>
        <w:t xml:space="preserve"> </w:t>
      </w:r>
      <w:r>
        <w:rPr>
          <w:sz w:val="28"/>
        </w:rPr>
        <w:t>и</w:t>
      </w:r>
      <w:r>
        <w:rPr>
          <w:spacing w:val="-8"/>
          <w:sz w:val="28"/>
        </w:rPr>
        <w:t xml:space="preserve"> </w:t>
      </w:r>
      <w:r>
        <w:rPr>
          <w:sz w:val="28"/>
        </w:rPr>
        <w:t>организационные</w:t>
      </w:r>
      <w:r>
        <w:rPr>
          <w:spacing w:val="-8"/>
          <w:sz w:val="28"/>
        </w:rPr>
        <w:t xml:space="preserve"> </w:t>
      </w:r>
      <w:r>
        <w:rPr>
          <w:sz w:val="28"/>
        </w:rPr>
        <w:t>механизмы</w:t>
      </w:r>
      <w:r>
        <w:rPr>
          <w:spacing w:val="-8"/>
          <w:sz w:val="28"/>
        </w:rPr>
        <w:t xml:space="preserve"> </w:t>
      </w:r>
      <w:r>
        <w:rPr>
          <w:sz w:val="28"/>
        </w:rPr>
        <w:t>управления</w:t>
      </w:r>
      <w:r>
        <w:rPr>
          <w:spacing w:val="-8"/>
          <w:sz w:val="28"/>
        </w:rPr>
        <w:t xml:space="preserve"> </w:t>
      </w:r>
      <w:r>
        <w:rPr>
          <w:sz w:val="28"/>
        </w:rPr>
        <w:t>педагогическим</w:t>
      </w:r>
      <w:r>
        <w:rPr>
          <w:spacing w:val="-9"/>
          <w:sz w:val="28"/>
        </w:rPr>
        <w:t xml:space="preserve"> </w:t>
      </w:r>
      <w:r>
        <w:rPr>
          <w:sz w:val="28"/>
        </w:rPr>
        <w:t>коллективом</w:t>
      </w:r>
      <w:r>
        <w:rPr>
          <w:spacing w:val="-10"/>
          <w:sz w:val="28"/>
        </w:rPr>
        <w:t xml:space="preserve"> </w:t>
      </w:r>
      <w:r>
        <w:rPr>
          <w:spacing w:val="-2"/>
          <w:sz w:val="28"/>
        </w:rPr>
        <w:t>Учреждения;</w:t>
      </w:r>
    </w:p>
    <w:p w:rsidR="004D7CF7" w:rsidRDefault="00FE487B">
      <w:pPr>
        <w:pStyle w:val="a4"/>
        <w:numPr>
          <w:ilvl w:val="0"/>
          <w:numId w:val="23"/>
        </w:numPr>
        <w:tabs>
          <w:tab w:val="left" w:pos="673"/>
        </w:tabs>
        <w:spacing w:line="322" w:lineRule="exact"/>
        <w:ind w:left="673" w:hanging="162"/>
        <w:rPr>
          <w:sz w:val="28"/>
        </w:rPr>
      </w:pPr>
      <w:r>
        <w:rPr>
          <w:sz w:val="28"/>
        </w:rPr>
        <w:t>профессиональная</w:t>
      </w:r>
      <w:r>
        <w:rPr>
          <w:spacing w:val="-8"/>
          <w:sz w:val="28"/>
        </w:rPr>
        <w:t xml:space="preserve"> </w:t>
      </w:r>
      <w:r>
        <w:rPr>
          <w:sz w:val="28"/>
        </w:rPr>
        <w:t>готовность</w:t>
      </w:r>
      <w:r>
        <w:rPr>
          <w:spacing w:val="-7"/>
          <w:sz w:val="28"/>
        </w:rPr>
        <w:t xml:space="preserve"> </w:t>
      </w:r>
      <w:r>
        <w:rPr>
          <w:sz w:val="28"/>
        </w:rPr>
        <w:t>педагогических</w:t>
      </w:r>
      <w:r>
        <w:rPr>
          <w:spacing w:val="-10"/>
          <w:sz w:val="28"/>
        </w:rPr>
        <w:t xml:space="preserve"> </w:t>
      </w:r>
      <w:r>
        <w:rPr>
          <w:sz w:val="28"/>
        </w:rPr>
        <w:t>работников</w:t>
      </w:r>
      <w:r>
        <w:rPr>
          <w:spacing w:val="-11"/>
          <w:sz w:val="28"/>
        </w:rPr>
        <w:t xml:space="preserve"> </w:t>
      </w:r>
      <w:r>
        <w:rPr>
          <w:sz w:val="28"/>
        </w:rPr>
        <w:t>Учреждения</w:t>
      </w:r>
      <w:r>
        <w:rPr>
          <w:spacing w:val="-7"/>
          <w:sz w:val="28"/>
        </w:rPr>
        <w:t xml:space="preserve"> </w:t>
      </w:r>
      <w:r>
        <w:rPr>
          <w:sz w:val="28"/>
        </w:rPr>
        <w:t>к</w:t>
      </w:r>
      <w:r>
        <w:rPr>
          <w:spacing w:val="-9"/>
          <w:sz w:val="28"/>
        </w:rPr>
        <w:t xml:space="preserve"> </w:t>
      </w:r>
      <w:r>
        <w:rPr>
          <w:sz w:val="28"/>
        </w:rPr>
        <w:t>реализации</w:t>
      </w:r>
      <w:r>
        <w:rPr>
          <w:spacing w:val="-7"/>
          <w:sz w:val="28"/>
        </w:rPr>
        <w:t xml:space="preserve"> </w:t>
      </w:r>
      <w:r>
        <w:rPr>
          <w:sz w:val="28"/>
        </w:rPr>
        <w:t>ФГОС</w:t>
      </w:r>
      <w:r>
        <w:rPr>
          <w:spacing w:val="-7"/>
          <w:sz w:val="28"/>
        </w:rPr>
        <w:t xml:space="preserve"> </w:t>
      </w:r>
      <w:r>
        <w:rPr>
          <w:spacing w:val="-4"/>
          <w:sz w:val="28"/>
        </w:rPr>
        <w:t>ООО;</w:t>
      </w:r>
    </w:p>
    <w:p w:rsidR="004D7CF7" w:rsidRDefault="00FE487B">
      <w:pPr>
        <w:pStyle w:val="a4"/>
        <w:numPr>
          <w:ilvl w:val="0"/>
          <w:numId w:val="23"/>
        </w:numPr>
        <w:tabs>
          <w:tab w:val="left" w:pos="673"/>
        </w:tabs>
        <w:ind w:left="673" w:hanging="162"/>
        <w:rPr>
          <w:sz w:val="28"/>
        </w:rPr>
      </w:pPr>
      <w:r>
        <w:rPr>
          <w:sz w:val="28"/>
        </w:rPr>
        <w:t>нормативно-правовая</w:t>
      </w:r>
      <w:r>
        <w:rPr>
          <w:spacing w:val="-7"/>
          <w:sz w:val="28"/>
        </w:rPr>
        <w:t xml:space="preserve"> </w:t>
      </w:r>
      <w:r>
        <w:rPr>
          <w:sz w:val="28"/>
        </w:rPr>
        <w:t>база</w:t>
      </w:r>
      <w:r>
        <w:rPr>
          <w:spacing w:val="-6"/>
          <w:sz w:val="28"/>
        </w:rPr>
        <w:t xml:space="preserve"> </w:t>
      </w:r>
      <w:r>
        <w:rPr>
          <w:spacing w:val="-2"/>
          <w:sz w:val="28"/>
        </w:rPr>
        <w:t>Учреждения;</w:t>
      </w:r>
    </w:p>
    <w:p w:rsidR="004D7CF7" w:rsidRDefault="00FE487B">
      <w:pPr>
        <w:pStyle w:val="a4"/>
        <w:numPr>
          <w:ilvl w:val="0"/>
          <w:numId w:val="23"/>
        </w:numPr>
        <w:tabs>
          <w:tab w:val="left" w:pos="673"/>
        </w:tabs>
        <w:spacing w:before="1" w:line="322" w:lineRule="exact"/>
        <w:ind w:left="673" w:hanging="162"/>
        <w:rPr>
          <w:sz w:val="28"/>
        </w:rPr>
      </w:pPr>
      <w:r>
        <w:rPr>
          <w:sz w:val="28"/>
        </w:rPr>
        <w:t>система</w:t>
      </w:r>
      <w:r>
        <w:rPr>
          <w:spacing w:val="-5"/>
          <w:sz w:val="28"/>
        </w:rPr>
        <w:t xml:space="preserve"> </w:t>
      </w:r>
      <w:r>
        <w:rPr>
          <w:sz w:val="28"/>
        </w:rPr>
        <w:t>методической</w:t>
      </w:r>
      <w:r>
        <w:rPr>
          <w:spacing w:val="-5"/>
          <w:sz w:val="28"/>
        </w:rPr>
        <w:t xml:space="preserve"> </w:t>
      </w:r>
      <w:r>
        <w:rPr>
          <w:sz w:val="28"/>
        </w:rPr>
        <w:t>работы</w:t>
      </w:r>
      <w:r>
        <w:rPr>
          <w:spacing w:val="-5"/>
          <w:sz w:val="28"/>
        </w:rPr>
        <w:t xml:space="preserve"> </w:t>
      </w:r>
      <w:r>
        <w:rPr>
          <w:spacing w:val="-2"/>
          <w:sz w:val="28"/>
        </w:rPr>
        <w:t>Учреждения;</w:t>
      </w:r>
    </w:p>
    <w:p w:rsidR="004D7CF7" w:rsidRDefault="00FE487B">
      <w:pPr>
        <w:pStyle w:val="a4"/>
        <w:numPr>
          <w:ilvl w:val="0"/>
          <w:numId w:val="23"/>
        </w:numPr>
        <w:tabs>
          <w:tab w:val="left" w:pos="673"/>
        </w:tabs>
        <w:spacing w:line="322" w:lineRule="exact"/>
        <w:ind w:left="673" w:hanging="162"/>
        <w:rPr>
          <w:sz w:val="28"/>
        </w:rPr>
      </w:pPr>
      <w:r>
        <w:rPr>
          <w:sz w:val="28"/>
        </w:rPr>
        <w:t>взаимодействие</w:t>
      </w:r>
      <w:r>
        <w:rPr>
          <w:spacing w:val="-9"/>
          <w:sz w:val="28"/>
        </w:rPr>
        <w:t xml:space="preserve"> </w:t>
      </w:r>
      <w:r>
        <w:rPr>
          <w:sz w:val="28"/>
        </w:rPr>
        <w:t>с</w:t>
      </w:r>
      <w:r>
        <w:rPr>
          <w:spacing w:val="-11"/>
          <w:sz w:val="28"/>
        </w:rPr>
        <w:t xml:space="preserve"> </w:t>
      </w:r>
      <w:r>
        <w:rPr>
          <w:sz w:val="28"/>
        </w:rPr>
        <w:t>внешней</w:t>
      </w:r>
      <w:r>
        <w:rPr>
          <w:spacing w:val="-6"/>
          <w:sz w:val="28"/>
        </w:rPr>
        <w:t xml:space="preserve"> </w:t>
      </w:r>
      <w:r>
        <w:rPr>
          <w:sz w:val="28"/>
        </w:rPr>
        <w:t>средой</w:t>
      </w:r>
      <w:r>
        <w:rPr>
          <w:spacing w:val="-7"/>
          <w:sz w:val="28"/>
        </w:rPr>
        <w:t xml:space="preserve"> </w:t>
      </w:r>
      <w:r>
        <w:rPr>
          <w:sz w:val="28"/>
        </w:rPr>
        <w:t>(социальное</w:t>
      </w:r>
      <w:r>
        <w:rPr>
          <w:spacing w:val="-10"/>
          <w:sz w:val="28"/>
        </w:rPr>
        <w:t xml:space="preserve"> </w:t>
      </w:r>
      <w:r>
        <w:rPr>
          <w:sz w:val="28"/>
        </w:rPr>
        <w:t>и</w:t>
      </w:r>
      <w:r>
        <w:rPr>
          <w:spacing w:val="-7"/>
          <w:sz w:val="28"/>
        </w:rPr>
        <w:t xml:space="preserve"> </w:t>
      </w:r>
      <w:r>
        <w:rPr>
          <w:sz w:val="28"/>
        </w:rPr>
        <w:t>сетевое</w:t>
      </w:r>
      <w:r>
        <w:rPr>
          <w:spacing w:val="-9"/>
          <w:sz w:val="28"/>
        </w:rPr>
        <w:t xml:space="preserve"> </w:t>
      </w:r>
      <w:r>
        <w:rPr>
          <w:spacing w:val="-2"/>
          <w:sz w:val="28"/>
        </w:rPr>
        <w:t>партнерство);</w:t>
      </w:r>
    </w:p>
    <w:p w:rsidR="004D7CF7" w:rsidRDefault="00FE487B">
      <w:pPr>
        <w:pStyle w:val="a4"/>
        <w:numPr>
          <w:ilvl w:val="0"/>
          <w:numId w:val="23"/>
        </w:numPr>
        <w:tabs>
          <w:tab w:val="left" w:pos="673"/>
        </w:tabs>
        <w:spacing w:line="322" w:lineRule="exact"/>
        <w:ind w:left="673" w:hanging="162"/>
        <w:rPr>
          <w:sz w:val="28"/>
        </w:rPr>
      </w:pPr>
      <w:r>
        <w:rPr>
          <w:sz w:val="28"/>
        </w:rPr>
        <w:t>материально-техническая</w:t>
      </w:r>
      <w:r>
        <w:rPr>
          <w:spacing w:val="-16"/>
          <w:sz w:val="28"/>
        </w:rPr>
        <w:t xml:space="preserve"> </w:t>
      </w:r>
      <w:r>
        <w:rPr>
          <w:spacing w:val="-2"/>
          <w:sz w:val="28"/>
        </w:rPr>
        <w:t>база.</w:t>
      </w:r>
    </w:p>
    <w:p w:rsidR="004D7CF7" w:rsidRDefault="00FE487B">
      <w:pPr>
        <w:pStyle w:val="a3"/>
        <w:spacing w:line="322" w:lineRule="exact"/>
      </w:pPr>
      <w:r>
        <w:t>С</w:t>
      </w:r>
      <w:r>
        <w:rPr>
          <w:spacing w:val="-7"/>
        </w:rPr>
        <w:t xml:space="preserve"> </w:t>
      </w:r>
      <w:r>
        <w:t>целью</w:t>
      </w:r>
      <w:r>
        <w:rPr>
          <w:spacing w:val="-6"/>
        </w:rPr>
        <w:t xml:space="preserve"> </w:t>
      </w:r>
      <w:r>
        <w:t>учета</w:t>
      </w:r>
      <w:r>
        <w:rPr>
          <w:spacing w:val="-4"/>
        </w:rPr>
        <w:t xml:space="preserve"> </w:t>
      </w:r>
      <w:r>
        <w:t>приоритетов</w:t>
      </w:r>
      <w:r>
        <w:rPr>
          <w:spacing w:val="-6"/>
        </w:rPr>
        <w:t xml:space="preserve"> </w:t>
      </w:r>
      <w:r>
        <w:t>ООП</w:t>
      </w:r>
      <w:r>
        <w:rPr>
          <w:spacing w:val="-5"/>
        </w:rPr>
        <w:t xml:space="preserve"> </w:t>
      </w:r>
      <w:r>
        <w:t>НОО</w:t>
      </w:r>
      <w:r>
        <w:rPr>
          <w:spacing w:val="-5"/>
        </w:rPr>
        <w:t xml:space="preserve"> </w:t>
      </w:r>
      <w:r>
        <w:t>необходимо</w:t>
      </w:r>
      <w:r>
        <w:rPr>
          <w:spacing w:val="-7"/>
        </w:rPr>
        <w:t xml:space="preserve"> </w:t>
      </w:r>
      <w:r>
        <w:rPr>
          <w:spacing w:val="-2"/>
        </w:rPr>
        <w:t>обеспечить:</w:t>
      </w:r>
    </w:p>
    <w:p w:rsidR="004D7CF7" w:rsidRDefault="00FE487B">
      <w:pPr>
        <w:pStyle w:val="a4"/>
        <w:numPr>
          <w:ilvl w:val="0"/>
          <w:numId w:val="23"/>
        </w:numPr>
        <w:tabs>
          <w:tab w:val="left" w:pos="673"/>
        </w:tabs>
        <w:spacing w:line="322" w:lineRule="exact"/>
        <w:ind w:left="673" w:hanging="162"/>
        <w:rPr>
          <w:sz w:val="28"/>
        </w:rPr>
      </w:pPr>
      <w:r>
        <w:rPr>
          <w:sz w:val="28"/>
        </w:rPr>
        <w:t>курсовую</w:t>
      </w:r>
      <w:r>
        <w:rPr>
          <w:spacing w:val="-9"/>
          <w:sz w:val="28"/>
        </w:rPr>
        <w:t xml:space="preserve"> </w:t>
      </w:r>
      <w:r>
        <w:rPr>
          <w:sz w:val="28"/>
        </w:rPr>
        <w:t>переподготовку</w:t>
      </w:r>
      <w:r>
        <w:rPr>
          <w:spacing w:val="-9"/>
          <w:sz w:val="28"/>
        </w:rPr>
        <w:t xml:space="preserve"> </w:t>
      </w:r>
      <w:r>
        <w:rPr>
          <w:sz w:val="28"/>
        </w:rPr>
        <w:t>по</w:t>
      </w:r>
      <w:r>
        <w:rPr>
          <w:spacing w:val="-5"/>
          <w:sz w:val="28"/>
        </w:rPr>
        <w:t xml:space="preserve"> </w:t>
      </w:r>
      <w:r>
        <w:rPr>
          <w:sz w:val="28"/>
        </w:rPr>
        <w:t>ФГОС</w:t>
      </w:r>
      <w:r>
        <w:rPr>
          <w:spacing w:val="-5"/>
          <w:sz w:val="28"/>
        </w:rPr>
        <w:t xml:space="preserve"> </w:t>
      </w:r>
      <w:r>
        <w:rPr>
          <w:sz w:val="28"/>
        </w:rPr>
        <w:t>всех</w:t>
      </w:r>
      <w:r>
        <w:rPr>
          <w:spacing w:val="-5"/>
          <w:sz w:val="28"/>
        </w:rPr>
        <w:t xml:space="preserve"> </w:t>
      </w:r>
      <w:r>
        <w:rPr>
          <w:sz w:val="28"/>
        </w:rPr>
        <w:t>педагогов,</w:t>
      </w:r>
      <w:r>
        <w:rPr>
          <w:spacing w:val="-6"/>
          <w:sz w:val="28"/>
        </w:rPr>
        <w:t xml:space="preserve"> </w:t>
      </w:r>
      <w:r>
        <w:rPr>
          <w:sz w:val="28"/>
        </w:rPr>
        <w:t>работающих</w:t>
      </w:r>
      <w:r>
        <w:rPr>
          <w:spacing w:val="-8"/>
          <w:sz w:val="28"/>
        </w:rPr>
        <w:t xml:space="preserve"> </w:t>
      </w:r>
      <w:r>
        <w:rPr>
          <w:sz w:val="28"/>
        </w:rPr>
        <w:t>на</w:t>
      </w:r>
      <w:r>
        <w:rPr>
          <w:spacing w:val="-5"/>
          <w:sz w:val="28"/>
        </w:rPr>
        <w:t xml:space="preserve"> </w:t>
      </w:r>
      <w:r>
        <w:rPr>
          <w:sz w:val="28"/>
        </w:rPr>
        <w:t>уровне</w:t>
      </w:r>
      <w:r>
        <w:rPr>
          <w:spacing w:val="-8"/>
          <w:sz w:val="28"/>
        </w:rPr>
        <w:t xml:space="preserve"> </w:t>
      </w:r>
      <w:r>
        <w:rPr>
          <w:sz w:val="28"/>
        </w:rPr>
        <w:t>основного</w:t>
      </w:r>
      <w:r>
        <w:rPr>
          <w:spacing w:val="-5"/>
          <w:sz w:val="28"/>
        </w:rPr>
        <w:t xml:space="preserve"> </w:t>
      </w:r>
      <w:r>
        <w:rPr>
          <w:sz w:val="28"/>
        </w:rPr>
        <w:t>общего</w:t>
      </w:r>
      <w:r>
        <w:rPr>
          <w:spacing w:val="-4"/>
          <w:sz w:val="28"/>
        </w:rPr>
        <w:t xml:space="preserve"> </w:t>
      </w:r>
      <w:r>
        <w:rPr>
          <w:spacing w:val="-2"/>
          <w:sz w:val="28"/>
        </w:rPr>
        <w:t>образования;</w:t>
      </w:r>
    </w:p>
    <w:p w:rsidR="004D7CF7" w:rsidRDefault="00FE487B">
      <w:pPr>
        <w:pStyle w:val="a4"/>
        <w:numPr>
          <w:ilvl w:val="0"/>
          <w:numId w:val="23"/>
        </w:numPr>
        <w:tabs>
          <w:tab w:val="left" w:pos="673"/>
        </w:tabs>
        <w:ind w:left="673" w:hanging="162"/>
        <w:rPr>
          <w:sz w:val="28"/>
        </w:rPr>
      </w:pPr>
      <w:r>
        <w:rPr>
          <w:sz w:val="28"/>
        </w:rPr>
        <w:t>регулярное</w:t>
      </w:r>
      <w:r>
        <w:rPr>
          <w:spacing w:val="-9"/>
          <w:sz w:val="28"/>
        </w:rPr>
        <w:t xml:space="preserve"> </w:t>
      </w:r>
      <w:r>
        <w:rPr>
          <w:sz w:val="28"/>
        </w:rPr>
        <w:t>информирование</w:t>
      </w:r>
      <w:r>
        <w:rPr>
          <w:spacing w:val="-6"/>
          <w:sz w:val="28"/>
        </w:rPr>
        <w:t xml:space="preserve"> </w:t>
      </w:r>
      <w:r>
        <w:rPr>
          <w:sz w:val="28"/>
        </w:rPr>
        <w:t>родителей</w:t>
      </w:r>
      <w:r>
        <w:rPr>
          <w:spacing w:val="-7"/>
          <w:sz w:val="28"/>
        </w:rPr>
        <w:t xml:space="preserve"> </w:t>
      </w:r>
      <w:r>
        <w:rPr>
          <w:sz w:val="28"/>
        </w:rPr>
        <w:t>и</w:t>
      </w:r>
      <w:r>
        <w:rPr>
          <w:spacing w:val="-6"/>
          <w:sz w:val="28"/>
        </w:rPr>
        <w:t xml:space="preserve"> </w:t>
      </w:r>
      <w:r>
        <w:rPr>
          <w:sz w:val="28"/>
        </w:rPr>
        <w:t>общественности</w:t>
      </w:r>
      <w:r>
        <w:rPr>
          <w:spacing w:val="-8"/>
          <w:sz w:val="28"/>
        </w:rPr>
        <w:t xml:space="preserve"> </w:t>
      </w:r>
      <w:r>
        <w:rPr>
          <w:sz w:val="28"/>
        </w:rPr>
        <w:t>в</w:t>
      </w:r>
      <w:r>
        <w:rPr>
          <w:spacing w:val="-8"/>
          <w:sz w:val="28"/>
        </w:rPr>
        <w:t xml:space="preserve"> </w:t>
      </w:r>
      <w:r>
        <w:rPr>
          <w:sz w:val="28"/>
        </w:rPr>
        <w:t>соответствии</w:t>
      </w:r>
      <w:r>
        <w:rPr>
          <w:spacing w:val="-6"/>
          <w:sz w:val="28"/>
        </w:rPr>
        <w:t xml:space="preserve"> </w:t>
      </w:r>
      <w:r>
        <w:rPr>
          <w:sz w:val="28"/>
        </w:rPr>
        <w:t>с</w:t>
      </w:r>
      <w:r>
        <w:rPr>
          <w:spacing w:val="-7"/>
          <w:sz w:val="28"/>
        </w:rPr>
        <w:t xml:space="preserve"> </w:t>
      </w:r>
      <w:r>
        <w:rPr>
          <w:sz w:val="28"/>
        </w:rPr>
        <w:t>основными</w:t>
      </w:r>
      <w:r>
        <w:rPr>
          <w:spacing w:val="-7"/>
          <w:sz w:val="28"/>
        </w:rPr>
        <w:t xml:space="preserve"> </w:t>
      </w:r>
      <w:r>
        <w:rPr>
          <w:sz w:val="28"/>
        </w:rPr>
        <w:t>приоритетами</w:t>
      </w:r>
      <w:r>
        <w:rPr>
          <w:spacing w:val="-6"/>
          <w:sz w:val="28"/>
        </w:rPr>
        <w:t xml:space="preserve"> </w:t>
      </w:r>
      <w:r>
        <w:rPr>
          <w:sz w:val="28"/>
        </w:rPr>
        <w:t>ООП</w:t>
      </w:r>
      <w:r>
        <w:rPr>
          <w:spacing w:val="-7"/>
          <w:sz w:val="28"/>
        </w:rPr>
        <w:t xml:space="preserve"> </w:t>
      </w:r>
      <w:r>
        <w:rPr>
          <w:spacing w:val="-4"/>
          <w:sz w:val="28"/>
        </w:rPr>
        <w:t>НОО;</w:t>
      </w:r>
    </w:p>
    <w:p w:rsidR="004D7CF7" w:rsidRDefault="00FE487B">
      <w:pPr>
        <w:pStyle w:val="a3"/>
        <w:spacing w:before="2"/>
      </w:pPr>
      <w:r>
        <w:t>-вести</w:t>
      </w:r>
      <w:r>
        <w:rPr>
          <w:spacing w:val="-7"/>
        </w:rPr>
        <w:t xml:space="preserve"> </w:t>
      </w:r>
      <w:r>
        <w:t>мониторинг</w:t>
      </w:r>
      <w:r>
        <w:rPr>
          <w:spacing w:val="-10"/>
        </w:rPr>
        <w:t xml:space="preserve"> </w:t>
      </w:r>
      <w:r>
        <w:t>развития</w:t>
      </w:r>
      <w:r>
        <w:rPr>
          <w:spacing w:val="-7"/>
        </w:rPr>
        <w:t xml:space="preserve"> </w:t>
      </w:r>
      <w:r>
        <w:t>учащихся</w:t>
      </w:r>
      <w:r>
        <w:rPr>
          <w:spacing w:val="-9"/>
        </w:rPr>
        <w:t xml:space="preserve"> </w:t>
      </w:r>
      <w:r>
        <w:t>в</w:t>
      </w:r>
      <w:r>
        <w:rPr>
          <w:spacing w:val="-8"/>
        </w:rPr>
        <w:t xml:space="preserve"> </w:t>
      </w:r>
      <w:r>
        <w:t>соответствии</w:t>
      </w:r>
      <w:r>
        <w:rPr>
          <w:spacing w:val="-7"/>
        </w:rPr>
        <w:t xml:space="preserve"> </w:t>
      </w:r>
      <w:r>
        <w:t>с</w:t>
      </w:r>
      <w:r>
        <w:rPr>
          <w:spacing w:val="-8"/>
        </w:rPr>
        <w:t xml:space="preserve"> </w:t>
      </w:r>
      <w:r>
        <w:t>основными</w:t>
      </w:r>
      <w:r>
        <w:rPr>
          <w:spacing w:val="-7"/>
        </w:rPr>
        <w:t xml:space="preserve"> </w:t>
      </w:r>
      <w:r>
        <w:t>приоритетами</w:t>
      </w:r>
      <w:r>
        <w:rPr>
          <w:spacing w:val="-6"/>
        </w:rPr>
        <w:t xml:space="preserve"> </w:t>
      </w:r>
      <w:r>
        <w:rPr>
          <w:spacing w:val="-2"/>
        </w:rPr>
        <w:t>программы;</w:t>
      </w:r>
    </w:p>
    <w:p w:rsidR="004D7CF7" w:rsidRDefault="00FE487B">
      <w:pPr>
        <w:pStyle w:val="a4"/>
        <w:numPr>
          <w:ilvl w:val="0"/>
          <w:numId w:val="23"/>
        </w:numPr>
        <w:tabs>
          <w:tab w:val="left" w:pos="673"/>
        </w:tabs>
        <w:ind w:right="9061" w:firstLine="0"/>
        <w:rPr>
          <w:sz w:val="28"/>
        </w:rPr>
      </w:pPr>
      <w:r>
        <w:rPr>
          <w:sz w:val="28"/>
        </w:rPr>
        <w:t>укреплять</w:t>
      </w:r>
      <w:r>
        <w:rPr>
          <w:spacing w:val="-7"/>
          <w:sz w:val="28"/>
        </w:rPr>
        <w:t xml:space="preserve"> </w:t>
      </w:r>
      <w:r>
        <w:rPr>
          <w:sz w:val="28"/>
        </w:rPr>
        <w:t>материально</w:t>
      </w:r>
      <w:r>
        <w:rPr>
          <w:spacing w:val="-3"/>
          <w:sz w:val="28"/>
        </w:rPr>
        <w:t xml:space="preserve"> </w:t>
      </w:r>
      <w:r>
        <w:rPr>
          <w:sz w:val="28"/>
        </w:rPr>
        <w:t>-</w:t>
      </w:r>
      <w:r>
        <w:rPr>
          <w:spacing w:val="-6"/>
          <w:sz w:val="28"/>
        </w:rPr>
        <w:t xml:space="preserve"> </w:t>
      </w:r>
      <w:r>
        <w:rPr>
          <w:sz w:val="28"/>
        </w:rPr>
        <w:t>техническую</w:t>
      </w:r>
      <w:r>
        <w:rPr>
          <w:spacing w:val="-5"/>
          <w:sz w:val="28"/>
        </w:rPr>
        <w:t xml:space="preserve"> </w:t>
      </w:r>
      <w:r>
        <w:rPr>
          <w:sz w:val="28"/>
        </w:rPr>
        <w:t>базу</w:t>
      </w:r>
      <w:r>
        <w:rPr>
          <w:spacing w:val="-9"/>
          <w:sz w:val="28"/>
        </w:rPr>
        <w:t xml:space="preserve"> </w:t>
      </w:r>
      <w:r>
        <w:rPr>
          <w:sz w:val="28"/>
        </w:rPr>
        <w:t>Учреждения. Критерии эффективности системы условий:</w:t>
      </w:r>
    </w:p>
    <w:p w:rsidR="004D7CF7" w:rsidRDefault="00FE487B">
      <w:pPr>
        <w:pStyle w:val="a4"/>
        <w:numPr>
          <w:ilvl w:val="0"/>
          <w:numId w:val="23"/>
        </w:numPr>
        <w:tabs>
          <w:tab w:val="left" w:pos="673"/>
        </w:tabs>
        <w:spacing w:line="321" w:lineRule="exact"/>
        <w:ind w:left="673" w:hanging="162"/>
        <w:rPr>
          <w:sz w:val="28"/>
        </w:rPr>
      </w:pPr>
      <w:r>
        <w:rPr>
          <w:sz w:val="28"/>
        </w:rPr>
        <w:t>достижение</w:t>
      </w:r>
      <w:r>
        <w:rPr>
          <w:spacing w:val="-9"/>
          <w:sz w:val="28"/>
        </w:rPr>
        <w:t xml:space="preserve"> </w:t>
      </w:r>
      <w:r>
        <w:rPr>
          <w:sz w:val="28"/>
        </w:rPr>
        <w:t>планируемых</w:t>
      </w:r>
      <w:r>
        <w:rPr>
          <w:spacing w:val="-5"/>
          <w:sz w:val="28"/>
        </w:rPr>
        <w:t xml:space="preserve"> </w:t>
      </w:r>
      <w:r>
        <w:rPr>
          <w:sz w:val="28"/>
        </w:rPr>
        <w:t>результатов</w:t>
      </w:r>
      <w:r>
        <w:rPr>
          <w:spacing w:val="-6"/>
          <w:sz w:val="28"/>
        </w:rPr>
        <w:t xml:space="preserve"> </w:t>
      </w:r>
      <w:r>
        <w:rPr>
          <w:sz w:val="28"/>
        </w:rPr>
        <w:t>освоения</w:t>
      </w:r>
      <w:r>
        <w:rPr>
          <w:spacing w:val="-6"/>
          <w:sz w:val="28"/>
        </w:rPr>
        <w:t xml:space="preserve"> </w:t>
      </w:r>
      <w:r>
        <w:rPr>
          <w:sz w:val="28"/>
        </w:rPr>
        <w:t>ООП</w:t>
      </w:r>
      <w:r>
        <w:rPr>
          <w:spacing w:val="-7"/>
          <w:sz w:val="28"/>
        </w:rPr>
        <w:t xml:space="preserve"> </w:t>
      </w:r>
      <w:r>
        <w:rPr>
          <w:sz w:val="28"/>
        </w:rPr>
        <w:t>НОО</w:t>
      </w:r>
      <w:r>
        <w:rPr>
          <w:spacing w:val="-7"/>
          <w:sz w:val="28"/>
        </w:rPr>
        <w:t xml:space="preserve"> </w:t>
      </w:r>
      <w:r>
        <w:rPr>
          <w:sz w:val="28"/>
        </w:rPr>
        <w:t>всеми</w:t>
      </w:r>
      <w:r>
        <w:rPr>
          <w:spacing w:val="-5"/>
          <w:sz w:val="28"/>
        </w:rPr>
        <w:t xml:space="preserve"> </w:t>
      </w:r>
      <w:r>
        <w:rPr>
          <w:sz w:val="28"/>
        </w:rPr>
        <w:t>учащимися</w:t>
      </w:r>
      <w:r>
        <w:rPr>
          <w:spacing w:val="-7"/>
          <w:sz w:val="28"/>
        </w:rPr>
        <w:t xml:space="preserve"> </w:t>
      </w:r>
      <w:r>
        <w:rPr>
          <w:spacing w:val="-2"/>
          <w:sz w:val="28"/>
        </w:rPr>
        <w:t>Учреждения;</w:t>
      </w:r>
    </w:p>
    <w:p w:rsidR="004D7CF7" w:rsidRDefault="00FE487B">
      <w:pPr>
        <w:pStyle w:val="a4"/>
        <w:numPr>
          <w:ilvl w:val="0"/>
          <w:numId w:val="23"/>
        </w:numPr>
        <w:tabs>
          <w:tab w:val="left" w:pos="673"/>
        </w:tabs>
        <w:spacing w:line="322" w:lineRule="exact"/>
        <w:ind w:left="673" w:hanging="162"/>
        <w:rPr>
          <w:sz w:val="28"/>
        </w:rPr>
      </w:pPr>
      <w:r>
        <w:rPr>
          <w:sz w:val="28"/>
        </w:rPr>
        <w:t>выявление</w:t>
      </w:r>
      <w:r>
        <w:rPr>
          <w:spacing w:val="-6"/>
          <w:sz w:val="28"/>
        </w:rPr>
        <w:t xml:space="preserve"> </w:t>
      </w:r>
      <w:r>
        <w:rPr>
          <w:sz w:val="28"/>
        </w:rPr>
        <w:t>и</w:t>
      </w:r>
      <w:r>
        <w:rPr>
          <w:spacing w:val="-9"/>
          <w:sz w:val="28"/>
        </w:rPr>
        <w:t xml:space="preserve"> </w:t>
      </w:r>
      <w:r>
        <w:rPr>
          <w:sz w:val="28"/>
        </w:rPr>
        <w:t>развитие</w:t>
      </w:r>
      <w:r>
        <w:rPr>
          <w:spacing w:val="-6"/>
          <w:sz w:val="28"/>
        </w:rPr>
        <w:t xml:space="preserve"> </w:t>
      </w:r>
      <w:r>
        <w:rPr>
          <w:sz w:val="28"/>
        </w:rPr>
        <w:t>способностей</w:t>
      </w:r>
      <w:r>
        <w:rPr>
          <w:spacing w:val="-6"/>
          <w:sz w:val="28"/>
        </w:rPr>
        <w:t xml:space="preserve"> </w:t>
      </w:r>
      <w:r>
        <w:rPr>
          <w:sz w:val="28"/>
        </w:rPr>
        <w:t>учащихся</w:t>
      </w:r>
      <w:r>
        <w:rPr>
          <w:spacing w:val="-5"/>
          <w:sz w:val="28"/>
        </w:rPr>
        <w:t xml:space="preserve"> </w:t>
      </w:r>
      <w:r>
        <w:rPr>
          <w:sz w:val="28"/>
        </w:rPr>
        <w:t>через</w:t>
      </w:r>
      <w:r>
        <w:rPr>
          <w:spacing w:val="-7"/>
          <w:sz w:val="28"/>
        </w:rPr>
        <w:t xml:space="preserve"> </w:t>
      </w:r>
      <w:r>
        <w:rPr>
          <w:sz w:val="28"/>
        </w:rPr>
        <w:t>систему</w:t>
      </w:r>
      <w:r>
        <w:rPr>
          <w:spacing w:val="-10"/>
          <w:sz w:val="28"/>
        </w:rPr>
        <w:t xml:space="preserve"> </w:t>
      </w:r>
      <w:r>
        <w:rPr>
          <w:sz w:val="28"/>
        </w:rPr>
        <w:t>кружков,</w:t>
      </w:r>
      <w:r>
        <w:rPr>
          <w:spacing w:val="-6"/>
          <w:sz w:val="28"/>
        </w:rPr>
        <w:t xml:space="preserve"> </w:t>
      </w:r>
      <w:r>
        <w:rPr>
          <w:spacing w:val="-2"/>
          <w:sz w:val="28"/>
        </w:rPr>
        <w:t>клубов;</w:t>
      </w:r>
    </w:p>
    <w:p w:rsidR="004D7CF7" w:rsidRDefault="00FE487B">
      <w:pPr>
        <w:pStyle w:val="a3"/>
      </w:pPr>
      <w:r>
        <w:t>-работа</w:t>
      </w:r>
      <w:r>
        <w:rPr>
          <w:spacing w:val="-10"/>
        </w:rPr>
        <w:t xml:space="preserve"> </w:t>
      </w:r>
      <w:r>
        <w:t>с</w:t>
      </w:r>
      <w:r>
        <w:rPr>
          <w:spacing w:val="-9"/>
        </w:rPr>
        <w:t xml:space="preserve"> </w:t>
      </w:r>
      <w:r>
        <w:t>одаренными</w:t>
      </w:r>
      <w:r>
        <w:rPr>
          <w:spacing w:val="-7"/>
        </w:rPr>
        <w:t xml:space="preserve"> </w:t>
      </w:r>
      <w:r>
        <w:t>детьми,</w:t>
      </w:r>
      <w:r>
        <w:rPr>
          <w:spacing w:val="-9"/>
        </w:rPr>
        <w:t xml:space="preserve"> </w:t>
      </w:r>
      <w:r>
        <w:t>организация</w:t>
      </w:r>
      <w:r>
        <w:rPr>
          <w:spacing w:val="-10"/>
        </w:rPr>
        <w:t xml:space="preserve"> </w:t>
      </w:r>
      <w:r>
        <w:t>олимпиад.</w:t>
      </w:r>
      <w:r>
        <w:rPr>
          <w:spacing w:val="-8"/>
        </w:rPr>
        <w:t xml:space="preserve"> </w:t>
      </w:r>
      <w:r>
        <w:t>Конференций.диспутов.</w:t>
      </w:r>
      <w:r>
        <w:rPr>
          <w:spacing w:val="-9"/>
        </w:rPr>
        <w:t xml:space="preserve"> </w:t>
      </w:r>
      <w:r>
        <w:t>круглых</w:t>
      </w:r>
      <w:r>
        <w:rPr>
          <w:spacing w:val="-7"/>
        </w:rPr>
        <w:t xml:space="preserve"> </w:t>
      </w:r>
      <w:r>
        <w:t>столов,</w:t>
      </w:r>
      <w:r>
        <w:rPr>
          <w:spacing w:val="-8"/>
        </w:rPr>
        <w:t xml:space="preserve"> </w:t>
      </w:r>
      <w:r>
        <w:t>ролевых</w:t>
      </w:r>
      <w:r>
        <w:rPr>
          <w:spacing w:val="-9"/>
        </w:rPr>
        <w:t xml:space="preserve"> </w:t>
      </w:r>
      <w:r>
        <w:rPr>
          <w:spacing w:val="-4"/>
        </w:rPr>
        <w:t>игр;</w:t>
      </w:r>
    </w:p>
    <w:p w:rsidR="004D7CF7" w:rsidRDefault="00FE487B">
      <w:pPr>
        <w:pStyle w:val="a4"/>
        <w:numPr>
          <w:ilvl w:val="0"/>
          <w:numId w:val="23"/>
        </w:numPr>
        <w:tabs>
          <w:tab w:val="left" w:pos="728"/>
        </w:tabs>
        <w:spacing w:before="2"/>
        <w:ind w:right="1133" w:firstLine="0"/>
        <w:rPr>
          <w:sz w:val="28"/>
        </w:rPr>
      </w:pPr>
      <w:r>
        <w:rPr>
          <w:sz w:val="28"/>
        </w:rPr>
        <w:t>участие</w:t>
      </w:r>
      <w:r>
        <w:rPr>
          <w:spacing w:val="40"/>
          <w:sz w:val="28"/>
        </w:rPr>
        <w:t xml:space="preserve"> </w:t>
      </w:r>
      <w:r>
        <w:rPr>
          <w:sz w:val="28"/>
        </w:rPr>
        <w:t>учащихся,</w:t>
      </w:r>
      <w:r>
        <w:rPr>
          <w:spacing w:val="40"/>
          <w:sz w:val="28"/>
        </w:rPr>
        <w:t xml:space="preserve"> </w:t>
      </w:r>
      <w:r>
        <w:rPr>
          <w:sz w:val="28"/>
        </w:rPr>
        <w:t>родителей</w:t>
      </w:r>
      <w:r>
        <w:rPr>
          <w:spacing w:val="40"/>
          <w:sz w:val="28"/>
        </w:rPr>
        <w:t xml:space="preserve"> </w:t>
      </w:r>
      <w:r>
        <w:rPr>
          <w:sz w:val="28"/>
        </w:rPr>
        <w:t>(законных</w:t>
      </w:r>
      <w:r>
        <w:rPr>
          <w:spacing w:val="40"/>
          <w:sz w:val="28"/>
        </w:rPr>
        <w:t xml:space="preserve"> </w:t>
      </w:r>
      <w:r>
        <w:rPr>
          <w:sz w:val="28"/>
        </w:rPr>
        <w:t>представителей),</w:t>
      </w:r>
      <w:r>
        <w:rPr>
          <w:spacing w:val="40"/>
          <w:sz w:val="28"/>
        </w:rPr>
        <w:t xml:space="preserve"> </w:t>
      </w:r>
      <w:r>
        <w:rPr>
          <w:sz w:val="28"/>
        </w:rPr>
        <w:t>педагогических</w:t>
      </w:r>
      <w:r>
        <w:rPr>
          <w:spacing w:val="40"/>
          <w:sz w:val="28"/>
        </w:rPr>
        <w:t xml:space="preserve"> </w:t>
      </w:r>
      <w:r>
        <w:rPr>
          <w:sz w:val="28"/>
        </w:rPr>
        <w:t>работников</w:t>
      </w:r>
      <w:r>
        <w:rPr>
          <w:spacing w:val="40"/>
          <w:sz w:val="28"/>
        </w:rPr>
        <w:t xml:space="preserve"> </w:t>
      </w:r>
      <w:r>
        <w:rPr>
          <w:sz w:val="28"/>
        </w:rPr>
        <w:t>и</w:t>
      </w:r>
      <w:r>
        <w:rPr>
          <w:spacing w:val="40"/>
          <w:sz w:val="28"/>
        </w:rPr>
        <w:t xml:space="preserve"> </w:t>
      </w:r>
      <w:r>
        <w:rPr>
          <w:sz w:val="28"/>
        </w:rPr>
        <w:t>общественности</w:t>
      </w:r>
      <w:r>
        <w:rPr>
          <w:spacing w:val="40"/>
          <w:sz w:val="28"/>
        </w:rPr>
        <w:t xml:space="preserve"> </w:t>
      </w:r>
      <w:r>
        <w:rPr>
          <w:sz w:val="28"/>
        </w:rPr>
        <w:t>в</w:t>
      </w:r>
      <w:r>
        <w:rPr>
          <w:spacing w:val="40"/>
          <w:sz w:val="28"/>
        </w:rPr>
        <w:t xml:space="preserve"> </w:t>
      </w:r>
      <w:r>
        <w:rPr>
          <w:sz w:val="28"/>
        </w:rPr>
        <w:t>разработке ООП НОО, проектировании и развитии внутришкольной социальной среды;</w:t>
      </w:r>
    </w:p>
    <w:p w:rsidR="004D7CF7" w:rsidRDefault="00FE487B">
      <w:pPr>
        <w:pStyle w:val="a4"/>
        <w:numPr>
          <w:ilvl w:val="0"/>
          <w:numId w:val="23"/>
        </w:numPr>
        <w:tabs>
          <w:tab w:val="left" w:pos="880"/>
          <w:tab w:val="left" w:pos="2718"/>
          <w:tab w:val="left" w:pos="4756"/>
          <w:tab w:val="left" w:pos="6097"/>
          <w:tab w:val="left" w:pos="7852"/>
          <w:tab w:val="left" w:pos="8403"/>
          <w:tab w:val="left" w:pos="10099"/>
          <w:tab w:val="left" w:pos="10980"/>
          <w:tab w:val="left" w:pos="11932"/>
          <w:tab w:val="left" w:pos="13871"/>
        </w:tabs>
        <w:ind w:right="1140" w:firstLine="0"/>
        <w:rPr>
          <w:sz w:val="28"/>
        </w:rPr>
      </w:pPr>
      <w:r>
        <w:rPr>
          <w:spacing w:val="-2"/>
          <w:sz w:val="28"/>
        </w:rPr>
        <w:t>эффективное</w:t>
      </w:r>
      <w:r>
        <w:rPr>
          <w:sz w:val="28"/>
        </w:rPr>
        <w:tab/>
      </w:r>
      <w:r>
        <w:rPr>
          <w:spacing w:val="-2"/>
          <w:sz w:val="28"/>
        </w:rPr>
        <w:t>использование</w:t>
      </w:r>
      <w:r>
        <w:rPr>
          <w:sz w:val="28"/>
        </w:rPr>
        <w:tab/>
      </w:r>
      <w:r>
        <w:rPr>
          <w:spacing w:val="-2"/>
          <w:sz w:val="28"/>
        </w:rPr>
        <w:t>времени,</w:t>
      </w:r>
      <w:r>
        <w:rPr>
          <w:sz w:val="28"/>
        </w:rPr>
        <w:tab/>
      </w:r>
      <w:r>
        <w:rPr>
          <w:spacing w:val="-2"/>
          <w:sz w:val="28"/>
        </w:rPr>
        <w:t>отведенного</w:t>
      </w:r>
      <w:r>
        <w:rPr>
          <w:sz w:val="28"/>
        </w:rPr>
        <w:tab/>
      </w:r>
      <w:r>
        <w:rPr>
          <w:spacing w:val="-6"/>
          <w:sz w:val="28"/>
        </w:rPr>
        <w:t>на</w:t>
      </w:r>
      <w:r>
        <w:rPr>
          <w:sz w:val="28"/>
        </w:rPr>
        <w:tab/>
      </w:r>
      <w:r>
        <w:rPr>
          <w:spacing w:val="-2"/>
          <w:sz w:val="28"/>
        </w:rPr>
        <w:t>реализацию</w:t>
      </w:r>
      <w:r>
        <w:rPr>
          <w:sz w:val="28"/>
        </w:rPr>
        <w:tab/>
      </w:r>
      <w:r>
        <w:rPr>
          <w:spacing w:val="-4"/>
          <w:sz w:val="28"/>
        </w:rPr>
        <w:t>ООП</w:t>
      </w:r>
      <w:r>
        <w:rPr>
          <w:sz w:val="28"/>
        </w:rPr>
        <w:tab/>
      </w:r>
      <w:r>
        <w:rPr>
          <w:spacing w:val="-4"/>
          <w:sz w:val="28"/>
        </w:rPr>
        <w:t>НОО,</w:t>
      </w:r>
      <w:r>
        <w:rPr>
          <w:sz w:val="28"/>
        </w:rPr>
        <w:tab/>
      </w:r>
      <w:r>
        <w:rPr>
          <w:spacing w:val="-2"/>
          <w:sz w:val="28"/>
        </w:rPr>
        <w:t>формируемой</w:t>
      </w:r>
      <w:r>
        <w:rPr>
          <w:sz w:val="28"/>
        </w:rPr>
        <w:tab/>
      </w:r>
      <w:r>
        <w:rPr>
          <w:spacing w:val="-2"/>
          <w:sz w:val="28"/>
        </w:rPr>
        <w:t xml:space="preserve">участниками </w:t>
      </w:r>
      <w:r>
        <w:rPr>
          <w:sz w:val="28"/>
        </w:rPr>
        <w:t>образовательной деятельности в соответствии с запросами учащихся и их родителями (законными представителями);</w:t>
      </w:r>
    </w:p>
    <w:p w:rsidR="004D7CF7" w:rsidRDefault="00FE487B">
      <w:pPr>
        <w:pStyle w:val="a4"/>
        <w:numPr>
          <w:ilvl w:val="0"/>
          <w:numId w:val="23"/>
        </w:numPr>
        <w:tabs>
          <w:tab w:val="left" w:pos="673"/>
        </w:tabs>
        <w:spacing w:line="322" w:lineRule="exact"/>
        <w:ind w:left="673" w:hanging="162"/>
        <w:rPr>
          <w:sz w:val="28"/>
        </w:rPr>
      </w:pPr>
      <w:r>
        <w:rPr>
          <w:sz w:val="28"/>
        </w:rPr>
        <w:t>использование</w:t>
      </w:r>
      <w:r>
        <w:rPr>
          <w:spacing w:val="-13"/>
          <w:sz w:val="28"/>
        </w:rPr>
        <w:t xml:space="preserve"> </w:t>
      </w:r>
      <w:r>
        <w:rPr>
          <w:sz w:val="28"/>
        </w:rPr>
        <w:t>в</w:t>
      </w:r>
      <w:r>
        <w:rPr>
          <w:spacing w:val="-12"/>
          <w:sz w:val="28"/>
        </w:rPr>
        <w:t xml:space="preserve"> </w:t>
      </w:r>
      <w:r>
        <w:rPr>
          <w:sz w:val="28"/>
        </w:rPr>
        <w:t>образовательной</w:t>
      </w:r>
      <w:r>
        <w:rPr>
          <w:spacing w:val="-11"/>
          <w:sz w:val="28"/>
        </w:rPr>
        <w:t xml:space="preserve"> </w:t>
      </w:r>
      <w:r>
        <w:rPr>
          <w:sz w:val="28"/>
        </w:rPr>
        <w:t>деятельности</w:t>
      </w:r>
      <w:r>
        <w:rPr>
          <w:spacing w:val="-11"/>
          <w:sz w:val="28"/>
        </w:rPr>
        <w:t xml:space="preserve"> </w:t>
      </w:r>
      <w:r>
        <w:rPr>
          <w:sz w:val="28"/>
        </w:rPr>
        <w:t>современных</w:t>
      </w:r>
      <w:r>
        <w:rPr>
          <w:spacing w:val="-14"/>
          <w:sz w:val="28"/>
        </w:rPr>
        <w:t xml:space="preserve"> </w:t>
      </w:r>
      <w:r>
        <w:rPr>
          <w:sz w:val="28"/>
        </w:rPr>
        <w:t>образовательных</w:t>
      </w:r>
      <w:r>
        <w:rPr>
          <w:spacing w:val="-11"/>
          <w:sz w:val="28"/>
        </w:rPr>
        <w:t xml:space="preserve"> </w:t>
      </w:r>
      <w:r>
        <w:rPr>
          <w:spacing w:val="-2"/>
          <w:sz w:val="28"/>
        </w:rPr>
        <w:t>технологий;</w:t>
      </w:r>
    </w:p>
    <w:p w:rsidR="004D7CF7" w:rsidRDefault="00FE487B">
      <w:pPr>
        <w:pStyle w:val="a4"/>
        <w:numPr>
          <w:ilvl w:val="0"/>
          <w:numId w:val="23"/>
        </w:numPr>
        <w:tabs>
          <w:tab w:val="left" w:pos="764"/>
        </w:tabs>
        <w:ind w:right="1127" w:firstLine="0"/>
        <w:rPr>
          <w:sz w:val="28"/>
        </w:rPr>
      </w:pPr>
      <w:r>
        <w:rPr>
          <w:sz w:val="28"/>
        </w:rPr>
        <w:t>эффективное</w:t>
      </w:r>
      <w:r>
        <w:rPr>
          <w:spacing w:val="80"/>
          <w:sz w:val="28"/>
        </w:rPr>
        <w:t xml:space="preserve"> </w:t>
      </w:r>
      <w:r>
        <w:rPr>
          <w:sz w:val="28"/>
        </w:rPr>
        <w:t>управление</w:t>
      </w:r>
      <w:r>
        <w:rPr>
          <w:spacing w:val="80"/>
          <w:sz w:val="28"/>
        </w:rPr>
        <w:t xml:space="preserve"> </w:t>
      </w:r>
      <w:r>
        <w:rPr>
          <w:sz w:val="28"/>
        </w:rPr>
        <w:t>Учреждением</w:t>
      </w:r>
      <w:r>
        <w:rPr>
          <w:spacing w:val="80"/>
          <w:sz w:val="28"/>
        </w:rPr>
        <w:t xml:space="preserve"> </w:t>
      </w:r>
      <w:r>
        <w:rPr>
          <w:sz w:val="28"/>
        </w:rPr>
        <w:t>с</w:t>
      </w:r>
      <w:r>
        <w:rPr>
          <w:spacing w:val="80"/>
          <w:sz w:val="28"/>
        </w:rPr>
        <w:t xml:space="preserve"> </w:t>
      </w:r>
      <w:r>
        <w:rPr>
          <w:sz w:val="28"/>
        </w:rPr>
        <w:t>использованием</w:t>
      </w:r>
      <w:r>
        <w:rPr>
          <w:spacing w:val="80"/>
          <w:sz w:val="28"/>
        </w:rPr>
        <w:t xml:space="preserve"> </w:t>
      </w:r>
      <w:r>
        <w:rPr>
          <w:sz w:val="28"/>
        </w:rPr>
        <w:t>информационно-коммуникационных</w:t>
      </w:r>
      <w:r>
        <w:rPr>
          <w:spacing w:val="80"/>
          <w:sz w:val="28"/>
        </w:rPr>
        <w:t xml:space="preserve"> </w:t>
      </w:r>
      <w:r>
        <w:rPr>
          <w:sz w:val="28"/>
        </w:rPr>
        <w:t>технологий,</w:t>
      </w:r>
      <w:r>
        <w:rPr>
          <w:spacing w:val="80"/>
          <w:sz w:val="28"/>
        </w:rPr>
        <w:t xml:space="preserve"> </w:t>
      </w:r>
      <w:r>
        <w:rPr>
          <w:sz w:val="28"/>
        </w:rPr>
        <w:t>а</w:t>
      </w:r>
      <w:r>
        <w:rPr>
          <w:spacing w:val="80"/>
          <w:sz w:val="28"/>
        </w:rPr>
        <w:t xml:space="preserve"> </w:t>
      </w:r>
      <w:r>
        <w:rPr>
          <w:sz w:val="28"/>
        </w:rPr>
        <w:t>также механизмов финансирования.</w:t>
      </w:r>
    </w:p>
    <w:p w:rsidR="004D7CF7" w:rsidRDefault="004D7CF7">
      <w:pPr>
        <w:pStyle w:val="a4"/>
        <w:rPr>
          <w:sz w:val="28"/>
        </w:rPr>
        <w:sectPr w:rsidR="004D7CF7">
          <w:pgSz w:w="16840" w:h="12410" w:orient="landscape"/>
          <w:pgMar w:top="48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11909"/>
      </w:tblGrid>
      <w:tr w:rsidR="004D7CF7">
        <w:trPr>
          <w:trHeight w:val="794"/>
        </w:trPr>
        <w:tc>
          <w:tcPr>
            <w:tcW w:w="3512" w:type="dxa"/>
          </w:tcPr>
          <w:p w:rsidR="004D7CF7" w:rsidRDefault="00FE487B">
            <w:pPr>
              <w:pStyle w:val="TableParagraph"/>
              <w:spacing w:line="263" w:lineRule="exact"/>
              <w:rPr>
                <w:b/>
                <w:sz w:val="23"/>
              </w:rPr>
            </w:pPr>
            <w:r>
              <w:rPr>
                <w:b/>
                <w:sz w:val="23"/>
              </w:rPr>
              <w:lastRenderedPageBreak/>
              <w:t>Перечень</w:t>
            </w:r>
            <w:r>
              <w:rPr>
                <w:b/>
                <w:spacing w:val="-6"/>
                <w:sz w:val="23"/>
              </w:rPr>
              <w:t xml:space="preserve"> </w:t>
            </w:r>
            <w:r>
              <w:rPr>
                <w:b/>
                <w:spacing w:val="-2"/>
                <w:sz w:val="23"/>
              </w:rPr>
              <w:t>необходимых</w:t>
            </w:r>
          </w:p>
          <w:p w:rsidR="004D7CF7" w:rsidRDefault="00FE487B">
            <w:pPr>
              <w:pStyle w:val="TableParagraph"/>
              <w:spacing w:line="260" w:lineRule="atLeast"/>
              <w:rPr>
                <w:b/>
                <w:sz w:val="23"/>
              </w:rPr>
            </w:pPr>
            <w:r>
              <w:rPr>
                <w:b/>
                <w:sz w:val="23"/>
              </w:rPr>
              <w:t>изменений</w:t>
            </w:r>
            <w:r>
              <w:rPr>
                <w:b/>
                <w:spacing w:val="-15"/>
                <w:sz w:val="23"/>
              </w:rPr>
              <w:t xml:space="preserve"> </w:t>
            </w:r>
            <w:r>
              <w:rPr>
                <w:b/>
                <w:sz w:val="23"/>
              </w:rPr>
              <w:t>по</w:t>
            </w:r>
            <w:r>
              <w:rPr>
                <w:b/>
                <w:spacing w:val="-14"/>
                <w:sz w:val="23"/>
              </w:rPr>
              <w:t xml:space="preserve"> </w:t>
            </w:r>
            <w:r>
              <w:rPr>
                <w:b/>
                <w:sz w:val="23"/>
              </w:rPr>
              <w:t xml:space="preserve">направлениям </w:t>
            </w:r>
            <w:r>
              <w:rPr>
                <w:b/>
                <w:spacing w:val="-2"/>
                <w:sz w:val="23"/>
              </w:rPr>
              <w:t>Направление</w:t>
            </w:r>
          </w:p>
        </w:tc>
        <w:tc>
          <w:tcPr>
            <w:tcW w:w="11909" w:type="dxa"/>
          </w:tcPr>
          <w:p w:rsidR="004D7CF7" w:rsidRDefault="00FE487B">
            <w:pPr>
              <w:pStyle w:val="TableParagraph"/>
              <w:spacing w:line="263" w:lineRule="exact"/>
              <w:ind w:left="105"/>
              <w:rPr>
                <w:b/>
                <w:sz w:val="23"/>
              </w:rPr>
            </w:pPr>
            <w:r>
              <w:rPr>
                <w:b/>
                <w:spacing w:val="-2"/>
                <w:sz w:val="23"/>
              </w:rPr>
              <w:t>Мероприятие</w:t>
            </w:r>
          </w:p>
        </w:tc>
      </w:tr>
      <w:tr w:rsidR="004D7CF7">
        <w:trPr>
          <w:trHeight w:val="263"/>
        </w:trPr>
        <w:tc>
          <w:tcPr>
            <w:tcW w:w="3512" w:type="dxa"/>
            <w:vMerge w:val="restart"/>
          </w:tcPr>
          <w:p w:rsidR="004D7CF7" w:rsidRDefault="00FE487B">
            <w:pPr>
              <w:pStyle w:val="TableParagraph"/>
              <w:spacing w:line="258" w:lineRule="exact"/>
              <w:rPr>
                <w:sz w:val="23"/>
              </w:rPr>
            </w:pPr>
            <w:r>
              <w:rPr>
                <w:spacing w:val="-2"/>
                <w:sz w:val="23"/>
              </w:rPr>
              <w:t>Нормативное</w:t>
            </w:r>
          </w:p>
          <w:p w:rsidR="004D7CF7" w:rsidRDefault="00FE487B">
            <w:pPr>
              <w:pStyle w:val="TableParagraph"/>
              <w:spacing w:line="261" w:lineRule="exact"/>
              <w:rPr>
                <w:sz w:val="23"/>
              </w:rPr>
            </w:pPr>
            <w:r>
              <w:rPr>
                <w:spacing w:val="-2"/>
                <w:sz w:val="23"/>
              </w:rPr>
              <w:t>обеспечение</w:t>
            </w:r>
          </w:p>
        </w:tc>
        <w:tc>
          <w:tcPr>
            <w:tcW w:w="11909" w:type="dxa"/>
          </w:tcPr>
          <w:p w:rsidR="004D7CF7" w:rsidRDefault="00FE487B">
            <w:pPr>
              <w:pStyle w:val="TableParagraph"/>
              <w:spacing w:line="244" w:lineRule="exact"/>
              <w:ind w:left="105"/>
              <w:rPr>
                <w:sz w:val="23"/>
              </w:rPr>
            </w:pPr>
            <w:r>
              <w:rPr>
                <w:sz w:val="23"/>
              </w:rPr>
              <w:t>Разработка</w:t>
            </w:r>
            <w:r>
              <w:rPr>
                <w:spacing w:val="-6"/>
                <w:sz w:val="23"/>
              </w:rPr>
              <w:t xml:space="preserve"> </w:t>
            </w:r>
            <w:r>
              <w:rPr>
                <w:sz w:val="23"/>
              </w:rPr>
              <w:t>локальных</w:t>
            </w:r>
            <w:r>
              <w:rPr>
                <w:spacing w:val="-5"/>
                <w:sz w:val="23"/>
              </w:rPr>
              <w:t xml:space="preserve"> </w:t>
            </w:r>
            <w:r>
              <w:rPr>
                <w:sz w:val="23"/>
              </w:rPr>
              <w:t>нормативных</w:t>
            </w:r>
            <w:r>
              <w:rPr>
                <w:spacing w:val="-5"/>
                <w:sz w:val="23"/>
              </w:rPr>
              <w:t xml:space="preserve"> </w:t>
            </w:r>
            <w:r>
              <w:rPr>
                <w:sz w:val="23"/>
              </w:rPr>
              <w:t>актов,</w:t>
            </w:r>
            <w:r>
              <w:rPr>
                <w:spacing w:val="-5"/>
                <w:sz w:val="23"/>
              </w:rPr>
              <w:t xml:space="preserve"> </w:t>
            </w:r>
            <w:r>
              <w:rPr>
                <w:sz w:val="23"/>
              </w:rPr>
              <w:t>обеспечивающих</w:t>
            </w:r>
            <w:r>
              <w:rPr>
                <w:spacing w:val="-5"/>
                <w:sz w:val="23"/>
              </w:rPr>
              <w:t xml:space="preserve"> </w:t>
            </w:r>
            <w:r>
              <w:rPr>
                <w:sz w:val="23"/>
              </w:rPr>
              <w:t>реализацию</w:t>
            </w:r>
            <w:r>
              <w:rPr>
                <w:spacing w:val="-5"/>
                <w:sz w:val="23"/>
              </w:rPr>
              <w:t xml:space="preserve"> </w:t>
            </w:r>
            <w:r>
              <w:rPr>
                <w:sz w:val="23"/>
              </w:rPr>
              <w:t>ООП</w:t>
            </w:r>
            <w:r>
              <w:rPr>
                <w:spacing w:val="-5"/>
                <w:sz w:val="23"/>
              </w:rPr>
              <w:t xml:space="preserve"> НОО</w:t>
            </w:r>
          </w:p>
        </w:tc>
      </w:tr>
      <w:tr w:rsidR="004D7CF7">
        <w:trPr>
          <w:trHeight w:val="266"/>
        </w:trPr>
        <w:tc>
          <w:tcPr>
            <w:tcW w:w="3512" w:type="dxa"/>
            <w:vMerge/>
            <w:tcBorders>
              <w:top w:val="nil"/>
            </w:tcBorders>
          </w:tcPr>
          <w:p w:rsidR="004D7CF7" w:rsidRDefault="004D7CF7">
            <w:pPr>
              <w:rPr>
                <w:sz w:val="2"/>
                <w:szCs w:val="2"/>
              </w:rPr>
            </w:pPr>
          </w:p>
        </w:tc>
        <w:tc>
          <w:tcPr>
            <w:tcW w:w="11909" w:type="dxa"/>
          </w:tcPr>
          <w:p w:rsidR="004D7CF7" w:rsidRDefault="00FE487B">
            <w:pPr>
              <w:pStyle w:val="TableParagraph"/>
              <w:spacing w:line="246" w:lineRule="exact"/>
              <w:ind w:left="131"/>
              <w:rPr>
                <w:sz w:val="23"/>
              </w:rPr>
            </w:pPr>
            <w:r>
              <w:rPr>
                <w:sz w:val="23"/>
              </w:rPr>
              <w:t>Корректировка</w:t>
            </w:r>
            <w:r>
              <w:rPr>
                <w:spacing w:val="-5"/>
                <w:sz w:val="23"/>
              </w:rPr>
              <w:t xml:space="preserve"> </w:t>
            </w:r>
            <w:r>
              <w:rPr>
                <w:sz w:val="23"/>
              </w:rPr>
              <w:t>ООП</w:t>
            </w:r>
            <w:r>
              <w:rPr>
                <w:spacing w:val="-5"/>
                <w:sz w:val="23"/>
              </w:rPr>
              <w:t xml:space="preserve"> НОО</w:t>
            </w:r>
          </w:p>
        </w:tc>
      </w:tr>
      <w:tr w:rsidR="004D7CF7">
        <w:trPr>
          <w:trHeight w:val="527"/>
        </w:trPr>
        <w:tc>
          <w:tcPr>
            <w:tcW w:w="3512" w:type="dxa"/>
            <w:vMerge w:val="restart"/>
          </w:tcPr>
          <w:p w:rsidR="004D7CF7" w:rsidRDefault="00FE487B">
            <w:pPr>
              <w:pStyle w:val="TableParagraph"/>
              <w:ind w:right="1159"/>
              <w:rPr>
                <w:sz w:val="23"/>
              </w:rPr>
            </w:pPr>
            <w:r>
              <w:rPr>
                <w:spacing w:val="-2"/>
                <w:sz w:val="23"/>
              </w:rPr>
              <w:t>Финансовое обеспечение</w:t>
            </w:r>
          </w:p>
        </w:tc>
        <w:tc>
          <w:tcPr>
            <w:tcW w:w="11909" w:type="dxa"/>
          </w:tcPr>
          <w:p w:rsidR="004D7CF7" w:rsidRDefault="00FE487B">
            <w:pPr>
              <w:pStyle w:val="TableParagraph"/>
              <w:spacing w:line="258" w:lineRule="exact"/>
              <w:ind w:left="105"/>
              <w:rPr>
                <w:sz w:val="23"/>
              </w:rPr>
            </w:pPr>
            <w:r>
              <w:rPr>
                <w:sz w:val="23"/>
              </w:rPr>
              <w:t>Определение</w:t>
            </w:r>
            <w:r>
              <w:rPr>
                <w:spacing w:val="-6"/>
                <w:sz w:val="23"/>
              </w:rPr>
              <w:t xml:space="preserve"> </w:t>
            </w:r>
            <w:r>
              <w:rPr>
                <w:sz w:val="23"/>
              </w:rPr>
              <w:t>объёма</w:t>
            </w:r>
            <w:r>
              <w:rPr>
                <w:spacing w:val="-3"/>
                <w:sz w:val="23"/>
              </w:rPr>
              <w:t xml:space="preserve"> </w:t>
            </w:r>
            <w:r>
              <w:rPr>
                <w:sz w:val="23"/>
              </w:rPr>
              <w:t>расходов,</w:t>
            </w:r>
            <w:r>
              <w:rPr>
                <w:spacing w:val="-3"/>
                <w:sz w:val="23"/>
              </w:rPr>
              <w:t xml:space="preserve"> </w:t>
            </w:r>
            <w:r>
              <w:rPr>
                <w:sz w:val="23"/>
              </w:rPr>
              <w:t>необходимых</w:t>
            </w:r>
            <w:r>
              <w:rPr>
                <w:spacing w:val="-4"/>
                <w:sz w:val="23"/>
              </w:rPr>
              <w:t xml:space="preserve"> </w:t>
            </w:r>
            <w:r>
              <w:rPr>
                <w:sz w:val="23"/>
              </w:rPr>
              <w:t>для</w:t>
            </w:r>
            <w:r>
              <w:rPr>
                <w:spacing w:val="-6"/>
                <w:sz w:val="23"/>
              </w:rPr>
              <w:t xml:space="preserve"> </w:t>
            </w:r>
            <w:r>
              <w:rPr>
                <w:sz w:val="23"/>
              </w:rPr>
              <w:t>реализации</w:t>
            </w:r>
            <w:r>
              <w:rPr>
                <w:spacing w:val="-4"/>
                <w:sz w:val="23"/>
              </w:rPr>
              <w:t xml:space="preserve"> </w:t>
            </w:r>
            <w:r>
              <w:rPr>
                <w:sz w:val="23"/>
              </w:rPr>
              <w:t>ООП</w:t>
            </w:r>
            <w:r>
              <w:rPr>
                <w:spacing w:val="-5"/>
                <w:sz w:val="23"/>
              </w:rPr>
              <w:t xml:space="preserve"> </w:t>
            </w:r>
            <w:r>
              <w:rPr>
                <w:sz w:val="23"/>
              </w:rPr>
              <w:t>и</w:t>
            </w:r>
            <w:r>
              <w:rPr>
                <w:spacing w:val="-4"/>
                <w:sz w:val="23"/>
              </w:rPr>
              <w:t xml:space="preserve"> </w:t>
            </w:r>
            <w:r>
              <w:rPr>
                <w:sz w:val="23"/>
              </w:rPr>
              <w:t>достижения</w:t>
            </w:r>
            <w:r>
              <w:rPr>
                <w:spacing w:val="-4"/>
                <w:sz w:val="23"/>
              </w:rPr>
              <w:t xml:space="preserve"> </w:t>
            </w:r>
            <w:r>
              <w:rPr>
                <w:sz w:val="23"/>
              </w:rPr>
              <w:t>планируемых</w:t>
            </w:r>
            <w:r>
              <w:rPr>
                <w:spacing w:val="-3"/>
                <w:sz w:val="23"/>
              </w:rPr>
              <w:t xml:space="preserve"> </w:t>
            </w:r>
            <w:r>
              <w:rPr>
                <w:sz w:val="23"/>
              </w:rPr>
              <w:t>результатов,</w:t>
            </w:r>
            <w:r>
              <w:rPr>
                <w:spacing w:val="-4"/>
                <w:sz w:val="23"/>
              </w:rPr>
              <w:t xml:space="preserve"> </w:t>
            </w:r>
            <w:r>
              <w:rPr>
                <w:sz w:val="23"/>
              </w:rPr>
              <w:t>а</w:t>
            </w:r>
            <w:r>
              <w:rPr>
                <w:spacing w:val="-3"/>
                <w:sz w:val="23"/>
              </w:rPr>
              <w:t xml:space="preserve"> </w:t>
            </w:r>
            <w:r>
              <w:rPr>
                <w:spacing w:val="-2"/>
                <w:sz w:val="23"/>
              </w:rPr>
              <w:t>также</w:t>
            </w:r>
          </w:p>
          <w:p w:rsidR="004D7CF7" w:rsidRDefault="00FE487B">
            <w:pPr>
              <w:pStyle w:val="TableParagraph"/>
              <w:spacing w:line="249" w:lineRule="exact"/>
              <w:ind w:left="105"/>
              <w:rPr>
                <w:sz w:val="23"/>
              </w:rPr>
            </w:pPr>
            <w:r>
              <w:rPr>
                <w:sz w:val="23"/>
              </w:rPr>
              <w:t>механизма</w:t>
            </w:r>
            <w:r>
              <w:rPr>
                <w:spacing w:val="-2"/>
                <w:sz w:val="23"/>
              </w:rPr>
              <w:t xml:space="preserve"> </w:t>
            </w:r>
            <w:r>
              <w:rPr>
                <w:sz w:val="23"/>
              </w:rPr>
              <w:t>их</w:t>
            </w:r>
            <w:r>
              <w:rPr>
                <w:spacing w:val="-2"/>
                <w:sz w:val="23"/>
              </w:rPr>
              <w:t xml:space="preserve"> формирования</w:t>
            </w:r>
          </w:p>
        </w:tc>
      </w:tr>
      <w:tr w:rsidR="004D7CF7">
        <w:trPr>
          <w:trHeight w:val="530"/>
        </w:trPr>
        <w:tc>
          <w:tcPr>
            <w:tcW w:w="3512" w:type="dxa"/>
            <w:vMerge/>
            <w:tcBorders>
              <w:top w:val="nil"/>
            </w:tcBorders>
          </w:tcPr>
          <w:p w:rsidR="004D7CF7" w:rsidRDefault="004D7CF7">
            <w:pPr>
              <w:rPr>
                <w:sz w:val="2"/>
                <w:szCs w:val="2"/>
              </w:rPr>
            </w:pPr>
          </w:p>
        </w:tc>
        <w:tc>
          <w:tcPr>
            <w:tcW w:w="11909" w:type="dxa"/>
          </w:tcPr>
          <w:p w:rsidR="004D7CF7" w:rsidRDefault="00FE487B">
            <w:pPr>
              <w:pStyle w:val="TableParagraph"/>
              <w:spacing w:line="258" w:lineRule="exact"/>
              <w:ind w:left="105"/>
              <w:rPr>
                <w:sz w:val="23"/>
              </w:rPr>
            </w:pPr>
            <w:r>
              <w:rPr>
                <w:sz w:val="23"/>
              </w:rPr>
              <w:t>Разработка</w:t>
            </w:r>
            <w:r>
              <w:rPr>
                <w:spacing w:val="-6"/>
                <w:sz w:val="23"/>
              </w:rPr>
              <w:t xml:space="preserve"> </w:t>
            </w:r>
            <w:r>
              <w:rPr>
                <w:sz w:val="23"/>
              </w:rPr>
              <w:t>локальных</w:t>
            </w:r>
            <w:r>
              <w:rPr>
                <w:spacing w:val="-5"/>
                <w:sz w:val="23"/>
              </w:rPr>
              <w:t xml:space="preserve"> </w:t>
            </w:r>
            <w:r>
              <w:rPr>
                <w:sz w:val="23"/>
              </w:rPr>
              <w:t>нормативных</w:t>
            </w:r>
            <w:r>
              <w:rPr>
                <w:spacing w:val="-5"/>
                <w:sz w:val="23"/>
              </w:rPr>
              <w:t xml:space="preserve"> </w:t>
            </w:r>
            <w:r>
              <w:rPr>
                <w:sz w:val="23"/>
              </w:rPr>
              <w:t>актов</w:t>
            </w:r>
            <w:r>
              <w:rPr>
                <w:spacing w:val="-6"/>
                <w:sz w:val="23"/>
              </w:rPr>
              <w:t xml:space="preserve"> </w:t>
            </w:r>
            <w:r>
              <w:rPr>
                <w:sz w:val="23"/>
              </w:rPr>
              <w:t>(внесение</w:t>
            </w:r>
            <w:r>
              <w:rPr>
                <w:spacing w:val="-5"/>
                <w:sz w:val="23"/>
              </w:rPr>
              <w:t xml:space="preserve"> </w:t>
            </w:r>
            <w:r>
              <w:rPr>
                <w:sz w:val="23"/>
              </w:rPr>
              <w:t>изменений</w:t>
            </w:r>
            <w:r>
              <w:rPr>
                <w:spacing w:val="-6"/>
                <w:sz w:val="23"/>
              </w:rPr>
              <w:t xml:space="preserve"> </w:t>
            </w:r>
            <w:r>
              <w:rPr>
                <w:sz w:val="23"/>
              </w:rPr>
              <w:t>в</w:t>
            </w:r>
            <w:r>
              <w:rPr>
                <w:spacing w:val="-7"/>
                <w:sz w:val="23"/>
              </w:rPr>
              <w:t xml:space="preserve"> </w:t>
            </w:r>
            <w:r>
              <w:rPr>
                <w:sz w:val="23"/>
              </w:rPr>
              <w:t>них),</w:t>
            </w:r>
            <w:r>
              <w:rPr>
                <w:spacing w:val="-5"/>
                <w:sz w:val="23"/>
              </w:rPr>
              <w:t xml:space="preserve"> </w:t>
            </w:r>
            <w:r>
              <w:rPr>
                <w:sz w:val="23"/>
              </w:rPr>
              <w:t>регламентирующих</w:t>
            </w:r>
            <w:r>
              <w:rPr>
                <w:spacing w:val="-4"/>
                <w:sz w:val="23"/>
              </w:rPr>
              <w:t xml:space="preserve"> </w:t>
            </w:r>
            <w:r>
              <w:rPr>
                <w:sz w:val="23"/>
              </w:rPr>
              <w:t>установление</w:t>
            </w:r>
            <w:r>
              <w:rPr>
                <w:spacing w:val="3"/>
                <w:sz w:val="23"/>
              </w:rPr>
              <w:t xml:space="preserve"> </w:t>
            </w:r>
            <w:r>
              <w:rPr>
                <w:spacing w:val="-2"/>
                <w:sz w:val="23"/>
              </w:rPr>
              <w:t>заработной</w:t>
            </w:r>
          </w:p>
          <w:p w:rsidR="004D7CF7" w:rsidRDefault="00FE487B">
            <w:pPr>
              <w:pStyle w:val="TableParagraph"/>
              <w:spacing w:before="2" w:line="250" w:lineRule="exact"/>
              <w:ind w:left="105"/>
              <w:rPr>
                <w:sz w:val="23"/>
              </w:rPr>
            </w:pPr>
            <w:r>
              <w:rPr>
                <w:sz w:val="23"/>
              </w:rPr>
              <w:t>платы</w:t>
            </w:r>
            <w:r>
              <w:rPr>
                <w:spacing w:val="-6"/>
                <w:sz w:val="23"/>
              </w:rPr>
              <w:t xml:space="preserve"> </w:t>
            </w:r>
            <w:r>
              <w:rPr>
                <w:sz w:val="23"/>
              </w:rPr>
              <w:t>работников</w:t>
            </w:r>
            <w:r>
              <w:rPr>
                <w:spacing w:val="-5"/>
                <w:sz w:val="23"/>
              </w:rPr>
              <w:t xml:space="preserve"> </w:t>
            </w:r>
            <w:r>
              <w:rPr>
                <w:sz w:val="23"/>
              </w:rPr>
              <w:t>Учреждения,</w:t>
            </w:r>
            <w:r>
              <w:rPr>
                <w:spacing w:val="-5"/>
                <w:sz w:val="23"/>
              </w:rPr>
              <w:t xml:space="preserve"> </w:t>
            </w:r>
            <w:r>
              <w:rPr>
                <w:sz w:val="23"/>
              </w:rPr>
              <w:t>в</w:t>
            </w:r>
            <w:r>
              <w:rPr>
                <w:spacing w:val="-6"/>
                <w:sz w:val="23"/>
              </w:rPr>
              <w:t xml:space="preserve"> </w:t>
            </w:r>
            <w:r>
              <w:rPr>
                <w:sz w:val="23"/>
              </w:rPr>
              <w:t>том</w:t>
            </w:r>
            <w:r>
              <w:rPr>
                <w:spacing w:val="-5"/>
                <w:sz w:val="23"/>
              </w:rPr>
              <w:t xml:space="preserve"> </w:t>
            </w:r>
            <w:r>
              <w:rPr>
                <w:sz w:val="23"/>
              </w:rPr>
              <w:t>числе</w:t>
            </w:r>
            <w:r>
              <w:rPr>
                <w:spacing w:val="-3"/>
                <w:sz w:val="23"/>
              </w:rPr>
              <w:t xml:space="preserve"> </w:t>
            </w:r>
            <w:r>
              <w:rPr>
                <w:sz w:val="23"/>
              </w:rPr>
              <w:t>стимулирующих</w:t>
            </w:r>
            <w:r>
              <w:rPr>
                <w:spacing w:val="-4"/>
                <w:sz w:val="23"/>
              </w:rPr>
              <w:t xml:space="preserve"> </w:t>
            </w:r>
            <w:r>
              <w:rPr>
                <w:spacing w:val="-2"/>
                <w:sz w:val="23"/>
              </w:rPr>
              <w:t>выплат</w:t>
            </w:r>
          </w:p>
        </w:tc>
      </w:tr>
      <w:tr w:rsidR="004D7CF7">
        <w:trPr>
          <w:trHeight w:val="383"/>
        </w:trPr>
        <w:tc>
          <w:tcPr>
            <w:tcW w:w="3512" w:type="dxa"/>
            <w:vMerge w:val="restart"/>
          </w:tcPr>
          <w:p w:rsidR="004D7CF7" w:rsidRDefault="00FE487B">
            <w:pPr>
              <w:pStyle w:val="TableParagraph"/>
              <w:ind w:right="1159"/>
              <w:rPr>
                <w:sz w:val="23"/>
              </w:rPr>
            </w:pPr>
            <w:r>
              <w:rPr>
                <w:spacing w:val="-2"/>
                <w:sz w:val="23"/>
              </w:rPr>
              <w:t>Организационное обеспечение</w:t>
            </w:r>
          </w:p>
        </w:tc>
        <w:tc>
          <w:tcPr>
            <w:tcW w:w="11909" w:type="dxa"/>
          </w:tcPr>
          <w:p w:rsidR="004D7CF7" w:rsidRDefault="00FE487B">
            <w:pPr>
              <w:pStyle w:val="TableParagraph"/>
              <w:spacing w:line="258" w:lineRule="exact"/>
              <w:ind w:left="105"/>
              <w:rPr>
                <w:sz w:val="23"/>
              </w:rPr>
            </w:pPr>
            <w:r>
              <w:rPr>
                <w:sz w:val="23"/>
              </w:rPr>
              <w:t>Организация</w:t>
            </w:r>
            <w:r>
              <w:rPr>
                <w:spacing w:val="-7"/>
                <w:sz w:val="23"/>
              </w:rPr>
              <w:t xml:space="preserve"> </w:t>
            </w:r>
            <w:r>
              <w:rPr>
                <w:sz w:val="23"/>
              </w:rPr>
              <w:t>работы</w:t>
            </w:r>
            <w:r>
              <w:rPr>
                <w:spacing w:val="-4"/>
                <w:sz w:val="23"/>
              </w:rPr>
              <w:t xml:space="preserve"> </w:t>
            </w:r>
            <w:r>
              <w:rPr>
                <w:sz w:val="23"/>
              </w:rPr>
              <w:t>творческой</w:t>
            </w:r>
            <w:r>
              <w:rPr>
                <w:spacing w:val="-6"/>
                <w:sz w:val="23"/>
              </w:rPr>
              <w:t xml:space="preserve"> </w:t>
            </w:r>
            <w:r>
              <w:rPr>
                <w:sz w:val="23"/>
              </w:rPr>
              <w:t>группы,</w:t>
            </w:r>
            <w:r>
              <w:rPr>
                <w:spacing w:val="-4"/>
                <w:sz w:val="23"/>
              </w:rPr>
              <w:t xml:space="preserve"> </w:t>
            </w:r>
            <w:r>
              <w:rPr>
                <w:sz w:val="23"/>
              </w:rPr>
              <w:t>координирующей</w:t>
            </w:r>
            <w:r>
              <w:rPr>
                <w:spacing w:val="-6"/>
                <w:sz w:val="23"/>
              </w:rPr>
              <w:t xml:space="preserve"> </w:t>
            </w:r>
            <w:r>
              <w:rPr>
                <w:sz w:val="23"/>
              </w:rPr>
              <w:t>деятельность</w:t>
            </w:r>
            <w:r>
              <w:rPr>
                <w:spacing w:val="-7"/>
                <w:sz w:val="23"/>
              </w:rPr>
              <w:t xml:space="preserve"> </w:t>
            </w:r>
            <w:r>
              <w:rPr>
                <w:sz w:val="23"/>
              </w:rPr>
              <w:t>по</w:t>
            </w:r>
            <w:r>
              <w:rPr>
                <w:spacing w:val="-4"/>
                <w:sz w:val="23"/>
              </w:rPr>
              <w:t xml:space="preserve"> </w:t>
            </w:r>
            <w:r>
              <w:rPr>
                <w:sz w:val="23"/>
              </w:rPr>
              <w:t>эффективности</w:t>
            </w:r>
            <w:r>
              <w:rPr>
                <w:spacing w:val="-6"/>
                <w:sz w:val="23"/>
              </w:rPr>
              <w:t xml:space="preserve"> </w:t>
            </w:r>
            <w:r>
              <w:rPr>
                <w:sz w:val="23"/>
              </w:rPr>
              <w:t>реализации</w:t>
            </w:r>
            <w:r>
              <w:rPr>
                <w:spacing w:val="-6"/>
                <w:sz w:val="23"/>
              </w:rPr>
              <w:t xml:space="preserve"> </w:t>
            </w:r>
            <w:r>
              <w:rPr>
                <w:sz w:val="23"/>
              </w:rPr>
              <w:t>ФГОС</w:t>
            </w:r>
            <w:r>
              <w:rPr>
                <w:spacing w:val="-4"/>
                <w:sz w:val="23"/>
              </w:rPr>
              <w:t xml:space="preserve"> НОО.</w:t>
            </w:r>
          </w:p>
        </w:tc>
      </w:tr>
      <w:tr w:rsidR="004D7CF7">
        <w:trPr>
          <w:trHeight w:val="2092"/>
        </w:trPr>
        <w:tc>
          <w:tcPr>
            <w:tcW w:w="3512" w:type="dxa"/>
            <w:vMerge/>
            <w:tcBorders>
              <w:top w:val="nil"/>
            </w:tcBorders>
          </w:tcPr>
          <w:p w:rsidR="004D7CF7" w:rsidRDefault="004D7CF7">
            <w:pPr>
              <w:rPr>
                <w:sz w:val="2"/>
                <w:szCs w:val="2"/>
              </w:rPr>
            </w:pPr>
          </w:p>
        </w:tc>
        <w:tc>
          <w:tcPr>
            <w:tcW w:w="11909" w:type="dxa"/>
          </w:tcPr>
          <w:p w:rsidR="004D7CF7" w:rsidRDefault="00FE487B">
            <w:pPr>
              <w:pStyle w:val="TableParagraph"/>
              <w:spacing w:line="261" w:lineRule="exact"/>
              <w:ind w:left="105"/>
              <w:rPr>
                <w:sz w:val="23"/>
              </w:rPr>
            </w:pPr>
            <w:r>
              <w:rPr>
                <w:spacing w:val="-2"/>
                <w:sz w:val="23"/>
              </w:rPr>
              <w:t>Разработка:</w:t>
            </w:r>
          </w:p>
          <w:p w:rsidR="004D7CF7" w:rsidRDefault="00FE487B">
            <w:pPr>
              <w:pStyle w:val="TableParagraph"/>
              <w:numPr>
                <w:ilvl w:val="0"/>
                <w:numId w:val="22"/>
              </w:numPr>
              <w:tabs>
                <w:tab w:val="left" w:pos="242"/>
              </w:tabs>
              <w:spacing w:line="264" w:lineRule="exact"/>
              <w:ind w:hanging="137"/>
              <w:rPr>
                <w:sz w:val="23"/>
              </w:rPr>
            </w:pPr>
            <w:r>
              <w:rPr>
                <w:sz w:val="23"/>
              </w:rPr>
              <w:t>учебного</w:t>
            </w:r>
            <w:r>
              <w:rPr>
                <w:spacing w:val="-13"/>
                <w:sz w:val="23"/>
              </w:rPr>
              <w:t xml:space="preserve"> </w:t>
            </w:r>
            <w:r>
              <w:rPr>
                <w:spacing w:val="-2"/>
                <w:sz w:val="23"/>
              </w:rPr>
              <w:t>плана;</w:t>
            </w:r>
          </w:p>
          <w:p w:rsidR="004D7CF7" w:rsidRDefault="00FE487B">
            <w:pPr>
              <w:pStyle w:val="TableParagraph"/>
              <w:numPr>
                <w:ilvl w:val="0"/>
                <w:numId w:val="22"/>
              </w:numPr>
              <w:tabs>
                <w:tab w:val="left" w:pos="239"/>
              </w:tabs>
              <w:spacing w:line="264" w:lineRule="exact"/>
              <w:ind w:left="239" w:hanging="134"/>
              <w:rPr>
                <w:sz w:val="23"/>
              </w:rPr>
            </w:pPr>
            <w:r>
              <w:rPr>
                <w:sz w:val="23"/>
              </w:rPr>
              <w:t>плана</w:t>
            </w:r>
            <w:r>
              <w:rPr>
                <w:spacing w:val="-8"/>
                <w:sz w:val="23"/>
              </w:rPr>
              <w:t xml:space="preserve"> </w:t>
            </w:r>
            <w:r>
              <w:rPr>
                <w:sz w:val="23"/>
              </w:rPr>
              <w:t>внеурочной</w:t>
            </w:r>
            <w:r>
              <w:rPr>
                <w:spacing w:val="-5"/>
                <w:sz w:val="23"/>
              </w:rPr>
              <w:t xml:space="preserve"> </w:t>
            </w:r>
            <w:r>
              <w:rPr>
                <w:spacing w:val="-2"/>
                <w:sz w:val="23"/>
              </w:rPr>
              <w:t>деятельности;</w:t>
            </w:r>
          </w:p>
          <w:p w:rsidR="004D7CF7" w:rsidRDefault="00FE487B">
            <w:pPr>
              <w:pStyle w:val="TableParagraph"/>
              <w:numPr>
                <w:ilvl w:val="0"/>
                <w:numId w:val="22"/>
              </w:numPr>
              <w:tabs>
                <w:tab w:val="left" w:pos="239"/>
              </w:tabs>
              <w:spacing w:line="264" w:lineRule="exact"/>
              <w:ind w:left="239" w:hanging="134"/>
              <w:rPr>
                <w:sz w:val="23"/>
              </w:rPr>
            </w:pPr>
            <w:r>
              <w:rPr>
                <w:sz w:val="23"/>
              </w:rPr>
              <w:t>рабочих</w:t>
            </w:r>
            <w:r>
              <w:rPr>
                <w:spacing w:val="-6"/>
                <w:sz w:val="23"/>
              </w:rPr>
              <w:t xml:space="preserve"> </w:t>
            </w:r>
            <w:r>
              <w:rPr>
                <w:sz w:val="23"/>
              </w:rPr>
              <w:t>программ</w:t>
            </w:r>
            <w:r>
              <w:rPr>
                <w:spacing w:val="-5"/>
                <w:sz w:val="23"/>
              </w:rPr>
              <w:t xml:space="preserve"> </w:t>
            </w:r>
            <w:r>
              <w:rPr>
                <w:sz w:val="23"/>
              </w:rPr>
              <w:t>учебных</w:t>
            </w:r>
            <w:r>
              <w:rPr>
                <w:spacing w:val="-5"/>
                <w:sz w:val="23"/>
              </w:rPr>
              <w:t xml:space="preserve"> </w:t>
            </w:r>
            <w:r>
              <w:rPr>
                <w:sz w:val="23"/>
              </w:rPr>
              <w:t>предметов</w:t>
            </w:r>
            <w:r>
              <w:rPr>
                <w:spacing w:val="-6"/>
                <w:sz w:val="23"/>
              </w:rPr>
              <w:t xml:space="preserve"> </w:t>
            </w:r>
            <w:r>
              <w:rPr>
                <w:sz w:val="23"/>
              </w:rPr>
              <w:t>(курсов),</w:t>
            </w:r>
            <w:r>
              <w:rPr>
                <w:spacing w:val="-5"/>
                <w:sz w:val="23"/>
              </w:rPr>
              <w:t xml:space="preserve"> </w:t>
            </w:r>
            <w:r>
              <w:rPr>
                <w:sz w:val="23"/>
              </w:rPr>
              <w:t>внеурочной</w:t>
            </w:r>
            <w:r>
              <w:rPr>
                <w:spacing w:val="-6"/>
                <w:sz w:val="23"/>
              </w:rPr>
              <w:t xml:space="preserve"> </w:t>
            </w:r>
            <w:r>
              <w:rPr>
                <w:spacing w:val="-2"/>
                <w:sz w:val="23"/>
              </w:rPr>
              <w:t>деятельности;</w:t>
            </w:r>
          </w:p>
          <w:p w:rsidR="004D7CF7" w:rsidRDefault="00FE487B">
            <w:pPr>
              <w:pStyle w:val="TableParagraph"/>
              <w:numPr>
                <w:ilvl w:val="0"/>
                <w:numId w:val="22"/>
              </w:numPr>
              <w:tabs>
                <w:tab w:val="left" w:pos="239"/>
              </w:tabs>
              <w:spacing w:line="264" w:lineRule="exact"/>
              <w:ind w:left="239" w:hanging="134"/>
              <w:rPr>
                <w:sz w:val="23"/>
              </w:rPr>
            </w:pPr>
            <w:r>
              <w:rPr>
                <w:sz w:val="23"/>
              </w:rPr>
              <w:t>календарного</w:t>
            </w:r>
            <w:r>
              <w:rPr>
                <w:spacing w:val="-10"/>
                <w:sz w:val="23"/>
              </w:rPr>
              <w:t xml:space="preserve"> </w:t>
            </w:r>
            <w:r>
              <w:rPr>
                <w:sz w:val="23"/>
              </w:rPr>
              <w:t>учебного</w:t>
            </w:r>
            <w:r>
              <w:rPr>
                <w:spacing w:val="-7"/>
                <w:sz w:val="23"/>
              </w:rPr>
              <w:t xml:space="preserve"> </w:t>
            </w:r>
            <w:r>
              <w:rPr>
                <w:spacing w:val="-2"/>
                <w:sz w:val="23"/>
              </w:rPr>
              <w:t>графика;</w:t>
            </w:r>
          </w:p>
          <w:p w:rsidR="004D7CF7" w:rsidRDefault="00FE487B">
            <w:pPr>
              <w:pStyle w:val="TableParagraph"/>
              <w:numPr>
                <w:ilvl w:val="0"/>
                <w:numId w:val="22"/>
              </w:numPr>
              <w:tabs>
                <w:tab w:val="left" w:pos="239"/>
              </w:tabs>
              <w:spacing w:before="2" w:line="264" w:lineRule="exact"/>
              <w:ind w:left="239" w:hanging="134"/>
              <w:rPr>
                <w:sz w:val="23"/>
              </w:rPr>
            </w:pPr>
            <w:r>
              <w:rPr>
                <w:sz w:val="23"/>
              </w:rPr>
              <w:t>режима</w:t>
            </w:r>
            <w:r>
              <w:rPr>
                <w:spacing w:val="-3"/>
                <w:sz w:val="23"/>
              </w:rPr>
              <w:t xml:space="preserve"> </w:t>
            </w:r>
            <w:r>
              <w:rPr>
                <w:sz w:val="23"/>
              </w:rPr>
              <w:t>работы</w:t>
            </w:r>
            <w:r>
              <w:rPr>
                <w:spacing w:val="-2"/>
                <w:sz w:val="23"/>
              </w:rPr>
              <w:t xml:space="preserve"> Учреждения;</w:t>
            </w:r>
          </w:p>
          <w:p w:rsidR="004D7CF7" w:rsidRDefault="00FE487B">
            <w:pPr>
              <w:pStyle w:val="TableParagraph"/>
              <w:numPr>
                <w:ilvl w:val="0"/>
                <w:numId w:val="22"/>
              </w:numPr>
              <w:tabs>
                <w:tab w:val="left" w:pos="239"/>
              </w:tabs>
              <w:spacing w:line="264" w:lineRule="exact"/>
              <w:ind w:left="239" w:hanging="134"/>
              <w:rPr>
                <w:sz w:val="23"/>
              </w:rPr>
            </w:pPr>
            <w:r>
              <w:rPr>
                <w:sz w:val="23"/>
              </w:rPr>
              <w:t>расписания</w:t>
            </w:r>
            <w:r>
              <w:rPr>
                <w:spacing w:val="-7"/>
                <w:sz w:val="23"/>
              </w:rPr>
              <w:t xml:space="preserve"> </w:t>
            </w:r>
            <w:r>
              <w:rPr>
                <w:sz w:val="23"/>
              </w:rPr>
              <w:t>уроков</w:t>
            </w:r>
            <w:r>
              <w:rPr>
                <w:spacing w:val="-5"/>
                <w:sz w:val="23"/>
              </w:rPr>
              <w:t xml:space="preserve"> </w:t>
            </w:r>
            <w:r>
              <w:rPr>
                <w:sz w:val="23"/>
              </w:rPr>
              <w:t>и</w:t>
            </w:r>
            <w:r>
              <w:rPr>
                <w:spacing w:val="-5"/>
                <w:sz w:val="23"/>
              </w:rPr>
              <w:t xml:space="preserve"> </w:t>
            </w:r>
            <w:r>
              <w:rPr>
                <w:sz w:val="23"/>
              </w:rPr>
              <w:t>внеурочной</w:t>
            </w:r>
            <w:r>
              <w:rPr>
                <w:spacing w:val="-4"/>
                <w:sz w:val="23"/>
              </w:rPr>
              <w:t xml:space="preserve"> </w:t>
            </w:r>
            <w:r>
              <w:rPr>
                <w:spacing w:val="-2"/>
                <w:sz w:val="23"/>
              </w:rPr>
              <w:t>деятельности.</w:t>
            </w:r>
          </w:p>
        </w:tc>
      </w:tr>
      <w:tr w:rsidR="004D7CF7">
        <w:trPr>
          <w:trHeight w:val="527"/>
        </w:trPr>
        <w:tc>
          <w:tcPr>
            <w:tcW w:w="3512" w:type="dxa"/>
            <w:vMerge/>
            <w:tcBorders>
              <w:top w:val="nil"/>
            </w:tcBorders>
          </w:tcPr>
          <w:p w:rsidR="004D7CF7" w:rsidRDefault="004D7CF7">
            <w:pPr>
              <w:rPr>
                <w:sz w:val="2"/>
                <w:szCs w:val="2"/>
              </w:rPr>
            </w:pPr>
          </w:p>
        </w:tc>
        <w:tc>
          <w:tcPr>
            <w:tcW w:w="11909" w:type="dxa"/>
          </w:tcPr>
          <w:p w:rsidR="004D7CF7" w:rsidRDefault="00FE487B">
            <w:pPr>
              <w:pStyle w:val="TableParagraph"/>
              <w:spacing w:line="258" w:lineRule="exact"/>
              <w:ind w:left="105"/>
              <w:rPr>
                <w:sz w:val="23"/>
              </w:rPr>
            </w:pPr>
            <w:r>
              <w:rPr>
                <w:sz w:val="23"/>
              </w:rPr>
              <w:t>Приведение</w:t>
            </w:r>
            <w:r>
              <w:rPr>
                <w:spacing w:val="-5"/>
                <w:sz w:val="23"/>
              </w:rPr>
              <w:t xml:space="preserve"> </w:t>
            </w:r>
            <w:r>
              <w:rPr>
                <w:sz w:val="23"/>
              </w:rPr>
              <w:t>материально</w:t>
            </w:r>
            <w:r>
              <w:rPr>
                <w:spacing w:val="-4"/>
                <w:sz w:val="23"/>
              </w:rPr>
              <w:t xml:space="preserve"> </w:t>
            </w:r>
            <w:r>
              <w:rPr>
                <w:sz w:val="23"/>
              </w:rPr>
              <w:t>-</w:t>
            </w:r>
            <w:r>
              <w:rPr>
                <w:spacing w:val="-5"/>
                <w:sz w:val="23"/>
              </w:rPr>
              <w:t xml:space="preserve"> </w:t>
            </w:r>
            <w:r>
              <w:rPr>
                <w:sz w:val="23"/>
              </w:rPr>
              <w:t>технической</w:t>
            </w:r>
            <w:r>
              <w:rPr>
                <w:spacing w:val="-5"/>
                <w:sz w:val="23"/>
              </w:rPr>
              <w:t xml:space="preserve"> </w:t>
            </w:r>
            <w:r>
              <w:rPr>
                <w:sz w:val="23"/>
              </w:rPr>
              <w:t>базы</w:t>
            </w:r>
            <w:r>
              <w:rPr>
                <w:spacing w:val="-4"/>
                <w:sz w:val="23"/>
              </w:rPr>
              <w:t xml:space="preserve"> </w:t>
            </w:r>
            <w:r>
              <w:rPr>
                <w:sz w:val="23"/>
              </w:rPr>
              <w:t>Учреждения</w:t>
            </w:r>
            <w:r>
              <w:rPr>
                <w:spacing w:val="-5"/>
                <w:sz w:val="23"/>
              </w:rPr>
              <w:t xml:space="preserve"> </w:t>
            </w:r>
            <w:r>
              <w:rPr>
                <w:sz w:val="23"/>
              </w:rPr>
              <w:t>в</w:t>
            </w:r>
            <w:r>
              <w:rPr>
                <w:spacing w:val="-7"/>
                <w:sz w:val="23"/>
              </w:rPr>
              <w:t xml:space="preserve"> </w:t>
            </w:r>
            <w:r>
              <w:rPr>
                <w:sz w:val="23"/>
              </w:rPr>
              <w:t>соответствие</w:t>
            </w:r>
            <w:r>
              <w:rPr>
                <w:spacing w:val="-7"/>
                <w:sz w:val="23"/>
              </w:rPr>
              <w:t xml:space="preserve"> </w:t>
            </w:r>
            <w:r>
              <w:rPr>
                <w:sz w:val="23"/>
              </w:rPr>
              <w:t>с</w:t>
            </w:r>
            <w:r>
              <w:rPr>
                <w:spacing w:val="-5"/>
                <w:sz w:val="23"/>
              </w:rPr>
              <w:t xml:space="preserve"> </w:t>
            </w:r>
            <w:r>
              <w:rPr>
                <w:sz w:val="23"/>
              </w:rPr>
              <w:t>действующими</w:t>
            </w:r>
            <w:r>
              <w:rPr>
                <w:spacing w:val="-6"/>
                <w:sz w:val="23"/>
              </w:rPr>
              <w:t xml:space="preserve"> </w:t>
            </w:r>
            <w:r>
              <w:rPr>
                <w:sz w:val="23"/>
              </w:rPr>
              <w:t>санитарными</w:t>
            </w:r>
            <w:r>
              <w:rPr>
                <w:spacing w:val="-4"/>
                <w:sz w:val="23"/>
              </w:rPr>
              <w:t xml:space="preserve"> </w:t>
            </w:r>
            <w:r>
              <w:rPr>
                <w:spacing w:val="-10"/>
                <w:sz w:val="23"/>
              </w:rPr>
              <w:t>и</w:t>
            </w:r>
          </w:p>
          <w:p w:rsidR="004D7CF7" w:rsidRDefault="00FE487B">
            <w:pPr>
              <w:pStyle w:val="TableParagraph"/>
              <w:spacing w:line="250" w:lineRule="exact"/>
              <w:ind w:left="105"/>
              <w:rPr>
                <w:sz w:val="23"/>
              </w:rPr>
            </w:pPr>
            <w:r>
              <w:rPr>
                <w:sz w:val="23"/>
              </w:rPr>
              <w:t>противопожарными</w:t>
            </w:r>
            <w:r>
              <w:rPr>
                <w:spacing w:val="-7"/>
                <w:sz w:val="23"/>
              </w:rPr>
              <w:t xml:space="preserve"> </w:t>
            </w:r>
            <w:r>
              <w:rPr>
                <w:sz w:val="23"/>
              </w:rPr>
              <w:t>нормами,</w:t>
            </w:r>
            <w:r>
              <w:rPr>
                <w:spacing w:val="-6"/>
                <w:sz w:val="23"/>
              </w:rPr>
              <w:t xml:space="preserve"> </w:t>
            </w:r>
            <w:r>
              <w:rPr>
                <w:sz w:val="23"/>
              </w:rPr>
              <w:t>нормами</w:t>
            </w:r>
            <w:r>
              <w:rPr>
                <w:spacing w:val="-6"/>
                <w:sz w:val="23"/>
              </w:rPr>
              <w:t xml:space="preserve"> </w:t>
            </w:r>
            <w:r>
              <w:rPr>
                <w:sz w:val="23"/>
              </w:rPr>
              <w:t>охраны</w:t>
            </w:r>
            <w:r>
              <w:rPr>
                <w:spacing w:val="-5"/>
                <w:sz w:val="23"/>
              </w:rPr>
              <w:t xml:space="preserve"> </w:t>
            </w:r>
            <w:r>
              <w:rPr>
                <w:spacing w:val="-2"/>
                <w:sz w:val="23"/>
              </w:rPr>
              <w:t>труда.</w:t>
            </w:r>
          </w:p>
        </w:tc>
      </w:tr>
      <w:tr w:rsidR="004D7CF7">
        <w:trPr>
          <w:trHeight w:val="530"/>
        </w:trPr>
        <w:tc>
          <w:tcPr>
            <w:tcW w:w="3512" w:type="dxa"/>
            <w:vMerge/>
            <w:tcBorders>
              <w:top w:val="nil"/>
            </w:tcBorders>
          </w:tcPr>
          <w:p w:rsidR="004D7CF7" w:rsidRDefault="004D7CF7">
            <w:pPr>
              <w:rPr>
                <w:sz w:val="2"/>
                <w:szCs w:val="2"/>
              </w:rPr>
            </w:pPr>
          </w:p>
        </w:tc>
        <w:tc>
          <w:tcPr>
            <w:tcW w:w="11909" w:type="dxa"/>
          </w:tcPr>
          <w:p w:rsidR="004D7CF7" w:rsidRDefault="00FE487B">
            <w:pPr>
              <w:pStyle w:val="TableParagraph"/>
              <w:spacing w:line="264" w:lineRule="exact"/>
              <w:ind w:left="105"/>
              <w:rPr>
                <w:sz w:val="23"/>
              </w:rPr>
            </w:pPr>
            <w:r>
              <w:rPr>
                <w:sz w:val="23"/>
              </w:rPr>
              <w:t>Приведение</w:t>
            </w:r>
            <w:r>
              <w:rPr>
                <w:spacing w:val="-3"/>
                <w:sz w:val="23"/>
              </w:rPr>
              <w:t xml:space="preserve"> </w:t>
            </w:r>
            <w:r>
              <w:rPr>
                <w:sz w:val="23"/>
              </w:rPr>
              <w:t>учебно-методического</w:t>
            </w:r>
            <w:r>
              <w:rPr>
                <w:spacing w:val="-5"/>
                <w:sz w:val="23"/>
              </w:rPr>
              <w:t xml:space="preserve"> </w:t>
            </w:r>
            <w:r>
              <w:rPr>
                <w:sz w:val="23"/>
              </w:rPr>
              <w:t>и</w:t>
            </w:r>
            <w:r>
              <w:rPr>
                <w:spacing w:val="-6"/>
                <w:sz w:val="23"/>
              </w:rPr>
              <w:t xml:space="preserve"> </w:t>
            </w:r>
            <w:r>
              <w:rPr>
                <w:sz w:val="23"/>
              </w:rPr>
              <w:t>информационного</w:t>
            </w:r>
            <w:r>
              <w:rPr>
                <w:spacing w:val="-5"/>
                <w:sz w:val="23"/>
              </w:rPr>
              <w:t xml:space="preserve"> </w:t>
            </w:r>
            <w:r>
              <w:rPr>
                <w:sz w:val="23"/>
              </w:rPr>
              <w:t>обеспечения</w:t>
            </w:r>
            <w:r>
              <w:rPr>
                <w:spacing w:val="-5"/>
                <w:sz w:val="23"/>
              </w:rPr>
              <w:t xml:space="preserve"> </w:t>
            </w:r>
            <w:r>
              <w:rPr>
                <w:sz w:val="23"/>
              </w:rPr>
              <w:t>образовательной</w:t>
            </w:r>
            <w:r>
              <w:rPr>
                <w:spacing w:val="-6"/>
                <w:sz w:val="23"/>
              </w:rPr>
              <w:t xml:space="preserve"> </w:t>
            </w:r>
            <w:r>
              <w:rPr>
                <w:sz w:val="23"/>
              </w:rPr>
              <w:t>деятельности</w:t>
            </w:r>
            <w:r>
              <w:rPr>
                <w:spacing w:val="-6"/>
                <w:sz w:val="23"/>
              </w:rPr>
              <w:t xml:space="preserve"> </w:t>
            </w:r>
            <w:r>
              <w:rPr>
                <w:sz w:val="23"/>
              </w:rPr>
              <w:t>в</w:t>
            </w:r>
            <w:r>
              <w:rPr>
                <w:spacing w:val="-6"/>
                <w:sz w:val="23"/>
              </w:rPr>
              <w:t xml:space="preserve"> </w:t>
            </w:r>
            <w:r>
              <w:rPr>
                <w:sz w:val="23"/>
              </w:rPr>
              <w:t>соответствие требованиями ООП НОО. Обновление информационно-образовательной среды Учреждения.</w:t>
            </w:r>
          </w:p>
        </w:tc>
      </w:tr>
      <w:tr w:rsidR="004D7CF7">
        <w:trPr>
          <w:trHeight w:val="263"/>
        </w:trPr>
        <w:tc>
          <w:tcPr>
            <w:tcW w:w="3512" w:type="dxa"/>
            <w:vMerge/>
            <w:tcBorders>
              <w:top w:val="nil"/>
            </w:tcBorders>
          </w:tcPr>
          <w:p w:rsidR="004D7CF7" w:rsidRDefault="004D7CF7">
            <w:pPr>
              <w:rPr>
                <w:sz w:val="2"/>
                <w:szCs w:val="2"/>
              </w:rPr>
            </w:pPr>
          </w:p>
        </w:tc>
        <w:tc>
          <w:tcPr>
            <w:tcW w:w="11909" w:type="dxa"/>
          </w:tcPr>
          <w:p w:rsidR="004D7CF7" w:rsidRDefault="00FE487B">
            <w:pPr>
              <w:pStyle w:val="TableParagraph"/>
              <w:spacing w:line="244" w:lineRule="exact"/>
              <w:ind w:left="105"/>
              <w:rPr>
                <w:sz w:val="23"/>
              </w:rPr>
            </w:pPr>
            <w:r>
              <w:rPr>
                <w:sz w:val="23"/>
              </w:rPr>
              <w:t>Комплектование</w:t>
            </w:r>
            <w:r>
              <w:rPr>
                <w:spacing w:val="-7"/>
                <w:sz w:val="23"/>
              </w:rPr>
              <w:t xml:space="preserve"> </w:t>
            </w:r>
            <w:r>
              <w:rPr>
                <w:sz w:val="23"/>
              </w:rPr>
              <w:t>фонда</w:t>
            </w:r>
            <w:r>
              <w:rPr>
                <w:spacing w:val="-7"/>
                <w:sz w:val="23"/>
              </w:rPr>
              <w:t xml:space="preserve"> </w:t>
            </w:r>
            <w:r>
              <w:rPr>
                <w:sz w:val="23"/>
              </w:rPr>
              <w:t>библиотеки</w:t>
            </w:r>
            <w:r>
              <w:rPr>
                <w:spacing w:val="-5"/>
                <w:sz w:val="23"/>
              </w:rPr>
              <w:t xml:space="preserve"> </w:t>
            </w:r>
            <w:r>
              <w:rPr>
                <w:sz w:val="23"/>
              </w:rPr>
              <w:t>для</w:t>
            </w:r>
            <w:r>
              <w:rPr>
                <w:spacing w:val="-5"/>
                <w:sz w:val="23"/>
              </w:rPr>
              <w:t xml:space="preserve"> </w:t>
            </w:r>
            <w:r>
              <w:rPr>
                <w:sz w:val="23"/>
              </w:rPr>
              <w:t>реализации</w:t>
            </w:r>
            <w:r>
              <w:rPr>
                <w:spacing w:val="-6"/>
                <w:sz w:val="23"/>
              </w:rPr>
              <w:t xml:space="preserve"> </w:t>
            </w:r>
            <w:r>
              <w:rPr>
                <w:sz w:val="23"/>
              </w:rPr>
              <w:t>ФГОС</w:t>
            </w:r>
            <w:r>
              <w:rPr>
                <w:spacing w:val="-4"/>
                <w:sz w:val="23"/>
              </w:rPr>
              <w:t xml:space="preserve"> </w:t>
            </w:r>
            <w:r>
              <w:rPr>
                <w:spacing w:val="-5"/>
                <w:sz w:val="23"/>
              </w:rPr>
              <w:t>НОО</w:t>
            </w:r>
          </w:p>
        </w:tc>
      </w:tr>
      <w:tr w:rsidR="004D7CF7">
        <w:trPr>
          <w:trHeight w:val="265"/>
        </w:trPr>
        <w:tc>
          <w:tcPr>
            <w:tcW w:w="3512" w:type="dxa"/>
            <w:vMerge w:val="restart"/>
          </w:tcPr>
          <w:p w:rsidR="004D7CF7" w:rsidRDefault="00FE487B">
            <w:pPr>
              <w:pStyle w:val="TableParagraph"/>
              <w:spacing w:line="261" w:lineRule="exact"/>
              <w:rPr>
                <w:sz w:val="23"/>
              </w:rPr>
            </w:pPr>
            <w:r>
              <w:rPr>
                <w:spacing w:val="-2"/>
                <w:sz w:val="23"/>
              </w:rPr>
              <w:t>Кадровое</w:t>
            </w:r>
          </w:p>
          <w:p w:rsidR="004D7CF7" w:rsidRDefault="00FE487B">
            <w:pPr>
              <w:pStyle w:val="TableParagraph"/>
              <w:spacing w:line="259" w:lineRule="exact"/>
              <w:rPr>
                <w:sz w:val="23"/>
              </w:rPr>
            </w:pPr>
            <w:r>
              <w:rPr>
                <w:spacing w:val="-2"/>
                <w:sz w:val="23"/>
              </w:rPr>
              <w:t>обеспечение</w:t>
            </w:r>
          </w:p>
        </w:tc>
        <w:tc>
          <w:tcPr>
            <w:tcW w:w="11909" w:type="dxa"/>
          </w:tcPr>
          <w:p w:rsidR="004D7CF7" w:rsidRDefault="00FE487B">
            <w:pPr>
              <w:pStyle w:val="TableParagraph"/>
              <w:spacing w:line="246" w:lineRule="exact"/>
              <w:ind w:left="105"/>
              <w:rPr>
                <w:sz w:val="23"/>
              </w:rPr>
            </w:pPr>
            <w:r>
              <w:rPr>
                <w:sz w:val="23"/>
              </w:rPr>
              <w:t>Обеспечение</w:t>
            </w:r>
            <w:r>
              <w:rPr>
                <w:spacing w:val="-10"/>
                <w:sz w:val="23"/>
              </w:rPr>
              <w:t xml:space="preserve"> </w:t>
            </w:r>
            <w:r>
              <w:rPr>
                <w:sz w:val="23"/>
              </w:rPr>
              <w:t>условий</w:t>
            </w:r>
            <w:r>
              <w:rPr>
                <w:spacing w:val="-8"/>
                <w:sz w:val="23"/>
              </w:rPr>
              <w:t xml:space="preserve"> </w:t>
            </w:r>
            <w:r>
              <w:rPr>
                <w:sz w:val="23"/>
              </w:rPr>
              <w:t>для</w:t>
            </w:r>
            <w:r>
              <w:rPr>
                <w:spacing w:val="-7"/>
                <w:sz w:val="23"/>
              </w:rPr>
              <w:t xml:space="preserve"> </w:t>
            </w:r>
            <w:r>
              <w:rPr>
                <w:sz w:val="23"/>
              </w:rPr>
              <w:t>непрерывного</w:t>
            </w:r>
            <w:r>
              <w:rPr>
                <w:spacing w:val="-7"/>
                <w:sz w:val="23"/>
              </w:rPr>
              <w:t xml:space="preserve"> </w:t>
            </w:r>
            <w:r>
              <w:rPr>
                <w:sz w:val="23"/>
              </w:rPr>
              <w:t>профессионального</w:t>
            </w:r>
            <w:r>
              <w:rPr>
                <w:spacing w:val="-8"/>
                <w:sz w:val="23"/>
              </w:rPr>
              <w:t xml:space="preserve"> </w:t>
            </w:r>
            <w:r>
              <w:rPr>
                <w:sz w:val="23"/>
              </w:rPr>
              <w:t>развития</w:t>
            </w:r>
            <w:r>
              <w:rPr>
                <w:spacing w:val="-7"/>
                <w:sz w:val="23"/>
              </w:rPr>
              <w:t xml:space="preserve"> </w:t>
            </w:r>
            <w:r>
              <w:rPr>
                <w:sz w:val="23"/>
              </w:rPr>
              <w:t>педагогических</w:t>
            </w:r>
            <w:r>
              <w:rPr>
                <w:spacing w:val="-7"/>
                <w:sz w:val="23"/>
              </w:rPr>
              <w:t xml:space="preserve"> </w:t>
            </w:r>
            <w:r>
              <w:rPr>
                <w:sz w:val="23"/>
              </w:rPr>
              <w:t>работников</w:t>
            </w:r>
            <w:r>
              <w:rPr>
                <w:spacing w:val="-8"/>
                <w:sz w:val="23"/>
              </w:rPr>
              <w:t xml:space="preserve"> </w:t>
            </w:r>
            <w:r>
              <w:rPr>
                <w:spacing w:val="-2"/>
                <w:sz w:val="23"/>
              </w:rPr>
              <w:t>Учреждения.</w:t>
            </w:r>
          </w:p>
        </w:tc>
      </w:tr>
      <w:tr w:rsidR="004D7CF7">
        <w:trPr>
          <w:trHeight w:val="263"/>
        </w:trPr>
        <w:tc>
          <w:tcPr>
            <w:tcW w:w="3512" w:type="dxa"/>
            <w:vMerge/>
            <w:tcBorders>
              <w:top w:val="nil"/>
            </w:tcBorders>
          </w:tcPr>
          <w:p w:rsidR="004D7CF7" w:rsidRDefault="004D7CF7">
            <w:pPr>
              <w:rPr>
                <w:sz w:val="2"/>
                <w:szCs w:val="2"/>
              </w:rPr>
            </w:pPr>
          </w:p>
        </w:tc>
        <w:tc>
          <w:tcPr>
            <w:tcW w:w="11909" w:type="dxa"/>
          </w:tcPr>
          <w:p w:rsidR="004D7CF7" w:rsidRDefault="00FE487B">
            <w:pPr>
              <w:pStyle w:val="TableParagraph"/>
              <w:spacing w:line="244" w:lineRule="exact"/>
              <w:ind w:left="105"/>
              <w:rPr>
                <w:sz w:val="23"/>
              </w:rPr>
            </w:pPr>
            <w:r>
              <w:rPr>
                <w:sz w:val="23"/>
              </w:rPr>
              <w:t>Обеспечение</w:t>
            </w:r>
            <w:r>
              <w:rPr>
                <w:spacing w:val="-8"/>
                <w:sz w:val="23"/>
              </w:rPr>
              <w:t xml:space="preserve"> </w:t>
            </w:r>
            <w:r>
              <w:rPr>
                <w:sz w:val="23"/>
              </w:rPr>
              <w:t>условий</w:t>
            </w:r>
            <w:r>
              <w:rPr>
                <w:spacing w:val="-6"/>
                <w:sz w:val="23"/>
              </w:rPr>
              <w:t xml:space="preserve"> </w:t>
            </w:r>
            <w:r>
              <w:rPr>
                <w:sz w:val="23"/>
              </w:rPr>
              <w:t>для</w:t>
            </w:r>
            <w:r>
              <w:rPr>
                <w:spacing w:val="-4"/>
                <w:sz w:val="23"/>
              </w:rPr>
              <w:t xml:space="preserve"> </w:t>
            </w:r>
            <w:r>
              <w:rPr>
                <w:sz w:val="23"/>
              </w:rPr>
              <w:t>прохождения</w:t>
            </w:r>
            <w:r>
              <w:rPr>
                <w:spacing w:val="-6"/>
                <w:sz w:val="23"/>
              </w:rPr>
              <w:t xml:space="preserve"> </w:t>
            </w:r>
            <w:r>
              <w:rPr>
                <w:sz w:val="23"/>
              </w:rPr>
              <w:t>аттестации</w:t>
            </w:r>
            <w:r>
              <w:rPr>
                <w:spacing w:val="-6"/>
                <w:sz w:val="23"/>
              </w:rPr>
              <w:t xml:space="preserve"> </w:t>
            </w:r>
            <w:r>
              <w:rPr>
                <w:sz w:val="23"/>
              </w:rPr>
              <w:t>педагогических</w:t>
            </w:r>
            <w:r>
              <w:rPr>
                <w:spacing w:val="-5"/>
                <w:sz w:val="23"/>
              </w:rPr>
              <w:t xml:space="preserve"> </w:t>
            </w:r>
            <w:r>
              <w:rPr>
                <w:spacing w:val="-2"/>
                <w:sz w:val="23"/>
              </w:rPr>
              <w:t>работников.</w:t>
            </w:r>
          </w:p>
        </w:tc>
      </w:tr>
      <w:tr w:rsidR="004D7CF7">
        <w:trPr>
          <w:trHeight w:val="263"/>
        </w:trPr>
        <w:tc>
          <w:tcPr>
            <w:tcW w:w="3512" w:type="dxa"/>
            <w:vMerge w:val="restart"/>
          </w:tcPr>
          <w:p w:rsidR="004D7CF7" w:rsidRDefault="00FE487B">
            <w:pPr>
              <w:pStyle w:val="TableParagraph"/>
              <w:ind w:right="1159"/>
              <w:rPr>
                <w:sz w:val="23"/>
              </w:rPr>
            </w:pPr>
            <w:r>
              <w:rPr>
                <w:spacing w:val="-2"/>
                <w:sz w:val="23"/>
              </w:rPr>
              <w:t>Информационное обеспечение</w:t>
            </w:r>
          </w:p>
        </w:tc>
        <w:tc>
          <w:tcPr>
            <w:tcW w:w="11909" w:type="dxa"/>
          </w:tcPr>
          <w:p w:rsidR="004D7CF7" w:rsidRDefault="00FE487B">
            <w:pPr>
              <w:pStyle w:val="TableParagraph"/>
              <w:spacing w:line="244" w:lineRule="exact"/>
              <w:ind w:left="105"/>
              <w:rPr>
                <w:sz w:val="23"/>
              </w:rPr>
            </w:pPr>
            <w:r>
              <w:rPr>
                <w:sz w:val="23"/>
              </w:rPr>
              <w:t>Обеспечение</w:t>
            </w:r>
            <w:r>
              <w:rPr>
                <w:spacing w:val="-7"/>
                <w:sz w:val="23"/>
              </w:rPr>
              <w:t xml:space="preserve"> </w:t>
            </w:r>
            <w:r>
              <w:rPr>
                <w:sz w:val="23"/>
              </w:rPr>
              <w:t>размещение</w:t>
            </w:r>
            <w:r>
              <w:rPr>
                <w:spacing w:val="-4"/>
                <w:sz w:val="23"/>
              </w:rPr>
              <w:t xml:space="preserve"> </w:t>
            </w:r>
            <w:r>
              <w:rPr>
                <w:sz w:val="23"/>
              </w:rPr>
              <w:t>на</w:t>
            </w:r>
            <w:r>
              <w:rPr>
                <w:spacing w:val="-5"/>
                <w:sz w:val="23"/>
              </w:rPr>
              <w:t xml:space="preserve"> </w:t>
            </w:r>
            <w:r>
              <w:rPr>
                <w:sz w:val="23"/>
              </w:rPr>
              <w:t>сайте</w:t>
            </w:r>
            <w:r>
              <w:rPr>
                <w:spacing w:val="-4"/>
                <w:sz w:val="23"/>
              </w:rPr>
              <w:t xml:space="preserve"> </w:t>
            </w:r>
            <w:r>
              <w:rPr>
                <w:sz w:val="23"/>
              </w:rPr>
              <w:t>Учреждения</w:t>
            </w:r>
            <w:r>
              <w:rPr>
                <w:spacing w:val="-5"/>
                <w:sz w:val="23"/>
              </w:rPr>
              <w:t xml:space="preserve"> </w:t>
            </w:r>
            <w:r>
              <w:rPr>
                <w:sz w:val="23"/>
              </w:rPr>
              <w:t>информационных</w:t>
            </w:r>
            <w:r>
              <w:rPr>
                <w:spacing w:val="-4"/>
                <w:sz w:val="23"/>
              </w:rPr>
              <w:t xml:space="preserve"> </w:t>
            </w:r>
            <w:r>
              <w:rPr>
                <w:sz w:val="23"/>
              </w:rPr>
              <w:t>материалов</w:t>
            </w:r>
            <w:r>
              <w:rPr>
                <w:spacing w:val="-5"/>
                <w:sz w:val="23"/>
              </w:rPr>
              <w:t xml:space="preserve"> </w:t>
            </w:r>
            <w:r>
              <w:rPr>
                <w:sz w:val="23"/>
              </w:rPr>
              <w:t>о</w:t>
            </w:r>
            <w:r>
              <w:rPr>
                <w:spacing w:val="-4"/>
                <w:sz w:val="23"/>
              </w:rPr>
              <w:t xml:space="preserve"> </w:t>
            </w:r>
            <w:r>
              <w:rPr>
                <w:sz w:val="23"/>
              </w:rPr>
              <w:t>введении</w:t>
            </w:r>
            <w:r>
              <w:rPr>
                <w:spacing w:val="-5"/>
                <w:sz w:val="23"/>
              </w:rPr>
              <w:t xml:space="preserve"> </w:t>
            </w:r>
            <w:r>
              <w:rPr>
                <w:sz w:val="23"/>
              </w:rPr>
              <w:t>ФГОС</w:t>
            </w:r>
            <w:r>
              <w:rPr>
                <w:spacing w:val="-7"/>
                <w:sz w:val="23"/>
              </w:rPr>
              <w:t xml:space="preserve"> </w:t>
            </w:r>
            <w:r>
              <w:rPr>
                <w:spacing w:val="-5"/>
                <w:sz w:val="23"/>
              </w:rPr>
              <w:t>НОО</w:t>
            </w:r>
          </w:p>
        </w:tc>
      </w:tr>
      <w:tr w:rsidR="004D7CF7">
        <w:trPr>
          <w:trHeight w:val="265"/>
        </w:trPr>
        <w:tc>
          <w:tcPr>
            <w:tcW w:w="3512" w:type="dxa"/>
            <w:vMerge/>
            <w:tcBorders>
              <w:top w:val="nil"/>
            </w:tcBorders>
          </w:tcPr>
          <w:p w:rsidR="004D7CF7" w:rsidRDefault="004D7CF7">
            <w:pPr>
              <w:rPr>
                <w:sz w:val="2"/>
                <w:szCs w:val="2"/>
              </w:rPr>
            </w:pPr>
          </w:p>
        </w:tc>
        <w:tc>
          <w:tcPr>
            <w:tcW w:w="11909" w:type="dxa"/>
          </w:tcPr>
          <w:p w:rsidR="004D7CF7" w:rsidRDefault="00FE487B">
            <w:pPr>
              <w:pStyle w:val="TableParagraph"/>
              <w:spacing w:line="246" w:lineRule="exact"/>
              <w:ind w:left="105"/>
              <w:rPr>
                <w:sz w:val="23"/>
              </w:rPr>
            </w:pPr>
            <w:r>
              <w:rPr>
                <w:sz w:val="23"/>
              </w:rPr>
              <w:t>Информирование</w:t>
            </w:r>
            <w:r>
              <w:rPr>
                <w:spacing w:val="-6"/>
                <w:sz w:val="23"/>
              </w:rPr>
              <w:t xml:space="preserve"> </w:t>
            </w:r>
            <w:r>
              <w:rPr>
                <w:sz w:val="23"/>
              </w:rPr>
              <w:t>родительской</w:t>
            </w:r>
            <w:r>
              <w:rPr>
                <w:spacing w:val="-6"/>
                <w:sz w:val="23"/>
              </w:rPr>
              <w:t xml:space="preserve"> </w:t>
            </w:r>
            <w:r>
              <w:rPr>
                <w:sz w:val="23"/>
              </w:rPr>
              <w:t>общественности</w:t>
            </w:r>
            <w:r>
              <w:rPr>
                <w:spacing w:val="-8"/>
                <w:sz w:val="23"/>
              </w:rPr>
              <w:t xml:space="preserve"> </w:t>
            </w:r>
            <w:r>
              <w:rPr>
                <w:sz w:val="23"/>
              </w:rPr>
              <w:t>о</w:t>
            </w:r>
            <w:r>
              <w:rPr>
                <w:spacing w:val="-5"/>
                <w:sz w:val="23"/>
              </w:rPr>
              <w:t xml:space="preserve"> </w:t>
            </w:r>
            <w:r>
              <w:rPr>
                <w:sz w:val="23"/>
              </w:rPr>
              <w:t>ходе</w:t>
            </w:r>
            <w:r>
              <w:rPr>
                <w:spacing w:val="-4"/>
                <w:sz w:val="23"/>
              </w:rPr>
              <w:t xml:space="preserve"> </w:t>
            </w:r>
            <w:r>
              <w:rPr>
                <w:sz w:val="23"/>
              </w:rPr>
              <w:t>введения</w:t>
            </w:r>
            <w:r>
              <w:rPr>
                <w:spacing w:val="-6"/>
                <w:sz w:val="23"/>
              </w:rPr>
              <w:t xml:space="preserve"> </w:t>
            </w:r>
            <w:r>
              <w:rPr>
                <w:sz w:val="23"/>
              </w:rPr>
              <w:t>ФГОС</w:t>
            </w:r>
            <w:r>
              <w:rPr>
                <w:spacing w:val="-7"/>
                <w:sz w:val="23"/>
              </w:rPr>
              <w:t xml:space="preserve"> </w:t>
            </w:r>
            <w:r>
              <w:rPr>
                <w:spacing w:val="-5"/>
                <w:sz w:val="23"/>
              </w:rPr>
              <w:t>НОО</w:t>
            </w:r>
          </w:p>
        </w:tc>
      </w:tr>
      <w:tr w:rsidR="004D7CF7">
        <w:trPr>
          <w:trHeight w:val="263"/>
        </w:trPr>
        <w:tc>
          <w:tcPr>
            <w:tcW w:w="3512" w:type="dxa"/>
            <w:vMerge/>
            <w:tcBorders>
              <w:top w:val="nil"/>
            </w:tcBorders>
          </w:tcPr>
          <w:p w:rsidR="004D7CF7" w:rsidRDefault="004D7CF7">
            <w:pPr>
              <w:rPr>
                <w:sz w:val="2"/>
                <w:szCs w:val="2"/>
              </w:rPr>
            </w:pPr>
          </w:p>
        </w:tc>
        <w:tc>
          <w:tcPr>
            <w:tcW w:w="11909" w:type="dxa"/>
          </w:tcPr>
          <w:p w:rsidR="004D7CF7" w:rsidRDefault="00FE487B">
            <w:pPr>
              <w:pStyle w:val="TableParagraph"/>
              <w:spacing w:line="244" w:lineRule="exact"/>
              <w:ind w:left="105"/>
              <w:rPr>
                <w:sz w:val="23"/>
              </w:rPr>
            </w:pPr>
            <w:r>
              <w:rPr>
                <w:sz w:val="23"/>
              </w:rPr>
              <w:t>Обеспечение</w:t>
            </w:r>
            <w:r>
              <w:rPr>
                <w:spacing w:val="-5"/>
                <w:sz w:val="23"/>
              </w:rPr>
              <w:t xml:space="preserve"> </w:t>
            </w:r>
            <w:r>
              <w:rPr>
                <w:sz w:val="23"/>
              </w:rPr>
              <w:t>публичной</w:t>
            </w:r>
            <w:r>
              <w:rPr>
                <w:spacing w:val="-4"/>
                <w:sz w:val="23"/>
              </w:rPr>
              <w:t xml:space="preserve"> </w:t>
            </w:r>
            <w:r>
              <w:rPr>
                <w:sz w:val="23"/>
              </w:rPr>
              <w:t>отчётности</w:t>
            </w:r>
            <w:r>
              <w:rPr>
                <w:spacing w:val="-4"/>
                <w:sz w:val="23"/>
              </w:rPr>
              <w:t xml:space="preserve"> </w:t>
            </w:r>
            <w:r>
              <w:rPr>
                <w:sz w:val="23"/>
              </w:rPr>
              <w:t>Учреждения</w:t>
            </w:r>
            <w:r>
              <w:rPr>
                <w:spacing w:val="-5"/>
                <w:sz w:val="23"/>
              </w:rPr>
              <w:t xml:space="preserve"> </w:t>
            </w:r>
            <w:r>
              <w:rPr>
                <w:sz w:val="23"/>
              </w:rPr>
              <w:t>о</w:t>
            </w:r>
            <w:r>
              <w:rPr>
                <w:spacing w:val="-4"/>
                <w:sz w:val="23"/>
              </w:rPr>
              <w:t xml:space="preserve"> </w:t>
            </w:r>
            <w:r>
              <w:rPr>
                <w:sz w:val="23"/>
              </w:rPr>
              <w:t>ходе</w:t>
            </w:r>
            <w:r>
              <w:rPr>
                <w:spacing w:val="-5"/>
                <w:sz w:val="23"/>
              </w:rPr>
              <w:t xml:space="preserve"> </w:t>
            </w:r>
            <w:r>
              <w:rPr>
                <w:sz w:val="23"/>
              </w:rPr>
              <w:t>и</w:t>
            </w:r>
            <w:r>
              <w:rPr>
                <w:spacing w:val="-5"/>
                <w:sz w:val="23"/>
              </w:rPr>
              <w:t xml:space="preserve"> </w:t>
            </w:r>
            <w:r>
              <w:rPr>
                <w:sz w:val="23"/>
              </w:rPr>
              <w:t>результатах</w:t>
            </w:r>
            <w:r>
              <w:rPr>
                <w:spacing w:val="-5"/>
                <w:sz w:val="23"/>
              </w:rPr>
              <w:t xml:space="preserve"> </w:t>
            </w:r>
            <w:r>
              <w:rPr>
                <w:sz w:val="23"/>
              </w:rPr>
              <w:t>введения</w:t>
            </w:r>
            <w:r>
              <w:rPr>
                <w:spacing w:val="-4"/>
                <w:sz w:val="23"/>
              </w:rPr>
              <w:t xml:space="preserve"> </w:t>
            </w:r>
            <w:r>
              <w:rPr>
                <w:sz w:val="23"/>
              </w:rPr>
              <w:t>ФГОС</w:t>
            </w:r>
            <w:r>
              <w:rPr>
                <w:spacing w:val="-4"/>
                <w:sz w:val="23"/>
              </w:rPr>
              <w:t xml:space="preserve"> </w:t>
            </w:r>
            <w:r>
              <w:rPr>
                <w:spacing w:val="-5"/>
                <w:sz w:val="23"/>
              </w:rPr>
              <w:t>НОО</w:t>
            </w:r>
          </w:p>
        </w:tc>
      </w:tr>
      <w:tr w:rsidR="004D7CF7">
        <w:trPr>
          <w:trHeight w:val="386"/>
        </w:trPr>
        <w:tc>
          <w:tcPr>
            <w:tcW w:w="3512" w:type="dxa"/>
            <w:vMerge w:val="restart"/>
          </w:tcPr>
          <w:p w:rsidR="004D7CF7" w:rsidRDefault="00FE487B">
            <w:pPr>
              <w:pStyle w:val="TableParagraph"/>
              <w:ind w:right="1159"/>
              <w:rPr>
                <w:sz w:val="23"/>
              </w:rPr>
            </w:pPr>
            <w:r>
              <w:rPr>
                <w:spacing w:val="-2"/>
                <w:sz w:val="23"/>
              </w:rPr>
              <w:t>Материально техническое обеспечение</w:t>
            </w:r>
          </w:p>
        </w:tc>
        <w:tc>
          <w:tcPr>
            <w:tcW w:w="11909" w:type="dxa"/>
          </w:tcPr>
          <w:p w:rsidR="004D7CF7" w:rsidRDefault="00FE487B">
            <w:pPr>
              <w:pStyle w:val="TableParagraph"/>
              <w:spacing w:line="259" w:lineRule="exact"/>
              <w:ind w:left="105"/>
              <w:rPr>
                <w:sz w:val="23"/>
              </w:rPr>
            </w:pPr>
            <w:r>
              <w:rPr>
                <w:sz w:val="23"/>
              </w:rPr>
              <w:t>Приобретение</w:t>
            </w:r>
            <w:r>
              <w:rPr>
                <w:spacing w:val="-10"/>
                <w:sz w:val="23"/>
              </w:rPr>
              <w:t xml:space="preserve"> </w:t>
            </w:r>
            <w:r>
              <w:rPr>
                <w:sz w:val="23"/>
              </w:rPr>
              <w:t>учебно-лабораторного</w:t>
            </w:r>
            <w:r>
              <w:rPr>
                <w:spacing w:val="-7"/>
                <w:sz w:val="23"/>
              </w:rPr>
              <w:t xml:space="preserve"> </w:t>
            </w:r>
            <w:r>
              <w:rPr>
                <w:sz w:val="23"/>
              </w:rPr>
              <w:t>и</w:t>
            </w:r>
            <w:r>
              <w:rPr>
                <w:spacing w:val="-7"/>
                <w:sz w:val="23"/>
              </w:rPr>
              <w:t xml:space="preserve"> </w:t>
            </w:r>
            <w:r>
              <w:rPr>
                <w:sz w:val="23"/>
              </w:rPr>
              <w:t>компьютерного</w:t>
            </w:r>
            <w:r>
              <w:rPr>
                <w:spacing w:val="-7"/>
                <w:sz w:val="23"/>
              </w:rPr>
              <w:t xml:space="preserve"> </w:t>
            </w:r>
            <w:r>
              <w:rPr>
                <w:spacing w:val="-2"/>
                <w:sz w:val="23"/>
              </w:rPr>
              <w:t>оборудования</w:t>
            </w:r>
          </w:p>
        </w:tc>
      </w:tr>
      <w:tr w:rsidR="004D7CF7">
        <w:trPr>
          <w:trHeight w:val="263"/>
        </w:trPr>
        <w:tc>
          <w:tcPr>
            <w:tcW w:w="3512" w:type="dxa"/>
            <w:vMerge/>
            <w:tcBorders>
              <w:top w:val="nil"/>
            </w:tcBorders>
          </w:tcPr>
          <w:p w:rsidR="004D7CF7" w:rsidRDefault="004D7CF7">
            <w:pPr>
              <w:rPr>
                <w:sz w:val="2"/>
                <w:szCs w:val="2"/>
              </w:rPr>
            </w:pPr>
          </w:p>
        </w:tc>
        <w:tc>
          <w:tcPr>
            <w:tcW w:w="11909" w:type="dxa"/>
          </w:tcPr>
          <w:p w:rsidR="004D7CF7" w:rsidRDefault="00FE487B">
            <w:pPr>
              <w:pStyle w:val="TableParagraph"/>
              <w:spacing w:line="244" w:lineRule="exact"/>
              <w:ind w:left="162"/>
              <w:rPr>
                <w:sz w:val="23"/>
              </w:rPr>
            </w:pPr>
            <w:r>
              <w:rPr>
                <w:sz w:val="23"/>
              </w:rPr>
              <w:t>Пополнение</w:t>
            </w:r>
            <w:r>
              <w:rPr>
                <w:spacing w:val="-8"/>
                <w:sz w:val="23"/>
              </w:rPr>
              <w:t xml:space="preserve"> </w:t>
            </w:r>
            <w:r>
              <w:rPr>
                <w:sz w:val="23"/>
              </w:rPr>
              <w:t>фондов</w:t>
            </w:r>
            <w:r>
              <w:rPr>
                <w:spacing w:val="-6"/>
                <w:sz w:val="23"/>
              </w:rPr>
              <w:t xml:space="preserve"> </w:t>
            </w:r>
            <w:r>
              <w:rPr>
                <w:sz w:val="23"/>
              </w:rPr>
              <w:t>библиотеки</w:t>
            </w:r>
            <w:r>
              <w:rPr>
                <w:spacing w:val="-6"/>
                <w:sz w:val="23"/>
              </w:rPr>
              <w:t xml:space="preserve"> </w:t>
            </w:r>
            <w:r>
              <w:rPr>
                <w:sz w:val="23"/>
              </w:rPr>
              <w:t>Учреждения</w:t>
            </w:r>
            <w:r>
              <w:rPr>
                <w:spacing w:val="-6"/>
                <w:sz w:val="23"/>
              </w:rPr>
              <w:t xml:space="preserve"> </w:t>
            </w:r>
            <w:r>
              <w:rPr>
                <w:sz w:val="23"/>
              </w:rPr>
              <w:t>печатными</w:t>
            </w:r>
            <w:r>
              <w:rPr>
                <w:spacing w:val="-6"/>
                <w:sz w:val="23"/>
              </w:rPr>
              <w:t xml:space="preserve"> </w:t>
            </w:r>
            <w:r>
              <w:rPr>
                <w:sz w:val="23"/>
              </w:rPr>
              <w:t>и</w:t>
            </w:r>
            <w:r>
              <w:rPr>
                <w:spacing w:val="-7"/>
                <w:sz w:val="23"/>
              </w:rPr>
              <w:t xml:space="preserve"> </w:t>
            </w:r>
            <w:r>
              <w:rPr>
                <w:sz w:val="23"/>
              </w:rPr>
              <w:t>электронными</w:t>
            </w:r>
            <w:r>
              <w:rPr>
                <w:spacing w:val="-7"/>
                <w:sz w:val="23"/>
              </w:rPr>
              <w:t xml:space="preserve"> </w:t>
            </w:r>
            <w:r>
              <w:rPr>
                <w:sz w:val="23"/>
              </w:rPr>
              <w:t>образовательными</w:t>
            </w:r>
            <w:r>
              <w:rPr>
                <w:spacing w:val="-5"/>
                <w:sz w:val="23"/>
              </w:rPr>
              <w:t xml:space="preserve"> </w:t>
            </w:r>
            <w:r>
              <w:rPr>
                <w:spacing w:val="-2"/>
                <w:sz w:val="23"/>
              </w:rPr>
              <w:t>ресурсами</w:t>
            </w:r>
          </w:p>
        </w:tc>
      </w:tr>
      <w:tr w:rsidR="004D7CF7">
        <w:trPr>
          <w:trHeight w:val="530"/>
        </w:trPr>
        <w:tc>
          <w:tcPr>
            <w:tcW w:w="3512" w:type="dxa"/>
            <w:vMerge/>
            <w:tcBorders>
              <w:top w:val="nil"/>
            </w:tcBorders>
          </w:tcPr>
          <w:p w:rsidR="004D7CF7" w:rsidRDefault="004D7CF7">
            <w:pPr>
              <w:rPr>
                <w:sz w:val="2"/>
                <w:szCs w:val="2"/>
              </w:rPr>
            </w:pPr>
          </w:p>
        </w:tc>
        <w:tc>
          <w:tcPr>
            <w:tcW w:w="11909" w:type="dxa"/>
          </w:tcPr>
          <w:p w:rsidR="004D7CF7" w:rsidRDefault="00FE487B">
            <w:pPr>
              <w:pStyle w:val="TableParagraph"/>
              <w:spacing w:line="258" w:lineRule="exact"/>
              <w:ind w:left="105"/>
              <w:rPr>
                <w:sz w:val="23"/>
              </w:rPr>
            </w:pPr>
            <w:r>
              <w:rPr>
                <w:sz w:val="23"/>
              </w:rPr>
              <w:t>Обеспечение</w:t>
            </w:r>
            <w:r>
              <w:rPr>
                <w:spacing w:val="-8"/>
                <w:sz w:val="23"/>
              </w:rPr>
              <w:t xml:space="preserve"> </w:t>
            </w:r>
            <w:r>
              <w:rPr>
                <w:sz w:val="23"/>
              </w:rPr>
              <w:t>контролируемого</w:t>
            </w:r>
            <w:r>
              <w:rPr>
                <w:spacing w:val="-6"/>
                <w:sz w:val="23"/>
              </w:rPr>
              <w:t xml:space="preserve"> </w:t>
            </w:r>
            <w:r>
              <w:rPr>
                <w:sz w:val="23"/>
              </w:rPr>
              <w:t>доступа</w:t>
            </w:r>
            <w:r>
              <w:rPr>
                <w:spacing w:val="-4"/>
                <w:sz w:val="23"/>
              </w:rPr>
              <w:t xml:space="preserve"> </w:t>
            </w:r>
            <w:r>
              <w:rPr>
                <w:sz w:val="23"/>
              </w:rPr>
              <w:t>участников</w:t>
            </w:r>
            <w:r>
              <w:rPr>
                <w:spacing w:val="-6"/>
                <w:sz w:val="23"/>
              </w:rPr>
              <w:t xml:space="preserve"> </w:t>
            </w:r>
            <w:r>
              <w:rPr>
                <w:sz w:val="23"/>
              </w:rPr>
              <w:t>образовательных</w:t>
            </w:r>
            <w:r>
              <w:rPr>
                <w:spacing w:val="-6"/>
                <w:sz w:val="23"/>
              </w:rPr>
              <w:t xml:space="preserve"> </w:t>
            </w:r>
            <w:r>
              <w:rPr>
                <w:sz w:val="23"/>
              </w:rPr>
              <w:t>отношений</w:t>
            </w:r>
            <w:r>
              <w:rPr>
                <w:spacing w:val="-7"/>
                <w:sz w:val="23"/>
              </w:rPr>
              <w:t xml:space="preserve"> </w:t>
            </w:r>
            <w:r>
              <w:rPr>
                <w:sz w:val="23"/>
              </w:rPr>
              <w:t>к</w:t>
            </w:r>
            <w:r>
              <w:rPr>
                <w:spacing w:val="-5"/>
                <w:sz w:val="23"/>
              </w:rPr>
              <w:t xml:space="preserve"> </w:t>
            </w:r>
            <w:r>
              <w:rPr>
                <w:spacing w:val="-2"/>
                <w:sz w:val="23"/>
              </w:rPr>
              <w:t>информационным</w:t>
            </w:r>
          </w:p>
          <w:p w:rsidR="004D7CF7" w:rsidRDefault="00FE487B">
            <w:pPr>
              <w:pStyle w:val="TableParagraph"/>
              <w:spacing w:before="2" w:line="250" w:lineRule="exact"/>
              <w:ind w:left="105"/>
              <w:rPr>
                <w:sz w:val="23"/>
              </w:rPr>
            </w:pPr>
            <w:r>
              <w:rPr>
                <w:sz w:val="23"/>
              </w:rPr>
              <w:t>образовательным</w:t>
            </w:r>
            <w:r>
              <w:rPr>
                <w:spacing w:val="-5"/>
                <w:sz w:val="23"/>
              </w:rPr>
              <w:t xml:space="preserve"> </w:t>
            </w:r>
            <w:r>
              <w:rPr>
                <w:sz w:val="23"/>
              </w:rPr>
              <w:t>ресурсам</w:t>
            </w:r>
            <w:r>
              <w:rPr>
                <w:spacing w:val="-5"/>
                <w:sz w:val="23"/>
              </w:rPr>
              <w:t xml:space="preserve"> </w:t>
            </w:r>
            <w:r>
              <w:rPr>
                <w:sz w:val="23"/>
              </w:rPr>
              <w:t>в</w:t>
            </w:r>
            <w:r>
              <w:rPr>
                <w:spacing w:val="-4"/>
                <w:sz w:val="23"/>
              </w:rPr>
              <w:t xml:space="preserve"> </w:t>
            </w:r>
            <w:r>
              <w:rPr>
                <w:spacing w:val="-2"/>
                <w:sz w:val="23"/>
              </w:rPr>
              <w:t>Интернете</w:t>
            </w:r>
          </w:p>
        </w:tc>
      </w:tr>
    </w:tbl>
    <w:p w:rsidR="004D7CF7" w:rsidRDefault="004D7CF7">
      <w:pPr>
        <w:pStyle w:val="TableParagraph"/>
        <w:spacing w:line="250" w:lineRule="exact"/>
        <w:rPr>
          <w:sz w:val="23"/>
        </w:rPr>
        <w:sectPr w:rsidR="004D7CF7">
          <w:pgSz w:w="16840" w:h="12410" w:orient="landscape"/>
          <w:pgMar w:top="540" w:right="0" w:bottom="1720" w:left="283" w:header="0" w:footer="1489" w:gutter="0"/>
          <w:cols w:space="720"/>
        </w:sectPr>
      </w:pPr>
    </w:p>
    <w:p w:rsidR="004D7CF7" w:rsidRDefault="00FE487B">
      <w:pPr>
        <w:pStyle w:val="1"/>
        <w:numPr>
          <w:ilvl w:val="1"/>
          <w:numId w:val="30"/>
        </w:numPr>
        <w:tabs>
          <w:tab w:val="left" w:pos="1001"/>
        </w:tabs>
        <w:spacing w:before="60"/>
        <w:ind w:left="1001" w:hanging="490"/>
        <w:jc w:val="both"/>
      </w:pPr>
      <w:bookmarkStart w:id="40" w:name="_TOC_250006"/>
      <w:r>
        <w:lastRenderedPageBreak/>
        <w:t>Кадровые</w:t>
      </w:r>
      <w:r>
        <w:rPr>
          <w:spacing w:val="-12"/>
        </w:rPr>
        <w:t xml:space="preserve"> </w:t>
      </w:r>
      <w:r>
        <w:t>условия</w:t>
      </w:r>
      <w:r>
        <w:rPr>
          <w:spacing w:val="-10"/>
        </w:rPr>
        <w:t xml:space="preserve"> </w:t>
      </w:r>
      <w:r>
        <w:t>реализации</w:t>
      </w:r>
      <w:r>
        <w:rPr>
          <w:spacing w:val="-10"/>
        </w:rPr>
        <w:t xml:space="preserve"> </w:t>
      </w:r>
      <w:r>
        <w:t>основной</w:t>
      </w:r>
      <w:r>
        <w:rPr>
          <w:spacing w:val="-10"/>
        </w:rPr>
        <w:t xml:space="preserve"> </w:t>
      </w:r>
      <w:r>
        <w:t>образовательной</w:t>
      </w:r>
      <w:r>
        <w:rPr>
          <w:spacing w:val="-10"/>
        </w:rPr>
        <w:t xml:space="preserve"> </w:t>
      </w:r>
      <w:bookmarkEnd w:id="40"/>
      <w:r>
        <w:rPr>
          <w:spacing w:val="-2"/>
        </w:rPr>
        <w:t>программы</w:t>
      </w:r>
    </w:p>
    <w:p w:rsidR="004D7CF7" w:rsidRDefault="00FE487B">
      <w:pPr>
        <w:pStyle w:val="2"/>
        <w:spacing w:before="5" w:line="318" w:lineRule="exact"/>
      </w:pPr>
      <w:r>
        <w:t>Кадровое</w:t>
      </w:r>
      <w:r>
        <w:rPr>
          <w:spacing w:val="-5"/>
        </w:rPr>
        <w:t xml:space="preserve"> </w:t>
      </w:r>
      <w:r>
        <w:rPr>
          <w:spacing w:val="-2"/>
        </w:rPr>
        <w:t>обеспечение</w:t>
      </w:r>
    </w:p>
    <w:p w:rsidR="004D7CF7" w:rsidRDefault="00FE487B">
      <w:pPr>
        <w:pStyle w:val="a3"/>
        <w:ind w:right="1128" w:firstLine="708"/>
        <w:jc w:val="both"/>
      </w:pPr>
      <w:r>
        <w:t xml:space="preserve">В школе разработаны должностные инструкции, содержащие конкретный перечень должностных обязанностей работников на основании квалификационных характеристик, представленных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определенных в требованиях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w:t>
      </w:r>
      <w:r>
        <w:rPr>
          <w:spacing w:val="-2"/>
        </w:rPr>
        <w:t>учитель)”.</w:t>
      </w:r>
    </w:p>
    <w:p w:rsidR="004D7CF7" w:rsidRDefault="00FE487B">
      <w:pPr>
        <w:pStyle w:val="a3"/>
        <w:ind w:right="1127" w:firstLine="708"/>
        <w:jc w:val="both"/>
      </w:pPr>
      <w:r>
        <w:t>Описание кадровых условий образовательной организации может представлено в таблице. Это позволит определить состояние кадрового потенциала и наметить пути необходимой работы по его дальнейшему изменению (Приложение 2.)</w:t>
      </w:r>
    </w:p>
    <w:p w:rsidR="004D7CF7" w:rsidRDefault="004D7CF7">
      <w:pPr>
        <w:pStyle w:val="a3"/>
        <w:ind w:left="0"/>
      </w:pPr>
    </w:p>
    <w:p w:rsidR="004D7CF7" w:rsidRDefault="00FE487B">
      <w:pPr>
        <w:pStyle w:val="1"/>
        <w:spacing w:line="319" w:lineRule="exact"/>
        <w:ind w:left="1219"/>
      </w:pPr>
      <w:r>
        <w:t>Профессиональное</w:t>
      </w:r>
      <w:r>
        <w:rPr>
          <w:spacing w:val="-12"/>
        </w:rPr>
        <w:t xml:space="preserve"> </w:t>
      </w:r>
      <w:r>
        <w:t>развитие</w:t>
      </w:r>
      <w:r>
        <w:rPr>
          <w:spacing w:val="-9"/>
        </w:rPr>
        <w:t xml:space="preserve"> </w:t>
      </w:r>
      <w:r>
        <w:t>и</w:t>
      </w:r>
      <w:r>
        <w:rPr>
          <w:spacing w:val="-10"/>
        </w:rPr>
        <w:t xml:space="preserve"> </w:t>
      </w:r>
      <w:r>
        <w:t>повышение</w:t>
      </w:r>
      <w:r>
        <w:rPr>
          <w:spacing w:val="-8"/>
        </w:rPr>
        <w:t xml:space="preserve"> </w:t>
      </w:r>
      <w:r>
        <w:t>квалификации</w:t>
      </w:r>
      <w:r>
        <w:rPr>
          <w:spacing w:val="-9"/>
        </w:rPr>
        <w:t xml:space="preserve"> </w:t>
      </w:r>
      <w:r>
        <w:t>педагогических</w:t>
      </w:r>
      <w:r>
        <w:rPr>
          <w:spacing w:val="-7"/>
        </w:rPr>
        <w:t xml:space="preserve"> </w:t>
      </w:r>
      <w:r>
        <w:rPr>
          <w:spacing w:val="-2"/>
        </w:rPr>
        <w:t>работников</w:t>
      </w:r>
    </w:p>
    <w:p w:rsidR="004D7CF7" w:rsidRDefault="00FE487B">
      <w:pPr>
        <w:pStyle w:val="a3"/>
        <w:ind w:right="1128" w:firstLine="708"/>
      </w:pPr>
      <w:r>
        <w:t>Все педагоги,</w:t>
      </w:r>
      <w:r>
        <w:rPr>
          <w:spacing w:val="-1"/>
        </w:rPr>
        <w:t xml:space="preserve"> </w:t>
      </w:r>
      <w:r>
        <w:t>реализующих ФГОС НОО,</w:t>
      </w:r>
      <w:r>
        <w:rPr>
          <w:spacing w:val="-1"/>
        </w:rPr>
        <w:t xml:space="preserve"> </w:t>
      </w:r>
      <w:r>
        <w:t>в</w:t>
      </w:r>
      <w:r>
        <w:rPr>
          <w:spacing w:val="-1"/>
        </w:rPr>
        <w:t xml:space="preserve"> </w:t>
      </w:r>
      <w:r>
        <w:t>соответствии с</w:t>
      </w:r>
      <w:r>
        <w:rPr>
          <w:spacing w:val="-4"/>
        </w:rPr>
        <w:t xml:space="preserve"> </w:t>
      </w:r>
      <w:r>
        <w:t>приказом Министерства</w:t>
      </w:r>
      <w:r>
        <w:rPr>
          <w:spacing w:val="-1"/>
        </w:rPr>
        <w:t xml:space="preserve"> </w:t>
      </w:r>
      <w:r>
        <w:t>образования и</w:t>
      </w:r>
      <w:r>
        <w:rPr>
          <w:spacing w:val="-3"/>
        </w:rPr>
        <w:t xml:space="preserve"> </w:t>
      </w:r>
      <w:r>
        <w:t>науки Российской Федерации от 24 марта 2010 года № 209 «Порядок аттестации педагогических работников государственных и муниципальных</w:t>
      </w:r>
      <w:r>
        <w:rPr>
          <w:spacing w:val="-5"/>
        </w:rPr>
        <w:t xml:space="preserve"> </w:t>
      </w:r>
      <w:r>
        <w:t>образовательных</w:t>
      </w:r>
      <w:r>
        <w:rPr>
          <w:spacing w:val="-1"/>
        </w:rPr>
        <w:t xml:space="preserve"> </w:t>
      </w:r>
      <w:r>
        <w:t>учреждений»</w:t>
      </w:r>
      <w:r>
        <w:rPr>
          <w:spacing w:val="-3"/>
        </w:rPr>
        <w:t xml:space="preserve"> </w:t>
      </w:r>
      <w:r>
        <w:t>по</w:t>
      </w:r>
      <w:r>
        <w:rPr>
          <w:spacing w:val="-1"/>
        </w:rPr>
        <w:t xml:space="preserve"> </w:t>
      </w:r>
      <w:r>
        <w:t>графику</w:t>
      </w:r>
      <w:r>
        <w:rPr>
          <w:spacing w:val="-6"/>
        </w:rPr>
        <w:t xml:space="preserve"> </w:t>
      </w:r>
      <w:r>
        <w:t>проходят</w:t>
      </w:r>
      <w:r>
        <w:rPr>
          <w:spacing w:val="-2"/>
        </w:rPr>
        <w:t xml:space="preserve"> </w:t>
      </w:r>
      <w:r>
        <w:t>аттестацию</w:t>
      </w:r>
      <w:r>
        <w:rPr>
          <w:spacing w:val="-3"/>
        </w:rPr>
        <w:t xml:space="preserve"> </w:t>
      </w:r>
      <w:r>
        <w:t>на</w:t>
      </w:r>
      <w:r>
        <w:rPr>
          <w:spacing w:val="-2"/>
        </w:rPr>
        <w:t xml:space="preserve"> </w:t>
      </w:r>
      <w:r>
        <w:t>квалификационную</w:t>
      </w:r>
      <w:r>
        <w:rPr>
          <w:spacing w:val="-3"/>
        </w:rPr>
        <w:t xml:space="preserve"> </w:t>
      </w:r>
      <w:r>
        <w:t>категорию</w:t>
      </w:r>
      <w:r>
        <w:rPr>
          <w:spacing w:val="-3"/>
        </w:rPr>
        <w:t xml:space="preserve"> </w:t>
      </w:r>
      <w:r>
        <w:t>или</w:t>
      </w:r>
      <w:r>
        <w:rPr>
          <w:spacing w:val="-2"/>
        </w:rPr>
        <w:t xml:space="preserve"> </w:t>
      </w:r>
      <w:r>
        <w:t>на соответствие занимаемой должности.</w:t>
      </w:r>
    </w:p>
    <w:p w:rsidR="004D7CF7" w:rsidRDefault="00FE487B">
      <w:pPr>
        <w:pStyle w:val="a3"/>
        <w:ind w:right="1128" w:firstLine="708"/>
      </w:pPr>
      <w:r>
        <w:t>Перспективный</w:t>
      </w:r>
      <w:r>
        <w:rPr>
          <w:spacing w:val="-3"/>
        </w:rPr>
        <w:t xml:space="preserve"> </w:t>
      </w:r>
      <w:r>
        <w:t>график</w:t>
      </w:r>
      <w:r>
        <w:rPr>
          <w:spacing w:val="-3"/>
        </w:rPr>
        <w:t xml:space="preserve"> </w:t>
      </w:r>
      <w:r>
        <w:t>аттестации</w:t>
      </w:r>
      <w:r>
        <w:rPr>
          <w:spacing w:val="-3"/>
        </w:rPr>
        <w:t xml:space="preserve"> </w:t>
      </w:r>
      <w:r>
        <w:t>и</w:t>
      </w:r>
      <w:r>
        <w:rPr>
          <w:spacing w:val="-3"/>
        </w:rPr>
        <w:t xml:space="preserve"> </w:t>
      </w:r>
      <w:r>
        <w:t>повышения</w:t>
      </w:r>
      <w:r>
        <w:rPr>
          <w:spacing w:val="-3"/>
        </w:rPr>
        <w:t xml:space="preserve"> </w:t>
      </w:r>
      <w:r>
        <w:t>квалификации</w:t>
      </w:r>
      <w:r>
        <w:rPr>
          <w:spacing w:val="-3"/>
        </w:rPr>
        <w:t xml:space="preserve"> </w:t>
      </w:r>
      <w:r>
        <w:t>педагогических</w:t>
      </w:r>
      <w:r>
        <w:rPr>
          <w:spacing w:val="-4"/>
        </w:rPr>
        <w:t xml:space="preserve"> </w:t>
      </w:r>
      <w:r>
        <w:t>работников НОО</w:t>
      </w:r>
      <w:r>
        <w:rPr>
          <w:spacing w:val="-5"/>
        </w:rPr>
        <w:t xml:space="preserve"> </w:t>
      </w:r>
      <w:r>
        <w:t>актуальный</w:t>
      </w:r>
      <w:r>
        <w:rPr>
          <w:spacing w:val="-6"/>
        </w:rPr>
        <w:t xml:space="preserve"> </w:t>
      </w:r>
      <w:r>
        <w:t>на текущий учебный год (Приложение 3.)</w:t>
      </w:r>
    </w:p>
    <w:p w:rsidR="004D7CF7" w:rsidRDefault="00FE487B">
      <w:pPr>
        <w:pStyle w:val="a3"/>
        <w:ind w:right="1128"/>
      </w:pPr>
      <w:r>
        <w:t>Ожидаемый</w:t>
      </w:r>
      <w:r>
        <w:rPr>
          <w:spacing w:val="-6"/>
        </w:rPr>
        <w:t xml:space="preserve"> </w:t>
      </w:r>
      <w:r>
        <w:t>результат</w:t>
      </w:r>
      <w:r>
        <w:rPr>
          <w:spacing w:val="-3"/>
        </w:rPr>
        <w:t xml:space="preserve"> </w:t>
      </w:r>
      <w:r>
        <w:t>повышения</w:t>
      </w:r>
      <w:r>
        <w:rPr>
          <w:spacing w:val="-3"/>
        </w:rPr>
        <w:t xml:space="preserve"> </w:t>
      </w:r>
      <w:r>
        <w:t>квалификации —</w:t>
      </w:r>
      <w:r>
        <w:rPr>
          <w:spacing w:val="-6"/>
        </w:rPr>
        <w:t xml:space="preserve"> </w:t>
      </w:r>
      <w:r>
        <w:t>профессиональная</w:t>
      </w:r>
      <w:r>
        <w:rPr>
          <w:spacing w:val="-3"/>
        </w:rPr>
        <w:t xml:space="preserve"> </w:t>
      </w:r>
      <w:r>
        <w:t>готовность</w:t>
      </w:r>
      <w:r>
        <w:rPr>
          <w:spacing w:val="-4"/>
        </w:rPr>
        <w:t xml:space="preserve"> </w:t>
      </w:r>
      <w:r>
        <w:t>работников</w:t>
      </w:r>
      <w:r>
        <w:rPr>
          <w:spacing w:val="-4"/>
        </w:rPr>
        <w:t xml:space="preserve"> </w:t>
      </w:r>
      <w:r>
        <w:t>образования</w:t>
      </w:r>
      <w:r>
        <w:rPr>
          <w:spacing w:val="-3"/>
        </w:rPr>
        <w:t xml:space="preserve"> </w:t>
      </w:r>
      <w:r>
        <w:t>к</w:t>
      </w:r>
      <w:r>
        <w:rPr>
          <w:spacing w:val="-6"/>
        </w:rPr>
        <w:t xml:space="preserve"> </w:t>
      </w:r>
      <w:r>
        <w:t>реализации ФГОС НОО:</w:t>
      </w:r>
    </w:p>
    <w:p w:rsidR="004D7CF7" w:rsidRDefault="00FE487B">
      <w:pPr>
        <w:pStyle w:val="a4"/>
        <w:numPr>
          <w:ilvl w:val="0"/>
          <w:numId w:val="21"/>
        </w:numPr>
        <w:tabs>
          <w:tab w:val="left" w:pos="721"/>
        </w:tabs>
        <w:spacing w:line="322" w:lineRule="exact"/>
        <w:ind w:left="721" w:hanging="210"/>
        <w:rPr>
          <w:sz w:val="28"/>
        </w:rPr>
      </w:pPr>
      <w:r>
        <w:rPr>
          <w:sz w:val="28"/>
        </w:rPr>
        <w:t>обеспечение</w:t>
      </w:r>
      <w:r>
        <w:rPr>
          <w:spacing w:val="-8"/>
          <w:sz w:val="28"/>
        </w:rPr>
        <w:t xml:space="preserve"> </w:t>
      </w:r>
      <w:r>
        <w:rPr>
          <w:sz w:val="28"/>
        </w:rPr>
        <w:t>оптимального</w:t>
      </w:r>
      <w:r>
        <w:rPr>
          <w:spacing w:val="-8"/>
          <w:sz w:val="28"/>
        </w:rPr>
        <w:t xml:space="preserve"> </w:t>
      </w:r>
      <w:r>
        <w:rPr>
          <w:sz w:val="28"/>
        </w:rPr>
        <w:t>вхождения</w:t>
      </w:r>
      <w:r>
        <w:rPr>
          <w:spacing w:val="-8"/>
          <w:sz w:val="28"/>
        </w:rPr>
        <w:t xml:space="preserve"> </w:t>
      </w:r>
      <w:r>
        <w:rPr>
          <w:sz w:val="28"/>
        </w:rPr>
        <w:t>работников</w:t>
      </w:r>
      <w:r>
        <w:rPr>
          <w:spacing w:val="-11"/>
          <w:sz w:val="28"/>
        </w:rPr>
        <w:t xml:space="preserve"> </w:t>
      </w:r>
      <w:r>
        <w:rPr>
          <w:sz w:val="28"/>
        </w:rPr>
        <w:t>образования</w:t>
      </w:r>
      <w:r>
        <w:rPr>
          <w:spacing w:val="-8"/>
          <w:sz w:val="28"/>
        </w:rPr>
        <w:t xml:space="preserve"> </w:t>
      </w:r>
      <w:r>
        <w:rPr>
          <w:sz w:val="28"/>
        </w:rPr>
        <w:t>в</w:t>
      </w:r>
      <w:r>
        <w:rPr>
          <w:spacing w:val="-10"/>
          <w:sz w:val="28"/>
        </w:rPr>
        <w:t xml:space="preserve"> </w:t>
      </w:r>
      <w:r>
        <w:rPr>
          <w:sz w:val="28"/>
        </w:rPr>
        <w:t>систему</w:t>
      </w:r>
      <w:r>
        <w:rPr>
          <w:spacing w:val="-11"/>
          <w:sz w:val="28"/>
        </w:rPr>
        <w:t xml:space="preserve"> </w:t>
      </w:r>
      <w:r>
        <w:rPr>
          <w:sz w:val="28"/>
        </w:rPr>
        <w:t>ценностей</w:t>
      </w:r>
      <w:r>
        <w:rPr>
          <w:spacing w:val="-7"/>
          <w:sz w:val="28"/>
        </w:rPr>
        <w:t xml:space="preserve"> </w:t>
      </w:r>
      <w:r>
        <w:rPr>
          <w:sz w:val="28"/>
        </w:rPr>
        <w:t>современного</w:t>
      </w:r>
      <w:r>
        <w:rPr>
          <w:spacing w:val="-7"/>
          <w:sz w:val="28"/>
        </w:rPr>
        <w:t xml:space="preserve"> </w:t>
      </w:r>
      <w:r>
        <w:rPr>
          <w:spacing w:val="-2"/>
          <w:sz w:val="28"/>
        </w:rPr>
        <w:t>образования;</w:t>
      </w:r>
    </w:p>
    <w:p w:rsidR="004D7CF7" w:rsidRDefault="00FE487B">
      <w:pPr>
        <w:pStyle w:val="a4"/>
        <w:numPr>
          <w:ilvl w:val="0"/>
          <w:numId w:val="21"/>
        </w:numPr>
        <w:tabs>
          <w:tab w:val="left" w:pos="721"/>
        </w:tabs>
        <w:spacing w:line="322" w:lineRule="exact"/>
        <w:ind w:left="721" w:hanging="210"/>
        <w:rPr>
          <w:sz w:val="28"/>
        </w:rPr>
      </w:pPr>
      <w:r>
        <w:rPr>
          <w:sz w:val="28"/>
        </w:rPr>
        <w:t>принятие</w:t>
      </w:r>
      <w:r>
        <w:rPr>
          <w:spacing w:val="-7"/>
          <w:sz w:val="28"/>
        </w:rPr>
        <w:t xml:space="preserve"> </w:t>
      </w:r>
      <w:r>
        <w:rPr>
          <w:sz w:val="28"/>
        </w:rPr>
        <w:t>идеологии</w:t>
      </w:r>
      <w:r>
        <w:rPr>
          <w:spacing w:val="-7"/>
          <w:sz w:val="28"/>
        </w:rPr>
        <w:t xml:space="preserve"> </w:t>
      </w:r>
      <w:r>
        <w:rPr>
          <w:sz w:val="28"/>
        </w:rPr>
        <w:t>ФГОС</w:t>
      </w:r>
      <w:r>
        <w:rPr>
          <w:spacing w:val="-6"/>
          <w:sz w:val="28"/>
        </w:rPr>
        <w:t xml:space="preserve"> </w:t>
      </w:r>
      <w:r>
        <w:rPr>
          <w:spacing w:val="-4"/>
          <w:sz w:val="28"/>
        </w:rPr>
        <w:t>НОО;</w:t>
      </w:r>
    </w:p>
    <w:p w:rsidR="004D7CF7" w:rsidRDefault="00FE487B">
      <w:pPr>
        <w:pStyle w:val="a4"/>
        <w:numPr>
          <w:ilvl w:val="0"/>
          <w:numId w:val="21"/>
        </w:numPr>
        <w:tabs>
          <w:tab w:val="left" w:pos="721"/>
        </w:tabs>
        <w:ind w:right="1990" w:firstLine="0"/>
        <w:rPr>
          <w:sz w:val="28"/>
        </w:rPr>
      </w:pPr>
      <w:r>
        <w:rPr>
          <w:sz w:val="28"/>
        </w:rPr>
        <w:t>освоение</w:t>
      </w:r>
      <w:r>
        <w:rPr>
          <w:spacing w:val="-5"/>
          <w:sz w:val="28"/>
        </w:rPr>
        <w:t xml:space="preserve"> </w:t>
      </w:r>
      <w:r>
        <w:rPr>
          <w:sz w:val="28"/>
        </w:rPr>
        <w:t>новой</w:t>
      </w:r>
      <w:r>
        <w:rPr>
          <w:spacing w:val="-3"/>
          <w:sz w:val="28"/>
        </w:rPr>
        <w:t xml:space="preserve"> </w:t>
      </w:r>
      <w:r>
        <w:rPr>
          <w:sz w:val="28"/>
        </w:rPr>
        <w:t>системы</w:t>
      </w:r>
      <w:r>
        <w:rPr>
          <w:spacing w:val="-3"/>
          <w:sz w:val="28"/>
        </w:rPr>
        <w:t xml:space="preserve"> </w:t>
      </w:r>
      <w:r>
        <w:rPr>
          <w:sz w:val="28"/>
        </w:rPr>
        <w:t>требований</w:t>
      </w:r>
      <w:r>
        <w:rPr>
          <w:spacing w:val="-3"/>
          <w:sz w:val="28"/>
        </w:rPr>
        <w:t xml:space="preserve"> </w:t>
      </w:r>
      <w:r>
        <w:rPr>
          <w:sz w:val="28"/>
        </w:rPr>
        <w:t>к</w:t>
      </w:r>
      <w:r>
        <w:rPr>
          <w:spacing w:val="-5"/>
          <w:sz w:val="28"/>
        </w:rPr>
        <w:t xml:space="preserve"> </w:t>
      </w:r>
      <w:r>
        <w:rPr>
          <w:sz w:val="28"/>
        </w:rPr>
        <w:t>структуре</w:t>
      </w:r>
      <w:r>
        <w:rPr>
          <w:spacing w:val="-3"/>
          <w:sz w:val="28"/>
        </w:rPr>
        <w:t xml:space="preserve"> </w:t>
      </w:r>
      <w:r>
        <w:rPr>
          <w:sz w:val="28"/>
        </w:rPr>
        <w:t>основной</w:t>
      </w:r>
      <w:r>
        <w:rPr>
          <w:spacing w:val="-4"/>
          <w:sz w:val="28"/>
        </w:rPr>
        <w:t xml:space="preserve"> </w:t>
      </w:r>
      <w:r>
        <w:rPr>
          <w:sz w:val="28"/>
        </w:rPr>
        <w:t>образовательной</w:t>
      </w:r>
      <w:r>
        <w:rPr>
          <w:spacing w:val="-5"/>
          <w:sz w:val="28"/>
        </w:rPr>
        <w:t xml:space="preserve"> </w:t>
      </w:r>
      <w:r>
        <w:rPr>
          <w:sz w:val="28"/>
        </w:rPr>
        <w:t>программы,</w:t>
      </w:r>
      <w:r>
        <w:rPr>
          <w:spacing w:val="-4"/>
          <w:sz w:val="28"/>
        </w:rPr>
        <w:t xml:space="preserve"> </w:t>
      </w:r>
      <w:r>
        <w:rPr>
          <w:sz w:val="28"/>
        </w:rPr>
        <w:t>результатам</w:t>
      </w:r>
      <w:r>
        <w:rPr>
          <w:spacing w:val="-4"/>
          <w:sz w:val="28"/>
        </w:rPr>
        <w:t xml:space="preserve"> </w:t>
      </w:r>
      <w:r>
        <w:rPr>
          <w:sz w:val="28"/>
        </w:rPr>
        <w:t>её</w:t>
      </w:r>
      <w:r>
        <w:rPr>
          <w:spacing w:val="-3"/>
          <w:sz w:val="28"/>
        </w:rPr>
        <w:t xml:space="preserve"> </w:t>
      </w:r>
      <w:r>
        <w:rPr>
          <w:sz w:val="28"/>
        </w:rPr>
        <w:t>освоения</w:t>
      </w:r>
      <w:r>
        <w:rPr>
          <w:spacing w:val="-3"/>
          <w:sz w:val="28"/>
        </w:rPr>
        <w:t xml:space="preserve"> </w:t>
      </w:r>
      <w:r>
        <w:rPr>
          <w:sz w:val="28"/>
        </w:rPr>
        <w:t>и условиям реализации, а также системы оценки итогов образовательной деятельности обучающихся;</w:t>
      </w:r>
    </w:p>
    <w:p w:rsidR="004D7CF7" w:rsidRDefault="00FE487B">
      <w:pPr>
        <w:pStyle w:val="a4"/>
        <w:numPr>
          <w:ilvl w:val="0"/>
          <w:numId w:val="21"/>
        </w:numPr>
        <w:tabs>
          <w:tab w:val="left" w:pos="721"/>
        </w:tabs>
        <w:ind w:right="1332" w:firstLine="0"/>
        <w:rPr>
          <w:sz w:val="28"/>
        </w:rPr>
      </w:pPr>
      <w:r>
        <w:rPr>
          <w:sz w:val="28"/>
        </w:rPr>
        <w:t>овладение</w:t>
      </w:r>
      <w:r>
        <w:rPr>
          <w:spacing w:val="-4"/>
          <w:sz w:val="28"/>
        </w:rPr>
        <w:t xml:space="preserve"> </w:t>
      </w:r>
      <w:r>
        <w:rPr>
          <w:sz w:val="28"/>
        </w:rPr>
        <w:t>учебно-методическими</w:t>
      </w:r>
      <w:r>
        <w:rPr>
          <w:spacing w:val="-4"/>
          <w:sz w:val="28"/>
        </w:rPr>
        <w:t xml:space="preserve"> </w:t>
      </w:r>
      <w:r>
        <w:rPr>
          <w:sz w:val="28"/>
        </w:rPr>
        <w:t>и</w:t>
      </w:r>
      <w:r>
        <w:rPr>
          <w:spacing w:val="-4"/>
          <w:sz w:val="28"/>
        </w:rPr>
        <w:t xml:space="preserve"> </w:t>
      </w:r>
      <w:r>
        <w:rPr>
          <w:sz w:val="28"/>
        </w:rPr>
        <w:t>информационно-методическими</w:t>
      </w:r>
      <w:r>
        <w:rPr>
          <w:spacing w:val="-4"/>
          <w:sz w:val="28"/>
        </w:rPr>
        <w:t xml:space="preserve"> </w:t>
      </w:r>
      <w:r>
        <w:rPr>
          <w:sz w:val="28"/>
        </w:rPr>
        <w:t>ресурсами,</w:t>
      </w:r>
      <w:r>
        <w:rPr>
          <w:spacing w:val="-5"/>
          <w:sz w:val="28"/>
        </w:rPr>
        <w:t xml:space="preserve"> </w:t>
      </w:r>
      <w:r>
        <w:rPr>
          <w:sz w:val="28"/>
        </w:rPr>
        <w:t>необходимыми</w:t>
      </w:r>
      <w:r>
        <w:rPr>
          <w:spacing w:val="-7"/>
          <w:sz w:val="28"/>
        </w:rPr>
        <w:t xml:space="preserve"> </w:t>
      </w:r>
      <w:r>
        <w:rPr>
          <w:sz w:val="28"/>
        </w:rPr>
        <w:t>для</w:t>
      </w:r>
      <w:r>
        <w:rPr>
          <w:spacing w:val="-4"/>
          <w:sz w:val="28"/>
        </w:rPr>
        <w:t xml:space="preserve"> </w:t>
      </w:r>
      <w:r>
        <w:rPr>
          <w:sz w:val="28"/>
        </w:rPr>
        <w:t>успешного</w:t>
      </w:r>
      <w:r>
        <w:rPr>
          <w:spacing w:val="-3"/>
          <w:sz w:val="28"/>
        </w:rPr>
        <w:t xml:space="preserve"> </w:t>
      </w:r>
      <w:r>
        <w:rPr>
          <w:sz w:val="28"/>
        </w:rPr>
        <w:t>решения задач ФГОС НОО.</w:t>
      </w:r>
    </w:p>
    <w:p w:rsidR="004D7CF7" w:rsidRDefault="00FE487B">
      <w:pPr>
        <w:pStyle w:val="a4"/>
        <w:numPr>
          <w:ilvl w:val="0"/>
          <w:numId w:val="21"/>
        </w:numPr>
        <w:tabs>
          <w:tab w:val="left" w:pos="721"/>
        </w:tabs>
        <w:ind w:right="1745" w:firstLine="0"/>
        <w:rPr>
          <w:sz w:val="28"/>
        </w:rPr>
      </w:pPr>
      <w:r>
        <w:rPr>
          <w:sz w:val="28"/>
        </w:rPr>
        <w:t>Одним из условий готовности образовательной организации к введению ФГОС НОО является создание системы методической</w:t>
      </w:r>
      <w:r>
        <w:rPr>
          <w:spacing w:val="-3"/>
          <w:sz w:val="28"/>
        </w:rPr>
        <w:t xml:space="preserve"> </w:t>
      </w:r>
      <w:r>
        <w:rPr>
          <w:sz w:val="28"/>
        </w:rPr>
        <w:t>работы,</w:t>
      </w:r>
      <w:r>
        <w:rPr>
          <w:spacing w:val="-4"/>
          <w:sz w:val="28"/>
        </w:rPr>
        <w:t xml:space="preserve"> </w:t>
      </w:r>
      <w:r>
        <w:rPr>
          <w:sz w:val="28"/>
        </w:rPr>
        <w:t>обеспечивающей</w:t>
      </w:r>
      <w:r>
        <w:rPr>
          <w:spacing w:val="-3"/>
          <w:sz w:val="28"/>
        </w:rPr>
        <w:t xml:space="preserve"> </w:t>
      </w:r>
      <w:r>
        <w:rPr>
          <w:sz w:val="28"/>
        </w:rPr>
        <w:t>сопровождение</w:t>
      </w:r>
      <w:r>
        <w:rPr>
          <w:spacing w:val="-3"/>
          <w:sz w:val="28"/>
        </w:rPr>
        <w:t xml:space="preserve"> </w:t>
      </w:r>
      <w:r>
        <w:rPr>
          <w:sz w:val="28"/>
        </w:rPr>
        <w:t>деятельности</w:t>
      </w:r>
      <w:r>
        <w:rPr>
          <w:spacing w:val="-3"/>
          <w:sz w:val="28"/>
        </w:rPr>
        <w:t xml:space="preserve"> </w:t>
      </w:r>
      <w:r>
        <w:rPr>
          <w:sz w:val="28"/>
        </w:rPr>
        <w:t>педагогов</w:t>
      </w:r>
      <w:r>
        <w:rPr>
          <w:spacing w:val="-7"/>
          <w:sz w:val="28"/>
        </w:rPr>
        <w:t xml:space="preserve"> </w:t>
      </w:r>
      <w:r>
        <w:rPr>
          <w:sz w:val="28"/>
        </w:rPr>
        <w:t>на</w:t>
      </w:r>
      <w:r>
        <w:rPr>
          <w:spacing w:val="-3"/>
          <w:sz w:val="28"/>
        </w:rPr>
        <w:t xml:space="preserve"> </w:t>
      </w:r>
      <w:r>
        <w:rPr>
          <w:sz w:val="28"/>
        </w:rPr>
        <w:t>всех</w:t>
      </w:r>
      <w:r>
        <w:rPr>
          <w:spacing w:val="-2"/>
          <w:sz w:val="28"/>
        </w:rPr>
        <w:t xml:space="preserve"> </w:t>
      </w:r>
      <w:r>
        <w:rPr>
          <w:sz w:val="28"/>
        </w:rPr>
        <w:t>этапах</w:t>
      </w:r>
      <w:r>
        <w:rPr>
          <w:spacing w:val="-6"/>
          <w:sz w:val="28"/>
        </w:rPr>
        <w:t xml:space="preserve"> </w:t>
      </w:r>
      <w:r>
        <w:rPr>
          <w:sz w:val="28"/>
        </w:rPr>
        <w:t>реализации</w:t>
      </w:r>
      <w:r>
        <w:rPr>
          <w:spacing w:val="-3"/>
          <w:sz w:val="28"/>
        </w:rPr>
        <w:t xml:space="preserve"> </w:t>
      </w:r>
      <w:r>
        <w:rPr>
          <w:sz w:val="28"/>
        </w:rPr>
        <w:t xml:space="preserve">требований </w:t>
      </w:r>
      <w:r>
        <w:rPr>
          <w:spacing w:val="-2"/>
          <w:sz w:val="28"/>
        </w:rPr>
        <w:t>ФГОС.</w:t>
      </w:r>
    </w:p>
    <w:p w:rsidR="004D7CF7" w:rsidRDefault="00FE487B">
      <w:pPr>
        <w:pStyle w:val="2"/>
        <w:spacing w:before="7"/>
      </w:pPr>
      <w:r>
        <w:t>План</w:t>
      </w:r>
      <w:r>
        <w:rPr>
          <w:spacing w:val="-6"/>
        </w:rPr>
        <w:t xml:space="preserve"> </w:t>
      </w:r>
      <w:r>
        <w:t>методической</w:t>
      </w:r>
      <w:r>
        <w:rPr>
          <w:spacing w:val="-5"/>
        </w:rPr>
        <w:t xml:space="preserve"> </w:t>
      </w:r>
      <w:r>
        <w:rPr>
          <w:spacing w:val="-2"/>
        </w:rPr>
        <w:t>работы</w:t>
      </w:r>
    </w:p>
    <w:p w:rsidR="004D7CF7" w:rsidRDefault="004D7CF7">
      <w:pPr>
        <w:pStyle w:val="2"/>
        <w:sectPr w:rsidR="004D7CF7">
          <w:pgSz w:w="16840" w:h="12410" w:orient="landscape"/>
          <w:pgMar w:top="820" w:right="0" w:bottom="1720" w:left="283" w:header="0" w:footer="1489" w:gutter="0"/>
          <w:cols w:space="720"/>
        </w:sectPr>
      </w:pPr>
    </w:p>
    <w:p w:rsidR="004D7CF7" w:rsidRDefault="00FE487B">
      <w:pPr>
        <w:pStyle w:val="a3"/>
        <w:spacing w:before="73"/>
      </w:pPr>
      <w:r>
        <w:lastRenderedPageBreak/>
        <w:t>Цель</w:t>
      </w:r>
      <w:r>
        <w:rPr>
          <w:spacing w:val="-4"/>
        </w:rPr>
        <w:t xml:space="preserve"> </w:t>
      </w:r>
      <w:r>
        <w:t>методической</w:t>
      </w:r>
      <w:r>
        <w:rPr>
          <w:spacing w:val="-5"/>
        </w:rPr>
        <w:t xml:space="preserve"> </w:t>
      </w:r>
      <w:r>
        <w:t>деятельности:</w:t>
      </w:r>
      <w:r>
        <w:rPr>
          <w:spacing w:val="-1"/>
        </w:rPr>
        <w:t xml:space="preserve"> </w:t>
      </w:r>
      <w:r>
        <w:t>формирование</w:t>
      </w:r>
      <w:r>
        <w:rPr>
          <w:spacing w:val="-5"/>
        </w:rPr>
        <w:t xml:space="preserve"> </w:t>
      </w:r>
      <w:r>
        <w:t>и</w:t>
      </w:r>
      <w:r>
        <w:rPr>
          <w:spacing w:val="-2"/>
        </w:rPr>
        <w:t xml:space="preserve"> </w:t>
      </w:r>
      <w:r>
        <w:t>развитие</w:t>
      </w:r>
      <w:r>
        <w:rPr>
          <w:spacing w:val="-4"/>
        </w:rPr>
        <w:t xml:space="preserve"> </w:t>
      </w:r>
      <w:r>
        <w:t>профессиональных</w:t>
      </w:r>
      <w:r>
        <w:rPr>
          <w:spacing w:val="-5"/>
        </w:rPr>
        <w:t xml:space="preserve"> </w:t>
      </w:r>
      <w:r>
        <w:t>компетенций</w:t>
      </w:r>
      <w:r>
        <w:rPr>
          <w:spacing w:val="-2"/>
        </w:rPr>
        <w:t xml:space="preserve"> </w:t>
      </w:r>
      <w:r>
        <w:t>учителя</w:t>
      </w:r>
      <w:r>
        <w:rPr>
          <w:spacing w:val="-2"/>
        </w:rPr>
        <w:t xml:space="preserve"> </w:t>
      </w:r>
      <w:r>
        <w:t>начальных</w:t>
      </w:r>
      <w:r>
        <w:rPr>
          <w:spacing w:val="-1"/>
        </w:rPr>
        <w:t xml:space="preserve"> </w:t>
      </w:r>
      <w:r>
        <w:t>классов</w:t>
      </w:r>
      <w:r>
        <w:rPr>
          <w:spacing w:val="-3"/>
        </w:rPr>
        <w:t xml:space="preserve"> </w:t>
      </w:r>
      <w:r>
        <w:t>в соответствии с системой требований ФГОС НОО и профессионального стандарта «Педагог».</w:t>
      </w:r>
    </w:p>
    <w:p w:rsidR="004D7CF7" w:rsidRDefault="00FE487B">
      <w:pPr>
        <w:pStyle w:val="a3"/>
        <w:spacing w:before="3" w:line="322" w:lineRule="exact"/>
      </w:pPr>
      <w:r>
        <w:rPr>
          <w:spacing w:val="-2"/>
        </w:rPr>
        <w:t>Задачи:</w:t>
      </w:r>
    </w:p>
    <w:p w:rsidR="004D7CF7" w:rsidRDefault="00FE487B">
      <w:pPr>
        <w:pStyle w:val="a4"/>
        <w:numPr>
          <w:ilvl w:val="0"/>
          <w:numId w:val="20"/>
        </w:numPr>
        <w:tabs>
          <w:tab w:val="left" w:pos="790"/>
        </w:tabs>
        <w:ind w:right="1438" w:firstLine="0"/>
        <w:rPr>
          <w:sz w:val="28"/>
        </w:rPr>
      </w:pPr>
      <w:r>
        <w:rPr>
          <w:sz w:val="28"/>
        </w:rPr>
        <w:t>Способствовать</w:t>
      </w:r>
      <w:r>
        <w:rPr>
          <w:spacing w:val="-4"/>
          <w:sz w:val="28"/>
        </w:rPr>
        <w:t xml:space="preserve"> </w:t>
      </w:r>
      <w:r>
        <w:rPr>
          <w:sz w:val="28"/>
        </w:rPr>
        <w:t>повышению</w:t>
      </w:r>
      <w:r>
        <w:rPr>
          <w:spacing w:val="-3"/>
          <w:sz w:val="28"/>
        </w:rPr>
        <w:t xml:space="preserve"> </w:t>
      </w:r>
      <w:r>
        <w:rPr>
          <w:sz w:val="28"/>
        </w:rPr>
        <w:t>методической</w:t>
      </w:r>
      <w:r>
        <w:rPr>
          <w:spacing w:val="-2"/>
          <w:sz w:val="28"/>
        </w:rPr>
        <w:t xml:space="preserve"> </w:t>
      </w:r>
      <w:r>
        <w:rPr>
          <w:sz w:val="28"/>
        </w:rPr>
        <w:t>и</w:t>
      </w:r>
      <w:r>
        <w:rPr>
          <w:spacing w:val="-5"/>
          <w:sz w:val="28"/>
        </w:rPr>
        <w:t xml:space="preserve"> </w:t>
      </w:r>
      <w:r>
        <w:rPr>
          <w:sz w:val="28"/>
        </w:rPr>
        <w:t>предметной</w:t>
      </w:r>
      <w:r>
        <w:rPr>
          <w:spacing w:val="-5"/>
          <w:sz w:val="28"/>
        </w:rPr>
        <w:t xml:space="preserve"> </w:t>
      </w:r>
      <w:r>
        <w:rPr>
          <w:sz w:val="28"/>
        </w:rPr>
        <w:t>компетентностей</w:t>
      </w:r>
      <w:r>
        <w:rPr>
          <w:spacing w:val="-2"/>
          <w:sz w:val="28"/>
        </w:rPr>
        <w:t xml:space="preserve"> </w:t>
      </w:r>
      <w:r>
        <w:rPr>
          <w:sz w:val="28"/>
        </w:rPr>
        <w:t>педагогов</w:t>
      </w:r>
      <w:r>
        <w:rPr>
          <w:spacing w:val="-6"/>
          <w:sz w:val="28"/>
        </w:rPr>
        <w:t xml:space="preserve"> </w:t>
      </w:r>
      <w:r>
        <w:rPr>
          <w:sz w:val="28"/>
        </w:rPr>
        <w:t>профессионального</w:t>
      </w:r>
      <w:r>
        <w:rPr>
          <w:spacing w:val="-1"/>
          <w:sz w:val="28"/>
        </w:rPr>
        <w:t xml:space="preserve"> </w:t>
      </w:r>
      <w:r>
        <w:rPr>
          <w:sz w:val="28"/>
        </w:rPr>
        <w:t xml:space="preserve">объединения </w:t>
      </w:r>
      <w:r>
        <w:rPr>
          <w:spacing w:val="-2"/>
          <w:sz w:val="28"/>
        </w:rPr>
        <w:t>через:</w:t>
      </w:r>
    </w:p>
    <w:p w:rsidR="004D7CF7" w:rsidRDefault="00FE487B">
      <w:pPr>
        <w:pStyle w:val="a4"/>
        <w:numPr>
          <w:ilvl w:val="1"/>
          <w:numId w:val="20"/>
        </w:numPr>
        <w:tabs>
          <w:tab w:val="left" w:pos="623"/>
        </w:tabs>
        <w:spacing w:before="8" w:line="237" w:lineRule="auto"/>
        <w:ind w:right="1694" w:firstLine="0"/>
        <w:rPr>
          <w:rFonts w:ascii="Vivaldi" w:hAnsi="Vivaldi"/>
          <w:i/>
          <w:sz w:val="28"/>
        </w:rPr>
      </w:pPr>
      <w:r>
        <w:rPr>
          <w:sz w:val="28"/>
        </w:rPr>
        <w:t>Организацию</w:t>
      </w:r>
      <w:r>
        <w:rPr>
          <w:spacing w:val="-3"/>
          <w:sz w:val="28"/>
        </w:rPr>
        <w:t xml:space="preserve"> </w:t>
      </w:r>
      <w:r>
        <w:rPr>
          <w:sz w:val="28"/>
        </w:rPr>
        <w:t>системы</w:t>
      </w:r>
      <w:r>
        <w:rPr>
          <w:spacing w:val="-2"/>
          <w:sz w:val="28"/>
        </w:rPr>
        <w:t xml:space="preserve"> </w:t>
      </w:r>
      <w:r>
        <w:rPr>
          <w:sz w:val="28"/>
        </w:rPr>
        <w:t>деятельности</w:t>
      </w:r>
      <w:r>
        <w:rPr>
          <w:spacing w:val="-2"/>
          <w:sz w:val="28"/>
        </w:rPr>
        <w:t xml:space="preserve"> </w:t>
      </w:r>
      <w:r>
        <w:rPr>
          <w:sz w:val="28"/>
        </w:rPr>
        <w:t>по</w:t>
      </w:r>
      <w:r>
        <w:rPr>
          <w:spacing w:val="-3"/>
          <w:sz w:val="28"/>
        </w:rPr>
        <w:t xml:space="preserve"> </w:t>
      </w:r>
      <w:r>
        <w:rPr>
          <w:sz w:val="28"/>
        </w:rPr>
        <w:t>повышению</w:t>
      </w:r>
      <w:r>
        <w:rPr>
          <w:spacing w:val="-3"/>
          <w:sz w:val="28"/>
        </w:rPr>
        <w:t xml:space="preserve"> </w:t>
      </w:r>
      <w:r>
        <w:rPr>
          <w:sz w:val="28"/>
        </w:rPr>
        <w:t>качества</w:t>
      </w:r>
      <w:r>
        <w:rPr>
          <w:spacing w:val="-3"/>
          <w:sz w:val="28"/>
        </w:rPr>
        <w:t xml:space="preserve"> </w:t>
      </w:r>
      <w:r>
        <w:rPr>
          <w:sz w:val="28"/>
        </w:rPr>
        <w:t>реализации</w:t>
      </w:r>
      <w:r>
        <w:rPr>
          <w:spacing w:val="-2"/>
          <w:sz w:val="28"/>
        </w:rPr>
        <w:t xml:space="preserve"> </w:t>
      </w:r>
      <w:r>
        <w:rPr>
          <w:sz w:val="28"/>
        </w:rPr>
        <w:t>ФГОС</w:t>
      </w:r>
      <w:r>
        <w:rPr>
          <w:spacing w:val="-2"/>
          <w:sz w:val="28"/>
        </w:rPr>
        <w:t xml:space="preserve"> </w:t>
      </w:r>
      <w:r>
        <w:rPr>
          <w:sz w:val="28"/>
        </w:rPr>
        <w:t>НОО</w:t>
      </w:r>
      <w:r>
        <w:rPr>
          <w:spacing w:val="-3"/>
          <w:sz w:val="28"/>
        </w:rPr>
        <w:t xml:space="preserve"> </w:t>
      </w:r>
      <w:r>
        <w:rPr>
          <w:sz w:val="28"/>
        </w:rPr>
        <w:t>(формирование</w:t>
      </w:r>
      <w:r>
        <w:rPr>
          <w:spacing w:val="-5"/>
          <w:sz w:val="28"/>
        </w:rPr>
        <w:t xml:space="preserve"> </w:t>
      </w:r>
      <w:r>
        <w:rPr>
          <w:sz w:val="28"/>
        </w:rPr>
        <w:t>УУД,</w:t>
      </w:r>
      <w:r>
        <w:rPr>
          <w:spacing w:val="-3"/>
          <w:sz w:val="28"/>
        </w:rPr>
        <w:t xml:space="preserve"> </w:t>
      </w:r>
      <w:r>
        <w:rPr>
          <w:sz w:val="28"/>
        </w:rPr>
        <w:t>системно-деятельностный подход, технология оценки предметных и метапредметных результатов ООП, портфель достижений, духовно-нравственное воспитание);</w:t>
      </w:r>
    </w:p>
    <w:p w:rsidR="004D7CF7" w:rsidRDefault="00FE487B">
      <w:pPr>
        <w:pStyle w:val="a4"/>
        <w:numPr>
          <w:ilvl w:val="1"/>
          <w:numId w:val="20"/>
        </w:numPr>
        <w:tabs>
          <w:tab w:val="left" w:pos="673"/>
        </w:tabs>
        <w:spacing w:before="1"/>
        <w:ind w:left="673" w:hanging="162"/>
        <w:rPr>
          <w:sz w:val="28"/>
        </w:rPr>
      </w:pPr>
      <w:r>
        <w:rPr>
          <w:sz w:val="28"/>
        </w:rPr>
        <w:t>Совершенствование</w:t>
      </w:r>
      <w:r>
        <w:rPr>
          <w:spacing w:val="-7"/>
          <w:sz w:val="28"/>
        </w:rPr>
        <w:t xml:space="preserve"> </w:t>
      </w:r>
      <w:r>
        <w:rPr>
          <w:sz w:val="28"/>
        </w:rPr>
        <w:t>системы</w:t>
      </w:r>
      <w:r>
        <w:rPr>
          <w:spacing w:val="-7"/>
          <w:sz w:val="28"/>
        </w:rPr>
        <w:t xml:space="preserve"> </w:t>
      </w:r>
      <w:r>
        <w:rPr>
          <w:sz w:val="28"/>
        </w:rPr>
        <w:t>внеурочной</w:t>
      </w:r>
      <w:r>
        <w:rPr>
          <w:spacing w:val="-10"/>
          <w:sz w:val="28"/>
        </w:rPr>
        <w:t xml:space="preserve"> </w:t>
      </w:r>
      <w:r>
        <w:rPr>
          <w:sz w:val="28"/>
        </w:rPr>
        <w:t>деятельности</w:t>
      </w:r>
      <w:r>
        <w:rPr>
          <w:spacing w:val="-7"/>
          <w:sz w:val="28"/>
        </w:rPr>
        <w:t xml:space="preserve"> </w:t>
      </w:r>
      <w:r>
        <w:rPr>
          <w:sz w:val="28"/>
        </w:rPr>
        <w:t>как</w:t>
      </w:r>
      <w:r>
        <w:rPr>
          <w:spacing w:val="-8"/>
          <w:sz w:val="28"/>
        </w:rPr>
        <w:t xml:space="preserve"> </w:t>
      </w:r>
      <w:r>
        <w:rPr>
          <w:sz w:val="28"/>
        </w:rPr>
        <w:t>ресурса</w:t>
      </w:r>
      <w:r>
        <w:rPr>
          <w:spacing w:val="-7"/>
          <w:sz w:val="28"/>
        </w:rPr>
        <w:t xml:space="preserve"> </w:t>
      </w:r>
      <w:r>
        <w:rPr>
          <w:sz w:val="28"/>
        </w:rPr>
        <w:t>повышения</w:t>
      </w:r>
      <w:r>
        <w:rPr>
          <w:spacing w:val="-9"/>
          <w:sz w:val="28"/>
        </w:rPr>
        <w:t xml:space="preserve"> </w:t>
      </w:r>
      <w:r>
        <w:rPr>
          <w:sz w:val="28"/>
        </w:rPr>
        <w:t>качества</w:t>
      </w:r>
      <w:r>
        <w:rPr>
          <w:spacing w:val="-7"/>
          <w:sz w:val="28"/>
        </w:rPr>
        <w:t xml:space="preserve"> </w:t>
      </w:r>
      <w:r>
        <w:rPr>
          <w:spacing w:val="-4"/>
          <w:sz w:val="28"/>
        </w:rPr>
        <w:t>НОО;</w:t>
      </w:r>
    </w:p>
    <w:p w:rsidR="004D7CF7" w:rsidRDefault="00FE487B">
      <w:pPr>
        <w:pStyle w:val="a4"/>
        <w:numPr>
          <w:ilvl w:val="1"/>
          <w:numId w:val="20"/>
        </w:numPr>
        <w:tabs>
          <w:tab w:val="left" w:pos="623"/>
        </w:tabs>
        <w:spacing w:before="13" w:line="235" w:lineRule="auto"/>
        <w:ind w:right="1228" w:firstLine="0"/>
        <w:rPr>
          <w:rFonts w:ascii="Vivaldi" w:hAnsi="Vivaldi"/>
          <w:i/>
          <w:sz w:val="28"/>
        </w:rPr>
      </w:pPr>
      <w:r>
        <w:rPr>
          <w:sz w:val="28"/>
        </w:rPr>
        <w:t>Организацию</w:t>
      </w:r>
      <w:r>
        <w:rPr>
          <w:spacing w:val="-4"/>
          <w:sz w:val="28"/>
        </w:rPr>
        <w:t xml:space="preserve"> </w:t>
      </w:r>
      <w:r>
        <w:rPr>
          <w:sz w:val="28"/>
        </w:rPr>
        <w:t>системы</w:t>
      </w:r>
      <w:r>
        <w:rPr>
          <w:spacing w:val="-3"/>
          <w:sz w:val="28"/>
        </w:rPr>
        <w:t xml:space="preserve"> </w:t>
      </w:r>
      <w:r>
        <w:rPr>
          <w:sz w:val="28"/>
        </w:rPr>
        <w:t>эффективной</w:t>
      </w:r>
      <w:r>
        <w:rPr>
          <w:spacing w:val="-6"/>
          <w:sz w:val="28"/>
        </w:rPr>
        <w:t xml:space="preserve"> </w:t>
      </w:r>
      <w:r>
        <w:rPr>
          <w:sz w:val="28"/>
        </w:rPr>
        <w:t>работы</w:t>
      </w:r>
      <w:r>
        <w:rPr>
          <w:spacing w:val="-3"/>
          <w:sz w:val="28"/>
        </w:rPr>
        <w:t xml:space="preserve"> </w:t>
      </w:r>
      <w:r>
        <w:rPr>
          <w:sz w:val="28"/>
        </w:rPr>
        <w:t>с</w:t>
      </w:r>
      <w:r>
        <w:rPr>
          <w:spacing w:val="-4"/>
          <w:sz w:val="28"/>
        </w:rPr>
        <w:t xml:space="preserve"> </w:t>
      </w:r>
      <w:r>
        <w:rPr>
          <w:sz w:val="28"/>
        </w:rPr>
        <w:t>детьми</w:t>
      </w:r>
      <w:r>
        <w:rPr>
          <w:spacing w:val="-3"/>
          <w:sz w:val="28"/>
        </w:rPr>
        <w:t xml:space="preserve"> </w:t>
      </w:r>
      <w:r>
        <w:rPr>
          <w:sz w:val="28"/>
        </w:rPr>
        <w:t>с</w:t>
      </w:r>
      <w:r>
        <w:rPr>
          <w:spacing w:val="-6"/>
          <w:sz w:val="28"/>
        </w:rPr>
        <w:t xml:space="preserve"> </w:t>
      </w:r>
      <w:r>
        <w:rPr>
          <w:sz w:val="28"/>
        </w:rPr>
        <w:t>особыми</w:t>
      </w:r>
      <w:r>
        <w:rPr>
          <w:spacing w:val="-3"/>
          <w:sz w:val="28"/>
        </w:rPr>
        <w:t xml:space="preserve"> </w:t>
      </w:r>
      <w:r>
        <w:rPr>
          <w:sz w:val="28"/>
        </w:rPr>
        <w:t>образовательными</w:t>
      </w:r>
      <w:r>
        <w:rPr>
          <w:spacing w:val="-6"/>
          <w:sz w:val="28"/>
        </w:rPr>
        <w:t xml:space="preserve"> </w:t>
      </w:r>
      <w:r>
        <w:rPr>
          <w:sz w:val="28"/>
        </w:rPr>
        <w:t>потребностями</w:t>
      </w:r>
      <w:r>
        <w:rPr>
          <w:spacing w:val="-4"/>
          <w:sz w:val="28"/>
        </w:rPr>
        <w:t xml:space="preserve"> </w:t>
      </w:r>
      <w:r>
        <w:rPr>
          <w:sz w:val="28"/>
        </w:rPr>
        <w:t>(категории:</w:t>
      </w:r>
      <w:r>
        <w:rPr>
          <w:spacing w:val="-2"/>
          <w:sz w:val="28"/>
        </w:rPr>
        <w:t xml:space="preserve"> </w:t>
      </w:r>
      <w:r>
        <w:rPr>
          <w:sz w:val="28"/>
        </w:rPr>
        <w:t>одаренные дети, дети с ОВЗ);</w:t>
      </w:r>
    </w:p>
    <w:p w:rsidR="004D7CF7" w:rsidRDefault="00FE487B">
      <w:pPr>
        <w:pStyle w:val="a4"/>
        <w:numPr>
          <w:ilvl w:val="1"/>
          <w:numId w:val="20"/>
        </w:numPr>
        <w:tabs>
          <w:tab w:val="left" w:pos="623"/>
        </w:tabs>
        <w:spacing w:before="7"/>
        <w:ind w:left="623" w:hanging="112"/>
        <w:rPr>
          <w:rFonts w:ascii="Vivaldi" w:hAnsi="Vivaldi"/>
          <w:i/>
          <w:sz w:val="28"/>
        </w:rPr>
      </w:pPr>
      <w:r>
        <w:rPr>
          <w:sz w:val="28"/>
        </w:rPr>
        <w:t>Обобщение</w:t>
      </w:r>
      <w:r>
        <w:rPr>
          <w:spacing w:val="-12"/>
          <w:sz w:val="28"/>
        </w:rPr>
        <w:t xml:space="preserve"> </w:t>
      </w:r>
      <w:r>
        <w:rPr>
          <w:sz w:val="28"/>
        </w:rPr>
        <w:t>и</w:t>
      </w:r>
      <w:r>
        <w:rPr>
          <w:spacing w:val="-6"/>
          <w:sz w:val="28"/>
        </w:rPr>
        <w:t xml:space="preserve"> </w:t>
      </w:r>
      <w:r>
        <w:rPr>
          <w:sz w:val="28"/>
        </w:rPr>
        <w:t>презентацию</w:t>
      </w:r>
      <w:r>
        <w:rPr>
          <w:spacing w:val="-8"/>
          <w:sz w:val="28"/>
        </w:rPr>
        <w:t xml:space="preserve"> </w:t>
      </w:r>
      <w:r>
        <w:rPr>
          <w:sz w:val="28"/>
        </w:rPr>
        <w:t>опыта</w:t>
      </w:r>
      <w:r>
        <w:rPr>
          <w:spacing w:val="-7"/>
          <w:sz w:val="28"/>
        </w:rPr>
        <w:t xml:space="preserve"> </w:t>
      </w:r>
      <w:r>
        <w:rPr>
          <w:sz w:val="28"/>
        </w:rPr>
        <w:t>педагогической</w:t>
      </w:r>
      <w:r>
        <w:rPr>
          <w:spacing w:val="-6"/>
          <w:sz w:val="28"/>
        </w:rPr>
        <w:t xml:space="preserve"> </w:t>
      </w:r>
      <w:r>
        <w:rPr>
          <w:sz w:val="28"/>
        </w:rPr>
        <w:t>деятельности</w:t>
      </w:r>
      <w:r>
        <w:rPr>
          <w:spacing w:val="-9"/>
          <w:sz w:val="28"/>
        </w:rPr>
        <w:t xml:space="preserve"> </w:t>
      </w:r>
      <w:r>
        <w:rPr>
          <w:sz w:val="28"/>
        </w:rPr>
        <w:t>на</w:t>
      </w:r>
      <w:r>
        <w:rPr>
          <w:spacing w:val="-10"/>
          <w:sz w:val="28"/>
        </w:rPr>
        <w:t xml:space="preserve"> </w:t>
      </w:r>
      <w:r>
        <w:rPr>
          <w:sz w:val="28"/>
        </w:rPr>
        <w:t>различных</w:t>
      </w:r>
      <w:r>
        <w:rPr>
          <w:spacing w:val="-5"/>
          <w:sz w:val="28"/>
        </w:rPr>
        <w:t xml:space="preserve"> </w:t>
      </w:r>
      <w:r>
        <w:rPr>
          <w:spacing w:val="-2"/>
          <w:sz w:val="28"/>
        </w:rPr>
        <w:t>уровнях;</w:t>
      </w:r>
    </w:p>
    <w:p w:rsidR="004D7CF7" w:rsidRDefault="00FE487B">
      <w:pPr>
        <w:pStyle w:val="a4"/>
        <w:numPr>
          <w:ilvl w:val="1"/>
          <w:numId w:val="20"/>
        </w:numPr>
        <w:tabs>
          <w:tab w:val="left" w:pos="623"/>
        </w:tabs>
        <w:spacing w:before="1" w:line="338" w:lineRule="exact"/>
        <w:ind w:left="623" w:hanging="112"/>
        <w:rPr>
          <w:rFonts w:ascii="Vivaldi" w:hAnsi="Vivaldi"/>
          <w:i/>
          <w:sz w:val="28"/>
        </w:rPr>
      </w:pPr>
      <w:r>
        <w:rPr>
          <w:sz w:val="28"/>
        </w:rPr>
        <w:t>Активизацию</w:t>
      </w:r>
      <w:r>
        <w:rPr>
          <w:spacing w:val="-16"/>
          <w:sz w:val="28"/>
        </w:rPr>
        <w:t xml:space="preserve"> </w:t>
      </w:r>
      <w:r>
        <w:rPr>
          <w:sz w:val="28"/>
        </w:rPr>
        <w:t>инновационной</w:t>
      </w:r>
      <w:r>
        <w:rPr>
          <w:spacing w:val="-13"/>
          <w:sz w:val="28"/>
        </w:rPr>
        <w:t xml:space="preserve"> </w:t>
      </w:r>
      <w:r>
        <w:rPr>
          <w:sz w:val="28"/>
        </w:rPr>
        <w:t>деятельности</w:t>
      </w:r>
      <w:r>
        <w:rPr>
          <w:spacing w:val="-13"/>
          <w:sz w:val="28"/>
        </w:rPr>
        <w:t xml:space="preserve"> </w:t>
      </w:r>
      <w:r>
        <w:rPr>
          <w:spacing w:val="-2"/>
          <w:sz w:val="28"/>
        </w:rPr>
        <w:t>педагогов;</w:t>
      </w:r>
    </w:p>
    <w:p w:rsidR="004D7CF7" w:rsidRDefault="00FE487B">
      <w:pPr>
        <w:pStyle w:val="a4"/>
        <w:numPr>
          <w:ilvl w:val="0"/>
          <w:numId w:val="20"/>
        </w:numPr>
        <w:tabs>
          <w:tab w:val="left" w:pos="790"/>
        </w:tabs>
        <w:ind w:right="1469" w:firstLine="0"/>
        <w:rPr>
          <w:sz w:val="28"/>
        </w:rPr>
      </w:pPr>
      <w:r>
        <w:rPr>
          <w:sz w:val="28"/>
        </w:rPr>
        <w:t>Создать</w:t>
      </w:r>
      <w:r>
        <w:rPr>
          <w:spacing w:val="-5"/>
          <w:sz w:val="28"/>
        </w:rPr>
        <w:t xml:space="preserve"> </w:t>
      </w:r>
      <w:r>
        <w:rPr>
          <w:sz w:val="28"/>
        </w:rPr>
        <w:t>условия</w:t>
      </w:r>
      <w:r>
        <w:rPr>
          <w:spacing w:val="-6"/>
          <w:sz w:val="28"/>
        </w:rPr>
        <w:t xml:space="preserve"> </w:t>
      </w:r>
      <w:r>
        <w:rPr>
          <w:sz w:val="28"/>
        </w:rPr>
        <w:t>для</w:t>
      </w:r>
      <w:r>
        <w:rPr>
          <w:spacing w:val="-4"/>
          <w:sz w:val="28"/>
        </w:rPr>
        <w:t xml:space="preserve"> </w:t>
      </w:r>
      <w:r>
        <w:rPr>
          <w:sz w:val="28"/>
        </w:rPr>
        <w:t>формирование</w:t>
      </w:r>
      <w:r>
        <w:rPr>
          <w:spacing w:val="-4"/>
          <w:sz w:val="28"/>
        </w:rPr>
        <w:t xml:space="preserve"> </w:t>
      </w:r>
      <w:r>
        <w:rPr>
          <w:sz w:val="28"/>
        </w:rPr>
        <w:t>устойчивой</w:t>
      </w:r>
      <w:r>
        <w:rPr>
          <w:spacing w:val="-7"/>
          <w:sz w:val="28"/>
        </w:rPr>
        <w:t xml:space="preserve"> </w:t>
      </w:r>
      <w:r>
        <w:rPr>
          <w:sz w:val="28"/>
        </w:rPr>
        <w:t>положительной</w:t>
      </w:r>
      <w:r>
        <w:rPr>
          <w:spacing w:val="-4"/>
          <w:sz w:val="28"/>
        </w:rPr>
        <w:t xml:space="preserve"> </w:t>
      </w:r>
      <w:r>
        <w:rPr>
          <w:sz w:val="28"/>
        </w:rPr>
        <w:t>динамики</w:t>
      </w:r>
      <w:r>
        <w:rPr>
          <w:spacing w:val="-4"/>
          <w:sz w:val="28"/>
        </w:rPr>
        <w:t xml:space="preserve"> </w:t>
      </w:r>
      <w:r>
        <w:rPr>
          <w:sz w:val="28"/>
        </w:rPr>
        <w:t>удовлетворенности</w:t>
      </w:r>
      <w:r>
        <w:rPr>
          <w:spacing w:val="-4"/>
          <w:sz w:val="28"/>
        </w:rPr>
        <w:t xml:space="preserve"> </w:t>
      </w:r>
      <w:r>
        <w:rPr>
          <w:sz w:val="28"/>
        </w:rPr>
        <w:t>потребителей</w:t>
      </w:r>
      <w:r>
        <w:rPr>
          <w:spacing w:val="-4"/>
          <w:sz w:val="28"/>
        </w:rPr>
        <w:t xml:space="preserve"> </w:t>
      </w:r>
      <w:r>
        <w:rPr>
          <w:sz w:val="28"/>
        </w:rPr>
        <w:t xml:space="preserve">качеством </w:t>
      </w:r>
      <w:r>
        <w:rPr>
          <w:spacing w:val="-2"/>
          <w:sz w:val="28"/>
        </w:rPr>
        <w:t>деятельности:</w:t>
      </w:r>
    </w:p>
    <w:p w:rsidR="004D7CF7" w:rsidRDefault="00FE487B">
      <w:pPr>
        <w:pStyle w:val="a4"/>
        <w:numPr>
          <w:ilvl w:val="1"/>
          <w:numId w:val="20"/>
        </w:numPr>
        <w:tabs>
          <w:tab w:val="left" w:pos="623"/>
        </w:tabs>
        <w:spacing w:before="8" w:line="235" w:lineRule="auto"/>
        <w:ind w:right="1937" w:firstLine="0"/>
        <w:rPr>
          <w:rFonts w:ascii="Vivaldi" w:hAnsi="Vivaldi"/>
          <w:i/>
          <w:sz w:val="28"/>
        </w:rPr>
      </w:pPr>
      <w:r>
        <w:rPr>
          <w:sz w:val="28"/>
        </w:rPr>
        <w:t>Разработку</w:t>
      </w:r>
      <w:r>
        <w:rPr>
          <w:spacing w:val="-6"/>
          <w:sz w:val="28"/>
        </w:rPr>
        <w:t xml:space="preserve"> </w:t>
      </w:r>
      <w:r>
        <w:rPr>
          <w:sz w:val="28"/>
        </w:rPr>
        <w:t>и</w:t>
      </w:r>
      <w:r>
        <w:rPr>
          <w:spacing w:val="-2"/>
          <w:sz w:val="28"/>
        </w:rPr>
        <w:t xml:space="preserve"> </w:t>
      </w:r>
      <w:r>
        <w:rPr>
          <w:sz w:val="28"/>
        </w:rPr>
        <w:t>апробацию</w:t>
      </w:r>
      <w:r>
        <w:rPr>
          <w:spacing w:val="-3"/>
          <w:sz w:val="28"/>
        </w:rPr>
        <w:t xml:space="preserve"> </w:t>
      </w:r>
      <w:r>
        <w:rPr>
          <w:sz w:val="28"/>
        </w:rPr>
        <w:t>системы</w:t>
      </w:r>
      <w:r>
        <w:rPr>
          <w:spacing w:val="-2"/>
          <w:sz w:val="28"/>
        </w:rPr>
        <w:t xml:space="preserve"> </w:t>
      </w:r>
      <w:r>
        <w:rPr>
          <w:sz w:val="28"/>
        </w:rPr>
        <w:t>подготовки</w:t>
      </w:r>
      <w:r>
        <w:rPr>
          <w:spacing w:val="-1"/>
          <w:sz w:val="28"/>
        </w:rPr>
        <w:t xml:space="preserve"> </w:t>
      </w:r>
      <w:r>
        <w:rPr>
          <w:sz w:val="28"/>
        </w:rPr>
        <w:t>к</w:t>
      </w:r>
      <w:r>
        <w:rPr>
          <w:spacing w:val="-6"/>
          <w:sz w:val="28"/>
        </w:rPr>
        <w:t xml:space="preserve"> </w:t>
      </w:r>
      <w:r>
        <w:rPr>
          <w:sz w:val="28"/>
        </w:rPr>
        <w:t>итоговой</w:t>
      </w:r>
      <w:r>
        <w:rPr>
          <w:spacing w:val="-2"/>
          <w:sz w:val="28"/>
        </w:rPr>
        <w:t xml:space="preserve"> </w:t>
      </w:r>
      <w:r>
        <w:rPr>
          <w:sz w:val="28"/>
        </w:rPr>
        <w:t>аттестации</w:t>
      </w:r>
      <w:r>
        <w:rPr>
          <w:spacing w:val="-2"/>
          <w:sz w:val="28"/>
        </w:rPr>
        <w:t xml:space="preserve"> </w:t>
      </w:r>
      <w:r>
        <w:rPr>
          <w:sz w:val="28"/>
        </w:rPr>
        <w:t>выпускников</w:t>
      </w:r>
      <w:r>
        <w:rPr>
          <w:spacing w:val="-3"/>
          <w:sz w:val="28"/>
        </w:rPr>
        <w:t xml:space="preserve"> </w:t>
      </w:r>
      <w:r>
        <w:rPr>
          <w:sz w:val="28"/>
        </w:rPr>
        <w:t>начальной</w:t>
      </w:r>
      <w:r>
        <w:rPr>
          <w:spacing w:val="-2"/>
          <w:sz w:val="28"/>
        </w:rPr>
        <w:t xml:space="preserve"> </w:t>
      </w:r>
      <w:r>
        <w:rPr>
          <w:sz w:val="28"/>
        </w:rPr>
        <w:t>школы</w:t>
      </w:r>
      <w:r>
        <w:rPr>
          <w:spacing w:val="-2"/>
          <w:sz w:val="28"/>
        </w:rPr>
        <w:t xml:space="preserve"> </w:t>
      </w:r>
      <w:r>
        <w:rPr>
          <w:sz w:val="28"/>
        </w:rPr>
        <w:t>(всероссийские проверочные</w:t>
      </w:r>
      <w:r>
        <w:rPr>
          <w:spacing w:val="40"/>
          <w:sz w:val="28"/>
        </w:rPr>
        <w:t xml:space="preserve"> </w:t>
      </w:r>
      <w:r>
        <w:rPr>
          <w:sz w:val="28"/>
        </w:rPr>
        <w:t>работы);</w:t>
      </w:r>
    </w:p>
    <w:p w:rsidR="004D7CF7" w:rsidRDefault="00FE487B">
      <w:pPr>
        <w:pStyle w:val="a4"/>
        <w:numPr>
          <w:ilvl w:val="1"/>
          <w:numId w:val="20"/>
        </w:numPr>
        <w:tabs>
          <w:tab w:val="left" w:pos="623"/>
        </w:tabs>
        <w:spacing w:before="15" w:line="235" w:lineRule="auto"/>
        <w:ind w:right="1139" w:firstLine="0"/>
        <w:rPr>
          <w:rFonts w:ascii="Vivaldi" w:hAnsi="Vivaldi"/>
          <w:i/>
          <w:sz w:val="28"/>
        </w:rPr>
      </w:pPr>
      <w:r>
        <w:rPr>
          <w:sz w:val="28"/>
        </w:rPr>
        <w:t>Модернизацию</w:t>
      </w:r>
      <w:r>
        <w:rPr>
          <w:spacing w:val="-4"/>
          <w:sz w:val="28"/>
        </w:rPr>
        <w:t xml:space="preserve"> </w:t>
      </w:r>
      <w:r>
        <w:rPr>
          <w:sz w:val="28"/>
        </w:rPr>
        <w:t>технологий</w:t>
      </w:r>
      <w:r>
        <w:rPr>
          <w:spacing w:val="-3"/>
          <w:sz w:val="28"/>
        </w:rPr>
        <w:t xml:space="preserve"> </w:t>
      </w:r>
      <w:r>
        <w:rPr>
          <w:sz w:val="28"/>
        </w:rPr>
        <w:t>развития</w:t>
      </w:r>
      <w:r>
        <w:rPr>
          <w:spacing w:val="-3"/>
          <w:sz w:val="28"/>
        </w:rPr>
        <w:t xml:space="preserve"> </w:t>
      </w:r>
      <w:r>
        <w:rPr>
          <w:sz w:val="28"/>
        </w:rPr>
        <w:t>и</w:t>
      </w:r>
      <w:r>
        <w:rPr>
          <w:spacing w:val="-6"/>
          <w:sz w:val="28"/>
        </w:rPr>
        <w:t xml:space="preserve"> </w:t>
      </w:r>
      <w:r>
        <w:rPr>
          <w:sz w:val="28"/>
        </w:rPr>
        <w:t>формирования</w:t>
      </w:r>
      <w:r>
        <w:rPr>
          <w:spacing w:val="-6"/>
          <w:sz w:val="28"/>
        </w:rPr>
        <w:t xml:space="preserve"> </w:t>
      </w:r>
      <w:r>
        <w:rPr>
          <w:sz w:val="28"/>
        </w:rPr>
        <w:t>навыков</w:t>
      </w:r>
      <w:r>
        <w:rPr>
          <w:spacing w:val="-4"/>
          <w:sz w:val="28"/>
        </w:rPr>
        <w:t xml:space="preserve"> </w:t>
      </w:r>
      <w:r>
        <w:rPr>
          <w:sz w:val="28"/>
        </w:rPr>
        <w:t>исследовательской</w:t>
      </w:r>
      <w:r>
        <w:rPr>
          <w:spacing w:val="-6"/>
          <w:sz w:val="28"/>
        </w:rPr>
        <w:t xml:space="preserve"> </w:t>
      </w:r>
      <w:r>
        <w:rPr>
          <w:sz w:val="28"/>
        </w:rPr>
        <w:t>и</w:t>
      </w:r>
      <w:r>
        <w:rPr>
          <w:spacing w:val="-3"/>
          <w:sz w:val="28"/>
        </w:rPr>
        <w:t xml:space="preserve"> </w:t>
      </w:r>
      <w:r>
        <w:rPr>
          <w:sz w:val="28"/>
        </w:rPr>
        <w:t>проектной</w:t>
      </w:r>
      <w:r>
        <w:rPr>
          <w:spacing w:val="-3"/>
          <w:sz w:val="28"/>
        </w:rPr>
        <w:t xml:space="preserve"> </w:t>
      </w:r>
      <w:r>
        <w:rPr>
          <w:sz w:val="28"/>
        </w:rPr>
        <w:t>деятельности</w:t>
      </w:r>
      <w:r>
        <w:rPr>
          <w:spacing w:val="-3"/>
          <w:sz w:val="28"/>
        </w:rPr>
        <w:t xml:space="preserve"> </w:t>
      </w:r>
      <w:r>
        <w:rPr>
          <w:sz w:val="28"/>
        </w:rPr>
        <w:t>обучающихся в соответствии с ФГОС НОО;</w:t>
      </w:r>
    </w:p>
    <w:p w:rsidR="004D7CF7" w:rsidRDefault="00FE487B">
      <w:pPr>
        <w:pStyle w:val="a4"/>
        <w:numPr>
          <w:ilvl w:val="1"/>
          <w:numId w:val="20"/>
        </w:numPr>
        <w:tabs>
          <w:tab w:val="left" w:pos="623"/>
        </w:tabs>
        <w:spacing w:before="6"/>
        <w:ind w:left="623" w:hanging="112"/>
        <w:rPr>
          <w:rFonts w:ascii="Vivaldi" w:hAnsi="Vivaldi"/>
          <w:i/>
          <w:sz w:val="28"/>
        </w:rPr>
      </w:pPr>
      <w:r>
        <w:rPr>
          <w:sz w:val="28"/>
        </w:rPr>
        <w:t>Совершенствование</w:t>
      </w:r>
      <w:r>
        <w:rPr>
          <w:spacing w:val="-10"/>
          <w:sz w:val="28"/>
        </w:rPr>
        <w:t xml:space="preserve"> </w:t>
      </w:r>
      <w:r>
        <w:rPr>
          <w:sz w:val="28"/>
        </w:rPr>
        <w:t>системы</w:t>
      </w:r>
      <w:r>
        <w:rPr>
          <w:spacing w:val="-7"/>
          <w:sz w:val="28"/>
        </w:rPr>
        <w:t xml:space="preserve"> </w:t>
      </w:r>
      <w:r>
        <w:rPr>
          <w:sz w:val="28"/>
        </w:rPr>
        <w:t>внеурочной</w:t>
      </w:r>
      <w:r>
        <w:rPr>
          <w:spacing w:val="-10"/>
          <w:sz w:val="28"/>
        </w:rPr>
        <w:t xml:space="preserve"> </w:t>
      </w:r>
      <w:r>
        <w:rPr>
          <w:sz w:val="28"/>
        </w:rPr>
        <w:t>деятельности</w:t>
      </w:r>
      <w:r>
        <w:rPr>
          <w:spacing w:val="-8"/>
          <w:sz w:val="28"/>
        </w:rPr>
        <w:t xml:space="preserve"> </w:t>
      </w:r>
      <w:r>
        <w:rPr>
          <w:sz w:val="28"/>
        </w:rPr>
        <w:t>как</w:t>
      </w:r>
      <w:r>
        <w:rPr>
          <w:spacing w:val="-9"/>
          <w:sz w:val="28"/>
        </w:rPr>
        <w:t xml:space="preserve"> </w:t>
      </w:r>
      <w:r>
        <w:rPr>
          <w:sz w:val="28"/>
        </w:rPr>
        <w:t>ресурса</w:t>
      </w:r>
      <w:r>
        <w:rPr>
          <w:spacing w:val="-7"/>
          <w:sz w:val="28"/>
        </w:rPr>
        <w:t xml:space="preserve"> </w:t>
      </w:r>
      <w:r>
        <w:rPr>
          <w:sz w:val="28"/>
        </w:rPr>
        <w:t>повышения</w:t>
      </w:r>
      <w:r>
        <w:rPr>
          <w:spacing w:val="-9"/>
          <w:sz w:val="28"/>
        </w:rPr>
        <w:t xml:space="preserve"> </w:t>
      </w:r>
      <w:r>
        <w:rPr>
          <w:sz w:val="28"/>
        </w:rPr>
        <w:t>качества</w:t>
      </w:r>
      <w:r>
        <w:rPr>
          <w:spacing w:val="-8"/>
          <w:sz w:val="28"/>
        </w:rPr>
        <w:t xml:space="preserve"> </w:t>
      </w:r>
      <w:r>
        <w:rPr>
          <w:spacing w:val="-4"/>
          <w:sz w:val="28"/>
        </w:rPr>
        <w:t>НОО;</w:t>
      </w:r>
    </w:p>
    <w:p w:rsidR="004D7CF7" w:rsidRDefault="00FE487B">
      <w:pPr>
        <w:pStyle w:val="a4"/>
        <w:numPr>
          <w:ilvl w:val="1"/>
          <w:numId w:val="20"/>
        </w:numPr>
        <w:tabs>
          <w:tab w:val="left" w:pos="623"/>
        </w:tabs>
        <w:spacing w:before="2"/>
        <w:ind w:left="623" w:hanging="112"/>
        <w:rPr>
          <w:rFonts w:ascii="Vivaldi" w:hAnsi="Vivaldi"/>
          <w:i/>
          <w:sz w:val="28"/>
        </w:rPr>
      </w:pPr>
      <w:r>
        <w:rPr>
          <w:sz w:val="28"/>
        </w:rPr>
        <w:t>Расширение</w:t>
      </w:r>
      <w:r>
        <w:rPr>
          <w:spacing w:val="-10"/>
          <w:sz w:val="28"/>
        </w:rPr>
        <w:t xml:space="preserve"> </w:t>
      </w:r>
      <w:r>
        <w:rPr>
          <w:sz w:val="28"/>
        </w:rPr>
        <w:t>сферы</w:t>
      </w:r>
      <w:r>
        <w:rPr>
          <w:spacing w:val="-12"/>
          <w:sz w:val="28"/>
        </w:rPr>
        <w:t xml:space="preserve"> </w:t>
      </w:r>
      <w:r>
        <w:rPr>
          <w:sz w:val="28"/>
        </w:rPr>
        <w:t>социального</w:t>
      </w:r>
      <w:r>
        <w:rPr>
          <w:spacing w:val="-8"/>
          <w:sz w:val="28"/>
        </w:rPr>
        <w:t xml:space="preserve"> </w:t>
      </w:r>
      <w:r>
        <w:rPr>
          <w:spacing w:val="-2"/>
          <w:sz w:val="28"/>
        </w:rPr>
        <w:t>сотрудничества.</w:t>
      </w:r>
    </w:p>
    <w:p w:rsidR="004D7CF7" w:rsidRDefault="00FE487B">
      <w:pPr>
        <w:pStyle w:val="1"/>
        <w:numPr>
          <w:ilvl w:val="1"/>
          <w:numId w:val="30"/>
        </w:numPr>
        <w:tabs>
          <w:tab w:val="left" w:pos="1504"/>
        </w:tabs>
        <w:spacing w:before="318" w:line="320" w:lineRule="exact"/>
        <w:ind w:left="1504" w:hanging="491"/>
        <w:jc w:val="both"/>
      </w:pPr>
      <w:bookmarkStart w:id="41" w:name="_TOC_250005"/>
      <w:r>
        <w:t>Психолого-педагогические</w:t>
      </w:r>
      <w:r>
        <w:rPr>
          <w:spacing w:val="-14"/>
        </w:rPr>
        <w:t xml:space="preserve"> </w:t>
      </w:r>
      <w:r>
        <w:t>условия</w:t>
      </w:r>
      <w:r>
        <w:rPr>
          <w:spacing w:val="-13"/>
        </w:rPr>
        <w:t xml:space="preserve"> </w:t>
      </w:r>
      <w:r>
        <w:t>реализации</w:t>
      </w:r>
      <w:r>
        <w:rPr>
          <w:spacing w:val="-12"/>
        </w:rPr>
        <w:t xml:space="preserve"> </w:t>
      </w:r>
      <w:r>
        <w:t>основной</w:t>
      </w:r>
      <w:r>
        <w:rPr>
          <w:spacing w:val="-12"/>
        </w:rPr>
        <w:t xml:space="preserve"> </w:t>
      </w:r>
      <w:r>
        <w:t>образовательной</w:t>
      </w:r>
      <w:r>
        <w:rPr>
          <w:spacing w:val="-12"/>
        </w:rPr>
        <w:t xml:space="preserve"> </w:t>
      </w:r>
      <w:bookmarkEnd w:id="41"/>
      <w:r>
        <w:rPr>
          <w:spacing w:val="-2"/>
        </w:rPr>
        <w:t>программы</w:t>
      </w:r>
    </w:p>
    <w:p w:rsidR="004D7CF7" w:rsidRDefault="00FE487B">
      <w:pPr>
        <w:pStyle w:val="a3"/>
        <w:spacing w:line="278" w:lineRule="auto"/>
        <w:ind w:right="1141" w:firstLine="708"/>
        <w:jc w:val="both"/>
      </w:pPr>
      <w:r>
        <w:t xml:space="preserve">Психолого-педагогические условия реализации ООП определены содержанием и требованиями стандарта общего </w:t>
      </w:r>
      <w:r>
        <w:rPr>
          <w:spacing w:val="-2"/>
        </w:rPr>
        <w:t>образования.</w:t>
      </w:r>
    </w:p>
    <w:p w:rsidR="004D7CF7" w:rsidRDefault="00FE487B">
      <w:pPr>
        <w:pStyle w:val="a3"/>
        <w:tabs>
          <w:tab w:val="left" w:pos="6614"/>
        </w:tabs>
        <w:ind w:right="1133" w:firstLine="708"/>
        <w:jc w:val="both"/>
      </w:pPr>
      <w:r>
        <w:t xml:space="preserve">Система психолого-педагогического сопровождения введения ФГОС является необходимым компонентом образования, реализующим социально-психологическое проектирование, экспертизу и мониторинг условий для личностного, интеллектуального и </w:t>
      </w:r>
      <w:hyperlink r:id="rId137">
        <w:r>
          <w:t>социального развития</w:t>
        </w:r>
      </w:hyperlink>
      <w:r>
        <w:t xml:space="preserve"> детей и молодежи, для охраны психологического здоровья и оказания </w:t>
      </w:r>
      <w:hyperlink r:id="rId138">
        <w:r>
          <w:t>психолого-педагогической помощи</w:t>
        </w:r>
      </w:hyperlink>
      <w:r>
        <w:t xml:space="preserve"> (поддержки) всем участникам образовательной деятельности в соответствии с целями</w:t>
      </w:r>
      <w:r>
        <w:rPr>
          <w:spacing w:val="40"/>
        </w:rPr>
        <w:t xml:space="preserve"> </w:t>
      </w:r>
      <w:r>
        <w:t>и</w:t>
      </w:r>
      <w:r>
        <w:rPr>
          <w:spacing w:val="40"/>
        </w:rPr>
        <w:t xml:space="preserve"> </w:t>
      </w:r>
      <w:r>
        <w:t>задачами</w:t>
      </w:r>
      <w:r>
        <w:rPr>
          <w:spacing w:val="40"/>
        </w:rPr>
        <w:t xml:space="preserve"> </w:t>
      </w:r>
      <w:r>
        <w:t>системы</w:t>
      </w:r>
      <w:r>
        <w:rPr>
          <w:spacing w:val="40"/>
        </w:rPr>
        <w:t xml:space="preserve"> </w:t>
      </w:r>
      <w:r>
        <w:t>образования.</w:t>
      </w:r>
      <w:r>
        <w:tab/>
        <w:t>Важное</w:t>
      </w:r>
      <w:r>
        <w:rPr>
          <w:spacing w:val="40"/>
        </w:rPr>
        <w:t xml:space="preserve"> </w:t>
      </w:r>
      <w:r>
        <w:t>место</w:t>
      </w:r>
      <w:r>
        <w:rPr>
          <w:spacing w:val="40"/>
        </w:rPr>
        <w:t xml:space="preserve"> </w:t>
      </w:r>
      <w:r>
        <w:t>в</w:t>
      </w:r>
      <w:r>
        <w:rPr>
          <w:spacing w:val="40"/>
        </w:rPr>
        <w:t xml:space="preserve"> </w:t>
      </w:r>
      <w:r>
        <w:t>образовательной</w:t>
      </w:r>
      <w:r>
        <w:rPr>
          <w:spacing w:val="40"/>
        </w:rPr>
        <w:t xml:space="preserve"> </w:t>
      </w:r>
      <w:r>
        <w:t>деятельности</w:t>
      </w:r>
      <w:r>
        <w:rPr>
          <w:spacing w:val="40"/>
        </w:rPr>
        <w:t xml:space="preserve"> </w:t>
      </w:r>
      <w:r>
        <w:t>занимают</w:t>
      </w:r>
      <w:r>
        <w:rPr>
          <w:spacing w:val="40"/>
        </w:rPr>
        <w:t xml:space="preserve"> </w:t>
      </w:r>
      <w:r>
        <w:t>психическое</w:t>
      </w:r>
    </w:p>
    <w:p w:rsidR="004D7CF7" w:rsidRDefault="004D7CF7">
      <w:pPr>
        <w:pStyle w:val="a3"/>
        <w:jc w:val="both"/>
        <w:sectPr w:rsidR="004D7CF7">
          <w:pgSz w:w="16840" w:h="12410" w:orient="landscape"/>
          <w:pgMar w:top="480" w:right="0" w:bottom="1720" w:left="283" w:header="0" w:footer="1489" w:gutter="0"/>
          <w:cols w:space="720"/>
        </w:sectPr>
      </w:pPr>
    </w:p>
    <w:p w:rsidR="004D7CF7" w:rsidRDefault="00FE487B">
      <w:pPr>
        <w:pStyle w:val="a3"/>
        <w:tabs>
          <w:tab w:val="left" w:pos="1811"/>
          <w:tab w:val="left" w:pos="3780"/>
          <w:tab w:val="left" w:pos="6256"/>
          <w:tab w:val="left" w:pos="8543"/>
          <w:tab w:val="left" w:pos="10185"/>
          <w:tab w:val="left" w:pos="11495"/>
          <w:tab w:val="left" w:pos="13663"/>
          <w:tab w:val="left" w:pos="15257"/>
        </w:tabs>
        <w:spacing w:before="73"/>
        <w:ind w:right="1140"/>
      </w:pPr>
      <w:r>
        <w:rPr>
          <w:spacing w:val="-2"/>
        </w:rPr>
        <w:lastRenderedPageBreak/>
        <w:t>здоровье</w:t>
      </w:r>
      <w:r>
        <w:tab/>
      </w:r>
      <w:r>
        <w:rPr>
          <w:spacing w:val="-2"/>
        </w:rPr>
        <w:t>обучающихся,</w:t>
      </w:r>
      <w:r>
        <w:tab/>
      </w:r>
      <w:r>
        <w:rPr>
          <w:spacing w:val="-2"/>
        </w:rPr>
        <w:t>индивидуализация</w:t>
      </w:r>
      <w:r>
        <w:tab/>
      </w:r>
      <w:r>
        <w:rPr>
          <w:spacing w:val="-2"/>
        </w:rPr>
        <w:t>образовательных</w:t>
      </w:r>
      <w:r>
        <w:tab/>
      </w:r>
      <w:r>
        <w:rPr>
          <w:spacing w:val="-2"/>
        </w:rPr>
        <w:t>маршрутов,</w:t>
      </w:r>
      <w:r>
        <w:tab/>
      </w:r>
      <w:r>
        <w:rPr>
          <w:spacing w:val="-2"/>
        </w:rPr>
        <w:t>создание</w:t>
      </w:r>
      <w:r>
        <w:tab/>
      </w:r>
      <w:r>
        <w:rPr>
          <w:spacing w:val="-2"/>
        </w:rPr>
        <w:t>психологически</w:t>
      </w:r>
      <w:r>
        <w:tab/>
      </w:r>
      <w:r>
        <w:rPr>
          <w:spacing w:val="-2"/>
        </w:rPr>
        <w:t>безопасной</w:t>
      </w:r>
      <w:r>
        <w:tab/>
      </w:r>
      <w:r>
        <w:rPr>
          <w:spacing w:val="-10"/>
        </w:rPr>
        <w:t xml:space="preserve">и </w:t>
      </w:r>
      <w:r>
        <w:t>комфортной образовательной среды.</w:t>
      </w:r>
    </w:p>
    <w:p w:rsidR="004D7CF7" w:rsidRDefault="00FE487B">
      <w:pPr>
        <w:spacing w:before="3"/>
        <w:ind w:left="511" w:right="1128"/>
        <w:rPr>
          <w:sz w:val="28"/>
        </w:rPr>
      </w:pPr>
      <w:r>
        <w:rPr>
          <w:b/>
          <w:sz w:val="28"/>
          <w:u w:val="single"/>
        </w:rPr>
        <w:t>Цель</w:t>
      </w:r>
      <w:r>
        <w:rPr>
          <w:b/>
          <w:spacing w:val="80"/>
          <w:sz w:val="28"/>
          <w:u w:val="single"/>
        </w:rPr>
        <w:t xml:space="preserve"> </w:t>
      </w:r>
      <w:r>
        <w:rPr>
          <w:b/>
          <w:sz w:val="28"/>
          <w:u w:val="single"/>
        </w:rPr>
        <w:t>психолого-педагогического</w:t>
      </w:r>
      <w:r>
        <w:rPr>
          <w:b/>
          <w:spacing w:val="80"/>
          <w:sz w:val="28"/>
          <w:u w:val="single"/>
        </w:rPr>
        <w:t xml:space="preserve"> </w:t>
      </w:r>
      <w:r>
        <w:rPr>
          <w:b/>
          <w:sz w:val="28"/>
          <w:u w:val="single"/>
        </w:rPr>
        <w:t>сопровождения</w:t>
      </w:r>
      <w:r>
        <w:rPr>
          <w:b/>
          <w:spacing w:val="80"/>
          <w:sz w:val="28"/>
        </w:rPr>
        <w:t xml:space="preserve"> </w:t>
      </w:r>
      <w:r>
        <w:rPr>
          <w:sz w:val="28"/>
        </w:rPr>
        <w:t>ФГОС</w:t>
      </w:r>
      <w:r>
        <w:rPr>
          <w:spacing w:val="80"/>
          <w:sz w:val="28"/>
        </w:rPr>
        <w:t xml:space="preserve"> </w:t>
      </w:r>
      <w:r>
        <w:rPr>
          <w:sz w:val="28"/>
        </w:rPr>
        <w:t>НОО</w:t>
      </w:r>
      <w:r>
        <w:rPr>
          <w:spacing w:val="80"/>
          <w:sz w:val="28"/>
        </w:rPr>
        <w:t xml:space="preserve"> </w:t>
      </w:r>
      <w:r>
        <w:rPr>
          <w:sz w:val="28"/>
        </w:rPr>
        <w:t>–</w:t>
      </w:r>
      <w:r>
        <w:rPr>
          <w:spacing w:val="80"/>
          <w:sz w:val="28"/>
        </w:rPr>
        <w:t xml:space="preserve"> </w:t>
      </w:r>
      <w:r>
        <w:rPr>
          <w:sz w:val="28"/>
        </w:rPr>
        <w:t>создание</w:t>
      </w:r>
      <w:r>
        <w:rPr>
          <w:spacing w:val="80"/>
          <w:sz w:val="28"/>
        </w:rPr>
        <w:t xml:space="preserve"> </w:t>
      </w:r>
      <w:r>
        <w:rPr>
          <w:sz w:val="28"/>
        </w:rPr>
        <w:t>социально-психологических</w:t>
      </w:r>
      <w:r>
        <w:rPr>
          <w:spacing w:val="80"/>
          <w:sz w:val="28"/>
        </w:rPr>
        <w:t xml:space="preserve"> </w:t>
      </w:r>
      <w:r>
        <w:rPr>
          <w:sz w:val="28"/>
        </w:rPr>
        <w:t>условий</w:t>
      </w:r>
      <w:r>
        <w:rPr>
          <w:spacing w:val="80"/>
          <w:sz w:val="28"/>
        </w:rPr>
        <w:t xml:space="preserve"> </w:t>
      </w:r>
      <w:r>
        <w:rPr>
          <w:sz w:val="28"/>
        </w:rPr>
        <w:t>для развития личности обучающихся и их успешного обучения.</w:t>
      </w:r>
    </w:p>
    <w:p w:rsidR="004D7CF7" w:rsidRDefault="00FE487B">
      <w:pPr>
        <w:pStyle w:val="a3"/>
        <w:ind w:right="1128"/>
        <w:rPr>
          <w:b/>
        </w:rPr>
      </w:pPr>
      <w:r>
        <w:t>Для</w:t>
      </w:r>
      <w:r>
        <w:rPr>
          <w:spacing w:val="77"/>
        </w:rPr>
        <w:t xml:space="preserve"> </w:t>
      </w:r>
      <w:r>
        <w:t>успешного</w:t>
      </w:r>
      <w:r>
        <w:rPr>
          <w:spacing w:val="40"/>
        </w:rPr>
        <w:t xml:space="preserve"> </w:t>
      </w:r>
      <w:r>
        <w:t>обучения</w:t>
      </w:r>
      <w:r>
        <w:rPr>
          <w:spacing w:val="77"/>
        </w:rPr>
        <w:t xml:space="preserve"> </w:t>
      </w:r>
      <w:r>
        <w:t>и</w:t>
      </w:r>
      <w:r>
        <w:rPr>
          <w:spacing w:val="40"/>
        </w:rPr>
        <w:t xml:space="preserve"> </w:t>
      </w:r>
      <w:r>
        <w:t>полноценного</w:t>
      </w:r>
      <w:r>
        <w:rPr>
          <w:spacing w:val="40"/>
        </w:rPr>
        <w:t xml:space="preserve"> </w:t>
      </w:r>
      <w:r>
        <w:t>развития</w:t>
      </w:r>
      <w:r>
        <w:rPr>
          <w:spacing w:val="40"/>
        </w:rPr>
        <w:t xml:space="preserve"> </w:t>
      </w:r>
      <w:r>
        <w:t>обучающихся</w:t>
      </w:r>
      <w:r>
        <w:rPr>
          <w:spacing w:val="40"/>
        </w:rPr>
        <w:t xml:space="preserve"> </w:t>
      </w:r>
      <w:r>
        <w:t>педагогу-</w:t>
      </w:r>
      <w:r>
        <w:rPr>
          <w:spacing w:val="78"/>
        </w:rPr>
        <w:t xml:space="preserve"> </w:t>
      </w:r>
      <w:r>
        <w:t>педагогическому</w:t>
      </w:r>
      <w:r>
        <w:rPr>
          <w:spacing w:val="40"/>
        </w:rPr>
        <w:t xml:space="preserve"> </w:t>
      </w:r>
      <w:r>
        <w:t>коллективу</w:t>
      </w:r>
      <w:r>
        <w:rPr>
          <w:spacing w:val="40"/>
        </w:rPr>
        <w:t xml:space="preserve"> </w:t>
      </w:r>
      <w:r>
        <w:t xml:space="preserve">необходимо решить следующие </w:t>
      </w:r>
      <w:r>
        <w:rPr>
          <w:b/>
        </w:rPr>
        <w:t>задачи:</w:t>
      </w:r>
    </w:p>
    <w:p w:rsidR="004D7CF7" w:rsidRDefault="00FE487B">
      <w:pPr>
        <w:pStyle w:val="a4"/>
        <w:numPr>
          <w:ilvl w:val="0"/>
          <w:numId w:val="19"/>
        </w:numPr>
        <w:tabs>
          <w:tab w:val="left" w:pos="813"/>
        </w:tabs>
        <w:ind w:right="1140" w:firstLine="0"/>
        <w:rPr>
          <w:sz w:val="28"/>
        </w:rPr>
      </w:pPr>
      <w:r>
        <w:rPr>
          <w:sz w:val="28"/>
        </w:rPr>
        <w:t>Выявлять</w:t>
      </w:r>
      <w:r>
        <w:rPr>
          <w:spacing w:val="40"/>
          <w:sz w:val="28"/>
        </w:rPr>
        <w:t xml:space="preserve"> </w:t>
      </w:r>
      <w:r>
        <w:rPr>
          <w:sz w:val="28"/>
        </w:rPr>
        <w:t>и</w:t>
      </w:r>
      <w:r>
        <w:rPr>
          <w:spacing w:val="40"/>
          <w:sz w:val="28"/>
        </w:rPr>
        <w:t xml:space="preserve"> </w:t>
      </w:r>
      <w:r>
        <w:rPr>
          <w:sz w:val="28"/>
        </w:rPr>
        <w:t>отслеживать</w:t>
      </w:r>
      <w:r>
        <w:rPr>
          <w:spacing w:val="40"/>
          <w:sz w:val="28"/>
        </w:rPr>
        <w:t xml:space="preserve"> </w:t>
      </w:r>
      <w:r>
        <w:rPr>
          <w:sz w:val="28"/>
        </w:rPr>
        <w:t>динамику</w:t>
      </w:r>
      <w:r>
        <w:rPr>
          <w:spacing w:val="40"/>
          <w:sz w:val="28"/>
        </w:rPr>
        <w:t xml:space="preserve"> </w:t>
      </w:r>
      <w:r>
        <w:rPr>
          <w:sz w:val="28"/>
        </w:rPr>
        <w:t>психологического</w:t>
      </w:r>
      <w:r>
        <w:rPr>
          <w:spacing w:val="40"/>
          <w:sz w:val="28"/>
        </w:rPr>
        <w:t xml:space="preserve"> </w:t>
      </w:r>
      <w:r>
        <w:rPr>
          <w:sz w:val="28"/>
        </w:rPr>
        <w:t>развития</w:t>
      </w:r>
      <w:r>
        <w:rPr>
          <w:spacing w:val="40"/>
          <w:sz w:val="28"/>
        </w:rPr>
        <w:t xml:space="preserve"> </w:t>
      </w:r>
      <w:r>
        <w:rPr>
          <w:sz w:val="28"/>
        </w:rPr>
        <w:t>школьника</w:t>
      </w:r>
      <w:r>
        <w:rPr>
          <w:spacing w:val="40"/>
          <w:sz w:val="28"/>
        </w:rPr>
        <w:t xml:space="preserve"> </w:t>
      </w:r>
      <w:r>
        <w:rPr>
          <w:sz w:val="28"/>
        </w:rPr>
        <w:t>с</w:t>
      </w:r>
      <w:r>
        <w:rPr>
          <w:spacing w:val="40"/>
          <w:sz w:val="28"/>
        </w:rPr>
        <w:t xml:space="preserve"> </w:t>
      </w:r>
      <w:r>
        <w:rPr>
          <w:sz w:val="28"/>
        </w:rPr>
        <w:t>целью</w:t>
      </w:r>
      <w:r>
        <w:rPr>
          <w:spacing w:val="40"/>
          <w:sz w:val="28"/>
        </w:rPr>
        <w:t xml:space="preserve"> </w:t>
      </w:r>
      <w:r>
        <w:rPr>
          <w:sz w:val="28"/>
        </w:rPr>
        <w:t>своевременной</w:t>
      </w:r>
      <w:r>
        <w:rPr>
          <w:spacing w:val="40"/>
          <w:sz w:val="28"/>
        </w:rPr>
        <w:t xml:space="preserve"> </w:t>
      </w:r>
      <w:r>
        <w:rPr>
          <w:sz w:val="28"/>
        </w:rPr>
        <w:t>профилактики</w:t>
      </w:r>
      <w:r>
        <w:rPr>
          <w:spacing w:val="40"/>
          <w:sz w:val="28"/>
        </w:rPr>
        <w:t xml:space="preserve"> </w:t>
      </w:r>
      <w:r>
        <w:rPr>
          <w:sz w:val="28"/>
        </w:rPr>
        <w:t>и</w:t>
      </w:r>
      <w:r>
        <w:rPr>
          <w:spacing w:val="40"/>
          <w:sz w:val="28"/>
        </w:rPr>
        <w:t xml:space="preserve"> </w:t>
      </w:r>
      <w:r>
        <w:rPr>
          <w:sz w:val="28"/>
        </w:rPr>
        <w:t>эффективного решения проблем, возникающих в обучении, общении и психическом состоянии.</w:t>
      </w:r>
    </w:p>
    <w:p w:rsidR="004D7CF7" w:rsidRDefault="00FE487B">
      <w:pPr>
        <w:pStyle w:val="a4"/>
        <w:numPr>
          <w:ilvl w:val="0"/>
          <w:numId w:val="19"/>
        </w:numPr>
        <w:tabs>
          <w:tab w:val="left" w:pos="786"/>
        </w:tabs>
        <w:ind w:right="1135" w:firstLine="0"/>
        <w:jc w:val="both"/>
        <w:rPr>
          <w:sz w:val="28"/>
        </w:rPr>
      </w:pPr>
      <w:r>
        <w:rPr>
          <w:sz w:val="28"/>
        </w:rPr>
        <w:t>Совершенствовать систему психолого-педагогической поддержки пятиклассников в период адаптации при переходе в среднее звено, позволяющей им приспособиться к новым школьным требованиям и развиваться, совершенствоваться в различных сферах общения и деятельности.</w:t>
      </w:r>
    </w:p>
    <w:p w:rsidR="004D7CF7" w:rsidRDefault="00FE487B">
      <w:pPr>
        <w:pStyle w:val="a4"/>
        <w:numPr>
          <w:ilvl w:val="0"/>
          <w:numId w:val="19"/>
        </w:numPr>
        <w:tabs>
          <w:tab w:val="left" w:pos="748"/>
        </w:tabs>
        <w:ind w:right="1137" w:firstLine="0"/>
        <w:jc w:val="both"/>
        <w:rPr>
          <w:sz w:val="28"/>
        </w:rPr>
      </w:pPr>
      <w:r>
        <w:rPr>
          <w:sz w:val="28"/>
        </w:rPr>
        <w:t>Создавать специальные социально-психологические условия, позволяющие осуществлять развивающую работу</w:t>
      </w:r>
      <w:r>
        <w:rPr>
          <w:spacing w:val="-2"/>
          <w:sz w:val="28"/>
        </w:rPr>
        <w:t xml:space="preserve"> </w:t>
      </w:r>
      <w:r>
        <w:rPr>
          <w:sz w:val="28"/>
        </w:rPr>
        <w:t>с детьми, испытывающими проблемы в психологическом развитии и обучении с учетом специфики возрастного психофизического развития обучающихся.</w:t>
      </w:r>
    </w:p>
    <w:p w:rsidR="004D7CF7" w:rsidRDefault="00FE487B">
      <w:pPr>
        <w:pStyle w:val="a4"/>
        <w:numPr>
          <w:ilvl w:val="0"/>
          <w:numId w:val="19"/>
        </w:numPr>
        <w:tabs>
          <w:tab w:val="left" w:pos="743"/>
        </w:tabs>
        <w:spacing w:line="242" w:lineRule="auto"/>
        <w:ind w:right="1469" w:firstLine="0"/>
        <w:rPr>
          <w:sz w:val="28"/>
        </w:rPr>
      </w:pPr>
      <w:r>
        <w:rPr>
          <w:sz w:val="28"/>
        </w:rPr>
        <w:t>Формировать</w:t>
      </w:r>
      <w:r>
        <w:rPr>
          <w:spacing w:val="-4"/>
          <w:sz w:val="28"/>
        </w:rPr>
        <w:t xml:space="preserve"> </w:t>
      </w:r>
      <w:r>
        <w:rPr>
          <w:sz w:val="28"/>
        </w:rPr>
        <w:t>у</w:t>
      </w:r>
      <w:r>
        <w:rPr>
          <w:spacing w:val="-7"/>
          <w:sz w:val="28"/>
        </w:rPr>
        <w:t xml:space="preserve"> </w:t>
      </w:r>
      <w:r>
        <w:rPr>
          <w:sz w:val="28"/>
        </w:rPr>
        <w:t>обучающихся</w:t>
      </w:r>
      <w:r>
        <w:rPr>
          <w:spacing w:val="-2"/>
          <w:sz w:val="28"/>
        </w:rPr>
        <w:t xml:space="preserve"> </w:t>
      </w:r>
      <w:r>
        <w:rPr>
          <w:sz w:val="28"/>
        </w:rPr>
        <w:t>способности к</w:t>
      </w:r>
      <w:r>
        <w:rPr>
          <w:spacing w:val="-2"/>
          <w:sz w:val="28"/>
        </w:rPr>
        <w:t xml:space="preserve"> </w:t>
      </w:r>
      <w:r>
        <w:rPr>
          <w:sz w:val="28"/>
        </w:rPr>
        <w:t>самопознанию,</w:t>
      </w:r>
      <w:r>
        <w:rPr>
          <w:spacing w:val="-3"/>
          <w:sz w:val="28"/>
        </w:rPr>
        <w:t xml:space="preserve"> </w:t>
      </w:r>
      <w:r>
        <w:rPr>
          <w:sz w:val="28"/>
        </w:rPr>
        <w:t>саморазвитию</w:t>
      </w:r>
      <w:r>
        <w:rPr>
          <w:spacing w:val="-3"/>
          <w:sz w:val="28"/>
        </w:rPr>
        <w:t xml:space="preserve"> </w:t>
      </w:r>
      <w:r>
        <w:rPr>
          <w:sz w:val="28"/>
        </w:rPr>
        <w:t>и</w:t>
      </w:r>
      <w:r>
        <w:rPr>
          <w:spacing w:val="-5"/>
          <w:sz w:val="28"/>
        </w:rPr>
        <w:t xml:space="preserve"> </w:t>
      </w:r>
      <w:r>
        <w:rPr>
          <w:sz w:val="28"/>
        </w:rPr>
        <w:t>самоопределению</w:t>
      </w:r>
      <w:r>
        <w:rPr>
          <w:spacing w:val="-3"/>
          <w:sz w:val="28"/>
        </w:rPr>
        <w:t xml:space="preserve"> </w:t>
      </w:r>
      <w:r>
        <w:rPr>
          <w:sz w:val="28"/>
        </w:rPr>
        <w:t>с</w:t>
      </w:r>
      <w:r>
        <w:rPr>
          <w:spacing w:val="-6"/>
          <w:sz w:val="28"/>
        </w:rPr>
        <w:t xml:space="preserve"> </w:t>
      </w:r>
      <w:r>
        <w:rPr>
          <w:sz w:val="28"/>
        </w:rPr>
        <w:t>целью</w:t>
      </w:r>
      <w:r>
        <w:rPr>
          <w:spacing w:val="-3"/>
          <w:sz w:val="28"/>
        </w:rPr>
        <w:t xml:space="preserve"> </w:t>
      </w:r>
      <w:r>
        <w:rPr>
          <w:sz w:val="28"/>
        </w:rPr>
        <w:t>их</w:t>
      </w:r>
      <w:r>
        <w:rPr>
          <w:spacing w:val="-4"/>
          <w:sz w:val="28"/>
        </w:rPr>
        <w:t xml:space="preserve"> </w:t>
      </w:r>
      <w:r>
        <w:rPr>
          <w:sz w:val="28"/>
        </w:rPr>
        <w:t xml:space="preserve">дальнейшей </w:t>
      </w:r>
      <w:r>
        <w:rPr>
          <w:spacing w:val="-2"/>
          <w:sz w:val="28"/>
        </w:rPr>
        <w:t>социализации.</w:t>
      </w:r>
    </w:p>
    <w:p w:rsidR="004D7CF7" w:rsidRDefault="00FE487B">
      <w:pPr>
        <w:pStyle w:val="a4"/>
        <w:numPr>
          <w:ilvl w:val="0"/>
          <w:numId w:val="19"/>
        </w:numPr>
        <w:tabs>
          <w:tab w:val="left" w:pos="743"/>
        </w:tabs>
        <w:ind w:right="1707" w:firstLine="0"/>
        <w:rPr>
          <w:sz w:val="28"/>
        </w:rPr>
      </w:pPr>
      <w:r>
        <w:rPr>
          <w:sz w:val="28"/>
        </w:rPr>
        <w:t>Оказывать</w:t>
      </w:r>
      <w:r>
        <w:rPr>
          <w:spacing w:val="-5"/>
          <w:sz w:val="28"/>
        </w:rPr>
        <w:t xml:space="preserve"> </w:t>
      </w:r>
      <w:r>
        <w:rPr>
          <w:sz w:val="28"/>
        </w:rPr>
        <w:t>психолого-педагогическую</w:t>
      </w:r>
      <w:r>
        <w:rPr>
          <w:spacing w:val="-2"/>
          <w:sz w:val="28"/>
        </w:rPr>
        <w:t xml:space="preserve"> </w:t>
      </w:r>
      <w:r>
        <w:rPr>
          <w:sz w:val="28"/>
        </w:rPr>
        <w:t>поддержку</w:t>
      </w:r>
      <w:r>
        <w:rPr>
          <w:spacing w:val="-6"/>
          <w:sz w:val="28"/>
        </w:rPr>
        <w:t xml:space="preserve"> </w:t>
      </w:r>
      <w:r>
        <w:rPr>
          <w:sz w:val="28"/>
        </w:rPr>
        <w:t>всех</w:t>
      </w:r>
      <w:r>
        <w:rPr>
          <w:spacing w:val="-2"/>
          <w:sz w:val="28"/>
        </w:rPr>
        <w:t xml:space="preserve"> </w:t>
      </w:r>
      <w:r>
        <w:rPr>
          <w:sz w:val="28"/>
        </w:rPr>
        <w:t>участников</w:t>
      </w:r>
      <w:r>
        <w:rPr>
          <w:spacing w:val="-7"/>
          <w:sz w:val="28"/>
        </w:rPr>
        <w:t xml:space="preserve"> </w:t>
      </w:r>
      <w:r>
        <w:rPr>
          <w:sz w:val="28"/>
        </w:rPr>
        <w:t>образовательной</w:t>
      </w:r>
      <w:r>
        <w:rPr>
          <w:spacing w:val="-6"/>
          <w:sz w:val="28"/>
        </w:rPr>
        <w:t xml:space="preserve"> </w:t>
      </w:r>
      <w:r>
        <w:rPr>
          <w:sz w:val="28"/>
        </w:rPr>
        <w:t>деятельности</w:t>
      </w:r>
      <w:r>
        <w:rPr>
          <w:spacing w:val="-6"/>
          <w:sz w:val="28"/>
        </w:rPr>
        <w:t xml:space="preserve"> </w:t>
      </w:r>
      <w:r>
        <w:rPr>
          <w:sz w:val="28"/>
        </w:rPr>
        <w:t>путем</w:t>
      </w:r>
      <w:r>
        <w:rPr>
          <w:spacing w:val="-4"/>
          <w:sz w:val="28"/>
        </w:rPr>
        <w:t xml:space="preserve"> </w:t>
      </w:r>
      <w:r>
        <w:rPr>
          <w:sz w:val="28"/>
        </w:rPr>
        <w:t xml:space="preserve">обеспечения </w:t>
      </w:r>
      <w:hyperlink r:id="rId139">
        <w:r>
          <w:rPr>
            <w:sz w:val="28"/>
          </w:rPr>
          <w:t>вариативности</w:t>
        </w:r>
      </w:hyperlink>
      <w:r>
        <w:rPr>
          <w:sz w:val="28"/>
        </w:rPr>
        <w:t xml:space="preserve"> направлений и форм, а также диверсификации уровней психолого-педагогического сопровождения участников образовательной деятельности.</w:t>
      </w:r>
    </w:p>
    <w:p w:rsidR="004D7CF7" w:rsidRDefault="00FE487B">
      <w:pPr>
        <w:spacing w:line="321" w:lineRule="exact"/>
        <w:ind w:left="511"/>
        <w:rPr>
          <w:sz w:val="28"/>
        </w:rPr>
      </w:pPr>
      <w:r>
        <w:rPr>
          <w:sz w:val="28"/>
        </w:rPr>
        <w:t>В</w:t>
      </w:r>
      <w:r>
        <w:rPr>
          <w:spacing w:val="-7"/>
          <w:sz w:val="28"/>
        </w:rPr>
        <w:t xml:space="preserve"> </w:t>
      </w:r>
      <w:r>
        <w:rPr>
          <w:sz w:val="28"/>
        </w:rPr>
        <w:t>МОУ</w:t>
      </w:r>
      <w:r>
        <w:rPr>
          <w:spacing w:val="-4"/>
          <w:sz w:val="28"/>
        </w:rPr>
        <w:t xml:space="preserve"> </w:t>
      </w:r>
      <w:r>
        <w:rPr>
          <w:sz w:val="28"/>
        </w:rPr>
        <w:t>«Средняя</w:t>
      </w:r>
      <w:r>
        <w:rPr>
          <w:spacing w:val="-4"/>
          <w:sz w:val="28"/>
        </w:rPr>
        <w:t xml:space="preserve"> </w:t>
      </w:r>
      <w:r>
        <w:rPr>
          <w:sz w:val="28"/>
        </w:rPr>
        <w:t>школа</w:t>
      </w:r>
      <w:r>
        <w:rPr>
          <w:spacing w:val="-4"/>
          <w:sz w:val="28"/>
        </w:rPr>
        <w:t xml:space="preserve"> </w:t>
      </w:r>
      <w:r>
        <w:rPr>
          <w:sz w:val="28"/>
        </w:rPr>
        <w:t>№43»</w:t>
      </w:r>
      <w:r>
        <w:rPr>
          <w:spacing w:val="-5"/>
          <w:sz w:val="28"/>
        </w:rPr>
        <w:t xml:space="preserve"> </w:t>
      </w:r>
      <w:r>
        <w:rPr>
          <w:sz w:val="28"/>
        </w:rPr>
        <w:t>осуществляются</w:t>
      </w:r>
      <w:r>
        <w:rPr>
          <w:spacing w:val="-4"/>
          <w:sz w:val="28"/>
        </w:rPr>
        <w:t xml:space="preserve"> </w:t>
      </w:r>
      <w:r>
        <w:rPr>
          <w:sz w:val="28"/>
        </w:rPr>
        <w:t>следующие</w:t>
      </w:r>
      <w:r>
        <w:rPr>
          <w:spacing w:val="-5"/>
          <w:sz w:val="28"/>
        </w:rPr>
        <w:t xml:space="preserve"> </w:t>
      </w:r>
      <w:r>
        <w:rPr>
          <w:b/>
          <w:sz w:val="28"/>
        </w:rPr>
        <w:t>направления</w:t>
      </w:r>
      <w:r>
        <w:rPr>
          <w:b/>
          <w:spacing w:val="62"/>
          <w:sz w:val="28"/>
        </w:rPr>
        <w:t xml:space="preserve"> </w:t>
      </w:r>
      <w:r>
        <w:rPr>
          <w:b/>
          <w:spacing w:val="-2"/>
          <w:sz w:val="28"/>
        </w:rPr>
        <w:t>деятельности</w:t>
      </w:r>
      <w:r>
        <w:rPr>
          <w:spacing w:val="-2"/>
          <w:sz w:val="28"/>
        </w:rPr>
        <w:t>.</w:t>
      </w:r>
    </w:p>
    <w:p w:rsidR="004D7CF7" w:rsidRDefault="004D7CF7">
      <w:pPr>
        <w:pStyle w:val="a3"/>
        <w:ind w:left="0"/>
      </w:pPr>
    </w:p>
    <w:p w:rsidR="004D7CF7" w:rsidRDefault="00FE487B">
      <w:pPr>
        <w:pStyle w:val="1"/>
        <w:spacing w:line="321" w:lineRule="exact"/>
        <w:ind w:left="871"/>
      </w:pPr>
      <w:r>
        <w:t>Направления</w:t>
      </w:r>
      <w:r>
        <w:rPr>
          <w:spacing w:val="-10"/>
        </w:rPr>
        <w:t xml:space="preserve"> </w:t>
      </w:r>
      <w:r>
        <w:rPr>
          <w:spacing w:val="-2"/>
        </w:rPr>
        <w:t>работы</w:t>
      </w:r>
    </w:p>
    <w:p w:rsidR="004D7CF7" w:rsidRDefault="00FE487B">
      <w:pPr>
        <w:pStyle w:val="a4"/>
        <w:numPr>
          <w:ilvl w:val="1"/>
          <w:numId w:val="19"/>
        </w:numPr>
        <w:tabs>
          <w:tab w:val="left" w:pos="1231"/>
        </w:tabs>
        <w:spacing w:line="342" w:lineRule="exact"/>
        <w:ind w:hanging="360"/>
        <w:rPr>
          <w:b/>
          <w:sz w:val="28"/>
        </w:rPr>
      </w:pPr>
      <w:r>
        <w:rPr>
          <w:b/>
          <w:spacing w:val="-2"/>
          <w:sz w:val="28"/>
        </w:rPr>
        <w:t>Диагностика</w:t>
      </w:r>
    </w:p>
    <w:p w:rsidR="004D7CF7" w:rsidRDefault="00FE487B">
      <w:pPr>
        <w:pStyle w:val="a3"/>
        <w:spacing w:before="273"/>
        <w:ind w:right="1145"/>
        <w:jc w:val="both"/>
      </w:pPr>
      <w:r>
        <w:rPr>
          <w:b/>
        </w:rPr>
        <w:t>Цель:</w:t>
      </w:r>
      <w:r>
        <w:rPr>
          <w:b/>
          <w:spacing w:val="40"/>
        </w:rPr>
        <w:t xml:space="preserve"> </w:t>
      </w:r>
      <w:r>
        <w:t>выявление трудностей развития детей, проведение их комплексного обследования и подготовку рекомендаций по оказанию им психолого-медико-педаг</w:t>
      </w:r>
    </w:p>
    <w:p w:rsidR="004D7CF7" w:rsidRDefault="00FE487B">
      <w:pPr>
        <w:pStyle w:val="a3"/>
        <w:spacing w:before="280"/>
        <w:jc w:val="both"/>
      </w:pPr>
      <w:r>
        <w:t>огической</w:t>
      </w:r>
      <w:r>
        <w:rPr>
          <w:spacing w:val="-7"/>
        </w:rPr>
        <w:t xml:space="preserve"> </w:t>
      </w:r>
      <w:r>
        <w:rPr>
          <w:spacing w:val="-2"/>
        </w:rPr>
        <w:t>помощи.</w:t>
      </w:r>
    </w:p>
    <w:p w:rsidR="004D7CF7" w:rsidRDefault="004D7CF7">
      <w:pPr>
        <w:pStyle w:val="a3"/>
        <w:jc w:val="both"/>
        <w:sectPr w:rsidR="004D7CF7">
          <w:pgSz w:w="16840" w:h="12410" w:orient="landscape"/>
          <w:pgMar w:top="480" w:right="0" w:bottom="1720" w:left="283" w:header="0" w:footer="1489" w:gutter="0"/>
          <w:cols w:space="720"/>
        </w:sectPr>
      </w:pPr>
    </w:p>
    <w:p w:rsidR="004D7CF7" w:rsidRDefault="004D7CF7">
      <w:pPr>
        <w:pStyle w:val="a3"/>
        <w:spacing w:before="7"/>
        <w:ind w:left="0"/>
        <w:rPr>
          <w:sz w:val="2"/>
        </w:rPr>
      </w:pPr>
    </w:p>
    <w:tbl>
      <w:tblPr>
        <w:tblStyle w:val="TableNormal"/>
        <w:tblW w:w="0" w:type="auto"/>
        <w:tblInd w:w="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4678"/>
        <w:gridCol w:w="1561"/>
        <w:gridCol w:w="2410"/>
        <w:gridCol w:w="2127"/>
      </w:tblGrid>
      <w:tr w:rsidR="004D7CF7">
        <w:trPr>
          <w:trHeight w:val="981"/>
        </w:trPr>
        <w:tc>
          <w:tcPr>
            <w:tcW w:w="3795" w:type="dxa"/>
          </w:tcPr>
          <w:p w:rsidR="004D7CF7" w:rsidRDefault="00FE487B">
            <w:pPr>
              <w:pStyle w:val="TableParagraph"/>
              <w:ind w:left="1063" w:firstLine="273"/>
              <w:rPr>
                <w:b/>
                <w:sz w:val="28"/>
              </w:rPr>
            </w:pPr>
            <w:r>
              <w:rPr>
                <w:b/>
                <w:sz w:val="28"/>
              </w:rPr>
              <w:t xml:space="preserve">Задачи и </w:t>
            </w:r>
            <w:r>
              <w:rPr>
                <w:b/>
                <w:spacing w:val="-2"/>
                <w:sz w:val="28"/>
              </w:rPr>
              <w:t>направления</w:t>
            </w:r>
          </w:p>
        </w:tc>
        <w:tc>
          <w:tcPr>
            <w:tcW w:w="4678" w:type="dxa"/>
          </w:tcPr>
          <w:p w:rsidR="004D7CF7" w:rsidRDefault="00FE487B">
            <w:pPr>
              <w:pStyle w:val="TableParagraph"/>
              <w:ind w:left="1492" w:right="448" w:hanging="1035"/>
              <w:rPr>
                <w:b/>
                <w:sz w:val="28"/>
              </w:rPr>
            </w:pPr>
            <w:r>
              <w:rPr>
                <w:b/>
                <w:sz w:val="28"/>
              </w:rPr>
              <w:t>Виды</w:t>
            </w:r>
            <w:r>
              <w:rPr>
                <w:b/>
                <w:spacing w:val="-12"/>
                <w:sz w:val="28"/>
              </w:rPr>
              <w:t xml:space="preserve"> </w:t>
            </w:r>
            <w:r>
              <w:rPr>
                <w:b/>
                <w:sz w:val="28"/>
              </w:rPr>
              <w:t>и</w:t>
            </w:r>
            <w:r>
              <w:rPr>
                <w:b/>
                <w:spacing w:val="-12"/>
                <w:sz w:val="28"/>
              </w:rPr>
              <w:t xml:space="preserve"> </w:t>
            </w:r>
            <w:r>
              <w:rPr>
                <w:b/>
                <w:sz w:val="28"/>
              </w:rPr>
              <w:t>формы</w:t>
            </w:r>
            <w:r>
              <w:rPr>
                <w:b/>
                <w:spacing w:val="-11"/>
                <w:sz w:val="28"/>
              </w:rPr>
              <w:t xml:space="preserve"> </w:t>
            </w:r>
            <w:r>
              <w:rPr>
                <w:b/>
                <w:sz w:val="28"/>
              </w:rPr>
              <w:t xml:space="preserve">деятельности, </w:t>
            </w:r>
            <w:r>
              <w:rPr>
                <w:b/>
                <w:spacing w:val="-2"/>
                <w:sz w:val="28"/>
              </w:rPr>
              <w:t>мероприятия</w:t>
            </w:r>
          </w:p>
        </w:tc>
        <w:tc>
          <w:tcPr>
            <w:tcW w:w="1561" w:type="dxa"/>
          </w:tcPr>
          <w:p w:rsidR="004D7CF7" w:rsidRDefault="00FE487B">
            <w:pPr>
              <w:pStyle w:val="TableParagraph"/>
              <w:ind w:left="0" w:right="357"/>
              <w:jc w:val="right"/>
              <w:rPr>
                <w:b/>
                <w:sz w:val="28"/>
              </w:rPr>
            </w:pPr>
            <w:r>
              <w:rPr>
                <w:b/>
                <w:spacing w:val="-2"/>
                <w:sz w:val="28"/>
              </w:rPr>
              <w:t>Сроки</w:t>
            </w:r>
          </w:p>
        </w:tc>
        <w:tc>
          <w:tcPr>
            <w:tcW w:w="2410" w:type="dxa"/>
          </w:tcPr>
          <w:p w:rsidR="004D7CF7" w:rsidRDefault="00FE487B">
            <w:pPr>
              <w:pStyle w:val="TableParagraph"/>
              <w:ind w:left="467" w:hanging="161"/>
              <w:rPr>
                <w:b/>
                <w:sz w:val="28"/>
              </w:rPr>
            </w:pPr>
            <w:r>
              <w:rPr>
                <w:b/>
                <w:spacing w:val="-2"/>
                <w:sz w:val="28"/>
              </w:rPr>
              <w:t>Планируемые результаты</w:t>
            </w:r>
          </w:p>
        </w:tc>
        <w:tc>
          <w:tcPr>
            <w:tcW w:w="2127" w:type="dxa"/>
          </w:tcPr>
          <w:p w:rsidR="004D7CF7" w:rsidRDefault="00FE487B">
            <w:pPr>
              <w:pStyle w:val="TableParagraph"/>
              <w:ind w:left="1000" w:right="61" w:hanging="862"/>
              <w:rPr>
                <w:b/>
                <w:sz w:val="28"/>
              </w:rPr>
            </w:pPr>
            <w:r>
              <w:rPr>
                <w:b/>
                <w:spacing w:val="-2"/>
                <w:sz w:val="28"/>
              </w:rPr>
              <w:t xml:space="preserve">Ответственны </w:t>
            </w:r>
            <w:r>
              <w:rPr>
                <w:b/>
                <w:spacing w:val="-10"/>
                <w:sz w:val="28"/>
              </w:rPr>
              <w:t>е</w:t>
            </w:r>
          </w:p>
        </w:tc>
      </w:tr>
      <w:tr w:rsidR="004D7CF7">
        <w:trPr>
          <w:trHeight w:val="323"/>
        </w:trPr>
        <w:tc>
          <w:tcPr>
            <w:tcW w:w="14571" w:type="dxa"/>
            <w:gridSpan w:val="5"/>
          </w:tcPr>
          <w:p w:rsidR="004D7CF7" w:rsidRDefault="00FE487B">
            <w:pPr>
              <w:pStyle w:val="TableParagraph"/>
              <w:spacing w:line="304" w:lineRule="exact"/>
              <w:ind w:left="8"/>
              <w:jc w:val="center"/>
              <w:rPr>
                <w:b/>
                <w:sz w:val="28"/>
              </w:rPr>
            </w:pPr>
            <w:r>
              <w:rPr>
                <w:b/>
                <w:sz w:val="28"/>
              </w:rPr>
              <w:t>Медицинская</w:t>
            </w:r>
            <w:r>
              <w:rPr>
                <w:b/>
                <w:spacing w:val="-10"/>
                <w:sz w:val="28"/>
              </w:rPr>
              <w:t xml:space="preserve"> </w:t>
            </w:r>
            <w:r>
              <w:rPr>
                <w:b/>
                <w:spacing w:val="-2"/>
                <w:sz w:val="28"/>
              </w:rPr>
              <w:t>диагностика</w:t>
            </w:r>
          </w:p>
        </w:tc>
      </w:tr>
      <w:tr w:rsidR="004D7CF7">
        <w:trPr>
          <w:trHeight w:val="320"/>
        </w:trPr>
        <w:tc>
          <w:tcPr>
            <w:tcW w:w="3795" w:type="dxa"/>
            <w:tcBorders>
              <w:bottom w:val="nil"/>
            </w:tcBorders>
          </w:tcPr>
          <w:p w:rsidR="004D7CF7" w:rsidRDefault="00FE487B">
            <w:pPr>
              <w:pStyle w:val="TableParagraph"/>
              <w:tabs>
                <w:tab w:val="left" w:pos="2480"/>
              </w:tabs>
              <w:spacing w:line="300" w:lineRule="exact"/>
              <w:rPr>
                <w:sz w:val="28"/>
              </w:rPr>
            </w:pPr>
            <w:r>
              <w:rPr>
                <w:spacing w:val="-2"/>
                <w:sz w:val="28"/>
              </w:rPr>
              <w:t>Определить</w:t>
            </w:r>
            <w:r>
              <w:rPr>
                <w:sz w:val="28"/>
              </w:rPr>
              <w:tab/>
            </w:r>
            <w:r>
              <w:rPr>
                <w:spacing w:val="-2"/>
                <w:sz w:val="28"/>
              </w:rPr>
              <w:t>состояние</w:t>
            </w:r>
          </w:p>
        </w:tc>
        <w:tc>
          <w:tcPr>
            <w:tcW w:w="4678" w:type="dxa"/>
            <w:tcBorders>
              <w:bottom w:val="nil"/>
            </w:tcBorders>
          </w:tcPr>
          <w:p w:rsidR="004D7CF7" w:rsidRDefault="00FE487B">
            <w:pPr>
              <w:pStyle w:val="TableParagraph"/>
              <w:spacing w:line="300" w:lineRule="exact"/>
              <w:ind w:left="108"/>
              <w:rPr>
                <w:sz w:val="28"/>
              </w:rPr>
            </w:pPr>
            <w:r>
              <w:rPr>
                <w:sz w:val="28"/>
              </w:rPr>
              <w:t>Изучение мед.</w:t>
            </w:r>
            <w:r>
              <w:rPr>
                <w:spacing w:val="-1"/>
                <w:sz w:val="28"/>
              </w:rPr>
              <w:t xml:space="preserve"> </w:t>
            </w:r>
            <w:r>
              <w:rPr>
                <w:sz w:val="28"/>
              </w:rPr>
              <w:t xml:space="preserve">карты ребенка, </w:t>
            </w:r>
            <w:r>
              <w:rPr>
                <w:spacing w:val="-2"/>
                <w:sz w:val="28"/>
              </w:rPr>
              <w:t>беседа</w:t>
            </w:r>
          </w:p>
        </w:tc>
        <w:tc>
          <w:tcPr>
            <w:tcW w:w="1561" w:type="dxa"/>
            <w:tcBorders>
              <w:bottom w:val="nil"/>
            </w:tcBorders>
          </w:tcPr>
          <w:p w:rsidR="004D7CF7" w:rsidRDefault="004D7CF7">
            <w:pPr>
              <w:pStyle w:val="TableParagraph"/>
              <w:ind w:left="0"/>
              <w:rPr>
                <w:sz w:val="24"/>
              </w:rPr>
            </w:pPr>
          </w:p>
        </w:tc>
        <w:tc>
          <w:tcPr>
            <w:tcW w:w="2410" w:type="dxa"/>
            <w:tcBorders>
              <w:bottom w:val="nil"/>
            </w:tcBorders>
          </w:tcPr>
          <w:p w:rsidR="004D7CF7" w:rsidRDefault="00FE487B">
            <w:pPr>
              <w:pStyle w:val="TableParagraph"/>
              <w:spacing w:line="300" w:lineRule="exact"/>
              <w:rPr>
                <w:sz w:val="28"/>
              </w:rPr>
            </w:pPr>
            <w:r>
              <w:rPr>
                <w:spacing w:val="-2"/>
                <w:sz w:val="28"/>
              </w:rPr>
              <w:t>Выявление</w:t>
            </w:r>
          </w:p>
        </w:tc>
        <w:tc>
          <w:tcPr>
            <w:tcW w:w="2127" w:type="dxa"/>
            <w:tcBorders>
              <w:bottom w:val="nil"/>
            </w:tcBorders>
          </w:tcPr>
          <w:p w:rsidR="004D7CF7" w:rsidRDefault="00FE487B">
            <w:pPr>
              <w:pStyle w:val="TableParagraph"/>
              <w:spacing w:line="300" w:lineRule="exact"/>
              <w:rPr>
                <w:sz w:val="28"/>
              </w:rPr>
            </w:pPr>
            <w:r>
              <w:rPr>
                <w:sz w:val="28"/>
              </w:rPr>
              <w:t>Мед.</w:t>
            </w:r>
            <w:r>
              <w:rPr>
                <w:spacing w:val="-3"/>
                <w:sz w:val="28"/>
              </w:rPr>
              <w:t xml:space="preserve"> </w:t>
            </w:r>
            <w:r>
              <w:rPr>
                <w:spacing w:val="-2"/>
                <w:sz w:val="28"/>
              </w:rPr>
              <w:t>работник,</w:t>
            </w:r>
          </w:p>
        </w:tc>
      </w:tr>
      <w:tr w:rsidR="004D7CF7">
        <w:trPr>
          <w:trHeight w:val="321"/>
        </w:trPr>
        <w:tc>
          <w:tcPr>
            <w:tcW w:w="3795" w:type="dxa"/>
            <w:tcBorders>
              <w:top w:val="nil"/>
              <w:bottom w:val="nil"/>
            </w:tcBorders>
          </w:tcPr>
          <w:p w:rsidR="004D7CF7" w:rsidRDefault="00FE487B">
            <w:pPr>
              <w:pStyle w:val="TableParagraph"/>
              <w:spacing w:line="302" w:lineRule="exact"/>
              <w:rPr>
                <w:sz w:val="28"/>
              </w:rPr>
            </w:pPr>
            <w:r>
              <w:rPr>
                <w:sz w:val="28"/>
              </w:rPr>
              <w:t>физического</w:t>
            </w:r>
            <w:r>
              <w:rPr>
                <w:spacing w:val="65"/>
                <w:sz w:val="28"/>
              </w:rPr>
              <w:t xml:space="preserve"> </w:t>
            </w:r>
            <w:r>
              <w:rPr>
                <w:sz w:val="28"/>
              </w:rPr>
              <w:t>и</w:t>
            </w:r>
            <w:r>
              <w:rPr>
                <w:spacing w:val="65"/>
                <w:sz w:val="28"/>
              </w:rPr>
              <w:t xml:space="preserve"> </w:t>
            </w:r>
            <w:r>
              <w:rPr>
                <w:spacing w:val="-2"/>
                <w:sz w:val="28"/>
              </w:rPr>
              <w:t>психического</w:t>
            </w:r>
          </w:p>
        </w:tc>
        <w:tc>
          <w:tcPr>
            <w:tcW w:w="4678" w:type="dxa"/>
            <w:tcBorders>
              <w:top w:val="nil"/>
              <w:bottom w:val="nil"/>
            </w:tcBorders>
          </w:tcPr>
          <w:p w:rsidR="004D7CF7" w:rsidRDefault="00FE487B">
            <w:pPr>
              <w:pStyle w:val="TableParagraph"/>
              <w:spacing w:line="302" w:lineRule="exact"/>
              <w:ind w:left="108"/>
              <w:rPr>
                <w:sz w:val="28"/>
              </w:rPr>
            </w:pPr>
            <w:r>
              <w:rPr>
                <w:sz w:val="28"/>
              </w:rPr>
              <w:t>с</w:t>
            </w:r>
            <w:r>
              <w:rPr>
                <w:spacing w:val="-4"/>
                <w:sz w:val="28"/>
              </w:rPr>
              <w:t xml:space="preserve"> </w:t>
            </w:r>
            <w:r>
              <w:rPr>
                <w:sz w:val="28"/>
              </w:rPr>
              <w:t>родителями,</w:t>
            </w:r>
            <w:r>
              <w:rPr>
                <w:spacing w:val="-4"/>
                <w:sz w:val="28"/>
              </w:rPr>
              <w:t xml:space="preserve"> </w:t>
            </w:r>
            <w:r>
              <w:rPr>
                <w:spacing w:val="-2"/>
                <w:sz w:val="28"/>
              </w:rPr>
              <w:t>наблюдение.</w:t>
            </w:r>
          </w:p>
        </w:tc>
        <w:tc>
          <w:tcPr>
            <w:tcW w:w="1561" w:type="dxa"/>
            <w:tcBorders>
              <w:top w:val="nil"/>
              <w:bottom w:val="nil"/>
            </w:tcBorders>
          </w:tcPr>
          <w:p w:rsidR="004D7CF7" w:rsidRDefault="00FE487B">
            <w:pPr>
              <w:pStyle w:val="TableParagraph"/>
              <w:spacing w:line="302" w:lineRule="exact"/>
              <w:ind w:left="0" w:right="308"/>
              <w:jc w:val="right"/>
              <w:rPr>
                <w:sz w:val="28"/>
              </w:rPr>
            </w:pPr>
            <w:r>
              <w:rPr>
                <w:spacing w:val="-2"/>
                <w:sz w:val="28"/>
              </w:rPr>
              <w:t>сентябрь</w:t>
            </w:r>
          </w:p>
        </w:tc>
        <w:tc>
          <w:tcPr>
            <w:tcW w:w="2410" w:type="dxa"/>
            <w:tcBorders>
              <w:top w:val="nil"/>
              <w:bottom w:val="nil"/>
            </w:tcBorders>
          </w:tcPr>
          <w:p w:rsidR="004D7CF7" w:rsidRDefault="00FE487B">
            <w:pPr>
              <w:pStyle w:val="TableParagraph"/>
              <w:spacing w:line="302" w:lineRule="exact"/>
              <w:rPr>
                <w:sz w:val="28"/>
              </w:rPr>
            </w:pPr>
            <w:r>
              <w:rPr>
                <w:spacing w:val="-2"/>
                <w:sz w:val="28"/>
              </w:rPr>
              <w:t>состояния</w:t>
            </w:r>
          </w:p>
        </w:tc>
        <w:tc>
          <w:tcPr>
            <w:tcW w:w="2127" w:type="dxa"/>
            <w:tcBorders>
              <w:top w:val="nil"/>
              <w:bottom w:val="nil"/>
            </w:tcBorders>
          </w:tcPr>
          <w:p w:rsidR="004D7CF7" w:rsidRDefault="00FE487B">
            <w:pPr>
              <w:pStyle w:val="TableParagraph"/>
              <w:spacing w:line="302" w:lineRule="exact"/>
              <w:rPr>
                <w:sz w:val="28"/>
              </w:rPr>
            </w:pPr>
            <w:r>
              <w:rPr>
                <w:spacing w:val="-2"/>
                <w:sz w:val="28"/>
              </w:rPr>
              <w:t>классный</w:t>
            </w:r>
          </w:p>
        </w:tc>
      </w:tr>
      <w:tr w:rsidR="004D7CF7">
        <w:trPr>
          <w:trHeight w:val="321"/>
        </w:trPr>
        <w:tc>
          <w:tcPr>
            <w:tcW w:w="3795" w:type="dxa"/>
            <w:tcBorders>
              <w:top w:val="nil"/>
              <w:bottom w:val="nil"/>
            </w:tcBorders>
          </w:tcPr>
          <w:p w:rsidR="004D7CF7" w:rsidRDefault="00FE487B">
            <w:pPr>
              <w:pStyle w:val="TableParagraph"/>
              <w:spacing w:line="302" w:lineRule="exact"/>
              <w:rPr>
                <w:sz w:val="28"/>
              </w:rPr>
            </w:pPr>
            <w:r>
              <w:rPr>
                <w:sz w:val="28"/>
              </w:rPr>
              <w:t>здоровья</w:t>
            </w:r>
            <w:r>
              <w:rPr>
                <w:spacing w:val="-5"/>
                <w:sz w:val="28"/>
              </w:rPr>
              <w:t xml:space="preserve"> </w:t>
            </w:r>
            <w:r>
              <w:rPr>
                <w:spacing w:val="-2"/>
                <w:sz w:val="28"/>
              </w:rPr>
              <w:t>детей.</w:t>
            </w:r>
          </w:p>
        </w:tc>
        <w:tc>
          <w:tcPr>
            <w:tcW w:w="4678" w:type="dxa"/>
            <w:tcBorders>
              <w:top w:val="nil"/>
              <w:bottom w:val="nil"/>
            </w:tcBorders>
          </w:tcPr>
          <w:p w:rsidR="004D7CF7" w:rsidRDefault="004D7CF7">
            <w:pPr>
              <w:pStyle w:val="TableParagraph"/>
              <w:ind w:left="0"/>
              <w:rPr>
                <w:sz w:val="24"/>
              </w:rPr>
            </w:pP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2" w:lineRule="exact"/>
              <w:rPr>
                <w:sz w:val="28"/>
              </w:rPr>
            </w:pPr>
            <w:r>
              <w:rPr>
                <w:sz w:val="28"/>
              </w:rPr>
              <w:t>физического</w:t>
            </w:r>
            <w:r>
              <w:rPr>
                <w:spacing w:val="-9"/>
                <w:sz w:val="28"/>
              </w:rPr>
              <w:t xml:space="preserve"> </w:t>
            </w:r>
            <w:r>
              <w:rPr>
                <w:spacing w:val="-10"/>
                <w:sz w:val="28"/>
              </w:rPr>
              <w:t>и</w:t>
            </w:r>
          </w:p>
        </w:tc>
        <w:tc>
          <w:tcPr>
            <w:tcW w:w="2127" w:type="dxa"/>
            <w:tcBorders>
              <w:top w:val="nil"/>
              <w:bottom w:val="nil"/>
            </w:tcBorders>
          </w:tcPr>
          <w:p w:rsidR="004D7CF7" w:rsidRDefault="00FE487B">
            <w:pPr>
              <w:pStyle w:val="TableParagraph"/>
              <w:spacing w:line="302" w:lineRule="exact"/>
              <w:rPr>
                <w:sz w:val="28"/>
              </w:rPr>
            </w:pPr>
            <w:r>
              <w:rPr>
                <w:spacing w:val="-2"/>
                <w:sz w:val="28"/>
              </w:rPr>
              <w:t>руководитель,</w:t>
            </w:r>
          </w:p>
        </w:tc>
      </w:tr>
      <w:tr w:rsidR="004D7CF7">
        <w:trPr>
          <w:trHeight w:val="321"/>
        </w:trPr>
        <w:tc>
          <w:tcPr>
            <w:tcW w:w="3795" w:type="dxa"/>
            <w:tcBorders>
              <w:top w:val="nil"/>
              <w:bottom w:val="nil"/>
            </w:tcBorders>
          </w:tcPr>
          <w:p w:rsidR="004D7CF7" w:rsidRDefault="004D7CF7">
            <w:pPr>
              <w:pStyle w:val="TableParagraph"/>
              <w:ind w:left="0"/>
              <w:rPr>
                <w:sz w:val="24"/>
              </w:rPr>
            </w:pPr>
          </w:p>
        </w:tc>
        <w:tc>
          <w:tcPr>
            <w:tcW w:w="4678" w:type="dxa"/>
            <w:tcBorders>
              <w:top w:val="nil"/>
              <w:bottom w:val="nil"/>
            </w:tcBorders>
          </w:tcPr>
          <w:p w:rsidR="004D7CF7" w:rsidRDefault="004D7CF7">
            <w:pPr>
              <w:pStyle w:val="TableParagraph"/>
              <w:ind w:left="0"/>
              <w:rPr>
                <w:sz w:val="24"/>
              </w:rPr>
            </w:pP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2" w:lineRule="exact"/>
              <w:rPr>
                <w:sz w:val="28"/>
              </w:rPr>
            </w:pPr>
            <w:r>
              <w:rPr>
                <w:spacing w:val="-2"/>
                <w:sz w:val="28"/>
              </w:rPr>
              <w:t>психического</w:t>
            </w:r>
          </w:p>
        </w:tc>
        <w:tc>
          <w:tcPr>
            <w:tcW w:w="2127" w:type="dxa"/>
            <w:tcBorders>
              <w:top w:val="nil"/>
              <w:bottom w:val="nil"/>
            </w:tcBorders>
          </w:tcPr>
          <w:p w:rsidR="004D7CF7" w:rsidRDefault="00FE487B">
            <w:pPr>
              <w:pStyle w:val="TableParagraph"/>
              <w:spacing w:line="302" w:lineRule="exact"/>
              <w:rPr>
                <w:sz w:val="28"/>
              </w:rPr>
            </w:pPr>
            <w:r>
              <w:rPr>
                <w:spacing w:val="-2"/>
                <w:sz w:val="28"/>
              </w:rPr>
              <w:t>педагог-</w:t>
            </w:r>
          </w:p>
        </w:tc>
      </w:tr>
      <w:tr w:rsidR="004D7CF7">
        <w:trPr>
          <w:trHeight w:val="401"/>
        </w:trPr>
        <w:tc>
          <w:tcPr>
            <w:tcW w:w="3795" w:type="dxa"/>
            <w:tcBorders>
              <w:top w:val="nil"/>
            </w:tcBorders>
          </w:tcPr>
          <w:p w:rsidR="004D7CF7" w:rsidRDefault="004D7CF7">
            <w:pPr>
              <w:pStyle w:val="TableParagraph"/>
              <w:ind w:left="0"/>
              <w:rPr>
                <w:sz w:val="28"/>
              </w:rPr>
            </w:pPr>
          </w:p>
        </w:tc>
        <w:tc>
          <w:tcPr>
            <w:tcW w:w="4678" w:type="dxa"/>
            <w:tcBorders>
              <w:top w:val="nil"/>
            </w:tcBorders>
          </w:tcPr>
          <w:p w:rsidR="004D7CF7" w:rsidRDefault="004D7CF7">
            <w:pPr>
              <w:pStyle w:val="TableParagraph"/>
              <w:ind w:left="0"/>
              <w:rPr>
                <w:sz w:val="28"/>
              </w:rPr>
            </w:pPr>
          </w:p>
        </w:tc>
        <w:tc>
          <w:tcPr>
            <w:tcW w:w="1561" w:type="dxa"/>
            <w:tcBorders>
              <w:top w:val="nil"/>
            </w:tcBorders>
          </w:tcPr>
          <w:p w:rsidR="004D7CF7" w:rsidRDefault="004D7CF7">
            <w:pPr>
              <w:pStyle w:val="TableParagraph"/>
              <w:ind w:left="0"/>
              <w:rPr>
                <w:sz w:val="28"/>
              </w:rPr>
            </w:pPr>
          </w:p>
        </w:tc>
        <w:tc>
          <w:tcPr>
            <w:tcW w:w="2410" w:type="dxa"/>
            <w:tcBorders>
              <w:top w:val="nil"/>
            </w:tcBorders>
          </w:tcPr>
          <w:p w:rsidR="004D7CF7" w:rsidRDefault="00FE487B">
            <w:pPr>
              <w:pStyle w:val="TableParagraph"/>
              <w:spacing w:line="316" w:lineRule="exact"/>
              <w:rPr>
                <w:sz w:val="28"/>
              </w:rPr>
            </w:pPr>
            <w:r>
              <w:rPr>
                <w:sz w:val="28"/>
              </w:rPr>
              <w:t>здоровья</w:t>
            </w:r>
            <w:r>
              <w:rPr>
                <w:spacing w:val="-5"/>
                <w:sz w:val="28"/>
              </w:rPr>
              <w:t xml:space="preserve"> </w:t>
            </w:r>
            <w:r>
              <w:rPr>
                <w:spacing w:val="-2"/>
                <w:sz w:val="28"/>
              </w:rPr>
              <w:t>детей.</w:t>
            </w:r>
          </w:p>
        </w:tc>
        <w:tc>
          <w:tcPr>
            <w:tcW w:w="2127" w:type="dxa"/>
            <w:tcBorders>
              <w:top w:val="nil"/>
            </w:tcBorders>
          </w:tcPr>
          <w:p w:rsidR="004D7CF7" w:rsidRDefault="00FE487B">
            <w:pPr>
              <w:pStyle w:val="TableParagraph"/>
              <w:spacing w:line="316" w:lineRule="exact"/>
              <w:rPr>
                <w:sz w:val="28"/>
              </w:rPr>
            </w:pPr>
            <w:r>
              <w:rPr>
                <w:spacing w:val="-2"/>
                <w:sz w:val="28"/>
              </w:rPr>
              <w:t>психолог.</w:t>
            </w:r>
          </w:p>
        </w:tc>
      </w:tr>
      <w:tr w:rsidR="004D7CF7">
        <w:trPr>
          <w:trHeight w:val="323"/>
        </w:trPr>
        <w:tc>
          <w:tcPr>
            <w:tcW w:w="14571" w:type="dxa"/>
            <w:gridSpan w:val="5"/>
          </w:tcPr>
          <w:p w:rsidR="004D7CF7" w:rsidRDefault="00FE487B">
            <w:pPr>
              <w:pStyle w:val="TableParagraph"/>
              <w:spacing w:line="304" w:lineRule="exact"/>
              <w:ind w:left="8" w:right="4"/>
              <w:jc w:val="center"/>
              <w:rPr>
                <w:b/>
                <w:sz w:val="28"/>
              </w:rPr>
            </w:pPr>
            <w:r>
              <w:rPr>
                <w:b/>
                <w:spacing w:val="-2"/>
                <w:sz w:val="28"/>
              </w:rPr>
              <w:t>Психолого-педагогическая</w:t>
            </w:r>
            <w:r>
              <w:rPr>
                <w:b/>
                <w:spacing w:val="30"/>
                <w:sz w:val="28"/>
              </w:rPr>
              <w:t xml:space="preserve"> </w:t>
            </w:r>
            <w:r>
              <w:rPr>
                <w:b/>
                <w:spacing w:val="-2"/>
                <w:sz w:val="28"/>
              </w:rPr>
              <w:t>диагностика</w:t>
            </w:r>
          </w:p>
        </w:tc>
      </w:tr>
      <w:tr w:rsidR="004D7CF7">
        <w:trPr>
          <w:trHeight w:val="320"/>
        </w:trPr>
        <w:tc>
          <w:tcPr>
            <w:tcW w:w="3795" w:type="dxa"/>
            <w:tcBorders>
              <w:bottom w:val="nil"/>
            </w:tcBorders>
          </w:tcPr>
          <w:p w:rsidR="004D7CF7" w:rsidRDefault="00FE487B">
            <w:pPr>
              <w:pStyle w:val="TableParagraph"/>
              <w:spacing w:line="300" w:lineRule="exact"/>
              <w:rPr>
                <w:sz w:val="28"/>
              </w:rPr>
            </w:pPr>
            <w:r>
              <w:rPr>
                <w:sz w:val="28"/>
              </w:rPr>
              <w:t>Диагностика</w:t>
            </w:r>
            <w:r>
              <w:rPr>
                <w:spacing w:val="60"/>
                <w:sz w:val="28"/>
              </w:rPr>
              <w:t xml:space="preserve"> </w:t>
            </w:r>
            <w:r>
              <w:rPr>
                <w:spacing w:val="-2"/>
                <w:sz w:val="28"/>
              </w:rPr>
              <w:t>адаптации</w:t>
            </w:r>
          </w:p>
        </w:tc>
        <w:tc>
          <w:tcPr>
            <w:tcW w:w="4678" w:type="dxa"/>
            <w:tcBorders>
              <w:bottom w:val="nil"/>
            </w:tcBorders>
          </w:tcPr>
          <w:p w:rsidR="004D7CF7" w:rsidRDefault="00FE487B">
            <w:pPr>
              <w:pStyle w:val="TableParagraph"/>
              <w:spacing w:line="300" w:lineRule="exact"/>
              <w:ind w:left="108"/>
              <w:rPr>
                <w:sz w:val="28"/>
              </w:rPr>
            </w:pPr>
            <w:r>
              <w:rPr>
                <w:spacing w:val="-2"/>
                <w:sz w:val="28"/>
              </w:rPr>
              <w:t>Диагностика,</w:t>
            </w:r>
          </w:p>
        </w:tc>
        <w:tc>
          <w:tcPr>
            <w:tcW w:w="1561" w:type="dxa"/>
            <w:tcBorders>
              <w:bottom w:val="nil"/>
            </w:tcBorders>
          </w:tcPr>
          <w:p w:rsidR="004D7CF7" w:rsidRDefault="00FE487B">
            <w:pPr>
              <w:pStyle w:val="TableParagraph"/>
              <w:spacing w:line="300" w:lineRule="exact"/>
              <w:ind w:left="108"/>
              <w:rPr>
                <w:sz w:val="28"/>
              </w:rPr>
            </w:pPr>
            <w:r>
              <w:rPr>
                <w:spacing w:val="-2"/>
                <w:sz w:val="28"/>
              </w:rPr>
              <w:t>конец</w:t>
            </w:r>
          </w:p>
        </w:tc>
        <w:tc>
          <w:tcPr>
            <w:tcW w:w="2410" w:type="dxa"/>
            <w:tcBorders>
              <w:bottom w:val="nil"/>
            </w:tcBorders>
          </w:tcPr>
          <w:p w:rsidR="004D7CF7" w:rsidRDefault="00FE487B">
            <w:pPr>
              <w:pStyle w:val="TableParagraph"/>
              <w:spacing w:line="300" w:lineRule="exact"/>
              <w:rPr>
                <w:sz w:val="28"/>
              </w:rPr>
            </w:pPr>
            <w:r>
              <w:rPr>
                <w:spacing w:val="-2"/>
                <w:sz w:val="28"/>
              </w:rPr>
              <w:t>Получение</w:t>
            </w:r>
          </w:p>
        </w:tc>
        <w:tc>
          <w:tcPr>
            <w:tcW w:w="2127" w:type="dxa"/>
            <w:tcBorders>
              <w:bottom w:val="nil"/>
            </w:tcBorders>
          </w:tcPr>
          <w:p w:rsidR="004D7CF7" w:rsidRDefault="00FE487B">
            <w:pPr>
              <w:pStyle w:val="TableParagraph"/>
              <w:spacing w:line="300" w:lineRule="exact"/>
              <w:rPr>
                <w:sz w:val="28"/>
              </w:rPr>
            </w:pPr>
            <w:r>
              <w:rPr>
                <w:spacing w:val="-2"/>
                <w:sz w:val="28"/>
              </w:rPr>
              <w:t>Педагог-</w:t>
            </w:r>
          </w:p>
        </w:tc>
      </w:tr>
      <w:tr w:rsidR="004D7CF7">
        <w:trPr>
          <w:trHeight w:val="321"/>
        </w:trPr>
        <w:tc>
          <w:tcPr>
            <w:tcW w:w="3795" w:type="dxa"/>
            <w:tcBorders>
              <w:top w:val="nil"/>
              <w:bottom w:val="nil"/>
            </w:tcBorders>
          </w:tcPr>
          <w:p w:rsidR="004D7CF7" w:rsidRDefault="00FE487B">
            <w:pPr>
              <w:pStyle w:val="TableParagraph"/>
              <w:spacing w:line="302" w:lineRule="exact"/>
              <w:rPr>
                <w:sz w:val="28"/>
              </w:rPr>
            </w:pPr>
            <w:r>
              <w:rPr>
                <w:sz w:val="28"/>
              </w:rPr>
              <w:t>первоклассников,</w:t>
            </w:r>
            <w:r>
              <w:rPr>
                <w:spacing w:val="-12"/>
                <w:sz w:val="28"/>
              </w:rPr>
              <w:t xml:space="preserve"> </w:t>
            </w:r>
            <w:r>
              <w:rPr>
                <w:spacing w:val="-2"/>
                <w:sz w:val="28"/>
              </w:rPr>
              <w:t>анализ</w:t>
            </w:r>
          </w:p>
        </w:tc>
        <w:tc>
          <w:tcPr>
            <w:tcW w:w="4678" w:type="dxa"/>
            <w:tcBorders>
              <w:top w:val="nil"/>
              <w:bottom w:val="nil"/>
            </w:tcBorders>
          </w:tcPr>
          <w:p w:rsidR="004D7CF7" w:rsidRDefault="00FE487B">
            <w:pPr>
              <w:pStyle w:val="TableParagraph"/>
              <w:tabs>
                <w:tab w:val="left" w:pos="4047"/>
              </w:tabs>
              <w:spacing w:line="302" w:lineRule="exact"/>
              <w:ind w:left="108"/>
              <w:rPr>
                <w:sz w:val="28"/>
              </w:rPr>
            </w:pPr>
            <w:r>
              <w:rPr>
                <w:sz w:val="28"/>
              </w:rPr>
              <w:t>заполнение</w:t>
            </w:r>
            <w:r>
              <w:rPr>
                <w:spacing w:val="68"/>
                <w:w w:val="150"/>
                <w:sz w:val="28"/>
              </w:rPr>
              <w:t xml:space="preserve"> </w:t>
            </w:r>
            <w:r>
              <w:rPr>
                <w:spacing w:val="-2"/>
                <w:sz w:val="28"/>
              </w:rPr>
              <w:t>диагностических</w:t>
            </w:r>
            <w:r>
              <w:rPr>
                <w:sz w:val="28"/>
              </w:rPr>
              <w:tab/>
            </w:r>
            <w:r>
              <w:rPr>
                <w:spacing w:val="-4"/>
                <w:sz w:val="28"/>
              </w:rPr>
              <w:t>карт</w:t>
            </w:r>
          </w:p>
        </w:tc>
        <w:tc>
          <w:tcPr>
            <w:tcW w:w="1561" w:type="dxa"/>
            <w:tcBorders>
              <w:top w:val="nil"/>
              <w:bottom w:val="nil"/>
            </w:tcBorders>
          </w:tcPr>
          <w:p w:rsidR="004D7CF7" w:rsidRDefault="00FE487B">
            <w:pPr>
              <w:pStyle w:val="TableParagraph"/>
              <w:spacing w:line="302" w:lineRule="exact"/>
              <w:ind w:left="108"/>
              <w:rPr>
                <w:sz w:val="28"/>
              </w:rPr>
            </w:pPr>
            <w:r>
              <w:rPr>
                <w:spacing w:val="-2"/>
                <w:sz w:val="28"/>
              </w:rPr>
              <w:t>ноября-</w:t>
            </w:r>
          </w:p>
        </w:tc>
        <w:tc>
          <w:tcPr>
            <w:tcW w:w="2410" w:type="dxa"/>
            <w:tcBorders>
              <w:top w:val="nil"/>
              <w:bottom w:val="nil"/>
            </w:tcBorders>
          </w:tcPr>
          <w:p w:rsidR="004D7CF7" w:rsidRDefault="00FE487B">
            <w:pPr>
              <w:pStyle w:val="TableParagraph"/>
              <w:spacing w:line="302" w:lineRule="exact"/>
              <w:rPr>
                <w:sz w:val="28"/>
              </w:rPr>
            </w:pPr>
            <w:r>
              <w:rPr>
                <w:spacing w:val="-2"/>
                <w:sz w:val="28"/>
              </w:rPr>
              <w:t>дополнительных</w:t>
            </w:r>
          </w:p>
        </w:tc>
        <w:tc>
          <w:tcPr>
            <w:tcW w:w="2127" w:type="dxa"/>
            <w:tcBorders>
              <w:top w:val="nil"/>
              <w:bottom w:val="nil"/>
            </w:tcBorders>
          </w:tcPr>
          <w:p w:rsidR="004D7CF7" w:rsidRDefault="00FE487B">
            <w:pPr>
              <w:pStyle w:val="TableParagraph"/>
              <w:spacing w:line="302" w:lineRule="exact"/>
              <w:rPr>
                <w:sz w:val="28"/>
              </w:rPr>
            </w:pPr>
            <w:r>
              <w:rPr>
                <w:spacing w:val="-2"/>
                <w:sz w:val="28"/>
              </w:rPr>
              <w:t>психолог,</w:t>
            </w:r>
          </w:p>
        </w:tc>
      </w:tr>
      <w:tr w:rsidR="004D7CF7">
        <w:trPr>
          <w:trHeight w:val="321"/>
        </w:trPr>
        <w:tc>
          <w:tcPr>
            <w:tcW w:w="3795" w:type="dxa"/>
            <w:tcBorders>
              <w:top w:val="nil"/>
              <w:bottom w:val="nil"/>
            </w:tcBorders>
          </w:tcPr>
          <w:p w:rsidR="004D7CF7" w:rsidRDefault="00FE487B">
            <w:pPr>
              <w:pStyle w:val="TableParagraph"/>
              <w:spacing w:line="302" w:lineRule="exact"/>
              <w:rPr>
                <w:sz w:val="28"/>
              </w:rPr>
            </w:pPr>
            <w:r>
              <w:rPr>
                <w:sz w:val="28"/>
              </w:rPr>
              <w:t>причин</w:t>
            </w:r>
            <w:r>
              <w:rPr>
                <w:spacing w:val="-4"/>
                <w:sz w:val="28"/>
              </w:rPr>
              <w:t xml:space="preserve"> </w:t>
            </w:r>
            <w:r>
              <w:rPr>
                <w:spacing w:val="-2"/>
                <w:sz w:val="28"/>
              </w:rPr>
              <w:t>возникновения</w:t>
            </w:r>
          </w:p>
        </w:tc>
        <w:tc>
          <w:tcPr>
            <w:tcW w:w="4678" w:type="dxa"/>
            <w:tcBorders>
              <w:top w:val="nil"/>
              <w:bottom w:val="nil"/>
            </w:tcBorders>
          </w:tcPr>
          <w:p w:rsidR="004D7CF7" w:rsidRDefault="00FE487B">
            <w:pPr>
              <w:pStyle w:val="TableParagraph"/>
              <w:spacing w:line="302" w:lineRule="exact"/>
              <w:ind w:left="108"/>
              <w:rPr>
                <w:sz w:val="28"/>
              </w:rPr>
            </w:pPr>
            <w:r>
              <w:rPr>
                <w:sz w:val="28"/>
              </w:rPr>
              <w:t>специалистами,</w:t>
            </w:r>
            <w:r>
              <w:rPr>
                <w:spacing w:val="59"/>
                <w:sz w:val="28"/>
              </w:rPr>
              <w:t xml:space="preserve"> </w:t>
            </w:r>
            <w:r>
              <w:rPr>
                <w:spacing w:val="-2"/>
                <w:sz w:val="28"/>
              </w:rPr>
              <w:t>наблюдение,</w:t>
            </w:r>
          </w:p>
        </w:tc>
        <w:tc>
          <w:tcPr>
            <w:tcW w:w="1561" w:type="dxa"/>
            <w:tcBorders>
              <w:top w:val="nil"/>
              <w:bottom w:val="nil"/>
            </w:tcBorders>
          </w:tcPr>
          <w:p w:rsidR="004D7CF7" w:rsidRDefault="00FE487B">
            <w:pPr>
              <w:pStyle w:val="TableParagraph"/>
              <w:spacing w:line="302" w:lineRule="exact"/>
              <w:ind w:left="108"/>
              <w:rPr>
                <w:sz w:val="28"/>
              </w:rPr>
            </w:pPr>
            <w:r>
              <w:rPr>
                <w:spacing w:val="-2"/>
                <w:sz w:val="28"/>
              </w:rPr>
              <w:t>декабрь</w:t>
            </w:r>
          </w:p>
        </w:tc>
        <w:tc>
          <w:tcPr>
            <w:tcW w:w="2410" w:type="dxa"/>
            <w:tcBorders>
              <w:top w:val="nil"/>
              <w:bottom w:val="nil"/>
            </w:tcBorders>
          </w:tcPr>
          <w:p w:rsidR="004D7CF7" w:rsidRDefault="00FE487B">
            <w:pPr>
              <w:pStyle w:val="TableParagraph"/>
              <w:spacing w:line="302" w:lineRule="exact"/>
              <w:rPr>
                <w:sz w:val="28"/>
              </w:rPr>
            </w:pPr>
            <w:r>
              <w:rPr>
                <w:sz w:val="28"/>
              </w:rPr>
              <w:t>сведений</w:t>
            </w:r>
            <w:r>
              <w:rPr>
                <w:spacing w:val="-4"/>
                <w:sz w:val="28"/>
              </w:rPr>
              <w:t xml:space="preserve"> </w:t>
            </w:r>
            <w:r>
              <w:rPr>
                <w:spacing w:val="-5"/>
                <w:sz w:val="28"/>
              </w:rPr>
              <w:t>об</w:t>
            </w:r>
          </w:p>
        </w:tc>
        <w:tc>
          <w:tcPr>
            <w:tcW w:w="2127" w:type="dxa"/>
            <w:tcBorders>
              <w:top w:val="nil"/>
              <w:bottom w:val="nil"/>
            </w:tcBorders>
          </w:tcPr>
          <w:p w:rsidR="004D7CF7" w:rsidRDefault="00FE487B">
            <w:pPr>
              <w:pStyle w:val="TableParagraph"/>
              <w:spacing w:line="302" w:lineRule="exact"/>
              <w:rPr>
                <w:sz w:val="28"/>
              </w:rPr>
            </w:pPr>
            <w:r>
              <w:rPr>
                <w:sz w:val="28"/>
              </w:rPr>
              <w:t>зам.</w:t>
            </w:r>
            <w:r>
              <w:rPr>
                <w:spacing w:val="-1"/>
                <w:sz w:val="28"/>
              </w:rPr>
              <w:t xml:space="preserve"> </w:t>
            </w:r>
            <w:r>
              <w:rPr>
                <w:spacing w:val="-2"/>
                <w:sz w:val="28"/>
              </w:rPr>
              <w:t>директора</w:t>
            </w:r>
          </w:p>
        </w:tc>
      </w:tr>
      <w:tr w:rsidR="004D7CF7">
        <w:trPr>
          <w:trHeight w:val="322"/>
        </w:trPr>
        <w:tc>
          <w:tcPr>
            <w:tcW w:w="3795" w:type="dxa"/>
            <w:tcBorders>
              <w:top w:val="nil"/>
              <w:bottom w:val="nil"/>
            </w:tcBorders>
          </w:tcPr>
          <w:p w:rsidR="004D7CF7" w:rsidRDefault="00FE487B">
            <w:pPr>
              <w:pStyle w:val="TableParagraph"/>
              <w:spacing w:line="303" w:lineRule="exact"/>
              <w:rPr>
                <w:sz w:val="28"/>
              </w:rPr>
            </w:pPr>
            <w:r>
              <w:rPr>
                <w:spacing w:val="-2"/>
                <w:sz w:val="28"/>
              </w:rPr>
              <w:t>трудностей.</w:t>
            </w:r>
          </w:p>
        </w:tc>
        <w:tc>
          <w:tcPr>
            <w:tcW w:w="4678" w:type="dxa"/>
            <w:tcBorders>
              <w:top w:val="nil"/>
              <w:bottom w:val="nil"/>
            </w:tcBorders>
          </w:tcPr>
          <w:p w:rsidR="004D7CF7" w:rsidRDefault="00FE487B">
            <w:pPr>
              <w:pStyle w:val="TableParagraph"/>
              <w:spacing w:line="303" w:lineRule="exact"/>
              <w:ind w:left="108"/>
              <w:rPr>
                <w:sz w:val="28"/>
              </w:rPr>
            </w:pPr>
            <w:r>
              <w:rPr>
                <w:sz w:val="28"/>
              </w:rPr>
              <w:t>анкетирование</w:t>
            </w:r>
            <w:r>
              <w:rPr>
                <w:spacing w:val="56"/>
                <w:sz w:val="28"/>
              </w:rPr>
              <w:t xml:space="preserve"> </w:t>
            </w:r>
            <w:r>
              <w:rPr>
                <w:sz w:val="28"/>
              </w:rPr>
              <w:t>родителей,</w:t>
            </w:r>
            <w:r>
              <w:rPr>
                <w:spacing w:val="-9"/>
                <w:sz w:val="28"/>
              </w:rPr>
              <w:t xml:space="preserve"> </w:t>
            </w:r>
            <w:r>
              <w:rPr>
                <w:spacing w:val="-4"/>
                <w:sz w:val="28"/>
              </w:rPr>
              <w:t>опрос</w:t>
            </w: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3" w:lineRule="exact"/>
              <w:rPr>
                <w:sz w:val="28"/>
              </w:rPr>
            </w:pPr>
            <w:r>
              <w:rPr>
                <w:sz w:val="28"/>
              </w:rPr>
              <w:t>обучающихся</w:t>
            </w:r>
            <w:r>
              <w:rPr>
                <w:spacing w:val="-16"/>
                <w:sz w:val="28"/>
              </w:rPr>
              <w:t xml:space="preserve"> </w:t>
            </w:r>
            <w:r>
              <w:rPr>
                <w:spacing w:val="-5"/>
                <w:sz w:val="28"/>
              </w:rPr>
              <w:t>на</w:t>
            </w:r>
          </w:p>
        </w:tc>
        <w:tc>
          <w:tcPr>
            <w:tcW w:w="2127" w:type="dxa"/>
            <w:tcBorders>
              <w:top w:val="nil"/>
              <w:bottom w:val="nil"/>
            </w:tcBorders>
          </w:tcPr>
          <w:p w:rsidR="004D7CF7" w:rsidRDefault="00FE487B">
            <w:pPr>
              <w:pStyle w:val="TableParagraph"/>
              <w:spacing w:line="303" w:lineRule="exact"/>
              <w:rPr>
                <w:sz w:val="28"/>
              </w:rPr>
            </w:pPr>
            <w:r>
              <w:rPr>
                <w:sz w:val="28"/>
              </w:rPr>
              <w:t>по</w:t>
            </w:r>
            <w:r>
              <w:rPr>
                <w:spacing w:val="-4"/>
                <w:sz w:val="28"/>
              </w:rPr>
              <w:t xml:space="preserve"> </w:t>
            </w:r>
            <w:r>
              <w:rPr>
                <w:sz w:val="28"/>
              </w:rPr>
              <w:t>УВР</w:t>
            </w:r>
            <w:r>
              <w:rPr>
                <w:spacing w:val="-1"/>
                <w:sz w:val="28"/>
              </w:rPr>
              <w:t xml:space="preserve"> </w:t>
            </w:r>
            <w:r>
              <w:rPr>
                <w:spacing w:val="-4"/>
                <w:sz w:val="28"/>
              </w:rPr>
              <w:t>нач.</w:t>
            </w:r>
          </w:p>
        </w:tc>
      </w:tr>
      <w:tr w:rsidR="004D7CF7">
        <w:trPr>
          <w:trHeight w:val="322"/>
        </w:trPr>
        <w:tc>
          <w:tcPr>
            <w:tcW w:w="3795" w:type="dxa"/>
            <w:tcBorders>
              <w:top w:val="nil"/>
              <w:bottom w:val="nil"/>
            </w:tcBorders>
          </w:tcPr>
          <w:p w:rsidR="004D7CF7" w:rsidRDefault="004D7CF7">
            <w:pPr>
              <w:pStyle w:val="TableParagraph"/>
              <w:ind w:left="0"/>
              <w:rPr>
                <w:sz w:val="24"/>
              </w:rPr>
            </w:pPr>
          </w:p>
        </w:tc>
        <w:tc>
          <w:tcPr>
            <w:tcW w:w="4678" w:type="dxa"/>
            <w:tcBorders>
              <w:top w:val="nil"/>
              <w:bottom w:val="nil"/>
            </w:tcBorders>
          </w:tcPr>
          <w:p w:rsidR="004D7CF7" w:rsidRDefault="00FE487B">
            <w:pPr>
              <w:pStyle w:val="TableParagraph"/>
              <w:spacing w:line="303" w:lineRule="exact"/>
              <w:ind w:left="108"/>
              <w:rPr>
                <w:sz w:val="28"/>
              </w:rPr>
            </w:pPr>
            <w:r>
              <w:rPr>
                <w:spacing w:val="-2"/>
                <w:sz w:val="28"/>
              </w:rPr>
              <w:t>педагогов.</w:t>
            </w: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3" w:lineRule="exact"/>
              <w:rPr>
                <w:sz w:val="28"/>
              </w:rPr>
            </w:pPr>
            <w:r>
              <w:rPr>
                <w:spacing w:val="-2"/>
                <w:sz w:val="28"/>
              </w:rPr>
              <w:t>основании</w:t>
            </w:r>
          </w:p>
        </w:tc>
        <w:tc>
          <w:tcPr>
            <w:tcW w:w="2127" w:type="dxa"/>
            <w:tcBorders>
              <w:top w:val="nil"/>
              <w:bottom w:val="nil"/>
            </w:tcBorders>
          </w:tcPr>
          <w:p w:rsidR="004D7CF7" w:rsidRDefault="00FE487B">
            <w:pPr>
              <w:pStyle w:val="TableParagraph"/>
              <w:spacing w:line="303" w:lineRule="exact"/>
              <w:rPr>
                <w:sz w:val="28"/>
              </w:rPr>
            </w:pPr>
            <w:r>
              <w:rPr>
                <w:spacing w:val="-2"/>
                <w:sz w:val="28"/>
              </w:rPr>
              <w:t>школы</w:t>
            </w:r>
          </w:p>
        </w:tc>
      </w:tr>
      <w:tr w:rsidR="004D7CF7">
        <w:trPr>
          <w:trHeight w:val="322"/>
        </w:trPr>
        <w:tc>
          <w:tcPr>
            <w:tcW w:w="3795" w:type="dxa"/>
            <w:tcBorders>
              <w:top w:val="nil"/>
            </w:tcBorders>
          </w:tcPr>
          <w:p w:rsidR="004D7CF7" w:rsidRDefault="004D7CF7">
            <w:pPr>
              <w:pStyle w:val="TableParagraph"/>
              <w:ind w:left="0"/>
              <w:rPr>
                <w:sz w:val="24"/>
              </w:rPr>
            </w:pPr>
          </w:p>
        </w:tc>
        <w:tc>
          <w:tcPr>
            <w:tcW w:w="4678" w:type="dxa"/>
            <w:tcBorders>
              <w:top w:val="nil"/>
            </w:tcBorders>
          </w:tcPr>
          <w:p w:rsidR="004D7CF7" w:rsidRDefault="004D7CF7">
            <w:pPr>
              <w:pStyle w:val="TableParagraph"/>
              <w:ind w:left="0"/>
              <w:rPr>
                <w:sz w:val="24"/>
              </w:rPr>
            </w:pPr>
          </w:p>
        </w:tc>
        <w:tc>
          <w:tcPr>
            <w:tcW w:w="1561" w:type="dxa"/>
            <w:tcBorders>
              <w:top w:val="nil"/>
            </w:tcBorders>
          </w:tcPr>
          <w:p w:rsidR="004D7CF7" w:rsidRDefault="004D7CF7">
            <w:pPr>
              <w:pStyle w:val="TableParagraph"/>
              <w:ind w:left="0"/>
              <w:rPr>
                <w:sz w:val="24"/>
              </w:rPr>
            </w:pPr>
          </w:p>
        </w:tc>
        <w:tc>
          <w:tcPr>
            <w:tcW w:w="2410" w:type="dxa"/>
            <w:tcBorders>
              <w:top w:val="nil"/>
            </w:tcBorders>
          </w:tcPr>
          <w:p w:rsidR="004D7CF7" w:rsidRDefault="00FE487B">
            <w:pPr>
              <w:pStyle w:val="TableParagraph"/>
              <w:spacing w:line="303" w:lineRule="exact"/>
              <w:rPr>
                <w:sz w:val="28"/>
              </w:rPr>
            </w:pPr>
            <w:r>
              <w:rPr>
                <w:spacing w:val="-2"/>
                <w:sz w:val="28"/>
              </w:rPr>
              <w:t>диагностики.</w:t>
            </w:r>
          </w:p>
        </w:tc>
        <w:tc>
          <w:tcPr>
            <w:tcW w:w="2127" w:type="dxa"/>
            <w:tcBorders>
              <w:top w:val="nil"/>
            </w:tcBorders>
          </w:tcPr>
          <w:p w:rsidR="004D7CF7" w:rsidRDefault="004D7CF7">
            <w:pPr>
              <w:pStyle w:val="TableParagraph"/>
              <w:ind w:left="0"/>
              <w:rPr>
                <w:sz w:val="24"/>
              </w:rPr>
            </w:pPr>
          </w:p>
        </w:tc>
      </w:tr>
      <w:tr w:rsidR="004D7CF7">
        <w:trPr>
          <w:trHeight w:val="1609"/>
        </w:trPr>
        <w:tc>
          <w:tcPr>
            <w:tcW w:w="3795" w:type="dxa"/>
            <w:tcBorders>
              <w:bottom w:val="nil"/>
            </w:tcBorders>
          </w:tcPr>
          <w:p w:rsidR="004D7CF7" w:rsidRDefault="00FE487B">
            <w:pPr>
              <w:pStyle w:val="TableParagraph"/>
              <w:ind w:right="335"/>
              <w:rPr>
                <w:sz w:val="28"/>
              </w:rPr>
            </w:pPr>
            <w:r>
              <w:rPr>
                <w:sz w:val="28"/>
              </w:rPr>
              <w:t>Формирование групп для коррекционо-</w:t>
            </w:r>
            <w:r>
              <w:rPr>
                <w:spacing w:val="-18"/>
                <w:sz w:val="28"/>
              </w:rPr>
              <w:t xml:space="preserve"> </w:t>
            </w:r>
            <w:r>
              <w:rPr>
                <w:sz w:val="28"/>
              </w:rPr>
              <w:t xml:space="preserve">развивающих </w:t>
            </w:r>
            <w:r>
              <w:rPr>
                <w:spacing w:val="-2"/>
                <w:sz w:val="28"/>
              </w:rPr>
              <w:t>занятий.</w:t>
            </w:r>
          </w:p>
        </w:tc>
        <w:tc>
          <w:tcPr>
            <w:tcW w:w="4678" w:type="dxa"/>
            <w:tcBorders>
              <w:bottom w:val="nil"/>
            </w:tcBorders>
          </w:tcPr>
          <w:p w:rsidR="004D7CF7" w:rsidRDefault="00FE487B">
            <w:pPr>
              <w:pStyle w:val="TableParagraph"/>
              <w:ind w:left="108" w:right="212"/>
              <w:rPr>
                <w:sz w:val="28"/>
              </w:rPr>
            </w:pPr>
            <w:r>
              <w:rPr>
                <w:sz w:val="28"/>
              </w:rPr>
              <w:t>Разработка коррекционных программ.</w:t>
            </w:r>
            <w:r>
              <w:rPr>
                <w:spacing w:val="-14"/>
                <w:sz w:val="28"/>
              </w:rPr>
              <w:t xml:space="preserve"> </w:t>
            </w:r>
            <w:r>
              <w:rPr>
                <w:sz w:val="28"/>
              </w:rPr>
              <w:t>Включение</w:t>
            </w:r>
            <w:r>
              <w:rPr>
                <w:spacing w:val="-13"/>
                <w:sz w:val="28"/>
              </w:rPr>
              <w:t xml:space="preserve"> </w:t>
            </w:r>
            <w:r>
              <w:rPr>
                <w:sz w:val="28"/>
              </w:rPr>
              <w:t>в</w:t>
            </w:r>
            <w:r>
              <w:rPr>
                <w:spacing w:val="-14"/>
                <w:sz w:val="28"/>
              </w:rPr>
              <w:t xml:space="preserve"> </w:t>
            </w:r>
            <w:r>
              <w:rPr>
                <w:sz w:val="28"/>
              </w:rPr>
              <w:t xml:space="preserve">группы детей, направленных </w:t>
            </w:r>
            <w:r>
              <w:rPr>
                <w:spacing w:val="-2"/>
                <w:sz w:val="28"/>
              </w:rPr>
              <w:t>специалистами.</w:t>
            </w:r>
          </w:p>
        </w:tc>
        <w:tc>
          <w:tcPr>
            <w:tcW w:w="1561" w:type="dxa"/>
            <w:tcBorders>
              <w:bottom w:val="nil"/>
            </w:tcBorders>
          </w:tcPr>
          <w:p w:rsidR="004D7CF7" w:rsidRDefault="00FE487B">
            <w:pPr>
              <w:pStyle w:val="TableParagraph"/>
              <w:spacing w:before="314"/>
              <w:ind w:left="108"/>
              <w:rPr>
                <w:sz w:val="28"/>
              </w:rPr>
            </w:pPr>
            <w:r>
              <w:rPr>
                <w:spacing w:val="-2"/>
                <w:sz w:val="28"/>
              </w:rPr>
              <w:t>Ноябрь</w:t>
            </w:r>
          </w:p>
        </w:tc>
        <w:tc>
          <w:tcPr>
            <w:tcW w:w="2410" w:type="dxa"/>
            <w:tcBorders>
              <w:bottom w:val="nil"/>
            </w:tcBorders>
          </w:tcPr>
          <w:p w:rsidR="004D7CF7" w:rsidRDefault="00FE487B">
            <w:pPr>
              <w:pStyle w:val="TableParagraph"/>
              <w:rPr>
                <w:sz w:val="28"/>
              </w:rPr>
            </w:pPr>
            <w:r>
              <w:rPr>
                <w:spacing w:val="-2"/>
                <w:sz w:val="28"/>
              </w:rPr>
              <w:t>коррекционные программы</w:t>
            </w:r>
          </w:p>
        </w:tc>
        <w:tc>
          <w:tcPr>
            <w:tcW w:w="2127" w:type="dxa"/>
            <w:tcBorders>
              <w:bottom w:val="nil"/>
            </w:tcBorders>
          </w:tcPr>
          <w:p w:rsidR="004D7CF7" w:rsidRDefault="00FE487B">
            <w:pPr>
              <w:pStyle w:val="TableParagraph"/>
              <w:ind w:right="61"/>
              <w:rPr>
                <w:sz w:val="28"/>
              </w:rPr>
            </w:pPr>
            <w:r>
              <w:rPr>
                <w:spacing w:val="-2"/>
                <w:sz w:val="28"/>
              </w:rPr>
              <w:t>Педагог-психолог,</w:t>
            </w:r>
          </w:p>
          <w:p w:rsidR="004D7CF7" w:rsidRDefault="00FE487B">
            <w:pPr>
              <w:pStyle w:val="TableParagraph"/>
              <w:spacing w:line="321" w:lineRule="exact"/>
              <w:rPr>
                <w:sz w:val="28"/>
              </w:rPr>
            </w:pPr>
            <w:r>
              <w:rPr>
                <w:sz w:val="28"/>
              </w:rPr>
              <w:t>зам.</w:t>
            </w:r>
            <w:r>
              <w:rPr>
                <w:spacing w:val="-1"/>
                <w:sz w:val="28"/>
              </w:rPr>
              <w:t xml:space="preserve"> </w:t>
            </w:r>
            <w:r>
              <w:rPr>
                <w:spacing w:val="-2"/>
                <w:sz w:val="28"/>
              </w:rPr>
              <w:t>директора</w:t>
            </w:r>
          </w:p>
          <w:p w:rsidR="004D7CF7" w:rsidRDefault="00FE487B">
            <w:pPr>
              <w:pStyle w:val="TableParagraph"/>
              <w:spacing w:line="322" w:lineRule="exact"/>
              <w:ind w:right="61"/>
              <w:rPr>
                <w:sz w:val="28"/>
              </w:rPr>
            </w:pPr>
            <w:r>
              <w:rPr>
                <w:sz w:val="28"/>
              </w:rPr>
              <w:t>по</w:t>
            </w:r>
            <w:r>
              <w:rPr>
                <w:spacing w:val="-18"/>
                <w:sz w:val="28"/>
              </w:rPr>
              <w:t xml:space="preserve"> </w:t>
            </w:r>
            <w:r>
              <w:rPr>
                <w:sz w:val="28"/>
              </w:rPr>
              <w:t>УВР</w:t>
            </w:r>
            <w:r>
              <w:rPr>
                <w:spacing w:val="-17"/>
                <w:sz w:val="28"/>
              </w:rPr>
              <w:t xml:space="preserve"> </w:t>
            </w:r>
            <w:r>
              <w:rPr>
                <w:sz w:val="28"/>
              </w:rPr>
              <w:t xml:space="preserve">нач. </w:t>
            </w:r>
            <w:r>
              <w:rPr>
                <w:spacing w:val="-2"/>
                <w:sz w:val="28"/>
              </w:rPr>
              <w:t>школы</w:t>
            </w:r>
          </w:p>
        </w:tc>
      </w:tr>
      <w:tr w:rsidR="004D7CF7">
        <w:trPr>
          <w:trHeight w:val="1932"/>
        </w:trPr>
        <w:tc>
          <w:tcPr>
            <w:tcW w:w="3795" w:type="dxa"/>
            <w:tcBorders>
              <w:top w:val="nil"/>
              <w:bottom w:val="nil"/>
            </w:tcBorders>
          </w:tcPr>
          <w:p w:rsidR="004D7CF7" w:rsidRDefault="00FE487B">
            <w:pPr>
              <w:pStyle w:val="TableParagraph"/>
              <w:rPr>
                <w:sz w:val="28"/>
              </w:rPr>
            </w:pPr>
            <w:r>
              <w:rPr>
                <w:sz w:val="28"/>
              </w:rPr>
              <w:t>Повторная</w:t>
            </w:r>
            <w:r>
              <w:rPr>
                <w:spacing w:val="-18"/>
                <w:sz w:val="28"/>
              </w:rPr>
              <w:t xml:space="preserve"> </w:t>
            </w:r>
            <w:r>
              <w:rPr>
                <w:sz w:val="28"/>
              </w:rPr>
              <w:t xml:space="preserve">диагностика </w:t>
            </w:r>
            <w:r>
              <w:rPr>
                <w:spacing w:val="-2"/>
                <w:sz w:val="28"/>
              </w:rPr>
              <w:t>первоклассников.</w:t>
            </w:r>
          </w:p>
          <w:p w:rsidR="004D7CF7" w:rsidRDefault="004D7CF7">
            <w:pPr>
              <w:pStyle w:val="TableParagraph"/>
              <w:spacing w:before="315"/>
              <w:ind w:left="0"/>
              <w:rPr>
                <w:sz w:val="28"/>
              </w:rPr>
            </w:pPr>
          </w:p>
          <w:p w:rsidR="004D7CF7" w:rsidRDefault="00FE487B">
            <w:pPr>
              <w:pStyle w:val="TableParagraph"/>
              <w:rPr>
                <w:sz w:val="28"/>
              </w:rPr>
            </w:pPr>
            <w:r>
              <w:rPr>
                <w:spacing w:val="-2"/>
                <w:sz w:val="28"/>
              </w:rPr>
              <w:t>Диагностика</w:t>
            </w:r>
          </w:p>
          <w:p w:rsidR="004D7CF7" w:rsidRDefault="00FE487B">
            <w:pPr>
              <w:pStyle w:val="TableParagraph"/>
              <w:spacing w:before="2" w:line="307" w:lineRule="exact"/>
              <w:rPr>
                <w:sz w:val="28"/>
              </w:rPr>
            </w:pPr>
            <w:r>
              <w:rPr>
                <w:sz w:val="28"/>
              </w:rPr>
              <w:t>сформированности</w:t>
            </w:r>
            <w:r>
              <w:rPr>
                <w:spacing w:val="-15"/>
                <w:sz w:val="28"/>
              </w:rPr>
              <w:t xml:space="preserve"> </w:t>
            </w:r>
            <w:r>
              <w:rPr>
                <w:spacing w:val="-5"/>
                <w:sz w:val="28"/>
              </w:rPr>
              <w:t>УУД</w:t>
            </w:r>
          </w:p>
        </w:tc>
        <w:tc>
          <w:tcPr>
            <w:tcW w:w="4678" w:type="dxa"/>
            <w:tcBorders>
              <w:top w:val="nil"/>
              <w:bottom w:val="nil"/>
            </w:tcBorders>
          </w:tcPr>
          <w:p w:rsidR="004D7CF7" w:rsidRDefault="004D7CF7">
            <w:pPr>
              <w:pStyle w:val="TableParagraph"/>
              <w:ind w:left="0"/>
              <w:rPr>
                <w:sz w:val="28"/>
              </w:rPr>
            </w:pPr>
          </w:p>
        </w:tc>
        <w:tc>
          <w:tcPr>
            <w:tcW w:w="1561" w:type="dxa"/>
            <w:tcBorders>
              <w:top w:val="nil"/>
              <w:bottom w:val="nil"/>
            </w:tcBorders>
          </w:tcPr>
          <w:p w:rsidR="004D7CF7" w:rsidRDefault="00FE487B">
            <w:pPr>
              <w:pStyle w:val="TableParagraph"/>
              <w:spacing w:before="316"/>
              <w:ind w:left="108"/>
              <w:rPr>
                <w:sz w:val="28"/>
              </w:rPr>
            </w:pPr>
            <w:r>
              <w:rPr>
                <w:spacing w:val="-2"/>
                <w:sz w:val="28"/>
              </w:rPr>
              <w:t>апрель</w:t>
            </w:r>
          </w:p>
        </w:tc>
        <w:tc>
          <w:tcPr>
            <w:tcW w:w="2410" w:type="dxa"/>
            <w:tcBorders>
              <w:top w:val="nil"/>
              <w:bottom w:val="nil"/>
            </w:tcBorders>
          </w:tcPr>
          <w:p w:rsidR="004D7CF7" w:rsidRDefault="00FE487B">
            <w:pPr>
              <w:pStyle w:val="TableParagraph"/>
              <w:spacing w:before="316"/>
              <w:ind w:right="46"/>
              <w:rPr>
                <w:sz w:val="28"/>
              </w:rPr>
            </w:pPr>
            <w:r>
              <w:rPr>
                <w:spacing w:val="-2"/>
                <w:sz w:val="28"/>
              </w:rPr>
              <w:t>Анализ результатов повторной диагностики.</w:t>
            </w:r>
          </w:p>
        </w:tc>
        <w:tc>
          <w:tcPr>
            <w:tcW w:w="2127" w:type="dxa"/>
            <w:tcBorders>
              <w:top w:val="nil"/>
              <w:bottom w:val="nil"/>
            </w:tcBorders>
          </w:tcPr>
          <w:p w:rsidR="004D7CF7" w:rsidRDefault="00FE487B">
            <w:pPr>
              <w:pStyle w:val="TableParagraph"/>
              <w:spacing w:before="316"/>
              <w:ind w:right="61"/>
              <w:rPr>
                <w:sz w:val="28"/>
              </w:rPr>
            </w:pPr>
            <w:r>
              <w:rPr>
                <w:spacing w:val="-2"/>
                <w:sz w:val="28"/>
              </w:rPr>
              <w:t>Педагог-психолог</w:t>
            </w:r>
          </w:p>
        </w:tc>
      </w:tr>
      <w:tr w:rsidR="004D7CF7">
        <w:trPr>
          <w:trHeight w:val="644"/>
        </w:trPr>
        <w:tc>
          <w:tcPr>
            <w:tcW w:w="3795" w:type="dxa"/>
            <w:tcBorders>
              <w:top w:val="nil"/>
            </w:tcBorders>
          </w:tcPr>
          <w:p w:rsidR="004D7CF7" w:rsidRDefault="004D7CF7">
            <w:pPr>
              <w:pStyle w:val="TableParagraph"/>
              <w:ind w:left="0"/>
              <w:rPr>
                <w:sz w:val="28"/>
              </w:rPr>
            </w:pPr>
          </w:p>
        </w:tc>
        <w:tc>
          <w:tcPr>
            <w:tcW w:w="4678" w:type="dxa"/>
            <w:tcBorders>
              <w:top w:val="nil"/>
            </w:tcBorders>
          </w:tcPr>
          <w:p w:rsidR="004D7CF7" w:rsidRDefault="004D7CF7">
            <w:pPr>
              <w:pStyle w:val="TableParagraph"/>
              <w:ind w:left="0"/>
              <w:rPr>
                <w:sz w:val="28"/>
              </w:rPr>
            </w:pPr>
          </w:p>
        </w:tc>
        <w:tc>
          <w:tcPr>
            <w:tcW w:w="1561" w:type="dxa"/>
            <w:tcBorders>
              <w:top w:val="nil"/>
            </w:tcBorders>
          </w:tcPr>
          <w:p w:rsidR="004D7CF7" w:rsidRDefault="00FE487B">
            <w:pPr>
              <w:pStyle w:val="TableParagraph"/>
              <w:spacing w:line="316" w:lineRule="exact"/>
              <w:ind w:left="108"/>
              <w:rPr>
                <w:sz w:val="28"/>
              </w:rPr>
            </w:pPr>
            <w:r>
              <w:rPr>
                <w:spacing w:val="-2"/>
                <w:sz w:val="28"/>
              </w:rPr>
              <w:t>апрель</w:t>
            </w:r>
          </w:p>
        </w:tc>
        <w:tc>
          <w:tcPr>
            <w:tcW w:w="2410" w:type="dxa"/>
            <w:tcBorders>
              <w:top w:val="nil"/>
            </w:tcBorders>
          </w:tcPr>
          <w:p w:rsidR="004D7CF7" w:rsidRDefault="004D7CF7">
            <w:pPr>
              <w:pStyle w:val="TableParagraph"/>
              <w:ind w:left="0"/>
              <w:rPr>
                <w:sz w:val="28"/>
              </w:rPr>
            </w:pPr>
          </w:p>
        </w:tc>
        <w:tc>
          <w:tcPr>
            <w:tcW w:w="2127" w:type="dxa"/>
            <w:tcBorders>
              <w:top w:val="nil"/>
            </w:tcBorders>
          </w:tcPr>
          <w:p w:rsidR="004D7CF7" w:rsidRDefault="00FE487B">
            <w:pPr>
              <w:pStyle w:val="TableParagraph"/>
              <w:spacing w:line="316" w:lineRule="exact"/>
              <w:rPr>
                <w:sz w:val="28"/>
              </w:rPr>
            </w:pPr>
            <w:r>
              <w:rPr>
                <w:spacing w:val="-2"/>
                <w:sz w:val="28"/>
              </w:rPr>
              <w:t>Педагог-</w:t>
            </w:r>
          </w:p>
          <w:p w:rsidR="004D7CF7" w:rsidRDefault="00FE487B">
            <w:pPr>
              <w:pStyle w:val="TableParagraph"/>
              <w:spacing w:line="308" w:lineRule="exact"/>
              <w:rPr>
                <w:sz w:val="28"/>
              </w:rPr>
            </w:pPr>
            <w:r>
              <w:rPr>
                <w:spacing w:val="-2"/>
                <w:sz w:val="28"/>
              </w:rPr>
              <w:t>психолог</w:t>
            </w:r>
          </w:p>
        </w:tc>
      </w:tr>
    </w:tbl>
    <w:p w:rsidR="004D7CF7" w:rsidRDefault="004D7CF7">
      <w:pPr>
        <w:pStyle w:val="TableParagraph"/>
        <w:spacing w:line="308" w:lineRule="exact"/>
        <w:rPr>
          <w:sz w:val="28"/>
        </w:rPr>
        <w:sectPr w:rsidR="004D7CF7">
          <w:pgSz w:w="16840" w:h="12410" w:orient="landscape"/>
          <w:pgMar w:top="1100" w:right="0" w:bottom="1680" w:left="283" w:header="0" w:footer="1489" w:gutter="0"/>
          <w:cols w:space="720"/>
        </w:sectPr>
      </w:pPr>
    </w:p>
    <w:tbl>
      <w:tblPr>
        <w:tblStyle w:val="TableNormal"/>
        <w:tblW w:w="0" w:type="auto"/>
        <w:tblInd w:w="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4678"/>
        <w:gridCol w:w="1561"/>
        <w:gridCol w:w="2410"/>
        <w:gridCol w:w="2127"/>
      </w:tblGrid>
      <w:tr w:rsidR="004D7CF7">
        <w:trPr>
          <w:trHeight w:val="323"/>
        </w:trPr>
        <w:tc>
          <w:tcPr>
            <w:tcW w:w="14571" w:type="dxa"/>
            <w:gridSpan w:val="5"/>
          </w:tcPr>
          <w:p w:rsidR="004D7CF7" w:rsidRDefault="00FE487B">
            <w:pPr>
              <w:pStyle w:val="TableParagraph"/>
              <w:spacing w:line="304" w:lineRule="exact"/>
              <w:ind w:left="8" w:right="3"/>
              <w:jc w:val="center"/>
              <w:rPr>
                <w:b/>
                <w:sz w:val="28"/>
              </w:rPr>
            </w:pPr>
            <w:r>
              <w:rPr>
                <w:b/>
                <w:sz w:val="28"/>
              </w:rPr>
              <w:lastRenderedPageBreak/>
              <w:t>Социально</w:t>
            </w:r>
            <w:r>
              <w:rPr>
                <w:b/>
                <w:spacing w:val="-8"/>
                <w:sz w:val="28"/>
              </w:rPr>
              <w:t xml:space="preserve"> </w:t>
            </w:r>
            <w:r>
              <w:rPr>
                <w:b/>
                <w:sz w:val="28"/>
              </w:rPr>
              <w:t>–</w:t>
            </w:r>
            <w:r>
              <w:rPr>
                <w:b/>
                <w:spacing w:val="-9"/>
                <w:sz w:val="28"/>
              </w:rPr>
              <w:t xml:space="preserve"> </w:t>
            </w:r>
            <w:r>
              <w:rPr>
                <w:b/>
                <w:sz w:val="28"/>
              </w:rPr>
              <w:t>педагогическая</w:t>
            </w:r>
            <w:r>
              <w:rPr>
                <w:b/>
                <w:spacing w:val="-10"/>
                <w:sz w:val="28"/>
              </w:rPr>
              <w:t xml:space="preserve"> </w:t>
            </w:r>
            <w:r>
              <w:rPr>
                <w:b/>
                <w:spacing w:val="-2"/>
                <w:sz w:val="28"/>
              </w:rPr>
              <w:t>диагностика</w:t>
            </w:r>
          </w:p>
        </w:tc>
      </w:tr>
      <w:tr w:rsidR="004D7CF7">
        <w:trPr>
          <w:trHeight w:val="320"/>
        </w:trPr>
        <w:tc>
          <w:tcPr>
            <w:tcW w:w="3795" w:type="dxa"/>
            <w:tcBorders>
              <w:bottom w:val="nil"/>
            </w:tcBorders>
          </w:tcPr>
          <w:p w:rsidR="004D7CF7" w:rsidRDefault="00FE487B">
            <w:pPr>
              <w:pStyle w:val="TableParagraph"/>
              <w:spacing w:line="301" w:lineRule="exact"/>
              <w:rPr>
                <w:sz w:val="28"/>
              </w:rPr>
            </w:pPr>
            <w:r>
              <w:rPr>
                <w:spacing w:val="-2"/>
                <w:sz w:val="28"/>
              </w:rPr>
              <w:t>Определение</w:t>
            </w:r>
          </w:p>
        </w:tc>
        <w:tc>
          <w:tcPr>
            <w:tcW w:w="4678" w:type="dxa"/>
            <w:tcBorders>
              <w:bottom w:val="nil"/>
            </w:tcBorders>
          </w:tcPr>
          <w:p w:rsidR="004D7CF7" w:rsidRDefault="00FE487B">
            <w:pPr>
              <w:pStyle w:val="TableParagraph"/>
              <w:spacing w:line="301" w:lineRule="exact"/>
              <w:ind w:left="108"/>
              <w:rPr>
                <w:sz w:val="28"/>
              </w:rPr>
            </w:pPr>
            <w:r>
              <w:rPr>
                <w:sz w:val="28"/>
              </w:rPr>
              <w:t>Анкетирование,</w:t>
            </w:r>
            <w:r>
              <w:rPr>
                <w:spacing w:val="56"/>
                <w:sz w:val="28"/>
              </w:rPr>
              <w:t xml:space="preserve"> </w:t>
            </w:r>
            <w:r>
              <w:rPr>
                <w:spacing w:val="-2"/>
                <w:sz w:val="28"/>
              </w:rPr>
              <w:t>опросы,</w:t>
            </w:r>
          </w:p>
        </w:tc>
        <w:tc>
          <w:tcPr>
            <w:tcW w:w="1561" w:type="dxa"/>
            <w:tcBorders>
              <w:bottom w:val="nil"/>
            </w:tcBorders>
          </w:tcPr>
          <w:p w:rsidR="004D7CF7" w:rsidRDefault="004D7CF7">
            <w:pPr>
              <w:pStyle w:val="TableParagraph"/>
              <w:ind w:left="0"/>
              <w:rPr>
                <w:sz w:val="24"/>
              </w:rPr>
            </w:pPr>
          </w:p>
        </w:tc>
        <w:tc>
          <w:tcPr>
            <w:tcW w:w="2410" w:type="dxa"/>
            <w:tcBorders>
              <w:bottom w:val="nil"/>
            </w:tcBorders>
          </w:tcPr>
          <w:p w:rsidR="004D7CF7" w:rsidRDefault="00FE487B">
            <w:pPr>
              <w:pStyle w:val="TableParagraph"/>
              <w:spacing w:line="301" w:lineRule="exact"/>
              <w:rPr>
                <w:sz w:val="28"/>
              </w:rPr>
            </w:pPr>
            <w:r>
              <w:rPr>
                <w:spacing w:val="-2"/>
                <w:sz w:val="28"/>
              </w:rPr>
              <w:t>Получение</w:t>
            </w:r>
          </w:p>
        </w:tc>
        <w:tc>
          <w:tcPr>
            <w:tcW w:w="2127" w:type="dxa"/>
            <w:tcBorders>
              <w:bottom w:val="nil"/>
            </w:tcBorders>
          </w:tcPr>
          <w:p w:rsidR="004D7CF7" w:rsidRDefault="00FE487B">
            <w:pPr>
              <w:pStyle w:val="TableParagraph"/>
              <w:spacing w:line="301" w:lineRule="exact"/>
              <w:rPr>
                <w:sz w:val="28"/>
              </w:rPr>
            </w:pPr>
            <w:r>
              <w:rPr>
                <w:spacing w:val="-2"/>
                <w:sz w:val="28"/>
              </w:rPr>
              <w:t>Классный</w:t>
            </w:r>
          </w:p>
        </w:tc>
      </w:tr>
      <w:tr w:rsidR="004D7CF7">
        <w:trPr>
          <w:trHeight w:val="321"/>
        </w:trPr>
        <w:tc>
          <w:tcPr>
            <w:tcW w:w="3795" w:type="dxa"/>
            <w:tcBorders>
              <w:top w:val="nil"/>
              <w:bottom w:val="nil"/>
            </w:tcBorders>
          </w:tcPr>
          <w:p w:rsidR="004D7CF7" w:rsidRDefault="00FE487B">
            <w:pPr>
              <w:pStyle w:val="TableParagraph"/>
              <w:spacing w:line="302" w:lineRule="exact"/>
              <w:rPr>
                <w:sz w:val="28"/>
              </w:rPr>
            </w:pPr>
            <w:r>
              <w:rPr>
                <w:spacing w:val="-2"/>
                <w:sz w:val="28"/>
              </w:rPr>
              <w:t>индивидуальных</w:t>
            </w:r>
          </w:p>
        </w:tc>
        <w:tc>
          <w:tcPr>
            <w:tcW w:w="4678" w:type="dxa"/>
            <w:tcBorders>
              <w:top w:val="nil"/>
              <w:bottom w:val="nil"/>
            </w:tcBorders>
          </w:tcPr>
          <w:p w:rsidR="004D7CF7" w:rsidRDefault="00FE487B">
            <w:pPr>
              <w:pStyle w:val="TableParagraph"/>
              <w:spacing w:line="302" w:lineRule="exact"/>
              <w:ind w:left="108"/>
              <w:rPr>
                <w:sz w:val="28"/>
              </w:rPr>
            </w:pPr>
            <w:r>
              <w:rPr>
                <w:sz w:val="28"/>
              </w:rPr>
              <w:t>наблюдение</w:t>
            </w:r>
            <w:r>
              <w:rPr>
                <w:spacing w:val="-6"/>
                <w:sz w:val="28"/>
              </w:rPr>
              <w:t xml:space="preserve"> </w:t>
            </w:r>
            <w:r>
              <w:rPr>
                <w:sz w:val="28"/>
              </w:rPr>
              <w:t>во</w:t>
            </w:r>
            <w:r>
              <w:rPr>
                <w:spacing w:val="-5"/>
                <w:sz w:val="28"/>
              </w:rPr>
              <w:t xml:space="preserve"> </w:t>
            </w:r>
            <w:r>
              <w:rPr>
                <w:sz w:val="28"/>
              </w:rPr>
              <w:t>время</w:t>
            </w:r>
            <w:r>
              <w:rPr>
                <w:spacing w:val="-5"/>
                <w:sz w:val="28"/>
              </w:rPr>
              <w:t xml:space="preserve"> </w:t>
            </w:r>
            <w:r>
              <w:rPr>
                <w:spacing w:val="-2"/>
                <w:sz w:val="28"/>
              </w:rPr>
              <w:t>занятий,</w:t>
            </w:r>
          </w:p>
        </w:tc>
        <w:tc>
          <w:tcPr>
            <w:tcW w:w="1561" w:type="dxa"/>
            <w:tcBorders>
              <w:top w:val="nil"/>
              <w:bottom w:val="nil"/>
            </w:tcBorders>
          </w:tcPr>
          <w:p w:rsidR="004D7CF7" w:rsidRDefault="00FE487B">
            <w:pPr>
              <w:pStyle w:val="TableParagraph"/>
              <w:spacing w:line="302" w:lineRule="exact"/>
              <w:ind w:left="108"/>
              <w:rPr>
                <w:sz w:val="28"/>
              </w:rPr>
            </w:pPr>
            <w:r>
              <w:rPr>
                <w:sz w:val="28"/>
              </w:rPr>
              <w:t>сентябрь</w:t>
            </w:r>
            <w:r>
              <w:rPr>
                <w:spacing w:val="-7"/>
                <w:sz w:val="28"/>
              </w:rPr>
              <w:t xml:space="preserve"> </w:t>
            </w:r>
            <w:r>
              <w:rPr>
                <w:spacing w:val="-10"/>
                <w:sz w:val="28"/>
              </w:rPr>
              <w:t>-</w:t>
            </w:r>
          </w:p>
        </w:tc>
        <w:tc>
          <w:tcPr>
            <w:tcW w:w="2410" w:type="dxa"/>
            <w:tcBorders>
              <w:top w:val="nil"/>
              <w:bottom w:val="nil"/>
            </w:tcBorders>
          </w:tcPr>
          <w:p w:rsidR="004D7CF7" w:rsidRDefault="00FE487B">
            <w:pPr>
              <w:pStyle w:val="TableParagraph"/>
              <w:spacing w:line="302" w:lineRule="exact"/>
              <w:rPr>
                <w:sz w:val="28"/>
              </w:rPr>
            </w:pPr>
            <w:r>
              <w:rPr>
                <w:spacing w:val="-2"/>
                <w:sz w:val="28"/>
              </w:rPr>
              <w:t>объективной</w:t>
            </w:r>
          </w:p>
        </w:tc>
        <w:tc>
          <w:tcPr>
            <w:tcW w:w="2127" w:type="dxa"/>
            <w:tcBorders>
              <w:top w:val="nil"/>
              <w:bottom w:val="nil"/>
            </w:tcBorders>
          </w:tcPr>
          <w:p w:rsidR="004D7CF7" w:rsidRDefault="00FE487B">
            <w:pPr>
              <w:pStyle w:val="TableParagraph"/>
              <w:spacing w:line="302" w:lineRule="exact"/>
              <w:rPr>
                <w:sz w:val="28"/>
              </w:rPr>
            </w:pPr>
            <w:r>
              <w:rPr>
                <w:spacing w:val="-2"/>
                <w:sz w:val="28"/>
              </w:rPr>
              <w:t>руководитель,</w:t>
            </w:r>
          </w:p>
        </w:tc>
      </w:tr>
      <w:tr w:rsidR="004D7CF7">
        <w:trPr>
          <w:trHeight w:val="321"/>
        </w:trPr>
        <w:tc>
          <w:tcPr>
            <w:tcW w:w="3795" w:type="dxa"/>
            <w:tcBorders>
              <w:top w:val="nil"/>
              <w:bottom w:val="nil"/>
            </w:tcBorders>
          </w:tcPr>
          <w:p w:rsidR="004D7CF7" w:rsidRDefault="00FE487B">
            <w:pPr>
              <w:pStyle w:val="TableParagraph"/>
              <w:spacing w:line="302" w:lineRule="exact"/>
              <w:rPr>
                <w:sz w:val="28"/>
              </w:rPr>
            </w:pPr>
            <w:r>
              <w:rPr>
                <w:sz w:val="28"/>
              </w:rPr>
              <w:t>особенностей</w:t>
            </w:r>
            <w:r>
              <w:rPr>
                <w:spacing w:val="-15"/>
                <w:sz w:val="28"/>
              </w:rPr>
              <w:t xml:space="preserve"> </w:t>
            </w:r>
            <w:r>
              <w:rPr>
                <w:spacing w:val="-2"/>
                <w:sz w:val="28"/>
              </w:rPr>
              <w:t>ребёнка,</w:t>
            </w:r>
          </w:p>
        </w:tc>
        <w:tc>
          <w:tcPr>
            <w:tcW w:w="4678" w:type="dxa"/>
            <w:tcBorders>
              <w:top w:val="nil"/>
              <w:bottom w:val="nil"/>
            </w:tcBorders>
          </w:tcPr>
          <w:p w:rsidR="004D7CF7" w:rsidRDefault="00FE487B">
            <w:pPr>
              <w:pStyle w:val="TableParagraph"/>
              <w:spacing w:line="302" w:lineRule="exact"/>
              <w:ind w:left="108"/>
              <w:rPr>
                <w:sz w:val="28"/>
              </w:rPr>
            </w:pPr>
            <w:r>
              <w:rPr>
                <w:sz w:val="28"/>
              </w:rPr>
              <w:t>беседы</w:t>
            </w:r>
            <w:r>
              <w:rPr>
                <w:spacing w:val="-5"/>
                <w:sz w:val="28"/>
              </w:rPr>
              <w:t xml:space="preserve"> </w:t>
            </w:r>
            <w:r>
              <w:rPr>
                <w:sz w:val="28"/>
              </w:rPr>
              <w:t>с</w:t>
            </w:r>
            <w:r>
              <w:rPr>
                <w:spacing w:val="-5"/>
                <w:sz w:val="28"/>
              </w:rPr>
              <w:t xml:space="preserve"> </w:t>
            </w:r>
            <w:r>
              <w:rPr>
                <w:sz w:val="28"/>
              </w:rPr>
              <w:t>родителями,</w:t>
            </w:r>
            <w:r>
              <w:rPr>
                <w:spacing w:val="-5"/>
                <w:sz w:val="28"/>
              </w:rPr>
              <w:t xml:space="preserve"> </w:t>
            </w:r>
            <w:r>
              <w:rPr>
                <w:spacing w:val="-2"/>
                <w:sz w:val="28"/>
              </w:rPr>
              <w:t>посещение</w:t>
            </w:r>
          </w:p>
        </w:tc>
        <w:tc>
          <w:tcPr>
            <w:tcW w:w="1561" w:type="dxa"/>
            <w:tcBorders>
              <w:top w:val="nil"/>
              <w:bottom w:val="nil"/>
            </w:tcBorders>
          </w:tcPr>
          <w:p w:rsidR="004D7CF7" w:rsidRDefault="00FE487B">
            <w:pPr>
              <w:pStyle w:val="TableParagraph"/>
              <w:spacing w:line="302" w:lineRule="exact"/>
              <w:ind w:left="108"/>
              <w:rPr>
                <w:sz w:val="28"/>
              </w:rPr>
            </w:pPr>
            <w:r>
              <w:rPr>
                <w:spacing w:val="-2"/>
                <w:sz w:val="28"/>
              </w:rPr>
              <w:t>октябрь</w:t>
            </w:r>
          </w:p>
        </w:tc>
        <w:tc>
          <w:tcPr>
            <w:tcW w:w="2410" w:type="dxa"/>
            <w:tcBorders>
              <w:top w:val="nil"/>
              <w:bottom w:val="nil"/>
            </w:tcBorders>
          </w:tcPr>
          <w:p w:rsidR="004D7CF7" w:rsidRDefault="00FE487B">
            <w:pPr>
              <w:pStyle w:val="TableParagraph"/>
              <w:spacing w:line="302" w:lineRule="exact"/>
              <w:rPr>
                <w:sz w:val="28"/>
              </w:rPr>
            </w:pPr>
            <w:r>
              <w:rPr>
                <w:sz w:val="28"/>
              </w:rPr>
              <w:t>информации</w:t>
            </w:r>
            <w:r>
              <w:rPr>
                <w:spacing w:val="-6"/>
                <w:sz w:val="28"/>
              </w:rPr>
              <w:t xml:space="preserve"> </w:t>
            </w:r>
            <w:r>
              <w:rPr>
                <w:spacing w:val="-5"/>
                <w:sz w:val="28"/>
              </w:rPr>
              <w:t>об</w:t>
            </w:r>
          </w:p>
        </w:tc>
        <w:tc>
          <w:tcPr>
            <w:tcW w:w="2127" w:type="dxa"/>
            <w:tcBorders>
              <w:top w:val="nil"/>
              <w:bottom w:val="nil"/>
            </w:tcBorders>
          </w:tcPr>
          <w:p w:rsidR="004D7CF7" w:rsidRDefault="00FE487B">
            <w:pPr>
              <w:pStyle w:val="TableParagraph"/>
              <w:spacing w:line="302" w:lineRule="exact"/>
              <w:rPr>
                <w:sz w:val="28"/>
              </w:rPr>
            </w:pPr>
            <w:r>
              <w:rPr>
                <w:spacing w:val="-2"/>
                <w:sz w:val="28"/>
              </w:rPr>
              <w:t>педагог-</w:t>
            </w:r>
          </w:p>
        </w:tc>
      </w:tr>
      <w:tr w:rsidR="004D7CF7">
        <w:trPr>
          <w:trHeight w:val="321"/>
        </w:trPr>
        <w:tc>
          <w:tcPr>
            <w:tcW w:w="3795" w:type="dxa"/>
            <w:tcBorders>
              <w:top w:val="nil"/>
              <w:bottom w:val="nil"/>
            </w:tcBorders>
          </w:tcPr>
          <w:p w:rsidR="004D7CF7" w:rsidRDefault="00FE487B">
            <w:pPr>
              <w:pStyle w:val="TableParagraph"/>
              <w:spacing w:line="302" w:lineRule="exact"/>
              <w:rPr>
                <w:sz w:val="28"/>
              </w:rPr>
            </w:pPr>
            <w:r>
              <w:rPr>
                <w:sz w:val="28"/>
              </w:rPr>
              <w:t>уровня</w:t>
            </w:r>
            <w:r>
              <w:rPr>
                <w:spacing w:val="-5"/>
                <w:sz w:val="28"/>
              </w:rPr>
              <w:t xml:space="preserve"> </w:t>
            </w:r>
            <w:r>
              <w:rPr>
                <w:sz w:val="28"/>
              </w:rPr>
              <w:t>знаний</w:t>
            </w:r>
            <w:r>
              <w:rPr>
                <w:spacing w:val="-4"/>
                <w:sz w:val="28"/>
              </w:rPr>
              <w:t xml:space="preserve"> </w:t>
            </w:r>
            <w:r>
              <w:rPr>
                <w:sz w:val="28"/>
              </w:rPr>
              <w:t>по</w:t>
            </w:r>
            <w:r>
              <w:rPr>
                <w:spacing w:val="-3"/>
                <w:sz w:val="28"/>
              </w:rPr>
              <w:t xml:space="preserve"> </w:t>
            </w:r>
            <w:r>
              <w:rPr>
                <w:spacing w:val="-2"/>
                <w:sz w:val="28"/>
              </w:rPr>
              <w:t>предметам</w:t>
            </w:r>
          </w:p>
        </w:tc>
        <w:tc>
          <w:tcPr>
            <w:tcW w:w="4678" w:type="dxa"/>
            <w:tcBorders>
              <w:top w:val="nil"/>
              <w:bottom w:val="nil"/>
            </w:tcBorders>
          </w:tcPr>
          <w:p w:rsidR="004D7CF7" w:rsidRDefault="00FE487B">
            <w:pPr>
              <w:pStyle w:val="TableParagraph"/>
              <w:spacing w:line="302" w:lineRule="exact"/>
              <w:ind w:left="108"/>
              <w:rPr>
                <w:sz w:val="28"/>
              </w:rPr>
            </w:pPr>
            <w:r>
              <w:rPr>
                <w:sz w:val="28"/>
              </w:rPr>
              <w:t>семьи.</w:t>
            </w:r>
            <w:r>
              <w:rPr>
                <w:spacing w:val="-5"/>
                <w:sz w:val="28"/>
              </w:rPr>
              <w:t xml:space="preserve"> </w:t>
            </w:r>
            <w:r>
              <w:rPr>
                <w:sz w:val="28"/>
              </w:rPr>
              <w:t>Составление</w:t>
            </w:r>
            <w:r>
              <w:rPr>
                <w:spacing w:val="-6"/>
                <w:sz w:val="28"/>
              </w:rPr>
              <w:t xml:space="preserve"> </w:t>
            </w:r>
            <w:r>
              <w:rPr>
                <w:spacing w:val="-2"/>
                <w:sz w:val="28"/>
              </w:rPr>
              <w:t>характеристик.</w:t>
            </w: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2" w:lineRule="exact"/>
              <w:rPr>
                <w:sz w:val="28"/>
              </w:rPr>
            </w:pPr>
            <w:r>
              <w:rPr>
                <w:spacing w:val="-2"/>
                <w:sz w:val="28"/>
              </w:rPr>
              <w:t>организованности</w:t>
            </w:r>
          </w:p>
        </w:tc>
        <w:tc>
          <w:tcPr>
            <w:tcW w:w="2127" w:type="dxa"/>
            <w:tcBorders>
              <w:top w:val="nil"/>
              <w:bottom w:val="nil"/>
            </w:tcBorders>
          </w:tcPr>
          <w:p w:rsidR="004D7CF7" w:rsidRDefault="00FE487B">
            <w:pPr>
              <w:pStyle w:val="TableParagraph"/>
              <w:spacing w:line="302" w:lineRule="exact"/>
              <w:rPr>
                <w:sz w:val="28"/>
              </w:rPr>
            </w:pPr>
            <w:r>
              <w:rPr>
                <w:spacing w:val="-2"/>
                <w:sz w:val="28"/>
              </w:rPr>
              <w:t>психолог,</w:t>
            </w:r>
          </w:p>
        </w:tc>
      </w:tr>
      <w:tr w:rsidR="004D7CF7">
        <w:trPr>
          <w:trHeight w:val="322"/>
        </w:trPr>
        <w:tc>
          <w:tcPr>
            <w:tcW w:w="3795" w:type="dxa"/>
            <w:tcBorders>
              <w:top w:val="nil"/>
              <w:bottom w:val="nil"/>
            </w:tcBorders>
          </w:tcPr>
          <w:p w:rsidR="004D7CF7" w:rsidRDefault="00FE487B">
            <w:pPr>
              <w:pStyle w:val="TableParagraph"/>
              <w:spacing w:line="303" w:lineRule="exact"/>
              <w:rPr>
                <w:sz w:val="28"/>
              </w:rPr>
            </w:pPr>
            <w:r>
              <w:rPr>
                <w:sz w:val="28"/>
              </w:rPr>
              <w:t>и</w:t>
            </w:r>
            <w:r>
              <w:rPr>
                <w:spacing w:val="-5"/>
                <w:sz w:val="28"/>
              </w:rPr>
              <w:t xml:space="preserve"> </w:t>
            </w:r>
            <w:r>
              <w:rPr>
                <w:sz w:val="28"/>
              </w:rPr>
              <w:t>социального</w:t>
            </w:r>
            <w:r>
              <w:rPr>
                <w:spacing w:val="-5"/>
                <w:sz w:val="28"/>
              </w:rPr>
              <w:t xml:space="preserve"> </w:t>
            </w:r>
            <w:r>
              <w:rPr>
                <w:sz w:val="28"/>
              </w:rPr>
              <w:t>статуса</w:t>
            </w:r>
            <w:r>
              <w:rPr>
                <w:spacing w:val="-4"/>
                <w:sz w:val="28"/>
              </w:rPr>
              <w:t xml:space="preserve"> </w:t>
            </w:r>
            <w:r>
              <w:rPr>
                <w:spacing w:val="-2"/>
                <w:sz w:val="28"/>
              </w:rPr>
              <w:t>семьи.</w:t>
            </w:r>
          </w:p>
        </w:tc>
        <w:tc>
          <w:tcPr>
            <w:tcW w:w="4678" w:type="dxa"/>
            <w:tcBorders>
              <w:top w:val="nil"/>
              <w:bottom w:val="nil"/>
            </w:tcBorders>
          </w:tcPr>
          <w:p w:rsidR="004D7CF7" w:rsidRDefault="004D7CF7">
            <w:pPr>
              <w:pStyle w:val="TableParagraph"/>
              <w:ind w:left="0"/>
              <w:rPr>
                <w:sz w:val="24"/>
              </w:rPr>
            </w:pP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3" w:lineRule="exact"/>
              <w:rPr>
                <w:sz w:val="28"/>
              </w:rPr>
            </w:pPr>
            <w:r>
              <w:rPr>
                <w:sz w:val="28"/>
              </w:rPr>
              <w:t>ребенка,</w:t>
            </w:r>
            <w:r>
              <w:rPr>
                <w:spacing w:val="-6"/>
                <w:sz w:val="28"/>
              </w:rPr>
              <w:t xml:space="preserve"> </w:t>
            </w:r>
            <w:r>
              <w:rPr>
                <w:spacing w:val="-2"/>
                <w:sz w:val="28"/>
              </w:rPr>
              <w:t>умении</w:t>
            </w:r>
          </w:p>
        </w:tc>
        <w:tc>
          <w:tcPr>
            <w:tcW w:w="2127" w:type="dxa"/>
            <w:tcBorders>
              <w:top w:val="nil"/>
              <w:bottom w:val="nil"/>
            </w:tcBorders>
          </w:tcPr>
          <w:p w:rsidR="004D7CF7" w:rsidRDefault="00FE487B">
            <w:pPr>
              <w:pStyle w:val="TableParagraph"/>
              <w:spacing w:line="303" w:lineRule="exact"/>
              <w:rPr>
                <w:sz w:val="28"/>
              </w:rPr>
            </w:pPr>
            <w:r>
              <w:rPr>
                <w:spacing w:val="-2"/>
                <w:sz w:val="28"/>
              </w:rPr>
              <w:t>педагоги,</w:t>
            </w:r>
          </w:p>
        </w:tc>
      </w:tr>
      <w:tr w:rsidR="004D7CF7">
        <w:trPr>
          <w:trHeight w:val="322"/>
        </w:trPr>
        <w:tc>
          <w:tcPr>
            <w:tcW w:w="3795" w:type="dxa"/>
            <w:tcBorders>
              <w:top w:val="nil"/>
              <w:bottom w:val="nil"/>
            </w:tcBorders>
          </w:tcPr>
          <w:p w:rsidR="004D7CF7" w:rsidRDefault="00FE487B">
            <w:pPr>
              <w:pStyle w:val="TableParagraph"/>
              <w:spacing w:line="303" w:lineRule="exact"/>
              <w:rPr>
                <w:sz w:val="28"/>
              </w:rPr>
            </w:pPr>
            <w:r>
              <w:rPr>
                <w:sz w:val="28"/>
              </w:rPr>
              <w:t>Выявление</w:t>
            </w:r>
            <w:r>
              <w:rPr>
                <w:spacing w:val="-8"/>
                <w:sz w:val="28"/>
              </w:rPr>
              <w:t xml:space="preserve"> </w:t>
            </w:r>
            <w:r>
              <w:rPr>
                <w:spacing w:val="-2"/>
                <w:sz w:val="28"/>
              </w:rPr>
              <w:t>потребностей</w:t>
            </w:r>
          </w:p>
        </w:tc>
        <w:tc>
          <w:tcPr>
            <w:tcW w:w="4678" w:type="dxa"/>
            <w:tcBorders>
              <w:top w:val="nil"/>
              <w:bottom w:val="nil"/>
            </w:tcBorders>
          </w:tcPr>
          <w:p w:rsidR="004D7CF7" w:rsidRDefault="004D7CF7">
            <w:pPr>
              <w:pStyle w:val="TableParagraph"/>
              <w:ind w:left="0"/>
              <w:rPr>
                <w:sz w:val="24"/>
              </w:rPr>
            </w:pP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3" w:lineRule="exact"/>
              <w:rPr>
                <w:sz w:val="28"/>
              </w:rPr>
            </w:pPr>
            <w:r>
              <w:rPr>
                <w:sz w:val="28"/>
              </w:rPr>
              <w:t>учиться,</w:t>
            </w:r>
            <w:r>
              <w:rPr>
                <w:spacing w:val="-7"/>
                <w:sz w:val="28"/>
              </w:rPr>
              <w:t xml:space="preserve"> </w:t>
            </w:r>
            <w:r>
              <w:rPr>
                <w:spacing w:val="-5"/>
                <w:sz w:val="28"/>
              </w:rPr>
              <w:t>его</w:t>
            </w:r>
          </w:p>
        </w:tc>
        <w:tc>
          <w:tcPr>
            <w:tcW w:w="2127" w:type="dxa"/>
            <w:tcBorders>
              <w:top w:val="nil"/>
              <w:bottom w:val="nil"/>
            </w:tcBorders>
          </w:tcPr>
          <w:p w:rsidR="004D7CF7" w:rsidRDefault="00FE487B">
            <w:pPr>
              <w:pStyle w:val="TableParagraph"/>
              <w:spacing w:line="303" w:lineRule="exact"/>
              <w:rPr>
                <w:sz w:val="28"/>
              </w:rPr>
            </w:pPr>
            <w:r>
              <w:rPr>
                <w:spacing w:val="-2"/>
                <w:sz w:val="28"/>
              </w:rPr>
              <w:t>социальный</w:t>
            </w:r>
          </w:p>
        </w:tc>
      </w:tr>
      <w:tr w:rsidR="004D7CF7">
        <w:trPr>
          <w:trHeight w:val="321"/>
        </w:trPr>
        <w:tc>
          <w:tcPr>
            <w:tcW w:w="3795" w:type="dxa"/>
            <w:tcBorders>
              <w:top w:val="nil"/>
              <w:bottom w:val="nil"/>
            </w:tcBorders>
          </w:tcPr>
          <w:p w:rsidR="004D7CF7" w:rsidRDefault="00FE487B">
            <w:pPr>
              <w:pStyle w:val="TableParagraph"/>
              <w:spacing w:line="302" w:lineRule="exact"/>
              <w:rPr>
                <w:sz w:val="28"/>
              </w:rPr>
            </w:pPr>
            <w:r>
              <w:rPr>
                <w:sz w:val="28"/>
              </w:rPr>
              <w:t>семьи</w:t>
            </w:r>
            <w:r>
              <w:rPr>
                <w:spacing w:val="64"/>
                <w:sz w:val="28"/>
              </w:rPr>
              <w:t xml:space="preserve"> </w:t>
            </w:r>
            <w:r>
              <w:rPr>
                <w:sz w:val="28"/>
              </w:rPr>
              <w:t>и</w:t>
            </w:r>
            <w:r>
              <w:rPr>
                <w:spacing w:val="-4"/>
                <w:sz w:val="28"/>
              </w:rPr>
              <w:t xml:space="preserve"> </w:t>
            </w:r>
            <w:r>
              <w:rPr>
                <w:sz w:val="28"/>
              </w:rPr>
              <w:t>ребёнка</w:t>
            </w:r>
            <w:r>
              <w:rPr>
                <w:spacing w:val="-3"/>
                <w:sz w:val="28"/>
              </w:rPr>
              <w:t xml:space="preserve"> </w:t>
            </w:r>
            <w:r>
              <w:rPr>
                <w:sz w:val="28"/>
              </w:rPr>
              <w:t>в</w:t>
            </w:r>
            <w:r>
              <w:rPr>
                <w:spacing w:val="-3"/>
                <w:sz w:val="28"/>
              </w:rPr>
              <w:t xml:space="preserve"> </w:t>
            </w:r>
            <w:r>
              <w:rPr>
                <w:spacing w:val="-4"/>
                <w:sz w:val="28"/>
              </w:rPr>
              <w:t>видах</w:t>
            </w:r>
          </w:p>
        </w:tc>
        <w:tc>
          <w:tcPr>
            <w:tcW w:w="4678" w:type="dxa"/>
            <w:tcBorders>
              <w:top w:val="nil"/>
              <w:bottom w:val="nil"/>
            </w:tcBorders>
          </w:tcPr>
          <w:p w:rsidR="004D7CF7" w:rsidRDefault="004D7CF7">
            <w:pPr>
              <w:pStyle w:val="TableParagraph"/>
              <w:ind w:left="0"/>
              <w:rPr>
                <w:sz w:val="24"/>
              </w:rPr>
            </w:pP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2" w:lineRule="exact"/>
              <w:rPr>
                <w:sz w:val="28"/>
              </w:rPr>
            </w:pPr>
            <w:r>
              <w:rPr>
                <w:spacing w:val="-2"/>
                <w:sz w:val="28"/>
              </w:rPr>
              <w:t>особенностях,</w:t>
            </w:r>
          </w:p>
        </w:tc>
        <w:tc>
          <w:tcPr>
            <w:tcW w:w="2127" w:type="dxa"/>
            <w:tcBorders>
              <w:top w:val="nil"/>
              <w:bottom w:val="nil"/>
            </w:tcBorders>
          </w:tcPr>
          <w:p w:rsidR="004D7CF7" w:rsidRDefault="00FE487B">
            <w:pPr>
              <w:pStyle w:val="TableParagraph"/>
              <w:spacing w:line="302" w:lineRule="exact"/>
              <w:rPr>
                <w:sz w:val="28"/>
              </w:rPr>
            </w:pPr>
            <w:r>
              <w:rPr>
                <w:spacing w:val="-2"/>
                <w:sz w:val="28"/>
              </w:rPr>
              <w:t>педагог</w:t>
            </w:r>
          </w:p>
        </w:tc>
      </w:tr>
      <w:tr w:rsidR="004D7CF7">
        <w:trPr>
          <w:trHeight w:val="321"/>
        </w:trPr>
        <w:tc>
          <w:tcPr>
            <w:tcW w:w="3795" w:type="dxa"/>
            <w:tcBorders>
              <w:top w:val="nil"/>
              <w:bottom w:val="nil"/>
            </w:tcBorders>
          </w:tcPr>
          <w:p w:rsidR="004D7CF7" w:rsidRDefault="00FE487B">
            <w:pPr>
              <w:pStyle w:val="TableParagraph"/>
              <w:spacing w:line="302" w:lineRule="exact"/>
              <w:rPr>
                <w:sz w:val="28"/>
              </w:rPr>
            </w:pPr>
            <w:r>
              <w:rPr>
                <w:spacing w:val="-2"/>
                <w:sz w:val="28"/>
              </w:rPr>
              <w:t>помощи.</w:t>
            </w:r>
          </w:p>
        </w:tc>
        <w:tc>
          <w:tcPr>
            <w:tcW w:w="4678" w:type="dxa"/>
            <w:tcBorders>
              <w:top w:val="nil"/>
              <w:bottom w:val="nil"/>
            </w:tcBorders>
          </w:tcPr>
          <w:p w:rsidR="004D7CF7" w:rsidRDefault="004D7CF7">
            <w:pPr>
              <w:pStyle w:val="TableParagraph"/>
              <w:ind w:left="0"/>
              <w:rPr>
                <w:sz w:val="24"/>
              </w:rPr>
            </w:pP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2" w:lineRule="exact"/>
              <w:rPr>
                <w:sz w:val="28"/>
              </w:rPr>
            </w:pPr>
            <w:r>
              <w:rPr>
                <w:sz w:val="28"/>
              </w:rPr>
              <w:t>уровню</w:t>
            </w:r>
            <w:r>
              <w:rPr>
                <w:spacing w:val="-9"/>
                <w:sz w:val="28"/>
              </w:rPr>
              <w:t xml:space="preserve"> </w:t>
            </w:r>
            <w:r>
              <w:rPr>
                <w:sz w:val="28"/>
              </w:rPr>
              <w:t>знаний</w:t>
            </w:r>
            <w:r>
              <w:rPr>
                <w:spacing w:val="-7"/>
                <w:sz w:val="28"/>
              </w:rPr>
              <w:t xml:space="preserve"> </w:t>
            </w:r>
            <w:r>
              <w:rPr>
                <w:spacing w:val="-5"/>
                <w:sz w:val="28"/>
              </w:rPr>
              <w:t>по</w:t>
            </w:r>
          </w:p>
        </w:tc>
        <w:tc>
          <w:tcPr>
            <w:tcW w:w="2127" w:type="dxa"/>
            <w:tcBorders>
              <w:top w:val="nil"/>
              <w:bottom w:val="nil"/>
            </w:tcBorders>
          </w:tcPr>
          <w:p w:rsidR="004D7CF7" w:rsidRDefault="004D7CF7">
            <w:pPr>
              <w:pStyle w:val="TableParagraph"/>
              <w:ind w:left="0"/>
              <w:rPr>
                <w:sz w:val="24"/>
              </w:rPr>
            </w:pPr>
          </w:p>
        </w:tc>
      </w:tr>
      <w:tr w:rsidR="004D7CF7">
        <w:trPr>
          <w:trHeight w:val="321"/>
        </w:trPr>
        <w:tc>
          <w:tcPr>
            <w:tcW w:w="3795" w:type="dxa"/>
            <w:tcBorders>
              <w:top w:val="nil"/>
              <w:bottom w:val="nil"/>
            </w:tcBorders>
          </w:tcPr>
          <w:p w:rsidR="004D7CF7" w:rsidRDefault="004D7CF7">
            <w:pPr>
              <w:pStyle w:val="TableParagraph"/>
              <w:ind w:left="0"/>
              <w:rPr>
                <w:sz w:val="24"/>
              </w:rPr>
            </w:pPr>
          </w:p>
        </w:tc>
        <w:tc>
          <w:tcPr>
            <w:tcW w:w="4678" w:type="dxa"/>
            <w:tcBorders>
              <w:top w:val="nil"/>
              <w:bottom w:val="nil"/>
            </w:tcBorders>
          </w:tcPr>
          <w:p w:rsidR="004D7CF7" w:rsidRDefault="004D7CF7">
            <w:pPr>
              <w:pStyle w:val="TableParagraph"/>
              <w:ind w:left="0"/>
              <w:rPr>
                <w:sz w:val="24"/>
              </w:rPr>
            </w:pP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2" w:lineRule="exact"/>
              <w:rPr>
                <w:sz w:val="28"/>
              </w:rPr>
            </w:pPr>
            <w:r>
              <w:rPr>
                <w:spacing w:val="-2"/>
                <w:sz w:val="28"/>
              </w:rPr>
              <w:t>предметам.</w:t>
            </w:r>
          </w:p>
        </w:tc>
        <w:tc>
          <w:tcPr>
            <w:tcW w:w="2127" w:type="dxa"/>
            <w:tcBorders>
              <w:top w:val="nil"/>
              <w:bottom w:val="nil"/>
            </w:tcBorders>
          </w:tcPr>
          <w:p w:rsidR="004D7CF7" w:rsidRDefault="004D7CF7">
            <w:pPr>
              <w:pStyle w:val="TableParagraph"/>
              <w:ind w:left="0"/>
              <w:rPr>
                <w:sz w:val="24"/>
              </w:rPr>
            </w:pPr>
          </w:p>
        </w:tc>
      </w:tr>
      <w:tr w:rsidR="004D7CF7">
        <w:trPr>
          <w:trHeight w:val="321"/>
        </w:trPr>
        <w:tc>
          <w:tcPr>
            <w:tcW w:w="3795" w:type="dxa"/>
            <w:tcBorders>
              <w:top w:val="nil"/>
              <w:bottom w:val="nil"/>
            </w:tcBorders>
          </w:tcPr>
          <w:p w:rsidR="004D7CF7" w:rsidRDefault="004D7CF7">
            <w:pPr>
              <w:pStyle w:val="TableParagraph"/>
              <w:ind w:left="0"/>
              <w:rPr>
                <w:sz w:val="24"/>
              </w:rPr>
            </w:pPr>
          </w:p>
        </w:tc>
        <w:tc>
          <w:tcPr>
            <w:tcW w:w="4678" w:type="dxa"/>
            <w:tcBorders>
              <w:top w:val="nil"/>
              <w:bottom w:val="nil"/>
            </w:tcBorders>
          </w:tcPr>
          <w:p w:rsidR="004D7CF7" w:rsidRDefault="004D7CF7">
            <w:pPr>
              <w:pStyle w:val="TableParagraph"/>
              <w:ind w:left="0"/>
              <w:rPr>
                <w:sz w:val="24"/>
              </w:rPr>
            </w:pP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2" w:lineRule="exact"/>
              <w:rPr>
                <w:sz w:val="28"/>
              </w:rPr>
            </w:pPr>
            <w:r>
              <w:rPr>
                <w:spacing w:val="-2"/>
                <w:sz w:val="28"/>
              </w:rPr>
              <w:t>Выявление</w:t>
            </w:r>
          </w:p>
        </w:tc>
        <w:tc>
          <w:tcPr>
            <w:tcW w:w="2127" w:type="dxa"/>
            <w:tcBorders>
              <w:top w:val="nil"/>
              <w:bottom w:val="nil"/>
            </w:tcBorders>
          </w:tcPr>
          <w:p w:rsidR="004D7CF7" w:rsidRDefault="004D7CF7">
            <w:pPr>
              <w:pStyle w:val="TableParagraph"/>
              <w:ind w:left="0"/>
              <w:rPr>
                <w:sz w:val="24"/>
              </w:rPr>
            </w:pPr>
          </w:p>
        </w:tc>
      </w:tr>
      <w:tr w:rsidR="004D7CF7">
        <w:trPr>
          <w:trHeight w:val="321"/>
        </w:trPr>
        <w:tc>
          <w:tcPr>
            <w:tcW w:w="3795" w:type="dxa"/>
            <w:tcBorders>
              <w:top w:val="nil"/>
              <w:bottom w:val="nil"/>
            </w:tcBorders>
          </w:tcPr>
          <w:p w:rsidR="004D7CF7" w:rsidRDefault="004D7CF7">
            <w:pPr>
              <w:pStyle w:val="TableParagraph"/>
              <w:ind w:left="0"/>
              <w:rPr>
                <w:sz w:val="24"/>
              </w:rPr>
            </w:pPr>
          </w:p>
        </w:tc>
        <w:tc>
          <w:tcPr>
            <w:tcW w:w="4678" w:type="dxa"/>
            <w:tcBorders>
              <w:top w:val="nil"/>
              <w:bottom w:val="nil"/>
            </w:tcBorders>
          </w:tcPr>
          <w:p w:rsidR="004D7CF7" w:rsidRDefault="004D7CF7">
            <w:pPr>
              <w:pStyle w:val="TableParagraph"/>
              <w:ind w:left="0"/>
              <w:rPr>
                <w:sz w:val="24"/>
              </w:rPr>
            </w:pP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2" w:lineRule="exact"/>
              <w:rPr>
                <w:sz w:val="28"/>
              </w:rPr>
            </w:pPr>
            <w:r>
              <w:rPr>
                <w:sz w:val="28"/>
              </w:rPr>
              <w:t>нарушений</w:t>
            </w:r>
            <w:r>
              <w:rPr>
                <w:spacing w:val="-7"/>
                <w:sz w:val="28"/>
              </w:rPr>
              <w:t xml:space="preserve"> </w:t>
            </w:r>
            <w:r>
              <w:rPr>
                <w:spacing w:val="-10"/>
                <w:sz w:val="28"/>
              </w:rPr>
              <w:t>в</w:t>
            </w:r>
          </w:p>
        </w:tc>
        <w:tc>
          <w:tcPr>
            <w:tcW w:w="2127" w:type="dxa"/>
            <w:tcBorders>
              <w:top w:val="nil"/>
              <w:bottom w:val="nil"/>
            </w:tcBorders>
          </w:tcPr>
          <w:p w:rsidR="004D7CF7" w:rsidRDefault="004D7CF7">
            <w:pPr>
              <w:pStyle w:val="TableParagraph"/>
              <w:ind w:left="0"/>
              <w:rPr>
                <w:sz w:val="24"/>
              </w:rPr>
            </w:pPr>
          </w:p>
        </w:tc>
      </w:tr>
      <w:tr w:rsidR="004D7CF7">
        <w:trPr>
          <w:trHeight w:val="322"/>
        </w:trPr>
        <w:tc>
          <w:tcPr>
            <w:tcW w:w="3795" w:type="dxa"/>
            <w:tcBorders>
              <w:top w:val="nil"/>
              <w:bottom w:val="nil"/>
            </w:tcBorders>
          </w:tcPr>
          <w:p w:rsidR="004D7CF7" w:rsidRDefault="004D7CF7">
            <w:pPr>
              <w:pStyle w:val="TableParagraph"/>
              <w:ind w:left="0"/>
              <w:rPr>
                <w:sz w:val="24"/>
              </w:rPr>
            </w:pPr>
          </w:p>
        </w:tc>
        <w:tc>
          <w:tcPr>
            <w:tcW w:w="4678" w:type="dxa"/>
            <w:tcBorders>
              <w:top w:val="nil"/>
              <w:bottom w:val="nil"/>
            </w:tcBorders>
          </w:tcPr>
          <w:p w:rsidR="004D7CF7" w:rsidRDefault="004D7CF7">
            <w:pPr>
              <w:pStyle w:val="TableParagraph"/>
              <w:ind w:left="0"/>
              <w:rPr>
                <w:sz w:val="24"/>
              </w:rPr>
            </w:pP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3" w:lineRule="exact"/>
              <w:rPr>
                <w:sz w:val="28"/>
              </w:rPr>
            </w:pPr>
            <w:r>
              <w:rPr>
                <w:sz w:val="28"/>
              </w:rPr>
              <w:t>поведении</w:t>
            </w:r>
            <w:r>
              <w:rPr>
                <w:spacing w:val="-8"/>
                <w:sz w:val="28"/>
              </w:rPr>
              <w:t xml:space="preserve"> </w:t>
            </w:r>
            <w:r>
              <w:rPr>
                <w:spacing w:val="-10"/>
                <w:sz w:val="28"/>
              </w:rPr>
              <w:t>.</w:t>
            </w:r>
          </w:p>
        </w:tc>
        <w:tc>
          <w:tcPr>
            <w:tcW w:w="2127" w:type="dxa"/>
            <w:tcBorders>
              <w:top w:val="nil"/>
              <w:bottom w:val="nil"/>
            </w:tcBorders>
          </w:tcPr>
          <w:p w:rsidR="004D7CF7" w:rsidRDefault="004D7CF7">
            <w:pPr>
              <w:pStyle w:val="TableParagraph"/>
              <w:ind w:left="0"/>
              <w:rPr>
                <w:sz w:val="24"/>
              </w:rPr>
            </w:pPr>
          </w:p>
        </w:tc>
      </w:tr>
      <w:tr w:rsidR="004D7CF7">
        <w:trPr>
          <w:trHeight w:val="322"/>
        </w:trPr>
        <w:tc>
          <w:tcPr>
            <w:tcW w:w="3795" w:type="dxa"/>
            <w:tcBorders>
              <w:top w:val="nil"/>
              <w:bottom w:val="nil"/>
            </w:tcBorders>
          </w:tcPr>
          <w:p w:rsidR="004D7CF7" w:rsidRDefault="004D7CF7">
            <w:pPr>
              <w:pStyle w:val="TableParagraph"/>
              <w:ind w:left="0"/>
              <w:rPr>
                <w:sz w:val="24"/>
              </w:rPr>
            </w:pPr>
          </w:p>
        </w:tc>
        <w:tc>
          <w:tcPr>
            <w:tcW w:w="4678" w:type="dxa"/>
            <w:tcBorders>
              <w:top w:val="nil"/>
              <w:bottom w:val="nil"/>
            </w:tcBorders>
          </w:tcPr>
          <w:p w:rsidR="004D7CF7" w:rsidRDefault="004D7CF7">
            <w:pPr>
              <w:pStyle w:val="TableParagraph"/>
              <w:ind w:left="0"/>
              <w:rPr>
                <w:sz w:val="24"/>
              </w:rPr>
            </w:pP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3" w:lineRule="exact"/>
              <w:rPr>
                <w:sz w:val="28"/>
              </w:rPr>
            </w:pPr>
            <w:r>
              <w:rPr>
                <w:spacing w:val="-2"/>
                <w:sz w:val="28"/>
              </w:rPr>
              <w:t>Оказание</w:t>
            </w:r>
          </w:p>
        </w:tc>
        <w:tc>
          <w:tcPr>
            <w:tcW w:w="2127" w:type="dxa"/>
            <w:tcBorders>
              <w:top w:val="nil"/>
              <w:bottom w:val="nil"/>
            </w:tcBorders>
          </w:tcPr>
          <w:p w:rsidR="004D7CF7" w:rsidRDefault="004D7CF7">
            <w:pPr>
              <w:pStyle w:val="TableParagraph"/>
              <w:ind w:left="0"/>
              <w:rPr>
                <w:sz w:val="24"/>
              </w:rPr>
            </w:pPr>
          </w:p>
        </w:tc>
      </w:tr>
      <w:tr w:rsidR="004D7CF7">
        <w:trPr>
          <w:trHeight w:val="321"/>
        </w:trPr>
        <w:tc>
          <w:tcPr>
            <w:tcW w:w="3795" w:type="dxa"/>
            <w:tcBorders>
              <w:top w:val="nil"/>
              <w:bottom w:val="nil"/>
            </w:tcBorders>
          </w:tcPr>
          <w:p w:rsidR="004D7CF7" w:rsidRDefault="004D7CF7">
            <w:pPr>
              <w:pStyle w:val="TableParagraph"/>
              <w:ind w:left="0"/>
              <w:rPr>
                <w:sz w:val="24"/>
              </w:rPr>
            </w:pPr>
          </w:p>
        </w:tc>
        <w:tc>
          <w:tcPr>
            <w:tcW w:w="4678" w:type="dxa"/>
            <w:tcBorders>
              <w:top w:val="nil"/>
              <w:bottom w:val="nil"/>
            </w:tcBorders>
          </w:tcPr>
          <w:p w:rsidR="004D7CF7" w:rsidRDefault="004D7CF7">
            <w:pPr>
              <w:pStyle w:val="TableParagraph"/>
              <w:ind w:left="0"/>
              <w:rPr>
                <w:sz w:val="24"/>
              </w:rPr>
            </w:pPr>
          </w:p>
        </w:tc>
        <w:tc>
          <w:tcPr>
            <w:tcW w:w="1561" w:type="dxa"/>
            <w:tcBorders>
              <w:top w:val="nil"/>
              <w:bottom w:val="nil"/>
            </w:tcBorders>
          </w:tcPr>
          <w:p w:rsidR="004D7CF7" w:rsidRDefault="004D7CF7">
            <w:pPr>
              <w:pStyle w:val="TableParagraph"/>
              <w:ind w:left="0"/>
              <w:rPr>
                <w:sz w:val="24"/>
              </w:rPr>
            </w:pPr>
          </w:p>
        </w:tc>
        <w:tc>
          <w:tcPr>
            <w:tcW w:w="2410" w:type="dxa"/>
            <w:tcBorders>
              <w:top w:val="nil"/>
              <w:bottom w:val="nil"/>
            </w:tcBorders>
          </w:tcPr>
          <w:p w:rsidR="004D7CF7" w:rsidRDefault="00FE487B">
            <w:pPr>
              <w:pStyle w:val="TableParagraph"/>
              <w:spacing w:line="302" w:lineRule="exact"/>
              <w:rPr>
                <w:sz w:val="28"/>
              </w:rPr>
            </w:pPr>
            <w:r>
              <w:rPr>
                <w:sz w:val="28"/>
              </w:rPr>
              <w:t>различных</w:t>
            </w:r>
            <w:r>
              <w:rPr>
                <w:spacing w:val="-7"/>
                <w:sz w:val="28"/>
              </w:rPr>
              <w:t xml:space="preserve"> </w:t>
            </w:r>
            <w:r>
              <w:rPr>
                <w:spacing w:val="-4"/>
                <w:sz w:val="28"/>
              </w:rPr>
              <w:t>видов</w:t>
            </w:r>
          </w:p>
        </w:tc>
        <w:tc>
          <w:tcPr>
            <w:tcW w:w="2127" w:type="dxa"/>
            <w:tcBorders>
              <w:top w:val="nil"/>
              <w:bottom w:val="nil"/>
            </w:tcBorders>
          </w:tcPr>
          <w:p w:rsidR="004D7CF7" w:rsidRDefault="004D7CF7">
            <w:pPr>
              <w:pStyle w:val="TableParagraph"/>
              <w:ind w:left="0"/>
              <w:rPr>
                <w:sz w:val="24"/>
              </w:rPr>
            </w:pPr>
          </w:p>
        </w:tc>
      </w:tr>
      <w:tr w:rsidR="004D7CF7">
        <w:trPr>
          <w:trHeight w:val="322"/>
        </w:trPr>
        <w:tc>
          <w:tcPr>
            <w:tcW w:w="3795" w:type="dxa"/>
            <w:tcBorders>
              <w:top w:val="nil"/>
            </w:tcBorders>
          </w:tcPr>
          <w:p w:rsidR="004D7CF7" w:rsidRDefault="004D7CF7">
            <w:pPr>
              <w:pStyle w:val="TableParagraph"/>
              <w:ind w:left="0"/>
              <w:rPr>
                <w:sz w:val="24"/>
              </w:rPr>
            </w:pPr>
          </w:p>
        </w:tc>
        <w:tc>
          <w:tcPr>
            <w:tcW w:w="4678" w:type="dxa"/>
            <w:tcBorders>
              <w:top w:val="nil"/>
            </w:tcBorders>
          </w:tcPr>
          <w:p w:rsidR="004D7CF7" w:rsidRDefault="004D7CF7">
            <w:pPr>
              <w:pStyle w:val="TableParagraph"/>
              <w:ind w:left="0"/>
              <w:rPr>
                <w:sz w:val="24"/>
              </w:rPr>
            </w:pPr>
          </w:p>
        </w:tc>
        <w:tc>
          <w:tcPr>
            <w:tcW w:w="1561" w:type="dxa"/>
            <w:tcBorders>
              <w:top w:val="nil"/>
            </w:tcBorders>
          </w:tcPr>
          <w:p w:rsidR="004D7CF7" w:rsidRDefault="004D7CF7">
            <w:pPr>
              <w:pStyle w:val="TableParagraph"/>
              <w:ind w:left="0"/>
              <w:rPr>
                <w:sz w:val="24"/>
              </w:rPr>
            </w:pPr>
          </w:p>
        </w:tc>
        <w:tc>
          <w:tcPr>
            <w:tcW w:w="2410" w:type="dxa"/>
            <w:tcBorders>
              <w:top w:val="nil"/>
            </w:tcBorders>
          </w:tcPr>
          <w:p w:rsidR="004D7CF7" w:rsidRDefault="00FE487B">
            <w:pPr>
              <w:pStyle w:val="TableParagraph"/>
              <w:spacing w:line="303" w:lineRule="exact"/>
              <w:rPr>
                <w:sz w:val="28"/>
              </w:rPr>
            </w:pPr>
            <w:r>
              <w:rPr>
                <w:spacing w:val="-2"/>
                <w:sz w:val="28"/>
              </w:rPr>
              <w:t>помощи.</w:t>
            </w:r>
          </w:p>
        </w:tc>
        <w:tc>
          <w:tcPr>
            <w:tcW w:w="2127" w:type="dxa"/>
            <w:tcBorders>
              <w:top w:val="nil"/>
            </w:tcBorders>
          </w:tcPr>
          <w:p w:rsidR="004D7CF7" w:rsidRDefault="004D7CF7">
            <w:pPr>
              <w:pStyle w:val="TableParagraph"/>
              <w:ind w:left="0"/>
              <w:rPr>
                <w:sz w:val="24"/>
              </w:rPr>
            </w:pPr>
          </w:p>
        </w:tc>
      </w:tr>
    </w:tbl>
    <w:p w:rsidR="004D7CF7" w:rsidRDefault="004D7CF7">
      <w:pPr>
        <w:pStyle w:val="a3"/>
        <w:spacing w:before="28"/>
        <w:ind w:left="0"/>
      </w:pPr>
    </w:p>
    <w:p w:rsidR="004D7CF7" w:rsidRDefault="00FE487B">
      <w:pPr>
        <w:pStyle w:val="1"/>
        <w:numPr>
          <w:ilvl w:val="1"/>
          <w:numId w:val="19"/>
        </w:numPr>
        <w:tabs>
          <w:tab w:val="left" w:pos="1231"/>
        </w:tabs>
        <w:ind w:hanging="360"/>
      </w:pPr>
      <w:r>
        <w:rPr>
          <w:spacing w:val="-2"/>
        </w:rPr>
        <w:t>Коррекционно-развивающая</w:t>
      </w:r>
      <w:r>
        <w:rPr>
          <w:spacing w:val="19"/>
        </w:rPr>
        <w:t xml:space="preserve"> </w:t>
      </w:r>
      <w:r>
        <w:rPr>
          <w:spacing w:val="-2"/>
        </w:rPr>
        <w:t>работа.</w:t>
      </w:r>
    </w:p>
    <w:p w:rsidR="004D7CF7" w:rsidRDefault="00FE487B">
      <w:pPr>
        <w:pStyle w:val="a3"/>
        <w:spacing w:before="275"/>
        <w:ind w:right="1127" w:firstLine="360"/>
        <w:jc w:val="both"/>
      </w:pPr>
      <w:r>
        <w:t>Психологическая коррекция – это совокупность психологических приёмов, используемых для корректировки в сфере психологического здоровья ребенка или взрослого. То есть под коррекцией понимается работа с психически здоровыми людьми, что является очень существенным. Большинство специалистов подчеркивают принципиальное различие коррекционной и развивающей работы: коррекция имеет дело с уже сформированными чертами и направлена на их исправление, а развитие формирует отсутствующие или недостаточно развитые психологические качества.</w:t>
      </w:r>
    </w:p>
    <w:p w:rsidR="004D7CF7" w:rsidRDefault="00FE487B">
      <w:pPr>
        <w:pStyle w:val="a3"/>
        <w:spacing w:before="282"/>
        <w:ind w:right="1128"/>
        <w:jc w:val="both"/>
      </w:pPr>
      <w:r>
        <w:rPr>
          <w:b/>
        </w:rPr>
        <w:t xml:space="preserve">Цель: </w:t>
      </w:r>
      <w:r>
        <w:t>содействие преодолению дезадаптивных периодов в жизни обучающихся, коррекция межличностных отношений в классе,</w:t>
      </w:r>
      <w:r>
        <w:rPr>
          <w:spacing w:val="40"/>
        </w:rPr>
        <w:t xml:space="preserve"> </w:t>
      </w:r>
      <w:r>
        <w:t>обеспечение своевременной специализированной помощи в освоении содержания образования и коррекции недостатков в познавательной и эмоционально-личностной сфере детей с ограниченными возможностями здоровья.</w:t>
      </w:r>
    </w:p>
    <w:p w:rsidR="004D7CF7" w:rsidRDefault="004D7CF7">
      <w:pPr>
        <w:pStyle w:val="a3"/>
        <w:jc w:val="both"/>
        <w:sectPr w:rsidR="004D7CF7">
          <w:type w:val="continuous"/>
          <w:pgSz w:w="16840" w:h="12410" w:orient="landscape"/>
          <w:pgMar w:top="540" w:right="0" w:bottom="1720" w:left="283" w:header="0" w:footer="1489" w:gutter="0"/>
          <w:cols w:space="720"/>
        </w:sectPr>
      </w:pPr>
    </w:p>
    <w:tbl>
      <w:tblPr>
        <w:tblStyle w:val="TableNormal"/>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2"/>
        <w:gridCol w:w="5161"/>
        <w:gridCol w:w="1277"/>
        <w:gridCol w:w="2948"/>
        <w:gridCol w:w="2201"/>
      </w:tblGrid>
      <w:tr w:rsidR="004D7CF7">
        <w:trPr>
          <w:trHeight w:val="967"/>
        </w:trPr>
        <w:tc>
          <w:tcPr>
            <w:tcW w:w="3032" w:type="dxa"/>
          </w:tcPr>
          <w:p w:rsidR="004D7CF7" w:rsidRDefault="00FE487B">
            <w:pPr>
              <w:pStyle w:val="TableParagraph"/>
              <w:spacing w:line="242" w:lineRule="auto"/>
              <w:ind w:left="535" w:hanging="426"/>
              <w:rPr>
                <w:b/>
                <w:sz w:val="28"/>
              </w:rPr>
            </w:pPr>
            <w:r>
              <w:rPr>
                <w:b/>
                <w:sz w:val="28"/>
              </w:rPr>
              <w:lastRenderedPageBreak/>
              <w:t>Задачи</w:t>
            </w:r>
            <w:r>
              <w:rPr>
                <w:b/>
                <w:spacing w:val="-18"/>
                <w:sz w:val="28"/>
              </w:rPr>
              <w:t xml:space="preserve"> </w:t>
            </w:r>
            <w:r>
              <w:rPr>
                <w:b/>
                <w:sz w:val="28"/>
              </w:rPr>
              <w:t xml:space="preserve">(направления) </w:t>
            </w:r>
            <w:r>
              <w:rPr>
                <w:b/>
                <w:spacing w:val="-2"/>
                <w:sz w:val="28"/>
              </w:rPr>
              <w:t>деятельности</w:t>
            </w:r>
          </w:p>
        </w:tc>
        <w:tc>
          <w:tcPr>
            <w:tcW w:w="5161" w:type="dxa"/>
          </w:tcPr>
          <w:p w:rsidR="004D7CF7" w:rsidRDefault="00FE487B">
            <w:pPr>
              <w:pStyle w:val="TableParagraph"/>
              <w:spacing w:line="242" w:lineRule="auto"/>
              <w:ind w:left="1732" w:hanging="1032"/>
              <w:rPr>
                <w:b/>
                <w:sz w:val="28"/>
              </w:rPr>
            </w:pPr>
            <w:r>
              <w:rPr>
                <w:b/>
                <w:sz w:val="28"/>
              </w:rPr>
              <w:t>Виды</w:t>
            </w:r>
            <w:r>
              <w:rPr>
                <w:b/>
                <w:spacing w:val="-13"/>
                <w:sz w:val="28"/>
              </w:rPr>
              <w:t xml:space="preserve"> </w:t>
            </w:r>
            <w:r>
              <w:rPr>
                <w:b/>
                <w:sz w:val="28"/>
              </w:rPr>
              <w:t>и</w:t>
            </w:r>
            <w:r>
              <w:rPr>
                <w:b/>
                <w:spacing w:val="-13"/>
                <w:sz w:val="28"/>
              </w:rPr>
              <w:t xml:space="preserve"> </w:t>
            </w:r>
            <w:r>
              <w:rPr>
                <w:b/>
                <w:sz w:val="28"/>
              </w:rPr>
              <w:t>формы</w:t>
            </w:r>
            <w:r>
              <w:rPr>
                <w:b/>
                <w:spacing w:val="-12"/>
                <w:sz w:val="28"/>
              </w:rPr>
              <w:t xml:space="preserve"> </w:t>
            </w:r>
            <w:r>
              <w:rPr>
                <w:b/>
                <w:sz w:val="28"/>
              </w:rPr>
              <w:t xml:space="preserve">деятельности, </w:t>
            </w:r>
            <w:r>
              <w:rPr>
                <w:b/>
                <w:spacing w:val="-2"/>
                <w:sz w:val="28"/>
              </w:rPr>
              <w:t>мероприятия</w:t>
            </w:r>
          </w:p>
        </w:tc>
        <w:tc>
          <w:tcPr>
            <w:tcW w:w="1277" w:type="dxa"/>
          </w:tcPr>
          <w:p w:rsidR="004D7CF7" w:rsidRDefault="00FE487B">
            <w:pPr>
              <w:pStyle w:val="TableParagraph"/>
              <w:spacing w:line="320" w:lineRule="exact"/>
              <w:ind w:left="224"/>
              <w:rPr>
                <w:b/>
                <w:sz w:val="28"/>
              </w:rPr>
            </w:pPr>
            <w:r>
              <w:rPr>
                <w:b/>
                <w:spacing w:val="-2"/>
                <w:sz w:val="28"/>
              </w:rPr>
              <w:t>Сроки</w:t>
            </w:r>
          </w:p>
        </w:tc>
        <w:tc>
          <w:tcPr>
            <w:tcW w:w="2948" w:type="dxa"/>
          </w:tcPr>
          <w:p w:rsidR="004D7CF7" w:rsidRDefault="00FE487B">
            <w:pPr>
              <w:pStyle w:val="TableParagraph"/>
              <w:spacing w:line="242" w:lineRule="auto"/>
              <w:ind w:left="736" w:right="4" w:hanging="161"/>
              <w:rPr>
                <w:b/>
                <w:sz w:val="28"/>
              </w:rPr>
            </w:pPr>
            <w:r>
              <w:rPr>
                <w:b/>
                <w:spacing w:val="-2"/>
                <w:sz w:val="28"/>
              </w:rPr>
              <w:t>Планируемые результаты</w:t>
            </w:r>
          </w:p>
        </w:tc>
        <w:tc>
          <w:tcPr>
            <w:tcW w:w="2201" w:type="dxa"/>
          </w:tcPr>
          <w:p w:rsidR="004D7CF7" w:rsidRDefault="00FE487B">
            <w:pPr>
              <w:pStyle w:val="TableParagraph"/>
              <w:spacing w:line="320" w:lineRule="exact"/>
              <w:ind w:left="114"/>
              <w:rPr>
                <w:b/>
                <w:sz w:val="28"/>
              </w:rPr>
            </w:pPr>
            <w:r>
              <w:rPr>
                <w:b/>
                <w:spacing w:val="-2"/>
                <w:sz w:val="28"/>
              </w:rPr>
              <w:t>Ответственные</w:t>
            </w:r>
          </w:p>
        </w:tc>
      </w:tr>
      <w:tr w:rsidR="004D7CF7">
        <w:trPr>
          <w:trHeight w:val="321"/>
        </w:trPr>
        <w:tc>
          <w:tcPr>
            <w:tcW w:w="14619" w:type="dxa"/>
            <w:gridSpan w:val="5"/>
          </w:tcPr>
          <w:p w:rsidR="004D7CF7" w:rsidRDefault="00FE487B">
            <w:pPr>
              <w:pStyle w:val="TableParagraph"/>
              <w:spacing w:line="301" w:lineRule="exact"/>
              <w:ind w:left="8" w:right="2"/>
              <w:jc w:val="center"/>
              <w:rPr>
                <w:b/>
                <w:sz w:val="28"/>
              </w:rPr>
            </w:pPr>
            <w:r>
              <w:rPr>
                <w:b/>
                <w:spacing w:val="-2"/>
                <w:sz w:val="28"/>
              </w:rPr>
              <w:t>Психолого-педагогическая</w:t>
            </w:r>
            <w:r>
              <w:rPr>
                <w:b/>
                <w:spacing w:val="30"/>
                <w:sz w:val="28"/>
              </w:rPr>
              <w:t xml:space="preserve"> </w:t>
            </w:r>
            <w:r>
              <w:rPr>
                <w:b/>
                <w:spacing w:val="-2"/>
                <w:sz w:val="28"/>
              </w:rPr>
              <w:t>работа</w:t>
            </w:r>
          </w:p>
        </w:tc>
      </w:tr>
      <w:tr w:rsidR="004D7CF7">
        <w:trPr>
          <w:trHeight w:val="2577"/>
        </w:trPr>
        <w:tc>
          <w:tcPr>
            <w:tcW w:w="3032" w:type="dxa"/>
          </w:tcPr>
          <w:p w:rsidR="004D7CF7" w:rsidRDefault="00FE487B">
            <w:pPr>
              <w:pStyle w:val="TableParagraph"/>
              <w:rPr>
                <w:sz w:val="28"/>
              </w:rPr>
            </w:pPr>
            <w:r>
              <w:rPr>
                <w:spacing w:val="-2"/>
                <w:sz w:val="28"/>
              </w:rPr>
              <w:t xml:space="preserve">Программа формирования психологического </w:t>
            </w:r>
            <w:r>
              <w:rPr>
                <w:sz w:val="28"/>
              </w:rPr>
              <w:t>здоровья</w:t>
            </w:r>
            <w:r>
              <w:rPr>
                <w:spacing w:val="-18"/>
                <w:sz w:val="28"/>
              </w:rPr>
              <w:t xml:space="preserve"> </w:t>
            </w:r>
            <w:r>
              <w:rPr>
                <w:sz w:val="28"/>
              </w:rPr>
              <w:t>у</w:t>
            </w:r>
            <w:r>
              <w:rPr>
                <w:spacing w:val="-17"/>
                <w:sz w:val="28"/>
              </w:rPr>
              <w:t xml:space="preserve"> </w:t>
            </w:r>
            <w:r>
              <w:rPr>
                <w:sz w:val="28"/>
              </w:rPr>
              <w:t xml:space="preserve">младших </w:t>
            </w:r>
            <w:r>
              <w:rPr>
                <w:spacing w:val="-2"/>
                <w:sz w:val="28"/>
              </w:rPr>
              <w:t>школьников.</w:t>
            </w:r>
          </w:p>
        </w:tc>
        <w:tc>
          <w:tcPr>
            <w:tcW w:w="5161" w:type="dxa"/>
          </w:tcPr>
          <w:p w:rsidR="004D7CF7" w:rsidRDefault="00FE487B">
            <w:pPr>
              <w:pStyle w:val="TableParagraph"/>
              <w:spacing w:line="242" w:lineRule="auto"/>
              <w:rPr>
                <w:sz w:val="28"/>
              </w:rPr>
            </w:pPr>
            <w:r>
              <w:rPr>
                <w:sz w:val="28"/>
              </w:rPr>
              <w:t>Интегрирование</w:t>
            </w:r>
            <w:r>
              <w:rPr>
                <w:spacing w:val="-18"/>
                <w:sz w:val="28"/>
              </w:rPr>
              <w:t xml:space="preserve"> </w:t>
            </w:r>
            <w:r>
              <w:rPr>
                <w:sz w:val="28"/>
              </w:rPr>
              <w:t>различных</w:t>
            </w:r>
            <w:r>
              <w:rPr>
                <w:spacing w:val="-17"/>
                <w:sz w:val="28"/>
              </w:rPr>
              <w:t xml:space="preserve"> </w:t>
            </w:r>
            <w:r>
              <w:rPr>
                <w:sz w:val="28"/>
              </w:rPr>
              <w:t xml:space="preserve">направлений </w:t>
            </w:r>
            <w:r>
              <w:rPr>
                <w:spacing w:val="-2"/>
                <w:sz w:val="28"/>
              </w:rPr>
              <w:t>(игротерапии,арттерапии,</w:t>
            </w:r>
          </w:p>
          <w:p w:rsidR="004D7CF7" w:rsidRDefault="00FE487B">
            <w:pPr>
              <w:pStyle w:val="TableParagraph"/>
              <w:spacing w:line="317" w:lineRule="exact"/>
              <w:rPr>
                <w:sz w:val="28"/>
              </w:rPr>
            </w:pPr>
            <w:r>
              <w:rPr>
                <w:sz w:val="28"/>
              </w:rPr>
              <w:t>сказкотерапии,</w:t>
            </w:r>
            <w:r>
              <w:rPr>
                <w:spacing w:val="-12"/>
                <w:sz w:val="28"/>
              </w:rPr>
              <w:t xml:space="preserve"> </w:t>
            </w:r>
            <w:r>
              <w:rPr>
                <w:spacing w:val="-2"/>
                <w:sz w:val="28"/>
              </w:rPr>
              <w:t>пескотерапии,</w:t>
            </w:r>
          </w:p>
          <w:p w:rsidR="004D7CF7" w:rsidRDefault="00FE487B">
            <w:pPr>
              <w:pStyle w:val="TableParagraph"/>
              <w:rPr>
                <w:sz w:val="28"/>
              </w:rPr>
            </w:pPr>
            <w:r>
              <w:rPr>
                <w:sz w:val="28"/>
              </w:rPr>
              <w:t>поведенческой</w:t>
            </w:r>
            <w:r>
              <w:rPr>
                <w:spacing w:val="-18"/>
                <w:sz w:val="28"/>
              </w:rPr>
              <w:t xml:space="preserve"> </w:t>
            </w:r>
            <w:r>
              <w:rPr>
                <w:sz w:val="28"/>
              </w:rPr>
              <w:t>терапии)</w:t>
            </w:r>
            <w:r>
              <w:rPr>
                <w:spacing w:val="-17"/>
                <w:sz w:val="28"/>
              </w:rPr>
              <w:t xml:space="preserve"> </w:t>
            </w:r>
            <w:r>
              <w:rPr>
                <w:sz w:val="28"/>
              </w:rPr>
              <w:t>Использование релаксационных методов и др.</w:t>
            </w:r>
          </w:p>
          <w:p w:rsidR="004D7CF7" w:rsidRDefault="00FE487B">
            <w:pPr>
              <w:pStyle w:val="TableParagraph"/>
              <w:ind w:right="204"/>
              <w:rPr>
                <w:sz w:val="28"/>
              </w:rPr>
            </w:pPr>
            <w:r>
              <w:rPr>
                <w:sz w:val="28"/>
              </w:rPr>
              <w:t>Разработка</w:t>
            </w:r>
            <w:r>
              <w:rPr>
                <w:spacing w:val="40"/>
                <w:sz w:val="28"/>
              </w:rPr>
              <w:t xml:space="preserve"> </w:t>
            </w:r>
            <w:r>
              <w:rPr>
                <w:sz w:val="28"/>
              </w:rPr>
              <w:t>рекомендаций</w:t>
            </w:r>
            <w:r>
              <w:rPr>
                <w:spacing w:val="-12"/>
                <w:sz w:val="28"/>
              </w:rPr>
              <w:t xml:space="preserve"> </w:t>
            </w:r>
            <w:r>
              <w:rPr>
                <w:sz w:val="28"/>
              </w:rPr>
              <w:t>для педагогов,</w:t>
            </w:r>
            <w:r>
              <w:rPr>
                <w:spacing w:val="62"/>
                <w:sz w:val="28"/>
              </w:rPr>
              <w:t xml:space="preserve"> </w:t>
            </w:r>
            <w:r>
              <w:rPr>
                <w:sz w:val="28"/>
              </w:rPr>
              <w:t>родителей</w:t>
            </w:r>
            <w:r>
              <w:rPr>
                <w:spacing w:val="-3"/>
                <w:sz w:val="28"/>
              </w:rPr>
              <w:t xml:space="preserve"> </w:t>
            </w:r>
            <w:r>
              <w:rPr>
                <w:sz w:val="28"/>
              </w:rPr>
              <w:t>и</w:t>
            </w:r>
            <w:r>
              <w:rPr>
                <w:spacing w:val="-5"/>
                <w:sz w:val="28"/>
              </w:rPr>
              <w:t xml:space="preserve"> </w:t>
            </w:r>
            <w:r>
              <w:rPr>
                <w:spacing w:val="-2"/>
                <w:sz w:val="28"/>
              </w:rPr>
              <w:t>детей.</w:t>
            </w:r>
          </w:p>
        </w:tc>
        <w:tc>
          <w:tcPr>
            <w:tcW w:w="1277" w:type="dxa"/>
          </w:tcPr>
          <w:p w:rsidR="004D7CF7" w:rsidRDefault="00FE487B">
            <w:pPr>
              <w:pStyle w:val="TableParagraph"/>
              <w:spacing w:line="242" w:lineRule="auto"/>
              <w:ind w:right="179"/>
              <w:rPr>
                <w:sz w:val="28"/>
              </w:rPr>
            </w:pPr>
            <w:r>
              <w:rPr>
                <w:spacing w:val="-2"/>
                <w:sz w:val="28"/>
              </w:rPr>
              <w:t>Ноябрь-</w:t>
            </w:r>
            <w:r>
              <w:rPr>
                <w:spacing w:val="-4"/>
                <w:sz w:val="28"/>
              </w:rPr>
              <w:t>май</w:t>
            </w:r>
          </w:p>
        </w:tc>
        <w:tc>
          <w:tcPr>
            <w:tcW w:w="2948" w:type="dxa"/>
          </w:tcPr>
          <w:p w:rsidR="004D7CF7" w:rsidRDefault="00FE487B">
            <w:pPr>
              <w:pStyle w:val="TableParagraph"/>
              <w:ind w:left="105" w:right="4"/>
              <w:rPr>
                <w:sz w:val="28"/>
              </w:rPr>
            </w:pPr>
            <w:r>
              <w:rPr>
                <w:spacing w:val="-2"/>
                <w:sz w:val="28"/>
              </w:rPr>
              <w:t>Повышение психологической адаптивности.</w:t>
            </w:r>
          </w:p>
          <w:p w:rsidR="004D7CF7" w:rsidRDefault="00FE487B">
            <w:pPr>
              <w:pStyle w:val="TableParagraph"/>
              <w:ind w:left="105" w:right="4"/>
              <w:rPr>
                <w:sz w:val="28"/>
              </w:rPr>
            </w:pPr>
            <w:r>
              <w:rPr>
                <w:sz w:val="28"/>
              </w:rPr>
              <w:t>Позитивная</w:t>
            </w:r>
            <w:r>
              <w:rPr>
                <w:spacing w:val="-18"/>
                <w:sz w:val="28"/>
              </w:rPr>
              <w:t xml:space="preserve"> </w:t>
            </w:r>
            <w:r>
              <w:rPr>
                <w:sz w:val="28"/>
              </w:rPr>
              <w:t xml:space="preserve">динамика </w:t>
            </w:r>
            <w:r>
              <w:rPr>
                <w:spacing w:val="-2"/>
                <w:sz w:val="28"/>
              </w:rPr>
              <w:t>изменений.</w:t>
            </w:r>
          </w:p>
          <w:p w:rsidR="004D7CF7" w:rsidRDefault="00FE487B">
            <w:pPr>
              <w:pStyle w:val="TableParagraph"/>
              <w:spacing w:line="322" w:lineRule="exact"/>
              <w:ind w:left="105" w:right="4"/>
              <w:rPr>
                <w:sz w:val="28"/>
              </w:rPr>
            </w:pPr>
            <w:r>
              <w:rPr>
                <w:spacing w:val="-2"/>
                <w:sz w:val="28"/>
              </w:rPr>
              <w:t xml:space="preserve">Повышение </w:t>
            </w:r>
            <w:r>
              <w:rPr>
                <w:sz w:val="28"/>
              </w:rPr>
              <w:t>успешности</w:t>
            </w:r>
            <w:r>
              <w:rPr>
                <w:spacing w:val="-18"/>
                <w:sz w:val="28"/>
              </w:rPr>
              <w:t xml:space="preserve"> </w:t>
            </w:r>
            <w:r>
              <w:rPr>
                <w:sz w:val="28"/>
              </w:rPr>
              <w:t xml:space="preserve">усвоения </w:t>
            </w:r>
            <w:r>
              <w:rPr>
                <w:spacing w:val="-2"/>
                <w:sz w:val="28"/>
              </w:rPr>
              <w:t>программы.</w:t>
            </w:r>
          </w:p>
        </w:tc>
        <w:tc>
          <w:tcPr>
            <w:tcW w:w="2201" w:type="dxa"/>
          </w:tcPr>
          <w:p w:rsidR="004D7CF7" w:rsidRDefault="00FE487B">
            <w:pPr>
              <w:pStyle w:val="TableParagraph"/>
              <w:spacing w:line="242" w:lineRule="auto"/>
              <w:ind w:left="106"/>
              <w:rPr>
                <w:sz w:val="28"/>
              </w:rPr>
            </w:pPr>
            <w:r>
              <w:rPr>
                <w:spacing w:val="-2"/>
                <w:sz w:val="28"/>
              </w:rPr>
              <w:t>Педагог-психолог</w:t>
            </w:r>
          </w:p>
        </w:tc>
      </w:tr>
      <w:tr w:rsidR="004D7CF7">
        <w:trPr>
          <w:trHeight w:val="2575"/>
        </w:trPr>
        <w:tc>
          <w:tcPr>
            <w:tcW w:w="3032" w:type="dxa"/>
          </w:tcPr>
          <w:p w:rsidR="004D7CF7" w:rsidRDefault="00FE487B">
            <w:pPr>
              <w:pStyle w:val="TableParagraph"/>
              <w:rPr>
                <w:sz w:val="28"/>
              </w:rPr>
            </w:pPr>
            <w:r>
              <w:rPr>
                <w:spacing w:val="-2"/>
                <w:sz w:val="28"/>
              </w:rPr>
              <w:t xml:space="preserve">Психологическое </w:t>
            </w:r>
            <w:r>
              <w:rPr>
                <w:sz w:val="28"/>
              </w:rPr>
              <w:t>сопровождение</w:t>
            </w:r>
            <w:r>
              <w:rPr>
                <w:spacing w:val="-18"/>
                <w:sz w:val="28"/>
              </w:rPr>
              <w:t xml:space="preserve"> </w:t>
            </w:r>
            <w:r>
              <w:rPr>
                <w:sz w:val="28"/>
              </w:rPr>
              <w:t>детей</w:t>
            </w:r>
          </w:p>
        </w:tc>
        <w:tc>
          <w:tcPr>
            <w:tcW w:w="5161" w:type="dxa"/>
          </w:tcPr>
          <w:p w:rsidR="004D7CF7" w:rsidRDefault="00FE487B">
            <w:pPr>
              <w:pStyle w:val="TableParagraph"/>
              <w:numPr>
                <w:ilvl w:val="0"/>
                <w:numId w:val="18"/>
              </w:numPr>
              <w:tabs>
                <w:tab w:val="left" w:pos="316"/>
              </w:tabs>
              <w:ind w:right="1799" w:firstLine="0"/>
              <w:rPr>
                <w:sz w:val="28"/>
              </w:rPr>
            </w:pPr>
            <w:r>
              <w:rPr>
                <w:sz w:val="28"/>
              </w:rPr>
              <w:t>Формирование</w:t>
            </w:r>
            <w:r>
              <w:rPr>
                <w:spacing w:val="-18"/>
                <w:sz w:val="28"/>
              </w:rPr>
              <w:t xml:space="preserve"> </w:t>
            </w:r>
            <w:r>
              <w:rPr>
                <w:sz w:val="28"/>
              </w:rPr>
              <w:t>групп</w:t>
            </w:r>
            <w:r>
              <w:rPr>
                <w:spacing w:val="-17"/>
                <w:sz w:val="28"/>
              </w:rPr>
              <w:t xml:space="preserve"> </w:t>
            </w:r>
            <w:r>
              <w:rPr>
                <w:sz w:val="28"/>
              </w:rPr>
              <w:t>для коррекционной работы.</w:t>
            </w:r>
          </w:p>
          <w:p w:rsidR="004D7CF7" w:rsidRDefault="00FE487B">
            <w:pPr>
              <w:pStyle w:val="TableParagraph"/>
              <w:numPr>
                <w:ilvl w:val="0"/>
                <w:numId w:val="18"/>
              </w:numPr>
              <w:tabs>
                <w:tab w:val="left" w:pos="317"/>
              </w:tabs>
              <w:spacing w:line="321" w:lineRule="exact"/>
              <w:ind w:left="317" w:hanging="210"/>
              <w:rPr>
                <w:sz w:val="28"/>
              </w:rPr>
            </w:pPr>
            <w:r>
              <w:rPr>
                <w:sz w:val="28"/>
              </w:rPr>
              <w:t>Составление</w:t>
            </w:r>
            <w:r>
              <w:rPr>
                <w:spacing w:val="-8"/>
                <w:sz w:val="28"/>
              </w:rPr>
              <w:t xml:space="preserve"> </w:t>
            </w:r>
            <w:r>
              <w:rPr>
                <w:sz w:val="28"/>
              </w:rPr>
              <w:t>расписания</w:t>
            </w:r>
            <w:r>
              <w:rPr>
                <w:spacing w:val="-8"/>
                <w:sz w:val="28"/>
              </w:rPr>
              <w:t xml:space="preserve"> </w:t>
            </w:r>
            <w:r>
              <w:rPr>
                <w:spacing w:val="-2"/>
                <w:sz w:val="28"/>
              </w:rPr>
              <w:t>занятий.</w:t>
            </w:r>
          </w:p>
          <w:p w:rsidR="004D7CF7" w:rsidRDefault="00FE487B">
            <w:pPr>
              <w:pStyle w:val="TableParagraph"/>
              <w:numPr>
                <w:ilvl w:val="0"/>
                <w:numId w:val="18"/>
              </w:numPr>
              <w:tabs>
                <w:tab w:val="left" w:pos="386"/>
              </w:tabs>
              <w:ind w:left="386" w:hanging="279"/>
              <w:rPr>
                <w:sz w:val="28"/>
              </w:rPr>
            </w:pPr>
            <w:r>
              <w:rPr>
                <w:sz w:val="28"/>
              </w:rPr>
              <w:t>Проведение</w:t>
            </w:r>
            <w:r>
              <w:rPr>
                <w:spacing w:val="-13"/>
                <w:sz w:val="28"/>
              </w:rPr>
              <w:t xml:space="preserve"> </w:t>
            </w:r>
            <w:r>
              <w:rPr>
                <w:sz w:val="28"/>
              </w:rPr>
              <w:t>коррекционных</w:t>
            </w:r>
            <w:r>
              <w:rPr>
                <w:spacing w:val="-12"/>
                <w:sz w:val="28"/>
              </w:rPr>
              <w:t xml:space="preserve"> </w:t>
            </w:r>
            <w:r>
              <w:rPr>
                <w:spacing w:val="-2"/>
                <w:sz w:val="28"/>
              </w:rPr>
              <w:t>занятий.</w:t>
            </w:r>
          </w:p>
          <w:p w:rsidR="004D7CF7" w:rsidRDefault="00FE487B">
            <w:pPr>
              <w:pStyle w:val="TableParagraph"/>
              <w:numPr>
                <w:ilvl w:val="0"/>
                <w:numId w:val="18"/>
              </w:numPr>
              <w:tabs>
                <w:tab w:val="left" w:pos="386"/>
              </w:tabs>
              <w:spacing w:line="242" w:lineRule="auto"/>
              <w:ind w:right="648" w:firstLine="0"/>
              <w:rPr>
                <w:sz w:val="28"/>
              </w:rPr>
            </w:pPr>
            <w:r>
              <w:rPr>
                <w:sz w:val="28"/>
              </w:rPr>
              <w:t>Отслеживание</w:t>
            </w:r>
            <w:r>
              <w:rPr>
                <w:spacing w:val="-18"/>
                <w:sz w:val="28"/>
              </w:rPr>
              <w:t xml:space="preserve"> </w:t>
            </w:r>
            <w:r>
              <w:rPr>
                <w:sz w:val="28"/>
              </w:rPr>
              <w:t>динамики</w:t>
            </w:r>
            <w:r>
              <w:rPr>
                <w:spacing w:val="-17"/>
                <w:sz w:val="28"/>
              </w:rPr>
              <w:t xml:space="preserve"> </w:t>
            </w:r>
            <w:r>
              <w:rPr>
                <w:sz w:val="28"/>
              </w:rPr>
              <w:t xml:space="preserve">развития </w:t>
            </w:r>
            <w:r>
              <w:rPr>
                <w:spacing w:val="-2"/>
                <w:sz w:val="28"/>
              </w:rPr>
              <w:t>ребенка.</w:t>
            </w:r>
          </w:p>
          <w:p w:rsidR="004D7CF7" w:rsidRDefault="00FE487B">
            <w:pPr>
              <w:pStyle w:val="TableParagraph"/>
              <w:numPr>
                <w:ilvl w:val="0"/>
                <w:numId w:val="18"/>
              </w:numPr>
              <w:tabs>
                <w:tab w:val="left" w:pos="386"/>
              </w:tabs>
              <w:spacing w:line="317" w:lineRule="exact"/>
              <w:ind w:left="386" w:hanging="279"/>
              <w:rPr>
                <w:sz w:val="28"/>
              </w:rPr>
            </w:pPr>
            <w:r>
              <w:rPr>
                <w:sz w:val="28"/>
              </w:rPr>
              <w:t>Разработка</w:t>
            </w:r>
            <w:r>
              <w:rPr>
                <w:spacing w:val="54"/>
                <w:sz w:val="28"/>
              </w:rPr>
              <w:t xml:space="preserve"> </w:t>
            </w:r>
            <w:r>
              <w:rPr>
                <w:sz w:val="28"/>
              </w:rPr>
              <w:t>рекомендаций</w:t>
            </w:r>
            <w:r>
              <w:rPr>
                <w:spacing w:val="-7"/>
                <w:sz w:val="28"/>
              </w:rPr>
              <w:t xml:space="preserve"> </w:t>
            </w:r>
            <w:r>
              <w:rPr>
                <w:spacing w:val="-5"/>
                <w:sz w:val="28"/>
              </w:rPr>
              <w:t>для</w:t>
            </w:r>
          </w:p>
          <w:p w:rsidR="004D7CF7" w:rsidRDefault="00FE487B">
            <w:pPr>
              <w:pStyle w:val="TableParagraph"/>
              <w:spacing w:line="308" w:lineRule="exact"/>
              <w:rPr>
                <w:sz w:val="28"/>
              </w:rPr>
            </w:pPr>
            <w:r>
              <w:rPr>
                <w:sz w:val="28"/>
              </w:rPr>
              <w:t>педагогов,</w:t>
            </w:r>
            <w:r>
              <w:rPr>
                <w:spacing w:val="62"/>
                <w:sz w:val="28"/>
              </w:rPr>
              <w:t xml:space="preserve"> </w:t>
            </w:r>
            <w:r>
              <w:rPr>
                <w:sz w:val="28"/>
              </w:rPr>
              <w:t>родителей</w:t>
            </w:r>
            <w:r>
              <w:rPr>
                <w:spacing w:val="-3"/>
                <w:sz w:val="28"/>
              </w:rPr>
              <w:t xml:space="preserve"> </w:t>
            </w:r>
            <w:r>
              <w:rPr>
                <w:sz w:val="28"/>
              </w:rPr>
              <w:t>и</w:t>
            </w:r>
            <w:r>
              <w:rPr>
                <w:spacing w:val="-5"/>
                <w:sz w:val="28"/>
              </w:rPr>
              <w:t xml:space="preserve"> </w:t>
            </w:r>
            <w:r>
              <w:rPr>
                <w:spacing w:val="-2"/>
                <w:sz w:val="28"/>
              </w:rPr>
              <w:t>детей.</w:t>
            </w:r>
          </w:p>
        </w:tc>
        <w:tc>
          <w:tcPr>
            <w:tcW w:w="1277" w:type="dxa"/>
          </w:tcPr>
          <w:p w:rsidR="004D7CF7" w:rsidRDefault="00FE487B">
            <w:pPr>
              <w:pStyle w:val="TableParagraph"/>
              <w:spacing w:before="314"/>
              <w:ind w:right="225"/>
              <w:rPr>
                <w:sz w:val="28"/>
              </w:rPr>
            </w:pPr>
            <w:r>
              <w:rPr>
                <w:spacing w:val="-2"/>
                <w:sz w:val="28"/>
              </w:rPr>
              <w:t>сентябр ь-май</w:t>
            </w:r>
          </w:p>
        </w:tc>
        <w:tc>
          <w:tcPr>
            <w:tcW w:w="2948" w:type="dxa"/>
          </w:tcPr>
          <w:p w:rsidR="004D7CF7" w:rsidRDefault="00FE487B">
            <w:pPr>
              <w:pStyle w:val="TableParagraph"/>
              <w:ind w:left="105" w:right="4"/>
              <w:rPr>
                <w:sz w:val="28"/>
              </w:rPr>
            </w:pPr>
            <w:r>
              <w:rPr>
                <w:spacing w:val="-2"/>
                <w:sz w:val="28"/>
              </w:rPr>
              <w:t xml:space="preserve">Повышение </w:t>
            </w:r>
            <w:r>
              <w:rPr>
                <w:sz w:val="28"/>
              </w:rPr>
              <w:t>успешности</w:t>
            </w:r>
            <w:r>
              <w:rPr>
                <w:spacing w:val="-18"/>
                <w:sz w:val="28"/>
              </w:rPr>
              <w:t xml:space="preserve"> </w:t>
            </w:r>
            <w:r>
              <w:rPr>
                <w:sz w:val="28"/>
              </w:rPr>
              <w:t xml:space="preserve">усвоения </w:t>
            </w:r>
            <w:r>
              <w:rPr>
                <w:spacing w:val="-2"/>
                <w:sz w:val="28"/>
              </w:rPr>
              <w:t>программы</w:t>
            </w:r>
          </w:p>
          <w:p w:rsidR="004D7CF7" w:rsidRDefault="00FE487B">
            <w:pPr>
              <w:pStyle w:val="TableParagraph"/>
              <w:spacing w:line="321" w:lineRule="exact"/>
              <w:ind w:left="105"/>
              <w:rPr>
                <w:sz w:val="28"/>
              </w:rPr>
            </w:pPr>
            <w:r>
              <w:rPr>
                <w:spacing w:val="-2"/>
                <w:sz w:val="28"/>
              </w:rPr>
              <w:t>обучающимися</w:t>
            </w:r>
          </w:p>
        </w:tc>
        <w:tc>
          <w:tcPr>
            <w:tcW w:w="2201" w:type="dxa"/>
          </w:tcPr>
          <w:p w:rsidR="004D7CF7" w:rsidRDefault="00FE487B">
            <w:pPr>
              <w:pStyle w:val="TableParagraph"/>
              <w:ind w:left="106"/>
              <w:rPr>
                <w:sz w:val="28"/>
              </w:rPr>
            </w:pPr>
            <w:r>
              <w:rPr>
                <w:spacing w:val="-2"/>
                <w:sz w:val="28"/>
              </w:rPr>
              <w:t>Педагог-психолог</w:t>
            </w:r>
          </w:p>
        </w:tc>
      </w:tr>
      <w:tr w:rsidR="004D7CF7">
        <w:trPr>
          <w:trHeight w:val="321"/>
        </w:trPr>
        <w:tc>
          <w:tcPr>
            <w:tcW w:w="14619" w:type="dxa"/>
            <w:gridSpan w:val="5"/>
          </w:tcPr>
          <w:p w:rsidR="004D7CF7" w:rsidRDefault="00FE487B">
            <w:pPr>
              <w:pStyle w:val="TableParagraph"/>
              <w:spacing w:line="301" w:lineRule="exact"/>
              <w:ind w:left="8"/>
              <w:jc w:val="center"/>
              <w:rPr>
                <w:b/>
                <w:sz w:val="28"/>
              </w:rPr>
            </w:pPr>
            <w:r>
              <w:rPr>
                <w:b/>
                <w:sz w:val="28"/>
              </w:rPr>
              <w:t>Лечебно</w:t>
            </w:r>
            <w:r>
              <w:rPr>
                <w:b/>
                <w:spacing w:val="-5"/>
                <w:sz w:val="28"/>
              </w:rPr>
              <w:t xml:space="preserve"> </w:t>
            </w:r>
            <w:r>
              <w:rPr>
                <w:b/>
                <w:sz w:val="28"/>
              </w:rPr>
              <w:t>–</w:t>
            </w:r>
            <w:r>
              <w:rPr>
                <w:b/>
                <w:spacing w:val="-5"/>
                <w:sz w:val="28"/>
              </w:rPr>
              <w:t xml:space="preserve"> </w:t>
            </w:r>
            <w:r>
              <w:rPr>
                <w:b/>
                <w:sz w:val="28"/>
              </w:rPr>
              <w:t>профилактическая</w:t>
            </w:r>
            <w:r>
              <w:rPr>
                <w:b/>
                <w:spacing w:val="-4"/>
                <w:sz w:val="28"/>
              </w:rPr>
              <w:t xml:space="preserve"> </w:t>
            </w:r>
            <w:r>
              <w:rPr>
                <w:b/>
                <w:spacing w:val="-2"/>
                <w:sz w:val="28"/>
              </w:rPr>
              <w:t>работа</w:t>
            </w:r>
          </w:p>
        </w:tc>
      </w:tr>
      <w:tr w:rsidR="004D7CF7">
        <w:trPr>
          <w:trHeight w:val="3220"/>
        </w:trPr>
        <w:tc>
          <w:tcPr>
            <w:tcW w:w="3032" w:type="dxa"/>
          </w:tcPr>
          <w:p w:rsidR="004D7CF7" w:rsidRDefault="00FE487B">
            <w:pPr>
              <w:pStyle w:val="TableParagraph"/>
              <w:rPr>
                <w:sz w:val="28"/>
              </w:rPr>
            </w:pPr>
            <w:r>
              <w:rPr>
                <w:sz w:val="28"/>
              </w:rPr>
              <w:t>Создание</w:t>
            </w:r>
            <w:r>
              <w:rPr>
                <w:spacing w:val="-18"/>
                <w:sz w:val="28"/>
              </w:rPr>
              <w:t xml:space="preserve"> </w:t>
            </w:r>
            <w:r>
              <w:rPr>
                <w:sz w:val="28"/>
              </w:rPr>
              <w:t>условий</w:t>
            </w:r>
            <w:r>
              <w:rPr>
                <w:spacing w:val="-17"/>
                <w:sz w:val="28"/>
              </w:rPr>
              <w:t xml:space="preserve"> </w:t>
            </w:r>
            <w:r>
              <w:rPr>
                <w:sz w:val="28"/>
              </w:rPr>
              <w:t xml:space="preserve">для сохранения и укрепления здоровья </w:t>
            </w:r>
            <w:r>
              <w:rPr>
                <w:spacing w:val="-2"/>
                <w:sz w:val="28"/>
              </w:rPr>
              <w:t>обучающихся</w:t>
            </w:r>
          </w:p>
        </w:tc>
        <w:tc>
          <w:tcPr>
            <w:tcW w:w="5161" w:type="dxa"/>
          </w:tcPr>
          <w:p w:rsidR="004D7CF7" w:rsidRDefault="00FE487B">
            <w:pPr>
              <w:pStyle w:val="TableParagraph"/>
              <w:ind w:right="140"/>
              <w:jc w:val="both"/>
              <w:rPr>
                <w:sz w:val="28"/>
              </w:rPr>
            </w:pPr>
            <w:r>
              <w:rPr>
                <w:sz w:val="28"/>
              </w:rPr>
              <w:t>Разработка</w:t>
            </w:r>
            <w:r>
              <w:rPr>
                <w:spacing w:val="-13"/>
                <w:sz w:val="28"/>
              </w:rPr>
              <w:t xml:space="preserve"> </w:t>
            </w:r>
            <w:r>
              <w:rPr>
                <w:sz w:val="28"/>
              </w:rPr>
              <w:t>рекомендаций</w:t>
            </w:r>
            <w:r>
              <w:rPr>
                <w:spacing w:val="-13"/>
                <w:sz w:val="28"/>
              </w:rPr>
              <w:t xml:space="preserve"> </w:t>
            </w:r>
            <w:r>
              <w:rPr>
                <w:sz w:val="28"/>
              </w:rPr>
              <w:t>для</w:t>
            </w:r>
            <w:r>
              <w:rPr>
                <w:spacing w:val="-13"/>
                <w:sz w:val="28"/>
              </w:rPr>
              <w:t xml:space="preserve"> </w:t>
            </w:r>
            <w:r>
              <w:rPr>
                <w:sz w:val="28"/>
              </w:rPr>
              <w:t>педагогов, учителя,</w:t>
            </w:r>
            <w:r>
              <w:rPr>
                <w:spacing w:val="-1"/>
                <w:sz w:val="28"/>
              </w:rPr>
              <w:t xml:space="preserve"> </w:t>
            </w:r>
            <w:r>
              <w:rPr>
                <w:sz w:val="28"/>
              </w:rPr>
              <w:t>и</w:t>
            </w:r>
            <w:r>
              <w:rPr>
                <w:spacing w:val="-1"/>
                <w:sz w:val="28"/>
              </w:rPr>
              <w:t xml:space="preserve"> </w:t>
            </w:r>
            <w:r>
              <w:rPr>
                <w:sz w:val="28"/>
              </w:rPr>
              <w:t>родителей</w:t>
            </w:r>
            <w:r>
              <w:rPr>
                <w:spacing w:val="-1"/>
                <w:sz w:val="28"/>
              </w:rPr>
              <w:t xml:space="preserve"> </w:t>
            </w:r>
            <w:r>
              <w:rPr>
                <w:sz w:val="28"/>
              </w:rPr>
              <w:t>по</w:t>
            </w:r>
            <w:r>
              <w:rPr>
                <w:spacing w:val="-1"/>
                <w:sz w:val="28"/>
              </w:rPr>
              <w:t xml:space="preserve"> </w:t>
            </w:r>
            <w:r>
              <w:rPr>
                <w:sz w:val="28"/>
              </w:rPr>
              <w:t>работе</w:t>
            </w:r>
            <w:r>
              <w:rPr>
                <w:spacing w:val="-1"/>
                <w:sz w:val="28"/>
              </w:rPr>
              <w:t xml:space="preserve"> </w:t>
            </w:r>
            <w:r>
              <w:rPr>
                <w:sz w:val="28"/>
              </w:rPr>
              <w:t>с</w:t>
            </w:r>
            <w:r>
              <w:rPr>
                <w:spacing w:val="-2"/>
                <w:sz w:val="28"/>
              </w:rPr>
              <w:t xml:space="preserve"> </w:t>
            </w:r>
            <w:r>
              <w:rPr>
                <w:sz w:val="28"/>
              </w:rPr>
              <w:t>детьми с ОВЗ.</w:t>
            </w:r>
          </w:p>
          <w:p w:rsidR="004D7CF7" w:rsidRDefault="00FE487B">
            <w:pPr>
              <w:pStyle w:val="TableParagraph"/>
              <w:ind w:right="204"/>
              <w:rPr>
                <w:sz w:val="28"/>
              </w:rPr>
            </w:pPr>
            <w:r>
              <w:rPr>
                <w:sz w:val="28"/>
              </w:rPr>
              <w:t>Применение здоровье-сберегающих технологий</w:t>
            </w:r>
            <w:r>
              <w:rPr>
                <w:spacing w:val="-13"/>
                <w:sz w:val="28"/>
              </w:rPr>
              <w:t xml:space="preserve"> </w:t>
            </w:r>
            <w:r>
              <w:rPr>
                <w:sz w:val="28"/>
              </w:rPr>
              <w:t>в</w:t>
            </w:r>
            <w:r>
              <w:rPr>
                <w:spacing w:val="-14"/>
                <w:sz w:val="28"/>
              </w:rPr>
              <w:t xml:space="preserve"> </w:t>
            </w:r>
            <w:r>
              <w:rPr>
                <w:sz w:val="28"/>
              </w:rPr>
              <w:t>образовательный</w:t>
            </w:r>
            <w:r>
              <w:rPr>
                <w:spacing w:val="-13"/>
                <w:sz w:val="28"/>
              </w:rPr>
              <w:t xml:space="preserve"> </w:t>
            </w:r>
            <w:r>
              <w:rPr>
                <w:sz w:val="28"/>
              </w:rPr>
              <w:t>процесс Организация</w:t>
            </w:r>
            <w:r>
              <w:rPr>
                <w:spacing w:val="40"/>
                <w:sz w:val="28"/>
              </w:rPr>
              <w:t xml:space="preserve"> </w:t>
            </w:r>
            <w:r>
              <w:rPr>
                <w:sz w:val="28"/>
              </w:rPr>
              <w:t>и проведение мероприятий, направленных на сохранение, профилактику здоровья и</w:t>
            </w:r>
          </w:p>
          <w:p w:rsidR="004D7CF7" w:rsidRDefault="00FE487B">
            <w:pPr>
              <w:pStyle w:val="TableParagraph"/>
              <w:spacing w:line="322" w:lineRule="exact"/>
              <w:rPr>
                <w:sz w:val="28"/>
              </w:rPr>
            </w:pPr>
            <w:r>
              <w:rPr>
                <w:sz w:val="28"/>
              </w:rPr>
              <w:t>формирование</w:t>
            </w:r>
            <w:r>
              <w:rPr>
                <w:spacing w:val="40"/>
                <w:sz w:val="28"/>
              </w:rPr>
              <w:t xml:space="preserve"> </w:t>
            </w:r>
            <w:r>
              <w:rPr>
                <w:sz w:val="28"/>
              </w:rPr>
              <w:t>навыков</w:t>
            </w:r>
            <w:r>
              <w:rPr>
                <w:spacing w:val="-10"/>
                <w:sz w:val="28"/>
              </w:rPr>
              <w:t xml:space="preserve"> </w:t>
            </w:r>
            <w:r>
              <w:rPr>
                <w:sz w:val="28"/>
              </w:rPr>
              <w:t>здорового</w:t>
            </w:r>
            <w:r>
              <w:rPr>
                <w:spacing w:val="-11"/>
                <w:sz w:val="28"/>
              </w:rPr>
              <w:t xml:space="preserve"> </w:t>
            </w:r>
            <w:r>
              <w:rPr>
                <w:sz w:val="28"/>
              </w:rPr>
              <w:t>и безопасного образа жизни.</w:t>
            </w:r>
          </w:p>
        </w:tc>
        <w:tc>
          <w:tcPr>
            <w:tcW w:w="1277" w:type="dxa"/>
          </w:tcPr>
          <w:p w:rsidR="004D7CF7" w:rsidRDefault="00FE487B">
            <w:pPr>
              <w:pStyle w:val="TableParagraph"/>
              <w:spacing w:line="317" w:lineRule="exact"/>
              <w:rPr>
                <w:sz w:val="28"/>
              </w:rPr>
            </w:pPr>
            <w:r>
              <w:rPr>
                <w:spacing w:val="-10"/>
                <w:sz w:val="28"/>
              </w:rPr>
              <w:t>В</w:t>
            </w:r>
          </w:p>
          <w:p w:rsidR="004D7CF7" w:rsidRDefault="00FE487B">
            <w:pPr>
              <w:pStyle w:val="TableParagraph"/>
              <w:ind w:right="218"/>
              <w:rPr>
                <w:sz w:val="28"/>
              </w:rPr>
            </w:pPr>
            <w:r>
              <w:rPr>
                <w:spacing w:val="-2"/>
                <w:sz w:val="28"/>
              </w:rPr>
              <w:t xml:space="preserve">течение </w:t>
            </w:r>
            <w:r>
              <w:rPr>
                <w:spacing w:val="-4"/>
                <w:sz w:val="28"/>
              </w:rPr>
              <w:t>года</w:t>
            </w:r>
          </w:p>
        </w:tc>
        <w:tc>
          <w:tcPr>
            <w:tcW w:w="2948" w:type="dxa"/>
          </w:tcPr>
          <w:p w:rsidR="004D7CF7" w:rsidRDefault="00FE487B">
            <w:pPr>
              <w:pStyle w:val="TableParagraph"/>
              <w:ind w:left="105" w:right="4"/>
              <w:rPr>
                <w:sz w:val="28"/>
              </w:rPr>
            </w:pPr>
            <w:r>
              <w:rPr>
                <w:spacing w:val="-2"/>
                <w:sz w:val="28"/>
              </w:rPr>
              <w:t>Реализация профилактических образовательных программ.</w:t>
            </w:r>
          </w:p>
        </w:tc>
        <w:tc>
          <w:tcPr>
            <w:tcW w:w="2201" w:type="dxa"/>
          </w:tcPr>
          <w:p w:rsidR="004D7CF7" w:rsidRDefault="00FE487B">
            <w:pPr>
              <w:pStyle w:val="TableParagraph"/>
              <w:ind w:left="106"/>
              <w:rPr>
                <w:sz w:val="28"/>
              </w:rPr>
            </w:pPr>
            <w:r>
              <w:rPr>
                <w:spacing w:val="-2"/>
                <w:sz w:val="28"/>
              </w:rPr>
              <w:t>Медицинский работник</w:t>
            </w:r>
          </w:p>
        </w:tc>
      </w:tr>
    </w:tbl>
    <w:p w:rsidR="004D7CF7" w:rsidRDefault="004D7CF7">
      <w:pPr>
        <w:pStyle w:val="TableParagraph"/>
        <w:rPr>
          <w:sz w:val="28"/>
        </w:rPr>
        <w:sectPr w:rsidR="004D7CF7">
          <w:pgSz w:w="16840" w:h="12410" w:orient="landscape"/>
          <w:pgMar w:top="540" w:right="0" w:bottom="1700" w:left="283" w:header="0" w:footer="1489" w:gutter="0"/>
          <w:cols w:space="720"/>
        </w:sectPr>
      </w:pPr>
    </w:p>
    <w:p w:rsidR="004D7CF7" w:rsidRDefault="00FE487B">
      <w:pPr>
        <w:pStyle w:val="1"/>
        <w:numPr>
          <w:ilvl w:val="1"/>
          <w:numId w:val="19"/>
        </w:numPr>
        <w:tabs>
          <w:tab w:val="left" w:pos="1231"/>
        </w:tabs>
        <w:spacing w:before="79" w:line="341" w:lineRule="exact"/>
        <w:ind w:hanging="360"/>
        <w:jc w:val="both"/>
      </w:pPr>
      <w:r>
        <w:rPr>
          <w:spacing w:val="-2"/>
        </w:rPr>
        <w:lastRenderedPageBreak/>
        <w:t>Консультирование</w:t>
      </w:r>
    </w:p>
    <w:p w:rsidR="004D7CF7" w:rsidRDefault="00FE487B">
      <w:pPr>
        <w:pStyle w:val="a3"/>
        <w:ind w:right="1128"/>
        <w:jc w:val="both"/>
      </w:pPr>
      <w:r>
        <w:rPr>
          <w:b/>
        </w:rPr>
        <w:t xml:space="preserve">Цель: </w:t>
      </w:r>
      <w:r>
        <w:t>обеспечение непрерывности специального индивидуального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4D7CF7" w:rsidRDefault="004D7CF7">
      <w:pPr>
        <w:pStyle w:val="a3"/>
        <w:spacing w:before="98"/>
        <w:ind w:left="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6"/>
        <w:gridCol w:w="5103"/>
        <w:gridCol w:w="1229"/>
        <w:gridCol w:w="2666"/>
        <w:gridCol w:w="2270"/>
      </w:tblGrid>
      <w:tr w:rsidR="004D7CF7">
        <w:trPr>
          <w:trHeight w:val="964"/>
        </w:trPr>
        <w:tc>
          <w:tcPr>
            <w:tcW w:w="3646" w:type="dxa"/>
          </w:tcPr>
          <w:p w:rsidR="004D7CF7" w:rsidRDefault="00FE487B">
            <w:pPr>
              <w:pStyle w:val="TableParagraph"/>
              <w:ind w:left="967" w:hanging="572"/>
              <w:rPr>
                <w:b/>
                <w:sz w:val="28"/>
              </w:rPr>
            </w:pPr>
            <w:r>
              <w:rPr>
                <w:b/>
                <w:sz w:val="28"/>
              </w:rPr>
              <w:t>Задачи</w:t>
            </w:r>
            <w:r>
              <w:rPr>
                <w:b/>
                <w:spacing w:val="-18"/>
                <w:sz w:val="28"/>
              </w:rPr>
              <w:t xml:space="preserve"> </w:t>
            </w:r>
            <w:r>
              <w:rPr>
                <w:b/>
                <w:sz w:val="28"/>
              </w:rPr>
              <w:t>и</w:t>
            </w:r>
            <w:r>
              <w:rPr>
                <w:b/>
                <w:spacing w:val="-17"/>
                <w:sz w:val="28"/>
              </w:rPr>
              <w:t xml:space="preserve"> </w:t>
            </w:r>
            <w:r>
              <w:rPr>
                <w:b/>
                <w:sz w:val="28"/>
              </w:rPr>
              <w:t xml:space="preserve">направления </w:t>
            </w:r>
            <w:r>
              <w:rPr>
                <w:b/>
                <w:spacing w:val="-2"/>
                <w:sz w:val="28"/>
              </w:rPr>
              <w:t>деятельности</w:t>
            </w:r>
          </w:p>
        </w:tc>
        <w:tc>
          <w:tcPr>
            <w:tcW w:w="5103" w:type="dxa"/>
          </w:tcPr>
          <w:p w:rsidR="004D7CF7" w:rsidRDefault="00FE487B">
            <w:pPr>
              <w:pStyle w:val="TableParagraph"/>
              <w:ind w:left="1670" w:right="659" w:hanging="999"/>
              <w:rPr>
                <w:b/>
                <w:sz w:val="28"/>
              </w:rPr>
            </w:pPr>
            <w:r>
              <w:rPr>
                <w:b/>
                <w:sz w:val="28"/>
              </w:rPr>
              <w:t>Виды</w:t>
            </w:r>
            <w:r>
              <w:rPr>
                <w:b/>
                <w:spacing w:val="-12"/>
                <w:sz w:val="28"/>
              </w:rPr>
              <w:t xml:space="preserve"> </w:t>
            </w:r>
            <w:r>
              <w:rPr>
                <w:b/>
                <w:sz w:val="28"/>
              </w:rPr>
              <w:t>и</w:t>
            </w:r>
            <w:r>
              <w:rPr>
                <w:b/>
                <w:spacing w:val="-12"/>
                <w:sz w:val="28"/>
              </w:rPr>
              <w:t xml:space="preserve"> </w:t>
            </w:r>
            <w:r>
              <w:rPr>
                <w:b/>
                <w:sz w:val="28"/>
              </w:rPr>
              <w:t>формы</w:t>
            </w:r>
            <w:r>
              <w:rPr>
                <w:b/>
                <w:spacing w:val="-11"/>
                <w:sz w:val="28"/>
              </w:rPr>
              <w:t xml:space="preserve"> </w:t>
            </w:r>
            <w:r>
              <w:rPr>
                <w:b/>
                <w:sz w:val="28"/>
              </w:rPr>
              <w:t xml:space="preserve">деятельности, </w:t>
            </w:r>
            <w:r>
              <w:rPr>
                <w:b/>
                <w:spacing w:val="-2"/>
                <w:sz w:val="28"/>
              </w:rPr>
              <w:t>мероприятия.</w:t>
            </w:r>
          </w:p>
        </w:tc>
        <w:tc>
          <w:tcPr>
            <w:tcW w:w="1229" w:type="dxa"/>
          </w:tcPr>
          <w:p w:rsidR="004D7CF7" w:rsidRDefault="00FE487B">
            <w:pPr>
              <w:pStyle w:val="TableParagraph"/>
              <w:spacing w:line="320" w:lineRule="exact"/>
              <w:ind w:left="204"/>
              <w:rPr>
                <w:b/>
                <w:sz w:val="28"/>
              </w:rPr>
            </w:pPr>
            <w:r>
              <w:rPr>
                <w:b/>
                <w:spacing w:val="-2"/>
                <w:sz w:val="28"/>
              </w:rPr>
              <w:t>Сроки</w:t>
            </w:r>
          </w:p>
        </w:tc>
        <w:tc>
          <w:tcPr>
            <w:tcW w:w="2666" w:type="dxa"/>
          </w:tcPr>
          <w:p w:rsidR="004D7CF7" w:rsidRDefault="00FE487B">
            <w:pPr>
              <w:pStyle w:val="TableParagraph"/>
              <w:ind w:left="598" w:right="424" w:hanging="161"/>
              <w:rPr>
                <w:b/>
                <w:sz w:val="28"/>
              </w:rPr>
            </w:pPr>
            <w:r>
              <w:rPr>
                <w:b/>
                <w:spacing w:val="-2"/>
                <w:sz w:val="28"/>
              </w:rPr>
              <w:t>Планируемые результаты</w:t>
            </w:r>
          </w:p>
        </w:tc>
        <w:tc>
          <w:tcPr>
            <w:tcW w:w="2270" w:type="dxa"/>
          </w:tcPr>
          <w:p w:rsidR="004D7CF7" w:rsidRDefault="00FE487B">
            <w:pPr>
              <w:pStyle w:val="TableParagraph"/>
              <w:spacing w:line="320" w:lineRule="exact"/>
              <w:ind w:left="150"/>
              <w:rPr>
                <w:b/>
                <w:sz w:val="28"/>
              </w:rPr>
            </w:pPr>
            <w:r>
              <w:rPr>
                <w:b/>
                <w:spacing w:val="-2"/>
                <w:sz w:val="28"/>
              </w:rPr>
              <w:t>Ответственные</w:t>
            </w:r>
          </w:p>
        </w:tc>
      </w:tr>
      <w:tr w:rsidR="004D7CF7">
        <w:trPr>
          <w:trHeight w:val="2899"/>
        </w:trPr>
        <w:tc>
          <w:tcPr>
            <w:tcW w:w="3646" w:type="dxa"/>
          </w:tcPr>
          <w:p w:rsidR="004D7CF7" w:rsidRDefault="00FE487B">
            <w:pPr>
              <w:pStyle w:val="TableParagraph"/>
              <w:spacing w:line="315" w:lineRule="exact"/>
              <w:rPr>
                <w:sz w:val="28"/>
              </w:rPr>
            </w:pPr>
            <w:r>
              <w:rPr>
                <w:spacing w:val="-2"/>
                <w:sz w:val="28"/>
              </w:rPr>
              <w:t>Консультирование</w:t>
            </w:r>
          </w:p>
          <w:p w:rsidR="004D7CF7" w:rsidRDefault="00FE487B">
            <w:pPr>
              <w:pStyle w:val="TableParagraph"/>
              <w:spacing w:before="2"/>
              <w:rPr>
                <w:sz w:val="28"/>
              </w:rPr>
            </w:pPr>
            <w:r>
              <w:rPr>
                <w:sz w:val="28"/>
              </w:rPr>
              <w:t>педагогических</w:t>
            </w:r>
            <w:r>
              <w:rPr>
                <w:spacing w:val="-18"/>
                <w:sz w:val="28"/>
              </w:rPr>
              <w:t xml:space="preserve"> </w:t>
            </w:r>
            <w:r>
              <w:rPr>
                <w:sz w:val="28"/>
              </w:rPr>
              <w:t>работников по</w:t>
            </w:r>
            <w:r>
              <w:rPr>
                <w:spacing w:val="40"/>
                <w:sz w:val="28"/>
              </w:rPr>
              <w:t xml:space="preserve"> </w:t>
            </w:r>
            <w:r>
              <w:rPr>
                <w:sz w:val="28"/>
              </w:rPr>
              <w:t>вопросам образования</w:t>
            </w:r>
          </w:p>
        </w:tc>
        <w:tc>
          <w:tcPr>
            <w:tcW w:w="5103" w:type="dxa"/>
          </w:tcPr>
          <w:p w:rsidR="004D7CF7" w:rsidRDefault="00FE487B">
            <w:pPr>
              <w:pStyle w:val="TableParagraph"/>
              <w:numPr>
                <w:ilvl w:val="0"/>
                <w:numId w:val="17"/>
              </w:numPr>
              <w:tabs>
                <w:tab w:val="left" w:pos="317"/>
              </w:tabs>
              <w:spacing w:line="242" w:lineRule="auto"/>
              <w:ind w:right="1222" w:firstLine="0"/>
              <w:rPr>
                <w:sz w:val="28"/>
              </w:rPr>
            </w:pPr>
            <w:r>
              <w:rPr>
                <w:sz w:val="28"/>
              </w:rPr>
              <w:t>Индивидуальные,</w:t>
            </w:r>
            <w:r>
              <w:rPr>
                <w:spacing w:val="-18"/>
                <w:sz w:val="28"/>
              </w:rPr>
              <w:t xml:space="preserve"> </w:t>
            </w:r>
            <w:r>
              <w:rPr>
                <w:sz w:val="28"/>
              </w:rPr>
              <w:t>групповые, тематические консультации</w:t>
            </w:r>
          </w:p>
          <w:p w:rsidR="004D7CF7" w:rsidRDefault="00FE487B">
            <w:pPr>
              <w:pStyle w:val="TableParagraph"/>
              <w:numPr>
                <w:ilvl w:val="0"/>
                <w:numId w:val="17"/>
              </w:numPr>
              <w:tabs>
                <w:tab w:val="left" w:pos="387"/>
              </w:tabs>
              <w:ind w:right="862" w:firstLine="0"/>
              <w:rPr>
                <w:sz w:val="28"/>
              </w:rPr>
            </w:pPr>
            <w:r>
              <w:rPr>
                <w:sz w:val="28"/>
              </w:rPr>
              <w:t>Семинары,</w:t>
            </w:r>
            <w:r>
              <w:rPr>
                <w:spacing w:val="-13"/>
                <w:sz w:val="28"/>
              </w:rPr>
              <w:t xml:space="preserve"> </w:t>
            </w:r>
            <w:r>
              <w:rPr>
                <w:sz w:val="28"/>
              </w:rPr>
              <w:t>тренинги</w:t>
            </w:r>
            <w:r>
              <w:rPr>
                <w:spacing w:val="-14"/>
                <w:sz w:val="28"/>
              </w:rPr>
              <w:t xml:space="preserve"> </w:t>
            </w:r>
            <w:r>
              <w:rPr>
                <w:sz w:val="28"/>
              </w:rPr>
              <w:t>по</w:t>
            </w:r>
            <w:r>
              <w:rPr>
                <w:spacing w:val="-11"/>
                <w:sz w:val="28"/>
              </w:rPr>
              <w:t xml:space="preserve"> </w:t>
            </w:r>
            <w:r>
              <w:rPr>
                <w:sz w:val="28"/>
              </w:rPr>
              <w:t xml:space="preserve">запросу </w:t>
            </w:r>
            <w:r>
              <w:rPr>
                <w:spacing w:val="-2"/>
                <w:sz w:val="28"/>
              </w:rPr>
              <w:t>педагогов.</w:t>
            </w:r>
          </w:p>
        </w:tc>
        <w:tc>
          <w:tcPr>
            <w:tcW w:w="1229" w:type="dxa"/>
          </w:tcPr>
          <w:p w:rsidR="004D7CF7" w:rsidRDefault="00FE487B">
            <w:pPr>
              <w:pStyle w:val="TableParagraph"/>
              <w:spacing w:line="242" w:lineRule="auto"/>
              <w:ind w:left="108" w:right="176"/>
              <w:rPr>
                <w:sz w:val="28"/>
              </w:rPr>
            </w:pPr>
            <w:r>
              <w:rPr>
                <w:spacing w:val="-6"/>
                <w:sz w:val="28"/>
              </w:rPr>
              <w:t xml:space="preserve">По </w:t>
            </w:r>
            <w:r>
              <w:rPr>
                <w:spacing w:val="-2"/>
                <w:sz w:val="28"/>
              </w:rPr>
              <w:t>запросу</w:t>
            </w:r>
          </w:p>
        </w:tc>
        <w:tc>
          <w:tcPr>
            <w:tcW w:w="2666" w:type="dxa"/>
          </w:tcPr>
          <w:p w:rsidR="004D7CF7" w:rsidRDefault="00FE487B">
            <w:pPr>
              <w:pStyle w:val="TableParagraph"/>
              <w:spacing w:line="242" w:lineRule="auto"/>
              <w:ind w:left="108" w:right="134"/>
              <w:rPr>
                <w:sz w:val="28"/>
              </w:rPr>
            </w:pPr>
            <w:r>
              <w:rPr>
                <w:sz w:val="28"/>
              </w:rPr>
              <w:t>Сотрудничество</w:t>
            </w:r>
            <w:r>
              <w:rPr>
                <w:spacing w:val="-18"/>
                <w:sz w:val="28"/>
              </w:rPr>
              <w:t xml:space="preserve"> </w:t>
            </w:r>
            <w:r>
              <w:rPr>
                <w:sz w:val="28"/>
              </w:rPr>
              <w:t>с педагогами</w:t>
            </w:r>
            <w:r>
              <w:rPr>
                <w:spacing w:val="40"/>
                <w:sz w:val="28"/>
              </w:rPr>
              <w:t xml:space="preserve"> </w:t>
            </w:r>
            <w:r>
              <w:rPr>
                <w:sz w:val="28"/>
              </w:rPr>
              <w:t>в</w:t>
            </w:r>
          </w:p>
          <w:p w:rsidR="004D7CF7" w:rsidRDefault="00FE487B">
            <w:pPr>
              <w:pStyle w:val="TableParagraph"/>
              <w:ind w:left="108" w:right="134"/>
              <w:rPr>
                <w:sz w:val="28"/>
              </w:rPr>
            </w:pPr>
            <w:r>
              <w:rPr>
                <w:spacing w:val="-2"/>
                <w:sz w:val="28"/>
              </w:rPr>
              <w:t>решении проблемных ситуаций.</w:t>
            </w:r>
          </w:p>
        </w:tc>
        <w:tc>
          <w:tcPr>
            <w:tcW w:w="2270" w:type="dxa"/>
          </w:tcPr>
          <w:p w:rsidR="004D7CF7" w:rsidRDefault="00FE487B">
            <w:pPr>
              <w:pStyle w:val="TableParagraph"/>
              <w:spacing w:line="242" w:lineRule="auto"/>
              <w:ind w:left="109"/>
              <w:rPr>
                <w:sz w:val="28"/>
              </w:rPr>
            </w:pPr>
            <w:r>
              <w:rPr>
                <w:spacing w:val="-2"/>
                <w:sz w:val="28"/>
              </w:rPr>
              <w:t>Специалисты ПМСС,</w:t>
            </w:r>
          </w:p>
          <w:p w:rsidR="004D7CF7" w:rsidRDefault="00FE487B">
            <w:pPr>
              <w:pStyle w:val="TableParagraph"/>
              <w:ind w:left="109"/>
              <w:rPr>
                <w:sz w:val="28"/>
              </w:rPr>
            </w:pPr>
            <w:r>
              <w:rPr>
                <w:sz w:val="28"/>
              </w:rPr>
              <w:t>педагог –</w:t>
            </w:r>
            <w:r>
              <w:rPr>
                <w:spacing w:val="-2"/>
                <w:sz w:val="28"/>
              </w:rPr>
              <w:t>психолог,</w:t>
            </w:r>
          </w:p>
          <w:p w:rsidR="004D7CF7" w:rsidRDefault="00FE487B">
            <w:pPr>
              <w:pStyle w:val="TableParagraph"/>
              <w:ind w:left="109" w:right="127"/>
              <w:rPr>
                <w:sz w:val="28"/>
              </w:rPr>
            </w:pPr>
            <w:r>
              <w:rPr>
                <w:sz w:val="28"/>
              </w:rPr>
              <w:t>зам.</w:t>
            </w:r>
            <w:r>
              <w:rPr>
                <w:spacing w:val="-18"/>
                <w:sz w:val="28"/>
              </w:rPr>
              <w:t xml:space="preserve"> </w:t>
            </w:r>
            <w:r>
              <w:rPr>
                <w:sz w:val="28"/>
              </w:rPr>
              <w:t xml:space="preserve">директора по УВР нач. </w:t>
            </w:r>
            <w:r>
              <w:rPr>
                <w:spacing w:val="-2"/>
                <w:sz w:val="28"/>
              </w:rPr>
              <w:t>школы, социальный</w:t>
            </w:r>
          </w:p>
          <w:p w:rsidR="004D7CF7" w:rsidRDefault="00FE487B">
            <w:pPr>
              <w:pStyle w:val="TableParagraph"/>
              <w:spacing w:line="308" w:lineRule="exact"/>
              <w:ind w:left="109"/>
              <w:rPr>
                <w:sz w:val="28"/>
              </w:rPr>
            </w:pPr>
            <w:r>
              <w:rPr>
                <w:spacing w:val="-2"/>
                <w:sz w:val="28"/>
              </w:rPr>
              <w:t>педагог.</w:t>
            </w:r>
          </w:p>
        </w:tc>
      </w:tr>
      <w:tr w:rsidR="004D7CF7">
        <w:trPr>
          <w:trHeight w:val="1932"/>
        </w:trPr>
        <w:tc>
          <w:tcPr>
            <w:tcW w:w="3646" w:type="dxa"/>
          </w:tcPr>
          <w:p w:rsidR="004D7CF7" w:rsidRDefault="00FE487B">
            <w:pPr>
              <w:pStyle w:val="TableParagraph"/>
              <w:ind w:right="60"/>
              <w:rPr>
                <w:sz w:val="28"/>
              </w:rPr>
            </w:pPr>
            <w:r>
              <w:rPr>
                <w:spacing w:val="-2"/>
                <w:sz w:val="28"/>
              </w:rPr>
              <w:t xml:space="preserve">Консультирование </w:t>
            </w:r>
            <w:r>
              <w:rPr>
                <w:sz w:val="28"/>
              </w:rPr>
              <w:t>обучающихся по выявленных</w:t>
            </w:r>
            <w:r>
              <w:rPr>
                <w:spacing w:val="-18"/>
                <w:sz w:val="28"/>
              </w:rPr>
              <w:t xml:space="preserve"> </w:t>
            </w:r>
            <w:r>
              <w:rPr>
                <w:sz w:val="28"/>
              </w:rPr>
              <w:t xml:space="preserve">проблемам, оказание превентивной </w:t>
            </w:r>
            <w:r>
              <w:rPr>
                <w:spacing w:val="-2"/>
                <w:sz w:val="28"/>
              </w:rPr>
              <w:t>помощи</w:t>
            </w:r>
          </w:p>
        </w:tc>
        <w:tc>
          <w:tcPr>
            <w:tcW w:w="5103" w:type="dxa"/>
          </w:tcPr>
          <w:p w:rsidR="004D7CF7" w:rsidRDefault="00FE487B">
            <w:pPr>
              <w:pStyle w:val="TableParagraph"/>
              <w:numPr>
                <w:ilvl w:val="0"/>
                <w:numId w:val="16"/>
              </w:numPr>
              <w:tabs>
                <w:tab w:val="left" w:pos="387"/>
              </w:tabs>
              <w:ind w:right="504" w:firstLine="0"/>
              <w:rPr>
                <w:sz w:val="28"/>
              </w:rPr>
            </w:pPr>
            <w:r>
              <w:rPr>
                <w:sz w:val="28"/>
              </w:rPr>
              <w:t>Разработка</w:t>
            </w:r>
            <w:r>
              <w:rPr>
                <w:spacing w:val="-18"/>
                <w:sz w:val="28"/>
              </w:rPr>
              <w:t xml:space="preserve"> </w:t>
            </w:r>
            <w:r>
              <w:rPr>
                <w:sz w:val="28"/>
              </w:rPr>
              <w:t>плана</w:t>
            </w:r>
            <w:r>
              <w:rPr>
                <w:spacing w:val="-17"/>
                <w:sz w:val="28"/>
              </w:rPr>
              <w:t xml:space="preserve"> </w:t>
            </w:r>
            <w:r>
              <w:rPr>
                <w:sz w:val="28"/>
              </w:rPr>
              <w:t>консультативной работы с ребёнком .</w:t>
            </w:r>
          </w:p>
          <w:p w:rsidR="004D7CF7" w:rsidRDefault="00FE487B">
            <w:pPr>
              <w:pStyle w:val="TableParagraph"/>
              <w:numPr>
                <w:ilvl w:val="0"/>
                <w:numId w:val="16"/>
              </w:numPr>
              <w:tabs>
                <w:tab w:val="left" w:pos="387"/>
              </w:tabs>
              <w:ind w:right="101" w:firstLine="0"/>
              <w:rPr>
                <w:sz w:val="28"/>
              </w:rPr>
            </w:pPr>
            <w:r>
              <w:rPr>
                <w:sz w:val="28"/>
              </w:rPr>
              <w:t>Рекомендации,</w:t>
            </w:r>
            <w:r>
              <w:rPr>
                <w:spacing w:val="-13"/>
                <w:sz w:val="28"/>
              </w:rPr>
              <w:t xml:space="preserve"> </w:t>
            </w:r>
            <w:r>
              <w:rPr>
                <w:sz w:val="28"/>
              </w:rPr>
              <w:t>приёмы,</w:t>
            </w:r>
            <w:r>
              <w:rPr>
                <w:spacing w:val="-13"/>
                <w:sz w:val="28"/>
              </w:rPr>
              <w:t xml:space="preserve"> </w:t>
            </w:r>
            <w:r>
              <w:rPr>
                <w:sz w:val="28"/>
              </w:rPr>
              <w:t>упражнения</w:t>
            </w:r>
            <w:r>
              <w:rPr>
                <w:spacing w:val="-13"/>
                <w:sz w:val="28"/>
              </w:rPr>
              <w:t xml:space="preserve"> </w:t>
            </w:r>
            <w:r>
              <w:rPr>
                <w:sz w:val="28"/>
              </w:rPr>
              <w:t xml:space="preserve">и </w:t>
            </w:r>
            <w:r>
              <w:rPr>
                <w:spacing w:val="-4"/>
                <w:sz w:val="28"/>
              </w:rPr>
              <w:t>др.</w:t>
            </w:r>
          </w:p>
        </w:tc>
        <w:tc>
          <w:tcPr>
            <w:tcW w:w="1229" w:type="dxa"/>
          </w:tcPr>
          <w:p w:rsidR="004D7CF7" w:rsidRDefault="00FE487B">
            <w:pPr>
              <w:pStyle w:val="TableParagraph"/>
              <w:ind w:left="108" w:right="176"/>
              <w:rPr>
                <w:sz w:val="28"/>
              </w:rPr>
            </w:pPr>
            <w:r>
              <w:rPr>
                <w:spacing w:val="-6"/>
                <w:sz w:val="28"/>
              </w:rPr>
              <w:t xml:space="preserve">По </w:t>
            </w:r>
            <w:r>
              <w:rPr>
                <w:spacing w:val="-2"/>
                <w:sz w:val="28"/>
              </w:rPr>
              <w:t>запросу</w:t>
            </w:r>
          </w:p>
        </w:tc>
        <w:tc>
          <w:tcPr>
            <w:tcW w:w="2666" w:type="dxa"/>
          </w:tcPr>
          <w:p w:rsidR="004D7CF7" w:rsidRDefault="00FE487B">
            <w:pPr>
              <w:pStyle w:val="TableParagraph"/>
              <w:ind w:left="108" w:right="134"/>
              <w:rPr>
                <w:sz w:val="28"/>
              </w:rPr>
            </w:pPr>
            <w:r>
              <w:rPr>
                <w:spacing w:val="-2"/>
                <w:sz w:val="28"/>
              </w:rPr>
              <w:t>Повышение психологической культуры.</w:t>
            </w:r>
          </w:p>
          <w:p w:rsidR="004D7CF7" w:rsidRDefault="00FE487B">
            <w:pPr>
              <w:pStyle w:val="TableParagraph"/>
              <w:spacing w:line="242" w:lineRule="auto"/>
              <w:ind w:left="108" w:right="134"/>
              <w:rPr>
                <w:sz w:val="28"/>
              </w:rPr>
            </w:pPr>
            <w:r>
              <w:rPr>
                <w:spacing w:val="-2"/>
                <w:sz w:val="28"/>
              </w:rPr>
              <w:t xml:space="preserve">Положительная </w:t>
            </w:r>
            <w:r>
              <w:rPr>
                <w:sz w:val="28"/>
              </w:rPr>
              <w:t>динамика</w:t>
            </w:r>
            <w:r>
              <w:rPr>
                <w:spacing w:val="-18"/>
                <w:sz w:val="28"/>
              </w:rPr>
              <w:t xml:space="preserve"> </w:t>
            </w:r>
            <w:r>
              <w:rPr>
                <w:sz w:val="28"/>
              </w:rPr>
              <w:t>ситуации.</w:t>
            </w:r>
          </w:p>
        </w:tc>
        <w:tc>
          <w:tcPr>
            <w:tcW w:w="2270" w:type="dxa"/>
          </w:tcPr>
          <w:p w:rsidR="004D7CF7" w:rsidRDefault="00FE487B">
            <w:pPr>
              <w:pStyle w:val="TableParagraph"/>
              <w:ind w:left="109"/>
              <w:rPr>
                <w:sz w:val="28"/>
              </w:rPr>
            </w:pPr>
            <w:r>
              <w:rPr>
                <w:spacing w:val="-2"/>
                <w:sz w:val="28"/>
              </w:rPr>
              <w:t>Специалисты ПМПК,</w:t>
            </w:r>
          </w:p>
          <w:p w:rsidR="004D7CF7" w:rsidRDefault="00FE487B">
            <w:pPr>
              <w:pStyle w:val="TableParagraph"/>
              <w:ind w:left="109"/>
              <w:rPr>
                <w:sz w:val="28"/>
              </w:rPr>
            </w:pPr>
            <w:r>
              <w:rPr>
                <w:sz w:val="28"/>
              </w:rPr>
              <w:t>педагог –</w:t>
            </w:r>
            <w:r>
              <w:rPr>
                <w:spacing w:val="-2"/>
                <w:sz w:val="28"/>
              </w:rPr>
              <w:t>психолог, социальный</w:t>
            </w:r>
          </w:p>
          <w:p w:rsidR="004D7CF7" w:rsidRDefault="00FE487B">
            <w:pPr>
              <w:pStyle w:val="TableParagraph"/>
              <w:spacing w:line="309" w:lineRule="exact"/>
              <w:ind w:left="109"/>
              <w:rPr>
                <w:sz w:val="28"/>
              </w:rPr>
            </w:pPr>
            <w:r>
              <w:rPr>
                <w:spacing w:val="-2"/>
                <w:sz w:val="28"/>
              </w:rPr>
              <w:t>педагог.</w:t>
            </w:r>
          </w:p>
        </w:tc>
      </w:tr>
      <w:tr w:rsidR="004D7CF7">
        <w:trPr>
          <w:trHeight w:val="2253"/>
        </w:trPr>
        <w:tc>
          <w:tcPr>
            <w:tcW w:w="3646" w:type="dxa"/>
          </w:tcPr>
          <w:p w:rsidR="004D7CF7" w:rsidRDefault="00FE487B">
            <w:pPr>
              <w:pStyle w:val="TableParagraph"/>
              <w:ind w:right="665"/>
              <w:rPr>
                <w:sz w:val="28"/>
              </w:rPr>
            </w:pPr>
            <w:r>
              <w:rPr>
                <w:spacing w:val="-2"/>
                <w:sz w:val="28"/>
              </w:rPr>
              <w:t xml:space="preserve">Консультирование </w:t>
            </w:r>
            <w:r>
              <w:rPr>
                <w:sz w:val="28"/>
              </w:rPr>
              <w:t>родителей</w:t>
            </w:r>
            <w:r>
              <w:rPr>
                <w:spacing w:val="-14"/>
                <w:sz w:val="28"/>
              </w:rPr>
              <w:t xml:space="preserve"> </w:t>
            </w:r>
            <w:r>
              <w:rPr>
                <w:sz w:val="28"/>
              </w:rPr>
              <w:t>по</w:t>
            </w:r>
            <w:r>
              <w:rPr>
                <w:spacing w:val="40"/>
                <w:sz w:val="28"/>
              </w:rPr>
              <w:t xml:space="preserve"> </w:t>
            </w:r>
            <w:r>
              <w:rPr>
                <w:sz w:val="28"/>
              </w:rPr>
              <w:t xml:space="preserve">вопросам образования, выбора стратегии воспитания, </w:t>
            </w:r>
            <w:r>
              <w:rPr>
                <w:spacing w:val="-2"/>
                <w:sz w:val="28"/>
              </w:rPr>
              <w:t>психолого-</w:t>
            </w:r>
          </w:p>
          <w:p w:rsidR="004D7CF7" w:rsidRDefault="00FE487B">
            <w:pPr>
              <w:pStyle w:val="TableParagraph"/>
              <w:spacing w:line="322" w:lineRule="exact"/>
              <w:rPr>
                <w:sz w:val="28"/>
              </w:rPr>
            </w:pPr>
            <w:r>
              <w:rPr>
                <w:spacing w:val="-2"/>
                <w:sz w:val="28"/>
              </w:rPr>
              <w:t xml:space="preserve">физиологическим </w:t>
            </w:r>
            <w:r>
              <w:rPr>
                <w:sz w:val="28"/>
              </w:rPr>
              <w:t>особенностям</w:t>
            </w:r>
            <w:r>
              <w:rPr>
                <w:spacing w:val="-18"/>
                <w:sz w:val="28"/>
              </w:rPr>
              <w:t xml:space="preserve"> </w:t>
            </w:r>
            <w:r>
              <w:rPr>
                <w:sz w:val="28"/>
              </w:rPr>
              <w:t>детей.</w:t>
            </w:r>
          </w:p>
        </w:tc>
        <w:tc>
          <w:tcPr>
            <w:tcW w:w="5103" w:type="dxa"/>
          </w:tcPr>
          <w:p w:rsidR="004D7CF7" w:rsidRDefault="00FE487B">
            <w:pPr>
              <w:pStyle w:val="TableParagraph"/>
              <w:numPr>
                <w:ilvl w:val="0"/>
                <w:numId w:val="15"/>
              </w:numPr>
              <w:tabs>
                <w:tab w:val="left" w:pos="387"/>
              </w:tabs>
              <w:ind w:right="505" w:firstLine="0"/>
              <w:rPr>
                <w:sz w:val="28"/>
              </w:rPr>
            </w:pPr>
            <w:r>
              <w:rPr>
                <w:sz w:val="28"/>
              </w:rPr>
              <w:t>Разработка</w:t>
            </w:r>
            <w:r>
              <w:rPr>
                <w:spacing w:val="-18"/>
                <w:sz w:val="28"/>
              </w:rPr>
              <w:t xml:space="preserve"> </w:t>
            </w:r>
            <w:r>
              <w:rPr>
                <w:sz w:val="28"/>
              </w:rPr>
              <w:t>плана</w:t>
            </w:r>
            <w:r>
              <w:rPr>
                <w:spacing w:val="-17"/>
                <w:sz w:val="28"/>
              </w:rPr>
              <w:t xml:space="preserve"> </w:t>
            </w:r>
            <w:r>
              <w:rPr>
                <w:sz w:val="28"/>
              </w:rPr>
              <w:t>консультативной работы с родителями.</w:t>
            </w:r>
          </w:p>
          <w:p w:rsidR="004D7CF7" w:rsidRDefault="00FE487B">
            <w:pPr>
              <w:pStyle w:val="TableParagraph"/>
              <w:numPr>
                <w:ilvl w:val="0"/>
                <w:numId w:val="15"/>
              </w:numPr>
              <w:tabs>
                <w:tab w:val="left" w:pos="387"/>
              </w:tabs>
              <w:ind w:right="101" w:firstLine="0"/>
              <w:rPr>
                <w:sz w:val="28"/>
              </w:rPr>
            </w:pPr>
            <w:r>
              <w:rPr>
                <w:sz w:val="28"/>
              </w:rPr>
              <w:t>Рекомендации,</w:t>
            </w:r>
            <w:r>
              <w:rPr>
                <w:spacing w:val="-13"/>
                <w:sz w:val="28"/>
              </w:rPr>
              <w:t xml:space="preserve"> </w:t>
            </w:r>
            <w:r>
              <w:rPr>
                <w:sz w:val="28"/>
              </w:rPr>
              <w:t>приёмы,</w:t>
            </w:r>
            <w:r>
              <w:rPr>
                <w:spacing w:val="-13"/>
                <w:sz w:val="28"/>
              </w:rPr>
              <w:t xml:space="preserve"> </w:t>
            </w:r>
            <w:r>
              <w:rPr>
                <w:sz w:val="28"/>
              </w:rPr>
              <w:t>упражнения</w:t>
            </w:r>
            <w:r>
              <w:rPr>
                <w:spacing w:val="-13"/>
                <w:sz w:val="28"/>
              </w:rPr>
              <w:t xml:space="preserve"> </w:t>
            </w:r>
            <w:r>
              <w:rPr>
                <w:sz w:val="28"/>
              </w:rPr>
              <w:t>и др. Родительские собрания. Групповые</w:t>
            </w:r>
            <w:r>
              <w:rPr>
                <w:spacing w:val="40"/>
                <w:sz w:val="28"/>
              </w:rPr>
              <w:t xml:space="preserve"> </w:t>
            </w:r>
            <w:r>
              <w:rPr>
                <w:sz w:val="28"/>
              </w:rPr>
              <w:t>и индивидуальные консультации.</w:t>
            </w:r>
          </w:p>
        </w:tc>
        <w:tc>
          <w:tcPr>
            <w:tcW w:w="1229" w:type="dxa"/>
          </w:tcPr>
          <w:p w:rsidR="004D7CF7" w:rsidRDefault="00FE487B">
            <w:pPr>
              <w:pStyle w:val="TableParagraph"/>
              <w:ind w:left="108" w:right="176"/>
              <w:rPr>
                <w:sz w:val="28"/>
              </w:rPr>
            </w:pPr>
            <w:r>
              <w:rPr>
                <w:spacing w:val="-6"/>
                <w:sz w:val="28"/>
              </w:rPr>
              <w:t xml:space="preserve">По </w:t>
            </w:r>
            <w:r>
              <w:rPr>
                <w:spacing w:val="-2"/>
                <w:sz w:val="28"/>
              </w:rPr>
              <w:t>запросу</w:t>
            </w:r>
          </w:p>
        </w:tc>
        <w:tc>
          <w:tcPr>
            <w:tcW w:w="2666" w:type="dxa"/>
          </w:tcPr>
          <w:p w:rsidR="004D7CF7" w:rsidRDefault="00FE487B">
            <w:pPr>
              <w:pStyle w:val="TableParagraph"/>
              <w:ind w:left="108" w:right="134"/>
              <w:rPr>
                <w:sz w:val="28"/>
              </w:rPr>
            </w:pPr>
            <w:r>
              <w:rPr>
                <w:spacing w:val="-2"/>
                <w:sz w:val="28"/>
              </w:rPr>
              <w:t>Повышение психологической компетентности родителей, психологическая</w:t>
            </w:r>
          </w:p>
          <w:p w:rsidR="004D7CF7" w:rsidRDefault="00FE487B">
            <w:pPr>
              <w:pStyle w:val="TableParagraph"/>
              <w:spacing w:line="322" w:lineRule="exact"/>
              <w:ind w:left="108" w:right="134"/>
              <w:rPr>
                <w:sz w:val="28"/>
              </w:rPr>
            </w:pPr>
            <w:r>
              <w:rPr>
                <w:sz w:val="28"/>
              </w:rPr>
              <w:t>помощь родителям в</w:t>
            </w:r>
            <w:r>
              <w:rPr>
                <w:spacing w:val="-4"/>
                <w:sz w:val="28"/>
              </w:rPr>
              <w:t xml:space="preserve"> </w:t>
            </w:r>
            <w:r>
              <w:rPr>
                <w:sz w:val="28"/>
              </w:rPr>
              <w:t>решении</w:t>
            </w:r>
            <w:r>
              <w:rPr>
                <w:spacing w:val="-2"/>
                <w:sz w:val="28"/>
              </w:rPr>
              <w:t xml:space="preserve"> проблем,</w:t>
            </w:r>
          </w:p>
        </w:tc>
        <w:tc>
          <w:tcPr>
            <w:tcW w:w="2270" w:type="dxa"/>
          </w:tcPr>
          <w:p w:rsidR="004D7CF7" w:rsidRDefault="00FE487B">
            <w:pPr>
              <w:pStyle w:val="TableParagraph"/>
              <w:ind w:left="109"/>
              <w:rPr>
                <w:sz w:val="28"/>
              </w:rPr>
            </w:pPr>
            <w:r>
              <w:rPr>
                <w:spacing w:val="-2"/>
                <w:sz w:val="28"/>
              </w:rPr>
              <w:t>Специалисты ПМПК,</w:t>
            </w:r>
          </w:p>
          <w:p w:rsidR="004D7CF7" w:rsidRDefault="00FE487B">
            <w:pPr>
              <w:pStyle w:val="TableParagraph"/>
              <w:ind w:left="109"/>
              <w:rPr>
                <w:sz w:val="28"/>
              </w:rPr>
            </w:pPr>
            <w:r>
              <w:rPr>
                <w:sz w:val="28"/>
              </w:rPr>
              <w:t>педагог –</w:t>
            </w:r>
            <w:r>
              <w:rPr>
                <w:spacing w:val="-2"/>
                <w:sz w:val="28"/>
              </w:rPr>
              <w:t>психолог, социальный</w:t>
            </w:r>
          </w:p>
          <w:p w:rsidR="004D7CF7" w:rsidRDefault="00FE487B">
            <w:pPr>
              <w:pStyle w:val="TableParagraph"/>
              <w:spacing w:line="322" w:lineRule="exact"/>
              <w:ind w:left="109"/>
              <w:rPr>
                <w:sz w:val="28"/>
              </w:rPr>
            </w:pPr>
            <w:r>
              <w:rPr>
                <w:spacing w:val="-2"/>
                <w:sz w:val="28"/>
              </w:rPr>
              <w:t>педагог, заместитель</w:t>
            </w:r>
          </w:p>
        </w:tc>
      </w:tr>
    </w:tbl>
    <w:p w:rsidR="004D7CF7" w:rsidRDefault="004D7CF7">
      <w:pPr>
        <w:pStyle w:val="TableParagraph"/>
        <w:spacing w:line="322" w:lineRule="exact"/>
        <w:rPr>
          <w:sz w:val="28"/>
        </w:rPr>
        <w:sectPr w:rsidR="004D7CF7">
          <w:pgSz w:w="16840" w:h="12410" w:orient="landscape"/>
          <w:pgMar w:top="800" w:right="0" w:bottom="1700" w:left="283" w:header="0" w:footer="1489" w:gutter="0"/>
          <w:cols w:space="720"/>
        </w:sect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6"/>
        <w:gridCol w:w="5103"/>
        <w:gridCol w:w="1229"/>
        <w:gridCol w:w="2666"/>
        <w:gridCol w:w="2270"/>
      </w:tblGrid>
      <w:tr w:rsidR="004D7CF7">
        <w:trPr>
          <w:trHeight w:val="967"/>
        </w:trPr>
        <w:tc>
          <w:tcPr>
            <w:tcW w:w="3646" w:type="dxa"/>
          </w:tcPr>
          <w:p w:rsidR="004D7CF7" w:rsidRDefault="004D7CF7">
            <w:pPr>
              <w:pStyle w:val="TableParagraph"/>
              <w:ind w:left="0"/>
              <w:rPr>
                <w:sz w:val="28"/>
              </w:rPr>
            </w:pPr>
          </w:p>
        </w:tc>
        <w:tc>
          <w:tcPr>
            <w:tcW w:w="5103" w:type="dxa"/>
          </w:tcPr>
          <w:p w:rsidR="004D7CF7" w:rsidRDefault="004D7CF7">
            <w:pPr>
              <w:pStyle w:val="TableParagraph"/>
              <w:ind w:left="0"/>
              <w:rPr>
                <w:sz w:val="28"/>
              </w:rPr>
            </w:pPr>
          </w:p>
        </w:tc>
        <w:tc>
          <w:tcPr>
            <w:tcW w:w="1229" w:type="dxa"/>
          </w:tcPr>
          <w:p w:rsidR="004D7CF7" w:rsidRDefault="004D7CF7">
            <w:pPr>
              <w:pStyle w:val="TableParagraph"/>
              <w:ind w:left="0"/>
              <w:rPr>
                <w:sz w:val="28"/>
              </w:rPr>
            </w:pPr>
          </w:p>
        </w:tc>
        <w:tc>
          <w:tcPr>
            <w:tcW w:w="2666" w:type="dxa"/>
          </w:tcPr>
          <w:p w:rsidR="004D7CF7" w:rsidRDefault="00FE487B">
            <w:pPr>
              <w:pStyle w:val="TableParagraph"/>
              <w:spacing w:line="315" w:lineRule="exact"/>
              <w:ind w:left="108"/>
              <w:rPr>
                <w:sz w:val="28"/>
              </w:rPr>
            </w:pPr>
            <w:r>
              <w:rPr>
                <w:sz w:val="28"/>
              </w:rPr>
              <w:t>связанных</w:t>
            </w:r>
            <w:r>
              <w:rPr>
                <w:spacing w:val="-4"/>
                <w:sz w:val="28"/>
              </w:rPr>
              <w:t xml:space="preserve"> </w:t>
            </w:r>
            <w:r>
              <w:rPr>
                <w:sz w:val="28"/>
              </w:rPr>
              <w:t>с</w:t>
            </w:r>
            <w:r>
              <w:rPr>
                <w:spacing w:val="-5"/>
                <w:sz w:val="28"/>
              </w:rPr>
              <w:t xml:space="preserve"> </w:t>
            </w:r>
            <w:r>
              <w:rPr>
                <w:spacing w:val="-2"/>
                <w:sz w:val="28"/>
              </w:rPr>
              <w:t>детьми.</w:t>
            </w:r>
          </w:p>
        </w:tc>
        <w:tc>
          <w:tcPr>
            <w:tcW w:w="2270" w:type="dxa"/>
          </w:tcPr>
          <w:p w:rsidR="004D7CF7" w:rsidRDefault="00FE487B">
            <w:pPr>
              <w:pStyle w:val="TableParagraph"/>
              <w:spacing w:line="242" w:lineRule="auto"/>
              <w:ind w:left="109" w:right="127"/>
              <w:rPr>
                <w:sz w:val="28"/>
              </w:rPr>
            </w:pPr>
            <w:r>
              <w:rPr>
                <w:sz w:val="28"/>
              </w:rPr>
              <w:t>директора по УВР</w:t>
            </w:r>
            <w:r>
              <w:rPr>
                <w:spacing w:val="-18"/>
                <w:sz w:val="28"/>
              </w:rPr>
              <w:t xml:space="preserve"> </w:t>
            </w:r>
            <w:r>
              <w:rPr>
                <w:sz w:val="28"/>
              </w:rPr>
              <w:t>нач.</w:t>
            </w:r>
            <w:r>
              <w:rPr>
                <w:spacing w:val="-17"/>
                <w:sz w:val="28"/>
              </w:rPr>
              <w:t xml:space="preserve"> </w:t>
            </w:r>
            <w:r>
              <w:rPr>
                <w:sz w:val="28"/>
              </w:rPr>
              <w:t>школы</w:t>
            </w:r>
          </w:p>
        </w:tc>
      </w:tr>
    </w:tbl>
    <w:p w:rsidR="004D7CF7" w:rsidRDefault="004D7CF7">
      <w:pPr>
        <w:pStyle w:val="a3"/>
        <w:ind w:left="0"/>
      </w:pPr>
    </w:p>
    <w:p w:rsidR="004D7CF7" w:rsidRDefault="004D7CF7">
      <w:pPr>
        <w:pStyle w:val="a3"/>
        <w:ind w:left="0"/>
      </w:pPr>
    </w:p>
    <w:p w:rsidR="004D7CF7" w:rsidRDefault="004D7CF7">
      <w:pPr>
        <w:pStyle w:val="a3"/>
        <w:spacing w:before="18"/>
        <w:ind w:left="0"/>
      </w:pPr>
    </w:p>
    <w:p w:rsidR="004D7CF7" w:rsidRDefault="00FE487B">
      <w:pPr>
        <w:pStyle w:val="1"/>
        <w:numPr>
          <w:ilvl w:val="1"/>
          <w:numId w:val="19"/>
        </w:numPr>
        <w:tabs>
          <w:tab w:val="left" w:pos="1231"/>
        </w:tabs>
        <w:ind w:hanging="360"/>
      </w:pPr>
      <w:r>
        <w:t>Информационно</w:t>
      </w:r>
      <w:r>
        <w:rPr>
          <w:spacing w:val="-8"/>
        </w:rPr>
        <w:t xml:space="preserve"> </w:t>
      </w:r>
      <w:r>
        <w:t>–</w:t>
      </w:r>
      <w:r>
        <w:rPr>
          <w:spacing w:val="-10"/>
        </w:rPr>
        <w:t xml:space="preserve"> </w:t>
      </w:r>
      <w:r>
        <w:t>просветительская</w:t>
      </w:r>
      <w:r>
        <w:rPr>
          <w:spacing w:val="-11"/>
        </w:rPr>
        <w:t xml:space="preserve"> </w:t>
      </w:r>
      <w:r>
        <w:rPr>
          <w:spacing w:val="-2"/>
        </w:rPr>
        <w:t>работа.</w:t>
      </w:r>
    </w:p>
    <w:p w:rsidR="004D7CF7" w:rsidRDefault="00FE487B">
      <w:pPr>
        <w:pStyle w:val="a3"/>
        <w:spacing w:before="273"/>
      </w:pPr>
      <w:r>
        <w:rPr>
          <w:b/>
        </w:rPr>
        <w:t>Цель:</w:t>
      </w:r>
      <w:r>
        <w:rPr>
          <w:b/>
          <w:spacing w:val="40"/>
        </w:rPr>
        <w:t xml:space="preserve"> </w:t>
      </w:r>
      <w:r>
        <w:t>организация</w:t>
      </w:r>
      <w:r>
        <w:rPr>
          <w:spacing w:val="40"/>
        </w:rPr>
        <w:t xml:space="preserve"> </w:t>
      </w:r>
      <w:r>
        <w:t>информационно-просветительской</w:t>
      </w:r>
      <w:r>
        <w:rPr>
          <w:spacing w:val="40"/>
        </w:rPr>
        <w:t xml:space="preserve"> </w:t>
      </w:r>
      <w:r>
        <w:t>деятельности</w:t>
      </w:r>
      <w:r>
        <w:rPr>
          <w:spacing w:val="40"/>
        </w:rPr>
        <w:t xml:space="preserve"> </w:t>
      </w:r>
      <w:r>
        <w:t>по</w:t>
      </w:r>
      <w:r>
        <w:rPr>
          <w:spacing w:val="40"/>
        </w:rPr>
        <w:t xml:space="preserve"> </w:t>
      </w:r>
      <w:r>
        <w:t>вопросам</w:t>
      </w:r>
      <w:r>
        <w:rPr>
          <w:spacing w:val="40"/>
        </w:rPr>
        <w:t xml:space="preserve"> </w:t>
      </w:r>
      <w:r>
        <w:t>инклюзивного</w:t>
      </w:r>
      <w:r>
        <w:rPr>
          <w:spacing w:val="40"/>
        </w:rPr>
        <w:t xml:space="preserve"> </w:t>
      </w:r>
      <w:r>
        <w:t>образования</w:t>
      </w:r>
      <w:r>
        <w:rPr>
          <w:spacing w:val="40"/>
        </w:rPr>
        <w:t xml:space="preserve"> </w:t>
      </w:r>
      <w:r>
        <w:t>со</w:t>
      </w:r>
      <w:r>
        <w:rPr>
          <w:spacing w:val="40"/>
        </w:rPr>
        <w:t xml:space="preserve"> </w:t>
      </w:r>
      <w:r>
        <w:t>всеми</w:t>
      </w:r>
      <w:r>
        <w:rPr>
          <w:spacing w:val="40"/>
        </w:rPr>
        <w:t xml:space="preserve"> </w:t>
      </w:r>
      <w:r>
        <w:t>участниками образовательных отношений.</w:t>
      </w:r>
    </w:p>
    <w:p w:rsidR="004D7CF7" w:rsidRDefault="004D7CF7">
      <w:pPr>
        <w:pStyle w:val="a3"/>
        <w:spacing w:before="60"/>
        <w:ind w:left="0"/>
        <w:rPr>
          <w:sz w:val="20"/>
        </w:rPr>
      </w:pPr>
    </w:p>
    <w:tbl>
      <w:tblPr>
        <w:tblStyle w:val="TableNormal"/>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7"/>
        <w:gridCol w:w="4962"/>
        <w:gridCol w:w="1275"/>
        <w:gridCol w:w="2980"/>
        <w:gridCol w:w="2269"/>
      </w:tblGrid>
      <w:tr w:rsidR="004D7CF7">
        <w:trPr>
          <w:trHeight w:val="976"/>
        </w:trPr>
        <w:tc>
          <w:tcPr>
            <w:tcW w:w="3687" w:type="dxa"/>
          </w:tcPr>
          <w:p w:rsidR="004D7CF7" w:rsidRDefault="00FE487B">
            <w:pPr>
              <w:pStyle w:val="TableParagraph"/>
              <w:spacing w:line="320" w:lineRule="exact"/>
              <w:ind w:left="376"/>
              <w:rPr>
                <w:b/>
                <w:sz w:val="28"/>
              </w:rPr>
            </w:pPr>
            <w:r>
              <w:rPr>
                <w:b/>
                <w:sz w:val="28"/>
              </w:rPr>
              <w:t>Задачи</w:t>
            </w:r>
            <w:r>
              <w:rPr>
                <w:b/>
                <w:spacing w:val="66"/>
                <w:sz w:val="28"/>
              </w:rPr>
              <w:t xml:space="preserve"> </w:t>
            </w:r>
            <w:r>
              <w:rPr>
                <w:b/>
                <w:sz w:val="28"/>
              </w:rPr>
              <w:t>и</w:t>
            </w:r>
            <w:r>
              <w:rPr>
                <w:b/>
                <w:spacing w:val="-2"/>
                <w:sz w:val="28"/>
              </w:rPr>
              <w:t xml:space="preserve"> направления</w:t>
            </w:r>
          </w:p>
        </w:tc>
        <w:tc>
          <w:tcPr>
            <w:tcW w:w="4962" w:type="dxa"/>
          </w:tcPr>
          <w:p w:rsidR="004D7CF7" w:rsidRDefault="00FE487B">
            <w:pPr>
              <w:pStyle w:val="TableParagraph"/>
              <w:spacing w:line="320" w:lineRule="exact"/>
              <w:ind w:left="633"/>
              <w:rPr>
                <w:b/>
                <w:sz w:val="28"/>
              </w:rPr>
            </w:pPr>
            <w:r>
              <w:rPr>
                <w:b/>
                <w:sz w:val="28"/>
              </w:rPr>
              <w:t>Виды</w:t>
            </w:r>
            <w:r>
              <w:rPr>
                <w:b/>
                <w:spacing w:val="-4"/>
                <w:sz w:val="28"/>
              </w:rPr>
              <w:t xml:space="preserve"> </w:t>
            </w:r>
            <w:r>
              <w:rPr>
                <w:b/>
                <w:sz w:val="28"/>
              </w:rPr>
              <w:t>и</w:t>
            </w:r>
            <w:r>
              <w:rPr>
                <w:b/>
                <w:spacing w:val="-4"/>
                <w:sz w:val="28"/>
              </w:rPr>
              <w:t xml:space="preserve"> </w:t>
            </w:r>
            <w:r>
              <w:rPr>
                <w:b/>
                <w:sz w:val="28"/>
              </w:rPr>
              <w:t>формы</w:t>
            </w:r>
            <w:r>
              <w:rPr>
                <w:b/>
                <w:spacing w:val="-3"/>
                <w:sz w:val="28"/>
              </w:rPr>
              <w:t xml:space="preserve"> </w:t>
            </w:r>
            <w:r>
              <w:rPr>
                <w:b/>
                <w:spacing w:val="-2"/>
                <w:sz w:val="28"/>
              </w:rPr>
              <w:t>деятельности</w:t>
            </w:r>
          </w:p>
        </w:tc>
        <w:tc>
          <w:tcPr>
            <w:tcW w:w="1275" w:type="dxa"/>
          </w:tcPr>
          <w:p w:rsidR="004D7CF7" w:rsidRDefault="00FE487B">
            <w:pPr>
              <w:pStyle w:val="TableParagraph"/>
              <w:spacing w:line="320" w:lineRule="exact"/>
              <w:ind w:left="225"/>
              <w:rPr>
                <w:b/>
                <w:sz w:val="28"/>
              </w:rPr>
            </w:pPr>
            <w:r>
              <w:rPr>
                <w:b/>
                <w:spacing w:val="-2"/>
                <w:sz w:val="28"/>
              </w:rPr>
              <w:t>Сроки</w:t>
            </w:r>
          </w:p>
        </w:tc>
        <w:tc>
          <w:tcPr>
            <w:tcW w:w="2980" w:type="dxa"/>
          </w:tcPr>
          <w:p w:rsidR="004D7CF7" w:rsidRDefault="00FE487B">
            <w:pPr>
              <w:pStyle w:val="TableParagraph"/>
              <w:ind w:left="750" w:hanging="161"/>
              <w:rPr>
                <w:b/>
                <w:sz w:val="28"/>
              </w:rPr>
            </w:pPr>
            <w:r>
              <w:rPr>
                <w:b/>
                <w:spacing w:val="-2"/>
                <w:sz w:val="28"/>
              </w:rPr>
              <w:t>Планируемые результаты</w:t>
            </w:r>
          </w:p>
        </w:tc>
        <w:tc>
          <w:tcPr>
            <w:tcW w:w="2269" w:type="dxa"/>
          </w:tcPr>
          <w:p w:rsidR="004D7CF7" w:rsidRDefault="00FE487B">
            <w:pPr>
              <w:pStyle w:val="TableParagraph"/>
              <w:spacing w:line="320" w:lineRule="exact"/>
              <w:ind w:left="144"/>
              <w:rPr>
                <w:b/>
                <w:sz w:val="28"/>
              </w:rPr>
            </w:pPr>
            <w:r>
              <w:rPr>
                <w:b/>
                <w:spacing w:val="-2"/>
                <w:sz w:val="28"/>
              </w:rPr>
              <w:t>Ответственные</w:t>
            </w:r>
          </w:p>
        </w:tc>
      </w:tr>
      <w:tr w:rsidR="004D7CF7">
        <w:trPr>
          <w:trHeight w:val="2577"/>
        </w:trPr>
        <w:tc>
          <w:tcPr>
            <w:tcW w:w="3687" w:type="dxa"/>
          </w:tcPr>
          <w:p w:rsidR="004D7CF7" w:rsidRDefault="00FE487B">
            <w:pPr>
              <w:pStyle w:val="TableParagraph"/>
              <w:tabs>
                <w:tab w:val="left" w:pos="1876"/>
              </w:tabs>
              <w:ind w:left="105" w:right="98"/>
              <w:jc w:val="both"/>
              <w:rPr>
                <w:sz w:val="28"/>
              </w:rPr>
            </w:pPr>
            <w:r>
              <w:rPr>
                <w:sz w:val="28"/>
              </w:rPr>
              <w:t xml:space="preserve">Информирование родителей (законных представителей) </w:t>
            </w:r>
            <w:r>
              <w:rPr>
                <w:spacing w:val="-6"/>
                <w:sz w:val="28"/>
              </w:rPr>
              <w:t>по</w:t>
            </w:r>
            <w:r>
              <w:rPr>
                <w:sz w:val="28"/>
              </w:rPr>
              <w:tab/>
            </w:r>
            <w:r>
              <w:rPr>
                <w:spacing w:val="-2"/>
                <w:sz w:val="28"/>
              </w:rPr>
              <w:t xml:space="preserve">медицинским, </w:t>
            </w:r>
            <w:r>
              <w:rPr>
                <w:sz w:val="28"/>
              </w:rPr>
              <w:t>социальным, правовым и другим вопросам</w:t>
            </w:r>
          </w:p>
        </w:tc>
        <w:tc>
          <w:tcPr>
            <w:tcW w:w="4962" w:type="dxa"/>
          </w:tcPr>
          <w:p w:rsidR="004D7CF7" w:rsidRDefault="00FE487B">
            <w:pPr>
              <w:pStyle w:val="TableParagraph"/>
              <w:ind w:left="105"/>
              <w:rPr>
                <w:sz w:val="28"/>
              </w:rPr>
            </w:pPr>
            <w:r>
              <w:rPr>
                <w:sz w:val="28"/>
              </w:rPr>
              <w:t>Организация работы</w:t>
            </w:r>
            <w:r>
              <w:rPr>
                <w:spacing w:val="40"/>
                <w:sz w:val="28"/>
              </w:rPr>
              <w:t xml:space="preserve"> </w:t>
            </w:r>
            <w:r>
              <w:rPr>
                <w:sz w:val="28"/>
              </w:rPr>
              <w:t>семинаров, МО и др. по вопросам образования</w:t>
            </w:r>
          </w:p>
        </w:tc>
        <w:tc>
          <w:tcPr>
            <w:tcW w:w="1275" w:type="dxa"/>
          </w:tcPr>
          <w:p w:rsidR="004D7CF7" w:rsidRDefault="00FE487B">
            <w:pPr>
              <w:pStyle w:val="TableParagraph"/>
              <w:spacing w:line="317" w:lineRule="exact"/>
              <w:ind w:left="105"/>
              <w:rPr>
                <w:sz w:val="28"/>
              </w:rPr>
            </w:pPr>
            <w:r>
              <w:rPr>
                <w:spacing w:val="-10"/>
                <w:sz w:val="28"/>
              </w:rPr>
              <w:t>В</w:t>
            </w:r>
          </w:p>
          <w:p w:rsidR="004D7CF7" w:rsidRDefault="00FE487B">
            <w:pPr>
              <w:pStyle w:val="TableParagraph"/>
              <w:tabs>
                <w:tab w:val="left" w:pos="874"/>
                <w:tab w:val="left" w:pos="1013"/>
              </w:tabs>
              <w:ind w:left="105" w:right="96"/>
              <w:rPr>
                <w:sz w:val="28"/>
              </w:rPr>
            </w:pPr>
            <w:r>
              <w:rPr>
                <w:spacing w:val="-2"/>
                <w:sz w:val="28"/>
              </w:rPr>
              <w:t xml:space="preserve">течение </w:t>
            </w:r>
            <w:r>
              <w:rPr>
                <w:spacing w:val="-4"/>
                <w:sz w:val="28"/>
              </w:rPr>
              <w:t>года</w:t>
            </w:r>
            <w:r>
              <w:rPr>
                <w:sz w:val="28"/>
              </w:rPr>
              <w:tab/>
            </w:r>
            <w:r>
              <w:rPr>
                <w:spacing w:val="-6"/>
                <w:sz w:val="28"/>
              </w:rPr>
              <w:t xml:space="preserve">по </w:t>
            </w:r>
            <w:r>
              <w:rPr>
                <w:spacing w:val="-2"/>
                <w:sz w:val="28"/>
              </w:rPr>
              <w:t>плану</w:t>
            </w:r>
            <w:r>
              <w:rPr>
                <w:sz w:val="28"/>
              </w:rPr>
              <w:tab/>
            </w:r>
            <w:r>
              <w:rPr>
                <w:sz w:val="28"/>
              </w:rPr>
              <w:tab/>
            </w:r>
            <w:r>
              <w:rPr>
                <w:spacing w:val="-10"/>
                <w:sz w:val="28"/>
              </w:rPr>
              <w:t xml:space="preserve">и </w:t>
            </w:r>
            <w:r>
              <w:rPr>
                <w:spacing w:val="-6"/>
                <w:sz w:val="28"/>
              </w:rPr>
              <w:t xml:space="preserve">по </w:t>
            </w:r>
            <w:r>
              <w:rPr>
                <w:spacing w:val="-2"/>
                <w:sz w:val="28"/>
              </w:rPr>
              <w:t>запросу.</w:t>
            </w:r>
          </w:p>
        </w:tc>
        <w:tc>
          <w:tcPr>
            <w:tcW w:w="2980" w:type="dxa"/>
          </w:tcPr>
          <w:p w:rsidR="004D7CF7" w:rsidRDefault="00FE487B">
            <w:pPr>
              <w:pStyle w:val="TableParagraph"/>
              <w:ind w:right="1433"/>
              <w:rPr>
                <w:sz w:val="28"/>
              </w:rPr>
            </w:pPr>
            <w:r>
              <w:rPr>
                <w:spacing w:val="-2"/>
                <w:sz w:val="28"/>
              </w:rPr>
              <w:t>Повышение психолого-</w:t>
            </w:r>
          </w:p>
          <w:p w:rsidR="004D7CF7" w:rsidRDefault="00FE487B">
            <w:pPr>
              <w:pStyle w:val="TableParagraph"/>
              <w:ind w:right="927"/>
              <w:jc w:val="both"/>
              <w:rPr>
                <w:sz w:val="28"/>
              </w:rPr>
            </w:pPr>
            <w:r>
              <w:rPr>
                <w:spacing w:val="-2"/>
                <w:sz w:val="28"/>
              </w:rPr>
              <w:t>педагогической компетентности родителей.</w:t>
            </w:r>
          </w:p>
        </w:tc>
        <w:tc>
          <w:tcPr>
            <w:tcW w:w="2269" w:type="dxa"/>
          </w:tcPr>
          <w:p w:rsidR="004D7CF7" w:rsidRDefault="00FE487B">
            <w:pPr>
              <w:pStyle w:val="TableParagraph"/>
              <w:spacing w:line="317" w:lineRule="exact"/>
              <w:ind w:left="103"/>
              <w:rPr>
                <w:sz w:val="28"/>
              </w:rPr>
            </w:pPr>
            <w:r>
              <w:rPr>
                <w:spacing w:val="-2"/>
                <w:sz w:val="28"/>
              </w:rPr>
              <w:t>Социальный</w:t>
            </w:r>
          </w:p>
          <w:p w:rsidR="004D7CF7" w:rsidRDefault="00FE487B">
            <w:pPr>
              <w:pStyle w:val="TableParagraph"/>
              <w:ind w:left="103" w:right="56"/>
              <w:rPr>
                <w:sz w:val="28"/>
              </w:rPr>
            </w:pPr>
            <w:r>
              <w:rPr>
                <w:sz w:val="28"/>
              </w:rPr>
              <w:t>педагог,</w:t>
            </w:r>
            <w:r>
              <w:rPr>
                <w:spacing w:val="40"/>
                <w:sz w:val="28"/>
              </w:rPr>
              <w:t xml:space="preserve"> </w:t>
            </w:r>
            <w:r>
              <w:rPr>
                <w:sz w:val="28"/>
              </w:rPr>
              <w:t xml:space="preserve">педагог – психолог, </w:t>
            </w:r>
            <w:r>
              <w:rPr>
                <w:spacing w:val="-2"/>
                <w:sz w:val="28"/>
              </w:rPr>
              <w:t xml:space="preserve">заместитель </w:t>
            </w:r>
            <w:r>
              <w:rPr>
                <w:sz w:val="28"/>
              </w:rPr>
              <w:t xml:space="preserve">директора по УВР нач школы, </w:t>
            </w:r>
            <w:r>
              <w:rPr>
                <w:spacing w:val="-2"/>
                <w:sz w:val="28"/>
              </w:rPr>
              <w:t>классные</w:t>
            </w:r>
          </w:p>
          <w:p w:rsidR="004D7CF7" w:rsidRDefault="00FE487B">
            <w:pPr>
              <w:pStyle w:val="TableParagraph"/>
              <w:spacing w:line="308" w:lineRule="exact"/>
              <w:ind w:left="103"/>
              <w:rPr>
                <w:sz w:val="28"/>
              </w:rPr>
            </w:pPr>
            <w:r>
              <w:rPr>
                <w:spacing w:val="-2"/>
                <w:sz w:val="28"/>
              </w:rPr>
              <w:t>руководители.</w:t>
            </w:r>
          </w:p>
        </w:tc>
      </w:tr>
      <w:tr w:rsidR="004D7CF7">
        <w:trPr>
          <w:trHeight w:val="2896"/>
        </w:trPr>
        <w:tc>
          <w:tcPr>
            <w:tcW w:w="3687" w:type="dxa"/>
          </w:tcPr>
          <w:p w:rsidR="004D7CF7" w:rsidRDefault="00FE487B">
            <w:pPr>
              <w:pStyle w:val="TableParagraph"/>
              <w:ind w:left="105"/>
              <w:rPr>
                <w:sz w:val="28"/>
              </w:rPr>
            </w:pPr>
            <w:r>
              <w:rPr>
                <w:spacing w:val="-2"/>
                <w:sz w:val="28"/>
              </w:rPr>
              <w:t>Психолого-педагогическое просвещение</w:t>
            </w:r>
          </w:p>
          <w:p w:rsidR="004D7CF7" w:rsidRDefault="00FE487B">
            <w:pPr>
              <w:pStyle w:val="TableParagraph"/>
              <w:ind w:left="105" w:right="99"/>
              <w:jc w:val="both"/>
              <w:rPr>
                <w:sz w:val="28"/>
              </w:rPr>
            </w:pPr>
            <w:r>
              <w:rPr>
                <w:sz w:val="28"/>
              </w:rPr>
              <w:t xml:space="preserve">педагогических работников по вопросам развития, обучения и воспитания </w:t>
            </w:r>
            <w:r>
              <w:rPr>
                <w:spacing w:val="-2"/>
                <w:sz w:val="28"/>
              </w:rPr>
              <w:t>детей.</w:t>
            </w:r>
          </w:p>
        </w:tc>
        <w:tc>
          <w:tcPr>
            <w:tcW w:w="4962" w:type="dxa"/>
          </w:tcPr>
          <w:p w:rsidR="004D7CF7" w:rsidRDefault="00FE487B">
            <w:pPr>
              <w:pStyle w:val="TableParagraph"/>
              <w:tabs>
                <w:tab w:val="left" w:pos="2554"/>
                <w:tab w:val="left" w:pos="3178"/>
                <w:tab w:val="left" w:pos="3724"/>
              </w:tabs>
              <w:ind w:left="105" w:right="100"/>
              <w:jc w:val="both"/>
              <w:rPr>
                <w:sz w:val="28"/>
              </w:rPr>
            </w:pPr>
            <w:r>
              <w:rPr>
                <w:spacing w:val="-2"/>
                <w:sz w:val="28"/>
              </w:rPr>
              <w:t>Организация</w:t>
            </w:r>
            <w:r>
              <w:rPr>
                <w:sz w:val="28"/>
              </w:rPr>
              <w:tab/>
            </w:r>
            <w:r>
              <w:rPr>
                <w:sz w:val="28"/>
              </w:rPr>
              <w:tab/>
            </w:r>
            <w:r>
              <w:rPr>
                <w:spacing w:val="-2"/>
                <w:sz w:val="28"/>
              </w:rPr>
              <w:t>методических мероприятий</w:t>
            </w:r>
            <w:r>
              <w:rPr>
                <w:sz w:val="28"/>
              </w:rPr>
              <w:tab/>
            </w:r>
            <w:r>
              <w:rPr>
                <w:spacing w:val="-6"/>
                <w:sz w:val="28"/>
              </w:rPr>
              <w:t>по</w:t>
            </w:r>
            <w:r>
              <w:rPr>
                <w:sz w:val="28"/>
              </w:rPr>
              <w:tab/>
            </w:r>
            <w:r>
              <w:rPr>
                <w:sz w:val="28"/>
              </w:rPr>
              <w:tab/>
            </w:r>
            <w:r>
              <w:rPr>
                <w:spacing w:val="-2"/>
                <w:sz w:val="28"/>
              </w:rPr>
              <w:t xml:space="preserve">вопросам </w:t>
            </w:r>
            <w:r>
              <w:rPr>
                <w:sz w:val="28"/>
              </w:rPr>
              <w:t>инклюзивного образования</w:t>
            </w:r>
          </w:p>
        </w:tc>
        <w:tc>
          <w:tcPr>
            <w:tcW w:w="1275" w:type="dxa"/>
          </w:tcPr>
          <w:p w:rsidR="004D7CF7" w:rsidRDefault="004D7CF7">
            <w:pPr>
              <w:pStyle w:val="TableParagraph"/>
              <w:ind w:left="0"/>
              <w:rPr>
                <w:sz w:val="28"/>
              </w:rPr>
            </w:pPr>
          </w:p>
        </w:tc>
        <w:tc>
          <w:tcPr>
            <w:tcW w:w="2980" w:type="dxa"/>
          </w:tcPr>
          <w:p w:rsidR="004D7CF7" w:rsidRDefault="00FE487B">
            <w:pPr>
              <w:pStyle w:val="TableParagraph"/>
              <w:spacing w:line="315" w:lineRule="exact"/>
              <w:ind w:left="177"/>
              <w:rPr>
                <w:sz w:val="28"/>
              </w:rPr>
            </w:pPr>
            <w:r>
              <w:rPr>
                <w:spacing w:val="-2"/>
                <w:sz w:val="28"/>
              </w:rPr>
              <w:t>Повышение</w:t>
            </w:r>
          </w:p>
          <w:p w:rsidR="004D7CF7" w:rsidRDefault="00FE487B">
            <w:pPr>
              <w:pStyle w:val="TableParagraph"/>
              <w:rPr>
                <w:sz w:val="28"/>
              </w:rPr>
            </w:pPr>
            <w:r>
              <w:rPr>
                <w:spacing w:val="-2"/>
                <w:sz w:val="28"/>
              </w:rPr>
              <w:t>профессиональной компетентности педагога.</w:t>
            </w:r>
          </w:p>
        </w:tc>
        <w:tc>
          <w:tcPr>
            <w:tcW w:w="2269" w:type="dxa"/>
          </w:tcPr>
          <w:p w:rsidR="004D7CF7" w:rsidRDefault="00FE487B">
            <w:pPr>
              <w:pStyle w:val="TableParagraph"/>
              <w:spacing w:line="315" w:lineRule="exact"/>
              <w:ind w:left="103"/>
              <w:rPr>
                <w:sz w:val="28"/>
              </w:rPr>
            </w:pPr>
            <w:r>
              <w:rPr>
                <w:spacing w:val="-2"/>
                <w:sz w:val="28"/>
              </w:rPr>
              <w:t>социальный</w:t>
            </w:r>
          </w:p>
          <w:p w:rsidR="004D7CF7" w:rsidRDefault="00FE487B">
            <w:pPr>
              <w:pStyle w:val="TableParagraph"/>
              <w:ind w:left="103" w:right="56"/>
              <w:rPr>
                <w:sz w:val="28"/>
              </w:rPr>
            </w:pPr>
            <w:r>
              <w:rPr>
                <w:sz w:val="28"/>
              </w:rPr>
              <w:t>педагог,</w:t>
            </w:r>
            <w:r>
              <w:rPr>
                <w:spacing w:val="40"/>
                <w:sz w:val="28"/>
              </w:rPr>
              <w:t xml:space="preserve"> </w:t>
            </w:r>
            <w:r>
              <w:rPr>
                <w:sz w:val="28"/>
              </w:rPr>
              <w:t xml:space="preserve">педагог – психолог. </w:t>
            </w:r>
            <w:r>
              <w:rPr>
                <w:spacing w:val="-2"/>
                <w:sz w:val="28"/>
              </w:rPr>
              <w:t xml:space="preserve">заместитель </w:t>
            </w:r>
            <w:r>
              <w:rPr>
                <w:sz w:val="28"/>
              </w:rPr>
              <w:t xml:space="preserve">директора по </w:t>
            </w:r>
            <w:r>
              <w:rPr>
                <w:spacing w:val="-4"/>
                <w:sz w:val="28"/>
              </w:rPr>
              <w:t>УВР,</w:t>
            </w:r>
          </w:p>
          <w:p w:rsidR="004D7CF7" w:rsidRDefault="00FE487B">
            <w:pPr>
              <w:pStyle w:val="TableParagraph"/>
              <w:spacing w:before="1"/>
              <w:ind w:left="103"/>
              <w:rPr>
                <w:sz w:val="28"/>
              </w:rPr>
            </w:pPr>
            <w:r>
              <w:rPr>
                <w:spacing w:val="-2"/>
                <w:sz w:val="28"/>
              </w:rPr>
              <w:t>классные руководители.</w:t>
            </w:r>
          </w:p>
        </w:tc>
      </w:tr>
    </w:tbl>
    <w:p w:rsidR="004D7CF7" w:rsidRDefault="004D7CF7">
      <w:pPr>
        <w:pStyle w:val="TableParagraph"/>
        <w:rPr>
          <w:sz w:val="28"/>
        </w:rPr>
        <w:sectPr w:rsidR="004D7CF7">
          <w:type w:val="continuous"/>
          <w:pgSz w:w="16840" w:h="12410" w:orient="landscape"/>
          <w:pgMar w:top="540" w:right="0" w:bottom="1720" w:left="283" w:header="0" w:footer="1489" w:gutter="0"/>
          <w:cols w:space="720"/>
        </w:sectPr>
      </w:pPr>
    </w:p>
    <w:p w:rsidR="004D7CF7" w:rsidRDefault="00FE487B">
      <w:pPr>
        <w:pStyle w:val="a3"/>
        <w:spacing w:before="73"/>
        <w:ind w:right="2954"/>
        <w:jc w:val="both"/>
      </w:pPr>
      <w:r>
        <w:rPr>
          <w:b/>
        </w:rPr>
        <w:lastRenderedPageBreak/>
        <w:t>Экспертная</w:t>
      </w:r>
      <w:r>
        <w:rPr>
          <w:b/>
          <w:spacing w:val="-3"/>
        </w:rPr>
        <w:t xml:space="preserve"> </w:t>
      </w:r>
      <w:r>
        <w:rPr>
          <w:b/>
        </w:rPr>
        <w:t>деятельность</w:t>
      </w:r>
      <w:r>
        <w:rPr>
          <w:b/>
          <w:spacing w:val="-3"/>
        </w:rPr>
        <w:t xml:space="preserve"> </w:t>
      </w:r>
      <w:r>
        <w:t>-</w:t>
      </w:r>
      <w:r>
        <w:rPr>
          <w:spacing w:val="-4"/>
        </w:rPr>
        <w:t xml:space="preserve"> </w:t>
      </w:r>
      <w:r>
        <w:t>экспертиза</w:t>
      </w:r>
      <w:r>
        <w:rPr>
          <w:spacing w:val="-5"/>
        </w:rPr>
        <w:t xml:space="preserve"> </w:t>
      </w:r>
      <w:r>
        <w:t>(образовательной</w:t>
      </w:r>
      <w:r>
        <w:rPr>
          <w:spacing w:val="-3"/>
        </w:rPr>
        <w:t xml:space="preserve"> </w:t>
      </w:r>
      <w:r>
        <w:t>среды,</w:t>
      </w:r>
      <w:r>
        <w:rPr>
          <w:spacing w:val="-4"/>
        </w:rPr>
        <w:t xml:space="preserve"> </w:t>
      </w:r>
      <w:r>
        <w:t>профессиональной</w:t>
      </w:r>
      <w:r>
        <w:rPr>
          <w:spacing w:val="-3"/>
        </w:rPr>
        <w:t xml:space="preserve"> </w:t>
      </w:r>
      <w:r>
        <w:t>деятельности</w:t>
      </w:r>
      <w:r>
        <w:rPr>
          <w:spacing w:val="-6"/>
        </w:rPr>
        <w:t xml:space="preserve"> </w:t>
      </w:r>
      <w:r>
        <w:t>педагогов образовательного</w:t>
      </w:r>
      <w:r>
        <w:rPr>
          <w:spacing w:val="-2"/>
        </w:rPr>
        <w:t xml:space="preserve"> </w:t>
      </w:r>
      <w:r>
        <w:t>учреждения,</w:t>
      </w:r>
      <w:r>
        <w:rPr>
          <w:spacing w:val="-3"/>
        </w:rPr>
        <w:t xml:space="preserve"> </w:t>
      </w:r>
      <w:r>
        <w:t>микроклимата</w:t>
      </w:r>
      <w:r>
        <w:rPr>
          <w:spacing w:val="-3"/>
        </w:rPr>
        <w:t xml:space="preserve"> </w:t>
      </w:r>
      <w:r>
        <w:t>в</w:t>
      </w:r>
      <w:r>
        <w:rPr>
          <w:spacing w:val="-5"/>
        </w:rPr>
        <w:t xml:space="preserve"> </w:t>
      </w:r>
      <w:r>
        <w:t>детских</w:t>
      </w:r>
      <w:r>
        <w:rPr>
          <w:spacing w:val="-2"/>
        </w:rPr>
        <w:t xml:space="preserve"> </w:t>
      </w:r>
      <w:r>
        <w:t>коллективах</w:t>
      </w:r>
      <w:r>
        <w:rPr>
          <w:spacing w:val="-2"/>
        </w:rPr>
        <w:t xml:space="preserve"> </w:t>
      </w:r>
      <w:r>
        <w:t>и</w:t>
      </w:r>
      <w:r>
        <w:rPr>
          <w:spacing w:val="-3"/>
        </w:rPr>
        <w:t xml:space="preserve"> </w:t>
      </w:r>
      <w:r>
        <w:t>педагогической</w:t>
      </w:r>
      <w:r>
        <w:rPr>
          <w:spacing w:val="-3"/>
        </w:rPr>
        <w:t xml:space="preserve"> </w:t>
      </w:r>
      <w:r>
        <w:t>среде,</w:t>
      </w:r>
      <w:r>
        <w:rPr>
          <w:spacing w:val="-4"/>
        </w:rPr>
        <w:t xml:space="preserve"> </w:t>
      </w:r>
      <w:r>
        <w:t>эмоционально-психологической составляющей образовательной</w:t>
      </w:r>
      <w:r>
        <w:rPr>
          <w:spacing w:val="40"/>
        </w:rPr>
        <w:t xml:space="preserve"> </w:t>
      </w:r>
      <w:r>
        <w:t>деятельности).</w:t>
      </w:r>
    </w:p>
    <w:p w:rsidR="004D7CF7" w:rsidRDefault="00FE487B">
      <w:pPr>
        <w:pStyle w:val="a3"/>
        <w:spacing w:before="2"/>
        <w:ind w:right="1131"/>
        <w:jc w:val="both"/>
      </w:pPr>
      <w:r>
        <w:t>Этап планирования, организации, координации (организационно-исполнительская деятельность). Этап диагностики коррекционно-развивающей образовательной среды (контрольно-диагностическая деятельность). Этап регуляции и корректировки (регулятивно-корректировочная деятельность).</w:t>
      </w:r>
    </w:p>
    <w:p w:rsidR="004D7CF7" w:rsidRDefault="00FE487B">
      <w:pPr>
        <w:pStyle w:val="1"/>
        <w:spacing w:before="4" w:line="319" w:lineRule="exact"/>
        <w:ind w:left="6164"/>
        <w:jc w:val="both"/>
      </w:pPr>
      <w:r>
        <w:t>Этапы</w:t>
      </w:r>
      <w:r>
        <w:rPr>
          <w:spacing w:val="-6"/>
        </w:rPr>
        <w:t xml:space="preserve"> </w:t>
      </w:r>
      <w:r>
        <w:t>реализации</w:t>
      </w:r>
      <w:r>
        <w:rPr>
          <w:spacing w:val="-6"/>
        </w:rPr>
        <w:t xml:space="preserve"> </w:t>
      </w:r>
      <w:r>
        <w:rPr>
          <w:spacing w:val="-2"/>
        </w:rPr>
        <w:t>программы</w:t>
      </w:r>
    </w:p>
    <w:p w:rsidR="004D7CF7" w:rsidRDefault="00FE487B">
      <w:pPr>
        <w:pStyle w:val="a4"/>
        <w:numPr>
          <w:ilvl w:val="0"/>
          <w:numId w:val="14"/>
        </w:numPr>
        <w:tabs>
          <w:tab w:val="left" w:pos="745"/>
        </w:tabs>
        <w:ind w:right="1126" w:firstLine="0"/>
        <w:jc w:val="both"/>
        <w:rPr>
          <w:sz w:val="28"/>
        </w:rPr>
      </w:pPr>
      <w:r>
        <w:rPr>
          <w:b/>
          <w:sz w:val="28"/>
          <w:u w:val="single"/>
        </w:rPr>
        <w:t>ый этап:</w:t>
      </w:r>
      <w:r>
        <w:rPr>
          <w:b/>
          <w:sz w:val="28"/>
        </w:rPr>
        <w:t xml:space="preserve"> </w:t>
      </w:r>
      <w:r>
        <w:rPr>
          <w:sz w:val="28"/>
        </w:rPr>
        <w:t>а) оценка контингента обучающихся для учёта особенностей развития детей, определения специфики и их особых образовательных потребностей; оценка образовательной среды с целью соответствия требованиям программно-методического обеспечения, материально-технической и кадровой базы учреждения. Результатом данного этапа является оценка контингента обучающихся для учета особенностей развития детей, определения специфики и их особых образовательных потребностей; оценка образовательной среды на предмет соответствия требованиям программно-методического обеспечения, материально-технической и кадровой базы организации.</w:t>
      </w:r>
    </w:p>
    <w:p w:rsidR="004D7CF7" w:rsidRDefault="00FE487B">
      <w:pPr>
        <w:pStyle w:val="a3"/>
        <w:spacing w:line="322" w:lineRule="exact"/>
        <w:ind w:left="581"/>
        <w:jc w:val="both"/>
      </w:pPr>
      <w:r>
        <w:t>б)</w:t>
      </w:r>
      <w:r>
        <w:rPr>
          <w:noProof/>
          <w:position w:val="-5"/>
          <w:lang w:eastAsia="ru-RU"/>
        </w:rPr>
        <w:drawing>
          <wp:inline distT="0" distB="0" distL="0" distR="0">
            <wp:extent cx="44195" cy="16763"/>
            <wp:effectExtent l="0" t="0" r="0" b="0"/>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140" cstate="print"/>
                    <a:stretch>
                      <a:fillRect/>
                    </a:stretch>
                  </pic:blipFill>
                  <pic:spPr>
                    <a:xfrm>
                      <a:off x="0" y="0"/>
                      <a:ext cx="44195" cy="16763"/>
                    </a:xfrm>
                    <a:prstGeom prst="rect">
                      <a:avLst/>
                    </a:prstGeom>
                  </pic:spPr>
                </pic:pic>
              </a:graphicData>
            </a:graphic>
          </wp:inline>
        </w:drawing>
      </w:r>
      <w:r>
        <w:t>Сбор</w:t>
      </w:r>
      <w:r>
        <w:rPr>
          <w:spacing w:val="-7"/>
        </w:rPr>
        <w:t xml:space="preserve"> </w:t>
      </w:r>
      <w:r>
        <w:t>информации</w:t>
      </w:r>
      <w:r>
        <w:rPr>
          <w:spacing w:val="-7"/>
        </w:rPr>
        <w:t xml:space="preserve"> </w:t>
      </w:r>
      <w:r>
        <w:t>о</w:t>
      </w:r>
      <w:r>
        <w:rPr>
          <w:spacing w:val="-9"/>
        </w:rPr>
        <w:t xml:space="preserve"> </w:t>
      </w:r>
      <w:r>
        <w:t>ребенке</w:t>
      </w:r>
      <w:r>
        <w:rPr>
          <w:spacing w:val="-7"/>
        </w:rPr>
        <w:t xml:space="preserve"> </w:t>
      </w:r>
      <w:r>
        <w:t>(первичная</w:t>
      </w:r>
      <w:r>
        <w:rPr>
          <w:spacing w:val="-10"/>
        </w:rPr>
        <w:t xml:space="preserve"> </w:t>
      </w:r>
      <w:r>
        <w:t>диагностика</w:t>
      </w:r>
      <w:r>
        <w:rPr>
          <w:spacing w:val="-7"/>
        </w:rPr>
        <w:t xml:space="preserve"> </w:t>
      </w:r>
      <w:r>
        <w:t>соматического,</w:t>
      </w:r>
      <w:r>
        <w:rPr>
          <w:spacing w:val="-10"/>
        </w:rPr>
        <w:t xml:space="preserve"> </w:t>
      </w:r>
      <w:r>
        <w:t>психического</w:t>
      </w:r>
      <w:r>
        <w:rPr>
          <w:spacing w:val="-7"/>
        </w:rPr>
        <w:t xml:space="preserve"> </w:t>
      </w:r>
      <w:r>
        <w:t>и</w:t>
      </w:r>
      <w:r>
        <w:rPr>
          <w:spacing w:val="-7"/>
        </w:rPr>
        <w:t xml:space="preserve"> </w:t>
      </w:r>
      <w:r>
        <w:t>социального</w:t>
      </w:r>
      <w:r>
        <w:rPr>
          <w:spacing w:val="2"/>
        </w:rPr>
        <w:t xml:space="preserve"> </w:t>
      </w:r>
      <w:r>
        <w:t>здоровья)</w:t>
      </w:r>
      <w:r>
        <w:rPr>
          <w:spacing w:val="-6"/>
        </w:rPr>
        <w:t xml:space="preserve"> </w:t>
      </w:r>
      <w:r>
        <w:rPr>
          <w:spacing w:val="-10"/>
        </w:rPr>
        <w:t>с</w:t>
      </w:r>
    </w:p>
    <w:p w:rsidR="004D7CF7" w:rsidRDefault="00FE487B">
      <w:pPr>
        <w:pStyle w:val="a3"/>
        <w:ind w:right="1128"/>
      </w:pPr>
      <w:r>
        <w:t>использованием</w:t>
      </w:r>
      <w:r>
        <w:rPr>
          <w:spacing w:val="-3"/>
        </w:rPr>
        <w:t xml:space="preserve"> </w:t>
      </w:r>
      <w:r>
        <w:t>широкого</w:t>
      </w:r>
      <w:r>
        <w:rPr>
          <w:spacing w:val="-2"/>
        </w:rPr>
        <w:t xml:space="preserve"> </w:t>
      </w:r>
      <w:r>
        <w:t>спектра</w:t>
      </w:r>
      <w:r>
        <w:rPr>
          <w:spacing w:val="-5"/>
        </w:rPr>
        <w:t xml:space="preserve"> </w:t>
      </w:r>
      <w:r>
        <w:t>различных</w:t>
      </w:r>
      <w:r>
        <w:rPr>
          <w:spacing w:val="-2"/>
        </w:rPr>
        <w:t xml:space="preserve"> </w:t>
      </w:r>
      <w:r>
        <w:t>методов:</w:t>
      </w:r>
      <w:r>
        <w:rPr>
          <w:spacing w:val="40"/>
        </w:rPr>
        <w:t xml:space="preserve"> </w:t>
      </w:r>
      <w:r>
        <w:t>тестирование,</w:t>
      </w:r>
      <w:r>
        <w:rPr>
          <w:spacing w:val="-3"/>
        </w:rPr>
        <w:t xml:space="preserve"> </w:t>
      </w:r>
      <w:r>
        <w:t>анкетирование</w:t>
      </w:r>
      <w:r>
        <w:rPr>
          <w:spacing w:val="-5"/>
        </w:rPr>
        <w:t xml:space="preserve"> </w:t>
      </w:r>
      <w:r>
        <w:t>педагогов</w:t>
      </w:r>
      <w:r>
        <w:rPr>
          <w:spacing w:val="-3"/>
        </w:rPr>
        <w:t xml:space="preserve"> </w:t>
      </w:r>
      <w:r>
        <w:t>и</w:t>
      </w:r>
      <w:r>
        <w:rPr>
          <w:spacing w:val="-5"/>
        </w:rPr>
        <w:t xml:space="preserve"> </w:t>
      </w:r>
      <w:r>
        <w:t>родителей,</w:t>
      </w:r>
      <w:r>
        <w:rPr>
          <w:spacing w:val="-6"/>
        </w:rPr>
        <w:t xml:space="preserve"> </w:t>
      </w:r>
      <w:r>
        <w:t>наблюдение</w:t>
      </w:r>
      <w:r>
        <w:rPr>
          <w:spacing w:val="-5"/>
        </w:rPr>
        <w:t xml:space="preserve"> </w:t>
      </w:r>
      <w:r>
        <w:t>и беседа, медицинская карта, матрица определения обобщенного показателя социального благополучия и др. Результатом является информации о ребенке.</w:t>
      </w:r>
    </w:p>
    <w:p w:rsidR="004D7CF7" w:rsidRDefault="00FE487B">
      <w:pPr>
        <w:pStyle w:val="a4"/>
        <w:numPr>
          <w:ilvl w:val="0"/>
          <w:numId w:val="14"/>
        </w:numPr>
        <w:tabs>
          <w:tab w:val="left" w:pos="745"/>
        </w:tabs>
        <w:ind w:right="1175" w:firstLine="0"/>
        <w:rPr>
          <w:sz w:val="28"/>
        </w:rPr>
      </w:pPr>
      <w:r>
        <w:rPr>
          <w:b/>
          <w:sz w:val="28"/>
          <w:u w:val="single"/>
        </w:rPr>
        <w:t>ой этап:</w:t>
      </w:r>
      <w:r>
        <w:rPr>
          <w:b/>
          <w:spacing w:val="40"/>
          <w:sz w:val="28"/>
          <w:u w:val="single"/>
        </w:rPr>
        <w:t xml:space="preserve"> </w:t>
      </w:r>
      <w:r>
        <w:rPr>
          <w:sz w:val="28"/>
        </w:rPr>
        <w:t>Анализ полученной информации. На основе анализа</w:t>
      </w:r>
      <w:r>
        <w:rPr>
          <w:spacing w:val="40"/>
          <w:sz w:val="28"/>
        </w:rPr>
        <w:t xml:space="preserve"> </w:t>
      </w:r>
      <w:r>
        <w:rPr>
          <w:sz w:val="28"/>
        </w:rPr>
        <w:t>определяется:</w:t>
      </w:r>
      <w:r>
        <w:rPr>
          <w:spacing w:val="40"/>
          <w:sz w:val="28"/>
        </w:rPr>
        <w:t xml:space="preserve"> </w:t>
      </w:r>
      <w:r>
        <w:rPr>
          <w:sz w:val="28"/>
        </w:rPr>
        <w:t>в какой именно помощи нуждается конкретный</w:t>
      </w:r>
      <w:r>
        <w:rPr>
          <w:spacing w:val="40"/>
          <w:sz w:val="28"/>
        </w:rPr>
        <w:t xml:space="preserve"> </w:t>
      </w:r>
      <w:r>
        <w:rPr>
          <w:sz w:val="28"/>
        </w:rPr>
        <w:t>ребенок:</w:t>
      </w:r>
      <w:r>
        <w:rPr>
          <w:spacing w:val="-3"/>
          <w:sz w:val="28"/>
        </w:rPr>
        <w:t xml:space="preserve"> </w:t>
      </w:r>
      <w:r>
        <w:rPr>
          <w:sz w:val="28"/>
        </w:rPr>
        <w:t>педагогической,</w:t>
      </w:r>
      <w:r>
        <w:rPr>
          <w:spacing w:val="-5"/>
          <w:sz w:val="28"/>
        </w:rPr>
        <w:t xml:space="preserve"> </w:t>
      </w:r>
      <w:r>
        <w:rPr>
          <w:sz w:val="28"/>
        </w:rPr>
        <w:t>психологической,</w:t>
      </w:r>
      <w:r>
        <w:rPr>
          <w:spacing w:val="-5"/>
          <w:sz w:val="28"/>
        </w:rPr>
        <w:t xml:space="preserve"> </w:t>
      </w:r>
      <w:r>
        <w:rPr>
          <w:sz w:val="28"/>
        </w:rPr>
        <w:t>медицинской,</w:t>
      </w:r>
      <w:r>
        <w:rPr>
          <w:spacing w:val="-5"/>
          <w:sz w:val="28"/>
        </w:rPr>
        <w:t xml:space="preserve"> </w:t>
      </w:r>
      <w:r>
        <w:rPr>
          <w:sz w:val="28"/>
        </w:rPr>
        <w:t>социальной;</w:t>
      </w:r>
      <w:r>
        <w:rPr>
          <w:spacing w:val="-3"/>
          <w:sz w:val="28"/>
        </w:rPr>
        <w:t xml:space="preserve"> </w:t>
      </w:r>
      <w:r>
        <w:rPr>
          <w:sz w:val="28"/>
        </w:rPr>
        <w:t>либо</w:t>
      </w:r>
      <w:r>
        <w:rPr>
          <w:spacing w:val="-3"/>
          <w:sz w:val="28"/>
        </w:rPr>
        <w:t xml:space="preserve"> </w:t>
      </w:r>
      <w:r>
        <w:rPr>
          <w:sz w:val="28"/>
        </w:rPr>
        <w:t>необходима</w:t>
      </w:r>
      <w:r>
        <w:rPr>
          <w:spacing w:val="-4"/>
          <w:sz w:val="28"/>
        </w:rPr>
        <w:t xml:space="preserve"> </w:t>
      </w:r>
      <w:r>
        <w:rPr>
          <w:sz w:val="28"/>
        </w:rPr>
        <w:t>комплексная</w:t>
      </w:r>
      <w:r>
        <w:rPr>
          <w:spacing w:val="-4"/>
          <w:sz w:val="28"/>
        </w:rPr>
        <w:t xml:space="preserve"> </w:t>
      </w:r>
      <w:r>
        <w:rPr>
          <w:sz w:val="28"/>
        </w:rPr>
        <w:t>помощь и поддержка. Заполняется карта обследования социально - дезадаптированных детей с оценкой общих условий воспитания и показателей социального развития ребенка. Результатом является карта обследования социально - дезадаптированных</w:t>
      </w:r>
    </w:p>
    <w:p w:rsidR="004D7CF7" w:rsidRDefault="00FE487B">
      <w:pPr>
        <w:pStyle w:val="a3"/>
        <w:spacing w:line="322" w:lineRule="exact"/>
      </w:pPr>
      <w:r>
        <w:rPr>
          <w:spacing w:val="-2"/>
        </w:rPr>
        <w:t>детей.</w:t>
      </w:r>
    </w:p>
    <w:p w:rsidR="004D7CF7" w:rsidRDefault="00FE487B">
      <w:pPr>
        <w:pStyle w:val="a4"/>
        <w:numPr>
          <w:ilvl w:val="0"/>
          <w:numId w:val="14"/>
        </w:numPr>
        <w:tabs>
          <w:tab w:val="left" w:pos="745"/>
        </w:tabs>
        <w:ind w:right="1126" w:firstLine="0"/>
        <w:jc w:val="both"/>
        <w:rPr>
          <w:sz w:val="28"/>
        </w:rPr>
      </w:pPr>
      <w:r>
        <w:rPr>
          <w:b/>
          <w:sz w:val="28"/>
          <w:u w:val="single"/>
        </w:rPr>
        <w:t>ий этап:</w:t>
      </w:r>
      <w:r>
        <w:rPr>
          <w:b/>
          <w:sz w:val="28"/>
        </w:rPr>
        <w:t xml:space="preserve"> </w:t>
      </w:r>
      <w:r>
        <w:rPr>
          <w:sz w:val="28"/>
        </w:rPr>
        <w:t>Планирование</w:t>
      </w:r>
      <w:r>
        <w:rPr>
          <w:b/>
          <w:sz w:val="28"/>
        </w:rPr>
        <w:t xml:space="preserve">, </w:t>
      </w:r>
      <w:r>
        <w:rPr>
          <w:sz w:val="28"/>
        </w:rPr>
        <w:t>организация, координация.</w:t>
      </w:r>
      <w:r>
        <w:rPr>
          <w:spacing w:val="40"/>
          <w:sz w:val="28"/>
        </w:rPr>
        <w:t xml:space="preserve"> </w:t>
      </w:r>
      <w:r>
        <w:rPr>
          <w:sz w:val="28"/>
        </w:rPr>
        <w:t>Создание мультипрофессиональной группы для работы с ребёнком. Констатация соответствия созданных условий и выбранных коррекционно-развивающих и образовательных программ особым образовательным потребностям ребёнка. Результатом работы является организованный образовательный процесс, имеющий коррекционно-развивающую направленность, и процесс специального сопровождения детей с ОВЗ при целенаправленно созданных (вариативных) условиях обучения, воспитания, развития, социализации рассматриваемой категории детей.</w:t>
      </w:r>
    </w:p>
    <w:p w:rsidR="004D7CF7" w:rsidRDefault="00FE487B">
      <w:pPr>
        <w:pStyle w:val="a4"/>
        <w:numPr>
          <w:ilvl w:val="0"/>
          <w:numId w:val="13"/>
        </w:numPr>
        <w:tabs>
          <w:tab w:val="left" w:pos="651"/>
        </w:tabs>
        <w:spacing w:before="1"/>
        <w:ind w:right="1284" w:firstLine="0"/>
        <w:rPr>
          <w:sz w:val="28"/>
        </w:rPr>
      </w:pPr>
      <w:r>
        <w:rPr>
          <w:b/>
          <w:sz w:val="28"/>
          <w:u w:val="single"/>
        </w:rPr>
        <w:t xml:space="preserve"> –ый этап: </w:t>
      </w:r>
      <w:r>
        <w:rPr>
          <w:sz w:val="28"/>
        </w:rPr>
        <w:t>Совместная (мультипрофессиональная) выработка рекомендаций для ребенка, педагога, родителей, специалистов;</w:t>
      </w:r>
      <w:r>
        <w:rPr>
          <w:spacing w:val="-6"/>
          <w:sz w:val="28"/>
        </w:rPr>
        <w:t xml:space="preserve"> </w:t>
      </w:r>
      <w:r>
        <w:rPr>
          <w:sz w:val="28"/>
        </w:rPr>
        <w:t>разработка</w:t>
      </w:r>
      <w:r>
        <w:rPr>
          <w:spacing w:val="-4"/>
          <w:sz w:val="28"/>
        </w:rPr>
        <w:t xml:space="preserve"> </w:t>
      </w:r>
      <w:r>
        <w:rPr>
          <w:sz w:val="28"/>
        </w:rPr>
        <w:t>индивидуального</w:t>
      </w:r>
      <w:r>
        <w:rPr>
          <w:spacing w:val="-6"/>
          <w:sz w:val="28"/>
        </w:rPr>
        <w:t xml:space="preserve"> </w:t>
      </w:r>
      <w:r>
        <w:rPr>
          <w:sz w:val="28"/>
        </w:rPr>
        <w:t>плана</w:t>
      </w:r>
      <w:r>
        <w:rPr>
          <w:spacing w:val="-4"/>
          <w:sz w:val="28"/>
        </w:rPr>
        <w:t xml:space="preserve"> </w:t>
      </w:r>
      <w:r>
        <w:rPr>
          <w:sz w:val="28"/>
        </w:rPr>
        <w:t>комплексной</w:t>
      </w:r>
      <w:r>
        <w:rPr>
          <w:spacing w:val="-4"/>
          <w:sz w:val="28"/>
        </w:rPr>
        <w:t xml:space="preserve"> </w:t>
      </w:r>
      <w:r>
        <w:rPr>
          <w:sz w:val="28"/>
        </w:rPr>
        <w:t>помощи</w:t>
      </w:r>
      <w:r>
        <w:rPr>
          <w:spacing w:val="-6"/>
          <w:sz w:val="28"/>
        </w:rPr>
        <w:t xml:space="preserve"> </w:t>
      </w:r>
      <w:r>
        <w:rPr>
          <w:sz w:val="28"/>
        </w:rPr>
        <w:t>для</w:t>
      </w:r>
      <w:r>
        <w:rPr>
          <w:spacing w:val="-4"/>
          <w:sz w:val="28"/>
        </w:rPr>
        <w:t xml:space="preserve"> </w:t>
      </w:r>
      <w:r>
        <w:rPr>
          <w:sz w:val="28"/>
        </w:rPr>
        <w:t>ребенка.</w:t>
      </w:r>
      <w:r>
        <w:rPr>
          <w:spacing w:val="-4"/>
          <w:sz w:val="28"/>
        </w:rPr>
        <w:t xml:space="preserve"> </w:t>
      </w:r>
      <w:r>
        <w:rPr>
          <w:sz w:val="28"/>
        </w:rPr>
        <w:t>Результатом</w:t>
      </w:r>
      <w:r>
        <w:rPr>
          <w:spacing w:val="-4"/>
          <w:sz w:val="28"/>
        </w:rPr>
        <w:t xml:space="preserve"> </w:t>
      </w:r>
      <w:r>
        <w:rPr>
          <w:sz w:val="28"/>
        </w:rPr>
        <w:t>являются</w:t>
      </w:r>
      <w:r>
        <w:rPr>
          <w:spacing w:val="-5"/>
          <w:sz w:val="28"/>
        </w:rPr>
        <w:t xml:space="preserve"> </w:t>
      </w:r>
      <w:r>
        <w:rPr>
          <w:sz w:val="28"/>
        </w:rPr>
        <w:t>рекомендации для ребенка, педагога, родителей, специалистов; индивидуальный план комплексной помощи для ребенка.</w:t>
      </w:r>
    </w:p>
    <w:p w:rsidR="004D7CF7" w:rsidRDefault="004D7CF7">
      <w:pPr>
        <w:pStyle w:val="a4"/>
        <w:rPr>
          <w:sz w:val="28"/>
        </w:rPr>
        <w:sectPr w:rsidR="004D7CF7">
          <w:pgSz w:w="16840" w:h="12410" w:orient="landscape"/>
          <w:pgMar w:top="480" w:right="0" w:bottom="1720" w:left="283" w:header="0" w:footer="1489" w:gutter="0"/>
          <w:cols w:space="720"/>
        </w:sectPr>
      </w:pPr>
    </w:p>
    <w:p w:rsidR="004D7CF7" w:rsidRDefault="00FE487B">
      <w:pPr>
        <w:pStyle w:val="a4"/>
        <w:numPr>
          <w:ilvl w:val="0"/>
          <w:numId w:val="13"/>
        </w:numPr>
        <w:tabs>
          <w:tab w:val="left" w:pos="651"/>
        </w:tabs>
        <w:spacing w:before="73"/>
        <w:ind w:right="1974" w:firstLine="0"/>
        <w:rPr>
          <w:sz w:val="28"/>
        </w:rPr>
      </w:pPr>
      <w:r>
        <w:rPr>
          <w:b/>
          <w:spacing w:val="-2"/>
          <w:sz w:val="28"/>
          <w:u w:val="single"/>
        </w:rPr>
        <w:lastRenderedPageBreak/>
        <w:t xml:space="preserve"> </w:t>
      </w:r>
      <w:r>
        <w:rPr>
          <w:b/>
          <w:sz w:val="28"/>
          <w:u w:val="single"/>
        </w:rPr>
        <w:t>–</w:t>
      </w:r>
      <w:r>
        <w:rPr>
          <w:b/>
          <w:spacing w:val="-4"/>
          <w:sz w:val="28"/>
          <w:u w:val="single"/>
        </w:rPr>
        <w:t xml:space="preserve"> </w:t>
      </w:r>
      <w:r>
        <w:rPr>
          <w:b/>
          <w:sz w:val="28"/>
          <w:u w:val="single"/>
        </w:rPr>
        <w:t>этап:</w:t>
      </w:r>
      <w:r>
        <w:rPr>
          <w:b/>
          <w:spacing w:val="-2"/>
          <w:sz w:val="28"/>
          <w:u w:val="single"/>
        </w:rPr>
        <w:t xml:space="preserve"> </w:t>
      </w:r>
      <w:r>
        <w:rPr>
          <w:sz w:val="28"/>
        </w:rPr>
        <w:t>Консультирование</w:t>
      </w:r>
      <w:r>
        <w:rPr>
          <w:spacing w:val="-2"/>
          <w:sz w:val="28"/>
        </w:rPr>
        <w:t xml:space="preserve"> </w:t>
      </w:r>
      <w:r>
        <w:rPr>
          <w:sz w:val="28"/>
        </w:rPr>
        <w:t>всех</w:t>
      </w:r>
      <w:r>
        <w:rPr>
          <w:spacing w:val="-1"/>
          <w:sz w:val="28"/>
        </w:rPr>
        <w:t xml:space="preserve"> </w:t>
      </w:r>
      <w:r>
        <w:rPr>
          <w:sz w:val="28"/>
        </w:rPr>
        <w:t>участников</w:t>
      </w:r>
      <w:r>
        <w:rPr>
          <w:spacing w:val="-3"/>
          <w:sz w:val="28"/>
        </w:rPr>
        <w:t xml:space="preserve"> </w:t>
      </w:r>
      <w:r>
        <w:rPr>
          <w:sz w:val="28"/>
        </w:rPr>
        <w:t>реабилитационно –</w:t>
      </w:r>
      <w:r>
        <w:rPr>
          <w:spacing w:val="-2"/>
          <w:sz w:val="28"/>
        </w:rPr>
        <w:t xml:space="preserve"> </w:t>
      </w:r>
      <w:r>
        <w:rPr>
          <w:sz w:val="28"/>
        </w:rPr>
        <w:t>коррекционной</w:t>
      </w:r>
      <w:r>
        <w:rPr>
          <w:spacing w:val="-4"/>
          <w:sz w:val="28"/>
        </w:rPr>
        <w:t xml:space="preserve"> </w:t>
      </w:r>
      <w:r>
        <w:rPr>
          <w:sz w:val="28"/>
        </w:rPr>
        <w:t>работы</w:t>
      </w:r>
      <w:r>
        <w:rPr>
          <w:spacing w:val="-2"/>
          <w:sz w:val="28"/>
        </w:rPr>
        <w:t xml:space="preserve"> </w:t>
      </w:r>
      <w:r>
        <w:rPr>
          <w:sz w:val="28"/>
        </w:rPr>
        <w:t>о</w:t>
      </w:r>
      <w:r>
        <w:rPr>
          <w:spacing w:val="-5"/>
          <w:sz w:val="28"/>
        </w:rPr>
        <w:t xml:space="preserve"> </w:t>
      </w:r>
      <w:r>
        <w:rPr>
          <w:sz w:val="28"/>
        </w:rPr>
        <w:t>путях</w:t>
      </w:r>
      <w:r>
        <w:rPr>
          <w:spacing w:val="-1"/>
          <w:sz w:val="28"/>
        </w:rPr>
        <w:t xml:space="preserve"> </w:t>
      </w:r>
      <w:r>
        <w:rPr>
          <w:sz w:val="28"/>
        </w:rPr>
        <w:t>и</w:t>
      </w:r>
      <w:r>
        <w:rPr>
          <w:spacing w:val="-2"/>
          <w:sz w:val="28"/>
        </w:rPr>
        <w:t xml:space="preserve"> </w:t>
      </w:r>
      <w:r>
        <w:rPr>
          <w:sz w:val="28"/>
        </w:rPr>
        <w:t>способах</w:t>
      </w:r>
      <w:r>
        <w:rPr>
          <w:spacing w:val="-5"/>
          <w:sz w:val="28"/>
        </w:rPr>
        <w:t xml:space="preserve"> </w:t>
      </w:r>
      <w:r>
        <w:rPr>
          <w:sz w:val="28"/>
        </w:rPr>
        <w:t>решения проблем и трудностей ребенка. Результатом является единство</w:t>
      </w:r>
      <w:r>
        <w:rPr>
          <w:spacing w:val="40"/>
          <w:sz w:val="28"/>
        </w:rPr>
        <w:t xml:space="preserve"> </w:t>
      </w:r>
      <w:r>
        <w:rPr>
          <w:sz w:val="28"/>
        </w:rPr>
        <w:t>по решению проблем и трудностей ребенка.</w:t>
      </w:r>
    </w:p>
    <w:p w:rsidR="004D7CF7" w:rsidRDefault="00FE487B">
      <w:pPr>
        <w:pStyle w:val="a4"/>
        <w:numPr>
          <w:ilvl w:val="0"/>
          <w:numId w:val="12"/>
        </w:numPr>
        <w:tabs>
          <w:tab w:val="left" w:pos="745"/>
        </w:tabs>
        <w:spacing w:before="3"/>
        <w:ind w:right="2604" w:firstLine="0"/>
        <w:rPr>
          <w:sz w:val="28"/>
        </w:rPr>
      </w:pPr>
      <w:r>
        <w:rPr>
          <w:b/>
          <w:sz w:val="28"/>
          <w:u w:val="single"/>
        </w:rPr>
        <w:t>ой</w:t>
      </w:r>
      <w:r>
        <w:rPr>
          <w:b/>
          <w:spacing w:val="-7"/>
          <w:sz w:val="28"/>
          <w:u w:val="single"/>
        </w:rPr>
        <w:t xml:space="preserve"> </w:t>
      </w:r>
      <w:r>
        <w:rPr>
          <w:b/>
          <w:sz w:val="28"/>
          <w:u w:val="single"/>
        </w:rPr>
        <w:t>этап:</w:t>
      </w:r>
      <w:r>
        <w:rPr>
          <w:b/>
          <w:spacing w:val="-2"/>
          <w:sz w:val="28"/>
          <w:u w:val="single"/>
        </w:rPr>
        <w:t xml:space="preserve"> </w:t>
      </w:r>
      <w:r>
        <w:rPr>
          <w:sz w:val="28"/>
        </w:rPr>
        <w:t>Выполнение</w:t>
      </w:r>
      <w:r>
        <w:rPr>
          <w:spacing w:val="-6"/>
          <w:sz w:val="28"/>
        </w:rPr>
        <w:t xml:space="preserve"> </w:t>
      </w:r>
      <w:r>
        <w:rPr>
          <w:sz w:val="28"/>
        </w:rPr>
        <w:t>рекомендаций</w:t>
      </w:r>
      <w:r>
        <w:rPr>
          <w:spacing w:val="-3"/>
          <w:sz w:val="28"/>
        </w:rPr>
        <w:t xml:space="preserve"> </w:t>
      </w:r>
      <w:r>
        <w:rPr>
          <w:sz w:val="28"/>
        </w:rPr>
        <w:t>(основная</w:t>
      </w:r>
      <w:r>
        <w:rPr>
          <w:spacing w:val="-6"/>
          <w:sz w:val="28"/>
        </w:rPr>
        <w:t xml:space="preserve"> </w:t>
      </w:r>
      <w:r>
        <w:rPr>
          <w:sz w:val="28"/>
        </w:rPr>
        <w:t>деятельность)</w:t>
      </w:r>
      <w:r>
        <w:rPr>
          <w:spacing w:val="-3"/>
          <w:sz w:val="28"/>
        </w:rPr>
        <w:t xml:space="preserve"> </w:t>
      </w:r>
      <w:r>
        <w:rPr>
          <w:sz w:val="28"/>
        </w:rPr>
        <w:t>всеми</w:t>
      </w:r>
      <w:r>
        <w:rPr>
          <w:spacing w:val="-2"/>
          <w:sz w:val="28"/>
        </w:rPr>
        <w:t xml:space="preserve"> </w:t>
      </w:r>
      <w:r>
        <w:rPr>
          <w:sz w:val="28"/>
        </w:rPr>
        <w:t>участниками</w:t>
      </w:r>
      <w:r>
        <w:rPr>
          <w:spacing w:val="-3"/>
          <w:sz w:val="28"/>
        </w:rPr>
        <w:t xml:space="preserve"> </w:t>
      </w:r>
      <w:r>
        <w:rPr>
          <w:sz w:val="28"/>
        </w:rPr>
        <w:t>работы,</w:t>
      </w:r>
      <w:r>
        <w:rPr>
          <w:spacing w:val="-4"/>
          <w:sz w:val="28"/>
        </w:rPr>
        <w:t xml:space="preserve"> </w:t>
      </w:r>
      <w:r>
        <w:rPr>
          <w:sz w:val="28"/>
        </w:rPr>
        <w:t>включая</w:t>
      </w:r>
      <w:r>
        <w:rPr>
          <w:spacing w:val="-3"/>
          <w:sz w:val="28"/>
        </w:rPr>
        <w:t xml:space="preserve"> </w:t>
      </w:r>
      <w:r>
        <w:rPr>
          <w:sz w:val="28"/>
        </w:rPr>
        <w:t>родителей, отслеживание динамики. Результатом является динамика ребенка.</w:t>
      </w:r>
    </w:p>
    <w:p w:rsidR="004D7CF7" w:rsidRDefault="00FE487B">
      <w:pPr>
        <w:pStyle w:val="a4"/>
        <w:numPr>
          <w:ilvl w:val="0"/>
          <w:numId w:val="12"/>
        </w:numPr>
        <w:tabs>
          <w:tab w:val="left" w:pos="745"/>
        </w:tabs>
        <w:ind w:right="1126" w:firstLine="0"/>
        <w:jc w:val="both"/>
        <w:rPr>
          <w:sz w:val="28"/>
        </w:rPr>
      </w:pPr>
      <w:r>
        <w:rPr>
          <w:b/>
          <w:sz w:val="28"/>
          <w:u w:val="single"/>
        </w:rPr>
        <w:t>ой этап:</w:t>
      </w:r>
      <w:r>
        <w:rPr>
          <w:b/>
          <w:sz w:val="28"/>
        </w:rPr>
        <w:t xml:space="preserve"> </w:t>
      </w:r>
      <w:r>
        <w:rPr>
          <w:sz w:val="28"/>
        </w:rPr>
        <w:t>Анализ выполнения рекомендаций и реализации индивидуального плана помощи всеми участниками. Подведение предварительных итогов: (Что удалось? Что не получилось?</w:t>
      </w:r>
      <w:r>
        <w:rPr>
          <w:spacing w:val="40"/>
          <w:sz w:val="28"/>
        </w:rPr>
        <w:t xml:space="preserve"> </w:t>
      </w:r>
      <w:r>
        <w:rPr>
          <w:sz w:val="28"/>
        </w:rPr>
        <w:t>Причины? ). Результатом является констатация соответствия созданных условий и выбранных коррекционно-развивающих и образовательных программ особым образовательным потребностям ребенка.</w:t>
      </w:r>
    </w:p>
    <w:p w:rsidR="004D7CF7" w:rsidRDefault="00FE487B">
      <w:pPr>
        <w:pStyle w:val="a4"/>
        <w:numPr>
          <w:ilvl w:val="0"/>
          <w:numId w:val="12"/>
        </w:numPr>
        <w:tabs>
          <w:tab w:val="left" w:pos="745"/>
        </w:tabs>
        <w:ind w:right="1127" w:firstLine="0"/>
        <w:jc w:val="both"/>
        <w:rPr>
          <w:sz w:val="28"/>
        </w:rPr>
      </w:pPr>
      <w:r>
        <w:rPr>
          <w:b/>
          <w:sz w:val="28"/>
          <w:u w:val="single"/>
        </w:rPr>
        <w:t xml:space="preserve">ой этап: </w:t>
      </w:r>
      <w:r>
        <w:rPr>
          <w:sz w:val="28"/>
        </w:rPr>
        <w:t>Этап регуляции и корректировки . Дальнейшее проектирование коррекционно- реабилитационной программы: (Что делать дальше?). Результатом является внесение необходимых изменений в образовательный процесс и процесс сопровождения детей с ОВЗ, корректировка условий и форм обучения, методов и приемов работы.</w:t>
      </w:r>
    </w:p>
    <w:p w:rsidR="004D7CF7" w:rsidRDefault="00FE487B">
      <w:pPr>
        <w:pStyle w:val="a3"/>
        <w:ind w:right="1546" w:firstLine="69"/>
        <w:jc w:val="both"/>
      </w:pPr>
      <w:r>
        <w:t>Для</w:t>
      </w:r>
      <w:r>
        <w:rPr>
          <w:spacing w:val="-2"/>
        </w:rPr>
        <w:t xml:space="preserve"> </w:t>
      </w:r>
      <w:r>
        <w:t>решения</w:t>
      </w:r>
      <w:r>
        <w:rPr>
          <w:spacing w:val="-2"/>
        </w:rPr>
        <w:t xml:space="preserve"> </w:t>
      </w:r>
      <w:r>
        <w:t>проблем</w:t>
      </w:r>
      <w:r>
        <w:rPr>
          <w:spacing w:val="-2"/>
        </w:rPr>
        <w:t xml:space="preserve"> </w:t>
      </w:r>
      <w:r>
        <w:t>ребёнка</w:t>
      </w:r>
      <w:r>
        <w:rPr>
          <w:spacing w:val="-2"/>
        </w:rPr>
        <w:t xml:space="preserve"> </w:t>
      </w:r>
      <w:r>
        <w:t>необходимы</w:t>
      </w:r>
      <w:r>
        <w:rPr>
          <w:spacing w:val="-2"/>
        </w:rPr>
        <w:t xml:space="preserve"> </w:t>
      </w:r>
      <w:r>
        <w:t>заинтересованность</w:t>
      </w:r>
      <w:r>
        <w:rPr>
          <w:spacing w:val="-3"/>
        </w:rPr>
        <w:t xml:space="preserve"> </w:t>
      </w:r>
      <w:r>
        <w:t>и</w:t>
      </w:r>
      <w:r>
        <w:rPr>
          <w:spacing w:val="-2"/>
        </w:rPr>
        <w:t xml:space="preserve"> </w:t>
      </w:r>
      <w:r>
        <w:t>высокая</w:t>
      </w:r>
      <w:r>
        <w:rPr>
          <w:spacing w:val="-2"/>
        </w:rPr>
        <w:t xml:space="preserve"> </w:t>
      </w:r>
      <w:r>
        <w:t>мотивация</w:t>
      </w:r>
      <w:r>
        <w:rPr>
          <w:spacing w:val="-2"/>
        </w:rPr>
        <w:t xml:space="preserve"> </w:t>
      </w:r>
      <w:r>
        <w:t>всех</w:t>
      </w:r>
      <w:r>
        <w:rPr>
          <w:spacing w:val="-2"/>
        </w:rPr>
        <w:t xml:space="preserve"> </w:t>
      </w:r>
      <w:r>
        <w:t>участников</w:t>
      </w:r>
      <w:r>
        <w:rPr>
          <w:spacing w:val="-3"/>
        </w:rPr>
        <w:t xml:space="preserve"> </w:t>
      </w:r>
      <w:r>
        <w:t>работы.</w:t>
      </w:r>
      <w:r>
        <w:rPr>
          <w:spacing w:val="40"/>
        </w:rPr>
        <w:t xml:space="preserve"> </w:t>
      </w:r>
      <w:r>
        <w:t>На</w:t>
      </w:r>
      <w:r>
        <w:rPr>
          <w:spacing w:val="40"/>
        </w:rPr>
        <w:t xml:space="preserve"> </w:t>
      </w:r>
      <w:r>
        <w:t>всех этапах психолог выступает в роли консультанта.</w:t>
      </w:r>
    </w:p>
    <w:p w:rsidR="004D7CF7" w:rsidRDefault="00FE487B">
      <w:pPr>
        <w:pStyle w:val="1"/>
        <w:spacing w:before="3" w:line="319" w:lineRule="exact"/>
        <w:ind w:left="5830"/>
        <w:jc w:val="both"/>
      </w:pPr>
      <w:r>
        <w:t>Механизмы</w:t>
      </w:r>
      <w:r>
        <w:rPr>
          <w:spacing w:val="-8"/>
        </w:rPr>
        <w:t xml:space="preserve"> </w:t>
      </w:r>
      <w:r>
        <w:t>реализации</w:t>
      </w:r>
      <w:r>
        <w:rPr>
          <w:spacing w:val="-8"/>
        </w:rPr>
        <w:t xml:space="preserve"> </w:t>
      </w:r>
      <w:r>
        <w:rPr>
          <w:spacing w:val="-2"/>
        </w:rPr>
        <w:t>программы</w:t>
      </w:r>
    </w:p>
    <w:p w:rsidR="004D7CF7" w:rsidRDefault="00FE487B">
      <w:pPr>
        <w:pStyle w:val="a3"/>
        <w:ind w:right="1126" w:firstLine="340"/>
        <w:jc w:val="both"/>
      </w:pPr>
      <w:r>
        <w:t xml:space="preserve">Одним из основных механизмов реализации коррекционной работы является оптимально выстроенное </w:t>
      </w:r>
      <w:r>
        <w:rPr>
          <w:i/>
        </w:rPr>
        <w:t>взаимодействие специалистов образовательного учреждения</w:t>
      </w:r>
      <w:r>
        <w:t xml:space="preserve">, обеспечивающее системное сопровождение детей с ограниченными возможностями здоровья специалистами различного профиля в образовательных отношениях. Такое взаимодействие </w:t>
      </w:r>
      <w:r>
        <w:rPr>
          <w:spacing w:val="-2"/>
        </w:rPr>
        <w:t>включает:</w:t>
      </w:r>
    </w:p>
    <w:p w:rsidR="004D7CF7" w:rsidRDefault="00FE487B">
      <w:pPr>
        <w:pStyle w:val="a4"/>
        <w:numPr>
          <w:ilvl w:val="1"/>
          <w:numId w:val="12"/>
        </w:numPr>
        <w:tabs>
          <w:tab w:val="left" w:pos="1231"/>
        </w:tabs>
        <w:ind w:right="1130"/>
        <w:jc w:val="both"/>
        <w:rPr>
          <w:sz w:val="28"/>
        </w:rPr>
      </w:pPr>
      <w:r>
        <w:rPr>
          <w:sz w:val="28"/>
        </w:rPr>
        <w:t>комплексность в определении и решении проблем ребёнка, предоставлении ему квалифицированной помощи спе</w:t>
      </w:r>
      <w:r>
        <w:rPr>
          <w:sz w:val="28"/>
        </w:rPr>
        <w:softHyphen/>
        <w:t>циалистов разного профиля;</w:t>
      </w:r>
    </w:p>
    <w:p w:rsidR="004D7CF7" w:rsidRDefault="00FE487B">
      <w:pPr>
        <w:pStyle w:val="a4"/>
        <w:numPr>
          <w:ilvl w:val="1"/>
          <w:numId w:val="12"/>
        </w:numPr>
        <w:tabs>
          <w:tab w:val="left" w:pos="1231"/>
        </w:tabs>
        <w:spacing w:line="342" w:lineRule="exact"/>
        <w:ind w:hanging="360"/>
        <w:jc w:val="both"/>
        <w:rPr>
          <w:sz w:val="28"/>
        </w:rPr>
      </w:pPr>
      <w:r>
        <w:rPr>
          <w:sz w:val="28"/>
        </w:rPr>
        <w:t>многоаспектный</w:t>
      </w:r>
      <w:r>
        <w:rPr>
          <w:spacing w:val="-8"/>
          <w:sz w:val="28"/>
        </w:rPr>
        <w:t xml:space="preserve"> </w:t>
      </w:r>
      <w:r>
        <w:rPr>
          <w:sz w:val="28"/>
        </w:rPr>
        <w:t>анализ</w:t>
      </w:r>
      <w:r>
        <w:rPr>
          <w:spacing w:val="-7"/>
          <w:sz w:val="28"/>
        </w:rPr>
        <w:t xml:space="preserve"> </w:t>
      </w:r>
      <w:r>
        <w:rPr>
          <w:sz w:val="28"/>
        </w:rPr>
        <w:t>личностного</w:t>
      </w:r>
      <w:r>
        <w:rPr>
          <w:spacing w:val="-7"/>
          <w:sz w:val="28"/>
        </w:rPr>
        <w:t xml:space="preserve"> </w:t>
      </w:r>
      <w:r>
        <w:rPr>
          <w:sz w:val="28"/>
        </w:rPr>
        <w:t>и</w:t>
      </w:r>
      <w:r>
        <w:rPr>
          <w:spacing w:val="-8"/>
          <w:sz w:val="28"/>
        </w:rPr>
        <w:t xml:space="preserve"> </w:t>
      </w:r>
      <w:r>
        <w:rPr>
          <w:sz w:val="28"/>
        </w:rPr>
        <w:t>познавательного</w:t>
      </w:r>
      <w:r>
        <w:rPr>
          <w:spacing w:val="-5"/>
          <w:sz w:val="28"/>
        </w:rPr>
        <w:t xml:space="preserve"> </w:t>
      </w:r>
      <w:r>
        <w:rPr>
          <w:sz w:val="28"/>
        </w:rPr>
        <w:t>развития</w:t>
      </w:r>
      <w:r>
        <w:rPr>
          <w:spacing w:val="-8"/>
          <w:sz w:val="28"/>
        </w:rPr>
        <w:t xml:space="preserve"> </w:t>
      </w:r>
      <w:r>
        <w:rPr>
          <w:spacing w:val="-2"/>
          <w:sz w:val="28"/>
        </w:rPr>
        <w:t>ребёнка;</w:t>
      </w:r>
    </w:p>
    <w:p w:rsidR="004D7CF7" w:rsidRDefault="00FE487B">
      <w:pPr>
        <w:pStyle w:val="a4"/>
        <w:numPr>
          <w:ilvl w:val="1"/>
          <w:numId w:val="12"/>
        </w:numPr>
        <w:tabs>
          <w:tab w:val="left" w:pos="1231"/>
        </w:tabs>
        <w:ind w:right="1128"/>
        <w:jc w:val="both"/>
        <w:rPr>
          <w:sz w:val="28"/>
        </w:rPr>
      </w:pPr>
      <w:r>
        <w:rPr>
          <w:sz w:val="28"/>
        </w:rPr>
        <w:t>составление комплексных индивидуальных программ общего развития и коррекции отдельных сторон учебно-по-знавательной, эмоциональной-волевой и личностной сфер ребёнка.</w:t>
      </w:r>
    </w:p>
    <w:p w:rsidR="004D7CF7" w:rsidRDefault="00FE487B">
      <w:pPr>
        <w:pStyle w:val="a3"/>
        <w:ind w:right="1125" w:firstLine="340"/>
        <w:jc w:val="both"/>
      </w:pPr>
      <w:r>
        <w:t>Консолидация усилий разных специалистов</w:t>
      </w:r>
      <w:r>
        <w:rPr>
          <w:spacing w:val="-1"/>
        </w:rPr>
        <w:t xml:space="preserve"> </w:t>
      </w:r>
      <w:r>
        <w:t>в</w:t>
      </w:r>
      <w:r>
        <w:rPr>
          <w:spacing w:val="-1"/>
        </w:rPr>
        <w:t xml:space="preserve"> </w:t>
      </w:r>
      <w:r>
        <w:t>области психологии,</w:t>
      </w:r>
      <w:r>
        <w:rPr>
          <w:spacing w:val="-1"/>
        </w:rPr>
        <w:t xml:space="preserve"> </w:t>
      </w:r>
      <w:r>
        <w:t>педагогики,</w:t>
      </w:r>
      <w:r>
        <w:rPr>
          <w:spacing w:val="-4"/>
        </w:rPr>
        <w:t xml:space="preserve"> </w:t>
      </w:r>
      <w:r>
        <w:t>медицины,</w:t>
      </w:r>
      <w:r>
        <w:rPr>
          <w:spacing w:val="-1"/>
        </w:rPr>
        <w:t xml:space="preserve"> </w:t>
      </w:r>
      <w:r>
        <w:t>социальной работы позволяет обеспечить систему комплексного психолого-медико-педагогического сопровождения и эффективное решение проблем ребёнка.</w:t>
      </w:r>
      <w:r>
        <w:rPr>
          <w:spacing w:val="-1"/>
        </w:rPr>
        <w:t xml:space="preserve"> </w:t>
      </w:r>
      <w:r>
        <w:t>В</w:t>
      </w:r>
      <w:r>
        <w:rPr>
          <w:spacing w:val="-2"/>
        </w:rPr>
        <w:t xml:space="preserve"> </w:t>
      </w:r>
      <w:r>
        <w:t>качестве</w:t>
      </w:r>
      <w:r>
        <w:rPr>
          <w:spacing w:val="-3"/>
        </w:rPr>
        <w:t xml:space="preserve"> </w:t>
      </w:r>
      <w:r>
        <w:t>одного</w:t>
      </w:r>
      <w:r>
        <w:rPr>
          <w:spacing w:val="40"/>
        </w:rPr>
        <w:t xml:space="preserve"> </w:t>
      </w:r>
      <w:r>
        <w:t>из</w:t>
      </w:r>
      <w:r>
        <w:rPr>
          <w:spacing w:val="-3"/>
        </w:rPr>
        <w:t xml:space="preserve"> </w:t>
      </w:r>
      <w:r>
        <w:t>механизмов</w:t>
      </w:r>
      <w:r>
        <w:rPr>
          <w:spacing w:val="-3"/>
        </w:rPr>
        <w:t xml:space="preserve"> </w:t>
      </w:r>
      <w:r>
        <w:t>реализации</w:t>
      </w:r>
      <w:r>
        <w:rPr>
          <w:spacing w:val="-2"/>
        </w:rPr>
        <w:t xml:space="preserve"> </w:t>
      </w:r>
      <w:r>
        <w:t>коррекционной</w:t>
      </w:r>
      <w:r>
        <w:rPr>
          <w:spacing w:val="-2"/>
        </w:rPr>
        <w:t xml:space="preserve"> </w:t>
      </w:r>
      <w:r>
        <w:t>работы следует</w:t>
      </w:r>
      <w:r>
        <w:rPr>
          <w:spacing w:val="-1"/>
        </w:rPr>
        <w:t xml:space="preserve"> </w:t>
      </w:r>
      <w:r>
        <w:t>обозначить социальное</w:t>
      </w:r>
      <w:r>
        <w:rPr>
          <w:spacing w:val="-1"/>
        </w:rPr>
        <w:t xml:space="preserve"> </w:t>
      </w:r>
      <w:r>
        <w:t>партнёрство, которое предполагает профессиональное взаимодействие образовательного учреждения с внешними ресурсами организациями различных ведомств, общественными организациями и другими институтами общества.</w:t>
      </w:r>
    </w:p>
    <w:p w:rsidR="004D7CF7" w:rsidRDefault="00FE487B">
      <w:pPr>
        <w:pStyle w:val="1"/>
        <w:spacing w:before="4" w:line="319" w:lineRule="exact"/>
        <w:ind w:left="852"/>
        <w:jc w:val="both"/>
      </w:pPr>
      <w:r>
        <w:t>Социальное</w:t>
      </w:r>
      <w:r>
        <w:rPr>
          <w:spacing w:val="-11"/>
        </w:rPr>
        <w:t xml:space="preserve"> </w:t>
      </w:r>
      <w:r>
        <w:t>партнерство</w:t>
      </w:r>
      <w:r>
        <w:rPr>
          <w:spacing w:val="-10"/>
        </w:rPr>
        <w:t xml:space="preserve"> </w:t>
      </w:r>
      <w:r>
        <w:rPr>
          <w:spacing w:val="-2"/>
        </w:rPr>
        <w:t>предусматривает:</w:t>
      </w:r>
    </w:p>
    <w:p w:rsidR="004D7CF7" w:rsidRDefault="00FE487B">
      <w:pPr>
        <w:pStyle w:val="a3"/>
        <w:ind w:right="1126" w:firstLine="340"/>
        <w:jc w:val="both"/>
      </w:pPr>
      <w:r>
        <w:t>сотрудничество с учреждениями образования и другими ведомствами по вопросам преемственности обучения, развития и адаптации, социализации, здоровьесбережения детей с ограниченными возможностями здоровья;</w:t>
      </w:r>
    </w:p>
    <w:p w:rsidR="004D7CF7" w:rsidRDefault="004D7CF7">
      <w:pPr>
        <w:pStyle w:val="a3"/>
        <w:jc w:val="both"/>
        <w:sectPr w:rsidR="004D7CF7">
          <w:pgSz w:w="16840" w:h="12410" w:orient="landscape"/>
          <w:pgMar w:top="480" w:right="0" w:bottom="1720" w:left="283" w:header="0" w:footer="1489" w:gutter="0"/>
          <w:cols w:space="720"/>
        </w:sectPr>
      </w:pPr>
    </w:p>
    <w:p w:rsidR="004D7CF7" w:rsidRDefault="00FE487B">
      <w:pPr>
        <w:pStyle w:val="a4"/>
        <w:numPr>
          <w:ilvl w:val="1"/>
          <w:numId w:val="12"/>
        </w:numPr>
        <w:tabs>
          <w:tab w:val="left" w:pos="1231"/>
        </w:tabs>
        <w:spacing w:before="73"/>
        <w:ind w:right="1135"/>
        <w:rPr>
          <w:sz w:val="28"/>
        </w:rPr>
      </w:pPr>
      <w:r>
        <w:rPr>
          <w:sz w:val="28"/>
        </w:rPr>
        <w:lastRenderedPageBreak/>
        <w:t>сотрудничество</w:t>
      </w:r>
      <w:r>
        <w:rPr>
          <w:spacing w:val="40"/>
          <w:sz w:val="28"/>
        </w:rPr>
        <w:t xml:space="preserve"> </w:t>
      </w:r>
      <w:r>
        <w:rPr>
          <w:sz w:val="28"/>
        </w:rPr>
        <w:t>с</w:t>
      </w:r>
      <w:r>
        <w:rPr>
          <w:spacing w:val="40"/>
          <w:sz w:val="28"/>
        </w:rPr>
        <w:t xml:space="preserve"> </w:t>
      </w:r>
      <w:r>
        <w:rPr>
          <w:sz w:val="28"/>
        </w:rPr>
        <w:t>общественными</w:t>
      </w:r>
      <w:r>
        <w:rPr>
          <w:spacing w:val="40"/>
          <w:sz w:val="28"/>
        </w:rPr>
        <w:t xml:space="preserve"> </w:t>
      </w:r>
      <w:r>
        <w:rPr>
          <w:sz w:val="28"/>
        </w:rPr>
        <w:t>объединениями</w:t>
      </w:r>
      <w:r>
        <w:rPr>
          <w:spacing w:val="40"/>
          <w:sz w:val="28"/>
        </w:rPr>
        <w:t xml:space="preserve"> </w:t>
      </w:r>
      <w:r>
        <w:rPr>
          <w:sz w:val="28"/>
        </w:rPr>
        <w:t>инвалидов,</w:t>
      </w:r>
      <w:r>
        <w:rPr>
          <w:spacing w:val="40"/>
          <w:sz w:val="28"/>
        </w:rPr>
        <w:t xml:space="preserve"> </w:t>
      </w:r>
      <w:r>
        <w:rPr>
          <w:sz w:val="28"/>
        </w:rPr>
        <w:t>организациями</w:t>
      </w:r>
      <w:r>
        <w:rPr>
          <w:spacing w:val="40"/>
          <w:sz w:val="28"/>
        </w:rPr>
        <w:t xml:space="preserve"> </w:t>
      </w:r>
      <w:r>
        <w:rPr>
          <w:sz w:val="28"/>
        </w:rPr>
        <w:t>родителей</w:t>
      </w:r>
      <w:r>
        <w:rPr>
          <w:spacing w:val="40"/>
          <w:sz w:val="28"/>
        </w:rPr>
        <w:t xml:space="preserve"> </w:t>
      </w:r>
      <w:r>
        <w:rPr>
          <w:sz w:val="28"/>
        </w:rPr>
        <w:t>детей</w:t>
      </w:r>
      <w:r>
        <w:rPr>
          <w:spacing w:val="40"/>
          <w:sz w:val="28"/>
        </w:rPr>
        <w:t xml:space="preserve"> </w:t>
      </w:r>
      <w:r>
        <w:rPr>
          <w:sz w:val="28"/>
        </w:rPr>
        <w:t>с</w:t>
      </w:r>
      <w:r>
        <w:rPr>
          <w:spacing w:val="40"/>
          <w:sz w:val="28"/>
        </w:rPr>
        <w:t xml:space="preserve"> </w:t>
      </w:r>
      <w:r>
        <w:rPr>
          <w:sz w:val="28"/>
        </w:rPr>
        <w:t>ограниченными</w:t>
      </w:r>
      <w:r>
        <w:rPr>
          <w:spacing w:val="40"/>
          <w:sz w:val="28"/>
        </w:rPr>
        <w:t xml:space="preserve"> </w:t>
      </w:r>
      <w:r>
        <w:rPr>
          <w:sz w:val="28"/>
        </w:rPr>
        <w:t>возможностями здоровья;</w:t>
      </w:r>
    </w:p>
    <w:p w:rsidR="004D7CF7" w:rsidRDefault="00FE487B">
      <w:pPr>
        <w:pStyle w:val="a4"/>
        <w:numPr>
          <w:ilvl w:val="1"/>
          <w:numId w:val="12"/>
        </w:numPr>
        <w:tabs>
          <w:tab w:val="left" w:pos="1231"/>
        </w:tabs>
        <w:spacing w:line="342" w:lineRule="exact"/>
        <w:ind w:hanging="360"/>
        <w:rPr>
          <w:sz w:val="28"/>
        </w:rPr>
      </w:pPr>
      <w:r>
        <w:rPr>
          <w:sz w:val="28"/>
        </w:rPr>
        <w:t>сотрудничество</w:t>
      </w:r>
      <w:r>
        <w:rPr>
          <w:spacing w:val="-8"/>
          <w:sz w:val="28"/>
        </w:rPr>
        <w:t xml:space="preserve"> </w:t>
      </w:r>
      <w:r>
        <w:rPr>
          <w:sz w:val="28"/>
        </w:rPr>
        <w:t>с</w:t>
      </w:r>
      <w:r>
        <w:rPr>
          <w:spacing w:val="-9"/>
          <w:sz w:val="28"/>
        </w:rPr>
        <w:t xml:space="preserve"> </w:t>
      </w:r>
      <w:r>
        <w:rPr>
          <w:sz w:val="28"/>
        </w:rPr>
        <w:t>родительской</w:t>
      </w:r>
      <w:r>
        <w:rPr>
          <w:spacing w:val="-5"/>
          <w:sz w:val="28"/>
        </w:rPr>
        <w:t xml:space="preserve"> </w:t>
      </w:r>
      <w:r>
        <w:rPr>
          <w:spacing w:val="-2"/>
          <w:sz w:val="28"/>
        </w:rPr>
        <w:t>общественностью.</w:t>
      </w:r>
    </w:p>
    <w:p w:rsidR="004D7CF7" w:rsidRDefault="00FE487B">
      <w:pPr>
        <w:pStyle w:val="a3"/>
        <w:spacing w:line="242" w:lineRule="auto"/>
        <w:ind w:right="1128"/>
      </w:pPr>
      <w:r>
        <w:t>Все</w:t>
      </w:r>
      <w:r>
        <w:rPr>
          <w:spacing w:val="-2"/>
        </w:rPr>
        <w:t xml:space="preserve"> </w:t>
      </w:r>
      <w:r>
        <w:t>обозначенные</w:t>
      </w:r>
      <w:r>
        <w:rPr>
          <w:spacing w:val="-2"/>
        </w:rPr>
        <w:t xml:space="preserve"> </w:t>
      </w:r>
      <w:r>
        <w:t>выше</w:t>
      </w:r>
      <w:r>
        <w:rPr>
          <w:spacing w:val="-2"/>
        </w:rPr>
        <w:t xml:space="preserve"> </w:t>
      </w:r>
      <w:r>
        <w:t>направления</w:t>
      </w:r>
      <w:r>
        <w:rPr>
          <w:spacing w:val="-5"/>
        </w:rPr>
        <w:t xml:space="preserve"> </w:t>
      </w:r>
      <w:r>
        <w:t>работы</w:t>
      </w:r>
      <w:r>
        <w:rPr>
          <w:spacing w:val="-2"/>
        </w:rPr>
        <w:t xml:space="preserve"> </w:t>
      </w:r>
      <w:r>
        <w:t>в</w:t>
      </w:r>
      <w:r>
        <w:rPr>
          <w:spacing w:val="-3"/>
        </w:rPr>
        <w:t xml:space="preserve"> </w:t>
      </w:r>
      <w:r>
        <w:t>рамках</w:t>
      </w:r>
      <w:r>
        <w:rPr>
          <w:spacing w:val="-1"/>
        </w:rPr>
        <w:t xml:space="preserve"> </w:t>
      </w:r>
      <w:r>
        <w:t>психолого-педагогического</w:t>
      </w:r>
      <w:r>
        <w:rPr>
          <w:spacing w:val="-4"/>
        </w:rPr>
        <w:t xml:space="preserve"> </w:t>
      </w:r>
      <w:r>
        <w:t>сопровождения</w:t>
      </w:r>
      <w:r>
        <w:rPr>
          <w:spacing w:val="-5"/>
        </w:rPr>
        <w:t xml:space="preserve"> </w:t>
      </w:r>
      <w:r>
        <w:t>отражены</w:t>
      </w:r>
      <w:r>
        <w:rPr>
          <w:spacing w:val="-5"/>
        </w:rPr>
        <w:t xml:space="preserve"> </w:t>
      </w:r>
      <w:r>
        <w:t>на</w:t>
      </w:r>
      <w:r>
        <w:rPr>
          <w:spacing w:val="-2"/>
        </w:rPr>
        <w:t xml:space="preserve"> </w:t>
      </w:r>
      <w:r>
        <w:t>следующих уровнях сопровождения.</w:t>
      </w:r>
    </w:p>
    <w:p w:rsidR="004D7CF7" w:rsidRDefault="00FE487B">
      <w:pPr>
        <w:pStyle w:val="1"/>
        <w:spacing w:line="319" w:lineRule="exact"/>
        <w:ind w:left="1219"/>
      </w:pPr>
      <w:r>
        <w:t>Уровни</w:t>
      </w:r>
      <w:r>
        <w:rPr>
          <w:spacing w:val="-14"/>
        </w:rPr>
        <w:t xml:space="preserve"> </w:t>
      </w:r>
      <w:r>
        <w:t>психолого-педагогического</w:t>
      </w:r>
      <w:r>
        <w:rPr>
          <w:spacing w:val="-11"/>
        </w:rPr>
        <w:t xml:space="preserve"> </w:t>
      </w:r>
      <w:r>
        <w:rPr>
          <w:spacing w:val="-2"/>
        </w:rPr>
        <w:t>сопровождения:</w:t>
      </w:r>
    </w:p>
    <w:p w:rsidR="004D7CF7" w:rsidRDefault="00FE487B">
      <w:pPr>
        <w:pStyle w:val="a4"/>
        <w:numPr>
          <w:ilvl w:val="2"/>
          <w:numId w:val="12"/>
        </w:numPr>
        <w:tabs>
          <w:tab w:val="left" w:pos="2635"/>
        </w:tabs>
        <w:spacing w:line="319" w:lineRule="exact"/>
        <w:ind w:left="2635"/>
        <w:rPr>
          <w:sz w:val="28"/>
        </w:rPr>
      </w:pPr>
      <w:r>
        <w:rPr>
          <w:spacing w:val="-2"/>
          <w:sz w:val="28"/>
        </w:rPr>
        <w:t>индивидуальное;</w:t>
      </w:r>
    </w:p>
    <w:p w:rsidR="004D7CF7" w:rsidRDefault="00FE487B">
      <w:pPr>
        <w:pStyle w:val="a4"/>
        <w:numPr>
          <w:ilvl w:val="2"/>
          <w:numId w:val="12"/>
        </w:numPr>
        <w:tabs>
          <w:tab w:val="left" w:pos="2635"/>
        </w:tabs>
        <w:spacing w:line="322" w:lineRule="exact"/>
        <w:ind w:left="2635"/>
        <w:rPr>
          <w:sz w:val="28"/>
        </w:rPr>
      </w:pPr>
      <w:r>
        <w:rPr>
          <w:spacing w:val="-2"/>
          <w:sz w:val="28"/>
        </w:rPr>
        <w:t>групповое;</w:t>
      </w:r>
    </w:p>
    <w:p w:rsidR="004D7CF7" w:rsidRDefault="00FE487B">
      <w:pPr>
        <w:pStyle w:val="a4"/>
        <w:numPr>
          <w:ilvl w:val="2"/>
          <w:numId w:val="12"/>
        </w:numPr>
        <w:tabs>
          <w:tab w:val="left" w:pos="2635"/>
        </w:tabs>
        <w:ind w:left="2635"/>
        <w:rPr>
          <w:sz w:val="28"/>
        </w:rPr>
      </w:pPr>
      <w:r>
        <w:rPr>
          <w:sz w:val="28"/>
        </w:rPr>
        <w:t>на</w:t>
      </w:r>
      <w:r>
        <w:rPr>
          <w:spacing w:val="-3"/>
          <w:sz w:val="28"/>
        </w:rPr>
        <w:t xml:space="preserve"> </w:t>
      </w:r>
      <w:r>
        <w:rPr>
          <w:sz w:val="28"/>
        </w:rPr>
        <w:t>уровне</w:t>
      </w:r>
      <w:r>
        <w:rPr>
          <w:spacing w:val="-2"/>
          <w:sz w:val="28"/>
        </w:rPr>
        <w:t xml:space="preserve"> класса;</w:t>
      </w:r>
    </w:p>
    <w:p w:rsidR="004D7CF7" w:rsidRDefault="00FE487B">
      <w:pPr>
        <w:pStyle w:val="a4"/>
        <w:numPr>
          <w:ilvl w:val="2"/>
          <w:numId w:val="12"/>
        </w:numPr>
        <w:tabs>
          <w:tab w:val="left" w:pos="2635"/>
        </w:tabs>
        <w:ind w:left="2635"/>
        <w:rPr>
          <w:sz w:val="28"/>
        </w:rPr>
      </w:pPr>
      <w:r>
        <w:rPr>
          <w:sz w:val="28"/>
        </w:rPr>
        <w:t>на</w:t>
      </w:r>
      <w:r>
        <w:rPr>
          <w:spacing w:val="-3"/>
          <w:sz w:val="28"/>
        </w:rPr>
        <w:t xml:space="preserve"> </w:t>
      </w:r>
      <w:r>
        <w:rPr>
          <w:sz w:val="28"/>
        </w:rPr>
        <w:t>уровне</w:t>
      </w:r>
      <w:r>
        <w:rPr>
          <w:spacing w:val="-2"/>
          <w:sz w:val="28"/>
        </w:rPr>
        <w:t xml:space="preserve"> школы.</w:t>
      </w:r>
    </w:p>
    <w:p w:rsidR="004D7CF7" w:rsidRDefault="00FE487B">
      <w:pPr>
        <w:pStyle w:val="1"/>
        <w:spacing w:before="6" w:line="319" w:lineRule="exact"/>
        <w:ind w:left="1219"/>
      </w:pPr>
      <w:r>
        <w:t>Виды</w:t>
      </w:r>
      <w:r>
        <w:rPr>
          <w:spacing w:val="-14"/>
        </w:rPr>
        <w:t xml:space="preserve"> </w:t>
      </w:r>
      <w:r>
        <w:t>психолого-педагогического</w:t>
      </w:r>
      <w:r>
        <w:rPr>
          <w:spacing w:val="-11"/>
        </w:rPr>
        <w:t xml:space="preserve"> </w:t>
      </w:r>
      <w:r>
        <w:rPr>
          <w:spacing w:val="-2"/>
        </w:rPr>
        <w:t>сопровождения.</w:t>
      </w:r>
    </w:p>
    <w:p w:rsidR="004D7CF7" w:rsidRDefault="00FE487B">
      <w:pPr>
        <w:pStyle w:val="a4"/>
        <w:numPr>
          <w:ilvl w:val="0"/>
          <w:numId w:val="11"/>
        </w:numPr>
        <w:tabs>
          <w:tab w:val="left" w:pos="2635"/>
        </w:tabs>
        <w:ind w:right="1127" w:firstLine="707"/>
        <w:rPr>
          <w:sz w:val="28"/>
        </w:rPr>
      </w:pPr>
      <w:r>
        <w:rPr>
          <w:sz w:val="28"/>
        </w:rPr>
        <w:t>Психолого-педагогическое</w:t>
      </w:r>
      <w:r>
        <w:rPr>
          <w:spacing w:val="40"/>
          <w:sz w:val="28"/>
        </w:rPr>
        <w:t xml:space="preserve"> </w:t>
      </w:r>
      <w:r>
        <w:rPr>
          <w:sz w:val="28"/>
        </w:rPr>
        <w:t>сопровождение</w:t>
      </w:r>
      <w:r>
        <w:rPr>
          <w:spacing w:val="40"/>
          <w:sz w:val="28"/>
        </w:rPr>
        <w:t xml:space="preserve"> </w:t>
      </w:r>
      <w:r>
        <w:rPr>
          <w:sz w:val="28"/>
        </w:rPr>
        <w:t>процесса</w:t>
      </w:r>
      <w:r>
        <w:rPr>
          <w:spacing w:val="40"/>
          <w:sz w:val="28"/>
        </w:rPr>
        <w:t xml:space="preserve"> </w:t>
      </w:r>
      <w:r>
        <w:rPr>
          <w:sz w:val="28"/>
        </w:rPr>
        <w:t>адаптации</w:t>
      </w:r>
      <w:r>
        <w:rPr>
          <w:spacing w:val="40"/>
          <w:sz w:val="28"/>
        </w:rPr>
        <w:t xml:space="preserve"> </w:t>
      </w:r>
      <w:r>
        <w:rPr>
          <w:sz w:val="28"/>
        </w:rPr>
        <w:t>учащихся</w:t>
      </w:r>
      <w:r>
        <w:rPr>
          <w:spacing w:val="40"/>
          <w:sz w:val="28"/>
        </w:rPr>
        <w:t xml:space="preserve"> </w:t>
      </w:r>
      <w:r>
        <w:rPr>
          <w:sz w:val="28"/>
        </w:rPr>
        <w:t>в</w:t>
      </w:r>
      <w:r>
        <w:rPr>
          <w:spacing w:val="40"/>
          <w:sz w:val="28"/>
        </w:rPr>
        <w:t xml:space="preserve"> </w:t>
      </w:r>
      <w:r>
        <w:rPr>
          <w:sz w:val="28"/>
        </w:rPr>
        <w:t>переходный</w:t>
      </w:r>
      <w:r>
        <w:rPr>
          <w:spacing w:val="40"/>
          <w:sz w:val="28"/>
        </w:rPr>
        <w:t xml:space="preserve"> </w:t>
      </w:r>
      <w:r>
        <w:rPr>
          <w:sz w:val="28"/>
        </w:rPr>
        <w:t>период</w:t>
      </w:r>
      <w:r>
        <w:rPr>
          <w:spacing w:val="40"/>
          <w:sz w:val="28"/>
        </w:rPr>
        <w:t xml:space="preserve"> </w:t>
      </w:r>
      <w:r>
        <w:rPr>
          <w:sz w:val="28"/>
        </w:rPr>
        <w:t xml:space="preserve">(1-ый </w:t>
      </w:r>
      <w:r>
        <w:rPr>
          <w:spacing w:val="-2"/>
          <w:sz w:val="28"/>
        </w:rPr>
        <w:t>класс).</w:t>
      </w:r>
    </w:p>
    <w:p w:rsidR="004D7CF7" w:rsidRDefault="00FE487B">
      <w:pPr>
        <w:pStyle w:val="a4"/>
        <w:numPr>
          <w:ilvl w:val="0"/>
          <w:numId w:val="11"/>
        </w:numPr>
        <w:tabs>
          <w:tab w:val="left" w:pos="2635"/>
        </w:tabs>
        <w:spacing w:line="321" w:lineRule="exact"/>
        <w:ind w:left="2635"/>
        <w:rPr>
          <w:sz w:val="28"/>
        </w:rPr>
      </w:pPr>
      <w:r>
        <w:rPr>
          <w:sz w:val="28"/>
        </w:rPr>
        <w:t>Психолого-педагогическое</w:t>
      </w:r>
      <w:r>
        <w:rPr>
          <w:spacing w:val="-16"/>
          <w:sz w:val="28"/>
        </w:rPr>
        <w:t xml:space="preserve"> </w:t>
      </w:r>
      <w:r>
        <w:rPr>
          <w:sz w:val="28"/>
        </w:rPr>
        <w:t>сопровождение</w:t>
      </w:r>
      <w:r>
        <w:rPr>
          <w:spacing w:val="-13"/>
          <w:sz w:val="28"/>
        </w:rPr>
        <w:t xml:space="preserve"> </w:t>
      </w:r>
      <w:r>
        <w:rPr>
          <w:sz w:val="28"/>
        </w:rPr>
        <w:t>учащихся</w:t>
      </w:r>
      <w:r>
        <w:rPr>
          <w:spacing w:val="-14"/>
          <w:sz w:val="28"/>
        </w:rPr>
        <w:t xml:space="preserve"> </w:t>
      </w:r>
      <w:r>
        <w:rPr>
          <w:sz w:val="28"/>
        </w:rPr>
        <w:t>«группы</w:t>
      </w:r>
      <w:r>
        <w:rPr>
          <w:spacing w:val="-13"/>
          <w:sz w:val="28"/>
        </w:rPr>
        <w:t xml:space="preserve"> </w:t>
      </w:r>
      <w:r>
        <w:rPr>
          <w:spacing w:val="-2"/>
          <w:sz w:val="28"/>
        </w:rPr>
        <w:t>риска».</w:t>
      </w:r>
    </w:p>
    <w:p w:rsidR="004D7CF7" w:rsidRDefault="00FE487B">
      <w:pPr>
        <w:pStyle w:val="a4"/>
        <w:numPr>
          <w:ilvl w:val="0"/>
          <w:numId w:val="11"/>
        </w:numPr>
        <w:tabs>
          <w:tab w:val="left" w:pos="2635"/>
        </w:tabs>
        <w:spacing w:line="322" w:lineRule="exact"/>
        <w:ind w:left="2635"/>
        <w:rPr>
          <w:sz w:val="28"/>
        </w:rPr>
      </w:pPr>
      <w:r>
        <w:rPr>
          <w:sz w:val="28"/>
        </w:rPr>
        <w:t>Психологическое</w:t>
      </w:r>
      <w:r>
        <w:rPr>
          <w:spacing w:val="-10"/>
          <w:sz w:val="28"/>
        </w:rPr>
        <w:t xml:space="preserve"> </w:t>
      </w:r>
      <w:r>
        <w:rPr>
          <w:sz w:val="28"/>
        </w:rPr>
        <w:t>просвещение</w:t>
      </w:r>
      <w:r>
        <w:rPr>
          <w:spacing w:val="-10"/>
          <w:sz w:val="28"/>
        </w:rPr>
        <w:t xml:space="preserve"> </w:t>
      </w:r>
      <w:r>
        <w:rPr>
          <w:sz w:val="28"/>
        </w:rPr>
        <w:t>всех</w:t>
      </w:r>
      <w:r>
        <w:rPr>
          <w:spacing w:val="-8"/>
          <w:sz w:val="28"/>
        </w:rPr>
        <w:t xml:space="preserve"> </w:t>
      </w:r>
      <w:r>
        <w:rPr>
          <w:sz w:val="28"/>
        </w:rPr>
        <w:t>участников</w:t>
      </w:r>
      <w:r>
        <w:rPr>
          <w:spacing w:val="-13"/>
          <w:sz w:val="28"/>
        </w:rPr>
        <w:t xml:space="preserve"> </w:t>
      </w:r>
      <w:r>
        <w:rPr>
          <w:sz w:val="28"/>
        </w:rPr>
        <w:t>образовательной</w:t>
      </w:r>
      <w:r>
        <w:rPr>
          <w:spacing w:val="-12"/>
          <w:sz w:val="28"/>
        </w:rPr>
        <w:t xml:space="preserve"> </w:t>
      </w:r>
      <w:r>
        <w:rPr>
          <w:spacing w:val="-2"/>
          <w:sz w:val="28"/>
        </w:rPr>
        <w:t>деятельности.</w:t>
      </w:r>
    </w:p>
    <w:p w:rsidR="004D7CF7" w:rsidRDefault="00FE487B">
      <w:pPr>
        <w:pStyle w:val="a4"/>
        <w:numPr>
          <w:ilvl w:val="0"/>
          <w:numId w:val="11"/>
        </w:numPr>
        <w:tabs>
          <w:tab w:val="left" w:pos="2635"/>
        </w:tabs>
        <w:ind w:left="2635"/>
        <w:rPr>
          <w:sz w:val="28"/>
        </w:rPr>
      </w:pPr>
      <w:r>
        <w:rPr>
          <w:sz w:val="28"/>
        </w:rPr>
        <w:t>Мониторинг</w:t>
      </w:r>
      <w:r>
        <w:rPr>
          <w:spacing w:val="-12"/>
          <w:sz w:val="28"/>
        </w:rPr>
        <w:t xml:space="preserve"> </w:t>
      </w:r>
      <w:r>
        <w:rPr>
          <w:sz w:val="28"/>
        </w:rPr>
        <w:t>возможностей</w:t>
      </w:r>
      <w:r>
        <w:rPr>
          <w:spacing w:val="-9"/>
          <w:sz w:val="28"/>
        </w:rPr>
        <w:t xml:space="preserve"> </w:t>
      </w:r>
      <w:r>
        <w:rPr>
          <w:sz w:val="28"/>
        </w:rPr>
        <w:t>и</w:t>
      </w:r>
      <w:r>
        <w:rPr>
          <w:spacing w:val="-10"/>
          <w:sz w:val="28"/>
        </w:rPr>
        <w:t xml:space="preserve"> </w:t>
      </w:r>
      <w:r>
        <w:rPr>
          <w:sz w:val="28"/>
        </w:rPr>
        <w:t>способностей</w:t>
      </w:r>
      <w:r>
        <w:rPr>
          <w:spacing w:val="-9"/>
          <w:sz w:val="28"/>
        </w:rPr>
        <w:t xml:space="preserve"> </w:t>
      </w:r>
      <w:r>
        <w:rPr>
          <w:spacing w:val="-2"/>
          <w:sz w:val="28"/>
        </w:rPr>
        <w:t>обучающихся.</w:t>
      </w:r>
    </w:p>
    <w:p w:rsidR="004D7CF7" w:rsidRDefault="00FE487B">
      <w:pPr>
        <w:pStyle w:val="a4"/>
        <w:numPr>
          <w:ilvl w:val="0"/>
          <w:numId w:val="11"/>
        </w:numPr>
        <w:tabs>
          <w:tab w:val="left" w:pos="2635"/>
        </w:tabs>
        <w:ind w:left="2635"/>
        <w:rPr>
          <w:sz w:val="28"/>
        </w:rPr>
      </w:pPr>
      <w:r>
        <w:rPr>
          <w:sz w:val="28"/>
        </w:rPr>
        <w:t>Выявление</w:t>
      </w:r>
      <w:r>
        <w:rPr>
          <w:spacing w:val="-12"/>
          <w:sz w:val="28"/>
        </w:rPr>
        <w:t xml:space="preserve"> </w:t>
      </w:r>
      <w:r>
        <w:rPr>
          <w:sz w:val="28"/>
        </w:rPr>
        <w:t>и</w:t>
      </w:r>
      <w:r>
        <w:rPr>
          <w:spacing w:val="-5"/>
          <w:sz w:val="28"/>
        </w:rPr>
        <w:t xml:space="preserve"> </w:t>
      </w:r>
      <w:r>
        <w:rPr>
          <w:sz w:val="28"/>
        </w:rPr>
        <w:t>поддержка</w:t>
      </w:r>
      <w:r>
        <w:rPr>
          <w:spacing w:val="-6"/>
          <w:sz w:val="28"/>
        </w:rPr>
        <w:t xml:space="preserve"> </w:t>
      </w:r>
      <w:r>
        <w:rPr>
          <w:sz w:val="28"/>
        </w:rPr>
        <w:t>детей</w:t>
      </w:r>
      <w:r>
        <w:rPr>
          <w:spacing w:val="-7"/>
          <w:sz w:val="28"/>
        </w:rPr>
        <w:t xml:space="preserve"> </w:t>
      </w:r>
      <w:r>
        <w:rPr>
          <w:sz w:val="28"/>
        </w:rPr>
        <w:t>с</w:t>
      </w:r>
      <w:r>
        <w:rPr>
          <w:spacing w:val="-10"/>
          <w:sz w:val="28"/>
        </w:rPr>
        <w:t xml:space="preserve"> </w:t>
      </w:r>
      <w:r>
        <w:rPr>
          <w:sz w:val="28"/>
        </w:rPr>
        <w:t>особыми</w:t>
      </w:r>
      <w:r>
        <w:rPr>
          <w:spacing w:val="-7"/>
          <w:sz w:val="28"/>
        </w:rPr>
        <w:t xml:space="preserve"> </w:t>
      </w:r>
      <w:r>
        <w:rPr>
          <w:sz w:val="28"/>
        </w:rPr>
        <w:t>образовательными</w:t>
      </w:r>
      <w:r>
        <w:rPr>
          <w:spacing w:val="-8"/>
          <w:sz w:val="28"/>
        </w:rPr>
        <w:t xml:space="preserve"> </w:t>
      </w:r>
      <w:r>
        <w:rPr>
          <w:spacing w:val="-2"/>
          <w:sz w:val="28"/>
        </w:rPr>
        <w:t>потребностями.</w:t>
      </w:r>
    </w:p>
    <w:p w:rsidR="004D7CF7" w:rsidRDefault="00FE487B">
      <w:pPr>
        <w:pStyle w:val="a4"/>
        <w:numPr>
          <w:ilvl w:val="0"/>
          <w:numId w:val="11"/>
        </w:numPr>
        <w:tabs>
          <w:tab w:val="left" w:pos="2635"/>
        </w:tabs>
        <w:spacing w:line="322" w:lineRule="exact"/>
        <w:ind w:left="2635"/>
        <w:rPr>
          <w:sz w:val="28"/>
        </w:rPr>
      </w:pPr>
      <w:r>
        <w:rPr>
          <w:sz w:val="28"/>
        </w:rPr>
        <w:t>Выявление</w:t>
      </w:r>
      <w:r>
        <w:rPr>
          <w:spacing w:val="-9"/>
          <w:sz w:val="28"/>
        </w:rPr>
        <w:t xml:space="preserve"> </w:t>
      </w:r>
      <w:r>
        <w:rPr>
          <w:sz w:val="28"/>
        </w:rPr>
        <w:t>и</w:t>
      </w:r>
      <w:r>
        <w:rPr>
          <w:spacing w:val="-5"/>
          <w:sz w:val="28"/>
        </w:rPr>
        <w:t xml:space="preserve"> </w:t>
      </w:r>
      <w:r>
        <w:rPr>
          <w:sz w:val="28"/>
        </w:rPr>
        <w:t>поддержка</w:t>
      </w:r>
      <w:r>
        <w:rPr>
          <w:spacing w:val="-6"/>
          <w:sz w:val="28"/>
        </w:rPr>
        <w:t xml:space="preserve"> </w:t>
      </w:r>
      <w:r>
        <w:rPr>
          <w:sz w:val="28"/>
        </w:rPr>
        <w:t>одарённых</w:t>
      </w:r>
      <w:r>
        <w:rPr>
          <w:spacing w:val="-5"/>
          <w:sz w:val="28"/>
        </w:rPr>
        <w:t xml:space="preserve"> </w:t>
      </w:r>
      <w:r>
        <w:rPr>
          <w:spacing w:val="-2"/>
          <w:sz w:val="28"/>
        </w:rPr>
        <w:t>детей.</w:t>
      </w:r>
    </w:p>
    <w:p w:rsidR="004D7CF7" w:rsidRDefault="00FE487B">
      <w:pPr>
        <w:pStyle w:val="a4"/>
        <w:numPr>
          <w:ilvl w:val="0"/>
          <w:numId w:val="11"/>
        </w:numPr>
        <w:tabs>
          <w:tab w:val="left" w:pos="2635"/>
        </w:tabs>
        <w:spacing w:line="322" w:lineRule="exact"/>
        <w:ind w:left="2635"/>
        <w:rPr>
          <w:sz w:val="28"/>
        </w:rPr>
      </w:pPr>
      <w:r>
        <w:rPr>
          <w:sz w:val="28"/>
        </w:rPr>
        <w:t>Дифференциация</w:t>
      </w:r>
      <w:r>
        <w:rPr>
          <w:spacing w:val="-15"/>
          <w:sz w:val="28"/>
        </w:rPr>
        <w:t xml:space="preserve"> </w:t>
      </w:r>
      <w:r>
        <w:rPr>
          <w:sz w:val="28"/>
        </w:rPr>
        <w:t>и</w:t>
      </w:r>
      <w:r>
        <w:rPr>
          <w:spacing w:val="-6"/>
          <w:sz w:val="28"/>
        </w:rPr>
        <w:t xml:space="preserve"> </w:t>
      </w:r>
      <w:r>
        <w:rPr>
          <w:sz w:val="28"/>
        </w:rPr>
        <w:t>индивидуализация</w:t>
      </w:r>
      <w:r>
        <w:rPr>
          <w:spacing w:val="-12"/>
          <w:sz w:val="28"/>
        </w:rPr>
        <w:t xml:space="preserve"> </w:t>
      </w:r>
      <w:r>
        <w:rPr>
          <w:spacing w:val="-2"/>
          <w:sz w:val="28"/>
        </w:rPr>
        <w:t>обучения.</w:t>
      </w:r>
    </w:p>
    <w:p w:rsidR="004D7CF7" w:rsidRDefault="00FE487B">
      <w:pPr>
        <w:pStyle w:val="a4"/>
        <w:numPr>
          <w:ilvl w:val="0"/>
          <w:numId w:val="11"/>
        </w:numPr>
        <w:tabs>
          <w:tab w:val="left" w:pos="2635"/>
        </w:tabs>
        <w:spacing w:line="322" w:lineRule="exact"/>
        <w:ind w:left="2635"/>
        <w:rPr>
          <w:sz w:val="28"/>
        </w:rPr>
      </w:pPr>
      <w:r>
        <w:rPr>
          <w:sz w:val="28"/>
        </w:rPr>
        <w:t>Сохранение</w:t>
      </w:r>
      <w:r>
        <w:rPr>
          <w:spacing w:val="-13"/>
          <w:sz w:val="28"/>
        </w:rPr>
        <w:t xml:space="preserve"> </w:t>
      </w:r>
      <w:r>
        <w:rPr>
          <w:sz w:val="28"/>
        </w:rPr>
        <w:t>и</w:t>
      </w:r>
      <w:r>
        <w:rPr>
          <w:spacing w:val="-6"/>
          <w:sz w:val="28"/>
        </w:rPr>
        <w:t xml:space="preserve"> </w:t>
      </w:r>
      <w:r>
        <w:rPr>
          <w:sz w:val="28"/>
        </w:rPr>
        <w:t>укрепление</w:t>
      </w:r>
      <w:r>
        <w:rPr>
          <w:spacing w:val="-10"/>
          <w:sz w:val="28"/>
        </w:rPr>
        <w:t xml:space="preserve"> </w:t>
      </w:r>
      <w:r>
        <w:rPr>
          <w:sz w:val="28"/>
        </w:rPr>
        <w:t>психологического</w:t>
      </w:r>
      <w:r>
        <w:rPr>
          <w:spacing w:val="-7"/>
          <w:sz w:val="28"/>
        </w:rPr>
        <w:t xml:space="preserve"> </w:t>
      </w:r>
      <w:r>
        <w:rPr>
          <w:spacing w:val="-2"/>
          <w:sz w:val="28"/>
        </w:rPr>
        <w:t>здоровья.</w:t>
      </w:r>
    </w:p>
    <w:p w:rsidR="004D7CF7" w:rsidRDefault="00FE487B">
      <w:pPr>
        <w:pStyle w:val="a4"/>
        <w:numPr>
          <w:ilvl w:val="0"/>
          <w:numId w:val="11"/>
        </w:numPr>
        <w:tabs>
          <w:tab w:val="left" w:pos="2635"/>
        </w:tabs>
        <w:ind w:left="2635"/>
        <w:rPr>
          <w:sz w:val="28"/>
        </w:rPr>
      </w:pPr>
      <w:r>
        <w:rPr>
          <w:sz w:val="28"/>
        </w:rPr>
        <w:t>Обеспечение</w:t>
      </w:r>
      <w:r>
        <w:rPr>
          <w:spacing w:val="-15"/>
          <w:sz w:val="28"/>
        </w:rPr>
        <w:t xml:space="preserve"> </w:t>
      </w:r>
      <w:r>
        <w:rPr>
          <w:sz w:val="28"/>
        </w:rPr>
        <w:t>осознанного</w:t>
      </w:r>
      <w:r>
        <w:rPr>
          <w:spacing w:val="-9"/>
          <w:sz w:val="28"/>
        </w:rPr>
        <w:t xml:space="preserve"> </w:t>
      </w:r>
      <w:r>
        <w:rPr>
          <w:sz w:val="28"/>
        </w:rPr>
        <w:t>и</w:t>
      </w:r>
      <w:r>
        <w:rPr>
          <w:spacing w:val="-10"/>
          <w:sz w:val="28"/>
        </w:rPr>
        <w:t xml:space="preserve"> </w:t>
      </w:r>
      <w:r>
        <w:rPr>
          <w:sz w:val="28"/>
        </w:rPr>
        <w:t>ответственного</w:t>
      </w:r>
      <w:r>
        <w:rPr>
          <w:spacing w:val="-9"/>
          <w:sz w:val="28"/>
        </w:rPr>
        <w:t xml:space="preserve"> </w:t>
      </w:r>
      <w:r>
        <w:rPr>
          <w:sz w:val="28"/>
        </w:rPr>
        <w:t>выбора</w:t>
      </w:r>
      <w:r>
        <w:rPr>
          <w:spacing w:val="-10"/>
          <w:sz w:val="28"/>
        </w:rPr>
        <w:t xml:space="preserve"> </w:t>
      </w:r>
      <w:r>
        <w:rPr>
          <w:sz w:val="28"/>
        </w:rPr>
        <w:t>дальнейшей</w:t>
      </w:r>
      <w:r>
        <w:rPr>
          <w:spacing w:val="-10"/>
          <w:sz w:val="28"/>
        </w:rPr>
        <w:t xml:space="preserve"> </w:t>
      </w:r>
      <w:r>
        <w:rPr>
          <w:sz w:val="28"/>
        </w:rPr>
        <w:t>профессиональной</w:t>
      </w:r>
      <w:r>
        <w:rPr>
          <w:spacing w:val="-10"/>
          <w:sz w:val="28"/>
        </w:rPr>
        <w:t xml:space="preserve"> </w:t>
      </w:r>
      <w:r>
        <w:rPr>
          <w:sz w:val="28"/>
        </w:rPr>
        <w:t>сферы</w:t>
      </w:r>
      <w:r>
        <w:rPr>
          <w:spacing w:val="-10"/>
          <w:sz w:val="28"/>
        </w:rPr>
        <w:t xml:space="preserve"> </w:t>
      </w:r>
      <w:r>
        <w:rPr>
          <w:spacing w:val="-2"/>
          <w:sz w:val="28"/>
        </w:rPr>
        <w:t>деятельности.</w:t>
      </w:r>
    </w:p>
    <w:p w:rsidR="004D7CF7" w:rsidRDefault="00FE487B">
      <w:pPr>
        <w:pStyle w:val="1"/>
        <w:spacing w:before="4" w:line="319" w:lineRule="exact"/>
        <w:ind w:left="1219"/>
      </w:pPr>
      <w:r>
        <w:t>Психолого-педагогическое</w:t>
      </w:r>
      <w:r>
        <w:rPr>
          <w:spacing w:val="-20"/>
        </w:rPr>
        <w:t xml:space="preserve"> </w:t>
      </w:r>
      <w:r>
        <w:t>обеспечение</w:t>
      </w:r>
      <w:r>
        <w:rPr>
          <w:spacing w:val="-15"/>
        </w:rPr>
        <w:t xml:space="preserve"> </w:t>
      </w:r>
      <w:r>
        <w:rPr>
          <w:spacing w:val="-2"/>
        </w:rPr>
        <w:t>включает:</w:t>
      </w:r>
    </w:p>
    <w:p w:rsidR="004D7CF7" w:rsidRDefault="00FE487B">
      <w:pPr>
        <w:pStyle w:val="a4"/>
        <w:numPr>
          <w:ilvl w:val="2"/>
          <w:numId w:val="12"/>
        </w:numPr>
        <w:tabs>
          <w:tab w:val="left" w:pos="2635"/>
        </w:tabs>
        <w:spacing w:line="319" w:lineRule="exact"/>
        <w:ind w:left="2635"/>
        <w:jc w:val="both"/>
        <w:rPr>
          <w:sz w:val="28"/>
        </w:rPr>
      </w:pPr>
      <w:r>
        <w:rPr>
          <w:sz w:val="28"/>
        </w:rPr>
        <w:t>дифференцированные</w:t>
      </w:r>
      <w:r>
        <w:rPr>
          <w:spacing w:val="-11"/>
          <w:sz w:val="28"/>
        </w:rPr>
        <w:t xml:space="preserve"> </w:t>
      </w:r>
      <w:r>
        <w:rPr>
          <w:sz w:val="28"/>
        </w:rPr>
        <w:t>условия</w:t>
      </w:r>
      <w:r>
        <w:rPr>
          <w:spacing w:val="-7"/>
          <w:sz w:val="28"/>
        </w:rPr>
        <w:t xml:space="preserve"> </w:t>
      </w:r>
      <w:r>
        <w:rPr>
          <w:sz w:val="28"/>
        </w:rPr>
        <w:t>(оптимальный</w:t>
      </w:r>
      <w:r>
        <w:rPr>
          <w:spacing w:val="-11"/>
          <w:sz w:val="28"/>
        </w:rPr>
        <w:t xml:space="preserve"> </w:t>
      </w:r>
      <w:r>
        <w:rPr>
          <w:sz w:val="28"/>
        </w:rPr>
        <w:t>режим</w:t>
      </w:r>
      <w:r>
        <w:rPr>
          <w:spacing w:val="-8"/>
          <w:sz w:val="28"/>
        </w:rPr>
        <w:t xml:space="preserve"> </w:t>
      </w:r>
      <w:r>
        <w:rPr>
          <w:sz w:val="28"/>
        </w:rPr>
        <w:t>учебных</w:t>
      </w:r>
      <w:r>
        <w:rPr>
          <w:spacing w:val="-10"/>
          <w:sz w:val="28"/>
        </w:rPr>
        <w:t xml:space="preserve"> </w:t>
      </w:r>
      <w:r>
        <w:rPr>
          <w:spacing w:val="-2"/>
          <w:sz w:val="28"/>
        </w:rPr>
        <w:t>нагрузок);</w:t>
      </w:r>
    </w:p>
    <w:p w:rsidR="004D7CF7" w:rsidRDefault="00FE487B">
      <w:pPr>
        <w:pStyle w:val="a4"/>
        <w:numPr>
          <w:ilvl w:val="2"/>
          <w:numId w:val="12"/>
        </w:numPr>
        <w:tabs>
          <w:tab w:val="left" w:pos="2635"/>
        </w:tabs>
        <w:spacing w:before="2"/>
        <w:ind w:right="1128" w:firstLine="707"/>
        <w:jc w:val="both"/>
        <w:rPr>
          <w:sz w:val="28"/>
        </w:rPr>
      </w:pPr>
      <w:r>
        <w:rPr>
          <w:sz w:val="28"/>
        </w:rPr>
        <w:t>психолого-педагогические условия (коррекционно-развивающая направленность учебно-воспитательного процесса; учёт индивидуальных особенностей ребёнка;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образовательной деятельности, повышения его эффективности, доступности);</w:t>
      </w:r>
    </w:p>
    <w:p w:rsidR="004D7CF7" w:rsidRDefault="00FE487B">
      <w:pPr>
        <w:pStyle w:val="a4"/>
        <w:numPr>
          <w:ilvl w:val="2"/>
          <w:numId w:val="12"/>
        </w:numPr>
        <w:tabs>
          <w:tab w:val="left" w:pos="2635"/>
        </w:tabs>
        <w:ind w:right="1128" w:firstLine="707"/>
        <w:jc w:val="both"/>
        <w:rPr>
          <w:sz w:val="28"/>
        </w:rPr>
      </w:pPr>
      <w:r>
        <w:rPr>
          <w:sz w:val="28"/>
        </w:rPr>
        <w:t>специализированные условия (выдвижение комплекса специальных задач обучения, ориентированных на особые образовательные потребности обучающихся с ограниченными возможностями здоровья; дифференцированное и индивидуализированное обучение с учётом специфики развития ребёнка);</w:t>
      </w:r>
    </w:p>
    <w:p w:rsidR="004D7CF7" w:rsidRDefault="004D7CF7">
      <w:pPr>
        <w:pStyle w:val="a4"/>
        <w:jc w:val="both"/>
        <w:rPr>
          <w:sz w:val="28"/>
        </w:rPr>
        <w:sectPr w:rsidR="004D7CF7">
          <w:pgSz w:w="16840" w:h="12410" w:orient="landscape"/>
          <w:pgMar w:top="480" w:right="0" w:bottom="1720" w:left="283" w:header="0" w:footer="1489" w:gutter="0"/>
          <w:cols w:space="720"/>
        </w:sectPr>
      </w:pPr>
    </w:p>
    <w:p w:rsidR="004D7CF7" w:rsidRDefault="00FE487B">
      <w:pPr>
        <w:pStyle w:val="a4"/>
        <w:numPr>
          <w:ilvl w:val="2"/>
          <w:numId w:val="12"/>
        </w:numPr>
        <w:tabs>
          <w:tab w:val="left" w:pos="2635"/>
        </w:tabs>
        <w:spacing w:before="73"/>
        <w:ind w:right="1131" w:firstLine="707"/>
        <w:jc w:val="both"/>
        <w:rPr>
          <w:sz w:val="28"/>
        </w:rPr>
      </w:pPr>
      <w:r>
        <w:rPr>
          <w:sz w:val="28"/>
        </w:rPr>
        <w:lastRenderedPageBreak/>
        <w:t>здоровьесберегающие условия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4D7CF7" w:rsidRDefault="00FE487B">
      <w:pPr>
        <w:pStyle w:val="1"/>
        <w:spacing w:before="7" w:line="319" w:lineRule="exact"/>
        <w:jc w:val="both"/>
      </w:pPr>
      <w:r>
        <w:t>Субъекты</w:t>
      </w:r>
      <w:r>
        <w:rPr>
          <w:spacing w:val="-10"/>
        </w:rPr>
        <w:t xml:space="preserve"> </w:t>
      </w:r>
      <w:r>
        <w:t>системы</w:t>
      </w:r>
      <w:r>
        <w:rPr>
          <w:spacing w:val="-10"/>
        </w:rPr>
        <w:t xml:space="preserve"> </w:t>
      </w:r>
      <w:r>
        <w:t>психологического</w:t>
      </w:r>
      <w:r>
        <w:rPr>
          <w:spacing w:val="-5"/>
        </w:rPr>
        <w:t xml:space="preserve"> </w:t>
      </w:r>
      <w:r>
        <w:t>сопровождения</w:t>
      </w:r>
      <w:r>
        <w:rPr>
          <w:spacing w:val="-9"/>
        </w:rPr>
        <w:t xml:space="preserve"> </w:t>
      </w:r>
      <w:r>
        <w:t>и</w:t>
      </w:r>
      <w:r>
        <w:rPr>
          <w:spacing w:val="-7"/>
        </w:rPr>
        <w:t xml:space="preserve"> </w:t>
      </w:r>
      <w:r>
        <w:t>их</w:t>
      </w:r>
      <w:r>
        <w:rPr>
          <w:spacing w:val="-5"/>
        </w:rPr>
        <w:t xml:space="preserve"> </w:t>
      </w:r>
      <w:r>
        <w:rPr>
          <w:spacing w:val="-2"/>
        </w:rPr>
        <w:t>характеристика.</w:t>
      </w:r>
    </w:p>
    <w:p w:rsidR="004D7CF7" w:rsidRDefault="00FE487B">
      <w:pPr>
        <w:pStyle w:val="a3"/>
        <w:ind w:right="1129" w:firstLine="708"/>
        <w:jc w:val="both"/>
      </w:pPr>
      <w:r>
        <w:t>Под субъектами психологического сопровождения понимаются специалисты, различные службы и сами школьники, активно взаимодействующие в процессе реализации функций психологического сопровождения в рамках достижения общей цели деятельности. Учитывая активную позицию школьников в процессе сопровождения, им также придается субъектная функция.</w:t>
      </w:r>
    </w:p>
    <w:p w:rsidR="004D7CF7" w:rsidRDefault="00FE487B">
      <w:pPr>
        <w:pStyle w:val="a3"/>
        <w:spacing w:line="320" w:lineRule="exact"/>
        <w:ind w:left="1219"/>
        <w:jc w:val="both"/>
      </w:pPr>
      <w:r>
        <w:t>Краткая</w:t>
      </w:r>
      <w:r>
        <w:rPr>
          <w:spacing w:val="-8"/>
        </w:rPr>
        <w:t xml:space="preserve"> </w:t>
      </w:r>
      <w:r>
        <w:t>характеристика</w:t>
      </w:r>
      <w:r>
        <w:rPr>
          <w:spacing w:val="-6"/>
        </w:rPr>
        <w:t xml:space="preserve"> </w:t>
      </w:r>
      <w:r>
        <w:t>субъектов</w:t>
      </w:r>
      <w:r>
        <w:rPr>
          <w:spacing w:val="-9"/>
        </w:rPr>
        <w:t xml:space="preserve"> </w:t>
      </w:r>
      <w:r>
        <w:t>психологического</w:t>
      </w:r>
      <w:r>
        <w:rPr>
          <w:spacing w:val="-5"/>
        </w:rPr>
        <w:t xml:space="preserve"> </w:t>
      </w:r>
      <w:r>
        <w:t>сопровождения</w:t>
      </w:r>
      <w:r>
        <w:rPr>
          <w:spacing w:val="-9"/>
        </w:rPr>
        <w:t xml:space="preserve"> </w:t>
      </w:r>
      <w:r>
        <w:t>и</w:t>
      </w:r>
      <w:r>
        <w:rPr>
          <w:spacing w:val="-6"/>
        </w:rPr>
        <w:t xml:space="preserve"> </w:t>
      </w:r>
      <w:r>
        <w:t>их</w:t>
      </w:r>
      <w:r>
        <w:rPr>
          <w:spacing w:val="-4"/>
        </w:rPr>
        <w:t xml:space="preserve"> </w:t>
      </w:r>
      <w:r>
        <w:t>функция</w:t>
      </w:r>
      <w:r>
        <w:rPr>
          <w:spacing w:val="-6"/>
        </w:rPr>
        <w:t xml:space="preserve"> </w:t>
      </w:r>
      <w:r>
        <w:t>в</w:t>
      </w:r>
      <w:r>
        <w:rPr>
          <w:spacing w:val="-10"/>
        </w:rPr>
        <w:t xml:space="preserve"> </w:t>
      </w:r>
      <w:r>
        <w:t>области</w:t>
      </w:r>
      <w:r>
        <w:rPr>
          <w:spacing w:val="-5"/>
        </w:rPr>
        <w:t xml:space="preserve"> </w:t>
      </w:r>
      <w:r>
        <w:rPr>
          <w:spacing w:val="-2"/>
        </w:rPr>
        <w:t>сопровождения:</w:t>
      </w:r>
    </w:p>
    <w:p w:rsidR="004D7CF7" w:rsidRDefault="00FE487B">
      <w:pPr>
        <w:pStyle w:val="1"/>
        <w:spacing w:before="5" w:line="319" w:lineRule="exact"/>
        <w:jc w:val="both"/>
      </w:pPr>
      <w:r>
        <w:t>Администрация</w:t>
      </w:r>
      <w:r>
        <w:rPr>
          <w:spacing w:val="-15"/>
        </w:rPr>
        <w:t xml:space="preserve"> </w:t>
      </w:r>
      <w:r>
        <w:t>образовательной</w:t>
      </w:r>
      <w:r>
        <w:rPr>
          <w:spacing w:val="-15"/>
        </w:rPr>
        <w:t xml:space="preserve"> </w:t>
      </w:r>
      <w:r>
        <w:rPr>
          <w:spacing w:val="-2"/>
        </w:rPr>
        <w:t>организации.</w:t>
      </w:r>
    </w:p>
    <w:p w:rsidR="004D7CF7" w:rsidRDefault="00FE487B">
      <w:pPr>
        <w:pStyle w:val="a3"/>
        <w:spacing w:line="319" w:lineRule="exact"/>
        <w:ind w:left="1219"/>
        <w:jc w:val="both"/>
      </w:pPr>
      <w:r>
        <w:t>Директор</w:t>
      </w:r>
      <w:r>
        <w:rPr>
          <w:spacing w:val="-9"/>
        </w:rPr>
        <w:t xml:space="preserve"> </w:t>
      </w:r>
      <w:r>
        <w:t>школы</w:t>
      </w:r>
      <w:r>
        <w:rPr>
          <w:spacing w:val="-8"/>
        </w:rPr>
        <w:t xml:space="preserve"> </w:t>
      </w:r>
      <w:r>
        <w:t>осуществляет</w:t>
      </w:r>
      <w:r>
        <w:rPr>
          <w:spacing w:val="-8"/>
        </w:rPr>
        <w:t xml:space="preserve"> </w:t>
      </w:r>
      <w:r>
        <w:t>непосредственное</w:t>
      </w:r>
      <w:r>
        <w:rPr>
          <w:spacing w:val="-8"/>
        </w:rPr>
        <w:t xml:space="preserve"> </w:t>
      </w:r>
      <w:r>
        <w:t>руководство</w:t>
      </w:r>
      <w:r>
        <w:rPr>
          <w:spacing w:val="-7"/>
        </w:rPr>
        <w:t xml:space="preserve"> </w:t>
      </w:r>
      <w:r>
        <w:t>в</w:t>
      </w:r>
      <w:r>
        <w:rPr>
          <w:spacing w:val="-9"/>
        </w:rPr>
        <w:t xml:space="preserve"> </w:t>
      </w:r>
      <w:r>
        <w:t>системе</w:t>
      </w:r>
      <w:r>
        <w:rPr>
          <w:spacing w:val="-8"/>
        </w:rPr>
        <w:t xml:space="preserve"> </w:t>
      </w:r>
      <w:r>
        <w:t>психологического</w:t>
      </w:r>
      <w:r>
        <w:rPr>
          <w:spacing w:val="-6"/>
        </w:rPr>
        <w:t xml:space="preserve"> </w:t>
      </w:r>
      <w:r>
        <w:rPr>
          <w:spacing w:val="-2"/>
        </w:rPr>
        <w:t>сопровождения:</w:t>
      </w:r>
    </w:p>
    <w:p w:rsidR="004D7CF7" w:rsidRDefault="00FE487B">
      <w:pPr>
        <w:pStyle w:val="a4"/>
        <w:numPr>
          <w:ilvl w:val="2"/>
          <w:numId w:val="12"/>
        </w:numPr>
        <w:tabs>
          <w:tab w:val="left" w:pos="2635"/>
          <w:tab w:val="left" w:pos="4221"/>
          <w:tab w:val="left" w:pos="5259"/>
          <w:tab w:val="left" w:pos="6829"/>
          <w:tab w:val="left" w:pos="8057"/>
          <w:tab w:val="left" w:pos="10196"/>
          <w:tab w:val="left" w:pos="12014"/>
          <w:tab w:val="left" w:pos="13621"/>
        </w:tabs>
        <w:ind w:right="1140" w:firstLine="707"/>
        <w:rPr>
          <w:sz w:val="28"/>
        </w:rPr>
      </w:pPr>
      <w:r>
        <w:rPr>
          <w:spacing w:val="-2"/>
          <w:sz w:val="28"/>
        </w:rPr>
        <w:t>утверждает</w:t>
      </w:r>
      <w:r>
        <w:rPr>
          <w:sz w:val="28"/>
        </w:rPr>
        <w:tab/>
      </w:r>
      <w:r>
        <w:rPr>
          <w:spacing w:val="-2"/>
          <w:sz w:val="28"/>
        </w:rPr>
        <w:t>планы,</w:t>
      </w:r>
      <w:r>
        <w:rPr>
          <w:sz w:val="28"/>
        </w:rPr>
        <w:tab/>
      </w:r>
      <w:r>
        <w:rPr>
          <w:spacing w:val="-2"/>
          <w:sz w:val="28"/>
        </w:rPr>
        <w:t>программы</w:t>
      </w:r>
      <w:r>
        <w:rPr>
          <w:sz w:val="28"/>
        </w:rPr>
        <w:tab/>
      </w:r>
      <w:r>
        <w:rPr>
          <w:spacing w:val="-2"/>
          <w:sz w:val="28"/>
        </w:rPr>
        <w:t>системы</w:t>
      </w:r>
      <w:r>
        <w:rPr>
          <w:sz w:val="28"/>
        </w:rPr>
        <w:tab/>
      </w:r>
      <w:r>
        <w:rPr>
          <w:spacing w:val="-2"/>
          <w:sz w:val="28"/>
        </w:rPr>
        <w:t>сопровождения,</w:t>
      </w:r>
      <w:r>
        <w:rPr>
          <w:sz w:val="28"/>
        </w:rPr>
        <w:tab/>
      </w:r>
      <w:r>
        <w:rPr>
          <w:spacing w:val="-2"/>
          <w:sz w:val="28"/>
        </w:rPr>
        <w:t>нормативные</w:t>
      </w:r>
      <w:r>
        <w:rPr>
          <w:sz w:val="28"/>
        </w:rPr>
        <w:tab/>
      </w:r>
      <w:r>
        <w:rPr>
          <w:spacing w:val="-2"/>
          <w:sz w:val="28"/>
        </w:rPr>
        <w:t>документы,</w:t>
      </w:r>
      <w:r>
        <w:rPr>
          <w:sz w:val="28"/>
        </w:rPr>
        <w:tab/>
      </w:r>
      <w:r>
        <w:rPr>
          <w:spacing w:val="-2"/>
          <w:sz w:val="28"/>
        </w:rPr>
        <w:t xml:space="preserve">регулирующие </w:t>
      </w:r>
      <w:r>
        <w:rPr>
          <w:sz w:val="28"/>
        </w:rPr>
        <w:t>деятельность субъектов системы сопровождения;</w:t>
      </w:r>
    </w:p>
    <w:p w:rsidR="004D7CF7" w:rsidRDefault="00FE487B">
      <w:pPr>
        <w:pStyle w:val="a4"/>
        <w:numPr>
          <w:ilvl w:val="2"/>
          <w:numId w:val="12"/>
        </w:numPr>
        <w:tabs>
          <w:tab w:val="left" w:pos="2635"/>
        </w:tabs>
        <w:spacing w:line="321" w:lineRule="exact"/>
        <w:ind w:left="2635"/>
        <w:rPr>
          <w:sz w:val="28"/>
        </w:rPr>
      </w:pPr>
      <w:r>
        <w:rPr>
          <w:sz w:val="28"/>
        </w:rPr>
        <w:t>контролирует</w:t>
      </w:r>
      <w:r>
        <w:rPr>
          <w:spacing w:val="-6"/>
          <w:sz w:val="28"/>
        </w:rPr>
        <w:t xml:space="preserve"> </w:t>
      </w:r>
      <w:r>
        <w:rPr>
          <w:sz w:val="28"/>
        </w:rPr>
        <w:t>деятельность</w:t>
      </w:r>
      <w:r>
        <w:rPr>
          <w:spacing w:val="-7"/>
          <w:sz w:val="28"/>
        </w:rPr>
        <w:t xml:space="preserve"> </w:t>
      </w:r>
      <w:r>
        <w:rPr>
          <w:sz w:val="28"/>
        </w:rPr>
        <w:t>системы</w:t>
      </w:r>
      <w:r>
        <w:rPr>
          <w:spacing w:val="-6"/>
          <w:sz w:val="28"/>
        </w:rPr>
        <w:t xml:space="preserve"> </w:t>
      </w:r>
      <w:r>
        <w:rPr>
          <w:sz w:val="28"/>
        </w:rPr>
        <w:t>сопровождения</w:t>
      </w:r>
      <w:r>
        <w:rPr>
          <w:spacing w:val="-8"/>
          <w:sz w:val="28"/>
        </w:rPr>
        <w:t xml:space="preserve"> </w:t>
      </w:r>
      <w:r>
        <w:rPr>
          <w:sz w:val="28"/>
        </w:rPr>
        <w:t>и</w:t>
      </w:r>
      <w:r>
        <w:rPr>
          <w:spacing w:val="-6"/>
          <w:sz w:val="28"/>
        </w:rPr>
        <w:t xml:space="preserve"> </w:t>
      </w:r>
      <w:r>
        <w:rPr>
          <w:sz w:val="28"/>
        </w:rPr>
        <w:t>осуществляет</w:t>
      </w:r>
      <w:r>
        <w:rPr>
          <w:spacing w:val="-6"/>
          <w:sz w:val="28"/>
        </w:rPr>
        <w:t xml:space="preserve"> </w:t>
      </w:r>
      <w:r>
        <w:rPr>
          <w:sz w:val="28"/>
        </w:rPr>
        <w:t>ее</w:t>
      </w:r>
      <w:r>
        <w:rPr>
          <w:spacing w:val="-8"/>
          <w:sz w:val="28"/>
        </w:rPr>
        <w:t xml:space="preserve"> </w:t>
      </w:r>
      <w:r>
        <w:rPr>
          <w:sz w:val="28"/>
        </w:rPr>
        <w:t>ресурсное</w:t>
      </w:r>
      <w:r>
        <w:rPr>
          <w:spacing w:val="-8"/>
          <w:sz w:val="28"/>
        </w:rPr>
        <w:t xml:space="preserve"> </w:t>
      </w:r>
      <w:r>
        <w:rPr>
          <w:spacing w:val="-2"/>
          <w:sz w:val="28"/>
        </w:rPr>
        <w:t>обеспечение;</w:t>
      </w:r>
    </w:p>
    <w:p w:rsidR="004D7CF7" w:rsidRDefault="00FE487B">
      <w:pPr>
        <w:pStyle w:val="a4"/>
        <w:numPr>
          <w:ilvl w:val="2"/>
          <w:numId w:val="12"/>
        </w:numPr>
        <w:tabs>
          <w:tab w:val="left" w:pos="2635"/>
        </w:tabs>
        <w:spacing w:line="242" w:lineRule="auto"/>
        <w:ind w:right="1135" w:firstLine="707"/>
        <w:rPr>
          <w:sz w:val="28"/>
        </w:rPr>
      </w:pPr>
      <w:r>
        <w:rPr>
          <w:sz w:val="28"/>
        </w:rPr>
        <w:t>обеспечивает</w:t>
      </w:r>
      <w:r>
        <w:rPr>
          <w:spacing w:val="80"/>
          <w:sz w:val="28"/>
        </w:rPr>
        <w:t xml:space="preserve"> </w:t>
      </w:r>
      <w:r>
        <w:rPr>
          <w:sz w:val="28"/>
        </w:rPr>
        <w:t>материальное</w:t>
      </w:r>
      <w:r>
        <w:rPr>
          <w:spacing w:val="80"/>
          <w:sz w:val="28"/>
        </w:rPr>
        <w:t xml:space="preserve"> </w:t>
      </w:r>
      <w:r>
        <w:rPr>
          <w:sz w:val="28"/>
        </w:rPr>
        <w:t>и</w:t>
      </w:r>
      <w:r>
        <w:rPr>
          <w:spacing w:val="80"/>
          <w:sz w:val="28"/>
        </w:rPr>
        <w:t xml:space="preserve"> </w:t>
      </w:r>
      <w:r>
        <w:rPr>
          <w:sz w:val="28"/>
        </w:rPr>
        <w:t>моральное</w:t>
      </w:r>
      <w:r>
        <w:rPr>
          <w:spacing w:val="80"/>
          <w:sz w:val="28"/>
        </w:rPr>
        <w:t xml:space="preserve"> </w:t>
      </w:r>
      <w:r>
        <w:rPr>
          <w:sz w:val="28"/>
        </w:rPr>
        <w:t>стимулирование</w:t>
      </w:r>
      <w:r>
        <w:rPr>
          <w:spacing w:val="80"/>
          <w:sz w:val="28"/>
        </w:rPr>
        <w:t xml:space="preserve"> </w:t>
      </w:r>
      <w:r>
        <w:rPr>
          <w:sz w:val="28"/>
        </w:rPr>
        <w:t>субъектов</w:t>
      </w:r>
      <w:r>
        <w:rPr>
          <w:spacing w:val="80"/>
          <w:sz w:val="28"/>
        </w:rPr>
        <w:t xml:space="preserve"> </w:t>
      </w:r>
      <w:r>
        <w:rPr>
          <w:sz w:val="28"/>
        </w:rPr>
        <w:t>сопровождения</w:t>
      </w:r>
      <w:r>
        <w:rPr>
          <w:spacing w:val="80"/>
          <w:sz w:val="28"/>
        </w:rPr>
        <w:t xml:space="preserve"> </w:t>
      </w:r>
      <w:r>
        <w:rPr>
          <w:sz w:val="28"/>
        </w:rPr>
        <w:t>по</w:t>
      </w:r>
      <w:r>
        <w:rPr>
          <w:spacing w:val="80"/>
          <w:sz w:val="28"/>
        </w:rPr>
        <w:t xml:space="preserve"> </w:t>
      </w:r>
      <w:r>
        <w:rPr>
          <w:sz w:val="28"/>
        </w:rPr>
        <w:t xml:space="preserve">результатам </w:t>
      </w:r>
      <w:r>
        <w:rPr>
          <w:spacing w:val="-2"/>
          <w:sz w:val="28"/>
        </w:rPr>
        <w:t>работы;</w:t>
      </w:r>
    </w:p>
    <w:p w:rsidR="004D7CF7" w:rsidRDefault="00FE487B">
      <w:pPr>
        <w:pStyle w:val="a4"/>
        <w:numPr>
          <w:ilvl w:val="2"/>
          <w:numId w:val="12"/>
        </w:numPr>
        <w:tabs>
          <w:tab w:val="left" w:pos="2635"/>
        </w:tabs>
        <w:spacing w:line="317" w:lineRule="exact"/>
        <w:ind w:left="2635"/>
        <w:rPr>
          <w:sz w:val="28"/>
        </w:rPr>
      </w:pPr>
      <w:r>
        <w:rPr>
          <w:sz w:val="28"/>
        </w:rPr>
        <w:t>осуществляет</w:t>
      </w:r>
      <w:r>
        <w:rPr>
          <w:spacing w:val="-10"/>
          <w:sz w:val="28"/>
        </w:rPr>
        <w:t xml:space="preserve"> </w:t>
      </w:r>
      <w:r>
        <w:rPr>
          <w:sz w:val="28"/>
        </w:rPr>
        <w:t>координацию</w:t>
      </w:r>
      <w:r>
        <w:rPr>
          <w:spacing w:val="-8"/>
          <w:sz w:val="28"/>
        </w:rPr>
        <w:t xml:space="preserve"> </w:t>
      </w:r>
      <w:r>
        <w:rPr>
          <w:sz w:val="28"/>
        </w:rPr>
        <w:t>взаимодействия</w:t>
      </w:r>
      <w:r>
        <w:rPr>
          <w:spacing w:val="-7"/>
          <w:sz w:val="28"/>
        </w:rPr>
        <w:t xml:space="preserve"> </w:t>
      </w:r>
      <w:r>
        <w:rPr>
          <w:sz w:val="28"/>
        </w:rPr>
        <w:t>всех</w:t>
      </w:r>
      <w:r>
        <w:rPr>
          <w:spacing w:val="-6"/>
          <w:sz w:val="28"/>
        </w:rPr>
        <w:t xml:space="preserve"> </w:t>
      </w:r>
      <w:r>
        <w:rPr>
          <w:sz w:val="28"/>
        </w:rPr>
        <w:t>субъектов</w:t>
      </w:r>
      <w:r>
        <w:rPr>
          <w:spacing w:val="-10"/>
          <w:sz w:val="28"/>
        </w:rPr>
        <w:t xml:space="preserve"> </w:t>
      </w:r>
      <w:r>
        <w:rPr>
          <w:sz w:val="28"/>
        </w:rPr>
        <w:t>системы</w:t>
      </w:r>
      <w:r>
        <w:rPr>
          <w:spacing w:val="-7"/>
          <w:sz w:val="28"/>
        </w:rPr>
        <w:t xml:space="preserve"> </w:t>
      </w:r>
      <w:r>
        <w:rPr>
          <w:spacing w:val="-2"/>
          <w:sz w:val="28"/>
        </w:rPr>
        <w:t>сопровождения;</w:t>
      </w:r>
    </w:p>
    <w:p w:rsidR="004D7CF7" w:rsidRDefault="00FE487B">
      <w:pPr>
        <w:pStyle w:val="a4"/>
        <w:numPr>
          <w:ilvl w:val="2"/>
          <w:numId w:val="12"/>
        </w:numPr>
        <w:tabs>
          <w:tab w:val="left" w:pos="2635"/>
        </w:tabs>
        <w:spacing w:line="322" w:lineRule="exact"/>
        <w:ind w:left="2635"/>
        <w:rPr>
          <w:sz w:val="28"/>
        </w:rPr>
      </w:pPr>
      <w:r>
        <w:rPr>
          <w:sz w:val="28"/>
        </w:rPr>
        <w:t>распределяет</w:t>
      </w:r>
      <w:r>
        <w:rPr>
          <w:spacing w:val="-10"/>
          <w:sz w:val="28"/>
        </w:rPr>
        <w:t xml:space="preserve"> </w:t>
      </w:r>
      <w:r>
        <w:rPr>
          <w:sz w:val="28"/>
        </w:rPr>
        <w:t>обязанности</w:t>
      </w:r>
      <w:r>
        <w:rPr>
          <w:spacing w:val="-7"/>
          <w:sz w:val="28"/>
        </w:rPr>
        <w:t xml:space="preserve"> </w:t>
      </w:r>
      <w:r>
        <w:rPr>
          <w:sz w:val="28"/>
        </w:rPr>
        <w:t>между</w:t>
      </w:r>
      <w:r>
        <w:rPr>
          <w:spacing w:val="-10"/>
          <w:sz w:val="28"/>
        </w:rPr>
        <w:t xml:space="preserve"> </w:t>
      </w:r>
      <w:r>
        <w:rPr>
          <w:sz w:val="28"/>
        </w:rPr>
        <w:t>субъектами</w:t>
      </w:r>
      <w:r>
        <w:rPr>
          <w:spacing w:val="-7"/>
          <w:sz w:val="28"/>
        </w:rPr>
        <w:t xml:space="preserve"> </w:t>
      </w:r>
      <w:r>
        <w:rPr>
          <w:sz w:val="28"/>
        </w:rPr>
        <w:t>системы</w:t>
      </w:r>
      <w:r>
        <w:rPr>
          <w:spacing w:val="-7"/>
          <w:sz w:val="28"/>
        </w:rPr>
        <w:t xml:space="preserve"> </w:t>
      </w:r>
      <w:r>
        <w:rPr>
          <w:spacing w:val="-2"/>
          <w:sz w:val="28"/>
        </w:rPr>
        <w:t>сопровождения.</w:t>
      </w:r>
    </w:p>
    <w:p w:rsidR="004D7CF7" w:rsidRDefault="00FE487B">
      <w:pPr>
        <w:pStyle w:val="a3"/>
        <w:ind w:left="1219"/>
      </w:pPr>
      <w:r>
        <w:t>В</w:t>
      </w:r>
      <w:r>
        <w:rPr>
          <w:spacing w:val="-5"/>
        </w:rPr>
        <w:t xml:space="preserve"> </w:t>
      </w:r>
      <w:r>
        <w:t>планирование</w:t>
      </w:r>
      <w:r>
        <w:rPr>
          <w:spacing w:val="-7"/>
        </w:rPr>
        <w:t xml:space="preserve"> </w:t>
      </w:r>
      <w:r>
        <w:t>деятельности</w:t>
      </w:r>
      <w:r>
        <w:rPr>
          <w:spacing w:val="-5"/>
        </w:rPr>
        <w:t xml:space="preserve"> </w:t>
      </w:r>
      <w:r>
        <w:t>системы</w:t>
      </w:r>
      <w:r>
        <w:rPr>
          <w:spacing w:val="-5"/>
        </w:rPr>
        <w:t xml:space="preserve"> </w:t>
      </w:r>
      <w:r>
        <w:t>сопровождения</w:t>
      </w:r>
      <w:r>
        <w:rPr>
          <w:spacing w:val="-4"/>
        </w:rPr>
        <w:t xml:space="preserve"> </w:t>
      </w:r>
      <w:r>
        <w:t>также</w:t>
      </w:r>
      <w:r>
        <w:rPr>
          <w:spacing w:val="-5"/>
        </w:rPr>
        <w:t xml:space="preserve"> </w:t>
      </w:r>
      <w:r>
        <w:t>участвуют</w:t>
      </w:r>
      <w:r>
        <w:rPr>
          <w:spacing w:val="-5"/>
        </w:rPr>
        <w:t xml:space="preserve"> </w:t>
      </w:r>
      <w:r>
        <w:t>зам.</w:t>
      </w:r>
      <w:r>
        <w:rPr>
          <w:spacing w:val="-6"/>
        </w:rPr>
        <w:t xml:space="preserve"> </w:t>
      </w:r>
      <w:r>
        <w:t>директора</w:t>
      </w:r>
      <w:r>
        <w:rPr>
          <w:spacing w:val="-7"/>
        </w:rPr>
        <w:t xml:space="preserve"> </w:t>
      </w:r>
      <w:r>
        <w:t>по</w:t>
      </w:r>
      <w:r>
        <w:rPr>
          <w:spacing w:val="-7"/>
        </w:rPr>
        <w:t xml:space="preserve"> </w:t>
      </w:r>
      <w:r>
        <w:t>УВР,</w:t>
      </w:r>
      <w:r>
        <w:rPr>
          <w:spacing w:val="60"/>
        </w:rPr>
        <w:t xml:space="preserve"> </w:t>
      </w:r>
      <w:r>
        <w:t>педагог-</w:t>
      </w:r>
      <w:r>
        <w:rPr>
          <w:spacing w:val="-2"/>
        </w:rPr>
        <w:t>психолог.</w:t>
      </w:r>
    </w:p>
    <w:p w:rsidR="004D7CF7" w:rsidRDefault="00FE487B">
      <w:pPr>
        <w:pStyle w:val="1"/>
        <w:spacing w:before="4" w:line="319" w:lineRule="exact"/>
        <w:ind w:left="1219"/>
      </w:pPr>
      <w:r>
        <w:t>Зам.</w:t>
      </w:r>
      <w:r>
        <w:rPr>
          <w:spacing w:val="-5"/>
        </w:rPr>
        <w:t xml:space="preserve"> </w:t>
      </w:r>
      <w:r>
        <w:t>директора</w:t>
      </w:r>
      <w:r>
        <w:rPr>
          <w:spacing w:val="-3"/>
        </w:rPr>
        <w:t xml:space="preserve"> </w:t>
      </w:r>
      <w:r>
        <w:t>по</w:t>
      </w:r>
      <w:r>
        <w:rPr>
          <w:spacing w:val="-2"/>
        </w:rPr>
        <w:t xml:space="preserve"> </w:t>
      </w:r>
      <w:r>
        <w:rPr>
          <w:spacing w:val="-4"/>
        </w:rPr>
        <w:t>УВР:</w:t>
      </w:r>
    </w:p>
    <w:p w:rsidR="004D7CF7" w:rsidRDefault="00FE487B">
      <w:pPr>
        <w:pStyle w:val="a4"/>
        <w:numPr>
          <w:ilvl w:val="2"/>
          <w:numId w:val="12"/>
        </w:numPr>
        <w:tabs>
          <w:tab w:val="left" w:pos="2635"/>
        </w:tabs>
        <w:spacing w:line="242" w:lineRule="auto"/>
        <w:ind w:right="1140" w:firstLine="707"/>
        <w:rPr>
          <w:sz w:val="28"/>
        </w:rPr>
      </w:pPr>
      <w:r>
        <w:rPr>
          <w:sz w:val="28"/>
        </w:rPr>
        <w:t>организация</w:t>
      </w:r>
      <w:r>
        <w:rPr>
          <w:spacing w:val="39"/>
          <w:sz w:val="28"/>
        </w:rPr>
        <w:t xml:space="preserve"> </w:t>
      </w:r>
      <w:r>
        <w:rPr>
          <w:sz w:val="28"/>
        </w:rPr>
        <w:t>условий</w:t>
      </w:r>
      <w:r>
        <w:rPr>
          <w:spacing w:val="40"/>
          <w:sz w:val="28"/>
        </w:rPr>
        <w:t xml:space="preserve"> </w:t>
      </w:r>
      <w:r>
        <w:rPr>
          <w:sz w:val="28"/>
        </w:rPr>
        <w:t>обучения</w:t>
      </w:r>
      <w:r>
        <w:rPr>
          <w:spacing w:val="39"/>
          <w:sz w:val="28"/>
        </w:rPr>
        <w:t xml:space="preserve"> </w:t>
      </w:r>
      <w:r>
        <w:rPr>
          <w:sz w:val="28"/>
        </w:rPr>
        <w:t>(распределение</w:t>
      </w:r>
      <w:r>
        <w:rPr>
          <w:spacing w:val="39"/>
          <w:sz w:val="28"/>
        </w:rPr>
        <w:t xml:space="preserve"> </w:t>
      </w:r>
      <w:r>
        <w:rPr>
          <w:sz w:val="28"/>
        </w:rPr>
        <w:t>нагрузки,</w:t>
      </w:r>
      <w:r>
        <w:rPr>
          <w:spacing w:val="39"/>
          <w:sz w:val="28"/>
        </w:rPr>
        <w:t xml:space="preserve"> </w:t>
      </w:r>
      <w:r>
        <w:rPr>
          <w:sz w:val="28"/>
        </w:rPr>
        <w:t>составление</w:t>
      </w:r>
      <w:r>
        <w:rPr>
          <w:spacing w:val="39"/>
          <w:sz w:val="28"/>
        </w:rPr>
        <w:t xml:space="preserve"> </w:t>
      </w:r>
      <w:r>
        <w:rPr>
          <w:sz w:val="28"/>
        </w:rPr>
        <w:t>расписания</w:t>
      </w:r>
      <w:r>
        <w:rPr>
          <w:spacing w:val="39"/>
          <w:sz w:val="28"/>
        </w:rPr>
        <w:t xml:space="preserve"> </w:t>
      </w:r>
      <w:r>
        <w:rPr>
          <w:sz w:val="28"/>
        </w:rPr>
        <w:t>занятий,</w:t>
      </w:r>
      <w:r>
        <w:rPr>
          <w:spacing w:val="39"/>
          <w:sz w:val="28"/>
        </w:rPr>
        <w:t xml:space="preserve"> </w:t>
      </w:r>
      <w:r>
        <w:rPr>
          <w:sz w:val="28"/>
        </w:rPr>
        <w:t>организация режима обучения во время адаптационных периодов и т.д.);</w:t>
      </w:r>
    </w:p>
    <w:p w:rsidR="004D7CF7" w:rsidRDefault="00FE487B">
      <w:pPr>
        <w:pStyle w:val="a4"/>
        <w:numPr>
          <w:ilvl w:val="2"/>
          <w:numId w:val="12"/>
        </w:numPr>
        <w:tabs>
          <w:tab w:val="left" w:pos="2635"/>
        </w:tabs>
        <w:ind w:right="1136" w:firstLine="707"/>
        <w:rPr>
          <w:sz w:val="28"/>
        </w:rPr>
      </w:pPr>
      <w:r>
        <w:rPr>
          <w:sz w:val="28"/>
        </w:rPr>
        <w:t>осуществление</w:t>
      </w:r>
      <w:r>
        <w:rPr>
          <w:spacing w:val="80"/>
          <w:sz w:val="28"/>
        </w:rPr>
        <w:t xml:space="preserve"> </w:t>
      </w:r>
      <w:r>
        <w:rPr>
          <w:sz w:val="28"/>
        </w:rPr>
        <w:t>контроля</w:t>
      </w:r>
      <w:r>
        <w:rPr>
          <w:spacing w:val="80"/>
          <w:sz w:val="28"/>
        </w:rPr>
        <w:t xml:space="preserve"> </w:t>
      </w:r>
      <w:r>
        <w:rPr>
          <w:sz w:val="28"/>
        </w:rPr>
        <w:t>за</w:t>
      </w:r>
      <w:r>
        <w:rPr>
          <w:spacing w:val="80"/>
          <w:sz w:val="28"/>
        </w:rPr>
        <w:t xml:space="preserve"> </w:t>
      </w:r>
      <w:r>
        <w:rPr>
          <w:sz w:val="28"/>
        </w:rPr>
        <w:t>УВП</w:t>
      </w:r>
      <w:r>
        <w:rPr>
          <w:spacing w:val="80"/>
          <w:sz w:val="28"/>
        </w:rPr>
        <w:t xml:space="preserve"> </w:t>
      </w:r>
      <w:r>
        <w:rPr>
          <w:sz w:val="28"/>
        </w:rPr>
        <w:t>(посещение</w:t>
      </w:r>
      <w:r>
        <w:rPr>
          <w:spacing w:val="80"/>
          <w:sz w:val="28"/>
        </w:rPr>
        <w:t xml:space="preserve"> </w:t>
      </w:r>
      <w:r>
        <w:rPr>
          <w:sz w:val="28"/>
        </w:rPr>
        <w:t>уроков,</w:t>
      </w:r>
      <w:r>
        <w:rPr>
          <w:spacing w:val="80"/>
          <w:sz w:val="28"/>
        </w:rPr>
        <w:t xml:space="preserve"> </w:t>
      </w:r>
      <w:r>
        <w:rPr>
          <w:sz w:val="28"/>
        </w:rPr>
        <w:t>индивидуальные</w:t>
      </w:r>
      <w:r>
        <w:rPr>
          <w:spacing w:val="80"/>
          <w:sz w:val="28"/>
        </w:rPr>
        <w:t xml:space="preserve"> </w:t>
      </w:r>
      <w:r>
        <w:rPr>
          <w:sz w:val="28"/>
        </w:rPr>
        <w:t>консультации</w:t>
      </w:r>
      <w:r>
        <w:rPr>
          <w:spacing w:val="80"/>
          <w:sz w:val="28"/>
        </w:rPr>
        <w:t xml:space="preserve"> </w:t>
      </w:r>
      <w:r>
        <w:rPr>
          <w:sz w:val="28"/>
        </w:rPr>
        <w:t>с</w:t>
      </w:r>
      <w:r>
        <w:rPr>
          <w:spacing w:val="80"/>
          <w:sz w:val="28"/>
        </w:rPr>
        <w:t xml:space="preserve"> </w:t>
      </w:r>
      <w:r>
        <w:rPr>
          <w:sz w:val="28"/>
        </w:rPr>
        <w:t>учителями,</w:t>
      </w:r>
      <w:r>
        <w:rPr>
          <w:spacing w:val="40"/>
          <w:sz w:val="28"/>
        </w:rPr>
        <w:t xml:space="preserve"> </w:t>
      </w:r>
      <w:r>
        <w:rPr>
          <w:sz w:val="28"/>
        </w:rPr>
        <w:t>мониторинг качества обучения и т.д.);</w:t>
      </w:r>
    </w:p>
    <w:p w:rsidR="004D7CF7" w:rsidRDefault="00FE487B">
      <w:pPr>
        <w:pStyle w:val="a4"/>
        <w:numPr>
          <w:ilvl w:val="2"/>
          <w:numId w:val="12"/>
        </w:numPr>
        <w:tabs>
          <w:tab w:val="left" w:pos="2635"/>
        </w:tabs>
        <w:ind w:left="2635"/>
        <w:rPr>
          <w:sz w:val="28"/>
        </w:rPr>
      </w:pPr>
      <w:r>
        <w:rPr>
          <w:sz w:val="28"/>
        </w:rPr>
        <w:t>организация</w:t>
      </w:r>
      <w:r>
        <w:rPr>
          <w:spacing w:val="57"/>
          <w:sz w:val="28"/>
        </w:rPr>
        <w:t xml:space="preserve"> </w:t>
      </w:r>
      <w:r>
        <w:rPr>
          <w:sz w:val="28"/>
        </w:rPr>
        <w:t>заседаний</w:t>
      </w:r>
      <w:r>
        <w:rPr>
          <w:spacing w:val="-6"/>
          <w:sz w:val="28"/>
        </w:rPr>
        <w:t xml:space="preserve"> </w:t>
      </w:r>
      <w:r>
        <w:rPr>
          <w:sz w:val="28"/>
        </w:rPr>
        <w:t>МО,</w:t>
      </w:r>
      <w:r>
        <w:rPr>
          <w:spacing w:val="-6"/>
          <w:sz w:val="28"/>
        </w:rPr>
        <w:t xml:space="preserve"> </w:t>
      </w:r>
      <w:r>
        <w:rPr>
          <w:sz w:val="28"/>
        </w:rPr>
        <w:t>обучающих</w:t>
      </w:r>
      <w:r>
        <w:rPr>
          <w:spacing w:val="-6"/>
          <w:sz w:val="28"/>
        </w:rPr>
        <w:t xml:space="preserve"> </w:t>
      </w:r>
      <w:r>
        <w:rPr>
          <w:sz w:val="28"/>
        </w:rPr>
        <w:t>семинаров</w:t>
      </w:r>
      <w:r>
        <w:rPr>
          <w:spacing w:val="-6"/>
          <w:sz w:val="28"/>
        </w:rPr>
        <w:t xml:space="preserve"> </w:t>
      </w:r>
      <w:r>
        <w:rPr>
          <w:sz w:val="28"/>
        </w:rPr>
        <w:t>и</w:t>
      </w:r>
      <w:r>
        <w:rPr>
          <w:spacing w:val="-6"/>
          <w:sz w:val="28"/>
        </w:rPr>
        <w:t xml:space="preserve"> </w:t>
      </w:r>
      <w:r>
        <w:rPr>
          <w:spacing w:val="-4"/>
          <w:sz w:val="28"/>
        </w:rPr>
        <w:t>т.д.</w:t>
      </w:r>
    </w:p>
    <w:p w:rsidR="004D7CF7" w:rsidRDefault="00FE487B">
      <w:pPr>
        <w:pStyle w:val="1"/>
        <w:spacing w:line="319" w:lineRule="exact"/>
        <w:ind w:left="1219"/>
      </w:pPr>
      <w:r>
        <w:rPr>
          <w:spacing w:val="-2"/>
        </w:rPr>
        <w:t>Педагог-психолог.</w:t>
      </w:r>
    </w:p>
    <w:p w:rsidR="004D7CF7" w:rsidRDefault="00FE487B">
      <w:pPr>
        <w:pStyle w:val="a3"/>
        <w:spacing w:line="319" w:lineRule="exact"/>
        <w:ind w:left="1219"/>
      </w:pPr>
      <w:r>
        <w:t>Всю</w:t>
      </w:r>
      <w:r>
        <w:rPr>
          <w:spacing w:val="-8"/>
        </w:rPr>
        <w:t xml:space="preserve"> </w:t>
      </w:r>
      <w:r>
        <w:t>деятельность</w:t>
      </w:r>
      <w:r>
        <w:rPr>
          <w:spacing w:val="-8"/>
        </w:rPr>
        <w:t xml:space="preserve"> </w:t>
      </w:r>
      <w:r>
        <w:t>в</w:t>
      </w:r>
      <w:r>
        <w:rPr>
          <w:spacing w:val="-11"/>
        </w:rPr>
        <w:t xml:space="preserve"> </w:t>
      </w:r>
      <w:r>
        <w:t>рамках</w:t>
      </w:r>
      <w:r>
        <w:rPr>
          <w:spacing w:val="-6"/>
        </w:rPr>
        <w:t xml:space="preserve"> </w:t>
      </w:r>
      <w:r>
        <w:t>системы</w:t>
      </w:r>
      <w:r>
        <w:rPr>
          <w:spacing w:val="-6"/>
        </w:rPr>
        <w:t xml:space="preserve"> </w:t>
      </w:r>
      <w:r>
        <w:t>сопровождения</w:t>
      </w:r>
      <w:r>
        <w:rPr>
          <w:spacing w:val="-7"/>
        </w:rPr>
        <w:t xml:space="preserve"> </w:t>
      </w:r>
      <w:r>
        <w:t>осуществляет</w:t>
      </w:r>
      <w:r>
        <w:rPr>
          <w:spacing w:val="-7"/>
        </w:rPr>
        <w:t xml:space="preserve"> </w:t>
      </w:r>
      <w:r>
        <w:t>в</w:t>
      </w:r>
      <w:r>
        <w:rPr>
          <w:spacing w:val="-4"/>
        </w:rPr>
        <w:t xml:space="preserve"> </w:t>
      </w:r>
      <w:r>
        <w:t>соответствии</w:t>
      </w:r>
      <w:r>
        <w:rPr>
          <w:spacing w:val="-9"/>
        </w:rPr>
        <w:t xml:space="preserve"> </w:t>
      </w:r>
      <w:r>
        <w:t>направлениями</w:t>
      </w:r>
      <w:r>
        <w:rPr>
          <w:spacing w:val="-9"/>
        </w:rPr>
        <w:t xml:space="preserve"> </w:t>
      </w:r>
      <w:r>
        <w:rPr>
          <w:spacing w:val="-2"/>
        </w:rPr>
        <w:t>деятельности:</w:t>
      </w:r>
    </w:p>
    <w:p w:rsidR="004D7CF7" w:rsidRDefault="00FE487B">
      <w:pPr>
        <w:pStyle w:val="a4"/>
        <w:numPr>
          <w:ilvl w:val="2"/>
          <w:numId w:val="12"/>
        </w:numPr>
        <w:tabs>
          <w:tab w:val="left" w:pos="2635"/>
        </w:tabs>
        <w:ind w:left="2635"/>
        <w:rPr>
          <w:sz w:val="28"/>
        </w:rPr>
      </w:pPr>
      <w:r>
        <w:rPr>
          <w:spacing w:val="-2"/>
          <w:sz w:val="28"/>
        </w:rPr>
        <w:t>консультирование</w:t>
      </w:r>
    </w:p>
    <w:p w:rsidR="004D7CF7" w:rsidRDefault="00FE487B">
      <w:pPr>
        <w:pStyle w:val="a4"/>
        <w:numPr>
          <w:ilvl w:val="2"/>
          <w:numId w:val="12"/>
        </w:numPr>
        <w:tabs>
          <w:tab w:val="left" w:pos="2635"/>
        </w:tabs>
        <w:spacing w:line="322" w:lineRule="exact"/>
        <w:ind w:left="2635"/>
        <w:rPr>
          <w:sz w:val="28"/>
        </w:rPr>
      </w:pPr>
      <w:r>
        <w:rPr>
          <w:spacing w:val="-2"/>
          <w:sz w:val="28"/>
        </w:rPr>
        <w:t>просвещение;</w:t>
      </w:r>
    </w:p>
    <w:p w:rsidR="004D7CF7" w:rsidRDefault="00FE487B">
      <w:pPr>
        <w:pStyle w:val="a4"/>
        <w:numPr>
          <w:ilvl w:val="2"/>
          <w:numId w:val="12"/>
        </w:numPr>
        <w:tabs>
          <w:tab w:val="left" w:pos="2635"/>
        </w:tabs>
        <w:spacing w:line="322" w:lineRule="exact"/>
        <w:ind w:left="2635"/>
        <w:rPr>
          <w:sz w:val="28"/>
        </w:rPr>
      </w:pPr>
      <w:r>
        <w:rPr>
          <w:spacing w:val="-2"/>
          <w:sz w:val="28"/>
        </w:rPr>
        <w:t>профилактика;</w:t>
      </w:r>
    </w:p>
    <w:p w:rsidR="004D7CF7" w:rsidRDefault="00FE487B">
      <w:pPr>
        <w:pStyle w:val="a4"/>
        <w:numPr>
          <w:ilvl w:val="2"/>
          <w:numId w:val="12"/>
        </w:numPr>
        <w:tabs>
          <w:tab w:val="left" w:pos="2635"/>
        </w:tabs>
        <w:spacing w:line="322" w:lineRule="exact"/>
        <w:ind w:left="2635"/>
        <w:rPr>
          <w:sz w:val="28"/>
        </w:rPr>
      </w:pPr>
      <w:r>
        <w:rPr>
          <w:spacing w:val="-2"/>
          <w:sz w:val="28"/>
        </w:rPr>
        <w:t>коррекционно-развивающая</w:t>
      </w:r>
      <w:r>
        <w:rPr>
          <w:spacing w:val="26"/>
          <w:sz w:val="28"/>
        </w:rPr>
        <w:t xml:space="preserve"> </w:t>
      </w:r>
      <w:r>
        <w:rPr>
          <w:spacing w:val="-2"/>
          <w:sz w:val="28"/>
        </w:rPr>
        <w:t>деятельность;</w:t>
      </w:r>
    </w:p>
    <w:p w:rsidR="004D7CF7" w:rsidRDefault="004D7CF7">
      <w:pPr>
        <w:pStyle w:val="a4"/>
        <w:spacing w:line="322" w:lineRule="exact"/>
        <w:rPr>
          <w:sz w:val="28"/>
        </w:rPr>
        <w:sectPr w:rsidR="004D7CF7">
          <w:pgSz w:w="16840" w:h="12410" w:orient="landscape"/>
          <w:pgMar w:top="480" w:right="0" w:bottom="1720" w:left="283" w:header="0" w:footer="1489" w:gutter="0"/>
          <w:cols w:space="720"/>
        </w:sectPr>
      </w:pPr>
    </w:p>
    <w:p w:rsidR="004D7CF7" w:rsidRDefault="00FE487B">
      <w:pPr>
        <w:pStyle w:val="a4"/>
        <w:numPr>
          <w:ilvl w:val="2"/>
          <w:numId w:val="12"/>
        </w:numPr>
        <w:tabs>
          <w:tab w:val="left" w:pos="2635"/>
        </w:tabs>
        <w:spacing w:before="73"/>
        <w:ind w:left="2635"/>
        <w:rPr>
          <w:sz w:val="28"/>
        </w:rPr>
      </w:pPr>
      <w:r>
        <w:rPr>
          <w:spacing w:val="-2"/>
          <w:sz w:val="28"/>
        </w:rPr>
        <w:lastRenderedPageBreak/>
        <w:t>диагностика;</w:t>
      </w:r>
    </w:p>
    <w:p w:rsidR="004D7CF7" w:rsidRDefault="00FE487B">
      <w:pPr>
        <w:pStyle w:val="a4"/>
        <w:numPr>
          <w:ilvl w:val="2"/>
          <w:numId w:val="12"/>
        </w:numPr>
        <w:tabs>
          <w:tab w:val="left" w:pos="2635"/>
        </w:tabs>
        <w:spacing w:before="1"/>
        <w:ind w:left="2635"/>
        <w:rPr>
          <w:sz w:val="28"/>
        </w:rPr>
      </w:pPr>
      <w:r>
        <w:rPr>
          <w:spacing w:val="-2"/>
          <w:sz w:val="28"/>
        </w:rPr>
        <w:t>экспертиза.</w:t>
      </w:r>
    </w:p>
    <w:p w:rsidR="004D7CF7" w:rsidRDefault="004D7CF7">
      <w:pPr>
        <w:pStyle w:val="a3"/>
        <w:spacing w:before="6"/>
        <w:ind w:left="0"/>
      </w:pPr>
    </w:p>
    <w:p w:rsidR="004D7CF7" w:rsidRDefault="00FE487B">
      <w:pPr>
        <w:pStyle w:val="1"/>
        <w:numPr>
          <w:ilvl w:val="0"/>
          <w:numId w:val="10"/>
        </w:numPr>
        <w:tabs>
          <w:tab w:val="left" w:pos="1950"/>
        </w:tabs>
        <w:spacing w:line="319" w:lineRule="exact"/>
        <w:ind w:left="1950" w:hanging="359"/>
        <w:jc w:val="left"/>
      </w:pPr>
      <w:r>
        <w:t>Психологическое</w:t>
      </w:r>
      <w:r>
        <w:rPr>
          <w:spacing w:val="-12"/>
        </w:rPr>
        <w:t xml:space="preserve"> </w:t>
      </w:r>
      <w:r>
        <w:t>сопровождение</w:t>
      </w:r>
      <w:r>
        <w:rPr>
          <w:spacing w:val="-10"/>
        </w:rPr>
        <w:t xml:space="preserve"> </w:t>
      </w:r>
      <w:r>
        <w:t>процесса</w:t>
      </w:r>
      <w:r>
        <w:rPr>
          <w:spacing w:val="-11"/>
        </w:rPr>
        <w:t xml:space="preserve"> </w:t>
      </w:r>
      <w:r>
        <w:t>адаптации</w:t>
      </w:r>
      <w:r>
        <w:rPr>
          <w:spacing w:val="-10"/>
        </w:rPr>
        <w:t xml:space="preserve"> </w:t>
      </w:r>
      <w:r>
        <w:t>учащихся</w:t>
      </w:r>
      <w:r>
        <w:rPr>
          <w:spacing w:val="-10"/>
        </w:rPr>
        <w:t xml:space="preserve"> </w:t>
      </w:r>
      <w:r>
        <w:rPr>
          <w:spacing w:val="-2"/>
        </w:rPr>
        <w:t>(1классы)</w:t>
      </w:r>
    </w:p>
    <w:p w:rsidR="004D7CF7" w:rsidRDefault="00FE487B">
      <w:pPr>
        <w:pStyle w:val="a4"/>
        <w:numPr>
          <w:ilvl w:val="1"/>
          <w:numId w:val="10"/>
        </w:numPr>
        <w:tabs>
          <w:tab w:val="left" w:pos="2635"/>
        </w:tabs>
        <w:spacing w:line="319" w:lineRule="exact"/>
        <w:rPr>
          <w:sz w:val="28"/>
        </w:rPr>
      </w:pPr>
      <w:r>
        <w:rPr>
          <w:sz w:val="28"/>
        </w:rPr>
        <w:t>Мониторинг</w:t>
      </w:r>
      <w:r>
        <w:rPr>
          <w:spacing w:val="-8"/>
          <w:sz w:val="28"/>
        </w:rPr>
        <w:t xml:space="preserve"> </w:t>
      </w:r>
      <w:r>
        <w:rPr>
          <w:sz w:val="28"/>
        </w:rPr>
        <w:t>развития</w:t>
      </w:r>
      <w:r>
        <w:rPr>
          <w:spacing w:val="-7"/>
          <w:sz w:val="28"/>
        </w:rPr>
        <w:t xml:space="preserve"> </w:t>
      </w:r>
      <w:r>
        <w:rPr>
          <w:sz w:val="28"/>
        </w:rPr>
        <w:t>УУД</w:t>
      </w:r>
      <w:r>
        <w:rPr>
          <w:spacing w:val="-4"/>
          <w:sz w:val="28"/>
        </w:rPr>
        <w:t xml:space="preserve"> </w:t>
      </w:r>
      <w:r>
        <w:rPr>
          <w:spacing w:val="-2"/>
          <w:sz w:val="28"/>
        </w:rPr>
        <w:t>обучающихся</w:t>
      </w:r>
    </w:p>
    <w:p w:rsidR="004D7CF7" w:rsidRDefault="00FE487B">
      <w:pPr>
        <w:pStyle w:val="a4"/>
        <w:numPr>
          <w:ilvl w:val="1"/>
          <w:numId w:val="10"/>
        </w:numPr>
        <w:tabs>
          <w:tab w:val="left" w:pos="2635"/>
        </w:tabs>
        <w:spacing w:line="322" w:lineRule="exact"/>
        <w:rPr>
          <w:sz w:val="28"/>
        </w:rPr>
      </w:pPr>
      <w:r>
        <w:rPr>
          <w:sz w:val="28"/>
        </w:rPr>
        <w:t>Ознакомление</w:t>
      </w:r>
      <w:r>
        <w:rPr>
          <w:spacing w:val="-11"/>
          <w:sz w:val="28"/>
        </w:rPr>
        <w:t xml:space="preserve"> </w:t>
      </w:r>
      <w:r>
        <w:rPr>
          <w:sz w:val="28"/>
        </w:rPr>
        <w:t>с</w:t>
      </w:r>
      <w:r>
        <w:rPr>
          <w:spacing w:val="-9"/>
          <w:sz w:val="28"/>
        </w:rPr>
        <w:t xml:space="preserve"> </w:t>
      </w:r>
      <w:r>
        <w:rPr>
          <w:sz w:val="28"/>
        </w:rPr>
        <w:t>результатами</w:t>
      </w:r>
      <w:r>
        <w:rPr>
          <w:spacing w:val="-8"/>
          <w:sz w:val="28"/>
        </w:rPr>
        <w:t xml:space="preserve"> </w:t>
      </w:r>
      <w:r>
        <w:rPr>
          <w:sz w:val="28"/>
        </w:rPr>
        <w:t>администрации,</w:t>
      </w:r>
      <w:r>
        <w:rPr>
          <w:spacing w:val="-9"/>
          <w:sz w:val="28"/>
        </w:rPr>
        <w:t xml:space="preserve"> </w:t>
      </w:r>
      <w:r>
        <w:rPr>
          <w:sz w:val="28"/>
        </w:rPr>
        <w:t>педагогов,</w:t>
      </w:r>
      <w:r>
        <w:rPr>
          <w:spacing w:val="-12"/>
          <w:sz w:val="28"/>
        </w:rPr>
        <w:t xml:space="preserve"> </w:t>
      </w:r>
      <w:r>
        <w:rPr>
          <w:sz w:val="28"/>
        </w:rPr>
        <w:t>родителей,</w:t>
      </w:r>
      <w:r>
        <w:rPr>
          <w:spacing w:val="-9"/>
          <w:sz w:val="28"/>
        </w:rPr>
        <w:t xml:space="preserve"> </w:t>
      </w:r>
      <w:r>
        <w:rPr>
          <w:sz w:val="28"/>
        </w:rPr>
        <w:t>самих</w:t>
      </w:r>
      <w:r>
        <w:rPr>
          <w:spacing w:val="-7"/>
          <w:sz w:val="28"/>
        </w:rPr>
        <w:t xml:space="preserve"> </w:t>
      </w:r>
      <w:r>
        <w:rPr>
          <w:spacing w:val="-2"/>
          <w:sz w:val="28"/>
        </w:rPr>
        <w:t>учащихся.</w:t>
      </w:r>
    </w:p>
    <w:p w:rsidR="004D7CF7" w:rsidRDefault="00FE487B">
      <w:pPr>
        <w:pStyle w:val="a4"/>
        <w:numPr>
          <w:ilvl w:val="1"/>
          <w:numId w:val="10"/>
        </w:numPr>
        <w:tabs>
          <w:tab w:val="left" w:pos="2635"/>
        </w:tabs>
        <w:spacing w:line="322" w:lineRule="exact"/>
        <w:rPr>
          <w:sz w:val="28"/>
        </w:rPr>
      </w:pPr>
      <w:r>
        <w:rPr>
          <w:sz w:val="28"/>
        </w:rPr>
        <w:t>Представление</w:t>
      </w:r>
      <w:r>
        <w:rPr>
          <w:spacing w:val="-10"/>
          <w:sz w:val="28"/>
        </w:rPr>
        <w:t xml:space="preserve"> </w:t>
      </w:r>
      <w:r>
        <w:rPr>
          <w:sz w:val="28"/>
        </w:rPr>
        <w:t>результатов</w:t>
      </w:r>
      <w:r>
        <w:rPr>
          <w:spacing w:val="-7"/>
          <w:sz w:val="28"/>
        </w:rPr>
        <w:t xml:space="preserve"> </w:t>
      </w:r>
      <w:r>
        <w:rPr>
          <w:sz w:val="28"/>
        </w:rPr>
        <w:t>на</w:t>
      </w:r>
      <w:r>
        <w:rPr>
          <w:spacing w:val="55"/>
          <w:sz w:val="28"/>
        </w:rPr>
        <w:t xml:space="preserve"> </w:t>
      </w:r>
      <w:r>
        <w:rPr>
          <w:sz w:val="28"/>
        </w:rPr>
        <w:t>педагогических</w:t>
      </w:r>
      <w:r>
        <w:rPr>
          <w:spacing w:val="-6"/>
          <w:sz w:val="28"/>
        </w:rPr>
        <w:t xml:space="preserve"> </w:t>
      </w:r>
      <w:r>
        <w:rPr>
          <w:sz w:val="28"/>
        </w:rPr>
        <w:t>советах,</w:t>
      </w:r>
      <w:r>
        <w:rPr>
          <w:spacing w:val="-9"/>
          <w:sz w:val="28"/>
        </w:rPr>
        <w:t xml:space="preserve"> </w:t>
      </w:r>
      <w:r>
        <w:rPr>
          <w:sz w:val="28"/>
        </w:rPr>
        <w:t>совещаниях,</w:t>
      </w:r>
      <w:r>
        <w:rPr>
          <w:spacing w:val="-8"/>
          <w:sz w:val="28"/>
        </w:rPr>
        <w:t xml:space="preserve"> </w:t>
      </w:r>
      <w:r>
        <w:rPr>
          <w:sz w:val="28"/>
        </w:rPr>
        <w:t>заседаниях</w:t>
      </w:r>
      <w:r>
        <w:rPr>
          <w:spacing w:val="-6"/>
          <w:sz w:val="28"/>
        </w:rPr>
        <w:t xml:space="preserve"> </w:t>
      </w:r>
      <w:r>
        <w:rPr>
          <w:spacing w:val="-5"/>
          <w:sz w:val="28"/>
        </w:rPr>
        <w:t>МО.</w:t>
      </w:r>
    </w:p>
    <w:p w:rsidR="004D7CF7" w:rsidRDefault="00FE487B">
      <w:pPr>
        <w:pStyle w:val="a4"/>
        <w:numPr>
          <w:ilvl w:val="1"/>
          <w:numId w:val="10"/>
        </w:numPr>
        <w:tabs>
          <w:tab w:val="left" w:pos="2635"/>
        </w:tabs>
        <w:spacing w:line="322" w:lineRule="exact"/>
        <w:rPr>
          <w:sz w:val="28"/>
        </w:rPr>
      </w:pPr>
      <w:r>
        <w:rPr>
          <w:sz w:val="28"/>
        </w:rPr>
        <w:t>Организация</w:t>
      </w:r>
      <w:r>
        <w:rPr>
          <w:spacing w:val="-13"/>
          <w:sz w:val="28"/>
        </w:rPr>
        <w:t xml:space="preserve"> </w:t>
      </w:r>
      <w:r>
        <w:rPr>
          <w:sz w:val="28"/>
        </w:rPr>
        <w:t>и</w:t>
      </w:r>
      <w:r>
        <w:rPr>
          <w:spacing w:val="-8"/>
          <w:sz w:val="28"/>
        </w:rPr>
        <w:t xml:space="preserve"> </w:t>
      </w:r>
      <w:r>
        <w:rPr>
          <w:sz w:val="28"/>
        </w:rPr>
        <w:t>проведение</w:t>
      </w:r>
      <w:r>
        <w:rPr>
          <w:spacing w:val="-11"/>
          <w:sz w:val="28"/>
        </w:rPr>
        <w:t xml:space="preserve"> </w:t>
      </w:r>
      <w:r>
        <w:rPr>
          <w:sz w:val="28"/>
        </w:rPr>
        <w:t>коррекционно-развивающих</w:t>
      </w:r>
      <w:r>
        <w:rPr>
          <w:spacing w:val="-7"/>
          <w:sz w:val="28"/>
        </w:rPr>
        <w:t xml:space="preserve"> </w:t>
      </w:r>
      <w:r>
        <w:rPr>
          <w:spacing w:val="-2"/>
          <w:sz w:val="28"/>
        </w:rPr>
        <w:t>занятий.</w:t>
      </w:r>
    </w:p>
    <w:p w:rsidR="004D7CF7" w:rsidRDefault="00FE487B">
      <w:pPr>
        <w:pStyle w:val="a4"/>
        <w:numPr>
          <w:ilvl w:val="1"/>
          <w:numId w:val="10"/>
        </w:numPr>
        <w:tabs>
          <w:tab w:val="left" w:pos="2635"/>
        </w:tabs>
        <w:rPr>
          <w:sz w:val="28"/>
        </w:rPr>
      </w:pPr>
      <w:r>
        <w:rPr>
          <w:sz w:val="28"/>
        </w:rPr>
        <w:t>Просветительская</w:t>
      </w:r>
      <w:r>
        <w:rPr>
          <w:spacing w:val="-11"/>
          <w:sz w:val="28"/>
        </w:rPr>
        <w:t xml:space="preserve"> </w:t>
      </w:r>
      <w:r>
        <w:rPr>
          <w:sz w:val="28"/>
        </w:rPr>
        <w:t>и</w:t>
      </w:r>
      <w:r>
        <w:rPr>
          <w:spacing w:val="-10"/>
          <w:sz w:val="28"/>
        </w:rPr>
        <w:t xml:space="preserve"> </w:t>
      </w:r>
      <w:r>
        <w:rPr>
          <w:sz w:val="28"/>
        </w:rPr>
        <w:t>консультационная</w:t>
      </w:r>
      <w:r>
        <w:rPr>
          <w:spacing w:val="-9"/>
          <w:sz w:val="28"/>
        </w:rPr>
        <w:t xml:space="preserve"> </w:t>
      </w:r>
      <w:r>
        <w:rPr>
          <w:sz w:val="28"/>
        </w:rPr>
        <w:t>деятельность</w:t>
      </w:r>
      <w:r>
        <w:rPr>
          <w:spacing w:val="-9"/>
          <w:sz w:val="28"/>
        </w:rPr>
        <w:t xml:space="preserve"> </w:t>
      </w:r>
      <w:r>
        <w:rPr>
          <w:sz w:val="28"/>
        </w:rPr>
        <w:t>с</w:t>
      </w:r>
      <w:r>
        <w:rPr>
          <w:spacing w:val="-9"/>
          <w:sz w:val="28"/>
        </w:rPr>
        <w:t xml:space="preserve"> </w:t>
      </w:r>
      <w:r>
        <w:rPr>
          <w:sz w:val="28"/>
        </w:rPr>
        <w:t>родителями</w:t>
      </w:r>
      <w:r>
        <w:rPr>
          <w:spacing w:val="-10"/>
          <w:sz w:val="28"/>
        </w:rPr>
        <w:t xml:space="preserve"> </w:t>
      </w:r>
      <w:r>
        <w:rPr>
          <w:spacing w:val="-2"/>
          <w:sz w:val="28"/>
        </w:rPr>
        <w:t>обучающихся.</w:t>
      </w:r>
    </w:p>
    <w:p w:rsidR="004D7CF7" w:rsidRDefault="00FE487B">
      <w:pPr>
        <w:pStyle w:val="a4"/>
        <w:numPr>
          <w:ilvl w:val="1"/>
          <w:numId w:val="10"/>
        </w:numPr>
        <w:tabs>
          <w:tab w:val="left" w:pos="2635"/>
        </w:tabs>
        <w:spacing w:before="2"/>
        <w:rPr>
          <w:sz w:val="28"/>
        </w:rPr>
      </w:pPr>
      <w:r>
        <w:rPr>
          <w:sz w:val="28"/>
        </w:rPr>
        <w:t>Просветительская</w:t>
      </w:r>
      <w:r>
        <w:rPr>
          <w:spacing w:val="-10"/>
          <w:sz w:val="28"/>
        </w:rPr>
        <w:t xml:space="preserve"> </w:t>
      </w:r>
      <w:r>
        <w:rPr>
          <w:sz w:val="28"/>
        </w:rPr>
        <w:t>и</w:t>
      </w:r>
      <w:r>
        <w:rPr>
          <w:spacing w:val="-11"/>
          <w:sz w:val="28"/>
        </w:rPr>
        <w:t xml:space="preserve"> </w:t>
      </w:r>
      <w:r>
        <w:rPr>
          <w:sz w:val="28"/>
        </w:rPr>
        <w:t>консультационная</w:t>
      </w:r>
      <w:r>
        <w:rPr>
          <w:spacing w:val="-7"/>
          <w:sz w:val="28"/>
        </w:rPr>
        <w:t xml:space="preserve"> </w:t>
      </w:r>
      <w:r>
        <w:rPr>
          <w:sz w:val="28"/>
        </w:rPr>
        <w:t>деятельность</w:t>
      </w:r>
      <w:r>
        <w:rPr>
          <w:spacing w:val="-9"/>
          <w:sz w:val="28"/>
        </w:rPr>
        <w:t xml:space="preserve"> </w:t>
      </w:r>
      <w:r>
        <w:rPr>
          <w:sz w:val="28"/>
        </w:rPr>
        <w:t>с</w:t>
      </w:r>
      <w:r>
        <w:rPr>
          <w:spacing w:val="-8"/>
          <w:sz w:val="28"/>
        </w:rPr>
        <w:t xml:space="preserve"> </w:t>
      </w:r>
      <w:r>
        <w:rPr>
          <w:spacing w:val="-2"/>
          <w:sz w:val="28"/>
        </w:rPr>
        <w:t>учителями.</w:t>
      </w:r>
    </w:p>
    <w:p w:rsidR="004D7CF7" w:rsidRDefault="00FE487B">
      <w:pPr>
        <w:pStyle w:val="1"/>
        <w:numPr>
          <w:ilvl w:val="0"/>
          <w:numId w:val="10"/>
        </w:numPr>
        <w:tabs>
          <w:tab w:val="left" w:pos="1498"/>
        </w:tabs>
        <w:spacing w:before="5" w:line="319" w:lineRule="exact"/>
        <w:ind w:left="1498" w:hanging="279"/>
        <w:jc w:val="left"/>
      </w:pPr>
      <w:r>
        <w:t>Мониторинг</w:t>
      </w:r>
      <w:r>
        <w:rPr>
          <w:spacing w:val="-10"/>
        </w:rPr>
        <w:t xml:space="preserve"> </w:t>
      </w:r>
      <w:r>
        <w:t>возможностей</w:t>
      </w:r>
      <w:r>
        <w:rPr>
          <w:spacing w:val="-9"/>
        </w:rPr>
        <w:t xml:space="preserve"> </w:t>
      </w:r>
      <w:r>
        <w:t>и</w:t>
      </w:r>
      <w:r>
        <w:rPr>
          <w:spacing w:val="-8"/>
        </w:rPr>
        <w:t xml:space="preserve"> </w:t>
      </w:r>
      <w:r>
        <w:t>способностей</w:t>
      </w:r>
      <w:r>
        <w:rPr>
          <w:spacing w:val="-9"/>
        </w:rPr>
        <w:t xml:space="preserve"> </w:t>
      </w:r>
      <w:r>
        <w:t>обучающихся</w:t>
      </w:r>
      <w:r>
        <w:rPr>
          <w:spacing w:val="-8"/>
        </w:rPr>
        <w:t xml:space="preserve"> </w:t>
      </w:r>
      <w:r>
        <w:t>(по</w:t>
      </w:r>
      <w:r>
        <w:rPr>
          <w:spacing w:val="-6"/>
        </w:rPr>
        <w:t xml:space="preserve"> </w:t>
      </w:r>
      <w:r>
        <w:rPr>
          <w:spacing w:val="-2"/>
        </w:rPr>
        <w:t>запросу)</w:t>
      </w:r>
    </w:p>
    <w:p w:rsidR="004D7CF7" w:rsidRDefault="00FE487B">
      <w:pPr>
        <w:pStyle w:val="a4"/>
        <w:numPr>
          <w:ilvl w:val="1"/>
          <w:numId w:val="10"/>
        </w:numPr>
        <w:tabs>
          <w:tab w:val="left" w:pos="2635"/>
        </w:tabs>
        <w:spacing w:line="319" w:lineRule="exact"/>
        <w:rPr>
          <w:sz w:val="28"/>
        </w:rPr>
      </w:pPr>
      <w:r>
        <w:rPr>
          <w:sz w:val="28"/>
        </w:rPr>
        <w:t>Диагностический</w:t>
      </w:r>
      <w:r>
        <w:rPr>
          <w:spacing w:val="-14"/>
          <w:sz w:val="28"/>
        </w:rPr>
        <w:t xml:space="preserve"> </w:t>
      </w:r>
      <w:r>
        <w:rPr>
          <w:spacing w:val="-2"/>
          <w:sz w:val="28"/>
        </w:rPr>
        <w:t>минимум.</w:t>
      </w:r>
    </w:p>
    <w:p w:rsidR="004D7CF7" w:rsidRDefault="00FE487B">
      <w:pPr>
        <w:pStyle w:val="a4"/>
        <w:numPr>
          <w:ilvl w:val="1"/>
          <w:numId w:val="10"/>
        </w:numPr>
        <w:tabs>
          <w:tab w:val="left" w:pos="2635"/>
        </w:tabs>
        <w:spacing w:line="322" w:lineRule="exact"/>
        <w:rPr>
          <w:sz w:val="28"/>
        </w:rPr>
      </w:pPr>
      <w:r>
        <w:rPr>
          <w:sz w:val="28"/>
        </w:rPr>
        <w:t>Углубленная</w:t>
      </w:r>
      <w:r>
        <w:rPr>
          <w:spacing w:val="-9"/>
          <w:sz w:val="28"/>
        </w:rPr>
        <w:t xml:space="preserve"> </w:t>
      </w:r>
      <w:r>
        <w:rPr>
          <w:spacing w:val="-2"/>
          <w:sz w:val="28"/>
        </w:rPr>
        <w:t>психодиагностика:</w:t>
      </w:r>
    </w:p>
    <w:p w:rsidR="004D7CF7" w:rsidRDefault="00FE487B">
      <w:pPr>
        <w:pStyle w:val="a4"/>
        <w:numPr>
          <w:ilvl w:val="2"/>
          <w:numId w:val="10"/>
        </w:numPr>
        <w:tabs>
          <w:tab w:val="left" w:pos="3343"/>
        </w:tabs>
        <w:spacing w:line="322" w:lineRule="exact"/>
        <w:rPr>
          <w:sz w:val="28"/>
        </w:rPr>
      </w:pPr>
      <w:r>
        <w:rPr>
          <w:sz w:val="28"/>
        </w:rPr>
        <w:t>исследование</w:t>
      </w:r>
      <w:r>
        <w:rPr>
          <w:spacing w:val="-13"/>
          <w:sz w:val="28"/>
        </w:rPr>
        <w:t xml:space="preserve"> </w:t>
      </w:r>
      <w:r>
        <w:rPr>
          <w:sz w:val="28"/>
        </w:rPr>
        <w:t>особенностей</w:t>
      </w:r>
      <w:r>
        <w:rPr>
          <w:spacing w:val="-11"/>
          <w:sz w:val="28"/>
        </w:rPr>
        <w:t xml:space="preserve"> </w:t>
      </w:r>
      <w:r>
        <w:rPr>
          <w:sz w:val="28"/>
        </w:rPr>
        <w:t>познавательной</w:t>
      </w:r>
      <w:r>
        <w:rPr>
          <w:spacing w:val="-10"/>
          <w:sz w:val="28"/>
        </w:rPr>
        <w:t xml:space="preserve"> </w:t>
      </w:r>
      <w:r>
        <w:rPr>
          <w:spacing w:val="-2"/>
          <w:sz w:val="28"/>
        </w:rPr>
        <w:t>деятельности;</w:t>
      </w:r>
    </w:p>
    <w:p w:rsidR="004D7CF7" w:rsidRDefault="00FE487B">
      <w:pPr>
        <w:pStyle w:val="a4"/>
        <w:numPr>
          <w:ilvl w:val="2"/>
          <w:numId w:val="10"/>
        </w:numPr>
        <w:tabs>
          <w:tab w:val="left" w:pos="3343"/>
        </w:tabs>
        <w:rPr>
          <w:sz w:val="28"/>
        </w:rPr>
      </w:pPr>
      <w:r>
        <w:rPr>
          <w:sz w:val="28"/>
        </w:rPr>
        <w:t>изучение</w:t>
      </w:r>
      <w:r>
        <w:rPr>
          <w:spacing w:val="-9"/>
          <w:sz w:val="28"/>
        </w:rPr>
        <w:t xml:space="preserve"> </w:t>
      </w:r>
      <w:r>
        <w:rPr>
          <w:sz w:val="28"/>
        </w:rPr>
        <w:t>личностных</w:t>
      </w:r>
      <w:r>
        <w:rPr>
          <w:spacing w:val="-10"/>
          <w:sz w:val="28"/>
        </w:rPr>
        <w:t xml:space="preserve"> </w:t>
      </w:r>
      <w:r>
        <w:rPr>
          <w:sz w:val="28"/>
        </w:rPr>
        <w:t>особенностей</w:t>
      </w:r>
      <w:r>
        <w:rPr>
          <w:spacing w:val="-6"/>
          <w:sz w:val="28"/>
        </w:rPr>
        <w:t xml:space="preserve"> </w:t>
      </w:r>
      <w:r>
        <w:rPr>
          <w:sz w:val="28"/>
        </w:rPr>
        <w:t>учащихся</w:t>
      </w:r>
      <w:r>
        <w:rPr>
          <w:spacing w:val="-9"/>
          <w:sz w:val="28"/>
        </w:rPr>
        <w:t xml:space="preserve"> </w:t>
      </w:r>
      <w:r>
        <w:rPr>
          <w:sz w:val="28"/>
        </w:rPr>
        <w:t>и</w:t>
      </w:r>
      <w:r>
        <w:rPr>
          <w:spacing w:val="-7"/>
          <w:sz w:val="28"/>
        </w:rPr>
        <w:t xml:space="preserve"> </w:t>
      </w:r>
      <w:r>
        <w:rPr>
          <w:sz w:val="28"/>
        </w:rPr>
        <w:t>системы</w:t>
      </w:r>
      <w:r>
        <w:rPr>
          <w:spacing w:val="-6"/>
          <w:sz w:val="28"/>
        </w:rPr>
        <w:t xml:space="preserve"> </w:t>
      </w:r>
      <w:r>
        <w:rPr>
          <w:spacing w:val="-2"/>
          <w:sz w:val="28"/>
        </w:rPr>
        <w:t>взаимоотношений.</w:t>
      </w:r>
    </w:p>
    <w:p w:rsidR="004D7CF7" w:rsidRDefault="00FE487B">
      <w:pPr>
        <w:pStyle w:val="1"/>
        <w:numPr>
          <w:ilvl w:val="0"/>
          <w:numId w:val="10"/>
        </w:numPr>
        <w:tabs>
          <w:tab w:val="left" w:pos="1498"/>
        </w:tabs>
        <w:spacing w:before="6" w:line="320" w:lineRule="exact"/>
        <w:ind w:left="1498" w:hanging="279"/>
        <w:jc w:val="left"/>
      </w:pPr>
      <w:r>
        <w:t>Психолого-педагогическое</w:t>
      </w:r>
      <w:r>
        <w:rPr>
          <w:spacing w:val="-16"/>
        </w:rPr>
        <w:t xml:space="preserve"> </w:t>
      </w:r>
      <w:r>
        <w:t>сопровождение</w:t>
      </w:r>
      <w:r>
        <w:rPr>
          <w:spacing w:val="-14"/>
        </w:rPr>
        <w:t xml:space="preserve"> </w:t>
      </w:r>
      <w:r>
        <w:t>обучающихся</w:t>
      </w:r>
      <w:r>
        <w:rPr>
          <w:spacing w:val="-15"/>
        </w:rPr>
        <w:t xml:space="preserve"> </w:t>
      </w:r>
      <w:r>
        <w:t>«группы</w:t>
      </w:r>
      <w:r>
        <w:rPr>
          <w:spacing w:val="-14"/>
        </w:rPr>
        <w:t xml:space="preserve"> </w:t>
      </w:r>
      <w:r>
        <w:rPr>
          <w:spacing w:val="-2"/>
        </w:rPr>
        <w:t>риска»:</w:t>
      </w:r>
    </w:p>
    <w:p w:rsidR="004D7CF7" w:rsidRDefault="00FE487B">
      <w:pPr>
        <w:pStyle w:val="a4"/>
        <w:numPr>
          <w:ilvl w:val="1"/>
          <w:numId w:val="10"/>
        </w:numPr>
        <w:tabs>
          <w:tab w:val="left" w:pos="2635"/>
        </w:tabs>
        <w:spacing w:line="319" w:lineRule="exact"/>
        <w:rPr>
          <w:sz w:val="28"/>
        </w:rPr>
      </w:pPr>
      <w:r>
        <w:rPr>
          <w:sz w:val="28"/>
        </w:rPr>
        <w:t>Диагностический</w:t>
      </w:r>
      <w:r>
        <w:rPr>
          <w:spacing w:val="-14"/>
          <w:sz w:val="28"/>
        </w:rPr>
        <w:t xml:space="preserve"> </w:t>
      </w:r>
      <w:r>
        <w:rPr>
          <w:spacing w:val="-2"/>
          <w:sz w:val="28"/>
        </w:rPr>
        <w:t>минимум.</w:t>
      </w:r>
    </w:p>
    <w:p w:rsidR="004D7CF7" w:rsidRDefault="00FE487B">
      <w:pPr>
        <w:pStyle w:val="a4"/>
        <w:numPr>
          <w:ilvl w:val="1"/>
          <w:numId w:val="10"/>
        </w:numPr>
        <w:tabs>
          <w:tab w:val="left" w:pos="2635"/>
        </w:tabs>
        <w:spacing w:line="322" w:lineRule="exact"/>
        <w:rPr>
          <w:sz w:val="28"/>
        </w:rPr>
      </w:pPr>
      <w:r>
        <w:rPr>
          <w:sz w:val="28"/>
        </w:rPr>
        <w:t>Углубленная</w:t>
      </w:r>
      <w:r>
        <w:rPr>
          <w:spacing w:val="-9"/>
          <w:sz w:val="28"/>
        </w:rPr>
        <w:t xml:space="preserve"> </w:t>
      </w:r>
      <w:r>
        <w:rPr>
          <w:spacing w:val="-2"/>
          <w:sz w:val="28"/>
        </w:rPr>
        <w:t>психодиагностика:</w:t>
      </w:r>
    </w:p>
    <w:p w:rsidR="004D7CF7" w:rsidRDefault="00FE487B">
      <w:pPr>
        <w:pStyle w:val="a4"/>
        <w:numPr>
          <w:ilvl w:val="2"/>
          <w:numId w:val="10"/>
        </w:numPr>
        <w:tabs>
          <w:tab w:val="left" w:pos="3343"/>
        </w:tabs>
        <w:spacing w:line="322" w:lineRule="exact"/>
        <w:rPr>
          <w:sz w:val="28"/>
        </w:rPr>
      </w:pPr>
      <w:r>
        <w:rPr>
          <w:sz w:val="28"/>
        </w:rPr>
        <w:t>исследование</w:t>
      </w:r>
      <w:r>
        <w:rPr>
          <w:spacing w:val="-13"/>
          <w:sz w:val="28"/>
        </w:rPr>
        <w:t xml:space="preserve"> </w:t>
      </w:r>
      <w:r>
        <w:rPr>
          <w:sz w:val="28"/>
        </w:rPr>
        <w:t>особенностей</w:t>
      </w:r>
      <w:r>
        <w:rPr>
          <w:spacing w:val="-11"/>
          <w:sz w:val="28"/>
        </w:rPr>
        <w:t xml:space="preserve"> </w:t>
      </w:r>
      <w:r>
        <w:rPr>
          <w:sz w:val="28"/>
        </w:rPr>
        <w:t>познавательной</w:t>
      </w:r>
      <w:r>
        <w:rPr>
          <w:spacing w:val="-10"/>
          <w:sz w:val="28"/>
        </w:rPr>
        <w:t xml:space="preserve"> </w:t>
      </w:r>
      <w:r>
        <w:rPr>
          <w:spacing w:val="-2"/>
          <w:sz w:val="28"/>
        </w:rPr>
        <w:t>деятельности;</w:t>
      </w:r>
    </w:p>
    <w:p w:rsidR="004D7CF7" w:rsidRDefault="00FE487B">
      <w:pPr>
        <w:pStyle w:val="a4"/>
        <w:numPr>
          <w:ilvl w:val="2"/>
          <w:numId w:val="10"/>
        </w:numPr>
        <w:tabs>
          <w:tab w:val="left" w:pos="3343"/>
        </w:tabs>
        <w:spacing w:line="322" w:lineRule="exact"/>
        <w:rPr>
          <w:sz w:val="28"/>
        </w:rPr>
      </w:pPr>
      <w:r>
        <w:rPr>
          <w:sz w:val="28"/>
        </w:rPr>
        <w:t>изучение</w:t>
      </w:r>
      <w:r>
        <w:rPr>
          <w:spacing w:val="-9"/>
          <w:sz w:val="28"/>
        </w:rPr>
        <w:t xml:space="preserve"> </w:t>
      </w:r>
      <w:r>
        <w:rPr>
          <w:sz w:val="28"/>
        </w:rPr>
        <w:t>личностных</w:t>
      </w:r>
      <w:r>
        <w:rPr>
          <w:spacing w:val="-9"/>
          <w:sz w:val="28"/>
        </w:rPr>
        <w:t xml:space="preserve"> </w:t>
      </w:r>
      <w:r>
        <w:rPr>
          <w:sz w:val="28"/>
        </w:rPr>
        <w:t>особенностей</w:t>
      </w:r>
      <w:r>
        <w:rPr>
          <w:spacing w:val="-10"/>
          <w:sz w:val="28"/>
        </w:rPr>
        <w:t xml:space="preserve"> </w:t>
      </w:r>
      <w:r>
        <w:rPr>
          <w:sz w:val="28"/>
        </w:rPr>
        <w:t>обучающихся</w:t>
      </w:r>
      <w:r>
        <w:rPr>
          <w:spacing w:val="-6"/>
          <w:sz w:val="28"/>
        </w:rPr>
        <w:t xml:space="preserve"> </w:t>
      </w:r>
      <w:r>
        <w:rPr>
          <w:sz w:val="28"/>
        </w:rPr>
        <w:t>и</w:t>
      </w:r>
      <w:r>
        <w:rPr>
          <w:spacing w:val="-7"/>
          <w:sz w:val="28"/>
        </w:rPr>
        <w:t xml:space="preserve"> </w:t>
      </w:r>
      <w:r>
        <w:rPr>
          <w:sz w:val="28"/>
        </w:rPr>
        <w:t>системы</w:t>
      </w:r>
      <w:r>
        <w:rPr>
          <w:spacing w:val="-6"/>
          <w:sz w:val="28"/>
        </w:rPr>
        <w:t xml:space="preserve"> </w:t>
      </w:r>
      <w:r>
        <w:rPr>
          <w:spacing w:val="-2"/>
          <w:sz w:val="28"/>
        </w:rPr>
        <w:t>взаимоотношений.</w:t>
      </w:r>
    </w:p>
    <w:p w:rsidR="004D7CF7" w:rsidRDefault="00FE487B">
      <w:pPr>
        <w:pStyle w:val="a4"/>
        <w:numPr>
          <w:ilvl w:val="1"/>
          <w:numId w:val="10"/>
        </w:numPr>
        <w:tabs>
          <w:tab w:val="left" w:pos="2635"/>
        </w:tabs>
        <w:rPr>
          <w:sz w:val="28"/>
        </w:rPr>
      </w:pPr>
      <w:r>
        <w:rPr>
          <w:sz w:val="28"/>
        </w:rPr>
        <w:t>Организация</w:t>
      </w:r>
      <w:r>
        <w:rPr>
          <w:spacing w:val="-13"/>
          <w:sz w:val="28"/>
        </w:rPr>
        <w:t xml:space="preserve"> </w:t>
      </w:r>
      <w:r>
        <w:rPr>
          <w:sz w:val="28"/>
        </w:rPr>
        <w:t>и</w:t>
      </w:r>
      <w:r>
        <w:rPr>
          <w:spacing w:val="-8"/>
          <w:sz w:val="28"/>
        </w:rPr>
        <w:t xml:space="preserve"> </w:t>
      </w:r>
      <w:r>
        <w:rPr>
          <w:sz w:val="28"/>
        </w:rPr>
        <w:t>проведение</w:t>
      </w:r>
      <w:r>
        <w:rPr>
          <w:spacing w:val="-11"/>
          <w:sz w:val="28"/>
        </w:rPr>
        <w:t xml:space="preserve"> </w:t>
      </w:r>
      <w:r>
        <w:rPr>
          <w:sz w:val="28"/>
        </w:rPr>
        <w:t>коррекционно-развивающих</w:t>
      </w:r>
      <w:r>
        <w:rPr>
          <w:spacing w:val="-7"/>
          <w:sz w:val="28"/>
        </w:rPr>
        <w:t xml:space="preserve"> </w:t>
      </w:r>
      <w:r>
        <w:rPr>
          <w:spacing w:val="-2"/>
          <w:sz w:val="28"/>
        </w:rPr>
        <w:t>занятий.</w:t>
      </w:r>
    </w:p>
    <w:p w:rsidR="004D7CF7" w:rsidRDefault="00FE487B">
      <w:pPr>
        <w:pStyle w:val="a4"/>
        <w:numPr>
          <w:ilvl w:val="1"/>
          <w:numId w:val="10"/>
        </w:numPr>
        <w:tabs>
          <w:tab w:val="left" w:pos="2635"/>
        </w:tabs>
        <w:spacing w:before="2" w:line="322" w:lineRule="exact"/>
        <w:rPr>
          <w:sz w:val="28"/>
        </w:rPr>
      </w:pPr>
      <w:r>
        <w:rPr>
          <w:sz w:val="28"/>
        </w:rPr>
        <w:t>Просветительская</w:t>
      </w:r>
      <w:r>
        <w:rPr>
          <w:spacing w:val="-9"/>
          <w:sz w:val="28"/>
        </w:rPr>
        <w:t xml:space="preserve"> </w:t>
      </w:r>
      <w:r>
        <w:rPr>
          <w:sz w:val="28"/>
        </w:rPr>
        <w:t>и</w:t>
      </w:r>
      <w:r>
        <w:rPr>
          <w:spacing w:val="-9"/>
          <w:sz w:val="28"/>
        </w:rPr>
        <w:t xml:space="preserve"> </w:t>
      </w:r>
      <w:r>
        <w:rPr>
          <w:sz w:val="28"/>
        </w:rPr>
        <w:t>консультационная</w:t>
      </w:r>
      <w:r>
        <w:rPr>
          <w:spacing w:val="-6"/>
          <w:sz w:val="28"/>
        </w:rPr>
        <w:t xml:space="preserve"> </w:t>
      </w:r>
      <w:r>
        <w:rPr>
          <w:sz w:val="28"/>
        </w:rPr>
        <w:t>деятельность</w:t>
      </w:r>
      <w:r>
        <w:rPr>
          <w:spacing w:val="-7"/>
          <w:sz w:val="28"/>
        </w:rPr>
        <w:t xml:space="preserve"> </w:t>
      </w:r>
      <w:r>
        <w:rPr>
          <w:sz w:val="28"/>
        </w:rPr>
        <w:t>в</w:t>
      </w:r>
      <w:r>
        <w:rPr>
          <w:spacing w:val="-8"/>
          <w:sz w:val="28"/>
        </w:rPr>
        <w:t xml:space="preserve"> </w:t>
      </w:r>
      <w:r>
        <w:rPr>
          <w:sz w:val="28"/>
        </w:rPr>
        <w:t>отношении</w:t>
      </w:r>
      <w:r>
        <w:rPr>
          <w:spacing w:val="-9"/>
          <w:sz w:val="28"/>
        </w:rPr>
        <w:t xml:space="preserve"> </w:t>
      </w:r>
      <w:r>
        <w:rPr>
          <w:sz w:val="28"/>
        </w:rPr>
        <w:t>обучающихся</w:t>
      </w:r>
      <w:r>
        <w:rPr>
          <w:spacing w:val="-6"/>
          <w:sz w:val="28"/>
        </w:rPr>
        <w:t xml:space="preserve"> </w:t>
      </w:r>
      <w:r>
        <w:rPr>
          <w:sz w:val="28"/>
        </w:rPr>
        <w:t>и</w:t>
      </w:r>
      <w:r>
        <w:rPr>
          <w:spacing w:val="-6"/>
          <w:sz w:val="28"/>
        </w:rPr>
        <w:t xml:space="preserve"> </w:t>
      </w:r>
      <w:r>
        <w:rPr>
          <w:sz w:val="28"/>
        </w:rPr>
        <w:t>их</w:t>
      </w:r>
      <w:r>
        <w:rPr>
          <w:spacing w:val="-5"/>
          <w:sz w:val="28"/>
        </w:rPr>
        <w:t xml:space="preserve"> </w:t>
      </w:r>
      <w:r>
        <w:rPr>
          <w:spacing w:val="-2"/>
          <w:sz w:val="28"/>
        </w:rPr>
        <w:t>родителей.</w:t>
      </w:r>
    </w:p>
    <w:p w:rsidR="004D7CF7" w:rsidRDefault="00FE487B">
      <w:pPr>
        <w:pStyle w:val="a4"/>
        <w:numPr>
          <w:ilvl w:val="1"/>
          <w:numId w:val="10"/>
        </w:numPr>
        <w:tabs>
          <w:tab w:val="left" w:pos="2635"/>
        </w:tabs>
        <w:rPr>
          <w:sz w:val="28"/>
        </w:rPr>
      </w:pPr>
      <w:r>
        <w:rPr>
          <w:sz w:val="28"/>
        </w:rPr>
        <w:t>Экспертная</w:t>
      </w:r>
      <w:r>
        <w:rPr>
          <w:spacing w:val="-14"/>
          <w:sz w:val="28"/>
        </w:rPr>
        <w:t xml:space="preserve"> </w:t>
      </w:r>
      <w:r>
        <w:rPr>
          <w:sz w:val="28"/>
        </w:rPr>
        <w:t>деятельность.</w:t>
      </w:r>
      <w:r>
        <w:rPr>
          <w:spacing w:val="-10"/>
          <w:sz w:val="28"/>
        </w:rPr>
        <w:t xml:space="preserve"> </w:t>
      </w:r>
      <w:r>
        <w:rPr>
          <w:sz w:val="28"/>
        </w:rPr>
        <w:t>Работа</w:t>
      </w:r>
      <w:r>
        <w:rPr>
          <w:spacing w:val="-8"/>
          <w:sz w:val="28"/>
        </w:rPr>
        <w:t xml:space="preserve"> </w:t>
      </w:r>
      <w:r>
        <w:rPr>
          <w:sz w:val="28"/>
        </w:rPr>
        <w:t>мультипрофессиональной</w:t>
      </w:r>
      <w:r>
        <w:rPr>
          <w:spacing w:val="-11"/>
          <w:sz w:val="28"/>
        </w:rPr>
        <w:t xml:space="preserve"> </w:t>
      </w:r>
      <w:r>
        <w:rPr>
          <w:sz w:val="28"/>
        </w:rPr>
        <w:t>группы.</w:t>
      </w:r>
      <w:r>
        <w:rPr>
          <w:spacing w:val="52"/>
          <w:sz w:val="28"/>
        </w:rPr>
        <w:t xml:space="preserve"> </w:t>
      </w:r>
      <w:r>
        <w:rPr>
          <w:spacing w:val="-2"/>
          <w:sz w:val="28"/>
        </w:rPr>
        <w:t>Консилиумы.</w:t>
      </w:r>
    </w:p>
    <w:p w:rsidR="004D7CF7" w:rsidRDefault="00FE487B">
      <w:pPr>
        <w:pStyle w:val="1"/>
        <w:numPr>
          <w:ilvl w:val="0"/>
          <w:numId w:val="10"/>
        </w:numPr>
        <w:tabs>
          <w:tab w:val="left" w:pos="1498"/>
        </w:tabs>
        <w:spacing w:before="5" w:line="320" w:lineRule="exact"/>
        <w:ind w:left="1498" w:hanging="279"/>
        <w:jc w:val="left"/>
      </w:pPr>
      <w:r>
        <w:t>Сохранение</w:t>
      </w:r>
      <w:r>
        <w:rPr>
          <w:spacing w:val="-10"/>
        </w:rPr>
        <w:t xml:space="preserve"> </w:t>
      </w:r>
      <w:r>
        <w:t>и</w:t>
      </w:r>
      <w:r>
        <w:rPr>
          <w:spacing w:val="-11"/>
        </w:rPr>
        <w:t xml:space="preserve"> </w:t>
      </w:r>
      <w:r>
        <w:t>укрепление</w:t>
      </w:r>
      <w:r>
        <w:rPr>
          <w:spacing w:val="-10"/>
        </w:rPr>
        <w:t xml:space="preserve"> </w:t>
      </w:r>
      <w:r>
        <w:t>психологического</w:t>
      </w:r>
      <w:r>
        <w:rPr>
          <w:spacing w:val="-8"/>
        </w:rPr>
        <w:t xml:space="preserve"> </w:t>
      </w:r>
      <w:r>
        <w:rPr>
          <w:spacing w:val="-2"/>
        </w:rPr>
        <w:t>здоровья</w:t>
      </w:r>
    </w:p>
    <w:p w:rsidR="004D7CF7" w:rsidRDefault="00FE487B">
      <w:pPr>
        <w:pStyle w:val="a4"/>
        <w:numPr>
          <w:ilvl w:val="1"/>
          <w:numId w:val="10"/>
        </w:numPr>
        <w:tabs>
          <w:tab w:val="left" w:pos="2635"/>
        </w:tabs>
        <w:spacing w:line="319" w:lineRule="exact"/>
        <w:rPr>
          <w:sz w:val="28"/>
        </w:rPr>
      </w:pPr>
      <w:r>
        <w:rPr>
          <w:sz w:val="28"/>
        </w:rPr>
        <w:t>Просветительская</w:t>
      </w:r>
      <w:r>
        <w:rPr>
          <w:spacing w:val="-8"/>
          <w:sz w:val="28"/>
        </w:rPr>
        <w:t xml:space="preserve"> </w:t>
      </w:r>
      <w:r>
        <w:rPr>
          <w:sz w:val="28"/>
        </w:rPr>
        <w:t>и</w:t>
      </w:r>
      <w:r>
        <w:rPr>
          <w:spacing w:val="-7"/>
          <w:sz w:val="28"/>
        </w:rPr>
        <w:t xml:space="preserve"> </w:t>
      </w:r>
      <w:r>
        <w:rPr>
          <w:sz w:val="28"/>
        </w:rPr>
        <w:t>профилактическая</w:t>
      </w:r>
      <w:r>
        <w:rPr>
          <w:spacing w:val="-8"/>
          <w:sz w:val="28"/>
        </w:rPr>
        <w:t xml:space="preserve"> </w:t>
      </w:r>
      <w:r>
        <w:rPr>
          <w:sz w:val="28"/>
        </w:rPr>
        <w:t>работа</w:t>
      </w:r>
      <w:r>
        <w:rPr>
          <w:spacing w:val="-5"/>
          <w:sz w:val="28"/>
        </w:rPr>
        <w:t xml:space="preserve"> </w:t>
      </w:r>
      <w:r>
        <w:rPr>
          <w:sz w:val="28"/>
        </w:rPr>
        <w:t>с</w:t>
      </w:r>
      <w:r>
        <w:rPr>
          <w:spacing w:val="-6"/>
          <w:sz w:val="28"/>
        </w:rPr>
        <w:t xml:space="preserve"> </w:t>
      </w:r>
      <w:r>
        <w:rPr>
          <w:spacing w:val="-2"/>
          <w:sz w:val="28"/>
        </w:rPr>
        <w:t>обучающимися.</w:t>
      </w:r>
    </w:p>
    <w:p w:rsidR="004D7CF7" w:rsidRDefault="00FE487B">
      <w:pPr>
        <w:pStyle w:val="a4"/>
        <w:numPr>
          <w:ilvl w:val="1"/>
          <w:numId w:val="10"/>
        </w:numPr>
        <w:tabs>
          <w:tab w:val="left" w:pos="2635"/>
        </w:tabs>
        <w:spacing w:line="322" w:lineRule="exact"/>
        <w:rPr>
          <w:sz w:val="28"/>
        </w:rPr>
      </w:pPr>
      <w:r>
        <w:rPr>
          <w:sz w:val="28"/>
        </w:rPr>
        <w:t>Родительские</w:t>
      </w:r>
      <w:r>
        <w:rPr>
          <w:spacing w:val="-6"/>
          <w:sz w:val="28"/>
        </w:rPr>
        <w:t xml:space="preserve"> </w:t>
      </w:r>
      <w:r>
        <w:rPr>
          <w:sz w:val="28"/>
        </w:rPr>
        <w:t>собрания</w:t>
      </w:r>
      <w:r>
        <w:rPr>
          <w:spacing w:val="-7"/>
          <w:sz w:val="28"/>
        </w:rPr>
        <w:t xml:space="preserve"> </w:t>
      </w:r>
      <w:r>
        <w:rPr>
          <w:sz w:val="28"/>
        </w:rPr>
        <w:t>и</w:t>
      </w:r>
      <w:r>
        <w:rPr>
          <w:spacing w:val="-5"/>
          <w:sz w:val="28"/>
        </w:rPr>
        <w:t xml:space="preserve"> </w:t>
      </w:r>
      <w:r>
        <w:rPr>
          <w:spacing w:val="-2"/>
          <w:sz w:val="28"/>
        </w:rPr>
        <w:t>лектории.</w:t>
      </w:r>
    </w:p>
    <w:p w:rsidR="004D7CF7" w:rsidRDefault="00FE487B">
      <w:pPr>
        <w:pStyle w:val="a4"/>
        <w:numPr>
          <w:ilvl w:val="1"/>
          <w:numId w:val="10"/>
        </w:numPr>
        <w:tabs>
          <w:tab w:val="left" w:pos="2635"/>
        </w:tabs>
        <w:spacing w:line="322" w:lineRule="exact"/>
        <w:rPr>
          <w:sz w:val="28"/>
        </w:rPr>
      </w:pPr>
      <w:r>
        <w:rPr>
          <w:sz w:val="28"/>
        </w:rPr>
        <w:t>Организация</w:t>
      </w:r>
      <w:r>
        <w:rPr>
          <w:spacing w:val="-13"/>
          <w:sz w:val="28"/>
        </w:rPr>
        <w:t xml:space="preserve"> </w:t>
      </w:r>
      <w:r>
        <w:rPr>
          <w:sz w:val="28"/>
        </w:rPr>
        <w:t>семинаров</w:t>
      </w:r>
      <w:r>
        <w:rPr>
          <w:spacing w:val="-8"/>
          <w:sz w:val="28"/>
        </w:rPr>
        <w:t xml:space="preserve"> </w:t>
      </w:r>
      <w:r>
        <w:rPr>
          <w:sz w:val="28"/>
        </w:rPr>
        <w:t>для</w:t>
      </w:r>
      <w:r>
        <w:rPr>
          <w:spacing w:val="-8"/>
          <w:sz w:val="28"/>
        </w:rPr>
        <w:t xml:space="preserve"> </w:t>
      </w:r>
      <w:r>
        <w:rPr>
          <w:sz w:val="28"/>
        </w:rPr>
        <w:t>учителей</w:t>
      </w:r>
      <w:r>
        <w:rPr>
          <w:spacing w:val="-10"/>
          <w:sz w:val="28"/>
        </w:rPr>
        <w:t xml:space="preserve"> </w:t>
      </w:r>
      <w:r>
        <w:rPr>
          <w:sz w:val="28"/>
        </w:rPr>
        <w:t>по</w:t>
      </w:r>
      <w:r>
        <w:rPr>
          <w:spacing w:val="-6"/>
          <w:sz w:val="28"/>
        </w:rPr>
        <w:t xml:space="preserve"> </w:t>
      </w:r>
      <w:r>
        <w:rPr>
          <w:sz w:val="28"/>
        </w:rPr>
        <w:t>вопросам</w:t>
      </w:r>
      <w:r>
        <w:rPr>
          <w:spacing w:val="-8"/>
          <w:sz w:val="28"/>
        </w:rPr>
        <w:t xml:space="preserve"> </w:t>
      </w:r>
      <w:r>
        <w:rPr>
          <w:sz w:val="28"/>
        </w:rPr>
        <w:t>современной</w:t>
      </w:r>
      <w:r>
        <w:rPr>
          <w:spacing w:val="-10"/>
          <w:sz w:val="28"/>
        </w:rPr>
        <w:t xml:space="preserve"> </w:t>
      </w:r>
      <w:r>
        <w:rPr>
          <w:sz w:val="28"/>
        </w:rPr>
        <w:t>педагогической</w:t>
      </w:r>
      <w:r>
        <w:rPr>
          <w:spacing w:val="-7"/>
          <w:sz w:val="28"/>
        </w:rPr>
        <w:t xml:space="preserve"> </w:t>
      </w:r>
      <w:r>
        <w:rPr>
          <w:spacing w:val="-2"/>
          <w:sz w:val="28"/>
        </w:rPr>
        <w:t>психологии.</w:t>
      </w:r>
    </w:p>
    <w:p w:rsidR="004D7CF7" w:rsidRDefault="00FE487B">
      <w:pPr>
        <w:pStyle w:val="a4"/>
        <w:numPr>
          <w:ilvl w:val="1"/>
          <w:numId w:val="10"/>
        </w:numPr>
        <w:tabs>
          <w:tab w:val="left" w:pos="2635"/>
        </w:tabs>
        <w:rPr>
          <w:sz w:val="28"/>
        </w:rPr>
      </w:pPr>
      <w:r>
        <w:rPr>
          <w:sz w:val="28"/>
        </w:rPr>
        <w:t>Разработка</w:t>
      </w:r>
      <w:r>
        <w:rPr>
          <w:spacing w:val="-9"/>
          <w:sz w:val="28"/>
        </w:rPr>
        <w:t xml:space="preserve"> </w:t>
      </w:r>
      <w:r>
        <w:rPr>
          <w:sz w:val="28"/>
        </w:rPr>
        <w:t>рекомендаций</w:t>
      </w:r>
      <w:r>
        <w:rPr>
          <w:spacing w:val="-6"/>
          <w:sz w:val="28"/>
        </w:rPr>
        <w:t xml:space="preserve"> </w:t>
      </w:r>
      <w:r>
        <w:rPr>
          <w:sz w:val="28"/>
        </w:rPr>
        <w:t>для</w:t>
      </w:r>
      <w:r>
        <w:rPr>
          <w:spacing w:val="-8"/>
          <w:sz w:val="28"/>
        </w:rPr>
        <w:t xml:space="preserve"> </w:t>
      </w:r>
      <w:r>
        <w:rPr>
          <w:sz w:val="28"/>
        </w:rPr>
        <w:t>родителей</w:t>
      </w:r>
      <w:r>
        <w:rPr>
          <w:spacing w:val="-6"/>
          <w:sz w:val="28"/>
        </w:rPr>
        <w:t xml:space="preserve"> </w:t>
      </w:r>
      <w:r>
        <w:rPr>
          <w:sz w:val="28"/>
        </w:rPr>
        <w:t>по</w:t>
      </w:r>
      <w:r>
        <w:rPr>
          <w:spacing w:val="-5"/>
          <w:sz w:val="28"/>
        </w:rPr>
        <w:t xml:space="preserve"> </w:t>
      </w:r>
      <w:r>
        <w:rPr>
          <w:sz w:val="28"/>
        </w:rPr>
        <w:t>вопросам</w:t>
      </w:r>
      <w:r>
        <w:rPr>
          <w:spacing w:val="-6"/>
          <w:sz w:val="28"/>
        </w:rPr>
        <w:t xml:space="preserve"> </w:t>
      </w:r>
      <w:r>
        <w:rPr>
          <w:spacing w:val="-2"/>
          <w:sz w:val="28"/>
        </w:rPr>
        <w:t>воспитания.</w:t>
      </w:r>
    </w:p>
    <w:p w:rsidR="004D7CF7" w:rsidRDefault="00FE487B">
      <w:pPr>
        <w:pStyle w:val="2"/>
        <w:spacing w:before="9" w:line="318" w:lineRule="exact"/>
        <w:ind w:left="1219"/>
        <w:jc w:val="left"/>
      </w:pPr>
      <w:r>
        <w:rPr>
          <w:spacing w:val="-2"/>
        </w:rPr>
        <w:t>Учителя-предметники:</w:t>
      </w:r>
    </w:p>
    <w:p w:rsidR="004D7CF7" w:rsidRDefault="00FE487B">
      <w:pPr>
        <w:pStyle w:val="a4"/>
        <w:numPr>
          <w:ilvl w:val="0"/>
          <w:numId w:val="9"/>
        </w:numPr>
        <w:tabs>
          <w:tab w:val="left" w:pos="2635"/>
        </w:tabs>
        <w:spacing w:line="318" w:lineRule="exact"/>
        <w:ind w:left="2635"/>
        <w:rPr>
          <w:sz w:val="28"/>
        </w:rPr>
      </w:pPr>
      <w:r>
        <w:rPr>
          <w:sz w:val="28"/>
        </w:rPr>
        <w:t>участие</w:t>
      </w:r>
      <w:r>
        <w:rPr>
          <w:spacing w:val="-6"/>
          <w:sz w:val="28"/>
        </w:rPr>
        <w:t xml:space="preserve"> </w:t>
      </w:r>
      <w:r>
        <w:rPr>
          <w:sz w:val="28"/>
        </w:rPr>
        <w:t>в</w:t>
      </w:r>
      <w:r>
        <w:rPr>
          <w:spacing w:val="-7"/>
          <w:sz w:val="28"/>
        </w:rPr>
        <w:t xml:space="preserve"> </w:t>
      </w:r>
      <w:r>
        <w:rPr>
          <w:sz w:val="28"/>
        </w:rPr>
        <w:t>проведении</w:t>
      </w:r>
      <w:r>
        <w:rPr>
          <w:spacing w:val="-6"/>
          <w:sz w:val="28"/>
        </w:rPr>
        <w:t xml:space="preserve"> </w:t>
      </w:r>
      <w:r>
        <w:rPr>
          <w:sz w:val="28"/>
        </w:rPr>
        <w:t>родительских</w:t>
      </w:r>
      <w:r>
        <w:rPr>
          <w:spacing w:val="-4"/>
          <w:sz w:val="28"/>
        </w:rPr>
        <w:t xml:space="preserve"> </w:t>
      </w:r>
      <w:r>
        <w:rPr>
          <w:spacing w:val="-2"/>
          <w:sz w:val="28"/>
        </w:rPr>
        <w:t>собраний;</w:t>
      </w:r>
    </w:p>
    <w:p w:rsidR="004D7CF7" w:rsidRDefault="004D7CF7">
      <w:pPr>
        <w:pStyle w:val="a4"/>
        <w:spacing w:line="318" w:lineRule="exact"/>
        <w:rPr>
          <w:sz w:val="28"/>
        </w:rPr>
        <w:sectPr w:rsidR="004D7CF7">
          <w:pgSz w:w="16840" w:h="12410" w:orient="landscape"/>
          <w:pgMar w:top="480" w:right="0" w:bottom="1720" w:left="283" w:header="0" w:footer="1489" w:gutter="0"/>
          <w:cols w:space="720"/>
        </w:sectPr>
      </w:pPr>
    </w:p>
    <w:p w:rsidR="004D7CF7" w:rsidRDefault="00FE487B">
      <w:pPr>
        <w:pStyle w:val="a4"/>
        <w:numPr>
          <w:ilvl w:val="0"/>
          <w:numId w:val="9"/>
        </w:numPr>
        <w:tabs>
          <w:tab w:val="left" w:pos="2635"/>
          <w:tab w:val="left" w:pos="4234"/>
          <w:tab w:val="left" w:pos="6480"/>
          <w:tab w:val="left" w:pos="8354"/>
          <w:tab w:val="left" w:pos="8987"/>
          <w:tab w:val="left" w:pos="10447"/>
          <w:tab w:val="left" w:pos="12391"/>
          <w:tab w:val="left" w:pos="13779"/>
          <w:tab w:val="left" w:pos="15285"/>
        </w:tabs>
        <w:spacing w:before="73"/>
        <w:ind w:right="1130" w:firstLine="707"/>
        <w:rPr>
          <w:sz w:val="28"/>
        </w:rPr>
      </w:pPr>
      <w:r>
        <w:rPr>
          <w:spacing w:val="-2"/>
          <w:sz w:val="28"/>
        </w:rPr>
        <w:lastRenderedPageBreak/>
        <w:t>проведение</w:t>
      </w:r>
      <w:r>
        <w:rPr>
          <w:sz w:val="28"/>
        </w:rPr>
        <w:tab/>
      </w:r>
      <w:r>
        <w:rPr>
          <w:spacing w:val="-2"/>
          <w:sz w:val="28"/>
        </w:rPr>
        <w:t>индивидуальных</w:t>
      </w:r>
      <w:r>
        <w:rPr>
          <w:sz w:val="28"/>
        </w:rPr>
        <w:tab/>
      </w:r>
      <w:r>
        <w:rPr>
          <w:spacing w:val="-2"/>
          <w:sz w:val="28"/>
        </w:rPr>
        <w:t>консультаций</w:t>
      </w:r>
      <w:r>
        <w:rPr>
          <w:sz w:val="28"/>
        </w:rPr>
        <w:tab/>
      </w:r>
      <w:r>
        <w:rPr>
          <w:spacing w:val="-4"/>
          <w:sz w:val="28"/>
        </w:rPr>
        <w:t>для</w:t>
      </w:r>
      <w:r>
        <w:rPr>
          <w:sz w:val="28"/>
        </w:rPr>
        <w:tab/>
      </w:r>
      <w:r>
        <w:rPr>
          <w:spacing w:val="-2"/>
          <w:sz w:val="28"/>
        </w:rPr>
        <w:t>родителей</w:t>
      </w:r>
      <w:r>
        <w:rPr>
          <w:sz w:val="28"/>
        </w:rPr>
        <w:tab/>
      </w:r>
      <w:r>
        <w:rPr>
          <w:spacing w:val="-2"/>
          <w:sz w:val="28"/>
        </w:rPr>
        <w:t>обучающихся,</w:t>
      </w:r>
      <w:r>
        <w:rPr>
          <w:sz w:val="28"/>
        </w:rPr>
        <w:tab/>
      </w:r>
      <w:r>
        <w:rPr>
          <w:spacing w:val="-2"/>
          <w:sz w:val="28"/>
        </w:rPr>
        <w:t>имеющих</w:t>
      </w:r>
      <w:r>
        <w:rPr>
          <w:sz w:val="28"/>
        </w:rPr>
        <w:tab/>
      </w:r>
      <w:r>
        <w:rPr>
          <w:spacing w:val="-2"/>
          <w:sz w:val="28"/>
        </w:rPr>
        <w:t>сложности</w:t>
      </w:r>
      <w:r>
        <w:rPr>
          <w:sz w:val="28"/>
        </w:rPr>
        <w:tab/>
      </w:r>
      <w:r>
        <w:rPr>
          <w:spacing w:val="-10"/>
          <w:sz w:val="28"/>
        </w:rPr>
        <w:t xml:space="preserve">в </w:t>
      </w:r>
      <w:r>
        <w:rPr>
          <w:spacing w:val="-2"/>
          <w:sz w:val="28"/>
        </w:rPr>
        <w:t>обучении;</w:t>
      </w:r>
    </w:p>
    <w:p w:rsidR="004D7CF7" w:rsidRDefault="00FE487B">
      <w:pPr>
        <w:pStyle w:val="a4"/>
        <w:numPr>
          <w:ilvl w:val="0"/>
          <w:numId w:val="9"/>
        </w:numPr>
        <w:tabs>
          <w:tab w:val="left" w:pos="2635"/>
        </w:tabs>
        <w:spacing w:before="3" w:line="322" w:lineRule="exact"/>
        <w:ind w:left="2635"/>
        <w:rPr>
          <w:sz w:val="28"/>
        </w:rPr>
      </w:pPr>
      <w:r>
        <w:rPr>
          <w:sz w:val="28"/>
        </w:rPr>
        <w:t>проведение</w:t>
      </w:r>
      <w:r>
        <w:rPr>
          <w:spacing w:val="-11"/>
          <w:sz w:val="28"/>
        </w:rPr>
        <w:t xml:space="preserve"> </w:t>
      </w:r>
      <w:r>
        <w:rPr>
          <w:sz w:val="28"/>
        </w:rPr>
        <w:t>индивидуальных</w:t>
      </w:r>
      <w:r>
        <w:rPr>
          <w:spacing w:val="-8"/>
          <w:sz w:val="28"/>
        </w:rPr>
        <w:t xml:space="preserve"> </w:t>
      </w:r>
      <w:r>
        <w:rPr>
          <w:sz w:val="28"/>
        </w:rPr>
        <w:t>консультаций</w:t>
      </w:r>
      <w:r>
        <w:rPr>
          <w:spacing w:val="-8"/>
          <w:sz w:val="28"/>
        </w:rPr>
        <w:t xml:space="preserve"> </w:t>
      </w:r>
      <w:r>
        <w:rPr>
          <w:sz w:val="28"/>
        </w:rPr>
        <w:t>для</w:t>
      </w:r>
      <w:r>
        <w:rPr>
          <w:spacing w:val="-11"/>
          <w:sz w:val="28"/>
        </w:rPr>
        <w:t xml:space="preserve"> </w:t>
      </w:r>
      <w:r>
        <w:rPr>
          <w:sz w:val="28"/>
        </w:rPr>
        <w:t>обучающихся,</w:t>
      </w:r>
      <w:r>
        <w:rPr>
          <w:spacing w:val="-8"/>
          <w:sz w:val="28"/>
        </w:rPr>
        <w:t xml:space="preserve"> </w:t>
      </w:r>
      <w:r>
        <w:rPr>
          <w:sz w:val="28"/>
        </w:rPr>
        <w:t>имеющих</w:t>
      </w:r>
      <w:r>
        <w:rPr>
          <w:spacing w:val="-7"/>
          <w:sz w:val="28"/>
        </w:rPr>
        <w:t xml:space="preserve"> </w:t>
      </w:r>
      <w:r>
        <w:rPr>
          <w:sz w:val="28"/>
        </w:rPr>
        <w:t>трудности</w:t>
      </w:r>
      <w:r>
        <w:rPr>
          <w:spacing w:val="-9"/>
          <w:sz w:val="28"/>
        </w:rPr>
        <w:t xml:space="preserve"> </w:t>
      </w:r>
      <w:r>
        <w:rPr>
          <w:sz w:val="28"/>
        </w:rPr>
        <w:t>в</w:t>
      </w:r>
      <w:r>
        <w:rPr>
          <w:spacing w:val="-11"/>
          <w:sz w:val="28"/>
        </w:rPr>
        <w:t xml:space="preserve"> </w:t>
      </w:r>
      <w:r>
        <w:rPr>
          <w:spacing w:val="-2"/>
          <w:sz w:val="28"/>
        </w:rPr>
        <w:t>обучении;</w:t>
      </w:r>
    </w:p>
    <w:p w:rsidR="004D7CF7" w:rsidRDefault="00FE487B">
      <w:pPr>
        <w:pStyle w:val="a4"/>
        <w:numPr>
          <w:ilvl w:val="0"/>
          <w:numId w:val="9"/>
        </w:numPr>
        <w:tabs>
          <w:tab w:val="left" w:pos="2635"/>
        </w:tabs>
        <w:spacing w:line="322" w:lineRule="exact"/>
        <w:ind w:left="2635"/>
        <w:rPr>
          <w:sz w:val="28"/>
        </w:rPr>
      </w:pPr>
      <w:r>
        <w:rPr>
          <w:sz w:val="28"/>
        </w:rPr>
        <w:t>разработка</w:t>
      </w:r>
      <w:r>
        <w:rPr>
          <w:spacing w:val="-9"/>
          <w:sz w:val="28"/>
        </w:rPr>
        <w:t xml:space="preserve"> </w:t>
      </w:r>
      <w:r>
        <w:rPr>
          <w:sz w:val="28"/>
        </w:rPr>
        <w:t>индивидуальных</w:t>
      </w:r>
      <w:r>
        <w:rPr>
          <w:spacing w:val="-7"/>
          <w:sz w:val="28"/>
        </w:rPr>
        <w:t xml:space="preserve"> </w:t>
      </w:r>
      <w:r>
        <w:rPr>
          <w:sz w:val="28"/>
        </w:rPr>
        <w:t>учебных</w:t>
      </w:r>
      <w:r>
        <w:rPr>
          <w:spacing w:val="-7"/>
          <w:sz w:val="28"/>
        </w:rPr>
        <w:t xml:space="preserve"> </w:t>
      </w:r>
      <w:r>
        <w:rPr>
          <w:sz w:val="28"/>
        </w:rPr>
        <w:t>маршрутов</w:t>
      </w:r>
      <w:r>
        <w:rPr>
          <w:spacing w:val="-9"/>
          <w:sz w:val="28"/>
        </w:rPr>
        <w:t xml:space="preserve"> </w:t>
      </w:r>
      <w:r>
        <w:rPr>
          <w:sz w:val="28"/>
        </w:rPr>
        <w:t>для</w:t>
      </w:r>
      <w:r>
        <w:rPr>
          <w:spacing w:val="-8"/>
          <w:sz w:val="28"/>
        </w:rPr>
        <w:t xml:space="preserve"> </w:t>
      </w:r>
      <w:r>
        <w:rPr>
          <w:sz w:val="28"/>
        </w:rPr>
        <w:t>различных</w:t>
      </w:r>
      <w:r>
        <w:rPr>
          <w:spacing w:val="-7"/>
          <w:sz w:val="28"/>
        </w:rPr>
        <w:t xml:space="preserve"> </w:t>
      </w:r>
      <w:r>
        <w:rPr>
          <w:sz w:val="28"/>
        </w:rPr>
        <w:t>категорий</w:t>
      </w:r>
      <w:r>
        <w:rPr>
          <w:spacing w:val="-10"/>
          <w:sz w:val="28"/>
        </w:rPr>
        <w:t xml:space="preserve"> </w:t>
      </w:r>
      <w:r>
        <w:rPr>
          <w:spacing w:val="-2"/>
          <w:sz w:val="28"/>
        </w:rPr>
        <w:t>обучающихся;</w:t>
      </w:r>
    </w:p>
    <w:p w:rsidR="004D7CF7" w:rsidRDefault="00FE487B">
      <w:pPr>
        <w:pStyle w:val="a4"/>
        <w:numPr>
          <w:ilvl w:val="0"/>
          <w:numId w:val="9"/>
        </w:numPr>
        <w:tabs>
          <w:tab w:val="left" w:pos="2635"/>
        </w:tabs>
        <w:spacing w:line="322" w:lineRule="exact"/>
        <w:ind w:left="2635"/>
        <w:rPr>
          <w:sz w:val="28"/>
        </w:rPr>
      </w:pPr>
      <w:r>
        <w:rPr>
          <w:sz w:val="28"/>
        </w:rPr>
        <w:t>реализация</w:t>
      </w:r>
      <w:r>
        <w:rPr>
          <w:spacing w:val="-10"/>
          <w:sz w:val="28"/>
        </w:rPr>
        <w:t xml:space="preserve"> </w:t>
      </w:r>
      <w:r>
        <w:rPr>
          <w:sz w:val="28"/>
        </w:rPr>
        <w:t>программы</w:t>
      </w:r>
      <w:r>
        <w:rPr>
          <w:spacing w:val="-8"/>
          <w:sz w:val="28"/>
        </w:rPr>
        <w:t xml:space="preserve"> </w:t>
      </w:r>
      <w:r>
        <w:rPr>
          <w:sz w:val="28"/>
        </w:rPr>
        <w:t>по</w:t>
      </w:r>
      <w:r>
        <w:rPr>
          <w:spacing w:val="-7"/>
          <w:sz w:val="28"/>
        </w:rPr>
        <w:t xml:space="preserve"> </w:t>
      </w:r>
      <w:r>
        <w:rPr>
          <w:sz w:val="28"/>
        </w:rPr>
        <w:t>формированию</w:t>
      </w:r>
      <w:r>
        <w:rPr>
          <w:spacing w:val="-8"/>
          <w:sz w:val="28"/>
        </w:rPr>
        <w:t xml:space="preserve"> </w:t>
      </w:r>
      <w:r>
        <w:rPr>
          <w:sz w:val="28"/>
        </w:rPr>
        <w:t>универсальных</w:t>
      </w:r>
      <w:r>
        <w:rPr>
          <w:spacing w:val="-7"/>
          <w:sz w:val="28"/>
        </w:rPr>
        <w:t xml:space="preserve"> </w:t>
      </w:r>
      <w:r>
        <w:rPr>
          <w:sz w:val="28"/>
        </w:rPr>
        <w:t>учебных</w:t>
      </w:r>
      <w:r>
        <w:rPr>
          <w:spacing w:val="-7"/>
          <w:sz w:val="28"/>
        </w:rPr>
        <w:t xml:space="preserve"> </w:t>
      </w:r>
      <w:r>
        <w:rPr>
          <w:spacing w:val="-2"/>
          <w:sz w:val="28"/>
        </w:rPr>
        <w:t>действий;</w:t>
      </w:r>
    </w:p>
    <w:p w:rsidR="004D7CF7" w:rsidRDefault="00FE487B">
      <w:pPr>
        <w:pStyle w:val="a4"/>
        <w:numPr>
          <w:ilvl w:val="0"/>
          <w:numId w:val="9"/>
        </w:numPr>
        <w:tabs>
          <w:tab w:val="left" w:pos="2635"/>
        </w:tabs>
        <w:ind w:left="2635"/>
        <w:rPr>
          <w:sz w:val="28"/>
        </w:rPr>
      </w:pPr>
      <w:r>
        <w:rPr>
          <w:sz w:val="28"/>
        </w:rPr>
        <w:t>участие</w:t>
      </w:r>
      <w:r>
        <w:rPr>
          <w:spacing w:val="-6"/>
          <w:sz w:val="28"/>
        </w:rPr>
        <w:t xml:space="preserve"> </w:t>
      </w:r>
      <w:r>
        <w:rPr>
          <w:sz w:val="28"/>
        </w:rPr>
        <w:t>в</w:t>
      </w:r>
      <w:r>
        <w:rPr>
          <w:spacing w:val="-6"/>
          <w:sz w:val="28"/>
        </w:rPr>
        <w:t xml:space="preserve"> </w:t>
      </w:r>
      <w:r>
        <w:rPr>
          <w:sz w:val="28"/>
        </w:rPr>
        <w:t>работе</w:t>
      </w:r>
      <w:r>
        <w:rPr>
          <w:spacing w:val="-5"/>
          <w:sz w:val="28"/>
        </w:rPr>
        <w:t xml:space="preserve"> </w:t>
      </w:r>
      <w:r>
        <w:rPr>
          <w:sz w:val="28"/>
        </w:rPr>
        <w:t>МО,</w:t>
      </w:r>
      <w:r>
        <w:rPr>
          <w:spacing w:val="-6"/>
          <w:sz w:val="28"/>
        </w:rPr>
        <w:t xml:space="preserve"> </w:t>
      </w:r>
      <w:r>
        <w:rPr>
          <w:sz w:val="28"/>
        </w:rPr>
        <w:t>педагогических</w:t>
      </w:r>
      <w:r>
        <w:rPr>
          <w:spacing w:val="-4"/>
          <w:sz w:val="28"/>
        </w:rPr>
        <w:t xml:space="preserve"> </w:t>
      </w:r>
      <w:r>
        <w:rPr>
          <w:sz w:val="28"/>
        </w:rPr>
        <w:t>советах,</w:t>
      </w:r>
      <w:r>
        <w:rPr>
          <w:spacing w:val="-6"/>
          <w:sz w:val="28"/>
        </w:rPr>
        <w:t xml:space="preserve"> </w:t>
      </w:r>
      <w:r>
        <w:rPr>
          <w:sz w:val="28"/>
        </w:rPr>
        <w:t>конференциях</w:t>
      </w:r>
      <w:r>
        <w:rPr>
          <w:spacing w:val="-4"/>
          <w:sz w:val="28"/>
        </w:rPr>
        <w:t xml:space="preserve"> </w:t>
      </w:r>
      <w:r>
        <w:rPr>
          <w:sz w:val="28"/>
        </w:rPr>
        <w:t>и</w:t>
      </w:r>
      <w:r>
        <w:rPr>
          <w:spacing w:val="-5"/>
          <w:sz w:val="28"/>
        </w:rPr>
        <w:t xml:space="preserve"> </w:t>
      </w:r>
      <w:r>
        <w:rPr>
          <w:spacing w:val="-4"/>
          <w:sz w:val="28"/>
        </w:rPr>
        <w:t>т.д.</w:t>
      </w:r>
    </w:p>
    <w:p w:rsidR="004D7CF7" w:rsidRDefault="004D7CF7">
      <w:pPr>
        <w:pStyle w:val="a3"/>
        <w:spacing w:before="6"/>
        <w:ind w:left="0"/>
      </w:pPr>
    </w:p>
    <w:p w:rsidR="004D7CF7" w:rsidRDefault="00FE487B">
      <w:pPr>
        <w:pStyle w:val="2"/>
        <w:spacing w:line="318" w:lineRule="exact"/>
        <w:ind w:left="1219"/>
        <w:jc w:val="left"/>
      </w:pPr>
      <w:r>
        <w:t>Классные</w:t>
      </w:r>
      <w:r>
        <w:rPr>
          <w:spacing w:val="-2"/>
        </w:rPr>
        <w:t xml:space="preserve"> руководители:</w:t>
      </w:r>
    </w:p>
    <w:p w:rsidR="004D7CF7" w:rsidRDefault="00FE487B">
      <w:pPr>
        <w:pStyle w:val="a4"/>
        <w:numPr>
          <w:ilvl w:val="0"/>
          <w:numId w:val="9"/>
        </w:numPr>
        <w:tabs>
          <w:tab w:val="left" w:pos="2635"/>
        </w:tabs>
        <w:spacing w:line="242" w:lineRule="auto"/>
        <w:ind w:right="1139" w:firstLine="707"/>
        <w:rPr>
          <w:sz w:val="28"/>
        </w:rPr>
      </w:pPr>
      <w:r>
        <w:rPr>
          <w:sz w:val="28"/>
        </w:rPr>
        <w:t>организация</w:t>
      </w:r>
      <w:r>
        <w:rPr>
          <w:spacing w:val="34"/>
          <w:sz w:val="28"/>
        </w:rPr>
        <w:t xml:space="preserve"> </w:t>
      </w:r>
      <w:r>
        <w:rPr>
          <w:sz w:val="28"/>
        </w:rPr>
        <w:t>воспитательной</w:t>
      </w:r>
      <w:r>
        <w:rPr>
          <w:spacing w:val="34"/>
          <w:sz w:val="28"/>
        </w:rPr>
        <w:t xml:space="preserve"> </w:t>
      </w:r>
      <w:r>
        <w:rPr>
          <w:sz w:val="28"/>
        </w:rPr>
        <w:t>работы</w:t>
      </w:r>
      <w:r>
        <w:rPr>
          <w:spacing w:val="34"/>
          <w:sz w:val="28"/>
        </w:rPr>
        <w:t xml:space="preserve"> </w:t>
      </w:r>
      <w:r>
        <w:rPr>
          <w:sz w:val="28"/>
        </w:rPr>
        <w:t>с классным коллективом</w:t>
      </w:r>
      <w:r>
        <w:rPr>
          <w:spacing w:val="34"/>
          <w:sz w:val="28"/>
        </w:rPr>
        <w:t xml:space="preserve"> </w:t>
      </w:r>
      <w:r>
        <w:rPr>
          <w:sz w:val="28"/>
        </w:rPr>
        <w:t>(планирование, проведение тематических классных часов и воспитательных мероприятий…);</w:t>
      </w:r>
    </w:p>
    <w:p w:rsidR="004D7CF7" w:rsidRDefault="00FE487B">
      <w:pPr>
        <w:pStyle w:val="a4"/>
        <w:numPr>
          <w:ilvl w:val="0"/>
          <w:numId w:val="9"/>
        </w:numPr>
        <w:tabs>
          <w:tab w:val="left" w:pos="2635"/>
        </w:tabs>
        <w:spacing w:line="318" w:lineRule="exact"/>
        <w:ind w:left="2635"/>
        <w:rPr>
          <w:sz w:val="28"/>
        </w:rPr>
      </w:pPr>
      <w:r>
        <w:rPr>
          <w:sz w:val="28"/>
        </w:rPr>
        <w:t>составление</w:t>
      </w:r>
      <w:r>
        <w:rPr>
          <w:spacing w:val="-8"/>
          <w:sz w:val="28"/>
        </w:rPr>
        <w:t xml:space="preserve"> </w:t>
      </w:r>
      <w:r>
        <w:rPr>
          <w:sz w:val="28"/>
        </w:rPr>
        <w:t>социального</w:t>
      </w:r>
      <w:r>
        <w:rPr>
          <w:spacing w:val="-8"/>
          <w:sz w:val="28"/>
        </w:rPr>
        <w:t xml:space="preserve"> </w:t>
      </w:r>
      <w:r>
        <w:rPr>
          <w:sz w:val="28"/>
        </w:rPr>
        <w:t>паспорта</w:t>
      </w:r>
      <w:r>
        <w:rPr>
          <w:spacing w:val="-7"/>
          <w:sz w:val="28"/>
        </w:rPr>
        <w:t xml:space="preserve"> </w:t>
      </w:r>
      <w:r>
        <w:rPr>
          <w:spacing w:val="-2"/>
          <w:sz w:val="28"/>
        </w:rPr>
        <w:t>класса;</w:t>
      </w:r>
    </w:p>
    <w:p w:rsidR="004D7CF7" w:rsidRDefault="00FE487B">
      <w:pPr>
        <w:pStyle w:val="a4"/>
        <w:numPr>
          <w:ilvl w:val="0"/>
          <w:numId w:val="9"/>
        </w:numPr>
        <w:tabs>
          <w:tab w:val="left" w:pos="2635"/>
        </w:tabs>
        <w:spacing w:line="322" w:lineRule="exact"/>
        <w:ind w:left="2635"/>
        <w:rPr>
          <w:sz w:val="28"/>
        </w:rPr>
      </w:pPr>
      <w:r>
        <w:rPr>
          <w:sz w:val="28"/>
        </w:rPr>
        <w:t>организация</w:t>
      </w:r>
      <w:r>
        <w:rPr>
          <w:spacing w:val="-14"/>
          <w:sz w:val="28"/>
        </w:rPr>
        <w:t xml:space="preserve"> </w:t>
      </w:r>
      <w:r>
        <w:rPr>
          <w:sz w:val="28"/>
        </w:rPr>
        <w:t>работы</w:t>
      </w:r>
      <w:r>
        <w:rPr>
          <w:spacing w:val="-10"/>
          <w:sz w:val="28"/>
        </w:rPr>
        <w:t xml:space="preserve"> </w:t>
      </w:r>
      <w:r>
        <w:rPr>
          <w:sz w:val="28"/>
        </w:rPr>
        <w:t>с</w:t>
      </w:r>
      <w:r>
        <w:rPr>
          <w:spacing w:val="-9"/>
          <w:sz w:val="28"/>
        </w:rPr>
        <w:t xml:space="preserve"> </w:t>
      </w:r>
      <w:r>
        <w:rPr>
          <w:sz w:val="28"/>
        </w:rPr>
        <w:t>родителями</w:t>
      </w:r>
      <w:r>
        <w:rPr>
          <w:spacing w:val="-8"/>
          <w:sz w:val="28"/>
        </w:rPr>
        <w:t xml:space="preserve"> </w:t>
      </w:r>
      <w:r>
        <w:rPr>
          <w:sz w:val="28"/>
        </w:rPr>
        <w:t>(планирование,</w:t>
      </w:r>
      <w:r>
        <w:rPr>
          <w:spacing w:val="-12"/>
          <w:sz w:val="28"/>
        </w:rPr>
        <w:t xml:space="preserve"> </w:t>
      </w:r>
      <w:r>
        <w:rPr>
          <w:sz w:val="28"/>
        </w:rPr>
        <w:t>проведение</w:t>
      </w:r>
      <w:r>
        <w:rPr>
          <w:spacing w:val="-9"/>
          <w:sz w:val="28"/>
        </w:rPr>
        <w:t xml:space="preserve"> </w:t>
      </w:r>
      <w:r>
        <w:rPr>
          <w:sz w:val="28"/>
        </w:rPr>
        <w:t>тематических</w:t>
      </w:r>
      <w:r>
        <w:rPr>
          <w:spacing w:val="-2"/>
          <w:sz w:val="28"/>
        </w:rPr>
        <w:t xml:space="preserve"> </w:t>
      </w:r>
      <w:r>
        <w:rPr>
          <w:sz w:val="28"/>
        </w:rPr>
        <w:t>родительских</w:t>
      </w:r>
      <w:r>
        <w:rPr>
          <w:spacing w:val="-7"/>
          <w:sz w:val="28"/>
        </w:rPr>
        <w:t xml:space="preserve"> </w:t>
      </w:r>
      <w:r>
        <w:rPr>
          <w:spacing w:val="-2"/>
          <w:sz w:val="28"/>
        </w:rPr>
        <w:t>собраний…);</w:t>
      </w:r>
    </w:p>
    <w:p w:rsidR="004D7CF7" w:rsidRDefault="00FE487B">
      <w:pPr>
        <w:pStyle w:val="a4"/>
        <w:numPr>
          <w:ilvl w:val="0"/>
          <w:numId w:val="9"/>
        </w:numPr>
        <w:tabs>
          <w:tab w:val="left" w:pos="2635"/>
        </w:tabs>
        <w:spacing w:line="322" w:lineRule="exact"/>
        <w:ind w:left="2635"/>
        <w:rPr>
          <w:sz w:val="28"/>
        </w:rPr>
      </w:pPr>
      <w:r>
        <w:rPr>
          <w:sz w:val="28"/>
        </w:rPr>
        <w:t>проведение</w:t>
      </w:r>
      <w:r>
        <w:rPr>
          <w:spacing w:val="-10"/>
          <w:sz w:val="28"/>
        </w:rPr>
        <w:t xml:space="preserve"> </w:t>
      </w:r>
      <w:r>
        <w:rPr>
          <w:sz w:val="28"/>
        </w:rPr>
        <w:t>индивидуальных</w:t>
      </w:r>
      <w:r>
        <w:rPr>
          <w:spacing w:val="-7"/>
          <w:sz w:val="28"/>
        </w:rPr>
        <w:t xml:space="preserve"> </w:t>
      </w:r>
      <w:r>
        <w:rPr>
          <w:sz w:val="28"/>
        </w:rPr>
        <w:t>консультаций</w:t>
      </w:r>
      <w:r>
        <w:rPr>
          <w:spacing w:val="-7"/>
          <w:sz w:val="28"/>
        </w:rPr>
        <w:t xml:space="preserve"> </w:t>
      </w:r>
      <w:r>
        <w:rPr>
          <w:sz w:val="28"/>
        </w:rPr>
        <w:t>для</w:t>
      </w:r>
      <w:r>
        <w:rPr>
          <w:spacing w:val="-10"/>
          <w:sz w:val="28"/>
        </w:rPr>
        <w:t xml:space="preserve"> </w:t>
      </w:r>
      <w:r>
        <w:rPr>
          <w:sz w:val="28"/>
        </w:rPr>
        <w:t>родителей</w:t>
      </w:r>
      <w:r>
        <w:rPr>
          <w:spacing w:val="-10"/>
          <w:sz w:val="28"/>
        </w:rPr>
        <w:t xml:space="preserve"> </w:t>
      </w:r>
      <w:r>
        <w:rPr>
          <w:sz w:val="28"/>
        </w:rPr>
        <w:t>по</w:t>
      </w:r>
      <w:r>
        <w:rPr>
          <w:spacing w:val="-7"/>
          <w:sz w:val="28"/>
        </w:rPr>
        <w:t xml:space="preserve"> </w:t>
      </w:r>
      <w:r>
        <w:rPr>
          <w:sz w:val="28"/>
        </w:rPr>
        <w:t>вопросам</w:t>
      </w:r>
      <w:r>
        <w:rPr>
          <w:spacing w:val="-7"/>
          <w:sz w:val="28"/>
        </w:rPr>
        <w:t xml:space="preserve"> </w:t>
      </w:r>
      <w:r>
        <w:rPr>
          <w:sz w:val="28"/>
        </w:rPr>
        <w:t>обучения</w:t>
      </w:r>
      <w:r>
        <w:rPr>
          <w:spacing w:val="-7"/>
          <w:sz w:val="28"/>
        </w:rPr>
        <w:t xml:space="preserve"> </w:t>
      </w:r>
      <w:r>
        <w:rPr>
          <w:sz w:val="28"/>
        </w:rPr>
        <w:t>и</w:t>
      </w:r>
      <w:r>
        <w:rPr>
          <w:spacing w:val="-7"/>
          <w:sz w:val="28"/>
        </w:rPr>
        <w:t xml:space="preserve"> </w:t>
      </w:r>
      <w:r>
        <w:rPr>
          <w:sz w:val="28"/>
        </w:rPr>
        <w:t>воспитания</w:t>
      </w:r>
      <w:r>
        <w:rPr>
          <w:spacing w:val="-10"/>
          <w:sz w:val="28"/>
        </w:rPr>
        <w:t xml:space="preserve"> </w:t>
      </w:r>
      <w:r>
        <w:rPr>
          <w:spacing w:val="-2"/>
          <w:sz w:val="28"/>
        </w:rPr>
        <w:t>детей;</w:t>
      </w:r>
    </w:p>
    <w:p w:rsidR="004D7CF7" w:rsidRDefault="00FE487B">
      <w:pPr>
        <w:pStyle w:val="a4"/>
        <w:numPr>
          <w:ilvl w:val="0"/>
          <w:numId w:val="9"/>
        </w:numPr>
        <w:tabs>
          <w:tab w:val="left" w:pos="2635"/>
        </w:tabs>
        <w:spacing w:line="322" w:lineRule="exact"/>
        <w:ind w:left="2635"/>
        <w:rPr>
          <w:sz w:val="28"/>
        </w:rPr>
      </w:pPr>
      <w:r>
        <w:rPr>
          <w:sz w:val="28"/>
        </w:rPr>
        <w:t>организация</w:t>
      </w:r>
      <w:r>
        <w:rPr>
          <w:spacing w:val="-12"/>
          <w:sz w:val="28"/>
        </w:rPr>
        <w:t xml:space="preserve"> </w:t>
      </w:r>
      <w:r>
        <w:rPr>
          <w:sz w:val="28"/>
        </w:rPr>
        <w:t>взаимодействия</w:t>
      </w:r>
      <w:r>
        <w:rPr>
          <w:spacing w:val="-12"/>
          <w:sz w:val="28"/>
        </w:rPr>
        <w:t xml:space="preserve"> </w:t>
      </w:r>
      <w:r>
        <w:rPr>
          <w:sz w:val="28"/>
        </w:rPr>
        <w:t>со</w:t>
      </w:r>
      <w:r>
        <w:rPr>
          <w:spacing w:val="-11"/>
          <w:sz w:val="28"/>
        </w:rPr>
        <w:t xml:space="preserve"> </w:t>
      </w:r>
      <w:r>
        <w:rPr>
          <w:sz w:val="28"/>
        </w:rPr>
        <w:t>специалистами</w:t>
      </w:r>
      <w:r>
        <w:rPr>
          <w:spacing w:val="-11"/>
          <w:sz w:val="28"/>
        </w:rPr>
        <w:t xml:space="preserve"> </w:t>
      </w:r>
      <w:r>
        <w:rPr>
          <w:sz w:val="28"/>
        </w:rPr>
        <w:t>(педагог-психолог,</w:t>
      </w:r>
      <w:r>
        <w:rPr>
          <w:spacing w:val="-13"/>
          <w:sz w:val="28"/>
        </w:rPr>
        <w:t xml:space="preserve"> </w:t>
      </w:r>
      <w:r>
        <w:rPr>
          <w:sz w:val="28"/>
        </w:rPr>
        <w:t>педагог-организатор,</w:t>
      </w:r>
      <w:r>
        <w:rPr>
          <w:spacing w:val="-12"/>
          <w:sz w:val="28"/>
        </w:rPr>
        <w:t xml:space="preserve"> </w:t>
      </w:r>
      <w:r>
        <w:rPr>
          <w:spacing w:val="-2"/>
          <w:sz w:val="28"/>
        </w:rPr>
        <w:t>администрация);</w:t>
      </w:r>
    </w:p>
    <w:p w:rsidR="004D7CF7" w:rsidRDefault="00FE487B">
      <w:pPr>
        <w:pStyle w:val="a4"/>
        <w:numPr>
          <w:ilvl w:val="0"/>
          <w:numId w:val="9"/>
        </w:numPr>
        <w:tabs>
          <w:tab w:val="left" w:pos="2635"/>
        </w:tabs>
        <w:ind w:left="2635"/>
        <w:rPr>
          <w:sz w:val="28"/>
        </w:rPr>
      </w:pPr>
      <w:r>
        <w:rPr>
          <w:sz w:val="28"/>
        </w:rPr>
        <w:t>проведение</w:t>
      </w:r>
      <w:r>
        <w:rPr>
          <w:spacing w:val="-12"/>
          <w:sz w:val="28"/>
        </w:rPr>
        <w:t xml:space="preserve"> </w:t>
      </w:r>
      <w:r>
        <w:rPr>
          <w:sz w:val="28"/>
        </w:rPr>
        <w:t>педагогической</w:t>
      </w:r>
      <w:r>
        <w:rPr>
          <w:spacing w:val="-9"/>
          <w:sz w:val="28"/>
        </w:rPr>
        <w:t xml:space="preserve"> </w:t>
      </w:r>
      <w:r>
        <w:rPr>
          <w:spacing w:val="-2"/>
          <w:sz w:val="28"/>
        </w:rPr>
        <w:t>диагностики;</w:t>
      </w:r>
    </w:p>
    <w:p w:rsidR="004D7CF7" w:rsidRDefault="00FE487B">
      <w:pPr>
        <w:pStyle w:val="a4"/>
        <w:numPr>
          <w:ilvl w:val="0"/>
          <w:numId w:val="9"/>
        </w:numPr>
        <w:tabs>
          <w:tab w:val="left" w:pos="2635"/>
        </w:tabs>
        <w:ind w:left="2635"/>
        <w:rPr>
          <w:sz w:val="28"/>
        </w:rPr>
      </w:pPr>
      <w:r>
        <w:rPr>
          <w:sz w:val="28"/>
        </w:rPr>
        <w:t>проведение</w:t>
      </w:r>
      <w:r>
        <w:rPr>
          <w:spacing w:val="-11"/>
          <w:sz w:val="28"/>
        </w:rPr>
        <w:t xml:space="preserve"> </w:t>
      </w:r>
      <w:r>
        <w:rPr>
          <w:sz w:val="28"/>
        </w:rPr>
        <w:t>профилактических</w:t>
      </w:r>
      <w:r>
        <w:rPr>
          <w:spacing w:val="-11"/>
          <w:sz w:val="28"/>
        </w:rPr>
        <w:t xml:space="preserve"> </w:t>
      </w:r>
      <w:r>
        <w:rPr>
          <w:sz w:val="28"/>
        </w:rPr>
        <w:t>программ</w:t>
      </w:r>
      <w:r>
        <w:rPr>
          <w:spacing w:val="-8"/>
          <w:sz w:val="28"/>
        </w:rPr>
        <w:t xml:space="preserve"> </w:t>
      </w:r>
      <w:r>
        <w:rPr>
          <w:sz w:val="28"/>
        </w:rPr>
        <w:t>(элективных</w:t>
      </w:r>
      <w:r>
        <w:rPr>
          <w:spacing w:val="-7"/>
          <w:sz w:val="28"/>
        </w:rPr>
        <w:t xml:space="preserve"> </w:t>
      </w:r>
      <w:r>
        <w:rPr>
          <w:sz w:val="28"/>
        </w:rPr>
        <w:t>курсов)</w:t>
      </w:r>
      <w:r>
        <w:rPr>
          <w:spacing w:val="-9"/>
          <w:sz w:val="28"/>
        </w:rPr>
        <w:t xml:space="preserve"> </w:t>
      </w:r>
      <w:r>
        <w:rPr>
          <w:sz w:val="28"/>
        </w:rPr>
        <w:t>для</w:t>
      </w:r>
      <w:r>
        <w:rPr>
          <w:spacing w:val="-10"/>
          <w:sz w:val="28"/>
        </w:rPr>
        <w:t xml:space="preserve"> </w:t>
      </w:r>
      <w:r>
        <w:rPr>
          <w:spacing w:val="-2"/>
          <w:sz w:val="28"/>
        </w:rPr>
        <w:t>обучающихся.</w:t>
      </w:r>
    </w:p>
    <w:p w:rsidR="004D7CF7" w:rsidRDefault="004D7CF7">
      <w:pPr>
        <w:pStyle w:val="a3"/>
        <w:spacing w:before="2"/>
        <w:ind w:left="0"/>
      </w:pPr>
    </w:p>
    <w:p w:rsidR="004D7CF7" w:rsidRDefault="00FE487B">
      <w:pPr>
        <w:pStyle w:val="1"/>
        <w:spacing w:line="319" w:lineRule="exact"/>
        <w:jc w:val="both"/>
      </w:pPr>
      <w:r>
        <w:t>Критерии</w:t>
      </w:r>
      <w:r>
        <w:rPr>
          <w:spacing w:val="-13"/>
        </w:rPr>
        <w:t xml:space="preserve"> </w:t>
      </w:r>
      <w:r>
        <w:t>эффективности</w:t>
      </w:r>
      <w:r>
        <w:rPr>
          <w:spacing w:val="-11"/>
        </w:rPr>
        <w:t xml:space="preserve"> </w:t>
      </w:r>
      <w:r>
        <w:t>реализации</w:t>
      </w:r>
      <w:r>
        <w:rPr>
          <w:spacing w:val="-10"/>
        </w:rPr>
        <w:t xml:space="preserve"> </w:t>
      </w:r>
      <w:r>
        <w:t>модели</w:t>
      </w:r>
      <w:r>
        <w:rPr>
          <w:spacing w:val="-11"/>
        </w:rPr>
        <w:t xml:space="preserve"> </w:t>
      </w:r>
      <w:r>
        <w:t>психолого-педагогического</w:t>
      </w:r>
      <w:r>
        <w:rPr>
          <w:spacing w:val="-8"/>
        </w:rPr>
        <w:t xml:space="preserve"> </w:t>
      </w:r>
      <w:r>
        <w:rPr>
          <w:spacing w:val="-2"/>
        </w:rPr>
        <w:t>сопровождения.</w:t>
      </w:r>
    </w:p>
    <w:p w:rsidR="004D7CF7" w:rsidRDefault="00FE487B">
      <w:pPr>
        <w:pStyle w:val="a3"/>
        <w:ind w:right="1129" w:firstLine="708"/>
        <w:jc w:val="both"/>
      </w:pPr>
      <w:r>
        <w:t>Эффективность психолого-педагогического</w:t>
      </w:r>
      <w:r>
        <w:rPr>
          <w:spacing w:val="40"/>
        </w:rPr>
        <w:t xml:space="preserve"> </w:t>
      </w:r>
      <w:r>
        <w:t>сопровождения определяется в процессе наблюдения за развитием личности обучающихся и формированием у них навыков компетентности.</w:t>
      </w:r>
    </w:p>
    <w:p w:rsidR="004D7CF7" w:rsidRDefault="00FE487B">
      <w:pPr>
        <w:pStyle w:val="1"/>
        <w:spacing w:before="2" w:line="321" w:lineRule="exact"/>
        <w:jc w:val="both"/>
      </w:pPr>
      <w:r>
        <w:t>В</w:t>
      </w:r>
      <w:r>
        <w:rPr>
          <w:spacing w:val="-10"/>
        </w:rPr>
        <w:t xml:space="preserve"> </w:t>
      </w:r>
      <w:r>
        <w:t>качестве</w:t>
      </w:r>
      <w:r>
        <w:rPr>
          <w:spacing w:val="-8"/>
        </w:rPr>
        <w:t xml:space="preserve"> </w:t>
      </w:r>
      <w:r>
        <w:t>критериев</w:t>
      </w:r>
      <w:r>
        <w:rPr>
          <w:spacing w:val="-9"/>
        </w:rPr>
        <w:t xml:space="preserve"> </w:t>
      </w:r>
      <w:r>
        <w:t>эффективности</w:t>
      </w:r>
      <w:r>
        <w:rPr>
          <w:spacing w:val="-8"/>
        </w:rPr>
        <w:t xml:space="preserve"> </w:t>
      </w:r>
      <w:r>
        <w:t>сопровождения</w:t>
      </w:r>
      <w:r>
        <w:rPr>
          <w:spacing w:val="-9"/>
        </w:rPr>
        <w:t xml:space="preserve"> </w:t>
      </w:r>
      <w:r>
        <w:rPr>
          <w:spacing w:val="-2"/>
        </w:rPr>
        <w:t>выделяются:</w:t>
      </w:r>
    </w:p>
    <w:p w:rsidR="004D7CF7" w:rsidRDefault="00FE487B">
      <w:pPr>
        <w:pStyle w:val="a3"/>
        <w:ind w:right="1133" w:firstLine="708"/>
        <w:jc w:val="both"/>
      </w:pPr>
      <w:r>
        <w:rPr>
          <w:b/>
        </w:rPr>
        <w:t>Педагогическая эффективность</w:t>
      </w:r>
      <w:r>
        <w:t>, которая связывается с соответствием личности школьника и уровня его достижений поставленным педагогическим задачам в условиях внедрения ФГОС. В качестве педагогических задач рассматриваются и диагностируются:</w:t>
      </w:r>
    </w:p>
    <w:p w:rsidR="004D7CF7" w:rsidRDefault="00FE487B">
      <w:pPr>
        <w:pStyle w:val="a4"/>
        <w:numPr>
          <w:ilvl w:val="0"/>
          <w:numId w:val="9"/>
        </w:numPr>
        <w:tabs>
          <w:tab w:val="left" w:pos="2635"/>
        </w:tabs>
        <w:spacing w:line="321" w:lineRule="exact"/>
        <w:ind w:left="2635"/>
        <w:rPr>
          <w:sz w:val="28"/>
        </w:rPr>
      </w:pPr>
      <w:r>
        <w:rPr>
          <w:sz w:val="28"/>
        </w:rPr>
        <w:t>снижение</w:t>
      </w:r>
      <w:r>
        <w:rPr>
          <w:spacing w:val="-12"/>
          <w:sz w:val="28"/>
        </w:rPr>
        <w:t xml:space="preserve"> </w:t>
      </w:r>
      <w:r>
        <w:rPr>
          <w:sz w:val="28"/>
        </w:rPr>
        <w:t>и</w:t>
      </w:r>
      <w:r>
        <w:rPr>
          <w:spacing w:val="-7"/>
          <w:sz w:val="28"/>
        </w:rPr>
        <w:t xml:space="preserve"> </w:t>
      </w:r>
      <w:r>
        <w:rPr>
          <w:sz w:val="28"/>
        </w:rPr>
        <w:t>отсутствие</w:t>
      </w:r>
      <w:r>
        <w:rPr>
          <w:spacing w:val="-8"/>
          <w:sz w:val="28"/>
        </w:rPr>
        <w:t xml:space="preserve"> </w:t>
      </w:r>
      <w:r>
        <w:rPr>
          <w:sz w:val="28"/>
        </w:rPr>
        <w:t>неуспевающих</w:t>
      </w:r>
      <w:r>
        <w:rPr>
          <w:spacing w:val="-9"/>
          <w:sz w:val="28"/>
        </w:rPr>
        <w:t xml:space="preserve"> </w:t>
      </w:r>
      <w:r>
        <w:rPr>
          <w:spacing w:val="-2"/>
          <w:sz w:val="28"/>
        </w:rPr>
        <w:t>обучающихся;</w:t>
      </w:r>
    </w:p>
    <w:p w:rsidR="004D7CF7" w:rsidRDefault="00FE487B">
      <w:pPr>
        <w:pStyle w:val="a4"/>
        <w:numPr>
          <w:ilvl w:val="0"/>
          <w:numId w:val="9"/>
        </w:numPr>
        <w:tabs>
          <w:tab w:val="left" w:pos="2635"/>
        </w:tabs>
        <w:spacing w:line="322" w:lineRule="exact"/>
        <w:ind w:left="2635"/>
        <w:rPr>
          <w:sz w:val="28"/>
        </w:rPr>
      </w:pPr>
      <w:r>
        <w:rPr>
          <w:sz w:val="28"/>
        </w:rPr>
        <w:t>профессиональное</w:t>
      </w:r>
      <w:r>
        <w:rPr>
          <w:spacing w:val="-16"/>
          <w:sz w:val="28"/>
        </w:rPr>
        <w:t xml:space="preserve"> </w:t>
      </w:r>
      <w:r>
        <w:rPr>
          <w:spacing w:val="-2"/>
          <w:sz w:val="28"/>
        </w:rPr>
        <w:t>самоопределение;</w:t>
      </w:r>
    </w:p>
    <w:p w:rsidR="004D7CF7" w:rsidRDefault="00FE487B">
      <w:pPr>
        <w:pStyle w:val="a4"/>
        <w:numPr>
          <w:ilvl w:val="0"/>
          <w:numId w:val="9"/>
        </w:numPr>
        <w:tabs>
          <w:tab w:val="left" w:pos="2635"/>
        </w:tabs>
        <w:ind w:left="2635"/>
        <w:rPr>
          <w:sz w:val="28"/>
        </w:rPr>
      </w:pPr>
      <w:r>
        <w:rPr>
          <w:sz w:val="28"/>
        </w:rPr>
        <w:t>активное</w:t>
      </w:r>
      <w:r>
        <w:rPr>
          <w:spacing w:val="40"/>
          <w:sz w:val="28"/>
        </w:rPr>
        <w:t xml:space="preserve"> </w:t>
      </w:r>
      <w:r>
        <w:rPr>
          <w:sz w:val="28"/>
        </w:rPr>
        <w:t>участие</w:t>
      </w:r>
      <w:r>
        <w:rPr>
          <w:spacing w:val="39"/>
          <w:sz w:val="28"/>
        </w:rPr>
        <w:t xml:space="preserve"> </w:t>
      </w:r>
      <w:r>
        <w:rPr>
          <w:sz w:val="28"/>
        </w:rPr>
        <w:t>школьника</w:t>
      </w:r>
      <w:r>
        <w:rPr>
          <w:spacing w:val="41"/>
          <w:sz w:val="28"/>
        </w:rPr>
        <w:t xml:space="preserve"> </w:t>
      </w:r>
      <w:r>
        <w:rPr>
          <w:sz w:val="28"/>
        </w:rPr>
        <w:t>в</w:t>
      </w:r>
      <w:r>
        <w:rPr>
          <w:spacing w:val="37"/>
          <w:sz w:val="28"/>
        </w:rPr>
        <w:t xml:space="preserve"> </w:t>
      </w:r>
      <w:r>
        <w:rPr>
          <w:sz w:val="28"/>
        </w:rPr>
        <w:t>общественной</w:t>
      </w:r>
      <w:r>
        <w:rPr>
          <w:spacing w:val="39"/>
          <w:sz w:val="28"/>
        </w:rPr>
        <w:t xml:space="preserve"> </w:t>
      </w:r>
      <w:r>
        <w:rPr>
          <w:sz w:val="28"/>
        </w:rPr>
        <w:t>жизни</w:t>
      </w:r>
      <w:r>
        <w:rPr>
          <w:spacing w:val="41"/>
          <w:sz w:val="28"/>
        </w:rPr>
        <w:t xml:space="preserve"> </w:t>
      </w:r>
      <w:r>
        <w:rPr>
          <w:sz w:val="28"/>
        </w:rPr>
        <w:t>школы,</w:t>
      </w:r>
      <w:r>
        <w:rPr>
          <w:spacing w:val="39"/>
          <w:sz w:val="28"/>
        </w:rPr>
        <w:t xml:space="preserve"> </w:t>
      </w:r>
      <w:r>
        <w:rPr>
          <w:sz w:val="28"/>
        </w:rPr>
        <w:t>инициативность,</w:t>
      </w:r>
      <w:r>
        <w:rPr>
          <w:spacing w:val="40"/>
          <w:sz w:val="28"/>
        </w:rPr>
        <w:t xml:space="preserve"> </w:t>
      </w:r>
      <w:r>
        <w:rPr>
          <w:sz w:val="28"/>
        </w:rPr>
        <w:t>творческое</w:t>
      </w:r>
      <w:r>
        <w:rPr>
          <w:spacing w:val="41"/>
          <w:sz w:val="28"/>
        </w:rPr>
        <w:t xml:space="preserve"> </w:t>
      </w:r>
      <w:r>
        <w:rPr>
          <w:sz w:val="28"/>
        </w:rPr>
        <w:t>отношение</w:t>
      </w:r>
      <w:r>
        <w:rPr>
          <w:spacing w:val="39"/>
          <w:sz w:val="28"/>
        </w:rPr>
        <w:t xml:space="preserve"> </w:t>
      </w:r>
      <w:r>
        <w:rPr>
          <w:spacing w:val="-10"/>
          <w:sz w:val="28"/>
        </w:rPr>
        <w:t>к</w:t>
      </w:r>
    </w:p>
    <w:p w:rsidR="004D7CF7" w:rsidRDefault="00FE487B">
      <w:pPr>
        <w:pStyle w:val="a3"/>
        <w:spacing w:line="320" w:lineRule="exact"/>
        <w:ind w:left="1231"/>
      </w:pPr>
      <w:r>
        <w:rPr>
          <w:spacing w:val="-2"/>
        </w:rPr>
        <w:t>делу;</w:t>
      </w:r>
    </w:p>
    <w:p w:rsidR="004D7CF7" w:rsidRDefault="00FE487B">
      <w:pPr>
        <w:pStyle w:val="a4"/>
        <w:numPr>
          <w:ilvl w:val="0"/>
          <w:numId w:val="9"/>
        </w:numPr>
        <w:tabs>
          <w:tab w:val="left" w:pos="2635"/>
        </w:tabs>
        <w:spacing w:before="2" w:line="322" w:lineRule="exact"/>
        <w:ind w:left="2635"/>
        <w:rPr>
          <w:sz w:val="28"/>
        </w:rPr>
      </w:pPr>
      <w:r>
        <w:rPr>
          <w:sz w:val="28"/>
        </w:rPr>
        <w:t>уменьшение</w:t>
      </w:r>
      <w:r>
        <w:rPr>
          <w:spacing w:val="-7"/>
          <w:sz w:val="28"/>
        </w:rPr>
        <w:t xml:space="preserve"> </w:t>
      </w:r>
      <w:r>
        <w:rPr>
          <w:sz w:val="28"/>
        </w:rPr>
        <w:t>и</w:t>
      </w:r>
      <w:r>
        <w:rPr>
          <w:spacing w:val="-7"/>
          <w:sz w:val="28"/>
        </w:rPr>
        <w:t xml:space="preserve"> </w:t>
      </w:r>
      <w:r>
        <w:rPr>
          <w:sz w:val="28"/>
        </w:rPr>
        <w:t>отсутствие</w:t>
      </w:r>
      <w:r>
        <w:rPr>
          <w:spacing w:val="61"/>
          <w:sz w:val="28"/>
        </w:rPr>
        <w:t xml:space="preserve"> </w:t>
      </w:r>
      <w:r>
        <w:rPr>
          <w:sz w:val="28"/>
        </w:rPr>
        <w:t>девиантного</w:t>
      </w:r>
      <w:r>
        <w:rPr>
          <w:spacing w:val="-7"/>
          <w:sz w:val="28"/>
        </w:rPr>
        <w:t xml:space="preserve"> </w:t>
      </w:r>
      <w:r>
        <w:rPr>
          <w:sz w:val="28"/>
        </w:rPr>
        <w:t>поведения</w:t>
      </w:r>
      <w:r>
        <w:rPr>
          <w:spacing w:val="-4"/>
          <w:sz w:val="28"/>
        </w:rPr>
        <w:t xml:space="preserve"> </w:t>
      </w:r>
      <w:r>
        <w:rPr>
          <w:sz w:val="28"/>
        </w:rPr>
        <w:t>в</w:t>
      </w:r>
      <w:r>
        <w:rPr>
          <w:spacing w:val="-6"/>
          <w:sz w:val="28"/>
        </w:rPr>
        <w:t xml:space="preserve"> </w:t>
      </w:r>
      <w:r>
        <w:rPr>
          <w:sz w:val="28"/>
        </w:rPr>
        <w:t>школе</w:t>
      </w:r>
      <w:r>
        <w:rPr>
          <w:spacing w:val="-7"/>
          <w:sz w:val="28"/>
        </w:rPr>
        <w:t xml:space="preserve"> </w:t>
      </w:r>
      <w:r>
        <w:rPr>
          <w:sz w:val="28"/>
        </w:rPr>
        <w:t>и</w:t>
      </w:r>
      <w:r>
        <w:rPr>
          <w:spacing w:val="-4"/>
          <w:sz w:val="28"/>
        </w:rPr>
        <w:t xml:space="preserve"> </w:t>
      </w:r>
      <w:r>
        <w:rPr>
          <w:sz w:val="28"/>
        </w:rPr>
        <w:t>вне</w:t>
      </w:r>
      <w:r>
        <w:rPr>
          <w:spacing w:val="-4"/>
          <w:sz w:val="28"/>
        </w:rPr>
        <w:t xml:space="preserve"> </w:t>
      </w:r>
      <w:r>
        <w:rPr>
          <w:spacing w:val="-2"/>
          <w:sz w:val="28"/>
        </w:rPr>
        <w:t>школы;</w:t>
      </w:r>
    </w:p>
    <w:p w:rsidR="004D7CF7" w:rsidRDefault="00FE487B">
      <w:pPr>
        <w:pStyle w:val="a4"/>
        <w:numPr>
          <w:ilvl w:val="0"/>
          <w:numId w:val="9"/>
        </w:numPr>
        <w:tabs>
          <w:tab w:val="left" w:pos="2705"/>
        </w:tabs>
        <w:ind w:left="2705" w:hanging="766"/>
        <w:rPr>
          <w:sz w:val="28"/>
        </w:rPr>
      </w:pPr>
      <w:r>
        <w:rPr>
          <w:sz w:val="28"/>
        </w:rPr>
        <w:t>конструктивное</w:t>
      </w:r>
      <w:r>
        <w:rPr>
          <w:spacing w:val="-11"/>
          <w:sz w:val="28"/>
        </w:rPr>
        <w:t xml:space="preserve"> </w:t>
      </w:r>
      <w:r>
        <w:rPr>
          <w:sz w:val="28"/>
        </w:rPr>
        <w:t>разрешение</w:t>
      </w:r>
      <w:r>
        <w:rPr>
          <w:spacing w:val="-6"/>
          <w:sz w:val="28"/>
        </w:rPr>
        <w:t xml:space="preserve"> </w:t>
      </w:r>
      <w:r>
        <w:rPr>
          <w:sz w:val="28"/>
        </w:rPr>
        <w:t>конфликтов</w:t>
      </w:r>
      <w:r>
        <w:rPr>
          <w:spacing w:val="-7"/>
          <w:sz w:val="28"/>
        </w:rPr>
        <w:t xml:space="preserve"> </w:t>
      </w:r>
      <w:r>
        <w:rPr>
          <w:sz w:val="28"/>
        </w:rPr>
        <w:t>со</w:t>
      </w:r>
      <w:r>
        <w:rPr>
          <w:spacing w:val="-5"/>
          <w:sz w:val="28"/>
        </w:rPr>
        <w:t xml:space="preserve"> </w:t>
      </w:r>
      <w:r>
        <w:rPr>
          <w:sz w:val="28"/>
        </w:rPr>
        <w:t>взрослыми</w:t>
      </w:r>
      <w:r>
        <w:rPr>
          <w:spacing w:val="-6"/>
          <w:sz w:val="28"/>
        </w:rPr>
        <w:t xml:space="preserve"> </w:t>
      </w:r>
      <w:r>
        <w:rPr>
          <w:sz w:val="28"/>
        </w:rPr>
        <w:t>и</w:t>
      </w:r>
      <w:r>
        <w:rPr>
          <w:spacing w:val="-5"/>
          <w:sz w:val="28"/>
        </w:rPr>
        <w:t xml:space="preserve"> </w:t>
      </w:r>
      <w:r>
        <w:rPr>
          <w:spacing w:val="-2"/>
          <w:sz w:val="28"/>
        </w:rPr>
        <w:t>сверстниками.</w:t>
      </w:r>
    </w:p>
    <w:p w:rsidR="004D7CF7" w:rsidRDefault="00FE487B">
      <w:pPr>
        <w:pStyle w:val="1"/>
        <w:numPr>
          <w:ilvl w:val="0"/>
          <w:numId w:val="9"/>
        </w:numPr>
        <w:tabs>
          <w:tab w:val="left" w:pos="2635"/>
        </w:tabs>
        <w:spacing w:before="4"/>
        <w:ind w:left="2635"/>
      </w:pPr>
      <w:r>
        <w:rPr>
          <w:spacing w:val="-2"/>
        </w:rPr>
        <w:t>Психологическая</w:t>
      </w:r>
      <w:r>
        <w:rPr>
          <w:spacing w:val="11"/>
        </w:rPr>
        <w:t xml:space="preserve"> </w:t>
      </w:r>
      <w:r>
        <w:rPr>
          <w:spacing w:val="-2"/>
        </w:rPr>
        <w:t>эффективность:</w:t>
      </w:r>
    </w:p>
    <w:p w:rsidR="004D7CF7" w:rsidRDefault="004D7CF7">
      <w:pPr>
        <w:pStyle w:val="1"/>
        <w:sectPr w:rsidR="004D7CF7">
          <w:pgSz w:w="16840" w:h="12410" w:orient="landscape"/>
          <w:pgMar w:top="480" w:right="0" w:bottom="1720" w:left="283" w:header="0" w:footer="1489" w:gutter="0"/>
          <w:cols w:space="720"/>
        </w:sectPr>
      </w:pPr>
    </w:p>
    <w:p w:rsidR="004D7CF7" w:rsidRDefault="00FE487B">
      <w:pPr>
        <w:pStyle w:val="a4"/>
        <w:numPr>
          <w:ilvl w:val="0"/>
          <w:numId w:val="9"/>
        </w:numPr>
        <w:tabs>
          <w:tab w:val="left" w:pos="2635"/>
        </w:tabs>
        <w:spacing w:before="73"/>
        <w:ind w:left="2635"/>
        <w:rPr>
          <w:sz w:val="28"/>
        </w:rPr>
      </w:pPr>
      <w:r>
        <w:rPr>
          <w:sz w:val="28"/>
        </w:rPr>
        <w:lastRenderedPageBreak/>
        <w:t>субъективное</w:t>
      </w:r>
      <w:r>
        <w:rPr>
          <w:spacing w:val="-6"/>
          <w:sz w:val="28"/>
        </w:rPr>
        <w:t xml:space="preserve"> </w:t>
      </w:r>
      <w:r>
        <w:rPr>
          <w:sz w:val="28"/>
        </w:rPr>
        <w:t>ощущение</w:t>
      </w:r>
      <w:r>
        <w:rPr>
          <w:spacing w:val="-4"/>
          <w:sz w:val="28"/>
        </w:rPr>
        <w:t xml:space="preserve"> </w:t>
      </w:r>
      <w:r>
        <w:rPr>
          <w:sz w:val="28"/>
        </w:rPr>
        <w:t>у</w:t>
      </w:r>
      <w:r>
        <w:rPr>
          <w:spacing w:val="-9"/>
          <w:sz w:val="28"/>
        </w:rPr>
        <w:t xml:space="preserve"> </w:t>
      </w:r>
      <w:r>
        <w:rPr>
          <w:sz w:val="28"/>
        </w:rPr>
        <w:t>обучающихся</w:t>
      </w:r>
      <w:r>
        <w:rPr>
          <w:spacing w:val="-4"/>
          <w:sz w:val="28"/>
        </w:rPr>
        <w:t xml:space="preserve"> </w:t>
      </w:r>
      <w:r>
        <w:rPr>
          <w:sz w:val="28"/>
        </w:rPr>
        <w:t>комфорта</w:t>
      </w:r>
      <w:r>
        <w:rPr>
          <w:spacing w:val="-8"/>
          <w:sz w:val="28"/>
        </w:rPr>
        <w:t xml:space="preserve"> </w:t>
      </w:r>
      <w:r>
        <w:rPr>
          <w:sz w:val="28"/>
        </w:rPr>
        <w:t>и</w:t>
      </w:r>
      <w:r>
        <w:rPr>
          <w:spacing w:val="-4"/>
          <w:sz w:val="28"/>
        </w:rPr>
        <w:t xml:space="preserve"> </w:t>
      </w:r>
      <w:r>
        <w:rPr>
          <w:sz w:val="28"/>
        </w:rPr>
        <w:t>уверенности</w:t>
      </w:r>
      <w:r>
        <w:rPr>
          <w:spacing w:val="-4"/>
          <w:sz w:val="28"/>
        </w:rPr>
        <w:t xml:space="preserve"> </w:t>
      </w:r>
      <w:r>
        <w:rPr>
          <w:sz w:val="28"/>
        </w:rPr>
        <w:t>в</w:t>
      </w:r>
      <w:r>
        <w:rPr>
          <w:spacing w:val="-5"/>
          <w:sz w:val="28"/>
        </w:rPr>
        <w:t xml:space="preserve"> </w:t>
      </w:r>
      <w:r>
        <w:rPr>
          <w:spacing w:val="-2"/>
          <w:sz w:val="28"/>
        </w:rPr>
        <w:t>школе;</w:t>
      </w:r>
    </w:p>
    <w:p w:rsidR="004D7CF7" w:rsidRDefault="00FE487B">
      <w:pPr>
        <w:pStyle w:val="a4"/>
        <w:numPr>
          <w:ilvl w:val="0"/>
          <w:numId w:val="9"/>
        </w:numPr>
        <w:tabs>
          <w:tab w:val="left" w:pos="2635"/>
        </w:tabs>
        <w:spacing w:before="1"/>
        <w:ind w:left="2635"/>
        <w:rPr>
          <w:sz w:val="28"/>
        </w:rPr>
      </w:pPr>
      <w:r>
        <w:rPr>
          <w:sz w:val="28"/>
        </w:rPr>
        <w:t>формирование</w:t>
      </w:r>
      <w:r>
        <w:rPr>
          <w:spacing w:val="-9"/>
          <w:sz w:val="28"/>
        </w:rPr>
        <w:t xml:space="preserve"> </w:t>
      </w:r>
      <w:r>
        <w:rPr>
          <w:sz w:val="28"/>
        </w:rPr>
        <w:t>адекватной</w:t>
      </w:r>
      <w:r>
        <w:rPr>
          <w:spacing w:val="-9"/>
          <w:sz w:val="28"/>
        </w:rPr>
        <w:t xml:space="preserve"> </w:t>
      </w:r>
      <w:r>
        <w:rPr>
          <w:spacing w:val="-2"/>
          <w:sz w:val="28"/>
        </w:rPr>
        <w:t>самооценки;</w:t>
      </w:r>
    </w:p>
    <w:p w:rsidR="004D7CF7" w:rsidRDefault="00FE487B">
      <w:pPr>
        <w:pStyle w:val="a4"/>
        <w:numPr>
          <w:ilvl w:val="0"/>
          <w:numId w:val="9"/>
        </w:numPr>
        <w:tabs>
          <w:tab w:val="left" w:pos="2635"/>
        </w:tabs>
        <w:spacing w:before="2" w:line="322" w:lineRule="exact"/>
        <w:ind w:left="2635"/>
        <w:rPr>
          <w:sz w:val="28"/>
        </w:rPr>
      </w:pPr>
      <w:r>
        <w:rPr>
          <w:sz w:val="28"/>
        </w:rPr>
        <w:t>формирование</w:t>
      </w:r>
      <w:r>
        <w:rPr>
          <w:spacing w:val="-6"/>
          <w:sz w:val="28"/>
        </w:rPr>
        <w:t xml:space="preserve"> </w:t>
      </w:r>
      <w:r>
        <w:rPr>
          <w:sz w:val="28"/>
        </w:rPr>
        <w:t>Я</w:t>
      </w:r>
      <w:r>
        <w:rPr>
          <w:spacing w:val="-7"/>
          <w:sz w:val="28"/>
        </w:rPr>
        <w:t xml:space="preserve"> </w:t>
      </w:r>
      <w:r>
        <w:rPr>
          <w:sz w:val="28"/>
        </w:rPr>
        <w:t>–</w:t>
      </w:r>
      <w:r>
        <w:rPr>
          <w:spacing w:val="-5"/>
          <w:sz w:val="28"/>
        </w:rPr>
        <w:t xml:space="preserve"> </w:t>
      </w:r>
      <w:r>
        <w:rPr>
          <w:sz w:val="28"/>
        </w:rPr>
        <w:t>концепции</w:t>
      </w:r>
      <w:r>
        <w:rPr>
          <w:spacing w:val="-5"/>
          <w:sz w:val="28"/>
        </w:rPr>
        <w:t xml:space="preserve"> </w:t>
      </w:r>
      <w:r>
        <w:rPr>
          <w:spacing w:val="-2"/>
          <w:sz w:val="28"/>
        </w:rPr>
        <w:t>личности;</w:t>
      </w:r>
    </w:p>
    <w:p w:rsidR="004D7CF7" w:rsidRDefault="00FE487B">
      <w:pPr>
        <w:pStyle w:val="a4"/>
        <w:numPr>
          <w:ilvl w:val="0"/>
          <w:numId w:val="9"/>
        </w:numPr>
        <w:tabs>
          <w:tab w:val="left" w:pos="2635"/>
        </w:tabs>
        <w:ind w:left="2635"/>
        <w:rPr>
          <w:sz w:val="28"/>
        </w:rPr>
      </w:pPr>
      <w:r>
        <w:rPr>
          <w:sz w:val="28"/>
        </w:rPr>
        <w:t>оптимальное</w:t>
      </w:r>
      <w:r>
        <w:rPr>
          <w:spacing w:val="-12"/>
          <w:sz w:val="28"/>
        </w:rPr>
        <w:t xml:space="preserve"> </w:t>
      </w:r>
      <w:r>
        <w:rPr>
          <w:sz w:val="28"/>
        </w:rPr>
        <w:t>развитие</w:t>
      </w:r>
      <w:r>
        <w:rPr>
          <w:spacing w:val="-9"/>
          <w:sz w:val="28"/>
        </w:rPr>
        <w:t xml:space="preserve"> </w:t>
      </w:r>
      <w:r>
        <w:rPr>
          <w:sz w:val="28"/>
        </w:rPr>
        <w:t>способностей</w:t>
      </w:r>
      <w:r>
        <w:rPr>
          <w:spacing w:val="-8"/>
          <w:sz w:val="28"/>
        </w:rPr>
        <w:t xml:space="preserve"> </w:t>
      </w:r>
      <w:r>
        <w:rPr>
          <w:spacing w:val="-2"/>
          <w:sz w:val="28"/>
        </w:rPr>
        <w:t>детей.</w:t>
      </w:r>
    </w:p>
    <w:p w:rsidR="004D7CF7" w:rsidRDefault="00FE487B">
      <w:pPr>
        <w:pStyle w:val="a4"/>
        <w:numPr>
          <w:ilvl w:val="0"/>
          <w:numId w:val="8"/>
        </w:numPr>
        <w:tabs>
          <w:tab w:val="left" w:pos="1277"/>
        </w:tabs>
        <w:spacing w:before="321" w:line="322" w:lineRule="exact"/>
        <w:ind w:left="1277" w:hanging="279"/>
        <w:jc w:val="both"/>
        <w:rPr>
          <w:sz w:val="28"/>
        </w:rPr>
      </w:pPr>
      <w:r>
        <w:rPr>
          <w:b/>
          <w:sz w:val="28"/>
        </w:rPr>
        <w:t>Проведение</w:t>
      </w:r>
      <w:r>
        <w:rPr>
          <w:b/>
          <w:spacing w:val="-8"/>
          <w:sz w:val="28"/>
        </w:rPr>
        <w:t xml:space="preserve"> </w:t>
      </w:r>
      <w:r>
        <w:rPr>
          <w:b/>
          <w:sz w:val="28"/>
        </w:rPr>
        <w:t>психолого-педагогической</w:t>
      </w:r>
      <w:r>
        <w:rPr>
          <w:b/>
          <w:spacing w:val="-6"/>
          <w:sz w:val="28"/>
        </w:rPr>
        <w:t xml:space="preserve"> </w:t>
      </w:r>
      <w:r>
        <w:rPr>
          <w:b/>
          <w:sz w:val="28"/>
        </w:rPr>
        <w:t>диагностики,</w:t>
      </w:r>
      <w:r>
        <w:rPr>
          <w:b/>
          <w:spacing w:val="-7"/>
          <w:sz w:val="28"/>
        </w:rPr>
        <w:t xml:space="preserve"> </w:t>
      </w:r>
      <w:r>
        <w:rPr>
          <w:sz w:val="28"/>
        </w:rPr>
        <w:t>направленной</w:t>
      </w:r>
      <w:r>
        <w:rPr>
          <w:spacing w:val="-6"/>
          <w:sz w:val="28"/>
        </w:rPr>
        <w:t xml:space="preserve"> </w:t>
      </w:r>
      <w:r>
        <w:rPr>
          <w:sz w:val="28"/>
        </w:rPr>
        <w:t>на</w:t>
      </w:r>
      <w:r>
        <w:rPr>
          <w:spacing w:val="-5"/>
          <w:sz w:val="28"/>
        </w:rPr>
        <w:t xml:space="preserve"> </w:t>
      </w:r>
      <w:r>
        <w:rPr>
          <w:sz w:val="28"/>
        </w:rPr>
        <w:t>определение</w:t>
      </w:r>
      <w:r>
        <w:rPr>
          <w:spacing w:val="58"/>
          <w:sz w:val="28"/>
        </w:rPr>
        <w:t xml:space="preserve">  </w:t>
      </w:r>
      <w:r>
        <w:rPr>
          <w:sz w:val="28"/>
        </w:rPr>
        <w:t>у</w:t>
      </w:r>
      <w:r>
        <w:rPr>
          <w:spacing w:val="-8"/>
          <w:sz w:val="28"/>
        </w:rPr>
        <w:t xml:space="preserve"> </w:t>
      </w:r>
      <w:r>
        <w:rPr>
          <w:sz w:val="28"/>
        </w:rPr>
        <w:t>обучающихся</w:t>
      </w:r>
      <w:r>
        <w:rPr>
          <w:spacing w:val="-5"/>
          <w:sz w:val="28"/>
        </w:rPr>
        <w:t xml:space="preserve"> </w:t>
      </w:r>
      <w:r>
        <w:rPr>
          <w:spacing w:val="-2"/>
          <w:sz w:val="28"/>
        </w:rPr>
        <w:t>уровня</w:t>
      </w:r>
    </w:p>
    <w:p w:rsidR="004D7CF7" w:rsidRDefault="00FE487B">
      <w:pPr>
        <w:pStyle w:val="a3"/>
        <w:ind w:right="1362"/>
        <w:jc w:val="both"/>
      </w:pPr>
      <w:r>
        <w:t>сформированности</w:t>
      </w:r>
      <w:r>
        <w:rPr>
          <w:spacing w:val="-8"/>
        </w:rPr>
        <w:t xml:space="preserve"> </w:t>
      </w:r>
      <w:r>
        <w:t>универсальных</w:t>
      </w:r>
      <w:r>
        <w:rPr>
          <w:spacing w:val="-4"/>
        </w:rPr>
        <w:t xml:space="preserve"> </w:t>
      </w:r>
      <w:r>
        <w:t>учебных</w:t>
      </w:r>
      <w:r>
        <w:rPr>
          <w:spacing w:val="-4"/>
        </w:rPr>
        <w:t xml:space="preserve"> </w:t>
      </w:r>
      <w:r>
        <w:t>действий;</w:t>
      </w:r>
      <w:r>
        <w:rPr>
          <w:spacing w:val="-4"/>
        </w:rPr>
        <w:t xml:space="preserve"> </w:t>
      </w:r>
      <w:r>
        <w:t>готовности</w:t>
      </w:r>
      <w:r>
        <w:rPr>
          <w:spacing w:val="-5"/>
        </w:rPr>
        <w:t xml:space="preserve"> </w:t>
      </w:r>
      <w:r>
        <w:t>к</w:t>
      </w:r>
      <w:r>
        <w:rPr>
          <w:spacing w:val="-6"/>
        </w:rPr>
        <w:t xml:space="preserve"> </w:t>
      </w:r>
      <w:r>
        <w:t>выбору</w:t>
      </w:r>
      <w:r>
        <w:rPr>
          <w:spacing w:val="-8"/>
        </w:rPr>
        <w:t xml:space="preserve"> </w:t>
      </w:r>
      <w:r>
        <w:t>индивидуального</w:t>
      </w:r>
      <w:r>
        <w:rPr>
          <w:spacing w:val="-7"/>
        </w:rPr>
        <w:t xml:space="preserve"> </w:t>
      </w:r>
      <w:r>
        <w:t>образовательного</w:t>
      </w:r>
      <w:r>
        <w:rPr>
          <w:spacing w:val="-4"/>
        </w:rPr>
        <w:t xml:space="preserve"> </w:t>
      </w:r>
      <w:r>
        <w:t>маршрута при завершении обучения в 4 классе начальной школы.</w:t>
      </w:r>
    </w:p>
    <w:p w:rsidR="004D7CF7" w:rsidRDefault="00FE487B">
      <w:pPr>
        <w:pStyle w:val="a4"/>
        <w:numPr>
          <w:ilvl w:val="0"/>
          <w:numId w:val="8"/>
        </w:numPr>
        <w:tabs>
          <w:tab w:val="left" w:pos="1217"/>
        </w:tabs>
        <w:ind w:left="511" w:right="1989" w:firstLine="427"/>
        <w:jc w:val="both"/>
        <w:rPr>
          <w:sz w:val="28"/>
        </w:rPr>
      </w:pPr>
      <w:r>
        <w:rPr>
          <w:b/>
          <w:sz w:val="28"/>
        </w:rPr>
        <w:t>Проведение</w:t>
      </w:r>
      <w:r>
        <w:rPr>
          <w:b/>
          <w:spacing w:val="-3"/>
          <w:sz w:val="28"/>
        </w:rPr>
        <w:t xml:space="preserve"> </w:t>
      </w:r>
      <w:r>
        <w:rPr>
          <w:b/>
          <w:sz w:val="28"/>
        </w:rPr>
        <w:t>консультационной</w:t>
      </w:r>
      <w:r>
        <w:rPr>
          <w:b/>
          <w:spacing w:val="-3"/>
          <w:sz w:val="28"/>
        </w:rPr>
        <w:t xml:space="preserve"> </w:t>
      </w:r>
      <w:r>
        <w:rPr>
          <w:b/>
          <w:sz w:val="28"/>
        </w:rPr>
        <w:t>и</w:t>
      </w:r>
      <w:r>
        <w:rPr>
          <w:b/>
          <w:spacing w:val="-4"/>
          <w:sz w:val="28"/>
        </w:rPr>
        <w:t xml:space="preserve"> </w:t>
      </w:r>
      <w:r>
        <w:rPr>
          <w:b/>
          <w:sz w:val="28"/>
        </w:rPr>
        <w:t>просветительской</w:t>
      </w:r>
      <w:r>
        <w:rPr>
          <w:b/>
          <w:spacing w:val="-3"/>
          <w:sz w:val="28"/>
        </w:rPr>
        <w:t xml:space="preserve"> </w:t>
      </w:r>
      <w:r>
        <w:rPr>
          <w:b/>
          <w:sz w:val="28"/>
        </w:rPr>
        <w:t>работы</w:t>
      </w:r>
      <w:r>
        <w:rPr>
          <w:b/>
          <w:spacing w:val="-3"/>
          <w:sz w:val="28"/>
        </w:rPr>
        <w:t xml:space="preserve"> </w:t>
      </w:r>
      <w:r>
        <w:rPr>
          <w:b/>
          <w:sz w:val="28"/>
        </w:rPr>
        <w:t>с</w:t>
      </w:r>
      <w:r>
        <w:rPr>
          <w:b/>
          <w:spacing w:val="-4"/>
          <w:sz w:val="28"/>
        </w:rPr>
        <w:t xml:space="preserve"> </w:t>
      </w:r>
      <w:r>
        <w:rPr>
          <w:b/>
          <w:sz w:val="28"/>
        </w:rPr>
        <w:t>родителями</w:t>
      </w:r>
      <w:r>
        <w:rPr>
          <w:b/>
          <w:spacing w:val="-6"/>
          <w:sz w:val="28"/>
        </w:rPr>
        <w:t xml:space="preserve"> </w:t>
      </w:r>
      <w:r>
        <w:rPr>
          <w:b/>
          <w:sz w:val="28"/>
        </w:rPr>
        <w:t>обучающихся,</w:t>
      </w:r>
      <w:r>
        <w:rPr>
          <w:b/>
          <w:spacing w:val="-1"/>
          <w:sz w:val="28"/>
        </w:rPr>
        <w:t xml:space="preserve"> </w:t>
      </w:r>
      <w:r>
        <w:rPr>
          <w:sz w:val="28"/>
        </w:rPr>
        <w:t>направленной</w:t>
      </w:r>
      <w:r>
        <w:rPr>
          <w:spacing w:val="-5"/>
          <w:sz w:val="28"/>
        </w:rPr>
        <w:t xml:space="preserve"> </w:t>
      </w:r>
      <w:r>
        <w:rPr>
          <w:sz w:val="28"/>
        </w:rPr>
        <w:t>на ознакомление взрослых с</w:t>
      </w:r>
      <w:r>
        <w:rPr>
          <w:spacing w:val="-3"/>
          <w:sz w:val="28"/>
        </w:rPr>
        <w:t xml:space="preserve"> </w:t>
      </w:r>
      <w:r>
        <w:rPr>
          <w:sz w:val="28"/>
        </w:rPr>
        <w:t>основными особенностями возрастных периодов развития</w:t>
      </w:r>
      <w:r>
        <w:rPr>
          <w:spacing w:val="-2"/>
          <w:sz w:val="28"/>
        </w:rPr>
        <w:t xml:space="preserve"> </w:t>
      </w:r>
      <w:r>
        <w:rPr>
          <w:sz w:val="28"/>
        </w:rPr>
        <w:t>и других вопросов, касающихся воспитания и обучения детей.</w:t>
      </w:r>
    </w:p>
    <w:p w:rsidR="004D7CF7" w:rsidRDefault="00FE487B">
      <w:pPr>
        <w:pStyle w:val="a4"/>
        <w:numPr>
          <w:ilvl w:val="0"/>
          <w:numId w:val="8"/>
        </w:numPr>
        <w:tabs>
          <w:tab w:val="left" w:pos="1217"/>
        </w:tabs>
        <w:spacing w:before="1"/>
        <w:ind w:left="511" w:right="1319" w:firstLine="427"/>
        <w:jc w:val="both"/>
        <w:rPr>
          <w:sz w:val="28"/>
        </w:rPr>
      </w:pPr>
      <w:r>
        <w:rPr>
          <w:b/>
          <w:sz w:val="28"/>
        </w:rPr>
        <w:t>Проведение</w:t>
      </w:r>
      <w:r>
        <w:rPr>
          <w:b/>
          <w:spacing w:val="-3"/>
          <w:sz w:val="28"/>
        </w:rPr>
        <w:t xml:space="preserve"> </w:t>
      </w:r>
      <w:r>
        <w:rPr>
          <w:b/>
          <w:sz w:val="28"/>
        </w:rPr>
        <w:t>групповых</w:t>
      </w:r>
      <w:r>
        <w:rPr>
          <w:b/>
          <w:spacing w:val="-2"/>
          <w:sz w:val="28"/>
        </w:rPr>
        <w:t xml:space="preserve"> </w:t>
      </w:r>
      <w:r>
        <w:rPr>
          <w:b/>
          <w:sz w:val="28"/>
        </w:rPr>
        <w:t>и</w:t>
      </w:r>
      <w:r>
        <w:rPr>
          <w:b/>
          <w:spacing w:val="-5"/>
          <w:sz w:val="28"/>
        </w:rPr>
        <w:t xml:space="preserve"> </w:t>
      </w:r>
      <w:r>
        <w:rPr>
          <w:b/>
          <w:sz w:val="28"/>
        </w:rPr>
        <w:t>индивидуальных</w:t>
      </w:r>
      <w:r>
        <w:rPr>
          <w:b/>
          <w:spacing w:val="-2"/>
          <w:sz w:val="28"/>
        </w:rPr>
        <w:t xml:space="preserve"> </w:t>
      </w:r>
      <w:r>
        <w:rPr>
          <w:b/>
          <w:sz w:val="28"/>
        </w:rPr>
        <w:t>консультаций</w:t>
      </w:r>
      <w:r>
        <w:rPr>
          <w:b/>
          <w:spacing w:val="-4"/>
          <w:sz w:val="28"/>
        </w:rPr>
        <w:t xml:space="preserve"> </w:t>
      </w:r>
      <w:r>
        <w:rPr>
          <w:b/>
          <w:sz w:val="28"/>
        </w:rPr>
        <w:t>с</w:t>
      </w:r>
      <w:r>
        <w:rPr>
          <w:b/>
          <w:spacing w:val="-4"/>
          <w:sz w:val="28"/>
        </w:rPr>
        <w:t xml:space="preserve"> </w:t>
      </w:r>
      <w:r>
        <w:rPr>
          <w:b/>
          <w:sz w:val="28"/>
        </w:rPr>
        <w:t>педагогами</w:t>
      </w:r>
      <w:r>
        <w:rPr>
          <w:b/>
          <w:spacing w:val="40"/>
          <w:sz w:val="28"/>
        </w:rPr>
        <w:t xml:space="preserve"> </w:t>
      </w:r>
      <w:r>
        <w:rPr>
          <w:sz w:val="28"/>
        </w:rPr>
        <w:t>по</w:t>
      </w:r>
      <w:r>
        <w:rPr>
          <w:spacing w:val="-2"/>
          <w:sz w:val="28"/>
        </w:rPr>
        <w:t xml:space="preserve"> </w:t>
      </w:r>
      <w:r>
        <w:rPr>
          <w:sz w:val="28"/>
        </w:rPr>
        <w:t>выявлению</w:t>
      </w:r>
      <w:r>
        <w:rPr>
          <w:spacing w:val="-4"/>
          <w:sz w:val="28"/>
        </w:rPr>
        <w:t xml:space="preserve"> </w:t>
      </w:r>
      <w:r>
        <w:rPr>
          <w:sz w:val="28"/>
        </w:rPr>
        <w:t>возможных</w:t>
      </w:r>
      <w:r>
        <w:rPr>
          <w:spacing w:val="-2"/>
          <w:sz w:val="28"/>
        </w:rPr>
        <w:t xml:space="preserve"> </w:t>
      </w:r>
      <w:r>
        <w:rPr>
          <w:sz w:val="28"/>
        </w:rPr>
        <w:t>сложностей</w:t>
      </w:r>
      <w:r>
        <w:rPr>
          <w:spacing w:val="-6"/>
          <w:sz w:val="28"/>
        </w:rPr>
        <w:t xml:space="preserve"> </w:t>
      </w:r>
      <w:r>
        <w:rPr>
          <w:sz w:val="28"/>
        </w:rPr>
        <w:t>в формировании УУД и реализации ФГОС</w:t>
      </w:r>
    </w:p>
    <w:p w:rsidR="004D7CF7" w:rsidRDefault="00FE487B">
      <w:pPr>
        <w:pStyle w:val="1"/>
        <w:numPr>
          <w:ilvl w:val="0"/>
          <w:numId w:val="8"/>
        </w:numPr>
        <w:tabs>
          <w:tab w:val="left" w:pos="1217"/>
        </w:tabs>
        <w:spacing w:before="4" w:line="319" w:lineRule="exact"/>
        <w:ind w:left="1217" w:hanging="279"/>
        <w:jc w:val="both"/>
      </w:pPr>
      <w:r>
        <w:t>Проведение</w:t>
      </w:r>
      <w:r>
        <w:rPr>
          <w:spacing w:val="-10"/>
        </w:rPr>
        <w:t xml:space="preserve"> </w:t>
      </w:r>
      <w:r>
        <w:t>консультационной</w:t>
      </w:r>
      <w:r>
        <w:rPr>
          <w:spacing w:val="-8"/>
        </w:rPr>
        <w:t xml:space="preserve"> </w:t>
      </w:r>
      <w:r>
        <w:t>и</w:t>
      </w:r>
      <w:r>
        <w:rPr>
          <w:spacing w:val="-10"/>
        </w:rPr>
        <w:t xml:space="preserve"> </w:t>
      </w:r>
      <w:r>
        <w:t>просветительской,</w:t>
      </w:r>
      <w:r>
        <w:rPr>
          <w:spacing w:val="-8"/>
        </w:rPr>
        <w:t xml:space="preserve"> </w:t>
      </w:r>
      <w:r>
        <w:t>профилактической</w:t>
      </w:r>
      <w:r>
        <w:rPr>
          <w:spacing w:val="54"/>
        </w:rPr>
        <w:t xml:space="preserve"> </w:t>
      </w:r>
      <w:r>
        <w:t>работы</w:t>
      </w:r>
      <w:r>
        <w:rPr>
          <w:spacing w:val="-8"/>
        </w:rPr>
        <w:t xml:space="preserve"> </w:t>
      </w:r>
      <w:r>
        <w:t>с</w:t>
      </w:r>
      <w:r>
        <w:rPr>
          <w:spacing w:val="-8"/>
        </w:rPr>
        <w:t xml:space="preserve"> </w:t>
      </w:r>
      <w:r>
        <w:rPr>
          <w:spacing w:val="-2"/>
        </w:rPr>
        <w:t>обучающимися.</w:t>
      </w:r>
    </w:p>
    <w:p w:rsidR="004D7CF7" w:rsidRDefault="00FE487B">
      <w:pPr>
        <w:pStyle w:val="a4"/>
        <w:numPr>
          <w:ilvl w:val="0"/>
          <w:numId w:val="8"/>
        </w:numPr>
        <w:tabs>
          <w:tab w:val="left" w:pos="1245"/>
        </w:tabs>
        <w:ind w:left="938" w:right="1126" w:firstLine="0"/>
        <w:jc w:val="both"/>
        <w:rPr>
          <w:sz w:val="28"/>
        </w:rPr>
      </w:pPr>
      <w:r>
        <w:rPr>
          <w:b/>
          <w:sz w:val="28"/>
        </w:rPr>
        <w:t xml:space="preserve">Коррекционно-развивающая работа </w:t>
      </w:r>
      <w:r>
        <w:rPr>
          <w:sz w:val="28"/>
        </w:rPr>
        <w:t>проводится с обучающимися (разрабатывается и реализуется по результатам диагностических обследований, либо по запросу участников образовательной деятельности). Проведение психолого-педагогических элективных курсов направленных на самоопределение подростков и выбор ими дальнейшего образовательного маршрута.</w:t>
      </w:r>
    </w:p>
    <w:p w:rsidR="004D7CF7" w:rsidRDefault="00FE487B">
      <w:pPr>
        <w:pStyle w:val="a4"/>
        <w:numPr>
          <w:ilvl w:val="0"/>
          <w:numId w:val="8"/>
        </w:numPr>
        <w:tabs>
          <w:tab w:val="left" w:pos="1326"/>
        </w:tabs>
        <w:ind w:left="938" w:right="1125" w:firstLine="0"/>
        <w:jc w:val="both"/>
        <w:rPr>
          <w:sz w:val="28"/>
        </w:rPr>
      </w:pPr>
      <w:r>
        <w:rPr>
          <w:b/>
          <w:sz w:val="28"/>
        </w:rPr>
        <w:t>Аналитическая работа</w:t>
      </w:r>
      <w:r>
        <w:rPr>
          <w:sz w:val="28"/>
        </w:rPr>
        <w:t>, направленная на осмысление итогов</w:t>
      </w:r>
      <w:r>
        <w:rPr>
          <w:spacing w:val="40"/>
          <w:sz w:val="28"/>
        </w:rPr>
        <w:t xml:space="preserve"> </w:t>
      </w:r>
      <w:r>
        <w:rPr>
          <w:sz w:val="28"/>
        </w:rPr>
        <w:t>деятельности по психолого- педагогическому сопровождению ФГОС НОО, планирование работы на следующий год. Организация и проведение педагогического совета (Консилиума) по готовности к выбору учащимися индивидуального образовательного маршрута.</w:t>
      </w:r>
    </w:p>
    <w:p w:rsidR="004D7CF7" w:rsidRDefault="00FE487B">
      <w:pPr>
        <w:spacing w:before="321"/>
        <w:ind w:left="511" w:right="1128" w:firstLine="708"/>
        <w:rPr>
          <w:sz w:val="28"/>
        </w:rPr>
      </w:pPr>
      <w:r>
        <w:rPr>
          <w:b/>
          <w:sz w:val="28"/>
        </w:rPr>
        <w:t>Таким</w:t>
      </w:r>
      <w:r>
        <w:rPr>
          <w:b/>
          <w:spacing w:val="80"/>
          <w:sz w:val="28"/>
        </w:rPr>
        <w:t xml:space="preserve"> </w:t>
      </w:r>
      <w:r>
        <w:rPr>
          <w:b/>
          <w:sz w:val="28"/>
        </w:rPr>
        <w:t>образом,</w:t>
      </w:r>
      <w:r>
        <w:rPr>
          <w:b/>
          <w:spacing w:val="80"/>
          <w:sz w:val="28"/>
        </w:rPr>
        <w:t xml:space="preserve"> </w:t>
      </w:r>
      <w:r>
        <w:rPr>
          <w:b/>
          <w:sz w:val="28"/>
        </w:rPr>
        <w:t>психолого-педагогические</w:t>
      </w:r>
      <w:r>
        <w:rPr>
          <w:b/>
          <w:spacing w:val="80"/>
          <w:sz w:val="28"/>
        </w:rPr>
        <w:t xml:space="preserve"> </w:t>
      </w:r>
      <w:r>
        <w:rPr>
          <w:b/>
          <w:sz w:val="28"/>
        </w:rPr>
        <w:t>условия</w:t>
      </w:r>
      <w:r>
        <w:rPr>
          <w:b/>
          <w:spacing w:val="80"/>
          <w:sz w:val="28"/>
        </w:rPr>
        <w:t xml:space="preserve"> </w:t>
      </w:r>
      <w:r>
        <w:rPr>
          <w:b/>
          <w:sz w:val="28"/>
        </w:rPr>
        <w:t>реализации</w:t>
      </w:r>
      <w:r>
        <w:rPr>
          <w:b/>
          <w:spacing w:val="80"/>
          <w:sz w:val="28"/>
        </w:rPr>
        <w:t xml:space="preserve"> </w:t>
      </w:r>
      <w:r>
        <w:rPr>
          <w:sz w:val="28"/>
        </w:rPr>
        <w:t>основной</w:t>
      </w:r>
      <w:r>
        <w:rPr>
          <w:spacing w:val="80"/>
          <w:sz w:val="28"/>
        </w:rPr>
        <w:t xml:space="preserve"> </w:t>
      </w:r>
      <w:r>
        <w:rPr>
          <w:sz w:val="28"/>
        </w:rPr>
        <w:t>общеобразовательной</w:t>
      </w:r>
      <w:r>
        <w:rPr>
          <w:spacing w:val="80"/>
          <w:sz w:val="28"/>
        </w:rPr>
        <w:t xml:space="preserve"> </w:t>
      </w:r>
      <w:r>
        <w:rPr>
          <w:sz w:val="28"/>
        </w:rPr>
        <w:t>программы общего образования в МОУ «СОШ № 43» обеспечивают:</w:t>
      </w:r>
    </w:p>
    <w:p w:rsidR="004D7CF7" w:rsidRDefault="00FE487B">
      <w:pPr>
        <w:pStyle w:val="a4"/>
        <w:numPr>
          <w:ilvl w:val="1"/>
          <w:numId w:val="8"/>
        </w:numPr>
        <w:tabs>
          <w:tab w:val="left" w:pos="1557"/>
        </w:tabs>
        <w:ind w:right="1131" w:firstLine="708"/>
        <w:rPr>
          <w:sz w:val="28"/>
        </w:rPr>
      </w:pPr>
      <w:r>
        <w:rPr>
          <w:sz w:val="28"/>
        </w:rPr>
        <w:t>преемственность</w:t>
      </w:r>
      <w:r>
        <w:rPr>
          <w:spacing w:val="40"/>
          <w:sz w:val="28"/>
        </w:rPr>
        <w:t xml:space="preserve"> </w:t>
      </w:r>
      <w:r>
        <w:rPr>
          <w:sz w:val="28"/>
        </w:rPr>
        <w:t>содержания</w:t>
      </w:r>
      <w:r>
        <w:rPr>
          <w:spacing w:val="40"/>
          <w:sz w:val="28"/>
        </w:rPr>
        <w:t xml:space="preserve"> </w:t>
      </w:r>
      <w:r>
        <w:rPr>
          <w:sz w:val="28"/>
        </w:rPr>
        <w:t>и</w:t>
      </w:r>
      <w:r>
        <w:rPr>
          <w:spacing w:val="40"/>
          <w:sz w:val="28"/>
        </w:rPr>
        <w:t xml:space="preserve"> </w:t>
      </w:r>
      <w:r>
        <w:rPr>
          <w:sz w:val="28"/>
        </w:rPr>
        <w:t>форм</w:t>
      </w:r>
      <w:r>
        <w:rPr>
          <w:spacing w:val="40"/>
          <w:sz w:val="28"/>
        </w:rPr>
        <w:t xml:space="preserve"> </w:t>
      </w:r>
      <w:r>
        <w:rPr>
          <w:sz w:val="28"/>
        </w:rPr>
        <w:t>организации</w:t>
      </w:r>
      <w:r>
        <w:rPr>
          <w:spacing w:val="40"/>
          <w:sz w:val="28"/>
        </w:rPr>
        <w:t xml:space="preserve"> </w:t>
      </w:r>
      <w:r>
        <w:rPr>
          <w:sz w:val="28"/>
        </w:rPr>
        <w:t>образовательной</w:t>
      </w:r>
      <w:r>
        <w:rPr>
          <w:spacing w:val="40"/>
          <w:sz w:val="28"/>
        </w:rPr>
        <w:t xml:space="preserve"> </w:t>
      </w:r>
      <w:r>
        <w:rPr>
          <w:sz w:val="28"/>
        </w:rPr>
        <w:t>деятельности,</w:t>
      </w:r>
      <w:r>
        <w:rPr>
          <w:spacing w:val="40"/>
          <w:sz w:val="28"/>
        </w:rPr>
        <w:t xml:space="preserve"> </w:t>
      </w:r>
      <w:r>
        <w:rPr>
          <w:sz w:val="28"/>
        </w:rPr>
        <w:t>обеспечивающей</w:t>
      </w:r>
      <w:r>
        <w:rPr>
          <w:spacing w:val="40"/>
          <w:sz w:val="28"/>
        </w:rPr>
        <w:t xml:space="preserve"> </w:t>
      </w:r>
      <w:r>
        <w:rPr>
          <w:sz w:val="28"/>
        </w:rPr>
        <w:t>реализацию основных образовательных программ начального образования и основного общего образования;</w:t>
      </w:r>
    </w:p>
    <w:p w:rsidR="004D7CF7" w:rsidRDefault="00FE487B">
      <w:pPr>
        <w:pStyle w:val="a3"/>
        <w:spacing w:line="321" w:lineRule="exact"/>
        <w:ind w:left="1219"/>
      </w:pPr>
      <w:r>
        <w:t>•учет</w:t>
      </w:r>
      <w:r>
        <w:rPr>
          <w:spacing w:val="-9"/>
        </w:rPr>
        <w:t xml:space="preserve"> </w:t>
      </w:r>
      <w:r>
        <w:t>специфики</w:t>
      </w:r>
      <w:r>
        <w:rPr>
          <w:spacing w:val="-8"/>
        </w:rPr>
        <w:t xml:space="preserve"> </w:t>
      </w:r>
      <w:r>
        <w:t>возрастного</w:t>
      </w:r>
      <w:r>
        <w:rPr>
          <w:spacing w:val="-8"/>
        </w:rPr>
        <w:t xml:space="preserve"> </w:t>
      </w:r>
      <w:r>
        <w:t>психофизического</w:t>
      </w:r>
      <w:r>
        <w:rPr>
          <w:spacing w:val="-12"/>
        </w:rPr>
        <w:t xml:space="preserve"> </w:t>
      </w:r>
      <w:r>
        <w:t>развития</w:t>
      </w:r>
      <w:r>
        <w:rPr>
          <w:spacing w:val="-11"/>
        </w:rPr>
        <w:t xml:space="preserve"> </w:t>
      </w:r>
      <w:r>
        <w:rPr>
          <w:spacing w:val="-2"/>
        </w:rPr>
        <w:t>обучающихся;</w:t>
      </w:r>
    </w:p>
    <w:p w:rsidR="004D7CF7" w:rsidRDefault="00FE487B">
      <w:pPr>
        <w:pStyle w:val="a4"/>
        <w:numPr>
          <w:ilvl w:val="1"/>
          <w:numId w:val="8"/>
        </w:numPr>
        <w:tabs>
          <w:tab w:val="left" w:pos="1529"/>
          <w:tab w:val="left" w:pos="3491"/>
          <w:tab w:val="left" w:pos="3850"/>
          <w:tab w:val="left" w:pos="5120"/>
          <w:tab w:val="left" w:pos="8536"/>
          <w:tab w:val="left" w:pos="10679"/>
          <w:tab w:val="left" w:pos="12766"/>
          <w:tab w:val="left" w:pos="13128"/>
        </w:tabs>
        <w:spacing w:line="242" w:lineRule="auto"/>
        <w:ind w:right="1136" w:firstLine="708"/>
        <w:rPr>
          <w:sz w:val="28"/>
        </w:rPr>
      </w:pPr>
      <w:r>
        <w:rPr>
          <w:spacing w:val="-2"/>
          <w:sz w:val="28"/>
        </w:rPr>
        <w:t>формирование</w:t>
      </w:r>
      <w:r>
        <w:rPr>
          <w:sz w:val="28"/>
        </w:rPr>
        <w:tab/>
      </w:r>
      <w:r>
        <w:rPr>
          <w:spacing w:val="-10"/>
          <w:sz w:val="28"/>
        </w:rPr>
        <w:t>и</w:t>
      </w:r>
      <w:r>
        <w:rPr>
          <w:sz w:val="28"/>
        </w:rPr>
        <w:tab/>
      </w:r>
      <w:r>
        <w:rPr>
          <w:spacing w:val="-2"/>
          <w:sz w:val="28"/>
        </w:rPr>
        <w:t>развитие</w:t>
      </w:r>
      <w:r>
        <w:rPr>
          <w:sz w:val="28"/>
        </w:rPr>
        <w:tab/>
      </w:r>
      <w:r>
        <w:rPr>
          <w:spacing w:val="-2"/>
          <w:sz w:val="28"/>
        </w:rPr>
        <w:t>психолого-педагогической</w:t>
      </w:r>
      <w:r>
        <w:rPr>
          <w:sz w:val="28"/>
        </w:rPr>
        <w:tab/>
      </w:r>
      <w:r>
        <w:rPr>
          <w:spacing w:val="-2"/>
          <w:sz w:val="28"/>
        </w:rPr>
        <w:t>компетентности</w:t>
      </w:r>
      <w:r>
        <w:rPr>
          <w:sz w:val="28"/>
        </w:rPr>
        <w:tab/>
      </w:r>
      <w:r>
        <w:rPr>
          <w:spacing w:val="-2"/>
          <w:sz w:val="28"/>
        </w:rPr>
        <w:t>педагогических</w:t>
      </w:r>
      <w:r>
        <w:rPr>
          <w:sz w:val="28"/>
        </w:rPr>
        <w:tab/>
      </w:r>
      <w:r>
        <w:rPr>
          <w:spacing w:val="-10"/>
          <w:sz w:val="28"/>
        </w:rPr>
        <w:t>и</w:t>
      </w:r>
      <w:r>
        <w:rPr>
          <w:sz w:val="28"/>
        </w:rPr>
        <w:tab/>
      </w:r>
      <w:r>
        <w:rPr>
          <w:spacing w:val="-2"/>
          <w:sz w:val="28"/>
        </w:rPr>
        <w:t xml:space="preserve">административных </w:t>
      </w:r>
      <w:r>
        <w:rPr>
          <w:sz w:val="28"/>
        </w:rPr>
        <w:t>работников, родителей (законных представителей) обучающихся;</w:t>
      </w:r>
    </w:p>
    <w:p w:rsidR="004D7CF7" w:rsidRDefault="004D7CF7">
      <w:pPr>
        <w:pStyle w:val="a4"/>
        <w:spacing w:line="242" w:lineRule="auto"/>
        <w:rPr>
          <w:sz w:val="28"/>
        </w:rPr>
        <w:sectPr w:rsidR="004D7CF7">
          <w:pgSz w:w="16840" w:h="12410" w:orient="landscape"/>
          <w:pgMar w:top="480" w:right="0" w:bottom="1720" w:left="283" w:header="0" w:footer="1489" w:gutter="0"/>
          <w:cols w:space="720"/>
        </w:sectPr>
      </w:pPr>
    </w:p>
    <w:p w:rsidR="004D7CF7" w:rsidRDefault="00FE487B">
      <w:pPr>
        <w:pStyle w:val="a3"/>
        <w:spacing w:before="73"/>
        <w:ind w:right="1134" w:firstLine="708"/>
        <w:jc w:val="both"/>
      </w:pPr>
      <w:r>
        <w:lastRenderedPageBreak/>
        <w:t>•вариативность направлений психолого-педагогического сопровождения участников образовательного процесса (сохранение и укрепление психологического здоровья обучающихся; формирование ценности здоровья и безопасного образа жизни; дифференциация и индивидуализация обучения;</w:t>
      </w:r>
    </w:p>
    <w:p w:rsidR="004D7CF7" w:rsidRDefault="00FE487B">
      <w:pPr>
        <w:pStyle w:val="a4"/>
        <w:numPr>
          <w:ilvl w:val="2"/>
          <w:numId w:val="8"/>
        </w:numPr>
        <w:tabs>
          <w:tab w:val="left" w:pos="1951"/>
        </w:tabs>
        <w:spacing w:before="1"/>
        <w:ind w:right="1139"/>
        <w:jc w:val="both"/>
        <w:rPr>
          <w:sz w:val="28"/>
        </w:rPr>
      </w:pPr>
      <w:r>
        <w:rPr>
          <w:sz w:val="28"/>
        </w:rPr>
        <w:t>мониторинг возможностей и способностей обучающихся, детей с ограниченными возможностями здоровья; формирование коммуникативных навыков в разновозрастной среде и среде сверстников; поддержка детских объединений, ученического самоуправления);</w:t>
      </w:r>
    </w:p>
    <w:p w:rsidR="004D7CF7" w:rsidRDefault="00FE487B">
      <w:pPr>
        <w:pStyle w:val="a4"/>
        <w:numPr>
          <w:ilvl w:val="1"/>
          <w:numId w:val="8"/>
        </w:numPr>
        <w:tabs>
          <w:tab w:val="left" w:pos="1388"/>
        </w:tabs>
        <w:spacing w:before="1"/>
        <w:ind w:right="1135" w:firstLine="708"/>
        <w:rPr>
          <w:sz w:val="28"/>
        </w:rPr>
      </w:pPr>
      <w:r>
        <w:rPr>
          <w:sz w:val="28"/>
        </w:rPr>
        <w:t>диверсификацию</w:t>
      </w:r>
      <w:r>
        <w:rPr>
          <w:spacing w:val="-5"/>
          <w:sz w:val="28"/>
        </w:rPr>
        <w:t xml:space="preserve"> </w:t>
      </w:r>
      <w:r>
        <w:rPr>
          <w:sz w:val="28"/>
        </w:rPr>
        <w:t>уровней</w:t>
      </w:r>
      <w:r>
        <w:rPr>
          <w:spacing w:val="-3"/>
          <w:sz w:val="28"/>
        </w:rPr>
        <w:t xml:space="preserve"> </w:t>
      </w:r>
      <w:r>
        <w:rPr>
          <w:sz w:val="28"/>
        </w:rPr>
        <w:t>психолого-педагогического</w:t>
      </w:r>
      <w:r>
        <w:rPr>
          <w:spacing w:val="-4"/>
          <w:sz w:val="28"/>
        </w:rPr>
        <w:t xml:space="preserve"> </w:t>
      </w:r>
      <w:r>
        <w:rPr>
          <w:sz w:val="28"/>
        </w:rPr>
        <w:t>сопровождения</w:t>
      </w:r>
      <w:r>
        <w:rPr>
          <w:spacing w:val="-3"/>
          <w:sz w:val="28"/>
        </w:rPr>
        <w:t xml:space="preserve"> </w:t>
      </w:r>
      <w:r>
        <w:rPr>
          <w:sz w:val="28"/>
        </w:rPr>
        <w:t>(индивидуальный,</w:t>
      </w:r>
      <w:r>
        <w:rPr>
          <w:spacing w:val="-4"/>
          <w:sz w:val="28"/>
        </w:rPr>
        <w:t xml:space="preserve"> </w:t>
      </w:r>
      <w:r>
        <w:rPr>
          <w:sz w:val="28"/>
        </w:rPr>
        <w:t>групповой,</w:t>
      </w:r>
      <w:r>
        <w:rPr>
          <w:spacing w:val="-4"/>
          <w:sz w:val="28"/>
        </w:rPr>
        <w:t xml:space="preserve"> </w:t>
      </w:r>
      <w:r>
        <w:rPr>
          <w:sz w:val="28"/>
        </w:rPr>
        <w:t>уровень</w:t>
      </w:r>
      <w:r>
        <w:rPr>
          <w:spacing w:val="-6"/>
          <w:sz w:val="28"/>
        </w:rPr>
        <w:t xml:space="preserve"> </w:t>
      </w:r>
      <w:r>
        <w:rPr>
          <w:sz w:val="28"/>
        </w:rPr>
        <w:t>класса, уровень учреждения);</w:t>
      </w:r>
    </w:p>
    <w:p w:rsidR="004D7CF7" w:rsidRDefault="00FE487B">
      <w:pPr>
        <w:pStyle w:val="a4"/>
        <w:numPr>
          <w:ilvl w:val="1"/>
          <w:numId w:val="8"/>
        </w:numPr>
        <w:tabs>
          <w:tab w:val="left" w:pos="1387"/>
        </w:tabs>
        <w:spacing w:line="242" w:lineRule="auto"/>
        <w:ind w:right="1593" w:firstLine="708"/>
        <w:rPr>
          <w:b/>
          <w:sz w:val="28"/>
        </w:rPr>
      </w:pPr>
      <w:r>
        <w:rPr>
          <w:sz w:val="28"/>
        </w:rPr>
        <w:t xml:space="preserve">вариативность форм психолого-педагогического сопровождения участников образовательной деятельности </w:t>
      </w:r>
      <w:r>
        <w:rPr>
          <w:b/>
          <w:sz w:val="28"/>
        </w:rPr>
        <w:t>Данные</w:t>
      </w:r>
      <w:r>
        <w:rPr>
          <w:b/>
          <w:spacing w:val="-2"/>
          <w:sz w:val="28"/>
        </w:rPr>
        <w:t xml:space="preserve"> </w:t>
      </w:r>
      <w:r>
        <w:rPr>
          <w:b/>
          <w:sz w:val="28"/>
        </w:rPr>
        <w:t>условия</w:t>
      </w:r>
      <w:r>
        <w:rPr>
          <w:b/>
          <w:spacing w:val="-4"/>
          <w:sz w:val="28"/>
        </w:rPr>
        <w:t xml:space="preserve"> </w:t>
      </w:r>
      <w:r>
        <w:rPr>
          <w:b/>
          <w:sz w:val="28"/>
        </w:rPr>
        <w:t>учтены</w:t>
      </w:r>
      <w:r>
        <w:rPr>
          <w:b/>
          <w:spacing w:val="-4"/>
          <w:sz w:val="28"/>
        </w:rPr>
        <w:t xml:space="preserve"> </w:t>
      </w:r>
      <w:r>
        <w:rPr>
          <w:b/>
          <w:sz w:val="28"/>
        </w:rPr>
        <w:t>при</w:t>
      </w:r>
      <w:r>
        <w:rPr>
          <w:b/>
          <w:spacing w:val="-3"/>
          <w:sz w:val="28"/>
        </w:rPr>
        <w:t xml:space="preserve"> </w:t>
      </w:r>
      <w:r>
        <w:rPr>
          <w:b/>
          <w:sz w:val="28"/>
        </w:rPr>
        <w:t>разработке</w:t>
      </w:r>
      <w:r>
        <w:rPr>
          <w:b/>
          <w:spacing w:val="-2"/>
          <w:sz w:val="28"/>
        </w:rPr>
        <w:t xml:space="preserve"> </w:t>
      </w:r>
      <w:r>
        <w:rPr>
          <w:b/>
          <w:sz w:val="28"/>
        </w:rPr>
        <w:t>содержательного</w:t>
      </w:r>
      <w:r>
        <w:rPr>
          <w:b/>
          <w:spacing w:val="-2"/>
          <w:sz w:val="28"/>
        </w:rPr>
        <w:t xml:space="preserve"> </w:t>
      </w:r>
      <w:r>
        <w:rPr>
          <w:b/>
          <w:sz w:val="28"/>
        </w:rPr>
        <w:t>раздела</w:t>
      </w:r>
      <w:r>
        <w:rPr>
          <w:b/>
          <w:spacing w:val="-1"/>
          <w:sz w:val="28"/>
        </w:rPr>
        <w:t xml:space="preserve"> </w:t>
      </w:r>
      <w:r>
        <w:rPr>
          <w:b/>
          <w:sz w:val="28"/>
        </w:rPr>
        <w:t>ООП НОО,</w:t>
      </w:r>
      <w:r>
        <w:rPr>
          <w:b/>
          <w:spacing w:val="-4"/>
          <w:sz w:val="28"/>
        </w:rPr>
        <w:t xml:space="preserve"> </w:t>
      </w:r>
      <w:r>
        <w:rPr>
          <w:b/>
          <w:sz w:val="28"/>
        </w:rPr>
        <w:t>а</w:t>
      </w:r>
      <w:r>
        <w:rPr>
          <w:b/>
          <w:spacing w:val="-1"/>
          <w:sz w:val="28"/>
        </w:rPr>
        <w:t xml:space="preserve"> </w:t>
      </w:r>
      <w:r>
        <w:rPr>
          <w:b/>
          <w:sz w:val="28"/>
        </w:rPr>
        <w:t>также</w:t>
      </w:r>
      <w:r>
        <w:rPr>
          <w:b/>
          <w:spacing w:val="-2"/>
          <w:sz w:val="28"/>
        </w:rPr>
        <w:t xml:space="preserve"> </w:t>
      </w:r>
      <w:r>
        <w:rPr>
          <w:b/>
          <w:sz w:val="28"/>
        </w:rPr>
        <w:t>они</w:t>
      </w:r>
      <w:r>
        <w:rPr>
          <w:b/>
          <w:spacing w:val="-3"/>
          <w:sz w:val="28"/>
        </w:rPr>
        <w:t xml:space="preserve"> </w:t>
      </w:r>
      <w:r>
        <w:rPr>
          <w:b/>
          <w:sz w:val="28"/>
        </w:rPr>
        <w:t>являются</w:t>
      </w:r>
      <w:r>
        <w:rPr>
          <w:b/>
          <w:spacing w:val="-3"/>
          <w:sz w:val="28"/>
        </w:rPr>
        <w:t xml:space="preserve"> </w:t>
      </w:r>
      <w:r>
        <w:rPr>
          <w:b/>
          <w:sz w:val="28"/>
        </w:rPr>
        <w:t>критериями внутренней оценки реализации</w:t>
      </w:r>
      <w:r>
        <w:rPr>
          <w:b/>
          <w:spacing w:val="40"/>
          <w:sz w:val="28"/>
        </w:rPr>
        <w:t xml:space="preserve"> </w:t>
      </w:r>
      <w:r>
        <w:rPr>
          <w:b/>
          <w:sz w:val="28"/>
        </w:rPr>
        <w:t>программы.</w:t>
      </w:r>
    </w:p>
    <w:p w:rsidR="004D7CF7" w:rsidRDefault="00FE487B">
      <w:pPr>
        <w:pStyle w:val="1"/>
        <w:numPr>
          <w:ilvl w:val="1"/>
          <w:numId w:val="30"/>
        </w:numPr>
        <w:tabs>
          <w:tab w:val="left" w:pos="1001"/>
        </w:tabs>
        <w:spacing w:before="269" w:line="319" w:lineRule="exact"/>
        <w:ind w:left="1001" w:hanging="490"/>
        <w:jc w:val="both"/>
      </w:pPr>
      <w:bookmarkStart w:id="42" w:name="_TOC_250004"/>
      <w:r>
        <w:t>Финансовое</w:t>
      </w:r>
      <w:r>
        <w:rPr>
          <w:spacing w:val="-14"/>
        </w:rPr>
        <w:t xml:space="preserve"> </w:t>
      </w:r>
      <w:r>
        <w:t>обеспечение</w:t>
      </w:r>
      <w:r>
        <w:rPr>
          <w:spacing w:val="-9"/>
        </w:rPr>
        <w:t xml:space="preserve"> </w:t>
      </w:r>
      <w:r>
        <w:t>реализации</w:t>
      </w:r>
      <w:r>
        <w:rPr>
          <w:spacing w:val="-10"/>
        </w:rPr>
        <w:t xml:space="preserve"> </w:t>
      </w:r>
      <w:r>
        <w:t>основной</w:t>
      </w:r>
      <w:r>
        <w:rPr>
          <w:spacing w:val="-10"/>
        </w:rPr>
        <w:t xml:space="preserve"> </w:t>
      </w:r>
      <w:r>
        <w:t>образовательной</w:t>
      </w:r>
      <w:r>
        <w:rPr>
          <w:spacing w:val="-9"/>
        </w:rPr>
        <w:t xml:space="preserve"> </w:t>
      </w:r>
      <w:bookmarkEnd w:id="42"/>
      <w:r>
        <w:rPr>
          <w:spacing w:val="-2"/>
        </w:rPr>
        <w:t>программы</w:t>
      </w:r>
    </w:p>
    <w:p w:rsidR="004D7CF7" w:rsidRDefault="00FE487B">
      <w:pPr>
        <w:pStyle w:val="a3"/>
        <w:spacing w:line="276" w:lineRule="auto"/>
        <w:ind w:right="1134" w:firstLine="708"/>
        <w:jc w:val="both"/>
      </w:pPr>
      <w:r>
        <w:t>Финансовое обеспечение реализации основной общеобразовательной программы начального общего образования МОУ «Средняя школа №43»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отражен в муниципальном задании ПГО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 Муниципальное задание обеспечивает соответствие показателей объёмов и качества предоставляемых школой услуг (выполнения работ) размерам направляемых на эти цели средств бюджета.</w:t>
      </w:r>
    </w:p>
    <w:p w:rsidR="004D7CF7" w:rsidRDefault="00FE487B">
      <w:pPr>
        <w:pStyle w:val="a3"/>
        <w:spacing w:line="276" w:lineRule="auto"/>
        <w:ind w:right="1132" w:firstLine="708"/>
        <w:jc w:val="both"/>
      </w:pPr>
      <w:r>
        <w:t>Финансовое обеспечение муниципального задания по реализации основной образовательной программы начального общего образования осуществляется на основе нормативного подушевого финансирования. Введение нормативного подушевого финансирования определяет механизм формирования расходов и доведения средств на реализацию государственных гарантий прав граждан на получение общедоступного и бесплатного общего образования в соответствии</w:t>
      </w:r>
      <w:r>
        <w:rPr>
          <w:spacing w:val="40"/>
        </w:rPr>
        <w:t xml:space="preserve"> </w:t>
      </w:r>
      <w:r>
        <w:t>с требованиями Стандарта.</w:t>
      </w:r>
    </w:p>
    <w:p w:rsidR="004D7CF7" w:rsidRDefault="00FE487B">
      <w:pPr>
        <w:pStyle w:val="a3"/>
        <w:spacing w:line="276" w:lineRule="auto"/>
        <w:ind w:right="1133" w:firstLine="708"/>
        <w:jc w:val="both"/>
      </w:pPr>
      <w:r>
        <w:t>Применение принципа нормативного подушевого финансирования на уровне школы заключается в определении стоимости стандартной (базовой) бюджетной образовательной услуги в образовательном учреждении не ниже уровня фактически сложившейся стоимости в предыдущем финансовом году.</w:t>
      </w:r>
    </w:p>
    <w:p w:rsidR="004D7CF7" w:rsidRDefault="004D7CF7">
      <w:pPr>
        <w:pStyle w:val="a3"/>
        <w:spacing w:line="276" w:lineRule="auto"/>
        <w:jc w:val="both"/>
        <w:sectPr w:rsidR="004D7CF7">
          <w:pgSz w:w="16840" w:h="12410" w:orient="landscape"/>
          <w:pgMar w:top="480" w:right="0" w:bottom="1720" w:left="283" w:header="0" w:footer="1489" w:gutter="0"/>
          <w:cols w:space="720"/>
        </w:sectPr>
      </w:pPr>
    </w:p>
    <w:p w:rsidR="004D7CF7" w:rsidRDefault="00FE487B">
      <w:pPr>
        <w:pStyle w:val="a3"/>
        <w:spacing w:before="73" w:line="276" w:lineRule="auto"/>
        <w:ind w:right="1128" w:firstLine="708"/>
        <w:jc w:val="both"/>
      </w:pPr>
      <w:r>
        <w:lastRenderedPageBreak/>
        <w:t>Региональный расчётный подушевой норматив — это минимально допустимый объём финансовых средств, необходимых для реализации основной образовательной программы в учреждениях Республики Карелия в соответствии со Стандартом в расчёте на одного обучающегося в год, определяемый раздельно для образовательных учреждений, расположенных в городской и сельской местности.</w:t>
      </w:r>
    </w:p>
    <w:p w:rsidR="004D7CF7" w:rsidRDefault="00FE487B">
      <w:pPr>
        <w:pStyle w:val="a3"/>
        <w:spacing w:before="1" w:line="278" w:lineRule="auto"/>
        <w:ind w:right="1140"/>
        <w:jc w:val="both"/>
      </w:pPr>
      <w:r>
        <w:t>Органы местного самоуправления могут устанавливать дополнительные нормативы финансирования образовательных учреждений за счёт средств местных бюджетов сверх установленного регионального подушевого норматива.</w:t>
      </w:r>
    </w:p>
    <w:p w:rsidR="004D7CF7" w:rsidRDefault="004D7CF7">
      <w:pPr>
        <w:pStyle w:val="a3"/>
        <w:spacing w:before="49"/>
        <w:ind w:left="0"/>
      </w:pPr>
    </w:p>
    <w:p w:rsidR="004D7CF7" w:rsidRDefault="00FE487B">
      <w:pPr>
        <w:pStyle w:val="2"/>
      </w:pPr>
      <w:r>
        <w:t>Региональный</w:t>
      </w:r>
      <w:r>
        <w:rPr>
          <w:spacing w:val="-10"/>
        </w:rPr>
        <w:t xml:space="preserve"> </w:t>
      </w:r>
      <w:r>
        <w:t>расчётный</w:t>
      </w:r>
      <w:r>
        <w:rPr>
          <w:spacing w:val="-8"/>
        </w:rPr>
        <w:t xml:space="preserve"> </w:t>
      </w:r>
      <w:r>
        <w:t>подушевой</w:t>
      </w:r>
      <w:r>
        <w:rPr>
          <w:spacing w:val="-9"/>
        </w:rPr>
        <w:t xml:space="preserve"> </w:t>
      </w:r>
      <w:r>
        <w:t>норматив</w:t>
      </w:r>
      <w:r>
        <w:rPr>
          <w:spacing w:val="-9"/>
        </w:rPr>
        <w:t xml:space="preserve"> </w:t>
      </w:r>
      <w:r>
        <w:t>покрывает</w:t>
      </w:r>
      <w:r>
        <w:rPr>
          <w:spacing w:val="-6"/>
        </w:rPr>
        <w:t xml:space="preserve"> </w:t>
      </w:r>
      <w:r>
        <w:t>следующие</w:t>
      </w:r>
      <w:r>
        <w:rPr>
          <w:spacing w:val="-9"/>
        </w:rPr>
        <w:t xml:space="preserve"> </w:t>
      </w:r>
      <w:r>
        <w:t>расходы</w:t>
      </w:r>
      <w:r>
        <w:rPr>
          <w:spacing w:val="-8"/>
        </w:rPr>
        <w:t xml:space="preserve"> </w:t>
      </w:r>
      <w:r>
        <w:t>на</w:t>
      </w:r>
      <w:r>
        <w:rPr>
          <w:spacing w:val="-5"/>
        </w:rPr>
        <w:t xml:space="preserve"> </w:t>
      </w:r>
      <w:r>
        <w:rPr>
          <w:spacing w:val="-4"/>
        </w:rPr>
        <w:t>год:</w:t>
      </w:r>
    </w:p>
    <w:p w:rsidR="004D7CF7" w:rsidRDefault="00FE487B">
      <w:pPr>
        <w:pStyle w:val="a4"/>
        <w:numPr>
          <w:ilvl w:val="0"/>
          <w:numId w:val="7"/>
        </w:numPr>
        <w:tabs>
          <w:tab w:val="left" w:pos="1410"/>
        </w:tabs>
        <w:spacing w:before="41" w:line="278" w:lineRule="auto"/>
        <w:ind w:right="1143" w:firstLine="708"/>
        <w:jc w:val="both"/>
        <w:rPr>
          <w:sz w:val="28"/>
        </w:rPr>
      </w:pPr>
      <w:r>
        <w:rPr>
          <w:sz w:val="28"/>
        </w:rPr>
        <w:t>оплату труда работников образовательных</w:t>
      </w:r>
      <w:r>
        <w:rPr>
          <w:spacing w:val="40"/>
          <w:sz w:val="28"/>
        </w:rPr>
        <w:t xml:space="preserve"> </w:t>
      </w:r>
      <w:r>
        <w:rPr>
          <w:sz w:val="28"/>
        </w:rPr>
        <w:t>организаций с учётом районных коэффициентов к заработной плате, а также отчисления;</w:t>
      </w:r>
    </w:p>
    <w:p w:rsidR="004D7CF7" w:rsidRDefault="00FE487B">
      <w:pPr>
        <w:pStyle w:val="a4"/>
        <w:numPr>
          <w:ilvl w:val="0"/>
          <w:numId w:val="7"/>
        </w:numPr>
        <w:tabs>
          <w:tab w:val="left" w:pos="1503"/>
        </w:tabs>
        <w:spacing w:line="276" w:lineRule="auto"/>
        <w:ind w:right="1130" w:firstLine="708"/>
        <w:jc w:val="both"/>
        <w:rPr>
          <w:sz w:val="28"/>
        </w:rPr>
      </w:pPr>
      <w:r>
        <w:rPr>
          <w:sz w:val="28"/>
        </w:rPr>
        <w:t>расходы, непосредственно связанные с обеспечением образовательной деятельности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4D7CF7" w:rsidRDefault="00FE487B">
      <w:pPr>
        <w:pStyle w:val="a4"/>
        <w:numPr>
          <w:ilvl w:val="0"/>
          <w:numId w:val="7"/>
        </w:numPr>
        <w:tabs>
          <w:tab w:val="left" w:pos="1395"/>
        </w:tabs>
        <w:spacing w:line="276" w:lineRule="auto"/>
        <w:ind w:right="1128" w:firstLine="708"/>
        <w:jc w:val="both"/>
        <w:rPr>
          <w:sz w:val="28"/>
        </w:rPr>
      </w:pPr>
      <w:r>
        <w:rPr>
          <w:sz w:val="28"/>
        </w:rPr>
        <w:t>иные хозяйственные нужды и другие расходы, связанные с обеспечением образовательной деятельности (обучение, повышение квалификации педагогического и административно-управленческого персонала образовательных</w:t>
      </w:r>
      <w:r>
        <w:rPr>
          <w:spacing w:val="40"/>
          <w:sz w:val="28"/>
        </w:rPr>
        <w:t xml:space="preserve"> </w:t>
      </w:r>
      <w:r>
        <w:rPr>
          <w:sz w:val="28"/>
        </w:rPr>
        <w:t>организаций, командировочные расходы и др.), за исключением расходов на содержание зданий и коммунальных расходов, осуществляемых из местных бюджетов.</w:t>
      </w:r>
    </w:p>
    <w:p w:rsidR="004D7CF7" w:rsidRDefault="004D7CF7">
      <w:pPr>
        <w:pStyle w:val="a3"/>
        <w:spacing w:before="50"/>
        <w:ind w:left="0"/>
      </w:pPr>
    </w:p>
    <w:p w:rsidR="004D7CF7" w:rsidRDefault="00FE487B">
      <w:pPr>
        <w:pStyle w:val="2"/>
        <w:jc w:val="left"/>
      </w:pPr>
      <w:r>
        <w:t>Реализация</w:t>
      </w:r>
      <w:r>
        <w:rPr>
          <w:spacing w:val="-11"/>
        </w:rPr>
        <w:t xml:space="preserve"> </w:t>
      </w:r>
      <w:r>
        <w:t>принципа</w:t>
      </w:r>
      <w:r>
        <w:rPr>
          <w:spacing w:val="-7"/>
        </w:rPr>
        <w:t xml:space="preserve"> </w:t>
      </w:r>
      <w:r>
        <w:t>нормативного</w:t>
      </w:r>
      <w:r>
        <w:rPr>
          <w:spacing w:val="-7"/>
        </w:rPr>
        <w:t xml:space="preserve"> </w:t>
      </w:r>
      <w:r>
        <w:t>подушевого</w:t>
      </w:r>
      <w:r>
        <w:rPr>
          <w:spacing w:val="-8"/>
        </w:rPr>
        <w:t xml:space="preserve"> </w:t>
      </w:r>
      <w:r>
        <w:t>финансирования</w:t>
      </w:r>
      <w:r>
        <w:rPr>
          <w:spacing w:val="-12"/>
        </w:rPr>
        <w:t xml:space="preserve"> </w:t>
      </w:r>
      <w:r>
        <w:t>осуществляется</w:t>
      </w:r>
      <w:r>
        <w:rPr>
          <w:spacing w:val="-11"/>
        </w:rPr>
        <w:t xml:space="preserve"> </w:t>
      </w:r>
      <w:r>
        <w:t>на</w:t>
      </w:r>
      <w:r>
        <w:rPr>
          <w:spacing w:val="-13"/>
        </w:rPr>
        <w:t xml:space="preserve"> </w:t>
      </w:r>
      <w:r>
        <w:t>трёх</w:t>
      </w:r>
      <w:r>
        <w:rPr>
          <w:spacing w:val="-7"/>
        </w:rPr>
        <w:t xml:space="preserve"> </w:t>
      </w:r>
      <w:r>
        <w:t xml:space="preserve">следующих </w:t>
      </w:r>
      <w:r>
        <w:rPr>
          <w:spacing w:val="-2"/>
        </w:rPr>
        <w:t>уровнях:</w:t>
      </w:r>
    </w:p>
    <w:p w:rsidR="004D7CF7" w:rsidRDefault="00FE487B">
      <w:pPr>
        <w:pStyle w:val="a4"/>
        <w:numPr>
          <w:ilvl w:val="0"/>
          <w:numId w:val="7"/>
        </w:numPr>
        <w:tabs>
          <w:tab w:val="left" w:pos="1387"/>
        </w:tabs>
        <w:spacing w:before="43"/>
        <w:ind w:left="1387" w:hanging="168"/>
        <w:rPr>
          <w:sz w:val="28"/>
        </w:rPr>
      </w:pPr>
      <w:r>
        <w:rPr>
          <w:sz w:val="28"/>
        </w:rPr>
        <w:t>межбюджетных</w:t>
      </w:r>
      <w:r>
        <w:rPr>
          <w:spacing w:val="-12"/>
          <w:sz w:val="28"/>
        </w:rPr>
        <w:t xml:space="preserve"> </w:t>
      </w:r>
      <w:r>
        <w:rPr>
          <w:sz w:val="28"/>
        </w:rPr>
        <w:t>отношений</w:t>
      </w:r>
      <w:r>
        <w:rPr>
          <w:spacing w:val="-6"/>
          <w:sz w:val="28"/>
        </w:rPr>
        <w:t xml:space="preserve"> </w:t>
      </w:r>
      <w:r>
        <w:rPr>
          <w:sz w:val="28"/>
        </w:rPr>
        <w:t>(бюджет</w:t>
      </w:r>
      <w:r>
        <w:rPr>
          <w:spacing w:val="-6"/>
          <w:sz w:val="28"/>
        </w:rPr>
        <w:t xml:space="preserve"> </w:t>
      </w:r>
      <w:r>
        <w:rPr>
          <w:sz w:val="28"/>
        </w:rPr>
        <w:t>субъекта</w:t>
      </w:r>
      <w:r>
        <w:rPr>
          <w:spacing w:val="-7"/>
          <w:sz w:val="28"/>
        </w:rPr>
        <w:t xml:space="preserve"> </w:t>
      </w:r>
      <w:r>
        <w:rPr>
          <w:sz w:val="28"/>
        </w:rPr>
        <w:t>РФ</w:t>
      </w:r>
      <w:r>
        <w:rPr>
          <w:spacing w:val="-3"/>
          <w:sz w:val="28"/>
        </w:rPr>
        <w:t xml:space="preserve"> </w:t>
      </w:r>
      <w:r>
        <w:rPr>
          <w:sz w:val="28"/>
        </w:rPr>
        <w:t>—</w:t>
      </w:r>
      <w:r>
        <w:rPr>
          <w:spacing w:val="-7"/>
          <w:sz w:val="28"/>
        </w:rPr>
        <w:t xml:space="preserve"> </w:t>
      </w:r>
      <w:r>
        <w:rPr>
          <w:sz w:val="28"/>
        </w:rPr>
        <w:t>муниципальный</w:t>
      </w:r>
      <w:r>
        <w:rPr>
          <w:spacing w:val="-9"/>
          <w:sz w:val="28"/>
        </w:rPr>
        <w:t xml:space="preserve"> </w:t>
      </w:r>
      <w:r>
        <w:rPr>
          <w:spacing w:val="-2"/>
          <w:sz w:val="28"/>
        </w:rPr>
        <w:t>бюджет);</w:t>
      </w:r>
    </w:p>
    <w:p w:rsidR="004D7CF7" w:rsidRDefault="00FE487B">
      <w:pPr>
        <w:pStyle w:val="a4"/>
        <w:numPr>
          <w:ilvl w:val="0"/>
          <w:numId w:val="7"/>
        </w:numPr>
        <w:tabs>
          <w:tab w:val="left" w:pos="1387"/>
        </w:tabs>
        <w:spacing w:before="48"/>
        <w:ind w:left="1387" w:hanging="168"/>
        <w:rPr>
          <w:sz w:val="28"/>
        </w:rPr>
      </w:pPr>
      <w:r>
        <w:rPr>
          <w:sz w:val="28"/>
        </w:rPr>
        <w:t>внутрибюджетных</w:t>
      </w:r>
      <w:r>
        <w:rPr>
          <w:spacing w:val="-12"/>
          <w:sz w:val="28"/>
        </w:rPr>
        <w:t xml:space="preserve"> </w:t>
      </w:r>
      <w:r>
        <w:rPr>
          <w:sz w:val="28"/>
        </w:rPr>
        <w:t>отношений</w:t>
      </w:r>
      <w:r>
        <w:rPr>
          <w:spacing w:val="-9"/>
          <w:sz w:val="28"/>
        </w:rPr>
        <w:t xml:space="preserve"> </w:t>
      </w:r>
      <w:r>
        <w:rPr>
          <w:sz w:val="28"/>
        </w:rPr>
        <w:t>(муниципальный</w:t>
      </w:r>
      <w:r>
        <w:rPr>
          <w:spacing w:val="-8"/>
          <w:sz w:val="28"/>
        </w:rPr>
        <w:t xml:space="preserve"> </w:t>
      </w:r>
      <w:r>
        <w:rPr>
          <w:sz w:val="28"/>
        </w:rPr>
        <w:t>бюджет</w:t>
      </w:r>
      <w:r>
        <w:rPr>
          <w:spacing w:val="-7"/>
          <w:sz w:val="28"/>
        </w:rPr>
        <w:t xml:space="preserve"> </w:t>
      </w:r>
      <w:r>
        <w:rPr>
          <w:sz w:val="28"/>
        </w:rPr>
        <w:t>—</w:t>
      </w:r>
      <w:r>
        <w:rPr>
          <w:spacing w:val="-9"/>
          <w:sz w:val="28"/>
        </w:rPr>
        <w:t xml:space="preserve"> </w:t>
      </w:r>
      <w:r>
        <w:rPr>
          <w:sz w:val="28"/>
        </w:rPr>
        <w:t>образовательная</w:t>
      </w:r>
      <w:r>
        <w:rPr>
          <w:spacing w:val="-11"/>
          <w:sz w:val="28"/>
        </w:rPr>
        <w:t xml:space="preserve"> </w:t>
      </w:r>
      <w:r>
        <w:rPr>
          <w:spacing w:val="-2"/>
          <w:sz w:val="28"/>
        </w:rPr>
        <w:t>организация);</w:t>
      </w:r>
    </w:p>
    <w:p w:rsidR="004D7CF7" w:rsidRDefault="00FE487B">
      <w:pPr>
        <w:pStyle w:val="a4"/>
        <w:numPr>
          <w:ilvl w:val="0"/>
          <w:numId w:val="7"/>
        </w:numPr>
        <w:tabs>
          <w:tab w:val="left" w:pos="1387"/>
        </w:tabs>
        <w:spacing w:before="48"/>
        <w:ind w:left="1387" w:hanging="168"/>
        <w:rPr>
          <w:sz w:val="28"/>
        </w:rPr>
      </w:pPr>
      <w:r>
        <w:rPr>
          <w:sz w:val="28"/>
        </w:rPr>
        <w:t>образовательной</w:t>
      </w:r>
      <w:r>
        <w:rPr>
          <w:spacing w:val="-11"/>
          <w:sz w:val="28"/>
        </w:rPr>
        <w:t xml:space="preserve"> </w:t>
      </w:r>
      <w:r>
        <w:rPr>
          <w:spacing w:val="-2"/>
          <w:sz w:val="28"/>
        </w:rPr>
        <w:t>организации.</w:t>
      </w:r>
    </w:p>
    <w:p w:rsidR="004D7CF7" w:rsidRDefault="00FE487B">
      <w:pPr>
        <w:pStyle w:val="a3"/>
        <w:spacing w:before="47" w:line="276" w:lineRule="auto"/>
        <w:ind w:right="1128" w:firstLine="708"/>
        <w:jc w:val="both"/>
      </w:pPr>
      <w:r>
        <w:t>Порядок определения и доведения до общеобразовательных организаций</w:t>
      </w:r>
      <w:r>
        <w:rPr>
          <w:spacing w:val="40"/>
        </w:rPr>
        <w:t xml:space="preserve"> </w:t>
      </w:r>
      <w:r>
        <w:t>бюджетных ассигнований, рассчитанных с использованием нормативов бюджетного финансирования на одного обучающегося, обеспечивает нормативно-правовое закрепление на региональном уровне следующих положений:</w:t>
      </w:r>
    </w:p>
    <w:p w:rsidR="004D7CF7" w:rsidRDefault="004D7CF7">
      <w:pPr>
        <w:pStyle w:val="a3"/>
        <w:spacing w:line="276" w:lineRule="auto"/>
        <w:jc w:val="both"/>
        <w:sectPr w:rsidR="004D7CF7">
          <w:pgSz w:w="16840" w:h="12410" w:orient="landscape"/>
          <w:pgMar w:top="480" w:right="0" w:bottom="1720" w:left="283" w:header="0" w:footer="1489" w:gutter="0"/>
          <w:cols w:space="720"/>
        </w:sectPr>
      </w:pPr>
    </w:p>
    <w:p w:rsidR="004D7CF7" w:rsidRDefault="00FE487B">
      <w:pPr>
        <w:pStyle w:val="a4"/>
        <w:numPr>
          <w:ilvl w:val="0"/>
          <w:numId w:val="7"/>
        </w:numPr>
        <w:tabs>
          <w:tab w:val="left" w:pos="1432"/>
        </w:tabs>
        <w:spacing w:before="73" w:line="276" w:lineRule="auto"/>
        <w:ind w:right="1134" w:firstLine="708"/>
        <w:jc w:val="both"/>
        <w:rPr>
          <w:sz w:val="28"/>
        </w:rPr>
      </w:pPr>
      <w:r>
        <w:rPr>
          <w:sz w:val="28"/>
        </w:rPr>
        <w:lastRenderedPageBreak/>
        <w:t>неуменьшение уровня финансирования по статьям расходов, включённым в величину регионального расчётного подушевого норматива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w:t>
      </w:r>
      <w:r>
        <w:rPr>
          <w:spacing w:val="40"/>
          <w:sz w:val="28"/>
        </w:rPr>
        <w:t xml:space="preserve"> </w:t>
      </w:r>
      <w:r>
        <w:rPr>
          <w:sz w:val="28"/>
        </w:rPr>
        <w:t>организаций);</w:t>
      </w:r>
    </w:p>
    <w:p w:rsidR="004D7CF7" w:rsidRDefault="00FE487B">
      <w:pPr>
        <w:pStyle w:val="a4"/>
        <w:numPr>
          <w:ilvl w:val="0"/>
          <w:numId w:val="7"/>
        </w:numPr>
        <w:tabs>
          <w:tab w:val="left" w:pos="1455"/>
        </w:tabs>
        <w:spacing w:before="1" w:line="276" w:lineRule="auto"/>
        <w:ind w:right="1127" w:firstLine="708"/>
        <w:jc w:val="both"/>
        <w:rPr>
          <w:sz w:val="28"/>
        </w:rPr>
      </w:pPr>
      <w:r>
        <w:rPr>
          <w:sz w:val="28"/>
        </w:rPr>
        <w:t>возможность использования нормативов не только на уровне межбюджетных отношений (бюджет региона — бюджеты муниципальных районов и городских округов), но и на уровне внутрибюджетных отношений (муниципальный бюджет — общеобразовательное учреждение) и образовательного учреждения.</w:t>
      </w:r>
    </w:p>
    <w:p w:rsidR="004D7CF7" w:rsidRDefault="00FE487B">
      <w:pPr>
        <w:pStyle w:val="a3"/>
        <w:spacing w:before="1" w:line="276" w:lineRule="auto"/>
        <w:ind w:right="1138" w:firstLine="708"/>
        <w:jc w:val="both"/>
      </w:pPr>
      <w:r>
        <w:t>В связи с требованиями Стандарта при расчёте регионального подушевого норматива учитываются затраты рабочего времени педагогических работников на урочную и внеурочную деятельность, включая все виды работ (учебная, воспитательная, методическая и</w:t>
      </w:r>
      <w:r>
        <w:rPr>
          <w:spacing w:val="40"/>
        </w:rPr>
        <w:t xml:space="preserve"> </w:t>
      </w:r>
      <w:r>
        <w:t>т. п.), входящие в трудовые обязанности конкретных педагогических работников.</w:t>
      </w:r>
    </w:p>
    <w:p w:rsidR="004D7CF7" w:rsidRDefault="00FE487B">
      <w:pPr>
        <w:pStyle w:val="a3"/>
        <w:spacing w:before="1" w:line="276" w:lineRule="auto"/>
        <w:ind w:right="1131" w:firstLine="708"/>
        <w:jc w:val="both"/>
      </w:pPr>
      <w:r>
        <w:t>Формирование фонда оплаты труда МОУ «Средняя школа №43» осуществляется в пределах объёма средств образовательной организации на текущий финансовый год, определённого в соответствии с региональным расчётным подушевым нормативом, количеством обучающихся и соответствующими поправочными коэффициентами, и отражается в смете образовательной организации.</w:t>
      </w:r>
    </w:p>
    <w:p w:rsidR="004D7CF7" w:rsidRDefault="00FE487B">
      <w:pPr>
        <w:pStyle w:val="a3"/>
        <w:spacing w:line="276" w:lineRule="auto"/>
        <w:ind w:right="1132" w:firstLine="708"/>
        <w:jc w:val="both"/>
      </w:pPr>
      <w:r>
        <w:t>В</w:t>
      </w:r>
      <w:r>
        <w:rPr>
          <w:spacing w:val="40"/>
        </w:rPr>
        <w:t xml:space="preserve"> </w:t>
      </w:r>
      <w:r>
        <w:t>соответствии</w:t>
      </w:r>
      <w:r>
        <w:rPr>
          <w:spacing w:val="40"/>
        </w:rPr>
        <w:t xml:space="preserve"> </w:t>
      </w:r>
      <w:r>
        <w:t>с</w:t>
      </w:r>
      <w:r>
        <w:rPr>
          <w:spacing w:val="40"/>
        </w:rPr>
        <w:t xml:space="preserve"> </w:t>
      </w:r>
      <w:r>
        <w:t>установленным</w:t>
      </w:r>
      <w:r>
        <w:rPr>
          <w:spacing w:val="40"/>
        </w:rPr>
        <w:t xml:space="preserve"> </w:t>
      </w:r>
      <w:r>
        <w:t>порядком</w:t>
      </w:r>
      <w:r>
        <w:rPr>
          <w:spacing w:val="40"/>
        </w:rPr>
        <w:t xml:space="preserve"> </w:t>
      </w:r>
      <w:r>
        <w:t>финансирования</w:t>
      </w:r>
      <w:r>
        <w:rPr>
          <w:spacing w:val="40"/>
        </w:rPr>
        <w:t xml:space="preserve"> </w:t>
      </w:r>
      <w:r>
        <w:t>оплаты</w:t>
      </w:r>
      <w:r>
        <w:rPr>
          <w:spacing w:val="40"/>
        </w:rPr>
        <w:t xml:space="preserve"> </w:t>
      </w:r>
      <w:r>
        <w:t>труда</w:t>
      </w:r>
      <w:r>
        <w:rPr>
          <w:spacing w:val="40"/>
        </w:rPr>
        <w:t xml:space="preserve"> </w:t>
      </w:r>
      <w:r>
        <w:t>работников</w:t>
      </w:r>
      <w:r>
        <w:rPr>
          <w:spacing w:val="40"/>
        </w:rPr>
        <w:t xml:space="preserve"> </w:t>
      </w:r>
      <w:r>
        <w:t xml:space="preserve">образовательных </w:t>
      </w:r>
      <w:r>
        <w:rPr>
          <w:spacing w:val="-2"/>
        </w:rPr>
        <w:t>организаций:</w:t>
      </w:r>
    </w:p>
    <w:p w:rsidR="004D7CF7" w:rsidRDefault="00FE487B">
      <w:pPr>
        <w:pStyle w:val="a4"/>
        <w:numPr>
          <w:ilvl w:val="0"/>
          <w:numId w:val="7"/>
        </w:numPr>
        <w:tabs>
          <w:tab w:val="left" w:pos="1443"/>
        </w:tabs>
        <w:spacing w:line="278" w:lineRule="auto"/>
        <w:ind w:right="1141" w:firstLine="708"/>
        <w:jc w:val="both"/>
        <w:rPr>
          <w:sz w:val="28"/>
        </w:rPr>
      </w:pPr>
      <w:r>
        <w:rPr>
          <w:sz w:val="28"/>
        </w:rPr>
        <w:t>фонд оплаты труда образовательной организации состоит из базовой части и стимулирующей части. Диапазон стимулирующей части фонда оплаты труда — до 100%.</w:t>
      </w:r>
    </w:p>
    <w:p w:rsidR="004D7CF7" w:rsidRDefault="00FE487B">
      <w:pPr>
        <w:pStyle w:val="a4"/>
        <w:numPr>
          <w:ilvl w:val="0"/>
          <w:numId w:val="7"/>
        </w:numPr>
        <w:tabs>
          <w:tab w:val="left" w:pos="1387"/>
        </w:tabs>
        <w:spacing w:line="276" w:lineRule="auto"/>
        <w:ind w:right="1132" w:firstLine="708"/>
        <w:jc w:val="both"/>
        <w:rPr>
          <w:sz w:val="28"/>
        </w:rPr>
      </w:pPr>
      <w:r>
        <w:rPr>
          <w:sz w:val="28"/>
        </w:rPr>
        <w:t>базовая</w:t>
      </w:r>
      <w:r>
        <w:rPr>
          <w:spacing w:val="-3"/>
          <w:sz w:val="28"/>
        </w:rPr>
        <w:t xml:space="preserve"> </w:t>
      </w:r>
      <w:r>
        <w:rPr>
          <w:sz w:val="28"/>
        </w:rPr>
        <w:t>часть</w:t>
      </w:r>
      <w:r>
        <w:rPr>
          <w:spacing w:val="-4"/>
          <w:sz w:val="28"/>
        </w:rPr>
        <w:t xml:space="preserve"> </w:t>
      </w:r>
      <w:r>
        <w:rPr>
          <w:sz w:val="28"/>
        </w:rPr>
        <w:t>фонда</w:t>
      </w:r>
      <w:r>
        <w:rPr>
          <w:spacing w:val="-3"/>
          <w:sz w:val="28"/>
        </w:rPr>
        <w:t xml:space="preserve"> </w:t>
      </w:r>
      <w:r>
        <w:rPr>
          <w:sz w:val="28"/>
        </w:rPr>
        <w:t>оплаты</w:t>
      </w:r>
      <w:r>
        <w:rPr>
          <w:spacing w:val="-3"/>
          <w:sz w:val="28"/>
        </w:rPr>
        <w:t xml:space="preserve"> </w:t>
      </w:r>
      <w:r>
        <w:rPr>
          <w:sz w:val="28"/>
        </w:rPr>
        <w:t>труда</w:t>
      </w:r>
      <w:r>
        <w:rPr>
          <w:spacing w:val="-3"/>
          <w:sz w:val="28"/>
        </w:rPr>
        <w:t xml:space="preserve"> </w:t>
      </w:r>
      <w:r>
        <w:rPr>
          <w:sz w:val="28"/>
        </w:rPr>
        <w:t>обеспечивает</w:t>
      </w:r>
      <w:r>
        <w:rPr>
          <w:spacing w:val="-4"/>
          <w:sz w:val="28"/>
        </w:rPr>
        <w:t xml:space="preserve"> </w:t>
      </w:r>
      <w:r>
        <w:rPr>
          <w:sz w:val="28"/>
        </w:rPr>
        <w:t>гарантированную</w:t>
      </w:r>
      <w:r>
        <w:rPr>
          <w:spacing w:val="-4"/>
          <w:sz w:val="28"/>
        </w:rPr>
        <w:t xml:space="preserve"> </w:t>
      </w:r>
      <w:r>
        <w:rPr>
          <w:sz w:val="28"/>
        </w:rPr>
        <w:t>заработную</w:t>
      </w:r>
      <w:r>
        <w:rPr>
          <w:spacing w:val="-4"/>
          <w:sz w:val="28"/>
        </w:rPr>
        <w:t xml:space="preserve"> </w:t>
      </w:r>
      <w:r>
        <w:rPr>
          <w:sz w:val="28"/>
        </w:rPr>
        <w:t>плату</w:t>
      </w:r>
      <w:r>
        <w:rPr>
          <w:spacing w:val="-7"/>
          <w:sz w:val="28"/>
        </w:rPr>
        <w:t xml:space="preserve"> </w:t>
      </w:r>
      <w:r>
        <w:rPr>
          <w:sz w:val="28"/>
        </w:rPr>
        <w:t>руководителей,</w:t>
      </w:r>
      <w:r>
        <w:rPr>
          <w:spacing w:val="-4"/>
          <w:sz w:val="28"/>
        </w:rPr>
        <w:t xml:space="preserve"> </w:t>
      </w:r>
      <w:r>
        <w:rPr>
          <w:sz w:val="28"/>
        </w:rPr>
        <w:t>педагогических работников, непосредственно осуществляющих образовательную деятельность, учебно-вспомогательного и младшего обслуживающего персонала образовательной организации;</w:t>
      </w:r>
    </w:p>
    <w:p w:rsidR="004D7CF7" w:rsidRDefault="00FE487B">
      <w:pPr>
        <w:pStyle w:val="a4"/>
        <w:numPr>
          <w:ilvl w:val="0"/>
          <w:numId w:val="7"/>
        </w:numPr>
        <w:tabs>
          <w:tab w:val="left" w:pos="1387"/>
        </w:tabs>
        <w:ind w:left="1387" w:hanging="168"/>
        <w:jc w:val="both"/>
        <w:rPr>
          <w:sz w:val="28"/>
        </w:rPr>
      </w:pPr>
      <w:r>
        <w:rPr>
          <w:sz w:val="28"/>
        </w:rPr>
        <w:t>значение</w:t>
      </w:r>
      <w:r>
        <w:rPr>
          <w:spacing w:val="-7"/>
          <w:sz w:val="28"/>
        </w:rPr>
        <w:t xml:space="preserve"> </w:t>
      </w:r>
      <w:r>
        <w:rPr>
          <w:sz w:val="28"/>
        </w:rPr>
        <w:t>объёма</w:t>
      </w:r>
      <w:r>
        <w:rPr>
          <w:spacing w:val="-5"/>
          <w:sz w:val="28"/>
        </w:rPr>
        <w:t xml:space="preserve"> </w:t>
      </w:r>
      <w:r>
        <w:rPr>
          <w:sz w:val="28"/>
        </w:rPr>
        <w:t>фонда</w:t>
      </w:r>
      <w:r>
        <w:rPr>
          <w:spacing w:val="-7"/>
          <w:sz w:val="28"/>
        </w:rPr>
        <w:t xml:space="preserve"> </w:t>
      </w:r>
      <w:r>
        <w:rPr>
          <w:sz w:val="28"/>
        </w:rPr>
        <w:t>оплаты</w:t>
      </w:r>
      <w:r>
        <w:rPr>
          <w:spacing w:val="-5"/>
          <w:sz w:val="28"/>
        </w:rPr>
        <w:t xml:space="preserve"> </w:t>
      </w:r>
      <w:r>
        <w:rPr>
          <w:sz w:val="28"/>
        </w:rPr>
        <w:t>труда</w:t>
      </w:r>
      <w:r>
        <w:rPr>
          <w:spacing w:val="-4"/>
          <w:sz w:val="28"/>
        </w:rPr>
        <w:t xml:space="preserve"> </w:t>
      </w:r>
      <w:r>
        <w:rPr>
          <w:sz w:val="28"/>
        </w:rPr>
        <w:t>педагогического</w:t>
      </w:r>
      <w:r>
        <w:rPr>
          <w:spacing w:val="-4"/>
          <w:sz w:val="28"/>
        </w:rPr>
        <w:t xml:space="preserve"> </w:t>
      </w:r>
      <w:r>
        <w:rPr>
          <w:sz w:val="28"/>
        </w:rPr>
        <w:t>персонала</w:t>
      </w:r>
      <w:r>
        <w:rPr>
          <w:spacing w:val="-6"/>
          <w:sz w:val="28"/>
        </w:rPr>
        <w:t xml:space="preserve"> </w:t>
      </w:r>
      <w:r>
        <w:rPr>
          <w:sz w:val="28"/>
        </w:rPr>
        <w:t>—</w:t>
      </w:r>
      <w:r>
        <w:rPr>
          <w:spacing w:val="-5"/>
          <w:sz w:val="28"/>
        </w:rPr>
        <w:t xml:space="preserve"> </w:t>
      </w:r>
      <w:r>
        <w:rPr>
          <w:sz w:val="28"/>
        </w:rPr>
        <w:t>63,6%</w:t>
      </w:r>
      <w:r>
        <w:rPr>
          <w:spacing w:val="-8"/>
          <w:sz w:val="28"/>
        </w:rPr>
        <w:t xml:space="preserve"> </w:t>
      </w:r>
      <w:r>
        <w:rPr>
          <w:sz w:val="28"/>
        </w:rPr>
        <w:t>от</w:t>
      </w:r>
      <w:r>
        <w:rPr>
          <w:spacing w:val="-6"/>
          <w:sz w:val="28"/>
        </w:rPr>
        <w:t xml:space="preserve"> </w:t>
      </w:r>
      <w:r>
        <w:rPr>
          <w:sz w:val="28"/>
        </w:rPr>
        <w:t>общего</w:t>
      </w:r>
      <w:r>
        <w:rPr>
          <w:spacing w:val="-4"/>
          <w:sz w:val="28"/>
        </w:rPr>
        <w:t xml:space="preserve"> </w:t>
      </w:r>
      <w:r>
        <w:rPr>
          <w:sz w:val="28"/>
        </w:rPr>
        <w:t>объёма</w:t>
      </w:r>
      <w:r>
        <w:rPr>
          <w:spacing w:val="-4"/>
          <w:sz w:val="28"/>
        </w:rPr>
        <w:t xml:space="preserve"> </w:t>
      </w:r>
      <w:r>
        <w:rPr>
          <w:sz w:val="28"/>
        </w:rPr>
        <w:t>фонда</w:t>
      </w:r>
      <w:r>
        <w:rPr>
          <w:spacing w:val="-5"/>
          <w:sz w:val="28"/>
        </w:rPr>
        <w:t xml:space="preserve"> </w:t>
      </w:r>
      <w:r>
        <w:rPr>
          <w:sz w:val="28"/>
        </w:rPr>
        <w:t>оплаты</w:t>
      </w:r>
      <w:r>
        <w:rPr>
          <w:spacing w:val="-4"/>
          <w:sz w:val="28"/>
        </w:rPr>
        <w:t xml:space="preserve"> </w:t>
      </w:r>
      <w:r>
        <w:rPr>
          <w:spacing w:val="-2"/>
          <w:sz w:val="28"/>
        </w:rPr>
        <w:t>труда.</w:t>
      </w:r>
    </w:p>
    <w:p w:rsidR="004D7CF7" w:rsidRDefault="00FE487B">
      <w:pPr>
        <w:pStyle w:val="a4"/>
        <w:numPr>
          <w:ilvl w:val="0"/>
          <w:numId w:val="7"/>
        </w:numPr>
        <w:tabs>
          <w:tab w:val="left" w:pos="1405"/>
        </w:tabs>
        <w:spacing w:before="42" w:line="276" w:lineRule="auto"/>
        <w:ind w:right="1138" w:firstLine="708"/>
        <w:jc w:val="both"/>
        <w:rPr>
          <w:sz w:val="28"/>
        </w:rPr>
      </w:pPr>
      <w:r>
        <w:rPr>
          <w:sz w:val="28"/>
        </w:rPr>
        <w:t>базовая часть фонда оплаты труда для педагогического персонала, осуществляющего учебный процесс, состоит из общей части и специальной части;</w:t>
      </w:r>
    </w:p>
    <w:p w:rsidR="004D7CF7" w:rsidRDefault="00FE487B">
      <w:pPr>
        <w:pStyle w:val="a4"/>
        <w:numPr>
          <w:ilvl w:val="0"/>
          <w:numId w:val="7"/>
        </w:numPr>
        <w:tabs>
          <w:tab w:val="left" w:pos="1388"/>
        </w:tabs>
        <w:spacing w:before="1" w:line="276" w:lineRule="auto"/>
        <w:ind w:right="1136" w:firstLine="708"/>
        <w:jc w:val="both"/>
        <w:rPr>
          <w:sz w:val="28"/>
        </w:rPr>
      </w:pPr>
      <w:r>
        <w:rPr>
          <w:sz w:val="28"/>
        </w:rPr>
        <w:t>общая часть фонда</w:t>
      </w:r>
      <w:r>
        <w:rPr>
          <w:spacing w:val="-2"/>
          <w:sz w:val="28"/>
        </w:rPr>
        <w:t xml:space="preserve"> </w:t>
      </w:r>
      <w:r>
        <w:rPr>
          <w:sz w:val="28"/>
        </w:rPr>
        <w:t>оплаты труда обеспечивает гарантированную</w:t>
      </w:r>
      <w:r>
        <w:rPr>
          <w:spacing w:val="-1"/>
          <w:sz w:val="28"/>
        </w:rPr>
        <w:t xml:space="preserve"> </w:t>
      </w:r>
      <w:r>
        <w:rPr>
          <w:sz w:val="28"/>
        </w:rPr>
        <w:t>оплату</w:t>
      </w:r>
      <w:r>
        <w:rPr>
          <w:spacing w:val="-4"/>
          <w:sz w:val="28"/>
        </w:rPr>
        <w:t xml:space="preserve"> </w:t>
      </w:r>
      <w:r>
        <w:rPr>
          <w:sz w:val="28"/>
        </w:rPr>
        <w:t>труда педагогического работника исходя из количества проведённых им учебных часов.</w:t>
      </w:r>
    </w:p>
    <w:p w:rsidR="004D7CF7" w:rsidRDefault="00FE487B">
      <w:pPr>
        <w:pStyle w:val="a3"/>
        <w:spacing w:line="276" w:lineRule="auto"/>
        <w:ind w:right="1136" w:firstLine="708"/>
        <w:jc w:val="both"/>
      </w:pPr>
      <w:r>
        <w:t>Размеры, порядок и условия осуществления стимулирующих выплат определены в локальных правовых актах и коллективном</w:t>
      </w:r>
      <w:r>
        <w:rPr>
          <w:spacing w:val="80"/>
          <w:w w:val="150"/>
        </w:rPr>
        <w:t xml:space="preserve"> </w:t>
      </w:r>
      <w:r>
        <w:t>договоре</w:t>
      </w:r>
      <w:r>
        <w:rPr>
          <w:spacing w:val="80"/>
          <w:w w:val="150"/>
        </w:rPr>
        <w:t xml:space="preserve"> </w:t>
      </w:r>
      <w:r>
        <w:t>МОУ</w:t>
      </w:r>
      <w:r>
        <w:rPr>
          <w:spacing w:val="80"/>
          <w:w w:val="150"/>
        </w:rPr>
        <w:t xml:space="preserve"> </w:t>
      </w:r>
      <w:r>
        <w:t>«Средняя</w:t>
      </w:r>
      <w:r>
        <w:rPr>
          <w:spacing w:val="80"/>
          <w:w w:val="150"/>
        </w:rPr>
        <w:t xml:space="preserve"> </w:t>
      </w:r>
      <w:r>
        <w:t>школа</w:t>
      </w:r>
      <w:r>
        <w:rPr>
          <w:spacing w:val="80"/>
          <w:w w:val="150"/>
        </w:rPr>
        <w:t xml:space="preserve"> </w:t>
      </w:r>
      <w:r>
        <w:t>№43».</w:t>
      </w:r>
      <w:r>
        <w:rPr>
          <w:spacing w:val="80"/>
          <w:w w:val="150"/>
        </w:rPr>
        <w:t xml:space="preserve"> </w:t>
      </w:r>
      <w:r>
        <w:t>В</w:t>
      </w:r>
      <w:r>
        <w:rPr>
          <w:spacing w:val="80"/>
          <w:w w:val="150"/>
        </w:rPr>
        <w:t xml:space="preserve"> </w:t>
      </w:r>
      <w:r>
        <w:t>локальных</w:t>
      </w:r>
      <w:r>
        <w:rPr>
          <w:spacing w:val="80"/>
          <w:w w:val="150"/>
        </w:rPr>
        <w:t xml:space="preserve"> </w:t>
      </w:r>
      <w:r>
        <w:t>правовых</w:t>
      </w:r>
      <w:r>
        <w:rPr>
          <w:spacing w:val="80"/>
          <w:w w:val="150"/>
        </w:rPr>
        <w:t xml:space="preserve"> </w:t>
      </w:r>
      <w:r>
        <w:t>актах</w:t>
      </w:r>
      <w:r>
        <w:rPr>
          <w:spacing w:val="80"/>
          <w:w w:val="150"/>
        </w:rPr>
        <w:t xml:space="preserve"> </w:t>
      </w:r>
      <w:r>
        <w:t>о</w:t>
      </w:r>
      <w:r>
        <w:rPr>
          <w:spacing w:val="80"/>
          <w:w w:val="150"/>
        </w:rPr>
        <w:t xml:space="preserve"> </w:t>
      </w:r>
      <w:r>
        <w:t>стимулирующих</w:t>
      </w:r>
      <w:r>
        <w:rPr>
          <w:spacing w:val="80"/>
          <w:w w:val="150"/>
        </w:rPr>
        <w:t xml:space="preserve"> </w:t>
      </w:r>
      <w:r>
        <w:t>выплатах</w:t>
      </w:r>
    </w:p>
    <w:p w:rsidR="004D7CF7" w:rsidRDefault="004D7CF7">
      <w:pPr>
        <w:pStyle w:val="a3"/>
        <w:spacing w:line="276" w:lineRule="auto"/>
        <w:jc w:val="both"/>
        <w:sectPr w:rsidR="004D7CF7">
          <w:pgSz w:w="16840" w:h="12410" w:orient="landscape"/>
          <w:pgMar w:top="480" w:right="0" w:bottom="1720" w:left="283" w:header="0" w:footer="1489" w:gutter="0"/>
          <w:cols w:space="720"/>
        </w:sectPr>
      </w:pPr>
    </w:p>
    <w:p w:rsidR="004D7CF7" w:rsidRDefault="00FE487B">
      <w:pPr>
        <w:pStyle w:val="a3"/>
        <w:spacing w:before="73" w:line="276" w:lineRule="auto"/>
        <w:ind w:right="1129"/>
        <w:jc w:val="both"/>
      </w:pPr>
      <w:r>
        <w:lastRenderedPageBreak/>
        <w:t>определены критерии и показатели результативности и качества, разработанные в соответствии с требованиями Стандарта к результатам освоения основной образовательной программы начального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 («Новая система оплаты труда работников образования. Модельная методика формирования системы оплаты труда и стимулирования работников государственных образовательных учреждений субъектов Российской Федерации и муниципальных образовательных учреждений» (утверждена Минобрнауки 22 ноября 2007 г.).</w:t>
      </w:r>
    </w:p>
    <w:p w:rsidR="004D7CF7" w:rsidRDefault="00FE487B">
      <w:pPr>
        <w:pStyle w:val="a3"/>
        <w:spacing w:before="1"/>
        <w:ind w:left="1219"/>
      </w:pPr>
      <w:r>
        <w:t>В</w:t>
      </w:r>
      <w:r>
        <w:rPr>
          <w:spacing w:val="-5"/>
        </w:rPr>
        <w:t xml:space="preserve"> </w:t>
      </w:r>
      <w:r>
        <w:t>локальном</w:t>
      </w:r>
      <w:r>
        <w:rPr>
          <w:spacing w:val="63"/>
        </w:rPr>
        <w:t xml:space="preserve"> </w:t>
      </w:r>
      <w:r>
        <w:t>акте</w:t>
      </w:r>
      <w:r>
        <w:rPr>
          <w:spacing w:val="-6"/>
        </w:rPr>
        <w:t xml:space="preserve"> </w:t>
      </w:r>
      <w:r>
        <w:t>МОУ</w:t>
      </w:r>
      <w:r>
        <w:rPr>
          <w:spacing w:val="-2"/>
        </w:rPr>
        <w:t xml:space="preserve"> </w:t>
      </w:r>
      <w:r>
        <w:t>«Средняя</w:t>
      </w:r>
      <w:r>
        <w:rPr>
          <w:spacing w:val="-3"/>
        </w:rPr>
        <w:t xml:space="preserve"> </w:t>
      </w:r>
      <w:r>
        <w:t>школа</w:t>
      </w:r>
      <w:r>
        <w:rPr>
          <w:spacing w:val="-3"/>
        </w:rPr>
        <w:t xml:space="preserve"> </w:t>
      </w:r>
      <w:r>
        <w:t>№43»</w:t>
      </w:r>
      <w:r>
        <w:rPr>
          <w:spacing w:val="64"/>
        </w:rPr>
        <w:t xml:space="preserve"> </w:t>
      </w:r>
      <w:r>
        <w:rPr>
          <w:spacing w:val="-2"/>
        </w:rPr>
        <w:t>определены:</w:t>
      </w:r>
    </w:p>
    <w:p w:rsidR="004D7CF7" w:rsidRDefault="00FE487B">
      <w:pPr>
        <w:pStyle w:val="a4"/>
        <w:numPr>
          <w:ilvl w:val="0"/>
          <w:numId w:val="7"/>
        </w:numPr>
        <w:tabs>
          <w:tab w:val="left" w:pos="1387"/>
        </w:tabs>
        <w:spacing w:before="50"/>
        <w:ind w:left="1387" w:hanging="168"/>
        <w:rPr>
          <w:sz w:val="28"/>
        </w:rPr>
      </w:pPr>
      <w:r>
        <w:rPr>
          <w:sz w:val="28"/>
        </w:rPr>
        <w:t>соотношение</w:t>
      </w:r>
      <w:r>
        <w:rPr>
          <w:spacing w:val="-11"/>
          <w:sz w:val="28"/>
        </w:rPr>
        <w:t xml:space="preserve"> </w:t>
      </w:r>
      <w:r>
        <w:rPr>
          <w:sz w:val="28"/>
        </w:rPr>
        <w:t>базовой</w:t>
      </w:r>
      <w:r>
        <w:rPr>
          <w:spacing w:val="-8"/>
          <w:sz w:val="28"/>
        </w:rPr>
        <w:t xml:space="preserve"> </w:t>
      </w:r>
      <w:r>
        <w:rPr>
          <w:sz w:val="28"/>
        </w:rPr>
        <w:t>и</w:t>
      </w:r>
      <w:r>
        <w:rPr>
          <w:spacing w:val="-5"/>
          <w:sz w:val="28"/>
        </w:rPr>
        <w:t xml:space="preserve"> </w:t>
      </w:r>
      <w:r>
        <w:rPr>
          <w:sz w:val="28"/>
        </w:rPr>
        <w:t>стимулирующей</w:t>
      </w:r>
      <w:r>
        <w:rPr>
          <w:spacing w:val="-6"/>
          <w:sz w:val="28"/>
        </w:rPr>
        <w:t xml:space="preserve"> </w:t>
      </w:r>
      <w:r>
        <w:rPr>
          <w:sz w:val="28"/>
        </w:rPr>
        <w:t>частей</w:t>
      </w:r>
      <w:r>
        <w:rPr>
          <w:spacing w:val="-5"/>
          <w:sz w:val="28"/>
        </w:rPr>
        <w:t xml:space="preserve"> </w:t>
      </w:r>
      <w:r>
        <w:rPr>
          <w:sz w:val="28"/>
        </w:rPr>
        <w:t>фонда</w:t>
      </w:r>
      <w:r>
        <w:rPr>
          <w:spacing w:val="-9"/>
          <w:sz w:val="28"/>
        </w:rPr>
        <w:t xml:space="preserve"> </w:t>
      </w:r>
      <w:r>
        <w:rPr>
          <w:sz w:val="28"/>
        </w:rPr>
        <w:t>оплаты</w:t>
      </w:r>
      <w:r>
        <w:rPr>
          <w:spacing w:val="-5"/>
          <w:sz w:val="28"/>
        </w:rPr>
        <w:t xml:space="preserve"> </w:t>
      </w:r>
      <w:r>
        <w:rPr>
          <w:spacing w:val="-2"/>
          <w:sz w:val="28"/>
        </w:rPr>
        <w:t>труда;</w:t>
      </w:r>
    </w:p>
    <w:p w:rsidR="004D7CF7" w:rsidRDefault="00FE487B">
      <w:pPr>
        <w:pStyle w:val="a4"/>
        <w:numPr>
          <w:ilvl w:val="0"/>
          <w:numId w:val="7"/>
        </w:numPr>
        <w:tabs>
          <w:tab w:val="left" w:pos="1410"/>
        </w:tabs>
        <w:spacing w:before="48" w:line="276" w:lineRule="auto"/>
        <w:ind w:right="1128" w:firstLine="708"/>
        <w:rPr>
          <w:sz w:val="28"/>
        </w:rPr>
      </w:pPr>
      <w:r>
        <w:rPr>
          <w:sz w:val="28"/>
        </w:rPr>
        <w:t xml:space="preserve">соотношение фонда оплаты труда педагогического, административно-управленческого и учебно-вспомогательного </w:t>
      </w:r>
      <w:r>
        <w:rPr>
          <w:spacing w:val="-2"/>
          <w:sz w:val="28"/>
        </w:rPr>
        <w:t>персонала;</w:t>
      </w:r>
    </w:p>
    <w:p w:rsidR="004D7CF7" w:rsidRDefault="00FE487B">
      <w:pPr>
        <w:pStyle w:val="a4"/>
        <w:numPr>
          <w:ilvl w:val="0"/>
          <w:numId w:val="7"/>
        </w:numPr>
        <w:tabs>
          <w:tab w:val="left" w:pos="1387"/>
        </w:tabs>
        <w:spacing w:before="1"/>
        <w:ind w:left="1387" w:hanging="168"/>
        <w:rPr>
          <w:sz w:val="28"/>
        </w:rPr>
      </w:pPr>
      <w:r>
        <w:rPr>
          <w:sz w:val="28"/>
        </w:rPr>
        <w:t>соотношение</w:t>
      </w:r>
      <w:r>
        <w:rPr>
          <w:spacing w:val="-8"/>
          <w:sz w:val="28"/>
        </w:rPr>
        <w:t xml:space="preserve"> </w:t>
      </w:r>
      <w:r>
        <w:rPr>
          <w:sz w:val="28"/>
        </w:rPr>
        <w:t>общей</w:t>
      </w:r>
      <w:r>
        <w:rPr>
          <w:spacing w:val="-5"/>
          <w:sz w:val="28"/>
        </w:rPr>
        <w:t xml:space="preserve"> </w:t>
      </w:r>
      <w:r>
        <w:rPr>
          <w:sz w:val="28"/>
        </w:rPr>
        <w:t>и</w:t>
      </w:r>
      <w:r>
        <w:rPr>
          <w:spacing w:val="-6"/>
          <w:sz w:val="28"/>
        </w:rPr>
        <w:t xml:space="preserve"> </w:t>
      </w:r>
      <w:r>
        <w:rPr>
          <w:sz w:val="28"/>
        </w:rPr>
        <w:t>специальной</w:t>
      </w:r>
      <w:r>
        <w:rPr>
          <w:spacing w:val="-7"/>
          <w:sz w:val="28"/>
        </w:rPr>
        <w:t xml:space="preserve"> </w:t>
      </w:r>
      <w:r>
        <w:rPr>
          <w:sz w:val="28"/>
        </w:rPr>
        <w:t>частей</w:t>
      </w:r>
      <w:r>
        <w:rPr>
          <w:spacing w:val="-6"/>
          <w:sz w:val="28"/>
        </w:rPr>
        <w:t xml:space="preserve"> </w:t>
      </w:r>
      <w:r>
        <w:rPr>
          <w:sz w:val="28"/>
        </w:rPr>
        <w:t>внутри</w:t>
      </w:r>
      <w:r>
        <w:rPr>
          <w:spacing w:val="-5"/>
          <w:sz w:val="28"/>
        </w:rPr>
        <w:t xml:space="preserve"> </w:t>
      </w:r>
      <w:r>
        <w:rPr>
          <w:sz w:val="28"/>
        </w:rPr>
        <w:t>базовой</w:t>
      </w:r>
      <w:r>
        <w:rPr>
          <w:spacing w:val="-7"/>
          <w:sz w:val="28"/>
        </w:rPr>
        <w:t xml:space="preserve"> </w:t>
      </w:r>
      <w:r>
        <w:rPr>
          <w:sz w:val="28"/>
        </w:rPr>
        <w:t>части</w:t>
      </w:r>
      <w:r>
        <w:rPr>
          <w:spacing w:val="-7"/>
          <w:sz w:val="28"/>
        </w:rPr>
        <w:t xml:space="preserve"> </w:t>
      </w:r>
      <w:r>
        <w:rPr>
          <w:sz w:val="28"/>
        </w:rPr>
        <w:t>фонда</w:t>
      </w:r>
      <w:r>
        <w:rPr>
          <w:spacing w:val="-6"/>
          <w:sz w:val="28"/>
        </w:rPr>
        <w:t xml:space="preserve"> </w:t>
      </w:r>
      <w:r>
        <w:rPr>
          <w:sz w:val="28"/>
        </w:rPr>
        <w:t>оплаты</w:t>
      </w:r>
      <w:r>
        <w:rPr>
          <w:spacing w:val="-6"/>
          <w:sz w:val="28"/>
        </w:rPr>
        <w:t xml:space="preserve"> </w:t>
      </w:r>
      <w:r>
        <w:rPr>
          <w:spacing w:val="-2"/>
          <w:sz w:val="28"/>
        </w:rPr>
        <w:t>труда;</w:t>
      </w:r>
    </w:p>
    <w:p w:rsidR="004D7CF7" w:rsidRDefault="00FE487B">
      <w:pPr>
        <w:pStyle w:val="a4"/>
        <w:numPr>
          <w:ilvl w:val="0"/>
          <w:numId w:val="7"/>
        </w:numPr>
        <w:tabs>
          <w:tab w:val="left" w:pos="1531"/>
          <w:tab w:val="left" w:pos="2725"/>
          <w:tab w:val="left" w:pos="4699"/>
          <w:tab w:val="left" w:pos="6896"/>
          <w:tab w:val="left" w:pos="7774"/>
          <w:tab w:val="left" w:pos="8724"/>
          <w:tab w:val="left" w:pos="9805"/>
          <w:tab w:val="left" w:pos="10693"/>
          <w:tab w:val="left" w:pos="11041"/>
          <w:tab w:val="left" w:pos="12841"/>
          <w:tab w:val="left" w:pos="13179"/>
          <w:tab w:val="left" w:pos="15265"/>
        </w:tabs>
        <w:spacing w:before="47" w:line="276" w:lineRule="auto"/>
        <w:ind w:right="1132" w:firstLine="708"/>
        <w:rPr>
          <w:sz w:val="28"/>
        </w:rPr>
      </w:pPr>
      <w:r>
        <w:rPr>
          <w:spacing w:val="-2"/>
          <w:sz w:val="28"/>
        </w:rPr>
        <w:t>порядок</w:t>
      </w:r>
      <w:r>
        <w:rPr>
          <w:sz w:val="28"/>
        </w:rPr>
        <w:tab/>
      </w:r>
      <w:r>
        <w:rPr>
          <w:spacing w:val="-2"/>
          <w:sz w:val="28"/>
        </w:rPr>
        <w:t>распределения</w:t>
      </w:r>
      <w:r>
        <w:rPr>
          <w:sz w:val="28"/>
        </w:rPr>
        <w:tab/>
      </w:r>
      <w:r>
        <w:rPr>
          <w:spacing w:val="-2"/>
          <w:sz w:val="28"/>
        </w:rPr>
        <w:t>стимулирующей</w:t>
      </w:r>
      <w:r>
        <w:rPr>
          <w:sz w:val="28"/>
        </w:rPr>
        <w:tab/>
      </w:r>
      <w:r>
        <w:rPr>
          <w:spacing w:val="-2"/>
          <w:sz w:val="28"/>
        </w:rPr>
        <w:t>части</w:t>
      </w:r>
      <w:r>
        <w:rPr>
          <w:sz w:val="28"/>
        </w:rPr>
        <w:tab/>
      </w:r>
      <w:r>
        <w:rPr>
          <w:spacing w:val="-2"/>
          <w:sz w:val="28"/>
        </w:rPr>
        <w:t>фонда</w:t>
      </w:r>
      <w:r>
        <w:rPr>
          <w:sz w:val="28"/>
        </w:rPr>
        <w:tab/>
      </w:r>
      <w:r>
        <w:rPr>
          <w:spacing w:val="-2"/>
          <w:sz w:val="28"/>
        </w:rPr>
        <w:t>оплаты</w:t>
      </w:r>
      <w:r>
        <w:rPr>
          <w:sz w:val="28"/>
        </w:rPr>
        <w:tab/>
      </w:r>
      <w:r>
        <w:rPr>
          <w:spacing w:val="-2"/>
          <w:sz w:val="28"/>
        </w:rPr>
        <w:t>труда</w:t>
      </w:r>
      <w:r>
        <w:rPr>
          <w:sz w:val="28"/>
        </w:rPr>
        <w:tab/>
      </w:r>
      <w:r>
        <w:rPr>
          <w:spacing w:val="-10"/>
          <w:sz w:val="28"/>
        </w:rPr>
        <w:t>в</w:t>
      </w:r>
      <w:r>
        <w:rPr>
          <w:sz w:val="28"/>
        </w:rPr>
        <w:tab/>
      </w:r>
      <w:r>
        <w:rPr>
          <w:spacing w:val="-2"/>
          <w:sz w:val="28"/>
        </w:rPr>
        <w:t>соответствии</w:t>
      </w:r>
      <w:r>
        <w:rPr>
          <w:sz w:val="28"/>
        </w:rPr>
        <w:tab/>
      </w:r>
      <w:r>
        <w:rPr>
          <w:spacing w:val="-10"/>
          <w:sz w:val="28"/>
        </w:rPr>
        <w:t>с</w:t>
      </w:r>
      <w:r>
        <w:rPr>
          <w:sz w:val="28"/>
        </w:rPr>
        <w:tab/>
      </w:r>
      <w:r>
        <w:rPr>
          <w:spacing w:val="-2"/>
          <w:sz w:val="28"/>
        </w:rPr>
        <w:t>региональными</w:t>
      </w:r>
      <w:r>
        <w:rPr>
          <w:sz w:val="28"/>
        </w:rPr>
        <w:tab/>
      </w:r>
      <w:r>
        <w:rPr>
          <w:spacing w:val="-10"/>
          <w:sz w:val="28"/>
        </w:rPr>
        <w:t xml:space="preserve">и </w:t>
      </w:r>
      <w:r>
        <w:rPr>
          <w:sz w:val="28"/>
        </w:rPr>
        <w:t>муниципальными нормативными актами.</w:t>
      </w:r>
    </w:p>
    <w:p w:rsidR="004D7CF7" w:rsidRDefault="00FE487B">
      <w:pPr>
        <w:pStyle w:val="a3"/>
        <w:tabs>
          <w:tab w:val="left" w:pos="1881"/>
          <w:tab w:val="left" w:pos="5156"/>
          <w:tab w:val="left" w:pos="6663"/>
          <w:tab w:val="left" w:pos="7138"/>
          <w:tab w:val="left" w:pos="8150"/>
          <w:tab w:val="left" w:pos="11119"/>
          <w:tab w:val="left" w:pos="14447"/>
        </w:tabs>
        <w:spacing w:line="278" w:lineRule="auto"/>
        <w:ind w:right="1127" w:firstLine="708"/>
      </w:pPr>
      <w:r>
        <w:rPr>
          <w:spacing w:val="-4"/>
        </w:rPr>
        <w:t>Для</w:t>
      </w:r>
      <w:r>
        <w:tab/>
        <w:t>обеспечения</w:t>
      </w:r>
      <w:r>
        <w:rPr>
          <w:spacing w:val="80"/>
        </w:rPr>
        <w:t xml:space="preserve"> </w:t>
      </w:r>
      <w:r>
        <w:t>требований</w:t>
      </w:r>
      <w:r>
        <w:tab/>
      </w:r>
      <w:r>
        <w:rPr>
          <w:spacing w:val="-2"/>
        </w:rPr>
        <w:t>Стандарта,</w:t>
      </w:r>
      <w:r>
        <w:tab/>
      </w:r>
      <w:r>
        <w:rPr>
          <w:spacing w:val="-6"/>
        </w:rPr>
        <w:t>на</w:t>
      </w:r>
      <w:r>
        <w:tab/>
      </w:r>
      <w:r>
        <w:rPr>
          <w:spacing w:val="-2"/>
        </w:rPr>
        <w:t>основе</w:t>
      </w:r>
      <w:r>
        <w:tab/>
        <w:t>проведённого</w:t>
      </w:r>
      <w:r>
        <w:rPr>
          <w:spacing w:val="80"/>
        </w:rPr>
        <w:t xml:space="preserve"> </w:t>
      </w:r>
      <w:r>
        <w:t>анализа</w:t>
      </w:r>
      <w:r>
        <w:tab/>
      </w:r>
      <w:r>
        <w:rPr>
          <w:spacing w:val="-2"/>
        </w:rPr>
        <w:t>материально-технических</w:t>
      </w:r>
      <w:r>
        <w:tab/>
      </w:r>
      <w:r>
        <w:rPr>
          <w:spacing w:val="-2"/>
        </w:rPr>
        <w:t xml:space="preserve">условий </w:t>
      </w:r>
      <w:r>
        <w:t>реализации основной общеобразовательной программы начального общего образования МОУ «Средняя школа №43»:</w:t>
      </w:r>
    </w:p>
    <w:p w:rsidR="004D7CF7" w:rsidRDefault="00FE487B">
      <w:pPr>
        <w:pStyle w:val="a4"/>
        <w:numPr>
          <w:ilvl w:val="0"/>
          <w:numId w:val="7"/>
        </w:numPr>
        <w:tabs>
          <w:tab w:val="left" w:pos="1387"/>
        </w:tabs>
        <w:spacing w:line="317" w:lineRule="exact"/>
        <w:ind w:left="1387" w:hanging="168"/>
        <w:jc w:val="both"/>
        <w:rPr>
          <w:sz w:val="28"/>
        </w:rPr>
      </w:pPr>
      <w:r>
        <w:rPr>
          <w:sz w:val="28"/>
        </w:rPr>
        <w:t>проводит</w:t>
      </w:r>
      <w:r>
        <w:rPr>
          <w:spacing w:val="-10"/>
          <w:sz w:val="28"/>
        </w:rPr>
        <w:t xml:space="preserve"> </w:t>
      </w:r>
      <w:r>
        <w:rPr>
          <w:sz w:val="28"/>
        </w:rPr>
        <w:t>экономический</w:t>
      </w:r>
      <w:r>
        <w:rPr>
          <w:spacing w:val="-9"/>
          <w:sz w:val="28"/>
        </w:rPr>
        <w:t xml:space="preserve"> </w:t>
      </w:r>
      <w:r>
        <w:rPr>
          <w:sz w:val="28"/>
        </w:rPr>
        <w:t>расчёт</w:t>
      </w:r>
      <w:r>
        <w:rPr>
          <w:spacing w:val="-6"/>
          <w:sz w:val="28"/>
        </w:rPr>
        <w:t xml:space="preserve"> </w:t>
      </w:r>
      <w:r>
        <w:rPr>
          <w:sz w:val="28"/>
        </w:rPr>
        <w:t>стоимости</w:t>
      </w:r>
      <w:r>
        <w:rPr>
          <w:spacing w:val="-9"/>
          <w:sz w:val="28"/>
        </w:rPr>
        <w:t xml:space="preserve"> </w:t>
      </w:r>
      <w:r>
        <w:rPr>
          <w:sz w:val="28"/>
        </w:rPr>
        <w:t>обеспечения</w:t>
      </w:r>
      <w:r>
        <w:rPr>
          <w:spacing w:val="-6"/>
          <w:sz w:val="28"/>
        </w:rPr>
        <w:t xml:space="preserve"> </w:t>
      </w:r>
      <w:r>
        <w:rPr>
          <w:sz w:val="28"/>
        </w:rPr>
        <w:t>требований</w:t>
      </w:r>
      <w:r>
        <w:rPr>
          <w:spacing w:val="-7"/>
          <w:sz w:val="28"/>
        </w:rPr>
        <w:t xml:space="preserve"> </w:t>
      </w:r>
      <w:r>
        <w:rPr>
          <w:sz w:val="28"/>
        </w:rPr>
        <w:t>Стандарта</w:t>
      </w:r>
      <w:r>
        <w:rPr>
          <w:spacing w:val="-9"/>
          <w:sz w:val="28"/>
        </w:rPr>
        <w:t xml:space="preserve"> </w:t>
      </w:r>
      <w:r>
        <w:rPr>
          <w:sz w:val="28"/>
        </w:rPr>
        <w:t>по</w:t>
      </w:r>
      <w:r>
        <w:rPr>
          <w:spacing w:val="-5"/>
          <w:sz w:val="28"/>
        </w:rPr>
        <w:t xml:space="preserve"> </w:t>
      </w:r>
      <w:r>
        <w:rPr>
          <w:sz w:val="28"/>
        </w:rPr>
        <w:t>каждой</w:t>
      </w:r>
      <w:r>
        <w:rPr>
          <w:spacing w:val="-6"/>
          <w:sz w:val="28"/>
        </w:rPr>
        <w:t xml:space="preserve"> </w:t>
      </w:r>
      <w:r>
        <w:rPr>
          <w:spacing w:val="-2"/>
          <w:sz w:val="28"/>
        </w:rPr>
        <w:t>позиции;</w:t>
      </w:r>
    </w:p>
    <w:p w:rsidR="004D7CF7" w:rsidRDefault="00FE487B">
      <w:pPr>
        <w:pStyle w:val="a4"/>
        <w:numPr>
          <w:ilvl w:val="0"/>
          <w:numId w:val="7"/>
        </w:numPr>
        <w:tabs>
          <w:tab w:val="left" w:pos="1412"/>
        </w:tabs>
        <w:spacing w:before="47" w:line="278" w:lineRule="auto"/>
        <w:ind w:right="1140" w:firstLine="708"/>
        <w:jc w:val="both"/>
        <w:rPr>
          <w:sz w:val="28"/>
        </w:rPr>
      </w:pPr>
      <w:r>
        <w:rPr>
          <w:sz w:val="28"/>
        </w:rPr>
        <w:t>устанавливает предмет закупок, количество и стоимость пополняемого оборудования, а также перечень работ для обеспечения требований к условиям реализации основной образовательной программы;</w:t>
      </w:r>
    </w:p>
    <w:p w:rsidR="004D7CF7" w:rsidRDefault="00FE487B">
      <w:pPr>
        <w:pStyle w:val="a4"/>
        <w:numPr>
          <w:ilvl w:val="0"/>
          <w:numId w:val="7"/>
        </w:numPr>
        <w:tabs>
          <w:tab w:val="left" w:pos="1496"/>
        </w:tabs>
        <w:spacing w:line="276" w:lineRule="auto"/>
        <w:ind w:right="1139" w:firstLine="708"/>
        <w:jc w:val="both"/>
        <w:rPr>
          <w:sz w:val="28"/>
        </w:rPr>
      </w:pPr>
      <w:r>
        <w:rPr>
          <w:sz w:val="28"/>
        </w:rPr>
        <w:t xml:space="preserve">определяет величину затрат на обеспечение требований к условиям реализации основной образовательной </w:t>
      </w:r>
      <w:r>
        <w:rPr>
          <w:spacing w:val="-2"/>
          <w:sz w:val="28"/>
        </w:rPr>
        <w:t>программы;</w:t>
      </w:r>
    </w:p>
    <w:p w:rsidR="004D7CF7" w:rsidRDefault="00FE487B">
      <w:pPr>
        <w:pStyle w:val="a4"/>
        <w:numPr>
          <w:ilvl w:val="0"/>
          <w:numId w:val="7"/>
        </w:numPr>
        <w:tabs>
          <w:tab w:val="left" w:pos="1424"/>
        </w:tabs>
        <w:spacing w:line="276" w:lineRule="auto"/>
        <w:ind w:right="1127" w:firstLine="708"/>
        <w:jc w:val="both"/>
        <w:rPr>
          <w:sz w:val="28"/>
        </w:rPr>
      </w:pPr>
      <w:r>
        <w:rPr>
          <w:sz w:val="28"/>
        </w:rPr>
        <w:t>соотносит необходимые затраты с региональным (муниципальным) графиком внедрения Стандарта и определяет распределение по годам освоения средств на обеспечение требований к условиям реализации основной образовательной программы в соответствии со Стандартом;</w:t>
      </w:r>
    </w:p>
    <w:p w:rsidR="004D7CF7" w:rsidRDefault="00FE487B">
      <w:pPr>
        <w:pStyle w:val="a4"/>
        <w:numPr>
          <w:ilvl w:val="0"/>
          <w:numId w:val="7"/>
        </w:numPr>
        <w:tabs>
          <w:tab w:val="left" w:pos="1513"/>
        </w:tabs>
        <w:spacing w:line="276" w:lineRule="auto"/>
        <w:ind w:right="1126" w:firstLine="708"/>
        <w:jc w:val="both"/>
        <w:rPr>
          <w:i/>
          <w:sz w:val="28"/>
        </w:rPr>
      </w:pPr>
      <w:r>
        <w:rPr>
          <w:sz w:val="28"/>
        </w:rPr>
        <w:t>определяет объёмы финансирования, обеспечивающие реализацию внеурочной деятельности обучающихся, включённой</w:t>
      </w:r>
      <w:r>
        <w:rPr>
          <w:spacing w:val="40"/>
          <w:sz w:val="28"/>
        </w:rPr>
        <w:t xml:space="preserve"> </w:t>
      </w:r>
      <w:r>
        <w:rPr>
          <w:sz w:val="28"/>
        </w:rPr>
        <w:t>в</w:t>
      </w:r>
      <w:r>
        <w:rPr>
          <w:spacing w:val="40"/>
          <w:sz w:val="28"/>
        </w:rPr>
        <w:t xml:space="preserve"> </w:t>
      </w:r>
      <w:r>
        <w:rPr>
          <w:sz w:val="28"/>
        </w:rPr>
        <w:t>основную</w:t>
      </w:r>
      <w:r>
        <w:rPr>
          <w:spacing w:val="40"/>
          <w:sz w:val="28"/>
        </w:rPr>
        <w:t xml:space="preserve"> </w:t>
      </w:r>
      <w:r>
        <w:rPr>
          <w:sz w:val="28"/>
        </w:rPr>
        <w:t>образовательную</w:t>
      </w:r>
      <w:r>
        <w:rPr>
          <w:spacing w:val="40"/>
          <w:sz w:val="28"/>
        </w:rPr>
        <w:t xml:space="preserve"> </w:t>
      </w:r>
      <w:r>
        <w:rPr>
          <w:sz w:val="28"/>
        </w:rPr>
        <w:t>программу</w:t>
      </w:r>
      <w:r>
        <w:rPr>
          <w:spacing w:val="40"/>
          <w:sz w:val="28"/>
        </w:rPr>
        <w:t xml:space="preserve"> </w:t>
      </w:r>
      <w:r>
        <w:rPr>
          <w:sz w:val="28"/>
        </w:rPr>
        <w:t>образовательного</w:t>
      </w:r>
      <w:r>
        <w:rPr>
          <w:spacing w:val="40"/>
          <w:sz w:val="28"/>
        </w:rPr>
        <w:t xml:space="preserve"> </w:t>
      </w:r>
      <w:r>
        <w:rPr>
          <w:sz w:val="28"/>
        </w:rPr>
        <w:t>учреждения</w:t>
      </w:r>
      <w:r>
        <w:rPr>
          <w:spacing w:val="40"/>
          <w:sz w:val="28"/>
        </w:rPr>
        <w:t xml:space="preserve"> </w:t>
      </w:r>
      <w:r>
        <w:rPr>
          <w:sz w:val="28"/>
        </w:rPr>
        <w:t>(</w:t>
      </w:r>
      <w:r>
        <w:rPr>
          <w:i/>
          <w:sz w:val="28"/>
        </w:rPr>
        <w:t>механизмы</w:t>
      </w:r>
      <w:r>
        <w:rPr>
          <w:i/>
          <w:spacing w:val="40"/>
          <w:sz w:val="28"/>
        </w:rPr>
        <w:t xml:space="preserve"> </w:t>
      </w:r>
      <w:r>
        <w:rPr>
          <w:i/>
          <w:sz w:val="28"/>
        </w:rPr>
        <w:t>расчёта</w:t>
      </w:r>
      <w:r>
        <w:rPr>
          <w:i/>
          <w:spacing w:val="40"/>
          <w:sz w:val="28"/>
        </w:rPr>
        <w:t xml:space="preserve"> </w:t>
      </w:r>
      <w:r>
        <w:rPr>
          <w:i/>
          <w:sz w:val="28"/>
        </w:rPr>
        <w:t>необходимого</w:t>
      </w:r>
    </w:p>
    <w:p w:rsidR="004D7CF7" w:rsidRDefault="004D7CF7">
      <w:pPr>
        <w:pStyle w:val="a4"/>
        <w:spacing w:line="276" w:lineRule="auto"/>
        <w:jc w:val="both"/>
        <w:rPr>
          <w:i/>
          <w:sz w:val="28"/>
        </w:rPr>
        <w:sectPr w:rsidR="004D7CF7">
          <w:pgSz w:w="16840" w:h="12410" w:orient="landscape"/>
          <w:pgMar w:top="480" w:right="0" w:bottom="1720" w:left="283" w:header="0" w:footer="1489" w:gutter="0"/>
          <w:cols w:space="720"/>
        </w:sectPr>
      </w:pPr>
    </w:p>
    <w:p w:rsidR="004D7CF7" w:rsidRDefault="00FE487B">
      <w:pPr>
        <w:pStyle w:val="a3"/>
        <w:spacing w:before="73" w:line="276" w:lineRule="auto"/>
        <w:ind w:right="1131"/>
        <w:jc w:val="both"/>
      </w:pPr>
      <w:r>
        <w:rPr>
          <w:i/>
        </w:rPr>
        <w:lastRenderedPageBreak/>
        <w:t xml:space="preserve">финансирования </w:t>
      </w:r>
      <w:r>
        <w:t>представлены в материалах Минобрнауки «Модельная методика введения нормативного подушевого финансирования реализации государственных гарантий прав граждан на получение общедоступного и бесплатного общего образования» (утверждена Минобрнауки 22 ноября 2007 г.), «Новая система оплаты труда работников образования. Модельная методика формирования системы оплаты труда и стимулирования работников государственных образовательных учреждений субъектов Российской Федерации и муниципальных образовательных учреждений» (утверждена Минобрнауки 22 ноября 2007 г.), а также в письме Департамента общего образования «Финансовое обеспечение внедрения ФГОС. Вопросы—ответы», в котором предложены дополнения к модельным методикам в соответствии с требованиями ФГОС);</w:t>
      </w:r>
    </w:p>
    <w:p w:rsidR="004D7CF7" w:rsidRDefault="00FE487B">
      <w:pPr>
        <w:pStyle w:val="a4"/>
        <w:numPr>
          <w:ilvl w:val="0"/>
          <w:numId w:val="7"/>
        </w:numPr>
        <w:tabs>
          <w:tab w:val="left" w:pos="1468"/>
        </w:tabs>
        <w:spacing w:before="1" w:line="276" w:lineRule="auto"/>
        <w:ind w:right="1138" w:firstLine="708"/>
        <w:jc w:val="both"/>
        <w:rPr>
          <w:sz w:val="28"/>
        </w:rPr>
      </w:pPr>
      <w:r>
        <w:rPr>
          <w:sz w:val="28"/>
        </w:rPr>
        <w:t>разрабатывает финансовый механизм интеграции между общеобразовательной организацией и организациями дополнительного образования детей, а также другими социальными партнёрами, организующими внеурочную</w:t>
      </w:r>
      <w:r>
        <w:rPr>
          <w:spacing w:val="40"/>
          <w:sz w:val="28"/>
        </w:rPr>
        <w:t xml:space="preserve"> </w:t>
      </w:r>
      <w:r>
        <w:rPr>
          <w:sz w:val="28"/>
        </w:rPr>
        <w:t>деятельность обучающихся, и отражает его в своих локальных актах. Взаимодействие осуществляется:</w:t>
      </w:r>
    </w:p>
    <w:p w:rsidR="004D7CF7" w:rsidRDefault="00FE487B">
      <w:pPr>
        <w:pStyle w:val="a3"/>
        <w:spacing w:line="278" w:lineRule="auto"/>
      </w:pPr>
      <w:r>
        <w:t>-</w:t>
      </w:r>
      <w:r>
        <w:rPr>
          <w:spacing w:val="40"/>
        </w:rPr>
        <w:t xml:space="preserve"> </w:t>
      </w:r>
      <w:r>
        <w:rPr>
          <w:i/>
        </w:rPr>
        <w:t>на</w:t>
      </w:r>
      <w:r>
        <w:rPr>
          <w:i/>
          <w:spacing w:val="40"/>
        </w:rPr>
        <w:t xml:space="preserve"> </w:t>
      </w:r>
      <w:r>
        <w:rPr>
          <w:i/>
        </w:rPr>
        <w:t>основе</w:t>
      </w:r>
      <w:r>
        <w:rPr>
          <w:i/>
          <w:spacing w:val="40"/>
        </w:rPr>
        <w:t xml:space="preserve"> </w:t>
      </w:r>
      <w:r>
        <w:rPr>
          <w:i/>
        </w:rPr>
        <w:t>договоров</w:t>
      </w:r>
      <w:r>
        <w:rPr>
          <w:i/>
          <w:spacing w:val="40"/>
        </w:rPr>
        <w:t xml:space="preserve"> </w:t>
      </w:r>
      <w:r>
        <w:t>на</w:t>
      </w:r>
      <w:r>
        <w:rPr>
          <w:spacing w:val="40"/>
        </w:rPr>
        <w:t xml:space="preserve"> </w:t>
      </w:r>
      <w:r>
        <w:t>проведение</w:t>
      </w:r>
      <w:r>
        <w:rPr>
          <w:spacing w:val="40"/>
        </w:rPr>
        <w:t xml:space="preserve"> </w:t>
      </w:r>
      <w:r>
        <w:t>занятий</w:t>
      </w:r>
      <w:r>
        <w:rPr>
          <w:spacing w:val="40"/>
        </w:rPr>
        <w:t xml:space="preserve"> </w:t>
      </w:r>
      <w:r>
        <w:t>в</w:t>
      </w:r>
      <w:r>
        <w:rPr>
          <w:spacing w:val="40"/>
        </w:rPr>
        <w:t xml:space="preserve"> </w:t>
      </w:r>
      <w:r>
        <w:t>рамках</w:t>
      </w:r>
      <w:r>
        <w:rPr>
          <w:spacing w:val="40"/>
        </w:rPr>
        <w:t xml:space="preserve"> </w:t>
      </w:r>
      <w:r>
        <w:t>кружков,</w:t>
      </w:r>
      <w:r>
        <w:rPr>
          <w:spacing w:val="40"/>
        </w:rPr>
        <w:t xml:space="preserve"> </w:t>
      </w:r>
      <w:r>
        <w:t>секций</w:t>
      </w:r>
      <w:r>
        <w:rPr>
          <w:spacing w:val="40"/>
        </w:rPr>
        <w:t xml:space="preserve"> </w:t>
      </w:r>
      <w:r>
        <w:t>и</w:t>
      </w:r>
      <w:r>
        <w:rPr>
          <w:spacing w:val="40"/>
        </w:rPr>
        <w:t xml:space="preserve"> </w:t>
      </w:r>
      <w:r>
        <w:t>др.</w:t>
      </w:r>
      <w:r>
        <w:rPr>
          <w:spacing w:val="40"/>
        </w:rPr>
        <w:t xml:space="preserve"> </w:t>
      </w:r>
      <w:r>
        <w:t>по</w:t>
      </w:r>
      <w:r>
        <w:rPr>
          <w:spacing w:val="40"/>
        </w:rPr>
        <w:t xml:space="preserve"> </w:t>
      </w:r>
      <w:r>
        <w:t>различным</w:t>
      </w:r>
      <w:r>
        <w:rPr>
          <w:spacing w:val="40"/>
        </w:rPr>
        <w:t xml:space="preserve"> </w:t>
      </w:r>
      <w:r>
        <w:t>направлениям</w:t>
      </w:r>
      <w:r>
        <w:rPr>
          <w:spacing w:val="40"/>
        </w:rPr>
        <w:t xml:space="preserve"> </w:t>
      </w:r>
      <w:r>
        <w:t>внеурочной деятельности на базе школы (организации дополнительного образования, клуба, спортивного комплекса и др.);</w:t>
      </w:r>
    </w:p>
    <w:p w:rsidR="004D7CF7" w:rsidRDefault="00FE487B">
      <w:pPr>
        <w:pStyle w:val="a3"/>
        <w:spacing w:line="276" w:lineRule="auto"/>
      </w:pPr>
      <w:r>
        <w:t>Для повышения качества реализации ООП НОО школа может привлекать в порядке установленном законодательством РФ, дополнительные финансовые средства за счет спонсорской помощи и арендной платы.</w:t>
      </w:r>
    </w:p>
    <w:p w:rsidR="004D7CF7" w:rsidRDefault="00FE487B">
      <w:pPr>
        <w:pStyle w:val="a3"/>
        <w:spacing w:line="278" w:lineRule="auto"/>
        <w:ind w:right="1128"/>
      </w:pPr>
      <w:r>
        <w:t xml:space="preserve">Данные финансовые условия обеспечивают необходимое качество реализации ООП НОО и эффективно стимулируют его </w:t>
      </w:r>
      <w:r>
        <w:rPr>
          <w:spacing w:val="-2"/>
        </w:rPr>
        <w:t>повышение.</w:t>
      </w:r>
    </w:p>
    <w:p w:rsidR="004D7CF7" w:rsidRDefault="00FE487B">
      <w:pPr>
        <w:pStyle w:val="1"/>
        <w:numPr>
          <w:ilvl w:val="1"/>
          <w:numId w:val="30"/>
        </w:numPr>
        <w:tabs>
          <w:tab w:val="left" w:pos="1002"/>
        </w:tabs>
        <w:spacing w:before="315" w:line="319" w:lineRule="exact"/>
        <w:ind w:left="1002" w:hanging="491"/>
        <w:jc w:val="both"/>
      </w:pPr>
      <w:bookmarkStart w:id="43" w:name="_TOC_250003"/>
      <w:r>
        <w:t>Материально-технические</w:t>
      </w:r>
      <w:r>
        <w:rPr>
          <w:spacing w:val="-11"/>
        </w:rPr>
        <w:t xml:space="preserve"> </w:t>
      </w:r>
      <w:r>
        <w:t>условия</w:t>
      </w:r>
      <w:r>
        <w:rPr>
          <w:spacing w:val="-13"/>
        </w:rPr>
        <w:t xml:space="preserve"> </w:t>
      </w:r>
      <w:r>
        <w:t>реализации</w:t>
      </w:r>
      <w:r>
        <w:rPr>
          <w:spacing w:val="-12"/>
        </w:rPr>
        <w:t xml:space="preserve"> </w:t>
      </w:r>
      <w:r>
        <w:t>основной</w:t>
      </w:r>
      <w:r>
        <w:rPr>
          <w:spacing w:val="-12"/>
        </w:rPr>
        <w:t xml:space="preserve"> </w:t>
      </w:r>
      <w:r>
        <w:t>образовательной</w:t>
      </w:r>
      <w:r>
        <w:rPr>
          <w:spacing w:val="-11"/>
        </w:rPr>
        <w:t xml:space="preserve"> </w:t>
      </w:r>
      <w:bookmarkEnd w:id="43"/>
      <w:r>
        <w:rPr>
          <w:spacing w:val="-2"/>
        </w:rPr>
        <w:t>программы</w:t>
      </w:r>
    </w:p>
    <w:p w:rsidR="004D7CF7" w:rsidRDefault="00FE487B">
      <w:pPr>
        <w:pStyle w:val="a3"/>
        <w:spacing w:line="276" w:lineRule="auto"/>
        <w:ind w:right="1130" w:firstLine="708"/>
        <w:jc w:val="both"/>
      </w:pPr>
      <w:r>
        <w:t>Материально-техническая база МОУ «Средняя школа №43» приведена в соответствие с задачами по обеспечению реализации основной общеобразовательной программы образовательного учреждения и созданию соответствующей образовательной и социальной среды.</w:t>
      </w:r>
    </w:p>
    <w:p w:rsidR="004D7CF7" w:rsidRDefault="00FE487B">
      <w:pPr>
        <w:pStyle w:val="a3"/>
        <w:spacing w:line="276" w:lineRule="auto"/>
        <w:ind w:right="1139" w:firstLine="708"/>
        <w:jc w:val="both"/>
      </w:pPr>
      <w:r>
        <w:t>Для этого МОУ «Средняя школа №43» разрабатывает и закрепляет локальным актом перечни оснащения и оборудования школы в инвентарном списке нефинансовых активов.</w:t>
      </w:r>
    </w:p>
    <w:p w:rsidR="004D7CF7" w:rsidRDefault="00FE487B">
      <w:pPr>
        <w:pStyle w:val="a3"/>
        <w:spacing w:line="276" w:lineRule="auto"/>
        <w:ind w:right="1134" w:firstLine="708"/>
        <w:jc w:val="both"/>
      </w:pPr>
      <w:r>
        <w:t>Критериальными источниками оценки учебно-материального обеспечения образовательной деятельности являются требования Стандарта, требования и условия Положения о лицензировании образовательной деятельности, утверждённого</w:t>
      </w:r>
    </w:p>
    <w:p w:rsidR="004D7CF7" w:rsidRDefault="004D7CF7">
      <w:pPr>
        <w:pStyle w:val="a3"/>
        <w:spacing w:line="276" w:lineRule="auto"/>
        <w:jc w:val="both"/>
        <w:sectPr w:rsidR="004D7CF7">
          <w:pgSz w:w="16840" w:h="12410" w:orient="landscape"/>
          <w:pgMar w:top="480" w:right="0" w:bottom="1720" w:left="283" w:header="0" w:footer="1489" w:gutter="0"/>
          <w:cols w:space="720"/>
        </w:sectPr>
      </w:pPr>
    </w:p>
    <w:p w:rsidR="004D7CF7" w:rsidRDefault="00FE487B">
      <w:pPr>
        <w:pStyle w:val="a3"/>
        <w:spacing w:before="73" w:line="278" w:lineRule="auto"/>
        <w:ind w:right="1133"/>
        <w:jc w:val="both"/>
      </w:pPr>
      <w:r>
        <w:lastRenderedPageBreak/>
        <w:t>постановлением Правительства Российской Федерации от 16 марта 2011 г. № 174, а также соответствующие приказы и методические рекомендации, в том числе:</w:t>
      </w:r>
    </w:p>
    <w:p w:rsidR="004D7CF7" w:rsidRDefault="00FE487B">
      <w:pPr>
        <w:pStyle w:val="a4"/>
        <w:numPr>
          <w:ilvl w:val="2"/>
          <w:numId w:val="30"/>
        </w:numPr>
        <w:tabs>
          <w:tab w:val="left" w:pos="1395"/>
        </w:tabs>
        <w:spacing w:line="276" w:lineRule="auto"/>
        <w:ind w:right="1133" w:firstLine="708"/>
        <w:jc w:val="both"/>
        <w:rPr>
          <w:sz w:val="28"/>
        </w:rPr>
      </w:pPr>
      <w:r>
        <w:rPr>
          <w:sz w:val="28"/>
        </w:rPr>
        <w:t>Постановление Федеральной службы по надзору в сфере защиты прав потребителей и благополучия человека от 29 декабря 2010 г. № 189, СанПиН 2.4.2.2821-10 «Санитарно-эпидемиологические требования к условиям и организации обучения в общеобразовательных учреждениях».</w:t>
      </w:r>
    </w:p>
    <w:p w:rsidR="004D7CF7" w:rsidRDefault="00FE487B">
      <w:pPr>
        <w:pStyle w:val="a4"/>
        <w:numPr>
          <w:ilvl w:val="2"/>
          <w:numId w:val="30"/>
        </w:numPr>
        <w:tabs>
          <w:tab w:val="left" w:pos="1503"/>
        </w:tabs>
        <w:spacing w:line="276" w:lineRule="auto"/>
        <w:ind w:right="1135" w:firstLine="708"/>
        <w:jc w:val="both"/>
        <w:rPr>
          <w:sz w:val="28"/>
        </w:rPr>
      </w:pPr>
      <w:r>
        <w:rPr>
          <w:sz w:val="28"/>
        </w:rPr>
        <w:t xml:space="preserve">Приказ Минобрнауки России от 4 октября 2010 г. № 986 «Об утверждении федеральных требований к образовательным учреждениям в части минимальной оснащённости учебного процесса и оборудования учебных </w:t>
      </w:r>
      <w:r>
        <w:rPr>
          <w:spacing w:val="-2"/>
          <w:sz w:val="28"/>
        </w:rPr>
        <w:t>помещений».</w:t>
      </w:r>
    </w:p>
    <w:p w:rsidR="004D7CF7" w:rsidRDefault="00FE487B">
      <w:pPr>
        <w:pStyle w:val="a4"/>
        <w:numPr>
          <w:ilvl w:val="2"/>
          <w:numId w:val="30"/>
        </w:numPr>
        <w:tabs>
          <w:tab w:val="left" w:pos="1513"/>
        </w:tabs>
        <w:spacing w:line="278" w:lineRule="auto"/>
        <w:ind w:right="1143" w:firstLine="708"/>
        <w:jc w:val="both"/>
        <w:rPr>
          <w:sz w:val="28"/>
        </w:rPr>
      </w:pPr>
      <w:r>
        <w:rPr>
          <w:sz w:val="28"/>
        </w:rPr>
        <w:t>Приказ Минобрнауки России от 23 июня 2010 г. № 697 «Об утверждении федеральных требований к образовательным учреждениям в части охраны здоровья обучающихся, воспитанников».</w:t>
      </w:r>
    </w:p>
    <w:p w:rsidR="004D7CF7" w:rsidRDefault="00FE487B">
      <w:pPr>
        <w:pStyle w:val="a4"/>
        <w:numPr>
          <w:ilvl w:val="2"/>
          <w:numId w:val="30"/>
        </w:numPr>
        <w:tabs>
          <w:tab w:val="left" w:pos="1387"/>
        </w:tabs>
        <w:spacing w:line="317" w:lineRule="exact"/>
        <w:ind w:left="1387" w:hanging="168"/>
        <w:jc w:val="both"/>
        <w:rPr>
          <w:sz w:val="28"/>
        </w:rPr>
      </w:pPr>
      <w:r>
        <w:rPr>
          <w:sz w:val="28"/>
        </w:rPr>
        <w:t>Перечни</w:t>
      </w:r>
      <w:r>
        <w:rPr>
          <w:spacing w:val="-12"/>
          <w:sz w:val="28"/>
        </w:rPr>
        <w:t xml:space="preserve"> </w:t>
      </w:r>
      <w:r>
        <w:rPr>
          <w:sz w:val="28"/>
        </w:rPr>
        <w:t>рекомендуемой</w:t>
      </w:r>
      <w:r>
        <w:rPr>
          <w:spacing w:val="-6"/>
          <w:sz w:val="28"/>
        </w:rPr>
        <w:t xml:space="preserve"> </w:t>
      </w:r>
      <w:r>
        <w:rPr>
          <w:sz w:val="28"/>
        </w:rPr>
        <w:t>учебной</w:t>
      </w:r>
      <w:r>
        <w:rPr>
          <w:spacing w:val="-6"/>
          <w:sz w:val="28"/>
        </w:rPr>
        <w:t xml:space="preserve"> </w:t>
      </w:r>
      <w:r>
        <w:rPr>
          <w:sz w:val="28"/>
        </w:rPr>
        <w:t>литературы</w:t>
      </w:r>
      <w:r>
        <w:rPr>
          <w:spacing w:val="-6"/>
          <w:sz w:val="28"/>
        </w:rPr>
        <w:t xml:space="preserve"> </w:t>
      </w:r>
      <w:r>
        <w:rPr>
          <w:sz w:val="28"/>
        </w:rPr>
        <w:t>и</w:t>
      </w:r>
      <w:r>
        <w:rPr>
          <w:spacing w:val="-9"/>
          <w:sz w:val="28"/>
        </w:rPr>
        <w:t xml:space="preserve"> </w:t>
      </w:r>
      <w:r>
        <w:rPr>
          <w:sz w:val="28"/>
        </w:rPr>
        <w:t>цифровых</w:t>
      </w:r>
      <w:r>
        <w:rPr>
          <w:spacing w:val="-9"/>
          <w:sz w:val="28"/>
        </w:rPr>
        <w:t xml:space="preserve"> </w:t>
      </w:r>
      <w:r>
        <w:rPr>
          <w:sz w:val="28"/>
        </w:rPr>
        <w:t>образовательных</w:t>
      </w:r>
      <w:r>
        <w:rPr>
          <w:spacing w:val="-9"/>
          <w:sz w:val="28"/>
        </w:rPr>
        <w:t xml:space="preserve"> </w:t>
      </w:r>
      <w:r>
        <w:rPr>
          <w:spacing w:val="-2"/>
          <w:sz w:val="28"/>
        </w:rPr>
        <w:t>ресурсов.</w:t>
      </w:r>
    </w:p>
    <w:p w:rsidR="004D7CF7" w:rsidRDefault="00FE487B">
      <w:pPr>
        <w:pStyle w:val="a4"/>
        <w:numPr>
          <w:ilvl w:val="2"/>
          <w:numId w:val="30"/>
        </w:numPr>
        <w:tabs>
          <w:tab w:val="left" w:pos="1387"/>
        </w:tabs>
        <w:spacing w:before="42"/>
        <w:ind w:left="1387" w:hanging="168"/>
        <w:jc w:val="both"/>
        <w:rPr>
          <w:sz w:val="28"/>
        </w:rPr>
      </w:pPr>
      <w:r>
        <w:rPr>
          <w:sz w:val="28"/>
        </w:rPr>
        <w:t>Устав</w:t>
      </w:r>
      <w:r>
        <w:rPr>
          <w:spacing w:val="-7"/>
          <w:sz w:val="28"/>
        </w:rPr>
        <w:t xml:space="preserve"> </w:t>
      </w:r>
      <w:r>
        <w:rPr>
          <w:sz w:val="28"/>
        </w:rPr>
        <w:t>МОУ</w:t>
      </w:r>
      <w:r>
        <w:rPr>
          <w:spacing w:val="-5"/>
          <w:sz w:val="28"/>
        </w:rPr>
        <w:t xml:space="preserve"> </w:t>
      </w:r>
      <w:r>
        <w:rPr>
          <w:sz w:val="28"/>
        </w:rPr>
        <w:t>«Средняя</w:t>
      </w:r>
      <w:r>
        <w:rPr>
          <w:spacing w:val="-4"/>
          <w:sz w:val="28"/>
        </w:rPr>
        <w:t xml:space="preserve"> </w:t>
      </w:r>
      <w:r>
        <w:rPr>
          <w:sz w:val="28"/>
        </w:rPr>
        <w:t>школа</w:t>
      </w:r>
      <w:r>
        <w:rPr>
          <w:spacing w:val="-7"/>
          <w:sz w:val="28"/>
        </w:rPr>
        <w:t xml:space="preserve"> </w:t>
      </w:r>
      <w:r>
        <w:rPr>
          <w:spacing w:val="-4"/>
          <w:sz w:val="28"/>
        </w:rPr>
        <w:t>№43»</w:t>
      </w:r>
    </w:p>
    <w:p w:rsidR="004D7CF7" w:rsidRDefault="00FE487B">
      <w:pPr>
        <w:pStyle w:val="a4"/>
        <w:numPr>
          <w:ilvl w:val="2"/>
          <w:numId w:val="30"/>
        </w:numPr>
        <w:tabs>
          <w:tab w:val="left" w:pos="1387"/>
        </w:tabs>
        <w:spacing w:before="50"/>
        <w:ind w:left="1387" w:hanging="168"/>
        <w:jc w:val="both"/>
        <w:rPr>
          <w:sz w:val="28"/>
        </w:rPr>
      </w:pPr>
      <w:r>
        <w:rPr>
          <w:sz w:val="28"/>
        </w:rPr>
        <w:t>Локальные</w:t>
      </w:r>
      <w:r>
        <w:rPr>
          <w:spacing w:val="-8"/>
          <w:sz w:val="28"/>
        </w:rPr>
        <w:t xml:space="preserve"> </w:t>
      </w:r>
      <w:r>
        <w:rPr>
          <w:sz w:val="28"/>
        </w:rPr>
        <w:t>акты</w:t>
      </w:r>
      <w:r>
        <w:rPr>
          <w:spacing w:val="-6"/>
          <w:sz w:val="28"/>
        </w:rPr>
        <w:t xml:space="preserve"> </w:t>
      </w:r>
      <w:r>
        <w:rPr>
          <w:sz w:val="28"/>
        </w:rPr>
        <w:t>МОУ</w:t>
      </w:r>
      <w:r>
        <w:rPr>
          <w:spacing w:val="-5"/>
          <w:sz w:val="28"/>
        </w:rPr>
        <w:t xml:space="preserve"> </w:t>
      </w:r>
      <w:r>
        <w:rPr>
          <w:sz w:val="28"/>
        </w:rPr>
        <w:t>«Средняя</w:t>
      </w:r>
      <w:r>
        <w:rPr>
          <w:spacing w:val="-6"/>
          <w:sz w:val="28"/>
        </w:rPr>
        <w:t xml:space="preserve"> </w:t>
      </w:r>
      <w:r>
        <w:rPr>
          <w:sz w:val="28"/>
        </w:rPr>
        <w:t>школа</w:t>
      </w:r>
      <w:r>
        <w:rPr>
          <w:spacing w:val="-5"/>
          <w:sz w:val="28"/>
        </w:rPr>
        <w:t xml:space="preserve"> </w:t>
      </w:r>
      <w:r>
        <w:rPr>
          <w:spacing w:val="-4"/>
          <w:sz w:val="28"/>
        </w:rPr>
        <w:t>№43»</w:t>
      </w:r>
    </w:p>
    <w:p w:rsidR="004D7CF7" w:rsidRDefault="00FE487B">
      <w:pPr>
        <w:pStyle w:val="a3"/>
        <w:spacing w:before="48" w:line="276" w:lineRule="auto"/>
        <w:ind w:right="1132" w:firstLine="708"/>
        <w:jc w:val="both"/>
      </w:pPr>
      <w:r>
        <w:t xml:space="preserve">В соответствии с требованиями Стандарта для обеспечения всех предметных областей и внеурочной деятельности МОУ «Средняя школа №43» обеспечено мебелью, техникой, соответствующим освещением, хозяйственным инвентарём и </w:t>
      </w:r>
      <w:r>
        <w:rPr>
          <w:spacing w:val="-2"/>
        </w:rPr>
        <w:t>оборудовано:</w:t>
      </w:r>
    </w:p>
    <w:p w:rsidR="004D7CF7" w:rsidRDefault="00FE487B">
      <w:pPr>
        <w:pStyle w:val="a4"/>
        <w:numPr>
          <w:ilvl w:val="0"/>
          <w:numId w:val="6"/>
        </w:numPr>
        <w:tabs>
          <w:tab w:val="left" w:pos="1231"/>
        </w:tabs>
        <w:spacing w:line="342" w:lineRule="exact"/>
        <w:ind w:hanging="360"/>
        <w:rPr>
          <w:sz w:val="28"/>
        </w:rPr>
      </w:pPr>
      <w:r>
        <w:rPr>
          <w:sz w:val="28"/>
        </w:rPr>
        <w:t>кабинет</w:t>
      </w:r>
      <w:r>
        <w:rPr>
          <w:spacing w:val="-6"/>
          <w:sz w:val="28"/>
        </w:rPr>
        <w:t xml:space="preserve"> </w:t>
      </w:r>
      <w:r>
        <w:rPr>
          <w:sz w:val="28"/>
        </w:rPr>
        <w:t>информатики</w:t>
      </w:r>
      <w:r>
        <w:rPr>
          <w:spacing w:val="-4"/>
          <w:sz w:val="28"/>
        </w:rPr>
        <w:t xml:space="preserve"> </w:t>
      </w:r>
      <w:r>
        <w:rPr>
          <w:sz w:val="28"/>
        </w:rPr>
        <w:t>с</w:t>
      </w:r>
      <w:r>
        <w:rPr>
          <w:spacing w:val="-5"/>
          <w:sz w:val="28"/>
        </w:rPr>
        <w:t xml:space="preserve"> </w:t>
      </w:r>
      <w:r>
        <w:rPr>
          <w:sz w:val="28"/>
        </w:rPr>
        <w:t>выходом</w:t>
      </w:r>
      <w:r>
        <w:rPr>
          <w:spacing w:val="-5"/>
          <w:sz w:val="28"/>
        </w:rPr>
        <w:t xml:space="preserve"> </w:t>
      </w:r>
      <w:r>
        <w:rPr>
          <w:sz w:val="28"/>
        </w:rPr>
        <w:t>в</w:t>
      </w:r>
      <w:r>
        <w:rPr>
          <w:spacing w:val="-6"/>
          <w:sz w:val="28"/>
        </w:rPr>
        <w:t xml:space="preserve"> </w:t>
      </w:r>
      <w:r>
        <w:rPr>
          <w:sz w:val="28"/>
        </w:rPr>
        <w:t>Интернет</w:t>
      </w:r>
      <w:r>
        <w:rPr>
          <w:spacing w:val="-4"/>
          <w:sz w:val="28"/>
        </w:rPr>
        <w:t xml:space="preserve"> </w:t>
      </w:r>
      <w:r>
        <w:rPr>
          <w:sz w:val="28"/>
        </w:rPr>
        <w:t>и</w:t>
      </w:r>
      <w:r>
        <w:rPr>
          <w:spacing w:val="-5"/>
          <w:sz w:val="28"/>
        </w:rPr>
        <w:t xml:space="preserve"> </w:t>
      </w:r>
      <w:r>
        <w:rPr>
          <w:sz w:val="28"/>
        </w:rPr>
        <w:t>локальной</w:t>
      </w:r>
      <w:r>
        <w:rPr>
          <w:spacing w:val="-4"/>
          <w:sz w:val="28"/>
        </w:rPr>
        <w:t xml:space="preserve"> </w:t>
      </w:r>
      <w:r>
        <w:rPr>
          <w:spacing w:val="-2"/>
          <w:sz w:val="28"/>
        </w:rPr>
        <w:t>сетью.</w:t>
      </w:r>
    </w:p>
    <w:p w:rsidR="004D7CF7" w:rsidRDefault="00FE487B">
      <w:pPr>
        <w:pStyle w:val="a4"/>
        <w:numPr>
          <w:ilvl w:val="0"/>
          <w:numId w:val="6"/>
        </w:numPr>
        <w:tabs>
          <w:tab w:val="left" w:pos="1231"/>
        </w:tabs>
        <w:spacing w:line="342" w:lineRule="exact"/>
        <w:ind w:hanging="360"/>
        <w:rPr>
          <w:sz w:val="28"/>
        </w:rPr>
      </w:pPr>
      <w:r>
        <w:rPr>
          <w:sz w:val="28"/>
        </w:rPr>
        <w:t>кабинет</w:t>
      </w:r>
      <w:r>
        <w:rPr>
          <w:spacing w:val="-9"/>
          <w:sz w:val="28"/>
        </w:rPr>
        <w:t xml:space="preserve"> </w:t>
      </w:r>
      <w:r>
        <w:rPr>
          <w:sz w:val="28"/>
        </w:rPr>
        <w:t>обслуживающего</w:t>
      </w:r>
      <w:r>
        <w:rPr>
          <w:spacing w:val="-4"/>
          <w:sz w:val="28"/>
        </w:rPr>
        <w:t xml:space="preserve"> </w:t>
      </w:r>
      <w:r>
        <w:rPr>
          <w:sz w:val="28"/>
        </w:rPr>
        <w:t>труда,</w:t>
      </w:r>
      <w:r>
        <w:rPr>
          <w:spacing w:val="-6"/>
          <w:sz w:val="28"/>
        </w:rPr>
        <w:t xml:space="preserve"> </w:t>
      </w:r>
      <w:r>
        <w:rPr>
          <w:sz w:val="28"/>
        </w:rPr>
        <w:t>кабинет</w:t>
      </w:r>
      <w:r>
        <w:rPr>
          <w:spacing w:val="-6"/>
          <w:sz w:val="28"/>
        </w:rPr>
        <w:t xml:space="preserve"> </w:t>
      </w:r>
      <w:r>
        <w:rPr>
          <w:sz w:val="28"/>
        </w:rPr>
        <w:t>кулинарии,</w:t>
      </w:r>
      <w:r>
        <w:rPr>
          <w:spacing w:val="-6"/>
          <w:sz w:val="28"/>
        </w:rPr>
        <w:t xml:space="preserve"> </w:t>
      </w:r>
      <w:r>
        <w:rPr>
          <w:sz w:val="28"/>
        </w:rPr>
        <w:t>кабинет</w:t>
      </w:r>
      <w:r>
        <w:rPr>
          <w:spacing w:val="-5"/>
          <w:sz w:val="28"/>
        </w:rPr>
        <w:t xml:space="preserve"> </w:t>
      </w:r>
      <w:r>
        <w:rPr>
          <w:spacing w:val="-2"/>
          <w:sz w:val="28"/>
        </w:rPr>
        <w:t>психолога</w:t>
      </w:r>
    </w:p>
    <w:p w:rsidR="004D7CF7" w:rsidRDefault="00FE487B">
      <w:pPr>
        <w:pStyle w:val="a4"/>
        <w:numPr>
          <w:ilvl w:val="0"/>
          <w:numId w:val="6"/>
        </w:numPr>
        <w:tabs>
          <w:tab w:val="left" w:pos="1231"/>
        </w:tabs>
        <w:spacing w:line="342" w:lineRule="exact"/>
        <w:ind w:hanging="360"/>
        <w:rPr>
          <w:sz w:val="28"/>
        </w:rPr>
      </w:pPr>
      <w:r>
        <w:rPr>
          <w:sz w:val="28"/>
        </w:rPr>
        <w:t>актовый</w:t>
      </w:r>
      <w:r>
        <w:rPr>
          <w:spacing w:val="-8"/>
          <w:sz w:val="28"/>
        </w:rPr>
        <w:t xml:space="preserve"> </w:t>
      </w:r>
      <w:r>
        <w:rPr>
          <w:sz w:val="28"/>
        </w:rPr>
        <w:t>зал</w:t>
      </w:r>
      <w:r>
        <w:rPr>
          <w:spacing w:val="-7"/>
          <w:sz w:val="28"/>
        </w:rPr>
        <w:t xml:space="preserve"> </w:t>
      </w:r>
      <w:r>
        <w:rPr>
          <w:sz w:val="28"/>
        </w:rPr>
        <w:t>(микшерский</w:t>
      </w:r>
      <w:r>
        <w:rPr>
          <w:spacing w:val="-9"/>
          <w:sz w:val="28"/>
        </w:rPr>
        <w:t xml:space="preserve"> </w:t>
      </w:r>
      <w:r>
        <w:rPr>
          <w:sz w:val="28"/>
        </w:rPr>
        <w:t>пульт,</w:t>
      </w:r>
      <w:r>
        <w:rPr>
          <w:spacing w:val="-6"/>
          <w:sz w:val="28"/>
        </w:rPr>
        <w:t xml:space="preserve"> </w:t>
      </w:r>
      <w:r>
        <w:rPr>
          <w:sz w:val="28"/>
        </w:rPr>
        <w:t>озвучивающая</w:t>
      </w:r>
      <w:r>
        <w:rPr>
          <w:spacing w:val="-5"/>
          <w:sz w:val="28"/>
        </w:rPr>
        <w:t xml:space="preserve"> </w:t>
      </w:r>
      <w:r>
        <w:rPr>
          <w:spacing w:val="-2"/>
          <w:sz w:val="28"/>
        </w:rPr>
        <w:t>аппаратура)</w:t>
      </w:r>
    </w:p>
    <w:p w:rsidR="004D7CF7" w:rsidRDefault="00FE487B">
      <w:pPr>
        <w:pStyle w:val="a4"/>
        <w:numPr>
          <w:ilvl w:val="0"/>
          <w:numId w:val="6"/>
        </w:numPr>
        <w:tabs>
          <w:tab w:val="left" w:pos="1231"/>
        </w:tabs>
        <w:spacing w:line="342" w:lineRule="exact"/>
        <w:ind w:hanging="360"/>
        <w:rPr>
          <w:sz w:val="28"/>
        </w:rPr>
      </w:pPr>
      <w:r>
        <w:rPr>
          <w:sz w:val="28"/>
        </w:rPr>
        <w:t>два</w:t>
      </w:r>
      <w:r>
        <w:rPr>
          <w:spacing w:val="-11"/>
          <w:sz w:val="28"/>
        </w:rPr>
        <w:t xml:space="preserve"> </w:t>
      </w:r>
      <w:r>
        <w:rPr>
          <w:sz w:val="28"/>
        </w:rPr>
        <w:t>спортивных</w:t>
      </w:r>
      <w:r>
        <w:rPr>
          <w:spacing w:val="-8"/>
          <w:sz w:val="28"/>
        </w:rPr>
        <w:t xml:space="preserve"> </w:t>
      </w:r>
      <w:r>
        <w:rPr>
          <w:sz w:val="28"/>
        </w:rPr>
        <w:t>оборудованных</w:t>
      </w:r>
      <w:r>
        <w:rPr>
          <w:spacing w:val="-8"/>
          <w:sz w:val="28"/>
        </w:rPr>
        <w:t xml:space="preserve"> </w:t>
      </w:r>
      <w:r>
        <w:rPr>
          <w:spacing w:val="-4"/>
          <w:sz w:val="28"/>
        </w:rPr>
        <w:t>зала</w:t>
      </w:r>
    </w:p>
    <w:p w:rsidR="004D7CF7" w:rsidRDefault="00FE487B">
      <w:pPr>
        <w:pStyle w:val="a4"/>
        <w:numPr>
          <w:ilvl w:val="0"/>
          <w:numId w:val="6"/>
        </w:numPr>
        <w:tabs>
          <w:tab w:val="left" w:pos="1231"/>
        </w:tabs>
        <w:spacing w:line="342" w:lineRule="exact"/>
        <w:ind w:hanging="360"/>
        <w:rPr>
          <w:sz w:val="28"/>
        </w:rPr>
      </w:pPr>
      <w:r>
        <w:rPr>
          <w:sz w:val="28"/>
        </w:rPr>
        <w:t>бассейн</w:t>
      </w:r>
      <w:r>
        <w:rPr>
          <w:spacing w:val="-5"/>
          <w:sz w:val="28"/>
        </w:rPr>
        <w:t xml:space="preserve"> </w:t>
      </w:r>
      <w:r>
        <w:rPr>
          <w:sz w:val="28"/>
        </w:rPr>
        <w:t>со</w:t>
      </w:r>
      <w:r>
        <w:rPr>
          <w:spacing w:val="-5"/>
          <w:sz w:val="28"/>
        </w:rPr>
        <w:t xml:space="preserve"> </w:t>
      </w:r>
      <w:r>
        <w:rPr>
          <w:sz w:val="28"/>
        </w:rPr>
        <w:t>спортивным</w:t>
      </w:r>
      <w:r>
        <w:rPr>
          <w:spacing w:val="-5"/>
          <w:sz w:val="28"/>
        </w:rPr>
        <w:t xml:space="preserve"> </w:t>
      </w:r>
      <w:r>
        <w:rPr>
          <w:spacing w:val="-2"/>
          <w:sz w:val="28"/>
        </w:rPr>
        <w:t>залом</w:t>
      </w:r>
    </w:p>
    <w:p w:rsidR="004D7CF7" w:rsidRDefault="00FE487B">
      <w:pPr>
        <w:pStyle w:val="a4"/>
        <w:numPr>
          <w:ilvl w:val="0"/>
          <w:numId w:val="6"/>
        </w:numPr>
        <w:tabs>
          <w:tab w:val="left" w:pos="1231"/>
        </w:tabs>
        <w:spacing w:line="342" w:lineRule="exact"/>
        <w:ind w:hanging="360"/>
        <w:rPr>
          <w:sz w:val="28"/>
        </w:rPr>
      </w:pPr>
      <w:r>
        <w:rPr>
          <w:sz w:val="28"/>
        </w:rPr>
        <w:t>современный</w:t>
      </w:r>
      <w:r>
        <w:rPr>
          <w:spacing w:val="-10"/>
          <w:sz w:val="28"/>
        </w:rPr>
        <w:t xml:space="preserve"> </w:t>
      </w:r>
      <w:r>
        <w:rPr>
          <w:sz w:val="28"/>
        </w:rPr>
        <w:t>медицинский</w:t>
      </w:r>
      <w:r>
        <w:rPr>
          <w:spacing w:val="-8"/>
          <w:sz w:val="28"/>
        </w:rPr>
        <w:t xml:space="preserve"> </w:t>
      </w:r>
      <w:r>
        <w:rPr>
          <w:sz w:val="28"/>
        </w:rPr>
        <w:t>кабинет,</w:t>
      </w:r>
      <w:r>
        <w:rPr>
          <w:spacing w:val="-9"/>
          <w:sz w:val="28"/>
        </w:rPr>
        <w:t xml:space="preserve"> </w:t>
      </w:r>
      <w:r>
        <w:rPr>
          <w:sz w:val="28"/>
        </w:rPr>
        <w:t>процедурный</w:t>
      </w:r>
      <w:r>
        <w:rPr>
          <w:spacing w:val="-10"/>
          <w:sz w:val="28"/>
        </w:rPr>
        <w:t xml:space="preserve"> </w:t>
      </w:r>
      <w:r>
        <w:rPr>
          <w:sz w:val="28"/>
        </w:rPr>
        <w:t>кабинет</w:t>
      </w:r>
      <w:r>
        <w:rPr>
          <w:spacing w:val="-8"/>
          <w:sz w:val="28"/>
        </w:rPr>
        <w:t xml:space="preserve"> </w:t>
      </w:r>
      <w:r>
        <w:rPr>
          <w:sz w:val="28"/>
        </w:rPr>
        <w:t>(оборудование</w:t>
      </w:r>
      <w:r>
        <w:rPr>
          <w:spacing w:val="-7"/>
          <w:sz w:val="28"/>
        </w:rPr>
        <w:t xml:space="preserve"> </w:t>
      </w:r>
      <w:r>
        <w:rPr>
          <w:sz w:val="28"/>
        </w:rPr>
        <w:t>по</w:t>
      </w:r>
      <w:r>
        <w:rPr>
          <w:spacing w:val="-7"/>
          <w:sz w:val="28"/>
        </w:rPr>
        <w:t xml:space="preserve"> </w:t>
      </w:r>
      <w:r>
        <w:rPr>
          <w:sz w:val="28"/>
        </w:rPr>
        <w:t>Проекту</w:t>
      </w:r>
      <w:r>
        <w:rPr>
          <w:spacing w:val="-11"/>
          <w:sz w:val="28"/>
        </w:rPr>
        <w:t xml:space="preserve"> </w:t>
      </w:r>
      <w:r>
        <w:rPr>
          <w:sz w:val="28"/>
        </w:rPr>
        <w:t>модернизации</w:t>
      </w:r>
      <w:r>
        <w:rPr>
          <w:spacing w:val="-9"/>
          <w:sz w:val="28"/>
        </w:rPr>
        <w:t xml:space="preserve"> </w:t>
      </w:r>
      <w:r>
        <w:rPr>
          <w:spacing w:val="-2"/>
          <w:sz w:val="28"/>
        </w:rPr>
        <w:t>образования)</w:t>
      </w:r>
    </w:p>
    <w:p w:rsidR="004D7CF7" w:rsidRDefault="00FE487B">
      <w:pPr>
        <w:pStyle w:val="a4"/>
        <w:numPr>
          <w:ilvl w:val="0"/>
          <w:numId w:val="6"/>
        </w:numPr>
        <w:tabs>
          <w:tab w:val="left" w:pos="1231"/>
        </w:tabs>
        <w:ind w:hanging="360"/>
        <w:rPr>
          <w:sz w:val="28"/>
        </w:rPr>
      </w:pPr>
      <w:r>
        <w:rPr>
          <w:sz w:val="28"/>
        </w:rPr>
        <w:t>библиотека</w:t>
      </w:r>
      <w:r>
        <w:rPr>
          <w:spacing w:val="-6"/>
          <w:sz w:val="28"/>
        </w:rPr>
        <w:t xml:space="preserve"> </w:t>
      </w:r>
      <w:r>
        <w:rPr>
          <w:sz w:val="28"/>
        </w:rPr>
        <w:t>с</w:t>
      </w:r>
      <w:r>
        <w:rPr>
          <w:spacing w:val="-5"/>
          <w:sz w:val="28"/>
        </w:rPr>
        <w:t xml:space="preserve"> </w:t>
      </w:r>
      <w:r>
        <w:rPr>
          <w:sz w:val="28"/>
        </w:rPr>
        <w:t>читальным</w:t>
      </w:r>
      <w:r>
        <w:rPr>
          <w:spacing w:val="-5"/>
          <w:sz w:val="28"/>
        </w:rPr>
        <w:t xml:space="preserve"> </w:t>
      </w:r>
      <w:r>
        <w:rPr>
          <w:spacing w:val="-4"/>
          <w:sz w:val="28"/>
        </w:rPr>
        <w:t>залом</w:t>
      </w:r>
    </w:p>
    <w:p w:rsidR="004D7CF7" w:rsidRDefault="004D7CF7">
      <w:pPr>
        <w:pStyle w:val="a3"/>
        <w:spacing w:before="49"/>
        <w:ind w:left="0"/>
      </w:pPr>
    </w:p>
    <w:p w:rsidR="004D7CF7" w:rsidRDefault="00FE487B">
      <w:pPr>
        <w:pStyle w:val="a3"/>
        <w:spacing w:line="276" w:lineRule="auto"/>
        <w:ind w:right="1129" w:firstLine="708"/>
        <w:jc w:val="both"/>
      </w:pPr>
      <w:r>
        <w:rPr>
          <w:b/>
          <w:i/>
        </w:rPr>
        <w:t xml:space="preserve">Единое информационное образовательное пространство </w:t>
      </w:r>
      <w:r>
        <w:t>включает в себя технические, программные, телекоммуникационные средства; многофункциональную локальную сеть школы как информационную платформу, позволяющую</w:t>
      </w:r>
      <w:r>
        <w:rPr>
          <w:spacing w:val="80"/>
        </w:rPr>
        <w:t xml:space="preserve"> </w:t>
      </w:r>
      <w:r>
        <w:t>применять</w:t>
      </w:r>
      <w:r>
        <w:rPr>
          <w:spacing w:val="80"/>
        </w:rPr>
        <w:t xml:space="preserve"> </w:t>
      </w:r>
      <w:r>
        <w:t>в</w:t>
      </w:r>
      <w:r>
        <w:rPr>
          <w:spacing w:val="78"/>
        </w:rPr>
        <w:t xml:space="preserve"> </w:t>
      </w:r>
      <w:r>
        <w:t>образовательном</w:t>
      </w:r>
      <w:r>
        <w:rPr>
          <w:spacing w:val="78"/>
        </w:rPr>
        <w:t xml:space="preserve"> </w:t>
      </w:r>
      <w:r>
        <w:t>процессе</w:t>
      </w:r>
      <w:r>
        <w:rPr>
          <w:spacing w:val="79"/>
        </w:rPr>
        <w:t xml:space="preserve"> </w:t>
      </w:r>
      <w:r>
        <w:t>информационные</w:t>
      </w:r>
      <w:r>
        <w:rPr>
          <w:spacing w:val="80"/>
        </w:rPr>
        <w:t xml:space="preserve"> </w:t>
      </w:r>
      <w:r>
        <w:t>технологии;</w:t>
      </w:r>
      <w:r>
        <w:rPr>
          <w:spacing w:val="80"/>
        </w:rPr>
        <w:t xml:space="preserve"> </w:t>
      </w:r>
      <w:r>
        <w:t>компьютерный</w:t>
      </w:r>
      <w:r>
        <w:rPr>
          <w:spacing w:val="80"/>
        </w:rPr>
        <w:t xml:space="preserve"> </w:t>
      </w:r>
      <w:r>
        <w:t>класс</w:t>
      </w:r>
      <w:r>
        <w:rPr>
          <w:spacing w:val="78"/>
        </w:rPr>
        <w:t xml:space="preserve"> </w:t>
      </w:r>
      <w:r>
        <w:t>с</w:t>
      </w:r>
      <w:r>
        <w:rPr>
          <w:spacing w:val="80"/>
        </w:rPr>
        <w:t xml:space="preserve"> </w:t>
      </w:r>
      <w:r>
        <w:t>точками</w:t>
      </w:r>
    </w:p>
    <w:p w:rsidR="004D7CF7" w:rsidRDefault="004D7CF7">
      <w:pPr>
        <w:pStyle w:val="a3"/>
        <w:spacing w:line="276" w:lineRule="auto"/>
        <w:jc w:val="both"/>
        <w:sectPr w:rsidR="004D7CF7">
          <w:pgSz w:w="16840" w:h="12410" w:orient="landscape"/>
          <w:pgMar w:top="480" w:right="0" w:bottom="1720" w:left="283" w:header="0" w:footer="1489" w:gutter="0"/>
          <w:cols w:space="720"/>
        </w:sectPr>
      </w:pPr>
    </w:p>
    <w:p w:rsidR="004D7CF7" w:rsidRDefault="00FE487B">
      <w:pPr>
        <w:pStyle w:val="a3"/>
        <w:spacing w:before="73" w:line="276" w:lineRule="auto"/>
        <w:ind w:right="1131"/>
        <w:jc w:val="both"/>
      </w:pPr>
      <w:r>
        <w:lastRenderedPageBreak/>
        <w:t>удаленного доступа (Wi-Fi); книгохранилище, библиотека с открытым доступам к компьютеру, сканеру и принтеру всем участникам образовательных отношений; сайт МОУ «Средняя школа №43»</w:t>
      </w:r>
      <w:r>
        <w:rPr>
          <w:spacing w:val="40"/>
        </w:rPr>
        <w:t xml:space="preserve"> </w:t>
      </w:r>
      <w:r>
        <w:t>позволяют всем участникам образовательных отношений оперативно осуществлять поиск и обмен информацией, представлять общественности свои результаты, использовать новые методы и организационные формы работы.</w:t>
      </w:r>
    </w:p>
    <w:p w:rsidR="004D7CF7" w:rsidRDefault="00FE487B">
      <w:pPr>
        <w:spacing w:before="5"/>
        <w:ind w:left="4450"/>
        <w:jc w:val="both"/>
        <w:rPr>
          <w:b/>
          <w:sz w:val="28"/>
        </w:rPr>
      </w:pPr>
      <w:r>
        <w:rPr>
          <w:b/>
          <w:sz w:val="28"/>
        </w:rPr>
        <w:t>Оценка</w:t>
      </w:r>
      <w:r>
        <w:rPr>
          <w:b/>
          <w:spacing w:val="-13"/>
          <w:sz w:val="28"/>
        </w:rPr>
        <w:t xml:space="preserve"> </w:t>
      </w:r>
      <w:r>
        <w:rPr>
          <w:b/>
          <w:sz w:val="28"/>
        </w:rPr>
        <w:t>материально-технических</w:t>
      </w:r>
      <w:r>
        <w:rPr>
          <w:b/>
          <w:spacing w:val="-11"/>
          <w:sz w:val="28"/>
        </w:rPr>
        <w:t xml:space="preserve"> </w:t>
      </w:r>
      <w:r>
        <w:rPr>
          <w:b/>
          <w:sz w:val="28"/>
        </w:rPr>
        <w:t>условий</w:t>
      </w:r>
      <w:r>
        <w:rPr>
          <w:b/>
          <w:spacing w:val="-12"/>
          <w:sz w:val="28"/>
        </w:rPr>
        <w:t xml:space="preserve"> </w:t>
      </w:r>
      <w:r>
        <w:rPr>
          <w:b/>
          <w:spacing w:val="-2"/>
          <w:sz w:val="28"/>
        </w:rPr>
        <w:t>реализации</w:t>
      </w:r>
    </w:p>
    <w:p w:rsidR="004D7CF7" w:rsidRDefault="00FE487B">
      <w:pPr>
        <w:spacing w:before="50"/>
        <w:ind w:left="3636"/>
        <w:jc w:val="both"/>
        <w:rPr>
          <w:b/>
          <w:sz w:val="28"/>
        </w:rPr>
      </w:pPr>
      <w:r>
        <w:rPr>
          <w:b/>
          <w:sz w:val="28"/>
        </w:rPr>
        <w:t>основной</w:t>
      </w:r>
      <w:r>
        <w:rPr>
          <w:b/>
          <w:spacing w:val="-15"/>
          <w:sz w:val="28"/>
        </w:rPr>
        <w:t xml:space="preserve"> </w:t>
      </w:r>
      <w:r>
        <w:rPr>
          <w:b/>
          <w:sz w:val="28"/>
        </w:rPr>
        <w:t>общеобразовательной</w:t>
      </w:r>
      <w:r>
        <w:rPr>
          <w:b/>
          <w:spacing w:val="-10"/>
          <w:sz w:val="28"/>
        </w:rPr>
        <w:t xml:space="preserve"> </w:t>
      </w:r>
      <w:r>
        <w:rPr>
          <w:b/>
          <w:sz w:val="28"/>
        </w:rPr>
        <w:t>программы</w:t>
      </w:r>
      <w:r>
        <w:rPr>
          <w:b/>
          <w:spacing w:val="-11"/>
          <w:sz w:val="28"/>
        </w:rPr>
        <w:t xml:space="preserve"> </w:t>
      </w:r>
      <w:r>
        <w:rPr>
          <w:b/>
          <w:sz w:val="28"/>
        </w:rPr>
        <w:t>начального</w:t>
      </w:r>
      <w:r>
        <w:rPr>
          <w:b/>
          <w:spacing w:val="-8"/>
          <w:sz w:val="28"/>
        </w:rPr>
        <w:t xml:space="preserve"> </w:t>
      </w:r>
      <w:r>
        <w:rPr>
          <w:b/>
          <w:sz w:val="28"/>
        </w:rPr>
        <w:t>общего</w:t>
      </w:r>
      <w:r>
        <w:rPr>
          <w:b/>
          <w:spacing w:val="-12"/>
          <w:sz w:val="28"/>
        </w:rPr>
        <w:t xml:space="preserve"> </w:t>
      </w:r>
      <w:r>
        <w:rPr>
          <w:b/>
          <w:spacing w:val="-2"/>
          <w:sz w:val="28"/>
        </w:rPr>
        <w:t>образования</w:t>
      </w:r>
    </w:p>
    <w:p w:rsidR="004D7CF7" w:rsidRDefault="00FE487B">
      <w:pPr>
        <w:spacing w:before="48" w:after="50"/>
        <w:ind w:left="511"/>
        <w:rPr>
          <w:b/>
          <w:sz w:val="28"/>
        </w:rPr>
      </w:pPr>
      <w:r>
        <w:rPr>
          <w:b/>
          <w:spacing w:val="-5"/>
          <w:sz w:val="28"/>
        </w:rPr>
        <w:t>1)</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9639"/>
        <w:gridCol w:w="4187"/>
      </w:tblGrid>
      <w:tr w:rsidR="004D7CF7">
        <w:trPr>
          <w:trHeight w:val="741"/>
        </w:trPr>
        <w:tc>
          <w:tcPr>
            <w:tcW w:w="960" w:type="dxa"/>
          </w:tcPr>
          <w:p w:rsidR="004D7CF7" w:rsidRDefault="00FE487B">
            <w:pPr>
              <w:pStyle w:val="TableParagraph"/>
              <w:spacing w:line="320" w:lineRule="exact"/>
              <w:rPr>
                <w:b/>
                <w:sz w:val="28"/>
              </w:rPr>
            </w:pPr>
            <w:r>
              <w:rPr>
                <w:b/>
                <w:spacing w:val="-10"/>
                <w:sz w:val="28"/>
              </w:rPr>
              <w:t>№</w:t>
            </w:r>
          </w:p>
          <w:p w:rsidR="004D7CF7" w:rsidRDefault="00FE487B">
            <w:pPr>
              <w:pStyle w:val="TableParagraph"/>
              <w:spacing w:before="50"/>
              <w:rPr>
                <w:b/>
                <w:sz w:val="28"/>
              </w:rPr>
            </w:pPr>
            <w:r>
              <w:rPr>
                <w:b/>
                <w:spacing w:val="-5"/>
                <w:sz w:val="28"/>
              </w:rPr>
              <w:t>п/п</w:t>
            </w:r>
          </w:p>
        </w:tc>
        <w:tc>
          <w:tcPr>
            <w:tcW w:w="9639" w:type="dxa"/>
          </w:tcPr>
          <w:p w:rsidR="004D7CF7" w:rsidRDefault="00FE487B">
            <w:pPr>
              <w:pStyle w:val="TableParagraph"/>
              <w:spacing w:line="320" w:lineRule="exact"/>
              <w:ind w:left="105"/>
              <w:rPr>
                <w:b/>
                <w:sz w:val="28"/>
              </w:rPr>
            </w:pPr>
            <w:r>
              <w:rPr>
                <w:b/>
                <w:sz w:val="28"/>
              </w:rPr>
              <w:t>Требования</w:t>
            </w:r>
            <w:r>
              <w:rPr>
                <w:b/>
                <w:spacing w:val="-11"/>
                <w:sz w:val="28"/>
              </w:rPr>
              <w:t xml:space="preserve"> </w:t>
            </w:r>
            <w:r>
              <w:rPr>
                <w:b/>
                <w:sz w:val="28"/>
              </w:rPr>
              <w:t>ФГОС,</w:t>
            </w:r>
            <w:r>
              <w:rPr>
                <w:b/>
                <w:spacing w:val="-7"/>
                <w:sz w:val="28"/>
              </w:rPr>
              <w:t xml:space="preserve"> </w:t>
            </w:r>
            <w:r>
              <w:rPr>
                <w:b/>
                <w:sz w:val="28"/>
              </w:rPr>
              <w:t>нормативных</w:t>
            </w:r>
            <w:r>
              <w:rPr>
                <w:b/>
                <w:spacing w:val="-6"/>
                <w:sz w:val="28"/>
              </w:rPr>
              <w:t xml:space="preserve"> </w:t>
            </w:r>
            <w:r>
              <w:rPr>
                <w:b/>
                <w:sz w:val="28"/>
              </w:rPr>
              <w:t>и</w:t>
            </w:r>
            <w:r>
              <w:rPr>
                <w:b/>
                <w:spacing w:val="-8"/>
                <w:sz w:val="28"/>
              </w:rPr>
              <w:t xml:space="preserve"> </w:t>
            </w:r>
            <w:r>
              <w:rPr>
                <w:b/>
                <w:sz w:val="28"/>
              </w:rPr>
              <w:t>локальных</w:t>
            </w:r>
            <w:r>
              <w:rPr>
                <w:b/>
                <w:spacing w:val="-9"/>
                <w:sz w:val="28"/>
              </w:rPr>
              <w:t xml:space="preserve"> </w:t>
            </w:r>
            <w:r>
              <w:rPr>
                <w:b/>
                <w:spacing w:val="-2"/>
                <w:sz w:val="28"/>
              </w:rPr>
              <w:t>актов</w:t>
            </w:r>
          </w:p>
        </w:tc>
        <w:tc>
          <w:tcPr>
            <w:tcW w:w="4187" w:type="dxa"/>
          </w:tcPr>
          <w:p w:rsidR="004D7CF7" w:rsidRDefault="00FE487B">
            <w:pPr>
              <w:pStyle w:val="TableParagraph"/>
              <w:spacing w:line="320" w:lineRule="exact"/>
              <w:ind w:left="15" w:right="3"/>
              <w:jc w:val="center"/>
              <w:rPr>
                <w:b/>
                <w:sz w:val="28"/>
              </w:rPr>
            </w:pPr>
            <w:r>
              <w:rPr>
                <w:b/>
                <w:spacing w:val="-2"/>
                <w:sz w:val="28"/>
              </w:rPr>
              <w:t>Необходимо/имеется</w:t>
            </w:r>
            <w:r>
              <w:rPr>
                <w:b/>
                <w:spacing w:val="16"/>
                <w:sz w:val="28"/>
              </w:rPr>
              <w:t xml:space="preserve"> </w:t>
            </w:r>
            <w:r>
              <w:rPr>
                <w:b/>
                <w:spacing w:val="-10"/>
                <w:sz w:val="28"/>
              </w:rPr>
              <w:t>в</w:t>
            </w:r>
          </w:p>
          <w:p w:rsidR="004D7CF7" w:rsidRDefault="00FE487B">
            <w:pPr>
              <w:pStyle w:val="TableParagraph"/>
              <w:spacing w:before="50"/>
              <w:ind w:left="15" w:right="2"/>
              <w:jc w:val="center"/>
              <w:rPr>
                <w:b/>
                <w:sz w:val="28"/>
              </w:rPr>
            </w:pPr>
            <w:r>
              <w:rPr>
                <w:b/>
                <w:spacing w:val="-2"/>
                <w:sz w:val="28"/>
              </w:rPr>
              <w:t>наличии</w:t>
            </w:r>
          </w:p>
        </w:tc>
      </w:tr>
      <w:tr w:rsidR="004D7CF7">
        <w:trPr>
          <w:trHeight w:val="741"/>
        </w:trPr>
        <w:tc>
          <w:tcPr>
            <w:tcW w:w="960" w:type="dxa"/>
          </w:tcPr>
          <w:p w:rsidR="004D7CF7" w:rsidRDefault="00FE487B">
            <w:pPr>
              <w:pStyle w:val="TableParagraph"/>
              <w:spacing w:line="315" w:lineRule="exact"/>
              <w:rPr>
                <w:sz w:val="28"/>
              </w:rPr>
            </w:pPr>
            <w:r>
              <w:rPr>
                <w:spacing w:val="-10"/>
                <w:sz w:val="28"/>
              </w:rPr>
              <w:t>1</w:t>
            </w:r>
          </w:p>
        </w:tc>
        <w:tc>
          <w:tcPr>
            <w:tcW w:w="9639" w:type="dxa"/>
          </w:tcPr>
          <w:p w:rsidR="004D7CF7" w:rsidRDefault="00FE487B">
            <w:pPr>
              <w:pStyle w:val="TableParagraph"/>
              <w:spacing w:line="315" w:lineRule="exact"/>
              <w:ind w:left="105"/>
              <w:rPr>
                <w:sz w:val="28"/>
              </w:rPr>
            </w:pPr>
            <w:r>
              <w:rPr>
                <w:sz w:val="28"/>
              </w:rPr>
              <w:t>Учебные</w:t>
            </w:r>
            <w:r>
              <w:rPr>
                <w:spacing w:val="14"/>
                <w:sz w:val="28"/>
              </w:rPr>
              <w:t xml:space="preserve"> </w:t>
            </w:r>
            <w:r>
              <w:rPr>
                <w:sz w:val="28"/>
              </w:rPr>
              <w:t>кабинеты</w:t>
            </w:r>
            <w:r>
              <w:rPr>
                <w:spacing w:val="14"/>
                <w:sz w:val="28"/>
              </w:rPr>
              <w:t xml:space="preserve"> </w:t>
            </w:r>
            <w:r>
              <w:rPr>
                <w:sz w:val="28"/>
              </w:rPr>
              <w:t>с</w:t>
            </w:r>
            <w:r>
              <w:rPr>
                <w:spacing w:val="17"/>
                <w:sz w:val="28"/>
              </w:rPr>
              <w:t xml:space="preserve"> </w:t>
            </w:r>
            <w:r>
              <w:rPr>
                <w:sz w:val="28"/>
              </w:rPr>
              <w:t>автоматизированными</w:t>
            </w:r>
            <w:r>
              <w:rPr>
                <w:spacing w:val="17"/>
                <w:sz w:val="28"/>
              </w:rPr>
              <w:t xml:space="preserve"> </w:t>
            </w:r>
            <w:r>
              <w:rPr>
                <w:sz w:val="28"/>
              </w:rPr>
              <w:t>рабочими</w:t>
            </w:r>
            <w:r>
              <w:rPr>
                <w:spacing w:val="16"/>
                <w:sz w:val="28"/>
              </w:rPr>
              <w:t xml:space="preserve"> </w:t>
            </w:r>
            <w:r>
              <w:rPr>
                <w:sz w:val="28"/>
              </w:rPr>
              <w:t>местами</w:t>
            </w:r>
            <w:r>
              <w:rPr>
                <w:spacing w:val="17"/>
                <w:sz w:val="28"/>
              </w:rPr>
              <w:t xml:space="preserve"> </w:t>
            </w:r>
            <w:r>
              <w:rPr>
                <w:spacing w:val="-2"/>
                <w:sz w:val="28"/>
              </w:rPr>
              <w:t>обучающихся</w:t>
            </w:r>
          </w:p>
          <w:p w:rsidR="004D7CF7" w:rsidRDefault="00FE487B">
            <w:pPr>
              <w:pStyle w:val="TableParagraph"/>
              <w:spacing w:before="47"/>
              <w:ind w:left="105"/>
              <w:rPr>
                <w:sz w:val="28"/>
              </w:rPr>
            </w:pPr>
            <w:r>
              <w:rPr>
                <w:sz w:val="28"/>
              </w:rPr>
              <w:t>и</w:t>
            </w:r>
            <w:r>
              <w:rPr>
                <w:spacing w:val="-7"/>
                <w:sz w:val="28"/>
              </w:rPr>
              <w:t xml:space="preserve"> </w:t>
            </w:r>
            <w:r>
              <w:rPr>
                <w:sz w:val="28"/>
              </w:rPr>
              <w:t>педагогических</w:t>
            </w:r>
            <w:r>
              <w:rPr>
                <w:spacing w:val="-6"/>
                <w:sz w:val="28"/>
              </w:rPr>
              <w:t xml:space="preserve"> </w:t>
            </w:r>
            <w:r>
              <w:rPr>
                <w:spacing w:val="-2"/>
                <w:sz w:val="28"/>
              </w:rPr>
              <w:t>работников</w:t>
            </w:r>
          </w:p>
        </w:tc>
        <w:tc>
          <w:tcPr>
            <w:tcW w:w="4187" w:type="dxa"/>
          </w:tcPr>
          <w:p w:rsidR="004D7CF7" w:rsidRDefault="00FE487B">
            <w:pPr>
              <w:pStyle w:val="TableParagraph"/>
              <w:spacing w:line="315" w:lineRule="exact"/>
              <w:ind w:left="15"/>
              <w:jc w:val="center"/>
              <w:rPr>
                <w:sz w:val="28"/>
              </w:rPr>
            </w:pPr>
            <w:r>
              <w:rPr>
                <w:spacing w:val="-5"/>
                <w:sz w:val="28"/>
              </w:rPr>
              <w:t>15</w:t>
            </w:r>
          </w:p>
        </w:tc>
      </w:tr>
      <w:tr w:rsidR="004D7CF7">
        <w:trPr>
          <w:trHeight w:val="738"/>
        </w:trPr>
        <w:tc>
          <w:tcPr>
            <w:tcW w:w="960" w:type="dxa"/>
          </w:tcPr>
          <w:p w:rsidR="004D7CF7" w:rsidRDefault="00FE487B">
            <w:pPr>
              <w:pStyle w:val="TableParagraph"/>
              <w:spacing w:line="315" w:lineRule="exact"/>
              <w:rPr>
                <w:sz w:val="28"/>
              </w:rPr>
            </w:pPr>
            <w:r>
              <w:rPr>
                <w:spacing w:val="-10"/>
                <w:sz w:val="28"/>
              </w:rPr>
              <w:t>2</w:t>
            </w:r>
          </w:p>
        </w:tc>
        <w:tc>
          <w:tcPr>
            <w:tcW w:w="9639" w:type="dxa"/>
          </w:tcPr>
          <w:p w:rsidR="004D7CF7" w:rsidRDefault="00FE487B">
            <w:pPr>
              <w:pStyle w:val="TableParagraph"/>
              <w:tabs>
                <w:tab w:val="left" w:pos="2089"/>
                <w:tab w:val="left" w:pos="3070"/>
                <w:tab w:val="left" w:pos="4579"/>
                <w:tab w:val="left" w:pos="7677"/>
              </w:tabs>
              <w:spacing w:line="315" w:lineRule="exact"/>
              <w:ind w:left="105"/>
              <w:rPr>
                <w:sz w:val="28"/>
              </w:rPr>
            </w:pPr>
            <w:r>
              <w:rPr>
                <w:spacing w:val="-2"/>
                <w:sz w:val="28"/>
              </w:rPr>
              <w:t>Помещения</w:t>
            </w:r>
            <w:r>
              <w:rPr>
                <w:sz w:val="28"/>
              </w:rPr>
              <w:tab/>
            </w:r>
            <w:r>
              <w:rPr>
                <w:spacing w:val="-5"/>
                <w:sz w:val="28"/>
              </w:rPr>
              <w:t>для</w:t>
            </w:r>
            <w:r>
              <w:rPr>
                <w:sz w:val="28"/>
              </w:rPr>
              <w:tab/>
            </w:r>
            <w:r>
              <w:rPr>
                <w:spacing w:val="-2"/>
                <w:sz w:val="28"/>
              </w:rPr>
              <w:t>занятий</w:t>
            </w:r>
            <w:r>
              <w:rPr>
                <w:sz w:val="28"/>
              </w:rPr>
              <w:tab/>
            </w:r>
            <w:r>
              <w:rPr>
                <w:spacing w:val="-2"/>
                <w:sz w:val="28"/>
              </w:rPr>
              <w:t>естественно-научной</w:t>
            </w:r>
            <w:r>
              <w:rPr>
                <w:sz w:val="28"/>
              </w:rPr>
              <w:tab/>
            </w:r>
            <w:r>
              <w:rPr>
                <w:spacing w:val="-2"/>
                <w:sz w:val="28"/>
              </w:rPr>
              <w:t>деятельностью,</w:t>
            </w:r>
          </w:p>
          <w:p w:rsidR="004D7CF7" w:rsidRDefault="00FE487B">
            <w:pPr>
              <w:pStyle w:val="TableParagraph"/>
              <w:spacing w:before="47"/>
              <w:ind w:left="105"/>
              <w:rPr>
                <w:sz w:val="28"/>
              </w:rPr>
            </w:pPr>
            <w:r>
              <w:rPr>
                <w:sz w:val="28"/>
              </w:rPr>
              <w:t>моделированием,</w:t>
            </w:r>
            <w:r>
              <w:rPr>
                <w:spacing w:val="-12"/>
                <w:sz w:val="28"/>
              </w:rPr>
              <w:t xml:space="preserve"> </w:t>
            </w:r>
            <w:r>
              <w:rPr>
                <w:sz w:val="28"/>
              </w:rPr>
              <w:t>техническим</w:t>
            </w:r>
            <w:r>
              <w:rPr>
                <w:spacing w:val="-11"/>
                <w:sz w:val="28"/>
              </w:rPr>
              <w:t xml:space="preserve"> </w:t>
            </w:r>
            <w:r>
              <w:rPr>
                <w:sz w:val="28"/>
              </w:rPr>
              <w:t>творчеством,</w:t>
            </w:r>
            <w:r>
              <w:rPr>
                <w:spacing w:val="-10"/>
                <w:sz w:val="28"/>
              </w:rPr>
              <w:t xml:space="preserve"> </w:t>
            </w:r>
            <w:r>
              <w:rPr>
                <w:sz w:val="28"/>
              </w:rPr>
              <w:t>иностранными</w:t>
            </w:r>
            <w:r>
              <w:rPr>
                <w:spacing w:val="-13"/>
                <w:sz w:val="28"/>
              </w:rPr>
              <w:t xml:space="preserve"> </w:t>
            </w:r>
            <w:r>
              <w:rPr>
                <w:spacing w:val="-2"/>
                <w:sz w:val="28"/>
              </w:rPr>
              <w:t>языками</w:t>
            </w:r>
          </w:p>
        </w:tc>
        <w:tc>
          <w:tcPr>
            <w:tcW w:w="4187" w:type="dxa"/>
          </w:tcPr>
          <w:p w:rsidR="004D7CF7" w:rsidRDefault="00FE487B">
            <w:pPr>
              <w:pStyle w:val="TableParagraph"/>
              <w:spacing w:line="315" w:lineRule="exact"/>
              <w:ind w:left="15"/>
              <w:jc w:val="center"/>
              <w:rPr>
                <w:sz w:val="28"/>
              </w:rPr>
            </w:pPr>
            <w:r>
              <w:rPr>
                <w:spacing w:val="-5"/>
                <w:sz w:val="28"/>
              </w:rPr>
              <w:t>15</w:t>
            </w:r>
          </w:p>
        </w:tc>
      </w:tr>
      <w:tr w:rsidR="004D7CF7">
        <w:trPr>
          <w:trHeight w:val="371"/>
        </w:trPr>
        <w:tc>
          <w:tcPr>
            <w:tcW w:w="960" w:type="dxa"/>
          </w:tcPr>
          <w:p w:rsidR="004D7CF7" w:rsidRDefault="00FE487B">
            <w:pPr>
              <w:pStyle w:val="TableParagraph"/>
              <w:spacing w:line="317" w:lineRule="exact"/>
              <w:rPr>
                <w:sz w:val="28"/>
              </w:rPr>
            </w:pPr>
            <w:r>
              <w:rPr>
                <w:spacing w:val="-10"/>
                <w:sz w:val="28"/>
              </w:rPr>
              <w:t>3</w:t>
            </w:r>
          </w:p>
        </w:tc>
        <w:tc>
          <w:tcPr>
            <w:tcW w:w="9639" w:type="dxa"/>
          </w:tcPr>
          <w:p w:rsidR="004D7CF7" w:rsidRDefault="00FE487B">
            <w:pPr>
              <w:pStyle w:val="TableParagraph"/>
              <w:spacing w:line="317" w:lineRule="exact"/>
              <w:ind w:left="105"/>
              <w:rPr>
                <w:sz w:val="28"/>
              </w:rPr>
            </w:pPr>
            <w:r>
              <w:rPr>
                <w:sz w:val="28"/>
              </w:rPr>
              <w:t>Помещения</w:t>
            </w:r>
            <w:r>
              <w:rPr>
                <w:spacing w:val="-6"/>
                <w:sz w:val="28"/>
              </w:rPr>
              <w:t xml:space="preserve"> </w:t>
            </w:r>
            <w:r>
              <w:rPr>
                <w:sz w:val="28"/>
              </w:rPr>
              <w:t>для</w:t>
            </w:r>
            <w:r>
              <w:rPr>
                <w:spacing w:val="-5"/>
                <w:sz w:val="28"/>
              </w:rPr>
              <w:t xml:space="preserve"> </w:t>
            </w:r>
            <w:r>
              <w:rPr>
                <w:sz w:val="28"/>
              </w:rPr>
              <w:t>занятий</w:t>
            </w:r>
            <w:r>
              <w:rPr>
                <w:spacing w:val="-5"/>
                <w:sz w:val="28"/>
              </w:rPr>
              <w:t xml:space="preserve"> </w:t>
            </w:r>
            <w:r>
              <w:rPr>
                <w:spacing w:val="-2"/>
                <w:sz w:val="28"/>
              </w:rPr>
              <w:t>музыкой</w:t>
            </w:r>
          </w:p>
        </w:tc>
        <w:tc>
          <w:tcPr>
            <w:tcW w:w="4187" w:type="dxa"/>
          </w:tcPr>
          <w:p w:rsidR="004D7CF7" w:rsidRDefault="00FE487B">
            <w:pPr>
              <w:pStyle w:val="TableParagraph"/>
              <w:spacing w:line="317" w:lineRule="exact"/>
              <w:ind w:left="15" w:right="3"/>
              <w:jc w:val="center"/>
              <w:rPr>
                <w:sz w:val="28"/>
              </w:rPr>
            </w:pPr>
            <w:r>
              <w:rPr>
                <w:spacing w:val="-10"/>
                <w:sz w:val="28"/>
              </w:rPr>
              <w:t>1</w:t>
            </w:r>
          </w:p>
        </w:tc>
      </w:tr>
      <w:tr w:rsidR="004D7CF7">
        <w:trPr>
          <w:trHeight w:val="369"/>
        </w:trPr>
        <w:tc>
          <w:tcPr>
            <w:tcW w:w="960" w:type="dxa"/>
          </w:tcPr>
          <w:p w:rsidR="004D7CF7" w:rsidRDefault="00FE487B">
            <w:pPr>
              <w:pStyle w:val="TableParagraph"/>
              <w:spacing w:line="315" w:lineRule="exact"/>
              <w:rPr>
                <w:sz w:val="28"/>
              </w:rPr>
            </w:pPr>
            <w:r>
              <w:rPr>
                <w:spacing w:val="-10"/>
                <w:sz w:val="28"/>
              </w:rPr>
              <w:t>4</w:t>
            </w:r>
          </w:p>
        </w:tc>
        <w:tc>
          <w:tcPr>
            <w:tcW w:w="9639" w:type="dxa"/>
          </w:tcPr>
          <w:p w:rsidR="004D7CF7" w:rsidRDefault="00FE487B">
            <w:pPr>
              <w:pStyle w:val="TableParagraph"/>
              <w:spacing w:line="315" w:lineRule="exact"/>
              <w:ind w:left="105"/>
              <w:rPr>
                <w:sz w:val="28"/>
              </w:rPr>
            </w:pPr>
            <w:r>
              <w:rPr>
                <w:sz w:val="28"/>
              </w:rPr>
              <w:t>Помещения</w:t>
            </w:r>
            <w:r>
              <w:rPr>
                <w:spacing w:val="-10"/>
                <w:sz w:val="28"/>
              </w:rPr>
              <w:t xml:space="preserve"> </w:t>
            </w:r>
            <w:r>
              <w:rPr>
                <w:sz w:val="28"/>
              </w:rPr>
              <w:t>для</w:t>
            </w:r>
            <w:r>
              <w:rPr>
                <w:spacing w:val="-7"/>
                <w:sz w:val="28"/>
              </w:rPr>
              <w:t xml:space="preserve"> </w:t>
            </w:r>
            <w:r>
              <w:rPr>
                <w:sz w:val="28"/>
              </w:rPr>
              <w:t>занятий</w:t>
            </w:r>
            <w:r>
              <w:rPr>
                <w:spacing w:val="-10"/>
                <w:sz w:val="28"/>
              </w:rPr>
              <w:t xml:space="preserve"> </w:t>
            </w:r>
            <w:r>
              <w:rPr>
                <w:sz w:val="28"/>
              </w:rPr>
              <w:t>изобразительным</w:t>
            </w:r>
            <w:r>
              <w:rPr>
                <w:spacing w:val="-7"/>
                <w:sz w:val="28"/>
              </w:rPr>
              <w:t xml:space="preserve"> </w:t>
            </w:r>
            <w:r>
              <w:rPr>
                <w:spacing w:val="-2"/>
                <w:sz w:val="28"/>
              </w:rPr>
              <w:t>искусством</w:t>
            </w:r>
          </w:p>
        </w:tc>
        <w:tc>
          <w:tcPr>
            <w:tcW w:w="4187" w:type="dxa"/>
          </w:tcPr>
          <w:p w:rsidR="004D7CF7" w:rsidRDefault="00FE487B">
            <w:pPr>
              <w:pStyle w:val="TableParagraph"/>
              <w:spacing w:line="315" w:lineRule="exact"/>
              <w:ind w:left="15" w:right="2"/>
              <w:jc w:val="center"/>
              <w:rPr>
                <w:sz w:val="28"/>
              </w:rPr>
            </w:pPr>
            <w:r>
              <w:rPr>
                <w:spacing w:val="-10"/>
                <w:sz w:val="28"/>
              </w:rPr>
              <w:t>-</w:t>
            </w:r>
          </w:p>
        </w:tc>
      </w:tr>
    </w:tbl>
    <w:p w:rsidR="004D7CF7" w:rsidRDefault="004D7CF7">
      <w:pPr>
        <w:pStyle w:val="a3"/>
        <w:spacing w:before="50"/>
        <w:ind w:left="0"/>
        <w:rPr>
          <w:b/>
        </w:rPr>
      </w:pPr>
    </w:p>
    <w:p w:rsidR="004D7CF7" w:rsidRDefault="00FE487B">
      <w:pPr>
        <w:spacing w:after="50"/>
        <w:ind w:left="511"/>
        <w:rPr>
          <w:b/>
          <w:sz w:val="28"/>
        </w:rPr>
      </w:pPr>
      <w:r>
        <w:rPr>
          <w:b/>
          <w:spacing w:val="-5"/>
          <w:sz w:val="28"/>
        </w:rPr>
        <w:t>2)</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4"/>
        <w:gridCol w:w="7657"/>
        <w:gridCol w:w="4046"/>
      </w:tblGrid>
      <w:tr w:rsidR="004D7CF7">
        <w:trPr>
          <w:trHeight w:val="741"/>
        </w:trPr>
        <w:tc>
          <w:tcPr>
            <w:tcW w:w="3084" w:type="dxa"/>
          </w:tcPr>
          <w:p w:rsidR="004D7CF7" w:rsidRDefault="00FE487B">
            <w:pPr>
              <w:pStyle w:val="TableParagraph"/>
              <w:spacing w:line="320" w:lineRule="exact"/>
              <w:rPr>
                <w:b/>
                <w:sz w:val="28"/>
              </w:rPr>
            </w:pPr>
            <w:r>
              <w:rPr>
                <w:b/>
                <w:spacing w:val="-2"/>
                <w:sz w:val="28"/>
              </w:rPr>
              <w:t>Компоненты</w:t>
            </w:r>
          </w:p>
          <w:p w:rsidR="004D7CF7" w:rsidRDefault="00FE487B">
            <w:pPr>
              <w:pStyle w:val="TableParagraph"/>
              <w:spacing w:before="47"/>
              <w:rPr>
                <w:b/>
                <w:sz w:val="28"/>
              </w:rPr>
            </w:pPr>
            <w:r>
              <w:rPr>
                <w:b/>
                <w:spacing w:val="-2"/>
                <w:sz w:val="28"/>
              </w:rPr>
              <w:t>оснащения</w:t>
            </w:r>
          </w:p>
        </w:tc>
        <w:tc>
          <w:tcPr>
            <w:tcW w:w="7657" w:type="dxa"/>
          </w:tcPr>
          <w:p w:rsidR="004D7CF7" w:rsidRDefault="00FE487B">
            <w:pPr>
              <w:pStyle w:val="TableParagraph"/>
              <w:spacing w:line="320" w:lineRule="exact"/>
              <w:ind w:left="108"/>
              <w:rPr>
                <w:b/>
                <w:sz w:val="28"/>
              </w:rPr>
            </w:pPr>
            <w:r>
              <w:rPr>
                <w:b/>
                <w:sz w:val="28"/>
              </w:rPr>
              <w:t>Необходимое</w:t>
            </w:r>
            <w:r>
              <w:rPr>
                <w:b/>
                <w:spacing w:val="-9"/>
                <w:sz w:val="28"/>
              </w:rPr>
              <w:t xml:space="preserve"> </w:t>
            </w:r>
            <w:r>
              <w:rPr>
                <w:b/>
                <w:sz w:val="28"/>
              </w:rPr>
              <w:t>оборудование</w:t>
            </w:r>
            <w:r>
              <w:rPr>
                <w:b/>
                <w:spacing w:val="-6"/>
                <w:sz w:val="28"/>
              </w:rPr>
              <w:t xml:space="preserve"> </w:t>
            </w:r>
            <w:r>
              <w:rPr>
                <w:b/>
                <w:sz w:val="28"/>
              </w:rPr>
              <w:t>и</w:t>
            </w:r>
            <w:r>
              <w:rPr>
                <w:b/>
                <w:spacing w:val="-7"/>
                <w:sz w:val="28"/>
              </w:rPr>
              <w:t xml:space="preserve"> </w:t>
            </w:r>
            <w:r>
              <w:rPr>
                <w:b/>
                <w:spacing w:val="-2"/>
                <w:sz w:val="28"/>
              </w:rPr>
              <w:t>оснащение</w:t>
            </w:r>
          </w:p>
        </w:tc>
        <w:tc>
          <w:tcPr>
            <w:tcW w:w="4046" w:type="dxa"/>
          </w:tcPr>
          <w:p w:rsidR="004D7CF7" w:rsidRDefault="00FE487B">
            <w:pPr>
              <w:pStyle w:val="TableParagraph"/>
              <w:spacing w:line="320" w:lineRule="exact"/>
              <w:ind w:left="14" w:right="6"/>
              <w:jc w:val="center"/>
              <w:rPr>
                <w:b/>
                <w:sz w:val="28"/>
              </w:rPr>
            </w:pPr>
            <w:r>
              <w:rPr>
                <w:b/>
                <w:spacing w:val="-2"/>
                <w:sz w:val="28"/>
              </w:rPr>
              <w:t>Необходимо/имеется</w:t>
            </w:r>
            <w:r>
              <w:rPr>
                <w:b/>
                <w:spacing w:val="16"/>
                <w:sz w:val="28"/>
              </w:rPr>
              <w:t xml:space="preserve"> </w:t>
            </w:r>
            <w:r>
              <w:rPr>
                <w:b/>
                <w:spacing w:val="-10"/>
                <w:sz w:val="28"/>
              </w:rPr>
              <w:t>в</w:t>
            </w:r>
          </w:p>
          <w:p w:rsidR="004D7CF7" w:rsidRDefault="00FE487B">
            <w:pPr>
              <w:pStyle w:val="TableParagraph"/>
              <w:spacing w:before="47"/>
              <w:ind w:left="14"/>
              <w:jc w:val="center"/>
              <w:rPr>
                <w:b/>
                <w:sz w:val="28"/>
              </w:rPr>
            </w:pPr>
            <w:r>
              <w:rPr>
                <w:b/>
                <w:spacing w:val="-2"/>
                <w:sz w:val="28"/>
              </w:rPr>
              <w:t>наличии</w:t>
            </w:r>
          </w:p>
        </w:tc>
      </w:tr>
      <w:tr w:rsidR="004D7CF7">
        <w:trPr>
          <w:trHeight w:val="1111"/>
        </w:trPr>
        <w:tc>
          <w:tcPr>
            <w:tcW w:w="3084" w:type="dxa"/>
            <w:vMerge w:val="restart"/>
          </w:tcPr>
          <w:p w:rsidR="004D7CF7" w:rsidRDefault="00FE487B">
            <w:pPr>
              <w:pStyle w:val="TableParagraph"/>
              <w:spacing w:line="315" w:lineRule="exact"/>
              <w:rPr>
                <w:sz w:val="28"/>
              </w:rPr>
            </w:pPr>
            <w:r>
              <w:rPr>
                <w:sz w:val="28"/>
              </w:rPr>
              <w:t>1.</w:t>
            </w:r>
            <w:r>
              <w:rPr>
                <w:spacing w:val="-1"/>
                <w:sz w:val="28"/>
              </w:rPr>
              <w:t xml:space="preserve"> </w:t>
            </w:r>
            <w:r>
              <w:rPr>
                <w:spacing w:val="-2"/>
                <w:sz w:val="28"/>
              </w:rPr>
              <w:t>Компоненты</w:t>
            </w:r>
          </w:p>
          <w:p w:rsidR="004D7CF7" w:rsidRDefault="00FE487B">
            <w:pPr>
              <w:pStyle w:val="TableParagraph"/>
              <w:spacing w:before="47" w:line="276" w:lineRule="auto"/>
              <w:ind w:right="496"/>
              <w:rPr>
                <w:sz w:val="28"/>
              </w:rPr>
            </w:pPr>
            <w:r>
              <w:rPr>
                <w:sz w:val="28"/>
              </w:rPr>
              <w:t>оснащения</w:t>
            </w:r>
            <w:r>
              <w:rPr>
                <w:spacing w:val="-18"/>
                <w:sz w:val="28"/>
              </w:rPr>
              <w:t xml:space="preserve"> </w:t>
            </w:r>
            <w:r>
              <w:rPr>
                <w:sz w:val="28"/>
              </w:rPr>
              <w:t xml:space="preserve">учебного </w:t>
            </w:r>
            <w:r>
              <w:rPr>
                <w:spacing w:val="-2"/>
                <w:sz w:val="28"/>
              </w:rPr>
              <w:t>кабинета</w:t>
            </w:r>
          </w:p>
          <w:p w:rsidR="004D7CF7" w:rsidRDefault="00FE487B">
            <w:pPr>
              <w:pStyle w:val="TableParagraph"/>
              <w:spacing w:before="2"/>
              <w:rPr>
                <w:sz w:val="28"/>
              </w:rPr>
            </w:pPr>
            <w:r>
              <w:rPr>
                <w:sz w:val="28"/>
              </w:rPr>
              <w:t>начальной</w:t>
            </w:r>
            <w:r>
              <w:rPr>
                <w:spacing w:val="-12"/>
                <w:sz w:val="28"/>
              </w:rPr>
              <w:t xml:space="preserve"> </w:t>
            </w:r>
            <w:r>
              <w:rPr>
                <w:spacing w:val="-4"/>
                <w:sz w:val="28"/>
              </w:rPr>
              <w:t>школы</w:t>
            </w:r>
          </w:p>
        </w:tc>
        <w:tc>
          <w:tcPr>
            <w:tcW w:w="7657" w:type="dxa"/>
          </w:tcPr>
          <w:p w:rsidR="004D7CF7" w:rsidRDefault="00FE487B">
            <w:pPr>
              <w:pStyle w:val="TableParagraph"/>
              <w:spacing w:line="276" w:lineRule="auto"/>
              <w:ind w:left="108"/>
              <w:rPr>
                <w:sz w:val="28"/>
              </w:rPr>
            </w:pPr>
            <w:r>
              <w:rPr>
                <w:sz w:val="28"/>
              </w:rPr>
              <w:t>1.1.</w:t>
            </w:r>
            <w:r>
              <w:rPr>
                <w:spacing w:val="-12"/>
                <w:sz w:val="28"/>
              </w:rPr>
              <w:t xml:space="preserve"> </w:t>
            </w:r>
            <w:r>
              <w:rPr>
                <w:sz w:val="28"/>
              </w:rPr>
              <w:t>Нормативные</w:t>
            </w:r>
            <w:r>
              <w:rPr>
                <w:spacing w:val="-15"/>
                <w:sz w:val="28"/>
              </w:rPr>
              <w:t xml:space="preserve"> </w:t>
            </w:r>
            <w:r>
              <w:rPr>
                <w:sz w:val="28"/>
              </w:rPr>
              <w:t>документы,</w:t>
            </w:r>
            <w:r>
              <w:rPr>
                <w:spacing w:val="-12"/>
                <w:sz w:val="28"/>
              </w:rPr>
              <w:t xml:space="preserve"> </w:t>
            </w:r>
            <w:r>
              <w:rPr>
                <w:sz w:val="28"/>
              </w:rPr>
              <w:t>программно-методическое обеспечение, локальные акты</w:t>
            </w:r>
          </w:p>
          <w:p w:rsidR="004D7CF7" w:rsidRDefault="00FE487B">
            <w:pPr>
              <w:pStyle w:val="TableParagraph"/>
              <w:spacing w:line="321" w:lineRule="exact"/>
              <w:ind w:left="177"/>
              <w:rPr>
                <w:sz w:val="28"/>
              </w:rPr>
            </w:pPr>
            <w:r>
              <w:rPr>
                <w:sz w:val="28"/>
              </w:rPr>
              <w:t>МОУ</w:t>
            </w:r>
            <w:r>
              <w:rPr>
                <w:spacing w:val="-5"/>
                <w:sz w:val="28"/>
              </w:rPr>
              <w:t xml:space="preserve"> </w:t>
            </w:r>
            <w:r>
              <w:rPr>
                <w:sz w:val="28"/>
              </w:rPr>
              <w:t>«Средняя</w:t>
            </w:r>
            <w:r>
              <w:rPr>
                <w:spacing w:val="-4"/>
                <w:sz w:val="28"/>
              </w:rPr>
              <w:t xml:space="preserve"> </w:t>
            </w:r>
            <w:r>
              <w:rPr>
                <w:sz w:val="28"/>
              </w:rPr>
              <w:t>школа</w:t>
            </w:r>
            <w:r>
              <w:rPr>
                <w:spacing w:val="-4"/>
                <w:sz w:val="28"/>
              </w:rPr>
              <w:t xml:space="preserve"> №43»</w:t>
            </w:r>
          </w:p>
        </w:tc>
        <w:tc>
          <w:tcPr>
            <w:tcW w:w="4046" w:type="dxa"/>
          </w:tcPr>
          <w:p w:rsidR="004D7CF7" w:rsidRDefault="00FE487B">
            <w:pPr>
              <w:pStyle w:val="TableParagraph"/>
              <w:spacing w:line="315" w:lineRule="exact"/>
              <w:ind w:left="14" w:right="1"/>
              <w:jc w:val="center"/>
              <w:rPr>
                <w:sz w:val="28"/>
              </w:rPr>
            </w:pPr>
            <w:r>
              <w:rPr>
                <w:spacing w:val="-2"/>
                <w:sz w:val="28"/>
              </w:rPr>
              <w:t>имеется</w:t>
            </w:r>
          </w:p>
        </w:tc>
      </w:tr>
      <w:tr w:rsidR="004D7CF7">
        <w:trPr>
          <w:trHeight w:val="738"/>
        </w:trPr>
        <w:tc>
          <w:tcPr>
            <w:tcW w:w="3084" w:type="dxa"/>
            <w:vMerge/>
            <w:tcBorders>
              <w:top w:val="nil"/>
            </w:tcBorders>
          </w:tcPr>
          <w:p w:rsidR="004D7CF7" w:rsidRDefault="004D7CF7">
            <w:pPr>
              <w:rPr>
                <w:sz w:val="2"/>
                <w:szCs w:val="2"/>
              </w:rPr>
            </w:pPr>
          </w:p>
        </w:tc>
        <w:tc>
          <w:tcPr>
            <w:tcW w:w="7657" w:type="dxa"/>
          </w:tcPr>
          <w:p w:rsidR="004D7CF7" w:rsidRDefault="00FE487B">
            <w:pPr>
              <w:pStyle w:val="TableParagraph"/>
              <w:numPr>
                <w:ilvl w:val="1"/>
                <w:numId w:val="5"/>
              </w:numPr>
              <w:tabs>
                <w:tab w:val="left" w:pos="599"/>
              </w:tabs>
              <w:spacing w:line="315" w:lineRule="exact"/>
              <w:ind w:left="599" w:hanging="491"/>
              <w:rPr>
                <w:sz w:val="28"/>
              </w:rPr>
            </w:pPr>
            <w:r>
              <w:rPr>
                <w:sz w:val="28"/>
              </w:rPr>
              <w:t>Учебно-методические</w:t>
            </w:r>
            <w:r>
              <w:rPr>
                <w:spacing w:val="-13"/>
                <w:sz w:val="28"/>
              </w:rPr>
              <w:t xml:space="preserve"> </w:t>
            </w:r>
            <w:r>
              <w:rPr>
                <w:spacing w:val="-2"/>
                <w:sz w:val="28"/>
              </w:rPr>
              <w:t>материалы:</w:t>
            </w:r>
          </w:p>
          <w:p w:rsidR="004D7CF7" w:rsidRDefault="00FE487B">
            <w:pPr>
              <w:pStyle w:val="TableParagraph"/>
              <w:numPr>
                <w:ilvl w:val="2"/>
                <w:numId w:val="5"/>
              </w:numPr>
              <w:tabs>
                <w:tab w:val="left" w:pos="805"/>
              </w:tabs>
              <w:spacing w:before="47"/>
              <w:ind w:left="805" w:hanging="697"/>
              <w:rPr>
                <w:sz w:val="28"/>
              </w:rPr>
            </w:pPr>
            <w:r>
              <w:rPr>
                <w:sz w:val="28"/>
              </w:rPr>
              <w:t>УМК</w:t>
            </w:r>
            <w:r>
              <w:rPr>
                <w:spacing w:val="-3"/>
                <w:sz w:val="28"/>
              </w:rPr>
              <w:t xml:space="preserve"> </w:t>
            </w:r>
            <w:r>
              <w:rPr>
                <w:sz w:val="28"/>
              </w:rPr>
              <w:t>«Школа</w:t>
            </w:r>
            <w:r>
              <w:rPr>
                <w:spacing w:val="-5"/>
                <w:sz w:val="28"/>
              </w:rPr>
              <w:t xml:space="preserve"> </w:t>
            </w:r>
            <w:r>
              <w:rPr>
                <w:spacing w:val="-2"/>
                <w:sz w:val="28"/>
              </w:rPr>
              <w:t>России»</w:t>
            </w:r>
          </w:p>
        </w:tc>
        <w:tc>
          <w:tcPr>
            <w:tcW w:w="4046" w:type="dxa"/>
          </w:tcPr>
          <w:p w:rsidR="004D7CF7" w:rsidRDefault="00FE487B">
            <w:pPr>
              <w:pStyle w:val="TableParagraph"/>
              <w:spacing w:line="315" w:lineRule="exact"/>
              <w:ind w:left="14" w:right="1"/>
              <w:jc w:val="center"/>
              <w:rPr>
                <w:sz w:val="28"/>
              </w:rPr>
            </w:pPr>
            <w:r>
              <w:rPr>
                <w:spacing w:val="-2"/>
                <w:sz w:val="28"/>
              </w:rPr>
              <w:t>имеется</w:t>
            </w:r>
          </w:p>
        </w:tc>
      </w:tr>
      <w:tr w:rsidR="004D7CF7">
        <w:trPr>
          <w:trHeight w:val="371"/>
        </w:trPr>
        <w:tc>
          <w:tcPr>
            <w:tcW w:w="3084" w:type="dxa"/>
            <w:vMerge/>
            <w:tcBorders>
              <w:top w:val="nil"/>
            </w:tcBorders>
          </w:tcPr>
          <w:p w:rsidR="004D7CF7" w:rsidRDefault="004D7CF7">
            <w:pPr>
              <w:rPr>
                <w:sz w:val="2"/>
                <w:szCs w:val="2"/>
              </w:rPr>
            </w:pPr>
          </w:p>
        </w:tc>
        <w:tc>
          <w:tcPr>
            <w:tcW w:w="7657" w:type="dxa"/>
          </w:tcPr>
          <w:p w:rsidR="004D7CF7" w:rsidRDefault="00FE487B">
            <w:pPr>
              <w:pStyle w:val="TableParagraph"/>
              <w:spacing w:line="317" w:lineRule="exact"/>
              <w:ind w:left="108"/>
              <w:rPr>
                <w:sz w:val="28"/>
              </w:rPr>
            </w:pPr>
            <w:r>
              <w:rPr>
                <w:sz w:val="28"/>
              </w:rPr>
              <w:t>1.2.2.</w:t>
            </w:r>
            <w:r>
              <w:rPr>
                <w:spacing w:val="-6"/>
                <w:sz w:val="28"/>
              </w:rPr>
              <w:t xml:space="preserve"> </w:t>
            </w:r>
            <w:r>
              <w:rPr>
                <w:sz w:val="28"/>
              </w:rPr>
              <w:t>Дидактические</w:t>
            </w:r>
            <w:r>
              <w:rPr>
                <w:spacing w:val="-5"/>
                <w:sz w:val="28"/>
              </w:rPr>
              <w:t xml:space="preserve"> </w:t>
            </w:r>
            <w:r>
              <w:rPr>
                <w:sz w:val="28"/>
              </w:rPr>
              <w:t>и</w:t>
            </w:r>
            <w:r>
              <w:rPr>
                <w:spacing w:val="-5"/>
                <w:sz w:val="28"/>
              </w:rPr>
              <w:t xml:space="preserve"> </w:t>
            </w:r>
            <w:r>
              <w:rPr>
                <w:sz w:val="28"/>
              </w:rPr>
              <w:t>раздаточные</w:t>
            </w:r>
            <w:r>
              <w:rPr>
                <w:spacing w:val="-5"/>
                <w:sz w:val="28"/>
              </w:rPr>
              <w:t xml:space="preserve"> </w:t>
            </w:r>
            <w:r>
              <w:rPr>
                <w:spacing w:val="-2"/>
                <w:sz w:val="28"/>
              </w:rPr>
              <w:t>материалы</w:t>
            </w:r>
          </w:p>
        </w:tc>
        <w:tc>
          <w:tcPr>
            <w:tcW w:w="4046" w:type="dxa"/>
          </w:tcPr>
          <w:p w:rsidR="004D7CF7" w:rsidRDefault="00FE487B">
            <w:pPr>
              <w:pStyle w:val="TableParagraph"/>
              <w:spacing w:line="317" w:lineRule="exact"/>
              <w:ind w:left="14" w:right="1"/>
              <w:jc w:val="center"/>
              <w:rPr>
                <w:sz w:val="28"/>
              </w:rPr>
            </w:pPr>
            <w:r>
              <w:rPr>
                <w:spacing w:val="-2"/>
                <w:sz w:val="28"/>
              </w:rPr>
              <w:t>имеется</w:t>
            </w:r>
          </w:p>
        </w:tc>
      </w:tr>
      <w:tr w:rsidR="004D7CF7">
        <w:trPr>
          <w:trHeight w:val="369"/>
        </w:trPr>
        <w:tc>
          <w:tcPr>
            <w:tcW w:w="3084" w:type="dxa"/>
            <w:vMerge/>
            <w:tcBorders>
              <w:top w:val="nil"/>
            </w:tcBorders>
          </w:tcPr>
          <w:p w:rsidR="004D7CF7" w:rsidRDefault="004D7CF7">
            <w:pPr>
              <w:rPr>
                <w:sz w:val="2"/>
                <w:szCs w:val="2"/>
              </w:rPr>
            </w:pPr>
          </w:p>
        </w:tc>
        <w:tc>
          <w:tcPr>
            <w:tcW w:w="7657" w:type="dxa"/>
          </w:tcPr>
          <w:p w:rsidR="004D7CF7" w:rsidRDefault="00FE487B">
            <w:pPr>
              <w:pStyle w:val="TableParagraph"/>
              <w:spacing w:line="315" w:lineRule="exact"/>
              <w:ind w:left="108"/>
              <w:rPr>
                <w:sz w:val="28"/>
              </w:rPr>
            </w:pPr>
            <w:r>
              <w:rPr>
                <w:sz w:val="28"/>
              </w:rPr>
              <w:t>1.2.3.</w:t>
            </w:r>
            <w:r>
              <w:rPr>
                <w:spacing w:val="-7"/>
                <w:sz w:val="28"/>
              </w:rPr>
              <w:t xml:space="preserve"> </w:t>
            </w:r>
            <w:r>
              <w:rPr>
                <w:sz w:val="28"/>
              </w:rPr>
              <w:t>Аудиозаписи,</w:t>
            </w:r>
            <w:r>
              <w:rPr>
                <w:spacing w:val="-7"/>
                <w:sz w:val="28"/>
              </w:rPr>
              <w:t xml:space="preserve"> </w:t>
            </w:r>
            <w:r>
              <w:rPr>
                <w:sz w:val="28"/>
              </w:rPr>
              <w:t>слайды</w:t>
            </w:r>
            <w:r>
              <w:rPr>
                <w:spacing w:val="-6"/>
                <w:sz w:val="28"/>
              </w:rPr>
              <w:t xml:space="preserve"> </w:t>
            </w:r>
            <w:r>
              <w:rPr>
                <w:sz w:val="28"/>
              </w:rPr>
              <w:t>по</w:t>
            </w:r>
            <w:r>
              <w:rPr>
                <w:spacing w:val="-6"/>
                <w:sz w:val="28"/>
              </w:rPr>
              <w:t xml:space="preserve"> </w:t>
            </w:r>
            <w:r>
              <w:rPr>
                <w:sz w:val="28"/>
              </w:rPr>
              <w:t>содержанию</w:t>
            </w:r>
            <w:r>
              <w:rPr>
                <w:spacing w:val="-6"/>
                <w:sz w:val="28"/>
              </w:rPr>
              <w:t xml:space="preserve"> </w:t>
            </w:r>
            <w:r>
              <w:rPr>
                <w:spacing w:val="-2"/>
                <w:sz w:val="28"/>
              </w:rPr>
              <w:t>учебного</w:t>
            </w:r>
          </w:p>
        </w:tc>
        <w:tc>
          <w:tcPr>
            <w:tcW w:w="4046" w:type="dxa"/>
          </w:tcPr>
          <w:p w:rsidR="004D7CF7" w:rsidRDefault="00FE487B">
            <w:pPr>
              <w:pStyle w:val="TableParagraph"/>
              <w:spacing w:line="315" w:lineRule="exact"/>
              <w:ind w:left="14" w:right="1"/>
              <w:jc w:val="center"/>
              <w:rPr>
                <w:sz w:val="28"/>
              </w:rPr>
            </w:pPr>
            <w:r>
              <w:rPr>
                <w:spacing w:val="-2"/>
                <w:sz w:val="28"/>
              </w:rPr>
              <w:t>имеется</w:t>
            </w:r>
          </w:p>
        </w:tc>
      </w:tr>
    </w:tbl>
    <w:p w:rsidR="004D7CF7" w:rsidRDefault="004D7CF7">
      <w:pPr>
        <w:pStyle w:val="TableParagraph"/>
        <w:spacing w:line="315" w:lineRule="exact"/>
        <w:jc w:val="center"/>
        <w:rPr>
          <w:sz w:val="28"/>
        </w:rPr>
        <w:sectPr w:rsidR="004D7CF7">
          <w:pgSz w:w="16840" w:h="12410" w:orient="landscape"/>
          <w:pgMar w:top="480" w:right="0" w:bottom="1917"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4"/>
        <w:gridCol w:w="7657"/>
        <w:gridCol w:w="4046"/>
      </w:tblGrid>
      <w:tr w:rsidR="004D7CF7">
        <w:trPr>
          <w:trHeight w:val="371"/>
        </w:trPr>
        <w:tc>
          <w:tcPr>
            <w:tcW w:w="3084" w:type="dxa"/>
            <w:vMerge w:val="restart"/>
          </w:tcPr>
          <w:p w:rsidR="004D7CF7" w:rsidRDefault="004D7CF7">
            <w:pPr>
              <w:pStyle w:val="TableParagraph"/>
              <w:ind w:left="0"/>
              <w:rPr>
                <w:sz w:val="28"/>
              </w:rPr>
            </w:pPr>
          </w:p>
        </w:tc>
        <w:tc>
          <w:tcPr>
            <w:tcW w:w="7657" w:type="dxa"/>
          </w:tcPr>
          <w:p w:rsidR="004D7CF7" w:rsidRDefault="00FE487B">
            <w:pPr>
              <w:pStyle w:val="TableParagraph"/>
              <w:spacing w:line="315" w:lineRule="exact"/>
              <w:ind w:left="108"/>
              <w:rPr>
                <w:sz w:val="28"/>
              </w:rPr>
            </w:pPr>
            <w:r>
              <w:rPr>
                <w:sz w:val="28"/>
              </w:rPr>
              <w:t>предмета,</w:t>
            </w:r>
            <w:r>
              <w:rPr>
                <w:spacing w:val="-7"/>
                <w:sz w:val="28"/>
              </w:rPr>
              <w:t xml:space="preserve"> </w:t>
            </w:r>
            <w:r>
              <w:rPr>
                <w:spacing w:val="-5"/>
                <w:sz w:val="28"/>
              </w:rPr>
              <w:t>ЭОР</w:t>
            </w:r>
          </w:p>
        </w:tc>
        <w:tc>
          <w:tcPr>
            <w:tcW w:w="4046" w:type="dxa"/>
          </w:tcPr>
          <w:p w:rsidR="004D7CF7" w:rsidRDefault="004D7CF7">
            <w:pPr>
              <w:pStyle w:val="TableParagraph"/>
              <w:ind w:left="0"/>
              <w:rPr>
                <w:sz w:val="28"/>
              </w:rPr>
            </w:pPr>
          </w:p>
        </w:tc>
      </w:tr>
      <w:tr w:rsidR="004D7CF7">
        <w:trPr>
          <w:trHeight w:val="1111"/>
        </w:trPr>
        <w:tc>
          <w:tcPr>
            <w:tcW w:w="3084" w:type="dxa"/>
            <w:vMerge/>
            <w:tcBorders>
              <w:top w:val="nil"/>
            </w:tcBorders>
          </w:tcPr>
          <w:p w:rsidR="004D7CF7" w:rsidRDefault="004D7CF7">
            <w:pPr>
              <w:rPr>
                <w:sz w:val="2"/>
                <w:szCs w:val="2"/>
              </w:rPr>
            </w:pPr>
          </w:p>
        </w:tc>
        <w:tc>
          <w:tcPr>
            <w:tcW w:w="7657" w:type="dxa"/>
          </w:tcPr>
          <w:p w:rsidR="004D7CF7" w:rsidRDefault="00FE487B">
            <w:pPr>
              <w:pStyle w:val="TableParagraph"/>
              <w:spacing w:line="276" w:lineRule="auto"/>
              <w:ind w:left="108"/>
              <w:rPr>
                <w:sz w:val="28"/>
              </w:rPr>
            </w:pPr>
            <w:r>
              <w:rPr>
                <w:sz w:val="28"/>
              </w:rPr>
              <w:t>1.2.4.</w:t>
            </w:r>
            <w:r>
              <w:rPr>
                <w:spacing w:val="-8"/>
                <w:sz w:val="28"/>
              </w:rPr>
              <w:t xml:space="preserve"> </w:t>
            </w:r>
            <w:r>
              <w:rPr>
                <w:sz w:val="28"/>
              </w:rPr>
              <w:t>Традиционные</w:t>
            </w:r>
            <w:r>
              <w:rPr>
                <w:spacing w:val="-7"/>
                <w:sz w:val="28"/>
              </w:rPr>
              <w:t xml:space="preserve"> </w:t>
            </w:r>
            <w:r>
              <w:rPr>
                <w:sz w:val="28"/>
              </w:rPr>
              <w:t>и</w:t>
            </w:r>
            <w:r>
              <w:rPr>
                <w:spacing w:val="-7"/>
                <w:sz w:val="28"/>
              </w:rPr>
              <w:t xml:space="preserve"> </w:t>
            </w:r>
            <w:r>
              <w:rPr>
                <w:sz w:val="28"/>
              </w:rPr>
              <w:t>инновационные</w:t>
            </w:r>
            <w:r>
              <w:rPr>
                <w:spacing w:val="-7"/>
                <w:sz w:val="28"/>
              </w:rPr>
              <w:t xml:space="preserve"> </w:t>
            </w:r>
            <w:r>
              <w:rPr>
                <w:sz w:val="28"/>
              </w:rPr>
              <w:t>средства</w:t>
            </w:r>
            <w:r>
              <w:rPr>
                <w:spacing w:val="-11"/>
                <w:sz w:val="28"/>
              </w:rPr>
              <w:t xml:space="preserve"> </w:t>
            </w:r>
            <w:r>
              <w:rPr>
                <w:sz w:val="28"/>
              </w:rPr>
              <w:t>обучения, компьютерные, информационно-коммуникационные</w:t>
            </w:r>
          </w:p>
          <w:p w:rsidR="004D7CF7" w:rsidRDefault="00FE487B">
            <w:pPr>
              <w:pStyle w:val="TableParagraph"/>
              <w:spacing w:line="321" w:lineRule="exact"/>
              <w:ind w:left="108"/>
              <w:rPr>
                <w:sz w:val="28"/>
              </w:rPr>
            </w:pPr>
            <w:r>
              <w:rPr>
                <w:spacing w:val="-2"/>
                <w:sz w:val="28"/>
              </w:rPr>
              <w:t>средства</w:t>
            </w:r>
          </w:p>
        </w:tc>
        <w:tc>
          <w:tcPr>
            <w:tcW w:w="4046" w:type="dxa"/>
          </w:tcPr>
          <w:p w:rsidR="004D7CF7" w:rsidRDefault="00FE487B">
            <w:pPr>
              <w:pStyle w:val="TableParagraph"/>
              <w:spacing w:line="315" w:lineRule="exact"/>
              <w:ind w:left="14" w:right="1"/>
              <w:jc w:val="center"/>
              <w:rPr>
                <w:sz w:val="28"/>
              </w:rPr>
            </w:pPr>
            <w:r>
              <w:rPr>
                <w:spacing w:val="-2"/>
                <w:sz w:val="28"/>
              </w:rPr>
              <w:t>имеется</w:t>
            </w:r>
          </w:p>
        </w:tc>
      </w:tr>
      <w:tr w:rsidR="004D7CF7">
        <w:trPr>
          <w:trHeight w:val="369"/>
        </w:trPr>
        <w:tc>
          <w:tcPr>
            <w:tcW w:w="3084" w:type="dxa"/>
            <w:vMerge/>
            <w:tcBorders>
              <w:top w:val="nil"/>
            </w:tcBorders>
          </w:tcPr>
          <w:p w:rsidR="004D7CF7" w:rsidRDefault="004D7CF7">
            <w:pPr>
              <w:rPr>
                <w:sz w:val="2"/>
                <w:szCs w:val="2"/>
              </w:rPr>
            </w:pPr>
          </w:p>
        </w:tc>
        <w:tc>
          <w:tcPr>
            <w:tcW w:w="7657" w:type="dxa"/>
          </w:tcPr>
          <w:p w:rsidR="004D7CF7" w:rsidRDefault="00FE487B">
            <w:pPr>
              <w:pStyle w:val="TableParagraph"/>
              <w:spacing w:line="315" w:lineRule="exact"/>
              <w:ind w:left="108"/>
              <w:rPr>
                <w:sz w:val="28"/>
              </w:rPr>
            </w:pPr>
            <w:r>
              <w:rPr>
                <w:sz w:val="28"/>
              </w:rPr>
              <w:t>1.2.5.</w:t>
            </w:r>
            <w:r>
              <w:rPr>
                <w:spacing w:val="-8"/>
                <w:sz w:val="28"/>
              </w:rPr>
              <w:t xml:space="preserve"> </w:t>
            </w:r>
            <w:r>
              <w:rPr>
                <w:sz w:val="28"/>
              </w:rPr>
              <w:t>Учебно-практическое</w:t>
            </w:r>
            <w:r>
              <w:rPr>
                <w:spacing w:val="-10"/>
                <w:sz w:val="28"/>
              </w:rPr>
              <w:t xml:space="preserve"> </w:t>
            </w:r>
            <w:r>
              <w:rPr>
                <w:spacing w:val="-2"/>
                <w:sz w:val="28"/>
              </w:rPr>
              <w:t>оборудование</w:t>
            </w:r>
          </w:p>
        </w:tc>
        <w:tc>
          <w:tcPr>
            <w:tcW w:w="4046" w:type="dxa"/>
          </w:tcPr>
          <w:p w:rsidR="004D7CF7" w:rsidRDefault="00FE487B">
            <w:pPr>
              <w:pStyle w:val="TableParagraph"/>
              <w:spacing w:line="315" w:lineRule="exact"/>
              <w:ind w:left="14" w:right="5"/>
              <w:jc w:val="center"/>
              <w:rPr>
                <w:sz w:val="28"/>
              </w:rPr>
            </w:pPr>
            <w:r>
              <w:rPr>
                <w:spacing w:val="-2"/>
                <w:sz w:val="28"/>
              </w:rPr>
              <w:t>необходимо</w:t>
            </w:r>
          </w:p>
        </w:tc>
      </w:tr>
      <w:tr w:rsidR="004D7CF7">
        <w:trPr>
          <w:trHeight w:val="371"/>
        </w:trPr>
        <w:tc>
          <w:tcPr>
            <w:tcW w:w="3084" w:type="dxa"/>
            <w:vMerge/>
            <w:tcBorders>
              <w:top w:val="nil"/>
            </w:tcBorders>
          </w:tcPr>
          <w:p w:rsidR="004D7CF7" w:rsidRDefault="004D7CF7">
            <w:pPr>
              <w:rPr>
                <w:sz w:val="2"/>
                <w:szCs w:val="2"/>
              </w:rPr>
            </w:pPr>
          </w:p>
        </w:tc>
        <w:tc>
          <w:tcPr>
            <w:tcW w:w="7657" w:type="dxa"/>
          </w:tcPr>
          <w:p w:rsidR="004D7CF7" w:rsidRDefault="00FE487B">
            <w:pPr>
              <w:pStyle w:val="TableParagraph"/>
              <w:spacing w:line="315" w:lineRule="exact"/>
              <w:ind w:left="108"/>
              <w:rPr>
                <w:sz w:val="28"/>
              </w:rPr>
            </w:pPr>
            <w:r>
              <w:rPr>
                <w:sz w:val="28"/>
              </w:rPr>
              <w:t>1.2.6.</w:t>
            </w:r>
            <w:r>
              <w:rPr>
                <w:spacing w:val="-3"/>
                <w:sz w:val="28"/>
              </w:rPr>
              <w:t xml:space="preserve"> </w:t>
            </w:r>
            <w:r>
              <w:rPr>
                <w:sz w:val="28"/>
              </w:rPr>
              <w:t>Игры</w:t>
            </w:r>
            <w:r>
              <w:rPr>
                <w:spacing w:val="-4"/>
                <w:sz w:val="28"/>
              </w:rPr>
              <w:t xml:space="preserve"> </w:t>
            </w:r>
            <w:r>
              <w:rPr>
                <w:sz w:val="28"/>
              </w:rPr>
              <w:t>и</w:t>
            </w:r>
            <w:r>
              <w:rPr>
                <w:spacing w:val="-1"/>
                <w:sz w:val="28"/>
              </w:rPr>
              <w:t xml:space="preserve"> </w:t>
            </w:r>
            <w:r>
              <w:rPr>
                <w:spacing w:val="-2"/>
                <w:sz w:val="28"/>
              </w:rPr>
              <w:t>игрушки</w:t>
            </w:r>
          </w:p>
        </w:tc>
        <w:tc>
          <w:tcPr>
            <w:tcW w:w="4046" w:type="dxa"/>
          </w:tcPr>
          <w:p w:rsidR="004D7CF7" w:rsidRDefault="00FE487B">
            <w:pPr>
              <w:pStyle w:val="TableParagraph"/>
              <w:spacing w:line="315" w:lineRule="exact"/>
              <w:ind w:left="14" w:right="1"/>
              <w:jc w:val="center"/>
              <w:rPr>
                <w:sz w:val="28"/>
              </w:rPr>
            </w:pPr>
            <w:r>
              <w:rPr>
                <w:spacing w:val="-2"/>
                <w:sz w:val="28"/>
              </w:rPr>
              <w:t>имеется</w:t>
            </w:r>
          </w:p>
        </w:tc>
      </w:tr>
      <w:tr w:rsidR="004D7CF7">
        <w:trPr>
          <w:trHeight w:val="369"/>
        </w:trPr>
        <w:tc>
          <w:tcPr>
            <w:tcW w:w="3084" w:type="dxa"/>
            <w:vMerge/>
            <w:tcBorders>
              <w:top w:val="nil"/>
            </w:tcBorders>
          </w:tcPr>
          <w:p w:rsidR="004D7CF7" w:rsidRDefault="004D7CF7">
            <w:pPr>
              <w:rPr>
                <w:sz w:val="2"/>
                <w:szCs w:val="2"/>
              </w:rPr>
            </w:pPr>
          </w:p>
        </w:tc>
        <w:tc>
          <w:tcPr>
            <w:tcW w:w="7657" w:type="dxa"/>
          </w:tcPr>
          <w:p w:rsidR="004D7CF7" w:rsidRDefault="00FE487B">
            <w:pPr>
              <w:pStyle w:val="TableParagraph"/>
              <w:spacing w:line="315" w:lineRule="exact"/>
              <w:ind w:left="108"/>
              <w:rPr>
                <w:sz w:val="28"/>
              </w:rPr>
            </w:pPr>
            <w:r>
              <w:rPr>
                <w:sz w:val="28"/>
              </w:rPr>
              <w:t>1.2.7.</w:t>
            </w:r>
            <w:r>
              <w:rPr>
                <w:spacing w:val="-9"/>
                <w:sz w:val="28"/>
              </w:rPr>
              <w:t xml:space="preserve"> </w:t>
            </w:r>
            <w:r>
              <w:rPr>
                <w:sz w:val="28"/>
              </w:rPr>
              <w:t>Оборудование</w:t>
            </w:r>
            <w:r>
              <w:rPr>
                <w:spacing w:val="-8"/>
                <w:sz w:val="28"/>
              </w:rPr>
              <w:t xml:space="preserve"> </w:t>
            </w:r>
            <w:r>
              <w:rPr>
                <w:spacing w:val="-2"/>
                <w:sz w:val="28"/>
              </w:rPr>
              <w:t>(мебель)</w:t>
            </w:r>
          </w:p>
        </w:tc>
        <w:tc>
          <w:tcPr>
            <w:tcW w:w="4046" w:type="dxa"/>
          </w:tcPr>
          <w:p w:rsidR="004D7CF7" w:rsidRDefault="00FE487B">
            <w:pPr>
              <w:pStyle w:val="TableParagraph"/>
              <w:spacing w:line="315" w:lineRule="exact"/>
              <w:ind w:left="14" w:right="1"/>
              <w:jc w:val="center"/>
              <w:rPr>
                <w:sz w:val="28"/>
              </w:rPr>
            </w:pPr>
            <w:r>
              <w:rPr>
                <w:spacing w:val="-2"/>
                <w:sz w:val="28"/>
              </w:rPr>
              <w:t>имеется</w:t>
            </w:r>
          </w:p>
        </w:tc>
      </w:tr>
      <w:tr w:rsidR="004D7CF7">
        <w:trPr>
          <w:trHeight w:val="741"/>
        </w:trPr>
        <w:tc>
          <w:tcPr>
            <w:tcW w:w="3084" w:type="dxa"/>
            <w:vMerge w:val="restart"/>
          </w:tcPr>
          <w:p w:rsidR="004D7CF7" w:rsidRDefault="00FE487B">
            <w:pPr>
              <w:pStyle w:val="TableParagraph"/>
              <w:spacing w:line="276" w:lineRule="auto"/>
              <w:ind w:right="1156"/>
              <w:rPr>
                <w:sz w:val="28"/>
              </w:rPr>
            </w:pPr>
            <w:r>
              <w:rPr>
                <w:sz w:val="28"/>
              </w:rPr>
              <w:t>2.</w:t>
            </w:r>
            <w:r>
              <w:rPr>
                <w:spacing w:val="-18"/>
                <w:sz w:val="28"/>
              </w:rPr>
              <w:t xml:space="preserve"> </w:t>
            </w:r>
            <w:r>
              <w:rPr>
                <w:sz w:val="28"/>
              </w:rPr>
              <w:t xml:space="preserve">Компоненты </w:t>
            </w:r>
            <w:r>
              <w:rPr>
                <w:spacing w:val="-2"/>
                <w:sz w:val="28"/>
              </w:rPr>
              <w:t>оснащения методического кабинета</w:t>
            </w:r>
          </w:p>
          <w:p w:rsidR="004D7CF7" w:rsidRDefault="00FE487B">
            <w:pPr>
              <w:pStyle w:val="TableParagraph"/>
              <w:tabs>
                <w:tab w:val="left" w:pos="1541"/>
                <w:tab w:val="left" w:pos="1763"/>
                <w:tab w:val="left" w:pos="2047"/>
                <w:tab w:val="left" w:pos="2158"/>
                <w:tab w:val="left" w:pos="2826"/>
              </w:tabs>
              <w:spacing w:line="276" w:lineRule="auto"/>
              <w:ind w:right="91"/>
              <w:rPr>
                <w:sz w:val="28"/>
              </w:rPr>
            </w:pPr>
            <w:r>
              <w:rPr>
                <w:spacing w:val="-2"/>
                <w:sz w:val="28"/>
              </w:rPr>
              <w:t>начальной</w:t>
            </w:r>
            <w:r>
              <w:rPr>
                <w:sz w:val="28"/>
              </w:rPr>
              <w:tab/>
            </w:r>
            <w:r>
              <w:rPr>
                <w:sz w:val="28"/>
              </w:rPr>
              <w:tab/>
            </w:r>
            <w:r>
              <w:rPr>
                <w:sz w:val="28"/>
              </w:rPr>
              <w:tab/>
            </w:r>
            <w:r>
              <w:rPr>
                <w:sz w:val="28"/>
              </w:rPr>
              <w:tab/>
            </w:r>
            <w:r>
              <w:rPr>
                <w:spacing w:val="-4"/>
                <w:sz w:val="28"/>
              </w:rPr>
              <w:t xml:space="preserve">школы </w:t>
            </w:r>
            <w:r>
              <w:rPr>
                <w:spacing w:val="-6"/>
                <w:sz w:val="28"/>
              </w:rPr>
              <w:t>(в</w:t>
            </w:r>
            <w:r>
              <w:rPr>
                <w:sz w:val="28"/>
              </w:rPr>
              <w:tab/>
            </w:r>
            <w:r>
              <w:rPr>
                <w:sz w:val="28"/>
              </w:rPr>
              <w:tab/>
            </w:r>
            <w:r>
              <w:rPr>
                <w:spacing w:val="-2"/>
                <w:sz w:val="28"/>
              </w:rPr>
              <w:t>кабинетах заместителей</w:t>
            </w:r>
            <w:r>
              <w:rPr>
                <w:spacing w:val="80"/>
                <w:sz w:val="28"/>
              </w:rPr>
              <w:t xml:space="preserve"> </w:t>
            </w:r>
            <w:r>
              <w:rPr>
                <w:spacing w:val="-2"/>
                <w:sz w:val="28"/>
              </w:rPr>
              <w:t>директора</w:t>
            </w:r>
            <w:r>
              <w:rPr>
                <w:sz w:val="28"/>
              </w:rPr>
              <w:tab/>
            </w:r>
            <w:r>
              <w:rPr>
                <w:spacing w:val="-6"/>
                <w:sz w:val="28"/>
              </w:rPr>
              <w:t>по</w:t>
            </w:r>
            <w:r>
              <w:rPr>
                <w:sz w:val="28"/>
              </w:rPr>
              <w:tab/>
            </w:r>
            <w:r>
              <w:rPr>
                <w:spacing w:val="-2"/>
                <w:sz w:val="28"/>
              </w:rPr>
              <w:t>учебно-воспитательной</w:t>
            </w:r>
            <w:r>
              <w:rPr>
                <w:sz w:val="28"/>
              </w:rPr>
              <w:tab/>
            </w:r>
            <w:r>
              <w:rPr>
                <w:sz w:val="28"/>
              </w:rPr>
              <w:tab/>
            </w:r>
            <w:r>
              <w:rPr>
                <w:sz w:val="28"/>
              </w:rPr>
              <w:tab/>
            </w:r>
            <w:r>
              <w:rPr>
                <w:spacing w:val="-10"/>
                <w:sz w:val="28"/>
              </w:rPr>
              <w:t>и</w:t>
            </w:r>
          </w:p>
          <w:p w:rsidR="004D7CF7" w:rsidRDefault="00FE487B">
            <w:pPr>
              <w:pStyle w:val="TableParagraph"/>
              <w:rPr>
                <w:sz w:val="28"/>
              </w:rPr>
            </w:pPr>
            <w:r>
              <w:rPr>
                <w:sz w:val="28"/>
              </w:rPr>
              <w:t>воспитательной</w:t>
            </w:r>
            <w:r>
              <w:rPr>
                <w:spacing w:val="-6"/>
                <w:sz w:val="28"/>
              </w:rPr>
              <w:t xml:space="preserve"> </w:t>
            </w:r>
            <w:r>
              <w:rPr>
                <w:spacing w:val="-2"/>
                <w:sz w:val="28"/>
              </w:rPr>
              <w:t>работе)</w:t>
            </w:r>
          </w:p>
        </w:tc>
        <w:tc>
          <w:tcPr>
            <w:tcW w:w="7657" w:type="dxa"/>
          </w:tcPr>
          <w:p w:rsidR="004D7CF7" w:rsidRDefault="00FE487B">
            <w:pPr>
              <w:pStyle w:val="TableParagraph"/>
              <w:spacing w:line="315" w:lineRule="exact"/>
              <w:ind w:left="108"/>
              <w:rPr>
                <w:sz w:val="28"/>
              </w:rPr>
            </w:pPr>
            <w:r>
              <w:rPr>
                <w:sz w:val="28"/>
              </w:rPr>
              <w:t>2.1.</w:t>
            </w:r>
            <w:r>
              <w:rPr>
                <w:spacing w:val="-12"/>
                <w:sz w:val="28"/>
              </w:rPr>
              <w:t xml:space="preserve"> </w:t>
            </w:r>
            <w:r>
              <w:rPr>
                <w:sz w:val="28"/>
              </w:rPr>
              <w:t>Нормативные</w:t>
            </w:r>
            <w:r>
              <w:rPr>
                <w:spacing w:val="-12"/>
                <w:sz w:val="28"/>
              </w:rPr>
              <w:t xml:space="preserve"> </w:t>
            </w:r>
            <w:r>
              <w:rPr>
                <w:sz w:val="28"/>
              </w:rPr>
              <w:t>документы</w:t>
            </w:r>
            <w:r>
              <w:rPr>
                <w:spacing w:val="-9"/>
                <w:sz w:val="28"/>
              </w:rPr>
              <w:t xml:space="preserve"> </w:t>
            </w:r>
            <w:r>
              <w:rPr>
                <w:sz w:val="28"/>
              </w:rPr>
              <w:t>федерального,</w:t>
            </w:r>
            <w:r>
              <w:rPr>
                <w:spacing w:val="-10"/>
                <w:sz w:val="28"/>
              </w:rPr>
              <w:t xml:space="preserve"> </w:t>
            </w:r>
            <w:r>
              <w:rPr>
                <w:sz w:val="28"/>
              </w:rPr>
              <w:t>регионального</w:t>
            </w:r>
            <w:r>
              <w:rPr>
                <w:spacing w:val="-10"/>
                <w:sz w:val="28"/>
              </w:rPr>
              <w:t xml:space="preserve"> и</w:t>
            </w:r>
          </w:p>
          <w:p w:rsidR="004D7CF7" w:rsidRDefault="00FE487B">
            <w:pPr>
              <w:pStyle w:val="TableParagraph"/>
              <w:spacing w:before="48"/>
              <w:ind w:left="108"/>
              <w:rPr>
                <w:sz w:val="28"/>
              </w:rPr>
            </w:pPr>
            <w:r>
              <w:rPr>
                <w:sz w:val="28"/>
              </w:rPr>
              <w:t>муниципального</w:t>
            </w:r>
            <w:r>
              <w:rPr>
                <w:spacing w:val="-11"/>
                <w:sz w:val="28"/>
              </w:rPr>
              <w:t xml:space="preserve"> </w:t>
            </w:r>
            <w:r>
              <w:rPr>
                <w:sz w:val="28"/>
              </w:rPr>
              <w:t>уровней,</w:t>
            </w:r>
            <w:r>
              <w:rPr>
                <w:spacing w:val="-10"/>
                <w:sz w:val="28"/>
              </w:rPr>
              <w:t xml:space="preserve"> </w:t>
            </w:r>
            <w:r>
              <w:rPr>
                <w:sz w:val="28"/>
              </w:rPr>
              <w:t>локальные</w:t>
            </w:r>
            <w:r>
              <w:rPr>
                <w:spacing w:val="-12"/>
                <w:sz w:val="28"/>
              </w:rPr>
              <w:t xml:space="preserve"> </w:t>
            </w:r>
            <w:r>
              <w:rPr>
                <w:spacing w:val="-4"/>
                <w:sz w:val="28"/>
              </w:rPr>
              <w:t>акты</w:t>
            </w:r>
          </w:p>
        </w:tc>
        <w:tc>
          <w:tcPr>
            <w:tcW w:w="4046" w:type="dxa"/>
          </w:tcPr>
          <w:p w:rsidR="004D7CF7" w:rsidRDefault="00FE487B">
            <w:pPr>
              <w:pStyle w:val="TableParagraph"/>
              <w:spacing w:line="315" w:lineRule="exact"/>
              <w:ind w:left="14" w:right="1"/>
              <w:jc w:val="center"/>
              <w:rPr>
                <w:sz w:val="28"/>
              </w:rPr>
            </w:pPr>
            <w:r>
              <w:rPr>
                <w:spacing w:val="-2"/>
                <w:sz w:val="28"/>
              </w:rPr>
              <w:t>имеется</w:t>
            </w:r>
          </w:p>
        </w:tc>
      </w:tr>
      <w:tr w:rsidR="004D7CF7">
        <w:trPr>
          <w:trHeight w:val="369"/>
        </w:trPr>
        <w:tc>
          <w:tcPr>
            <w:tcW w:w="3084" w:type="dxa"/>
            <w:vMerge/>
            <w:tcBorders>
              <w:top w:val="nil"/>
            </w:tcBorders>
          </w:tcPr>
          <w:p w:rsidR="004D7CF7" w:rsidRDefault="004D7CF7">
            <w:pPr>
              <w:rPr>
                <w:sz w:val="2"/>
                <w:szCs w:val="2"/>
              </w:rPr>
            </w:pPr>
          </w:p>
        </w:tc>
        <w:tc>
          <w:tcPr>
            <w:tcW w:w="7657" w:type="dxa"/>
          </w:tcPr>
          <w:p w:rsidR="004D7CF7" w:rsidRDefault="00FE487B">
            <w:pPr>
              <w:pStyle w:val="TableParagraph"/>
              <w:spacing w:line="315" w:lineRule="exact"/>
              <w:ind w:left="108"/>
              <w:rPr>
                <w:sz w:val="28"/>
              </w:rPr>
            </w:pPr>
            <w:r>
              <w:rPr>
                <w:sz w:val="28"/>
              </w:rPr>
              <w:t>2.2.</w:t>
            </w:r>
            <w:r>
              <w:rPr>
                <w:spacing w:val="-6"/>
                <w:sz w:val="28"/>
              </w:rPr>
              <w:t xml:space="preserve"> </w:t>
            </w:r>
            <w:r>
              <w:rPr>
                <w:sz w:val="28"/>
              </w:rPr>
              <w:t>Документация</w:t>
            </w:r>
            <w:r>
              <w:rPr>
                <w:spacing w:val="-9"/>
                <w:sz w:val="28"/>
              </w:rPr>
              <w:t xml:space="preserve"> </w:t>
            </w:r>
            <w:r>
              <w:rPr>
                <w:sz w:val="28"/>
              </w:rPr>
              <w:t>МОУ</w:t>
            </w:r>
            <w:r>
              <w:rPr>
                <w:spacing w:val="-5"/>
                <w:sz w:val="28"/>
              </w:rPr>
              <w:t xml:space="preserve"> </w:t>
            </w:r>
            <w:r>
              <w:rPr>
                <w:sz w:val="28"/>
              </w:rPr>
              <w:t>«Средняя</w:t>
            </w:r>
            <w:r>
              <w:rPr>
                <w:spacing w:val="-6"/>
                <w:sz w:val="28"/>
              </w:rPr>
              <w:t xml:space="preserve"> </w:t>
            </w:r>
            <w:r>
              <w:rPr>
                <w:sz w:val="28"/>
              </w:rPr>
              <w:t>школа</w:t>
            </w:r>
            <w:r>
              <w:rPr>
                <w:spacing w:val="-5"/>
                <w:sz w:val="28"/>
              </w:rPr>
              <w:t xml:space="preserve"> </w:t>
            </w:r>
            <w:r>
              <w:rPr>
                <w:spacing w:val="-4"/>
                <w:sz w:val="28"/>
              </w:rPr>
              <w:t>№43»</w:t>
            </w:r>
          </w:p>
        </w:tc>
        <w:tc>
          <w:tcPr>
            <w:tcW w:w="4046" w:type="dxa"/>
          </w:tcPr>
          <w:p w:rsidR="004D7CF7" w:rsidRDefault="00FE487B">
            <w:pPr>
              <w:pStyle w:val="TableParagraph"/>
              <w:spacing w:line="315" w:lineRule="exact"/>
              <w:ind w:left="14" w:right="1"/>
              <w:jc w:val="center"/>
              <w:rPr>
                <w:sz w:val="28"/>
              </w:rPr>
            </w:pPr>
            <w:r>
              <w:rPr>
                <w:spacing w:val="-2"/>
                <w:sz w:val="28"/>
              </w:rPr>
              <w:t>имеется</w:t>
            </w:r>
          </w:p>
        </w:tc>
      </w:tr>
      <w:tr w:rsidR="004D7CF7">
        <w:trPr>
          <w:trHeight w:val="371"/>
        </w:trPr>
        <w:tc>
          <w:tcPr>
            <w:tcW w:w="3084" w:type="dxa"/>
            <w:vMerge/>
            <w:tcBorders>
              <w:top w:val="nil"/>
            </w:tcBorders>
          </w:tcPr>
          <w:p w:rsidR="004D7CF7" w:rsidRDefault="004D7CF7">
            <w:pPr>
              <w:rPr>
                <w:sz w:val="2"/>
                <w:szCs w:val="2"/>
              </w:rPr>
            </w:pPr>
          </w:p>
        </w:tc>
        <w:tc>
          <w:tcPr>
            <w:tcW w:w="7657" w:type="dxa"/>
          </w:tcPr>
          <w:p w:rsidR="004D7CF7" w:rsidRDefault="00FE487B">
            <w:pPr>
              <w:pStyle w:val="TableParagraph"/>
              <w:spacing w:line="315" w:lineRule="exact"/>
              <w:ind w:left="108"/>
              <w:rPr>
                <w:sz w:val="28"/>
              </w:rPr>
            </w:pPr>
            <w:r>
              <w:rPr>
                <w:sz w:val="28"/>
              </w:rPr>
              <w:t>2.3.</w:t>
            </w:r>
            <w:r>
              <w:rPr>
                <w:spacing w:val="-7"/>
                <w:sz w:val="28"/>
              </w:rPr>
              <w:t xml:space="preserve"> </w:t>
            </w:r>
            <w:r>
              <w:rPr>
                <w:sz w:val="28"/>
              </w:rPr>
              <w:t>Комплекты</w:t>
            </w:r>
            <w:r>
              <w:rPr>
                <w:spacing w:val="-10"/>
                <w:sz w:val="28"/>
              </w:rPr>
              <w:t xml:space="preserve"> </w:t>
            </w:r>
            <w:r>
              <w:rPr>
                <w:sz w:val="28"/>
              </w:rPr>
              <w:t>диагностических</w:t>
            </w:r>
            <w:r>
              <w:rPr>
                <w:spacing w:val="-5"/>
                <w:sz w:val="28"/>
              </w:rPr>
              <w:t xml:space="preserve"> </w:t>
            </w:r>
            <w:r>
              <w:rPr>
                <w:spacing w:val="-2"/>
                <w:sz w:val="28"/>
              </w:rPr>
              <w:t>материалов</w:t>
            </w:r>
          </w:p>
        </w:tc>
        <w:tc>
          <w:tcPr>
            <w:tcW w:w="4046" w:type="dxa"/>
          </w:tcPr>
          <w:p w:rsidR="004D7CF7" w:rsidRDefault="00FE487B">
            <w:pPr>
              <w:pStyle w:val="TableParagraph"/>
              <w:spacing w:line="315" w:lineRule="exact"/>
              <w:ind w:left="14" w:right="1"/>
              <w:jc w:val="center"/>
              <w:rPr>
                <w:sz w:val="28"/>
              </w:rPr>
            </w:pPr>
            <w:r>
              <w:rPr>
                <w:spacing w:val="-2"/>
                <w:sz w:val="28"/>
              </w:rPr>
              <w:t>имеется</w:t>
            </w:r>
          </w:p>
        </w:tc>
      </w:tr>
      <w:tr w:rsidR="004D7CF7">
        <w:trPr>
          <w:trHeight w:val="369"/>
        </w:trPr>
        <w:tc>
          <w:tcPr>
            <w:tcW w:w="3084" w:type="dxa"/>
            <w:vMerge/>
            <w:tcBorders>
              <w:top w:val="nil"/>
            </w:tcBorders>
          </w:tcPr>
          <w:p w:rsidR="004D7CF7" w:rsidRDefault="004D7CF7">
            <w:pPr>
              <w:rPr>
                <w:sz w:val="2"/>
                <w:szCs w:val="2"/>
              </w:rPr>
            </w:pPr>
          </w:p>
        </w:tc>
        <w:tc>
          <w:tcPr>
            <w:tcW w:w="7657" w:type="dxa"/>
          </w:tcPr>
          <w:p w:rsidR="004D7CF7" w:rsidRDefault="00FE487B">
            <w:pPr>
              <w:pStyle w:val="TableParagraph"/>
              <w:spacing w:line="315" w:lineRule="exact"/>
              <w:ind w:left="108"/>
              <w:rPr>
                <w:sz w:val="28"/>
              </w:rPr>
            </w:pPr>
            <w:r>
              <w:rPr>
                <w:sz w:val="28"/>
              </w:rPr>
              <w:t>2.4.</w:t>
            </w:r>
            <w:r>
              <w:rPr>
                <w:spacing w:val="-2"/>
                <w:sz w:val="28"/>
              </w:rPr>
              <w:t xml:space="preserve"> </w:t>
            </w:r>
            <w:r>
              <w:rPr>
                <w:sz w:val="28"/>
              </w:rPr>
              <w:t>Базы</w:t>
            </w:r>
            <w:r>
              <w:rPr>
                <w:spacing w:val="-2"/>
                <w:sz w:val="28"/>
              </w:rPr>
              <w:t xml:space="preserve"> данных</w:t>
            </w:r>
          </w:p>
        </w:tc>
        <w:tc>
          <w:tcPr>
            <w:tcW w:w="4046" w:type="dxa"/>
          </w:tcPr>
          <w:p w:rsidR="004D7CF7" w:rsidRDefault="00FE487B">
            <w:pPr>
              <w:pStyle w:val="TableParagraph"/>
              <w:spacing w:line="315" w:lineRule="exact"/>
              <w:ind w:left="14" w:right="1"/>
              <w:jc w:val="center"/>
              <w:rPr>
                <w:sz w:val="28"/>
              </w:rPr>
            </w:pPr>
            <w:r>
              <w:rPr>
                <w:spacing w:val="-2"/>
                <w:sz w:val="28"/>
              </w:rPr>
              <w:t>имеется</w:t>
            </w:r>
          </w:p>
        </w:tc>
      </w:tr>
      <w:tr w:rsidR="004D7CF7">
        <w:trPr>
          <w:trHeight w:val="1812"/>
        </w:trPr>
        <w:tc>
          <w:tcPr>
            <w:tcW w:w="3084" w:type="dxa"/>
            <w:vMerge/>
            <w:tcBorders>
              <w:top w:val="nil"/>
            </w:tcBorders>
          </w:tcPr>
          <w:p w:rsidR="004D7CF7" w:rsidRDefault="004D7CF7">
            <w:pPr>
              <w:rPr>
                <w:sz w:val="2"/>
                <w:szCs w:val="2"/>
              </w:rPr>
            </w:pPr>
          </w:p>
        </w:tc>
        <w:tc>
          <w:tcPr>
            <w:tcW w:w="7657" w:type="dxa"/>
          </w:tcPr>
          <w:p w:rsidR="004D7CF7" w:rsidRDefault="00FE487B">
            <w:pPr>
              <w:pStyle w:val="TableParagraph"/>
              <w:spacing w:line="315" w:lineRule="exact"/>
              <w:ind w:left="108"/>
              <w:rPr>
                <w:sz w:val="28"/>
              </w:rPr>
            </w:pPr>
            <w:r>
              <w:rPr>
                <w:sz w:val="28"/>
              </w:rPr>
              <w:t>2.5.</w:t>
            </w:r>
            <w:r>
              <w:rPr>
                <w:spacing w:val="-10"/>
                <w:sz w:val="28"/>
              </w:rPr>
              <w:t xml:space="preserve"> </w:t>
            </w:r>
            <w:r>
              <w:rPr>
                <w:sz w:val="28"/>
              </w:rPr>
              <w:t>Материально-техническое</w:t>
            </w:r>
            <w:r>
              <w:rPr>
                <w:spacing w:val="-9"/>
                <w:sz w:val="28"/>
              </w:rPr>
              <w:t xml:space="preserve"> </w:t>
            </w:r>
            <w:r>
              <w:rPr>
                <w:spacing w:val="-2"/>
                <w:sz w:val="28"/>
              </w:rPr>
              <w:t>оснащение.</w:t>
            </w:r>
          </w:p>
        </w:tc>
        <w:tc>
          <w:tcPr>
            <w:tcW w:w="4046" w:type="dxa"/>
          </w:tcPr>
          <w:p w:rsidR="004D7CF7" w:rsidRDefault="00FE487B">
            <w:pPr>
              <w:pStyle w:val="TableParagraph"/>
              <w:spacing w:line="315" w:lineRule="exact"/>
              <w:ind w:left="14" w:right="1"/>
              <w:jc w:val="center"/>
              <w:rPr>
                <w:sz w:val="28"/>
              </w:rPr>
            </w:pPr>
            <w:r>
              <w:rPr>
                <w:spacing w:val="-2"/>
                <w:sz w:val="28"/>
              </w:rPr>
              <w:t>имеется</w:t>
            </w:r>
          </w:p>
        </w:tc>
      </w:tr>
      <w:tr w:rsidR="004D7CF7">
        <w:trPr>
          <w:trHeight w:val="1110"/>
        </w:trPr>
        <w:tc>
          <w:tcPr>
            <w:tcW w:w="3084" w:type="dxa"/>
          </w:tcPr>
          <w:p w:rsidR="004D7CF7" w:rsidRDefault="00FE487B">
            <w:pPr>
              <w:pStyle w:val="TableParagraph"/>
              <w:spacing w:line="276" w:lineRule="auto"/>
              <w:ind w:right="1156"/>
              <w:rPr>
                <w:sz w:val="28"/>
              </w:rPr>
            </w:pPr>
            <w:r>
              <w:rPr>
                <w:sz w:val="28"/>
              </w:rPr>
              <w:t>3.</w:t>
            </w:r>
            <w:r>
              <w:rPr>
                <w:spacing w:val="-18"/>
                <w:sz w:val="28"/>
              </w:rPr>
              <w:t xml:space="preserve"> </w:t>
            </w:r>
            <w:r>
              <w:rPr>
                <w:sz w:val="28"/>
              </w:rPr>
              <w:t xml:space="preserve">Компоненты </w:t>
            </w:r>
            <w:r>
              <w:rPr>
                <w:spacing w:val="-2"/>
                <w:sz w:val="28"/>
              </w:rPr>
              <w:t>оснащения</w:t>
            </w:r>
          </w:p>
          <w:p w:rsidR="004D7CF7" w:rsidRDefault="00FE487B">
            <w:pPr>
              <w:pStyle w:val="TableParagraph"/>
              <w:rPr>
                <w:sz w:val="28"/>
              </w:rPr>
            </w:pPr>
            <w:r>
              <w:rPr>
                <w:sz w:val="28"/>
              </w:rPr>
              <w:t>физкультурных</w:t>
            </w:r>
            <w:r>
              <w:rPr>
                <w:spacing w:val="59"/>
                <w:sz w:val="28"/>
              </w:rPr>
              <w:t xml:space="preserve"> </w:t>
            </w:r>
            <w:r>
              <w:rPr>
                <w:spacing w:val="-4"/>
                <w:sz w:val="28"/>
              </w:rPr>
              <w:t>залов</w:t>
            </w:r>
          </w:p>
        </w:tc>
        <w:tc>
          <w:tcPr>
            <w:tcW w:w="7657" w:type="dxa"/>
          </w:tcPr>
          <w:p w:rsidR="004D7CF7" w:rsidRDefault="00FE487B">
            <w:pPr>
              <w:pStyle w:val="TableParagraph"/>
              <w:spacing w:line="276" w:lineRule="auto"/>
              <w:ind w:left="108" w:right="1644"/>
              <w:rPr>
                <w:sz w:val="28"/>
              </w:rPr>
            </w:pPr>
            <w:r>
              <w:rPr>
                <w:sz w:val="28"/>
              </w:rPr>
              <w:t>Тренажеры,</w:t>
            </w:r>
            <w:r>
              <w:rPr>
                <w:spacing w:val="-14"/>
                <w:sz w:val="28"/>
              </w:rPr>
              <w:t xml:space="preserve"> </w:t>
            </w:r>
            <w:r>
              <w:rPr>
                <w:sz w:val="28"/>
              </w:rPr>
              <w:t>шведская</w:t>
            </w:r>
            <w:r>
              <w:rPr>
                <w:spacing w:val="-13"/>
                <w:sz w:val="28"/>
              </w:rPr>
              <w:t xml:space="preserve"> </w:t>
            </w:r>
            <w:r>
              <w:rPr>
                <w:sz w:val="28"/>
              </w:rPr>
              <w:t>стенка,</w:t>
            </w:r>
            <w:r>
              <w:rPr>
                <w:spacing w:val="-13"/>
                <w:sz w:val="28"/>
              </w:rPr>
              <w:t xml:space="preserve"> </w:t>
            </w:r>
            <w:r>
              <w:rPr>
                <w:sz w:val="28"/>
              </w:rPr>
              <w:t>волейбольная сетка, обручи, скакалки и др.</w:t>
            </w:r>
          </w:p>
        </w:tc>
        <w:tc>
          <w:tcPr>
            <w:tcW w:w="4046" w:type="dxa"/>
          </w:tcPr>
          <w:p w:rsidR="004D7CF7" w:rsidRDefault="00FE487B">
            <w:pPr>
              <w:pStyle w:val="TableParagraph"/>
              <w:spacing w:line="315" w:lineRule="exact"/>
              <w:ind w:left="14" w:right="1"/>
              <w:jc w:val="center"/>
              <w:rPr>
                <w:sz w:val="28"/>
              </w:rPr>
            </w:pPr>
            <w:r>
              <w:rPr>
                <w:spacing w:val="-2"/>
                <w:sz w:val="28"/>
              </w:rPr>
              <w:t>имеется</w:t>
            </w:r>
          </w:p>
        </w:tc>
      </w:tr>
    </w:tbl>
    <w:p w:rsidR="004D7CF7" w:rsidRDefault="004D7CF7">
      <w:pPr>
        <w:pStyle w:val="a3"/>
        <w:spacing w:before="66"/>
        <w:ind w:left="0"/>
        <w:rPr>
          <w:b/>
        </w:rPr>
      </w:pPr>
    </w:p>
    <w:p w:rsidR="004D7CF7" w:rsidRDefault="00FE487B">
      <w:pPr>
        <w:pStyle w:val="a3"/>
        <w:tabs>
          <w:tab w:val="left" w:pos="11592"/>
        </w:tabs>
        <w:spacing w:line="278" w:lineRule="auto"/>
        <w:ind w:right="1131"/>
      </w:pPr>
      <w:r>
        <w:t>Материально-техническое</w:t>
      </w:r>
      <w:r>
        <w:rPr>
          <w:spacing w:val="40"/>
        </w:rPr>
        <w:t xml:space="preserve"> </w:t>
      </w:r>
      <w:r>
        <w:t>и</w:t>
      </w:r>
      <w:r>
        <w:rPr>
          <w:spacing w:val="40"/>
        </w:rPr>
        <w:t xml:space="preserve"> </w:t>
      </w:r>
      <w:r>
        <w:t>информационное</w:t>
      </w:r>
      <w:r>
        <w:rPr>
          <w:spacing w:val="40"/>
        </w:rPr>
        <w:t xml:space="preserve"> </w:t>
      </w:r>
      <w:r>
        <w:t>оснащение</w:t>
      </w:r>
      <w:r>
        <w:rPr>
          <w:spacing w:val="40"/>
        </w:rPr>
        <w:t xml:space="preserve"> </w:t>
      </w:r>
      <w:r>
        <w:t>образовательной</w:t>
      </w:r>
      <w:r>
        <w:rPr>
          <w:spacing w:val="40"/>
        </w:rPr>
        <w:t xml:space="preserve"> </w:t>
      </w:r>
      <w:r>
        <w:t>деятельности</w:t>
      </w:r>
      <w:r>
        <w:tab/>
        <w:t>в</w:t>
      </w:r>
      <w:r>
        <w:rPr>
          <w:spacing w:val="36"/>
        </w:rPr>
        <w:t xml:space="preserve"> </w:t>
      </w:r>
      <w:r>
        <w:t>МОУ</w:t>
      </w:r>
      <w:r>
        <w:rPr>
          <w:spacing w:val="39"/>
        </w:rPr>
        <w:t xml:space="preserve"> </w:t>
      </w:r>
      <w:r>
        <w:t>«Средняя</w:t>
      </w:r>
      <w:r>
        <w:rPr>
          <w:spacing w:val="37"/>
        </w:rPr>
        <w:t xml:space="preserve"> </w:t>
      </w:r>
      <w:r>
        <w:t>школа</w:t>
      </w:r>
      <w:r>
        <w:rPr>
          <w:spacing w:val="34"/>
        </w:rPr>
        <w:t xml:space="preserve"> </w:t>
      </w:r>
      <w:r>
        <w:t>№43» обеспечивает возможность:</w:t>
      </w:r>
    </w:p>
    <w:p w:rsidR="004D7CF7" w:rsidRDefault="00FE487B">
      <w:pPr>
        <w:pStyle w:val="a4"/>
        <w:numPr>
          <w:ilvl w:val="1"/>
          <w:numId w:val="6"/>
        </w:numPr>
        <w:tabs>
          <w:tab w:val="left" w:pos="1407"/>
        </w:tabs>
        <w:spacing w:line="276" w:lineRule="auto"/>
        <w:ind w:right="1130" w:firstLine="708"/>
        <w:rPr>
          <w:sz w:val="28"/>
        </w:rPr>
      </w:pPr>
      <w:r>
        <w:rPr>
          <w:sz w:val="28"/>
        </w:rPr>
        <w:t>создания и использования информации (в том числе выступления с аудио-, видео сопровождением и графическим</w:t>
      </w:r>
      <w:r>
        <w:rPr>
          <w:spacing w:val="40"/>
          <w:sz w:val="28"/>
        </w:rPr>
        <w:t xml:space="preserve"> </w:t>
      </w:r>
      <w:r>
        <w:rPr>
          <w:sz w:val="28"/>
        </w:rPr>
        <w:t>сопровождением, общение в сети Интернет и др.);</w:t>
      </w:r>
    </w:p>
    <w:p w:rsidR="004D7CF7" w:rsidRDefault="00FE487B">
      <w:pPr>
        <w:pStyle w:val="a4"/>
        <w:numPr>
          <w:ilvl w:val="1"/>
          <w:numId w:val="6"/>
        </w:numPr>
        <w:tabs>
          <w:tab w:val="left" w:pos="1387"/>
        </w:tabs>
        <w:ind w:left="1387" w:hanging="168"/>
        <w:rPr>
          <w:sz w:val="28"/>
        </w:rPr>
      </w:pPr>
      <w:r>
        <w:rPr>
          <w:sz w:val="28"/>
        </w:rPr>
        <w:t>получения</w:t>
      </w:r>
      <w:r>
        <w:rPr>
          <w:spacing w:val="-6"/>
          <w:sz w:val="28"/>
        </w:rPr>
        <w:t xml:space="preserve"> </w:t>
      </w:r>
      <w:r>
        <w:rPr>
          <w:sz w:val="28"/>
        </w:rPr>
        <w:t>информации</w:t>
      </w:r>
      <w:r>
        <w:rPr>
          <w:spacing w:val="-5"/>
          <w:sz w:val="28"/>
        </w:rPr>
        <w:t xml:space="preserve"> </w:t>
      </w:r>
      <w:r>
        <w:rPr>
          <w:sz w:val="28"/>
        </w:rPr>
        <w:t>различными</w:t>
      </w:r>
      <w:r>
        <w:rPr>
          <w:spacing w:val="-6"/>
          <w:sz w:val="28"/>
        </w:rPr>
        <w:t xml:space="preserve"> </w:t>
      </w:r>
      <w:r>
        <w:rPr>
          <w:sz w:val="28"/>
        </w:rPr>
        <w:t>способами</w:t>
      </w:r>
      <w:r>
        <w:rPr>
          <w:spacing w:val="-5"/>
          <w:sz w:val="28"/>
        </w:rPr>
        <w:t xml:space="preserve"> </w:t>
      </w:r>
      <w:r>
        <w:rPr>
          <w:sz w:val="28"/>
        </w:rPr>
        <w:t>(поиск</w:t>
      </w:r>
      <w:r>
        <w:rPr>
          <w:spacing w:val="-5"/>
          <w:sz w:val="28"/>
        </w:rPr>
        <w:t xml:space="preserve"> </w:t>
      </w:r>
      <w:r>
        <w:rPr>
          <w:sz w:val="28"/>
        </w:rPr>
        <w:t>информации</w:t>
      </w:r>
      <w:r>
        <w:rPr>
          <w:spacing w:val="-6"/>
          <w:sz w:val="28"/>
        </w:rPr>
        <w:t xml:space="preserve"> </w:t>
      </w:r>
      <w:r>
        <w:rPr>
          <w:sz w:val="28"/>
        </w:rPr>
        <w:t>в</w:t>
      </w:r>
      <w:r>
        <w:rPr>
          <w:spacing w:val="-6"/>
          <w:sz w:val="28"/>
        </w:rPr>
        <w:t xml:space="preserve"> </w:t>
      </w:r>
      <w:r>
        <w:rPr>
          <w:sz w:val="28"/>
        </w:rPr>
        <w:t>сети</w:t>
      </w:r>
      <w:r>
        <w:rPr>
          <w:spacing w:val="-5"/>
          <w:sz w:val="28"/>
        </w:rPr>
        <w:t xml:space="preserve"> </w:t>
      </w:r>
      <w:r>
        <w:rPr>
          <w:sz w:val="28"/>
        </w:rPr>
        <w:t>Интернет,</w:t>
      </w:r>
      <w:r>
        <w:rPr>
          <w:spacing w:val="-7"/>
          <w:sz w:val="28"/>
        </w:rPr>
        <w:t xml:space="preserve"> </w:t>
      </w:r>
      <w:r>
        <w:rPr>
          <w:sz w:val="28"/>
        </w:rPr>
        <w:t>работа</w:t>
      </w:r>
      <w:r>
        <w:rPr>
          <w:spacing w:val="-6"/>
          <w:sz w:val="28"/>
        </w:rPr>
        <w:t xml:space="preserve"> </w:t>
      </w:r>
      <w:r>
        <w:rPr>
          <w:sz w:val="28"/>
        </w:rPr>
        <w:t>в</w:t>
      </w:r>
      <w:r>
        <w:rPr>
          <w:spacing w:val="-7"/>
          <w:sz w:val="28"/>
        </w:rPr>
        <w:t xml:space="preserve"> </w:t>
      </w:r>
      <w:r>
        <w:rPr>
          <w:sz w:val="28"/>
        </w:rPr>
        <w:t>библиотеке</w:t>
      </w:r>
      <w:r>
        <w:rPr>
          <w:spacing w:val="-5"/>
          <w:sz w:val="28"/>
        </w:rPr>
        <w:t xml:space="preserve"> </w:t>
      </w:r>
      <w:r>
        <w:rPr>
          <w:sz w:val="28"/>
        </w:rPr>
        <w:t>и</w:t>
      </w:r>
      <w:r>
        <w:rPr>
          <w:spacing w:val="-8"/>
          <w:sz w:val="28"/>
        </w:rPr>
        <w:t xml:space="preserve"> </w:t>
      </w:r>
      <w:r>
        <w:rPr>
          <w:spacing w:val="-2"/>
          <w:sz w:val="28"/>
        </w:rPr>
        <w:t>др.);</w:t>
      </w:r>
    </w:p>
    <w:p w:rsidR="004D7CF7" w:rsidRDefault="00FE487B">
      <w:pPr>
        <w:pStyle w:val="a4"/>
        <w:numPr>
          <w:ilvl w:val="1"/>
          <w:numId w:val="6"/>
        </w:numPr>
        <w:tabs>
          <w:tab w:val="left" w:pos="1387"/>
        </w:tabs>
        <w:spacing w:before="43"/>
        <w:ind w:left="1387" w:hanging="168"/>
        <w:rPr>
          <w:sz w:val="28"/>
        </w:rPr>
      </w:pPr>
      <w:r>
        <w:rPr>
          <w:sz w:val="28"/>
        </w:rPr>
        <w:t>физического</w:t>
      </w:r>
      <w:r>
        <w:rPr>
          <w:spacing w:val="-6"/>
          <w:sz w:val="28"/>
        </w:rPr>
        <w:t xml:space="preserve"> </w:t>
      </w:r>
      <w:r>
        <w:rPr>
          <w:sz w:val="28"/>
        </w:rPr>
        <w:t>развития,</w:t>
      </w:r>
      <w:r>
        <w:rPr>
          <w:spacing w:val="-8"/>
          <w:sz w:val="28"/>
        </w:rPr>
        <w:t xml:space="preserve"> </w:t>
      </w:r>
      <w:r>
        <w:rPr>
          <w:sz w:val="28"/>
        </w:rPr>
        <w:t>участия</w:t>
      </w:r>
      <w:r>
        <w:rPr>
          <w:spacing w:val="-7"/>
          <w:sz w:val="28"/>
        </w:rPr>
        <w:t xml:space="preserve"> </w:t>
      </w:r>
      <w:r>
        <w:rPr>
          <w:sz w:val="28"/>
        </w:rPr>
        <w:t>в</w:t>
      </w:r>
      <w:r>
        <w:rPr>
          <w:spacing w:val="-9"/>
          <w:sz w:val="28"/>
        </w:rPr>
        <w:t xml:space="preserve"> </w:t>
      </w:r>
      <w:r>
        <w:rPr>
          <w:sz w:val="28"/>
        </w:rPr>
        <w:t>спортивных</w:t>
      </w:r>
      <w:r>
        <w:rPr>
          <w:spacing w:val="-6"/>
          <w:sz w:val="28"/>
        </w:rPr>
        <w:t xml:space="preserve"> </w:t>
      </w:r>
      <w:r>
        <w:rPr>
          <w:sz w:val="28"/>
        </w:rPr>
        <w:t>соревнованиях</w:t>
      </w:r>
      <w:r>
        <w:rPr>
          <w:spacing w:val="-6"/>
          <w:sz w:val="28"/>
        </w:rPr>
        <w:t xml:space="preserve"> </w:t>
      </w:r>
      <w:r>
        <w:rPr>
          <w:sz w:val="28"/>
        </w:rPr>
        <w:t>и</w:t>
      </w:r>
      <w:r>
        <w:rPr>
          <w:spacing w:val="-9"/>
          <w:sz w:val="28"/>
        </w:rPr>
        <w:t xml:space="preserve"> </w:t>
      </w:r>
      <w:r>
        <w:rPr>
          <w:spacing w:val="-2"/>
          <w:sz w:val="28"/>
        </w:rPr>
        <w:t>играх;</w:t>
      </w:r>
    </w:p>
    <w:p w:rsidR="004D7CF7" w:rsidRDefault="004D7CF7">
      <w:pPr>
        <w:pStyle w:val="a4"/>
        <w:rPr>
          <w:sz w:val="28"/>
        </w:rPr>
        <w:sectPr w:rsidR="004D7CF7">
          <w:type w:val="continuous"/>
          <w:pgSz w:w="16840" w:h="12410" w:orient="landscape"/>
          <w:pgMar w:top="540" w:right="0" w:bottom="1720" w:left="283" w:header="0" w:footer="1489" w:gutter="0"/>
          <w:cols w:space="720"/>
        </w:sectPr>
      </w:pPr>
    </w:p>
    <w:p w:rsidR="004D7CF7" w:rsidRDefault="00FE487B">
      <w:pPr>
        <w:pStyle w:val="a4"/>
        <w:numPr>
          <w:ilvl w:val="1"/>
          <w:numId w:val="6"/>
        </w:numPr>
        <w:tabs>
          <w:tab w:val="left" w:pos="1530"/>
        </w:tabs>
        <w:spacing w:before="73" w:line="278" w:lineRule="auto"/>
        <w:ind w:right="1130" w:firstLine="708"/>
        <w:jc w:val="both"/>
        <w:rPr>
          <w:sz w:val="28"/>
        </w:rPr>
      </w:pPr>
      <w:r>
        <w:rPr>
          <w:sz w:val="28"/>
        </w:rPr>
        <w:lastRenderedPageBreak/>
        <w:t>планирования образовательной деятельности, фиксирования ее реализации в целом и отдельных этапов (выступлений, дискуссий, экспериментов);</w:t>
      </w:r>
    </w:p>
    <w:p w:rsidR="004D7CF7" w:rsidRDefault="00FE487B">
      <w:pPr>
        <w:pStyle w:val="a4"/>
        <w:numPr>
          <w:ilvl w:val="1"/>
          <w:numId w:val="6"/>
        </w:numPr>
        <w:tabs>
          <w:tab w:val="left" w:pos="1387"/>
        </w:tabs>
        <w:spacing w:line="317" w:lineRule="exact"/>
        <w:ind w:left="1387" w:hanging="168"/>
        <w:jc w:val="both"/>
        <w:rPr>
          <w:sz w:val="28"/>
        </w:rPr>
      </w:pPr>
      <w:r>
        <w:rPr>
          <w:sz w:val="28"/>
        </w:rPr>
        <w:t>размещения</w:t>
      </w:r>
      <w:r>
        <w:rPr>
          <w:spacing w:val="-6"/>
          <w:sz w:val="28"/>
        </w:rPr>
        <w:t xml:space="preserve"> </w:t>
      </w:r>
      <w:r>
        <w:rPr>
          <w:sz w:val="28"/>
        </w:rPr>
        <w:t>своих</w:t>
      </w:r>
      <w:r>
        <w:rPr>
          <w:spacing w:val="-9"/>
          <w:sz w:val="28"/>
        </w:rPr>
        <w:t xml:space="preserve"> </w:t>
      </w:r>
      <w:r>
        <w:rPr>
          <w:sz w:val="28"/>
        </w:rPr>
        <w:t>материалов</w:t>
      </w:r>
      <w:r>
        <w:rPr>
          <w:spacing w:val="-8"/>
          <w:sz w:val="28"/>
        </w:rPr>
        <w:t xml:space="preserve"> </w:t>
      </w:r>
      <w:r>
        <w:rPr>
          <w:sz w:val="28"/>
        </w:rPr>
        <w:t>и</w:t>
      </w:r>
      <w:r>
        <w:rPr>
          <w:spacing w:val="-6"/>
          <w:sz w:val="28"/>
        </w:rPr>
        <w:t xml:space="preserve"> </w:t>
      </w:r>
      <w:r>
        <w:rPr>
          <w:sz w:val="28"/>
        </w:rPr>
        <w:t>работ</w:t>
      </w:r>
      <w:r>
        <w:rPr>
          <w:spacing w:val="-9"/>
          <w:sz w:val="28"/>
        </w:rPr>
        <w:t xml:space="preserve"> </w:t>
      </w:r>
      <w:r>
        <w:rPr>
          <w:sz w:val="28"/>
        </w:rPr>
        <w:t>в</w:t>
      </w:r>
      <w:r>
        <w:rPr>
          <w:spacing w:val="-7"/>
          <w:sz w:val="28"/>
        </w:rPr>
        <w:t xml:space="preserve"> </w:t>
      </w:r>
      <w:r>
        <w:rPr>
          <w:sz w:val="28"/>
        </w:rPr>
        <w:t>информационной</w:t>
      </w:r>
      <w:r>
        <w:rPr>
          <w:spacing w:val="-8"/>
          <w:sz w:val="28"/>
        </w:rPr>
        <w:t xml:space="preserve"> </w:t>
      </w:r>
      <w:r>
        <w:rPr>
          <w:sz w:val="28"/>
        </w:rPr>
        <w:t>среде</w:t>
      </w:r>
      <w:r>
        <w:rPr>
          <w:spacing w:val="-6"/>
          <w:sz w:val="28"/>
        </w:rPr>
        <w:t xml:space="preserve"> </w:t>
      </w:r>
      <w:r>
        <w:rPr>
          <w:sz w:val="28"/>
        </w:rPr>
        <w:t>образовательного</w:t>
      </w:r>
      <w:r>
        <w:rPr>
          <w:spacing w:val="-4"/>
          <w:sz w:val="28"/>
        </w:rPr>
        <w:t xml:space="preserve"> </w:t>
      </w:r>
      <w:r>
        <w:rPr>
          <w:spacing w:val="-2"/>
          <w:sz w:val="28"/>
        </w:rPr>
        <w:t>учреждения;</w:t>
      </w:r>
    </w:p>
    <w:p w:rsidR="004D7CF7" w:rsidRDefault="00FE487B">
      <w:pPr>
        <w:pStyle w:val="a4"/>
        <w:numPr>
          <w:ilvl w:val="1"/>
          <w:numId w:val="6"/>
        </w:numPr>
        <w:tabs>
          <w:tab w:val="left" w:pos="1387"/>
        </w:tabs>
        <w:spacing w:before="48"/>
        <w:ind w:left="1387" w:hanging="168"/>
        <w:jc w:val="both"/>
        <w:rPr>
          <w:sz w:val="28"/>
        </w:rPr>
      </w:pPr>
      <w:r>
        <w:rPr>
          <w:sz w:val="28"/>
        </w:rPr>
        <w:t>проведения</w:t>
      </w:r>
      <w:r>
        <w:rPr>
          <w:spacing w:val="-11"/>
          <w:sz w:val="28"/>
        </w:rPr>
        <w:t xml:space="preserve"> </w:t>
      </w:r>
      <w:r>
        <w:rPr>
          <w:sz w:val="28"/>
        </w:rPr>
        <w:t>массовых</w:t>
      </w:r>
      <w:r>
        <w:rPr>
          <w:spacing w:val="-7"/>
          <w:sz w:val="28"/>
        </w:rPr>
        <w:t xml:space="preserve"> </w:t>
      </w:r>
      <w:r>
        <w:rPr>
          <w:sz w:val="28"/>
        </w:rPr>
        <w:t>мероприятий,</w:t>
      </w:r>
      <w:r>
        <w:rPr>
          <w:spacing w:val="-10"/>
          <w:sz w:val="28"/>
        </w:rPr>
        <w:t xml:space="preserve"> </w:t>
      </w:r>
      <w:r>
        <w:rPr>
          <w:sz w:val="28"/>
        </w:rPr>
        <w:t>собраний,</w:t>
      </w:r>
      <w:r>
        <w:rPr>
          <w:spacing w:val="-9"/>
          <w:sz w:val="28"/>
        </w:rPr>
        <w:t xml:space="preserve"> </w:t>
      </w:r>
      <w:r>
        <w:rPr>
          <w:sz w:val="28"/>
        </w:rPr>
        <w:t>представлений;</w:t>
      </w:r>
      <w:r>
        <w:rPr>
          <w:spacing w:val="-10"/>
          <w:sz w:val="28"/>
        </w:rPr>
        <w:t xml:space="preserve"> </w:t>
      </w:r>
      <w:r>
        <w:rPr>
          <w:sz w:val="28"/>
        </w:rPr>
        <w:t>организации</w:t>
      </w:r>
      <w:r>
        <w:rPr>
          <w:spacing w:val="-8"/>
          <w:sz w:val="28"/>
        </w:rPr>
        <w:t xml:space="preserve"> </w:t>
      </w:r>
      <w:r>
        <w:rPr>
          <w:sz w:val="28"/>
        </w:rPr>
        <w:t>отдыха</w:t>
      </w:r>
      <w:r>
        <w:rPr>
          <w:spacing w:val="-11"/>
          <w:sz w:val="28"/>
        </w:rPr>
        <w:t xml:space="preserve"> </w:t>
      </w:r>
      <w:r>
        <w:rPr>
          <w:sz w:val="28"/>
        </w:rPr>
        <w:t>и</w:t>
      </w:r>
      <w:r>
        <w:rPr>
          <w:spacing w:val="-8"/>
          <w:sz w:val="28"/>
        </w:rPr>
        <w:t xml:space="preserve"> </w:t>
      </w:r>
      <w:r>
        <w:rPr>
          <w:spacing w:val="-2"/>
          <w:sz w:val="28"/>
        </w:rPr>
        <w:t>питания;</w:t>
      </w:r>
    </w:p>
    <w:p w:rsidR="004D7CF7" w:rsidRDefault="00FE487B">
      <w:pPr>
        <w:pStyle w:val="a4"/>
        <w:numPr>
          <w:ilvl w:val="1"/>
          <w:numId w:val="6"/>
        </w:numPr>
        <w:tabs>
          <w:tab w:val="left" w:pos="1405"/>
        </w:tabs>
        <w:spacing w:before="48" w:line="276" w:lineRule="auto"/>
        <w:ind w:right="1130" w:firstLine="708"/>
        <w:jc w:val="both"/>
        <w:rPr>
          <w:sz w:val="28"/>
        </w:rPr>
      </w:pPr>
      <w:r>
        <w:rPr>
          <w:sz w:val="28"/>
        </w:rPr>
        <w:t>контролируемый доступ участников образовательных отношений к информационным образовательным ресурсам в сети Интернет (ограничение доступа к информации, несовместимой с задачами духовно- нравственного развития и воспитания обучающихся);</w:t>
      </w:r>
    </w:p>
    <w:p w:rsidR="004D7CF7" w:rsidRDefault="00FE487B">
      <w:pPr>
        <w:pStyle w:val="a4"/>
        <w:numPr>
          <w:ilvl w:val="1"/>
          <w:numId w:val="6"/>
        </w:numPr>
        <w:tabs>
          <w:tab w:val="left" w:pos="1410"/>
        </w:tabs>
        <w:spacing w:line="276" w:lineRule="auto"/>
        <w:ind w:right="1131" w:firstLine="708"/>
        <w:jc w:val="both"/>
        <w:rPr>
          <w:sz w:val="28"/>
        </w:rPr>
      </w:pPr>
      <w:r>
        <w:rPr>
          <w:sz w:val="28"/>
        </w:rPr>
        <w:t>взаимодействие образовательной организации с органами, осуществляющими управление в сфере образования и с другими образовательными</w:t>
      </w:r>
      <w:r>
        <w:rPr>
          <w:spacing w:val="40"/>
          <w:sz w:val="28"/>
        </w:rPr>
        <w:t xml:space="preserve"> </w:t>
      </w:r>
      <w:r>
        <w:rPr>
          <w:sz w:val="28"/>
        </w:rPr>
        <w:t>организациями.</w:t>
      </w:r>
    </w:p>
    <w:p w:rsidR="004D7CF7" w:rsidRDefault="00FE487B">
      <w:pPr>
        <w:pStyle w:val="a3"/>
        <w:spacing w:before="2" w:line="276" w:lineRule="auto"/>
        <w:ind w:right="1130" w:firstLine="708"/>
        <w:jc w:val="both"/>
      </w:pPr>
      <w:r>
        <w:t>Участники образовательной деятельности компетентны в решении учебно-познавательных и профессиональных</w:t>
      </w:r>
      <w:r>
        <w:rPr>
          <w:spacing w:val="40"/>
        </w:rPr>
        <w:t xml:space="preserve"> </w:t>
      </w:r>
      <w:r>
        <w:t xml:space="preserve">задач с применением информационно-коммуникационных технологий (ИКТ). Функционирование информационной образовательной среды обеспечивается средствами ИКТ и квалификацией работников ее использующих и </w:t>
      </w:r>
      <w:r>
        <w:rPr>
          <w:spacing w:val="-2"/>
        </w:rPr>
        <w:t>поддерживающих.</w:t>
      </w:r>
    </w:p>
    <w:p w:rsidR="004D7CF7" w:rsidRDefault="004D7CF7">
      <w:pPr>
        <w:pStyle w:val="a3"/>
        <w:spacing w:before="52"/>
        <w:ind w:left="0"/>
      </w:pPr>
    </w:p>
    <w:p w:rsidR="004D7CF7" w:rsidRDefault="00FE487B">
      <w:pPr>
        <w:pStyle w:val="1"/>
        <w:numPr>
          <w:ilvl w:val="1"/>
          <w:numId w:val="30"/>
        </w:numPr>
        <w:tabs>
          <w:tab w:val="left" w:pos="1002"/>
        </w:tabs>
        <w:spacing w:line="319" w:lineRule="exact"/>
        <w:ind w:left="1002" w:hanging="491"/>
        <w:jc w:val="left"/>
      </w:pPr>
      <w:bookmarkStart w:id="44" w:name="_TOC_250002"/>
      <w:r>
        <w:t>Информационно-методические</w:t>
      </w:r>
      <w:r>
        <w:rPr>
          <w:spacing w:val="-15"/>
        </w:rPr>
        <w:t xml:space="preserve"> </w:t>
      </w:r>
      <w:r>
        <w:t>условия</w:t>
      </w:r>
      <w:r>
        <w:rPr>
          <w:spacing w:val="-13"/>
        </w:rPr>
        <w:t xml:space="preserve"> </w:t>
      </w:r>
      <w:r>
        <w:t>реализации</w:t>
      </w:r>
      <w:r>
        <w:rPr>
          <w:spacing w:val="-13"/>
        </w:rPr>
        <w:t xml:space="preserve"> </w:t>
      </w:r>
      <w:r>
        <w:t>основной</w:t>
      </w:r>
      <w:r>
        <w:rPr>
          <w:spacing w:val="-13"/>
        </w:rPr>
        <w:t xml:space="preserve"> </w:t>
      </w:r>
      <w:r>
        <w:t>образовательной</w:t>
      </w:r>
      <w:r>
        <w:rPr>
          <w:spacing w:val="-13"/>
        </w:rPr>
        <w:t xml:space="preserve"> </w:t>
      </w:r>
      <w:bookmarkEnd w:id="44"/>
      <w:r>
        <w:rPr>
          <w:spacing w:val="-2"/>
        </w:rPr>
        <w:t>программы</w:t>
      </w:r>
    </w:p>
    <w:p w:rsidR="004D7CF7" w:rsidRDefault="00FE487B">
      <w:pPr>
        <w:pStyle w:val="a3"/>
        <w:ind w:right="1128" w:firstLine="708"/>
      </w:pPr>
      <w:r>
        <w:t>В соответствии с требованиями ФГОС НОО информационно-методические условия реализации основной образовательной</w:t>
      </w:r>
      <w:r>
        <w:rPr>
          <w:spacing w:val="-7"/>
        </w:rPr>
        <w:t xml:space="preserve"> </w:t>
      </w:r>
      <w:r>
        <w:t>программы</w:t>
      </w:r>
      <w:r>
        <w:rPr>
          <w:spacing w:val="-4"/>
        </w:rPr>
        <w:t xml:space="preserve"> </w:t>
      </w:r>
      <w:r>
        <w:t>начального</w:t>
      </w:r>
      <w:r>
        <w:rPr>
          <w:spacing w:val="-3"/>
        </w:rPr>
        <w:t xml:space="preserve"> </w:t>
      </w:r>
      <w:r>
        <w:t>общего</w:t>
      </w:r>
      <w:r>
        <w:rPr>
          <w:spacing w:val="-3"/>
        </w:rPr>
        <w:t xml:space="preserve"> </w:t>
      </w:r>
      <w:r>
        <w:t>образования</w:t>
      </w:r>
      <w:r>
        <w:rPr>
          <w:spacing w:val="-4"/>
        </w:rPr>
        <w:t xml:space="preserve"> </w:t>
      </w:r>
      <w:r>
        <w:t>обеспечены</w:t>
      </w:r>
      <w:r>
        <w:rPr>
          <w:spacing w:val="-4"/>
        </w:rPr>
        <w:t xml:space="preserve"> </w:t>
      </w:r>
      <w:r>
        <w:t>современной</w:t>
      </w:r>
      <w:r>
        <w:rPr>
          <w:spacing w:val="-4"/>
        </w:rPr>
        <w:t xml:space="preserve"> </w:t>
      </w:r>
      <w:r>
        <w:t xml:space="preserve">информационно-образовательной </w:t>
      </w:r>
      <w:r>
        <w:rPr>
          <w:spacing w:val="-2"/>
        </w:rPr>
        <w:t>средой.</w:t>
      </w:r>
    </w:p>
    <w:p w:rsidR="004D7CF7" w:rsidRDefault="00FE487B">
      <w:pPr>
        <w:spacing w:line="322" w:lineRule="exact"/>
        <w:ind w:left="1219"/>
        <w:rPr>
          <w:sz w:val="28"/>
        </w:rPr>
      </w:pPr>
      <w:r>
        <w:rPr>
          <w:sz w:val="28"/>
        </w:rPr>
        <w:t>Под</w:t>
      </w:r>
      <w:r>
        <w:rPr>
          <w:spacing w:val="-10"/>
          <w:sz w:val="28"/>
        </w:rPr>
        <w:t xml:space="preserve"> </w:t>
      </w:r>
      <w:r>
        <w:rPr>
          <w:b/>
          <w:sz w:val="28"/>
        </w:rPr>
        <w:t>информационно-образовательной</w:t>
      </w:r>
      <w:r>
        <w:rPr>
          <w:b/>
          <w:spacing w:val="-9"/>
          <w:sz w:val="28"/>
        </w:rPr>
        <w:t xml:space="preserve"> </w:t>
      </w:r>
      <w:r>
        <w:rPr>
          <w:b/>
          <w:sz w:val="28"/>
        </w:rPr>
        <w:t>средой</w:t>
      </w:r>
      <w:r>
        <w:rPr>
          <w:b/>
          <w:spacing w:val="-8"/>
          <w:sz w:val="28"/>
        </w:rPr>
        <w:t xml:space="preserve"> </w:t>
      </w:r>
      <w:r>
        <w:rPr>
          <w:sz w:val="28"/>
        </w:rPr>
        <w:t>(</w:t>
      </w:r>
      <w:r>
        <w:rPr>
          <w:b/>
          <w:sz w:val="28"/>
        </w:rPr>
        <w:t>ИОС</w:t>
      </w:r>
      <w:r>
        <w:rPr>
          <w:sz w:val="28"/>
        </w:rPr>
        <w:t>)</w:t>
      </w:r>
      <w:r>
        <w:rPr>
          <w:spacing w:val="-9"/>
          <w:sz w:val="28"/>
        </w:rPr>
        <w:t xml:space="preserve"> </w:t>
      </w:r>
      <w:r>
        <w:rPr>
          <w:sz w:val="28"/>
        </w:rPr>
        <w:t>понимается</w:t>
      </w:r>
      <w:r>
        <w:rPr>
          <w:spacing w:val="-11"/>
          <w:sz w:val="28"/>
        </w:rPr>
        <w:t xml:space="preserve"> </w:t>
      </w:r>
      <w:r>
        <w:rPr>
          <w:sz w:val="28"/>
        </w:rPr>
        <w:t>открытая</w:t>
      </w:r>
      <w:r>
        <w:rPr>
          <w:spacing w:val="-10"/>
          <w:sz w:val="28"/>
        </w:rPr>
        <w:t xml:space="preserve"> </w:t>
      </w:r>
      <w:r>
        <w:rPr>
          <w:sz w:val="28"/>
        </w:rPr>
        <w:t>педагогическая</w:t>
      </w:r>
      <w:r>
        <w:rPr>
          <w:spacing w:val="-8"/>
          <w:sz w:val="28"/>
        </w:rPr>
        <w:t xml:space="preserve"> </w:t>
      </w:r>
      <w:r>
        <w:rPr>
          <w:spacing w:val="-2"/>
          <w:sz w:val="28"/>
        </w:rPr>
        <w:t>система,</w:t>
      </w:r>
    </w:p>
    <w:p w:rsidR="004D7CF7" w:rsidRDefault="00FE487B">
      <w:pPr>
        <w:pStyle w:val="a3"/>
        <w:ind w:right="1128"/>
      </w:pPr>
      <w:r>
        <w:t>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w:t>
      </w:r>
      <w:r>
        <w:rPr>
          <w:spacing w:val="-2"/>
        </w:rPr>
        <w:t xml:space="preserve"> </w:t>
      </w:r>
      <w:r>
        <w:t>личности,</w:t>
      </w:r>
      <w:r>
        <w:rPr>
          <w:spacing w:val="-5"/>
        </w:rPr>
        <w:t xml:space="preserve"> </w:t>
      </w:r>
      <w:r>
        <w:t>а</w:t>
      </w:r>
      <w:r>
        <w:rPr>
          <w:spacing w:val="-2"/>
        </w:rPr>
        <w:t xml:space="preserve"> </w:t>
      </w:r>
      <w:r>
        <w:t>также</w:t>
      </w:r>
      <w:r>
        <w:rPr>
          <w:spacing w:val="-2"/>
        </w:rPr>
        <w:t xml:space="preserve"> </w:t>
      </w:r>
      <w:r>
        <w:t>компетентность</w:t>
      </w:r>
      <w:r>
        <w:rPr>
          <w:spacing w:val="-3"/>
        </w:rPr>
        <w:t xml:space="preserve"> </w:t>
      </w:r>
      <w:r>
        <w:t>участников</w:t>
      </w:r>
      <w:r>
        <w:rPr>
          <w:spacing w:val="-3"/>
        </w:rPr>
        <w:t xml:space="preserve"> </w:t>
      </w:r>
      <w:r>
        <w:t>образовательных</w:t>
      </w:r>
      <w:r>
        <w:rPr>
          <w:spacing w:val="-1"/>
        </w:rPr>
        <w:t xml:space="preserve"> </w:t>
      </w:r>
      <w:r>
        <w:t>отношений</w:t>
      </w:r>
      <w:r>
        <w:rPr>
          <w:spacing w:val="-2"/>
        </w:rPr>
        <w:t xml:space="preserve"> </w:t>
      </w:r>
      <w:r>
        <w:t>в</w:t>
      </w:r>
      <w:r>
        <w:rPr>
          <w:spacing w:val="-3"/>
        </w:rPr>
        <w:t xml:space="preserve"> </w:t>
      </w:r>
      <w:r>
        <w:t>решении</w:t>
      </w:r>
      <w:r>
        <w:rPr>
          <w:spacing w:val="-2"/>
        </w:rPr>
        <w:t xml:space="preserve"> </w:t>
      </w:r>
      <w:r>
        <w:t>учебно-познавательных</w:t>
      </w:r>
      <w:r>
        <w:rPr>
          <w:spacing w:val="-5"/>
        </w:rPr>
        <w:t xml:space="preserve"> </w:t>
      </w:r>
      <w:r>
        <w:t>и профессиональных задач с применением информационно-коммуникационных технологий (ИКТ-компетентность).</w:t>
      </w:r>
    </w:p>
    <w:p w:rsidR="004D7CF7" w:rsidRDefault="00FE487B">
      <w:pPr>
        <w:pStyle w:val="1"/>
        <w:spacing w:before="5" w:line="319" w:lineRule="exact"/>
      </w:pPr>
      <w:r>
        <w:t>Основными</w:t>
      </w:r>
      <w:r>
        <w:rPr>
          <w:spacing w:val="-7"/>
        </w:rPr>
        <w:t xml:space="preserve"> </w:t>
      </w:r>
      <w:r>
        <w:t>элементами</w:t>
      </w:r>
      <w:r>
        <w:rPr>
          <w:spacing w:val="-6"/>
        </w:rPr>
        <w:t xml:space="preserve"> </w:t>
      </w:r>
      <w:r>
        <w:t>ИОС</w:t>
      </w:r>
      <w:r>
        <w:rPr>
          <w:spacing w:val="-7"/>
        </w:rPr>
        <w:t xml:space="preserve"> </w:t>
      </w:r>
      <w:r>
        <w:rPr>
          <w:spacing w:val="-2"/>
        </w:rPr>
        <w:t>являются:</w:t>
      </w:r>
    </w:p>
    <w:p w:rsidR="004D7CF7" w:rsidRDefault="00FE487B">
      <w:pPr>
        <w:pStyle w:val="a4"/>
        <w:numPr>
          <w:ilvl w:val="0"/>
          <w:numId w:val="4"/>
        </w:numPr>
        <w:tabs>
          <w:tab w:val="left" w:pos="721"/>
        </w:tabs>
        <w:spacing w:line="319" w:lineRule="exact"/>
        <w:ind w:left="721" w:hanging="210"/>
        <w:rPr>
          <w:sz w:val="28"/>
        </w:rPr>
      </w:pPr>
      <w:r>
        <w:rPr>
          <w:sz w:val="28"/>
        </w:rPr>
        <w:t>информационно-образовательные</w:t>
      </w:r>
      <w:r>
        <w:rPr>
          <w:spacing w:val="-14"/>
          <w:sz w:val="28"/>
        </w:rPr>
        <w:t xml:space="preserve"> </w:t>
      </w:r>
      <w:r>
        <w:rPr>
          <w:sz w:val="28"/>
        </w:rPr>
        <w:t>ресурсы</w:t>
      </w:r>
      <w:r>
        <w:rPr>
          <w:spacing w:val="-8"/>
          <w:sz w:val="28"/>
        </w:rPr>
        <w:t xml:space="preserve"> </w:t>
      </w:r>
      <w:r>
        <w:rPr>
          <w:sz w:val="28"/>
        </w:rPr>
        <w:t>в</w:t>
      </w:r>
      <w:r>
        <w:rPr>
          <w:spacing w:val="-10"/>
          <w:sz w:val="28"/>
        </w:rPr>
        <w:t xml:space="preserve"> </w:t>
      </w:r>
      <w:r>
        <w:rPr>
          <w:sz w:val="28"/>
        </w:rPr>
        <w:t>виде</w:t>
      </w:r>
      <w:r>
        <w:rPr>
          <w:spacing w:val="-9"/>
          <w:sz w:val="28"/>
        </w:rPr>
        <w:t xml:space="preserve"> </w:t>
      </w:r>
      <w:r>
        <w:rPr>
          <w:sz w:val="28"/>
        </w:rPr>
        <w:t>печатной</w:t>
      </w:r>
      <w:r>
        <w:rPr>
          <w:spacing w:val="-9"/>
          <w:sz w:val="28"/>
        </w:rPr>
        <w:t xml:space="preserve"> </w:t>
      </w:r>
      <w:r>
        <w:rPr>
          <w:spacing w:val="-2"/>
          <w:sz w:val="28"/>
        </w:rPr>
        <w:t>продукции;</w:t>
      </w:r>
    </w:p>
    <w:p w:rsidR="004D7CF7" w:rsidRDefault="00FE487B">
      <w:pPr>
        <w:pStyle w:val="a4"/>
        <w:numPr>
          <w:ilvl w:val="0"/>
          <w:numId w:val="4"/>
        </w:numPr>
        <w:tabs>
          <w:tab w:val="left" w:pos="721"/>
        </w:tabs>
        <w:spacing w:line="322" w:lineRule="exact"/>
        <w:ind w:left="721" w:hanging="210"/>
        <w:rPr>
          <w:sz w:val="28"/>
        </w:rPr>
      </w:pPr>
      <w:r>
        <w:rPr>
          <w:sz w:val="28"/>
        </w:rPr>
        <w:t>информационно-образовательные</w:t>
      </w:r>
      <w:r>
        <w:rPr>
          <w:spacing w:val="-14"/>
          <w:sz w:val="28"/>
        </w:rPr>
        <w:t xml:space="preserve"> </w:t>
      </w:r>
      <w:r>
        <w:rPr>
          <w:sz w:val="28"/>
        </w:rPr>
        <w:t>ресурсы</w:t>
      </w:r>
      <w:r>
        <w:rPr>
          <w:spacing w:val="-10"/>
          <w:sz w:val="28"/>
        </w:rPr>
        <w:t xml:space="preserve"> </w:t>
      </w:r>
      <w:r>
        <w:rPr>
          <w:sz w:val="28"/>
        </w:rPr>
        <w:t>на</w:t>
      </w:r>
      <w:r>
        <w:rPr>
          <w:spacing w:val="-11"/>
          <w:sz w:val="28"/>
        </w:rPr>
        <w:t xml:space="preserve"> </w:t>
      </w:r>
      <w:r>
        <w:rPr>
          <w:sz w:val="28"/>
        </w:rPr>
        <w:t>сменных</w:t>
      </w:r>
      <w:r>
        <w:rPr>
          <w:spacing w:val="-10"/>
          <w:sz w:val="28"/>
        </w:rPr>
        <w:t xml:space="preserve"> </w:t>
      </w:r>
      <w:r>
        <w:rPr>
          <w:sz w:val="28"/>
        </w:rPr>
        <w:t>оптических</w:t>
      </w:r>
      <w:r>
        <w:rPr>
          <w:spacing w:val="-9"/>
          <w:sz w:val="28"/>
        </w:rPr>
        <w:t xml:space="preserve"> </w:t>
      </w:r>
      <w:r>
        <w:rPr>
          <w:spacing w:val="-2"/>
          <w:sz w:val="28"/>
        </w:rPr>
        <w:t>носителях;</w:t>
      </w:r>
    </w:p>
    <w:p w:rsidR="004D7CF7" w:rsidRDefault="00FE487B">
      <w:pPr>
        <w:pStyle w:val="a4"/>
        <w:numPr>
          <w:ilvl w:val="0"/>
          <w:numId w:val="4"/>
        </w:numPr>
        <w:tabs>
          <w:tab w:val="left" w:pos="721"/>
        </w:tabs>
        <w:spacing w:line="322" w:lineRule="exact"/>
        <w:ind w:left="721" w:hanging="210"/>
        <w:rPr>
          <w:sz w:val="28"/>
        </w:rPr>
      </w:pPr>
      <w:r>
        <w:rPr>
          <w:sz w:val="28"/>
        </w:rPr>
        <w:t>информационно-образовательные</w:t>
      </w:r>
      <w:r>
        <w:rPr>
          <w:spacing w:val="-16"/>
          <w:sz w:val="28"/>
        </w:rPr>
        <w:t xml:space="preserve"> </w:t>
      </w:r>
      <w:r>
        <w:rPr>
          <w:sz w:val="28"/>
        </w:rPr>
        <w:t>ресурсы</w:t>
      </w:r>
      <w:r>
        <w:rPr>
          <w:spacing w:val="-13"/>
          <w:sz w:val="28"/>
        </w:rPr>
        <w:t xml:space="preserve"> </w:t>
      </w:r>
      <w:r>
        <w:rPr>
          <w:sz w:val="28"/>
        </w:rPr>
        <w:t>сети</w:t>
      </w:r>
      <w:r>
        <w:rPr>
          <w:spacing w:val="-13"/>
          <w:sz w:val="28"/>
        </w:rPr>
        <w:t xml:space="preserve"> </w:t>
      </w:r>
      <w:r>
        <w:rPr>
          <w:spacing w:val="-2"/>
          <w:sz w:val="28"/>
        </w:rPr>
        <w:t>Интернет;</w:t>
      </w:r>
    </w:p>
    <w:p w:rsidR="004D7CF7" w:rsidRDefault="00FE487B">
      <w:pPr>
        <w:pStyle w:val="a4"/>
        <w:numPr>
          <w:ilvl w:val="0"/>
          <w:numId w:val="4"/>
        </w:numPr>
        <w:tabs>
          <w:tab w:val="left" w:pos="721"/>
        </w:tabs>
        <w:ind w:left="721" w:hanging="210"/>
        <w:rPr>
          <w:sz w:val="28"/>
        </w:rPr>
      </w:pPr>
      <w:r>
        <w:rPr>
          <w:sz w:val="28"/>
        </w:rPr>
        <w:t>вычислительная</w:t>
      </w:r>
      <w:r>
        <w:rPr>
          <w:spacing w:val="-16"/>
          <w:sz w:val="28"/>
        </w:rPr>
        <w:t xml:space="preserve"> </w:t>
      </w:r>
      <w:r>
        <w:rPr>
          <w:sz w:val="28"/>
        </w:rPr>
        <w:t>и</w:t>
      </w:r>
      <w:r>
        <w:rPr>
          <w:spacing w:val="-14"/>
          <w:sz w:val="28"/>
        </w:rPr>
        <w:t xml:space="preserve"> </w:t>
      </w:r>
      <w:r>
        <w:rPr>
          <w:sz w:val="28"/>
        </w:rPr>
        <w:t>информационно-телекоммуникационная</w:t>
      </w:r>
      <w:r>
        <w:rPr>
          <w:spacing w:val="-11"/>
          <w:sz w:val="28"/>
        </w:rPr>
        <w:t xml:space="preserve"> </w:t>
      </w:r>
      <w:r>
        <w:rPr>
          <w:spacing w:val="-2"/>
          <w:sz w:val="28"/>
        </w:rPr>
        <w:t>инфраструктура;</w:t>
      </w:r>
    </w:p>
    <w:p w:rsidR="004D7CF7" w:rsidRDefault="004D7CF7">
      <w:pPr>
        <w:pStyle w:val="a4"/>
        <w:rPr>
          <w:sz w:val="28"/>
        </w:rPr>
        <w:sectPr w:rsidR="004D7CF7">
          <w:pgSz w:w="16840" w:h="12410" w:orient="landscape"/>
          <w:pgMar w:top="480" w:right="0" w:bottom="1720" w:left="283" w:header="0" w:footer="1489" w:gutter="0"/>
          <w:cols w:space="720"/>
        </w:sectPr>
      </w:pPr>
    </w:p>
    <w:p w:rsidR="004D7CF7" w:rsidRDefault="00FE487B">
      <w:pPr>
        <w:pStyle w:val="a4"/>
        <w:numPr>
          <w:ilvl w:val="0"/>
          <w:numId w:val="4"/>
        </w:numPr>
        <w:tabs>
          <w:tab w:val="left" w:pos="721"/>
        </w:tabs>
        <w:spacing w:before="73"/>
        <w:ind w:right="1617" w:firstLine="0"/>
        <w:rPr>
          <w:sz w:val="28"/>
        </w:rPr>
      </w:pPr>
      <w:r>
        <w:rPr>
          <w:sz w:val="28"/>
        </w:rPr>
        <w:lastRenderedPageBreak/>
        <w:t>прикладные</w:t>
      </w:r>
      <w:r>
        <w:rPr>
          <w:spacing w:val="-2"/>
          <w:sz w:val="28"/>
        </w:rPr>
        <w:t xml:space="preserve"> </w:t>
      </w:r>
      <w:r>
        <w:rPr>
          <w:sz w:val="28"/>
        </w:rPr>
        <w:t>программы,</w:t>
      </w:r>
      <w:r>
        <w:rPr>
          <w:spacing w:val="-2"/>
          <w:sz w:val="28"/>
        </w:rPr>
        <w:t xml:space="preserve"> </w:t>
      </w:r>
      <w:r>
        <w:rPr>
          <w:sz w:val="28"/>
        </w:rPr>
        <w:t>в</w:t>
      </w:r>
      <w:r>
        <w:rPr>
          <w:spacing w:val="-3"/>
          <w:sz w:val="28"/>
        </w:rPr>
        <w:t xml:space="preserve"> </w:t>
      </w:r>
      <w:r>
        <w:rPr>
          <w:sz w:val="28"/>
        </w:rPr>
        <w:t>том</w:t>
      </w:r>
      <w:r>
        <w:rPr>
          <w:spacing w:val="-5"/>
          <w:sz w:val="28"/>
        </w:rPr>
        <w:t xml:space="preserve"> </w:t>
      </w:r>
      <w:r>
        <w:rPr>
          <w:sz w:val="28"/>
        </w:rPr>
        <w:t>числе</w:t>
      </w:r>
      <w:r>
        <w:rPr>
          <w:spacing w:val="-6"/>
          <w:sz w:val="28"/>
        </w:rPr>
        <w:t xml:space="preserve"> </w:t>
      </w:r>
      <w:r>
        <w:rPr>
          <w:sz w:val="28"/>
        </w:rPr>
        <w:t>поддерживающие</w:t>
      </w:r>
      <w:r>
        <w:rPr>
          <w:spacing w:val="-2"/>
          <w:sz w:val="28"/>
        </w:rPr>
        <w:t xml:space="preserve"> </w:t>
      </w:r>
      <w:r>
        <w:rPr>
          <w:sz w:val="28"/>
        </w:rPr>
        <w:t>администрирование</w:t>
      </w:r>
      <w:r>
        <w:rPr>
          <w:spacing w:val="-2"/>
          <w:sz w:val="28"/>
        </w:rPr>
        <w:t xml:space="preserve"> </w:t>
      </w:r>
      <w:r>
        <w:rPr>
          <w:sz w:val="28"/>
        </w:rPr>
        <w:t>и</w:t>
      </w:r>
      <w:r>
        <w:rPr>
          <w:spacing w:val="-5"/>
          <w:sz w:val="28"/>
        </w:rPr>
        <w:t xml:space="preserve"> </w:t>
      </w:r>
      <w:r>
        <w:rPr>
          <w:sz w:val="28"/>
        </w:rPr>
        <w:t>финансово-хозяйственную</w:t>
      </w:r>
      <w:r>
        <w:rPr>
          <w:spacing w:val="-3"/>
          <w:sz w:val="28"/>
        </w:rPr>
        <w:t xml:space="preserve"> </w:t>
      </w:r>
      <w:r>
        <w:rPr>
          <w:sz w:val="28"/>
        </w:rPr>
        <w:t>деятельность образовательной организации (бухгалтерский учет, делопроизводство, кадры и т. д.).</w:t>
      </w:r>
    </w:p>
    <w:p w:rsidR="004D7CF7" w:rsidRDefault="00FE487B">
      <w:pPr>
        <w:spacing w:before="3"/>
        <w:ind w:left="511" w:right="1128"/>
        <w:rPr>
          <w:sz w:val="28"/>
        </w:rPr>
      </w:pPr>
      <w:r>
        <w:rPr>
          <w:b/>
          <w:sz w:val="28"/>
        </w:rPr>
        <w:t>Необходимое</w:t>
      </w:r>
      <w:r>
        <w:rPr>
          <w:b/>
          <w:spacing w:val="-2"/>
          <w:sz w:val="28"/>
        </w:rPr>
        <w:t xml:space="preserve"> </w:t>
      </w:r>
      <w:r>
        <w:rPr>
          <w:b/>
          <w:sz w:val="28"/>
        </w:rPr>
        <w:t>для</w:t>
      </w:r>
      <w:r>
        <w:rPr>
          <w:b/>
          <w:spacing w:val="-4"/>
          <w:sz w:val="28"/>
        </w:rPr>
        <w:t xml:space="preserve"> </w:t>
      </w:r>
      <w:r>
        <w:rPr>
          <w:b/>
          <w:sz w:val="28"/>
        </w:rPr>
        <w:t>использования</w:t>
      </w:r>
      <w:r>
        <w:rPr>
          <w:b/>
          <w:spacing w:val="-4"/>
          <w:sz w:val="28"/>
        </w:rPr>
        <w:t xml:space="preserve"> </w:t>
      </w:r>
      <w:r>
        <w:rPr>
          <w:b/>
          <w:sz w:val="28"/>
        </w:rPr>
        <w:t>ИКТ</w:t>
      </w:r>
      <w:r>
        <w:rPr>
          <w:b/>
          <w:spacing w:val="-5"/>
          <w:sz w:val="28"/>
        </w:rPr>
        <w:t xml:space="preserve"> </w:t>
      </w:r>
      <w:r>
        <w:rPr>
          <w:b/>
          <w:sz w:val="28"/>
        </w:rPr>
        <w:t xml:space="preserve">оборудование </w:t>
      </w:r>
      <w:r>
        <w:rPr>
          <w:sz w:val="28"/>
        </w:rPr>
        <w:t>отвечает</w:t>
      </w:r>
      <w:r>
        <w:rPr>
          <w:spacing w:val="-2"/>
          <w:sz w:val="28"/>
        </w:rPr>
        <w:t xml:space="preserve"> </w:t>
      </w:r>
      <w:r>
        <w:rPr>
          <w:sz w:val="28"/>
        </w:rPr>
        <w:t>современным</w:t>
      </w:r>
      <w:r>
        <w:rPr>
          <w:spacing w:val="-2"/>
          <w:sz w:val="28"/>
        </w:rPr>
        <w:t xml:space="preserve"> </w:t>
      </w:r>
      <w:r>
        <w:rPr>
          <w:sz w:val="28"/>
        </w:rPr>
        <w:t>требованиям</w:t>
      </w:r>
      <w:r>
        <w:rPr>
          <w:spacing w:val="-2"/>
          <w:sz w:val="28"/>
        </w:rPr>
        <w:t xml:space="preserve"> </w:t>
      </w:r>
      <w:r>
        <w:rPr>
          <w:sz w:val="28"/>
        </w:rPr>
        <w:t>и</w:t>
      </w:r>
      <w:r>
        <w:rPr>
          <w:spacing w:val="-5"/>
          <w:sz w:val="28"/>
        </w:rPr>
        <w:t xml:space="preserve"> </w:t>
      </w:r>
      <w:r>
        <w:rPr>
          <w:sz w:val="28"/>
        </w:rPr>
        <w:t>обеспечивает</w:t>
      </w:r>
      <w:r>
        <w:rPr>
          <w:spacing w:val="-6"/>
          <w:sz w:val="28"/>
        </w:rPr>
        <w:t xml:space="preserve"> </w:t>
      </w:r>
      <w:r>
        <w:rPr>
          <w:sz w:val="28"/>
        </w:rPr>
        <w:t xml:space="preserve">использование </w:t>
      </w:r>
      <w:r>
        <w:rPr>
          <w:spacing w:val="-4"/>
          <w:sz w:val="28"/>
        </w:rPr>
        <w:t>ИКТ:</w:t>
      </w:r>
    </w:p>
    <w:p w:rsidR="004D7CF7" w:rsidRDefault="00FE487B">
      <w:pPr>
        <w:pStyle w:val="a4"/>
        <w:numPr>
          <w:ilvl w:val="0"/>
          <w:numId w:val="4"/>
        </w:numPr>
        <w:tabs>
          <w:tab w:val="left" w:pos="721"/>
        </w:tabs>
        <w:spacing w:before="320" w:line="322" w:lineRule="exact"/>
        <w:ind w:left="721" w:hanging="210"/>
        <w:rPr>
          <w:sz w:val="28"/>
        </w:rPr>
      </w:pPr>
      <w:r>
        <w:rPr>
          <w:sz w:val="28"/>
        </w:rPr>
        <w:t>в</w:t>
      </w:r>
      <w:r>
        <w:rPr>
          <w:spacing w:val="-4"/>
          <w:sz w:val="28"/>
        </w:rPr>
        <w:t xml:space="preserve"> </w:t>
      </w:r>
      <w:r>
        <w:rPr>
          <w:sz w:val="28"/>
        </w:rPr>
        <w:t>учебной</w:t>
      </w:r>
      <w:r>
        <w:rPr>
          <w:spacing w:val="-2"/>
          <w:sz w:val="28"/>
        </w:rPr>
        <w:t xml:space="preserve"> деятельности;</w:t>
      </w:r>
    </w:p>
    <w:p w:rsidR="004D7CF7" w:rsidRDefault="00FE487B">
      <w:pPr>
        <w:pStyle w:val="a4"/>
        <w:numPr>
          <w:ilvl w:val="0"/>
          <w:numId w:val="4"/>
        </w:numPr>
        <w:tabs>
          <w:tab w:val="left" w:pos="721"/>
        </w:tabs>
        <w:spacing w:line="322" w:lineRule="exact"/>
        <w:ind w:left="721" w:hanging="210"/>
        <w:rPr>
          <w:sz w:val="28"/>
        </w:rPr>
      </w:pPr>
      <w:r>
        <w:rPr>
          <w:sz w:val="28"/>
        </w:rPr>
        <w:t>во</w:t>
      </w:r>
      <w:r>
        <w:rPr>
          <w:spacing w:val="-6"/>
          <w:sz w:val="28"/>
        </w:rPr>
        <w:t xml:space="preserve"> </w:t>
      </w:r>
      <w:r>
        <w:rPr>
          <w:sz w:val="28"/>
        </w:rPr>
        <w:t>внеурочной</w:t>
      </w:r>
      <w:r>
        <w:rPr>
          <w:spacing w:val="-6"/>
          <w:sz w:val="28"/>
        </w:rPr>
        <w:t xml:space="preserve"> </w:t>
      </w:r>
      <w:r>
        <w:rPr>
          <w:spacing w:val="-2"/>
          <w:sz w:val="28"/>
        </w:rPr>
        <w:t>деятельности;</w:t>
      </w:r>
    </w:p>
    <w:p w:rsidR="004D7CF7" w:rsidRDefault="00FE487B">
      <w:pPr>
        <w:pStyle w:val="a4"/>
        <w:numPr>
          <w:ilvl w:val="0"/>
          <w:numId w:val="4"/>
        </w:numPr>
        <w:tabs>
          <w:tab w:val="left" w:pos="721"/>
        </w:tabs>
        <w:spacing w:line="322" w:lineRule="exact"/>
        <w:ind w:left="721" w:hanging="210"/>
        <w:rPr>
          <w:sz w:val="28"/>
        </w:rPr>
      </w:pPr>
      <w:r>
        <w:rPr>
          <w:sz w:val="28"/>
        </w:rPr>
        <w:t>в</w:t>
      </w:r>
      <w:r>
        <w:rPr>
          <w:spacing w:val="-9"/>
          <w:sz w:val="28"/>
        </w:rPr>
        <w:t xml:space="preserve"> </w:t>
      </w:r>
      <w:r>
        <w:rPr>
          <w:sz w:val="28"/>
        </w:rPr>
        <w:t>естественно-научной</w:t>
      </w:r>
      <w:r>
        <w:rPr>
          <w:spacing w:val="-9"/>
          <w:sz w:val="28"/>
        </w:rPr>
        <w:t xml:space="preserve"> </w:t>
      </w:r>
      <w:r>
        <w:rPr>
          <w:spacing w:val="-2"/>
          <w:sz w:val="28"/>
        </w:rPr>
        <w:t>деятельности;</w:t>
      </w:r>
    </w:p>
    <w:p w:rsidR="004D7CF7" w:rsidRDefault="00FE487B">
      <w:pPr>
        <w:pStyle w:val="a4"/>
        <w:numPr>
          <w:ilvl w:val="0"/>
          <w:numId w:val="4"/>
        </w:numPr>
        <w:tabs>
          <w:tab w:val="left" w:pos="721"/>
        </w:tabs>
        <w:ind w:left="721" w:hanging="210"/>
        <w:rPr>
          <w:sz w:val="28"/>
        </w:rPr>
      </w:pPr>
      <w:r>
        <w:rPr>
          <w:sz w:val="28"/>
        </w:rPr>
        <w:t>при</w:t>
      </w:r>
      <w:r>
        <w:rPr>
          <w:spacing w:val="-8"/>
          <w:sz w:val="28"/>
        </w:rPr>
        <w:t xml:space="preserve"> </w:t>
      </w:r>
      <w:r>
        <w:rPr>
          <w:sz w:val="28"/>
        </w:rPr>
        <w:t>измерении,</w:t>
      </w:r>
      <w:r>
        <w:rPr>
          <w:spacing w:val="-6"/>
          <w:sz w:val="28"/>
        </w:rPr>
        <w:t xml:space="preserve"> </w:t>
      </w:r>
      <w:r>
        <w:rPr>
          <w:sz w:val="28"/>
        </w:rPr>
        <w:t>контроле</w:t>
      </w:r>
      <w:r>
        <w:rPr>
          <w:spacing w:val="-5"/>
          <w:sz w:val="28"/>
        </w:rPr>
        <w:t xml:space="preserve"> </w:t>
      </w:r>
      <w:r>
        <w:rPr>
          <w:sz w:val="28"/>
        </w:rPr>
        <w:t>и</w:t>
      </w:r>
      <w:r>
        <w:rPr>
          <w:spacing w:val="-8"/>
          <w:sz w:val="28"/>
        </w:rPr>
        <w:t xml:space="preserve"> </w:t>
      </w:r>
      <w:r>
        <w:rPr>
          <w:sz w:val="28"/>
        </w:rPr>
        <w:t>оценке</w:t>
      </w:r>
      <w:r>
        <w:rPr>
          <w:spacing w:val="-5"/>
          <w:sz w:val="28"/>
        </w:rPr>
        <w:t xml:space="preserve"> </w:t>
      </w:r>
      <w:r>
        <w:rPr>
          <w:sz w:val="28"/>
        </w:rPr>
        <w:t>результатов</w:t>
      </w:r>
      <w:r>
        <w:rPr>
          <w:spacing w:val="-5"/>
          <w:sz w:val="28"/>
        </w:rPr>
        <w:t xml:space="preserve"> </w:t>
      </w:r>
      <w:r>
        <w:rPr>
          <w:spacing w:val="-2"/>
          <w:sz w:val="28"/>
        </w:rPr>
        <w:t>образования</w:t>
      </w:r>
    </w:p>
    <w:p w:rsidR="004D7CF7" w:rsidRDefault="00FE487B">
      <w:pPr>
        <w:pStyle w:val="1"/>
        <w:spacing w:before="8"/>
        <w:ind w:right="1128"/>
      </w:pPr>
      <w:r>
        <w:t>Создание</w:t>
      </w:r>
      <w:r>
        <w:rPr>
          <w:spacing w:val="-4"/>
        </w:rPr>
        <w:t xml:space="preserve"> </w:t>
      </w:r>
      <w:r>
        <w:t>в</w:t>
      </w:r>
      <w:r>
        <w:rPr>
          <w:spacing w:val="-5"/>
        </w:rPr>
        <w:t xml:space="preserve"> </w:t>
      </w:r>
      <w:r>
        <w:t>образовательной</w:t>
      </w:r>
      <w:r>
        <w:rPr>
          <w:spacing w:val="-5"/>
        </w:rPr>
        <w:t xml:space="preserve"> </w:t>
      </w:r>
      <w:r>
        <w:t>организации</w:t>
      </w:r>
      <w:r>
        <w:rPr>
          <w:spacing w:val="-5"/>
        </w:rPr>
        <w:t xml:space="preserve"> </w:t>
      </w:r>
      <w:r>
        <w:t>информационно-образовательной</w:t>
      </w:r>
      <w:r>
        <w:rPr>
          <w:spacing w:val="-5"/>
        </w:rPr>
        <w:t xml:space="preserve"> </w:t>
      </w:r>
      <w:r>
        <w:t>среды,</w:t>
      </w:r>
      <w:r>
        <w:rPr>
          <w:spacing w:val="-5"/>
        </w:rPr>
        <w:t xml:space="preserve"> </w:t>
      </w:r>
      <w:r>
        <w:t>соответствующей</w:t>
      </w:r>
      <w:r>
        <w:rPr>
          <w:spacing w:val="-6"/>
        </w:rPr>
        <w:t xml:space="preserve"> </w:t>
      </w:r>
      <w:r>
        <w:t>требованиям ФГОС НОО:</w:t>
      </w:r>
    </w:p>
    <w:p w:rsidR="004D7CF7" w:rsidRDefault="00FE487B">
      <w:pPr>
        <w:pStyle w:val="a3"/>
        <w:ind w:right="1127"/>
        <w:jc w:val="both"/>
      </w:pPr>
      <w:r>
        <w:rPr>
          <w:b/>
        </w:rPr>
        <w:t xml:space="preserve">Технические средства: </w:t>
      </w:r>
      <w:r>
        <w:t>мультимедийный проектор и экран; принтер монохромный; принтер цветной; фотопринтер; цифровой фотоаппарат; цифровая видеокамера; графический планшет; сканер; микрофон; музыкальная клавиатура; оборудование компьютерной сети; конструктор, позволяющий создавать компьютерно управляемые движущиеся модели с обратной связью; цифровые датчики с интерфейсом; устройство глобального позиционирования; цифровой микроскоп; доска со средствами, обеспечивающими обратную связь.</w:t>
      </w:r>
    </w:p>
    <w:p w:rsidR="004D7CF7" w:rsidRDefault="00FE487B">
      <w:pPr>
        <w:pStyle w:val="a3"/>
        <w:ind w:right="1126"/>
        <w:jc w:val="both"/>
      </w:pPr>
      <w:r>
        <w:rPr>
          <w:b/>
        </w:rPr>
        <w:t>Программные</w:t>
      </w:r>
      <w:r>
        <w:rPr>
          <w:b/>
          <w:spacing w:val="-1"/>
        </w:rPr>
        <w:t xml:space="preserve"> </w:t>
      </w:r>
      <w:r>
        <w:rPr>
          <w:b/>
        </w:rPr>
        <w:t xml:space="preserve">инструменты: </w:t>
      </w:r>
      <w:r>
        <w:t>операционные</w:t>
      </w:r>
      <w:r>
        <w:rPr>
          <w:spacing w:val="-1"/>
        </w:rPr>
        <w:t xml:space="preserve"> </w:t>
      </w:r>
      <w:r>
        <w:t>системы</w:t>
      </w:r>
      <w:r>
        <w:rPr>
          <w:spacing w:val="-2"/>
        </w:rPr>
        <w:t xml:space="preserve"> </w:t>
      </w:r>
      <w:r>
        <w:t>и служебные</w:t>
      </w:r>
      <w:r>
        <w:rPr>
          <w:spacing w:val="-2"/>
        </w:rPr>
        <w:t xml:space="preserve"> </w:t>
      </w:r>
      <w:r>
        <w:t>инструменты;</w:t>
      </w:r>
      <w:r>
        <w:rPr>
          <w:spacing w:val="-1"/>
        </w:rPr>
        <w:t xml:space="preserve"> </w:t>
      </w:r>
      <w:r>
        <w:t>орфографический корректор</w:t>
      </w:r>
      <w:r>
        <w:rPr>
          <w:spacing w:val="-1"/>
        </w:rPr>
        <w:t xml:space="preserve"> </w:t>
      </w:r>
      <w:r>
        <w:t>для</w:t>
      </w:r>
      <w:r>
        <w:rPr>
          <w:spacing w:val="-1"/>
        </w:rPr>
        <w:t xml:space="preserve"> </w:t>
      </w:r>
      <w:r>
        <w:t>текстов на русском и иностранном языках; клавиатурный тренажер для русского и иностранного языков; текстовый редактор для работы с русскими и иноязычными текстами; инструмент планирования деятельности; графический редактор для</w:t>
      </w:r>
      <w:r>
        <w:rPr>
          <w:spacing w:val="40"/>
        </w:rPr>
        <w:t xml:space="preserve"> </w:t>
      </w:r>
      <w:r>
        <w:t>обработки растровых изображений; графический редактор для обработки векторных изображений; музыкальный редактор; редактор подготовки презентаций; редактор видео; редактор звука; ГИС; редактор представления временнóй информации (линия</w:t>
      </w:r>
      <w:r>
        <w:rPr>
          <w:spacing w:val="-3"/>
        </w:rPr>
        <w:t xml:space="preserve"> </w:t>
      </w:r>
      <w:r>
        <w:t>времени);</w:t>
      </w:r>
      <w:r>
        <w:rPr>
          <w:spacing w:val="-2"/>
        </w:rPr>
        <w:t xml:space="preserve"> </w:t>
      </w:r>
      <w:r>
        <w:t>редактор</w:t>
      </w:r>
      <w:r>
        <w:rPr>
          <w:spacing w:val="-2"/>
        </w:rPr>
        <w:t xml:space="preserve"> </w:t>
      </w:r>
      <w:r>
        <w:t>генеалогических</w:t>
      </w:r>
      <w:r>
        <w:rPr>
          <w:spacing w:val="-2"/>
        </w:rPr>
        <w:t xml:space="preserve"> </w:t>
      </w:r>
      <w:r>
        <w:t>деревьев;</w:t>
      </w:r>
      <w:r>
        <w:rPr>
          <w:spacing w:val="-3"/>
        </w:rPr>
        <w:t xml:space="preserve"> </w:t>
      </w:r>
      <w:r>
        <w:t>цифровой</w:t>
      </w:r>
      <w:r>
        <w:rPr>
          <w:spacing w:val="-2"/>
        </w:rPr>
        <w:t xml:space="preserve"> </w:t>
      </w:r>
      <w:r>
        <w:t>биологический</w:t>
      </w:r>
      <w:r>
        <w:rPr>
          <w:spacing w:val="-3"/>
        </w:rPr>
        <w:t xml:space="preserve"> </w:t>
      </w:r>
      <w:r>
        <w:t>определитель;</w:t>
      </w:r>
      <w:r>
        <w:rPr>
          <w:spacing w:val="-2"/>
        </w:rPr>
        <w:t xml:space="preserve"> </w:t>
      </w:r>
      <w:r>
        <w:t>виртуальные</w:t>
      </w:r>
      <w:r>
        <w:rPr>
          <w:spacing w:val="-3"/>
        </w:rPr>
        <w:t xml:space="preserve"> </w:t>
      </w:r>
      <w:r>
        <w:t>лаборатории</w:t>
      </w:r>
      <w:r>
        <w:rPr>
          <w:spacing w:val="-6"/>
        </w:rPr>
        <w:t xml:space="preserve"> </w:t>
      </w:r>
      <w:r>
        <w:t>по учебным предметам; среды для дистанционного онлайн и офлайн сетевого взаимодействия; среда для интернет-публикаций; редактор интернет-сайтов; редактор для совместного удаленного редактирования сообщений.</w:t>
      </w:r>
    </w:p>
    <w:p w:rsidR="004D7CF7" w:rsidRDefault="00FE487B">
      <w:pPr>
        <w:pStyle w:val="a3"/>
        <w:ind w:right="1129"/>
        <w:jc w:val="both"/>
      </w:pPr>
      <w:r>
        <w:rPr>
          <w:b/>
        </w:rPr>
        <w:t xml:space="preserve">Обеспечение технической, методической и организационной поддержки: </w:t>
      </w:r>
      <w:r>
        <w:t>разработка планов, дорожных карт; заключение договоров; подготовка распорядительных документов учредителя; подготовка локальных актов образовательной организации; подготовка программ формирования ИКТ- компетентности работников ОУ (индивидуальных программ для каждого работника).</w:t>
      </w:r>
    </w:p>
    <w:p w:rsidR="004D7CF7" w:rsidRDefault="00FE487B">
      <w:pPr>
        <w:ind w:left="511" w:right="1693"/>
        <w:jc w:val="both"/>
        <w:rPr>
          <w:sz w:val="28"/>
        </w:rPr>
      </w:pPr>
      <w:r>
        <w:rPr>
          <w:b/>
          <w:sz w:val="28"/>
        </w:rPr>
        <w:t>Отображение</w:t>
      </w:r>
      <w:r>
        <w:rPr>
          <w:b/>
          <w:spacing w:val="-3"/>
          <w:sz w:val="28"/>
        </w:rPr>
        <w:t xml:space="preserve"> </w:t>
      </w:r>
      <w:r>
        <w:rPr>
          <w:b/>
          <w:sz w:val="28"/>
        </w:rPr>
        <w:t>образовательной</w:t>
      </w:r>
      <w:r>
        <w:rPr>
          <w:b/>
          <w:spacing w:val="-4"/>
          <w:sz w:val="28"/>
        </w:rPr>
        <w:t xml:space="preserve"> </w:t>
      </w:r>
      <w:r>
        <w:rPr>
          <w:b/>
          <w:sz w:val="28"/>
        </w:rPr>
        <w:t>деятельности</w:t>
      </w:r>
      <w:r>
        <w:rPr>
          <w:b/>
          <w:spacing w:val="-4"/>
          <w:sz w:val="28"/>
        </w:rPr>
        <w:t xml:space="preserve"> </w:t>
      </w:r>
      <w:r>
        <w:rPr>
          <w:b/>
          <w:sz w:val="28"/>
        </w:rPr>
        <w:t>в</w:t>
      </w:r>
      <w:r>
        <w:rPr>
          <w:b/>
          <w:spacing w:val="-4"/>
          <w:sz w:val="28"/>
        </w:rPr>
        <w:t xml:space="preserve"> </w:t>
      </w:r>
      <w:r>
        <w:rPr>
          <w:b/>
          <w:sz w:val="28"/>
        </w:rPr>
        <w:t>информационной</w:t>
      </w:r>
      <w:r>
        <w:rPr>
          <w:b/>
          <w:spacing w:val="-4"/>
          <w:sz w:val="28"/>
        </w:rPr>
        <w:t xml:space="preserve"> </w:t>
      </w:r>
      <w:r>
        <w:rPr>
          <w:b/>
          <w:sz w:val="28"/>
        </w:rPr>
        <w:t xml:space="preserve">среде: </w:t>
      </w:r>
      <w:r>
        <w:rPr>
          <w:sz w:val="28"/>
        </w:rPr>
        <w:t>размещаются</w:t>
      </w:r>
      <w:r>
        <w:rPr>
          <w:spacing w:val="-6"/>
          <w:sz w:val="28"/>
        </w:rPr>
        <w:t xml:space="preserve"> </w:t>
      </w:r>
      <w:r>
        <w:rPr>
          <w:sz w:val="28"/>
        </w:rPr>
        <w:t>домашние</w:t>
      </w:r>
      <w:r>
        <w:rPr>
          <w:spacing w:val="-3"/>
          <w:sz w:val="28"/>
        </w:rPr>
        <w:t xml:space="preserve"> </w:t>
      </w:r>
      <w:r>
        <w:rPr>
          <w:sz w:val="28"/>
        </w:rPr>
        <w:t>задания</w:t>
      </w:r>
      <w:r>
        <w:rPr>
          <w:spacing w:val="-3"/>
          <w:sz w:val="28"/>
        </w:rPr>
        <w:t xml:space="preserve"> </w:t>
      </w:r>
      <w:r>
        <w:rPr>
          <w:sz w:val="28"/>
        </w:rPr>
        <w:t>(текстовая формулировка, видеофильм для анализа, географическая карта); результаты выполнения аттестационных работ</w:t>
      </w:r>
    </w:p>
    <w:p w:rsidR="004D7CF7" w:rsidRDefault="004D7CF7">
      <w:pPr>
        <w:jc w:val="both"/>
        <w:rPr>
          <w:sz w:val="28"/>
        </w:rPr>
        <w:sectPr w:rsidR="004D7CF7">
          <w:pgSz w:w="16840" w:h="12410" w:orient="landscape"/>
          <w:pgMar w:top="480" w:right="0" w:bottom="1720" w:left="283" w:header="0" w:footer="1489" w:gutter="0"/>
          <w:cols w:space="720"/>
        </w:sectPr>
      </w:pPr>
    </w:p>
    <w:p w:rsidR="004D7CF7" w:rsidRDefault="00FE487B">
      <w:pPr>
        <w:pStyle w:val="a3"/>
        <w:spacing w:before="73"/>
        <w:ind w:right="1128"/>
      </w:pPr>
      <w:r>
        <w:lastRenderedPageBreak/>
        <w:t>обучающихся;</w:t>
      </w:r>
      <w:r>
        <w:rPr>
          <w:spacing w:val="-3"/>
        </w:rPr>
        <w:t xml:space="preserve"> </w:t>
      </w:r>
      <w:r>
        <w:t>творческие</w:t>
      </w:r>
      <w:r>
        <w:rPr>
          <w:spacing w:val="-4"/>
        </w:rPr>
        <w:t xml:space="preserve"> </w:t>
      </w:r>
      <w:r>
        <w:t>работы</w:t>
      </w:r>
      <w:r>
        <w:rPr>
          <w:spacing w:val="-4"/>
        </w:rPr>
        <w:t xml:space="preserve"> </w:t>
      </w:r>
      <w:r>
        <w:t>учителей</w:t>
      </w:r>
      <w:r>
        <w:rPr>
          <w:spacing w:val="-4"/>
        </w:rPr>
        <w:t xml:space="preserve"> </w:t>
      </w:r>
      <w:r>
        <w:t>и</w:t>
      </w:r>
      <w:r>
        <w:rPr>
          <w:spacing w:val="-3"/>
        </w:rPr>
        <w:t xml:space="preserve"> </w:t>
      </w:r>
      <w:r>
        <w:t>обучающихся;</w:t>
      </w:r>
      <w:r>
        <w:rPr>
          <w:spacing w:val="-3"/>
        </w:rPr>
        <w:t xml:space="preserve"> </w:t>
      </w:r>
      <w:r>
        <w:t>осуществляется</w:t>
      </w:r>
      <w:r>
        <w:rPr>
          <w:spacing w:val="-4"/>
        </w:rPr>
        <w:t xml:space="preserve"> </w:t>
      </w:r>
      <w:r>
        <w:t>связь</w:t>
      </w:r>
      <w:r>
        <w:rPr>
          <w:spacing w:val="-4"/>
        </w:rPr>
        <w:t xml:space="preserve"> </w:t>
      </w:r>
      <w:r>
        <w:t>учителей,</w:t>
      </w:r>
      <w:r>
        <w:rPr>
          <w:spacing w:val="-5"/>
        </w:rPr>
        <w:t xml:space="preserve"> </w:t>
      </w:r>
      <w:r>
        <w:t>администрации,</w:t>
      </w:r>
      <w:r>
        <w:rPr>
          <w:spacing w:val="-5"/>
        </w:rPr>
        <w:t xml:space="preserve"> </w:t>
      </w:r>
      <w:r>
        <w:t>родителей, органов управления; осуществляется методическая поддержка учителей.</w:t>
      </w:r>
    </w:p>
    <w:p w:rsidR="004D7CF7" w:rsidRDefault="00FE487B">
      <w:pPr>
        <w:spacing w:before="3"/>
        <w:ind w:left="511"/>
        <w:rPr>
          <w:sz w:val="28"/>
        </w:rPr>
      </w:pPr>
      <w:r>
        <w:rPr>
          <w:b/>
          <w:sz w:val="28"/>
        </w:rPr>
        <w:t>Компоненты</w:t>
      </w:r>
      <w:r>
        <w:rPr>
          <w:b/>
          <w:spacing w:val="-10"/>
          <w:sz w:val="28"/>
        </w:rPr>
        <w:t xml:space="preserve"> </w:t>
      </w:r>
      <w:r>
        <w:rPr>
          <w:b/>
          <w:sz w:val="28"/>
        </w:rPr>
        <w:t>на</w:t>
      </w:r>
      <w:r>
        <w:rPr>
          <w:b/>
          <w:spacing w:val="-6"/>
          <w:sz w:val="28"/>
        </w:rPr>
        <w:t xml:space="preserve"> </w:t>
      </w:r>
      <w:r>
        <w:rPr>
          <w:b/>
          <w:sz w:val="28"/>
        </w:rPr>
        <w:t>бумажных</w:t>
      </w:r>
      <w:r>
        <w:rPr>
          <w:b/>
          <w:spacing w:val="-7"/>
          <w:sz w:val="28"/>
        </w:rPr>
        <w:t xml:space="preserve"> </w:t>
      </w:r>
      <w:r>
        <w:rPr>
          <w:b/>
          <w:sz w:val="28"/>
        </w:rPr>
        <w:t>носителях:</w:t>
      </w:r>
      <w:r>
        <w:rPr>
          <w:b/>
          <w:spacing w:val="-5"/>
          <w:sz w:val="28"/>
        </w:rPr>
        <w:t xml:space="preserve"> </w:t>
      </w:r>
      <w:r>
        <w:rPr>
          <w:sz w:val="28"/>
        </w:rPr>
        <w:t>учебники</w:t>
      </w:r>
      <w:r>
        <w:rPr>
          <w:spacing w:val="-7"/>
          <w:sz w:val="28"/>
        </w:rPr>
        <w:t xml:space="preserve"> </w:t>
      </w:r>
      <w:r>
        <w:rPr>
          <w:sz w:val="28"/>
        </w:rPr>
        <w:t>(органайзеры);</w:t>
      </w:r>
      <w:r>
        <w:rPr>
          <w:spacing w:val="-9"/>
          <w:sz w:val="28"/>
        </w:rPr>
        <w:t xml:space="preserve"> </w:t>
      </w:r>
      <w:r>
        <w:rPr>
          <w:sz w:val="28"/>
        </w:rPr>
        <w:t>рабочие</w:t>
      </w:r>
      <w:r>
        <w:rPr>
          <w:spacing w:val="-7"/>
          <w:sz w:val="28"/>
        </w:rPr>
        <w:t xml:space="preserve"> </w:t>
      </w:r>
      <w:r>
        <w:rPr>
          <w:sz w:val="28"/>
        </w:rPr>
        <w:t>тетради</w:t>
      </w:r>
      <w:r>
        <w:rPr>
          <w:spacing w:val="-7"/>
          <w:sz w:val="28"/>
        </w:rPr>
        <w:t xml:space="preserve"> </w:t>
      </w:r>
      <w:r>
        <w:rPr>
          <w:sz w:val="28"/>
        </w:rPr>
        <w:t>(тетради-</w:t>
      </w:r>
      <w:r>
        <w:rPr>
          <w:spacing w:val="-2"/>
          <w:sz w:val="28"/>
        </w:rPr>
        <w:t>тренажеры).</w:t>
      </w:r>
    </w:p>
    <w:p w:rsidR="004D7CF7" w:rsidRDefault="004D7CF7">
      <w:pPr>
        <w:pStyle w:val="a3"/>
        <w:ind w:left="0"/>
        <w:rPr>
          <w:sz w:val="20"/>
        </w:rPr>
      </w:pPr>
    </w:p>
    <w:p w:rsidR="004D7CF7" w:rsidRDefault="004D7CF7">
      <w:pPr>
        <w:pStyle w:val="a3"/>
        <w:spacing w:before="184" w:after="1"/>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3118"/>
        <w:gridCol w:w="10710"/>
      </w:tblGrid>
      <w:tr w:rsidR="004D7CF7">
        <w:trPr>
          <w:trHeight w:val="318"/>
        </w:trPr>
        <w:tc>
          <w:tcPr>
            <w:tcW w:w="960" w:type="dxa"/>
          </w:tcPr>
          <w:p w:rsidR="004D7CF7" w:rsidRDefault="00FE487B">
            <w:pPr>
              <w:pStyle w:val="TableParagraph"/>
              <w:spacing w:line="275" w:lineRule="exact"/>
              <w:rPr>
                <w:b/>
                <w:sz w:val="24"/>
              </w:rPr>
            </w:pPr>
            <w:r>
              <w:rPr>
                <w:b/>
                <w:sz w:val="24"/>
              </w:rPr>
              <w:t>№</w:t>
            </w:r>
            <w:r>
              <w:rPr>
                <w:b/>
                <w:spacing w:val="-2"/>
                <w:sz w:val="24"/>
              </w:rPr>
              <w:t xml:space="preserve"> </w:t>
            </w:r>
            <w:r>
              <w:rPr>
                <w:b/>
                <w:spacing w:val="-5"/>
                <w:sz w:val="24"/>
              </w:rPr>
              <w:t>п/п</w:t>
            </w:r>
          </w:p>
        </w:tc>
        <w:tc>
          <w:tcPr>
            <w:tcW w:w="3118" w:type="dxa"/>
          </w:tcPr>
          <w:p w:rsidR="004D7CF7" w:rsidRDefault="00FE487B">
            <w:pPr>
              <w:pStyle w:val="TableParagraph"/>
              <w:spacing w:line="275" w:lineRule="exact"/>
              <w:ind w:left="105"/>
              <w:rPr>
                <w:b/>
                <w:sz w:val="24"/>
              </w:rPr>
            </w:pPr>
            <w:r>
              <w:rPr>
                <w:b/>
                <w:sz w:val="24"/>
              </w:rPr>
              <w:t>Необходимые</w:t>
            </w:r>
            <w:r>
              <w:rPr>
                <w:b/>
                <w:spacing w:val="-7"/>
                <w:sz w:val="24"/>
              </w:rPr>
              <w:t xml:space="preserve"> </w:t>
            </w:r>
            <w:r>
              <w:rPr>
                <w:b/>
                <w:spacing w:val="-2"/>
                <w:sz w:val="24"/>
              </w:rPr>
              <w:t>средства</w:t>
            </w:r>
          </w:p>
        </w:tc>
        <w:tc>
          <w:tcPr>
            <w:tcW w:w="10710" w:type="dxa"/>
          </w:tcPr>
          <w:p w:rsidR="004D7CF7" w:rsidRDefault="00FE487B">
            <w:pPr>
              <w:pStyle w:val="TableParagraph"/>
              <w:spacing w:line="275" w:lineRule="exact"/>
              <w:ind w:left="9"/>
              <w:jc w:val="center"/>
              <w:rPr>
                <w:b/>
                <w:sz w:val="24"/>
              </w:rPr>
            </w:pPr>
            <w:r>
              <w:rPr>
                <w:b/>
                <w:sz w:val="24"/>
              </w:rPr>
              <w:t>Средства,</w:t>
            </w:r>
            <w:r>
              <w:rPr>
                <w:b/>
                <w:spacing w:val="-4"/>
                <w:sz w:val="24"/>
              </w:rPr>
              <w:t xml:space="preserve"> </w:t>
            </w:r>
            <w:r>
              <w:rPr>
                <w:b/>
                <w:sz w:val="24"/>
              </w:rPr>
              <w:t>имеющееся</w:t>
            </w:r>
            <w:r>
              <w:rPr>
                <w:b/>
                <w:spacing w:val="-2"/>
                <w:sz w:val="24"/>
              </w:rPr>
              <w:t xml:space="preserve"> </w:t>
            </w:r>
            <w:r>
              <w:rPr>
                <w:b/>
                <w:sz w:val="24"/>
              </w:rPr>
              <w:t>в</w:t>
            </w:r>
            <w:r>
              <w:rPr>
                <w:b/>
                <w:spacing w:val="-3"/>
                <w:sz w:val="24"/>
              </w:rPr>
              <w:t xml:space="preserve"> </w:t>
            </w:r>
            <w:r>
              <w:rPr>
                <w:b/>
                <w:spacing w:val="-2"/>
                <w:sz w:val="24"/>
              </w:rPr>
              <w:t>наличии</w:t>
            </w:r>
          </w:p>
        </w:tc>
      </w:tr>
      <w:tr w:rsidR="004D7CF7">
        <w:trPr>
          <w:trHeight w:val="633"/>
        </w:trPr>
        <w:tc>
          <w:tcPr>
            <w:tcW w:w="960" w:type="dxa"/>
          </w:tcPr>
          <w:p w:rsidR="004D7CF7" w:rsidRDefault="00FE487B">
            <w:pPr>
              <w:pStyle w:val="TableParagraph"/>
              <w:spacing w:line="270" w:lineRule="exact"/>
              <w:rPr>
                <w:sz w:val="24"/>
              </w:rPr>
            </w:pPr>
            <w:r>
              <w:rPr>
                <w:spacing w:val="-10"/>
                <w:sz w:val="24"/>
              </w:rPr>
              <w:t>1</w:t>
            </w:r>
          </w:p>
        </w:tc>
        <w:tc>
          <w:tcPr>
            <w:tcW w:w="3118" w:type="dxa"/>
          </w:tcPr>
          <w:p w:rsidR="004D7CF7" w:rsidRDefault="00FE487B">
            <w:pPr>
              <w:pStyle w:val="TableParagraph"/>
              <w:spacing w:line="270" w:lineRule="exact"/>
              <w:ind w:left="105"/>
              <w:rPr>
                <w:sz w:val="24"/>
              </w:rPr>
            </w:pPr>
            <w:r>
              <w:rPr>
                <w:sz w:val="24"/>
              </w:rPr>
              <w:t>Технические</w:t>
            </w:r>
            <w:r>
              <w:rPr>
                <w:spacing w:val="-4"/>
                <w:sz w:val="24"/>
              </w:rPr>
              <w:t xml:space="preserve"> </w:t>
            </w:r>
            <w:r>
              <w:rPr>
                <w:spacing w:val="-2"/>
                <w:sz w:val="24"/>
              </w:rPr>
              <w:t>средства</w:t>
            </w:r>
          </w:p>
        </w:tc>
        <w:tc>
          <w:tcPr>
            <w:tcW w:w="10710" w:type="dxa"/>
          </w:tcPr>
          <w:p w:rsidR="004D7CF7" w:rsidRDefault="00FE487B">
            <w:pPr>
              <w:pStyle w:val="TableParagraph"/>
              <w:spacing w:line="270" w:lineRule="exact"/>
              <w:ind w:left="108"/>
              <w:rPr>
                <w:sz w:val="24"/>
              </w:rPr>
            </w:pPr>
            <w:r>
              <w:rPr>
                <w:sz w:val="24"/>
              </w:rPr>
              <w:t>Мультимедийный</w:t>
            </w:r>
            <w:r>
              <w:rPr>
                <w:spacing w:val="28"/>
                <w:sz w:val="24"/>
              </w:rPr>
              <w:t xml:space="preserve">  </w:t>
            </w:r>
            <w:r>
              <w:rPr>
                <w:sz w:val="24"/>
              </w:rPr>
              <w:t>проектор</w:t>
            </w:r>
            <w:r>
              <w:rPr>
                <w:spacing w:val="28"/>
                <w:sz w:val="24"/>
              </w:rPr>
              <w:t xml:space="preserve">  </w:t>
            </w:r>
            <w:r>
              <w:rPr>
                <w:sz w:val="24"/>
              </w:rPr>
              <w:t>и</w:t>
            </w:r>
            <w:r>
              <w:rPr>
                <w:spacing w:val="28"/>
                <w:sz w:val="24"/>
              </w:rPr>
              <w:t xml:space="preserve">  </w:t>
            </w:r>
            <w:r>
              <w:rPr>
                <w:sz w:val="24"/>
              </w:rPr>
              <w:t>экран;</w:t>
            </w:r>
            <w:r>
              <w:rPr>
                <w:spacing w:val="28"/>
                <w:sz w:val="24"/>
              </w:rPr>
              <w:t xml:space="preserve">  </w:t>
            </w:r>
            <w:r>
              <w:rPr>
                <w:sz w:val="24"/>
              </w:rPr>
              <w:t>принтер</w:t>
            </w:r>
            <w:r>
              <w:rPr>
                <w:spacing w:val="27"/>
                <w:sz w:val="24"/>
              </w:rPr>
              <w:t xml:space="preserve">  </w:t>
            </w:r>
            <w:r>
              <w:rPr>
                <w:sz w:val="24"/>
              </w:rPr>
              <w:t>монохромный;</w:t>
            </w:r>
            <w:r>
              <w:rPr>
                <w:spacing w:val="28"/>
                <w:sz w:val="24"/>
              </w:rPr>
              <w:t xml:space="preserve">  </w:t>
            </w:r>
            <w:r>
              <w:rPr>
                <w:sz w:val="24"/>
              </w:rPr>
              <w:t>цифровой</w:t>
            </w:r>
            <w:r>
              <w:rPr>
                <w:spacing w:val="28"/>
                <w:sz w:val="24"/>
              </w:rPr>
              <w:t xml:space="preserve">  </w:t>
            </w:r>
            <w:r>
              <w:rPr>
                <w:sz w:val="24"/>
              </w:rPr>
              <w:t>фотоаппарат;</w:t>
            </w:r>
            <w:r>
              <w:rPr>
                <w:spacing w:val="28"/>
                <w:sz w:val="24"/>
              </w:rPr>
              <w:t xml:space="preserve">  </w:t>
            </w:r>
            <w:r>
              <w:rPr>
                <w:spacing w:val="-2"/>
                <w:sz w:val="24"/>
              </w:rPr>
              <w:t>сканер;</w:t>
            </w:r>
          </w:p>
          <w:p w:rsidR="004D7CF7" w:rsidRDefault="00FE487B">
            <w:pPr>
              <w:pStyle w:val="TableParagraph"/>
              <w:spacing w:before="41"/>
              <w:ind w:left="108"/>
              <w:rPr>
                <w:sz w:val="24"/>
              </w:rPr>
            </w:pPr>
            <w:r>
              <w:rPr>
                <w:sz w:val="24"/>
              </w:rPr>
              <w:t>микрофон;</w:t>
            </w:r>
            <w:r>
              <w:rPr>
                <w:spacing w:val="-8"/>
                <w:sz w:val="24"/>
              </w:rPr>
              <w:t xml:space="preserve"> </w:t>
            </w:r>
            <w:r>
              <w:rPr>
                <w:sz w:val="24"/>
              </w:rPr>
              <w:t>музыкальная</w:t>
            </w:r>
            <w:r>
              <w:rPr>
                <w:spacing w:val="-5"/>
                <w:sz w:val="24"/>
              </w:rPr>
              <w:t xml:space="preserve"> </w:t>
            </w:r>
            <w:r>
              <w:rPr>
                <w:sz w:val="24"/>
              </w:rPr>
              <w:t>клавиатура;</w:t>
            </w:r>
            <w:r>
              <w:rPr>
                <w:spacing w:val="-5"/>
                <w:sz w:val="24"/>
              </w:rPr>
              <w:t xml:space="preserve"> </w:t>
            </w:r>
            <w:r>
              <w:rPr>
                <w:sz w:val="24"/>
              </w:rPr>
              <w:t>оборудование</w:t>
            </w:r>
            <w:r>
              <w:rPr>
                <w:spacing w:val="-5"/>
                <w:sz w:val="24"/>
              </w:rPr>
              <w:t xml:space="preserve"> </w:t>
            </w:r>
            <w:r>
              <w:rPr>
                <w:sz w:val="24"/>
              </w:rPr>
              <w:t>компьютерной</w:t>
            </w:r>
            <w:r>
              <w:rPr>
                <w:spacing w:val="-5"/>
                <w:sz w:val="24"/>
              </w:rPr>
              <w:t xml:space="preserve"> </w:t>
            </w:r>
            <w:r>
              <w:rPr>
                <w:sz w:val="24"/>
              </w:rPr>
              <w:t>сети;</w:t>
            </w:r>
            <w:r>
              <w:rPr>
                <w:spacing w:val="-6"/>
                <w:sz w:val="24"/>
              </w:rPr>
              <w:t xml:space="preserve"> </w:t>
            </w:r>
            <w:r>
              <w:rPr>
                <w:sz w:val="24"/>
              </w:rPr>
              <w:t>интерактивная</w:t>
            </w:r>
            <w:r>
              <w:rPr>
                <w:spacing w:val="-5"/>
                <w:sz w:val="24"/>
              </w:rPr>
              <w:t xml:space="preserve"> </w:t>
            </w:r>
            <w:r>
              <w:rPr>
                <w:sz w:val="24"/>
              </w:rPr>
              <w:t>доска</w:t>
            </w:r>
            <w:r>
              <w:rPr>
                <w:spacing w:val="-5"/>
                <w:sz w:val="24"/>
              </w:rPr>
              <w:t xml:space="preserve"> </w:t>
            </w:r>
            <w:r>
              <w:rPr>
                <w:sz w:val="24"/>
              </w:rPr>
              <w:t>(3</w:t>
            </w:r>
            <w:r>
              <w:rPr>
                <w:spacing w:val="-5"/>
                <w:sz w:val="24"/>
              </w:rPr>
              <w:t xml:space="preserve"> </w:t>
            </w:r>
            <w:r>
              <w:rPr>
                <w:spacing w:val="-2"/>
                <w:sz w:val="24"/>
              </w:rPr>
              <w:t>шт.).</w:t>
            </w:r>
          </w:p>
        </w:tc>
      </w:tr>
      <w:tr w:rsidR="004D7CF7">
        <w:trPr>
          <w:trHeight w:val="2222"/>
        </w:trPr>
        <w:tc>
          <w:tcPr>
            <w:tcW w:w="960" w:type="dxa"/>
          </w:tcPr>
          <w:p w:rsidR="004D7CF7" w:rsidRDefault="00FE487B">
            <w:pPr>
              <w:pStyle w:val="TableParagraph"/>
              <w:spacing w:line="270" w:lineRule="exact"/>
              <w:rPr>
                <w:sz w:val="24"/>
              </w:rPr>
            </w:pPr>
            <w:r>
              <w:rPr>
                <w:spacing w:val="-10"/>
                <w:sz w:val="24"/>
              </w:rPr>
              <w:t>2</w:t>
            </w:r>
          </w:p>
        </w:tc>
        <w:tc>
          <w:tcPr>
            <w:tcW w:w="3118" w:type="dxa"/>
          </w:tcPr>
          <w:p w:rsidR="004D7CF7" w:rsidRDefault="00FE487B">
            <w:pPr>
              <w:pStyle w:val="TableParagraph"/>
              <w:spacing w:line="270" w:lineRule="exact"/>
              <w:ind w:left="105"/>
              <w:rPr>
                <w:sz w:val="24"/>
              </w:rPr>
            </w:pPr>
            <w:r>
              <w:rPr>
                <w:sz w:val="24"/>
              </w:rPr>
              <w:t>Программные</w:t>
            </w:r>
            <w:r>
              <w:rPr>
                <w:spacing w:val="-6"/>
                <w:sz w:val="24"/>
              </w:rPr>
              <w:t xml:space="preserve"> </w:t>
            </w:r>
            <w:r>
              <w:rPr>
                <w:spacing w:val="-2"/>
                <w:sz w:val="24"/>
              </w:rPr>
              <w:t>инструменты</w:t>
            </w:r>
          </w:p>
        </w:tc>
        <w:tc>
          <w:tcPr>
            <w:tcW w:w="10710" w:type="dxa"/>
          </w:tcPr>
          <w:p w:rsidR="004D7CF7" w:rsidRDefault="00FE487B">
            <w:pPr>
              <w:pStyle w:val="TableParagraph"/>
              <w:spacing w:line="276" w:lineRule="auto"/>
              <w:ind w:left="108" w:right="94"/>
              <w:jc w:val="both"/>
              <w:rPr>
                <w:sz w:val="24"/>
              </w:rPr>
            </w:pPr>
            <w:r>
              <w:rPr>
                <w:sz w:val="24"/>
              </w:rPr>
              <w:t>Операционные системы и служебные инструменты; орфографический корректор для текстов на русском и иностранном языках; клавиатурный тренажёр для русского и иностранного языков; текстовый редактор для работы с русскими и иноязычными текстами; инструмент планирования деятельности; графический редактор для обработки растровых изображений; графический редактор для обработки векторных изображений; музыкальный редактор; редактор подготовки презентаций; редактор</w:t>
            </w:r>
            <w:r>
              <w:rPr>
                <w:spacing w:val="32"/>
                <w:sz w:val="24"/>
              </w:rPr>
              <w:t xml:space="preserve"> </w:t>
            </w:r>
            <w:r>
              <w:rPr>
                <w:sz w:val="24"/>
              </w:rPr>
              <w:t>видео;</w:t>
            </w:r>
            <w:r>
              <w:rPr>
                <w:spacing w:val="32"/>
                <w:sz w:val="24"/>
              </w:rPr>
              <w:t xml:space="preserve"> </w:t>
            </w:r>
            <w:r>
              <w:rPr>
                <w:sz w:val="24"/>
              </w:rPr>
              <w:t>редактор</w:t>
            </w:r>
            <w:r>
              <w:rPr>
                <w:spacing w:val="32"/>
                <w:sz w:val="24"/>
              </w:rPr>
              <w:t xml:space="preserve"> </w:t>
            </w:r>
            <w:r>
              <w:rPr>
                <w:sz w:val="24"/>
              </w:rPr>
              <w:t>звука;</w:t>
            </w:r>
            <w:r>
              <w:rPr>
                <w:spacing w:val="32"/>
                <w:sz w:val="24"/>
              </w:rPr>
              <w:t xml:space="preserve"> </w:t>
            </w:r>
            <w:r>
              <w:rPr>
                <w:sz w:val="24"/>
              </w:rPr>
              <w:t>редактор</w:t>
            </w:r>
            <w:r>
              <w:rPr>
                <w:spacing w:val="32"/>
                <w:sz w:val="24"/>
              </w:rPr>
              <w:t xml:space="preserve"> </w:t>
            </w:r>
            <w:r>
              <w:rPr>
                <w:sz w:val="24"/>
              </w:rPr>
              <w:t>представления</w:t>
            </w:r>
            <w:r>
              <w:rPr>
                <w:spacing w:val="31"/>
                <w:sz w:val="24"/>
              </w:rPr>
              <w:t xml:space="preserve"> </w:t>
            </w:r>
            <w:r>
              <w:rPr>
                <w:sz w:val="24"/>
              </w:rPr>
              <w:t>временной</w:t>
            </w:r>
            <w:r>
              <w:rPr>
                <w:spacing w:val="32"/>
                <w:sz w:val="24"/>
              </w:rPr>
              <w:t xml:space="preserve"> </w:t>
            </w:r>
            <w:r>
              <w:rPr>
                <w:sz w:val="24"/>
              </w:rPr>
              <w:t>информации</w:t>
            </w:r>
            <w:r>
              <w:rPr>
                <w:spacing w:val="32"/>
                <w:sz w:val="24"/>
              </w:rPr>
              <w:t xml:space="preserve"> </w:t>
            </w:r>
            <w:r>
              <w:rPr>
                <w:sz w:val="24"/>
              </w:rPr>
              <w:t>(линия</w:t>
            </w:r>
            <w:r>
              <w:rPr>
                <w:spacing w:val="31"/>
                <w:sz w:val="24"/>
              </w:rPr>
              <w:t xml:space="preserve"> </w:t>
            </w:r>
            <w:r>
              <w:rPr>
                <w:sz w:val="24"/>
              </w:rPr>
              <w:t>времени);</w:t>
            </w:r>
          </w:p>
          <w:p w:rsidR="004D7CF7" w:rsidRDefault="00FE487B">
            <w:pPr>
              <w:pStyle w:val="TableParagraph"/>
              <w:ind w:left="108"/>
              <w:jc w:val="both"/>
              <w:rPr>
                <w:sz w:val="24"/>
              </w:rPr>
            </w:pPr>
            <w:r>
              <w:rPr>
                <w:sz w:val="24"/>
              </w:rPr>
              <w:t>редактор</w:t>
            </w:r>
            <w:r>
              <w:rPr>
                <w:spacing w:val="-5"/>
                <w:sz w:val="24"/>
              </w:rPr>
              <w:t xml:space="preserve"> </w:t>
            </w:r>
            <w:r>
              <w:rPr>
                <w:sz w:val="24"/>
              </w:rPr>
              <w:t>интернет-</w:t>
            </w:r>
            <w:r>
              <w:rPr>
                <w:spacing w:val="-2"/>
                <w:sz w:val="24"/>
              </w:rPr>
              <w:t>сайтов.</w:t>
            </w:r>
          </w:p>
        </w:tc>
      </w:tr>
      <w:tr w:rsidR="004D7CF7">
        <w:trPr>
          <w:trHeight w:val="1269"/>
        </w:trPr>
        <w:tc>
          <w:tcPr>
            <w:tcW w:w="960" w:type="dxa"/>
          </w:tcPr>
          <w:p w:rsidR="004D7CF7" w:rsidRDefault="00FE487B">
            <w:pPr>
              <w:pStyle w:val="TableParagraph"/>
              <w:spacing w:line="270" w:lineRule="exact"/>
              <w:rPr>
                <w:sz w:val="24"/>
              </w:rPr>
            </w:pPr>
            <w:r>
              <w:rPr>
                <w:spacing w:val="-10"/>
                <w:sz w:val="24"/>
              </w:rPr>
              <w:t>3</w:t>
            </w:r>
          </w:p>
        </w:tc>
        <w:tc>
          <w:tcPr>
            <w:tcW w:w="3118" w:type="dxa"/>
          </w:tcPr>
          <w:p w:rsidR="004D7CF7" w:rsidRDefault="00FE487B">
            <w:pPr>
              <w:pStyle w:val="TableParagraph"/>
              <w:spacing w:line="276" w:lineRule="auto"/>
              <w:ind w:left="105" w:right="256"/>
              <w:rPr>
                <w:sz w:val="24"/>
              </w:rPr>
            </w:pPr>
            <w:r>
              <w:rPr>
                <w:sz w:val="24"/>
              </w:rPr>
              <w:t>Обеспечение</w:t>
            </w:r>
            <w:r>
              <w:rPr>
                <w:spacing w:val="-15"/>
                <w:sz w:val="24"/>
              </w:rPr>
              <w:t xml:space="preserve"> </w:t>
            </w:r>
            <w:r>
              <w:rPr>
                <w:sz w:val="24"/>
              </w:rPr>
              <w:t>технической, методической и</w:t>
            </w:r>
          </w:p>
          <w:p w:rsidR="004D7CF7" w:rsidRDefault="00FE487B">
            <w:pPr>
              <w:pStyle w:val="TableParagraph"/>
              <w:ind w:left="105"/>
              <w:rPr>
                <w:sz w:val="24"/>
              </w:rPr>
            </w:pPr>
            <w:r>
              <w:rPr>
                <w:spacing w:val="-2"/>
                <w:sz w:val="24"/>
              </w:rPr>
              <w:t>организационной</w:t>
            </w:r>
          </w:p>
          <w:p w:rsidR="004D7CF7" w:rsidRDefault="00FE487B">
            <w:pPr>
              <w:pStyle w:val="TableParagraph"/>
              <w:spacing w:before="36"/>
              <w:ind w:left="105"/>
              <w:rPr>
                <w:sz w:val="24"/>
              </w:rPr>
            </w:pPr>
            <w:r>
              <w:rPr>
                <w:spacing w:val="-2"/>
                <w:sz w:val="24"/>
              </w:rPr>
              <w:t>поддержки</w:t>
            </w:r>
          </w:p>
        </w:tc>
        <w:tc>
          <w:tcPr>
            <w:tcW w:w="10710" w:type="dxa"/>
          </w:tcPr>
          <w:p w:rsidR="004D7CF7" w:rsidRDefault="00FE487B">
            <w:pPr>
              <w:pStyle w:val="TableParagraph"/>
              <w:tabs>
                <w:tab w:val="left" w:pos="1472"/>
                <w:tab w:val="left" w:pos="2480"/>
                <w:tab w:val="left" w:pos="3770"/>
                <w:tab w:val="left" w:pos="4518"/>
                <w:tab w:val="left" w:pos="5957"/>
                <w:tab w:val="left" w:pos="7303"/>
                <w:tab w:val="left" w:pos="8687"/>
              </w:tabs>
              <w:spacing w:line="276" w:lineRule="auto"/>
              <w:ind w:left="108" w:right="103"/>
              <w:rPr>
                <w:sz w:val="24"/>
              </w:rPr>
            </w:pPr>
            <w:r>
              <w:rPr>
                <w:spacing w:val="-2"/>
                <w:sz w:val="24"/>
              </w:rPr>
              <w:t>Разработка</w:t>
            </w:r>
            <w:r>
              <w:rPr>
                <w:sz w:val="24"/>
              </w:rPr>
              <w:tab/>
            </w:r>
            <w:r>
              <w:rPr>
                <w:spacing w:val="-2"/>
                <w:sz w:val="24"/>
              </w:rPr>
              <w:t>планов,</w:t>
            </w:r>
            <w:r>
              <w:rPr>
                <w:sz w:val="24"/>
              </w:rPr>
              <w:tab/>
            </w:r>
            <w:r>
              <w:rPr>
                <w:spacing w:val="-2"/>
                <w:sz w:val="24"/>
              </w:rPr>
              <w:t>дорожных</w:t>
            </w:r>
            <w:r>
              <w:rPr>
                <w:sz w:val="24"/>
              </w:rPr>
              <w:tab/>
            </w:r>
            <w:r>
              <w:rPr>
                <w:spacing w:val="-2"/>
                <w:sz w:val="24"/>
              </w:rPr>
              <w:t>карт;</w:t>
            </w:r>
            <w:r>
              <w:rPr>
                <w:sz w:val="24"/>
              </w:rPr>
              <w:tab/>
            </w:r>
            <w:r>
              <w:rPr>
                <w:spacing w:val="-2"/>
                <w:sz w:val="24"/>
              </w:rPr>
              <w:t>заключение</w:t>
            </w:r>
            <w:r>
              <w:rPr>
                <w:sz w:val="24"/>
              </w:rPr>
              <w:tab/>
            </w:r>
            <w:r>
              <w:rPr>
                <w:spacing w:val="-2"/>
                <w:sz w:val="24"/>
              </w:rPr>
              <w:t>договоров;</w:t>
            </w:r>
            <w:r>
              <w:rPr>
                <w:sz w:val="24"/>
              </w:rPr>
              <w:tab/>
            </w:r>
            <w:r>
              <w:rPr>
                <w:spacing w:val="-2"/>
                <w:sz w:val="24"/>
              </w:rPr>
              <w:t>подготовка</w:t>
            </w:r>
            <w:r>
              <w:rPr>
                <w:sz w:val="24"/>
              </w:rPr>
              <w:tab/>
            </w:r>
            <w:r>
              <w:rPr>
                <w:spacing w:val="-2"/>
                <w:sz w:val="24"/>
              </w:rPr>
              <w:t xml:space="preserve">распорядительных </w:t>
            </w:r>
            <w:r>
              <w:rPr>
                <w:sz w:val="24"/>
              </w:rPr>
              <w:t>документов учредителя; подготовка локальных актов образовательной организации;</w:t>
            </w:r>
          </w:p>
        </w:tc>
      </w:tr>
      <w:tr w:rsidR="004D7CF7">
        <w:trPr>
          <w:trHeight w:val="1269"/>
        </w:trPr>
        <w:tc>
          <w:tcPr>
            <w:tcW w:w="960" w:type="dxa"/>
          </w:tcPr>
          <w:p w:rsidR="004D7CF7" w:rsidRDefault="00FE487B">
            <w:pPr>
              <w:pStyle w:val="TableParagraph"/>
              <w:spacing w:line="270" w:lineRule="exact"/>
              <w:rPr>
                <w:sz w:val="24"/>
              </w:rPr>
            </w:pPr>
            <w:r>
              <w:rPr>
                <w:spacing w:val="-10"/>
                <w:sz w:val="24"/>
              </w:rPr>
              <w:t>4</w:t>
            </w:r>
          </w:p>
        </w:tc>
        <w:tc>
          <w:tcPr>
            <w:tcW w:w="3118" w:type="dxa"/>
          </w:tcPr>
          <w:p w:rsidR="004D7CF7" w:rsidRDefault="00FE487B">
            <w:pPr>
              <w:pStyle w:val="TableParagraph"/>
              <w:spacing w:line="270" w:lineRule="exact"/>
              <w:ind w:left="105"/>
              <w:rPr>
                <w:sz w:val="24"/>
              </w:rPr>
            </w:pPr>
            <w:r>
              <w:rPr>
                <w:spacing w:val="-2"/>
                <w:sz w:val="24"/>
              </w:rPr>
              <w:t>Отображение</w:t>
            </w:r>
          </w:p>
          <w:p w:rsidR="004D7CF7" w:rsidRDefault="00FE487B">
            <w:pPr>
              <w:pStyle w:val="TableParagraph"/>
              <w:spacing w:before="43" w:line="276" w:lineRule="auto"/>
              <w:ind w:left="105" w:right="204"/>
              <w:rPr>
                <w:sz w:val="24"/>
              </w:rPr>
            </w:pPr>
            <w:r>
              <w:rPr>
                <w:sz w:val="24"/>
              </w:rPr>
              <w:t>образовательного</w:t>
            </w:r>
            <w:r>
              <w:rPr>
                <w:spacing w:val="-15"/>
                <w:sz w:val="24"/>
              </w:rPr>
              <w:t xml:space="preserve"> </w:t>
            </w:r>
            <w:r>
              <w:rPr>
                <w:sz w:val="24"/>
              </w:rPr>
              <w:t xml:space="preserve">процесса </w:t>
            </w:r>
            <w:r>
              <w:rPr>
                <w:spacing w:val="-10"/>
                <w:sz w:val="24"/>
              </w:rPr>
              <w:t>в</w:t>
            </w:r>
          </w:p>
          <w:p w:rsidR="004D7CF7" w:rsidRDefault="00FE487B">
            <w:pPr>
              <w:pStyle w:val="TableParagraph"/>
              <w:spacing w:line="275" w:lineRule="exact"/>
              <w:ind w:left="105"/>
              <w:rPr>
                <w:sz w:val="24"/>
              </w:rPr>
            </w:pPr>
            <w:r>
              <w:rPr>
                <w:sz w:val="24"/>
              </w:rPr>
              <w:t>информационной</w:t>
            </w:r>
            <w:r>
              <w:rPr>
                <w:spacing w:val="-10"/>
                <w:sz w:val="24"/>
              </w:rPr>
              <w:t xml:space="preserve"> </w:t>
            </w:r>
            <w:r>
              <w:rPr>
                <w:spacing w:val="-4"/>
                <w:sz w:val="24"/>
              </w:rPr>
              <w:t>среде</w:t>
            </w:r>
          </w:p>
        </w:tc>
        <w:tc>
          <w:tcPr>
            <w:tcW w:w="10710" w:type="dxa"/>
          </w:tcPr>
          <w:p w:rsidR="004D7CF7" w:rsidRDefault="00FE487B">
            <w:pPr>
              <w:pStyle w:val="TableParagraph"/>
              <w:spacing w:line="276" w:lineRule="auto"/>
              <w:ind w:left="108" w:right="100"/>
              <w:jc w:val="both"/>
              <w:rPr>
                <w:sz w:val="24"/>
              </w:rPr>
            </w:pPr>
            <w:r>
              <w:rPr>
                <w:sz w:val="24"/>
              </w:rPr>
              <w:t>Размещаются результаты выполнения работ обучающихся; творческие работы учителей и обучающихся; осуществляется связь учителей, администрации, родителей, органов управления; осуществляется методическая поддержка учителей.</w:t>
            </w:r>
          </w:p>
        </w:tc>
      </w:tr>
      <w:tr w:rsidR="004D7CF7">
        <w:trPr>
          <w:trHeight w:val="636"/>
        </w:trPr>
        <w:tc>
          <w:tcPr>
            <w:tcW w:w="960" w:type="dxa"/>
          </w:tcPr>
          <w:p w:rsidR="004D7CF7" w:rsidRDefault="00FE487B">
            <w:pPr>
              <w:pStyle w:val="TableParagraph"/>
              <w:spacing w:line="270" w:lineRule="exact"/>
              <w:rPr>
                <w:sz w:val="24"/>
              </w:rPr>
            </w:pPr>
            <w:r>
              <w:rPr>
                <w:spacing w:val="-10"/>
                <w:sz w:val="24"/>
              </w:rPr>
              <w:t>5</w:t>
            </w:r>
          </w:p>
        </w:tc>
        <w:tc>
          <w:tcPr>
            <w:tcW w:w="3118" w:type="dxa"/>
          </w:tcPr>
          <w:p w:rsidR="004D7CF7" w:rsidRDefault="00FE487B">
            <w:pPr>
              <w:pStyle w:val="TableParagraph"/>
              <w:spacing w:line="270" w:lineRule="exact"/>
              <w:ind w:left="105"/>
              <w:rPr>
                <w:sz w:val="24"/>
              </w:rPr>
            </w:pPr>
            <w:r>
              <w:rPr>
                <w:sz w:val="24"/>
              </w:rPr>
              <w:t>Компоненты</w:t>
            </w:r>
            <w:r>
              <w:rPr>
                <w:spacing w:val="-5"/>
                <w:sz w:val="24"/>
              </w:rPr>
              <w:t xml:space="preserve"> </w:t>
            </w:r>
            <w:r>
              <w:rPr>
                <w:sz w:val="24"/>
              </w:rPr>
              <w:t>на</w:t>
            </w:r>
            <w:r>
              <w:rPr>
                <w:spacing w:val="-2"/>
                <w:sz w:val="24"/>
              </w:rPr>
              <w:t xml:space="preserve"> бумажных</w:t>
            </w:r>
          </w:p>
          <w:p w:rsidR="004D7CF7" w:rsidRDefault="00FE487B">
            <w:pPr>
              <w:pStyle w:val="TableParagraph"/>
              <w:spacing w:before="44"/>
              <w:ind w:left="105"/>
              <w:rPr>
                <w:sz w:val="24"/>
              </w:rPr>
            </w:pPr>
            <w:r>
              <w:rPr>
                <w:spacing w:val="-2"/>
                <w:sz w:val="24"/>
              </w:rPr>
              <w:t>носителях</w:t>
            </w:r>
          </w:p>
        </w:tc>
        <w:tc>
          <w:tcPr>
            <w:tcW w:w="10710" w:type="dxa"/>
          </w:tcPr>
          <w:p w:rsidR="004D7CF7" w:rsidRDefault="00FE487B">
            <w:pPr>
              <w:pStyle w:val="TableParagraph"/>
              <w:spacing w:line="270" w:lineRule="exact"/>
              <w:ind w:left="108"/>
              <w:rPr>
                <w:sz w:val="24"/>
              </w:rPr>
            </w:pPr>
            <w:r>
              <w:rPr>
                <w:sz w:val="24"/>
              </w:rPr>
              <w:t>Учебники;</w:t>
            </w:r>
            <w:r>
              <w:rPr>
                <w:spacing w:val="-3"/>
                <w:sz w:val="24"/>
              </w:rPr>
              <w:t xml:space="preserve"> </w:t>
            </w:r>
            <w:r>
              <w:rPr>
                <w:sz w:val="24"/>
              </w:rPr>
              <w:t>рабочие</w:t>
            </w:r>
            <w:r>
              <w:rPr>
                <w:spacing w:val="-3"/>
                <w:sz w:val="24"/>
              </w:rPr>
              <w:t xml:space="preserve"> </w:t>
            </w:r>
            <w:r>
              <w:rPr>
                <w:spacing w:val="-2"/>
                <w:sz w:val="24"/>
              </w:rPr>
              <w:t>тетради.</w:t>
            </w:r>
          </w:p>
        </w:tc>
      </w:tr>
      <w:tr w:rsidR="004D7CF7">
        <w:trPr>
          <w:trHeight w:val="635"/>
        </w:trPr>
        <w:tc>
          <w:tcPr>
            <w:tcW w:w="960" w:type="dxa"/>
          </w:tcPr>
          <w:p w:rsidR="004D7CF7" w:rsidRDefault="00FE487B">
            <w:pPr>
              <w:pStyle w:val="TableParagraph"/>
              <w:spacing w:line="270" w:lineRule="exact"/>
              <w:rPr>
                <w:sz w:val="24"/>
              </w:rPr>
            </w:pPr>
            <w:r>
              <w:rPr>
                <w:spacing w:val="-10"/>
                <w:sz w:val="24"/>
              </w:rPr>
              <w:t>6</w:t>
            </w:r>
          </w:p>
        </w:tc>
        <w:tc>
          <w:tcPr>
            <w:tcW w:w="3118" w:type="dxa"/>
          </w:tcPr>
          <w:p w:rsidR="004D7CF7" w:rsidRDefault="00FE487B">
            <w:pPr>
              <w:pStyle w:val="TableParagraph"/>
              <w:spacing w:line="270" w:lineRule="exact"/>
              <w:ind w:left="105"/>
              <w:rPr>
                <w:sz w:val="24"/>
              </w:rPr>
            </w:pPr>
            <w:r>
              <w:rPr>
                <w:sz w:val="24"/>
              </w:rPr>
              <w:t>Компоненты</w:t>
            </w:r>
            <w:r>
              <w:rPr>
                <w:spacing w:val="-6"/>
                <w:sz w:val="24"/>
              </w:rPr>
              <w:t xml:space="preserve"> </w:t>
            </w:r>
            <w:r>
              <w:rPr>
                <w:sz w:val="24"/>
              </w:rPr>
              <w:t>на</w:t>
            </w:r>
            <w:r>
              <w:rPr>
                <w:spacing w:val="-2"/>
                <w:sz w:val="24"/>
              </w:rPr>
              <w:t xml:space="preserve"> </w:t>
            </w:r>
            <w:r>
              <w:rPr>
                <w:sz w:val="24"/>
              </w:rPr>
              <w:t>CD</w:t>
            </w:r>
            <w:r>
              <w:rPr>
                <w:spacing w:val="-2"/>
                <w:sz w:val="24"/>
              </w:rPr>
              <w:t xml:space="preserve"> </w:t>
            </w:r>
            <w:r>
              <w:rPr>
                <w:sz w:val="24"/>
              </w:rPr>
              <w:t xml:space="preserve">и </w:t>
            </w:r>
            <w:r>
              <w:rPr>
                <w:spacing w:val="-5"/>
                <w:sz w:val="24"/>
              </w:rPr>
              <w:t>DVD</w:t>
            </w:r>
          </w:p>
        </w:tc>
        <w:tc>
          <w:tcPr>
            <w:tcW w:w="10710" w:type="dxa"/>
          </w:tcPr>
          <w:p w:rsidR="004D7CF7" w:rsidRDefault="00FE487B">
            <w:pPr>
              <w:pStyle w:val="TableParagraph"/>
              <w:spacing w:line="270" w:lineRule="exact"/>
              <w:ind w:left="108"/>
              <w:rPr>
                <w:sz w:val="24"/>
              </w:rPr>
            </w:pPr>
            <w:r>
              <w:rPr>
                <w:sz w:val="24"/>
              </w:rPr>
              <w:t>Электронные</w:t>
            </w:r>
            <w:r>
              <w:rPr>
                <w:spacing w:val="27"/>
                <w:sz w:val="24"/>
              </w:rPr>
              <w:t xml:space="preserve"> </w:t>
            </w:r>
            <w:r>
              <w:rPr>
                <w:sz w:val="24"/>
              </w:rPr>
              <w:t>приложения</w:t>
            </w:r>
            <w:r>
              <w:rPr>
                <w:spacing w:val="31"/>
                <w:sz w:val="24"/>
              </w:rPr>
              <w:t xml:space="preserve"> </w:t>
            </w:r>
            <w:r>
              <w:rPr>
                <w:sz w:val="24"/>
              </w:rPr>
              <w:t>к</w:t>
            </w:r>
            <w:r>
              <w:rPr>
                <w:spacing w:val="37"/>
                <w:sz w:val="24"/>
              </w:rPr>
              <w:t xml:space="preserve"> </w:t>
            </w:r>
            <w:r>
              <w:rPr>
                <w:sz w:val="24"/>
              </w:rPr>
              <w:t>учебникам;</w:t>
            </w:r>
            <w:r>
              <w:rPr>
                <w:spacing w:val="33"/>
                <w:sz w:val="24"/>
              </w:rPr>
              <w:t xml:space="preserve"> </w:t>
            </w:r>
            <w:r>
              <w:rPr>
                <w:sz w:val="24"/>
              </w:rPr>
              <w:t>электронные</w:t>
            </w:r>
            <w:r>
              <w:rPr>
                <w:spacing w:val="30"/>
                <w:sz w:val="24"/>
              </w:rPr>
              <w:t xml:space="preserve"> </w:t>
            </w:r>
            <w:r>
              <w:rPr>
                <w:sz w:val="24"/>
              </w:rPr>
              <w:t>наглядные</w:t>
            </w:r>
            <w:r>
              <w:rPr>
                <w:spacing w:val="32"/>
                <w:sz w:val="24"/>
              </w:rPr>
              <w:t xml:space="preserve"> </w:t>
            </w:r>
            <w:r>
              <w:rPr>
                <w:sz w:val="24"/>
              </w:rPr>
              <w:t>пособия;</w:t>
            </w:r>
            <w:r>
              <w:rPr>
                <w:spacing w:val="34"/>
                <w:sz w:val="24"/>
              </w:rPr>
              <w:t xml:space="preserve"> </w:t>
            </w:r>
            <w:r>
              <w:rPr>
                <w:sz w:val="24"/>
              </w:rPr>
              <w:t>электронные</w:t>
            </w:r>
            <w:r>
              <w:rPr>
                <w:spacing w:val="32"/>
                <w:sz w:val="24"/>
              </w:rPr>
              <w:t xml:space="preserve"> </w:t>
            </w:r>
            <w:r>
              <w:rPr>
                <w:spacing w:val="-2"/>
                <w:sz w:val="24"/>
              </w:rPr>
              <w:t>тренажёры;</w:t>
            </w:r>
          </w:p>
          <w:p w:rsidR="004D7CF7" w:rsidRDefault="00FE487B">
            <w:pPr>
              <w:pStyle w:val="TableParagraph"/>
              <w:spacing w:before="41"/>
              <w:ind w:left="108"/>
              <w:rPr>
                <w:sz w:val="24"/>
              </w:rPr>
            </w:pPr>
            <w:r>
              <w:rPr>
                <w:sz w:val="24"/>
              </w:rPr>
              <w:t>электронные</w:t>
            </w:r>
            <w:r>
              <w:rPr>
                <w:spacing w:val="-4"/>
                <w:sz w:val="24"/>
              </w:rPr>
              <w:t xml:space="preserve"> </w:t>
            </w:r>
            <w:r>
              <w:rPr>
                <w:spacing w:val="-2"/>
                <w:sz w:val="24"/>
              </w:rPr>
              <w:t>практикумы.</w:t>
            </w:r>
          </w:p>
        </w:tc>
      </w:tr>
    </w:tbl>
    <w:p w:rsidR="004D7CF7" w:rsidRDefault="00FE487B">
      <w:pPr>
        <w:spacing w:before="317"/>
        <w:ind w:left="511" w:right="1128"/>
        <w:rPr>
          <w:sz w:val="28"/>
        </w:rPr>
      </w:pPr>
      <w:r>
        <w:rPr>
          <w:b/>
          <w:i/>
          <w:sz w:val="28"/>
        </w:rPr>
        <w:t>Учебно-методическое</w:t>
      </w:r>
      <w:r>
        <w:rPr>
          <w:b/>
          <w:i/>
          <w:spacing w:val="40"/>
          <w:sz w:val="28"/>
        </w:rPr>
        <w:t xml:space="preserve"> </w:t>
      </w:r>
      <w:r>
        <w:rPr>
          <w:b/>
          <w:i/>
          <w:sz w:val="28"/>
        </w:rPr>
        <w:t>и</w:t>
      </w:r>
      <w:r>
        <w:rPr>
          <w:b/>
          <w:i/>
          <w:spacing w:val="40"/>
          <w:sz w:val="28"/>
        </w:rPr>
        <w:t xml:space="preserve"> </w:t>
      </w:r>
      <w:r>
        <w:rPr>
          <w:b/>
          <w:i/>
          <w:sz w:val="28"/>
        </w:rPr>
        <w:t>информационное</w:t>
      </w:r>
      <w:r>
        <w:rPr>
          <w:b/>
          <w:i/>
          <w:spacing w:val="40"/>
          <w:sz w:val="28"/>
        </w:rPr>
        <w:t xml:space="preserve"> </w:t>
      </w:r>
      <w:r>
        <w:rPr>
          <w:b/>
          <w:i/>
          <w:sz w:val="28"/>
        </w:rPr>
        <w:t>обеспечение</w:t>
      </w:r>
      <w:r>
        <w:rPr>
          <w:b/>
          <w:i/>
          <w:spacing w:val="40"/>
          <w:sz w:val="28"/>
        </w:rPr>
        <w:t xml:space="preserve"> </w:t>
      </w:r>
      <w:r>
        <w:rPr>
          <w:sz w:val="28"/>
        </w:rPr>
        <w:t>реализации</w:t>
      </w:r>
      <w:r>
        <w:rPr>
          <w:spacing w:val="40"/>
          <w:sz w:val="28"/>
        </w:rPr>
        <w:t xml:space="preserve"> </w:t>
      </w:r>
      <w:r>
        <w:rPr>
          <w:sz w:val="28"/>
        </w:rPr>
        <w:t>основной</w:t>
      </w:r>
      <w:r>
        <w:rPr>
          <w:spacing w:val="40"/>
          <w:sz w:val="28"/>
        </w:rPr>
        <w:t xml:space="preserve"> </w:t>
      </w:r>
      <w:r>
        <w:rPr>
          <w:sz w:val="28"/>
        </w:rPr>
        <w:t>образовательной</w:t>
      </w:r>
      <w:r>
        <w:rPr>
          <w:spacing w:val="40"/>
          <w:sz w:val="28"/>
        </w:rPr>
        <w:t xml:space="preserve"> </w:t>
      </w:r>
      <w:r>
        <w:rPr>
          <w:sz w:val="28"/>
        </w:rPr>
        <w:t>программы</w:t>
      </w:r>
      <w:r>
        <w:rPr>
          <w:spacing w:val="40"/>
          <w:sz w:val="28"/>
        </w:rPr>
        <w:t xml:space="preserve"> </w:t>
      </w:r>
      <w:r>
        <w:rPr>
          <w:sz w:val="28"/>
        </w:rPr>
        <w:t>начального общего</w:t>
      </w:r>
      <w:r>
        <w:rPr>
          <w:spacing w:val="68"/>
          <w:sz w:val="28"/>
        </w:rPr>
        <w:t xml:space="preserve"> </w:t>
      </w:r>
      <w:r>
        <w:rPr>
          <w:sz w:val="28"/>
        </w:rPr>
        <w:t>образования</w:t>
      </w:r>
      <w:r>
        <w:rPr>
          <w:spacing w:val="72"/>
          <w:sz w:val="28"/>
        </w:rPr>
        <w:t xml:space="preserve"> </w:t>
      </w:r>
      <w:r>
        <w:rPr>
          <w:sz w:val="28"/>
        </w:rPr>
        <w:t>направлено</w:t>
      </w:r>
      <w:r>
        <w:rPr>
          <w:spacing w:val="70"/>
          <w:sz w:val="28"/>
        </w:rPr>
        <w:t xml:space="preserve"> </w:t>
      </w:r>
      <w:r>
        <w:rPr>
          <w:sz w:val="28"/>
        </w:rPr>
        <w:t>на</w:t>
      </w:r>
      <w:r>
        <w:rPr>
          <w:spacing w:val="70"/>
          <w:sz w:val="28"/>
        </w:rPr>
        <w:t xml:space="preserve"> </w:t>
      </w:r>
      <w:r>
        <w:rPr>
          <w:sz w:val="28"/>
        </w:rPr>
        <w:t>обеспечение</w:t>
      </w:r>
      <w:r>
        <w:rPr>
          <w:spacing w:val="72"/>
          <w:sz w:val="28"/>
        </w:rPr>
        <w:t xml:space="preserve"> </w:t>
      </w:r>
      <w:r>
        <w:rPr>
          <w:sz w:val="28"/>
        </w:rPr>
        <w:t>широкого,</w:t>
      </w:r>
      <w:r>
        <w:rPr>
          <w:spacing w:val="71"/>
          <w:sz w:val="28"/>
        </w:rPr>
        <w:t xml:space="preserve"> </w:t>
      </w:r>
      <w:r>
        <w:rPr>
          <w:sz w:val="28"/>
        </w:rPr>
        <w:t>постоянного</w:t>
      </w:r>
      <w:r>
        <w:rPr>
          <w:spacing w:val="69"/>
          <w:sz w:val="28"/>
        </w:rPr>
        <w:t xml:space="preserve"> </w:t>
      </w:r>
      <w:r>
        <w:rPr>
          <w:sz w:val="28"/>
        </w:rPr>
        <w:t>и</w:t>
      </w:r>
      <w:r>
        <w:rPr>
          <w:spacing w:val="70"/>
          <w:sz w:val="28"/>
        </w:rPr>
        <w:t xml:space="preserve"> </w:t>
      </w:r>
      <w:r>
        <w:rPr>
          <w:sz w:val="28"/>
        </w:rPr>
        <w:t>устойчивого</w:t>
      </w:r>
      <w:r>
        <w:rPr>
          <w:spacing w:val="71"/>
          <w:sz w:val="28"/>
        </w:rPr>
        <w:t xml:space="preserve"> </w:t>
      </w:r>
      <w:r>
        <w:rPr>
          <w:sz w:val="28"/>
        </w:rPr>
        <w:t>доступа</w:t>
      </w:r>
      <w:r>
        <w:rPr>
          <w:spacing w:val="70"/>
          <w:sz w:val="28"/>
        </w:rPr>
        <w:t xml:space="preserve"> </w:t>
      </w:r>
      <w:r>
        <w:rPr>
          <w:sz w:val="28"/>
        </w:rPr>
        <w:t>для</w:t>
      </w:r>
      <w:r>
        <w:rPr>
          <w:spacing w:val="72"/>
          <w:sz w:val="28"/>
        </w:rPr>
        <w:t xml:space="preserve"> </w:t>
      </w:r>
      <w:r>
        <w:rPr>
          <w:sz w:val="28"/>
        </w:rPr>
        <w:t>всех</w:t>
      </w:r>
      <w:r>
        <w:rPr>
          <w:spacing w:val="73"/>
          <w:sz w:val="28"/>
        </w:rPr>
        <w:t xml:space="preserve"> </w:t>
      </w:r>
      <w:r>
        <w:rPr>
          <w:spacing w:val="-2"/>
          <w:sz w:val="28"/>
        </w:rPr>
        <w:t>участников</w:t>
      </w:r>
    </w:p>
    <w:p w:rsidR="004D7CF7" w:rsidRDefault="004D7CF7">
      <w:pPr>
        <w:rPr>
          <w:sz w:val="28"/>
        </w:rPr>
        <w:sectPr w:rsidR="004D7CF7">
          <w:pgSz w:w="16840" w:h="12410" w:orient="landscape"/>
          <w:pgMar w:top="480" w:right="0" w:bottom="1720" w:left="283" w:header="0" w:footer="1489" w:gutter="0"/>
          <w:cols w:space="720"/>
        </w:sectPr>
      </w:pPr>
    </w:p>
    <w:p w:rsidR="004D7CF7" w:rsidRDefault="00FE487B">
      <w:pPr>
        <w:pStyle w:val="a3"/>
        <w:spacing w:before="73"/>
        <w:ind w:right="1128"/>
        <w:jc w:val="both"/>
      </w:pPr>
      <w:r>
        <w:lastRenderedPageBreak/>
        <w:t>образовательной деятельности к любой информации, связанной с реализацией основной образовательной программы, планируемыми результатами, организацией образовательной деятельности и условиями его осуществления.</w:t>
      </w:r>
    </w:p>
    <w:p w:rsidR="004D7CF7" w:rsidRDefault="00FE487B">
      <w:pPr>
        <w:pStyle w:val="a3"/>
        <w:spacing w:before="3" w:line="322" w:lineRule="exact"/>
        <w:jc w:val="both"/>
      </w:pPr>
      <w:r>
        <w:t>Требования</w:t>
      </w:r>
      <w:r>
        <w:rPr>
          <w:spacing w:val="-13"/>
        </w:rPr>
        <w:t xml:space="preserve"> </w:t>
      </w:r>
      <w:r>
        <w:t>к</w:t>
      </w:r>
      <w:r>
        <w:rPr>
          <w:spacing w:val="-8"/>
        </w:rPr>
        <w:t xml:space="preserve"> </w:t>
      </w:r>
      <w:r>
        <w:t>учебно-методическому</w:t>
      </w:r>
      <w:r>
        <w:rPr>
          <w:spacing w:val="-12"/>
        </w:rPr>
        <w:t xml:space="preserve"> </w:t>
      </w:r>
      <w:r>
        <w:t>обеспечению</w:t>
      </w:r>
      <w:r>
        <w:rPr>
          <w:spacing w:val="-9"/>
        </w:rPr>
        <w:t xml:space="preserve"> </w:t>
      </w:r>
      <w:r>
        <w:t>образовательной</w:t>
      </w:r>
      <w:r>
        <w:rPr>
          <w:spacing w:val="-8"/>
        </w:rPr>
        <w:t xml:space="preserve"> </w:t>
      </w:r>
      <w:r>
        <w:t>деятельности</w:t>
      </w:r>
      <w:r>
        <w:rPr>
          <w:spacing w:val="-8"/>
        </w:rPr>
        <w:t xml:space="preserve"> </w:t>
      </w:r>
      <w:r>
        <w:rPr>
          <w:spacing w:val="-2"/>
        </w:rPr>
        <w:t>включают:</w:t>
      </w:r>
    </w:p>
    <w:p w:rsidR="004D7CF7" w:rsidRDefault="00FE487B">
      <w:pPr>
        <w:pStyle w:val="a3"/>
        <w:ind w:right="1135"/>
        <w:jc w:val="both"/>
      </w:pPr>
      <w:r>
        <w:t>параметры комплектности оснащения образовательной деятельности с учетом достижения целей и планируемых результатов освоения основной образовательной программы начального общего образования;</w:t>
      </w:r>
    </w:p>
    <w:p w:rsidR="004D7CF7" w:rsidRDefault="00FE487B">
      <w:pPr>
        <w:pStyle w:val="a3"/>
        <w:ind w:right="1139"/>
        <w:jc w:val="both"/>
      </w:pPr>
      <w:r>
        <w:t>параметры качества обеспечения образовательной деятельности с учетом достижения целей и планируемых результатов освоения основной образовательной программы начального общего образования.</w:t>
      </w:r>
    </w:p>
    <w:p w:rsidR="004D7CF7" w:rsidRDefault="00FE487B">
      <w:pPr>
        <w:pStyle w:val="a3"/>
        <w:ind w:right="1128"/>
        <w:jc w:val="both"/>
      </w:pPr>
      <w:r>
        <w:t>Образовательная организация обеспечена учебниками и (или) учебниками с электронными приложениями, являющимися их составной частью, учебно-методической литературой и материалами по всем учебным предметам основной образовательной программы начального общего образования</w:t>
      </w:r>
    </w:p>
    <w:p w:rsidR="004D7CF7" w:rsidRDefault="00FE487B">
      <w:pPr>
        <w:pStyle w:val="a3"/>
        <w:ind w:right="1123"/>
        <w:jc w:val="both"/>
      </w:pPr>
      <w:r>
        <w:t>Образовательная организация имеет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 ЭОР. Библиотека образовательной</w:t>
      </w:r>
      <w:r>
        <w:rPr>
          <w:spacing w:val="-6"/>
        </w:rPr>
        <w:t xml:space="preserve"> </w:t>
      </w:r>
      <w:r>
        <w:t>организации</w:t>
      </w:r>
      <w:r>
        <w:rPr>
          <w:spacing w:val="-3"/>
        </w:rPr>
        <w:t xml:space="preserve"> </w:t>
      </w:r>
      <w:r>
        <w:t>укомплектована</w:t>
      </w:r>
      <w:r>
        <w:rPr>
          <w:spacing w:val="-3"/>
        </w:rPr>
        <w:t xml:space="preserve"> </w:t>
      </w:r>
      <w:r>
        <w:t>печатными</w:t>
      </w:r>
      <w:r>
        <w:rPr>
          <w:spacing w:val="-3"/>
        </w:rPr>
        <w:t xml:space="preserve"> </w:t>
      </w:r>
      <w:r>
        <w:t>образовательными ресурсами</w:t>
      </w:r>
      <w:r>
        <w:rPr>
          <w:spacing w:val="-2"/>
        </w:rPr>
        <w:t xml:space="preserve"> </w:t>
      </w:r>
      <w:r>
        <w:t>и</w:t>
      </w:r>
      <w:r>
        <w:rPr>
          <w:spacing w:val="-3"/>
        </w:rPr>
        <w:t xml:space="preserve"> </w:t>
      </w:r>
      <w:r>
        <w:t>ЭОР</w:t>
      </w:r>
      <w:r>
        <w:rPr>
          <w:spacing w:val="-3"/>
        </w:rPr>
        <w:t xml:space="preserve"> </w:t>
      </w:r>
      <w:r>
        <w:t>по</w:t>
      </w:r>
      <w:r>
        <w:rPr>
          <w:spacing w:val="-2"/>
        </w:rPr>
        <w:t xml:space="preserve"> </w:t>
      </w:r>
      <w:r>
        <w:t>всем</w:t>
      </w:r>
      <w:r>
        <w:rPr>
          <w:spacing w:val="-3"/>
        </w:rPr>
        <w:t xml:space="preserve"> </w:t>
      </w:r>
      <w:r>
        <w:t>учебным</w:t>
      </w:r>
      <w:r>
        <w:rPr>
          <w:spacing w:val="-3"/>
        </w:rPr>
        <w:t xml:space="preserve"> </w:t>
      </w:r>
      <w:r>
        <w:t>предметам учебного плана, а также имеет фонд дополнительной художественной и научно-популярной литературы, справочно-библиографические и периодические издания, сопровождающие реализацию основной образовательной программы начального общего образования.</w:t>
      </w:r>
    </w:p>
    <w:p w:rsidR="004D7CF7" w:rsidRDefault="00FE487B">
      <w:pPr>
        <w:pStyle w:val="a3"/>
        <w:spacing w:line="276" w:lineRule="auto"/>
        <w:ind w:right="1131" w:firstLine="708"/>
        <w:jc w:val="both"/>
      </w:pPr>
      <w:r>
        <w:t>МОУ «Средняя школа №43» располагает полным комплектом учебно-методической литературы, соответствующей возрастным особенностям обучающихся и современным требованиям ФГОС (УМК «Школа России», «Начальная школа XXI века»).</w:t>
      </w:r>
    </w:p>
    <w:p w:rsidR="004D7CF7" w:rsidRDefault="004D7CF7">
      <w:pPr>
        <w:pStyle w:val="a3"/>
        <w:spacing w:before="53"/>
        <w:ind w:left="0"/>
      </w:pPr>
    </w:p>
    <w:p w:rsidR="004D7CF7" w:rsidRDefault="00FE487B">
      <w:pPr>
        <w:pStyle w:val="1"/>
        <w:ind w:left="1001" w:right="1620"/>
        <w:jc w:val="center"/>
      </w:pPr>
      <w:r>
        <w:t>Цифровые</w:t>
      </w:r>
      <w:r>
        <w:rPr>
          <w:spacing w:val="-10"/>
        </w:rPr>
        <w:t xml:space="preserve"> </w:t>
      </w:r>
      <w:r>
        <w:t>образовательные</w:t>
      </w:r>
      <w:r>
        <w:rPr>
          <w:spacing w:val="-10"/>
        </w:rPr>
        <w:t xml:space="preserve"> </w:t>
      </w:r>
      <w:r>
        <w:rPr>
          <w:spacing w:val="-2"/>
        </w:rPr>
        <w:t>ресурсы,</w:t>
      </w:r>
    </w:p>
    <w:p w:rsidR="004D7CF7" w:rsidRDefault="00FE487B">
      <w:pPr>
        <w:spacing w:before="48" w:line="276" w:lineRule="auto"/>
        <w:ind w:left="2557" w:right="3179"/>
        <w:jc w:val="center"/>
        <w:rPr>
          <w:b/>
          <w:sz w:val="28"/>
        </w:rPr>
      </w:pPr>
      <w:r>
        <w:rPr>
          <w:b/>
          <w:sz w:val="28"/>
        </w:rPr>
        <w:t>обеспечивающие</w:t>
      </w:r>
      <w:r>
        <w:rPr>
          <w:b/>
          <w:spacing w:val="-7"/>
          <w:sz w:val="28"/>
        </w:rPr>
        <w:t xml:space="preserve"> </w:t>
      </w:r>
      <w:r>
        <w:rPr>
          <w:b/>
          <w:sz w:val="28"/>
        </w:rPr>
        <w:t>реализацию</w:t>
      </w:r>
      <w:r>
        <w:rPr>
          <w:b/>
          <w:spacing w:val="-8"/>
          <w:sz w:val="28"/>
        </w:rPr>
        <w:t xml:space="preserve"> </w:t>
      </w:r>
      <w:r>
        <w:rPr>
          <w:b/>
          <w:sz w:val="28"/>
        </w:rPr>
        <w:t>основной</w:t>
      </w:r>
      <w:r>
        <w:rPr>
          <w:b/>
          <w:spacing w:val="-8"/>
          <w:sz w:val="28"/>
        </w:rPr>
        <w:t xml:space="preserve"> </w:t>
      </w:r>
      <w:r>
        <w:rPr>
          <w:b/>
          <w:sz w:val="28"/>
        </w:rPr>
        <w:t>общеобразовательной</w:t>
      </w:r>
      <w:r>
        <w:rPr>
          <w:b/>
          <w:spacing w:val="-8"/>
          <w:sz w:val="28"/>
        </w:rPr>
        <w:t xml:space="preserve"> </w:t>
      </w:r>
      <w:r>
        <w:rPr>
          <w:b/>
          <w:sz w:val="28"/>
        </w:rPr>
        <w:t>программы начального общего образования</w:t>
      </w:r>
    </w:p>
    <w:p w:rsidR="004D7CF7" w:rsidRDefault="004D7CF7">
      <w:pPr>
        <w:pStyle w:val="a3"/>
        <w:spacing w:before="44"/>
        <w:ind w:left="0"/>
        <w:rPr>
          <w:b/>
        </w:rPr>
      </w:pPr>
    </w:p>
    <w:p w:rsidR="004D7CF7" w:rsidRDefault="00FE487B">
      <w:pPr>
        <w:pStyle w:val="a3"/>
        <w:spacing w:line="276" w:lineRule="auto"/>
        <w:ind w:right="1137" w:firstLine="708"/>
        <w:jc w:val="both"/>
      </w:pPr>
      <w:r>
        <w:t>В школе имеется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 ЭОР.</w:t>
      </w:r>
    </w:p>
    <w:p w:rsidR="004D7CF7" w:rsidRDefault="004D7CF7">
      <w:pPr>
        <w:pStyle w:val="a3"/>
        <w:spacing w:before="49"/>
        <w:ind w:left="0"/>
      </w:pPr>
    </w:p>
    <w:p w:rsidR="004D7CF7" w:rsidRDefault="00FE487B">
      <w:pPr>
        <w:pStyle w:val="a3"/>
        <w:tabs>
          <w:tab w:val="left" w:pos="3215"/>
          <w:tab w:val="left" w:pos="5373"/>
          <w:tab w:val="left" w:pos="6383"/>
          <w:tab w:val="left" w:pos="8963"/>
          <w:tab w:val="left" w:pos="11374"/>
          <w:tab w:val="left" w:pos="14280"/>
        </w:tabs>
        <w:spacing w:line="276" w:lineRule="auto"/>
        <w:ind w:right="1134" w:firstLine="708"/>
        <w:jc w:val="both"/>
      </w:pPr>
      <w:r>
        <w:rPr>
          <w:spacing w:val="-2"/>
        </w:rPr>
        <w:t>Перечень</w:t>
      </w:r>
      <w:r>
        <w:tab/>
      </w:r>
      <w:r>
        <w:rPr>
          <w:spacing w:val="-2"/>
        </w:rPr>
        <w:t>доступных</w:t>
      </w:r>
      <w:r>
        <w:tab/>
      </w:r>
      <w:r>
        <w:rPr>
          <w:spacing w:val="-10"/>
        </w:rPr>
        <w:t>и</w:t>
      </w:r>
      <w:r>
        <w:tab/>
      </w:r>
      <w:r>
        <w:rPr>
          <w:spacing w:val="-2"/>
        </w:rPr>
        <w:t>используемых</w:t>
      </w:r>
      <w:r>
        <w:tab/>
      </w:r>
      <w:r>
        <w:rPr>
          <w:spacing w:val="-2"/>
        </w:rPr>
        <w:t>электронных</w:t>
      </w:r>
      <w:r>
        <w:tab/>
      </w:r>
      <w:r>
        <w:rPr>
          <w:spacing w:val="-2"/>
        </w:rPr>
        <w:t>образовательных</w:t>
      </w:r>
      <w:r>
        <w:tab/>
      </w:r>
      <w:r>
        <w:rPr>
          <w:spacing w:val="-2"/>
        </w:rPr>
        <w:t xml:space="preserve">ресурсов, </w:t>
      </w:r>
      <w:r>
        <w:t>размещенных в федеральных и региональных базах данных</w:t>
      </w:r>
    </w:p>
    <w:p w:rsidR="004D7CF7" w:rsidRDefault="004D7CF7">
      <w:pPr>
        <w:pStyle w:val="a3"/>
        <w:spacing w:line="276" w:lineRule="auto"/>
        <w:jc w:val="both"/>
        <w:sectPr w:rsidR="004D7CF7">
          <w:pgSz w:w="16840" w:h="12410" w:orient="landscape"/>
          <w:pgMar w:top="480" w:right="0" w:bottom="1720" w:left="283" w:header="0" w:footer="1489" w:gutter="0"/>
          <w:cols w:space="720"/>
        </w:sectPr>
      </w:pPr>
    </w:p>
    <w:p w:rsidR="004D7CF7" w:rsidRDefault="00FE487B">
      <w:pPr>
        <w:pStyle w:val="2"/>
        <w:spacing w:before="61"/>
        <w:ind w:left="1219"/>
        <w:jc w:val="left"/>
      </w:pPr>
      <w:r>
        <w:lastRenderedPageBreak/>
        <w:t>Федеральные</w:t>
      </w:r>
      <w:r>
        <w:rPr>
          <w:spacing w:val="-10"/>
        </w:rPr>
        <w:t xml:space="preserve"> </w:t>
      </w:r>
      <w:r>
        <w:t>образовательные</w:t>
      </w:r>
      <w:r>
        <w:rPr>
          <w:spacing w:val="-9"/>
        </w:rPr>
        <w:t xml:space="preserve"> </w:t>
      </w:r>
      <w:r>
        <w:rPr>
          <w:spacing w:val="-2"/>
        </w:rPr>
        <w:t>порталы:</w:t>
      </w:r>
    </w:p>
    <w:p w:rsidR="004D7CF7" w:rsidRDefault="00FE487B">
      <w:pPr>
        <w:pStyle w:val="a4"/>
        <w:numPr>
          <w:ilvl w:val="1"/>
          <w:numId w:val="4"/>
        </w:numPr>
        <w:tabs>
          <w:tab w:val="left" w:pos="1387"/>
        </w:tabs>
        <w:spacing w:before="43"/>
        <w:ind w:left="1387" w:hanging="168"/>
        <w:rPr>
          <w:sz w:val="28"/>
        </w:rPr>
      </w:pPr>
      <w:r>
        <w:rPr>
          <w:sz w:val="28"/>
        </w:rPr>
        <w:t>Российское</w:t>
      </w:r>
      <w:r>
        <w:rPr>
          <w:spacing w:val="-10"/>
          <w:sz w:val="28"/>
        </w:rPr>
        <w:t xml:space="preserve"> </w:t>
      </w:r>
      <w:r>
        <w:rPr>
          <w:sz w:val="28"/>
        </w:rPr>
        <w:t>образование.</w:t>
      </w:r>
      <w:r>
        <w:rPr>
          <w:spacing w:val="-8"/>
          <w:sz w:val="28"/>
        </w:rPr>
        <w:t xml:space="preserve"> </w:t>
      </w:r>
      <w:r>
        <w:rPr>
          <w:sz w:val="28"/>
        </w:rPr>
        <w:t>Федеральный</w:t>
      </w:r>
      <w:r>
        <w:rPr>
          <w:spacing w:val="-8"/>
          <w:sz w:val="28"/>
        </w:rPr>
        <w:t xml:space="preserve"> </w:t>
      </w:r>
      <w:r>
        <w:rPr>
          <w:sz w:val="28"/>
        </w:rPr>
        <w:t>портал</w:t>
      </w:r>
      <w:r>
        <w:rPr>
          <w:spacing w:val="-8"/>
          <w:sz w:val="28"/>
        </w:rPr>
        <w:t xml:space="preserve"> </w:t>
      </w:r>
      <w:hyperlink r:id="rId141">
        <w:r>
          <w:rPr>
            <w:spacing w:val="-2"/>
            <w:sz w:val="28"/>
          </w:rPr>
          <w:t>http://www.edu.ru/</w:t>
        </w:r>
      </w:hyperlink>
    </w:p>
    <w:p w:rsidR="004D7CF7" w:rsidRDefault="00FE487B">
      <w:pPr>
        <w:pStyle w:val="a4"/>
        <w:numPr>
          <w:ilvl w:val="1"/>
          <w:numId w:val="4"/>
        </w:numPr>
        <w:tabs>
          <w:tab w:val="left" w:pos="1387"/>
        </w:tabs>
        <w:spacing w:before="48"/>
        <w:ind w:left="1387" w:hanging="168"/>
        <w:rPr>
          <w:sz w:val="28"/>
        </w:rPr>
      </w:pPr>
      <w:r>
        <w:rPr>
          <w:sz w:val="28"/>
        </w:rPr>
        <w:t>Российский</w:t>
      </w:r>
      <w:r>
        <w:rPr>
          <w:spacing w:val="-14"/>
          <w:sz w:val="28"/>
        </w:rPr>
        <w:t xml:space="preserve"> </w:t>
      </w:r>
      <w:r>
        <w:rPr>
          <w:sz w:val="28"/>
        </w:rPr>
        <w:t>общеобразовательный</w:t>
      </w:r>
      <w:r>
        <w:rPr>
          <w:spacing w:val="-11"/>
          <w:sz w:val="28"/>
        </w:rPr>
        <w:t xml:space="preserve"> </w:t>
      </w:r>
      <w:r>
        <w:rPr>
          <w:sz w:val="28"/>
        </w:rPr>
        <w:t>портал</w:t>
      </w:r>
      <w:r>
        <w:rPr>
          <w:spacing w:val="-12"/>
          <w:sz w:val="28"/>
        </w:rPr>
        <w:t xml:space="preserve"> </w:t>
      </w:r>
      <w:hyperlink r:id="rId142">
        <w:r>
          <w:rPr>
            <w:spacing w:val="-2"/>
            <w:sz w:val="28"/>
          </w:rPr>
          <w:t>http://school.edu.ru/</w:t>
        </w:r>
      </w:hyperlink>
    </w:p>
    <w:p w:rsidR="004D7CF7" w:rsidRDefault="00FE487B">
      <w:pPr>
        <w:pStyle w:val="a4"/>
        <w:numPr>
          <w:ilvl w:val="1"/>
          <w:numId w:val="4"/>
        </w:numPr>
        <w:tabs>
          <w:tab w:val="left" w:pos="1387"/>
        </w:tabs>
        <w:spacing w:before="47"/>
        <w:ind w:left="1387" w:hanging="168"/>
        <w:rPr>
          <w:sz w:val="28"/>
        </w:rPr>
      </w:pPr>
      <w:r>
        <w:rPr>
          <w:sz w:val="28"/>
        </w:rPr>
        <w:t>Федеральный</w:t>
      </w:r>
      <w:r>
        <w:rPr>
          <w:spacing w:val="-15"/>
          <w:sz w:val="28"/>
        </w:rPr>
        <w:t xml:space="preserve"> </w:t>
      </w:r>
      <w:r>
        <w:rPr>
          <w:sz w:val="28"/>
        </w:rPr>
        <w:t>государственный</w:t>
      </w:r>
      <w:r>
        <w:rPr>
          <w:spacing w:val="-14"/>
          <w:sz w:val="28"/>
        </w:rPr>
        <w:t xml:space="preserve"> </w:t>
      </w:r>
      <w:r>
        <w:rPr>
          <w:sz w:val="28"/>
        </w:rPr>
        <w:t>образовательный</w:t>
      </w:r>
      <w:r>
        <w:rPr>
          <w:spacing w:val="-13"/>
          <w:sz w:val="28"/>
        </w:rPr>
        <w:t xml:space="preserve"> </w:t>
      </w:r>
      <w:r>
        <w:rPr>
          <w:sz w:val="28"/>
        </w:rPr>
        <w:t>стандарт</w:t>
      </w:r>
      <w:r>
        <w:rPr>
          <w:spacing w:val="-9"/>
          <w:sz w:val="28"/>
        </w:rPr>
        <w:t xml:space="preserve"> </w:t>
      </w:r>
      <w:hyperlink r:id="rId143">
        <w:r>
          <w:rPr>
            <w:spacing w:val="-2"/>
            <w:sz w:val="28"/>
          </w:rPr>
          <w:t>http://www.standart.edu.ru/</w:t>
        </w:r>
      </w:hyperlink>
    </w:p>
    <w:p w:rsidR="004D7CF7" w:rsidRDefault="00FE487B">
      <w:pPr>
        <w:pStyle w:val="a4"/>
        <w:numPr>
          <w:ilvl w:val="1"/>
          <w:numId w:val="4"/>
        </w:numPr>
        <w:tabs>
          <w:tab w:val="left" w:pos="1387"/>
        </w:tabs>
        <w:spacing w:before="48"/>
        <w:ind w:left="1387" w:hanging="168"/>
        <w:rPr>
          <w:sz w:val="28"/>
        </w:rPr>
      </w:pPr>
      <w:r>
        <w:rPr>
          <w:sz w:val="28"/>
        </w:rPr>
        <w:t>Cайт</w:t>
      </w:r>
      <w:r>
        <w:rPr>
          <w:spacing w:val="-5"/>
          <w:sz w:val="28"/>
        </w:rPr>
        <w:t xml:space="preserve"> </w:t>
      </w:r>
      <w:r>
        <w:rPr>
          <w:sz w:val="28"/>
        </w:rPr>
        <w:t>Информика</w:t>
      </w:r>
      <w:r>
        <w:rPr>
          <w:spacing w:val="-7"/>
          <w:sz w:val="28"/>
        </w:rPr>
        <w:t xml:space="preserve"> </w:t>
      </w:r>
      <w:hyperlink r:id="rId144">
        <w:r>
          <w:rPr>
            <w:spacing w:val="-2"/>
            <w:sz w:val="28"/>
          </w:rPr>
          <w:t>www.informika.ru</w:t>
        </w:r>
      </w:hyperlink>
    </w:p>
    <w:p w:rsidR="004D7CF7" w:rsidRDefault="00FE487B">
      <w:pPr>
        <w:pStyle w:val="a4"/>
        <w:numPr>
          <w:ilvl w:val="1"/>
          <w:numId w:val="4"/>
        </w:numPr>
        <w:tabs>
          <w:tab w:val="left" w:pos="1387"/>
        </w:tabs>
        <w:spacing w:before="50"/>
        <w:ind w:left="1387" w:hanging="168"/>
        <w:rPr>
          <w:sz w:val="28"/>
        </w:rPr>
      </w:pPr>
      <w:r>
        <w:rPr>
          <w:sz w:val="28"/>
        </w:rPr>
        <w:t>Естественно-научный</w:t>
      </w:r>
      <w:r>
        <w:rPr>
          <w:spacing w:val="-18"/>
          <w:sz w:val="28"/>
        </w:rPr>
        <w:t xml:space="preserve"> </w:t>
      </w:r>
      <w:r>
        <w:rPr>
          <w:sz w:val="28"/>
        </w:rPr>
        <w:t>образовательный</w:t>
      </w:r>
      <w:r>
        <w:rPr>
          <w:spacing w:val="-12"/>
          <w:sz w:val="28"/>
        </w:rPr>
        <w:t xml:space="preserve"> </w:t>
      </w:r>
      <w:r>
        <w:rPr>
          <w:sz w:val="28"/>
        </w:rPr>
        <w:t>портал</w:t>
      </w:r>
      <w:r>
        <w:rPr>
          <w:spacing w:val="-14"/>
          <w:sz w:val="28"/>
        </w:rPr>
        <w:t xml:space="preserve"> </w:t>
      </w:r>
      <w:hyperlink r:id="rId145">
        <w:r>
          <w:rPr>
            <w:spacing w:val="-2"/>
            <w:sz w:val="28"/>
          </w:rPr>
          <w:t>http://www.en.edu.ru/</w:t>
        </w:r>
      </w:hyperlink>
    </w:p>
    <w:p w:rsidR="004D7CF7" w:rsidRDefault="00FE487B">
      <w:pPr>
        <w:pStyle w:val="a4"/>
        <w:numPr>
          <w:ilvl w:val="1"/>
          <w:numId w:val="4"/>
        </w:numPr>
        <w:tabs>
          <w:tab w:val="left" w:pos="1387"/>
        </w:tabs>
        <w:spacing w:before="47"/>
        <w:ind w:left="1387" w:hanging="168"/>
        <w:rPr>
          <w:sz w:val="28"/>
        </w:rPr>
      </w:pPr>
      <w:r>
        <w:rPr>
          <w:sz w:val="28"/>
        </w:rPr>
        <w:t>Информационно-коммуникационные</w:t>
      </w:r>
      <w:r>
        <w:rPr>
          <w:spacing w:val="-14"/>
          <w:sz w:val="28"/>
        </w:rPr>
        <w:t xml:space="preserve"> </w:t>
      </w:r>
      <w:r>
        <w:rPr>
          <w:sz w:val="28"/>
        </w:rPr>
        <w:t>технологии</w:t>
      </w:r>
      <w:r>
        <w:rPr>
          <w:spacing w:val="-12"/>
          <w:sz w:val="28"/>
        </w:rPr>
        <w:t xml:space="preserve"> </w:t>
      </w:r>
      <w:r>
        <w:rPr>
          <w:sz w:val="28"/>
        </w:rPr>
        <w:t>в</w:t>
      </w:r>
      <w:r>
        <w:rPr>
          <w:spacing w:val="-13"/>
          <w:sz w:val="28"/>
        </w:rPr>
        <w:t xml:space="preserve"> </w:t>
      </w:r>
      <w:r>
        <w:rPr>
          <w:sz w:val="28"/>
        </w:rPr>
        <w:t>образовании</w:t>
      </w:r>
      <w:r>
        <w:rPr>
          <w:spacing w:val="-11"/>
          <w:sz w:val="28"/>
        </w:rPr>
        <w:t xml:space="preserve"> </w:t>
      </w:r>
      <w:hyperlink r:id="rId146">
        <w:r>
          <w:rPr>
            <w:spacing w:val="-2"/>
            <w:sz w:val="28"/>
          </w:rPr>
          <w:t>http://www.ict.edu.ru/</w:t>
        </w:r>
      </w:hyperlink>
    </w:p>
    <w:p w:rsidR="004D7CF7" w:rsidRDefault="00FE487B">
      <w:pPr>
        <w:pStyle w:val="a4"/>
        <w:numPr>
          <w:ilvl w:val="1"/>
          <w:numId w:val="4"/>
        </w:numPr>
        <w:tabs>
          <w:tab w:val="left" w:pos="1387"/>
        </w:tabs>
        <w:spacing w:before="48"/>
        <w:ind w:left="1387" w:hanging="168"/>
        <w:rPr>
          <w:sz w:val="28"/>
        </w:rPr>
      </w:pPr>
      <w:r>
        <w:rPr>
          <w:sz w:val="28"/>
        </w:rPr>
        <w:t>Образовательный</w:t>
      </w:r>
      <w:r>
        <w:rPr>
          <w:spacing w:val="-12"/>
          <w:sz w:val="28"/>
        </w:rPr>
        <w:t xml:space="preserve"> </w:t>
      </w:r>
      <w:r>
        <w:rPr>
          <w:sz w:val="28"/>
        </w:rPr>
        <w:t>портал</w:t>
      </w:r>
      <w:r>
        <w:rPr>
          <w:spacing w:val="-7"/>
          <w:sz w:val="28"/>
        </w:rPr>
        <w:t xml:space="preserve"> </w:t>
      </w:r>
      <w:r>
        <w:rPr>
          <w:sz w:val="28"/>
        </w:rPr>
        <w:t>"Русский</w:t>
      </w:r>
      <w:r>
        <w:rPr>
          <w:spacing w:val="-6"/>
          <w:sz w:val="28"/>
        </w:rPr>
        <w:t xml:space="preserve"> </w:t>
      </w:r>
      <w:r>
        <w:rPr>
          <w:sz w:val="28"/>
        </w:rPr>
        <w:t>язык"</w:t>
      </w:r>
      <w:r>
        <w:rPr>
          <w:spacing w:val="-4"/>
          <w:sz w:val="28"/>
        </w:rPr>
        <w:t xml:space="preserve"> </w:t>
      </w:r>
      <w:hyperlink r:id="rId147">
        <w:r>
          <w:rPr>
            <w:spacing w:val="-2"/>
            <w:sz w:val="28"/>
          </w:rPr>
          <w:t>http://ruslang.edu.ru/</w:t>
        </w:r>
      </w:hyperlink>
    </w:p>
    <w:p w:rsidR="004D7CF7" w:rsidRDefault="00FE487B">
      <w:pPr>
        <w:pStyle w:val="a4"/>
        <w:numPr>
          <w:ilvl w:val="1"/>
          <w:numId w:val="4"/>
        </w:numPr>
        <w:tabs>
          <w:tab w:val="left" w:pos="1387"/>
        </w:tabs>
        <w:spacing w:before="48"/>
        <w:ind w:left="1387" w:hanging="168"/>
        <w:rPr>
          <w:sz w:val="28"/>
        </w:rPr>
      </w:pPr>
      <w:r>
        <w:rPr>
          <w:sz w:val="28"/>
        </w:rPr>
        <w:t>Российский</w:t>
      </w:r>
      <w:r>
        <w:rPr>
          <w:spacing w:val="-10"/>
          <w:sz w:val="28"/>
        </w:rPr>
        <w:t xml:space="preserve"> </w:t>
      </w:r>
      <w:r>
        <w:rPr>
          <w:sz w:val="28"/>
        </w:rPr>
        <w:t>портал</w:t>
      </w:r>
      <w:r>
        <w:rPr>
          <w:spacing w:val="-8"/>
          <w:sz w:val="28"/>
        </w:rPr>
        <w:t xml:space="preserve"> </w:t>
      </w:r>
      <w:r>
        <w:rPr>
          <w:sz w:val="28"/>
        </w:rPr>
        <w:t>открытого</w:t>
      </w:r>
      <w:r>
        <w:rPr>
          <w:spacing w:val="-8"/>
          <w:sz w:val="28"/>
        </w:rPr>
        <w:t xml:space="preserve"> </w:t>
      </w:r>
      <w:r>
        <w:rPr>
          <w:sz w:val="28"/>
        </w:rPr>
        <w:t>образования</w:t>
      </w:r>
      <w:r>
        <w:rPr>
          <w:spacing w:val="-7"/>
          <w:sz w:val="28"/>
        </w:rPr>
        <w:t xml:space="preserve"> </w:t>
      </w:r>
      <w:hyperlink r:id="rId148">
        <w:r>
          <w:rPr>
            <w:spacing w:val="-2"/>
            <w:sz w:val="28"/>
          </w:rPr>
          <w:t>http://www.openet.edu.ru/</w:t>
        </w:r>
      </w:hyperlink>
    </w:p>
    <w:p w:rsidR="004D7CF7" w:rsidRDefault="00FE487B">
      <w:pPr>
        <w:pStyle w:val="a4"/>
        <w:numPr>
          <w:ilvl w:val="1"/>
          <w:numId w:val="4"/>
        </w:numPr>
        <w:tabs>
          <w:tab w:val="left" w:pos="1387"/>
        </w:tabs>
        <w:spacing w:before="50"/>
        <w:ind w:left="1387" w:hanging="168"/>
        <w:rPr>
          <w:sz w:val="28"/>
        </w:rPr>
      </w:pPr>
      <w:r>
        <w:rPr>
          <w:sz w:val="28"/>
        </w:rPr>
        <w:t>Федеральный</w:t>
      </w:r>
      <w:r>
        <w:rPr>
          <w:spacing w:val="-12"/>
          <w:sz w:val="28"/>
        </w:rPr>
        <w:t xml:space="preserve"> </w:t>
      </w:r>
      <w:r>
        <w:rPr>
          <w:sz w:val="28"/>
        </w:rPr>
        <w:t>портал</w:t>
      </w:r>
      <w:r>
        <w:rPr>
          <w:spacing w:val="-10"/>
          <w:sz w:val="28"/>
        </w:rPr>
        <w:t xml:space="preserve"> </w:t>
      </w:r>
      <w:r>
        <w:rPr>
          <w:sz w:val="28"/>
        </w:rPr>
        <w:t>"Дополнительное</w:t>
      </w:r>
      <w:r>
        <w:rPr>
          <w:spacing w:val="-11"/>
          <w:sz w:val="28"/>
        </w:rPr>
        <w:t xml:space="preserve"> </w:t>
      </w:r>
      <w:r>
        <w:rPr>
          <w:sz w:val="28"/>
        </w:rPr>
        <w:t>образование</w:t>
      </w:r>
      <w:r>
        <w:rPr>
          <w:spacing w:val="-12"/>
          <w:sz w:val="28"/>
        </w:rPr>
        <w:t xml:space="preserve"> </w:t>
      </w:r>
      <w:r>
        <w:rPr>
          <w:sz w:val="28"/>
        </w:rPr>
        <w:t>детей"</w:t>
      </w:r>
      <w:r>
        <w:rPr>
          <w:spacing w:val="-10"/>
          <w:sz w:val="28"/>
        </w:rPr>
        <w:t xml:space="preserve"> </w:t>
      </w:r>
      <w:hyperlink r:id="rId149">
        <w:r>
          <w:rPr>
            <w:spacing w:val="-2"/>
            <w:sz w:val="28"/>
          </w:rPr>
          <w:t>http://www.vidod.edu.ru/</w:t>
        </w:r>
      </w:hyperlink>
    </w:p>
    <w:p w:rsidR="004D7CF7" w:rsidRDefault="00FE487B">
      <w:pPr>
        <w:pStyle w:val="a4"/>
        <w:numPr>
          <w:ilvl w:val="1"/>
          <w:numId w:val="4"/>
        </w:numPr>
        <w:tabs>
          <w:tab w:val="left" w:pos="1387"/>
        </w:tabs>
        <w:spacing w:before="48"/>
        <w:ind w:left="1387" w:hanging="168"/>
        <w:rPr>
          <w:sz w:val="28"/>
        </w:rPr>
      </w:pPr>
      <w:r>
        <w:rPr>
          <w:sz w:val="28"/>
        </w:rPr>
        <w:t>Федеральный</w:t>
      </w:r>
      <w:r>
        <w:rPr>
          <w:spacing w:val="-16"/>
          <w:sz w:val="28"/>
        </w:rPr>
        <w:t xml:space="preserve"> </w:t>
      </w:r>
      <w:r>
        <w:rPr>
          <w:sz w:val="28"/>
        </w:rPr>
        <w:t>образовательный</w:t>
      </w:r>
      <w:r>
        <w:rPr>
          <w:spacing w:val="-13"/>
          <w:sz w:val="28"/>
        </w:rPr>
        <w:t xml:space="preserve"> </w:t>
      </w:r>
      <w:r>
        <w:rPr>
          <w:sz w:val="28"/>
        </w:rPr>
        <w:t>портал</w:t>
      </w:r>
      <w:r>
        <w:rPr>
          <w:spacing w:val="-14"/>
          <w:sz w:val="28"/>
        </w:rPr>
        <w:t xml:space="preserve"> </w:t>
      </w:r>
      <w:r>
        <w:rPr>
          <w:sz w:val="28"/>
        </w:rPr>
        <w:t>"Непрерывная</w:t>
      </w:r>
      <w:r>
        <w:rPr>
          <w:spacing w:val="-10"/>
          <w:sz w:val="28"/>
        </w:rPr>
        <w:t xml:space="preserve"> </w:t>
      </w:r>
      <w:r>
        <w:rPr>
          <w:sz w:val="28"/>
        </w:rPr>
        <w:t>подготовка</w:t>
      </w:r>
      <w:r>
        <w:rPr>
          <w:spacing w:val="-11"/>
          <w:sz w:val="28"/>
        </w:rPr>
        <w:t xml:space="preserve"> </w:t>
      </w:r>
      <w:r>
        <w:rPr>
          <w:sz w:val="28"/>
        </w:rPr>
        <w:t>преподавателей"</w:t>
      </w:r>
      <w:r>
        <w:rPr>
          <w:spacing w:val="-10"/>
          <w:sz w:val="28"/>
        </w:rPr>
        <w:t xml:space="preserve"> </w:t>
      </w:r>
      <w:hyperlink r:id="rId150">
        <w:r>
          <w:rPr>
            <w:spacing w:val="-2"/>
            <w:sz w:val="28"/>
          </w:rPr>
          <w:t>http://www.neo.edu.ru/</w:t>
        </w:r>
      </w:hyperlink>
    </w:p>
    <w:p w:rsidR="004D7CF7" w:rsidRDefault="00FE487B">
      <w:pPr>
        <w:pStyle w:val="a4"/>
        <w:numPr>
          <w:ilvl w:val="1"/>
          <w:numId w:val="4"/>
        </w:numPr>
        <w:tabs>
          <w:tab w:val="left" w:pos="1387"/>
        </w:tabs>
        <w:spacing w:before="48"/>
        <w:ind w:left="1387" w:hanging="168"/>
        <w:rPr>
          <w:sz w:val="28"/>
        </w:rPr>
      </w:pPr>
      <w:r>
        <w:rPr>
          <w:sz w:val="28"/>
        </w:rPr>
        <w:t>Федеральный</w:t>
      </w:r>
      <w:r>
        <w:rPr>
          <w:spacing w:val="-8"/>
          <w:sz w:val="28"/>
        </w:rPr>
        <w:t xml:space="preserve"> </w:t>
      </w:r>
      <w:r>
        <w:rPr>
          <w:sz w:val="28"/>
        </w:rPr>
        <w:t>портал</w:t>
      </w:r>
      <w:r>
        <w:rPr>
          <w:spacing w:val="-10"/>
          <w:sz w:val="28"/>
        </w:rPr>
        <w:t xml:space="preserve"> </w:t>
      </w:r>
      <w:r>
        <w:rPr>
          <w:sz w:val="28"/>
        </w:rPr>
        <w:t>"Здоровье</w:t>
      </w:r>
      <w:r>
        <w:rPr>
          <w:spacing w:val="-10"/>
          <w:sz w:val="28"/>
        </w:rPr>
        <w:t xml:space="preserve"> </w:t>
      </w:r>
      <w:r>
        <w:rPr>
          <w:sz w:val="28"/>
        </w:rPr>
        <w:t>и</w:t>
      </w:r>
      <w:r>
        <w:rPr>
          <w:spacing w:val="-8"/>
          <w:sz w:val="28"/>
        </w:rPr>
        <w:t xml:space="preserve"> </w:t>
      </w:r>
      <w:r>
        <w:rPr>
          <w:sz w:val="28"/>
        </w:rPr>
        <w:t>образование"</w:t>
      </w:r>
      <w:r>
        <w:rPr>
          <w:spacing w:val="-10"/>
          <w:sz w:val="28"/>
        </w:rPr>
        <w:t xml:space="preserve"> </w:t>
      </w:r>
      <w:hyperlink r:id="rId151">
        <w:r>
          <w:rPr>
            <w:spacing w:val="-2"/>
            <w:sz w:val="28"/>
          </w:rPr>
          <w:t>http://www.valeo.edu.ru/</w:t>
        </w:r>
      </w:hyperlink>
    </w:p>
    <w:p w:rsidR="004D7CF7" w:rsidRDefault="00FE487B">
      <w:pPr>
        <w:pStyle w:val="a4"/>
        <w:numPr>
          <w:ilvl w:val="1"/>
          <w:numId w:val="4"/>
        </w:numPr>
        <w:tabs>
          <w:tab w:val="left" w:pos="1387"/>
        </w:tabs>
        <w:spacing w:before="50"/>
        <w:ind w:left="1387" w:hanging="168"/>
        <w:rPr>
          <w:sz w:val="28"/>
        </w:rPr>
      </w:pPr>
      <w:r>
        <w:rPr>
          <w:sz w:val="28"/>
        </w:rPr>
        <w:t>Федеральный</w:t>
      </w:r>
      <w:r>
        <w:rPr>
          <w:spacing w:val="-10"/>
          <w:sz w:val="28"/>
        </w:rPr>
        <w:t xml:space="preserve"> </w:t>
      </w:r>
      <w:r>
        <w:rPr>
          <w:sz w:val="28"/>
        </w:rPr>
        <w:t>портал</w:t>
      </w:r>
      <w:r>
        <w:rPr>
          <w:spacing w:val="-9"/>
          <w:sz w:val="28"/>
        </w:rPr>
        <w:t xml:space="preserve"> </w:t>
      </w:r>
      <w:r>
        <w:rPr>
          <w:sz w:val="28"/>
        </w:rPr>
        <w:t>по</w:t>
      </w:r>
      <w:r>
        <w:rPr>
          <w:spacing w:val="-7"/>
          <w:sz w:val="28"/>
        </w:rPr>
        <w:t xml:space="preserve"> </w:t>
      </w:r>
      <w:r>
        <w:rPr>
          <w:sz w:val="28"/>
        </w:rPr>
        <w:t>научной</w:t>
      </w:r>
      <w:r>
        <w:rPr>
          <w:spacing w:val="-10"/>
          <w:sz w:val="28"/>
        </w:rPr>
        <w:t xml:space="preserve"> </w:t>
      </w:r>
      <w:r>
        <w:rPr>
          <w:sz w:val="28"/>
        </w:rPr>
        <w:t>и</w:t>
      </w:r>
      <w:r>
        <w:rPr>
          <w:spacing w:val="-8"/>
          <w:sz w:val="28"/>
        </w:rPr>
        <w:t xml:space="preserve"> </w:t>
      </w:r>
      <w:r>
        <w:rPr>
          <w:sz w:val="28"/>
        </w:rPr>
        <w:t>инновационной</w:t>
      </w:r>
      <w:r>
        <w:rPr>
          <w:spacing w:val="-7"/>
          <w:sz w:val="28"/>
        </w:rPr>
        <w:t xml:space="preserve"> </w:t>
      </w:r>
      <w:r>
        <w:rPr>
          <w:sz w:val="28"/>
        </w:rPr>
        <w:t>деятельности</w:t>
      </w:r>
      <w:r>
        <w:rPr>
          <w:spacing w:val="-10"/>
          <w:sz w:val="28"/>
        </w:rPr>
        <w:t xml:space="preserve"> </w:t>
      </w:r>
      <w:hyperlink r:id="rId152">
        <w:r>
          <w:rPr>
            <w:sz w:val="28"/>
          </w:rPr>
          <w:t>http://sci-</w:t>
        </w:r>
        <w:r>
          <w:rPr>
            <w:spacing w:val="-2"/>
            <w:sz w:val="28"/>
          </w:rPr>
          <w:t>innov.ru/</w:t>
        </w:r>
      </w:hyperlink>
    </w:p>
    <w:p w:rsidR="004D7CF7" w:rsidRDefault="00FE487B">
      <w:pPr>
        <w:pStyle w:val="a4"/>
        <w:numPr>
          <w:ilvl w:val="1"/>
          <w:numId w:val="4"/>
        </w:numPr>
        <w:tabs>
          <w:tab w:val="left" w:pos="1387"/>
        </w:tabs>
        <w:spacing w:before="47"/>
        <w:ind w:left="1387" w:hanging="168"/>
        <w:rPr>
          <w:sz w:val="28"/>
        </w:rPr>
      </w:pPr>
      <w:r>
        <w:rPr>
          <w:sz w:val="28"/>
        </w:rPr>
        <w:t>Электронная</w:t>
      </w:r>
      <w:r>
        <w:rPr>
          <w:spacing w:val="-12"/>
          <w:sz w:val="28"/>
        </w:rPr>
        <w:t xml:space="preserve"> </w:t>
      </w:r>
      <w:r>
        <w:rPr>
          <w:sz w:val="28"/>
        </w:rPr>
        <w:t>библиотека</w:t>
      </w:r>
      <w:r>
        <w:rPr>
          <w:spacing w:val="-7"/>
          <w:sz w:val="28"/>
        </w:rPr>
        <w:t xml:space="preserve"> </w:t>
      </w:r>
      <w:r>
        <w:rPr>
          <w:sz w:val="28"/>
        </w:rPr>
        <w:t>учебников</w:t>
      </w:r>
      <w:r>
        <w:rPr>
          <w:spacing w:val="-8"/>
          <w:sz w:val="28"/>
        </w:rPr>
        <w:t xml:space="preserve"> </w:t>
      </w:r>
      <w:r>
        <w:rPr>
          <w:sz w:val="28"/>
        </w:rPr>
        <w:t>и</w:t>
      </w:r>
      <w:r>
        <w:rPr>
          <w:spacing w:val="-9"/>
          <w:sz w:val="28"/>
        </w:rPr>
        <w:t xml:space="preserve"> </w:t>
      </w:r>
      <w:r>
        <w:rPr>
          <w:sz w:val="28"/>
        </w:rPr>
        <w:t>методических</w:t>
      </w:r>
      <w:r>
        <w:rPr>
          <w:spacing w:val="-6"/>
          <w:sz w:val="28"/>
        </w:rPr>
        <w:t xml:space="preserve"> </w:t>
      </w:r>
      <w:r>
        <w:rPr>
          <w:sz w:val="28"/>
        </w:rPr>
        <w:t>материалов</w:t>
      </w:r>
      <w:r>
        <w:rPr>
          <w:spacing w:val="-9"/>
          <w:sz w:val="28"/>
        </w:rPr>
        <w:t xml:space="preserve"> </w:t>
      </w:r>
      <w:hyperlink r:id="rId153">
        <w:r>
          <w:rPr>
            <w:spacing w:val="-2"/>
            <w:sz w:val="28"/>
          </w:rPr>
          <w:t>http://window.edu.ru/</w:t>
        </w:r>
      </w:hyperlink>
    </w:p>
    <w:p w:rsidR="004D7CF7" w:rsidRDefault="00FE487B">
      <w:pPr>
        <w:pStyle w:val="a4"/>
        <w:numPr>
          <w:ilvl w:val="1"/>
          <w:numId w:val="4"/>
        </w:numPr>
        <w:tabs>
          <w:tab w:val="left" w:pos="1387"/>
        </w:tabs>
        <w:spacing w:before="48"/>
        <w:ind w:left="1387" w:hanging="168"/>
        <w:rPr>
          <w:sz w:val="28"/>
        </w:rPr>
      </w:pPr>
      <w:r>
        <w:rPr>
          <w:sz w:val="28"/>
        </w:rPr>
        <w:t>Издательство</w:t>
      </w:r>
      <w:r>
        <w:rPr>
          <w:spacing w:val="-11"/>
          <w:sz w:val="28"/>
        </w:rPr>
        <w:t xml:space="preserve"> </w:t>
      </w:r>
      <w:r>
        <w:rPr>
          <w:sz w:val="28"/>
        </w:rPr>
        <w:t>«Просвещение»</w:t>
      </w:r>
      <w:r>
        <w:rPr>
          <w:spacing w:val="-8"/>
          <w:sz w:val="28"/>
        </w:rPr>
        <w:t xml:space="preserve"> </w:t>
      </w:r>
      <w:hyperlink r:id="rId154">
        <w:r>
          <w:rPr>
            <w:spacing w:val="-2"/>
            <w:sz w:val="28"/>
          </w:rPr>
          <w:t>http://www.prosv.ru/</w:t>
        </w:r>
      </w:hyperlink>
    </w:p>
    <w:p w:rsidR="004D7CF7" w:rsidRDefault="00FE487B">
      <w:pPr>
        <w:pStyle w:val="a4"/>
        <w:numPr>
          <w:ilvl w:val="1"/>
          <w:numId w:val="4"/>
        </w:numPr>
        <w:tabs>
          <w:tab w:val="left" w:pos="1470"/>
        </w:tabs>
        <w:spacing w:before="48" w:line="278" w:lineRule="auto"/>
        <w:ind w:right="1141" w:firstLine="708"/>
        <w:rPr>
          <w:sz w:val="28"/>
        </w:rPr>
      </w:pPr>
      <w:r>
        <w:rPr>
          <w:sz w:val="28"/>
        </w:rPr>
        <w:t>Каталог</w:t>
      </w:r>
      <w:r>
        <w:rPr>
          <w:spacing w:val="80"/>
          <w:sz w:val="28"/>
        </w:rPr>
        <w:t xml:space="preserve"> </w:t>
      </w:r>
      <w:r>
        <w:rPr>
          <w:sz w:val="28"/>
        </w:rPr>
        <w:t>учебных</w:t>
      </w:r>
      <w:r>
        <w:rPr>
          <w:spacing w:val="79"/>
          <w:sz w:val="28"/>
        </w:rPr>
        <w:t xml:space="preserve"> </w:t>
      </w:r>
      <w:r>
        <w:rPr>
          <w:sz w:val="28"/>
        </w:rPr>
        <w:t>изданий,</w:t>
      </w:r>
      <w:r>
        <w:rPr>
          <w:spacing w:val="79"/>
          <w:sz w:val="28"/>
        </w:rPr>
        <w:t xml:space="preserve"> </w:t>
      </w:r>
      <w:r>
        <w:rPr>
          <w:sz w:val="28"/>
        </w:rPr>
        <w:t>электронного</w:t>
      </w:r>
      <w:r>
        <w:rPr>
          <w:spacing w:val="78"/>
          <w:sz w:val="28"/>
        </w:rPr>
        <w:t xml:space="preserve"> </w:t>
      </w:r>
      <w:r>
        <w:rPr>
          <w:sz w:val="28"/>
        </w:rPr>
        <w:t>оборудования</w:t>
      </w:r>
      <w:r>
        <w:rPr>
          <w:spacing w:val="78"/>
          <w:sz w:val="28"/>
        </w:rPr>
        <w:t xml:space="preserve"> </w:t>
      </w:r>
      <w:r>
        <w:rPr>
          <w:sz w:val="28"/>
        </w:rPr>
        <w:t>и</w:t>
      </w:r>
      <w:r>
        <w:rPr>
          <w:spacing w:val="80"/>
          <w:sz w:val="28"/>
        </w:rPr>
        <w:t xml:space="preserve"> </w:t>
      </w:r>
      <w:r>
        <w:rPr>
          <w:sz w:val="28"/>
        </w:rPr>
        <w:t>электронных</w:t>
      </w:r>
      <w:r>
        <w:rPr>
          <w:spacing w:val="80"/>
          <w:sz w:val="28"/>
        </w:rPr>
        <w:t xml:space="preserve"> </w:t>
      </w:r>
      <w:r>
        <w:rPr>
          <w:sz w:val="28"/>
        </w:rPr>
        <w:t>образовательных</w:t>
      </w:r>
      <w:r>
        <w:rPr>
          <w:spacing w:val="78"/>
          <w:sz w:val="28"/>
        </w:rPr>
        <w:t xml:space="preserve"> </w:t>
      </w:r>
      <w:r>
        <w:rPr>
          <w:sz w:val="28"/>
        </w:rPr>
        <w:t>ресурсов</w:t>
      </w:r>
      <w:r>
        <w:rPr>
          <w:spacing w:val="79"/>
          <w:sz w:val="28"/>
        </w:rPr>
        <w:t xml:space="preserve"> </w:t>
      </w:r>
      <w:r>
        <w:rPr>
          <w:sz w:val="28"/>
        </w:rPr>
        <w:t>для</w:t>
      </w:r>
      <w:r>
        <w:rPr>
          <w:spacing w:val="78"/>
          <w:sz w:val="28"/>
        </w:rPr>
        <w:t xml:space="preserve"> </w:t>
      </w:r>
      <w:r>
        <w:rPr>
          <w:sz w:val="28"/>
        </w:rPr>
        <w:t xml:space="preserve">общего образования </w:t>
      </w:r>
      <w:hyperlink r:id="rId155">
        <w:r>
          <w:rPr>
            <w:sz w:val="28"/>
          </w:rPr>
          <w:t>http://www.ndce.edu.ru</w:t>
        </w:r>
      </w:hyperlink>
    </w:p>
    <w:p w:rsidR="004D7CF7" w:rsidRDefault="00FE487B">
      <w:pPr>
        <w:pStyle w:val="a4"/>
        <w:numPr>
          <w:ilvl w:val="1"/>
          <w:numId w:val="4"/>
        </w:numPr>
        <w:tabs>
          <w:tab w:val="left" w:pos="1387"/>
        </w:tabs>
        <w:spacing w:line="317" w:lineRule="exact"/>
        <w:ind w:left="1387" w:hanging="168"/>
        <w:rPr>
          <w:sz w:val="28"/>
        </w:rPr>
      </w:pPr>
      <w:r>
        <w:rPr>
          <w:sz w:val="28"/>
        </w:rPr>
        <w:t>Федеральный</w:t>
      </w:r>
      <w:r>
        <w:rPr>
          <w:spacing w:val="-13"/>
          <w:sz w:val="28"/>
        </w:rPr>
        <w:t xml:space="preserve"> </w:t>
      </w:r>
      <w:r>
        <w:rPr>
          <w:sz w:val="28"/>
        </w:rPr>
        <w:t>портал</w:t>
      </w:r>
      <w:r>
        <w:rPr>
          <w:spacing w:val="-11"/>
          <w:sz w:val="28"/>
        </w:rPr>
        <w:t xml:space="preserve"> </w:t>
      </w:r>
      <w:r>
        <w:rPr>
          <w:sz w:val="28"/>
        </w:rPr>
        <w:t>«Информационно-коммуникационные</w:t>
      </w:r>
      <w:r>
        <w:rPr>
          <w:spacing w:val="-10"/>
          <w:sz w:val="28"/>
        </w:rPr>
        <w:t xml:space="preserve"> </w:t>
      </w:r>
      <w:r>
        <w:rPr>
          <w:sz w:val="28"/>
        </w:rPr>
        <w:t>технологии</w:t>
      </w:r>
      <w:r>
        <w:rPr>
          <w:spacing w:val="-10"/>
          <w:sz w:val="28"/>
        </w:rPr>
        <w:t xml:space="preserve"> </w:t>
      </w:r>
      <w:r>
        <w:rPr>
          <w:sz w:val="28"/>
        </w:rPr>
        <w:t>в</w:t>
      </w:r>
      <w:r>
        <w:rPr>
          <w:spacing w:val="-15"/>
          <w:sz w:val="28"/>
        </w:rPr>
        <w:t xml:space="preserve"> </w:t>
      </w:r>
      <w:r>
        <w:rPr>
          <w:sz w:val="28"/>
        </w:rPr>
        <w:t>образовании»</w:t>
      </w:r>
      <w:r>
        <w:rPr>
          <w:spacing w:val="-10"/>
          <w:sz w:val="28"/>
        </w:rPr>
        <w:t xml:space="preserve"> </w:t>
      </w:r>
      <w:hyperlink r:id="rId156">
        <w:r>
          <w:rPr>
            <w:spacing w:val="-2"/>
            <w:sz w:val="28"/>
          </w:rPr>
          <w:t>http://www.ict.edu.ru</w:t>
        </w:r>
      </w:hyperlink>
    </w:p>
    <w:p w:rsidR="004D7CF7" w:rsidRDefault="00FE487B">
      <w:pPr>
        <w:pStyle w:val="a4"/>
        <w:numPr>
          <w:ilvl w:val="1"/>
          <w:numId w:val="4"/>
        </w:numPr>
        <w:tabs>
          <w:tab w:val="left" w:pos="1387"/>
        </w:tabs>
        <w:spacing w:before="48"/>
        <w:ind w:left="1387" w:hanging="168"/>
        <w:rPr>
          <w:sz w:val="28"/>
        </w:rPr>
      </w:pPr>
      <w:r>
        <w:rPr>
          <w:sz w:val="28"/>
        </w:rPr>
        <w:t>Портал</w:t>
      </w:r>
      <w:r>
        <w:rPr>
          <w:spacing w:val="-10"/>
          <w:sz w:val="28"/>
        </w:rPr>
        <w:t xml:space="preserve"> </w:t>
      </w:r>
      <w:r>
        <w:rPr>
          <w:sz w:val="28"/>
        </w:rPr>
        <w:t>Math.ru:</w:t>
      </w:r>
      <w:r>
        <w:rPr>
          <w:spacing w:val="-6"/>
          <w:sz w:val="28"/>
        </w:rPr>
        <w:t xml:space="preserve"> </w:t>
      </w:r>
      <w:r>
        <w:rPr>
          <w:sz w:val="28"/>
        </w:rPr>
        <w:t>библиотека,</w:t>
      </w:r>
      <w:r>
        <w:rPr>
          <w:spacing w:val="-8"/>
          <w:sz w:val="28"/>
        </w:rPr>
        <w:t xml:space="preserve"> </w:t>
      </w:r>
      <w:r>
        <w:rPr>
          <w:sz w:val="28"/>
        </w:rPr>
        <w:t>медиатека,</w:t>
      </w:r>
      <w:r>
        <w:rPr>
          <w:spacing w:val="-8"/>
          <w:sz w:val="28"/>
        </w:rPr>
        <w:t xml:space="preserve"> </w:t>
      </w:r>
      <w:r>
        <w:rPr>
          <w:sz w:val="28"/>
        </w:rPr>
        <w:t>олимпиады,</w:t>
      </w:r>
      <w:r>
        <w:rPr>
          <w:spacing w:val="-8"/>
          <w:sz w:val="28"/>
        </w:rPr>
        <w:t xml:space="preserve"> </w:t>
      </w:r>
      <w:r>
        <w:rPr>
          <w:sz w:val="28"/>
        </w:rPr>
        <w:t>задачи,научные</w:t>
      </w:r>
      <w:r>
        <w:rPr>
          <w:spacing w:val="-6"/>
          <w:sz w:val="28"/>
        </w:rPr>
        <w:t xml:space="preserve"> </w:t>
      </w:r>
      <w:r>
        <w:rPr>
          <w:sz w:val="28"/>
        </w:rPr>
        <w:t>школы,</w:t>
      </w:r>
      <w:r>
        <w:rPr>
          <w:spacing w:val="-11"/>
          <w:sz w:val="28"/>
        </w:rPr>
        <w:t xml:space="preserve"> </w:t>
      </w:r>
      <w:r>
        <w:rPr>
          <w:sz w:val="28"/>
        </w:rPr>
        <w:t>история</w:t>
      </w:r>
      <w:r>
        <w:rPr>
          <w:spacing w:val="-7"/>
          <w:sz w:val="28"/>
        </w:rPr>
        <w:t xml:space="preserve"> </w:t>
      </w:r>
      <w:r>
        <w:rPr>
          <w:sz w:val="28"/>
        </w:rPr>
        <w:t>математики</w:t>
      </w:r>
      <w:r>
        <w:rPr>
          <w:spacing w:val="-8"/>
          <w:sz w:val="28"/>
        </w:rPr>
        <w:t xml:space="preserve"> </w:t>
      </w:r>
      <w:hyperlink r:id="rId157">
        <w:r>
          <w:rPr>
            <w:spacing w:val="-2"/>
            <w:sz w:val="28"/>
          </w:rPr>
          <w:t>http://www.math.ru</w:t>
        </w:r>
      </w:hyperlink>
    </w:p>
    <w:p w:rsidR="004D7CF7" w:rsidRDefault="00FE487B">
      <w:pPr>
        <w:pStyle w:val="a4"/>
        <w:numPr>
          <w:ilvl w:val="1"/>
          <w:numId w:val="4"/>
        </w:numPr>
        <w:tabs>
          <w:tab w:val="left" w:pos="1387"/>
        </w:tabs>
        <w:spacing w:before="50"/>
        <w:ind w:left="1387" w:hanging="168"/>
        <w:rPr>
          <w:sz w:val="28"/>
        </w:rPr>
      </w:pPr>
      <w:r>
        <w:rPr>
          <w:sz w:val="28"/>
        </w:rPr>
        <w:t>Коллекция</w:t>
      </w:r>
      <w:r>
        <w:rPr>
          <w:spacing w:val="-12"/>
          <w:sz w:val="28"/>
        </w:rPr>
        <w:t xml:space="preserve"> </w:t>
      </w:r>
      <w:r>
        <w:rPr>
          <w:sz w:val="28"/>
        </w:rPr>
        <w:t>«Мировая</w:t>
      </w:r>
      <w:r>
        <w:rPr>
          <w:spacing w:val="-9"/>
          <w:sz w:val="28"/>
        </w:rPr>
        <w:t xml:space="preserve"> </w:t>
      </w:r>
      <w:r>
        <w:rPr>
          <w:sz w:val="28"/>
        </w:rPr>
        <w:t>художественная</w:t>
      </w:r>
      <w:r>
        <w:rPr>
          <w:spacing w:val="-11"/>
          <w:sz w:val="28"/>
        </w:rPr>
        <w:t xml:space="preserve"> </w:t>
      </w:r>
      <w:r>
        <w:rPr>
          <w:sz w:val="28"/>
        </w:rPr>
        <w:t>культура»</w:t>
      </w:r>
      <w:r>
        <w:rPr>
          <w:spacing w:val="-10"/>
          <w:sz w:val="28"/>
        </w:rPr>
        <w:t xml:space="preserve"> </w:t>
      </w:r>
      <w:hyperlink r:id="rId158">
        <w:r>
          <w:rPr>
            <w:spacing w:val="-2"/>
            <w:sz w:val="28"/>
          </w:rPr>
          <w:t>http://www.art.september.ru</w:t>
        </w:r>
      </w:hyperlink>
    </w:p>
    <w:p w:rsidR="004D7CF7" w:rsidRDefault="00FE487B">
      <w:pPr>
        <w:pStyle w:val="a4"/>
        <w:numPr>
          <w:ilvl w:val="1"/>
          <w:numId w:val="4"/>
        </w:numPr>
        <w:tabs>
          <w:tab w:val="left" w:pos="1387"/>
        </w:tabs>
        <w:spacing w:before="47"/>
        <w:ind w:left="1387" w:hanging="168"/>
        <w:rPr>
          <w:sz w:val="28"/>
        </w:rPr>
      </w:pPr>
      <w:r>
        <w:rPr>
          <w:sz w:val="28"/>
        </w:rPr>
        <w:t>Музыкальная</w:t>
      </w:r>
      <w:r>
        <w:rPr>
          <w:spacing w:val="-11"/>
          <w:sz w:val="28"/>
        </w:rPr>
        <w:t xml:space="preserve"> </w:t>
      </w:r>
      <w:r>
        <w:rPr>
          <w:sz w:val="28"/>
        </w:rPr>
        <w:t>коллекция</w:t>
      </w:r>
      <w:r>
        <w:rPr>
          <w:spacing w:val="-8"/>
          <w:sz w:val="28"/>
        </w:rPr>
        <w:t xml:space="preserve"> </w:t>
      </w:r>
      <w:r>
        <w:rPr>
          <w:sz w:val="28"/>
        </w:rPr>
        <w:t>Российского</w:t>
      </w:r>
      <w:r>
        <w:rPr>
          <w:spacing w:val="-11"/>
          <w:sz w:val="28"/>
        </w:rPr>
        <w:t xml:space="preserve"> </w:t>
      </w:r>
      <w:r>
        <w:rPr>
          <w:sz w:val="28"/>
        </w:rPr>
        <w:t>общеобразовательного</w:t>
      </w:r>
      <w:r>
        <w:rPr>
          <w:spacing w:val="-10"/>
          <w:sz w:val="28"/>
        </w:rPr>
        <w:t xml:space="preserve"> </w:t>
      </w:r>
      <w:r>
        <w:rPr>
          <w:sz w:val="28"/>
        </w:rPr>
        <w:t>портала</w:t>
      </w:r>
      <w:r>
        <w:rPr>
          <w:spacing w:val="-11"/>
          <w:sz w:val="28"/>
        </w:rPr>
        <w:t xml:space="preserve"> </w:t>
      </w:r>
      <w:hyperlink r:id="rId159">
        <w:r>
          <w:rPr>
            <w:spacing w:val="-2"/>
            <w:sz w:val="28"/>
          </w:rPr>
          <w:t>http://www.musik.edu.ru</w:t>
        </w:r>
      </w:hyperlink>
    </w:p>
    <w:p w:rsidR="004D7CF7" w:rsidRDefault="00FE487B">
      <w:pPr>
        <w:pStyle w:val="a4"/>
        <w:numPr>
          <w:ilvl w:val="1"/>
          <w:numId w:val="4"/>
        </w:numPr>
        <w:tabs>
          <w:tab w:val="left" w:pos="1387"/>
        </w:tabs>
        <w:spacing w:before="48"/>
        <w:ind w:left="1387" w:hanging="168"/>
        <w:rPr>
          <w:sz w:val="28"/>
        </w:rPr>
      </w:pPr>
      <w:r>
        <w:rPr>
          <w:sz w:val="28"/>
        </w:rPr>
        <w:t>Портал</w:t>
      </w:r>
      <w:r>
        <w:rPr>
          <w:spacing w:val="-7"/>
          <w:sz w:val="28"/>
        </w:rPr>
        <w:t xml:space="preserve"> </w:t>
      </w:r>
      <w:r>
        <w:rPr>
          <w:sz w:val="28"/>
        </w:rPr>
        <w:t>«Музеи</w:t>
      </w:r>
      <w:r>
        <w:rPr>
          <w:spacing w:val="-5"/>
          <w:sz w:val="28"/>
        </w:rPr>
        <w:t xml:space="preserve"> </w:t>
      </w:r>
      <w:r>
        <w:rPr>
          <w:sz w:val="28"/>
        </w:rPr>
        <w:t>России»</w:t>
      </w:r>
      <w:r>
        <w:rPr>
          <w:spacing w:val="-6"/>
          <w:sz w:val="28"/>
        </w:rPr>
        <w:t xml:space="preserve"> </w:t>
      </w:r>
      <w:hyperlink r:id="rId160">
        <w:r>
          <w:rPr>
            <w:spacing w:val="-2"/>
            <w:sz w:val="28"/>
          </w:rPr>
          <w:t>http://www.museum.ru</w:t>
        </w:r>
      </w:hyperlink>
    </w:p>
    <w:p w:rsidR="004D7CF7" w:rsidRDefault="00FE487B">
      <w:pPr>
        <w:pStyle w:val="a4"/>
        <w:numPr>
          <w:ilvl w:val="1"/>
          <w:numId w:val="4"/>
        </w:numPr>
        <w:tabs>
          <w:tab w:val="left" w:pos="1387"/>
        </w:tabs>
        <w:spacing w:before="48"/>
        <w:ind w:left="1387" w:hanging="168"/>
        <w:rPr>
          <w:sz w:val="28"/>
        </w:rPr>
      </w:pPr>
      <w:r>
        <w:rPr>
          <w:sz w:val="28"/>
        </w:rPr>
        <w:t>ИнтерГУ.ru</w:t>
      </w:r>
      <w:r>
        <w:rPr>
          <w:spacing w:val="-8"/>
          <w:sz w:val="28"/>
        </w:rPr>
        <w:t xml:space="preserve"> </w:t>
      </w:r>
      <w:r>
        <w:rPr>
          <w:sz w:val="28"/>
        </w:rPr>
        <w:t>–</w:t>
      </w:r>
      <w:r>
        <w:rPr>
          <w:spacing w:val="-8"/>
          <w:sz w:val="28"/>
        </w:rPr>
        <w:t xml:space="preserve"> </w:t>
      </w:r>
      <w:r>
        <w:rPr>
          <w:sz w:val="28"/>
        </w:rPr>
        <w:t>Интернет-государство</w:t>
      </w:r>
      <w:r>
        <w:rPr>
          <w:spacing w:val="-7"/>
          <w:sz w:val="28"/>
        </w:rPr>
        <w:t xml:space="preserve"> </w:t>
      </w:r>
      <w:r>
        <w:rPr>
          <w:sz w:val="28"/>
        </w:rPr>
        <w:t>учителей</w:t>
      </w:r>
      <w:r>
        <w:rPr>
          <w:spacing w:val="-6"/>
          <w:sz w:val="28"/>
        </w:rPr>
        <w:t xml:space="preserve"> </w:t>
      </w:r>
      <w:hyperlink r:id="rId161">
        <w:r>
          <w:rPr>
            <w:color w:val="0000FF"/>
            <w:spacing w:val="-2"/>
            <w:sz w:val="28"/>
            <w:u w:val="single" w:color="0000FF"/>
          </w:rPr>
          <w:t>www.intergu.ru</w:t>
        </w:r>
      </w:hyperlink>
    </w:p>
    <w:p w:rsidR="004D7CF7" w:rsidRDefault="00FE487B">
      <w:pPr>
        <w:pStyle w:val="2"/>
        <w:spacing w:before="57"/>
        <w:ind w:left="1219"/>
        <w:jc w:val="left"/>
      </w:pPr>
      <w:r>
        <w:t>Образовательные</w:t>
      </w:r>
      <w:r>
        <w:rPr>
          <w:spacing w:val="-7"/>
        </w:rPr>
        <w:t xml:space="preserve"> </w:t>
      </w:r>
      <w:r>
        <w:t>программы</w:t>
      </w:r>
      <w:r>
        <w:rPr>
          <w:spacing w:val="-8"/>
        </w:rPr>
        <w:t xml:space="preserve"> </w:t>
      </w:r>
      <w:r>
        <w:t>и</w:t>
      </w:r>
      <w:r>
        <w:rPr>
          <w:spacing w:val="-8"/>
        </w:rPr>
        <w:t xml:space="preserve"> </w:t>
      </w:r>
      <w:r>
        <w:rPr>
          <w:spacing w:val="-2"/>
        </w:rPr>
        <w:t>проекты:</w:t>
      </w:r>
    </w:p>
    <w:p w:rsidR="004D7CF7" w:rsidRDefault="00FE487B">
      <w:pPr>
        <w:pStyle w:val="a4"/>
        <w:numPr>
          <w:ilvl w:val="1"/>
          <w:numId w:val="4"/>
        </w:numPr>
        <w:tabs>
          <w:tab w:val="left" w:pos="1387"/>
        </w:tabs>
        <w:spacing w:before="41"/>
        <w:ind w:left="1387" w:hanging="168"/>
        <w:rPr>
          <w:sz w:val="28"/>
        </w:rPr>
      </w:pPr>
      <w:r>
        <w:rPr>
          <w:sz w:val="28"/>
        </w:rPr>
        <w:t>Сетевые</w:t>
      </w:r>
      <w:r>
        <w:rPr>
          <w:spacing w:val="-13"/>
          <w:sz w:val="28"/>
        </w:rPr>
        <w:t xml:space="preserve"> </w:t>
      </w:r>
      <w:r>
        <w:rPr>
          <w:sz w:val="28"/>
        </w:rPr>
        <w:t>образовательные</w:t>
      </w:r>
      <w:r>
        <w:rPr>
          <w:spacing w:val="-5"/>
          <w:sz w:val="28"/>
        </w:rPr>
        <w:t xml:space="preserve"> </w:t>
      </w:r>
      <w:r>
        <w:rPr>
          <w:sz w:val="28"/>
        </w:rPr>
        <w:t>сообщества</w:t>
      </w:r>
      <w:r>
        <w:rPr>
          <w:spacing w:val="-11"/>
          <w:sz w:val="28"/>
        </w:rPr>
        <w:t xml:space="preserve"> </w:t>
      </w:r>
      <w:r>
        <w:rPr>
          <w:sz w:val="28"/>
        </w:rPr>
        <w:t>Открытый</w:t>
      </w:r>
      <w:r>
        <w:rPr>
          <w:spacing w:val="-7"/>
          <w:sz w:val="28"/>
        </w:rPr>
        <w:t xml:space="preserve"> </w:t>
      </w:r>
      <w:r>
        <w:rPr>
          <w:sz w:val="28"/>
        </w:rPr>
        <w:t>класс</w:t>
      </w:r>
      <w:r>
        <w:rPr>
          <w:spacing w:val="-10"/>
          <w:sz w:val="28"/>
        </w:rPr>
        <w:t xml:space="preserve"> </w:t>
      </w:r>
      <w:hyperlink r:id="rId162">
        <w:r>
          <w:rPr>
            <w:spacing w:val="-2"/>
            <w:sz w:val="28"/>
          </w:rPr>
          <w:t>http://www.openclass.ru</w:t>
        </w:r>
      </w:hyperlink>
    </w:p>
    <w:p w:rsidR="004D7CF7" w:rsidRDefault="00FE487B">
      <w:pPr>
        <w:pStyle w:val="a4"/>
        <w:numPr>
          <w:ilvl w:val="1"/>
          <w:numId w:val="4"/>
        </w:numPr>
        <w:tabs>
          <w:tab w:val="left" w:pos="1387"/>
        </w:tabs>
        <w:spacing w:before="47"/>
        <w:ind w:left="1387" w:hanging="168"/>
        <w:rPr>
          <w:sz w:val="28"/>
        </w:rPr>
      </w:pPr>
      <w:r>
        <w:rPr>
          <w:sz w:val="28"/>
        </w:rPr>
        <w:t>Сеть</w:t>
      </w:r>
      <w:r>
        <w:rPr>
          <w:spacing w:val="-11"/>
          <w:sz w:val="28"/>
        </w:rPr>
        <w:t xml:space="preserve"> </w:t>
      </w:r>
      <w:r>
        <w:rPr>
          <w:sz w:val="28"/>
        </w:rPr>
        <w:t>творческих</w:t>
      </w:r>
      <w:r>
        <w:rPr>
          <w:spacing w:val="-8"/>
          <w:sz w:val="28"/>
        </w:rPr>
        <w:t xml:space="preserve"> </w:t>
      </w:r>
      <w:r>
        <w:rPr>
          <w:sz w:val="28"/>
        </w:rPr>
        <w:t>учителей</w:t>
      </w:r>
      <w:r>
        <w:rPr>
          <w:spacing w:val="-8"/>
          <w:sz w:val="28"/>
        </w:rPr>
        <w:t xml:space="preserve"> </w:t>
      </w:r>
      <w:hyperlink r:id="rId163">
        <w:r>
          <w:rPr>
            <w:sz w:val="28"/>
          </w:rPr>
          <w:t>http://it-</w:t>
        </w:r>
        <w:r>
          <w:rPr>
            <w:spacing w:val="-2"/>
            <w:sz w:val="28"/>
          </w:rPr>
          <w:t>n.ru/</w:t>
        </w:r>
      </w:hyperlink>
    </w:p>
    <w:p w:rsidR="004D7CF7" w:rsidRDefault="00FE487B">
      <w:pPr>
        <w:pStyle w:val="a4"/>
        <w:numPr>
          <w:ilvl w:val="1"/>
          <w:numId w:val="4"/>
        </w:numPr>
        <w:tabs>
          <w:tab w:val="left" w:pos="1387"/>
        </w:tabs>
        <w:spacing w:before="48"/>
        <w:ind w:left="1387" w:hanging="168"/>
        <w:rPr>
          <w:sz w:val="28"/>
        </w:rPr>
      </w:pPr>
      <w:r>
        <w:rPr>
          <w:sz w:val="28"/>
        </w:rPr>
        <w:t>Обучение</w:t>
      </w:r>
      <w:r>
        <w:rPr>
          <w:spacing w:val="-9"/>
          <w:sz w:val="28"/>
        </w:rPr>
        <w:t xml:space="preserve"> </w:t>
      </w:r>
      <w:r>
        <w:rPr>
          <w:sz w:val="28"/>
        </w:rPr>
        <w:t>для</w:t>
      </w:r>
      <w:r>
        <w:rPr>
          <w:spacing w:val="-9"/>
          <w:sz w:val="28"/>
        </w:rPr>
        <w:t xml:space="preserve"> </w:t>
      </w:r>
      <w:r>
        <w:rPr>
          <w:sz w:val="28"/>
        </w:rPr>
        <w:t>будущего</w:t>
      </w:r>
      <w:r>
        <w:rPr>
          <w:spacing w:val="-5"/>
          <w:sz w:val="28"/>
        </w:rPr>
        <w:t xml:space="preserve"> </w:t>
      </w:r>
      <w:r>
        <w:rPr>
          <w:sz w:val="28"/>
        </w:rPr>
        <w:t>Дистанционный</w:t>
      </w:r>
      <w:r>
        <w:rPr>
          <w:spacing w:val="-6"/>
          <w:sz w:val="28"/>
        </w:rPr>
        <w:t xml:space="preserve"> </w:t>
      </w:r>
      <w:r>
        <w:rPr>
          <w:sz w:val="28"/>
        </w:rPr>
        <w:t>курс</w:t>
      </w:r>
      <w:r>
        <w:rPr>
          <w:spacing w:val="-6"/>
          <w:sz w:val="28"/>
        </w:rPr>
        <w:t xml:space="preserve"> </w:t>
      </w:r>
      <w:hyperlink r:id="rId164">
        <w:r>
          <w:rPr>
            <w:spacing w:val="-2"/>
            <w:sz w:val="28"/>
          </w:rPr>
          <w:t>http://teachonline.intel.com/ru</w:t>
        </w:r>
      </w:hyperlink>
    </w:p>
    <w:p w:rsidR="004D7CF7" w:rsidRDefault="004D7CF7">
      <w:pPr>
        <w:pStyle w:val="a4"/>
        <w:rPr>
          <w:sz w:val="28"/>
        </w:rPr>
        <w:sectPr w:rsidR="004D7CF7">
          <w:pgSz w:w="16840" w:h="12410" w:orient="landscape"/>
          <w:pgMar w:top="500" w:right="0" w:bottom="1720" w:left="283" w:header="0" w:footer="1489" w:gutter="0"/>
          <w:cols w:space="720"/>
        </w:sectPr>
      </w:pPr>
    </w:p>
    <w:p w:rsidR="004D7CF7" w:rsidRDefault="00FE487B">
      <w:pPr>
        <w:pStyle w:val="a4"/>
        <w:numPr>
          <w:ilvl w:val="1"/>
          <w:numId w:val="4"/>
        </w:numPr>
        <w:tabs>
          <w:tab w:val="left" w:pos="1387"/>
        </w:tabs>
        <w:spacing w:before="73"/>
        <w:ind w:left="1387" w:hanging="168"/>
        <w:rPr>
          <w:sz w:val="28"/>
        </w:rPr>
      </w:pPr>
      <w:r>
        <w:rPr>
          <w:sz w:val="28"/>
        </w:rPr>
        <w:lastRenderedPageBreak/>
        <w:t>Обучение</w:t>
      </w:r>
      <w:r>
        <w:rPr>
          <w:spacing w:val="-10"/>
          <w:sz w:val="28"/>
        </w:rPr>
        <w:t xml:space="preserve"> </w:t>
      </w:r>
      <w:r>
        <w:rPr>
          <w:sz w:val="28"/>
        </w:rPr>
        <w:t>для</w:t>
      </w:r>
      <w:r>
        <w:rPr>
          <w:spacing w:val="-11"/>
          <w:sz w:val="28"/>
        </w:rPr>
        <w:t xml:space="preserve"> </w:t>
      </w:r>
      <w:r>
        <w:rPr>
          <w:sz w:val="28"/>
        </w:rPr>
        <w:t>будущего</w:t>
      </w:r>
      <w:r>
        <w:rPr>
          <w:spacing w:val="-7"/>
          <w:sz w:val="28"/>
        </w:rPr>
        <w:t xml:space="preserve"> </w:t>
      </w:r>
      <w:hyperlink r:id="rId165">
        <w:r>
          <w:rPr>
            <w:sz w:val="28"/>
          </w:rPr>
          <w:t>http://www.iteach.ru/</w:t>
        </w:r>
      </w:hyperlink>
      <w:r>
        <w:rPr>
          <w:spacing w:val="-7"/>
          <w:sz w:val="28"/>
        </w:rPr>
        <w:t xml:space="preserve"> </w:t>
      </w:r>
      <w:r>
        <w:rPr>
          <w:sz w:val="28"/>
        </w:rPr>
        <w:t>Российский</w:t>
      </w:r>
      <w:r>
        <w:rPr>
          <w:spacing w:val="-10"/>
          <w:sz w:val="28"/>
        </w:rPr>
        <w:t xml:space="preserve"> </w:t>
      </w:r>
      <w:r>
        <w:rPr>
          <w:sz w:val="28"/>
        </w:rPr>
        <w:t>детский</w:t>
      </w:r>
      <w:r>
        <w:rPr>
          <w:spacing w:val="-8"/>
          <w:sz w:val="28"/>
        </w:rPr>
        <w:t xml:space="preserve"> </w:t>
      </w:r>
      <w:r>
        <w:rPr>
          <w:sz w:val="28"/>
        </w:rPr>
        <w:t>Интернет</w:t>
      </w:r>
      <w:r>
        <w:rPr>
          <w:spacing w:val="-8"/>
          <w:sz w:val="28"/>
        </w:rPr>
        <w:t xml:space="preserve"> </w:t>
      </w:r>
      <w:r>
        <w:rPr>
          <w:sz w:val="28"/>
        </w:rPr>
        <w:t>Фестиваль</w:t>
      </w:r>
      <w:r>
        <w:rPr>
          <w:spacing w:val="-2"/>
          <w:sz w:val="28"/>
        </w:rPr>
        <w:t xml:space="preserve"> </w:t>
      </w:r>
      <w:hyperlink r:id="rId166">
        <w:r>
          <w:rPr>
            <w:color w:val="0000FF"/>
            <w:spacing w:val="-2"/>
            <w:sz w:val="28"/>
            <w:u w:val="single" w:color="0000FF"/>
          </w:rPr>
          <w:t>http://www.childfest.ru/</w:t>
        </w:r>
      </w:hyperlink>
    </w:p>
    <w:p w:rsidR="004D7CF7" w:rsidRDefault="004D7CF7">
      <w:pPr>
        <w:pStyle w:val="a3"/>
        <w:spacing w:before="197" w:after="1"/>
        <w:ind w:left="0"/>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5811"/>
        <w:gridCol w:w="4961"/>
        <w:gridCol w:w="3146"/>
      </w:tblGrid>
      <w:tr w:rsidR="004D7CF7">
        <w:trPr>
          <w:trHeight w:val="741"/>
        </w:trPr>
        <w:tc>
          <w:tcPr>
            <w:tcW w:w="960" w:type="dxa"/>
          </w:tcPr>
          <w:p w:rsidR="004D7CF7" w:rsidRDefault="00FE487B">
            <w:pPr>
              <w:pStyle w:val="TableParagraph"/>
              <w:spacing w:line="320" w:lineRule="exact"/>
              <w:rPr>
                <w:b/>
                <w:sz w:val="28"/>
              </w:rPr>
            </w:pPr>
            <w:r>
              <w:rPr>
                <w:b/>
                <w:spacing w:val="-10"/>
                <w:sz w:val="28"/>
              </w:rPr>
              <w:t>№</w:t>
            </w:r>
          </w:p>
          <w:p w:rsidR="004D7CF7" w:rsidRDefault="00FE487B">
            <w:pPr>
              <w:pStyle w:val="TableParagraph"/>
              <w:spacing w:before="47"/>
              <w:rPr>
                <w:b/>
                <w:sz w:val="28"/>
              </w:rPr>
            </w:pPr>
            <w:r>
              <w:rPr>
                <w:b/>
                <w:spacing w:val="-5"/>
                <w:sz w:val="28"/>
              </w:rPr>
              <w:t>п/п</w:t>
            </w:r>
          </w:p>
        </w:tc>
        <w:tc>
          <w:tcPr>
            <w:tcW w:w="5811" w:type="dxa"/>
          </w:tcPr>
          <w:p w:rsidR="004D7CF7" w:rsidRDefault="00FE487B">
            <w:pPr>
              <w:pStyle w:val="TableParagraph"/>
              <w:tabs>
                <w:tab w:val="left" w:pos="1744"/>
                <w:tab w:val="left" w:pos="3495"/>
              </w:tabs>
              <w:spacing w:line="320" w:lineRule="exact"/>
              <w:ind w:left="105"/>
              <w:rPr>
                <w:b/>
                <w:sz w:val="28"/>
              </w:rPr>
            </w:pPr>
            <w:r>
              <w:rPr>
                <w:b/>
                <w:spacing w:val="-2"/>
                <w:sz w:val="28"/>
              </w:rPr>
              <w:t>Название</w:t>
            </w:r>
            <w:r>
              <w:rPr>
                <w:b/>
                <w:sz w:val="28"/>
              </w:rPr>
              <w:tab/>
            </w:r>
            <w:r>
              <w:rPr>
                <w:b/>
                <w:spacing w:val="-2"/>
                <w:sz w:val="28"/>
              </w:rPr>
              <w:t>цифровых</w:t>
            </w:r>
            <w:r>
              <w:rPr>
                <w:b/>
                <w:sz w:val="28"/>
              </w:rPr>
              <w:tab/>
            </w:r>
            <w:r>
              <w:rPr>
                <w:b/>
                <w:spacing w:val="-2"/>
                <w:sz w:val="28"/>
              </w:rPr>
              <w:t>образовательных</w:t>
            </w:r>
          </w:p>
          <w:p w:rsidR="004D7CF7" w:rsidRDefault="00FE487B">
            <w:pPr>
              <w:pStyle w:val="TableParagraph"/>
              <w:spacing w:before="47"/>
              <w:ind w:left="105"/>
              <w:rPr>
                <w:b/>
                <w:sz w:val="28"/>
              </w:rPr>
            </w:pPr>
            <w:r>
              <w:rPr>
                <w:b/>
                <w:spacing w:val="-2"/>
                <w:sz w:val="28"/>
              </w:rPr>
              <w:t>ресурсов</w:t>
            </w:r>
          </w:p>
        </w:tc>
        <w:tc>
          <w:tcPr>
            <w:tcW w:w="4961" w:type="dxa"/>
          </w:tcPr>
          <w:p w:rsidR="004D7CF7" w:rsidRDefault="00FE487B">
            <w:pPr>
              <w:pStyle w:val="TableParagraph"/>
              <w:spacing w:line="320" w:lineRule="exact"/>
              <w:ind w:left="108"/>
              <w:rPr>
                <w:b/>
                <w:sz w:val="28"/>
              </w:rPr>
            </w:pPr>
            <w:r>
              <w:rPr>
                <w:b/>
                <w:sz w:val="28"/>
              </w:rPr>
              <w:t>Учебный</w:t>
            </w:r>
            <w:r>
              <w:rPr>
                <w:b/>
                <w:spacing w:val="-2"/>
                <w:sz w:val="28"/>
              </w:rPr>
              <w:t xml:space="preserve"> предмет</w:t>
            </w:r>
          </w:p>
        </w:tc>
        <w:tc>
          <w:tcPr>
            <w:tcW w:w="3146" w:type="dxa"/>
          </w:tcPr>
          <w:p w:rsidR="004D7CF7" w:rsidRDefault="00FE487B">
            <w:pPr>
              <w:pStyle w:val="TableParagraph"/>
              <w:spacing w:line="320" w:lineRule="exact"/>
              <w:ind w:left="108"/>
              <w:rPr>
                <w:b/>
                <w:sz w:val="28"/>
              </w:rPr>
            </w:pPr>
            <w:r>
              <w:rPr>
                <w:b/>
                <w:sz w:val="28"/>
              </w:rPr>
              <w:t>Издатель,</w:t>
            </w:r>
            <w:r>
              <w:rPr>
                <w:b/>
                <w:spacing w:val="-3"/>
                <w:sz w:val="28"/>
              </w:rPr>
              <w:t xml:space="preserve"> </w:t>
            </w:r>
            <w:r>
              <w:rPr>
                <w:b/>
                <w:sz w:val="28"/>
              </w:rPr>
              <w:t>год</w:t>
            </w:r>
            <w:r>
              <w:rPr>
                <w:b/>
                <w:spacing w:val="-2"/>
                <w:sz w:val="28"/>
              </w:rPr>
              <w:t xml:space="preserve"> выпуска</w:t>
            </w:r>
          </w:p>
        </w:tc>
      </w:tr>
      <w:tr w:rsidR="004D7CF7">
        <w:trPr>
          <w:trHeight w:val="738"/>
        </w:trPr>
        <w:tc>
          <w:tcPr>
            <w:tcW w:w="960" w:type="dxa"/>
          </w:tcPr>
          <w:p w:rsidR="004D7CF7" w:rsidRDefault="00FE487B">
            <w:pPr>
              <w:pStyle w:val="TableParagraph"/>
              <w:spacing w:line="315" w:lineRule="exact"/>
              <w:rPr>
                <w:sz w:val="28"/>
              </w:rPr>
            </w:pPr>
            <w:r>
              <w:rPr>
                <w:spacing w:val="-10"/>
                <w:sz w:val="28"/>
              </w:rPr>
              <w:t>1</w:t>
            </w:r>
          </w:p>
        </w:tc>
        <w:tc>
          <w:tcPr>
            <w:tcW w:w="5811" w:type="dxa"/>
          </w:tcPr>
          <w:p w:rsidR="004D7CF7" w:rsidRDefault="00FE487B">
            <w:pPr>
              <w:pStyle w:val="TableParagraph"/>
              <w:spacing w:line="315" w:lineRule="exact"/>
              <w:ind w:left="105"/>
              <w:rPr>
                <w:sz w:val="28"/>
              </w:rPr>
            </w:pPr>
            <w:r>
              <w:rPr>
                <w:sz w:val="28"/>
              </w:rPr>
              <w:t>Кирилл</w:t>
            </w:r>
            <w:r>
              <w:rPr>
                <w:spacing w:val="-3"/>
                <w:sz w:val="28"/>
              </w:rPr>
              <w:t xml:space="preserve"> </w:t>
            </w:r>
            <w:r>
              <w:rPr>
                <w:sz w:val="28"/>
              </w:rPr>
              <w:t>и</w:t>
            </w:r>
            <w:r>
              <w:rPr>
                <w:spacing w:val="-2"/>
                <w:sz w:val="28"/>
              </w:rPr>
              <w:t xml:space="preserve"> Мефодий</w:t>
            </w:r>
          </w:p>
        </w:tc>
        <w:tc>
          <w:tcPr>
            <w:tcW w:w="4961" w:type="dxa"/>
          </w:tcPr>
          <w:p w:rsidR="004D7CF7" w:rsidRDefault="00FE487B">
            <w:pPr>
              <w:pStyle w:val="TableParagraph"/>
              <w:spacing w:line="315" w:lineRule="exact"/>
              <w:ind w:left="108"/>
              <w:rPr>
                <w:sz w:val="28"/>
              </w:rPr>
            </w:pPr>
            <w:r>
              <w:rPr>
                <w:sz w:val="28"/>
              </w:rPr>
              <w:t>Русский</w:t>
            </w:r>
            <w:r>
              <w:rPr>
                <w:spacing w:val="-5"/>
                <w:sz w:val="28"/>
              </w:rPr>
              <w:t xml:space="preserve"> </w:t>
            </w:r>
            <w:r>
              <w:rPr>
                <w:sz w:val="28"/>
              </w:rPr>
              <w:t>язык,</w:t>
            </w:r>
            <w:r>
              <w:rPr>
                <w:spacing w:val="-5"/>
                <w:sz w:val="28"/>
              </w:rPr>
              <w:t xml:space="preserve"> </w:t>
            </w:r>
            <w:r>
              <w:rPr>
                <w:spacing w:val="-2"/>
                <w:sz w:val="28"/>
              </w:rPr>
              <w:t>математика,</w:t>
            </w:r>
          </w:p>
          <w:p w:rsidR="004D7CF7" w:rsidRDefault="00FE487B">
            <w:pPr>
              <w:pStyle w:val="TableParagraph"/>
              <w:spacing w:before="47"/>
              <w:ind w:left="108"/>
              <w:rPr>
                <w:sz w:val="28"/>
              </w:rPr>
            </w:pPr>
            <w:r>
              <w:rPr>
                <w:sz w:val="28"/>
              </w:rPr>
              <w:t>окружающий</w:t>
            </w:r>
            <w:r>
              <w:rPr>
                <w:spacing w:val="-10"/>
                <w:sz w:val="28"/>
              </w:rPr>
              <w:t xml:space="preserve"> </w:t>
            </w:r>
            <w:r>
              <w:rPr>
                <w:spacing w:val="-5"/>
                <w:sz w:val="28"/>
              </w:rPr>
              <w:t>мир</w:t>
            </w:r>
          </w:p>
        </w:tc>
        <w:tc>
          <w:tcPr>
            <w:tcW w:w="3146" w:type="dxa"/>
          </w:tcPr>
          <w:p w:rsidR="004D7CF7" w:rsidRDefault="00FE487B">
            <w:pPr>
              <w:pStyle w:val="TableParagraph"/>
              <w:spacing w:line="315" w:lineRule="exact"/>
              <w:ind w:left="108"/>
              <w:rPr>
                <w:sz w:val="28"/>
              </w:rPr>
            </w:pPr>
            <w:r>
              <w:rPr>
                <w:sz w:val="28"/>
              </w:rPr>
              <w:t>Просвещение,</w:t>
            </w:r>
            <w:r>
              <w:rPr>
                <w:spacing w:val="-12"/>
                <w:sz w:val="28"/>
              </w:rPr>
              <w:t xml:space="preserve"> </w:t>
            </w:r>
            <w:r>
              <w:rPr>
                <w:spacing w:val="-4"/>
                <w:sz w:val="28"/>
              </w:rPr>
              <w:t>2016</w:t>
            </w:r>
          </w:p>
        </w:tc>
      </w:tr>
      <w:tr w:rsidR="004D7CF7">
        <w:trPr>
          <w:trHeight w:val="741"/>
        </w:trPr>
        <w:tc>
          <w:tcPr>
            <w:tcW w:w="960" w:type="dxa"/>
          </w:tcPr>
          <w:p w:rsidR="004D7CF7" w:rsidRDefault="00FE487B">
            <w:pPr>
              <w:pStyle w:val="TableParagraph"/>
              <w:spacing w:line="315" w:lineRule="exact"/>
              <w:rPr>
                <w:sz w:val="28"/>
              </w:rPr>
            </w:pPr>
            <w:r>
              <w:rPr>
                <w:spacing w:val="-10"/>
                <w:sz w:val="28"/>
              </w:rPr>
              <w:t>2</w:t>
            </w:r>
          </w:p>
        </w:tc>
        <w:tc>
          <w:tcPr>
            <w:tcW w:w="5811" w:type="dxa"/>
          </w:tcPr>
          <w:p w:rsidR="004D7CF7" w:rsidRDefault="00FE487B">
            <w:pPr>
              <w:pStyle w:val="TableParagraph"/>
              <w:spacing w:line="315" w:lineRule="exact"/>
              <w:ind w:left="105"/>
              <w:rPr>
                <w:sz w:val="28"/>
              </w:rPr>
            </w:pPr>
            <w:r>
              <w:rPr>
                <w:sz w:val="28"/>
              </w:rPr>
              <w:t>Электронные</w:t>
            </w:r>
            <w:r>
              <w:rPr>
                <w:spacing w:val="-7"/>
                <w:sz w:val="28"/>
              </w:rPr>
              <w:t xml:space="preserve"> </w:t>
            </w:r>
            <w:r>
              <w:rPr>
                <w:sz w:val="28"/>
              </w:rPr>
              <w:t>приложения</w:t>
            </w:r>
            <w:r>
              <w:rPr>
                <w:spacing w:val="-6"/>
                <w:sz w:val="28"/>
              </w:rPr>
              <w:t xml:space="preserve"> </w:t>
            </w:r>
            <w:r>
              <w:rPr>
                <w:sz w:val="28"/>
              </w:rPr>
              <w:t>к</w:t>
            </w:r>
            <w:r>
              <w:rPr>
                <w:spacing w:val="-4"/>
                <w:sz w:val="28"/>
              </w:rPr>
              <w:t xml:space="preserve"> </w:t>
            </w:r>
            <w:r>
              <w:rPr>
                <w:spacing w:val="-2"/>
                <w:sz w:val="28"/>
              </w:rPr>
              <w:t>учебникам</w:t>
            </w:r>
          </w:p>
        </w:tc>
        <w:tc>
          <w:tcPr>
            <w:tcW w:w="4961" w:type="dxa"/>
          </w:tcPr>
          <w:p w:rsidR="004D7CF7" w:rsidRDefault="00FE487B">
            <w:pPr>
              <w:pStyle w:val="TableParagraph"/>
              <w:spacing w:line="315" w:lineRule="exact"/>
              <w:ind w:left="108"/>
              <w:rPr>
                <w:sz w:val="28"/>
              </w:rPr>
            </w:pPr>
            <w:r>
              <w:rPr>
                <w:sz w:val="28"/>
              </w:rPr>
              <w:t>Русский</w:t>
            </w:r>
            <w:r>
              <w:rPr>
                <w:spacing w:val="-5"/>
                <w:sz w:val="28"/>
              </w:rPr>
              <w:t xml:space="preserve"> </w:t>
            </w:r>
            <w:r>
              <w:rPr>
                <w:sz w:val="28"/>
              </w:rPr>
              <w:t>язык,</w:t>
            </w:r>
            <w:r>
              <w:rPr>
                <w:spacing w:val="-5"/>
                <w:sz w:val="28"/>
              </w:rPr>
              <w:t xml:space="preserve"> </w:t>
            </w:r>
            <w:r>
              <w:rPr>
                <w:spacing w:val="-2"/>
                <w:sz w:val="28"/>
              </w:rPr>
              <w:t>математика,</w:t>
            </w:r>
          </w:p>
          <w:p w:rsidR="004D7CF7" w:rsidRDefault="00FE487B">
            <w:pPr>
              <w:pStyle w:val="TableParagraph"/>
              <w:spacing w:before="50"/>
              <w:ind w:left="108"/>
              <w:rPr>
                <w:sz w:val="28"/>
              </w:rPr>
            </w:pPr>
            <w:r>
              <w:rPr>
                <w:sz w:val="28"/>
              </w:rPr>
              <w:t>окружающий</w:t>
            </w:r>
            <w:r>
              <w:rPr>
                <w:spacing w:val="-8"/>
                <w:sz w:val="28"/>
              </w:rPr>
              <w:t xml:space="preserve"> </w:t>
            </w:r>
            <w:r>
              <w:rPr>
                <w:sz w:val="28"/>
              </w:rPr>
              <w:t>мир,</w:t>
            </w:r>
            <w:r>
              <w:rPr>
                <w:spacing w:val="-9"/>
                <w:sz w:val="28"/>
              </w:rPr>
              <w:t xml:space="preserve"> </w:t>
            </w:r>
            <w:r>
              <w:rPr>
                <w:sz w:val="28"/>
              </w:rPr>
              <w:t>технология,</w:t>
            </w:r>
            <w:r>
              <w:rPr>
                <w:spacing w:val="-8"/>
                <w:sz w:val="28"/>
              </w:rPr>
              <w:t xml:space="preserve"> </w:t>
            </w:r>
            <w:r>
              <w:rPr>
                <w:spacing w:val="-5"/>
                <w:sz w:val="28"/>
              </w:rPr>
              <w:t>ИЗО</w:t>
            </w:r>
          </w:p>
        </w:tc>
        <w:tc>
          <w:tcPr>
            <w:tcW w:w="3146" w:type="dxa"/>
          </w:tcPr>
          <w:p w:rsidR="004D7CF7" w:rsidRDefault="00FE487B">
            <w:pPr>
              <w:pStyle w:val="TableParagraph"/>
              <w:spacing w:line="315" w:lineRule="exact"/>
              <w:ind w:left="108"/>
              <w:rPr>
                <w:sz w:val="28"/>
              </w:rPr>
            </w:pPr>
            <w:r>
              <w:rPr>
                <w:spacing w:val="-2"/>
                <w:sz w:val="28"/>
              </w:rPr>
              <w:t>"Академкнига/Учебник"</w:t>
            </w:r>
          </w:p>
        </w:tc>
      </w:tr>
    </w:tbl>
    <w:p w:rsidR="004D7CF7" w:rsidRDefault="004D7CF7">
      <w:pPr>
        <w:pStyle w:val="a3"/>
        <w:spacing w:before="42"/>
        <w:ind w:left="0"/>
      </w:pPr>
    </w:p>
    <w:p w:rsidR="004D7CF7" w:rsidRDefault="00FE487B">
      <w:pPr>
        <w:pStyle w:val="a3"/>
        <w:spacing w:line="278" w:lineRule="auto"/>
        <w:ind w:right="1128" w:firstLine="708"/>
      </w:pPr>
      <w:r>
        <w:t>Соответствующая</w:t>
      </w:r>
      <w:r>
        <w:rPr>
          <w:spacing w:val="40"/>
        </w:rPr>
        <w:t xml:space="preserve"> </w:t>
      </w:r>
      <w:r>
        <w:t>учебная</w:t>
      </w:r>
      <w:r>
        <w:rPr>
          <w:spacing w:val="40"/>
        </w:rPr>
        <w:t xml:space="preserve"> </w:t>
      </w:r>
      <w:r>
        <w:t>и</w:t>
      </w:r>
      <w:r>
        <w:rPr>
          <w:spacing w:val="40"/>
        </w:rPr>
        <w:t xml:space="preserve"> </w:t>
      </w:r>
      <w:r>
        <w:t>предметно-деятельностная</w:t>
      </w:r>
      <w:r>
        <w:rPr>
          <w:spacing w:val="40"/>
        </w:rPr>
        <w:t xml:space="preserve"> </w:t>
      </w:r>
      <w:r>
        <w:t>среда,</w:t>
      </w:r>
      <w:r>
        <w:rPr>
          <w:spacing w:val="40"/>
        </w:rPr>
        <w:t xml:space="preserve"> </w:t>
      </w:r>
      <w:r>
        <w:t>призванная</w:t>
      </w:r>
      <w:r>
        <w:rPr>
          <w:spacing w:val="40"/>
        </w:rPr>
        <w:t xml:space="preserve"> </w:t>
      </w:r>
      <w:r>
        <w:t>обусловить</w:t>
      </w:r>
      <w:r>
        <w:rPr>
          <w:spacing w:val="40"/>
        </w:rPr>
        <w:t xml:space="preserve"> </w:t>
      </w:r>
      <w:r>
        <w:t>достижение</w:t>
      </w:r>
      <w:r>
        <w:rPr>
          <w:spacing w:val="40"/>
        </w:rPr>
        <w:t xml:space="preserve"> </w:t>
      </w:r>
      <w:r>
        <w:t>планируемых</w:t>
      </w:r>
      <w:r>
        <w:rPr>
          <w:spacing w:val="80"/>
        </w:rPr>
        <w:t xml:space="preserve"> </w:t>
      </w:r>
      <w:r>
        <w:t>результатов освоения основных образовательных программ, способствует:</w:t>
      </w:r>
    </w:p>
    <w:p w:rsidR="004D7CF7" w:rsidRDefault="00FE487B">
      <w:pPr>
        <w:pStyle w:val="a4"/>
        <w:numPr>
          <w:ilvl w:val="1"/>
          <w:numId w:val="4"/>
        </w:numPr>
        <w:tabs>
          <w:tab w:val="left" w:pos="1412"/>
        </w:tabs>
        <w:spacing w:line="276" w:lineRule="auto"/>
        <w:ind w:right="1128" w:firstLine="708"/>
        <w:rPr>
          <w:sz w:val="28"/>
        </w:rPr>
      </w:pPr>
      <w:r>
        <w:rPr>
          <w:sz w:val="28"/>
        </w:rPr>
        <w:t>переходу от репродуктивных форм учебной деятельности к самостоятельным, поисково-исследовательским видам работ, переносу акцента на аналитический компонент учебной деятельности;</w:t>
      </w:r>
    </w:p>
    <w:p w:rsidR="004D7CF7" w:rsidRDefault="00FE487B">
      <w:pPr>
        <w:pStyle w:val="a4"/>
        <w:numPr>
          <w:ilvl w:val="1"/>
          <w:numId w:val="4"/>
        </w:numPr>
        <w:tabs>
          <w:tab w:val="left" w:pos="1387"/>
        </w:tabs>
        <w:ind w:left="1387" w:hanging="168"/>
        <w:rPr>
          <w:sz w:val="28"/>
        </w:rPr>
      </w:pPr>
      <w:r>
        <w:rPr>
          <w:sz w:val="28"/>
        </w:rPr>
        <w:t>формированию</w:t>
      </w:r>
      <w:r>
        <w:rPr>
          <w:spacing w:val="-7"/>
          <w:sz w:val="28"/>
        </w:rPr>
        <w:t xml:space="preserve"> </w:t>
      </w:r>
      <w:r>
        <w:rPr>
          <w:sz w:val="28"/>
        </w:rPr>
        <w:t>умений</w:t>
      </w:r>
      <w:r>
        <w:rPr>
          <w:spacing w:val="-6"/>
          <w:sz w:val="28"/>
        </w:rPr>
        <w:t xml:space="preserve"> </w:t>
      </w:r>
      <w:r>
        <w:rPr>
          <w:sz w:val="28"/>
        </w:rPr>
        <w:t>работы</w:t>
      </w:r>
      <w:r>
        <w:rPr>
          <w:spacing w:val="-5"/>
          <w:sz w:val="28"/>
        </w:rPr>
        <w:t xml:space="preserve"> </w:t>
      </w:r>
      <w:r>
        <w:rPr>
          <w:sz w:val="28"/>
        </w:rPr>
        <w:t>с</w:t>
      </w:r>
      <w:r>
        <w:rPr>
          <w:spacing w:val="-7"/>
          <w:sz w:val="28"/>
        </w:rPr>
        <w:t xml:space="preserve"> </w:t>
      </w:r>
      <w:r>
        <w:rPr>
          <w:sz w:val="28"/>
        </w:rPr>
        <w:t>различными</w:t>
      </w:r>
      <w:r>
        <w:rPr>
          <w:spacing w:val="-6"/>
          <w:sz w:val="28"/>
        </w:rPr>
        <w:t xml:space="preserve"> </w:t>
      </w:r>
      <w:r>
        <w:rPr>
          <w:sz w:val="28"/>
        </w:rPr>
        <w:t>видами</w:t>
      </w:r>
      <w:r>
        <w:rPr>
          <w:spacing w:val="-5"/>
          <w:sz w:val="28"/>
        </w:rPr>
        <w:t xml:space="preserve"> </w:t>
      </w:r>
      <w:r>
        <w:rPr>
          <w:sz w:val="28"/>
        </w:rPr>
        <w:t>информации</w:t>
      </w:r>
      <w:r>
        <w:rPr>
          <w:spacing w:val="-6"/>
          <w:sz w:val="28"/>
        </w:rPr>
        <w:t xml:space="preserve"> </w:t>
      </w:r>
      <w:r>
        <w:rPr>
          <w:sz w:val="28"/>
        </w:rPr>
        <w:t>и ее</w:t>
      </w:r>
      <w:r>
        <w:rPr>
          <w:spacing w:val="-8"/>
          <w:sz w:val="28"/>
        </w:rPr>
        <w:t xml:space="preserve"> </w:t>
      </w:r>
      <w:r>
        <w:rPr>
          <w:spacing w:val="-2"/>
          <w:sz w:val="28"/>
        </w:rPr>
        <w:t>источниками;</w:t>
      </w:r>
    </w:p>
    <w:p w:rsidR="004D7CF7" w:rsidRDefault="00FE487B">
      <w:pPr>
        <w:pStyle w:val="a4"/>
        <w:numPr>
          <w:ilvl w:val="1"/>
          <w:numId w:val="4"/>
        </w:numPr>
        <w:tabs>
          <w:tab w:val="left" w:pos="1387"/>
        </w:tabs>
        <w:spacing w:before="43"/>
        <w:ind w:left="1387" w:hanging="168"/>
        <w:rPr>
          <w:sz w:val="28"/>
        </w:rPr>
      </w:pPr>
      <w:r>
        <w:rPr>
          <w:sz w:val="28"/>
        </w:rPr>
        <w:t>формированию</w:t>
      </w:r>
      <w:r>
        <w:rPr>
          <w:spacing w:val="-15"/>
          <w:sz w:val="28"/>
        </w:rPr>
        <w:t xml:space="preserve"> </w:t>
      </w:r>
      <w:r>
        <w:rPr>
          <w:sz w:val="28"/>
        </w:rPr>
        <w:t>коммуникативной</w:t>
      </w:r>
      <w:r>
        <w:rPr>
          <w:spacing w:val="-12"/>
          <w:sz w:val="28"/>
        </w:rPr>
        <w:t xml:space="preserve"> </w:t>
      </w:r>
      <w:r>
        <w:rPr>
          <w:sz w:val="28"/>
        </w:rPr>
        <w:t>культуры</w:t>
      </w:r>
      <w:r>
        <w:rPr>
          <w:spacing w:val="-11"/>
          <w:sz w:val="28"/>
        </w:rPr>
        <w:t xml:space="preserve"> </w:t>
      </w:r>
      <w:r>
        <w:rPr>
          <w:spacing w:val="-2"/>
          <w:sz w:val="28"/>
        </w:rPr>
        <w:t>обучающихся.</w:t>
      </w:r>
    </w:p>
    <w:p w:rsidR="004D7CF7" w:rsidRDefault="00FE487B">
      <w:pPr>
        <w:pStyle w:val="a3"/>
        <w:spacing w:before="48" w:line="276" w:lineRule="auto"/>
        <w:ind w:right="1126" w:firstLine="708"/>
        <w:jc w:val="both"/>
      </w:pPr>
      <w:r>
        <w:t>МОУ «Средняя школа №43» определяются необходимые меры и сроки по приведению информационно-методических условий реализации основной общеобразовательной программы начального общего образования в соответствие с требованиями Стандарта.</w:t>
      </w:r>
    </w:p>
    <w:p w:rsidR="004D7CF7" w:rsidRDefault="004D7CF7">
      <w:pPr>
        <w:pStyle w:val="a3"/>
        <w:spacing w:before="53"/>
        <w:ind w:left="0"/>
      </w:pPr>
    </w:p>
    <w:p w:rsidR="004D7CF7" w:rsidRDefault="00FE487B">
      <w:pPr>
        <w:pStyle w:val="1"/>
        <w:numPr>
          <w:ilvl w:val="1"/>
          <w:numId w:val="30"/>
        </w:numPr>
        <w:tabs>
          <w:tab w:val="left" w:pos="1002"/>
        </w:tabs>
        <w:spacing w:line="319" w:lineRule="exact"/>
        <w:ind w:left="1002" w:hanging="491"/>
        <w:jc w:val="both"/>
      </w:pPr>
      <w:bookmarkStart w:id="45" w:name="_TOC_250001"/>
      <w:r>
        <w:t>Механизмы</w:t>
      </w:r>
      <w:r>
        <w:rPr>
          <w:spacing w:val="-10"/>
        </w:rPr>
        <w:t xml:space="preserve"> </w:t>
      </w:r>
      <w:r>
        <w:t>достижения</w:t>
      </w:r>
      <w:r>
        <w:rPr>
          <w:spacing w:val="-9"/>
        </w:rPr>
        <w:t xml:space="preserve"> </w:t>
      </w:r>
      <w:r>
        <w:t>целевых</w:t>
      </w:r>
      <w:r>
        <w:rPr>
          <w:spacing w:val="-9"/>
        </w:rPr>
        <w:t xml:space="preserve"> </w:t>
      </w:r>
      <w:r>
        <w:t>ориентиров</w:t>
      </w:r>
      <w:r>
        <w:rPr>
          <w:spacing w:val="-8"/>
        </w:rPr>
        <w:t xml:space="preserve"> </w:t>
      </w:r>
      <w:r>
        <w:t>в</w:t>
      </w:r>
      <w:r>
        <w:rPr>
          <w:spacing w:val="-8"/>
        </w:rPr>
        <w:t xml:space="preserve"> </w:t>
      </w:r>
      <w:r>
        <w:t>системе</w:t>
      </w:r>
      <w:r>
        <w:rPr>
          <w:spacing w:val="-7"/>
        </w:rPr>
        <w:t xml:space="preserve"> </w:t>
      </w:r>
      <w:bookmarkEnd w:id="45"/>
      <w:r>
        <w:rPr>
          <w:spacing w:val="-2"/>
        </w:rPr>
        <w:t>условий</w:t>
      </w:r>
    </w:p>
    <w:p w:rsidR="004D7CF7" w:rsidRDefault="00FE487B">
      <w:pPr>
        <w:pStyle w:val="a3"/>
        <w:ind w:right="1136"/>
        <w:jc w:val="both"/>
      </w:pPr>
      <w:r>
        <w:t>Интегративным результатом выполнения требований к условиям реализации основной образовательной программы образовательной организации является создание и поддержание комфортной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4D7CF7" w:rsidRDefault="00FE487B">
      <w:pPr>
        <w:pStyle w:val="a3"/>
        <w:ind w:right="1140"/>
        <w:jc w:val="both"/>
      </w:pPr>
      <w:r>
        <w:t>Созданные в образовательной организации, реализующей основную образовательную программу начального общего образования, условия:</w:t>
      </w:r>
    </w:p>
    <w:p w:rsidR="004D7CF7" w:rsidRDefault="00FE487B">
      <w:pPr>
        <w:pStyle w:val="a4"/>
        <w:numPr>
          <w:ilvl w:val="0"/>
          <w:numId w:val="3"/>
        </w:numPr>
        <w:tabs>
          <w:tab w:val="left" w:pos="721"/>
        </w:tabs>
        <w:spacing w:line="321" w:lineRule="exact"/>
        <w:ind w:left="721" w:hanging="210"/>
        <w:jc w:val="both"/>
        <w:rPr>
          <w:sz w:val="28"/>
        </w:rPr>
      </w:pPr>
      <w:r>
        <w:rPr>
          <w:sz w:val="28"/>
        </w:rPr>
        <w:t>соответствуют</w:t>
      </w:r>
      <w:r>
        <w:rPr>
          <w:spacing w:val="-12"/>
          <w:sz w:val="28"/>
        </w:rPr>
        <w:t xml:space="preserve"> </w:t>
      </w:r>
      <w:r>
        <w:rPr>
          <w:sz w:val="28"/>
        </w:rPr>
        <w:t>требованиям</w:t>
      </w:r>
      <w:r>
        <w:rPr>
          <w:spacing w:val="-10"/>
          <w:sz w:val="28"/>
        </w:rPr>
        <w:t xml:space="preserve"> </w:t>
      </w:r>
      <w:r>
        <w:rPr>
          <w:spacing w:val="-4"/>
          <w:sz w:val="28"/>
        </w:rPr>
        <w:t>ФГОС;</w:t>
      </w:r>
    </w:p>
    <w:p w:rsidR="004D7CF7" w:rsidRDefault="004D7CF7">
      <w:pPr>
        <w:pStyle w:val="a4"/>
        <w:spacing w:line="321" w:lineRule="exact"/>
        <w:jc w:val="both"/>
        <w:rPr>
          <w:sz w:val="28"/>
        </w:rPr>
        <w:sectPr w:rsidR="004D7CF7">
          <w:pgSz w:w="16840" w:h="12410" w:orient="landscape"/>
          <w:pgMar w:top="480" w:right="0" w:bottom="1720" w:left="283" w:header="0" w:footer="1489" w:gutter="0"/>
          <w:cols w:space="720"/>
        </w:sectPr>
      </w:pPr>
    </w:p>
    <w:p w:rsidR="004D7CF7" w:rsidRDefault="00FE487B">
      <w:pPr>
        <w:pStyle w:val="a4"/>
        <w:numPr>
          <w:ilvl w:val="0"/>
          <w:numId w:val="3"/>
        </w:numPr>
        <w:tabs>
          <w:tab w:val="left" w:pos="721"/>
        </w:tabs>
        <w:spacing w:before="73"/>
        <w:ind w:left="721" w:hanging="210"/>
        <w:rPr>
          <w:sz w:val="28"/>
        </w:rPr>
      </w:pPr>
      <w:r>
        <w:rPr>
          <w:sz w:val="28"/>
        </w:rPr>
        <w:lastRenderedPageBreak/>
        <w:t>гарантируют</w:t>
      </w:r>
      <w:r>
        <w:rPr>
          <w:spacing w:val="-12"/>
          <w:sz w:val="28"/>
        </w:rPr>
        <w:t xml:space="preserve"> </w:t>
      </w:r>
      <w:r>
        <w:rPr>
          <w:sz w:val="28"/>
        </w:rPr>
        <w:t>сохранность</w:t>
      </w:r>
      <w:r>
        <w:rPr>
          <w:spacing w:val="-10"/>
          <w:sz w:val="28"/>
        </w:rPr>
        <w:t xml:space="preserve"> </w:t>
      </w:r>
      <w:r>
        <w:rPr>
          <w:sz w:val="28"/>
        </w:rPr>
        <w:t>и</w:t>
      </w:r>
      <w:r>
        <w:rPr>
          <w:spacing w:val="-8"/>
          <w:sz w:val="28"/>
        </w:rPr>
        <w:t xml:space="preserve"> </w:t>
      </w:r>
      <w:r>
        <w:rPr>
          <w:sz w:val="28"/>
        </w:rPr>
        <w:t>укрепление</w:t>
      </w:r>
      <w:r>
        <w:rPr>
          <w:spacing w:val="-9"/>
          <w:sz w:val="28"/>
        </w:rPr>
        <w:t xml:space="preserve"> </w:t>
      </w:r>
      <w:r>
        <w:rPr>
          <w:sz w:val="28"/>
        </w:rPr>
        <w:t>физического,</w:t>
      </w:r>
      <w:r>
        <w:rPr>
          <w:spacing w:val="-10"/>
          <w:sz w:val="28"/>
        </w:rPr>
        <w:t xml:space="preserve"> </w:t>
      </w:r>
      <w:r>
        <w:rPr>
          <w:sz w:val="28"/>
        </w:rPr>
        <w:t>психологического</w:t>
      </w:r>
      <w:r>
        <w:rPr>
          <w:spacing w:val="-7"/>
          <w:sz w:val="28"/>
        </w:rPr>
        <w:t xml:space="preserve"> </w:t>
      </w:r>
      <w:r>
        <w:rPr>
          <w:sz w:val="28"/>
        </w:rPr>
        <w:t>и</w:t>
      </w:r>
      <w:r>
        <w:rPr>
          <w:spacing w:val="-9"/>
          <w:sz w:val="28"/>
        </w:rPr>
        <w:t xml:space="preserve"> </w:t>
      </w:r>
      <w:r>
        <w:rPr>
          <w:sz w:val="28"/>
        </w:rPr>
        <w:t>социального</w:t>
      </w:r>
      <w:r>
        <w:rPr>
          <w:spacing w:val="-8"/>
          <w:sz w:val="28"/>
        </w:rPr>
        <w:t xml:space="preserve"> </w:t>
      </w:r>
      <w:r>
        <w:rPr>
          <w:sz w:val="28"/>
        </w:rPr>
        <w:t>здоровья</w:t>
      </w:r>
      <w:r>
        <w:rPr>
          <w:spacing w:val="-8"/>
          <w:sz w:val="28"/>
        </w:rPr>
        <w:t xml:space="preserve"> </w:t>
      </w:r>
      <w:r>
        <w:rPr>
          <w:spacing w:val="-2"/>
          <w:sz w:val="28"/>
        </w:rPr>
        <w:t>обучающихся;</w:t>
      </w:r>
    </w:p>
    <w:p w:rsidR="004D7CF7" w:rsidRDefault="00FE487B">
      <w:pPr>
        <w:pStyle w:val="a4"/>
        <w:numPr>
          <w:ilvl w:val="0"/>
          <w:numId w:val="3"/>
        </w:numPr>
        <w:tabs>
          <w:tab w:val="left" w:pos="861"/>
          <w:tab w:val="left" w:pos="2964"/>
          <w:tab w:val="left" w:pos="4595"/>
          <w:tab w:val="left" w:pos="5930"/>
          <w:tab w:val="left" w:pos="8144"/>
          <w:tab w:val="left" w:pos="9705"/>
          <w:tab w:val="left" w:pos="11918"/>
          <w:tab w:val="left" w:pos="13630"/>
          <w:tab w:val="left" w:pos="13987"/>
        </w:tabs>
        <w:spacing w:before="200"/>
        <w:ind w:right="1139" w:firstLine="0"/>
        <w:rPr>
          <w:sz w:val="28"/>
        </w:rPr>
      </w:pPr>
      <w:r>
        <w:rPr>
          <w:spacing w:val="-2"/>
          <w:sz w:val="28"/>
        </w:rPr>
        <w:t>обеспечивают</w:t>
      </w:r>
      <w:r>
        <w:rPr>
          <w:sz w:val="28"/>
        </w:rPr>
        <w:tab/>
      </w:r>
      <w:r>
        <w:rPr>
          <w:spacing w:val="-2"/>
          <w:sz w:val="28"/>
        </w:rPr>
        <w:t>реализацию</w:t>
      </w:r>
      <w:r>
        <w:rPr>
          <w:sz w:val="28"/>
        </w:rPr>
        <w:tab/>
      </w:r>
      <w:r>
        <w:rPr>
          <w:spacing w:val="-2"/>
          <w:sz w:val="28"/>
        </w:rPr>
        <w:t>основной</w:t>
      </w:r>
      <w:r>
        <w:rPr>
          <w:sz w:val="28"/>
        </w:rPr>
        <w:tab/>
      </w:r>
      <w:r>
        <w:rPr>
          <w:spacing w:val="-2"/>
          <w:sz w:val="28"/>
        </w:rPr>
        <w:t>образовательной</w:t>
      </w:r>
      <w:r>
        <w:rPr>
          <w:sz w:val="28"/>
        </w:rPr>
        <w:tab/>
      </w:r>
      <w:r>
        <w:rPr>
          <w:spacing w:val="-2"/>
          <w:sz w:val="28"/>
        </w:rPr>
        <w:t>программы</w:t>
      </w:r>
      <w:r>
        <w:rPr>
          <w:sz w:val="28"/>
        </w:rPr>
        <w:tab/>
      </w:r>
      <w:r>
        <w:rPr>
          <w:spacing w:val="-2"/>
          <w:sz w:val="28"/>
        </w:rPr>
        <w:t>образовательной</w:t>
      </w:r>
      <w:r>
        <w:rPr>
          <w:sz w:val="28"/>
        </w:rPr>
        <w:tab/>
      </w:r>
      <w:r>
        <w:rPr>
          <w:spacing w:val="-2"/>
          <w:sz w:val="28"/>
        </w:rPr>
        <w:t>организации</w:t>
      </w:r>
      <w:r>
        <w:rPr>
          <w:sz w:val="28"/>
        </w:rPr>
        <w:tab/>
      </w:r>
      <w:r>
        <w:rPr>
          <w:spacing w:val="-10"/>
          <w:sz w:val="28"/>
        </w:rPr>
        <w:t>и</w:t>
      </w:r>
      <w:r>
        <w:rPr>
          <w:sz w:val="28"/>
        </w:rPr>
        <w:tab/>
      </w:r>
      <w:r>
        <w:rPr>
          <w:spacing w:val="-2"/>
          <w:sz w:val="28"/>
        </w:rPr>
        <w:t xml:space="preserve">достижение </w:t>
      </w:r>
      <w:r>
        <w:rPr>
          <w:sz w:val="28"/>
        </w:rPr>
        <w:t>планируемых результатов ее освоения;</w:t>
      </w:r>
    </w:p>
    <w:p w:rsidR="004D7CF7" w:rsidRDefault="00FE487B">
      <w:pPr>
        <w:pStyle w:val="a4"/>
        <w:numPr>
          <w:ilvl w:val="0"/>
          <w:numId w:val="3"/>
        </w:numPr>
        <w:tabs>
          <w:tab w:val="left" w:pos="721"/>
        </w:tabs>
        <w:spacing w:before="277"/>
        <w:ind w:right="2721" w:firstLine="0"/>
        <w:rPr>
          <w:sz w:val="28"/>
        </w:rPr>
      </w:pPr>
      <w:r>
        <w:rPr>
          <w:sz w:val="28"/>
        </w:rPr>
        <w:t>учитывают</w:t>
      </w:r>
      <w:r>
        <w:rPr>
          <w:spacing w:val="-5"/>
          <w:sz w:val="28"/>
        </w:rPr>
        <w:t xml:space="preserve"> </w:t>
      </w:r>
      <w:r>
        <w:rPr>
          <w:sz w:val="28"/>
        </w:rPr>
        <w:t>особенности</w:t>
      </w:r>
      <w:r>
        <w:rPr>
          <w:spacing w:val="-7"/>
          <w:sz w:val="28"/>
        </w:rPr>
        <w:t xml:space="preserve"> </w:t>
      </w:r>
      <w:r>
        <w:rPr>
          <w:sz w:val="28"/>
        </w:rPr>
        <w:t>образовательной</w:t>
      </w:r>
      <w:r>
        <w:rPr>
          <w:spacing w:val="-4"/>
          <w:sz w:val="28"/>
        </w:rPr>
        <w:t xml:space="preserve"> </w:t>
      </w:r>
      <w:r>
        <w:rPr>
          <w:sz w:val="28"/>
        </w:rPr>
        <w:t>организации,</w:t>
      </w:r>
      <w:r>
        <w:rPr>
          <w:spacing w:val="-5"/>
          <w:sz w:val="28"/>
        </w:rPr>
        <w:t xml:space="preserve"> </w:t>
      </w:r>
      <w:r>
        <w:rPr>
          <w:sz w:val="28"/>
        </w:rPr>
        <w:t>его</w:t>
      </w:r>
      <w:r>
        <w:rPr>
          <w:spacing w:val="-3"/>
          <w:sz w:val="28"/>
        </w:rPr>
        <w:t xml:space="preserve"> </w:t>
      </w:r>
      <w:r>
        <w:rPr>
          <w:sz w:val="28"/>
        </w:rPr>
        <w:t>организационную</w:t>
      </w:r>
      <w:r>
        <w:rPr>
          <w:spacing w:val="-5"/>
          <w:sz w:val="28"/>
        </w:rPr>
        <w:t xml:space="preserve"> </w:t>
      </w:r>
      <w:r>
        <w:rPr>
          <w:sz w:val="28"/>
        </w:rPr>
        <w:t>структуру,</w:t>
      </w:r>
      <w:r>
        <w:rPr>
          <w:spacing w:val="-3"/>
          <w:sz w:val="28"/>
        </w:rPr>
        <w:t xml:space="preserve"> </w:t>
      </w:r>
      <w:r>
        <w:rPr>
          <w:sz w:val="28"/>
        </w:rPr>
        <w:t>запросы</w:t>
      </w:r>
      <w:r>
        <w:rPr>
          <w:spacing w:val="-6"/>
          <w:sz w:val="28"/>
        </w:rPr>
        <w:t xml:space="preserve"> </w:t>
      </w:r>
      <w:r>
        <w:rPr>
          <w:sz w:val="28"/>
        </w:rPr>
        <w:t>участников образовательной деятельности;</w:t>
      </w:r>
    </w:p>
    <w:p w:rsidR="004D7CF7" w:rsidRDefault="00FE487B">
      <w:pPr>
        <w:pStyle w:val="a4"/>
        <w:numPr>
          <w:ilvl w:val="0"/>
          <w:numId w:val="3"/>
        </w:numPr>
        <w:tabs>
          <w:tab w:val="left" w:pos="721"/>
        </w:tabs>
        <w:spacing w:before="196"/>
        <w:ind w:left="721" w:hanging="210"/>
        <w:rPr>
          <w:sz w:val="28"/>
        </w:rPr>
      </w:pPr>
      <w:r>
        <w:rPr>
          <w:sz w:val="28"/>
        </w:rPr>
        <w:t>предоставляют</w:t>
      </w:r>
      <w:r>
        <w:rPr>
          <w:spacing w:val="-12"/>
          <w:sz w:val="28"/>
        </w:rPr>
        <w:t xml:space="preserve"> </w:t>
      </w:r>
      <w:r>
        <w:rPr>
          <w:sz w:val="28"/>
        </w:rPr>
        <w:t>возможность</w:t>
      </w:r>
      <w:r>
        <w:rPr>
          <w:spacing w:val="-9"/>
          <w:sz w:val="28"/>
        </w:rPr>
        <w:t xml:space="preserve"> </w:t>
      </w:r>
      <w:r>
        <w:rPr>
          <w:sz w:val="28"/>
        </w:rPr>
        <w:t>взаимодействия</w:t>
      </w:r>
      <w:r>
        <w:rPr>
          <w:spacing w:val="-8"/>
          <w:sz w:val="28"/>
        </w:rPr>
        <w:t xml:space="preserve"> </w:t>
      </w:r>
      <w:r>
        <w:rPr>
          <w:sz w:val="28"/>
        </w:rPr>
        <w:t>с</w:t>
      </w:r>
      <w:r>
        <w:rPr>
          <w:spacing w:val="-9"/>
          <w:sz w:val="28"/>
        </w:rPr>
        <w:t xml:space="preserve"> </w:t>
      </w:r>
      <w:r>
        <w:rPr>
          <w:sz w:val="28"/>
        </w:rPr>
        <w:t>социальными</w:t>
      </w:r>
      <w:r>
        <w:rPr>
          <w:spacing w:val="-11"/>
          <w:sz w:val="28"/>
        </w:rPr>
        <w:t xml:space="preserve"> </w:t>
      </w:r>
      <w:r>
        <w:rPr>
          <w:sz w:val="28"/>
        </w:rPr>
        <w:t>партнерами,</w:t>
      </w:r>
      <w:r>
        <w:rPr>
          <w:spacing w:val="-9"/>
          <w:sz w:val="28"/>
        </w:rPr>
        <w:t xml:space="preserve"> </w:t>
      </w:r>
      <w:r>
        <w:rPr>
          <w:sz w:val="28"/>
        </w:rPr>
        <w:t>использования</w:t>
      </w:r>
      <w:r>
        <w:rPr>
          <w:spacing w:val="-8"/>
          <w:sz w:val="28"/>
        </w:rPr>
        <w:t xml:space="preserve"> </w:t>
      </w:r>
      <w:r>
        <w:rPr>
          <w:sz w:val="28"/>
        </w:rPr>
        <w:t>ресурсов</w:t>
      </w:r>
      <w:r>
        <w:rPr>
          <w:spacing w:val="-9"/>
          <w:sz w:val="28"/>
        </w:rPr>
        <w:t xml:space="preserve"> </w:t>
      </w:r>
      <w:r>
        <w:rPr>
          <w:spacing w:val="-2"/>
          <w:sz w:val="28"/>
        </w:rPr>
        <w:t>социума.</w:t>
      </w:r>
    </w:p>
    <w:p w:rsidR="004D7CF7" w:rsidRDefault="004D7CF7">
      <w:pPr>
        <w:pStyle w:val="a3"/>
        <w:spacing w:before="125"/>
        <w:ind w:left="0"/>
      </w:pPr>
    </w:p>
    <w:p w:rsidR="004D7CF7" w:rsidRDefault="00FE487B">
      <w:pPr>
        <w:ind w:left="1000" w:right="1620"/>
        <w:jc w:val="center"/>
        <w:rPr>
          <w:b/>
          <w:sz w:val="28"/>
        </w:rPr>
      </w:pPr>
      <w:r>
        <w:rPr>
          <w:b/>
          <w:sz w:val="28"/>
        </w:rPr>
        <w:t>Сетевой</w:t>
      </w:r>
      <w:r>
        <w:rPr>
          <w:b/>
          <w:spacing w:val="-7"/>
          <w:sz w:val="28"/>
        </w:rPr>
        <w:t xml:space="preserve"> </w:t>
      </w:r>
      <w:r>
        <w:rPr>
          <w:b/>
          <w:sz w:val="28"/>
        </w:rPr>
        <w:t>график</w:t>
      </w:r>
      <w:r>
        <w:rPr>
          <w:b/>
          <w:spacing w:val="-6"/>
          <w:sz w:val="28"/>
        </w:rPr>
        <w:t xml:space="preserve"> </w:t>
      </w:r>
      <w:r>
        <w:rPr>
          <w:b/>
          <w:sz w:val="28"/>
        </w:rPr>
        <w:t>(дорожная</w:t>
      </w:r>
      <w:r>
        <w:rPr>
          <w:b/>
          <w:spacing w:val="-7"/>
          <w:sz w:val="28"/>
        </w:rPr>
        <w:t xml:space="preserve"> </w:t>
      </w:r>
      <w:r>
        <w:rPr>
          <w:b/>
          <w:spacing w:val="-2"/>
          <w:sz w:val="28"/>
        </w:rPr>
        <w:t>карта)</w:t>
      </w:r>
    </w:p>
    <w:p w:rsidR="004D7CF7" w:rsidRDefault="00FE487B">
      <w:pPr>
        <w:spacing w:before="120"/>
        <w:ind w:left="1002" w:right="1620"/>
        <w:jc w:val="center"/>
        <w:rPr>
          <w:b/>
          <w:sz w:val="28"/>
        </w:rPr>
      </w:pPr>
      <w:r>
        <w:rPr>
          <w:b/>
          <w:sz w:val="28"/>
        </w:rPr>
        <w:t>по</w:t>
      </w:r>
      <w:r>
        <w:rPr>
          <w:b/>
          <w:spacing w:val="-9"/>
          <w:sz w:val="28"/>
        </w:rPr>
        <w:t xml:space="preserve"> </w:t>
      </w:r>
      <w:r>
        <w:rPr>
          <w:b/>
          <w:sz w:val="28"/>
        </w:rPr>
        <w:t>формированию</w:t>
      </w:r>
      <w:r>
        <w:rPr>
          <w:b/>
          <w:spacing w:val="-8"/>
          <w:sz w:val="28"/>
        </w:rPr>
        <w:t xml:space="preserve"> </w:t>
      </w:r>
      <w:r>
        <w:rPr>
          <w:b/>
          <w:sz w:val="28"/>
        </w:rPr>
        <w:t>необходимой</w:t>
      </w:r>
      <w:r>
        <w:rPr>
          <w:b/>
          <w:spacing w:val="-8"/>
          <w:sz w:val="28"/>
        </w:rPr>
        <w:t xml:space="preserve"> </w:t>
      </w:r>
      <w:r>
        <w:rPr>
          <w:b/>
          <w:sz w:val="28"/>
        </w:rPr>
        <w:t>системы</w:t>
      </w:r>
      <w:r>
        <w:rPr>
          <w:b/>
          <w:spacing w:val="-7"/>
          <w:sz w:val="28"/>
        </w:rPr>
        <w:t xml:space="preserve"> </w:t>
      </w:r>
      <w:r>
        <w:rPr>
          <w:b/>
          <w:spacing w:val="-2"/>
          <w:sz w:val="28"/>
        </w:rPr>
        <w:t>условий.</w:t>
      </w:r>
    </w:p>
    <w:p w:rsidR="004D7CF7" w:rsidRDefault="004D7CF7">
      <w:pPr>
        <w:pStyle w:val="a3"/>
        <w:spacing w:before="9"/>
        <w:ind w:left="0"/>
        <w:rPr>
          <w:b/>
          <w:sz w:val="1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9320"/>
        <w:gridCol w:w="777"/>
        <w:gridCol w:w="804"/>
        <w:gridCol w:w="861"/>
        <w:gridCol w:w="863"/>
      </w:tblGrid>
      <w:tr w:rsidR="004D7CF7">
        <w:trPr>
          <w:trHeight w:val="827"/>
        </w:trPr>
        <w:tc>
          <w:tcPr>
            <w:tcW w:w="2412" w:type="dxa"/>
          </w:tcPr>
          <w:p w:rsidR="004D7CF7" w:rsidRDefault="00FE487B">
            <w:pPr>
              <w:pStyle w:val="TableParagraph"/>
              <w:spacing w:line="276" w:lineRule="exact"/>
              <w:ind w:left="573" w:right="561" w:hanging="5"/>
              <w:jc w:val="center"/>
              <w:rPr>
                <w:b/>
                <w:sz w:val="24"/>
              </w:rPr>
            </w:pPr>
            <w:r>
              <w:rPr>
                <w:b/>
                <w:spacing w:val="-2"/>
                <w:sz w:val="24"/>
              </w:rPr>
              <w:t xml:space="preserve">Условия реализации </w:t>
            </w:r>
            <w:r>
              <w:rPr>
                <w:b/>
                <w:spacing w:val="-4"/>
                <w:sz w:val="24"/>
              </w:rPr>
              <w:t>ООП</w:t>
            </w:r>
          </w:p>
        </w:tc>
        <w:tc>
          <w:tcPr>
            <w:tcW w:w="9320" w:type="dxa"/>
          </w:tcPr>
          <w:p w:rsidR="004D7CF7" w:rsidRDefault="00FE487B">
            <w:pPr>
              <w:pStyle w:val="TableParagraph"/>
              <w:ind w:left="4215" w:right="2040" w:hanging="1344"/>
              <w:rPr>
                <w:b/>
                <w:sz w:val="24"/>
              </w:rPr>
            </w:pPr>
            <w:r>
              <w:rPr>
                <w:b/>
                <w:sz w:val="24"/>
              </w:rPr>
              <w:t>Мероприятия</w:t>
            </w:r>
            <w:r>
              <w:rPr>
                <w:b/>
                <w:spacing w:val="-15"/>
                <w:sz w:val="24"/>
              </w:rPr>
              <w:t xml:space="preserve"> </w:t>
            </w:r>
            <w:r>
              <w:rPr>
                <w:b/>
                <w:sz w:val="24"/>
              </w:rPr>
              <w:t>по</w:t>
            </w:r>
            <w:r>
              <w:rPr>
                <w:b/>
                <w:spacing w:val="-15"/>
                <w:sz w:val="24"/>
              </w:rPr>
              <w:t xml:space="preserve"> </w:t>
            </w:r>
            <w:r>
              <w:rPr>
                <w:b/>
                <w:sz w:val="24"/>
              </w:rPr>
              <w:t xml:space="preserve">формированию </w:t>
            </w:r>
            <w:r>
              <w:rPr>
                <w:b/>
                <w:spacing w:val="-2"/>
                <w:sz w:val="24"/>
              </w:rPr>
              <w:t>условий</w:t>
            </w:r>
          </w:p>
        </w:tc>
        <w:tc>
          <w:tcPr>
            <w:tcW w:w="777" w:type="dxa"/>
          </w:tcPr>
          <w:p w:rsidR="004D7CF7" w:rsidRDefault="00FE487B">
            <w:pPr>
              <w:pStyle w:val="TableParagraph"/>
              <w:spacing w:line="273" w:lineRule="exact"/>
              <w:ind w:left="109"/>
              <w:rPr>
                <w:b/>
                <w:sz w:val="24"/>
              </w:rPr>
            </w:pPr>
            <w:r>
              <w:rPr>
                <w:b/>
                <w:spacing w:val="-2"/>
                <w:sz w:val="24"/>
              </w:rPr>
              <w:t>2017-</w:t>
            </w:r>
          </w:p>
          <w:p w:rsidR="004D7CF7" w:rsidRDefault="00FE487B">
            <w:pPr>
              <w:pStyle w:val="TableParagraph"/>
              <w:ind w:left="147"/>
              <w:rPr>
                <w:b/>
                <w:sz w:val="24"/>
              </w:rPr>
            </w:pPr>
            <w:r>
              <w:rPr>
                <w:b/>
                <w:spacing w:val="-4"/>
                <w:sz w:val="24"/>
              </w:rPr>
              <w:t>2018</w:t>
            </w:r>
          </w:p>
        </w:tc>
        <w:tc>
          <w:tcPr>
            <w:tcW w:w="804" w:type="dxa"/>
          </w:tcPr>
          <w:p w:rsidR="004D7CF7" w:rsidRDefault="00FE487B">
            <w:pPr>
              <w:pStyle w:val="TableParagraph"/>
              <w:spacing w:line="273" w:lineRule="exact"/>
              <w:ind w:left="121"/>
              <w:rPr>
                <w:b/>
                <w:sz w:val="24"/>
              </w:rPr>
            </w:pPr>
            <w:r>
              <w:rPr>
                <w:b/>
                <w:spacing w:val="-2"/>
                <w:sz w:val="24"/>
              </w:rPr>
              <w:t>2018-</w:t>
            </w:r>
          </w:p>
          <w:p w:rsidR="004D7CF7" w:rsidRDefault="00FE487B">
            <w:pPr>
              <w:pStyle w:val="TableParagraph"/>
              <w:ind w:left="160"/>
              <w:rPr>
                <w:b/>
                <w:sz w:val="24"/>
              </w:rPr>
            </w:pPr>
            <w:r>
              <w:rPr>
                <w:b/>
                <w:spacing w:val="-4"/>
                <w:sz w:val="24"/>
              </w:rPr>
              <w:t>2019</w:t>
            </w:r>
          </w:p>
        </w:tc>
        <w:tc>
          <w:tcPr>
            <w:tcW w:w="861" w:type="dxa"/>
          </w:tcPr>
          <w:p w:rsidR="004D7CF7" w:rsidRDefault="00FE487B">
            <w:pPr>
              <w:pStyle w:val="TableParagraph"/>
              <w:spacing w:line="273" w:lineRule="exact"/>
              <w:ind w:left="150"/>
              <w:rPr>
                <w:b/>
                <w:sz w:val="24"/>
              </w:rPr>
            </w:pPr>
            <w:r>
              <w:rPr>
                <w:b/>
                <w:spacing w:val="-2"/>
                <w:sz w:val="24"/>
              </w:rPr>
              <w:t>2019-</w:t>
            </w:r>
          </w:p>
          <w:p w:rsidR="004D7CF7" w:rsidRDefault="00FE487B">
            <w:pPr>
              <w:pStyle w:val="TableParagraph"/>
              <w:ind w:left="191"/>
              <w:rPr>
                <w:b/>
                <w:sz w:val="24"/>
              </w:rPr>
            </w:pPr>
            <w:r>
              <w:rPr>
                <w:b/>
                <w:spacing w:val="-4"/>
                <w:sz w:val="24"/>
              </w:rPr>
              <w:t>2020</w:t>
            </w:r>
          </w:p>
        </w:tc>
        <w:tc>
          <w:tcPr>
            <w:tcW w:w="863" w:type="dxa"/>
          </w:tcPr>
          <w:p w:rsidR="004D7CF7" w:rsidRDefault="00FE487B">
            <w:pPr>
              <w:pStyle w:val="TableParagraph"/>
              <w:spacing w:line="273" w:lineRule="exact"/>
              <w:ind w:left="153"/>
              <w:rPr>
                <w:b/>
                <w:sz w:val="24"/>
              </w:rPr>
            </w:pPr>
            <w:r>
              <w:rPr>
                <w:b/>
                <w:spacing w:val="-2"/>
                <w:sz w:val="24"/>
              </w:rPr>
              <w:t>2020-</w:t>
            </w:r>
          </w:p>
          <w:p w:rsidR="004D7CF7" w:rsidRDefault="00FE487B">
            <w:pPr>
              <w:pStyle w:val="TableParagraph"/>
              <w:ind w:left="194"/>
              <w:rPr>
                <w:b/>
                <w:sz w:val="24"/>
              </w:rPr>
            </w:pPr>
            <w:r>
              <w:rPr>
                <w:b/>
                <w:spacing w:val="-4"/>
                <w:sz w:val="24"/>
              </w:rPr>
              <w:t>2021</w:t>
            </w:r>
          </w:p>
        </w:tc>
      </w:tr>
      <w:tr w:rsidR="004D7CF7">
        <w:trPr>
          <w:trHeight w:val="551"/>
        </w:trPr>
        <w:tc>
          <w:tcPr>
            <w:tcW w:w="2412" w:type="dxa"/>
            <w:vMerge w:val="restart"/>
          </w:tcPr>
          <w:p w:rsidR="004D7CF7" w:rsidRDefault="00FE487B">
            <w:pPr>
              <w:pStyle w:val="TableParagraph"/>
              <w:spacing w:line="267" w:lineRule="exact"/>
              <w:rPr>
                <w:sz w:val="24"/>
              </w:rPr>
            </w:pPr>
            <w:r>
              <w:rPr>
                <w:spacing w:val="-2"/>
                <w:sz w:val="24"/>
              </w:rPr>
              <w:t>Финансовые</w:t>
            </w:r>
          </w:p>
        </w:tc>
        <w:tc>
          <w:tcPr>
            <w:tcW w:w="9320" w:type="dxa"/>
          </w:tcPr>
          <w:p w:rsidR="004D7CF7" w:rsidRDefault="00FE487B">
            <w:pPr>
              <w:pStyle w:val="TableParagraph"/>
              <w:spacing w:line="267" w:lineRule="exact"/>
              <w:ind w:left="105"/>
              <w:rPr>
                <w:sz w:val="24"/>
              </w:rPr>
            </w:pPr>
            <w:r>
              <w:rPr>
                <w:sz w:val="24"/>
              </w:rPr>
              <w:t>Реализация</w:t>
            </w:r>
            <w:r>
              <w:rPr>
                <w:spacing w:val="-9"/>
                <w:sz w:val="24"/>
              </w:rPr>
              <w:t xml:space="preserve"> </w:t>
            </w:r>
            <w:r>
              <w:rPr>
                <w:sz w:val="24"/>
              </w:rPr>
              <w:t>нормативно-</w:t>
            </w:r>
            <w:r>
              <w:rPr>
                <w:spacing w:val="-5"/>
                <w:sz w:val="24"/>
              </w:rPr>
              <w:t xml:space="preserve"> </w:t>
            </w:r>
            <w:r>
              <w:rPr>
                <w:sz w:val="24"/>
              </w:rPr>
              <w:t>правовых</w:t>
            </w:r>
            <w:r>
              <w:rPr>
                <w:spacing w:val="-3"/>
                <w:sz w:val="24"/>
              </w:rPr>
              <w:t xml:space="preserve"> </w:t>
            </w:r>
            <w:r>
              <w:rPr>
                <w:sz w:val="24"/>
              </w:rPr>
              <w:t>актов,</w:t>
            </w:r>
            <w:r>
              <w:rPr>
                <w:spacing w:val="-4"/>
                <w:sz w:val="24"/>
              </w:rPr>
              <w:t xml:space="preserve"> </w:t>
            </w:r>
            <w:r>
              <w:rPr>
                <w:sz w:val="24"/>
              </w:rPr>
              <w:t>определяющих</w:t>
            </w:r>
            <w:r>
              <w:rPr>
                <w:spacing w:val="-3"/>
                <w:sz w:val="24"/>
              </w:rPr>
              <w:t xml:space="preserve"> </w:t>
            </w:r>
            <w:r>
              <w:rPr>
                <w:sz w:val="24"/>
              </w:rPr>
              <w:t>нормативное</w:t>
            </w:r>
            <w:r>
              <w:rPr>
                <w:spacing w:val="-4"/>
                <w:sz w:val="24"/>
              </w:rPr>
              <w:t xml:space="preserve"> </w:t>
            </w:r>
            <w:r>
              <w:rPr>
                <w:spacing w:val="-2"/>
                <w:sz w:val="24"/>
              </w:rPr>
              <w:t>подушевое</w:t>
            </w:r>
          </w:p>
          <w:p w:rsidR="004D7CF7" w:rsidRDefault="00FE487B">
            <w:pPr>
              <w:pStyle w:val="TableParagraph"/>
              <w:spacing w:line="264" w:lineRule="exact"/>
              <w:ind w:left="105"/>
              <w:rPr>
                <w:sz w:val="24"/>
              </w:rPr>
            </w:pPr>
            <w:r>
              <w:rPr>
                <w:sz w:val="24"/>
              </w:rPr>
              <w:t>бюджетное</w:t>
            </w:r>
            <w:r>
              <w:rPr>
                <w:spacing w:val="-7"/>
                <w:sz w:val="24"/>
              </w:rPr>
              <w:t xml:space="preserve"> </w:t>
            </w:r>
            <w:r>
              <w:rPr>
                <w:sz w:val="24"/>
              </w:rPr>
              <w:t>финансирование</w:t>
            </w:r>
            <w:r>
              <w:rPr>
                <w:spacing w:val="-5"/>
                <w:sz w:val="24"/>
              </w:rPr>
              <w:t xml:space="preserve"> </w:t>
            </w:r>
            <w:r>
              <w:rPr>
                <w:sz w:val="24"/>
              </w:rPr>
              <w:t>школы</w:t>
            </w:r>
            <w:r>
              <w:rPr>
                <w:spacing w:val="-4"/>
                <w:sz w:val="24"/>
              </w:rPr>
              <w:t xml:space="preserve"> </w:t>
            </w:r>
            <w:r>
              <w:rPr>
                <w:sz w:val="24"/>
              </w:rPr>
              <w:t>при</w:t>
            </w:r>
            <w:r>
              <w:rPr>
                <w:spacing w:val="-4"/>
                <w:sz w:val="24"/>
              </w:rPr>
              <w:t xml:space="preserve"> </w:t>
            </w:r>
            <w:r>
              <w:rPr>
                <w:sz w:val="24"/>
              </w:rPr>
              <w:t>реализации</w:t>
            </w:r>
            <w:r>
              <w:rPr>
                <w:spacing w:val="-4"/>
                <w:sz w:val="24"/>
              </w:rPr>
              <w:t xml:space="preserve"> ФГОС</w:t>
            </w:r>
          </w:p>
        </w:tc>
        <w:tc>
          <w:tcPr>
            <w:tcW w:w="777" w:type="dxa"/>
          </w:tcPr>
          <w:p w:rsidR="004D7CF7" w:rsidRDefault="00FE487B">
            <w:pPr>
              <w:pStyle w:val="TableParagraph"/>
              <w:spacing w:line="267" w:lineRule="exact"/>
              <w:ind w:left="0" w:right="309"/>
              <w:jc w:val="right"/>
              <w:rPr>
                <w:sz w:val="24"/>
              </w:rPr>
            </w:pPr>
            <w:r>
              <w:rPr>
                <w:spacing w:val="-10"/>
                <w:sz w:val="24"/>
              </w:rPr>
              <w:t>+</w:t>
            </w:r>
          </w:p>
        </w:tc>
        <w:tc>
          <w:tcPr>
            <w:tcW w:w="804" w:type="dxa"/>
          </w:tcPr>
          <w:p w:rsidR="004D7CF7" w:rsidRDefault="00FE487B">
            <w:pPr>
              <w:pStyle w:val="TableParagraph"/>
              <w:spacing w:line="267" w:lineRule="exact"/>
              <w:ind w:left="0" w:right="323"/>
              <w:jc w:val="right"/>
              <w:rPr>
                <w:sz w:val="24"/>
              </w:rPr>
            </w:pPr>
            <w:r>
              <w:rPr>
                <w:spacing w:val="-10"/>
                <w:sz w:val="24"/>
              </w:rPr>
              <w:t>+</w:t>
            </w:r>
          </w:p>
        </w:tc>
        <w:tc>
          <w:tcPr>
            <w:tcW w:w="861" w:type="dxa"/>
          </w:tcPr>
          <w:p w:rsidR="004D7CF7" w:rsidRDefault="00FE487B">
            <w:pPr>
              <w:pStyle w:val="TableParagraph"/>
              <w:spacing w:line="267" w:lineRule="exact"/>
              <w:ind w:left="13"/>
              <w:jc w:val="center"/>
              <w:rPr>
                <w:sz w:val="24"/>
              </w:rPr>
            </w:pPr>
            <w:r>
              <w:rPr>
                <w:spacing w:val="-10"/>
                <w:sz w:val="24"/>
              </w:rPr>
              <w:t>+</w:t>
            </w:r>
          </w:p>
        </w:tc>
        <w:tc>
          <w:tcPr>
            <w:tcW w:w="863" w:type="dxa"/>
          </w:tcPr>
          <w:p w:rsidR="004D7CF7" w:rsidRDefault="004D7CF7">
            <w:pPr>
              <w:pStyle w:val="TableParagraph"/>
              <w:ind w:left="0"/>
              <w:rPr>
                <w:sz w:val="24"/>
              </w:rPr>
            </w:pPr>
          </w:p>
        </w:tc>
      </w:tr>
      <w:tr w:rsidR="004D7CF7">
        <w:trPr>
          <w:trHeight w:val="276"/>
        </w:trPr>
        <w:tc>
          <w:tcPr>
            <w:tcW w:w="2412" w:type="dxa"/>
            <w:vMerge/>
            <w:tcBorders>
              <w:top w:val="nil"/>
            </w:tcBorders>
          </w:tcPr>
          <w:p w:rsidR="004D7CF7" w:rsidRDefault="004D7CF7">
            <w:pPr>
              <w:rPr>
                <w:sz w:val="2"/>
                <w:szCs w:val="2"/>
              </w:rPr>
            </w:pPr>
          </w:p>
        </w:tc>
        <w:tc>
          <w:tcPr>
            <w:tcW w:w="9320" w:type="dxa"/>
          </w:tcPr>
          <w:p w:rsidR="004D7CF7" w:rsidRDefault="00FE487B">
            <w:pPr>
              <w:pStyle w:val="TableParagraph"/>
              <w:spacing w:line="256" w:lineRule="exact"/>
              <w:ind w:left="105"/>
              <w:rPr>
                <w:sz w:val="24"/>
              </w:rPr>
            </w:pPr>
            <w:r>
              <w:rPr>
                <w:sz w:val="24"/>
              </w:rPr>
              <w:t>Проведение</w:t>
            </w:r>
            <w:r>
              <w:rPr>
                <w:spacing w:val="-7"/>
                <w:sz w:val="24"/>
              </w:rPr>
              <w:t xml:space="preserve"> </w:t>
            </w:r>
            <w:r>
              <w:rPr>
                <w:sz w:val="24"/>
              </w:rPr>
              <w:t>косметического</w:t>
            </w:r>
            <w:r>
              <w:rPr>
                <w:spacing w:val="-3"/>
                <w:sz w:val="24"/>
              </w:rPr>
              <w:t xml:space="preserve"> </w:t>
            </w:r>
            <w:r>
              <w:rPr>
                <w:sz w:val="24"/>
              </w:rPr>
              <w:t>ремонта</w:t>
            </w:r>
            <w:r>
              <w:rPr>
                <w:spacing w:val="-3"/>
                <w:sz w:val="24"/>
              </w:rPr>
              <w:t xml:space="preserve"> </w:t>
            </w:r>
            <w:r>
              <w:rPr>
                <w:sz w:val="24"/>
              </w:rPr>
              <w:t>в</w:t>
            </w:r>
            <w:r>
              <w:rPr>
                <w:spacing w:val="-4"/>
                <w:sz w:val="24"/>
              </w:rPr>
              <w:t xml:space="preserve"> </w:t>
            </w:r>
            <w:r>
              <w:rPr>
                <w:sz w:val="24"/>
              </w:rPr>
              <w:t>помещениях</w:t>
            </w:r>
            <w:r>
              <w:rPr>
                <w:spacing w:val="-1"/>
                <w:sz w:val="24"/>
              </w:rPr>
              <w:t xml:space="preserve"> </w:t>
            </w:r>
            <w:r>
              <w:rPr>
                <w:sz w:val="24"/>
              </w:rPr>
              <w:t>для</w:t>
            </w:r>
            <w:r>
              <w:rPr>
                <w:spacing w:val="-5"/>
                <w:sz w:val="24"/>
              </w:rPr>
              <w:t xml:space="preserve"> </w:t>
            </w:r>
            <w:r>
              <w:rPr>
                <w:sz w:val="24"/>
              </w:rPr>
              <w:t>начальной</w:t>
            </w:r>
            <w:r>
              <w:rPr>
                <w:spacing w:val="2"/>
                <w:sz w:val="24"/>
              </w:rPr>
              <w:t xml:space="preserve"> </w:t>
            </w:r>
            <w:r>
              <w:rPr>
                <w:spacing w:val="-2"/>
                <w:sz w:val="24"/>
              </w:rPr>
              <w:t>школы</w:t>
            </w:r>
          </w:p>
        </w:tc>
        <w:tc>
          <w:tcPr>
            <w:tcW w:w="777" w:type="dxa"/>
          </w:tcPr>
          <w:p w:rsidR="004D7CF7" w:rsidRDefault="00FE487B">
            <w:pPr>
              <w:pStyle w:val="TableParagraph"/>
              <w:spacing w:line="256" w:lineRule="exact"/>
              <w:ind w:left="0" w:right="309"/>
              <w:jc w:val="right"/>
              <w:rPr>
                <w:sz w:val="24"/>
              </w:rPr>
            </w:pPr>
            <w:r>
              <w:rPr>
                <w:spacing w:val="-10"/>
                <w:sz w:val="24"/>
              </w:rPr>
              <w:t>+</w:t>
            </w:r>
          </w:p>
        </w:tc>
        <w:tc>
          <w:tcPr>
            <w:tcW w:w="804" w:type="dxa"/>
          </w:tcPr>
          <w:p w:rsidR="004D7CF7" w:rsidRDefault="00FE487B">
            <w:pPr>
              <w:pStyle w:val="TableParagraph"/>
              <w:spacing w:line="256" w:lineRule="exact"/>
              <w:ind w:left="0" w:right="323"/>
              <w:jc w:val="right"/>
              <w:rPr>
                <w:sz w:val="24"/>
              </w:rPr>
            </w:pPr>
            <w:r>
              <w:rPr>
                <w:spacing w:val="-10"/>
                <w:sz w:val="24"/>
              </w:rPr>
              <w:t>+</w:t>
            </w:r>
          </w:p>
        </w:tc>
        <w:tc>
          <w:tcPr>
            <w:tcW w:w="861" w:type="dxa"/>
          </w:tcPr>
          <w:p w:rsidR="004D7CF7" w:rsidRDefault="00FE487B">
            <w:pPr>
              <w:pStyle w:val="TableParagraph"/>
              <w:spacing w:line="256" w:lineRule="exact"/>
              <w:ind w:left="13"/>
              <w:jc w:val="center"/>
              <w:rPr>
                <w:sz w:val="24"/>
              </w:rPr>
            </w:pPr>
            <w:r>
              <w:rPr>
                <w:spacing w:val="-10"/>
                <w:sz w:val="24"/>
              </w:rPr>
              <w:t>+</w:t>
            </w:r>
          </w:p>
        </w:tc>
        <w:tc>
          <w:tcPr>
            <w:tcW w:w="863" w:type="dxa"/>
          </w:tcPr>
          <w:p w:rsidR="004D7CF7" w:rsidRDefault="004D7CF7">
            <w:pPr>
              <w:pStyle w:val="TableParagraph"/>
              <w:ind w:left="0"/>
              <w:rPr>
                <w:sz w:val="20"/>
              </w:rPr>
            </w:pPr>
          </w:p>
        </w:tc>
      </w:tr>
      <w:tr w:rsidR="004D7CF7">
        <w:trPr>
          <w:trHeight w:val="551"/>
        </w:trPr>
        <w:tc>
          <w:tcPr>
            <w:tcW w:w="2412" w:type="dxa"/>
            <w:vMerge/>
            <w:tcBorders>
              <w:top w:val="nil"/>
            </w:tcBorders>
          </w:tcPr>
          <w:p w:rsidR="004D7CF7" w:rsidRDefault="004D7CF7">
            <w:pPr>
              <w:rPr>
                <w:sz w:val="2"/>
                <w:szCs w:val="2"/>
              </w:rPr>
            </w:pPr>
          </w:p>
        </w:tc>
        <w:tc>
          <w:tcPr>
            <w:tcW w:w="9320" w:type="dxa"/>
          </w:tcPr>
          <w:p w:rsidR="004D7CF7" w:rsidRDefault="00FE487B">
            <w:pPr>
              <w:pStyle w:val="TableParagraph"/>
              <w:spacing w:line="268" w:lineRule="exact"/>
              <w:ind w:left="105"/>
              <w:rPr>
                <w:sz w:val="24"/>
              </w:rPr>
            </w:pPr>
            <w:r>
              <w:rPr>
                <w:sz w:val="24"/>
              </w:rPr>
              <w:t>Привлечение</w:t>
            </w:r>
            <w:r>
              <w:rPr>
                <w:spacing w:val="-8"/>
                <w:sz w:val="24"/>
              </w:rPr>
              <w:t xml:space="preserve"> </w:t>
            </w:r>
            <w:r>
              <w:rPr>
                <w:sz w:val="24"/>
              </w:rPr>
              <w:t>дополнительных</w:t>
            </w:r>
            <w:r>
              <w:rPr>
                <w:spacing w:val="-4"/>
                <w:sz w:val="24"/>
              </w:rPr>
              <w:t xml:space="preserve"> </w:t>
            </w:r>
            <w:r>
              <w:rPr>
                <w:sz w:val="24"/>
              </w:rPr>
              <w:t>внебюджетных</w:t>
            </w:r>
            <w:r>
              <w:rPr>
                <w:spacing w:val="-6"/>
                <w:sz w:val="24"/>
              </w:rPr>
              <w:t xml:space="preserve"> </w:t>
            </w:r>
            <w:r>
              <w:rPr>
                <w:sz w:val="24"/>
              </w:rPr>
              <w:t>средств</w:t>
            </w:r>
            <w:r>
              <w:rPr>
                <w:spacing w:val="-6"/>
                <w:sz w:val="24"/>
              </w:rPr>
              <w:t xml:space="preserve"> </w:t>
            </w:r>
            <w:r>
              <w:rPr>
                <w:sz w:val="24"/>
              </w:rPr>
              <w:t>для</w:t>
            </w:r>
            <w:r>
              <w:rPr>
                <w:spacing w:val="-5"/>
                <w:sz w:val="24"/>
              </w:rPr>
              <w:t xml:space="preserve"> </w:t>
            </w:r>
            <w:r>
              <w:rPr>
                <w:sz w:val="24"/>
              </w:rPr>
              <w:t>обеспечения</w:t>
            </w:r>
            <w:r>
              <w:rPr>
                <w:spacing w:val="-5"/>
                <w:sz w:val="24"/>
              </w:rPr>
              <w:t xml:space="preserve"> </w:t>
            </w:r>
            <w:r>
              <w:rPr>
                <w:sz w:val="24"/>
              </w:rPr>
              <w:t>введения</w:t>
            </w:r>
            <w:r>
              <w:rPr>
                <w:spacing w:val="-4"/>
                <w:sz w:val="24"/>
              </w:rPr>
              <w:t xml:space="preserve"> ФГОС</w:t>
            </w:r>
          </w:p>
          <w:p w:rsidR="004D7CF7" w:rsidRDefault="00FE487B">
            <w:pPr>
              <w:pStyle w:val="TableParagraph"/>
              <w:spacing w:line="264" w:lineRule="exact"/>
              <w:ind w:left="105"/>
              <w:rPr>
                <w:sz w:val="24"/>
              </w:rPr>
            </w:pPr>
            <w:r>
              <w:rPr>
                <w:spacing w:val="-5"/>
                <w:sz w:val="24"/>
              </w:rPr>
              <w:t>НОО</w:t>
            </w:r>
          </w:p>
        </w:tc>
        <w:tc>
          <w:tcPr>
            <w:tcW w:w="777" w:type="dxa"/>
          </w:tcPr>
          <w:p w:rsidR="004D7CF7" w:rsidRDefault="00FE487B">
            <w:pPr>
              <w:pStyle w:val="TableParagraph"/>
              <w:spacing w:line="268" w:lineRule="exact"/>
              <w:ind w:left="0" w:right="309"/>
              <w:jc w:val="right"/>
              <w:rPr>
                <w:sz w:val="24"/>
              </w:rPr>
            </w:pPr>
            <w:r>
              <w:rPr>
                <w:spacing w:val="-10"/>
                <w:sz w:val="24"/>
              </w:rPr>
              <w:t>+</w:t>
            </w:r>
          </w:p>
        </w:tc>
        <w:tc>
          <w:tcPr>
            <w:tcW w:w="804" w:type="dxa"/>
          </w:tcPr>
          <w:p w:rsidR="004D7CF7" w:rsidRDefault="00FE487B">
            <w:pPr>
              <w:pStyle w:val="TableParagraph"/>
              <w:spacing w:line="268" w:lineRule="exact"/>
              <w:ind w:left="0" w:right="323"/>
              <w:jc w:val="right"/>
              <w:rPr>
                <w:sz w:val="24"/>
              </w:rPr>
            </w:pPr>
            <w:r>
              <w:rPr>
                <w:spacing w:val="-10"/>
                <w:sz w:val="24"/>
              </w:rPr>
              <w:t>+</w:t>
            </w:r>
          </w:p>
        </w:tc>
        <w:tc>
          <w:tcPr>
            <w:tcW w:w="861" w:type="dxa"/>
          </w:tcPr>
          <w:p w:rsidR="004D7CF7" w:rsidRDefault="00FE487B">
            <w:pPr>
              <w:pStyle w:val="TableParagraph"/>
              <w:spacing w:line="270" w:lineRule="exact"/>
              <w:ind w:left="13"/>
              <w:jc w:val="center"/>
              <w:rPr>
                <w:sz w:val="24"/>
              </w:rPr>
            </w:pPr>
            <w:r>
              <w:rPr>
                <w:spacing w:val="-10"/>
                <w:sz w:val="24"/>
              </w:rPr>
              <w:t>+</w:t>
            </w:r>
          </w:p>
        </w:tc>
        <w:tc>
          <w:tcPr>
            <w:tcW w:w="863" w:type="dxa"/>
          </w:tcPr>
          <w:p w:rsidR="004D7CF7" w:rsidRDefault="004D7CF7">
            <w:pPr>
              <w:pStyle w:val="TableParagraph"/>
              <w:ind w:left="0"/>
              <w:rPr>
                <w:sz w:val="24"/>
              </w:rPr>
            </w:pPr>
          </w:p>
        </w:tc>
      </w:tr>
      <w:tr w:rsidR="004D7CF7">
        <w:trPr>
          <w:trHeight w:val="551"/>
        </w:trPr>
        <w:tc>
          <w:tcPr>
            <w:tcW w:w="2412" w:type="dxa"/>
            <w:vMerge w:val="restart"/>
          </w:tcPr>
          <w:p w:rsidR="004D7CF7" w:rsidRDefault="00FE487B">
            <w:pPr>
              <w:pStyle w:val="TableParagraph"/>
              <w:spacing w:line="268" w:lineRule="exact"/>
              <w:rPr>
                <w:sz w:val="24"/>
              </w:rPr>
            </w:pPr>
            <w:r>
              <w:rPr>
                <w:spacing w:val="-2"/>
                <w:sz w:val="24"/>
              </w:rPr>
              <w:t>Кадровые</w:t>
            </w:r>
          </w:p>
        </w:tc>
        <w:tc>
          <w:tcPr>
            <w:tcW w:w="9320" w:type="dxa"/>
          </w:tcPr>
          <w:p w:rsidR="004D7CF7" w:rsidRDefault="00FE487B">
            <w:pPr>
              <w:pStyle w:val="TableParagraph"/>
              <w:spacing w:line="268" w:lineRule="exact"/>
              <w:ind w:left="105"/>
              <w:rPr>
                <w:sz w:val="24"/>
              </w:rPr>
            </w:pPr>
            <w:r>
              <w:rPr>
                <w:sz w:val="24"/>
              </w:rPr>
              <w:t>Обеспечение</w:t>
            </w:r>
            <w:r>
              <w:rPr>
                <w:spacing w:val="-7"/>
                <w:sz w:val="24"/>
              </w:rPr>
              <w:t xml:space="preserve"> </w:t>
            </w:r>
            <w:r>
              <w:rPr>
                <w:sz w:val="24"/>
              </w:rPr>
              <w:t>повышения</w:t>
            </w:r>
            <w:r>
              <w:rPr>
                <w:spacing w:val="-4"/>
                <w:sz w:val="24"/>
              </w:rPr>
              <w:t xml:space="preserve"> </w:t>
            </w:r>
            <w:r>
              <w:rPr>
                <w:sz w:val="24"/>
              </w:rPr>
              <w:t>квалификации</w:t>
            </w:r>
            <w:r>
              <w:rPr>
                <w:spacing w:val="-4"/>
                <w:sz w:val="24"/>
              </w:rPr>
              <w:t xml:space="preserve"> </w:t>
            </w:r>
            <w:r>
              <w:rPr>
                <w:sz w:val="24"/>
              </w:rPr>
              <w:t>всех</w:t>
            </w:r>
            <w:r>
              <w:rPr>
                <w:spacing w:val="-5"/>
                <w:sz w:val="24"/>
              </w:rPr>
              <w:t xml:space="preserve"> </w:t>
            </w:r>
            <w:r>
              <w:rPr>
                <w:sz w:val="24"/>
              </w:rPr>
              <w:t>учителей</w:t>
            </w:r>
            <w:r>
              <w:rPr>
                <w:spacing w:val="-4"/>
                <w:sz w:val="24"/>
              </w:rPr>
              <w:t xml:space="preserve"> </w:t>
            </w:r>
            <w:r>
              <w:rPr>
                <w:sz w:val="24"/>
              </w:rPr>
              <w:t>начальных</w:t>
            </w:r>
            <w:r>
              <w:rPr>
                <w:spacing w:val="-3"/>
                <w:sz w:val="24"/>
              </w:rPr>
              <w:t xml:space="preserve"> </w:t>
            </w:r>
            <w:r>
              <w:rPr>
                <w:sz w:val="24"/>
              </w:rPr>
              <w:t>классов</w:t>
            </w:r>
            <w:r>
              <w:rPr>
                <w:spacing w:val="-5"/>
                <w:sz w:val="24"/>
              </w:rPr>
              <w:t xml:space="preserve"> </w:t>
            </w:r>
            <w:r>
              <w:rPr>
                <w:sz w:val="24"/>
              </w:rPr>
              <w:t>и</w:t>
            </w:r>
            <w:r>
              <w:rPr>
                <w:spacing w:val="-3"/>
                <w:sz w:val="24"/>
              </w:rPr>
              <w:t xml:space="preserve"> </w:t>
            </w:r>
            <w:r>
              <w:rPr>
                <w:spacing w:val="-2"/>
                <w:sz w:val="24"/>
              </w:rPr>
              <w:t>членов</w:t>
            </w:r>
          </w:p>
          <w:p w:rsidR="004D7CF7" w:rsidRDefault="00FE487B">
            <w:pPr>
              <w:pStyle w:val="TableParagraph"/>
              <w:spacing w:line="264" w:lineRule="exact"/>
              <w:ind w:left="105"/>
              <w:rPr>
                <w:sz w:val="24"/>
              </w:rPr>
            </w:pPr>
            <w:r>
              <w:rPr>
                <w:sz w:val="24"/>
              </w:rPr>
              <w:t>администрации</w:t>
            </w:r>
            <w:r>
              <w:rPr>
                <w:spacing w:val="-8"/>
                <w:sz w:val="24"/>
              </w:rPr>
              <w:t xml:space="preserve"> </w:t>
            </w:r>
            <w:r>
              <w:rPr>
                <w:sz w:val="24"/>
              </w:rPr>
              <w:t>по</w:t>
            </w:r>
            <w:r>
              <w:rPr>
                <w:spacing w:val="-6"/>
                <w:sz w:val="24"/>
              </w:rPr>
              <w:t xml:space="preserve"> </w:t>
            </w:r>
            <w:r>
              <w:rPr>
                <w:sz w:val="24"/>
              </w:rPr>
              <w:t>вопросам</w:t>
            </w:r>
            <w:r>
              <w:rPr>
                <w:spacing w:val="-6"/>
                <w:sz w:val="24"/>
              </w:rPr>
              <w:t xml:space="preserve"> </w:t>
            </w:r>
            <w:r>
              <w:rPr>
                <w:spacing w:val="-4"/>
                <w:sz w:val="24"/>
              </w:rPr>
              <w:t>ФГОС</w:t>
            </w:r>
          </w:p>
        </w:tc>
        <w:tc>
          <w:tcPr>
            <w:tcW w:w="777" w:type="dxa"/>
          </w:tcPr>
          <w:p w:rsidR="004D7CF7" w:rsidRDefault="00FE487B">
            <w:pPr>
              <w:pStyle w:val="TableParagraph"/>
              <w:spacing w:line="268" w:lineRule="exact"/>
              <w:ind w:left="0" w:right="309"/>
              <w:jc w:val="right"/>
              <w:rPr>
                <w:sz w:val="24"/>
              </w:rPr>
            </w:pPr>
            <w:r>
              <w:rPr>
                <w:spacing w:val="-10"/>
                <w:sz w:val="24"/>
              </w:rPr>
              <w:t>+</w:t>
            </w:r>
          </w:p>
        </w:tc>
        <w:tc>
          <w:tcPr>
            <w:tcW w:w="804" w:type="dxa"/>
          </w:tcPr>
          <w:p w:rsidR="004D7CF7" w:rsidRDefault="00FE487B">
            <w:pPr>
              <w:pStyle w:val="TableParagraph"/>
              <w:spacing w:line="268" w:lineRule="exact"/>
              <w:ind w:left="0" w:right="323"/>
              <w:jc w:val="right"/>
              <w:rPr>
                <w:sz w:val="24"/>
              </w:rPr>
            </w:pPr>
            <w:r>
              <w:rPr>
                <w:spacing w:val="-10"/>
                <w:sz w:val="24"/>
              </w:rPr>
              <w:t>+</w:t>
            </w:r>
          </w:p>
        </w:tc>
        <w:tc>
          <w:tcPr>
            <w:tcW w:w="861" w:type="dxa"/>
          </w:tcPr>
          <w:p w:rsidR="004D7CF7" w:rsidRDefault="00FE487B">
            <w:pPr>
              <w:pStyle w:val="TableParagraph"/>
              <w:spacing w:line="270" w:lineRule="exact"/>
              <w:ind w:left="13"/>
              <w:jc w:val="center"/>
              <w:rPr>
                <w:sz w:val="24"/>
              </w:rPr>
            </w:pPr>
            <w:r>
              <w:rPr>
                <w:spacing w:val="-10"/>
                <w:sz w:val="24"/>
              </w:rPr>
              <w:t>+</w:t>
            </w:r>
          </w:p>
        </w:tc>
        <w:tc>
          <w:tcPr>
            <w:tcW w:w="863" w:type="dxa"/>
          </w:tcPr>
          <w:p w:rsidR="004D7CF7" w:rsidRDefault="004D7CF7">
            <w:pPr>
              <w:pStyle w:val="TableParagraph"/>
              <w:ind w:left="0"/>
              <w:rPr>
                <w:sz w:val="24"/>
              </w:rPr>
            </w:pPr>
          </w:p>
        </w:tc>
      </w:tr>
      <w:tr w:rsidR="004D7CF7">
        <w:trPr>
          <w:trHeight w:val="518"/>
        </w:trPr>
        <w:tc>
          <w:tcPr>
            <w:tcW w:w="2412" w:type="dxa"/>
            <w:vMerge/>
            <w:tcBorders>
              <w:top w:val="nil"/>
            </w:tcBorders>
          </w:tcPr>
          <w:p w:rsidR="004D7CF7" w:rsidRDefault="004D7CF7">
            <w:pPr>
              <w:rPr>
                <w:sz w:val="2"/>
                <w:szCs w:val="2"/>
              </w:rPr>
            </w:pPr>
          </w:p>
        </w:tc>
        <w:tc>
          <w:tcPr>
            <w:tcW w:w="9320" w:type="dxa"/>
          </w:tcPr>
          <w:p w:rsidR="004D7CF7" w:rsidRDefault="00FE487B">
            <w:pPr>
              <w:pStyle w:val="TableParagraph"/>
              <w:spacing w:line="270" w:lineRule="exact"/>
              <w:ind w:left="105"/>
              <w:rPr>
                <w:sz w:val="24"/>
              </w:rPr>
            </w:pPr>
            <w:r>
              <w:rPr>
                <w:sz w:val="24"/>
              </w:rPr>
              <w:t>Аттестация</w:t>
            </w:r>
            <w:r>
              <w:rPr>
                <w:spacing w:val="-7"/>
                <w:sz w:val="24"/>
              </w:rPr>
              <w:t xml:space="preserve"> </w:t>
            </w:r>
            <w:r>
              <w:rPr>
                <w:sz w:val="24"/>
              </w:rPr>
              <w:t>педагогических</w:t>
            </w:r>
            <w:r>
              <w:rPr>
                <w:spacing w:val="-5"/>
                <w:sz w:val="24"/>
              </w:rPr>
              <w:t xml:space="preserve"> </w:t>
            </w:r>
            <w:r>
              <w:rPr>
                <w:spacing w:val="-2"/>
                <w:sz w:val="24"/>
              </w:rPr>
              <w:t>работников</w:t>
            </w:r>
          </w:p>
        </w:tc>
        <w:tc>
          <w:tcPr>
            <w:tcW w:w="777" w:type="dxa"/>
          </w:tcPr>
          <w:p w:rsidR="004D7CF7" w:rsidRDefault="00FE487B">
            <w:pPr>
              <w:pStyle w:val="TableParagraph"/>
              <w:spacing w:line="270" w:lineRule="exact"/>
              <w:ind w:left="0" w:right="309"/>
              <w:jc w:val="right"/>
              <w:rPr>
                <w:sz w:val="24"/>
              </w:rPr>
            </w:pPr>
            <w:r>
              <w:rPr>
                <w:spacing w:val="-10"/>
                <w:sz w:val="24"/>
              </w:rPr>
              <w:t>+</w:t>
            </w:r>
          </w:p>
        </w:tc>
        <w:tc>
          <w:tcPr>
            <w:tcW w:w="804" w:type="dxa"/>
          </w:tcPr>
          <w:p w:rsidR="004D7CF7" w:rsidRDefault="00FE487B">
            <w:pPr>
              <w:pStyle w:val="TableParagraph"/>
              <w:spacing w:line="270" w:lineRule="exact"/>
              <w:ind w:left="0" w:right="323"/>
              <w:jc w:val="right"/>
              <w:rPr>
                <w:sz w:val="24"/>
              </w:rPr>
            </w:pPr>
            <w:r>
              <w:rPr>
                <w:spacing w:val="-10"/>
                <w:sz w:val="24"/>
              </w:rPr>
              <w:t>+</w:t>
            </w:r>
          </w:p>
        </w:tc>
        <w:tc>
          <w:tcPr>
            <w:tcW w:w="861" w:type="dxa"/>
          </w:tcPr>
          <w:p w:rsidR="004D7CF7" w:rsidRDefault="00FE487B">
            <w:pPr>
              <w:pStyle w:val="TableParagraph"/>
              <w:spacing w:line="273" w:lineRule="exact"/>
              <w:ind w:left="13"/>
              <w:jc w:val="center"/>
              <w:rPr>
                <w:sz w:val="24"/>
              </w:rPr>
            </w:pPr>
            <w:r>
              <w:rPr>
                <w:spacing w:val="-10"/>
                <w:sz w:val="24"/>
              </w:rPr>
              <w:t>+</w:t>
            </w:r>
          </w:p>
        </w:tc>
        <w:tc>
          <w:tcPr>
            <w:tcW w:w="863" w:type="dxa"/>
          </w:tcPr>
          <w:p w:rsidR="004D7CF7" w:rsidRDefault="004D7CF7">
            <w:pPr>
              <w:pStyle w:val="TableParagraph"/>
              <w:ind w:left="0"/>
              <w:rPr>
                <w:sz w:val="24"/>
              </w:rPr>
            </w:pPr>
          </w:p>
        </w:tc>
      </w:tr>
      <w:tr w:rsidR="004D7CF7">
        <w:trPr>
          <w:trHeight w:val="828"/>
        </w:trPr>
        <w:tc>
          <w:tcPr>
            <w:tcW w:w="2412" w:type="dxa"/>
            <w:vMerge/>
            <w:tcBorders>
              <w:top w:val="nil"/>
            </w:tcBorders>
          </w:tcPr>
          <w:p w:rsidR="004D7CF7" w:rsidRDefault="004D7CF7">
            <w:pPr>
              <w:rPr>
                <w:sz w:val="2"/>
                <w:szCs w:val="2"/>
              </w:rPr>
            </w:pPr>
          </w:p>
        </w:tc>
        <w:tc>
          <w:tcPr>
            <w:tcW w:w="9320" w:type="dxa"/>
          </w:tcPr>
          <w:p w:rsidR="004D7CF7" w:rsidRDefault="00FE487B">
            <w:pPr>
              <w:pStyle w:val="TableParagraph"/>
              <w:spacing w:line="268" w:lineRule="exact"/>
              <w:ind w:left="105"/>
              <w:rPr>
                <w:sz w:val="24"/>
              </w:rPr>
            </w:pPr>
            <w:r>
              <w:rPr>
                <w:sz w:val="24"/>
              </w:rPr>
              <w:t>Развитие</w:t>
            </w:r>
            <w:r>
              <w:rPr>
                <w:spacing w:val="-8"/>
                <w:sz w:val="24"/>
              </w:rPr>
              <w:t xml:space="preserve"> </w:t>
            </w:r>
            <w:r>
              <w:rPr>
                <w:sz w:val="24"/>
              </w:rPr>
              <w:t>методических</w:t>
            </w:r>
            <w:r>
              <w:rPr>
                <w:spacing w:val="-6"/>
                <w:sz w:val="24"/>
              </w:rPr>
              <w:t xml:space="preserve"> </w:t>
            </w:r>
            <w:r>
              <w:rPr>
                <w:sz w:val="24"/>
              </w:rPr>
              <w:t>компетенций</w:t>
            </w:r>
            <w:r>
              <w:rPr>
                <w:spacing w:val="-6"/>
                <w:sz w:val="24"/>
              </w:rPr>
              <w:t xml:space="preserve"> </w:t>
            </w:r>
            <w:r>
              <w:rPr>
                <w:sz w:val="24"/>
              </w:rPr>
              <w:t>педагогов</w:t>
            </w:r>
            <w:r>
              <w:rPr>
                <w:spacing w:val="-6"/>
                <w:sz w:val="24"/>
              </w:rPr>
              <w:t xml:space="preserve"> </w:t>
            </w:r>
            <w:r>
              <w:rPr>
                <w:sz w:val="24"/>
              </w:rPr>
              <w:t>(овладение</w:t>
            </w:r>
            <w:r>
              <w:rPr>
                <w:spacing w:val="-6"/>
                <w:sz w:val="24"/>
              </w:rPr>
              <w:t xml:space="preserve"> </w:t>
            </w:r>
            <w:r>
              <w:rPr>
                <w:sz w:val="24"/>
              </w:rPr>
              <w:t>различными</w:t>
            </w:r>
            <w:r>
              <w:rPr>
                <w:spacing w:val="-5"/>
                <w:sz w:val="24"/>
              </w:rPr>
              <w:t xml:space="preserve"> </w:t>
            </w:r>
            <w:r>
              <w:rPr>
                <w:spacing w:val="-2"/>
                <w:sz w:val="24"/>
              </w:rPr>
              <w:t>методами</w:t>
            </w:r>
          </w:p>
          <w:p w:rsidR="004D7CF7" w:rsidRDefault="00FE487B">
            <w:pPr>
              <w:pStyle w:val="TableParagraph"/>
              <w:spacing w:line="270" w:lineRule="atLeast"/>
              <w:ind w:left="105"/>
              <w:rPr>
                <w:sz w:val="24"/>
              </w:rPr>
            </w:pPr>
            <w:r>
              <w:rPr>
                <w:sz w:val="24"/>
              </w:rPr>
              <w:t>обучения,</w:t>
            </w:r>
            <w:r>
              <w:rPr>
                <w:spacing w:val="-5"/>
                <w:sz w:val="24"/>
              </w:rPr>
              <w:t xml:space="preserve"> </w:t>
            </w:r>
            <w:r>
              <w:rPr>
                <w:sz w:val="24"/>
              </w:rPr>
              <w:t>знание</w:t>
            </w:r>
            <w:r>
              <w:rPr>
                <w:spacing w:val="-6"/>
                <w:sz w:val="24"/>
              </w:rPr>
              <w:t xml:space="preserve"> </w:t>
            </w:r>
            <w:r>
              <w:rPr>
                <w:sz w:val="24"/>
              </w:rPr>
              <w:t>дидактических</w:t>
            </w:r>
            <w:r>
              <w:rPr>
                <w:spacing w:val="-3"/>
                <w:sz w:val="24"/>
              </w:rPr>
              <w:t xml:space="preserve"> </w:t>
            </w:r>
            <w:r>
              <w:rPr>
                <w:sz w:val="24"/>
              </w:rPr>
              <w:t>методов,</w:t>
            </w:r>
            <w:r>
              <w:rPr>
                <w:spacing w:val="-5"/>
                <w:sz w:val="24"/>
              </w:rPr>
              <w:t xml:space="preserve"> </w:t>
            </w:r>
            <w:r>
              <w:rPr>
                <w:sz w:val="24"/>
              </w:rPr>
              <w:t>приёмов</w:t>
            </w:r>
            <w:r>
              <w:rPr>
                <w:spacing w:val="-6"/>
                <w:sz w:val="24"/>
              </w:rPr>
              <w:t xml:space="preserve"> </w:t>
            </w:r>
            <w:r>
              <w:rPr>
                <w:sz w:val="24"/>
              </w:rPr>
              <w:t>и</w:t>
            </w:r>
            <w:r>
              <w:rPr>
                <w:spacing w:val="-3"/>
                <w:sz w:val="24"/>
              </w:rPr>
              <w:t xml:space="preserve"> </w:t>
            </w:r>
            <w:r>
              <w:rPr>
                <w:sz w:val="24"/>
              </w:rPr>
              <w:t>умение</w:t>
            </w:r>
            <w:r>
              <w:rPr>
                <w:spacing w:val="-6"/>
                <w:sz w:val="24"/>
              </w:rPr>
              <w:t xml:space="preserve"> </w:t>
            </w:r>
            <w:r>
              <w:rPr>
                <w:sz w:val="24"/>
              </w:rPr>
              <w:t>применять</w:t>
            </w:r>
            <w:r>
              <w:rPr>
                <w:spacing w:val="-5"/>
                <w:sz w:val="24"/>
              </w:rPr>
              <w:t xml:space="preserve"> </w:t>
            </w:r>
            <w:r>
              <w:rPr>
                <w:sz w:val="24"/>
              </w:rPr>
              <w:t>их</w:t>
            </w:r>
            <w:r>
              <w:rPr>
                <w:spacing w:val="-3"/>
                <w:sz w:val="24"/>
              </w:rPr>
              <w:t xml:space="preserve"> </w:t>
            </w:r>
            <w:r>
              <w:rPr>
                <w:sz w:val="24"/>
              </w:rPr>
              <w:t>в</w:t>
            </w:r>
            <w:r>
              <w:rPr>
                <w:spacing w:val="-6"/>
                <w:sz w:val="24"/>
              </w:rPr>
              <w:t xml:space="preserve"> </w:t>
            </w:r>
            <w:r>
              <w:rPr>
                <w:sz w:val="24"/>
              </w:rPr>
              <w:t>процессе обучения для формирования общеучебных</w:t>
            </w:r>
            <w:r>
              <w:rPr>
                <w:spacing w:val="40"/>
                <w:sz w:val="24"/>
              </w:rPr>
              <w:t xml:space="preserve"> </w:t>
            </w:r>
            <w:r>
              <w:rPr>
                <w:sz w:val="24"/>
              </w:rPr>
              <w:t>навыков и умений)</w:t>
            </w:r>
          </w:p>
        </w:tc>
        <w:tc>
          <w:tcPr>
            <w:tcW w:w="777" w:type="dxa"/>
          </w:tcPr>
          <w:p w:rsidR="004D7CF7" w:rsidRDefault="00FE487B">
            <w:pPr>
              <w:pStyle w:val="TableParagraph"/>
              <w:spacing w:line="268" w:lineRule="exact"/>
              <w:ind w:left="0" w:right="309"/>
              <w:jc w:val="right"/>
              <w:rPr>
                <w:sz w:val="24"/>
              </w:rPr>
            </w:pPr>
            <w:r>
              <w:rPr>
                <w:spacing w:val="-10"/>
                <w:sz w:val="24"/>
              </w:rPr>
              <w:t>+</w:t>
            </w:r>
          </w:p>
        </w:tc>
        <w:tc>
          <w:tcPr>
            <w:tcW w:w="804" w:type="dxa"/>
          </w:tcPr>
          <w:p w:rsidR="004D7CF7" w:rsidRDefault="00FE487B">
            <w:pPr>
              <w:pStyle w:val="TableParagraph"/>
              <w:spacing w:line="268" w:lineRule="exact"/>
              <w:ind w:left="0" w:right="323"/>
              <w:jc w:val="right"/>
              <w:rPr>
                <w:sz w:val="24"/>
              </w:rPr>
            </w:pPr>
            <w:r>
              <w:rPr>
                <w:spacing w:val="-10"/>
                <w:sz w:val="24"/>
              </w:rPr>
              <w:t>+</w:t>
            </w:r>
          </w:p>
        </w:tc>
        <w:tc>
          <w:tcPr>
            <w:tcW w:w="861" w:type="dxa"/>
          </w:tcPr>
          <w:p w:rsidR="004D7CF7" w:rsidRDefault="00FE487B">
            <w:pPr>
              <w:pStyle w:val="TableParagraph"/>
              <w:spacing w:line="270" w:lineRule="exact"/>
              <w:ind w:left="13"/>
              <w:jc w:val="center"/>
              <w:rPr>
                <w:sz w:val="24"/>
              </w:rPr>
            </w:pPr>
            <w:r>
              <w:rPr>
                <w:spacing w:val="-10"/>
                <w:sz w:val="24"/>
              </w:rPr>
              <w:t>+</w:t>
            </w:r>
          </w:p>
        </w:tc>
        <w:tc>
          <w:tcPr>
            <w:tcW w:w="863" w:type="dxa"/>
          </w:tcPr>
          <w:p w:rsidR="004D7CF7" w:rsidRDefault="004D7CF7">
            <w:pPr>
              <w:pStyle w:val="TableParagraph"/>
              <w:ind w:left="0"/>
              <w:rPr>
                <w:sz w:val="24"/>
              </w:rPr>
            </w:pPr>
          </w:p>
        </w:tc>
      </w:tr>
      <w:tr w:rsidR="004D7CF7">
        <w:trPr>
          <w:trHeight w:val="517"/>
        </w:trPr>
        <w:tc>
          <w:tcPr>
            <w:tcW w:w="2412" w:type="dxa"/>
            <w:vMerge/>
            <w:tcBorders>
              <w:top w:val="nil"/>
            </w:tcBorders>
          </w:tcPr>
          <w:p w:rsidR="004D7CF7" w:rsidRDefault="004D7CF7">
            <w:pPr>
              <w:rPr>
                <w:sz w:val="2"/>
                <w:szCs w:val="2"/>
              </w:rPr>
            </w:pPr>
          </w:p>
        </w:tc>
        <w:tc>
          <w:tcPr>
            <w:tcW w:w="9320" w:type="dxa"/>
          </w:tcPr>
          <w:p w:rsidR="004D7CF7" w:rsidRDefault="00FE487B">
            <w:pPr>
              <w:pStyle w:val="TableParagraph"/>
              <w:spacing w:line="268" w:lineRule="exact"/>
              <w:ind w:left="105"/>
              <w:rPr>
                <w:sz w:val="24"/>
              </w:rPr>
            </w:pPr>
            <w:r>
              <w:rPr>
                <w:sz w:val="24"/>
              </w:rPr>
              <w:t>Организация</w:t>
            </w:r>
            <w:r>
              <w:rPr>
                <w:spacing w:val="-3"/>
                <w:sz w:val="24"/>
              </w:rPr>
              <w:t xml:space="preserve"> </w:t>
            </w:r>
            <w:r>
              <w:rPr>
                <w:sz w:val="24"/>
              </w:rPr>
              <w:t>обмена</w:t>
            </w:r>
            <w:r>
              <w:rPr>
                <w:spacing w:val="-4"/>
                <w:sz w:val="24"/>
              </w:rPr>
              <w:t xml:space="preserve"> </w:t>
            </w:r>
            <w:r>
              <w:rPr>
                <w:sz w:val="24"/>
              </w:rPr>
              <w:t>опытом</w:t>
            </w:r>
            <w:r>
              <w:rPr>
                <w:spacing w:val="-3"/>
                <w:sz w:val="24"/>
              </w:rPr>
              <w:t xml:space="preserve"> </w:t>
            </w:r>
            <w:r>
              <w:rPr>
                <w:sz w:val="24"/>
              </w:rPr>
              <w:t>между</w:t>
            </w:r>
            <w:r>
              <w:rPr>
                <w:spacing w:val="-3"/>
                <w:sz w:val="24"/>
              </w:rPr>
              <w:t xml:space="preserve"> </w:t>
            </w:r>
            <w:r>
              <w:rPr>
                <w:sz w:val="24"/>
              </w:rPr>
              <w:t>учителями</w:t>
            </w:r>
            <w:r>
              <w:rPr>
                <w:spacing w:val="-3"/>
                <w:sz w:val="24"/>
              </w:rPr>
              <w:t xml:space="preserve"> </w:t>
            </w:r>
            <w:r>
              <w:rPr>
                <w:sz w:val="24"/>
              </w:rPr>
              <w:t>ОУ</w:t>
            </w:r>
            <w:r>
              <w:rPr>
                <w:spacing w:val="-3"/>
                <w:sz w:val="24"/>
              </w:rPr>
              <w:t xml:space="preserve"> </w:t>
            </w:r>
            <w:r>
              <w:rPr>
                <w:sz w:val="24"/>
              </w:rPr>
              <w:t>и</w:t>
            </w:r>
            <w:r>
              <w:rPr>
                <w:spacing w:val="-2"/>
                <w:sz w:val="24"/>
              </w:rPr>
              <w:t xml:space="preserve"> </w:t>
            </w:r>
            <w:r>
              <w:rPr>
                <w:sz w:val="24"/>
              </w:rPr>
              <w:t>изучение</w:t>
            </w:r>
            <w:r>
              <w:rPr>
                <w:spacing w:val="-4"/>
                <w:sz w:val="24"/>
              </w:rPr>
              <w:t xml:space="preserve"> </w:t>
            </w:r>
            <w:r>
              <w:rPr>
                <w:sz w:val="24"/>
              </w:rPr>
              <w:t>опыта</w:t>
            </w:r>
            <w:r>
              <w:rPr>
                <w:spacing w:val="-4"/>
                <w:sz w:val="24"/>
              </w:rPr>
              <w:t xml:space="preserve"> </w:t>
            </w:r>
            <w:r>
              <w:rPr>
                <w:sz w:val="24"/>
              </w:rPr>
              <w:t xml:space="preserve">других </w:t>
            </w:r>
            <w:r>
              <w:rPr>
                <w:spacing w:val="-5"/>
                <w:sz w:val="24"/>
              </w:rPr>
              <w:t>ОУ</w:t>
            </w:r>
          </w:p>
        </w:tc>
        <w:tc>
          <w:tcPr>
            <w:tcW w:w="777" w:type="dxa"/>
          </w:tcPr>
          <w:p w:rsidR="004D7CF7" w:rsidRDefault="00FE487B">
            <w:pPr>
              <w:pStyle w:val="TableParagraph"/>
              <w:spacing w:line="268" w:lineRule="exact"/>
              <w:ind w:left="0" w:right="309"/>
              <w:jc w:val="right"/>
              <w:rPr>
                <w:sz w:val="24"/>
              </w:rPr>
            </w:pPr>
            <w:r>
              <w:rPr>
                <w:spacing w:val="-10"/>
                <w:sz w:val="24"/>
              </w:rPr>
              <w:t>+</w:t>
            </w:r>
          </w:p>
        </w:tc>
        <w:tc>
          <w:tcPr>
            <w:tcW w:w="804" w:type="dxa"/>
          </w:tcPr>
          <w:p w:rsidR="004D7CF7" w:rsidRDefault="00FE487B">
            <w:pPr>
              <w:pStyle w:val="TableParagraph"/>
              <w:spacing w:line="268" w:lineRule="exact"/>
              <w:ind w:left="0" w:right="323"/>
              <w:jc w:val="right"/>
              <w:rPr>
                <w:sz w:val="24"/>
              </w:rPr>
            </w:pPr>
            <w:r>
              <w:rPr>
                <w:spacing w:val="-10"/>
                <w:sz w:val="24"/>
              </w:rPr>
              <w:t>+</w:t>
            </w:r>
          </w:p>
        </w:tc>
        <w:tc>
          <w:tcPr>
            <w:tcW w:w="861" w:type="dxa"/>
          </w:tcPr>
          <w:p w:rsidR="004D7CF7" w:rsidRDefault="00FE487B">
            <w:pPr>
              <w:pStyle w:val="TableParagraph"/>
              <w:spacing w:line="270" w:lineRule="exact"/>
              <w:ind w:left="13"/>
              <w:jc w:val="center"/>
              <w:rPr>
                <w:sz w:val="24"/>
              </w:rPr>
            </w:pPr>
            <w:r>
              <w:rPr>
                <w:spacing w:val="-10"/>
                <w:sz w:val="24"/>
              </w:rPr>
              <w:t>+</w:t>
            </w:r>
          </w:p>
        </w:tc>
        <w:tc>
          <w:tcPr>
            <w:tcW w:w="863" w:type="dxa"/>
          </w:tcPr>
          <w:p w:rsidR="004D7CF7" w:rsidRDefault="004D7CF7">
            <w:pPr>
              <w:pStyle w:val="TableParagraph"/>
              <w:ind w:left="0"/>
              <w:rPr>
                <w:sz w:val="24"/>
              </w:rPr>
            </w:pPr>
          </w:p>
        </w:tc>
      </w:tr>
      <w:tr w:rsidR="004D7CF7">
        <w:trPr>
          <w:trHeight w:val="551"/>
        </w:trPr>
        <w:tc>
          <w:tcPr>
            <w:tcW w:w="2412" w:type="dxa"/>
          </w:tcPr>
          <w:p w:rsidR="004D7CF7" w:rsidRDefault="00FE487B">
            <w:pPr>
              <w:pStyle w:val="TableParagraph"/>
              <w:spacing w:line="268" w:lineRule="exact"/>
              <w:rPr>
                <w:sz w:val="24"/>
              </w:rPr>
            </w:pPr>
            <w:r>
              <w:rPr>
                <w:sz w:val="24"/>
              </w:rPr>
              <w:t>Материально</w:t>
            </w:r>
            <w:r>
              <w:rPr>
                <w:spacing w:val="-7"/>
                <w:sz w:val="24"/>
              </w:rPr>
              <w:t xml:space="preserve"> </w:t>
            </w:r>
            <w:r>
              <w:rPr>
                <w:spacing w:val="-10"/>
                <w:sz w:val="24"/>
              </w:rPr>
              <w:t>-</w:t>
            </w:r>
          </w:p>
          <w:p w:rsidR="004D7CF7" w:rsidRDefault="00FE487B">
            <w:pPr>
              <w:pStyle w:val="TableParagraph"/>
              <w:spacing w:line="264" w:lineRule="exact"/>
              <w:rPr>
                <w:sz w:val="24"/>
              </w:rPr>
            </w:pPr>
            <w:r>
              <w:rPr>
                <w:spacing w:val="-2"/>
                <w:sz w:val="24"/>
              </w:rPr>
              <w:t>технические</w:t>
            </w:r>
          </w:p>
        </w:tc>
        <w:tc>
          <w:tcPr>
            <w:tcW w:w="9320" w:type="dxa"/>
          </w:tcPr>
          <w:p w:rsidR="004D7CF7" w:rsidRDefault="00FE487B">
            <w:pPr>
              <w:pStyle w:val="TableParagraph"/>
              <w:spacing w:line="268" w:lineRule="exact"/>
              <w:ind w:left="105"/>
              <w:rPr>
                <w:sz w:val="24"/>
              </w:rPr>
            </w:pPr>
            <w:r>
              <w:rPr>
                <w:sz w:val="24"/>
              </w:rPr>
              <w:t>Приобретение</w:t>
            </w:r>
            <w:r>
              <w:rPr>
                <w:spacing w:val="-9"/>
                <w:sz w:val="24"/>
              </w:rPr>
              <w:t xml:space="preserve"> </w:t>
            </w:r>
            <w:r>
              <w:rPr>
                <w:sz w:val="24"/>
              </w:rPr>
              <w:t>мультимедийных</w:t>
            </w:r>
            <w:r>
              <w:rPr>
                <w:spacing w:val="-5"/>
                <w:sz w:val="24"/>
              </w:rPr>
              <w:t xml:space="preserve"> </w:t>
            </w:r>
            <w:r>
              <w:rPr>
                <w:spacing w:val="-2"/>
                <w:sz w:val="24"/>
              </w:rPr>
              <w:t>комплексов</w:t>
            </w:r>
          </w:p>
        </w:tc>
        <w:tc>
          <w:tcPr>
            <w:tcW w:w="777" w:type="dxa"/>
          </w:tcPr>
          <w:p w:rsidR="004D7CF7" w:rsidRDefault="00FE487B">
            <w:pPr>
              <w:pStyle w:val="TableParagraph"/>
              <w:spacing w:line="268" w:lineRule="exact"/>
              <w:ind w:left="109"/>
              <w:rPr>
                <w:sz w:val="24"/>
              </w:rPr>
            </w:pPr>
            <w:r>
              <w:rPr>
                <w:spacing w:val="-10"/>
                <w:sz w:val="24"/>
              </w:rPr>
              <w:t>+</w:t>
            </w:r>
          </w:p>
        </w:tc>
        <w:tc>
          <w:tcPr>
            <w:tcW w:w="804" w:type="dxa"/>
          </w:tcPr>
          <w:p w:rsidR="004D7CF7" w:rsidRDefault="00FE487B">
            <w:pPr>
              <w:pStyle w:val="TableParagraph"/>
              <w:spacing w:line="268" w:lineRule="exact"/>
              <w:rPr>
                <w:sz w:val="24"/>
              </w:rPr>
            </w:pPr>
            <w:r>
              <w:rPr>
                <w:spacing w:val="-10"/>
                <w:sz w:val="24"/>
              </w:rPr>
              <w:t>+</w:t>
            </w:r>
          </w:p>
        </w:tc>
        <w:tc>
          <w:tcPr>
            <w:tcW w:w="861" w:type="dxa"/>
          </w:tcPr>
          <w:p w:rsidR="004D7CF7" w:rsidRDefault="00FE487B">
            <w:pPr>
              <w:pStyle w:val="TableParagraph"/>
              <w:spacing w:line="268" w:lineRule="exact"/>
              <w:ind w:left="13"/>
              <w:jc w:val="center"/>
              <w:rPr>
                <w:sz w:val="24"/>
              </w:rPr>
            </w:pPr>
            <w:r>
              <w:rPr>
                <w:spacing w:val="-10"/>
                <w:sz w:val="24"/>
              </w:rPr>
              <w:t>+</w:t>
            </w:r>
          </w:p>
        </w:tc>
        <w:tc>
          <w:tcPr>
            <w:tcW w:w="863" w:type="dxa"/>
          </w:tcPr>
          <w:p w:rsidR="004D7CF7" w:rsidRDefault="004D7CF7">
            <w:pPr>
              <w:pStyle w:val="TableParagraph"/>
              <w:ind w:left="0"/>
              <w:rPr>
                <w:sz w:val="24"/>
              </w:rPr>
            </w:pPr>
          </w:p>
        </w:tc>
      </w:tr>
      <w:tr w:rsidR="004D7CF7">
        <w:trPr>
          <w:trHeight w:val="518"/>
        </w:trPr>
        <w:tc>
          <w:tcPr>
            <w:tcW w:w="2412" w:type="dxa"/>
          </w:tcPr>
          <w:p w:rsidR="004D7CF7" w:rsidRDefault="004D7CF7">
            <w:pPr>
              <w:pStyle w:val="TableParagraph"/>
              <w:ind w:left="0"/>
              <w:rPr>
                <w:sz w:val="24"/>
              </w:rPr>
            </w:pPr>
          </w:p>
        </w:tc>
        <w:tc>
          <w:tcPr>
            <w:tcW w:w="9320" w:type="dxa"/>
          </w:tcPr>
          <w:p w:rsidR="004D7CF7" w:rsidRDefault="00FE487B">
            <w:pPr>
              <w:pStyle w:val="TableParagraph"/>
              <w:spacing w:line="268" w:lineRule="exact"/>
              <w:ind w:left="105"/>
              <w:rPr>
                <w:sz w:val="24"/>
              </w:rPr>
            </w:pPr>
            <w:r>
              <w:rPr>
                <w:sz w:val="24"/>
              </w:rPr>
              <w:t>Приобретение</w:t>
            </w:r>
            <w:r>
              <w:rPr>
                <w:spacing w:val="-9"/>
                <w:sz w:val="24"/>
              </w:rPr>
              <w:t xml:space="preserve"> </w:t>
            </w:r>
            <w:r>
              <w:rPr>
                <w:sz w:val="24"/>
              </w:rPr>
              <w:t>лицензионного</w:t>
            </w:r>
            <w:r>
              <w:rPr>
                <w:spacing w:val="-5"/>
                <w:sz w:val="24"/>
              </w:rPr>
              <w:t xml:space="preserve"> </w:t>
            </w:r>
            <w:r>
              <w:rPr>
                <w:sz w:val="24"/>
              </w:rPr>
              <w:t>программного</w:t>
            </w:r>
            <w:r>
              <w:rPr>
                <w:spacing w:val="-5"/>
                <w:sz w:val="24"/>
              </w:rPr>
              <w:t xml:space="preserve"> </w:t>
            </w:r>
            <w:r>
              <w:rPr>
                <w:spacing w:val="-2"/>
                <w:sz w:val="24"/>
              </w:rPr>
              <w:t>обеспечения</w:t>
            </w:r>
          </w:p>
        </w:tc>
        <w:tc>
          <w:tcPr>
            <w:tcW w:w="777" w:type="dxa"/>
          </w:tcPr>
          <w:p w:rsidR="004D7CF7" w:rsidRDefault="00FE487B">
            <w:pPr>
              <w:pStyle w:val="TableParagraph"/>
              <w:spacing w:line="268" w:lineRule="exact"/>
              <w:ind w:left="0" w:right="309"/>
              <w:jc w:val="right"/>
              <w:rPr>
                <w:sz w:val="24"/>
              </w:rPr>
            </w:pPr>
            <w:r>
              <w:rPr>
                <w:spacing w:val="-10"/>
                <w:sz w:val="24"/>
              </w:rPr>
              <w:t>+</w:t>
            </w:r>
          </w:p>
        </w:tc>
        <w:tc>
          <w:tcPr>
            <w:tcW w:w="804" w:type="dxa"/>
          </w:tcPr>
          <w:p w:rsidR="004D7CF7" w:rsidRDefault="00FE487B">
            <w:pPr>
              <w:pStyle w:val="TableParagraph"/>
              <w:spacing w:line="268" w:lineRule="exact"/>
              <w:ind w:left="0" w:right="323"/>
              <w:jc w:val="right"/>
              <w:rPr>
                <w:sz w:val="24"/>
              </w:rPr>
            </w:pPr>
            <w:r>
              <w:rPr>
                <w:spacing w:val="-10"/>
                <w:sz w:val="24"/>
              </w:rPr>
              <w:t>+</w:t>
            </w:r>
          </w:p>
        </w:tc>
        <w:tc>
          <w:tcPr>
            <w:tcW w:w="861" w:type="dxa"/>
          </w:tcPr>
          <w:p w:rsidR="004D7CF7" w:rsidRDefault="00FE487B">
            <w:pPr>
              <w:pStyle w:val="TableParagraph"/>
              <w:spacing w:line="270" w:lineRule="exact"/>
              <w:ind w:left="13"/>
              <w:jc w:val="center"/>
              <w:rPr>
                <w:sz w:val="24"/>
              </w:rPr>
            </w:pPr>
            <w:r>
              <w:rPr>
                <w:spacing w:val="-10"/>
                <w:sz w:val="24"/>
              </w:rPr>
              <w:t>+</w:t>
            </w:r>
          </w:p>
        </w:tc>
        <w:tc>
          <w:tcPr>
            <w:tcW w:w="863" w:type="dxa"/>
          </w:tcPr>
          <w:p w:rsidR="004D7CF7" w:rsidRDefault="004D7CF7">
            <w:pPr>
              <w:pStyle w:val="TableParagraph"/>
              <w:ind w:left="0"/>
              <w:rPr>
                <w:sz w:val="24"/>
              </w:rPr>
            </w:pPr>
          </w:p>
        </w:tc>
      </w:tr>
    </w:tbl>
    <w:p w:rsidR="004D7CF7" w:rsidRDefault="004D7CF7">
      <w:pPr>
        <w:pStyle w:val="TableParagraph"/>
        <w:rPr>
          <w:sz w:val="24"/>
        </w:rPr>
        <w:sectPr w:rsidR="004D7CF7">
          <w:pgSz w:w="16840" w:h="12410" w:orient="landscape"/>
          <w:pgMar w:top="48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9320"/>
        <w:gridCol w:w="777"/>
        <w:gridCol w:w="804"/>
        <w:gridCol w:w="861"/>
        <w:gridCol w:w="863"/>
      </w:tblGrid>
      <w:tr w:rsidR="004D7CF7">
        <w:trPr>
          <w:trHeight w:val="552"/>
        </w:trPr>
        <w:tc>
          <w:tcPr>
            <w:tcW w:w="2412" w:type="dxa"/>
          </w:tcPr>
          <w:p w:rsidR="004D7CF7" w:rsidRDefault="004D7CF7">
            <w:pPr>
              <w:pStyle w:val="TableParagraph"/>
              <w:ind w:left="0"/>
              <w:rPr>
                <w:sz w:val="26"/>
              </w:rPr>
            </w:pPr>
          </w:p>
        </w:tc>
        <w:tc>
          <w:tcPr>
            <w:tcW w:w="9320" w:type="dxa"/>
          </w:tcPr>
          <w:p w:rsidR="004D7CF7" w:rsidRDefault="00FE487B">
            <w:pPr>
              <w:pStyle w:val="TableParagraph"/>
              <w:spacing w:line="268" w:lineRule="exact"/>
              <w:ind w:left="105"/>
              <w:rPr>
                <w:sz w:val="24"/>
              </w:rPr>
            </w:pPr>
            <w:r>
              <w:rPr>
                <w:sz w:val="24"/>
              </w:rPr>
              <w:t>Пополнение</w:t>
            </w:r>
            <w:r>
              <w:rPr>
                <w:spacing w:val="-8"/>
                <w:sz w:val="24"/>
              </w:rPr>
              <w:t xml:space="preserve"> </w:t>
            </w:r>
            <w:r>
              <w:rPr>
                <w:sz w:val="24"/>
              </w:rPr>
              <w:t>материально-технической</w:t>
            </w:r>
            <w:r>
              <w:rPr>
                <w:spacing w:val="-6"/>
                <w:sz w:val="24"/>
              </w:rPr>
              <w:t xml:space="preserve"> </w:t>
            </w:r>
            <w:r>
              <w:rPr>
                <w:sz w:val="24"/>
              </w:rPr>
              <w:t>базы</w:t>
            </w:r>
            <w:r>
              <w:rPr>
                <w:spacing w:val="-6"/>
                <w:sz w:val="24"/>
              </w:rPr>
              <w:t xml:space="preserve"> </w:t>
            </w:r>
            <w:r>
              <w:rPr>
                <w:sz w:val="24"/>
              </w:rPr>
              <w:t>спортзала,</w:t>
            </w:r>
            <w:r>
              <w:rPr>
                <w:spacing w:val="-6"/>
                <w:sz w:val="24"/>
              </w:rPr>
              <w:t xml:space="preserve"> </w:t>
            </w:r>
            <w:r>
              <w:rPr>
                <w:sz w:val="24"/>
              </w:rPr>
              <w:t>кабинета</w:t>
            </w:r>
            <w:r>
              <w:rPr>
                <w:spacing w:val="-5"/>
                <w:sz w:val="24"/>
              </w:rPr>
              <w:t xml:space="preserve"> </w:t>
            </w:r>
            <w:r>
              <w:rPr>
                <w:spacing w:val="-2"/>
                <w:sz w:val="24"/>
              </w:rPr>
              <w:t>музыки,</w:t>
            </w:r>
          </w:p>
          <w:p w:rsidR="004D7CF7" w:rsidRDefault="00FE487B">
            <w:pPr>
              <w:pStyle w:val="TableParagraph"/>
              <w:spacing w:line="264" w:lineRule="exact"/>
              <w:ind w:left="105"/>
              <w:rPr>
                <w:sz w:val="24"/>
              </w:rPr>
            </w:pPr>
            <w:r>
              <w:rPr>
                <w:sz w:val="24"/>
              </w:rPr>
              <w:t>методического</w:t>
            </w:r>
            <w:r>
              <w:rPr>
                <w:spacing w:val="-5"/>
                <w:sz w:val="24"/>
              </w:rPr>
              <w:t xml:space="preserve"> </w:t>
            </w:r>
            <w:r>
              <w:rPr>
                <w:sz w:val="24"/>
              </w:rPr>
              <w:t>кабинета</w:t>
            </w:r>
            <w:r>
              <w:rPr>
                <w:spacing w:val="-4"/>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требованиями</w:t>
            </w:r>
            <w:r>
              <w:rPr>
                <w:spacing w:val="-2"/>
                <w:sz w:val="24"/>
              </w:rPr>
              <w:t xml:space="preserve"> </w:t>
            </w:r>
            <w:r>
              <w:rPr>
                <w:spacing w:val="-4"/>
                <w:sz w:val="24"/>
              </w:rPr>
              <w:t>ФГОС</w:t>
            </w:r>
          </w:p>
        </w:tc>
        <w:tc>
          <w:tcPr>
            <w:tcW w:w="777" w:type="dxa"/>
          </w:tcPr>
          <w:p w:rsidR="004D7CF7" w:rsidRDefault="00FE487B">
            <w:pPr>
              <w:pStyle w:val="TableParagraph"/>
              <w:spacing w:line="268" w:lineRule="exact"/>
              <w:ind w:left="0" w:right="309"/>
              <w:jc w:val="right"/>
              <w:rPr>
                <w:sz w:val="24"/>
              </w:rPr>
            </w:pPr>
            <w:r>
              <w:rPr>
                <w:spacing w:val="-10"/>
                <w:sz w:val="24"/>
              </w:rPr>
              <w:t>+</w:t>
            </w:r>
          </w:p>
        </w:tc>
        <w:tc>
          <w:tcPr>
            <w:tcW w:w="804" w:type="dxa"/>
          </w:tcPr>
          <w:p w:rsidR="004D7CF7" w:rsidRDefault="00FE487B">
            <w:pPr>
              <w:pStyle w:val="TableParagraph"/>
              <w:spacing w:line="268" w:lineRule="exact"/>
              <w:ind w:left="0" w:right="323"/>
              <w:jc w:val="right"/>
              <w:rPr>
                <w:sz w:val="24"/>
              </w:rPr>
            </w:pPr>
            <w:r>
              <w:rPr>
                <w:spacing w:val="-10"/>
                <w:sz w:val="24"/>
              </w:rPr>
              <w:t>+</w:t>
            </w:r>
          </w:p>
        </w:tc>
        <w:tc>
          <w:tcPr>
            <w:tcW w:w="861" w:type="dxa"/>
          </w:tcPr>
          <w:p w:rsidR="004D7CF7" w:rsidRDefault="00FE487B">
            <w:pPr>
              <w:pStyle w:val="TableParagraph"/>
              <w:spacing w:line="270" w:lineRule="exact"/>
              <w:ind w:left="13"/>
              <w:jc w:val="center"/>
              <w:rPr>
                <w:sz w:val="24"/>
              </w:rPr>
            </w:pPr>
            <w:r>
              <w:rPr>
                <w:spacing w:val="-10"/>
                <w:sz w:val="24"/>
              </w:rPr>
              <w:t>+</w:t>
            </w:r>
          </w:p>
        </w:tc>
        <w:tc>
          <w:tcPr>
            <w:tcW w:w="863" w:type="dxa"/>
          </w:tcPr>
          <w:p w:rsidR="004D7CF7" w:rsidRDefault="004D7CF7">
            <w:pPr>
              <w:pStyle w:val="TableParagraph"/>
              <w:ind w:left="0"/>
              <w:rPr>
                <w:sz w:val="26"/>
              </w:rPr>
            </w:pPr>
          </w:p>
        </w:tc>
      </w:tr>
      <w:tr w:rsidR="004D7CF7">
        <w:trPr>
          <w:trHeight w:val="517"/>
        </w:trPr>
        <w:tc>
          <w:tcPr>
            <w:tcW w:w="2412" w:type="dxa"/>
          </w:tcPr>
          <w:p w:rsidR="004D7CF7" w:rsidRDefault="004D7CF7">
            <w:pPr>
              <w:pStyle w:val="TableParagraph"/>
              <w:ind w:left="0"/>
              <w:rPr>
                <w:sz w:val="26"/>
              </w:rPr>
            </w:pPr>
          </w:p>
        </w:tc>
        <w:tc>
          <w:tcPr>
            <w:tcW w:w="9320" w:type="dxa"/>
          </w:tcPr>
          <w:p w:rsidR="004D7CF7" w:rsidRDefault="00FE487B">
            <w:pPr>
              <w:pStyle w:val="TableParagraph"/>
              <w:spacing w:line="270" w:lineRule="exact"/>
              <w:ind w:left="105"/>
              <w:rPr>
                <w:sz w:val="24"/>
              </w:rPr>
            </w:pPr>
            <w:r>
              <w:rPr>
                <w:sz w:val="24"/>
              </w:rPr>
              <w:t>Организация</w:t>
            </w:r>
            <w:r>
              <w:rPr>
                <w:spacing w:val="-9"/>
                <w:sz w:val="24"/>
              </w:rPr>
              <w:t xml:space="preserve"> </w:t>
            </w:r>
            <w:r>
              <w:rPr>
                <w:sz w:val="24"/>
              </w:rPr>
              <w:t>подписки</w:t>
            </w:r>
            <w:r>
              <w:rPr>
                <w:spacing w:val="-5"/>
                <w:sz w:val="24"/>
              </w:rPr>
              <w:t xml:space="preserve"> </w:t>
            </w:r>
            <w:r>
              <w:rPr>
                <w:sz w:val="24"/>
              </w:rPr>
              <w:t>на</w:t>
            </w:r>
            <w:r>
              <w:rPr>
                <w:spacing w:val="-4"/>
                <w:sz w:val="24"/>
              </w:rPr>
              <w:t xml:space="preserve"> </w:t>
            </w:r>
            <w:r>
              <w:rPr>
                <w:sz w:val="24"/>
              </w:rPr>
              <w:t>периодические</w:t>
            </w:r>
            <w:r>
              <w:rPr>
                <w:spacing w:val="-4"/>
                <w:sz w:val="24"/>
              </w:rPr>
              <w:t xml:space="preserve"> </w:t>
            </w:r>
            <w:r>
              <w:rPr>
                <w:spacing w:val="-2"/>
                <w:sz w:val="24"/>
              </w:rPr>
              <w:t>издания</w:t>
            </w:r>
          </w:p>
        </w:tc>
        <w:tc>
          <w:tcPr>
            <w:tcW w:w="777" w:type="dxa"/>
          </w:tcPr>
          <w:p w:rsidR="004D7CF7" w:rsidRDefault="00FE487B">
            <w:pPr>
              <w:pStyle w:val="TableParagraph"/>
              <w:spacing w:line="270" w:lineRule="exact"/>
              <w:ind w:left="0" w:right="309"/>
              <w:jc w:val="right"/>
              <w:rPr>
                <w:sz w:val="24"/>
              </w:rPr>
            </w:pPr>
            <w:r>
              <w:rPr>
                <w:spacing w:val="-10"/>
                <w:sz w:val="24"/>
              </w:rPr>
              <w:t>+</w:t>
            </w:r>
          </w:p>
        </w:tc>
        <w:tc>
          <w:tcPr>
            <w:tcW w:w="804" w:type="dxa"/>
          </w:tcPr>
          <w:p w:rsidR="004D7CF7" w:rsidRDefault="00FE487B">
            <w:pPr>
              <w:pStyle w:val="TableParagraph"/>
              <w:spacing w:line="270" w:lineRule="exact"/>
              <w:ind w:left="0" w:right="350"/>
              <w:jc w:val="right"/>
              <w:rPr>
                <w:sz w:val="24"/>
              </w:rPr>
            </w:pPr>
            <w:r>
              <w:rPr>
                <w:spacing w:val="-10"/>
                <w:sz w:val="24"/>
              </w:rPr>
              <w:t>-</w:t>
            </w:r>
          </w:p>
        </w:tc>
        <w:tc>
          <w:tcPr>
            <w:tcW w:w="861" w:type="dxa"/>
          </w:tcPr>
          <w:p w:rsidR="004D7CF7" w:rsidRDefault="00FE487B">
            <w:pPr>
              <w:pStyle w:val="TableParagraph"/>
              <w:spacing w:line="273" w:lineRule="exact"/>
              <w:ind w:left="13"/>
              <w:jc w:val="center"/>
              <w:rPr>
                <w:sz w:val="24"/>
              </w:rPr>
            </w:pPr>
            <w:r>
              <w:rPr>
                <w:spacing w:val="-10"/>
                <w:sz w:val="24"/>
              </w:rPr>
              <w:t>+</w:t>
            </w:r>
          </w:p>
        </w:tc>
        <w:tc>
          <w:tcPr>
            <w:tcW w:w="863" w:type="dxa"/>
          </w:tcPr>
          <w:p w:rsidR="004D7CF7" w:rsidRDefault="004D7CF7">
            <w:pPr>
              <w:pStyle w:val="TableParagraph"/>
              <w:ind w:left="0"/>
              <w:rPr>
                <w:sz w:val="26"/>
              </w:rPr>
            </w:pPr>
          </w:p>
        </w:tc>
      </w:tr>
      <w:tr w:rsidR="004D7CF7">
        <w:trPr>
          <w:trHeight w:val="518"/>
        </w:trPr>
        <w:tc>
          <w:tcPr>
            <w:tcW w:w="2412" w:type="dxa"/>
            <w:vMerge w:val="restart"/>
          </w:tcPr>
          <w:p w:rsidR="004D7CF7" w:rsidRDefault="00FE487B">
            <w:pPr>
              <w:pStyle w:val="TableParagraph"/>
              <w:spacing w:line="268" w:lineRule="exact"/>
              <w:rPr>
                <w:sz w:val="24"/>
              </w:rPr>
            </w:pPr>
            <w:r>
              <w:rPr>
                <w:spacing w:val="-2"/>
                <w:sz w:val="24"/>
              </w:rPr>
              <w:t>Учебно-</w:t>
            </w:r>
          </w:p>
          <w:p w:rsidR="004D7CF7" w:rsidRDefault="00FE487B">
            <w:pPr>
              <w:pStyle w:val="TableParagraph"/>
              <w:rPr>
                <w:sz w:val="24"/>
              </w:rPr>
            </w:pPr>
            <w:r>
              <w:rPr>
                <w:spacing w:val="-2"/>
                <w:sz w:val="24"/>
              </w:rPr>
              <w:t>методические</w:t>
            </w:r>
          </w:p>
        </w:tc>
        <w:tc>
          <w:tcPr>
            <w:tcW w:w="9320" w:type="dxa"/>
          </w:tcPr>
          <w:p w:rsidR="004D7CF7" w:rsidRDefault="00FE487B">
            <w:pPr>
              <w:pStyle w:val="TableParagraph"/>
              <w:spacing w:line="268" w:lineRule="exact"/>
              <w:ind w:left="105"/>
              <w:rPr>
                <w:sz w:val="24"/>
              </w:rPr>
            </w:pPr>
            <w:r>
              <w:rPr>
                <w:sz w:val="24"/>
              </w:rPr>
              <w:t>Анализ</w:t>
            </w:r>
            <w:r>
              <w:rPr>
                <w:spacing w:val="-6"/>
                <w:sz w:val="24"/>
              </w:rPr>
              <w:t xml:space="preserve"> </w:t>
            </w:r>
            <w:r>
              <w:rPr>
                <w:sz w:val="24"/>
              </w:rPr>
              <w:t>имеющейся</w:t>
            </w:r>
            <w:r>
              <w:rPr>
                <w:spacing w:val="-2"/>
                <w:sz w:val="24"/>
              </w:rPr>
              <w:t xml:space="preserve"> </w:t>
            </w:r>
            <w:r>
              <w:rPr>
                <w:sz w:val="24"/>
              </w:rPr>
              <w:t>учебно-</w:t>
            </w:r>
            <w:r>
              <w:rPr>
                <w:spacing w:val="-4"/>
                <w:sz w:val="24"/>
              </w:rPr>
              <w:t xml:space="preserve"> </w:t>
            </w:r>
            <w:r>
              <w:rPr>
                <w:sz w:val="24"/>
              </w:rPr>
              <w:t>методической</w:t>
            </w:r>
            <w:r>
              <w:rPr>
                <w:spacing w:val="-4"/>
                <w:sz w:val="24"/>
              </w:rPr>
              <w:t xml:space="preserve"> </w:t>
            </w:r>
            <w:r>
              <w:rPr>
                <w:sz w:val="24"/>
              </w:rPr>
              <w:t>базы</w:t>
            </w:r>
            <w:r>
              <w:rPr>
                <w:spacing w:val="-3"/>
                <w:sz w:val="24"/>
              </w:rPr>
              <w:t xml:space="preserve"> </w:t>
            </w:r>
            <w:r>
              <w:rPr>
                <w:spacing w:val="-2"/>
                <w:sz w:val="24"/>
              </w:rPr>
              <w:t>школы.</w:t>
            </w:r>
          </w:p>
        </w:tc>
        <w:tc>
          <w:tcPr>
            <w:tcW w:w="777" w:type="dxa"/>
          </w:tcPr>
          <w:p w:rsidR="004D7CF7" w:rsidRDefault="00FE487B">
            <w:pPr>
              <w:pStyle w:val="TableParagraph"/>
              <w:spacing w:line="268" w:lineRule="exact"/>
              <w:ind w:left="109"/>
              <w:rPr>
                <w:sz w:val="24"/>
              </w:rPr>
            </w:pPr>
            <w:r>
              <w:rPr>
                <w:spacing w:val="-10"/>
                <w:sz w:val="24"/>
              </w:rPr>
              <w:t>+</w:t>
            </w:r>
          </w:p>
        </w:tc>
        <w:tc>
          <w:tcPr>
            <w:tcW w:w="804" w:type="dxa"/>
          </w:tcPr>
          <w:p w:rsidR="004D7CF7" w:rsidRDefault="00FE487B">
            <w:pPr>
              <w:pStyle w:val="TableParagraph"/>
              <w:spacing w:line="268" w:lineRule="exact"/>
              <w:rPr>
                <w:sz w:val="24"/>
              </w:rPr>
            </w:pPr>
            <w:r>
              <w:rPr>
                <w:spacing w:val="-10"/>
                <w:sz w:val="24"/>
              </w:rPr>
              <w:t>+</w:t>
            </w:r>
          </w:p>
        </w:tc>
        <w:tc>
          <w:tcPr>
            <w:tcW w:w="861" w:type="dxa"/>
          </w:tcPr>
          <w:p w:rsidR="004D7CF7" w:rsidRDefault="00FE487B">
            <w:pPr>
              <w:pStyle w:val="TableParagraph"/>
              <w:spacing w:line="270" w:lineRule="exact"/>
              <w:ind w:left="13"/>
              <w:jc w:val="center"/>
              <w:rPr>
                <w:sz w:val="24"/>
              </w:rPr>
            </w:pPr>
            <w:r>
              <w:rPr>
                <w:spacing w:val="-10"/>
                <w:sz w:val="24"/>
              </w:rPr>
              <w:t>+</w:t>
            </w:r>
          </w:p>
        </w:tc>
        <w:tc>
          <w:tcPr>
            <w:tcW w:w="863" w:type="dxa"/>
          </w:tcPr>
          <w:p w:rsidR="004D7CF7" w:rsidRDefault="004D7CF7">
            <w:pPr>
              <w:pStyle w:val="TableParagraph"/>
              <w:ind w:left="0"/>
              <w:rPr>
                <w:sz w:val="26"/>
              </w:rPr>
            </w:pPr>
          </w:p>
        </w:tc>
      </w:tr>
      <w:tr w:rsidR="004D7CF7">
        <w:trPr>
          <w:trHeight w:val="551"/>
        </w:trPr>
        <w:tc>
          <w:tcPr>
            <w:tcW w:w="2412" w:type="dxa"/>
            <w:vMerge/>
            <w:tcBorders>
              <w:top w:val="nil"/>
            </w:tcBorders>
          </w:tcPr>
          <w:p w:rsidR="004D7CF7" w:rsidRDefault="004D7CF7">
            <w:pPr>
              <w:rPr>
                <w:sz w:val="2"/>
                <w:szCs w:val="2"/>
              </w:rPr>
            </w:pPr>
          </w:p>
        </w:tc>
        <w:tc>
          <w:tcPr>
            <w:tcW w:w="9320" w:type="dxa"/>
          </w:tcPr>
          <w:p w:rsidR="004D7CF7" w:rsidRDefault="00FE487B">
            <w:pPr>
              <w:pStyle w:val="TableParagraph"/>
              <w:spacing w:line="268" w:lineRule="exact"/>
              <w:ind w:left="105"/>
              <w:rPr>
                <w:sz w:val="24"/>
              </w:rPr>
            </w:pPr>
            <w:r>
              <w:rPr>
                <w:sz w:val="24"/>
              </w:rPr>
              <w:t>Приобретение</w:t>
            </w:r>
            <w:r>
              <w:rPr>
                <w:spacing w:val="-4"/>
                <w:sz w:val="24"/>
              </w:rPr>
              <w:t xml:space="preserve"> </w:t>
            </w:r>
            <w:r>
              <w:rPr>
                <w:spacing w:val="-2"/>
                <w:sz w:val="24"/>
              </w:rPr>
              <w:t>учебников</w:t>
            </w:r>
          </w:p>
        </w:tc>
        <w:tc>
          <w:tcPr>
            <w:tcW w:w="777" w:type="dxa"/>
          </w:tcPr>
          <w:p w:rsidR="004D7CF7" w:rsidRDefault="00FE487B">
            <w:pPr>
              <w:pStyle w:val="TableParagraph"/>
              <w:spacing w:line="268" w:lineRule="exact"/>
              <w:ind w:left="109"/>
              <w:rPr>
                <w:sz w:val="24"/>
              </w:rPr>
            </w:pPr>
            <w:r>
              <w:rPr>
                <w:spacing w:val="-10"/>
                <w:sz w:val="24"/>
              </w:rPr>
              <w:t>+</w:t>
            </w:r>
          </w:p>
        </w:tc>
        <w:tc>
          <w:tcPr>
            <w:tcW w:w="804" w:type="dxa"/>
          </w:tcPr>
          <w:p w:rsidR="004D7CF7" w:rsidRDefault="00FE487B">
            <w:pPr>
              <w:pStyle w:val="TableParagraph"/>
              <w:spacing w:line="268" w:lineRule="exact"/>
              <w:rPr>
                <w:sz w:val="24"/>
              </w:rPr>
            </w:pPr>
            <w:r>
              <w:rPr>
                <w:spacing w:val="-10"/>
                <w:sz w:val="24"/>
              </w:rPr>
              <w:t>+</w:t>
            </w:r>
          </w:p>
        </w:tc>
        <w:tc>
          <w:tcPr>
            <w:tcW w:w="861" w:type="dxa"/>
          </w:tcPr>
          <w:p w:rsidR="004D7CF7" w:rsidRDefault="00FE487B">
            <w:pPr>
              <w:pStyle w:val="TableParagraph"/>
              <w:spacing w:line="268" w:lineRule="exact"/>
              <w:ind w:left="13"/>
              <w:jc w:val="center"/>
              <w:rPr>
                <w:sz w:val="24"/>
              </w:rPr>
            </w:pPr>
            <w:r>
              <w:rPr>
                <w:spacing w:val="-10"/>
                <w:sz w:val="24"/>
              </w:rPr>
              <w:t>+</w:t>
            </w:r>
          </w:p>
        </w:tc>
        <w:tc>
          <w:tcPr>
            <w:tcW w:w="863" w:type="dxa"/>
          </w:tcPr>
          <w:p w:rsidR="004D7CF7" w:rsidRDefault="004D7CF7">
            <w:pPr>
              <w:pStyle w:val="TableParagraph"/>
              <w:ind w:left="0"/>
              <w:rPr>
                <w:sz w:val="26"/>
              </w:rPr>
            </w:pPr>
          </w:p>
        </w:tc>
      </w:tr>
      <w:tr w:rsidR="004D7CF7">
        <w:trPr>
          <w:trHeight w:val="275"/>
        </w:trPr>
        <w:tc>
          <w:tcPr>
            <w:tcW w:w="2412" w:type="dxa"/>
            <w:vMerge/>
            <w:tcBorders>
              <w:top w:val="nil"/>
            </w:tcBorders>
          </w:tcPr>
          <w:p w:rsidR="004D7CF7" w:rsidRDefault="004D7CF7">
            <w:pPr>
              <w:rPr>
                <w:sz w:val="2"/>
                <w:szCs w:val="2"/>
              </w:rPr>
            </w:pPr>
          </w:p>
        </w:tc>
        <w:tc>
          <w:tcPr>
            <w:tcW w:w="9320" w:type="dxa"/>
          </w:tcPr>
          <w:p w:rsidR="004D7CF7" w:rsidRDefault="00FE487B">
            <w:pPr>
              <w:pStyle w:val="TableParagraph"/>
              <w:spacing w:line="256" w:lineRule="exact"/>
              <w:ind w:left="105"/>
              <w:rPr>
                <w:sz w:val="24"/>
              </w:rPr>
            </w:pPr>
            <w:r>
              <w:rPr>
                <w:sz w:val="24"/>
              </w:rPr>
              <w:t>Приобретение</w:t>
            </w:r>
            <w:r>
              <w:rPr>
                <w:spacing w:val="-12"/>
                <w:sz w:val="24"/>
              </w:rPr>
              <w:t xml:space="preserve"> </w:t>
            </w:r>
            <w:r>
              <w:rPr>
                <w:sz w:val="24"/>
              </w:rPr>
              <w:t>дополнительной</w:t>
            </w:r>
            <w:r>
              <w:rPr>
                <w:spacing w:val="-7"/>
                <w:sz w:val="24"/>
              </w:rPr>
              <w:t xml:space="preserve"> </w:t>
            </w:r>
            <w:r>
              <w:rPr>
                <w:sz w:val="24"/>
              </w:rPr>
              <w:t>учебно-методической</w:t>
            </w:r>
            <w:r>
              <w:rPr>
                <w:spacing w:val="-8"/>
                <w:sz w:val="24"/>
              </w:rPr>
              <w:t xml:space="preserve"> </w:t>
            </w:r>
            <w:r>
              <w:rPr>
                <w:spacing w:val="-2"/>
                <w:sz w:val="24"/>
              </w:rPr>
              <w:t>литературы</w:t>
            </w:r>
          </w:p>
        </w:tc>
        <w:tc>
          <w:tcPr>
            <w:tcW w:w="777" w:type="dxa"/>
          </w:tcPr>
          <w:p w:rsidR="004D7CF7" w:rsidRDefault="00FE487B">
            <w:pPr>
              <w:pStyle w:val="TableParagraph"/>
              <w:spacing w:line="256" w:lineRule="exact"/>
              <w:ind w:left="109"/>
              <w:rPr>
                <w:sz w:val="24"/>
              </w:rPr>
            </w:pPr>
            <w:r>
              <w:rPr>
                <w:spacing w:val="-10"/>
                <w:sz w:val="24"/>
              </w:rPr>
              <w:t>+</w:t>
            </w:r>
          </w:p>
        </w:tc>
        <w:tc>
          <w:tcPr>
            <w:tcW w:w="804" w:type="dxa"/>
          </w:tcPr>
          <w:p w:rsidR="004D7CF7" w:rsidRDefault="00FE487B">
            <w:pPr>
              <w:pStyle w:val="TableParagraph"/>
              <w:spacing w:line="256" w:lineRule="exact"/>
              <w:rPr>
                <w:sz w:val="24"/>
              </w:rPr>
            </w:pPr>
            <w:r>
              <w:rPr>
                <w:spacing w:val="-10"/>
                <w:sz w:val="24"/>
              </w:rPr>
              <w:t>+</w:t>
            </w:r>
          </w:p>
        </w:tc>
        <w:tc>
          <w:tcPr>
            <w:tcW w:w="861" w:type="dxa"/>
          </w:tcPr>
          <w:p w:rsidR="004D7CF7" w:rsidRDefault="00FE487B">
            <w:pPr>
              <w:pStyle w:val="TableParagraph"/>
              <w:spacing w:line="256" w:lineRule="exact"/>
              <w:ind w:left="13"/>
              <w:jc w:val="center"/>
              <w:rPr>
                <w:sz w:val="24"/>
              </w:rPr>
            </w:pPr>
            <w:r>
              <w:rPr>
                <w:spacing w:val="-10"/>
                <w:sz w:val="24"/>
              </w:rPr>
              <w:t>+</w:t>
            </w:r>
          </w:p>
        </w:tc>
        <w:tc>
          <w:tcPr>
            <w:tcW w:w="863" w:type="dxa"/>
          </w:tcPr>
          <w:p w:rsidR="004D7CF7" w:rsidRDefault="004D7CF7">
            <w:pPr>
              <w:pStyle w:val="TableParagraph"/>
              <w:ind w:left="0"/>
              <w:rPr>
                <w:sz w:val="20"/>
              </w:rPr>
            </w:pPr>
          </w:p>
        </w:tc>
      </w:tr>
      <w:tr w:rsidR="004D7CF7">
        <w:trPr>
          <w:trHeight w:val="552"/>
        </w:trPr>
        <w:tc>
          <w:tcPr>
            <w:tcW w:w="2412" w:type="dxa"/>
          </w:tcPr>
          <w:p w:rsidR="004D7CF7" w:rsidRDefault="00FE487B">
            <w:pPr>
              <w:pStyle w:val="TableParagraph"/>
              <w:spacing w:line="268" w:lineRule="exact"/>
              <w:rPr>
                <w:sz w:val="24"/>
              </w:rPr>
            </w:pPr>
            <w:r>
              <w:rPr>
                <w:spacing w:val="-2"/>
                <w:sz w:val="24"/>
              </w:rPr>
              <w:t>Организационные</w:t>
            </w:r>
          </w:p>
        </w:tc>
        <w:tc>
          <w:tcPr>
            <w:tcW w:w="9320" w:type="dxa"/>
          </w:tcPr>
          <w:p w:rsidR="004D7CF7" w:rsidRDefault="00FE487B">
            <w:pPr>
              <w:pStyle w:val="TableParagraph"/>
              <w:spacing w:line="268" w:lineRule="exact"/>
              <w:ind w:left="105"/>
              <w:rPr>
                <w:sz w:val="24"/>
              </w:rPr>
            </w:pPr>
            <w:r>
              <w:rPr>
                <w:sz w:val="24"/>
              </w:rPr>
              <w:t>Внесение</w:t>
            </w:r>
            <w:r>
              <w:rPr>
                <w:spacing w:val="-4"/>
                <w:sz w:val="24"/>
              </w:rPr>
              <w:t xml:space="preserve"> </w:t>
            </w:r>
            <w:r>
              <w:rPr>
                <w:sz w:val="24"/>
              </w:rPr>
              <w:t>изменений</w:t>
            </w:r>
            <w:r>
              <w:rPr>
                <w:spacing w:val="-3"/>
                <w:sz w:val="24"/>
              </w:rPr>
              <w:t xml:space="preserve"> </w:t>
            </w:r>
            <w:r>
              <w:rPr>
                <w:sz w:val="24"/>
              </w:rPr>
              <w:t>в</w:t>
            </w:r>
            <w:r>
              <w:rPr>
                <w:spacing w:val="-5"/>
                <w:sz w:val="24"/>
              </w:rPr>
              <w:t xml:space="preserve"> </w:t>
            </w:r>
            <w:r>
              <w:rPr>
                <w:spacing w:val="-2"/>
                <w:sz w:val="24"/>
              </w:rPr>
              <w:t>документацию</w:t>
            </w:r>
          </w:p>
          <w:p w:rsidR="004D7CF7" w:rsidRDefault="00FE487B">
            <w:pPr>
              <w:pStyle w:val="TableParagraph"/>
              <w:spacing w:line="264" w:lineRule="exact"/>
              <w:ind w:left="105"/>
              <w:rPr>
                <w:sz w:val="24"/>
              </w:rPr>
            </w:pPr>
            <w:r>
              <w:rPr>
                <w:sz w:val="24"/>
              </w:rPr>
              <w:t>школы</w:t>
            </w:r>
            <w:r>
              <w:rPr>
                <w:spacing w:val="-3"/>
                <w:sz w:val="24"/>
              </w:rPr>
              <w:t xml:space="preserve"> </w:t>
            </w:r>
            <w:r>
              <w:rPr>
                <w:sz w:val="24"/>
              </w:rPr>
              <w:t>(ООП</w:t>
            </w:r>
            <w:r>
              <w:rPr>
                <w:spacing w:val="-2"/>
                <w:sz w:val="24"/>
              </w:rPr>
              <w:t xml:space="preserve"> </w:t>
            </w:r>
            <w:r>
              <w:rPr>
                <w:sz w:val="24"/>
              </w:rPr>
              <w:t>НОО,</w:t>
            </w:r>
            <w:r>
              <w:rPr>
                <w:spacing w:val="-1"/>
                <w:sz w:val="24"/>
              </w:rPr>
              <w:t xml:space="preserve"> </w:t>
            </w:r>
            <w:r>
              <w:rPr>
                <w:sz w:val="24"/>
              </w:rPr>
              <w:t>рабочие</w:t>
            </w:r>
            <w:r>
              <w:rPr>
                <w:spacing w:val="-2"/>
                <w:sz w:val="24"/>
              </w:rPr>
              <w:t xml:space="preserve"> </w:t>
            </w:r>
            <w:r>
              <w:rPr>
                <w:sz w:val="24"/>
              </w:rPr>
              <w:t>программы, локальные</w:t>
            </w:r>
            <w:r>
              <w:rPr>
                <w:spacing w:val="-3"/>
                <w:sz w:val="24"/>
              </w:rPr>
              <w:t xml:space="preserve"> </w:t>
            </w:r>
            <w:r>
              <w:rPr>
                <w:sz w:val="24"/>
              </w:rPr>
              <w:t>акты</w:t>
            </w:r>
            <w:r>
              <w:rPr>
                <w:spacing w:val="-1"/>
                <w:sz w:val="24"/>
              </w:rPr>
              <w:t xml:space="preserve"> </w:t>
            </w:r>
            <w:r>
              <w:rPr>
                <w:sz w:val="24"/>
              </w:rPr>
              <w:t>ОУ</w:t>
            </w:r>
            <w:r>
              <w:rPr>
                <w:spacing w:val="-1"/>
                <w:sz w:val="24"/>
              </w:rPr>
              <w:t xml:space="preserve"> </w:t>
            </w:r>
            <w:r>
              <w:rPr>
                <w:sz w:val="24"/>
              </w:rPr>
              <w:t>и</w:t>
            </w:r>
            <w:r>
              <w:rPr>
                <w:spacing w:val="1"/>
                <w:sz w:val="24"/>
              </w:rPr>
              <w:t xml:space="preserve"> </w:t>
            </w:r>
            <w:r>
              <w:rPr>
                <w:spacing w:val="-4"/>
                <w:sz w:val="24"/>
              </w:rPr>
              <w:t>др.)</w:t>
            </w:r>
          </w:p>
        </w:tc>
        <w:tc>
          <w:tcPr>
            <w:tcW w:w="777" w:type="dxa"/>
          </w:tcPr>
          <w:p w:rsidR="004D7CF7" w:rsidRDefault="00FE487B">
            <w:pPr>
              <w:pStyle w:val="TableParagraph"/>
              <w:spacing w:line="268" w:lineRule="exact"/>
              <w:ind w:left="109"/>
              <w:rPr>
                <w:sz w:val="24"/>
              </w:rPr>
            </w:pPr>
            <w:r>
              <w:rPr>
                <w:spacing w:val="-10"/>
                <w:sz w:val="24"/>
              </w:rPr>
              <w:t>+</w:t>
            </w:r>
          </w:p>
        </w:tc>
        <w:tc>
          <w:tcPr>
            <w:tcW w:w="804" w:type="dxa"/>
          </w:tcPr>
          <w:p w:rsidR="004D7CF7" w:rsidRDefault="00FE487B">
            <w:pPr>
              <w:pStyle w:val="TableParagraph"/>
              <w:spacing w:line="268" w:lineRule="exact"/>
              <w:rPr>
                <w:sz w:val="24"/>
              </w:rPr>
            </w:pPr>
            <w:r>
              <w:rPr>
                <w:spacing w:val="-10"/>
                <w:sz w:val="24"/>
              </w:rPr>
              <w:t>+</w:t>
            </w:r>
          </w:p>
        </w:tc>
        <w:tc>
          <w:tcPr>
            <w:tcW w:w="861" w:type="dxa"/>
          </w:tcPr>
          <w:p w:rsidR="004D7CF7" w:rsidRDefault="00FE487B">
            <w:pPr>
              <w:pStyle w:val="TableParagraph"/>
              <w:spacing w:line="268" w:lineRule="exact"/>
              <w:ind w:left="13"/>
              <w:jc w:val="center"/>
              <w:rPr>
                <w:sz w:val="24"/>
              </w:rPr>
            </w:pPr>
            <w:r>
              <w:rPr>
                <w:spacing w:val="-10"/>
                <w:sz w:val="24"/>
              </w:rPr>
              <w:t>+</w:t>
            </w:r>
          </w:p>
        </w:tc>
        <w:tc>
          <w:tcPr>
            <w:tcW w:w="863" w:type="dxa"/>
          </w:tcPr>
          <w:p w:rsidR="004D7CF7" w:rsidRDefault="004D7CF7">
            <w:pPr>
              <w:pStyle w:val="TableParagraph"/>
              <w:ind w:left="0"/>
              <w:rPr>
                <w:sz w:val="26"/>
              </w:rPr>
            </w:pPr>
          </w:p>
        </w:tc>
      </w:tr>
      <w:tr w:rsidR="004D7CF7">
        <w:trPr>
          <w:trHeight w:val="551"/>
        </w:trPr>
        <w:tc>
          <w:tcPr>
            <w:tcW w:w="2412" w:type="dxa"/>
            <w:vMerge w:val="restart"/>
          </w:tcPr>
          <w:p w:rsidR="004D7CF7" w:rsidRDefault="004D7CF7">
            <w:pPr>
              <w:pStyle w:val="TableParagraph"/>
              <w:ind w:left="0"/>
              <w:rPr>
                <w:sz w:val="26"/>
              </w:rPr>
            </w:pPr>
          </w:p>
        </w:tc>
        <w:tc>
          <w:tcPr>
            <w:tcW w:w="9320" w:type="dxa"/>
          </w:tcPr>
          <w:p w:rsidR="004D7CF7" w:rsidRDefault="00FE487B">
            <w:pPr>
              <w:pStyle w:val="TableParagraph"/>
              <w:spacing w:line="268" w:lineRule="exact"/>
              <w:ind w:left="105"/>
              <w:rPr>
                <w:sz w:val="24"/>
              </w:rPr>
            </w:pPr>
            <w:r>
              <w:rPr>
                <w:sz w:val="24"/>
              </w:rPr>
              <w:t>Отслеживание</w:t>
            </w:r>
            <w:r>
              <w:rPr>
                <w:spacing w:val="-6"/>
                <w:sz w:val="24"/>
              </w:rPr>
              <w:t xml:space="preserve"> </w:t>
            </w:r>
            <w:r>
              <w:rPr>
                <w:spacing w:val="-2"/>
                <w:sz w:val="24"/>
              </w:rPr>
              <w:t>исполнения</w:t>
            </w:r>
          </w:p>
          <w:p w:rsidR="004D7CF7" w:rsidRDefault="00FE487B">
            <w:pPr>
              <w:pStyle w:val="TableParagraph"/>
              <w:spacing w:line="264" w:lineRule="exact"/>
              <w:ind w:left="105"/>
              <w:rPr>
                <w:sz w:val="24"/>
              </w:rPr>
            </w:pPr>
            <w:r>
              <w:rPr>
                <w:sz w:val="24"/>
              </w:rPr>
              <w:t>нормативно-правовых</w:t>
            </w:r>
            <w:r>
              <w:rPr>
                <w:spacing w:val="-7"/>
                <w:sz w:val="24"/>
              </w:rPr>
              <w:t xml:space="preserve"> </w:t>
            </w:r>
            <w:r>
              <w:rPr>
                <w:sz w:val="24"/>
              </w:rPr>
              <w:t>документов,</w:t>
            </w:r>
            <w:r>
              <w:rPr>
                <w:spacing w:val="-4"/>
                <w:sz w:val="24"/>
              </w:rPr>
              <w:t xml:space="preserve"> </w:t>
            </w:r>
            <w:r>
              <w:rPr>
                <w:sz w:val="24"/>
              </w:rPr>
              <w:t>принятых</w:t>
            </w:r>
            <w:r>
              <w:rPr>
                <w:spacing w:val="-4"/>
                <w:sz w:val="24"/>
              </w:rPr>
              <w:t xml:space="preserve"> </w:t>
            </w:r>
            <w:r>
              <w:rPr>
                <w:sz w:val="24"/>
              </w:rPr>
              <w:t>к</w:t>
            </w:r>
            <w:r>
              <w:rPr>
                <w:spacing w:val="-4"/>
                <w:sz w:val="24"/>
              </w:rPr>
              <w:t xml:space="preserve"> </w:t>
            </w:r>
            <w:r>
              <w:rPr>
                <w:spacing w:val="-2"/>
                <w:sz w:val="24"/>
              </w:rPr>
              <w:t>исполнению</w:t>
            </w:r>
          </w:p>
        </w:tc>
        <w:tc>
          <w:tcPr>
            <w:tcW w:w="777" w:type="dxa"/>
          </w:tcPr>
          <w:p w:rsidR="004D7CF7" w:rsidRDefault="00FE487B">
            <w:pPr>
              <w:pStyle w:val="TableParagraph"/>
              <w:spacing w:line="268" w:lineRule="exact"/>
              <w:ind w:left="109"/>
              <w:rPr>
                <w:sz w:val="24"/>
              </w:rPr>
            </w:pPr>
            <w:r>
              <w:rPr>
                <w:spacing w:val="-10"/>
                <w:sz w:val="24"/>
              </w:rPr>
              <w:t>+</w:t>
            </w:r>
          </w:p>
        </w:tc>
        <w:tc>
          <w:tcPr>
            <w:tcW w:w="804" w:type="dxa"/>
          </w:tcPr>
          <w:p w:rsidR="004D7CF7" w:rsidRDefault="00FE487B">
            <w:pPr>
              <w:pStyle w:val="TableParagraph"/>
              <w:spacing w:line="268" w:lineRule="exact"/>
              <w:rPr>
                <w:sz w:val="24"/>
              </w:rPr>
            </w:pPr>
            <w:r>
              <w:rPr>
                <w:spacing w:val="-10"/>
                <w:sz w:val="24"/>
              </w:rPr>
              <w:t>+</w:t>
            </w:r>
          </w:p>
        </w:tc>
        <w:tc>
          <w:tcPr>
            <w:tcW w:w="861" w:type="dxa"/>
          </w:tcPr>
          <w:p w:rsidR="004D7CF7" w:rsidRDefault="00FE487B">
            <w:pPr>
              <w:pStyle w:val="TableParagraph"/>
              <w:spacing w:line="268" w:lineRule="exact"/>
              <w:ind w:left="13"/>
              <w:jc w:val="center"/>
              <w:rPr>
                <w:sz w:val="24"/>
              </w:rPr>
            </w:pPr>
            <w:r>
              <w:rPr>
                <w:spacing w:val="-10"/>
                <w:sz w:val="24"/>
              </w:rPr>
              <w:t>+</w:t>
            </w:r>
          </w:p>
        </w:tc>
        <w:tc>
          <w:tcPr>
            <w:tcW w:w="863" w:type="dxa"/>
          </w:tcPr>
          <w:p w:rsidR="004D7CF7" w:rsidRDefault="004D7CF7">
            <w:pPr>
              <w:pStyle w:val="TableParagraph"/>
              <w:ind w:left="0"/>
              <w:rPr>
                <w:sz w:val="26"/>
              </w:rPr>
            </w:pPr>
          </w:p>
        </w:tc>
      </w:tr>
      <w:tr w:rsidR="004D7CF7">
        <w:trPr>
          <w:trHeight w:val="277"/>
        </w:trPr>
        <w:tc>
          <w:tcPr>
            <w:tcW w:w="2412" w:type="dxa"/>
            <w:vMerge/>
            <w:tcBorders>
              <w:top w:val="nil"/>
            </w:tcBorders>
          </w:tcPr>
          <w:p w:rsidR="004D7CF7" w:rsidRDefault="004D7CF7">
            <w:pPr>
              <w:rPr>
                <w:sz w:val="2"/>
                <w:szCs w:val="2"/>
              </w:rPr>
            </w:pPr>
          </w:p>
        </w:tc>
        <w:tc>
          <w:tcPr>
            <w:tcW w:w="9320" w:type="dxa"/>
          </w:tcPr>
          <w:p w:rsidR="004D7CF7" w:rsidRDefault="00FE487B">
            <w:pPr>
              <w:pStyle w:val="TableParagraph"/>
              <w:spacing w:line="258" w:lineRule="exact"/>
              <w:ind w:left="105"/>
              <w:rPr>
                <w:sz w:val="24"/>
              </w:rPr>
            </w:pPr>
            <w:r>
              <w:rPr>
                <w:sz w:val="24"/>
              </w:rPr>
              <w:t>Анализ</w:t>
            </w:r>
            <w:r>
              <w:rPr>
                <w:spacing w:val="-7"/>
                <w:sz w:val="24"/>
              </w:rPr>
              <w:t xml:space="preserve"> </w:t>
            </w:r>
            <w:r>
              <w:rPr>
                <w:sz w:val="24"/>
              </w:rPr>
              <w:t>исполнения</w:t>
            </w:r>
            <w:r>
              <w:rPr>
                <w:spacing w:val="-5"/>
                <w:sz w:val="24"/>
              </w:rPr>
              <w:t xml:space="preserve"> </w:t>
            </w:r>
            <w:r>
              <w:rPr>
                <w:sz w:val="24"/>
              </w:rPr>
              <w:t>нормативно-правовых</w:t>
            </w:r>
            <w:r>
              <w:rPr>
                <w:spacing w:val="-4"/>
                <w:sz w:val="24"/>
              </w:rPr>
              <w:t xml:space="preserve"> </w:t>
            </w:r>
            <w:r>
              <w:rPr>
                <w:sz w:val="24"/>
              </w:rPr>
              <w:t>документов</w:t>
            </w:r>
            <w:r>
              <w:rPr>
                <w:spacing w:val="-6"/>
                <w:sz w:val="24"/>
              </w:rPr>
              <w:t xml:space="preserve"> </w:t>
            </w:r>
            <w:r>
              <w:rPr>
                <w:sz w:val="24"/>
              </w:rPr>
              <w:t>за</w:t>
            </w:r>
            <w:r>
              <w:rPr>
                <w:spacing w:val="-4"/>
                <w:sz w:val="24"/>
              </w:rPr>
              <w:t xml:space="preserve"> </w:t>
            </w:r>
            <w:r>
              <w:rPr>
                <w:sz w:val="24"/>
              </w:rPr>
              <w:t>учебный</w:t>
            </w:r>
            <w:r>
              <w:rPr>
                <w:spacing w:val="-4"/>
                <w:sz w:val="24"/>
              </w:rPr>
              <w:t xml:space="preserve"> </w:t>
            </w:r>
            <w:r>
              <w:rPr>
                <w:spacing w:val="-5"/>
                <w:sz w:val="24"/>
              </w:rPr>
              <w:t>год</w:t>
            </w:r>
          </w:p>
        </w:tc>
        <w:tc>
          <w:tcPr>
            <w:tcW w:w="777" w:type="dxa"/>
          </w:tcPr>
          <w:p w:rsidR="004D7CF7" w:rsidRDefault="00FE487B">
            <w:pPr>
              <w:pStyle w:val="TableParagraph"/>
              <w:spacing w:line="258" w:lineRule="exact"/>
              <w:ind w:left="109"/>
              <w:rPr>
                <w:sz w:val="24"/>
              </w:rPr>
            </w:pPr>
            <w:r>
              <w:rPr>
                <w:spacing w:val="-10"/>
                <w:sz w:val="24"/>
              </w:rPr>
              <w:t>+</w:t>
            </w:r>
          </w:p>
        </w:tc>
        <w:tc>
          <w:tcPr>
            <w:tcW w:w="804" w:type="dxa"/>
          </w:tcPr>
          <w:p w:rsidR="004D7CF7" w:rsidRDefault="00FE487B">
            <w:pPr>
              <w:pStyle w:val="TableParagraph"/>
              <w:spacing w:line="258" w:lineRule="exact"/>
              <w:rPr>
                <w:sz w:val="24"/>
              </w:rPr>
            </w:pPr>
            <w:r>
              <w:rPr>
                <w:spacing w:val="-10"/>
                <w:sz w:val="24"/>
              </w:rPr>
              <w:t>+</w:t>
            </w:r>
          </w:p>
        </w:tc>
        <w:tc>
          <w:tcPr>
            <w:tcW w:w="861" w:type="dxa"/>
          </w:tcPr>
          <w:p w:rsidR="004D7CF7" w:rsidRDefault="00FE487B">
            <w:pPr>
              <w:pStyle w:val="TableParagraph"/>
              <w:spacing w:line="258" w:lineRule="exact"/>
              <w:ind w:left="13"/>
              <w:jc w:val="center"/>
              <w:rPr>
                <w:sz w:val="24"/>
              </w:rPr>
            </w:pPr>
            <w:r>
              <w:rPr>
                <w:spacing w:val="-10"/>
                <w:sz w:val="24"/>
              </w:rPr>
              <w:t>+</w:t>
            </w:r>
          </w:p>
        </w:tc>
        <w:tc>
          <w:tcPr>
            <w:tcW w:w="863" w:type="dxa"/>
          </w:tcPr>
          <w:p w:rsidR="004D7CF7" w:rsidRDefault="004D7CF7">
            <w:pPr>
              <w:pStyle w:val="TableParagraph"/>
              <w:ind w:left="0"/>
              <w:rPr>
                <w:sz w:val="20"/>
              </w:rPr>
            </w:pPr>
          </w:p>
        </w:tc>
      </w:tr>
      <w:tr w:rsidR="004D7CF7">
        <w:trPr>
          <w:trHeight w:val="275"/>
        </w:trPr>
        <w:tc>
          <w:tcPr>
            <w:tcW w:w="2412" w:type="dxa"/>
            <w:vMerge/>
            <w:tcBorders>
              <w:top w:val="nil"/>
            </w:tcBorders>
          </w:tcPr>
          <w:p w:rsidR="004D7CF7" w:rsidRDefault="004D7CF7">
            <w:pPr>
              <w:rPr>
                <w:sz w:val="2"/>
                <w:szCs w:val="2"/>
              </w:rPr>
            </w:pPr>
          </w:p>
        </w:tc>
        <w:tc>
          <w:tcPr>
            <w:tcW w:w="9320" w:type="dxa"/>
          </w:tcPr>
          <w:p w:rsidR="004D7CF7" w:rsidRDefault="00FE487B">
            <w:pPr>
              <w:pStyle w:val="TableParagraph"/>
              <w:spacing w:line="256" w:lineRule="exact"/>
              <w:ind w:left="105"/>
              <w:rPr>
                <w:sz w:val="24"/>
              </w:rPr>
            </w:pPr>
            <w:r>
              <w:rPr>
                <w:sz w:val="24"/>
              </w:rPr>
              <w:t>Отслеживание</w:t>
            </w:r>
            <w:r>
              <w:rPr>
                <w:spacing w:val="-4"/>
                <w:sz w:val="24"/>
              </w:rPr>
              <w:t xml:space="preserve"> </w:t>
            </w:r>
            <w:r>
              <w:rPr>
                <w:sz w:val="24"/>
              </w:rPr>
              <w:t>и</w:t>
            </w:r>
            <w:r>
              <w:rPr>
                <w:spacing w:val="-3"/>
                <w:sz w:val="24"/>
              </w:rPr>
              <w:t xml:space="preserve"> </w:t>
            </w:r>
            <w:r>
              <w:rPr>
                <w:sz w:val="24"/>
              </w:rPr>
              <w:t>анализ</w:t>
            </w:r>
            <w:r>
              <w:rPr>
                <w:spacing w:val="-4"/>
                <w:sz w:val="24"/>
              </w:rPr>
              <w:t xml:space="preserve"> </w:t>
            </w:r>
            <w:r>
              <w:rPr>
                <w:sz w:val="24"/>
              </w:rPr>
              <w:t>процесса</w:t>
            </w:r>
            <w:r>
              <w:rPr>
                <w:spacing w:val="-4"/>
                <w:sz w:val="24"/>
              </w:rPr>
              <w:t xml:space="preserve"> </w:t>
            </w:r>
            <w:r>
              <w:rPr>
                <w:sz w:val="24"/>
              </w:rPr>
              <w:t>реализации</w:t>
            </w:r>
            <w:r>
              <w:rPr>
                <w:spacing w:val="-4"/>
                <w:sz w:val="24"/>
              </w:rPr>
              <w:t xml:space="preserve"> ФГОС</w:t>
            </w:r>
          </w:p>
        </w:tc>
        <w:tc>
          <w:tcPr>
            <w:tcW w:w="777" w:type="dxa"/>
          </w:tcPr>
          <w:p w:rsidR="004D7CF7" w:rsidRDefault="00FE487B">
            <w:pPr>
              <w:pStyle w:val="TableParagraph"/>
              <w:spacing w:line="256" w:lineRule="exact"/>
              <w:ind w:left="109"/>
              <w:rPr>
                <w:sz w:val="24"/>
              </w:rPr>
            </w:pPr>
            <w:r>
              <w:rPr>
                <w:spacing w:val="-10"/>
                <w:sz w:val="24"/>
              </w:rPr>
              <w:t>+</w:t>
            </w:r>
          </w:p>
        </w:tc>
        <w:tc>
          <w:tcPr>
            <w:tcW w:w="804" w:type="dxa"/>
          </w:tcPr>
          <w:p w:rsidR="004D7CF7" w:rsidRDefault="00FE487B">
            <w:pPr>
              <w:pStyle w:val="TableParagraph"/>
              <w:spacing w:line="256" w:lineRule="exact"/>
              <w:rPr>
                <w:sz w:val="24"/>
              </w:rPr>
            </w:pPr>
            <w:r>
              <w:rPr>
                <w:spacing w:val="-10"/>
                <w:sz w:val="24"/>
              </w:rPr>
              <w:t>+</w:t>
            </w:r>
          </w:p>
        </w:tc>
        <w:tc>
          <w:tcPr>
            <w:tcW w:w="861" w:type="dxa"/>
          </w:tcPr>
          <w:p w:rsidR="004D7CF7" w:rsidRDefault="00FE487B">
            <w:pPr>
              <w:pStyle w:val="TableParagraph"/>
              <w:spacing w:line="256" w:lineRule="exact"/>
              <w:ind w:left="13"/>
              <w:jc w:val="center"/>
              <w:rPr>
                <w:sz w:val="24"/>
              </w:rPr>
            </w:pPr>
            <w:r>
              <w:rPr>
                <w:spacing w:val="-10"/>
                <w:sz w:val="24"/>
              </w:rPr>
              <w:t>+</w:t>
            </w:r>
          </w:p>
        </w:tc>
        <w:tc>
          <w:tcPr>
            <w:tcW w:w="863" w:type="dxa"/>
          </w:tcPr>
          <w:p w:rsidR="004D7CF7" w:rsidRDefault="004D7CF7">
            <w:pPr>
              <w:pStyle w:val="TableParagraph"/>
              <w:ind w:left="0"/>
              <w:rPr>
                <w:sz w:val="20"/>
              </w:rPr>
            </w:pPr>
          </w:p>
        </w:tc>
      </w:tr>
    </w:tbl>
    <w:p w:rsidR="004D7CF7" w:rsidRDefault="004D7CF7">
      <w:pPr>
        <w:pStyle w:val="a3"/>
        <w:spacing w:before="252"/>
        <w:ind w:left="0"/>
        <w:rPr>
          <w:b/>
        </w:rPr>
      </w:pPr>
    </w:p>
    <w:p w:rsidR="004D7CF7" w:rsidRDefault="00FE487B">
      <w:pPr>
        <w:spacing w:before="1" w:line="319" w:lineRule="exact"/>
        <w:ind w:left="5293"/>
        <w:rPr>
          <w:b/>
          <w:sz w:val="28"/>
        </w:rPr>
      </w:pPr>
      <w:r>
        <w:rPr>
          <w:b/>
          <w:sz w:val="28"/>
        </w:rPr>
        <w:t>Контроль</w:t>
      </w:r>
      <w:r>
        <w:rPr>
          <w:b/>
          <w:spacing w:val="-6"/>
          <w:sz w:val="28"/>
        </w:rPr>
        <w:t xml:space="preserve"> </w:t>
      </w:r>
      <w:r>
        <w:rPr>
          <w:b/>
          <w:sz w:val="28"/>
        </w:rPr>
        <w:t>за</w:t>
      </w:r>
      <w:r>
        <w:rPr>
          <w:b/>
          <w:spacing w:val="-6"/>
          <w:sz w:val="28"/>
        </w:rPr>
        <w:t xml:space="preserve"> </w:t>
      </w:r>
      <w:r>
        <w:rPr>
          <w:b/>
          <w:sz w:val="28"/>
        </w:rPr>
        <w:t>состоянием</w:t>
      </w:r>
      <w:r>
        <w:rPr>
          <w:b/>
          <w:spacing w:val="-6"/>
          <w:sz w:val="28"/>
        </w:rPr>
        <w:t xml:space="preserve"> </w:t>
      </w:r>
      <w:r>
        <w:rPr>
          <w:b/>
          <w:sz w:val="28"/>
        </w:rPr>
        <w:t>системы</w:t>
      </w:r>
      <w:r>
        <w:rPr>
          <w:b/>
          <w:spacing w:val="-5"/>
          <w:sz w:val="28"/>
        </w:rPr>
        <w:t xml:space="preserve"> </w:t>
      </w:r>
      <w:r>
        <w:rPr>
          <w:b/>
          <w:spacing w:val="-2"/>
          <w:sz w:val="28"/>
        </w:rPr>
        <w:t>условий</w:t>
      </w:r>
    </w:p>
    <w:p w:rsidR="004D7CF7" w:rsidRDefault="00FE487B">
      <w:pPr>
        <w:pStyle w:val="a3"/>
        <w:tabs>
          <w:tab w:val="left" w:pos="2575"/>
        </w:tabs>
        <w:ind w:right="3141" w:firstLine="708"/>
      </w:pPr>
      <w:r>
        <w:rPr>
          <w:spacing w:val="-2"/>
        </w:rPr>
        <w:t>Контроль</w:t>
      </w:r>
      <w:r>
        <w:tab/>
        <w:t>за</w:t>
      </w:r>
      <w:r>
        <w:rPr>
          <w:spacing w:val="-4"/>
        </w:rPr>
        <w:t xml:space="preserve"> </w:t>
      </w:r>
      <w:r>
        <w:t>состоянием</w:t>
      </w:r>
      <w:r>
        <w:rPr>
          <w:spacing w:val="-2"/>
        </w:rPr>
        <w:t xml:space="preserve"> </w:t>
      </w:r>
      <w:r>
        <w:t>системы</w:t>
      </w:r>
      <w:r>
        <w:rPr>
          <w:spacing w:val="-4"/>
        </w:rPr>
        <w:t xml:space="preserve"> </w:t>
      </w:r>
      <w:r>
        <w:t>условий</w:t>
      </w:r>
      <w:r>
        <w:rPr>
          <w:spacing w:val="-6"/>
        </w:rPr>
        <w:t xml:space="preserve"> </w:t>
      </w:r>
      <w:r>
        <w:t>осуществляется</w:t>
      </w:r>
      <w:r>
        <w:rPr>
          <w:spacing w:val="-7"/>
        </w:rPr>
        <w:t xml:space="preserve"> </w:t>
      </w:r>
      <w:r>
        <w:t>на</w:t>
      </w:r>
      <w:r>
        <w:rPr>
          <w:spacing w:val="-4"/>
        </w:rPr>
        <w:t xml:space="preserve"> </w:t>
      </w:r>
      <w:r>
        <w:t>основе</w:t>
      </w:r>
      <w:r>
        <w:rPr>
          <w:spacing w:val="-5"/>
        </w:rPr>
        <w:t xml:space="preserve"> </w:t>
      </w:r>
      <w:r>
        <w:t>внутришкольного</w:t>
      </w:r>
      <w:r>
        <w:rPr>
          <w:spacing w:val="-3"/>
        </w:rPr>
        <w:t xml:space="preserve"> </w:t>
      </w:r>
      <w:r>
        <w:t>мониторинга образовательного пространства.</w:t>
      </w:r>
    </w:p>
    <w:p w:rsidR="004D7CF7" w:rsidRDefault="00FE487B">
      <w:pPr>
        <w:pStyle w:val="a3"/>
        <w:ind w:right="1128" w:firstLine="708"/>
      </w:pPr>
      <w:r>
        <w:t>В</w:t>
      </w:r>
      <w:r>
        <w:rPr>
          <w:spacing w:val="-3"/>
        </w:rPr>
        <w:t xml:space="preserve"> </w:t>
      </w:r>
      <w:r>
        <w:t>рамках</w:t>
      </w:r>
      <w:r>
        <w:rPr>
          <w:spacing w:val="-2"/>
        </w:rPr>
        <w:t xml:space="preserve"> </w:t>
      </w:r>
      <w:r>
        <w:t>мониторинга</w:t>
      </w:r>
      <w:r>
        <w:rPr>
          <w:spacing w:val="-3"/>
        </w:rPr>
        <w:t xml:space="preserve"> </w:t>
      </w:r>
      <w:r>
        <w:t>проводится</w:t>
      </w:r>
      <w:r>
        <w:rPr>
          <w:spacing w:val="-3"/>
        </w:rPr>
        <w:t xml:space="preserve"> </w:t>
      </w:r>
      <w:r>
        <w:t>выявление</w:t>
      </w:r>
      <w:r>
        <w:rPr>
          <w:spacing w:val="-6"/>
        </w:rPr>
        <w:t xml:space="preserve"> </w:t>
      </w:r>
      <w:r>
        <w:t>и</w:t>
      </w:r>
      <w:r>
        <w:rPr>
          <w:spacing w:val="-3"/>
        </w:rPr>
        <w:t xml:space="preserve"> </w:t>
      </w:r>
      <w:r>
        <w:t>оценивание</w:t>
      </w:r>
      <w:r>
        <w:rPr>
          <w:spacing w:val="-3"/>
        </w:rPr>
        <w:t xml:space="preserve"> </w:t>
      </w:r>
      <w:r>
        <w:t>проведенных</w:t>
      </w:r>
      <w:r>
        <w:rPr>
          <w:spacing w:val="-6"/>
        </w:rPr>
        <w:t xml:space="preserve"> </w:t>
      </w:r>
      <w:r>
        <w:t>действий</w:t>
      </w:r>
      <w:r>
        <w:rPr>
          <w:spacing w:val="-3"/>
        </w:rPr>
        <w:t xml:space="preserve"> </w:t>
      </w:r>
      <w:r>
        <w:t>с</w:t>
      </w:r>
      <w:r>
        <w:rPr>
          <w:spacing w:val="-4"/>
        </w:rPr>
        <w:t xml:space="preserve"> </w:t>
      </w:r>
      <w:r>
        <w:t>целью</w:t>
      </w:r>
      <w:r>
        <w:rPr>
          <w:spacing w:val="-4"/>
        </w:rPr>
        <w:t xml:space="preserve"> </w:t>
      </w:r>
      <w:r>
        <w:t>обеспечения</w:t>
      </w:r>
      <w:r>
        <w:rPr>
          <w:spacing w:val="-3"/>
        </w:rPr>
        <w:t xml:space="preserve"> </w:t>
      </w:r>
      <w:r>
        <w:t xml:space="preserve">обратной связи и осведомления о соответствии фактических результатов деятельности педагогической системы с ее конечными </w:t>
      </w:r>
      <w:r>
        <w:rPr>
          <w:spacing w:val="-2"/>
        </w:rPr>
        <w:t>целями.</w:t>
      </w:r>
    </w:p>
    <w:p w:rsidR="004D7CF7" w:rsidRDefault="00FE487B">
      <w:pPr>
        <w:pStyle w:val="1"/>
        <w:spacing w:before="3" w:line="319" w:lineRule="exact"/>
      </w:pPr>
      <w:r>
        <w:t>Цели</w:t>
      </w:r>
      <w:r>
        <w:rPr>
          <w:spacing w:val="68"/>
        </w:rPr>
        <w:t xml:space="preserve"> </w:t>
      </w:r>
      <w:r>
        <w:rPr>
          <w:spacing w:val="-2"/>
        </w:rPr>
        <w:t>мониторинга:</w:t>
      </w:r>
    </w:p>
    <w:p w:rsidR="004D7CF7" w:rsidRDefault="00FE487B">
      <w:pPr>
        <w:pStyle w:val="a4"/>
        <w:numPr>
          <w:ilvl w:val="1"/>
          <w:numId w:val="3"/>
        </w:numPr>
        <w:tabs>
          <w:tab w:val="left" w:pos="1939"/>
        </w:tabs>
        <w:spacing w:line="340" w:lineRule="exact"/>
        <w:rPr>
          <w:sz w:val="28"/>
        </w:rPr>
      </w:pPr>
      <w:r>
        <w:rPr>
          <w:sz w:val="28"/>
        </w:rPr>
        <w:t>исследование</w:t>
      </w:r>
      <w:r>
        <w:rPr>
          <w:spacing w:val="-12"/>
          <w:sz w:val="28"/>
        </w:rPr>
        <w:t xml:space="preserve"> </w:t>
      </w:r>
      <w:r>
        <w:rPr>
          <w:sz w:val="28"/>
        </w:rPr>
        <w:t>закономерностей</w:t>
      </w:r>
      <w:r>
        <w:rPr>
          <w:spacing w:val="-10"/>
          <w:sz w:val="28"/>
        </w:rPr>
        <w:t xml:space="preserve"> </w:t>
      </w:r>
      <w:r>
        <w:rPr>
          <w:sz w:val="28"/>
        </w:rPr>
        <w:t>процесса</w:t>
      </w:r>
      <w:r>
        <w:rPr>
          <w:spacing w:val="-10"/>
          <w:sz w:val="28"/>
        </w:rPr>
        <w:t xml:space="preserve"> </w:t>
      </w:r>
      <w:r>
        <w:rPr>
          <w:sz w:val="28"/>
        </w:rPr>
        <w:t>обеспечения</w:t>
      </w:r>
      <w:r>
        <w:rPr>
          <w:spacing w:val="-10"/>
          <w:sz w:val="28"/>
        </w:rPr>
        <w:t xml:space="preserve"> </w:t>
      </w:r>
      <w:r>
        <w:rPr>
          <w:sz w:val="28"/>
        </w:rPr>
        <w:t>качества</w:t>
      </w:r>
      <w:r>
        <w:rPr>
          <w:spacing w:val="-9"/>
          <w:sz w:val="28"/>
        </w:rPr>
        <w:t xml:space="preserve"> </w:t>
      </w:r>
      <w:r>
        <w:rPr>
          <w:spacing w:val="-2"/>
          <w:sz w:val="28"/>
        </w:rPr>
        <w:t>образования;</w:t>
      </w:r>
    </w:p>
    <w:p w:rsidR="004D7CF7" w:rsidRDefault="00FE487B">
      <w:pPr>
        <w:pStyle w:val="a4"/>
        <w:numPr>
          <w:ilvl w:val="1"/>
          <w:numId w:val="3"/>
        </w:numPr>
        <w:tabs>
          <w:tab w:val="left" w:pos="1939"/>
        </w:tabs>
        <w:spacing w:line="342" w:lineRule="exact"/>
        <w:rPr>
          <w:sz w:val="28"/>
        </w:rPr>
      </w:pPr>
      <w:r>
        <w:rPr>
          <w:sz w:val="28"/>
        </w:rPr>
        <w:t>изучение</w:t>
      </w:r>
      <w:r>
        <w:rPr>
          <w:spacing w:val="-10"/>
          <w:sz w:val="28"/>
        </w:rPr>
        <w:t xml:space="preserve"> </w:t>
      </w:r>
      <w:r>
        <w:rPr>
          <w:sz w:val="28"/>
        </w:rPr>
        <w:t>образовательных</w:t>
      </w:r>
      <w:r>
        <w:rPr>
          <w:spacing w:val="-7"/>
          <w:sz w:val="28"/>
        </w:rPr>
        <w:t xml:space="preserve"> </w:t>
      </w:r>
      <w:r>
        <w:rPr>
          <w:sz w:val="28"/>
        </w:rPr>
        <w:t>результатов,</w:t>
      </w:r>
      <w:r>
        <w:rPr>
          <w:spacing w:val="-7"/>
          <w:sz w:val="28"/>
        </w:rPr>
        <w:t xml:space="preserve"> </w:t>
      </w:r>
      <w:r>
        <w:rPr>
          <w:sz w:val="28"/>
        </w:rPr>
        <w:t>условий</w:t>
      </w:r>
      <w:r>
        <w:rPr>
          <w:spacing w:val="-9"/>
          <w:sz w:val="28"/>
        </w:rPr>
        <w:t xml:space="preserve"> </w:t>
      </w:r>
      <w:r>
        <w:rPr>
          <w:sz w:val="28"/>
        </w:rPr>
        <w:t>их</w:t>
      </w:r>
      <w:r>
        <w:rPr>
          <w:spacing w:val="-10"/>
          <w:sz w:val="28"/>
        </w:rPr>
        <w:t xml:space="preserve"> </w:t>
      </w:r>
      <w:r>
        <w:rPr>
          <w:spacing w:val="-2"/>
          <w:sz w:val="28"/>
        </w:rPr>
        <w:t>достижения;</w:t>
      </w:r>
    </w:p>
    <w:p w:rsidR="004D7CF7" w:rsidRDefault="00FE487B">
      <w:pPr>
        <w:pStyle w:val="a4"/>
        <w:numPr>
          <w:ilvl w:val="1"/>
          <w:numId w:val="3"/>
        </w:numPr>
        <w:tabs>
          <w:tab w:val="left" w:pos="1939"/>
        </w:tabs>
        <w:spacing w:line="342" w:lineRule="exact"/>
        <w:rPr>
          <w:sz w:val="28"/>
        </w:rPr>
      </w:pPr>
      <w:r>
        <w:rPr>
          <w:sz w:val="28"/>
        </w:rPr>
        <w:t>выявление</w:t>
      </w:r>
      <w:r>
        <w:rPr>
          <w:spacing w:val="-11"/>
          <w:sz w:val="28"/>
        </w:rPr>
        <w:t xml:space="preserve"> </w:t>
      </w:r>
      <w:r>
        <w:rPr>
          <w:sz w:val="28"/>
        </w:rPr>
        <w:t>результативности</w:t>
      </w:r>
      <w:r>
        <w:rPr>
          <w:spacing w:val="-11"/>
          <w:sz w:val="28"/>
        </w:rPr>
        <w:t xml:space="preserve"> </w:t>
      </w:r>
      <w:r>
        <w:rPr>
          <w:sz w:val="28"/>
        </w:rPr>
        <w:t>работы</w:t>
      </w:r>
      <w:r>
        <w:rPr>
          <w:spacing w:val="-6"/>
          <w:sz w:val="28"/>
        </w:rPr>
        <w:t xml:space="preserve"> </w:t>
      </w:r>
      <w:r>
        <w:rPr>
          <w:spacing w:val="-2"/>
          <w:sz w:val="28"/>
        </w:rPr>
        <w:t>школы.</w:t>
      </w:r>
    </w:p>
    <w:p w:rsidR="004D7CF7" w:rsidRDefault="004D7CF7">
      <w:pPr>
        <w:pStyle w:val="a3"/>
        <w:spacing w:before="8"/>
        <w:ind w:left="0"/>
        <w:rPr>
          <w:sz w:val="20"/>
        </w:rPr>
      </w:pPr>
    </w:p>
    <w:p w:rsidR="004D7CF7" w:rsidRDefault="004D7CF7">
      <w:pPr>
        <w:pStyle w:val="a3"/>
        <w:rPr>
          <w:sz w:val="20"/>
        </w:rPr>
        <w:sectPr w:rsidR="004D7CF7">
          <w:type w:val="continuous"/>
          <w:pgSz w:w="16840" w:h="12410" w:orient="landscape"/>
          <w:pgMar w:top="540" w:right="0" w:bottom="1720" w:left="283" w:header="0" w:footer="1489" w:gutter="0"/>
          <w:cols w:space="720"/>
        </w:sectPr>
      </w:pPr>
    </w:p>
    <w:p w:rsidR="004D7CF7" w:rsidRDefault="00FE487B">
      <w:pPr>
        <w:pStyle w:val="1"/>
        <w:spacing w:before="89"/>
      </w:pPr>
      <w:r>
        <w:rPr>
          <w:spacing w:val="-2"/>
        </w:rPr>
        <w:lastRenderedPageBreak/>
        <w:t>Задачи:</w:t>
      </w:r>
    </w:p>
    <w:p w:rsidR="004D7CF7" w:rsidRDefault="00FE487B">
      <w:pPr>
        <w:spacing w:before="83"/>
        <w:rPr>
          <w:b/>
          <w:sz w:val="28"/>
        </w:rPr>
      </w:pPr>
      <w:r>
        <w:br w:type="column"/>
      </w:r>
    </w:p>
    <w:p w:rsidR="004D7CF7" w:rsidRDefault="00FE487B">
      <w:pPr>
        <w:pStyle w:val="a4"/>
        <w:numPr>
          <w:ilvl w:val="0"/>
          <w:numId w:val="2"/>
        </w:numPr>
        <w:tabs>
          <w:tab w:val="left" w:pos="765"/>
          <w:tab w:val="left" w:pos="834"/>
        </w:tabs>
        <w:ind w:right="1815" w:hanging="360"/>
        <w:rPr>
          <w:sz w:val="28"/>
        </w:rPr>
      </w:pPr>
      <w:r>
        <w:rPr>
          <w:sz w:val="28"/>
        </w:rPr>
        <w:tab/>
        <w:t>сбор</w:t>
      </w:r>
      <w:r>
        <w:rPr>
          <w:spacing w:val="-2"/>
          <w:sz w:val="28"/>
        </w:rPr>
        <w:t xml:space="preserve"> </w:t>
      </w:r>
      <w:r>
        <w:rPr>
          <w:sz w:val="28"/>
        </w:rPr>
        <w:t>информации</w:t>
      </w:r>
      <w:r>
        <w:rPr>
          <w:spacing w:val="-3"/>
          <w:sz w:val="28"/>
        </w:rPr>
        <w:t xml:space="preserve"> </w:t>
      </w:r>
      <w:r>
        <w:rPr>
          <w:sz w:val="28"/>
        </w:rPr>
        <w:t>о</w:t>
      </w:r>
      <w:r>
        <w:rPr>
          <w:spacing w:val="-5"/>
          <w:sz w:val="28"/>
        </w:rPr>
        <w:t xml:space="preserve"> </w:t>
      </w:r>
      <w:r>
        <w:rPr>
          <w:sz w:val="28"/>
        </w:rPr>
        <w:t>результатах</w:t>
      </w:r>
      <w:r>
        <w:rPr>
          <w:spacing w:val="-3"/>
          <w:sz w:val="28"/>
        </w:rPr>
        <w:t xml:space="preserve"> </w:t>
      </w:r>
      <w:r>
        <w:rPr>
          <w:sz w:val="28"/>
        </w:rPr>
        <w:t>образовательной</w:t>
      </w:r>
      <w:r>
        <w:rPr>
          <w:spacing w:val="-3"/>
          <w:sz w:val="28"/>
        </w:rPr>
        <w:t xml:space="preserve"> </w:t>
      </w:r>
      <w:r>
        <w:rPr>
          <w:sz w:val="28"/>
        </w:rPr>
        <w:t>деятельности,</w:t>
      </w:r>
      <w:r>
        <w:rPr>
          <w:spacing w:val="-6"/>
          <w:sz w:val="28"/>
        </w:rPr>
        <w:t xml:space="preserve"> </w:t>
      </w:r>
      <w:r>
        <w:rPr>
          <w:sz w:val="28"/>
        </w:rPr>
        <w:t>их</w:t>
      </w:r>
      <w:r>
        <w:rPr>
          <w:spacing w:val="-6"/>
          <w:sz w:val="28"/>
        </w:rPr>
        <w:t xml:space="preserve"> </w:t>
      </w:r>
      <w:r>
        <w:rPr>
          <w:sz w:val="28"/>
        </w:rPr>
        <w:t>динамике,</w:t>
      </w:r>
      <w:r>
        <w:rPr>
          <w:spacing w:val="-6"/>
          <w:sz w:val="28"/>
        </w:rPr>
        <w:t xml:space="preserve"> </w:t>
      </w:r>
      <w:r>
        <w:rPr>
          <w:sz w:val="28"/>
        </w:rPr>
        <w:t>выявить</w:t>
      </w:r>
      <w:r>
        <w:rPr>
          <w:spacing w:val="-4"/>
          <w:sz w:val="28"/>
        </w:rPr>
        <w:t xml:space="preserve"> </w:t>
      </w:r>
      <w:r>
        <w:rPr>
          <w:sz w:val="28"/>
        </w:rPr>
        <w:t>факторы,</w:t>
      </w:r>
      <w:r>
        <w:rPr>
          <w:spacing w:val="-4"/>
          <w:sz w:val="28"/>
        </w:rPr>
        <w:t xml:space="preserve"> </w:t>
      </w:r>
      <w:r>
        <w:rPr>
          <w:sz w:val="28"/>
        </w:rPr>
        <w:t>на</w:t>
      </w:r>
      <w:r>
        <w:rPr>
          <w:spacing w:val="-3"/>
          <w:sz w:val="28"/>
        </w:rPr>
        <w:t xml:space="preserve"> </w:t>
      </w:r>
      <w:r>
        <w:rPr>
          <w:sz w:val="28"/>
        </w:rPr>
        <w:t xml:space="preserve">них </w:t>
      </w:r>
      <w:r>
        <w:rPr>
          <w:spacing w:val="-2"/>
          <w:sz w:val="28"/>
        </w:rPr>
        <w:t>влияющие;</w:t>
      </w:r>
    </w:p>
    <w:p w:rsidR="004D7CF7" w:rsidRDefault="00FE487B">
      <w:pPr>
        <w:pStyle w:val="a4"/>
        <w:numPr>
          <w:ilvl w:val="0"/>
          <w:numId w:val="2"/>
        </w:numPr>
        <w:tabs>
          <w:tab w:val="left" w:pos="765"/>
        </w:tabs>
        <w:spacing w:line="342" w:lineRule="exact"/>
        <w:ind w:hanging="360"/>
        <w:rPr>
          <w:sz w:val="28"/>
        </w:rPr>
      </w:pPr>
      <w:r>
        <w:rPr>
          <w:sz w:val="28"/>
        </w:rPr>
        <w:t>своевременное</w:t>
      </w:r>
      <w:r>
        <w:rPr>
          <w:spacing w:val="-8"/>
          <w:sz w:val="28"/>
        </w:rPr>
        <w:t xml:space="preserve"> </w:t>
      </w:r>
      <w:r>
        <w:rPr>
          <w:sz w:val="28"/>
        </w:rPr>
        <w:t>выполнение</w:t>
      </w:r>
      <w:r>
        <w:rPr>
          <w:spacing w:val="-7"/>
          <w:sz w:val="28"/>
        </w:rPr>
        <w:t xml:space="preserve"> </w:t>
      </w:r>
      <w:r>
        <w:rPr>
          <w:sz w:val="28"/>
        </w:rPr>
        <w:t>изменений,</w:t>
      </w:r>
      <w:r>
        <w:rPr>
          <w:spacing w:val="-10"/>
          <w:sz w:val="28"/>
        </w:rPr>
        <w:t xml:space="preserve"> </w:t>
      </w:r>
      <w:r>
        <w:rPr>
          <w:sz w:val="28"/>
        </w:rPr>
        <w:t>происходящих</w:t>
      </w:r>
      <w:r>
        <w:rPr>
          <w:spacing w:val="-6"/>
          <w:sz w:val="28"/>
        </w:rPr>
        <w:t xml:space="preserve"> </w:t>
      </w:r>
      <w:r>
        <w:rPr>
          <w:sz w:val="28"/>
        </w:rPr>
        <w:t>в</w:t>
      </w:r>
      <w:r>
        <w:rPr>
          <w:spacing w:val="-9"/>
          <w:sz w:val="28"/>
        </w:rPr>
        <w:t xml:space="preserve"> </w:t>
      </w:r>
      <w:r>
        <w:rPr>
          <w:sz w:val="28"/>
        </w:rPr>
        <w:t>системе</w:t>
      </w:r>
      <w:r>
        <w:rPr>
          <w:spacing w:val="-7"/>
          <w:sz w:val="28"/>
        </w:rPr>
        <w:t xml:space="preserve"> </w:t>
      </w:r>
      <w:r>
        <w:rPr>
          <w:sz w:val="28"/>
        </w:rPr>
        <w:t>образования,</w:t>
      </w:r>
      <w:r>
        <w:rPr>
          <w:spacing w:val="-10"/>
          <w:sz w:val="28"/>
        </w:rPr>
        <w:t xml:space="preserve"> </w:t>
      </w:r>
      <w:r>
        <w:rPr>
          <w:sz w:val="28"/>
        </w:rPr>
        <w:t>и</w:t>
      </w:r>
      <w:r>
        <w:rPr>
          <w:spacing w:val="-7"/>
          <w:sz w:val="28"/>
        </w:rPr>
        <w:t xml:space="preserve"> </w:t>
      </w:r>
      <w:r>
        <w:rPr>
          <w:sz w:val="28"/>
        </w:rPr>
        <w:t>факторов,</w:t>
      </w:r>
      <w:r>
        <w:rPr>
          <w:spacing w:val="-8"/>
          <w:sz w:val="28"/>
        </w:rPr>
        <w:t xml:space="preserve"> </w:t>
      </w:r>
      <w:r>
        <w:rPr>
          <w:sz w:val="28"/>
        </w:rPr>
        <w:t>вызывающих</w:t>
      </w:r>
      <w:r>
        <w:rPr>
          <w:spacing w:val="-9"/>
          <w:sz w:val="28"/>
        </w:rPr>
        <w:t xml:space="preserve"> </w:t>
      </w:r>
      <w:r>
        <w:rPr>
          <w:spacing w:val="-5"/>
          <w:sz w:val="28"/>
        </w:rPr>
        <w:t>их;</w:t>
      </w:r>
    </w:p>
    <w:p w:rsidR="004D7CF7" w:rsidRDefault="00FE487B">
      <w:pPr>
        <w:pStyle w:val="a4"/>
        <w:numPr>
          <w:ilvl w:val="0"/>
          <w:numId w:val="2"/>
        </w:numPr>
        <w:tabs>
          <w:tab w:val="left" w:pos="765"/>
        </w:tabs>
        <w:spacing w:line="342" w:lineRule="exact"/>
        <w:ind w:hanging="360"/>
        <w:rPr>
          <w:sz w:val="28"/>
        </w:rPr>
      </w:pPr>
      <w:r>
        <w:rPr>
          <w:sz w:val="28"/>
        </w:rPr>
        <w:t>предупреждение</w:t>
      </w:r>
      <w:r>
        <w:rPr>
          <w:spacing w:val="-10"/>
          <w:sz w:val="28"/>
        </w:rPr>
        <w:t xml:space="preserve"> </w:t>
      </w:r>
      <w:r>
        <w:rPr>
          <w:sz w:val="28"/>
        </w:rPr>
        <w:t>негативных</w:t>
      </w:r>
      <w:r>
        <w:rPr>
          <w:spacing w:val="-6"/>
          <w:sz w:val="28"/>
        </w:rPr>
        <w:t xml:space="preserve"> </w:t>
      </w:r>
      <w:r>
        <w:rPr>
          <w:sz w:val="28"/>
        </w:rPr>
        <w:t>тенденций</w:t>
      </w:r>
      <w:r>
        <w:rPr>
          <w:spacing w:val="-10"/>
          <w:sz w:val="28"/>
        </w:rPr>
        <w:t xml:space="preserve"> </w:t>
      </w:r>
      <w:r>
        <w:rPr>
          <w:sz w:val="28"/>
        </w:rPr>
        <w:t>в</w:t>
      </w:r>
      <w:r>
        <w:rPr>
          <w:spacing w:val="-8"/>
          <w:sz w:val="28"/>
        </w:rPr>
        <w:t xml:space="preserve"> </w:t>
      </w:r>
      <w:r>
        <w:rPr>
          <w:sz w:val="28"/>
        </w:rPr>
        <w:t>системе</w:t>
      </w:r>
      <w:r>
        <w:rPr>
          <w:spacing w:val="-9"/>
          <w:sz w:val="28"/>
        </w:rPr>
        <w:t xml:space="preserve"> </w:t>
      </w:r>
      <w:r>
        <w:rPr>
          <w:sz w:val="28"/>
        </w:rPr>
        <w:t>образования</w:t>
      </w:r>
      <w:r>
        <w:rPr>
          <w:spacing w:val="-7"/>
          <w:sz w:val="28"/>
        </w:rPr>
        <w:t xml:space="preserve"> </w:t>
      </w:r>
      <w:r>
        <w:rPr>
          <w:spacing w:val="-2"/>
          <w:sz w:val="28"/>
        </w:rPr>
        <w:t>школы;</w:t>
      </w:r>
    </w:p>
    <w:p w:rsidR="004D7CF7" w:rsidRDefault="004D7CF7">
      <w:pPr>
        <w:pStyle w:val="a4"/>
        <w:spacing w:line="342" w:lineRule="exact"/>
        <w:rPr>
          <w:sz w:val="28"/>
        </w:rPr>
        <w:sectPr w:rsidR="004D7CF7">
          <w:type w:val="continuous"/>
          <w:pgSz w:w="16840" w:h="12410" w:orient="landscape"/>
          <w:pgMar w:top="1120" w:right="0" w:bottom="1680" w:left="283" w:header="0" w:footer="1489" w:gutter="0"/>
          <w:cols w:num="2" w:space="720" w:equalWidth="0">
            <w:col w:w="1495" w:space="40"/>
            <w:col w:w="15022"/>
          </w:cols>
        </w:sectPr>
      </w:pPr>
    </w:p>
    <w:p w:rsidR="004D7CF7" w:rsidRDefault="00FE487B">
      <w:pPr>
        <w:pStyle w:val="a4"/>
        <w:numPr>
          <w:ilvl w:val="0"/>
          <w:numId w:val="2"/>
        </w:numPr>
        <w:tabs>
          <w:tab w:val="left" w:pos="2299"/>
        </w:tabs>
        <w:spacing w:before="73"/>
        <w:ind w:left="2299" w:hanging="360"/>
        <w:rPr>
          <w:sz w:val="28"/>
        </w:rPr>
      </w:pPr>
      <w:r>
        <w:rPr>
          <w:sz w:val="28"/>
        </w:rPr>
        <w:lastRenderedPageBreak/>
        <w:t>осуществление</w:t>
      </w:r>
      <w:r>
        <w:rPr>
          <w:spacing w:val="-13"/>
          <w:sz w:val="28"/>
        </w:rPr>
        <w:t xml:space="preserve"> </w:t>
      </w:r>
      <w:r>
        <w:rPr>
          <w:sz w:val="28"/>
        </w:rPr>
        <w:t>краткосрочного</w:t>
      </w:r>
      <w:r>
        <w:rPr>
          <w:spacing w:val="-7"/>
          <w:sz w:val="28"/>
        </w:rPr>
        <w:t xml:space="preserve"> </w:t>
      </w:r>
      <w:r>
        <w:rPr>
          <w:sz w:val="28"/>
        </w:rPr>
        <w:t>прогнозирования</w:t>
      </w:r>
      <w:r>
        <w:rPr>
          <w:spacing w:val="-10"/>
          <w:sz w:val="28"/>
        </w:rPr>
        <w:t xml:space="preserve"> </w:t>
      </w:r>
      <w:r>
        <w:rPr>
          <w:sz w:val="28"/>
        </w:rPr>
        <w:t>развития</w:t>
      </w:r>
      <w:r>
        <w:rPr>
          <w:spacing w:val="-7"/>
          <w:sz w:val="28"/>
        </w:rPr>
        <w:t xml:space="preserve"> </w:t>
      </w:r>
      <w:r>
        <w:rPr>
          <w:sz w:val="28"/>
        </w:rPr>
        <w:t>важнейших</w:t>
      </w:r>
      <w:r>
        <w:rPr>
          <w:spacing w:val="-10"/>
          <w:sz w:val="28"/>
        </w:rPr>
        <w:t xml:space="preserve"> </w:t>
      </w:r>
      <w:r>
        <w:rPr>
          <w:sz w:val="28"/>
        </w:rPr>
        <w:t>процессов</w:t>
      </w:r>
      <w:r>
        <w:rPr>
          <w:spacing w:val="-9"/>
          <w:sz w:val="28"/>
        </w:rPr>
        <w:t xml:space="preserve"> </w:t>
      </w:r>
      <w:r>
        <w:rPr>
          <w:sz w:val="28"/>
        </w:rPr>
        <w:t>в</w:t>
      </w:r>
      <w:r>
        <w:rPr>
          <w:spacing w:val="-8"/>
          <w:sz w:val="28"/>
        </w:rPr>
        <w:t xml:space="preserve"> </w:t>
      </w:r>
      <w:r>
        <w:rPr>
          <w:sz w:val="28"/>
        </w:rPr>
        <w:t>системе</w:t>
      </w:r>
      <w:r>
        <w:rPr>
          <w:spacing w:val="-10"/>
          <w:sz w:val="28"/>
        </w:rPr>
        <w:t xml:space="preserve"> </w:t>
      </w:r>
      <w:r>
        <w:rPr>
          <w:spacing w:val="-2"/>
          <w:sz w:val="28"/>
        </w:rPr>
        <w:t>образования.</w:t>
      </w:r>
    </w:p>
    <w:p w:rsidR="004D7CF7" w:rsidRDefault="00FE487B">
      <w:pPr>
        <w:spacing w:before="1" w:line="322" w:lineRule="exact"/>
        <w:ind w:left="511"/>
        <w:rPr>
          <w:sz w:val="28"/>
        </w:rPr>
      </w:pPr>
      <w:r>
        <w:rPr>
          <w:b/>
          <w:sz w:val="28"/>
        </w:rPr>
        <w:t>Объекты</w:t>
      </w:r>
      <w:r>
        <w:rPr>
          <w:b/>
          <w:spacing w:val="-6"/>
          <w:sz w:val="28"/>
        </w:rPr>
        <w:t xml:space="preserve"> </w:t>
      </w:r>
      <w:r>
        <w:rPr>
          <w:b/>
          <w:sz w:val="28"/>
        </w:rPr>
        <w:t>мониторинга:</w:t>
      </w:r>
      <w:r>
        <w:rPr>
          <w:b/>
          <w:spacing w:val="63"/>
          <w:sz w:val="28"/>
        </w:rPr>
        <w:t xml:space="preserve"> </w:t>
      </w:r>
      <w:r>
        <w:rPr>
          <w:b/>
          <w:sz w:val="28"/>
        </w:rPr>
        <w:t>система</w:t>
      </w:r>
      <w:r>
        <w:rPr>
          <w:b/>
          <w:spacing w:val="-3"/>
          <w:sz w:val="28"/>
        </w:rPr>
        <w:t xml:space="preserve"> </w:t>
      </w:r>
      <w:r>
        <w:rPr>
          <w:sz w:val="28"/>
        </w:rPr>
        <w:t>условий,</w:t>
      </w:r>
      <w:r>
        <w:rPr>
          <w:spacing w:val="-5"/>
          <w:sz w:val="28"/>
        </w:rPr>
        <w:t xml:space="preserve"> </w:t>
      </w:r>
      <w:r>
        <w:rPr>
          <w:sz w:val="28"/>
        </w:rPr>
        <w:t>созданная</w:t>
      </w:r>
      <w:r>
        <w:rPr>
          <w:spacing w:val="-4"/>
          <w:sz w:val="28"/>
        </w:rPr>
        <w:t xml:space="preserve"> </w:t>
      </w:r>
      <w:r>
        <w:rPr>
          <w:sz w:val="28"/>
        </w:rPr>
        <w:t>в</w:t>
      </w:r>
      <w:r>
        <w:rPr>
          <w:spacing w:val="-5"/>
          <w:sz w:val="28"/>
        </w:rPr>
        <w:t xml:space="preserve"> ОУ.</w:t>
      </w:r>
    </w:p>
    <w:p w:rsidR="004D7CF7" w:rsidRDefault="00FE487B">
      <w:pPr>
        <w:pStyle w:val="a3"/>
        <w:tabs>
          <w:tab w:val="left" w:pos="10009"/>
        </w:tabs>
        <w:ind w:right="1138"/>
      </w:pPr>
      <w:r>
        <w:t>Система</w:t>
      </w:r>
      <w:r>
        <w:rPr>
          <w:spacing w:val="40"/>
        </w:rPr>
        <w:t xml:space="preserve"> </w:t>
      </w:r>
      <w:r>
        <w:t>контроля</w:t>
      </w:r>
      <w:r>
        <w:rPr>
          <w:spacing w:val="40"/>
        </w:rPr>
        <w:t xml:space="preserve"> </w:t>
      </w:r>
      <w:r>
        <w:t>и</w:t>
      </w:r>
      <w:r>
        <w:rPr>
          <w:spacing w:val="40"/>
        </w:rPr>
        <w:t xml:space="preserve"> </w:t>
      </w:r>
      <w:r>
        <w:t>экспертизы</w:t>
      </w:r>
      <w:r>
        <w:rPr>
          <w:spacing w:val="40"/>
        </w:rPr>
        <w:t xml:space="preserve"> </w:t>
      </w:r>
      <w:r>
        <w:t>хода</w:t>
      </w:r>
      <w:r>
        <w:rPr>
          <w:spacing w:val="40"/>
        </w:rPr>
        <w:t xml:space="preserve"> </w:t>
      </w:r>
      <w:r>
        <w:t>реализации</w:t>
      </w:r>
      <w:r>
        <w:rPr>
          <w:spacing w:val="40"/>
        </w:rPr>
        <w:t xml:space="preserve"> </w:t>
      </w:r>
      <w:r>
        <w:t>ООП</w:t>
      </w:r>
      <w:r>
        <w:rPr>
          <w:spacing w:val="40"/>
        </w:rPr>
        <w:t xml:space="preserve"> </w:t>
      </w:r>
      <w:r>
        <w:t>НОО</w:t>
      </w:r>
      <w:r>
        <w:rPr>
          <w:spacing w:val="40"/>
        </w:rPr>
        <w:t xml:space="preserve"> </w:t>
      </w:r>
      <w:r>
        <w:t>включает</w:t>
      </w:r>
      <w:r>
        <w:tab/>
        <w:t>процессуальный</w:t>
      </w:r>
      <w:r>
        <w:rPr>
          <w:spacing w:val="40"/>
        </w:rPr>
        <w:t xml:space="preserve"> </w:t>
      </w:r>
      <w:r>
        <w:t>(контроль</w:t>
      </w:r>
      <w:r>
        <w:rPr>
          <w:spacing w:val="40"/>
        </w:rPr>
        <w:t xml:space="preserve"> </w:t>
      </w:r>
      <w:r>
        <w:t>инновационных процессов) и результативный (оценка эффективности) компонент.</w:t>
      </w:r>
    </w:p>
    <w:p w:rsidR="004D7CF7" w:rsidRDefault="00FE487B">
      <w:pPr>
        <w:pStyle w:val="a4"/>
        <w:numPr>
          <w:ilvl w:val="0"/>
          <w:numId w:val="1"/>
        </w:numPr>
        <w:tabs>
          <w:tab w:val="left" w:pos="1231"/>
          <w:tab w:val="left" w:pos="3466"/>
          <w:tab w:val="left" w:pos="4401"/>
          <w:tab w:val="left" w:pos="6424"/>
          <w:tab w:val="left" w:pos="7814"/>
          <w:tab w:val="left" w:pos="8342"/>
          <w:tab w:val="left" w:pos="10040"/>
          <w:tab w:val="left" w:pos="11694"/>
          <w:tab w:val="left" w:pos="13496"/>
        </w:tabs>
        <w:ind w:right="1137"/>
        <w:rPr>
          <w:sz w:val="28"/>
        </w:rPr>
      </w:pPr>
      <w:r>
        <w:rPr>
          <w:spacing w:val="-2"/>
          <w:sz w:val="28"/>
        </w:rPr>
        <w:t>Педагогический</w:t>
      </w:r>
      <w:r>
        <w:rPr>
          <w:sz w:val="28"/>
        </w:rPr>
        <w:tab/>
      </w:r>
      <w:r>
        <w:rPr>
          <w:spacing w:val="-4"/>
          <w:sz w:val="28"/>
        </w:rPr>
        <w:t>совет</w:t>
      </w:r>
      <w:r>
        <w:rPr>
          <w:sz w:val="28"/>
        </w:rPr>
        <w:tab/>
      </w:r>
      <w:r>
        <w:rPr>
          <w:spacing w:val="-2"/>
          <w:sz w:val="28"/>
        </w:rPr>
        <w:t>(осуществляет</w:t>
      </w:r>
      <w:r>
        <w:rPr>
          <w:sz w:val="28"/>
        </w:rPr>
        <w:tab/>
      </w:r>
      <w:r>
        <w:rPr>
          <w:spacing w:val="-2"/>
          <w:sz w:val="28"/>
        </w:rPr>
        <w:t>контроль</w:t>
      </w:r>
      <w:r>
        <w:rPr>
          <w:sz w:val="28"/>
        </w:rPr>
        <w:tab/>
      </w:r>
      <w:r>
        <w:rPr>
          <w:spacing w:val="-6"/>
          <w:sz w:val="28"/>
        </w:rPr>
        <w:t>за</w:t>
      </w:r>
      <w:r>
        <w:rPr>
          <w:sz w:val="28"/>
        </w:rPr>
        <w:tab/>
      </w:r>
      <w:r>
        <w:rPr>
          <w:spacing w:val="-2"/>
          <w:sz w:val="28"/>
        </w:rPr>
        <w:t>процессами</w:t>
      </w:r>
      <w:r>
        <w:rPr>
          <w:sz w:val="28"/>
        </w:rPr>
        <w:tab/>
      </w:r>
      <w:r>
        <w:rPr>
          <w:spacing w:val="-2"/>
          <w:sz w:val="28"/>
        </w:rPr>
        <w:t>реализации</w:t>
      </w:r>
      <w:r>
        <w:rPr>
          <w:sz w:val="28"/>
        </w:rPr>
        <w:tab/>
      </w:r>
      <w:r>
        <w:rPr>
          <w:spacing w:val="-2"/>
          <w:sz w:val="28"/>
        </w:rPr>
        <w:t>приоритетов</w:t>
      </w:r>
      <w:r>
        <w:rPr>
          <w:sz w:val="28"/>
        </w:rPr>
        <w:tab/>
      </w:r>
      <w:r>
        <w:rPr>
          <w:spacing w:val="-2"/>
          <w:sz w:val="28"/>
        </w:rPr>
        <w:t>инновационных преобразований);</w:t>
      </w:r>
    </w:p>
    <w:p w:rsidR="004D7CF7" w:rsidRDefault="00FE487B">
      <w:pPr>
        <w:pStyle w:val="a4"/>
        <w:numPr>
          <w:ilvl w:val="0"/>
          <w:numId w:val="1"/>
        </w:numPr>
        <w:tabs>
          <w:tab w:val="left" w:pos="1231"/>
        </w:tabs>
        <w:ind w:right="1134"/>
        <w:rPr>
          <w:sz w:val="28"/>
        </w:rPr>
      </w:pPr>
      <w:r>
        <w:rPr>
          <w:sz w:val="28"/>
        </w:rPr>
        <w:t>Методическое</w:t>
      </w:r>
      <w:r>
        <w:rPr>
          <w:spacing w:val="80"/>
          <w:w w:val="150"/>
          <w:sz w:val="28"/>
        </w:rPr>
        <w:t xml:space="preserve"> </w:t>
      </w:r>
      <w:r>
        <w:rPr>
          <w:sz w:val="28"/>
        </w:rPr>
        <w:t>объединение</w:t>
      </w:r>
      <w:r>
        <w:rPr>
          <w:spacing w:val="80"/>
          <w:w w:val="150"/>
          <w:sz w:val="28"/>
        </w:rPr>
        <w:t xml:space="preserve"> </w:t>
      </w:r>
      <w:r>
        <w:rPr>
          <w:sz w:val="28"/>
        </w:rPr>
        <w:t>(контролирует</w:t>
      </w:r>
      <w:r>
        <w:rPr>
          <w:spacing w:val="80"/>
          <w:w w:val="150"/>
          <w:sz w:val="28"/>
        </w:rPr>
        <w:t xml:space="preserve"> </w:t>
      </w:r>
      <w:r>
        <w:rPr>
          <w:sz w:val="28"/>
        </w:rPr>
        <w:t>качество</w:t>
      </w:r>
      <w:r>
        <w:rPr>
          <w:spacing w:val="80"/>
          <w:w w:val="150"/>
          <w:sz w:val="28"/>
        </w:rPr>
        <w:t xml:space="preserve"> </w:t>
      </w:r>
      <w:r>
        <w:rPr>
          <w:sz w:val="28"/>
        </w:rPr>
        <w:t>инновационных</w:t>
      </w:r>
      <w:r>
        <w:rPr>
          <w:spacing w:val="80"/>
          <w:w w:val="150"/>
          <w:sz w:val="28"/>
        </w:rPr>
        <w:t xml:space="preserve"> </w:t>
      </w:r>
      <w:r>
        <w:rPr>
          <w:sz w:val="28"/>
        </w:rPr>
        <w:t>действий</w:t>
      </w:r>
      <w:r>
        <w:rPr>
          <w:spacing w:val="80"/>
          <w:w w:val="150"/>
          <w:sz w:val="28"/>
        </w:rPr>
        <w:t xml:space="preserve"> </w:t>
      </w:r>
      <w:r>
        <w:rPr>
          <w:sz w:val="28"/>
        </w:rPr>
        <w:t>в</w:t>
      </w:r>
      <w:r>
        <w:rPr>
          <w:spacing w:val="80"/>
          <w:w w:val="150"/>
          <w:sz w:val="28"/>
        </w:rPr>
        <w:t xml:space="preserve"> </w:t>
      </w:r>
      <w:r>
        <w:rPr>
          <w:sz w:val="28"/>
        </w:rPr>
        <w:t>пределах</w:t>
      </w:r>
      <w:r>
        <w:rPr>
          <w:spacing w:val="80"/>
          <w:w w:val="150"/>
          <w:sz w:val="28"/>
        </w:rPr>
        <w:t xml:space="preserve"> </w:t>
      </w:r>
      <w:r>
        <w:rPr>
          <w:sz w:val="28"/>
        </w:rPr>
        <w:t>своего</w:t>
      </w:r>
      <w:r>
        <w:rPr>
          <w:spacing w:val="80"/>
          <w:w w:val="150"/>
          <w:sz w:val="28"/>
        </w:rPr>
        <w:t xml:space="preserve"> </w:t>
      </w:r>
      <w:r>
        <w:rPr>
          <w:sz w:val="28"/>
        </w:rPr>
        <w:t>профиля</w:t>
      </w:r>
      <w:r>
        <w:rPr>
          <w:spacing w:val="80"/>
          <w:w w:val="150"/>
          <w:sz w:val="28"/>
        </w:rPr>
        <w:t xml:space="preserve"> </w:t>
      </w:r>
      <w:r>
        <w:rPr>
          <w:sz w:val="28"/>
        </w:rPr>
        <w:t>и соответствующих приоритетов инновационных преобразований);</w:t>
      </w:r>
    </w:p>
    <w:p w:rsidR="004D7CF7" w:rsidRDefault="00FE487B">
      <w:pPr>
        <w:pStyle w:val="a3"/>
        <w:tabs>
          <w:tab w:val="left" w:pos="1956"/>
        </w:tabs>
        <w:ind w:right="1142"/>
      </w:pPr>
      <w:r>
        <w:rPr>
          <w:spacing w:val="-2"/>
        </w:rPr>
        <w:t>Директор,</w:t>
      </w:r>
      <w:r>
        <w:tab/>
        <w:t>заместители</w:t>
      </w:r>
      <w:r>
        <w:rPr>
          <w:spacing w:val="40"/>
        </w:rPr>
        <w:t xml:space="preserve"> </w:t>
      </w:r>
      <w:r>
        <w:t>директора</w:t>
      </w:r>
      <w:r>
        <w:rPr>
          <w:spacing w:val="38"/>
        </w:rPr>
        <w:t xml:space="preserve"> </w:t>
      </w:r>
      <w:r>
        <w:t>и</w:t>
      </w:r>
      <w:r>
        <w:rPr>
          <w:spacing w:val="40"/>
        </w:rPr>
        <w:t xml:space="preserve"> </w:t>
      </w:r>
      <w:r>
        <w:t>руководители</w:t>
      </w:r>
      <w:r>
        <w:rPr>
          <w:spacing w:val="40"/>
        </w:rPr>
        <w:t xml:space="preserve"> </w:t>
      </w:r>
      <w:r>
        <w:t>методических</w:t>
      </w:r>
      <w:r>
        <w:rPr>
          <w:spacing w:val="40"/>
        </w:rPr>
        <w:t xml:space="preserve"> </w:t>
      </w:r>
      <w:r>
        <w:t>объединений</w:t>
      </w:r>
      <w:r>
        <w:rPr>
          <w:spacing w:val="40"/>
        </w:rPr>
        <w:t xml:space="preserve"> </w:t>
      </w:r>
      <w:r>
        <w:t>(проводят</w:t>
      </w:r>
      <w:r>
        <w:rPr>
          <w:spacing w:val="40"/>
        </w:rPr>
        <w:t xml:space="preserve"> </w:t>
      </w:r>
      <w:r>
        <w:t>текущий</w:t>
      </w:r>
      <w:r>
        <w:rPr>
          <w:spacing w:val="40"/>
        </w:rPr>
        <w:t xml:space="preserve"> </w:t>
      </w:r>
      <w:r>
        <w:t>контроль</w:t>
      </w:r>
      <w:r>
        <w:rPr>
          <w:spacing w:val="39"/>
        </w:rPr>
        <w:t xml:space="preserve"> </w:t>
      </w:r>
      <w:r>
        <w:t>реализации планов работ в соответствии с ООП НОО)</w:t>
      </w:r>
    </w:p>
    <w:p w:rsidR="004D7CF7" w:rsidRDefault="00FE487B">
      <w:pPr>
        <w:pStyle w:val="1"/>
        <w:spacing w:before="3" w:line="319" w:lineRule="exact"/>
      </w:pPr>
      <w:r>
        <w:t>График</w:t>
      </w:r>
      <w:r>
        <w:rPr>
          <w:spacing w:val="-4"/>
        </w:rPr>
        <w:t xml:space="preserve"> </w:t>
      </w:r>
      <w:r>
        <w:t>контроля</w:t>
      </w:r>
      <w:r>
        <w:rPr>
          <w:spacing w:val="-7"/>
        </w:rPr>
        <w:t xml:space="preserve"> </w:t>
      </w:r>
      <w:r>
        <w:t>и</w:t>
      </w:r>
      <w:r>
        <w:rPr>
          <w:spacing w:val="-3"/>
        </w:rPr>
        <w:t xml:space="preserve"> </w:t>
      </w:r>
      <w:r>
        <w:rPr>
          <w:spacing w:val="-2"/>
        </w:rPr>
        <w:t>экспертизы.</w:t>
      </w:r>
    </w:p>
    <w:p w:rsidR="004D7CF7" w:rsidRDefault="00FE487B">
      <w:pPr>
        <w:pStyle w:val="a3"/>
      </w:pPr>
      <w:r>
        <w:t>Педагогический</w:t>
      </w:r>
      <w:r>
        <w:rPr>
          <w:spacing w:val="80"/>
          <w:w w:val="150"/>
        </w:rPr>
        <w:t xml:space="preserve"> </w:t>
      </w:r>
      <w:r>
        <w:t>совет</w:t>
      </w:r>
      <w:r>
        <w:rPr>
          <w:spacing w:val="80"/>
          <w:w w:val="150"/>
        </w:rPr>
        <w:t xml:space="preserve"> </w:t>
      </w:r>
      <w:r>
        <w:t>включает</w:t>
      </w:r>
      <w:r>
        <w:rPr>
          <w:spacing w:val="80"/>
          <w:w w:val="150"/>
        </w:rPr>
        <w:t xml:space="preserve"> </w:t>
      </w:r>
      <w:r>
        <w:t>в</w:t>
      </w:r>
      <w:r>
        <w:rPr>
          <w:spacing w:val="80"/>
          <w:w w:val="150"/>
        </w:rPr>
        <w:t xml:space="preserve"> </w:t>
      </w:r>
      <w:r>
        <w:t>план</w:t>
      </w:r>
      <w:r>
        <w:rPr>
          <w:spacing w:val="80"/>
          <w:w w:val="150"/>
        </w:rPr>
        <w:t xml:space="preserve"> </w:t>
      </w:r>
      <w:r>
        <w:t>работы</w:t>
      </w:r>
      <w:r>
        <w:rPr>
          <w:spacing w:val="80"/>
          <w:w w:val="150"/>
        </w:rPr>
        <w:t xml:space="preserve"> </w:t>
      </w:r>
      <w:r>
        <w:t>на</w:t>
      </w:r>
      <w:r>
        <w:rPr>
          <w:spacing w:val="80"/>
          <w:w w:val="150"/>
        </w:rPr>
        <w:t xml:space="preserve"> </w:t>
      </w:r>
      <w:r>
        <w:t>учебный</w:t>
      </w:r>
      <w:r>
        <w:rPr>
          <w:spacing w:val="80"/>
          <w:w w:val="150"/>
        </w:rPr>
        <w:t xml:space="preserve"> </w:t>
      </w:r>
      <w:r>
        <w:t>год</w:t>
      </w:r>
      <w:r>
        <w:rPr>
          <w:spacing w:val="80"/>
          <w:w w:val="150"/>
        </w:rPr>
        <w:t xml:space="preserve"> </w:t>
      </w:r>
      <w:r>
        <w:t>вопросы</w:t>
      </w:r>
      <w:r>
        <w:rPr>
          <w:spacing w:val="80"/>
          <w:w w:val="150"/>
        </w:rPr>
        <w:t xml:space="preserve"> </w:t>
      </w:r>
      <w:r>
        <w:t>контроля</w:t>
      </w:r>
      <w:r>
        <w:rPr>
          <w:spacing w:val="80"/>
          <w:w w:val="150"/>
        </w:rPr>
        <w:t xml:space="preserve"> </w:t>
      </w:r>
      <w:r>
        <w:t>за</w:t>
      </w:r>
      <w:r>
        <w:rPr>
          <w:spacing w:val="80"/>
          <w:w w:val="150"/>
        </w:rPr>
        <w:t xml:space="preserve"> </w:t>
      </w:r>
      <w:r>
        <w:t>реализацией</w:t>
      </w:r>
      <w:r>
        <w:rPr>
          <w:spacing w:val="80"/>
          <w:w w:val="150"/>
        </w:rPr>
        <w:t xml:space="preserve"> </w:t>
      </w:r>
      <w:r>
        <w:t>приоритетов инновационных преобразований согласно содержанию процессуально- технологической части ООП НОО.</w:t>
      </w:r>
    </w:p>
    <w:p w:rsidR="004D7CF7" w:rsidRDefault="00FE487B">
      <w:pPr>
        <w:pStyle w:val="a3"/>
        <w:spacing w:line="242" w:lineRule="auto"/>
        <w:ind w:right="1128"/>
      </w:pPr>
      <w:r>
        <w:t>В планах работы методического объединения на учебный год предусматривается оценка эффективности инновационных</w:t>
      </w:r>
      <w:r>
        <w:rPr>
          <w:spacing w:val="80"/>
          <w:w w:val="150"/>
        </w:rPr>
        <w:t xml:space="preserve"> </w:t>
      </w:r>
      <w:r>
        <w:t>действий педагогов методических объединений по реализации приоритетов развития, соответствующих плану – графику.</w:t>
      </w:r>
    </w:p>
    <w:p w:rsidR="004D7CF7" w:rsidRDefault="004D7CF7">
      <w:pPr>
        <w:pStyle w:val="a3"/>
        <w:spacing w:line="242" w:lineRule="auto"/>
        <w:sectPr w:rsidR="004D7CF7">
          <w:pgSz w:w="16840" w:h="12410" w:orient="landscape"/>
          <w:pgMar w:top="480" w:right="0" w:bottom="1720" w:left="283" w:header="0" w:footer="1489" w:gutter="0"/>
          <w:cols w:space="720"/>
        </w:sectPr>
      </w:pPr>
    </w:p>
    <w:p w:rsidR="004D7CF7" w:rsidRDefault="00FE487B">
      <w:pPr>
        <w:pStyle w:val="1"/>
        <w:spacing w:before="78"/>
        <w:ind w:left="1219"/>
      </w:pPr>
      <w:bookmarkStart w:id="46" w:name="_TOC_250000"/>
      <w:bookmarkEnd w:id="46"/>
      <w:r>
        <w:rPr>
          <w:spacing w:val="-2"/>
        </w:rPr>
        <w:lastRenderedPageBreak/>
        <w:t>ПРИЛОЖЕНИЯ</w:t>
      </w:r>
    </w:p>
    <w:p w:rsidR="004D7CF7" w:rsidRDefault="00FE487B">
      <w:pPr>
        <w:rPr>
          <w:b/>
          <w:sz w:val="28"/>
        </w:rPr>
      </w:pPr>
      <w:r>
        <w:br w:type="column"/>
      </w:r>
    </w:p>
    <w:p w:rsidR="004D7CF7" w:rsidRDefault="004D7CF7">
      <w:pPr>
        <w:pStyle w:val="a3"/>
        <w:spacing w:before="83"/>
        <w:ind w:left="0"/>
        <w:rPr>
          <w:b/>
        </w:rPr>
      </w:pPr>
    </w:p>
    <w:p w:rsidR="004D7CF7" w:rsidRDefault="00FE487B">
      <w:pPr>
        <w:pStyle w:val="2"/>
        <w:ind w:left="76"/>
        <w:jc w:val="left"/>
      </w:pPr>
      <w:r>
        <w:t>План</w:t>
      </w:r>
      <w:r>
        <w:rPr>
          <w:spacing w:val="13"/>
        </w:rPr>
        <w:t xml:space="preserve"> </w:t>
      </w:r>
      <w:r>
        <w:t>внеурочной</w:t>
      </w:r>
      <w:r>
        <w:rPr>
          <w:spacing w:val="15"/>
        </w:rPr>
        <w:t xml:space="preserve"> </w:t>
      </w:r>
      <w:r>
        <w:t>деятельности</w:t>
      </w:r>
      <w:r>
        <w:rPr>
          <w:spacing w:val="-1"/>
        </w:rPr>
        <w:t xml:space="preserve"> </w:t>
      </w:r>
      <w:r>
        <w:t>(на</w:t>
      </w:r>
      <w:r>
        <w:rPr>
          <w:spacing w:val="30"/>
        </w:rPr>
        <w:t xml:space="preserve"> </w:t>
      </w:r>
      <w:r>
        <w:t>базе</w:t>
      </w:r>
      <w:r>
        <w:rPr>
          <w:spacing w:val="29"/>
        </w:rPr>
        <w:t xml:space="preserve"> </w:t>
      </w:r>
      <w:r>
        <w:t>школы)</w:t>
      </w:r>
      <w:r>
        <w:rPr>
          <w:spacing w:val="32"/>
        </w:rPr>
        <w:t xml:space="preserve"> </w:t>
      </w:r>
      <w:r>
        <w:t>на</w:t>
      </w:r>
      <w:r>
        <w:rPr>
          <w:spacing w:val="28"/>
        </w:rPr>
        <w:t xml:space="preserve"> </w:t>
      </w:r>
      <w:r>
        <w:t>текущий</w:t>
      </w:r>
      <w:r>
        <w:rPr>
          <w:spacing w:val="32"/>
        </w:rPr>
        <w:t xml:space="preserve"> </w:t>
      </w:r>
      <w:r>
        <w:t>учебный</w:t>
      </w:r>
      <w:r>
        <w:rPr>
          <w:spacing w:val="29"/>
        </w:rPr>
        <w:t xml:space="preserve"> </w:t>
      </w:r>
      <w:r>
        <w:rPr>
          <w:spacing w:val="-5"/>
        </w:rPr>
        <w:t>год</w:t>
      </w:r>
    </w:p>
    <w:p w:rsidR="004D7CF7" w:rsidRDefault="00FE487B">
      <w:pPr>
        <w:spacing w:before="73"/>
        <w:rPr>
          <w:b/>
          <w:i/>
          <w:sz w:val="28"/>
        </w:rPr>
      </w:pPr>
      <w:r>
        <w:br w:type="column"/>
      </w:r>
    </w:p>
    <w:p w:rsidR="004D7CF7" w:rsidRDefault="00FE487B">
      <w:pPr>
        <w:pStyle w:val="a3"/>
        <w:spacing w:before="1"/>
        <w:ind w:left="611"/>
      </w:pPr>
      <w:r>
        <w:t>Приложение</w:t>
      </w:r>
      <w:r>
        <w:rPr>
          <w:spacing w:val="-10"/>
        </w:rPr>
        <w:t xml:space="preserve"> </w:t>
      </w:r>
      <w:r>
        <w:rPr>
          <w:spacing w:val="-5"/>
        </w:rPr>
        <w:t>1.</w:t>
      </w:r>
    </w:p>
    <w:p w:rsidR="004D7CF7" w:rsidRDefault="004D7CF7">
      <w:pPr>
        <w:pStyle w:val="a3"/>
        <w:sectPr w:rsidR="004D7CF7">
          <w:pgSz w:w="16840" w:h="12410" w:orient="landscape"/>
          <w:pgMar w:top="480" w:right="0" w:bottom="1943" w:left="283" w:header="0" w:footer="1489" w:gutter="0"/>
          <w:cols w:num="3" w:space="720" w:equalWidth="0">
            <w:col w:w="3358" w:space="40"/>
            <w:col w:w="9579" w:space="39"/>
            <w:col w:w="3541"/>
          </w:cols>
        </w:sectPr>
      </w:pPr>
    </w:p>
    <w:p w:rsidR="004D7CF7" w:rsidRDefault="00FE487B">
      <w:pPr>
        <w:ind w:left="6738" w:right="2810" w:hanging="4554"/>
        <w:rPr>
          <w:b/>
          <w:sz w:val="24"/>
        </w:rPr>
      </w:pPr>
      <w:r>
        <w:rPr>
          <w:b/>
          <w:sz w:val="24"/>
        </w:rPr>
        <w:lastRenderedPageBreak/>
        <w:t>Расписание</w:t>
      </w:r>
      <w:r>
        <w:rPr>
          <w:b/>
          <w:spacing w:val="40"/>
          <w:sz w:val="24"/>
        </w:rPr>
        <w:t xml:space="preserve"> </w:t>
      </w:r>
      <w:r>
        <w:rPr>
          <w:b/>
          <w:sz w:val="24"/>
        </w:rPr>
        <w:t>работы</w:t>
      </w:r>
      <w:r>
        <w:rPr>
          <w:b/>
          <w:spacing w:val="-3"/>
          <w:sz w:val="24"/>
        </w:rPr>
        <w:t xml:space="preserve"> </w:t>
      </w:r>
      <w:r>
        <w:rPr>
          <w:b/>
          <w:sz w:val="24"/>
        </w:rPr>
        <w:t>внеурочной</w:t>
      </w:r>
      <w:r>
        <w:rPr>
          <w:b/>
          <w:spacing w:val="-2"/>
          <w:sz w:val="24"/>
        </w:rPr>
        <w:t xml:space="preserve"> </w:t>
      </w:r>
      <w:r>
        <w:rPr>
          <w:b/>
          <w:sz w:val="24"/>
        </w:rPr>
        <w:t>деятельности,</w:t>
      </w:r>
      <w:r>
        <w:rPr>
          <w:b/>
          <w:spacing w:val="-6"/>
          <w:sz w:val="24"/>
        </w:rPr>
        <w:t xml:space="preserve"> </w:t>
      </w:r>
      <w:r>
        <w:rPr>
          <w:b/>
          <w:sz w:val="24"/>
        </w:rPr>
        <w:t>кружков</w:t>
      </w:r>
      <w:r>
        <w:rPr>
          <w:b/>
          <w:spacing w:val="-3"/>
          <w:sz w:val="24"/>
        </w:rPr>
        <w:t xml:space="preserve"> </w:t>
      </w:r>
      <w:r>
        <w:rPr>
          <w:b/>
          <w:sz w:val="24"/>
        </w:rPr>
        <w:t>и</w:t>
      </w:r>
      <w:r>
        <w:rPr>
          <w:b/>
          <w:spacing w:val="-3"/>
          <w:sz w:val="24"/>
        </w:rPr>
        <w:t xml:space="preserve"> </w:t>
      </w:r>
      <w:r>
        <w:rPr>
          <w:b/>
          <w:sz w:val="24"/>
        </w:rPr>
        <w:t>секций</w:t>
      </w:r>
      <w:r>
        <w:rPr>
          <w:b/>
          <w:spacing w:val="-5"/>
          <w:sz w:val="24"/>
        </w:rPr>
        <w:t xml:space="preserve"> </w:t>
      </w:r>
      <w:r>
        <w:rPr>
          <w:b/>
          <w:sz w:val="24"/>
        </w:rPr>
        <w:t>системы</w:t>
      </w:r>
      <w:r>
        <w:rPr>
          <w:b/>
          <w:spacing w:val="-3"/>
          <w:sz w:val="24"/>
        </w:rPr>
        <w:t xml:space="preserve"> </w:t>
      </w:r>
      <w:r>
        <w:rPr>
          <w:b/>
          <w:sz w:val="24"/>
        </w:rPr>
        <w:t>дополнительного</w:t>
      </w:r>
      <w:r>
        <w:rPr>
          <w:b/>
          <w:spacing w:val="40"/>
          <w:sz w:val="24"/>
        </w:rPr>
        <w:t xml:space="preserve"> </w:t>
      </w:r>
      <w:r>
        <w:rPr>
          <w:b/>
          <w:sz w:val="24"/>
        </w:rPr>
        <w:t>образования 2020-2021 учебный год</w:t>
      </w:r>
    </w:p>
    <w:p w:rsidR="004D7CF7" w:rsidRDefault="004D7CF7">
      <w:pPr>
        <w:pStyle w:val="a3"/>
        <w:spacing w:before="45"/>
        <w:ind w:left="0"/>
        <w:rPr>
          <w:b/>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978"/>
        <w:gridCol w:w="1297"/>
        <w:gridCol w:w="954"/>
        <w:gridCol w:w="1126"/>
        <w:gridCol w:w="1591"/>
        <w:gridCol w:w="1536"/>
        <w:gridCol w:w="1442"/>
        <w:gridCol w:w="1442"/>
        <w:gridCol w:w="1391"/>
      </w:tblGrid>
      <w:tr w:rsidR="004D7CF7">
        <w:trPr>
          <w:trHeight w:val="551"/>
        </w:trPr>
        <w:tc>
          <w:tcPr>
            <w:tcW w:w="1810" w:type="dxa"/>
          </w:tcPr>
          <w:p w:rsidR="004D7CF7" w:rsidRDefault="00FE487B">
            <w:pPr>
              <w:pStyle w:val="TableParagraph"/>
              <w:spacing w:line="268" w:lineRule="exact"/>
              <w:ind w:left="295"/>
              <w:rPr>
                <w:sz w:val="24"/>
              </w:rPr>
            </w:pPr>
            <w:r>
              <w:rPr>
                <w:spacing w:val="-2"/>
                <w:sz w:val="24"/>
              </w:rPr>
              <w:t>Внеурочная</w:t>
            </w:r>
          </w:p>
          <w:p w:rsidR="004D7CF7" w:rsidRDefault="00FE487B">
            <w:pPr>
              <w:pStyle w:val="TableParagraph"/>
              <w:spacing w:line="264" w:lineRule="exact"/>
              <w:ind w:left="230"/>
              <w:rPr>
                <w:sz w:val="24"/>
              </w:rPr>
            </w:pPr>
            <w:r>
              <w:rPr>
                <w:spacing w:val="-2"/>
                <w:sz w:val="24"/>
              </w:rPr>
              <w:t>деятельность</w:t>
            </w:r>
          </w:p>
        </w:tc>
        <w:tc>
          <w:tcPr>
            <w:tcW w:w="1978" w:type="dxa"/>
          </w:tcPr>
          <w:p w:rsidR="004D7CF7" w:rsidRDefault="00FE487B">
            <w:pPr>
              <w:pStyle w:val="TableParagraph"/>
              <w:spacing w:line="268" w:lineRule="exact"/>
              <w:ind w:left="11" w:right="7"/>
              <w:jc w:val="center"/>
              <w:rPr>
                <w:sz w:val="24"/>
              </w:rPr>
            </w:pPr>
            <w:r>
              <w:rPr>
                <w:spacing w:val="-2"/>
                <w:sz w:val="24"/>
              </w:rPr>
              <w:t>Руководитель</w:t>
            </w:r>
          </w:p>
        </w:tc>
        <w:tc>
          <w:tcPr>
            <w:tcW w:w="1297" w:type="dxa"/>
          </w:tcPr>
          <w:p w:rsidR="004D7CF7" w:rsidRDefault="00FE487B">
            <w:pPr>
              <w:pStyle w:val="TableParagraph"/>
              <w:spacing w:line="268" w:lineRule="exact"/>
              <w:ind w:left="23" w:right="32"/>
              <w:jc w:val="center"/>
              <w:rPr>
                <w:sz w:val="24"/>
              </w:rPr>
            </w:pPr>
            <w:r>
              <w:rPr>
                <w:spacing w:val="-2"/>
                <w:sz w:val="24"/>
              </w:rPr>
              <w:t>Кабинет</w:t>
            </w:r>
          </w:p>
        </w:tc>
        <w:tc>
          <w:tcPr>
            <w:tcW w:w="954" w:type="dxa"/>
          </w:tcPr>
          <w:p w:rsidR="004D7CF7" w:rsidRDefault="00FE487B">
            <w:pPr>
              <w:pStyle w:val="TableParagraph"/>
              <w:spacing w:line="268" w:lineRule="exact"/>
              <w:ind w:left="26" w:right="35"/>
              <w:jc w:val="center"/>
              <w:rPr>
                <w:sz w:val="24"/>
              </w:rPr>
            </w:pPr>
            <w:r>
              <w:rPr>
                <w:spacing w:val="-2"/>
                <w:sz w:val="24"/>
              </w:rPr>
              <w:t>Класс</w:t>
            </w:r>
          </w:p>
        </w:tc>
        <w:tc>
          <w:tcPr>
            <w:tcW w:w="1126" w:type="dxa"/>
          </w:tcPr>
          <w:p w:rsidR="004D7CF7" w:rsidRDefault="00FE487B">
            <w:pPr>
              <w:pStyle w:val="TableParagraph"/>
              <w:spacing w:line="268" w:lineRule="exact"/>
              <w:ind w:left="206"/>
              <w:rPr>
                <w:sz w:val="24"/>
              </w:rPr>
            </w:pPr>
            <w:r>
              <w:rPr>
                <w:spacing w:val="-2"/>
                <w:sz w:val="24"/>
              </w:rPr>
              <w:t>Кол-</w:t>
            </w:r>
            <w:r>
              <w:rPr>
                <w:spacing w:val="-5"/>
                <w:sz w:val="24"/>
              </w:rPr>
              <w:t>во</w:t>
            </w:r>
          </w:p>
          <w:p w:rsidR="004D7CF7" w:rsidRDefault="00FE487B">
            <w:pPr>
              <w:pStyle w:val="TableParagraph"/>
              <w:spacing w:line="264" w:lineRule="exact"/>
              <w:ind w:left="278"/>
              <w:rPr>
                <w:sz w:val="24"/>
              </w:rPr>
            </w:pPr>
            <w:r>
              <w:rPr>
                <w:spacing w:val="-2"/>
                <w:sz w:val="24"/>
              </w:rPr>
              <w:t>часов</w:t>
            </w:r>
          </w:p>
        </w:tc>
        <w:tc>
          <w:tcPr>
            <w:tcW w:w="1591" w:type="dxa"/>
          </w:tcPr>
          <w:p w:rsidR="004D7CF7" w:rsidRDefault="00FE487B">
            <w:pPr>
              <w:pStyle w:val="TableParagraph"/>
              <w:spacing w:line="268" w:lineRule="exact"/>
              <w:ind w:left="6"/>
              <w:jc w:val="center"/>
              <w:rPr>
                <w:sz w:val="24"/>
              </w:rPr>
            </w:pPr>
            <w:r>
              <w:rPr>
                <w:spacing w:val="-2"/>
                <w:sz w:val="24"/>
              </w:rPr>
              <w:t>Понедельник</w:t>
            </w:r>
          </w:p>
        </w:tc>
        <w:tc>
          <w:tcPr>
            <w:tcW w:w="1536" w:type="dxa"/>
          </w:tcPr>
          <w:p w:rsidR="004D7CF7" w:rsidRDefault="00FE487B">
            <w:pPr>
              <w:pStyle w:val="TableParagraph"/>
              <w:spacing w:line="268" w:lineRule="exact"/>
              <w:ind w:left="11"/>
              <w:jc w:val="center"/>
              <w:rPr>
                <w:sz w:val="24"/>
              </w:rPr>
            </w:pPr>
            <w:r>
              <w:rPr>
                <w:spacing w:val="-2"/>
                <w:sz w:val="24"/>
              </w:rPr>
              <w:t>Вторник</w:t>
            </w:r>
          </w:p>
        </w:tc>
        <w:tc>
          <w:tcPr>
            <w:tcW w:w="1442" w:type="dxa"/>
          </w:tcPr>
          <w:p w:rsidR="004D7CF7" w:rsidRDefault="00FE487B">
            <w:pPr>
              <w:pStyle w:val="TableParagraph"/>
              <w:spacing w:line="268" w:lineRule="exact"/>
              <w:ind w:left="13" w:right="8"/>
              <w:jc w:val="center"/>
              <w:rPr>
                <w:sz w:val="24"/>
              </w:rPr>
            </w:pPr>
            <w:r>
              <w:rPr>
                <w:spacing w:val="-4"/>
                <w:sz w:val="24"/>
              </w:rPr>
              <w:t>Среда</w:t>
            </w:r>
          </w:p>
        </w:tc>
        <w:tc>
          <w:tcPr>
            <w:tcW w:w="1442" w:type="dxa"/>
          </w:tcPr>
          <w:p w:rsidR="004D7CF7" w:rsidRDefault="00FE487B">
            <w:pPr>
              <w:pStyle w:val="TableParagraph"/>
              <w:spacing w:line="268" w:lineRule="exact"/>
              <w:ind w:left="13" w:right="5"/>
              <w:jc w:val="center"/>
              <w:rPr>
                <w:sz w:val="24"/>
              </w:rPr>
            </w:pPr>
            <w:r>
              <w:rPr>
                <w:spacing w:val="-2"/>
                <w:sz w:val="24"/>
              </w:rPr>
              <w:t>Четверг</w:t>
            </w:r>
          </w:p>
        </w:tc>
        <w:tc>
          <w:tcPr>
            <w:tcW w:w="1391" w:type="dxa"/>
          </w:tcPr>
          <w:p w:rsidR="004D7CF7" w:rsidRDefault="00FE487B">
            <w:pPr>
              <w:pStyle w:val="TableParagraph"/>
              <w:spacing w:line="268" w:lineRule="exact"/>
              <w:ind w:left="8"/>
              <w:jc w:val="center"/>
              <w:rPr>
                <w:sz w:val="24"/>
              </w:rPr>
            </w:pPr>
            <w:r>
              <w:rPr>
                <w:spacing w:val="-2"/>
                <w:sz w:val="24"/>
              </w:rPr>
              <w:t>Пятница</w:t>
            </w:r>
          </w:p>
        </w:tc>
      </w:tr>
      <w:tr w:rsidR="004D7CF7">
        <w:trPr>
          <w:trHeight w:val="275"/>
        </w:trPr>
        <w:tc>
          <w:tcPr>
            <w:tcW w:w="14567" w:type="dxa"/>
            <w:gridSpan w:val="10"/>
            <w:shd w:val="clear" w:color="auto" w:fill="D9D9D9"/>
          </w:tcPr>
          <w:p w:rsidR="004D7CF7" w:rsidRDefault="00FE487B">
            <w:pPr>
              <w:pStyle w:val="TableParagraph"/>
              <w:spacing w:line="256" w:lineRule="exact"/>
              <w:ind w:left="11"/>
              <w:jc w:val="center"/>
              <w:rPr>
                <w:sz w:val="24"/>
              </w:rPr>
            </w:pPr>
            <w:r>
              <w:rPr>
                <w:sz w:val="24"/>
              </w:rPr>
              <w:t>Внеурочная</w:t>
            </w:r>
            <w:r>
              <w:rPr>
                <w:spacing w:val="-6"/>
                <w:sz w:val="24"/>
              </w:rPr>
              <w:t xml:space="preserve"> </w:t>
            </w:r>
            <w:r>
              <w:rPr>
                <w:spacing w:val="-2"/>
                <w:sz w:val="24"/>
              </w:rPr>
              <w:t>деятельность</w:t>
            </w:r>
          </w:p>
        </w:tc>
      </w:tr>
      <w:tr w:rsidR="004D7CF7">
        <w:trPr>
          <w:trHeight w:val="525"/>
        </w:trPr>
        <w:tc>
          <w:tcPr>
            <w:tcW w:w="1810" w:type="dxa"/>
            <w:vMerge w:val="restart"/>
          </w:tcPr>
          <w:p w:rsidR="004D7CF7" w:rsidRDefault="00FE487B">
            <w:pPr>
              <w:pStyle w:val="TableParagraph"/>
              <w:ind w:left="412" w:right="403" w:firstLine="1"/>
              <w:jc w:val="center"/>
              <w:rPr>
                <w:sz w:val="24"/>
              </w:rPr>
            </w:pPr>
            <w:r>
              <w:rPr>
                <w:spacing w:val="-2"/>
                <w:sz w:val="24"/>
              </w:rPr>
              <w:t>«Учусь создавать проект»</w:t>
            </w:r>
          </w:p>
        </w:tc>
        <w:tc>
          <w:tcPr>
            <w:tcW w:w="1978" w:type="dxa"/>
          </w:tcPr>
          <w:p w:rsidR="004D7CF7" w:rsidRDefault="00FE487B">
            <w:pPr>
              <w:pStyle w:val="TableParagraph"/>
              <w:spacing w:line="268" w:lineRule="exact"/>
              <w:ind w:left="11" w:right="3"/>
              <w:jc w:val="center"/>
              <w:rPr>
                <w:sz w:val="24"/>
              </w:rPr>
            </w:pPr>
            <w:r>
              <w:rPr>
                <w:sz w:val="24"/>
              </w:rPr>
              <w:t>Селиванова</w:t>
            </w:r>
            <w:r>
              <w:rPr>
                <w:spacing w:val="-5"/>
                <w:sz w:val="24"/>
              </w:rPr>
              <w:t xml:space="preserve"> </w:t>
            </w:r>
            <w:r>
              <w:rPr>
                <w:spacing w:val="-4"/>
                <w:sz w:val="24"/>
              </w:rPr>
              <w:t>Л.Д.</w:t>
            </w:r>
          </w:p>
        </w:tc>
        <w:tc>
          <w:tcPr>
            <w:tcW w:w="1297" w:type="dxa"/>
          </w:tcPr>
          <w:p w:rsidR="004D7CF7" w:rsidRDefault="00FE487B">
            <w:pPr>
              <w:pStyle w:val="TableParagraph"/>
              <w:spacing w:line="268" w:lineRule="exact"/>
              <w:ind w:left="32" w:right="9"/>
              <w:jc w:val="center"/>
              <w:rPr>
                <w:sz w:val="24"/>
              </w:rPr>
            </w:pPr>
            <w:r>
              <w:rPr>
                <w:spacing w:val="-5"/>
                <w:sz w:val="24"/>
              </w:rPr>
              <w:t>212</w:t>
            </w:r>
          </w:p>
        </w:tc>
        <w:tc>
          <w:tcPr>
            <w:tcW w:w="954" w:type="dxa"/>
          </w:tcPr>
          <w:p w:rsidR="004D7CF7" w:rsidRDefault="00FE487B">
            <w:pPr>
              <w:pStyle w:val="TableParagraph"/>
              <w:spacing w:line="268" w:lineRule="exact"/>
              <w:ind w:left="33" w:right="9"/>
              <w:jc w:val="center"/>
              <w:rPr>
                <w:sz w:val="24"/>
              </w:rPr>
            </w:pPr>
            <w:r>
              <w:rPr>
                <w:spacing w:val="-5"/>
                <w:sz w:val="24"/>
              </w:rPr>
              <w:t>1а</w:t>
            </w:r>
          </w:p>
        </w:tc>
        <w:tc>
          <w:tcPr>
            <w:tcW w:w="1126" w:type="dxa"/>
          </w:tcPr>
          <w:p w:rsidR="004D7CF7" w:rsidRDefault="00FE487B">
            <w:pPr>
              <w:pStyle w:val="TableParagraph"/>
              <w:spacing w:line="268" w:lineRule="exact"/>
              <w:ind w:left="7"/>
              <w:jc w:val="center"/>
              <w:rPr>
                <w:sz w:val="24"/>
              </w:rPr>
            </w:pPr>
            <w:r>
              <w:rPr>
                <w:spacing w:val="-10"/>
                <w:sz w:val="24"/>
              </w:rPr>
              <w:t>1</w:t>
            </w:r>
          </w:p>
        </w:tc>
        <w:tc>
          <w:tcPr>
            <w:tcW w:w="1591" w:type="dxa"/>
          </w:tcPr>
          <w:p w:rsidR="004D7CF7" w:rsidRDefault="004D7CF7">
            <w:pPr>
              <w:pStyle w:val="TableParagraph"/>
              <w:ind w:left="0"/>
              <w:rPr>
                <w:sz w:val="24"/>
              </w:rPr>
            </w:pPr>
          </w:p>
        </w:tc>
        <w:tc>
          <w:tcPr>
            <w:tcW w:w="1536" w:type="dxa"/>
          </w:tcPr>
          <w:p w:rsidR="004D7CF7" w:rsidRDefault="00FE487B">
            <w:pPr>
              <w:pStyle w:val="TableParagraph"/>
              <w:spacing w:line="268" w:lineRule="exact"/>
              <w:ind w:left="11" w:right="3"/>
              <w:jc w:val="center"/>
              <w:rPr>
                <w:sz w:val="24"/>
              </w:rPr>
            </w:pPr>
            <w:r>
              <w:rPr>
                <w:spacing w:val="-2"/>
                <w:sz w:val="24"/>
              </w:rPr>
              <w:t>12.10-12.45</w:t>
            </w:r>
          </w:p>
        </w:tc>
        <w:tc>
          <w:tcPr>
            <w:tcW w:w="1442" w:type="dxa"/>
          </w:tcPr>
          <w:p w:rsidR="004D7CF7" w:rsidRDefault="004D7CF7">
            <w:pPr>
              <w:pStyle w:val="TableParagraph"/>
              <w:ind w:left="0"/>
              <w:rPr>
                <w:sz w:val="24"/>
              </w:rPr>
            </w:pPr>
          </w:p>
        </w:tc>
        <w:tc>
          <w:tcPr>
            <w:tcW w:w="1442" w:type="dxa"/>
          </w:tcPr>
          <w:p w:rsidR="004D7CF7" w:rsidRDefault="004D7CF7">
            <w:pPr>
              <w:pStyle w:val="TableParagraph"/>
              <w:ind w:left="0"/>
              <w:rPr>
                <w:sz w:val="24"/>
              </w:rPr>
            </w:pPr>
          </w:p>
        </w:tc>
        <w:tc>
          <w:tcPr>
            <w:tcW w:w="1391" w:type="dxa"/>
          </w:tcPr>
          <w:p w:rsidR="004D7CF7" w:rsidRDefault="004D7CF7">
            <w:pPr>
              <w:pStyle w:val="TableParagraph"/>
              <w:ind w:left="0"/>
              <w:rPr>
                <w:sz w:val="24"/>
              </w:rPr>
            </w:pPr>
          </w:p>
        </w:tc>
      </w:tr>
      <w:tr w:rsidR="004D7CF7">
        <w:trPr>
          <w:trHeight w:val="522"/>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68" w:lineRule="exact"/>
              <w:ind w:left="11"/>
              <w:jc w:val="center"/>
              <w:rPr>
                <w:sz w:val="24"/>
              </w:rPr>
            </w:pPr>
            <w:r>
              <w:rPr>
                <w:sz w:val="24"/>
              </w:rPr>
              <w:t>Локкина</w:t>
            </w:r>
            <w:r>
              <w:rPr>
                <w:spacing w:val="-2"/>
                <w:sz w:val="24"/>
              </w:rPr>
              <w:t xml:space="preserve"> </w:t>
            </w:r>
            <w:r>
              <w:rPr>
                <w:spacing w:val="-4"/>
                <w:sz w:val="24"/>
              </w:rPr>
              <w:t>К.А.</w:t>
            </w:r>
          </w:p>
        </w:tc>
        <w:tc>
          <w:tcPr>
            <w:tcW w:w="1297" w:type="dxa"/>
          </w:tcPr>
          <w:p w:rsidR="004D7CF7" w:rsidRDefault="00FE487B">
            <w:pPr>
              <w:pStyle w:val="TableParagraph"/>
              <w:spacing w:line="268" w:lineRule="exact"/>
              <w:ind w:left="32" w:right="9"/>
              <w:jc w:val="center"/>
              <w:rPr>
                <w:sz w:val="24"/>
              </w:rPr>
            </w:pPr>
            <w:r>
              <w:rPr>
                <w:spacing w:val="-5"/>
                <w:sz w:val="24"/>
              </w:rPr>
              <w:t>103</w:t>
            </w:r>
          </w:p>
        </w:tc>
        <w:tc>
          <w:tcPr>
            <w:tcW w:w="954" w:type="dxa"/>
          </w:tcPr>
          <w:p w:rsidR="004D7CF7" w:rsidRDefault="00FE487B">
            <w:pPr>
              <w:pStyle w:val="TableParagraph"/>
              <w:spacing w:line="268" w:lineRule="exact"/>
              <w:ind w:left="34" w:right="9"/>
              <w:jc w:val="center"/>
              <w:rPr>
                <w:sz w:val="24"/>
              </w:rPr>
            </w:pPr>
            <w:r>
              <w:rPr>
                <w:spacing w:val="-5"/>
                <w:sz w:val="24"/>
              </w:rPr>
              <w:t>1б</w:t>
            </w:r>
          </w:p>
        </w:tc>
        <w:tc>
          <w:tcPr>
            <w:tcW w:w="1126" w:type="dxa"/>
          </w:tcPr>
          <w:p w:rsidR="004D7CF7" w:rsidRDefault="00FE487B">
            <w:pPr>
              <w:pStyle w:val="TableParagraph"/>
              <w:spacing w:line="268" w:lineRule="exact"/>
              <w:ind w:left="7"/>
              <w:jc w:val="center"/>
              <w:rPr>
                <w:sz w:val="24"/>
              </w:rPr>
            </w:pPr>
            <w:r>
              <w:rPr>
                <w:spacing w:val="-10"/>
                <w:sz w:val="24"/>
              </w:rPr>
              <w:t>1</w:t>
            </w:r>
          </w:p>
        </w:tc>
        <w:tc>
          <w:tcPr>
            <w:tcW w:w="1591" w:type="dxa"/>
          </w:tcPr>
          <w:p w:rsidR="004D7CF7" w:rsidRDefault="004D7CF7">
            <w:pPr>
              <w:pStyle w:val="TableParagraph"/>
              <w:ind w:left="0"/>
              <w:rPr>
                <w:sz w:val="24"/>
              </w:rPr>
            </w:pPr>
          </w:p>
        </w:tc>
        <w:tc>
          <w:tcPr>
            <w:tcW w:w="1536" w:type="dxa"/>
          </w:tcPr>
          <w:p w:rsidR="004D7CF7" w:rsidRDefault="004D7CF7">
            <w:pPr>
              <w:pStyle w:val="TableParagraph"/>
              <w:ind w:left="0"/>
              <w:rPr>
                <w:sz w:val="24"/>
              </w:rPr>
            </w:pPr>
          </w:p>
        </w:tc>
        <w:tc>
          <w:tcPr>
            <w:tcW w:w="1442" w:type="dxa"/>
          </w:tcPr>
          <w:p w:rsidR="004D7CF7" w:rsidRDefault="00FE487B">
            <w:pPr>
              <w:pStyle w:val="TableParagraph"/>
              <w:spacing w:line="268" w:lineRule="exact"/>
              <w:ind w:left="13" w:right="6"/>
              <w:jc w:val="center"/>
              <w:rPr>
                <w:sz w:val="24"/>
              </w:rPr>
            </w:pPr>
            <w:r>
              <w:rPr>
                <w:spacing w:val="-2"/>
                <w:sz w:val="24"/>
              </w:rPr>
              <w:t>12.10-12.45</w:t>
            </w:r>
          </w:p>
        </w:tc>
        <w:tc>
          <w:tcPr>
            <w:tcW w:w="1442" w:type="dxa"/>
          </w:tcPr>
          <w:p w:rsidR="004D7CF7" w:rsidRDefault="004D7CF7">
            <w:pPr>
              <w:pStyle w:val="TableParagraph"/>
              <w:ind w:left="0"/>
              <w:rPr>
                <w:sz w:val="24"/>
              </w:rPr>
            </w:pPr>
          </w:p>
        </w:tc>
        <w:tc>
          <w:tcPr>
            <w:tcW w:w="1391" w:type="dxa"/>
          </w:tcPr>
          <w:p w:rsidR="004D7CF7" w:rsidRDefault="004D7CF7">
            <w:pPr>
              <w:pStyle w:val="TableParagraph"/>
              <w:ind w:left="0"/>
              <w:rPr>
                <w:sz w:val="24"/>
              </w:rPr>
            </w:pPr>
          </w:p>
        </w:tc>
      </w:tr>
      <w:tr w:rsidR="004D7CF7">
        <w:trPr>
          <w:trHeight w:val="525"/>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68" w:lineRule="exact"/>
              <w:ind w:left="11" w:right="7"/>
              <w:jc w:val="center"/>
              <w:rPr>
                <w:sz w:val="24"/>
              </w:rPr>
            </w:pPr>
            <w:r>
              <w:rPr>
                <w:sz w:val="24"/>
              </w:rPr>
              <w:t>Иванова</w:t>
            </w:r>
            <w:r>
              <w:rPr>
                <w:spacing w:val="-7"/>
                <w:sz w:val="24"/>
              </w:rPr>
              <w:t xml:space="preserve"> </w:t>
            </w:r>
            <w:r>
              <w:rPr>
                <w:spacing w:val="-4"/>
                <w:sz w:val="24"/>
              </w:rPr>
              <w:t>М.А.</w:t>
            </w:r>
          </w:p>
        </w:tc>
        <w:tc>
          <w:tcPr>
            <w:tcW w:w="1297" w:type="dxa"/>
          </w:tcPr>
          <w:p w:rsidR="004D7CF7" w:rsidRDefault="00FE487B">
            <w:pPr>
              <w:pStyle w:val="TableParagraph"/>
              <w:spacing w:line="268" w:lineRule="exact"/>
              <w:ind w:left="32" w:right="9"/>
              <w:jc w:val="center"/>
              <w:rPr>
                <w:sz w:val="24"/>
              </w:rPr>
            </w:pPr>
            <w:r>
              <w:rPr>
                <w:spacing w:val="-5"/>
                <w:sz w:val="24"/>
              </w:rPr>
              <w:t>319</w:t>
            </w:r>
          </w:p>
        </w:tc>
        <w:tc>
          <w:tcPr>
            <w:tcW w:w="954" w:type="dxa"/>
          </w:tcPr>
          <w:p w:rsidR="004D7CF7" w:rsidRDefault="00FE487B">
            <w:pPr>
              <w:pStyle w:val="TableParagraph"/>
              <w:spacing w:line="268" w:lineRule="exact"/>
              <w:ind w:left="35" w:right="9"/>
              <w:jc w:val="center"/>
              <w:rPr>
                <w:sz w:val="24"/>
              </w:rPr>
            </w:pPr>
            <w:r>
              <w:rPr>
                <w:spacing w:val="-5"/>
                <w:sz w:val="24"/>
              </w:rPr>
              <w:t>1в</w:t>
            </w:r>
          </w:p>
        </w:tc>
        <w:tc>
          <w:tcPr>
            <w:tcW w:w="1126" w:type="dxa"/>
          </w:tcPr>
          <w:p w:rsidR="004D7CF7" w:rsidRDefault="00FE487B">
            <w:pPr>
              <w:pStyle w:val="TableParagraph"/>
              <w:spacing w:line="268" w:lineRule="exact"/>
              <w:ind w:left="7"/>
              <w:jc w:val="center"/>
              <w:rPr>
                <w:sz w:val="24"/>
              </w:rPr>
            </w:pPr>
            <w:r>
              <w:rPr>
                <w:spacing w:val="-10"/>
                <w:sz w:val="24"/>
              </w:rPr>
              <w:t>1</w:t>
            </w:r>
          </w:p>
        </w:tc>
        <w:tc>
          <w:tcPr>
            <w:tcW w:w="1591" w:type="dxa"/>
          </w:tcPr>
          <w:p w:rsidR="004D7CF7" w:rsidRDefault="004D7CF7">
            <w:pPr>
              <w:pStyle w:val="TableParagraph"/>
              <w:ind w:left="0"/>
              <w:rPr>
                <w:sz w:val="24"/>
              </w:rPr>
            </w:pPr>
          </w:p>
        </w:tc>
        <w:tc>
          <w:tcPr>
            <w:tcW w:w="1536" w:type="dxa"/>
          </w:tcPr>
          <w:p w:rsidR="004D7CF7" w:rsidRDefault="004D7CF7">
            <w:pPr>
              <w:pStyle w:val="TableParagraph"/>
              <w:ind w:left="0"/>
              <w:rPr>
                <w:sz w:val="24"/>
              </w:rPr>
            </w:pPr>
          </w:p>
        </w:tc>
        <w:tc>
          <w:tcPr>
            <w:tcW w:w="1442" w:type="dxa"/>
          </w:tcPr>
          <w:p w:rsidR="004D7CF7" w:rsidRDefault="004D7CF7">
            <w:pPr>
              <w:pStyle w:val="TableParagraph"/>
              <w:ind w:left="0"/>
              <w:rPr>
                <w:sz w:val="24"/>
              </w:rPr>
            </w:pPr>
          </w:p>
        </w:tc>
        <w:tc>
          <w:tcPr>
            <w:tcW w:w="1442" w:type="dxa"/>
          </w:tcPr>
          <w:p w:rsidR="004D7CF7" w:rsidRDefault="00FE487B">
            <w:pPr>
              <w:pStyle w:val="TableParagraph"/>
              <w:spacing w:line="268" w:lineRule="exact"/>
              <w:ind w:left="13"/>
              <w:jc w:val="center"/>
              <w:rPr>
                <w:sz w:val="24"/>
              </w:rPr>
            </w:pPr>
            <w:r>
              <w:rPr>
                <w:spacing w:val="-2"/>
                <w:sz w:val="24"/>
              </w:rPr>
              <w:t>12.10-12.45</w:t>
            </w:r>
          </w:p>
        </w:tc>
        <w:tc>
          <w:tcPr>
            <w:tcW w:w="1391" w:type="dxa"/>
          </w:tcPr>
          <w:p w:rsidR="004D7CF7" w:rsidRDefault="004D7CF7">
            <w:pPr>
              <w:pStyle w:val="TableParagraph"/>
              <w:ind w:left="0"/>
              <w:rPr>
                <w:sz w:val="24"/>
              </w:rPr>
            </w:pPr>
          </w:p>
        </w:tc>
      </w:tr>
      <w:tr w:rsidR="004D7CF7">
        <w:trPr>
          <w:trHeight w:val="522"/>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68" w:lineRule="exact"/>
              <w:ind w:left="11" w:right="5"/>
              <w:jc w:val="center"/>
              <w:rPr>
                <w:sz w:val="24"/>
              </w:rPr>
            </w:pPr>
            <w:r>
              <w:rPr>
                <w:sz w:val="24"/>
              </w:rPr>
              <w:t>Каргина</w:t>
            </w:r>
            <w:r>
              <w:rPr>
                <w:spacing w:val="-4"/>
                <w:sz w:val="24"/>
              </w:rPr>
              <w:t xml:space="preserve"> Н.И.</w:t>
            </w:r>
          </w:p>
        </w:tc>
        <w:tc>
          <w:tcPr>
            <w:tcW w:w="1297" w:type="dxa"/>
          </w:tcPr>
          <w:p w:rsidR="004D7CF7" w:rsidRDefault="00FE487B">
            <w:pPr>
              <w:pStyle w:val="TableParagraph"/>
              <w:spacing w:line="268" w:lineRule="exact"/>
              <w:ind w:left="32" w:right="9"/>
              <w:jc w:val="center"/>
              <w:rPr>
                <w:sz w:val="24"/>
              </w:rPr>
            </w:pPr>
            <w:r>
              <w:rPr>
                <w:spacing w:val="-5"/>
                <w:sz w:val="24"/>
              </w:rPr>
              <w:t>105</w:t>
            </w:r>
          </w:p>
        </w:tc>
        <w:tc>
          <w:tcPr>
            <w:tcW w:w="954" w:type="dxa"/>
          </w:tcPr>
          <w:p w:rsidR="004D7CF7" w:rsidRDefault="00FE487B">
            <w:pPr>
              <w:pStyle w:val="TableParagraph"/>
              <w:spacing w:line="268" w:lineRule="exact"/>
              <w:ind w:left="34" w:right="9"/>
              <w:jc w:val="center"/>
              <w:rPr>
                <w:sz w:val="24"/>
              </w:rPr>
            </w:pPr>
            <w:r>
              <w:rPr>
                <w:spacing w:val="-5"/>
                <w:sz w:val="24"/>
              </w:rPr>
              <w:t>1ф</w:t>
            </w:r>
          </w:p>
        </w:tc>
        <w:tc>
          <w:tcPr>
            <w:tcW w:w="1126" w:type="dxa"/>
          </w:tcPr>
          <w:p w:rsidR="004D7CF7" w:rsidRDefault="00FE487B">
            <w:pPr>
              <w:pStyle w:val="TableParagraph"/>
              <w:spacing w:line="268" w:lineRule="exact"/>
              <w:ind w:left="7"/>
              <w:jc w:val="center"/>
              <w:rPr>
                <w:sz w:val="24"/>
              </w:rPr>
            </w:pPr>
            <w:r>
              <w:rPr>
                <w:spacing w:val="-10"/>
                <w:sz w:val="24"/>
              </w:rPr>
              <w:t>1</w:t>
            </w:r>
          </w:p>
        </w:tc>
        <w:tc>
          <w:tcPr>
            <w:tcW w:w="1591" w:type="dxa"/>
          </w:tcPr>
          <w:p w:rsidR="004D7CF7" w:rsidRDefault="00FE487B">
            <w:pPr>
              <w:pStyle w:val="TableParagraph"/>
              <w:spacing w:line="268" w:lineRule="exact"/>
              <w:ind w:left="6" w:right="1"/>
              <w:jc w:val="center"/>
              <w:rPr>
                <w:sz w:val="24"/>
              </w:rPr>
            </w:pPr>
            <w:r>
              <w:rPr>
                <w:spacing w:val="-2"/>
                <w:sz w:val="24"/>
              </w:rPr>
              <w:t>12.10-12.45</w:t>
            </w:r>
          </w:p>
        </w:tc>
        <w:tc>
          <w:tcPr>
            <w:tcW w:w="1536" w:type="dxa"/>
          </w:tcPr>
          <w:p w:rsidR="004D7CF7" w:rsidRDefault="004D7CF7">
            <w:pPr>
              <w:pStyle w:val="TableParagraph"/>
              <w:ind w:left="0"/>
              <w:rPr>
                <w:sz w:val="24"/>
              </w:rPr>
            </w:pPr>
          </w:p>
        </w:tc>
        <w:tc>
          <w:tcPr>
            <w:tcW w:w="1442" w:type="dxa"/>
          </w:tcPr>
          <w:p w:rsidR="004D7CF7" w:rsidRDefault="004D7CF7">
            <w:pPr>
              <w:pStyle w:val="TableParagraph"/>
              <w:ind w:left="0"/>
              <w:rPr>
                <w:sz w:val="24"/>
              </w:rPr>
            </w:pPr>
          </w:p>
        </w:tc>
        <w:tc>
          <w:tcPr>
            <w:tcW w:w="1442" w:type="dxa"/>
          </w:tcPr>
          <w:p w:rsidR="004D7CF7" w:rsidRDefault="004D7CF7">
            <w:pPr>
              <w:pStyle w:val="TableParagraph"/>
              <w:ind w:left="0"/>
              <w:rPr>
                <w:sz w:val="24"/>
              </w:rPr>
            </w:pPr>
          </w:p>
        </w:tc>
        <w:tc>
          <w:tcPr>
            <w:tcW w:w="1391" w:type="dxa"/>
          </w:tcPr>
          <w:p w:rsidR="004D7CF7" w:rsidRDefault="004D7CF7">
            <w:pPr>
              <w:pStyle w:val="TableParagraph"/>
              <w:ind w:left="0"/>
              <w:rPr>
                <w:sz w:val="24"/>
              </w:rPr>
            </w:pPr>
          </w:p>
        </w:tc>
      </w:tr>
      <w:tr w:rsidR="004D7CF7">
        <w:trPr>
          <w:trHeight w:val="522"/>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68" w:lineRule="exact"/>
              <w:ind w:left="11" w:right="5"/>
              <w:jc w:val="center"/>
              <w:rPr>
                <w:sz w:val="24"/>
              </w:rPr>
            </w:pPr>
            <w:r>
              <w:rPr>
                <w:sz w:val="24"/>
              </w:rPr>
              <w:t>Березина</w:t>
            </w:r>
            <w:r>
              <w:rPr>
                <w:spacing w:val="-5"/>
                <w:sz w:val="24"/>
              </w:rPr>
              <w:t xml:space="preserve"> </w:t>
            </w:r>
            <w:r>
              <w:rPr>
                <w:spacing w:val="-4"/>
                <w:sz w:val="24"/>
              </w:rPr>
              <w:t>М.В.</w:t>
            </w:r>
          </w:p>
        </w:tc>
        <w:tc>
          <w:tcPr>
            <w:tcW w:w="1297" w:type="dxa"/>
          </w:tcPr>
          <w:p w:rsidR="004D7CF7" w:rsidRDefault="00FE487B">
            <w:pPr>
              <w:pStyle w:val="TableParagraph"/>
              <w:spacing w:line="268" w:lineRule="exact"/>
              <w:ind w:left="32" w:right="9"/>
              <w:jc w:val="center"/>
              <w:rPr>
                <w:sz w:val="24"/>
              </w:rPr>
            </w:pPr>
            <w:r>
              <w:rPr>
                <w:spacing w:val="-5"/>
                <w:sz w:val="24"/>
              </w:rPr>
              <w:t>320</w:t>
            </w:r>
          </w:p>
        </w:tc>
        <w:tc>
          <w:tcPr>
            <w:tcW w:w="954" w:type="dxa"/>
          </w:tcPr>
          <w:p w:rsidR="004D7CF7" w:rsidRDefault="00FE487B">
            <w:pPr>
              <w:pStyle w:val="TableParagraph"/>
              <w:spacing w:line="268" w:lineRule="exact"/>
              <w:ind w:left="33" w:right="9"/>
              <w:jc w:val="center"/>
              <w:rPr>
                <w:sz w:val="24"/>
              </w:rPr>
            </w:pPr>
            <w:r>
              <w:rPr>
                <w:spacing w:val="-5"/>
                <w:sz w:val="24"/>
              </w:rPr>
              <w:t>2а</w:t>
            </w:r>
          </w:p>
        </w:tc>
        <w:tc>
          <w:tcPr>
            <w:tcW w:w="1126" w:type="dxa"/>
          </w:tcPr>
          <w:p w:rsidR="004D7CF7" w:rsidRDefault="00FE487B">
            <w:pPr>
              <w:pStyle w:val="TableParagraph"/>
              <w:spacing w:line="268" w:lineRule="exact"/>
              <w:ind w:left="7"/>
              <w:jc w:val="center"/>
              <w:rPr>
                <w:sz w:val="24"/>
              </w:rPr>
            </w:pPr>
            <w:r>
              <w:rPr>
                <w:spacing w:val="-10"/>
                <w:sz w:val="24"/>
              </w:rPr>
              <w:t>1</w:t>
            </w:r>
          </w:p>
        </w:tc>
        <w:tc>
          <w:tcPr>
            <w:tcW w:w="1591" w:type="dxa"/>
          </w:tcPr>
          <w:p w:rsidR="004D7CF7" w:rsidRDefault="004D7CF7">
            <w:pPr>
              <w:pStyle w:val="TableParagraph"/>
              <w:ind w:left="0"/>
              <w:rPr>
                <w:sz w:val="24"/>
              </w:rPr>
            </w:pPr>
          </w:p>
        </w:tc>
        <w:tc>
          <w:tcPr>
            <w:tcW w:w="1536" w:type="dxa"/>
          </w:tcPr>
          <w:p w:rsidR="004D7CF7" w:rsidRDefault="004D7CF7">
            <w:pPr>
              <w:pStyle w:val="TableParagraph"/>
              <w:ind w:left="0"/>
              <w:rPr>
                <w:sz w:val="24"/>
              </w:rPr>
            </w:pPr>
          </w:p>
        </w:tc>
        <w:tc>
          <w:tcPr>
            <w:tcW w:w="1442" w:type="dxa"/>
          </w:tcPr>
          <w:p w:rsidR="004D7CF7" w:rsidRDefault="00FE487B">
            <w:pPr>
              <w:pStyle w:val="TableParagraph"/>
              <w:spacing w:line="268" w:lineRule="exact"/>
              <w:ind w:left="13" w:right="6"/>
              <w:jc w:val="center"/>
              <w:rPr>
                <w:sz w:val="24"/>
              </w:rPr>
            </w:pPr>
            <w:r>
              <w:rPr>
                <w:spacing w:val="-2"/>
                <w:sz w:val="24"/>
              </w:rPr>
              <w:t>12.10-12.45</w:t>
            </w:r>
          </w:p>
        </w:tc>
        <w:tc>
          <w:tcPr>
            <w:tcW w:w="1442" w:type="dxa"/>
          </w:tcPr>
          <w:p w:rsidR="004D7CF7" w:rsidRDefault="004D7CF7">
            <w:pPr>
              <w:pStyle w:val="TableParagraph"/>
              <w:ind w:left="0"/>
              <w:rPr>
                <w:sz w:val="24"/>
              </w:rPr>
            </w:pPr>
          </w:p>
        </w:tc>
        <w:tc>
          <w:tcPr>
            <w:tcW w:w="1391" w:type="dxa"/>
          </w:tcPr>
          <w:p w:rsidR="004D7CF7" w:rsidRDefault="004D7CF7">
            <w:pPr>
              <w:pStyle w:val="TableParagraph"/>
              <w:ind w:left="0"/>
              <w:rPr>
                <w:sz w:val="24"/>
              </w:rPr>
            </w:pPr>
          </w:p>
        </w:tc>
      </w:tr>
      <w:tr w:rsidR="004D7CF7">
        <w:trPr>
          <w:trHeight w:val="525"/>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71" w:lineRule="exact"/>
              <w:ind w:left="11" w:right="1"/>
              <w:jc w:val="center"/>
              <w:rPr>
                <w:sz w:val="24"/>
              </w:rPr>
            </w:pPr>
            <w:r>
              <w:rPr>
                <w:sz w:val="24"/>
              </w:rPr>
              <w:t>Гордина</w:t>
            </w:r>
            <w:r>
              <w:rPr>
                <w:spacing w:val="-4"/>
                <w:sz w:val="24"/>
              </w:rPr>
              <w:t xml:space="preserve"> Е.Л.</w:t>
            </w:r>
          </w:p>
        </w:tc>
        <w:tc>
          <w:tcPr>
            <w:tcW w:w="1297" w:type="dxa"/>
          </w:tcPr>
          <w:p w:rsidR="004D7CF7" w:rsidRDefault="00FE487B">
            <w:pPr>
              <w:pStyle w:val="TableParagraph"/>
              <w:spacing w:line="271" w:lineRule="exact"/>
              <w:ind w:left="32" w:right="9"/>
              <w:jc w:val="center"/>
              <w:rPr>
                <w:sz w:val="24"/>
              </w:rPr>
            </w:pPr>
            <w:r>
              <w:rPr>
                <w:spacing w:val="-5"/>
                <w:sz w:val="24"/>
              </w:rPr>
              <w:t>317</w:t>
            </w:r>
          </w:p>
        </w:tc>
        <w:tc>
          <w:tcPr>
            <w:tcW w:w="954" w:type="dxa"/>
          </w:tcPr>
          <w:p w:rsidR="004D7CF7" w:rsidRDefault="00FE487B">
            <w:pPr>
              <w:pStyle w:val="TableParagraph"/>
              <w:spacing w:line="271" w:lineRule="exact"/>
              <w:ind w:left="34" w:right="9"/>
              <w:jc w:val="center"/>
              <w:rPr>
                <w:sz w:val="24"/>
              </w:rPr>
            </w:pPr>
            <w:r>
              <w:rPr>
                <w:spacing w:val="-5"/>
                <w:sz w:val="24"/>
              </w:rPr>
              <w:t>2б</w:t>
            </w:r>
          </w:p>
        </w:tc>
        <w:tc>
          <w:tcPr>
            <w:tcW w:w="1126" w:type="dxa"/>
          </w:tcPr>
          <w:p w:rsidR="004D7CF7" w:rsidRDefault="00FE487B">
            <w:pPr>
              <w:pStyle w:val="TableParagraph"/>
              <w:spacing w:line="271" w:lineRule="exact"/>
              <w:ind w:left="7"/>
              <w:jc w:val="center"/>
              <w:rPr>
                <w:sz w:val="24"/>
              </w:rPr>
            </w:pPr>
            <w:r>
              <w:rPr>
                <w:spacing w:val="-10"/>
                <w:sz w:val="24"/>
              </w:rPr>
              <w:t>1</w:t>
            </w:r>
          </w:p>
        </w:tc>
        <w:tc>
          <w:tcPr>
            <w:tcW w:w="1591" w:type="dxa"/>
          </w:tcPr>
          <w:p w:rsidR="004D7CF7" w:rsidRDefault="004D7CF7">
            <w:pPr>
              <w:pStyle w:val="TableParagraph"/>
              <w:ind w:left="0"/>
              <w:rPr>
                <w:sz w:val="24"/>
              </w:rPr>
            </w:pPr>
          </w:p>
        </w:tc>
        <w:tc>
          <w:tcPr>
            <w:tcW w:w="1536" w:type="dxa"/>
          </w:tcPr>
          <w:p w:rsidR="004D7CF7" w:rsidRDefault="004D7CF7">
            <w:pPr>
              <w:pStyle w:val="TableParagraph"/>
              <w:ind w:left="0"/>
              <w:rPr>
                <w:sz w:val="24"/>
              </w:rPr>
            </w:pPr>
          </w:p>
        </w:tc>
        <w:tc>
          <w:tcPr>
            <w:tcW w:w="1442" w:type="dxa"/>
          </w:tcPr>
          <w:p w:rsidR="004D7CF7" w:rsidRDefault="00FE487B">
            <w:pPr>
              <w:pStyle w:val="TableParagraph"/>
              <w:spacing w:line="271" w:lineRule="exact"/>
              <w:ind w:left="13" w:right="6"/>
              <w:jc w:val="center"/>
              <w:rPr>
                <w:sz w:val="24"/>
              </w:rPr>
            </w:pPr>
            <w:r>
              <w:rPr>
                <w:spacing w:val="-2"/>
                <w:sz w:val="24"/>
              </w:rPr>
              <w:t>12.10-12.45</w:t>
            </w:r>
          </w:p>
        </w:tc>
        <w:tc>
          <w:tcPr>
            <w:tcW w:w="1442" w:type="dxa"/>
          </w:tcPr>
          <w:p w:rsidR="004D7CF7" w:rsidRDefault="004D7CF7">
            <w:pPr>
              <w:pStyle w:val="TableParagraph"/>
              <w:ind w:left="0"/>
              <w:rPr>
                <w:sz w:val="24"/>
              </w:rPr>
            </w:pPr>
          </w:p>
        </w:tc>
        <w:tc>
          <w:tcPr>
            <w:tcW w:w="1391" w:type="dxa"/>
          </w:tcPr>
          <w:p w:rsidR="004D7CF7" w:rsidRDefault="004D7CF7">
            <w:pPr>
              <w:pStyle w:val="TableParagraph"/>
              <w:ind w:left="0"/>
              <w:rPr>
                <w:sz w:val="24"/>
              </w:rPr>
            </w:pPr>
          </w:p>
        </w:tc>
      </w:tr>
      <w:tr w:rsidR="004D7CF7">
        <w:trPr>
          <w:trHeight w:val="522"/>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68" w:lineRule="exact"/>
              <w:ind w:left="11" w:right="8"/>
              <w:jc w:val="center"/>
              <w:rPr>
                <w:sz w:val="24"/>
              </w:rPr>
            </w:pPr>
            <w:r>
              <w:rPr>
                <w:sz w:val="24"/>
              </w:rPr>
              <w:t>Гаврилова</w:t>
            </w:r>
            <w:r>
              <w:rPr>
                <w:spacing w:val="-8"/>
                <w:sz w:val="24"/>
              </w:rPr>
              <w:t xml:space="preserve"> </w:t>
            </w:r>
            <w:r>
              <w:rPr>
                <w:spacing w:val="-4"/>
                <w:sz w:val="24"/>
              </w:rPr>
              <w:t>С.В.</w:t>
            </w:r>
          </w:p>
        </w:tc>
        <w:tc>
          <w:tcPr>
            <w:tcW w:w="1297" w:type="dxa"/>
          </w:tcPr>
          <w:p w:rsidR="004D7CF7" w:rsidRDefault="00FE487B">
            <w:pPr>
              <w:pStyle w:val="TableParagraph"/>
              <w:spacing w:line="268" w:lineRule="exact"/>
              <w:ind w:left="32" w:right="9"/>
              <w:jc w:val="center"/>
              <w:rPr>
                <w:sz w:val="24"/>
              </w:rPr>
            </w:pPr>
            <w:r>
              <w:rPr>
                <w:spacing w:val="-5"/>
                <w:sz w:val="24"/>
              </w:rPr>
              <w:t>220</w:t>
            </w:r>
          </w:p>
        </w:tc>
        <w:tc>
          <w:tcPr>
            <w:tcW w:w="954" w:type="dxa"/>
          </w:tcPr>
          <w:p w:rsidR="004D7CF7" w:rsidRDefault="00FE487B">
            <w:pPr>
              <w:pStyle w:val="TableParagraph"/>
              <w:spacing w:line="268" w:lineRule="exact"/>
              <w:ind w:left="35" w:right="9"/>
              <w:jc w:val="center"/>
              <w:rPr>
                <w:sz w:val="24"/>
              </w:rPr>
            </w:pPr>
            <w:r>
              <w:rPr>
                <w:spacing w:val="-5"/>
                <w:sz w:val="24"/>
              </w:rPr>
              <w:t>2в</w:t>
            </w:r>
          </w:p>
        </w:tc>
        <w:tc>
          <w:tcPr>
            <w:tcW w:w="1126" w:type="dxa"/>
          </w:tcPr>
          <w:p w:rsidR="004D7CF7" w:rsidRDefault="00FE487B">
            <w:pPr>
              <w:pStyle w:val="TableParagraph"/>
              <w:spacing w:line="268" w:lineRule="exact"/>
              <w:ind w:left="7"/>
              <w:jc w:val="center"/>
              <w:rPr>
                <w:sz w:val="24"/>
              </w:rPr>
            </w:pPr>
            <w:r>
              <w:rPr>
                <w:spacing w:val="-10"/>
                <w:sz w:val="24"/>
              </w:rPr>
              <w:t>1</w:t>
            </w:r>
          </w:p>
        </w:tc>
        <w:tc>
          <w:tcPr>
            <w:tcW w:w="1591" w:type="dxa"/>
          </w:tcPr>
          <w:p w:rsidR="004D7CF7" w:rsidRDefault="004D7CF7">
            <w:pPr>
              <w:pStyle w:val="TableParagraph"/>
              <w:ind w:left="0"/>
              <w:rPr>
                <w:sz w:val="24"/>
              </w:rPr>
            </w:pPr>
          </w:p>
        </w:tc>
        <w:tc>
          <w:tcPr>
            <w:tcW w:w="1536" w:type="dxa"/>
          </w:tcPr>
          <w:p w:rsidR="004D7CF7" w:rsidRDefault="004D7CF7">
            <w:pPr>
              <w:pStyle w:val="TableParagraph"/>
              <w:ind w:left="0"/>
              <w:rPr>
                <w:sz w:val="24"/>
              </w:rPr>
            </w:pPr>
          </w:p>
        </w:tc>
        <w:tc>
          <w:tcPr>
            <w:tcW w:w="1442" w:type="dxa"/>
          </w:tcPr>
          <w:p w:rsidR="004D7CF7" w:rsidRDefault="00FE487B">
            <w:pPr>
              <w:pStyle w:val="TableParagraph"/>
              <w:spacing w:line="268" w:lineRule="exact"/>
              <w:ind w:left="13" w:right="6"/>
              <w:jc w:val="center"/>
              <w:rPr>
                <w:sz w:val="24"/>
              </w:rPr>
            </w:pPr>
            <w:r>
              <w:rPr>
                <w:spacing w:val="-2"/>
                <w:sz w:val="24"/>
              </w:rPr>
              <w:t>15.20-15.55</w:t>
            </w:r>
          </w:p>
        </w:tc>
        <w:tc>
          <w:tcPr>
            <w:tcW w:w="1442" w:type="dxa"/>
          </w:tcPr>
          <w:p w:rsidR="004D7CF7" w:rsidRDefault="004D7CF7">
            <w:pPr>
              <w:pStyle w:val="TableParagraph"/>
              <w:ind w:left="0"/>
              <w:rPr>
                <w:sz w:val="24"/>
              </w:rPr>
            </w:pPr>
          </w:p>
        </w:tc>
        <w:tc>
          <w:tcPr>
            <w:tcW w:w="1391" w:type="dxa"/>
          </w:tcPr>
          <w:p w:rsidR="004D7CF7" w:rsidRDefault="004D7CF7">
            <w:pPr>
              <w:pStyle w:val="TableParagraph"/>
              <w:ind w:left="0"/>
              <w:rPr>
                <w:sz w:val="24"/>
              </w:rPr>
            </w:pPr>
          </w:p>
        </w:tc>
      </w:tr>
      <w:tr w:rsidR="004D7CF7">
        <w:trPr>
          <w:trHeight w:val="525"/>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70" w:lineRule="exact"/>
              <w:ind w:left="11" w:right="5"/>
              <w:jc w:val="center"/>
              <w:rPr>
                <w:sz w:val="24"/>
              </w:rPr>
            </w:pPr>
            <w:r>
              <w:rPr>
                <w:sz w:val="24"/>
              </w:rPr>
              <w:t>Туралина</w:t>
            </w:r>
            <w:r>
              <w:rPr>
                <w:spacing w:val="-6"/>
                <w:sz w:val="24"/>
              </w:rPr>
              <w:t xml:space="preserve"> </w:t>
            </w:r>
            <w:r>
              <w:rPr>
                <w:spacing w:val="-4"/>
                <w:sz w:val="24"/>
              </w:rPr>
              <w:t>Я.Е.</w:t>
            </w:r>
          </w:p>
        </w:tc>
        <w:tc>
          <w:tcPr>
            <w:tcW w:w="1297" w:type="dxa"/>
          </w:tcPr>
          <w:p w:rsidR="004D7CF7" w:rsidRDefault="00FE487B">
            <w:pPr>
              <w:pStyle w:val="TableParagraph"/>
              <w:spacing w:line="270" w:lineRule="exact"/>
              <w:ind w:left="32" w:right="9"/>
              <w:jc w:val="center"/>
              <w:rPr>
                <w:sz w:val="24"/>
              </w:rPr>
            </w:pPr>
            <w:r>
              <w:rPr>
                <w:spacing w:val="-5"/>
                <w:sz w:val="24"/>
              </w:rPr>
              <w:t>210</w:t>
            </w:r>
          </w:p>
        </w:tc>
        <w:tc>
          <w:tcPr>
            <w:tcW w:w="954" w:type="dxa"/>
          </w:tcPr>
          <w:p w:rsidR="004D7CF7" w:rsidRDefault="00FE487B">
            <w:pPr>
              <w:pStyle w:val="TableParagraph"/>
              <w:spacing w:line="270" w:lineRule="exact"/>
              <w:ind w:left="34" w:right="9"/>
              <w:jc w:val="center"/>
              <w:rPr>
                <w:sz w:val="24"/>
              </w:rPr>
            </w:pPr>
            <w:r>
              <w:rPr>
                <w:spacing w:val="-5"/>
                <w:sz w:val="24"/>
              </w:rPr>
              <w:t>2ф</w:t>
            </w:r>
          </w:p>
        </w:tc>
        <w:tc>
          <w:tcPr>
            <w:tcW w:w="1126" w:type="dxa"/>
          </w:tcPr>
          <w:p w:rsidR="004D7CF7" w:rsidRDefault="00FE487B">
            <w:pPr>
              <w:pStyle w:val="TableParagraph"/>
              <w:spacing w:line="270" w:lineRule="exact"/>
              <w:ind w:left="7"/>
              <w:jc w:val="center"/>
              <w:rPr>
                <w:sz w:val="24"/>
              </w:rPr>
            </w:pPr>
            <w:r>
              <w:rPr>
                <w:spacing w:val="-10"/>
                <w:sz w:val="24"/>
              </w:rPr>
              <w:t>1</w:t>
            </w:r>
          </w:p>
        </w:tc>
        <w:tc>
          <w:tcPr>
            <w:tcW w:w="1591" w:type="dxa"/>
          </w:tcPr>
          <w:p w:rsidR="004D7CF7" w:rsidRDefault="004D7CF7">
            <w:pPr>
              <w:pStyle w:val="TableParagraph"/>
              <w:ind w:left="0"/>
              <w:rPr>
                <w:sz w:val="24"/>
              </w:rPr>
            </w:pPr>
          </w:p>
        </w:tc>
        <w:tc>
          <w:tcPr>
            <w:tcW w:w="1536" w:type="dxa"/>
          </w:tcPr>
          <w:p w:rsidR="004D7CF7" w:rsidRDefault="004D7CF7">
            <w:pPr>
              <w:pStyle w:val="TableParagraph"/>
              <w:ind w:left="0"/>
              <w:rPr>
                <w:sz w:val="24"/>
              </w:rPr>
            </w:pPr>
          </w:p>
        </w:tc>
        <w:tc>
          <w:tcPr>
            <w:tcW w:w="1442" w:type="dxa"/>
          </w:tcPr>
          <w:p w:rsidR="004D7CF7" w:rsidRDefault="00FE487B">
            <w:pPr>
              <w:pStyle w:val="TableParagraph"/>
              <w:spacing w:line="270" w:lineRule="exact"/>
              <w:ind w:left="13" w:right="6"/>
              <w:jc w:val="center"/>
              <w:rPr>
                <w:sz w:val="24"/>
              </w:rPr>
            </w:pPr>
            <w:r>
              <w:rPr>
                <w:spacing w:val="-2"/>
                <w:sz w:val="24"/>
              </w:rPr>
              <w:t>12.10-12.45</w:t>
            </w:r>
          </w:p>
        </w:tc>
        <w:tc>
          <w:tcPr>
            <w:tcW w:w="1442" w:type="dxa"/>
          </w:tcPr>
          <w:p w:rsidR="004D7CF7" w:rsidRDefault="004D7CF7">
            <w:pPr>
              <w:pStyle w:val="TableParagraph"/>
              <w:ind w:left="0"/>
              <w:rPr>
                <w:sz w:val="24"/>
              </w:rPr>
            </w:pPr>
          </w:p>
        </w:tc>
        <w:tc>
          <w:tcPr>
            <w:tcW w:w="1391" w:type="dxa"/>
          </w:tcPr>
          <w:p w:rsidR="004D7CF7" w:rsidRDefault="004D7CF7">
            <w:pPr>
              <w:pStyle w:val="TableParagraph"/>
              <w:ind w:left="0"/>
              <w:rPr>
                <w:sz w:val="24"/>
              </w:rPr>
            </w:pPr>
          </w:p>
        </w:tc>
      </w:tr>
      <w:tr w:rsidR="004D7CF7">
        <w:trPr>
          <w:trHeight w:val="522"/>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68" w:lineRule="exact"/>
              <w:ind w:left="11" w:right="6"/>
              <w:jc w:val="center"/>
              <w:rPr>
                <w:sz w:val="24"/>
              </w:rPr>
            </w:pPr>
            <w:r>
              <w:rPr>
                <w:sz w:val="24"/>
              </w:rPr>
              <w:t>Анкудинова</w:t>
            </w:r>
            <w:r>
              <w:rPr>
                <w:spacing w:val="-8"/>
                <w:sz w:val="24"/>
              </w:rPr>
              <w:t xml:space="preserve"> </w:t>
            </w:r>
            <w:r>
              <w:rPr>
                <w:spacing w:val="-4"/>
                <w:sz w:val="24"/>
              </w:rPr>
              <w:t>В.Г.</w:t>
            </w:r>
          </w:p>
        </w:tc>
        <w:tc>
          <w:tcPr>
            <w:tcW w:w="1297" w:type="dxa"/>
          </w:tcPr>
          <w:p w:rsidR="004D7CF7" w:rsidRDefault="00FE487B">
            <w:pPr>
              <w:pStyle w:val="TableParagraph"/>
              <w:spacing w:line="268" w:lineRule="exact"/>
              <w:ind w:left="32" w:right="9"/>
              <w:jc w:val="center"/>
              <w:rPr>
                <w:sz w:val="24"/>
              </w:rPr>
            </w:pPr>
            <w:r>
              <w:rPr>
                <w:spacing w:val="-5"/>
                <w:sz w:val="24"/>
              </w:rPr>
              <w:t>311</w:t>
            </w:r>
          </w:p>
        </w:tc>
        <w:tc>
          <w:tcPr>
            <w:tcW w:w="954" w:type="dxa"/>
          </w:tcPr>
          <w:p w:rsidR="004D7CF7" w:rsidRDefault="00FE487B">
            <w:pPr>
              <w:pStyle w:val="TableParagraph"/>
              <w:spacing w:line="268" w:lineRule="exact"/>
              <w:ind w:left="35" w:right="9"/>
              <w:jc w:val="center"/>
              <w:rPr>
                <w:sz w:val="24"/>
              </w:rPr>
            </w:pPr>
            <w:r>
              <w:rPr>
                <w:spacing w:val="-5"/>
                <w:sz w:val="24"/>
              </w:rPr>
              <w:t>2м</w:t>
            </w:r>
          </w:p>
        </w:tc>
        <w:tc>
          <w:tcPr>
            <w:tcW w:w="1126" w:type="dxa"/>
          </w:tcPr>
          <w:p w:rsidR="004D7CF7" w:rsidRDefault="00FE487B">
            <w:pPr>
              <w:pStyle w:val="TableParagraph"/>
              <w:spacing w:line="268" w:lineRule="exact"/>
              <w:ind w:left="7"/>
              <w:jc w:val="center"/>
              <w:rPr>
                <w:sz w:val="24"/>
              </w:rPr>
            </w:pPr>
            <w:r>
              <w:rPr>
                <w:spacing w:val="-10"/>
                <w:sz w:val="24"/>
              </w:rPr>
              <w:t>1</w:t>
            </w:r>
          </w:p>
        </w:tc>
        <w:tc>
          <w:tcPr>
            <w:tcW w:w="1591" w:type="dxa"/>
          </w:tcPr>
          <w:p w:rsidR="004D7CF7" w:rsidRDefault="004D7CF7">
            <w:pPr>
              <w:pStyle w:val="TableParagraph"/>
              <w:ind w:left="0"/>
              <w:rPr>
                <w:sz w:val="24"/>
              </w:rPr>
            </w:pPr>
          </w:p>
        </w:tc>
        <w:tc>
          <w:tcPr>
            <w:tcW w:w="1536" w:type="dxa"/>
          </w:tcPr>
          <w:p w:rsidR="004D7CF7" w:rsidRDefault="004D7CF7">
            <w:pPr>
              <w:pStyle w:val="TableParagraph"/>
              <w:ind w:left="0"/>
              <w:rPr>
                <w:sz w:val="24"/>
              </w:rPr>
            </w:pPr>
          </w:p>
        </w:tc>
        <w:tc>
          <w:tcPr>
            <w:tcW w:w="1442" w:type="dxa"/>
          </w:tcPr>
          <w:p w:rsidR="004D7CF7" w:rsidRDefault="00FE487B">
            <w:pPr>
              <w:pStyle w:val="TableParagraph"/>
              <w:spacing w:line="268" w:lineRule="exact"/>
              <w:ind w:left="13" w:right="6"/>
              <w:jc w:val="center"/>
              <w:rPr>
                <w:sz w:val="24"/>
              </w:rPr>
            </w:pPr>
            <w:r>
              <w:rPr>
                <w:spacing w:val="-2"/>
                <w:sz w:val="24"/>
              </w:rPr>
              <w:t>13.00-13.35</w:t>
            </w:r>
          </w:p>
        </w:tc>
        <w:tc>
          <w:tcPr>
            <w:tcW w:w="1442" w:type="dxa"/>
          </w:tcPr>
          <w:p w:rsidR="004D7CF7" w:rsidRDefault="004D7CF7">
            <w:pPr>
              <w:pStyle w:val="TableParagraph"/>
              <w:ind w:left="0"/>
              <w:rPr>
                <w:sz w:val="24"/>
              </w:rPr>
            </w:pPr>
          </w:p>
        </w:tc>
        <w:tc>
          <w:tcPr>
            <w:tcW w:w="1391" w:type="dxa"/>
          </w:tcPr>
          <w:p w:rsidR="004D7CF7" w:rsidRDefault="004D7CF7">
            <w:pPr>
              <w:pStyle w:val="TableParagraph"/>
              <w:ind w:left="0"/>
              <w:rPr>
                <w:sz w:val="24"/>
              </w:rPr>
            </w:pPr>
          </w:p>
        </w:tc>
      </w:tr>
      <w:tr w:rsidR="004D7CF7">
        <w:trPr>
          <w:trHeight w:val="525"/>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70" w:lineRule="exact"/>
              <w:ind w:left="11" w:right="5"/>
              <w:jc w:val="center"/>
              <w:rPr>
                <w:sz w:val="24"/>
              </w:rPr>
            </w:pPr>
            <w:r>
              <w:rPr>
                <w:sz w:val="24"/>
              </w:rPr>
              <w:t>Ефремова</w:t>
            </w:r>
            <w:r>
              <w:rPr>
                <w:spacing w:val="-4"/>
                <w:sz w:val="24"/>
              </w:rPr>
              <w:t xml:space="preserve"> К.С.</w:t>
            </w:r>
          </w:p>
        </w:tc>
        <w:tc>
          <w:tcPr>
            <w:tcW w:w="1297" w:type="dxa"/>
          </w:tcPr>
          <w:p w:rsidR="004D7CF7" w:rsidRDefault="00FE487B">
            <w:pPr>
              <w:pStyle w:val="TableParagraph"/>
              <w:spacing w:line="270" w:lineRule="exact"/>
              <w:ind w:left="32" w:right="9"/>
              <w:jc w:val="center"/>
              <w:rPr>
                <w:sz w:val="24"/>
              </w:rPr>
            </w:pPr>
            <w:r>
              <w:rPr>
                <w:spacing w:val="-5"/>
                <w:sz w:val="24"/>
              </w:rPr>
              <w:t>103</w:t>
            </w:r>
          </w:p>
        </w:tc>
        <w:tc>
          <w:tcPr>
            <w:tcW w:w="954" w:type="dxa"/>
          </w:tcPr>
          <w:p w:rsidR="004D7CF7" w:rsidRDefault="00FE487B">
            <w:pPr>
              <w:pStyle w:val="TableParagraph"/>
              <w:spacing w:line="270" w:lineRule="exact"/>
              <w:ind w:left="34" w:right="9"/>
              <w:jc w:val="center"/>
              <w:rPr>
                <w:sz w:val="24"/>
              </w:rPr>
            </w:pPr>
            <w:r>
              <w:rPr>
                <w:spacing w:val="-5"/>
                <w:sz w:val="24"/>
              </w:rPr>
              <w:t>2г</w:t>
            </w:r>
          </w:p>
        </w:tc>
        <w:tc>
          <w:tcPr>
            <w:tcW w:w="1126" w:type="dxa"/>
          </w:tcPr>
          <w:p w:rsidR="004D7CF7" w:rsidRDefault="00FE487B">
            <w:pPr>
              <w:pStyle w:val="TableParagraph"/>
              <w:spacing w:line="270" w:lineRule="exact"/>
              <w:ind w:left="7"/>
              <w:jc w:val="center"/>
              <w:rPr>
                <w:sz w:val="24"/>
              </w:rPr>
            </w:pPr>
            <w:r>
              <w:rPr>
                <w:spacing w:val="-10"/>
                <w:sz w:val="24"/>
              </w:rPr>
              <w:t>1</w:t>
            </w:r>
          </w:p>
        </w:tc>
        <w:tc>
          <w:tcPr>
            <w:tcW w:w="1591" w:type="dxa"/>
          </w:tcPr>
          <w:p w:rsidR="004D7CF7" w:rsidRDefault="004D7CF7">
            <w:pPr>
              <w:pStyle w:val="TableParagraph"/>
              <w:ind w:left="0"/>
              <w:rPr>
                <w:sz w:val="24"/>
              </w:rPr>
            </w:pPr>
          </w:p>
        </w:tc>
        <w:tc>
          <w:tcPr>
            <w:tcW w:w="1536" w:type="dxa"/>
          </w:tcPr>
          <w:p w:rsidR="004D7CF7" w:rsidRDefault="004D7CF7">
            <w:pPr>
              <w:pStyle w:val="TableParagraph"/>
              <w:ind w:left="0"/>
              <w:rPr>
                <w:sz w:val="24"/>
              </w:rPr>
            </w:pPr>
          </w:p>
        </w:tc>
        <w:tc>
          <w:tcPr>
            <w:tcW w:w="1442" w:type="dxa"/>
          </w:tcPr>
          <w:p w:rsidR="004D7CF7" w:rsidRDefault="00FE487B">
            <w:pPr>
              <w:pStyle w:val="TableParagraph"/>
              <w:spacing w:line="270" w:lineRule="exact"/>
              <w:ind w:left="13" w:right="6"/>
              <w:jc w:val="center"/>
              <w:rPr>
                <w:sz w:val="24"/>
              </w:rPr>
            </w:pPr>
            <w:r>
              <w:rPr>
                <w:spacing w:val="-2"/>
                <w:sz w:val="24"/>
              </w:rPr>
              <w:t>15.20-15.55</w:t>
            </w:r>
          </w:p>
        </w:tc>
        <w:tc>
          <w:tcPr>
            <w:tcW w:w="1442" w:type="dxa"/>
          </w:tcPr>
          <w:p w:rsidR="004D7CF7" w:rsidRDefault="004D7CF7">
            <w:pPr>
              <w:pStyle w:val="TableParagraph"/>
              <w:ind w:left="0"/>
              <w:rPr>
                <w:sz w:val="24"/>
              </w:rPr>
            </w:pPr>
          </w:p>
        </w:tc>
        <w:tc>
          <w:tcPr>
            <w:tcW w:w="1391" w:type="dxa"/>
          </w:tcPr>
          <w:p w:rsidR="004D7CF7" w:rsidRDefault="004D7CF7">
            <w:pPr>
              <w:pStyle w:val="TableParagraph"/>
              <w:ind w:left="0"/>
              <w:rPr>
                <w:sz w:val="24"/>
              </w:rPr>
            </w:pPr>
          </w:p>
        </w:tc>
      </w:tr>
      <w:tr w:rsidR="004D7CF7">
        <w:trPr>
          <w:trHeight w:val="522"/>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68" w:lineRule="exact"/>
              <w:ind w:left="11" w:right="8"/>
              <w:jc w:val="center"/>
              <w:rPr>
                <w:sz w:val="24"/>
              </w:rPr>
            </w:pPr>
            <w:r>
              <w:rPr>
                <w:sz w:val="24"/>
              </w:rPr>
              <w:t>Романова</w:t>
            </w:r>
            <w:r>
              <w:rPr>
                <w:spacing w:val="-4"/>
                <w:sz w:val="24"/>
              </w:rPr>
              <w:t xml:space="preserve"> Е.А.</w:t>
            </w:r>
          </w:p>
        </w:tc>
        <w:tc>
          <w:tcPr>
            <w:tcW w:w="1297" w:type="dxa"/>
          </w:tcPr>
          <w:p w:rsidR="004D7CF7" w:rsidRDefault="00FE487B">
            <w:pPr>
              <w:pStyle w:val="TableParagraph"/>
              <w:spacing w:line="268" w:lineRule="exact"/>
              <w:ind w:left="32" w:right="9"/>
              <w:jc w:val="center"/>
              <w:rPr>
                <w:sz w:val="24"/>
              </w:rPr>
            </w:pPr>
            <w:r>
              <w:rPr>
                <w:spacing w:val="-5"/>
                <w:sz w:val="24"/>
              </w:rPr>
              <w:t>211</w:t>
            </w:r>
          </w:p>
        </w:tc>
        <w:tc>
          <w:tcPr>
            <w:tcW w:w="954" w:type="dxa"/>
          </w:tcPr>
          <w:p w:rsidR="004D7CF7" w:rsidRDefault="00FE487B">
            <w:pPr>
              <w:pStyle w:val="TableParagraph"/>
              <w:spacing w:line="268" w:lineRule="exact"/>
              <w:ind w:left="33" w:right="9"/>
              <w:jc w:val="center"/>
              <w:rPr>
                <w:sz w:val="24"/>
              </w:rPr>
            </w:pPr>
            <w:r>
              <w:rPr>
                <w:spacing w:val="-5"/>
                <w:sz w:val="24"/>
              </w:rPr>
              <w:t>3а</w:t>
            </w:r>
          </w:p>
        </w:tc>
        <w:tc>
          <w:tcPr>
            <w:tcW w:w="1126" w:type="dxa"/>
          </w:tcPr>
          <w:p w:rsidR="004D7CF7" w:rsidRDefault="00FE487B">
            <w:pPr>
              <w:pStyle w:val="TableParagraph"/>
              <w:spacing w:line="268" w:lineRule="exact"/>
              <w:ind w:left="7"/>
              <w:jc w:val="center"/>
              <w:rPr>
                <w:sz w:val="24"/>
              </w:rPr>
            </w:pPr>
            <w:r>
              <w:rPr>
                <w:spacing w:val="-10"/>
                <w:sz w:val="24"/>
              </w:rPr>
              <w:t>1</w:t>
            </w:r>
          </w:p>
        </w:tc>
        <w:tc>
          <w:tcPr>
            <w:tcW w:w="1591" w:type="dxa"/>
          </w:tcPr>
          <w:p w:rsidR="004D7CF7" w:rsidRDefault="004D7CF7">
            <w:pPr>
              <w:pStyle w:val="TableParagraph"/>
              <w:ind w:left="0"/>
              <w:rPr>
                <w:sz w:val="24"/>
              </w:rPr>
            </w:pPr>
          </w:p>
        </w:tc>
        <w:tc>
          <w:tcPr>
            <w:tcW w:w="1536" w:type="dxa"/>
          </w:tcPr>
          <w:p w:rsidR="004D7CF7" w:rsidRDefault="004D7CF7">
            <w:pPr>
              <w:pStyle w:val="TableParagraph"/>
              <w:ind w:left="0"/>
              <w:rPr>
                <w:sz w:val="24"/>
              </w:rPr>
            </w:pPr>
          </w:p>
        </w:tc>
        <w:tc>
          <w:tcPr>
            <w:tcW w:w="1442" w:type="dxa"/>
          </w:tcPr>
          <w:p w:rsidR="004D7CF7" w:rsidRDefault="00FE487B">
            <w:pPr>
              <w:pStyle w:val="TableParagraph"/>
              <w:spacing w:line="268" w:lineRule="exact"/>
              <w:ind w:left="13" w:right="6"/>
              <w:jc w:val="center"/>
              <w:rPr>
                <w:sz w:val="24"/>
              </w:rPr>
            </w:pPr>
            <w:r>
              <w:rPr>
                <w:spacing w:val="-2"/>
                <w:sz w:val="24"/>
              </w:rPr>
              <w:t>11.15-11.50</w:t>
            </w:r>
          </w:p>
        </w:tc>
        <w:tc>
          <w:tcPr>
            <w:tcW w:w="1442" w:type="dxa"/>
          </w:tcPr>
          <w:p w:rsidR="004D7CF7" w:rsidRDefault="004D7CF7">
            <w:pPr>
              <w:pStyle w:val="TableParagraph"/>
              <w:ind w:left="0"/>
              <w:rPr>
                <w:sz w:val="24"/>
              </w:rPr>
            </w:pPr>
          </w:p>
        </w:tc>
        <w:tc>
          <w:tcPr>
            <w:tcW w:w="1391" w:type="dxa"/>
          </w:tcPr>
          <w:p w:rsidR="004D7CF7" w:rsidRDefault="004D7CF7">
            <w:pPr>
              <w:pStyle w:val="TableParagraph"/>
              <w:ind w:left="0"/>
              <w:rPr>
                <w:sz w:val="24"/>
              </w:rPr>
            </w:pPr>
          </w:p>
        </w:tc>
      </w:tr>
      <w:tr w:rsidR="004D7CF7">
        <w:trPr>
          <w:trHeight w:val="554"/>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70" w:lineRule="exact"/>
              <w:ind w:left="11" w:right="4"/>
              <w:jc w:val="center"/>
              <w:rPr>
                <w:sz w:val="24"/>
              </w:rPr>
            </w:pPr>
            <w:r>
              <w:rPr>
                <w:spacing w:val="-2"/>
                <w:sz w:val="24"/>
              </w:rPr>
              <w:t>Прокопенкова</w:t>
            </w:r>
          </w:p>
          <w:p w:rsidR="004D7CF7" w:rsidRDefault="00FE487B">
            <w:pPr>
              <w:pStyle w:val="TableParagraph"/>
              <w:spacing w:line="264" w:lineRule="exact"/>
              <w:ind w:left="11" w:right="5"/>
              <w:jc w:val="center"/>
              <w:rPr>
                <w:sz w:val="24"/>
              </w:rPr>
            </w:pPr>
            <w:r>
              <w:rPr>
                <w:spacing w:val="-4"/>
                <w:sz w:val="24"/>
              </w:rPr>
              <w:t>Ж.М.</w:t>
            </w:r>
          </w:p>
        </w:tc>
        <w:tc>
          <w:tcPr>
            <w:tcW w:w="1297" w:type="dxa"/>
          </w:tcPr>
          <w:p w:rsidR="004D7CF7" w:rsidRDefault="00FE487B">
            <w:pPr>
              <w:pStyle w:val="TableParagraph"/>
              <w:spacing w:line="270" w:lineRule="exact"/>
              <w:ind w:left="32" w:right="9"/>
              <w:jc w:val="center"/>
              <w:rPr>
                <w:sz w:val="24"/>
              </w:rPr>
            </w:pPr>
            <w:r>
              <w:rPr>
                <w:spacing w:val="-5"/>
                <w:sz w:val="24"/>
              </w:rPr>
              <w:t>107</w:t>
            </w:r>
          </w:p>
        </w:tc>
        <w:tc>
          <w:tcPr>
            <w:tcW w:w="954" w:type="dxa"/>
          </w:tcPr>
          <w:p w:rsidR="004D7CF7" w:rsidRDefault="00FE487B">
            <w:pPr>
              <w:pStyle w:val="TableParagraph"/>
              <w:spacing w:line="270" w:lineRule="exact"/>
              <w:ind w:left="34" w:right="9"/>
              <w:jc w:val="center"/>
              <w:rPr>
                <w:sz w:val="24"/>
              </w:rPr>
            </w:pPr>
            <w:r>
              <w:rPr>
                <w:spacing w:val="-5"/>
                <w:sz w:val="24"/>
              </w:rPr>
              <w:t>3б</w:t>
            </w:r>
          </w:p>
        </w:tc>
        <w:tc>
          <w:tcPr>
            <w:tcW w:w="1126" w:type="dxa"/>
          </w:tcPr>
          <w:p w:rsidR="004D7CF7" w:rsidRDefault="00FE487B">
            <w:pPr>
              <w:pStyle w:val="TableParagraph"/>
              <w:spacing w:line="270" w:lineRule="exact"/>
              <w:ind w:left="7"/>
              <w:jc w:val="center"/>
              <w:rPr>
                <w:sz w:val="24"/>
              </w:rPr>
            </w:pPr>
            <w:r>
              <w:rPr>
                <w:spacing w:val="-10"/>
                <w:sz w:val="24"/>
              </w:rPr>
              <w:t>1</w:t>
            </w:r>
          </w:p>
        </w:tc>
        <w:tc>
          <w:tcPr>
            <w:tcW w:w="1591" w:type="dxa"/>
          </w:tcPr>
          <w:p w:rsidR="004D7CF7" w:rsidRDefault="004D7CF7">
            <w:pPr>
              <w:pStyle w:val="TableParagraph"/>
              <w:ind w:left="0"/>
              <w:rPr>
                <w:sz w:val="24"/>
              </w:rPr>
            </w:pPr>
          </w:p>
        </w:tc>
        <w:tc>
          <w:tcPr>
            <w:tcW w:w="1536" w:type="dxa"/>
          </w:tcPr>
          <w:p w:rsidR="004D7CF7" w:rsidRDefault="004D7CF7">
            <w:pPr>
              <w:pStyle w:val="TableParagraph"/>
              <w:ind w:left="0"/>
              <w:rPr>
                <w:sz w:val="24"/>
              </w:rPr>
            </w:pPr>
          </w:p>
        </w:tc>
        <w:tc>
          <w:tcPr>
            <w:tcW w:w="1442" w:type="dxa"/>
          </w:tcPr>
          <w:p w:rsidR="004D7CF7" w:rsidRDefault="004D7CF7">
            <w:pPr>
              <w:pStyle w:val="TableParagraph"/>
              <w:ind w:left="0"/>
              <w:rPr>
                <w:sz w:val="24"/>
              </w:rPr>
            </w:pPr>
          </w:p>
        </w:tc>
        <w:tc>
          <w:tcPr>
            <w:tcW w:w="1442" w:type="dxa"/>
          </w:tcPr>
          <w:p w:rsidR="004D7CF7" w:rsidRDefault="00FE487B">
            <w:pPr>
              <w:pStyle w:val="TableParagraph"/>
              <w:spacing w:line="270" w:lineRule="exact"/>
              <w:ind w:left="13" w:right="3"/>
              <w:jc w:val="center"/>
              <w:rPr>
                <w:sz w:val="24"/>
              </w:rPr>
            </w:pPr>
            <w:r>
              <w:rPr>
                <w:spacing w:val="-2"/>
                <w:sz w:val="24"/>
              </w:rPr>
              <w:t>11.15.-11.50</w:t>
            </w:r>
          </w:p>
        </w:tc>
        <w:tc>
          <w:tcPr>
            <w:tcW w:w="1391" w:type="dxa"/>
          </w:tcPr>
          <w:p w:rsidR="004D7CF7" w:rsidRDefault="004D7CF7">
            <w:pPr>
              <w:pStyle w:val="TableParagraph"/>
              <w:ind w:left="0"/>
              <w:rPr>
                <w:sz w:val="24"/>
              </w:rPr>
            </w:pPr>
          </w:p>
        </w:tc>
      </w:tr>
      <w:tr w:rsidR="004D7CF7">
        <w:trPr>
          <w:trHeight w:val="551"/>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68" w:lineRule="exact"/>
              <w:ind w:left="11" w:right="4"/>
              <w:jc w:val="center"/>
              <w:rPr>
                <w:sz w:val="24"/>
              </w:rPr>
            </w:pPr>
            <w:r>
              <w:rPr>
                <w:spacing w:val="-2"/>
                <w:sz w:val="24"/>
              </w:rPr>
              <w:t>Шапошникова</w:t>
            </w:r>
          </w:p>
          <w:p w:rsidR="004D7CF7" w:rsidRDefault="00FE487B">
            <w:pPr>
              <w:pStyle w:val="TableParagraph"/>
              <w:spacing w:line="264" w:lineRule="exact"/>
              <w:ind w:left="11" w:right="5"/>
              <w:jc w:val="center"/>
              <w:rPr>
                <w:sz w:val="24"/>
              </w:rPr>
            </w:pPr>
            <w:r>
              <w:rPr>
                <w:spacing w:val="-4"/>
                <w:sz w:val="24"/>
              </w:rPr>
              <w:t>Л.С.</w:t>
            </w:r>
          </w:p>
        </w:tc>
        <w:tc>
          <w:tcPr>
            <w:tcW w:w="1297" w:type="dxa"/>
          </w:tcPr>
          <w:p w:rsidR="004D7CF7" w:rsidRDefault="00FE487B">
            <w:pPr>
              <w:pStyle w:val="TableParagraph"/>
              <w:spacing w:line="268" w:lineRule="exact"/>
              <w:ind w:left="32" w:right="9"/>
              <w:jc w:val="center"/>
              <w:rPr>
                <w:sz w:val="24"/>
              </w:rPr>
            </w:pPr>
            <w:r>
              <w:rPr>
                <w:spacing w:val="-5"/>
                <w:sz w:val="24"/>
              </w:rPr>
              <w:t>221</w:t>
            </w:r>
          </w:p>
        </w:tc>
        <w:tc>
          <w:tcPr>
            <w:tcW w:w="954" w:type="dxa"/>
          </w:tcPr>
          <w:p w:rsidR="004D7CF7" w:rsidRDefault="00FE487B">
            <w:pPr>
              <w:pStyle w:val="TableParagraph"/>
              <w:spacing w:line="268" w:lineRule="exact"/>
              <w:ind w:left="34" w:right="9"/>
              <w:jc w:val="center"/>
              <w:rPr>
                <w:sz w:val="24"/>
              </w:rPr>
            </w:pPr>
            <w:r>
              <w:rPr>
                <w:spacing w:val="-5"/>
                <w:sz w:val="24"/>
              </w:rPr>
              <w:t>3г</w:t>
            </w:r>
          </w:p>
        </w:tc>
        <w:tc>
          <w:tcPr>
            <w:tcW w:w="1126" w:type="dxa"/>
          </w:tcPr>
          <w:p w:rsidR="004D7CF7" w:rsidRDefault="00FE487B">
            <w:pPr>
              <w:pStyle w:val="TableParagraph"/>
              <w:spacing w:line="268" w:lineRule="exact"/>
              <w:ind w:left="7"/>
              <w:jc w:val="center"/>
              <w:rPr>
                <w:sz w:val="24"/>
              </w:rPr>
            </w:pPr>
            <w:r>
              <w:rPr>
                <w:spacing w:val="-10"/>
                <w:sz w:val="24"/>
              </w:rPr>
              <w:t>1</w:t>
            </w:r>
          </w:p>
        </w:tc>
        <w:tc>
          <w:tcPr>
            <w:tcW w:w="1591" w:type="dxa"/>
          </w:tcPr>
          <w:p w:rsidR="004D7CF7" w:rsidRDefault="004D7CF7">
            <w:pPr>
              <w:pStyle w:val="TableParagraph"/>
              <w:ind w:left="0"/>
              <w:rPr>
                <w:sz w:val="24"/>
              </w:rPr>
            </w:pPr>
          </w:p>
        </w:tc>
        <w:tc>
          <w:tcPr>
            <w:tcW w:w="1536" w:type="dxa"/>
          </w:tcPr>
          <w:p w:rsidR="004D7CF7" w:rsidRDefault="004D7CF7">
            <w:pPr>
              <w:pStyle w:val="TableParagraph"/>
              <w:ind w:left="0"/>
              <w:rPr>
                <w:sz w:val="24"/>
              </w:rPr>
            </w:pPr>
          </w:p>
        </w:tc>
        <w:tc>
          <w:tcPr>
            <w:tcW w:w="1442" w:type="dxa"/>
          </w:tcPr>
          <w:p w:rsidR="004D7CF7" w:rsidRDefault="004D7CF7">
            <w:pPr>
              <w:pStyle w:val="TableParagraph"/>
              <w:ind w:left="0"/>
              <w:rPr>
                <w:sz w:val="24"/>
              </w:rPr>
            </w:pPr>
          </w:p>
        </w:tc>
        <w:tc>
          <w:tcPr>
            <w:tcW w:w="1442" w:type="dxa"/>
          </w:tcPr>
          <w:p w:rsidR="004D7CF7" w:rsidRDefault="004D7CF7">
            <w:pPr>
              <w:pStyle w:val="TableParagraph"/>
              <w:ind w:left="0"/>
              <w:rPr>
                <w:sz w:val="24"/>
              </w:rPr>
            </w:pPr>
          </w:p>
        </w:tc>
        <w:tc>
          <w:tcPr>
            <w:tcW w:w="1391" w:type="dxa"/>
          </w:tcPr>
          <w:p w:rsidR="004D7CF7" w:rsidRDefault="00FE487B">
            <w:pPr>
              <w:pStyle w:val="TableParagraph"/>
              <w:spacing w:line="268" w:lineRule="exact"/>
              <w:ind w:left="8"/>
              <w:jc w:val="center"/>
              <w:rPr>
                <w:sz w:val="24"/>
              </w:rPr>
            </w:pPr>
            <w:r>
              <w:rPr>
                <w:spacing w:val="-2"/>
                <w:sz w:val="24"/>
              </w:rPr>
              <w:t>15.20-15.55</w:t>
            </w:r>
          </w:p>
        </w:tc>
      </w:tr>
    </w:tbl>
    <w:p w:rsidR="004D7CF7" w:rsidRDefault="004D7CF7">
      <w:pPr>
        <w:pStyle w:val="TableParagraph"/>
        <w:spacing w:line="268" w:lineRule="exact"/>
        <w:jc w:val="center"/>
        <w:rPr>
          <w:sz w:val="24"/>
        </w:rPr>
        <w:sectPr w:rsidR="004D7CF7">
          <w:type w:val="continuous"/>
          <w:pgSz w:w="16840" w:h="12410" w:orient="landscape"/>
          <w:pgMar w:top="1120" w:right="0" w:bottom="168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978"/>
        <w:gridCol w:w="1317"/>
        <w:gridCol w:w="933"/>
        <w:gridCol w:w="1125"/>
        <w:gridCol w:w="1590"/>
        <w:gridCol w:w="1535"/>
        <w:gridCol w:w="1441"/>
        <w:gridCol w:w="1441"/>
        <w:gridCol w:w="1390"/>
      </w:tblGrid>
      <w:tr w:rsidR="004D7CF7">
        <w:trPr>
          <w:trHeight w:val="525"/>
        </w:trPr>
        <w:tc>
          <w:tcPr>
            <w:tcW w:w="1810" w:type="dxa"/>
            <w:vMerge w:val="restart"/>
          </w:tcPr>
          <w:p w:rsidR="004D7CF7" w:rsidRDefault="004D7CF7">
            <w:pPr>
              <w:pStyle w:val="TableParagraph"/>
              <w:ind w:left="0"/>
              <w:rPr>
                <w:sz w:val="24"/>
              </w:rPr>
            </w:pPr>
          </w:p>
        </w:tc>
        <w:tc>
          <w:tcPr>
            <w:tcW w:w="1978" w:type="dxa"/>
          </w:tcPr>
          <w:p w:rsidR="004D7CF7" w:rsidRDefault="00FE487B">
            <w:pPr>
              <w:pStyle w:val="TableParagraph"/>
              <w:spacing w:line="268" w:lineRule="exact"/>
              <w:ind w:left="11" w:right="3"/>
              <w:jc w:val="center"/>
              <w:rPr>
                <w:sz w:val="24"/>
              </w:rPr>
            </w:pPr>
            <w:r>
              <w:rPr>
                <w:sz w:val="24"/>
              </w:rPr>
              <w:t>Неделина</w:t>
            </w:r>
            <w:r>
              <w:rPr>
                <w:spacing w:val="-4"/>
                <w:sz w:val="24"/>
              </w:rPr>
              <w:t xml:space="preserve"> О.Г.</w:t>
            </w:r>
          </w:p>
        </w:tc>
        <w:tc>
          <w:tcPr>
            <w:tcW w:w="1317" w:type="dxa"/>
          </w:tcPr>
          <w:p w:rsidR="004D7CF7" w:rsidRDefault="00FE487B">
            <w:pPr>
              <w:pStyle w:val="TableParagraph"/>
              <w:spacing w:line="268" w:lineRule="exact"/>
              <w:ind w:left="37" w:right="34"/>
              <w:jc w:val="center"/>
              <w:rPr>
                <w:sz w:val="24"/>
              </w:rPr>
            </w:pPr>
            <w:r>
              <w:rPr>
                <w:spacing w:val="-5"/>
                <w:sz w:val="24"/>
              </w:rPr>
              <w:t>217</w:t>
            </w:r>
          </w:p>
        </w:tc>
        <w:tc>
          <w:tcPr>
            <w:tcW w:w="933" w:type="dxa"/>
          </w:tcPr>
          <w:p w:rsidR="004D7CF7" w:rsidRDefault="00FE487B">
            <w:pPr>
              <w:pStyle w:val="TableParagraph"/>
              <w:spacing w:line="268" w:lineRule="exact"/>
              <w:ind w:left="7" w:right="1"/>
              <w:jc w:val="center"/>
              <w:rPr>
                <w:sz w:val="24"/>
              </w:rPr>
            </w:pPr>
            <w:r>
              <w:rPr>
                <w:spacing w:val="-5"/>
                <w:sz w:val="24"/>
              </w:rPr>
              <w:t>3д</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FE487B">
            <w:pPr>
              <w:pStyle w:val="TableParagraph"/>
              <w:spacing w:line="268" w:lineRule="exact"/>
              <w:ind w:left="24" w:right="8"/>
              <w:jc w:val="center"/>
              <w:rPr>
                <w:sz w:val="24"/>
              </w:rPr>
            </w:pPr>
            <w:r>
              <w:rPr>
                <w:spacing w:val="-2"/>
                <w:sz w:val="24"/>
              </w:rPr>
              <w:t>15.20-15.55</w:t>
            </w:r>
          </w:p>
        </w:tc>
        <w:tc>
          <w:tcPr>
            <w:tcW w:w="1441" w:type="dxa"/>
          </w:tcPr>
          <w:p w:rsidR="004D7CF7" w:rsidRDefault="004D7CF7">
            <w:pPr>
              <w:pStyle w:val="TableParagraph"/>
              <w:ind w:left="0"/>
              <w:rPr>
                <w:sz w:val="24"/>
              </w:rPr>
            </w:pPr>
          </w:p>
        </w:tc>
        <w:tc>
          <w:tcPr>
            <w:tcW w:w="1390" w:type="dxa"/>
          </w:tcPr>
          <w:p w:rsidR="004D7CF7" w:rsidRDefault="004D7CF7">
            <w:pPr>
              <w:pStyle w:val="TableParagraph"/>
              <w:ind w:left="0"/>
              <w:rPr>
                <w:sz w:val="24"/>
              </w:rPr>
            </w:pPr>
          </w:p>
        </w:tc>
      </w:tr>
      <w:tr w:rsidR="004D7CF7">
        <w:trPr>
          <w:trHeight w:val="552"/>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68" w:lineRule="exact"/>
              <w:ind w:left="11" w:right="5"/>
              <w:jc w:val="center"/>
              <w:rPr>
                <w:sz w:val="24"/>
              </w:rPr>
            </w:pPr>
            <w:r>
              <w:rPr>
                <w:spacing w:val="-2"/>
                <w:sz w:val="24"/>
              </w:rPr>
              <w:t>Павлюченко</w:t>
            </w:r>
          </w:p>
          <w:p w:rsidR="004D7CF7" w:rsidRDefault="00FE487B">
            <w:pPr>
              <w:pStyle w:val="TableParagraph"/>
              <w:spacing w:line="264" w:lineRule="exact"/>
              <w:ind w:left="11" w:right="2"/>
              <w:jc w:val="center"/>
              <w:rPr>
                <w:sz w:val="24"/>
              </w:rPr>
            </w:pPr>
            <w:r>
              <w:rPr>
                <w:spacing w:val="-4"/>
                <w:sz w:val="24"/>
              </w:rPr>
              <w:t>А.А.</w:t>
            </w:r>
          </w:p>
        </w:tc>
        <w:tc>
          <w:tcPr>
            <w:tcW w:w="1317" w:type="dxa"/>
          </w:tcPr>
          <w:p w:rsidR="004D7CF7" w:rsidRDefault="00FE487B">
            <w:pPr>
              <w:pStyle w:val="TableParagraph"/>
              <w:spacing w:line="268" w:lineRule="exact"/>
              <w:ind w:left="37" w:right="34"/>
              <w:jc w:val="center"/>
              <w:rPr>
                <w:sz w:val="24"/>
              </w:rPr>
            </w:pPr>
            <w:r>
              <w:rPr>
                <w:spacing w:val="-5"/>
                <w:sz w:val="24"/>
              </w:rPr>
              <w:t>107</w:t>
            </w:r>
          </w:p>
        </w:tc>
        <w:tc>
          <w:tcPr>
            <w:tcW w:w="933" w:type="dxa"/>
          </w:tcPr>
          <w:p w:rsidR="004D7CF7" w:rsidRDefault="00FE487B">
            <w:pPr>
              <w:pStyle w:val="TableParagraph"/>
              <w:spacing w:line="268" w:lineRule="exact"/>
              <w:ind w:left="7" w:right="2"/>
              <w:jc w:val="center"/>
              <w:rPr>
                <w:sz w:val="24"/>
              </w:rPr>
            </w:pPr>
            <w:r>
              <w:rPr>
                <w:spacing w:val="-5"/>
                <w:sz w:val="24"/>
              </w:rPr>
              <w:t>3е</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FE487B">
            <w:pPr>
              <w:pStyle w:val="TableParagraph"/>
              <w:spacing w:line="268" w:lineRule="exact"/>
              <w:ind w:left="24" w:right="8"/>
              <w:jc w:val="center"/>
              <w:rPr>
                <w:sz w:val="24"/>
              </w:rPr>
            </w:pPr>
            <w:r>
              <w:rPr>
                <w:spacing w:val="-2"/>
                <w:sz w:val="24"/>
              </w:rPr>
              <w:t>15.20-15.55</w:t>
            </w:r>
          </w:p>
        </w:tc>
        <w:tc>
          <w:tcPr>
            <w:tcW w:w="1441" w:type="dxa"/>
          </w:tcPr>
          <w:p w:rsidR="004D7CF7" w:rsidRDefault="004D7CF7">
            <w:pPr>
              <w:pStyle w:val="TableParagraph"/>
              <w:ind w:left="0"/>
              <w:rPr>
                <w:sz w:val="24"/>
              </w:rPr>
            </w:pPr>
          </w:p>
        </w:tc>
        <w:tc>
          <w:tcPr>
            <w:tcW w:w="1390" w:type="dxa"/>
          </w:tcPr>
          <w:p w:rsidR="004D7CF7" w:rsidRDefault="004D7CF7">
            <w:pPr>
              <w:pStyle w:val="TableParagraph"/>
              <w:ind w:left="0"/>
              <w:rPr>
                <w:sz w:val="24"/>
              </w:rPr>
            </w:pPr>
          </w:p>
        </w:tc>
      </w:tr>
      <w:tr w:rsidR="004D7CF7">
        <w:trPr>
          <w:trHeight w:val="551"/>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68" w:lineRule="exact"/>
              <w:ind w:left="11" w:right="2"/>
              <w:jc w:val="center"/>
              <w:rPr>
                <w:sz w:val="24"/>
              </w:rPr>
            </w:pPr>
            <w:r>
              <w:rPr>
                <w:spacing w:val="-2"/>
                <w:sz w:val="24"/>
              </w:rPr>
              <w:t>Половинина</w:t>
            </w:r>
          </w:p>
          <w:p w:rsidR="004D7CF7" w:rsidRDefault="00FE487B">
            <w:pPr>
              <w:pStyle w:val="TableParagraph"/>
              <w:spacing w:line="264" w:lineRule="exact"/>
              <w:ind w:left="11" w:right="7"/>
              <w:jc w:val="center"/>
              <w:rPr>
                <w:sz w:val="24"/>
              </w:rPr>
            </w:pPr>
            <w:r>
              <w:rPr>
                <w:spacing w:val="-4"/>
                <w:sz w:val="24"/>
              </w:rPr>
              <w:t>В.В.</w:t>
            </w:r>
          </w:p>
        </w:tc>
        <w:tc>
          <w:tcPr>
            <w:tcW w:w="1317" w:type="dxa"/>
          </w:tcPr>
          <w:p w:rsidR="004D7CF7" w:rsidRDefault="00FE487B">
            <w:pPr>
              <w:pStyle w:val="TableParagraph"/>
              <w:spacing w:line="268" w:lineRule="exact"/>
              <w:ind w:left="37" w:right="34"/>
              <w:jc w:val="center"/>
              <w:rPr>
                <w:sz w:val="24"/>
              </w:rPr>
            </w:pPr>
            <w:r>
              <w:rPr>
                <w:spacing w:val="-5"/>
                <w:sz w:val="24"/>
              </w:rPr>
              <w:t>217</w:t>
            </w:r>
          </w:p>
        </w:tc>
        <w:tc>
          <w:tcPr>
            <w:tcW w:w="933" w:type="dxa"/>
          </w:tcPr>
          <w:p w:rsidR="004D7CF7" w:rsidRDefault="00FE487B">
            <w:pPr>
              <w:pStyle w:val="TableParagraph"/>
              <w:spacing w:line="268" w:lineRule="exact"/>
              <w:ind w:left="7"/>
              <w:jc w:val="center"/>
              <w:rPr>
                <w:sz w:val="24"/>
              </w:rPr>
            </w:pPr>
            <w:r>
              <w:rPr>
                <w:spacing w:val="-5"/>
                <w:sz w:val="24"/>
              </w:rPr>
              <w:t>4в</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FE487B">
            <w:pPr>
              <w:pStyle w:val="TableParagraph"/>
              <w:spacing w:line="268" w:lineRule="exact"/>
              <w:ind w:left="130" w:right="120"/>
              <w:jc w:val="center"/>
              <w:rPr>
                <w:sz w:val="24"/>
              </w:rPr>
            </w:pPr>
            <w:r>
              <w:rPr>
                <w:spacing w:val="-2"/>
                <w:sz w:val="24"/>
              </w:rPr>
              <w:t>12.10-12.45</w:t>
            </w:r>
          </w:p>
        </w:tc>
        <w:tc>
          <w:tcPr>
            <w:tcW w:w="1535"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390" w:type="dxa"/>
          </w:tcPr>
          <w:p w:rsidR="004D7CF7" w:rsidRDefault="004D7CF7">
            <w:pPr>
              <w:pStyle w:val="TableParagraph"/>
              <w:ind w:left="0"/>
              <w:rPr>
                <w:sz w:val="24"/>
              </w:rPr>
            </w:pPr>
          </w:p>
        </w:tc>
      </w:tr>
      <w:tr w:rsidR="004D7CF7">
        <w:trPr>
          <w:trHeight w:val="525"/>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68" w:lineRule="exact"/>
              <w:ind w:left="11" w:right="7"/>
              <w:jc w:val="center"/>
              <w:rPr>
                <w:sz w:val="24"/>
              </w:rPr>
            </w:pPr>
            <w:r>
              <w:rPr>
                <w:spacing w:val="-2"/>
                <w:sz w:val="24"/>
              </w:rPr>
              <w:t>Кузнецова</w:t>
            </w:r>
          </w:p>
        </w:tc>
        <w:tc>
          <w:tcPr>
            <w:tcW w:w="1317" w:type="dxa"/>
          </w:tcPr>
          <w:p w:rsidR="004D7CF7" w:rsidRDefault="00FE487B">
            <w:pPr>
              <w:pStyle w:val="TableParagraph"/>
              <w:spacing w:line="268" w:lineRule="exact"/>
              <w:ind w:left="37" w:right="34"/>
              <w:jc w:val="center"/>
              <w:rPr>
                <w:sz w:val="24"/>
              </w:rPr>
            </w:pPr>
            <w:r>
              <w:rPr>
                <w:spacing w:val="-5"/>
                <w:sz w:val="24"/>
              </w:rPr>
              <w:t>211</w:t>
            </w:r>
          </w:p>
        </w:tc>
        <w:tc>
          <w:tcPr>
            <w:tcW w:w="933" w:type="dxa"/>
          </w:tcPr>
          <w:p w:rsidR="004D7CF7" w:rsidRDefault="00FE487B">
            <w:pPr>
              <w:pStyle w:val="TableParagraph"/>
              <w:spacing w:line="268" w:lineRule="exact"/>
              <w:ind w:left="7" w:right="1"/>
              <w:jc w:val="center"/>
              <w:rPr>
                <w:sz w:val="24"/>
              </w:rPr>
            </w:pPr>
            <w:r>
              <w:rPr>
                <w:spacing w:val="-5"/>
                <w:sz w:val="24"/>
              </w:rPr>
              <w:t>4г</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FE487B">
            <w:pPr>
              <w:pStyle w:val="TableParagraph"/>
              <w:spacing w:line="268" w:lineRule="exact"/>
              <w:ind w:left="24" w:right="8"/>
              <w:jc w:val="center"/>
              <w:rPr>
                <w:sz w:val="24"/>
              </w:rPr>
            </w:pPr>
            <w:r>
              <w:rPr>
                <w:spacing w:val="-2"/>
                <w:sz w:val="24"/>
              </w:rPr>
              <w:t>15.20-15.55</w:t>
            </w:r>
          </w:p>
        </w:tc>
        <w:tc>
          <w:tcPr>
            <w:tcW w:w="1441" w:type="dxa"/>
          </w:tcPr>
          <w:p w:rsidR="004D7CF7" w:rsidRDefault="004D7CF7">
            <w:pPr>
              <w:pStyle w:val="TableParagraph"/>
              <w:ind w:left="0"/>
              <w:rPr>
                <w:sz w:val="24"/>
              </w:rPr>
            </w:pPr>
          </w:p>
        </w:tc>
        <w:tc>
          <w:tcPr>
            <w:tcW w:w="1390" w:type="dxa"/>
          </w:tcPr>
          <w:p w:rsidR="004D7CF7" w:rsidRDefault="004D7CF7">
            <w:pPr>
              <w:pStyle w:val="TableParagraph"/>
              <w:ind w:left="0"/>
              <w:rPr>
                <w:sz w:val="24"/>
              </w:rPr>
            </w:pPr>
          </w:p>
        </w:tc>
      </w:tr>
      <w:tr w:rsidR="004D7CF7">
        <w:trPr>
          <w:trHeight w:val="522"/>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68" w:lineRule="exact"/>
              <w:ind w:left="11" w:right="6"/>
              <w:jc w:val="center"/>
              <w:rPr>
                <w:sz w:val="24"/>
              </w:rPr>
            </w:pPr>
            <w:r>
              <w:rPr>
                <w:sz w:val="24"/>
              </w:rPr>
              <w:t>Кяснапуу</w:t>
            </w:r>
            <w:r>
              <w:rPr>
                <w:spacing w:val="-5"/>
                <w:sz w:val="24"/>
              </w:rPr>
              <w:t xml:space="preserve"> </w:t>
            </w:r>
            <w:r>
              <w:rPr>
                <w:spacing w:val="-4"/>
                <w:sz w:val="24"/>
              </w:rPr>
              <w:t>Е.М.</w:t>
            </w:r>
          </w:p>
        </w:tc>
        <w:tc>
          <w:tcPr>
            <w:tcW w:w="1317" w:type="dxa"/>
          </w:tcPr>
          <w:p w:rsidR="004D7CF7" w:rsidRDefault="00FE487B">
            <w:pPr>
              <w:pStyle w:val="TableParagraph"/>
              <w:spacing w:line="268" w:lineRule="exact"/>
              <w:ind w:left="37" w:right="34"/>
              <w:jc w:val="center"/>
              <w:rPr>
                <w:sz w:val="24"/>
              </w:rPr>
            </w:pPr>
            <w:r>
              <w:rPr>
                <w:spacing w:val="-5"/>
                <w:sz w:val="24"/>
              </w:rPr>
              <w:t>222</w:t>
            </w:r>
          </w:p>
        </w:tc>
        <w:tc>
          <w:tcPr>
            <w:tcW w:w="933" w:type="dxa"/>
          </w:tcPr>
          <w:p w:rsidR="004D7CF7" w:rsidRDefault="00FE487B">
            <w:pPr>
              <w:pStyle w:val="TableParagraph"/>
              <w:spacing w:line="268" w:lineRule="exact"/>
              <w:ind w:left="7" w:right="3"/>
              <w:jc w:val="center"/>
              <w:rPr>
                <w:sz w:val="24"/>
              </w:rPr>
            </w:pPr>
            <w:r>
              <w:rPr>
                <w:sz w:val="24"/>
              </w:rPr>
              <w:t xml:space="preserve">4 </w:t>
            </w:r>
            <w:r>
              <w:rPr>
                <w:spacing w:val="-10"/>
                <w:sz w:val="24"/>
              </w:rPr>
              <w:t>д</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FE487B">
            <w:pPr>
              <w:pStyle w:val="TableParagraph"/>
              <w:spacing w:line="268" w:lineRule="exact"/>
              <w:ind w:left="24" w:right="8"/>
              <w:jc w:val="center"/>
              <w:rPr>
                <w:sz w:val="24"/>
              </w:rPr>
            </w:pPr>
            <w:r>
              <w:rPr>
                <w:spacing w:val="-2"/>
                <w:sz w:val="24"/>
              </w:rPr>
              <w:t>15.20-15.55</w:t>
            </w:r>
          </w:p>
        </w:tc>
        <w:tc>
          <w:tcPr>
            <w:tcW w:w="1441" w:type="dxa"/>
          </w:tcPr>
          <w:p w:rsidR="004D7CF7" w:rsidRDefault="004D7CF7">
            <w:pPr>
              <w:pStyle w:val="TableParagraph"/>
              <w:ind w:left="0"/>
              <w:rPr>
                <w:sz w:val="24"/>
              </w:rPr>
            </w:pPr>
          </w:p>
        </w:tc>
        <w:tc>
          <w:tcPr>
            <w:tcW w:w="1390" w:type="dxa"/>
          </w:tcPr>
          <w:p w:rsidR="004D7CF7" w:rsidRDefault="004D7CF7">
            <w:pPr>
              <w:pStyle w:val="TableParagraph"/>
              <w:ind w:left="0"/>
              <w:rPr>
                <w:sz w:val="24"/>
              </w:rPr>
            </w:pPr>
          </w:p>
        </w:tc>
      </w:tr>
      <w:tr w:rsidR="004D7CF7">
        <w:trPr>
          <w:trHeight w:val="861"/>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ind w:left="242" w:right="230" w:firstLine="232"/>
              <w:rPr>
                <w:sz w:val="24"/>
              </w:rPr>
            </w:pPr>
            <w:r>
              <w:rPr>
                <w:spacing w:val="-2"/>
                <w:sz w:val="24"/>
              </w:rPr>
              <w:t>Ковалева-</w:t>
            </w:r>
            <w:r>
              <w:rPr>
                <w:sz w:val="24"/>
              </w:rPr>
              <w:t>Троицкая</w:t>
            </w:r>
            <w:r>
              <w:rPr>
                <w:spacing w:val="-15"/>
                <w:sz w:val="24"/>
              </w:rPr>
              <w:t xml:space="preserve"> </w:t>
            </w:r>
            <w:r>
              <w:rPr>
                <w:sz w:val="24"/>
              </w:rPr>
              <w:t>О.В.</w:t>
            </w:r>
          </w:p>
        </w:tc>
        <w:tc>
          <w:tcPr>
            <w:tcW w:w="1317" w:type="dxa"/>
          </w:tcPr>
          <w:p w:rsidR="004D7CF7" w:rsidRDefault="00FE487B">
            <w:pPr>
              <w:pStyle w:val="TableParagraph"/>
              <w:spacing w:line="268" w:lineRule="exact"/>
              <w:ind w:left="37" w:right="34"/>
              <w:jc w:val="center"/>
              <w:rPr>
                <w:sz w:val="24"/>
              </w:rPr>
            </w:pPr>
            <w:r>
              <w:rPr>
                <w:spacing w:val="-5"/>
                <w:sz w:val="24"/>
              </w:rPr>
              <w:t>319</w:t>
            </w:r>
          </w:p>
        </w:tc>
        <w:tc>
          <w:tcPr>
            <w:tcW w:w="933" w:type="dxa"/>
          </w:tcPr>
          <w:p w:rsidR="004D7CF7" w:rsidRDefault="00FE487B">
            <w:pPr>
              <w:pStyle w:val="TableParagraph"/>
              <w:spacing w:line="268" w:lineRule="exact"/>
              <w:ind w:left="7" w:right="2"/>
              <w:jc w:val="center"/>
              <w:rPr>
                <w:sz w:val="24"/>
              </w:rPr>
            </w:pPr>
            <w:r>
              <w:rPr>
                <w:spacing w:val="-5"/>
                <w:sz w:val="24"/>
              </w:rPr>
              <w:t>4е</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FE487B">
            <w:pPr>
              <w:pStyle w:val="TableParagraph"/>
              <w:spacing w:line="268" w:lineRule="exact"/>
              <w:ind w:left="24" w:right="8"/>
              <w:jc w:val="center"/>
              <w:rPr>
                <w:sz w:val="24"/>
              </w:rPr>
            </w:pPr>
            <w:r>
              <w:rPr>
                <w:spacing w:val="-2"/>
                <w:sz w:val="24"/>
              </w:rPr>
              <w:t>15.20-15.55</w:t>
            </w:r>
          </w:p>
        </w:tc>
        <w:tc>
          <w:tcPr>
            <w:tcW w:w="1441" w:type="dxa"/>
          </w:tcPr>
          <w:p w:rsidR="004D7CF7" w:rsidRDefault="004D7CF7">
            <w:pPr>
              <w:pStyle w:val="TableParagraph"/>
              <w:ind w:left="0"/>
              <w:rPr>
                <w:sz w:val="24"/>
              </w:rPr>
            </w:pPr>
          </w:p>
        </w:tc>
        <w:tc>
          <w:tcPr>
            <w:tcW w:w="1390" w:type="dxa"/>
          </w:tcPr>
          <w:p w:rsidR="004D7CF7" w:rsidRDefault="004D7CF7">
            <w:pPr>
              <w:pStyle w:val="TableParagraph"/>
              <w:ind w:left="0"/>
              <w:rPr>
                <w:sz w:val="24"/>
              </w:rPr>
            </w:pPr>
          </w:p>
        </w:tc>
      </w:tr>
      <w:tr w:rsidR="004D7CF7">
        <w:trPr>
          <w:trHeight w:val="551"/>
        </w:trPr>
        <w:tc>
          <w:tcPr>
            <w:tcW w:w="1810" w:type="dxa"/>
          </w:tcPr>
          <w:p w:rsidR="004D7CF7" w:rsidRDefault="00FE487B">
            <w:pPr>
              <w:pStyle w:val="TableParagraph"/>
              <w:spacing w:line="268" w:lineRule="exact"/>
              <w:ind w:left="230"/>
              <w:rPr>
                <w:sz w:val="24"/>
              </w:rPr>
            </w:pPr>
            <w:r>
              <w:rPr>
                <w:sz w:val="24"/>
              </w:rPr>
              <w:t>«Мир</w:t>
            </w:r>
            <w:r>
              <w:rPr>
                <w:spacing w:val="-3"/>
                <w:sz w:val="24"/>
              </w:rPr>
              <w:t xml:space="preserve"> </w:t>
            </w:r>
            <w:r>
              <w:rPr>
                <w:spacing w:val="-2"/>
                <w:sz w:val="24"/>
              </w:rPr>
              <w:t>музея»</w:t>
            </w:r>
          </w:p>
        </w:tc>
        <w:tc>
          <w:tcPr>
            <w:tcW w:w="1978" w:type="dxa"/>
          </w:tcPr>
          <w:p w:rsidR="004D7CF7" w:rsidRDefault="00FE487B">
            <w:pPr>
              <w:pStyle w:val="TableParagraph"/>
              <w:spacing w:line="268" w:lineRule="exact"/>
              <w:ind w:left="11" w:right="4"/>
              <w:jc w:val="center"/>
              <w:rPr>
                <w:sz w:val="24"/>
              </w:rPr>
            </w:pPr>
            <w:r>
              <w:rPr>
                <w:spacing w:val="-2"/>
                <w:sz w:val="24"/>
              </w:rPr>
              <w:t>Виноградова</w:t>
            </w:r>
          </w:p>
          <w:p w:rsidR="004D7CF7" w:rsidRDefault="00FE487B">
            <w:pPr>
              <w:pStyle w:val="TableParagraph"/>
              <w:spacing w:line="264" w:lineRule="exact"/>
              <w:ind w:left="11" w:right="2"/>
              <w:jc w:val="center"/>
              <w:rPr>
                <w:sz w:val="24"/>
              </w:rPr>
            </w:pPr>
            <w:r>
              <w:rPr>
                <w:spacing w:val="-4"/>
                <w:sz w:val="24"/>
              </w:rPr>
              <w:t>Ж.Н.</w:t>
            </w:r>
          </w:p>
        </w:tc>
        <w:tc>
          <w:tcPr>
            <w:tcW w:w="1317" w:type="dxa"/>
          </w:tcPr>
          <w:p w:rsidR="004D7CF7" w:rsidRDefault="00FE487B">
            <w:pPr>
              <w:pStyle w:val="TableParagraph"/>
              <w:spacing w:line="268" w:lineRule="exact"/>
              <w:ind w:left="37" w:right="34"/>
              <w:jc w:val="center"/>
              <w:rPr>
                <w:sz w:val="24"/>
              </w:rPr>
            </w:pPr>
            <w:r>
              <w:rPr>
                <w:spacing w:val="-5"/>
                <w:sz w:val="24"/>
              </w:rPr>
              <w:t>221</w:t>
            </w:r>
          </w:p>
        </w:tc>
        <w:tc>
          <w:tcPr>
            <w:tcW w:w="933" w:type="dxa"/>
          </w:tcPr>
          <w:p w:rsidR="004D7CF7" w:rsidRDefault="00FE487B">
            <w:pPr>
              <w:pStyle w:val="TableParagraph"/>
              <w:spacing w:line="268" w:lineRule="exact"/>
              <w:ind w:left="7" w:right="2"/>
              <w:jc w:val="center"/>
              <w:rPr>
                <w:sz w:val="24"/>
              </w:rPr>
            </w:pPr>
            <w:r>
              <w:rPr>
                <w:spacing w:val="-5"/>
                <w:sz w:val="24"/>
              </w:rPr>
              <w:t>4а</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441" w:type="dxa"/>
          </w:tcPr>
          <w:p w:rsidR="004D7CF7" w:rsidRDefault="00FE487B">
            <w:pPr>
              <w:pStyle w:val="TableParagraph"/>
              <w:spacing w:line="268" w:lineRule="exact"/>
              <w:ind w:left="24"/>
              <w:jc w:val="center"/>
              <w:rPr>
                <w:sz w:val="24"/>
              </w:rPr>
            </w:pPr>
            <w:r>
              <w:rPr>
                <w:spacing w:val="-2"/>
                <w:sz w:val="24"/>
              </w:rPr>
              <w:t>12.10-12.45</w:t>
            </w:r>
          </w:p>
        </w:tc>
        <w:tc>
          <w:tcPr>
            <w:tcW w:w="1390" w:type="dxa"/>
          </w:tcPr>
          <w:p w:rsidR="004D7CF7" w:rsidRDefault="004D7CF7">
            <w:pPr>
              <w:pStyle w:val="TableParagraph"/>
              <w:ind w:left="0"/>
              <w:rPr>
                <w:sz w:val="24"/>
              </w:rPr>
            </w:pPr>
          </w:p>
        </w:tc>
      </w:tr>
      <w:tr w:rsidR="004D7CF7">
        <w:trPr>
          <w:trHeight w:val="829"/>
        </w:trPr>
        <w:tc>
          <w:tcPr>
            <w:tcW w:w="1810" w:type="dxa"/>
          </w:tcPr>
          <w:p w:rsidR="004D7CF7" w:rsidRDefault="00FE487B">
            <w:pPr>
              <w:pStyle w:val="TableParagraph"/>
              <w:ind w:left="758" w:hanging="620"/>
              <w:rPr>
                <w:sz w:val="24"/>
              </w:rPr>
            </w:pPr>
            <w:r>
              <w:rPr>
                <w:spacing w:val="-2"/>
                <w:sz w:val="24"/>
              </w:rPr>
              <w:t xml:space="preserve">«Познавательн </w:t>
            </w:r>
            <w:r>
              <w:rPr>
                <w:spacing w:val="-6"/>
                <w:sz w:val="24"/>
              </w:rPr>
              <w:t>ый</w:t>
            </w:r>
          </w:p>
          <w:p w:rsidR="004D7CF7" w:rsidRDefault="00FE487B">
            <w:pPr>
              <w:pStyle w:val="TableParagraph"/>
              <w:spacing w:line="264" w:lineRule="exact"/>
              <w:ind w:left="249"/>
              <w:rPr>
                <w:sz w:val="24"/>
              </w:rPr>
            </w:pPr>
            <w:r>
              <w:rPr>
                <w:spacing w:val="-2"/>
                <w:sz w:val="24"/>
              </w:rPr>
              <w:t>английский»</w:t>
            </w:r>
          </w:p>
        </w:tc>
        <w:tc>
          <w:tcPr>
            <w:tcW w:w="1978" w:type="dxa"/>
          </w:tcPr>
          <w:p w:rsidR="004D7CF7" w:rsidRDefault="00FE487B">
            <w:pPr>
              <w:pStyle w:val="TableParagraph"/>
              <w:spacing w:line="270" w:lineRule="exact"/>
              <w:ind w:left="11" w:right="3"/>
              <w:jc w:val="center"/>
              <w:rPr>
                <w:sz w:val="24"/>
              </w:rPr>
            </w:pPr>
            <w:r>
              <w:rPr>
                <w:sz w:val="24"/>
              </w:rPr>
              <w:t>Мицкевич</w:t>
            </w:r>
            <w:r>
              <w:rPr>
                <w:spacing w:val="-3"/>
                <w:sz w:val="24"/>
              </w:rPr>
              <w:t xml:space="preserve"> </w:t>
            </w:r>
            <w:r>
              <w:rPr>
                <w:spacing w:val="-4"/>
                <w:sz w:val="24"/>
              </w:rPr>
              <w:t>Е.Е.</w:t>
            </w:r>
          </w:p>
        </w:tc>
        <w:tc>
          <w:tcPr>
            <w:tcW w:w="1317" w:type="dxa"/>
          </w:tcPr>
          <w:p w:rsidR="004D7CF7" w:rsidRDefault="00FE487B">
            <w:pPr>
              <w:pStyle w:val="TableParagraph"/>
              <w:spacing w:line="270" w:lineRule="exact"/>
              <w:ind w:left="37" w:right="34"/>
              <w:jc w:val="center"/>
              <w:rPr>
                <w:sz w:val="24"/>
              </w:rPr>
            </w:pPr>
            <w:r>
              <w:rPr>
                <w:spacing w:val="-5"/>
                <w:sz w:val="24"/>
              </w:rPr>
              <w:t>104</w:t>
            </w:r>
          </w:p>
        </w:tc>
        <w:tc>
          <w:tcPr>
            <w:tcW w:w="933" w:type="dxa"/>
          </w:tcPr>
          <w:p w:rsidR="004D7CF7" w:rsidRDefault="00FE487B">
            <w:pPr>
              <w:pStyle w:val="TableParagraph"/>
              <w:spacing w:line="270" w:lineRule="exact"/>
              <w:ind w:left="7"/>
              <w:jc w:val="center"/>
              <w:rPr>
                <w:sz w:val="24"/>
              </w:rPr>
            </w:pPr>
            <w:r>
              <w:rPr>
                <w:spacing w:val="-5"/>
                <w:sz w:val="24"/>
              </w:rPr>
              <w:t>3в</w:t>
            </w:r>
          </w:p>
        </w:tc>
        <w:tc>
          <w:tcPr>
            <w:tcW w:w="1125" w:type="dxa"/>
          </w:tcPr>
          <w:p w:rsidR="004D7CF7" w:rsidRDefault="00FE487B">
            <w:pPr>
              <w:pStyle w:val="TableParagraph"/>
              <w:spacing w:line="270" w:lineRule="exact"/>
              <w:ind w:left="13" w:right="3"/>
              <w:jc w:val="center"/>
              <w:rPr>
                <w:sz w:val="24"/>
              </w:rPr>
            </w:pPr>
            <w:r>
              <w:rPr>
                <w:spacing w:val="-10"/>
                <w:sz w:val="24"/>
              </w:rPr>
              <w:t>1</w:t>
            </w:r>
          </w:p>
        </w:tc>
        <w:tc>
          <w:tcPr>
            <w:tcW w:w="1590" w:type="dxa"/>
          </w:tcPr>
          <w:p w:rsidR="004D7CF7" w:rsidRDefault="00FE487B">
            <w:pPr>
              <w:pStyle w:val="TableParagraph"/>
              <w:spacing w:line="270" w:lineRule="exact"/>
              <w:ind w:left="130" w:right="120"/>
              <w:jc w:val="center"/>
              <w:rPr>
                <w:sz w:val="24"/>
              </w:rPr>
            </w:pPr>
            <w:r>
              <w:rPr>
                <w:spacing w:val="-2"/>
                <w:sz w:val="24"/>
              </w:rPr>
              <w:t>12.10-12.45</w:t>
            </w:r>
          </w:p>
        </w:tc>
        <w:tc>
          <w:tcPr>
            <w:tcW w:w="1535"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390" w:type="dxa"/>
          </w:tcPr>
          <w:p w:rsidR="004D7CF7" w:rsidRDefault="004D7CF7">
            <w:pPr>
              <w:pStyle w:val="TableParagraph"/>
              <w:ind w:left="0"/>
              <w:rPr>
                <w:sz w:val="24"/>
              </w:rPr>
            </w:pPr>
          </w:p>
        </w:tc>
      </w:tr>
      <w:tr w:rsidR="004D7CF7">
        <w:trPr>
          <w:trHeight w:val="828"/>
        </w:trPr>
        <w:tc>
          <w:tcPr>
            <w:tcW w:w="1810" w:type="dxa"/>
          </w:tcPr>
          <w:p w:rsidR="004D7CF7" w:rsidRDefault="00FE487B">
            <w:pPr>
              <w:pStyle w:val="TableParagraph"/>
              <w:ind w:left="13" w:right="3"/>
              <w:jc w:val="center"/>
              <w:rPr>
                <w:sz w:val="24"/>
              </w:rPr>
            </w:pPr>
            <w:r>
              <w:rPr>
                <w:sz w:val="24"/>
              </w:rPr>
              <w:t>«Компьютер</w:t>
            </w:r>
            <w:r>
              <w:rPr>
                <w:spacing w:val="-15"/>
                <w:sz w:val="24"/>
              </w:rPr>
              <w:t xml:space="preserve"> </w:t>
            </w:r>
            <w:r>
              <w:rPr>
                <w:sz w:val="24"/>
              </w:rPr>
              <w:t>–</w:t>
            </w:r>
            <w:r>
              <w:rPr>
                <w:spacing w:val="-4"/>
                <w:sz w:val="24"/>
              </w:rPr>
              <w:t>мой</w:t>
            </w:r>
          </w:p>
          <w:p w:rsidR="004D7CF7" w:rsidRDefault="00FE487B">
            <w:pPr>
              <w:pStyle w:val="TableParagraph"/>
              <w:spacing w:line="264" w:lineRule="exact"/>
              <w:ind w:left="13" w:right="3"/>
              <w:jc w:val="center"/>
              <w:rPr>
                <w:sz w:val="24"/>
              </w:rPr>
            </w:pPr>
            <w:r>
              <w:rPr>
                <w:spacing w:val="-2"/>
                <w:sz w:val="24"/>
              </w:rPr>
              <w:t>помощник»</w:t>
            </w:r>
          </w:p>
        </w:tc>
        <w:tc>
          <w:tcPr>
            <w:tcW w:w="1978" w:type="dxa"/>
          </w:tcPr>
          <w:p w:rsidR="004D7CF7" w:rsidRDefault="00FE487B">
            <w:pPr>
              <w:pStyle w:val="TableParagraph"/>
              <w:spacing w:line="268" w:lineRule="exact"/>
              <w:ind w:left="11" w:right="8"/>
              <w:jc w:val="center"/>
              <w:rPr>
                <w:sz w:val="24"/>
              </w:rPr>
            </w:pPr>
            <w:r>
              <w:rPr>
                <w:sz w:val="24"/>
              </w:rPr>
              <w:t>Водолазко</w:t>
            </w:r>
            <w:r>
              <w:rPr>
                <w:spacing w:val="-2"/>
                <w:sz w:val="24"/>
              </w:rPr>
              <w:t xml:space="preserve"> </w:t>
            </w:r>
            <w:r>
              <w:rPr>
                <w:spacing w:val="-4"/>
                <w:sz w:val="24"/>
              </w:rPr>
              <w:t>М.В.</w:t>
            </w:r>
          </w:p>
        </w:tc>
        <w:tc>
          <w:tcPr>
            <w:tcW w:w="1317" w:type="dxa"/>
          </w:tcPr>
          <w:p w:rsidR="004D7CF7" w:rsidRDefault="00FE487B">
            <w:pPr>
              <w:pStyle w:val="TableParagraph"/>
              <w:spacing w:line="268" w:lineRule="exact"/>
              <w:ind w:left="37" w:right="34"/>
              <w:jc w:val="center"/>
              <w:rPr>
                <w:sz w:val="24"/>
              </w:rPr>
            </w:pPr>
            <w:r>
              <w:rPr>
                <w:spacing w:val="-5"/>
                <w:sz w:val="24"/>
              </w:rPr>
              <w:t>222</w:t>
            </w:r>
          </w:p>
        </w:tc>
        <w:tc>
          <w:tcPr>
            <w:tcW w:w="933" w:type="dxa"/>
          </w:tcPr>
          <w:p w:rsidR="004D7CF7" w:rsidRDefault="00FE487B">
            <w:pPr>
              <w:pStyle w:val="TableParagraph"/>
              <w:spacing w:line="268" w:lineRule="exact"/>
              <w:ind w:left="7" w:right="1"/>
              <w:jc w:val="center"/>
              <w:rPr>
                <w:sz w:val="24"/>
              </w:rPr>
            </w:pPr>
            <w:r>
              <w:rPr>
                <w:spacing w:val="-5"/>
                <w:sz w:val="24"/>
              </w:rPr>
              <w:t>4б</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FE487B">
            <w:pPr>
              <w:pStyle w:val="TableParagraph"/>
              <w:spacing w:line="268" w:lineRule="exact"/>
              <w:ind w:left="15"/>
              <w:jc w:val="center"/>
              <w:rPr>
                <w:sz w:val="24"/>
              </w:rPr>
            </w:pPr>
            <w:r>
              <w:rPr>
                <w:spacing w:val="-2"/>
                <w:sz w:val="24"/>
              </w:rPr>
              <w:t>12.10-12.45</w:t>
            </w:r>
          </w:p>
        </w:tc>
        <w:tc>
          <w:tcPr>
            <w:tcW w:w="1441"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390" w:type="dxa"/>
          </w:tcPr>
          <w:p w:rsidR="004D7CF7" w:rsidRDefault="004D7CF7">
            <w:pPr>
              <w:pStyle w:val="TableParagraph"/>
              <w:ind w:left="0"/>
              <w:rPr>
                <w:sz w:val="24"/>
              </w:rPr>
            </w:pPr>
          </w:p>
        </w:tc>
      </w:tr>
      <w:tr w:rsidR="004D7CF7">
        <w:trPr>
          <w:trHeight w:val="827"/>
        </w:trPr>
        <w:tc>
          <w:tcPr>
            <w:tcW w:w="1810" w:type="dxa"/>
          </w:tcPr>
          <w:p w:rsidR="004D7CF7" w:rsidRDefault="00FE487B">
            <w:pPr>
              <w:pStyle w:val="TableParagraph"/>
              <w:ind w:left="451" w:right="436" w:firstLine="57"/>
              <w:rPr>
                <w:sz w:val="24"/>
              </w:rPr>
            </w:pPr>
            <w:r>
              <w:rPr>
                <w:spacing w:val="-2"/>
                <w:sz w:val="24"/>
              </w:rPr>
              <w:t>«Тайны русского</w:t>
            </w:r>
          </w:p>
          <w:p w:rsidR="004D7CF7" w:rsidRDefault="00FE487B">
            <w:pPr>
              <w:pStyle w:val="TableParagraph"/>
              <w:spacing w:line="264" w:lineRule="exact"/>
              <w:ind w:left="549"/>
              <w:rPr>
                <w:sz w:val="24"/>
              </w:rPr>
            </w:pPr>
            <w:r>
              <w:rPr>
                <w:spacing w:val="-2"/>
                <w:sz w:val="24"/>
              </w:rPr>
              <w:t>языка»</w:t>
            </w:r>
          </w:p>
        </w:tc>
        <w:tc>
          <w:tcPr>
            <w:tcW w:w="1978" w:type="dxa"/>
          </w:tcPr>
          <w:p w:rsidR="004D7CF7" w:rsidRDefault="00FE487B">
            <w:pPr>
              <w:pStyle w:val="TableParagraph"/>
              <w:spacing w:line="268" w:lineRule="exact"/>
              <w:ind w:left="11" w:right="5"/>
              <w:jc w:val="center"/>
              <w:rPr>
                <w:sz w:val="24"/>
              </w:rPr>
            </w:pPr>
            <w:r>
              <w:rPr>
                <w:sz w:val="24"/>
              </w:rPr>
              <w:t>Туралина</w:t>
            </w:r>
            <w:r>
              <w:rPr>
                <w:spacing w:val="-6"/>
                <w:sz w:val="24"/>
              </w:rPr>
              <w:t xml:space="preserve"> </w:t>
            </w:r>
            <w:r>
              <w:rPr>
                <w:spacing w:val="-4"/>
                <w:sz w:val="24"/>
              </w:rPr>
              <w:t>Я.Е.</w:t>
            </w:r>
          </w:p>
        </w:tc>
        <w:tc>
          <w:tcPr>
            <w:tcW w:w="1317" w:type="dxa"/>
          </w:tcPr>
          <w:p w:rsidR="004D7CF7" w:rsidRDefault="00FE487B">
            <w:pPr>
              <w:pStyle w:val="TableParagraph"/>
              <w:spacing w:line="268" w:lineRule="exact"/>
              <w:ind w:left="37" w:right="34"/>
              <w:jc w:val="center"/>
              <w:rPr>
                <w:sz w:val="24"/>
              </w:rPr>
            </w:pPr>
            <w:r>
              <w:rPr>
                <w:spacing w:val="-5"/>
                <w:sz w:val="24"/>
              </w:rPr>
              <w:t>210</w:t>
            </w:r>
          </w:p>
        </w:tc>
        <w:tc>
          <w:tcPr>
            <w:tcW w:w="933" w:type="dxa"/>
          </w:tcPr>
          <w:p w:rsidR="004D7CF7" w:rsidRDefault="00FE487B">
            <w:pPr>
              <w:pStyle w:val="TableParagraph"/>
              <w:spacing w:line="268" w:lineRule="exact"/>
              <w:ind w:left="7" w:right="1"/>
              <w:jc w:val="center"/>
              <w:rPr>
                <w:sz w:val="24"/>
              </w:rPr>
            </w:pPr>
            <w:r>
              <w:rPr>
                <w:spacing w:val="-5"/>
                <w:sz w:val="24"/>
              </w:rPr>
              <w:t>2ф</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441" w:type="dxa"/>
          </w:tcPr>
          <w:p w:rsidR="004D7CF7" w:rsidRDefault="00FE487B">
            <w:pPr>
              <w:pStyle w:val="TableParagraph"/>
              <w:spacing w:line="268" w:lineRule="exact"/>
              <w:ind w:left="24"/>
              <w:jc w:val="center"/>
              <w:rPr>
                <w:sz w:val="24"/>
              </w:rPr>
            </w:pPr>
            <w:r>
              <w:rPr>
                <w:spacing w:val="-2"/>
                <w:sz w:val="24"/>
              </w:rPr>
              <w:t>13.00-13.35</w:t>
            </w:r>
          </w:p>
        </w:tc>
        <w:tc>
          <w:tcPr>
            <w:tcW w:w="1390" w:type="dxa"/>
          </w:tcPr>
          <w:p w:rsidR="004D7CF7" w:rsidRDefault="004D7CF7">
            <w:pPr>
              <w:pStyle w:val="TableParagraph"/>
              <w:ind w:left="0"/>
              <w:rPr>
                <w:sz w:val="24"/>
              </w:rPr>
            </w:pPr>
          </w:p>
        </w:tc>
      </w:tr>
      <w:tr w:rsidR="004D7CF7">
        <w:trPr>
          <w:trHeight w:val="551"/>
        </w:trPr>
        <w:tc>
          <w:tcPr>
            <w:tcW w:w="1810" w:type="dxa"/>
          </w:tcPr>
          <w:p w:rsidR="004D7CF7" w:rsidRDefault="00FE487B">
            <w:pPr>
              <w:pStyle w:val="TableParagraph"/>
              <w:spacing w:line="268" w:lineRule="exact"/>
              <w:ind w:left="472"/>
              <w:rPr>
                <w:sz w:val="24"/>
              </w:rPr>
            </w:pPr>
            <w:r>
              <w:rPr>
                <w:spacing w:val="-2"/>
                <w:sz w:val="24"/>
              </w:rPr>
              <w:t>«Пишем</w:t>
            </w:r>
          </w:p>
          <w:p w:rsidR="004D7CF7" w:rsidRDefault="00FE487B">
            <w:pPr>
              <w:pStyle w:val="TableParagraph"/>
              <w:spacing w:line="264" w:lineRule="exact"/>
              <w:ind w:left="439"/>
              <w:rPr>
                <w:sz w:val="24"/>
              </w:rPr>
            </w:pPr>
            <w:r>
              <w:rPr>
                <w:spacing w:val="-2"/>
                <w:sz w:val="24"/>
              </w:rPr>
              <w:t>красиво»</w:t>
            </w:r>
          </w:p>
        </w:tc>
        <w:tc>
          <w:tcPr>
            <w:tcW w:w="1978" w:type="dxa"/>
          </w:tcPr>
          <w:p w:rsidR="004D7CF7" w:rsidRDefault="00FE487B">
            <w:pPr>
              <w:pStyle w:val="TableParagraph"/>
              <w:spacing w:line="268" w:lineRule="exact"/>
              <w:ind w:left="11" w:right="5"/>
              <w:jc w:val="center"/>
              <w:rPr>
                <w:sz w:val="24"/>
              </w:rPr>
            </w:pPr>
            <w:r>
              <w:rPr>
                <w:sz w:val="24"/>
              </w:rPr>
              <w:t>Ефремова</w:t>
            </w:r>
            <w:r>
              <w:rPr>
                <w:spacing w:val="-4"/>
                <w:sz w:val="24"/>
              </w:rPr>
              <w:t xml:space="preserve"> К.С.</w:t>
            </w:r>
          </w:p>
        </w:tc>
        <w:tc>
          <w:tcPr>
            <w:tcW w:w="1317" w:type="dxa"/>
          </w:tcPr>
          <w:p w:rsidR="004D7CF7" w:rsidRDefault="00FE487B">
            <w:pPr>
              <w:pStyle w:val="TableParagraph"/>
              <w:spacing w:line="268" w:lineRule="exact"/>
              <w:ind w:left="37" w:right="34"/>
              <w:jc w:val="center"/>
              <w:rPr>
                <w:sz w:val="24"/>
              </w:rPr>
            </w:pPr>
            <w:r>
              <w:rPr>
                <w:spacing w:val="-5"/>
                <w:sz w:val="24"/>
              </w:rPr>
              <w:t>103</w:t>
            </w:r>
          </w:p>
        </w:tc>
        <w:tc>
          <w:tcPr>
            <w:tcW w:w="933" w:type="dxa"/>
          </w:tcPr>
          <w:p w:rsidR="004D7CF7" w:rsidRDefault="00FE487B">
            <w:pPr>
              <w:pStyle w:val="TableParagraph"/>
              <w:spacing w:line="268" w:lineRule="exact"/>
              <w:ind w:left="7" w:right="1"/>
              <w:jc w:val="center"/>
              <w:rPr>
                <w:sz w:val="24"/>
              </w:rPr>
            </w:pPr>
            <w:r>
              <w:rPr>
                <w:spacing w:val="-5"/>
                <w:sz w:val="24"/>
              </w:rPr>
              <w:t>2г</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390" w:type="dxa"/>
          </w:tcPr>
          <w:p w:rsidR="004D7CF7" w:rsidRDefault="00FE487B">
            <w:pPr>
              <w:pStyle w:val="TableParagraph"/>
              <w:spacing w:line="268" w:lineRule="exact"/>
              <w:ind w:left="21"/>
              <w:jc w:val="center"/>
              <w:rPr>
                <w:sz w:val="24"/>
              </w:rPr>
            </w:pPr>
            <w:r>
              <w:rPr>
                <w:spacing w:val="-2"/>
                <w:sz w:val="24"/>
              </w:rPr>
              <w:t>15.20-15.55</w:t>
            </w:r>
          </w:p>
        </w:tc>
      </w:tr>
      <w:tr w:rsidR="004D7CF7">
        <w:trPr>
          <w:trHeight w:val="275"/>
        </w:trPr>
        <w:tc>
          <w:tcPr>
            <w:tcW w:w="1810" w:type="dxa"/>
            <w:vMerge w:val="restart"/>
          </w:tcPr>
          <w:p w:rsidR="004D7CF7" w:rsidRDefault="00FE487B">
            <w:pPr>
              <w:pStyle w:val="TableParagraph"/>
              <w:ind w:left="590" w:hanging="382"/>
              <w:rPr>
                <w:sz w:val="24"/>
              </w:rPr>
            </w:pPr>
            <w:r>
              <w:rPr>
                <w:spacing w:val="-2"/>
                <w:sz w:val="24"/>
              </w:rPr>
              <w:t>«Спортивные игры»</w:t>
            </w:r>
          </w:p>
        </w:tc>
        <w:tc>
          <w:tcPr>
            <w:tcW w:w="1978" w:type="dxa"/>
            <w:vMerge w:val="restart"/>
          </w:tcPr>
          <w:p w:rsidR="004D7CF7" w:rsidRDefault="00FE487B">
            <w:pPr>
              <w:pStyle w:val="TableParagraph"/>
              <w:spacing w:line="268" w:lineRule="exact"/>
              <w:ind w:left="364"/>
              <w:rPr>
                <w:sz w:val="24"/>
              </w:rPr>
            </w:pPr>
            <w:r>
              <w:rPr>
                <w:sz w:val="24"/>
              </w:rPr>
              <w:t>Каргин</w:t>
            </w:r>
            <w:r>
              <w:rPr>
                <w:spacing w:val="-3"/>
                <w:sz w:val="24"/>
              </w:rPr>
              <w:t xml:space="preserve"> </w:t>
            </w:r>
            <w:r>
              <w:rPr>
                <w:spacing w:val="-4"/>
                <w:sz w:val="24"/>
              </w:rPr>
              <w:t>Л.Л.</w:t>
            </w:r>
          </w:p>
        </w:tc>
        <w:tc>
          <w:tcPr>
            <w:tcW w:w="1317" w:type="dxa"/>
            <w:vMerge w:val="restart"/>
          </w:tcPr>
          <w:p w:rsidR="004D7CF7" w:rsidRDefault="00FE487B">
            <w:pPr>
              <w:pStyle w:val="TableParagraph"/>
              <w:ind w:left="37" w:right="31"/>
              <w:jc w:val="center"/>
              <w:rPr>
                <w:sz w:val="24"/>
              </w:rPr>
            </w:pPr>
            <w:r>
              <w:rPr>
                <w:spacing w:val="-2"/>
                <w:sz w:val="24"/>
              </w:rPr>
              <w:t xml:space="preserve">Спортивн </w:t>
            </w:r>
            <w:r>
              <w:rPr>
                <w:sz w:val="24"/>
              </w:rPr>
              <w:t xml:space="preserve">ый зал, </w:t>
            </w:r>
            <w:r>
              <w:rPr>
                <w:spacing w:val="-4"/>
                <w:sz w:val="24"/>
              </w:rPr>
              <w:t>улица</w:t>
            </w:r>
          </w:p>
        </w:tc>
        <w:tc>
          <w:tcPr>
            <w:tcW w:w="933" w:type="dxa"/>
          </w:tcPr>
          <w:p w:rsidR="004D7CF7" w:rsidRDefault="00FE487B">
            <w:pPr>
              <w:pStyle w:val="TableParagraph"/>
              <w:spacing w:line="256" w:lineRule="exact"/>
              <w:ind w:left="7"/>
              <w:jc w:val="center"/>
              <w:rPr>
                <w:sz w:val="24"/>
              </w:rPr>
            </w:pPr>
            <w:r>
              <w:rPr>
                <w:spacing w:val="-5"/>
                <w:sz w:val="24"/>
              </w:rPr>
              <w:t>1м</w:t>
            </w:r>
          </w:p>
        </w:tc>
        <w:tc>
          <w:tcPr>
            <w:tcW w:w="1125" w:type="dxa"/>
          </w:tcPr>
          <w:p w:rsidR="004D7CF7" w:rsidRDefault="00FE487B">
            <w:pPr>
              <w:pStyle w:val="TableParagraph"/>
              <w:spacing w:line="256" w:lineRule="exact"/>
              <w:ind w:left="13" w:right="3"/>
              <w:jc w:val="center"/>
              <w:rPr>
                <w:sz w:val="24"/>
              </w:rPr>
            </w:pPr>
            <w:r>
              <w:rPr>
                <w:spacing w:val="-10"/>
                <w:sz w:val="24"/>
              </w:rPr>
              <w:t>1</w:t>
            </w:r>
          </w:p>
        </w:tc>
        <w:tc>
          <w:tcPr>
            <w:tcW w:w="1590" w:type="dxa"/>
          </w:tcPr>
          <w:p w:rsidR="004D7CF7" w:rsidRDefault="00FE487B">
            <w:pPr>
              <w:pStyle w:val="TableParagraph"/>
              <w:spacing w:line="256" w:lineRule="exact"/>
              <w:ind w:left="130" w:right="120"/>
              <w:jc w:val="center"/>
              <w:rPr>
                <w:sz w:val="24"/>
              </w:rPr>
            </w:pPr>
            <w:r>
              <w:rPr>
                <w:spacing w:val="-2"/>
                <w:sz w:val="24"/>
              </w:rPr>
              <w:t>12.10-12.45</w:t>
            </w:r>
          </w:p>
        </w:tc>
        <w:tc>
          <w:tcPr>
            <w:tcW w:w="1535" w:type="dxa"/>
          </w:tcPr>
          <w:p w:rsidR="004D7CF7" w:rsidRDefault="004D7CF7">
            <w:pPr>
              <w:pStyle w:val="TableParagraph"/>
              <w:ind w:left="0"/>
              <w:rPr>
                <w:sz w:val="20"/>
              </w:rPr>
            </w:pPr>
          </w:p>
        </w:tc>
        <w:tc>
          <w:tcPr>
            <w:tcW w:w="1441" w:type="dxa"/>
          </w:tcPr>
          <w:p w:rsidR="004D7CF7" w:rsidRDefault="004D7CF7">
            <w:pPr>
              <w:pStyle w:val="TableParagraph"/>
              <w:ind w:left="0"/>
              <w:rPr>
                <w:sz w:val="20"/>
              </w:rPr>
            </w:pPr>
          </w:p>
        </w:tc>
        <w:tc>
          <w:tcPr>
            <w:tcW w:w="1441" w:type="dxa"/>
          </w:tcPr>
          <w:p w:rsidR="004D7CF7" w:rsidRDefault="004D7CF7">
            <w:pPr>
              <w:pStyle w:val="TableParagraph"/>
              <w:ind w:left="0"/>
              <w:rPr>
                <w:sz w:val="20"/>
              </w:rPr>
            </w:pPr>
          </w:p>
        </w:tc>
        <w:tc>
          <w:tcPr>
            <w:tcW w:w="1390" w:type="dxa"/>
          </w:tcPr>
          <w:p w:rsidR="004D7CF7" w:rsidRDefault="004D7CF7">
            <w:pPr>
              <w:pStyle w:val="TableParagraph"/>
              <w:ind w:left="0"/>
              <w:rPr>
                <w:sz w:val="20"/>
              </w:rPr>
            </w:pPr>
          </w:p>
        </w:tc>
      </w:tr>
      <w:tr w:rsidR="004D7CF7">
        <w:trPr>
          <w:trHeight w:val="554"/>
        </w:trPr>
        <w:tc>
          <w:tcPr>
            <w:tcW w:w="1810" w:type="dxa"/>
            <w:vMerge/>
            <w:tcBorders>
              <w:top w:val="nil"/>
            </w:tcBorders>
          </w:tcPr>
          <w:p w:rsidR="004D7CF7" w:rsidRDefault="004D7CF7">
            <w:pPr>
              <w:rPr>
                <w:sz w:val="2"/>
                <w:szCs w:val="2"/>
              </w:rPr>
            </w:pPr>
          </w:p>
        </w:tc>
        <w:tc>
          <w:tcPr>
            <w:tcW w:w="1978" w:type="dxa"/>
            <w:vMerge/>
            <w:tcBorders>
              <w:top w:val="nil"/>
            </w:tcBorders>
          </w:tcPr>
          <w:p w:rsidR="004D7CF7" w:rsidRDefault="004D7CF7">
            <w:pPr>
              <w:rPr>
                <w:sz w:val="2"/>
                <w:szCs w:val="2"/>
              </w:rPr>
            </w:pPr>
          </w:p>
        </w:tc>
        <w:tc>
          <w:tcPr>
            <w:tcW w:w="1317" w:type="dxa"/>
            <w:vMerge/>
            <w:tcBorders>
              <w:top w:val="nil"/>
            </w:tcBorders>
          </w:tcPr>
          <w:p w:rsidR="004D7CF7" w:rsidRDefault="004D7CF7">
            <w:pPr>
              <w:rPr>
                <w:sz w:val="2"/>
                <w:szCs w:val="2"/>
              </w:rPr>
            </w:pPr>
          </w:p>
        </w:tc>
        <w:tc>
          <w:tcPr>
            <w:tcW w:w="933" w:type="dxa"/>
          </w:tcPr>
          <w:p w:rsidR="004D7CF7" w:rsidRDefault="00FE487B">
            <w:pPr>
              <w:pStyle w:val="TableParagraph"/>
              <w:spacing w:line="268" w:lineRule="exact"/>
              <w:ind w:left="7" w:right="2"/>
              <w:jc w:val="center"/>
              <w:rPr>
                <w:sz w:val="24"/>
              </w:rPr>
            </w:pPr>
            <w:r>
              <w:rPr>
                <w:spacing w:val="-5"/>
                <w:sz w:val="24"/>
              </w:rPr>
              <w:t>2а</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FE487B">
            <w:pPr>
              <w:pStyle w:val="TableParagraph"/>
              <w:spacing w:line="268" w:lineRule="exact"/>
              <w:ind w:left="15"/>
              <w:jc w:val="center"/>
              <w:rPr>
                <w:sz w:val="24"/>
              </w:rPr>
            </w:pPr>
            <w:r>
              <w:rPr>
                <w:spacing w:val="-2"/>
                <w:sz w:val="24"/>
              </w:rPr>
              <w:t>13.00-13.35</w:t>
            </w:r>
          </w:p>
        </w:tc>
        <w:tc>
          <w:tcPr>
            <w:tcW w:w="1441"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390" w:type="dxa"/>
          </w:tcPr>
          <w:p w:rsidR="004D7CF7" w:rsidRDefault="004D7CF7">
            <w:pPr>
              <w:pStyle w:val="TableParagraph"/>
              <w:ind w:left="0"/>
              <w:rPr>
                <w:sz w:val="24"/>
              </w:rPr>
            </w:pPr>
          </w:p>
        </w:tc>
      </w:tr>
      <w:tr w:rsidR="004D7CF7">
        <w:trPr>
          <w:trHeight w:val="537"/>
        </w:trPr>
        <w:tc>
          <w:tcPr>
            <w:tcW w:w="1810" w:type="dxa"/>
            <w:vMerge/>
            <w:tcBorders>
              <w:top w:val="nil"/>
            </w:tcBorders>
          </w:tcPr>
          <w:p w:rsidR="004D7CF7" w:rsidRDefault="004D7CF7">
            <w:pPr>
              <w:rPr>
                <w:sz w:val="2"/>
                <w:szCs w:val="2"/>
              </w:rPr>
            </w:pPr>
          </w:p>
        </w:tc>
        <w:tc>
          <w:tcPr>
            <w:tcW w:w="1978" w:type="dxa"/>
            <w:vMerge/>
            <w:tcBorders>
              <w:top w:val="nil"/>
            </w:tcBorders>
          </w:tcPr>
          <w:p w:rsidR="004D7CF7" w:rsidRDefault="004D7CF7">
            <w:pPr>
              <w:rPr>
                <w:sz w:val="2"/>
                <w:szCs w:val="2"/>
              </w:rPr>
            </w:pPr>
          </w:p>
        </w:tc>
        <w:tc>
          <w:tcPr>
            <w:tcW w:w="1317" w:type="dxa"/>
            <w:vMerge/>
            <w:tcBorders>
              <w:top w:val="nil"/>
            </w:tcBorders>
          </w:tcPr>
          <w:p w:rsidR="004D7CF7" w:rsidRDefault="004D7CF7">
            <w:pPr>
              <w:rPr>
                <w:sz w:val="2"/>
                <w:szCs w:val="2"/>
              </w:rPr>
            </w:pPr>
          </w:p>
        </w:tc>
        <w:tc>
          <w:tcPr>
            <w:tcW w:w="933" w:type="dxa"/>
          </w:tcPr>
          <w:p w:rsidR="004D7CF7" w:rsidRDefault="00FE487B">
            <w:pPr>
              <w:pStyle w:val="TableParagraph"/>
              <w:spacing w:line="268" w:lineRule="exact"/>
              <w:ind w:left="7" w:right="1"/>
              <w:jc w:val="center"/>
              <w:rPr>
                <w:sz w:val="24"/>
              </w:rPr>
            </w:pPr>
            <w:r>
              <w:rPr>
                <w:spacing w:val="-5"/>
                <w:sz w:val="24"/>
              </w:rPr>
              <w:t>2б</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FE487B">
            <w:pPr>
              <w:pStyle w:val="TableParagraph"/>
              <w:spacing w:line="268" w:lineRule="exact"/>
              <w:ind w:left="15"/>
              <w:jc w:val="center"/>
              <w:rPr>
                <w:sz w:val="24"/>
              </w:rPr>
            </w:pPr>
            <w:r>
              <w:rPr>
                <w:spacing w:val="-2"/>
                <w:sz w:val="24"/>
              </w:rPr>
              <w:t>12.10-12.45</w:t>
            </w:r>
          </w:p>
        </w:tc>
        <w:tc>
          <w:tcPr>
            <w:tcW w:w="1441"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390" w:type="dxa"/>
          </w:tcPr>
          <w:p w:rsidR="004D7CF7" w:rsidRDefault="004D7CF7">
            <w:pPr>
              <w:pStyle w:val="TableParagraph"/>
              <w:ind w:left="0"/>
              <w:rPr>
                <w:sz w:val="24"/>
              </w:rPr>
            </w:pPr>
          </w:p>
        </w:tc>
      </w:tr>
      <w:tr w:rsidR="004D7CF7">
        <w:trPr>
          <w:trHeight w:val="554"/>
        </w:trPr>
        <w:tc>
          <w:tcPr>
            <w:tcW w:w="1810" w:type="dxa"/>
            <w:vMerge/>
            <w:tcBorders>
              <w:top w:val="nil"/>
            </w:tcBorders>
          </w:tcPr>
          <w:p w:rsidR="004D7CF7" w:rsidRDefault="004D7CF7">
            <w:pPr>
              <w:rPr>
                <w:sz w:val="2"/>
                <w:szCs w:val="2"/>
              </w:rPr>
            </w:pPr>
          </w:p>
        </w:tc>
        <w:tc>
          <w:tcPr>
            <w:tcW w:w="1978" w:type="dxa"/>
          </w:tcPr>
          <w:p w:rsidR="004D7CF7" w:rsidRDefault="00FE487B">
            <w:pPr>
              <w:pStyle w:val="TableParagraph"/>
              <w:spacing w:line="268" w:lineRule="exact"/>
              <w:ind w:left="11" w:right="6"/>
              <w:jc w:val="center"/>
              <w:rPr>
                <w:sz w:val="24"/>
              </w:rPr>
            </w:pPr>
            <w:r>
              <w:rPr>
                <w:sz w:val="24"/>
              </w:rPr>
              <w:t>Анкудинова</w:t>
            </w:r>
            <w:r>
              <w:rPr>
                <w:spacing w:val="-8"/>
                <w:sz w:val="24"/>
              </w:rPr>
              <w:t xml:space="preserve"> </w:t>
            </w:r>
            <w:r>
              <w:rPr>
                <w:spacing w:val="-4"/>
                <w:sz w:val="24"/>
              </w:rPr>
              <w:t>В.Г.</w:t>
            </w:r>
          </w:p>
        </w:tc>
        <w:tc>
          <w:tcPr>
            <w:tcW w:w="1317" w:type="dxa"/>
            <w:vMerge/>
            <w:tcBorders>
              <w:top w:val="nil"/>
            </w:tcBorders>
          </w:tcPr>
          <w:p w:rsidR="004D7CF7" w:rsidRDefault="004D7CF7">
            <w:pPr>
              <w:rPr>
                <w:sz w:val="2"/>
                <w:szCs w:val="2"/>
              </w:rPr>
            </w:pPr>
          </w:p>
        </w:tc>
        <w:tc>
          <w:tcPr>
            <w:tcW w:w="933" w:type="dxa"/>
          </w:tcPr>
          <w:p w:rsidR="004D7CF7" w:rsidRDefault="00FE487B">
            <w:pPr>
              <w:pStyle w:val="TableParagraph"/>
              <w:spacing w:line="268" w:lineRule="exact"/>
              <w:ind w:left="7"/>
              <w:jc w:val="center"/>
              <w:rPr>
                <w:sz w:val="24"/>
              </w:rPr>
            </w:pPr>
            <w:r>
              <w:rPr>
                <w:spacing w:val="-5"/>
                <w:sz w:val="24"/>
              </w:rPr>
              <w:t>2м</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390" w:type="dxa"/>
          </w:tcPr>
          <w:p w:rsidR="004D7CF7" w:rsidRDefault="00FE487B">
            <w:pPr>
              <w:pStyle w:val="TableParagraph"/>
              <w:spacing w:line="268" w:lineRule="exact"/>
              <w:ind w:left="21"/>
              <w:jc w:val="center"/>
              <w:rPr>
                <w:sz w:val="24"/>
              </w:rPr>
            </w:pPr>
            <w:r>
              <w:rPr>
                <w:spacing w:val="-2"/>
                <w:sz w:val="24"/>
              </w:rPr>
              <w:t>12.10-12.45</w:t>
            </w:r>
          </w:p>
        </w:tc>
      </w:tr>
      <w:tr w:rsidR="004D7CF7">
        <w:trPr>
          <w:trHeight w:val="275"/>
        </w:trPr>
        <w:tc>
          <w:tcPr>
            <w:tcW w:w="1810" w:type="dxa"/>
            <w:vMerge/>
            <w:tcBorders>
              <w:top w:val="nil"/>
            </w:tcBorders>
          </w:tcPr>
          <w:p w:rsidR="004D7CF7" w:rsidRDefault="004D7CF7">
            <w:pPr>
              <w:rPr>
                <w:sz w:val="2"/>
                <w:szCs w:val="2"/>
              </w:rPr>
            </w:pPr>
          </w:p>
        </w:tc>
        <w:tc>
          <w:tcPr>
            <w:tcW w:w="1978" w:type="dxa"/>
            <w:vMerge w:val="restart"/>
          </w:tcPr>
          <w:p w:rsidR="004D7CF7" w:rsidRDefault="00FE487B">
            <w:pPr>
              <w:pStyle w:val="TableParagraph"/>
              <w:ind w:left="235" w:right="117" w:hanging="104"/>
              <w:rPr>
                <w:sz w:val="24"/>
              </w:rPr>
            </w:pPr>
            <w:r>
              <w:rPr>
                <w:sz w:val="24"/>
              </w:rPr>
              <w:t>Исламова</w:t>
            </w:r>
            <w:r>
              <w:rPr>
                <w:spacing w:val="-15"/>
                <w:sz w:val="24"/>
              </w:rPr>
              <w:t xml:space="preserve"> </w:t>
            </w:r>
            <w:r>
              <w:rPr>
                <w:sz w:val="24"/>
              </w:rPr>
              <w:t xml:space="preserve">Арина </w:t>
            </w:r>
            <w:r>
              <w:rPr>
                <w:spacing w:val="-2"/>
                <w:sz w:val="24"/>
              </w:rPr>
              <w:t>Владимировна</w:t>
            </w:r>
          </w:p>
        </w:tc>
        <w:tc>
          <w:tcPr>
            <w:tcW w:w="1317" w:type="dxa"/>
            <w:vMerge/>
            <w:tcBorders>
              <w:top w:val="nil"/>
            </w:tcBorders>
          </w:tcPr>
          <w:p w:rsidR="004D7CF7" w:rsidRDefault="004D7CF7">
            <w:pPr>
              <w:rPr>
                <w:sz w:val="2"/>
                <w:szCs w:val="2"/>
              </w:rPr>
            </w:pPr>
          </w:p>
        </w:tc>
        <w:tc>
          <w:tcPr>
            <w:tcW w:w="933" w:type="dxa"/>
          </w:tcPr>
          <w:p w:rsidR="004D7CF7" w:rsidRDefault="00FE487B">
            <w:pPr>
              <w:pStyle w:val="TableParagraph"/>
              <w:spacing w:line="256" w:lineRule="exact"/>
              <w:ind w:left="7" w:right="1"/>
              <w:jc w:val="center"/>
              <w:rPr>
                <w:sz w:val="24"/>
              </w:rPr>
            </w:pPr>
            <w:r>
              <w:rPr>
                <w:spacing w:val="-5"/>
                <w:sz w:val="24"/>
              </w:rPr>
              <w:t>2ф</w:t>
            </w:r>
          </w:p>
        </w:tc>
        <w:tc>
          <w:tcPr>
            <w:tcW w:w="1125" w:type="dxa"/>
          </w:tcPr>
          <w:p w:rsidR="004D7CF7" w:rsidRDefault="00FE487B">
            <w:pPr>
              <w:pStyle w:val="TableParagraph"/>
              <w:spacing w:line="256" w:lineRule="exact"/>
              <w:ind w:left="13" w:right="3"/>
              <w:jc w:val="center"/>
              <w:rPr>
                <w:sz w:val="24"/>
              </w:rPr>
            </w:pPr>
            <w:r>
              <w:rPr>
                <w:spacing w:val="-10"/>
                <w:sz w:val="24"/>
              </w:rPr>
              <w:t>1</w:t>
            </w:r>
          </w:p>
        </w:tc>
        <w:tc>
          <w:tcPr>
            <w:tcW w:w="1590" w:type="dxa"/>
          </w:tcPr>
          <w:p w:rsidR="004D7CF7" w:rsidRDefault="00FE487B">
            <w:pPr>
              <w:pStyle w:val="TableParagraph"/>
              <w:spacing w:line="256" w:lineRule="exact"/>
              <w:ind w:left="130" w:right="120"/>
              <w:jc w:val="center"/>
              <w:rPr>
                <w:sz w:val="24"/>
              </w:rPr>
            </w:pPr>
            <w:r>
              <w:rPr>
                <w:spacing w:val="-2"/>
                <w:sz w:val="24"/>
              </w:rPr>
              <w:t>13.00-13.35</w:t>
            </w:r>
          </w:p>
        </w:tc>
        <w:tc>
          <w:tcPr>
            <w:tcW w:w="1535" w:type="dxa"/>
          </w:tcPr>
          <w:p w:rsidR="004D7CF7" w:rsidRDefault="004D7CF7">
            <w:pPr>
              <w:pStyle w:val="TableParagraph"/>
              <w:ind w:left="0"/>
              <w:rPr>
                <w:sz w:val="20"/>
              </w:rPr>
            </w:pPr>
          </w:p>
        </w:tc>
        <w:tc>
          <w:tcPr>
            <w:tcW w:w="1441" w:type="dxa"/>
          </w:tcPr>
          <w:p w:rsidR="004D7CF7" w:rsidRDefault="004D7CF7">
            <w:pPr>
              <w:pStyle w:val="TableParagraph"/>
              <w:ind w:left="0"/>
              <w:rPr>
                <w:sz w:val="20"/>
              </w:rPr>
            </w:pPr>
          </w:p>
        </w:tc>
        <w:tc>
          <w:tcPr>
            <w:tcW w:w="1441" w:type="dxa"/>
          </w:tcPr>
          <w:p w:rsidR="004D7CF7" w:rsidRDefault="004D7CF7">
            <w:pPr>
              <w:pStyle w:val="TableParagraph"/>
              <w:ind w:left="0"/>
              <w:rPr>
                <w:sz w:val="20"/>
              </w:rPr>
            </w:pPr>
          </w:p>
        </w:tc>
        <w:tc>
          <w:tcPr>
            <w:tcW w:w="1390" w:type="dxa"/>
          </w:tcPr>
          <w:p w:rsidR="004D7CF7" w:rsidRDefault="004D7CF7">
            <w:pPr>
              <w:pStyle w:val="TableParagraph"/>
              <w:ind w:left="0"/>
              <w:rPr>
                <w:sz w:val="20"/>
              </w:rPr>
            </w:pPr>
          </w:p>
        </w:tc>
      </w:tr>
      <w:tr w:rsidR="004D7CF7">
        <w:trPr>
          <w:trHeight w:val="537"/>
        </w:trPr>
        <w:tc>
          <w:tcPr>
            <w:tcW w:w="1810" w:type="dxa"/>
            <w:vMerge/>
            <w:tcBorders>
              <w:top w:val="nil"/>
            </w:tcBorders>
          </w:tcPr>
          <w:p w:rsidR="004D7CF7" w:rsidRDefault="004D7CF7">
            <w:pPr>
              <w:rPr>
                <w:sz w:val="2"/>
                <w:szCs w:val="2"/>
              </w:rPr>
            </w:pPr>
          </w:p>
        </w:tc>
        <w:tc>
          <w:tcPr>
            <w:tcW w:w="1978" w:type="dxa"/>
            <w:vMerge/>
            <w:tcBorders>
              <w:top w:val="nil"/>
            </w:tcBorders>
          </w:tcPr>
          <w:p w:rsidR="004D7CF7" w:rsidRDefault="004D7CF7">
            <w:pPr>
              <w:rPr>
                <w:sz w:val="2"/>
                <w:szCs w:val="2"/>
              </w:rPr>
            </w:pPr>
          </w:p>
        </w:tc>
        <w:tc>
          <w:tcPr>
            <w:tcW w:w="1317" w:type="dxa"/>
            <w:vMerge/>
            <w:tcBorders>
              <w:top w:val="nil"/>
            </w:tcBorders>
          </w:tcPr>
          <w:p w:rsidR="004D7CF7" w:rsidRDefault="004D7CF7">
            <w:pPr>
              <w:rPr>
                <w:sz w:val="2"/>
                <w:szCs w:val="2"/>
              </w:rPr>
            </w:pPr>
          </w:p>
        </w:tc>
        <w:tc>
          <w:tcPr>
            <w:tcW w:w="933" w:type="dxa"/>
          </w:tcPr>
          <w:p w:rsidR="004D7CF7" w:rsidRDefault="00FE487B">
            <w:pPr>
              <w:pStyle w:val="TableParagraph"/>
              <w:spacing w:line="268" w:lineRule="exact"/>
              <w:ind w:left="7" w:right="2"/>
              <w:jc w:val="center"/>
              <w:rPr>
                <w:sz w:val="24"/>
              </w:rPr>
            </w:pPr>
            <w:r>
              <w:rPr>
                <w:spacing w:val="-5"/>
                <w:sz w:val="24"/>
              </w:rPr>
              <w:t>3а</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390" w:type="dxa"/>
          </w:tcPr>
          <w:p w:rsidR="004D7CF7" w:rsidRDefault="00FE487B">
            <w:pPr>
              <w:pStyle w:val="TableParagraph"/>
              <w:spacing w:line="268" w:lineRule="exact"/>
              <w:ind w:left="21"/>
              <w:jc w:val="center"/>
              <w:rPr>
                <w:sz w:val="24"/>
              </w:rPr>
            </w:pPr>
            <w:r>
              <w:rPr>
                <w:spacing w:val="-2"/>
                <w:sz w:val="24"/>
              </w:rPr>
              <w:t>12.10-12.45</w:t>
            </w:r>
          </w:p>
        </w:tc>
      </w:tr>
    </w:tbl>
    <w:p w:rsidR="004D7CF7" w:rsidRDefault="004D7CF7">
      <w:pPr>
        <w:pStyle w:val="TableParagraph"/>
        <w:spacing w:line="268" w:lineRule="exact"/>
        <w:jc w:val="center"/>
        <w:rPr>
          <w:sz w:val="24"/>
        </w:rPr>
        <w:sectPr w:rsidR="004D7CF7">
          <w:type w:val="continuous"/>
          <w:pgSz w:w="16840" w:h="12410" w:orient="landscape"/>
          <w:pgMar w:top="54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978"/>
        <w:gridCol w:w="1317"/>
        <w:gridCol w:w="933"/>
        <w:gridCol w:w="1125"/>
        <w:gridCol w:w="1590"/>
        <w:gridCol w:w="1535"/>
        <w:gridCol w:w="1441"/>
        <w:gridCol w:w="1441"/>
        <w:gridCol w:w="1390"/>
      </w:tblGrid>
      <w:tr w:rsidR="004D7CF7">
        <w:trPr>
          <w:trHeight w:val="554"/>
        </w:trPr>
        <w:tc>
          <w:tcPr>
            <w:tcW w:w="1810" w:type="dxa"/>
            <w:vMerge w:val="restart"/>
          </w:tcPr>
          <w:p w:rsidR="004D7CF7" w:rsidRDefault="004D7CF7">
            <w:pPr>
              <w:pStyle w:val="TableParagraph"/>
              <w:ind w:left="0"/>
              <w:rPr>
                <w:sz w:val="24"/>
              </w:rPr>
            </w:pPr>
          </w:p>
        </w:tc>
        <w:tc>
          <w:tcPr>
            <w:tcW w:w="1978" w:type="dxa"/>
            <w:vMerge w:val="restart"/>
          </w:tcPr>
          <w:p w:rsidR="004D7CF7" w:rsidRDefault="004D7CF7">
            <w:pPr>
              <w:pStyle w:val="TableParagraph"/>
              <w:ind w:left="0"/>
              <w:rPr>
                <w:sz w:val="24"/>
              </w:rPr>
            </w:pPr>
          </w:p>
        </w:tc>
        <w:tc>
          <w:tcPr>
            <w:tcW w:w="1317" w:type="dxa"/>
            <w:vMerge w:val="restart"/>
          </w:tcPr>
          <w:p w:rsidR="004D7CF7" w:rsidRDefault="004D7CF7">
            <w:pPr>
              <w:pStyle w:val="TableParagraph"/>
              <w:ind w:left="0"/>
              <w:rPr>
                <w:sz w:val="24"/>
              </w:rPr>
            </w:pPr>
          </w:p>
        </w:tc>
        <w:tc>
          <w:tcPr>
            <w:tcW w:w="933" w:type="dxa"/>
          </w:tcPr>
          <w:p w:rsidR="004D7CF7" w:rsidRDefault="00FE487B">
            <w:pPr>
              <w:pStyle w:val="TableParagraph"/>
              <w:spacing w:line="268" w:lineRule="exact"/>
              <w:ind w:left="7" w:right="1"/>
              <w:jc w:val="center"/>
              <w:rPr>
                <w:sz w:val="24"/>
              </w:rPr>
            </w:pPr>
            <w:r>
              <w:rPr>
                <w:spacing w:val="-5"/>
                <w:sz w:val="24"/>
              </w:rPr>
              <w:t>3б</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FE487B">
            <w:pPr>
              <w:pStyle w:val="TableParagraph"/>
              <w:spacing w:line="268" w:lineRule="exact"/>
              <w:ind w:left="24" w:right="8"/>
              <w:jc w:val="center"/>
              <w:rPr>
                <w:sz w:val="24"/>
              </w:rPr>
            </w:pPr>
            <w:r>
              <w:rPr>
                <w:spacing w:val="-2"/>
                <w:sz w:val="24"/>
              </w:rPr>
              <w:t>12.10-12.45</w:t>
            </w:r>
          </w:p>
        </w:tc>
        <w:tc>
          <w:tcPr>
            <w:tcW w:w="1441" w:type="dxa"/>
          </w:tcPr>
          <w:p w:rsidR="004D7CF7" w:rsidRDefault="004D7CF7">
            <w:pPr>
              <w:pStyle w:val="TableParagraph"/>
              <w:ind w:left="0"/>
              <w:rPr>
                <w:sz w:val="24"/>
              </w:rPr>
            </w:pPr>
          </w:p>
        </w:tc>
        <w:tc>
          <w:tcPr>
            <w:tcW w:w="1390" w:type="dxa"/>
          </w:tcPr>
          <w:p w:rsidR="004D7CF7" w:rsidRDefault="004D7CF7">
            <w:pPr>
              <w:pStyle w:val="TableParagraph"/>
              <w:ind w:left="0"/>
              <w:rPr>
                <w:sz w:val="24"/>
              </w:rPr>
            </w:pPr>
          </w:p>
        </w:tc>
      </w:tr>
      <w:tr w:rsidR="004D7CF7">
        <w:trPr>
          <w:trHeight w:val="537"/>
        </w:trPr>
        <w:tc>
          <w:tcPr>
            <w:tcW w:w="1810" w:type="dxa"/>
            <w:vMerge/>
            <w:tcBorders>
              <w:top w:val="nil"/>
            </w:tcBorders>
          </w:tcPr>
          <w:p w:rsidR="004D7CF7" w:rsidRDefault="004D7CF7">
            <w:pPr>
              <w:rPr>
                <w:sz w:val="2"/>
                <w:szCs w:val="2"/>
              </w:rPr>
            </w:pPr>
          </w:p>
        </w:tc>
        <w:tc>
          <w:tcPr>
            <w:tcW w:w="1978" w:type="dxa"/>
            <w:vMerge/>
            <w:tcBorders>
              <w:top w:val="nil"/>
            </w:tcBorders>
          </w:tcPr>
          <w:p w:rsidR="004D7CF7" w:rsidRDefault="004D7CF7">
            <w:pPr>
              <w:rPr>
                <w:sz w:val="2"/>
                <w:szCs w:val="2"/>
              </w:rPr>
            </w:pPr>
          </w:p>
        </w:tc>
        <w:tc>
          <w:tcPr>
            <w:tcW w:w="1317" w:type="dxa"/>
            <w:vMerge/>
            <w:tcBorders>
              <w:top w:val="nil"/>
            </w:tcBorders>
          </w:tcPr>
          <w:p w:rsidR="004D7CF7" w:rsidRDefault="004D7CF7">
            <w:pPr>
              <w:rPr>
                <w:sz w:val="2"/>
                <w:szCs w:val="2"/>
              </w:rPr>
            </w:pPr>
          </w:p>
        </w:tc>
        <w:tc>
          <w:tcPr>
            <w:tcW w:w="933" w:type="dxa"/>
          </w:tcPr>
          <w:p w:rsidR="004D7CF7" w:rsidRDefault="00FE487B">
            <w:pPr>
              <w:pStyle w:val="TableParagraph"/>
              <w:spacing w:line="268" w:lineRule="exact"/>
              <w:ind w:left="7"/>
              <w:jc w:val="center"/>
              <w:rPr>
                <w:sz w:val="24"/>
              </w:rPr>
            </w:pPr>
            <w:r>
              <w:rPr>
                <w:spacing w:val="-5"/>
                <w:sz w:val="24"/>
              </w:rPr>
              <w:t>3в</w:t>
            </w:r>
          </w:p>
        </w:tc>
        <w:tc>
          <w:tcPr>
            <w:tcW w:w="1125" w:type="dxa"/>
          </w:tcPr>
          <w:p w:rsidR="004D7CF7" w:rsidRDefault="00FE487B">
            <w:pPr>
              <w:pStyle w:val="TableParagraph"/>
              <w:spacing w:line="268" w:lineRule="exact"/>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441" w:type="dxa"/>
          </w:tcPr>
          <w:p w:rsidR="004D7CF7" w:rsidRDefault="00FE487B">
            <w:pPr>
              <w:pStyle w:val="TableParagraph"/>
              <w:spacing w:line="268" w:lineRule="exact"/>
              <w:ind w:left="24"/>
              <w:jc w:val="center"/>
              <w:rPr>
                <w:sz w:val="24"/>
              </w:rPr>
            </w:pPr>
            <w:r>
              <w:rPr>
                <w:spacing w:val="-2"/>
                <w:sz w:val="24"/>
              </w:rPr>
              <w:t>12.10-12.45</w:t>
            </w:r>
          </w:p>
        </w:tc>
        <w:tc>
          <w:tcPr>
            <w:tcW w:w="1390" w:type="dxa"/>
          </w:tcPr>
          <w:p w:rsidR="004D7CF7" w:rsidRDefault="004D7CF7">
            <w:pPr>
              <w:pStyle w:val="TableParagraph"/>
              <w:ind w:left="0"/>
              <w:rPr>
                <w:sz w:val="24"/>
              </w:rPr>
            </w:pPr>
          </w:p>
        </w:tc>
      </w:tr>
      <w:tr w:rsidR="004D7CF7">
        <w:trPr>
          <w:trHeight w:val="275"/>
        </w:trPr>
        <w:tc>
          <w:tcPr>
            <w:tcW w:w="1810" w:type="dxa"/>
            <w:vMerge/>
            <w:tcBorders>
              <w:top w:val="nil"/>
            </w:tcBorders>
          </w:tcPr>
          <w:p w:rsidR="004D7CF7" w:rsidRDefault="004D7CF7">
            <w:pPr>
              <w:rPr>
                <w:sz w:val="2"/>
                <w:szCs w:val="2"/>
              </w:rPr>
            </w:pPr>
          </w:p>
        </w:tc>
        <w:tc>
          <w:tcPr>
            <w:tcW w:w="1978" w:type="dxa"/>
            <w:vMerge/>
            <w:tcBorders>
              <w:top w:val="nil"/>
            </w:tcBorders>
          </w:tcPr>
          <w:p w:rsidR="004D7CF7" w:rsidRDefault="004D7CF7">
            <w:pPr>
              <w:rPr>
                <w:sz w:val="2"/>
                <w:szCs w:val="2"/>
              </w:rPr>
            </w:pPr>
          </w:p>
        </w:tc>
        <w:tc>
          <w:tcPr>
            <w:tcW w:w="1317" w:type="dxa"/>
            <w:vMerge/>
            <w:tcBorders>
              <w:top w:val="nil"/>
            </w:tcBorders>
          </w:tcPr>
          <w:p w:rsidR="004D7CF7" w:rsidRDefault="004D7CF7">
            <w:pPr>
              <w:rPr>
                <w:sz w:val="2"/>
                <w:szCs w:val="2"/>
              </w:rPr>
            </w:pPr>
          </w:p>
        </w:tc>
        <w:tc>
          <w:tcPr>
            <w:tcW w:w="933" w:type="dxa"/>
          </w:tcPr>
          <w:p w:rsidR="004D7CF7" w:rsidRDefault="00FE487B">
            <w:pPr>
              <w:pStyle w:val="TableParagraph"/>
              <w:spacing w:line="256" w:lineRule="exact"/>
              <w:ind w:left="7" w:right="1"/>
              <w:jc w:val="center"/>
              <w:rPr>
                <w:sz w:val="24"/>
              </w:rPr>
            </w:pPr>
            <w:r>
              <w:rPr>
                <w:spacing w:val="-5"/>
                <w:sz w:val="24"/>
              </w:rPr>
              <w:t>3г</w:t>
            </w:r>
          </w:p>
        </w:tc>
        <w:tc>
          <w:tcPr>
            <w:tcW w:w="1125" w:type="dxa"/>
          </w:tcPr>
          <w:p w:rsidR="004D7CF7" w:rsidRDefault="00FE487B">
            <w:pPr>
              <w:pStyle w:val="TableParagraph"/>
              <w:spacing w:line="256" w:lineRule="exact"/>
              <w:ind w:left="13" w:right="3"/>
              <w:jc w:val="center"/>
              <w:rPr>
                <w:sz w:val="24"/>
              </w:rPr>
            </w:pPr>
            <w:r>
              <w:rPr>
                <w:spacing w:val="-10"/>
                <w:sz w:val="24"/>
              </w:rPr>
              <w:t>1</w:t>
            </w:r>
          </w:p>
        </w:tc>
        <w:tc>
          <w:tcPr>
            <w:tcW w:w="1590" w:type="dxa"/>
          </w:tcPr>
          <w:p w:rsidR="004D7CF7" w:rsidRDefault="004D7CF7">
            <w:pPr>
              <w:pStyle w:val="TableParagraph"/>
              <w:ind w:left="0"/>
              <w:rPr>
                <w:sz w:val="20"/>
              </w:rPr>
            </w:pPr>
          </w:p>
        </w:tc>
        <w:tc>
          <w:tcPr>
            <w:tcW w:w="1535" w:type="dxa"/>
          </w:tcPr>
          <w:p w:rsidR="004D7CF7" w:rsidRDefault="004D7CF7">
            <w:pPr>
              <w:pStyle w:val="TableParagraph"/>
              <w:ind w:left="0"/>
              <w:rPr>
                <w:sz w:val="20"/>
              </w:rPr>
            </w:pPr>
          </w:p>
        </w:tc>
        <w:tc>
          <w:tcPr>
            <w:tcW w:w="1441" w:type="dxa"/>
          </w:tcPr>
          <w:p w:rsidR="004D7CF7" w:rsidRDefault="00FE487B">
            <w:pPr>
              <w:pStyle w:val="TableParagraph"/>
              <w:spacing w:line="256" w:lineRule="exact"/>
              <w:ind w:left="24" w:right="8"/>
              <w:jc w:val="center"/>
              <w:rPr>
                <w:sz w:val="24"/>
              </w:rPr>
            </w:pPr>
            <w:r>
              <w:rPr>
                <w:spacing w:val="-2"/>
                <w:sz w:val="24"/>
              </w:rPr>
              <w:t>15.20-15.55</w:t>
            </w:r>
          </w:p>
        </w:tc>
        <w:tc>
          <w:tcPr>
            <w:tcW w:w="1441" w:type="dxa"/>
          </w:tcPr>
          <w:p w:rsidR="004D7CF7" w:rsidRDefault="004D7CF7">
            <w:pPr>
              <w:pStyle w:val="TableParagraph"/>
              <w:ind w:left="0"/>
              <w:rPr>
                <w:sz w:val="20"/>
              </w:rPr>
            </w:pPr>
          </w:p>
        </w:tc>
        <w:tc>
          <w:tcPr>
            <w:tcW w:w="1390" w:type="dxa"/>
          </w:tcPr>
          <w:p w:rsidR="004D7CF7" w:rsidRDefault="004D7CF7">
            <w:pPr>
              <w:pStyle w:val="TableParagraph"/>
              <w:ind w:left="0"/>
              <w:rPr>
                <w:sz w:val="20"/>
              </w:rPr>
            </w:pPr>
          </w:p>
        </w:tc>
      </w:tr>
      <w:tr w:rsidR="004D7CF7">
        <w:trPr>
          <w:trHeight w:val="275"/>
        </w:trPr>
        <w:tc>
          <w:tcPr>
            <w:tcW w:w="1810" w:type="dxa"/>
            <w:vMerge/>
            <w:tcBorders>
              <w:top w:val="nil"/>
            </w:tcBorders>
          </w:tcPr>
          <w:p w:rsidR="004D7CF7" w:rsidRDefault="004D7CF7">
            <w:pPr>
              <w:rPr>
                <w:sz w:val="2"/>
                <w:szCs w:val="2"/>
              </w:rPr>
            </w:pPr>
          </w:p>
        </w:tc>
        <w:tc>
          <w:tcPr>
            <w:tcW w:w="1978" w:type="dxa"/>
            <w:vMerge/>
            <w:tcBorders>
              <w:top w:val="nil"/>
            </w:tcBorders>
          </w:tcPr>
          <w:p w:rsidR="004D7CF7" w:rsidRDefault="004D7CF7">
            <w:pPr>
              <w:rPr>
                <w:sz w:val="2"/>
                <w:szCs w:val="2"/>
              </w:rPr>
            </w:pPr>
          </w:p>
        </w:tc>
        <w:tc>
          <w:tcPr>
            <w:tcW w:w="1317" w:type="dxa"/>
            <w:vMerge/>
            <w:tcBorders>
              <w:top w:val="nil"/>
            </w:tcBorders>
          </w:tcPr>
          <w:p w:rsidR="004D7CF7" w:rsidRDefault="004D7CF7">
            <w:pPr>
              <w:rPr>
                <w:sz w:val="2"/>
                <w:szCs w:val="2"/>
              </w:rPr>
            </w:pPr>
          </w:p>
        </w:tc>
        <w:tc>
          <w:tcPr>
            <w:tcW w:w="933" w:type="dxa"/>
          </w:tcPr>
          <w:p w:rsidR="004D7CF7" w:rsidRDefault="00FE487B">
            <w:pPr>
              <w:pStyle w:val="TableParagraph"/>
              <w:spacing w:line="256" w:lineRule="exact"/>
              <w:ind w:left="7" w:right="2"/>
              <w:jc w:val="center"/>
              <w:rPr>
                <w:sz w:val="24"/>
              </w:rPr>
            </w:pPr>
            <w:r>
              <w:rPr>
                <w:spacing w:val="-5"/>
                <w:sz w:val="24"/>
              </w:rPr>
              <w:t>4а</w:t>
            </w:r>
          </w:p>
        </w:tc>
        <w:tc>
          <w:tcPr>
            <w:tcW w:w="1125" w:type="dxa"/>
          </w:tcPr>
          <w:p w:rsidR="004D7CF7" w:rsidRDefault="00FE487B">
            <w:pPr>
              <w:pStyle w:val="TableParagraph"/>
              <w:spacing w:line="256" w:lineRule="exact"/>
              <w:ind w:left="13" w:right="3"/>
              <w:jc w:val="center"/>
              <w:rPr>
                <w:sz w:val="24"/>
              </w:rPr>
            </w:pPr>
            <w:r>
              <w:rPr>
                <w:spacing w:val="-10"/>
                <w:sz w:val="24"/>
              </w:rPr>
              <w:t>1</w:t>
            </w:r>
          </w:p>
        </w:tc>
        <w:tc>
          <w:tcPr>
            <w:tcW w:w="1590" w:type="dxa"/>
          </w:tcPr>
          <w:p w:rsidR="004D7CF7" w:rsidRDefault="00FE487B">
            <w:pPr>
              <w:pStyle w:val="TableParagraph"/>
              <w:spacing w:line="256" w:lineRule="exact"/>
              <w:ind w:left="130" w:right="120"/>
              <w:jc w:val="center"/>
              <w:rPr>
                <w:sz w:val="24"/>
              </w:rPr>
            </w:pPr>
            <w:r>
              <w:rPr>
                <w:spacing w:val="-2"/>
                <w:sz w:val="24"/>
              </w:rPr>
              <w:t>12.10-12.45</w:t>
            </w:r>
          </w:p>
        </w:tc>
        <w:tc>
          <w:tcPr>
            <w:tcW w:w="1535" w:type="dxa"/>
          </w:tcPr>
          <w:p w:rsidR="004D7CF7" w:rsidRDefault="004D7CF7">
            <w:pPr>
              <w:pStyle w:val="TableParagraph"/>
              <w:ind w:left="0"/>
              <w:rPr>
                <w:sz w:val="20"/>
              </w:rPr>
            </w:pPr>
          </w:p>
        </w:tc>
        <w:tc>
          <w:tcPr>
            <w:tcW w:w="1441" w:type="dxa"/>
          </w:tcPr>
          <w:p w:rsidR="004D7CF7" w:rsidRDefault="004D7CF7">
            <w:pPr>
              <w:pStyle w:val="TableParagraph"/>
              <w:ind w:left="0"/>
              <w:rPr>
                <w:sz w:val="20"/>
              </w:rPr>
            </w:pPr>
          </w:p>
        </w:tc>
        <w:tc>
          <w:tcPr>
            <w:tcW w:w="1441" w:type="dxa"/>
          </w:tcPr>
          <w:p w:rsidR="004D7CF7" w:rsidRDefault="004D7CF7">
            <w:pPr>
              <w:pStyle w:val="TableParagraph"/>
              <w:ind w:left="0"/>
              <w:rPr>
                <w:sz w:val="20"/>
              </w:rPr>
            </w:pPr>
          </w:p>
        </w:tc>
        <w:tc>
          <w:tcPr>
            <w:tcW w:w="1390" w:type="dxa"/>
          </w:tcPr>
          <w:p w:rsidR="004D7CF7" w:rsidRDefault="004D7CF7">
            <w:pPr>
              <w:pStyle w:val="TableParagraph"/>
              <w:ind w:left="0"/>
              <w:rPr>
                <w:sz w:val="20"/>
              </w:rPr>
            </w:pPr>
          </w:p>
        </w:tc>
      </w:tr>
      <w:tr w:rsidR="004D7CF7">
        <w:trPr>
          <w:trHeight w:val="277"/>
        </w:trPr>
        <w:tc>
          <w:tcPr>
            <w:tcW w:w="1810" w:type="dxa"/>
            <w:vMerge/>
            <w:tcBorders>
              <w:top w:val="nil"/>
            </w:tcBorders>
          </w:tcPr>
          <w:p w:rsidR="004D7CF7" w:rsidRDefault="004D7CF7">
            <w:pPr>
              <w:rPr>
                <w:sz w:val="2"/>
                <w:szCs w:val="2"/>
              </w:rPr>
            </w:pPr>
          </w:p>
        </w:tc>
        <w:tc>
          <w:tcPr>
            <w:tcW w:w="1978" w:type="dxa"/>
            <w:vMerge/>
            <w:tcBorders>
              <w:top w:val="nil"/>
            </w:tcBorders>
          </w:tcPr>
          <w:p w:rsidR="004D7CF7" w:rsidRDefault="004D7CF7">
            <w:pPr>
              <w:rPr>
                <w:sz w:val="2"/>
                <w:szCs w:val="2"/>
              </w:rPr>
            </w:pPr>
          </w:p>
        </w:tc>
        <w:tc>
          <w:tcPr>
            <w:tcW w:w="1317" w:type="dxa"/>
            <w:vMerge/>
            <w:tcBorders>
              <w:top w:val="nil"/>
            </w:tcBorders>
          </w:tcPr>
          <w:p w:rsidR="004D7CF7" w:rsidRDefault="004D7CF7">
            <w:pPr>
              <w:rPr>
                <w:sz w:val="2"/>
                <w:szCs w:val="2"/>
              </w:rPr>
            </w:pPr>
          </w:p>
        </w:tc>
        <w:tc>
          <w:tcPr>
            <w:tcW w:w="933" w:type="dxa"/>
          </w:tcPr>
          <w:p w:rsidR="004D7CF7" w:rsidRDefault="00FE487B">
            <w:pPr>
              <w:pStyle w:val="TableParagraph"/>
              <w:spacing w:line="258" w:lineRule="exact"/>
              <w:ind w:left="7" w:right="1"/>
              <w:jc w:val="center"/>
              <w:rPr>
                <w:sz w:val="24"/>
              </w:rPr>
            </w:pPr>
            <w:r>
              <w:rPr>
                <w:spacing w:val="-5"/>
                <w:sz w:val="24"/>
              </w:rPr>
              <w:t>4б</w:t>
            </w:r>
          </w:p>
        </w:tc>
        <w:tc>
          <w:tcPr>
            <w:tcW w:w="1125" w:type="dxa"/>
          </w:tcPr>
          <w:p w:rsidR="004D7CF7" w:rsidRDefault="00FE487B">
            <w:pPr>
              <w:pStyle w:val="TableParagraph"/>
              <w:spacing w:line="258" w:lineRule="exact"/>
              <w:ind w:left="13" w:right="3"/>
              <w:jc w:val="center"/>
              <w:rPr>
                <w:sz w:val="24"/>
              </w:rPr>
            </w:pPr>
            <w:r>
              <w:rPr>
                <w:spacing w:val="-10"/>
                <w:sz w:val="24"/>
              </w:rPr>
              <w:t>1</w:t>
            </w:r>
          </w:p>
        </w:tc>
        <w:tc>
          <w:tcPr>
            <w:tcW w:w="1590" w:type="dxa"/>
          </w:tcPr>
          <w:p w:rsidR="004D7CF7" w:rsidRDefault="004D7CF7">
            <w:pPr>
              <w:pStyle w:val="TableParagraph"/>
              <w:ind w:left="0"/>
              <w:rPr>
                <w:sz w:val="20"/>
              </w:rPr>
            </w:pPr>
          </w:p>
        </w:tc>
        <w:tc>
          <w:tcPr>
            <w:tcW w:w="1535" w:type="dxa"/>
          </w:tcPr>
          <w:p w:rsidR="004D7CF7" w:rsidRDefault="004D7CF7">
            <w:pPr>
              <w:pStyle w:val="TableParagraph"/>
              <w:ind w:left="0"/>
              <w:rPr>
                <w:sz w:val="20"/>
              </w:rPr>
            </w:pPr>
          </w:p>
        </w:tc>
        <w:tc>
          <w:tcPr>
            <w:tcW w:w="1441" w:type="dxa"/>
          </w:tcPr>
          <w:p w:rsidR="004D7CF7" w:rsidRDefault="004D7CF7">
            <w:pPr>
              <w:pStyle w:val="TableParagraph"/>
              <w:ind w:left="0"/>
              <w:rPr>
                <w:sz w:val="20"/>
              </w:rPr>
            </w:pPr>
          </w:p>
        </w:tc>
        <w:tc>
          <w:tcPr>
            <w:tcW w:w="1441" w:type="dxa"/>
          </w:tcPr>
          <w:p w:rsidR="004D7CF7" w:rsidRDefault="00FE487B">
            <w:pPr>
              <w:pStyle w:val="TableParagraph"/>
              <w:spacing w:line="258" w:lineRule="exact"/>
              <w:ind w:left="24"/>
              <w:jc w:val="center"/>
              <w:rPr>
                <w:sz w:val="24"/>
              </w:rPr>
            </w:pPr>
            <w:r>
              <w:rPr>
                <w:spacing w:val="-2"/>
                <w:sz w:val="24"/>
              </w:rPr>
              <w:t>12.10-12.45</w:t>
            </w:r>
          </w:p>
        </w:tc>
        <w:tc>
          <w:tcPr>
            <w:tcW w:w="1390" w:type="dxa"/>
          </w:tcPr>
          <w:p w:rsidR="004D7CF7" w:rsidRDefault="004D7CF7">
            <w:pPr>
              <w:pStyle w:val="TableParagraph"/>
              <w:ind w:left="0"/>
              <w:rPr>
                <w:sz w:val="20"/>
              </w:rPr>
            </w:pPr>
          </w:p>
        </w:tc>
      </w:tr>
      <w:tr w:rsidR="004D7CF7">
        <w:trPr>
          <w:trHeight w:val="275"/>
        </w:trPr>
        <w:tc>
          <w:tcPr>
            <w:tcW w:w="1810" w:type="dxa"/>
            <w:vMerge/>
            <w:tcBorders>
              <w:top w:val="nil"/>
            </w:tcBorders>
          </w:tcPr>
          <w:p w:rsidR="004D7CF7" w:rsidRDefault="004D7CF7">
            <w:pPr>
              <w:rPr>
                <w:sz w:val="2"/>
                <w:szCs w:val="2"/>
              </w:rPr>
            </w:pPr>
          </w:p>
        </w:tc>
        <w:tc>
          <w:tcPr>
            <w:tcW w:w="1978" w:type="dxa"/>
            <w:vMerge/>
            <w:tcBorders>
              <w:top w:val="nil"/>
            </w:tcBorders>
          </w:tcPr>
          <w:p w:rsidR="004D7CF7" w:rsidRDefault="004D7CF7">
            <w:pPr>
              <w:rPr>
                <w:sz w:val="2"/>
                <w:szCs w:val="2"/>
              </w:rPr>
            </w:pPr>
          </w:p>
        </w:tc>
        <w:tc>
          <w:tcPr>
            <w:tcW w:w="1317" w:type="dxa"/>
            <w:vMerge/>
            <w:tcBorders>
              <w:top w:val="nil"/>
            </w:tcBorders>
          </w:tcPr>
          <w:p w:rsidR="004D7CF7" w:rsidRDefault="004D7CF7">
            <w:pPr>
              <w:rPr>
                <w:sz w:val="2"/>
                <w:szCs w:val="2"/>
              </w:rPr>
            </w:pPr>
          </w:p>
        </w:tc>
        <w:tc>
          <w:tcPr>
            <w:tcW w:w="933" w:type="dxa"/>
          </w:tcPr>
          <w:p w:rsidR="004D7CF7" w:rsidRDefault="00FE487B">
            <w:pPr>
              <w:pStyle w:val="TableParagraph"/>
              <w:spacing w:line="256" w:lineRule="exact"/>
              <w:ind w:left="7"/>
              <w:jc w:val="center"/>
              <w:rPr>
                <w:sz w:val="24"/>
              </w:rPr>
            </w:pPr>
            <w:r>
              <w:rPr>
                <w:spacing w:val="-5"/>
                <w:sz w:val="24"/>
              </w:rPr>
              <w:t>4в</w:t>
            </w:r>
          </w:p>
        </w:tc>
        <w:tc>
          <w:tcPr>
            <w:tcW w:w="1125" w:type="dxa"/>
          </w:tcPr>
          <w:p w:rsidR="004D7CF7" w:rsidRDefault="00FE487B">
            <w:pPr>
              <w:pStyle w:val="TableParagraph"/>
              <w:spacing w:line="256" w:lineRule="exact"/>
              <w:ind w:left="13" w:right="3"/>
              <w:jc w:val="center"/>
              <w:rPr>
                <w:sz w:val="24"/>
              </w:rPr>
            </w:pPr>
            <w:r>
              <w:rPr>
                <w:spacing w:val="-10"/>
                <w:sz w:val="24"/>
              </w:rPr>
              <w:t>1</w:t>
            </w:r>
          </w:p>
        </w:tc>
        <w:tc>
          <w:tcPr>
            <w:tcW w:w="1590" w:type="dxa"/>
          </w:tcPr>
          <w:p w:rsidR="004D7CF7" w:rsidRDefault="004D7CF7">
            <w:pPr>
              <w:pStyle w:val="TableParagraph"/>
              <w:ind w:left="0"/>
              <w:rPr>
                <w:sz w:val="20"/>
              </w:rPr>
            </w:pPr>
          </w:p>
        </w:tc>
        <w:tc>
          <w:tcPr>
            <w:tcW w:w="1535" w:type="dxa"/>
          </w:tcPr>
          <w:p w:rsidR="004D7CF7" w:rsidRDefault="00FE487B">
            <w:pPr>
              <w:pStyle w:val="TableParagraph"/>
              <w:spacing w:line="256" w:lineRule="exact"/>
              <w:ind w:left="15"/>
              <w:jc w:val="center"/>
              <w:rPr>
                <w:sz w:val="24"/>
              </w:rPr>
            </w:pPr>
            <w:r>
              <w:rPr>
                <w:spacing w:val="-2"/>
                <w:sz w:val="24"/>
              </w:rPr>
              <w:t>12.10-12.45</w:t>
            </w:r>
          </w:p>
        </w:tc>
        <w:tc>
          <w:tcPr>
            <w:tcW w:w="1441" w:type="dxa"/>
          </w:tcPr>
          <w:p w:rsidR="004D7CF7" w:rsidRDefault="004D7CF7">
            <w:pPr>
              <w:pStyle w:val="TableParagraph"/>
              <w:ind w:left="0"/>
              <w:rPr>
                <w:sz w:val="20"/>
              </w:rPr>
            </w:pPr>
          </w:p>
        </w:tc>
        <w:tc>
          <w:tcPr>
            <w:tcW w:w="1441" w:type="dxa"/>
          </w:tcPr>
          <w:p w:rsidR="004D7CF7" w:rsidRDefault="004D7CF7">
            <w:pPr>
              <w:pStyle w:val="TableParagraph"/>
              <w:ind w:left="0"/>
              <w:rPr>
                <w:sz w:val="20"/>
              </w:rPr>
            </w:pPr>
          </w:p>
        </w:tc>
        <w:tc>
          <w:tcPr>
            <w:tcW w:w="1390" w:type="dxa"/>
          </w:tcPr>
          <w:p w:rsidR="004D7CF7" w:rsidRDefault="004D7CF7">
            <w:pPr>
              <w:pStyle w:val="TableParagraph"/>
              <w:ind w:left="0"/>
              <w:rPr>
                <w:sz w:val="20"/>
              </w:rPr>
            </w:pPr>
          </w:p>
        </w:tc>
      </w:tr>
      <w:tr w:rsidR="004D7CF7">
        <w:trPr>
          <w:trHeight w:val="828"/>
        </w:trPr>
        <w:tc>
          <w:tcPr>
            <w:tcW w:w="1810" w:type="dxa"/>
          </w:tcPr>
          <w:p w:rsidR="004D7CF7" w:rsidRDefault="00FE487B">
            <w:pPr>
              <w:pStyle w:val="TableParagraph"/>
              <w:ind w:left="650" w:hanging="382"/>
              <w:rPr>
                <w:sz w:val="24"/>
              </w:rPr>
            </w:pPr>
            <w:r>
              <w:rPr>
                <w:spacing w:val="-2"/>
                <w:sz w:val="24"/>
              </w:rPr>
              <w:t xml:space="preserve">Спортивные </w:t>
            </w:r>
            <w:r>
              <w:rPr>
                <w:spacing w:val="-4"/>
                <w:sz w:val="24"/>
              </w:rPr>
              <w:t>игры</w:t>
            </w:r>
          </w:p>
        </w:tc>
        <w:tc>
          <w:tcPr>
            <w:tcW w:w="1978" w:type="dxa"/>
          </w:tcPr>
          <w:p w:rsidR="004D7CF7" w:rsidRDefault="00FE487B">
            <w:pPr>
              <w:pStyle w:val="TableParagraph"/>
              <w:ind w:left="114" w:right="107"/>
              <w:jc w:val="center"/>
              <w:rPr>
                <w:sz w:val="24"/>
              </w:rPr>
            </w:pPr>
            <w:r>
              <w:rPr>
                <w:spacing w:val="-2"/>
                <w:sz w:val="24"/>
              </w:rPr>
              <w:t>Фаттахов Евгений</w:t>
            </w:r>
          </w:p>
          <w:p w:rsidR="004D7CF7" w:rsidRDefault="00FE487B">
            <w:pPr>
              <w:pStyle w:val="TableParagraph"/>
              <w:spacing w:line="264" w:lineRule="exact"/>
              <w:ind w:left="11" w:right="2"/>
              <w:jc w:val="center"/>
              <w:rPr>
                <w:sz w:val="24"/>
              </w:rPr>
            </w:pPr>
            <w:r>
              <w:rPr>
                <w:spacing w:val="-2"/>
                <w:sz w:val="24"/>
              </w:rPr>
              <w:t>Фларисович</w:t>
            </w:r>
          </w:p>
        </w:tc>
        <w:tc>
          <w:tcPr>
            <w:tcW w:w="1317" w:type="dxa"/>
          </w:tcPr>
          <w:p w:rsidR="004D7CF7" w:rsidRDefault="00FE487B">
            <w:pPr>
              <w:pStyle w:val="TableParagraph"/>
              <w:spacing w:line="268" w:lineRule="exact"/>
              <w:ind w:left="37" w:right="32"/>
              <w:jc w:val="center"/>
              <w:rPr>
                <w:sz w:val="24"/>
              </w:rPr>
            </w:pPr>
            <w:r>
              <w:rPr>
                <w:sz w:val="24"/>
              </w:rPr>
              <w:t xml:space="preserve">Спорт. </w:t>
            </w:r>
            <w:r>
              <w:rPr>
                <w:spacing w:val="-5"/>
                <w:sz w:val="24"/>
              </w:rPr>
              <w:t>Зал</w:t>
            </w:r>
          </w:p>
          <w:p w:rsidR="004D7CF7" w:rsidRDefault="00FE487B">
            <w:pPr>
              <w:pStyle w:val="TableParagraph"/>
              <w:ind w:left="37" w:right="32"/>
              <w:jc w:val="center"/>
              <w:rPr>
                <w:sz w:val="24"/>
              </w:rPr>
            </w:pPr>
            <w:r>
              <w:rPr>
                <w:spacing w:val="-4"/>
                <w:sz w:val="24"/>
              </w:rPr>
              <w:t>№231</w:t>
            </w:r>
          </w:p>
        </w:tc>
        <w:tc>
          <w:tcPr>
            <w:tcW w:w="933" w:type="dxa"/>
          </w:tcPr>
          <w:p w:rsidR="004D7CF7" w:rsidRDefault="00FE487B">
            <w:pPr>
              <w:pStyle w:val="TableParagraph"/>
              <w:spacing w:line="268" w:lineRule="exact"/>
              <w:ind w:left="7" w:right="3"/>
              <w:jc w:val="center"/>
              <w:rPr>
                <w:sz w:val="24"/>
              </w:rPr>
            </w:pPr>
            <w:r>
              <w:rPr>
                <w:spacing w:val="-10"/>
                <w:sz w:val="24"/>
              </w:rPr>
              <w:t>4</w:t>
            </w:r>
          </w:p>
        </w:tc>
        <w:tc>
          <w:tcPr>
            <w:tcW w:w="1125" w:type="dxa"/>
          </w:tcPr>
          <w:p w:rsidR="004D7CF7" w:rsidRDefault="00FE487B">
            <w:pPr>
              <w:pStyle w:val="TableParagraph"/>
              <w:spacing w:line="268" w:lineRule="exact"/>
              <w:ind w:left="13" w:right="3"/>
              <w:jc w:val="center"/>
              <w:rPr>
                <w:sz w:val="24"/>
              </w:rPr>
            </w:pPr>
            <w:r>
              <w:rPr>
                <w:spacing w:val="-10"/>
                <w:sz w:val="24"/>
              </w:rPr>
              <w:t>3</w:t>
            </w:r>
          </w:p>
        </w:tc>
        <w:tc>
          <w:tcPr>
            <w:tcW w:w="1590" w:type="dxa"/>
          </w:tcPr>
          <w:p w:rsidR="004D7CF7" w:rsidRDefault="00FE487B">
            <w:pPr>
              <w:pStyle w:val="TableParagraph"/>
              <w:spacing w:line="268" w:lineRule="exact"/>
              <w:ind w:left="130" w:right="120"/>
              <w:jc w:val="center"/>
              <w:rPr>
                <w:sz w:val="24"/>
              </w:rPr>
            </w:pPr>
            <w:r>
              <w:rPr>
                <w:spacing w:val="-2"/>
                <w:sz w:val="24"/>
              </w:rPr>
              <w:t>16.25-17.00</w:t>
            </w:r>
          </w:p>
        </w:tc>
        <w:tc>
          <w:tcPr>
            <w:tcW w:w="1535" w:type="dxa"/>
          </w:tcPr>
          <w:p w:rsidR="004D7CF7" w:rsidRDefault="00FE487B">
            <w:pPr>
              <w:pStyle w:val="TableParagraph"/>
              <w:spacing w:line="268" w:lineRule="exact"/>
              <w:ind w:left="15"/>
              <w:jc w:val="center"/>
              <w:rPr>
                <w:sz w:val="24"/>
              </w:rPr>
            </w:pPr>
            <w:r>
              <w:rPr>
                <w:spacing w:val="-2"/>
                <w:sz w:val="24"/>
              </w:rPr>
              <w:t>16.25-17.00</w:t>
            </w:r>
          </w:p>
        </w:tc>
        <w:tc>
          <w:tcPr>
            <w:tcW w:w="1441" w:type="dxa"/>
          </w:tcPr>
          <w:p w:rsidR="004D7CF7" w:rsidRDefault="004D7CF7">
            <w:pPr>
              <w:pStyle w:val="TableParagraph"/>
              <w:ind w:left="0"/>
              <w:rPr>
                <w:sz w:val="24"/>
              </w:rPr>
            </w:pPr>
          </w:p>
        </w:tc>
        <w:tc>
          <w:tcPr>
            <w:tcW w:w="1441" w:type="dxa"/>
          </w:tcPr>
          <w:p w:rsidR="004D7CF7" w:rsidRDefault="00FE487B">
            <w:pPr>
              <w:pStyle w:val="TableParagraph"/>
              <w:spacing w:line="268" w:lineRule="exact"/>
              <w:ind w:left="24"/>
              <w:jc w:val="center"/>
              <w:rPr>
                <w:sz w:val="24"/>
              </w:rPr>
            </w:pPr>
            <w:r>
              <w:rPr>
                <w:spacing w:val="-2"/>
                <w:sz w:val="24"/>
              </w:rPr>
              <w:t>16.25-17.00</w:t>
            </w:r>
          </w:p>
        </w:tc>
        <w:tc>
          <w:tcPr>
            <w:tcW w:w="1390" w:type="dxa"/>
          </w:tcPr>
          <w:p w:rsidR="004D7CF7" w:rsidRDefault="004D7CF7">
            <w:pPr>
              <w:pStyle w:val="TableParagraph"/>
              <w:ind w:left="0"/>
              <w:rPr>
                <w:sz w:val="24"/>
              </w:rPr>
            </w:pPr>
          </w:p>
        </w:tc>
      </w:tr>
      <w:tr w:rsidR="004D7CF7">
        <w:trPr>
          <w:trHeight w:val="827"/>
        </w:trPr>
        <w:tc>
          <w:tcPr>
            <w:tcW w:w="1810" w:type="dxa"/>
          </w:tcPr>
          <w:p w:rsidR="004D7CF7" w:rsidRDefault="00FE487B">
            <w:pPr>
              <w:pStyle w:val="TableParagraph"/>
              <w:spacing w:line="268" w:lineRule="exact"/>
              <w:ind w:left="13" w:right="8"/>
              <w:jc w:val="center"/>
              <w:rPr>
                <w:sz w:val="24"/>
              </w:rPr>
            </w:pPr>
            <w:r>
              <w:rPr>
                <w:sz w:val="24"/>
              </w:rPr>
              <w:t xml:space="preserve">«Я </w:t>
            </w:r>
            <w:r>
              <w:rPr>
                <w:spacing w:val="-2"/>
                <w:sz w:val="24"/>
              </w:rPr>
              <w:t>учусь</w:t>
            </w:r>
          </w:p>
          <w:p w:rsidR="004D7CF7" w:rsidRDefault="00FE487B">
            <w:pPr>
              <w:pStyle w:val="TableParagraph"/>
              <w:ind w:left="13"/>
              <w:jc w:val="center"/>
              <w:rPr>
                <w:sz w:val="24"/>
              </w:rPr>
            </w:pPr>
            <w:r>
              <w:rPr>
                <w:sz w:val="24"/>
              </w:rPr>
              <w:t>владеть</w:t>
            </w:r>
            <w:r>
              <w:rPr>
                <w:spacing w:val="-3"/>
                <w:sz w:val="24"/>
              </w:rPr>
              <w:t xml:space="preserve"> </w:t>
            </w:r>
            <w:r>
              <w:rPr>
                <w:spacing w:val="-2"/>
                <w:sz w:val="24"/>
              </w:rPr>
              <w:t>собой»</w:t>
            </w:r>
          </w:p>
        </w:tc>
        <w:tc>
          <w:tcPr>
            <w:tcW w:w="1978" w:type="dxa"/>
          </w:tcPr>
          <w:p w:rsidR="004D7CF7" w:rsidRDefault="00FE487B">
            <w:pPr>
              <w:pStyle w:val="TableParagraph"/>
              <w:spacing w:line="268" w:lineRule="exact"/>
              <w:ind w:left="11" w:right="3"/>
              <w:jc w:val="center"/>
              <w:rPr>
                <w:sz w:val="24"/>
              </w:rPr>
            </w:pPr>
            <w:r>
              <w:rPr>
                <w:sz w:val="24"/>
              </w:rPr>
              <w:t>Коржицкая</w:t>
            </w:r>
            <w:r>
              <w:rPr>
                <w:spacing w:val="-6"/>
                <w:sz w:val="24"/>
              </w:rPr>
              <w:t xml:space="preserve"> </w:t>
            </w:r>
            <w:r>
              <w:rPr>
                <w:spacing w:val="-4"/>
                <w:sz w:val="24"/>
              </w:rPr>
              <w:t>Е.А.</w:t>
            </w:r>
          </w:p>
        </w:tc>
        <w:tc>
          <w:tcPr>
            <w:tcW w:w="1317" w:type="dxa"/>
          </w:tcPr>
          <w:p w:rsidR="004D7CF7" w:rsidRDefault="00FE487B">
            <w:pPr>
              <w:pStyle w:val="TableParagraph"/>
              <w:spacing w:line="268" w:lineRule="exact"/>
              <w:ind w:left="37" w:right="34"/>
              <w:jc w:val="center"/>
              <w:rPr>
                <w:sz w:val="24"/>
              </w:rPr>
            </w:pPr>
            <w:r>
              <w:rPr>
                <w:spacing w:val="-5"/>
                <w:sz w:val="24"/>
              </w:rPr>
              <w:t>405</w:t>
            </w:r>
          </w:p>
        </w:tc>
        <w:tc>
          <w:tcPr>
            <w:tcW w:w="933" w:type="dxa"/>
          </w:tcPr>
          <w:p w:rsidR="004D7CF7" w:rsidRDefault="00FE487B">
            <w:pPr>
              <w:pStyle w:val="TableParagraph"/>
              <w:spacing w:line="268" w:lineRule="exact"/>
              <w:ind w:left="7" w:right="3"/>
              <w:jc w:val="center"/>
              <w:rPr>
                <w:sz w:val="24"/>
              </w:rPr>
            </w:pPr>
            <w:r>
              <w:rPr>
                <w:spacing w:val="-10"/>
                <w:sz w:val="24"/>
              </w:rPr>
              <w:t>1</w:t>
            </w:r>
          </w:p>
        </w:tc>
        <w:tc>
          <w:tcPr>
            <w:tcW w:w="1125" w:type="dxa"/>
          </w:tcPr>
          <w:p w:rsidR="004D7CF7" w:rsidRDefault="00FE487B">
            <w:pPr>
              <w:pStyle w:val="TableParagraph"/>
              <w:spacing w:line="268" w:lineRule="exact"/>
              <w:ind w:left="13"/>
              <w:jc w:val="center"/>
              <w:rPr>
                <w:sz w:val="24"/>
              </w:rPr>
            </w:pPr>
            <w:r>
              <w:rPr>
                <w:spacing w:val="-5"/>
                <w:sz w:val="24"/>
              </w:rPr>
              <w:t>1,5</w:t>
            </w: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FE487B">
            <w:pPr>
              <w:pStyle w:val="TableParagraph"/>
              <w:spacing w:line="268" w:lineRule="exact"/>
              <w:ind w:left="24" w:right="8"/>
              <w:jc w:val="center"/>
              <w:rPr>
                <w:sz w:val="24"/>
              </w:rPr>
            </w:pPr>
            <w:r>
              <w:rPr>
                <w:spacing w:val="-2"/>
                <w:sz w:val="24"/>
              </w:rPr>
              <w:t>12.10-12.45</w:t>
            </w:r>
          </w:p>
        </w:tc>
        <w:tc>
          <w:tcPr>
            <w:tcW w:w="1441" w:type="dxa"/>
          </w:tcPr>
          <w:p w:rsidR="004D7CF7" w:rsidRDefault="00FE487B">
            <w:pPr>
              <w:pStyle w:val="TableParagraph"/>
              <w:spacing w:line="268" w:lineRule="exact"/>
              <w:ind w:left="24"/>
              <w:jc w:val="center"/>
              <w:rPr>
                <w:sz w:val="24"/>
              </w:rPr>
            </w:pPr>
            <w:r>
              <w:rPr>
                <w:spacing w:val="-2"/>
                <w:sz w:val="24"/>
              </w:rPr>
              <w:t>12.10-12.45</w:t>
            </w:r>
          </w:p>
          <w:p w:rsidR="004D7CF7" w:rsidRDefault="00FE487B">
            <w:pPr>
              <w:pStyle w:val="TableParagraph"/>
              <w:spacing w:line="270" w:lineRule="atLeast"/>
              <w:ind w:left="330" w:right="306" w:firstLine="2"/>
              <w:jc w:val="center"/>
              <w:rPr>
                <w:sz w:val="24"/>
              </w:rPr>
            </w:pPr>
            <w:r>
              <w:rPr>
                <w:sz w:val="24"/>
              </w:rPr>
              <w:t>(1</w:t>
            </w:r>
            <w:r>
              <w:rPr>
                <w:spacing w:val="-5"/>
                <w:sz w:val="24"/>
              </w:rPr>
              <w:t xml:space="preserve"> </w:t>
            </w:r>
            <w:r>
              <w:rPr>
                <w:sz w:val="24"/>
              </w:rPr>
              <w:t>раз</w:t>
            </w:r>
            <w:r>
              <w:rPr>
                <w:spacing w:val="-5"/>
                <w:sz w:val="24"/>
              </w:rPr>
              <w:t xml:space="preserve"> </w:t>
            </w:r>
            <w:r>
              <w:rPr>
                <w:sz w:val="24"/>
              </w:rPr>
              <w:t xml:space="preserve">2 </w:t>
            </w:r>
            <w:r>
              <w:rPr>
                <w:spacing w:val="-2"/>
                <w:sz w:val="24"/>
              </w:rPr>
              <w:t>недели)</w:t>
            </w:r>
          </w:p>
        </w:tc>
        <w:tc>
          <w:tcPr>
            <w:tcW w:w="1390" w:type="dxa"/>
          </w:tcPr>
          <w:p w:rsidR="004D7CF7" w:rsidRDefault="004D7CF7">
            <w:pPr>
              <w:pStyle w:val="TableParagraph"/>
              <w:ind w:left="0"/>
              <w:rPr>
                <w:sz w:val="24"/>
              </w:rPr>
            </w:pPr>
          </w:p>
        </w:tc>
      </w:tr>
      <w:tr w:rsidR="004D7CF7">
        <w:trPr>
          <w:trHeight w:val="1379"/>
        </w:trPr>
        <w:tc>
          <w:tcPr>
            <w:tcW w:w="1810" w:type="dxa"/>
          </w:tcPr>
          <w:p w:rsidR="004D7CF7" w:rsidRDefault="00FE487B">
            <w:pPr>
              <w:pStyle w:val="TableParagraph"/>
              <w:ind w:left="304" w:right="18" w:hanging="197"/>
              <w:rPr>
                <w:sz w:val="24"/>
              </w:rPr>
            </w:pPr>
            <w:r>
              <w:rPr>
                <w:spacing w:val="-2"/>
                <w:sz w:val="24"/>
              </w:rPr>
              <w:t xml:space="preserve">«Занимательны </w:t>
            </w:r>
            <w:r>
              <w:rPr>
                <w:sz w:val="24"/>
              </w:rPr>
              <w:t>й финский»</w:t>
            </w:r>
          </w:p>
        </w:tc>
        <w:tc>
          <w:tcPr>
            <w:tcW w:w="1978" w:type="dxa"/>
          </w:tcPr>
          <w:p w:rsidR="004D7CF7" w:rsidRDefault="00FE487B">
            <w:pPr>
              <w:pStyle w:val="TableParagraph"/>
              <w:spacing w:line="268" w:lineRule="exact"/>
              <w:ind w:left="11" w:right="7"/>
              <w:jc w:val="center"/>
              <w:rPr>
                <w:sz w:val="24"/>
              </w:rPr>
            </w:pPr>
            <w:r>
              <w:rPr>
                <w:sz w:val="24"/>
              </w:rPr>
              <w:t>Быкова</w:t>
            </w:r>
            <w:r>
              <w:rPr>
                <w:spacing w:val="-3"/>
                <w:sz w:val="24"/>
              </w:rPr>
              <w:t xml:space="preserve"> </w:t>
            </w:r>
            <w:r>
              <w:rPr>
                <w:spacing w:val="-4"/>
                <w:sz w:val="24"/>
              </w:rPr>
              <w:t>Е.А.</w:t>
            </w:r>
          </w:p>
        </w:tc>
        <w:tc>
          <w:tcPr>
            <w:tcW w:w="1317" w:type="dxa"/>
          </w:tcPr>
          <w:p w:rsidR="004D7CF7" w:rsidRDefault="00FE487B">
            <w:pPr>
              <w:pStyle w:val="TableParagraph"/>
              <w:spacing w:line="268" w:lineRule="exact"/>
              <w:ind w:left="37" w:right="32"/>
              <w:jc w:val="center"/>
              <w:rPr>
                <w:sz w:val="24"/>
              </w:rPr>
            </w:pPr>
            <w:r>
              <w:rPr>
                <w:spacing w:val="-2"/>
                <w:sz w:val="24"/>
              </w:rPr>
              <w:t>210,105</w:t>
            </w:r>
          </w:p>
        </w:tc>
        <w:tc>
          <w:tcPr>
            <w:tcW w:w="933" w:type="dxa"/>
          </w:tcPr>
          <w:p w:rsidR="004D7CF7" w:rsidRDefault="00FE487B">
            <w:pPr>
              <w:pStyle w:val="TableParagraph"/>
              <w:spacing w:line="268" w:lineRule="exact"/>
              <w:ind w:left="7" w:right="1"/>
              <w:jc w:val="center"/>
              <w:rPr>
                <w:sz w:val="24"/>
              </w:rPr>
            </w:pPr>
            <w:r>
              <w:rPr>
                <w:spacing w:val="-5"/>
                <w:sz w:val="24"/>
              </w:rPr>
              <w:t>1ф</w:t>
            </w:r>
          </w:p>
          <w:p w:rsidR="004D7CF7" w:rsidRDefault="004D7CF7">
            <w:pPr>
              <w:pStyle w:val="TableParagraph"/>
              <w:ind w:left="0"/>
              <w:rPr>
                <w:b/>
                <w:sz w:val="24"/>
              </w:rPr>
            </w:pPr>
          </w:p>
          <w:p w:rsidR="004D7CF7" w:rsidRDefault="004D7CF7">
            <w:pPr>
              <w:pStyle w:val="TableParagraph"/>
              <w:ind w:left="0"/>
              <w:rPr>
                <w:b/>
                <w:sz w:val="24"/>
              </w:rPr>
            </w:pPr>
          </w:p>
          <w:p w:rsidR="004D7CF7" w:rsidRDefault="00FE487B">
            <w:pPr>
              <w:pStyle w:val="TableParagraph"/>
              <w:ind w:left="7" w:right="1"/>
              <w:jc w:val="center"/>
              <w:rPr>
                <w:sz w:val="24"/>
              </w:rPr>
            </w:pPr>
            <w:r>
              <w:rPr>
                <w:spacing w:val="-5"/>
                <w:sz w:val="24"/>
              </w:rPr>
              <w:t>2ф</w:t>
            </w:r>
          </w:p>
        </w:tc>
        <w:tc>
          <w:tcPr>
            <w:tcW w:w="1125" w:type="dxa"/>
          </w:tcPr>
          <w:p w:rsidR="004D7CF7" w:rsidRDefault="00FE487B">
            <w:pPr>
              <w:pStyle w:val="TableParagraph"/>
              <w:spacing w:line="268" w:lineRule="exact"/>
              <w:ind w:left="13" w:right="3"/>
              <w:jc w:val="center"/>
              <w:rPr>
                <w:sz w:val="24"/>
              </w:rPr>
            </w:pPr>
            <w:r>
              <w:rPr>
                <w:spacing w:val="-10"/>
                <w:sz w:val="24"/>
              </w:rPr>
              <w:t>1</w:t>
            </w:r>
          </w:p>
          <w:p w:rsidR="004D7CF7" w:rsidRDefault="004D7CF7">
            <w:pPr>
              <w:pStyle w:val="TableParagraph"/>
              <w:ind w:left="0"/>
              <w:rPr>
                <w:b/>
                <w:sz w:val="24"/>
              </w:rPr>
            </w:pPr>
          </w:p>
          <w:p w:rsidR="004D7CF7" w:rsidRDefault="004D7CF7">
            <w:pPr>
              <w:pStyle w:val="TableParagraph"/>
              <w:ind w:left="0"/>
              <w:rPr>
                <w:b/>
                <w:sz w:val="24"/>
              </w:rPr>
            </w:pPr>
          </w:p>
          <w:p w:rsidR="004D7CF7" w:rsidRDefault="00FE487B">
            <w:pPr>
              <w:pStyle w:val="TableParagraph"/>
              <w:ind w:left="13" w:right="3"/>
              <w:jc w:val="center"/>
              <w:rPr>
                <w:sz w:val="24"/>
              </w:rPr>
            </w:pPr>
            <w:r>
              <w:rPr>
                <w:spacing w:val="-10"/>
                <w:sz w:val="24"/>
              </w:rPr>
              <w:t>1</w:t>
            </w:r>
          </w:p>
        </w:tc>
        <w:tc>
          <w:tcPr>
            <w:tcW w:w="1590" w:type="dxa"/>
          </w:tcPr>
          <w:p w:rsidR="004D7CF7" w:rsidRDefault="004D7CF7">
            <w:pPr>
              <w:pStyle w:val="TableParagraph"/>
              <w:ind w:left="0"/>
              <w:rPr>
                <w:sz w:val="24"/>
              </w:rPr>
            </w:pPr>
          </w:p>
        </w:tc>
        <w:tc>
          <w:tcPr>
            <w:tcW w:w="1535" w:type="dxa"/>
          </w:tcPr>
          <w:p w:rsidR="004D7CF7" w:rsidRDefault="00FE487B">
            <w:pPr>
              <w:pStyle w:val="TableParagraph"/>
              <w:spacing w:line="268" w:lineRule="exact"/>
              <w:ind w:left="111"/>
              <w:rPr>
                <w:sz w:val="24"/>
              </w:rPr>
            </w:pPr>
            <w:r>
              <w:rPr>
                <w:spacing w:val="-2"/>
                <w:sz w:val="24"/>
              </w:rPr>
              <w:t>12.10-</w:t>
            </w:r>
          </w:p>
          <w:p w:rsidR="004D7CF7" w:rsidRDefault="00FE487B">
            <w:pPr>
              <w:pStyle w:val="TableParagraph"/>
              <w:ind w:left="111"/>
              <w:rPr>
                <w:sz w:val="24"/>
              </w:rPr>
            </w:pPr>
            <w:r>
              <w:rPr>
                <w:spacing w:val="-2"/>
                <w:sz w:val="24"/>
              </w:rPr>
              <w:t>12.45(0,5)</w:t>
            </w:r>
          </w:p>
          <w:p w:rsidR="004D7CF7" w:rsidRDefault="004D7CF7">
            <w:pPr>
              <w:pStyle w:val="TableParagraph"/>
              <w:ind w:left="0"/>
              <w:rPr>
                <w:b/>
                <w:sz w:val="24"/>
              </w:rPr>
            </w:pPr>
          </w:p>
          <w:p w:rsidR="004D7CF7" w:rsidRDefault="00FE487B">
            <w:pPr>
              <w:pStyle w:val="TableParagraph"/>
              <w:ind w:left="111"/>
              <w:rPr>
                <w:sz w:val="24"/>
              </w:rPr>
            </w:pPr>
            <w:r>
              <w:rPr>
                <w:spacing w:val="-2"/>
                <w:sz w:val="24"/>
              </w:rPr>
              <w:t>13.00-</w:t>
            </w:r>
          </w:p>
          <w:p w:rsidR="004D7CF7" w:rsidRDefault="00FE487B">
            <w:pPr>
              <w:pStyle w:val="TableParagraph"/>
              <w:spacing w:line="264" w:lineRule="exact"/>
              <w:ind w:left="111"/>
              <w:rPr>
                <w:sz w:val="24"/>
              </w:rPr>
            </w:pPr>
            <w:r>
              <w:rPr>
                <w:spacing w:val="-2"/>
                <w:sz w:val="24"/>
              </w:rPr>
              <w:t>13.35(0,5)</w:t>
            </w:r>
          </w:p>
        </w:tc>
        <w:tc>
          <w:tcPr>
            <w:tcW w:w="1441"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390" w:type="dxa"/>
          </w:tcPr>
          <w:p w:rsidR="004D7CF7" w:rsidRDefault="00FE487B">
            <w:pPr>
              <w:pStyle w:val="TableParagraph"/>
              <w:spacing w:line="268" w:lineRule="exact"/>
              <w:ind w:left="113"/>
              <w:rPr>
                <w:sz w:val="24"/>
              </w:rPr>
            </w:pPr>
            <w:r>
              <w:rPr>
                <w:spacing w:val="-2"/>
                <w:sz w:val="24"/>
              </w:rPr>
              <w:t>12.10-12.45</w:t>
            </w:r>
          </w:p>
          <w:p w:rsidR="004D7CF7" w:rsidRDefault="00FE487B">
            <w:pPr>
              <w:pStyle w:val="TableParagraph"/>
              <w:ind w:left="113"/>
              <w:rPr>
                <w:sz w:val="24"/>
              </w:rPr>
            </w:pPr>
            <w:r>
              <w:rPr>
                <w:spacing w:val="-2"/>
                <w:sz w:val="24"/>
              </w:rPr>
              <w:t>(0,5)</w:t>
            </w:r>
          </w:p>
          <w:p w:rsidR="004D7CF7" w:rsidRDefault="00FE487B">
            <w:pPr>
              <w:pStyle w:val="TableParagraph"/>
              <w:ind w:left="113"/>
              <w:rPr>
                <w:sz w:val="24"/>
              </w:rPr>
            </w:pPr>
            <w:r>
              <w:rPr>
                <w:spacing w:val="-2"/>
                <w:sz w:val="24"/>
              </w:rPr>
              <w:t>12.10-12.45</w:t>
            </w:r>
          </w:p>
          <w:p w:rsidR="004D7CF7" w:rsidRDefault="00FE487B">
            <w:pPr>
              <w:pStyle w:val="TableParagraph"/>
              <w:ind w:left="113"/>
              <w:rPr>
                <w:sz w:val="24"/>
              </w:rPr>
            </w:pPr>
            <w:r>
              <w:rPr>
                <w:spacing w:val="-2"/>
                <w:sz w:val="24"/>
              </w:rPr>
              <w:t>(0,5)</w:t>
            </w:r>
          </w:p>
        </w:tc>
      </w:tr>
      <w:tr w:rsidR="004D7CF7">
        <w:trPr>
          <w:trHeight w:val="316"/>
        </w:trPr>
        <w:tc>
          <w:tcPr>
            <w:tcW w:w="14560" w:type="dxa"/>
            <w:gridSpan w:val="10"/>
          </w:tcPr>
          <w:p w:rsidR="004D7CF7" w:rsidRDefault="004D7CF7">
            <w:pPr>
              <w:pStyle w:val="TableParagraph"/>
              <w:ind w:left="0"/>
              <w:rPr>
                <w:sz w:val="24"/>
              </w:rPr>
            </w:pPr>
          </w:p>
        </w:tc>
      </w:tr>
      <w:tr w:rsidR="004D7CF7">
        <w:trPr>
          <w:trHeight w:val="1381"/>
        </w:trPr>
        <w:tc>
          <w:tcPr>
            <w:tcW w:w="1810" w:type="dxa"/>
          </w:tcPr>
          <w:p w:rsidR="004D7CF7" w:rsidRDefault="00FE487B">
            <w:pPr>
              <w:pStyle w:val="TableParagraph"/>
              <w:ind w:left="551" w:right="181" w:hanging="358"/>
              <w:rPr>
                <w:sz w:val="24"/>
              </w:rPr>
            </w:pPr>
            <w:r>
              <w:rPr>
                <w:sz w:val="24"/>
              </w:rPr>
              <w:t>Клуб</w:t>
            </w:r>
            <w:r>
              <w:rPr>
                <w:spacing w:val="-15"/>
                <w:sz w:val="24"/>
              </w:rPr>
              <w:t xml:space="preserve"> </w:t>
            </w:r>
            <w:r>
              <w:rPr>
                <w:sz w:val="24"/>
              </w:rPr>
              <w:t xml:space="preserve">«Друзья </w:t>
            </w:r>
            <w:r>
              <w:rPr>
                <w:spacing w:val="-2"/>
                <w:sz w:val="24"/>
              </w:rPr>
              <w:t>музея»</w:t>
            </w:r>
          </w:p>
        </w:tc>
        <w:tc>
          <w:tcPr>
            <w:tcW w:w="1978" w:type="dxa"/>
          </w:tcPr>
          <w:p w:rsidR="004D7CF7" w:rsidRDefault="00FE487B">
            <w:pPr>
              <w:pStyle w:val="TableParagraph"/>
              <w:ind w:left="340" w:right="329" w:hanging="2"/>
              <w:jc w:val="center"/>
              <w:rPr>
                <w:sz w:val="24"/>
              </w:rPr>
            </w:pPr>
            <w:r>
              <w:rPr>
                <w:spacing w:val="-2"/>
                <w:sz w:val="24"/>
              </w:rPr>
              <w:t>Леонтьева Светлана Геннадьевна</w:t>
            </w:r>
          </w:p>
          <w:p w:rsidR="004D7CF7" w:rsidRDefault="00FE487B">
            <w:pPr>
              <w:pStyle w:val="TableParagraph"/>
              <w:rPr>
                <w:sz w:val="24"/>
              </w:rPr>
            </w:pPr>
            <w:r>
              <w:rPr>
                <w:spacing w:val="-2"/>
                <w:sz w:val="24"/>
              </w:rPr>
              <w:t>(пед.организатор</w:t>
            </w:r>
          </w:p>
          <w:p w:rsidR="004D7CF7" w:rsidRDefault="00FE487B">
            <w:pPr>
              <w:pStyle w:val="TableParagraph"/>
              <w:spacing w:line="264" w:lineRule="exact"/>
              <w:rPr>
                <w:sz w:val="24"/>
              </w:rPr>
            </w:pPr>
            <w:r>
              <w:rPr>
                <w:spacing w:val="-10"/>
                <w:sz w:val="24"/>
              </w:rPr>
              <w:t>)</w:t>
            </w:r>
          </w:p>
        </w:tc>
        <w:tc>
          <w:tcPr>
            <w:tcW w:w="1317" w:type="dxa"/>
          </w:tcPr>
          <w:p w:rsidR="004D7CF7" w:rsidRDefault="00FE487B">
            <w:pPr>
              <w:pStyle w:val="TableParagraph"/>
              <w:spacing w:line="270" w:lineRule="exact"/>
              <w:ind w:left="37" w:right="36"/>
              <w:jc w:val="center"/>
              <w:rPr>
                <w:sz w:val="24"/>
              </w:rPr>
            </w:pPr>
            <w:r>
              <w:rPr>
                <w:spacing w:val="-2"/>
                <w:sz w:val="24"/>
              </w:rPr>
              <w:t>Музей</w:t>
            </w:r>
          </w:p>
        </w:tc>
        <w:tc>
          <w:tcPr>
            <w:tcW w:w="933" w:type="dxa"/>
          </w:tcPr>
          <w:p w:rsidR="004D7CF7" w:rsidRDefault="00FE487B">
            <w:pPr>
              <w:pStyle w:val="TableParagraph"/>
              <w:spacing w:line="270" w:lineRule="exact"/>
              <w:ind w:left="7" w:right="3"/>
              <w:jc w:val="center"/>
              <w:rPr>
                <w:sz w:val="24"/>
              </w:rPr>
            </w:pPr>
            <w:r>
              <w:rPr>
                <w:spacing w:val="-10"/>
                <w:sz w:val="24"/>
              </w:rPr>
              <w:t>4</w:t>
            </w:r>
          </w:p>
        </w:tc>
        <w:tc>
          <w:tcPr>
            <w:tcW w:w="1125" w:type="dxa"/>
          </w:tcPr>
          <w:p w:rsidR="004D7CF7" w:rsidRDefault="00FE487B">
            <w:pPr>
              <w:pStyle w:val="TableParagraph"/>
              <w:spacing w:line="270" w:lineRule="exact"/>
              <w:ind w:left="13" w:right="3"/>
              <w:jc w:val="center"/>
              <w:rPr>
                <w:sz w:val="24"/>
              </w:rPr>
            </w:pPr>
            <w:r>
              <w:rPr>
                <w:spacing w:val="-10"/>
                <w:sz w:val="24"/>
              </w:rPr>
              <w:t>2</w:t>
            </w:r>
          </w:p>
        </w:tc>
        <w:tc>
          <w:tcPr>
            <w:tcW w:w="1590" w:type="dxa"/>
          </w:tcPr>
          <w:p w:rsidR="004D7CF7" w:rsidRDefault="004D7CF7">
            <w:pPr>
              <w:pStyle w:val="TableParagraph"/>
              <w:ind w:left="0"/>
              <w:rPr>
                <w:sz w:val="24"/>
              </w:rPr>
            </w:pPr>
          </w:p>
        </w:tc>
        <w:tc>
          <w:tcPr>
            <w:tcW w:w="1535" w:type="dxa"/>
          </w:tcPr>
          <w:p w:rsidR="004D7CF7" w:rsidRDefault="00FE487B">
            <w:pPr>
              <w:pStyle w:val="TableParagraph"/>
              <w:spacing w:line="270" w:lineRule="exact"/>
              <w:ind w:left="15"/>
              <w:jc w:val="center"/>
              <w:rPr>
                <w:sz w:val="24"/>
              </w:rPr>
            </w:pPr>
            <w:r>
              <w:rPr>
                <w:spacing w:val="-2"/>
                <w:sz w:val="24"/>
              </w:rPr>
              <w:t>13.00-13.40</w:t>
            </w:r>
          </w:p>
        </w:tc>
        <w:tc>
          <w:tcPr>
            <w:tcW w:w="1441" w:type="dxa"/>
          </w:tcPr>
          <w:p w:rsidR="004D7CF7" w:rsidRDefault="004D7CF7">
            <w:pPr>
              <w:pStyle w:val="TableParagraph"/>
              <w:ind w:left="0"/>
              <w:rPr>
                <w:sz w:val="24"/>
              </w:rPr>
            </w:pPr>
          </w:p>
        </w:tc>
        <w:tc>
          <w:tcPr>
            <w:tcW w:w="1441" w:type="dxa"/>
          </w:tcPr>
          <w:p w:rsidR="004D7CF7" w:rsidRDefault="00FE487B">
            <w:pPr>
              <w:pStyle w:val="TableParagraph"/>
              <w:spacing w:line="270" w:lineRule="exact"/>
              <w:ind w:left="24"/>
              <w:jc w:val="center"/>
              <w:rPr>
                <w:sz w:val="24"/>
              </w:rPr>
            </w:pPr>
            <w:r>
              <w:rPr>
                <w:spacing w:val="-2"/>
                <w:sz w:val="24"/>
              </w:rPr>
              <w:t>15.00-15.40</w:t>
            </w:r>
          </w:p>
        </w:tc>
        <w:tc>
          <w:tcPr>
            <w:tcW w:w="1390" w:type="dxa"/>
          </w:tcPr>
          <w:p w:rsidR="004D7CF7" w:rsidRDefault="004D7CF7">
            <w:pPr>
              <w:pStyle w:val="TableParagraph"/>
              <w:ind w:left="0"/>
              <w:rPr>
                <w:sz w:val="24"/>
              </w:rPr>
            </w:pPr>
          </w:p>
        </w:tc>
      </w:tr>
      <w:tr w:rsidR="004D7CF7">
        <w:trPr>
          <w:trHeight w:val="828"/>
        </w:trPr>
        <w:tc>
          <w:tcPr>
            <w:tcW w:w="1810" w:type="dxa"/>
          </w:tcPr>
          <w:p w:rsidR="004D7CF7" w:rsidRDefault="00FE487B">
            <w:pPr>
              <w:pStyle w:val="TableParagraph"/>
              <w:ind w:left="129" w:right="119" w:hanging="2"/>
              <w:jc w:val="center"/>
              <w:rPr>
                <w:sz w:val="24"/>
              </w:rPr>
            </w:pPr>
            <w:r>
              <w:rPr>
                <w:spacing w:val="-2"/>
                <w:sz w:val="24"/>
              </w:rPr>
              <w:t xml:space="preserve">Хоровая </w:t>
            </w:r>
            <w:r>
              <w:rPr>
                <w:sz w:val="24"/>
              </w:rPr>
              <w:t>студия</w:t>
            </w:r>
            <w:r>
              <w:rPr>
                <w:spacing w:val="-15"/>
                <w:sz w:val="24"/>
              </w:rPr>
              <w:t xml:space="preserve"> </w:t>
            </w:r>
            <w:r>
              <w:rPr>
                <w:sz w:val="24"/>
              </w:rPr>
              <w:t>(ДТДЮ</w:t>
            </w:r>
          </w:p>
          <w:p w:rsidR="004D7CF7" w:rsidRDefault="00FE487B">
            <w:pPr>
              <w:pStyle w:val="TableParagraph"/>
              <w:spacing w:line="264" w:lineRule="exact"/>
              <w:ind w:left="13" w:right="6"/>
              <w:jc w:val="center"/>
              <w:rPr>
                <w:sz w:val="24"/>
              </w:rPr>
            </w:pPr>
            <w:r>
              <w:rPr>
                <w:sz w:val="24"/>
              </w:rPr>
              <w:t>№</w:t>
            </w:r>
            <w:r>
              <w:rPr>
                <w:spacing w:val="-1"/>
                <w:sz w:val="24"/>
              </w:rPr>
              <w:t xml:space="preserve"> </w:t>
            </w:r>
            <w:r>
              <w:rPr>
                <w:spacing w:val="-5"/>
                <w:sz w:val="24"/>
              </w:rPr>
              <w:t>2)</w:t>
            </w:r>
          </w:p>
        </w:tc>
        <w:tc>
          <w:tcPr>
            <w:tcW w:w="1978" w:type="dxa"/>
          </w:tcPr>
          <w:p w:rsidR="004D7CF7" w:rsidRDefault="00FE487B">
            <w:pPr>
              <w:pStyle w:val="TableParagraph"/>
              <w:ind w:left="496" w:right="234" w:hanging="250"/>
              <w:rPr>
                <w:sz w:val="24"/>
              </w:rPr>
            </w:pPr>
            <w:r>
              <w:rPr>
                <w:sz w:val="24"/>
              </w:rPr>
              <w:t>Савина</w:t>
            </w:r>
            <w:r>
              <w:rPr>
                <w:spacing w:val="-15"/>
                <w:sz w:val="24"/>
              </w:rPr>
              <w:t xml:space="preserve"> </w:t>
            </w:r>
            <w:r>
              <w:rPr>
                <w:sz w:val="24"/>
              </w:rPr>
              <w:t xml:space="preserve">Мария </w:t>
            </w:r>
            <w:r>
              <w:rPr>
                <w:spacing w:val="-2"/>
                <w:sz w:val="24"/>
              </w:rPr>
              <w:t>Павловна</w:t>
            </w:r>
          </w:p>
        </w:tc>
        <w:tc>
          <w:tcPr>
            <w:tcW w:w="1317" w:type="dxa"/>
          </w:tcPr>
          <w:p w:rsidR="004D7CF7" w:rsidRDefault="00FE487B">
            <w:pPr>
              <w:pStyle w:val="TableParagraph"/>
              <w:spacing w:line="268" w:lineRule="exact"/>
              <w:ind w:left="37" w:right="32"/>
              <w:jc w:val="center"/>
              <w:rPr>
                <w:sz w:val="24"/>
              </w:rPr>
            </w:pPr>
            <w:r>
              <w:rPr>
                <w:spacing w:val="-2"/>
                <w:sz w:val="24"/>
              </w:rPr>
              <w:t>Каб.105</w:t>
            </w:r>
          </w:p>
        </w:tc>
        <w:tc>
          <w:tcPr>
            <w:tcW w:w="933" w:type="dxa"/>
          </w:tcPr>
          <w:p w:rsidR="004D7CF7" w:rsidRDefault="00FE487B">
            <w:pPr>
              <w:pStyle w:val="TableParagraph"/>
              <w:spacing w:line="268" w:lineRule="exact"/>
              <w:ind w:left="7"/>
              <w:jc w:val="center"/>
              <w:rPr>
                <w:sz w:val="24"/>
              </w:rPr>
            </w:pPr>
            <w:r>
              <w:rPr>
                <w:spacing w:val="-2"/>
                <w:sz w:val="24"/>
              </w:rPr>
              <w:t>1-</w:t>
            </w:r>
            <w:r>
              <w:rPr>
                <w:spacing w:val="-10"/>
                <w:sz w:val="24"/>
              </w:rPr>
              <w:t>4</w:t>
            </w:r>
          </w:p>
        </w:tc>
        <w:tc>
          <w:tcPr>
            <w:tcW w:w="1125" w:type="dxa"/>
          </w:tcPr>
          <w:p w:rsidR="004D7CF7" w:rsidRDefault="004D7CF7">
            <w:pPr>
              <w:pStyle w:val="TableParagraph"/>
              <w:ind w:left="0"/>
              <w:rPr>
                <w:sz w:val="24"/>
              </w:rPr>
            </w:pPr>
          </w:p>
        </w:tc>
        <w:tc>
          <w:tcPr>
            <w:tcW w:w="1590" w:type="dxa"/>
          </w:tcPr>
          <w:p w:rsidR="004D7CF7" w:rsidRDefault="00FE487B">
            <w:pPr>
              <w:pStyle w:val="TableParagraph"/>
              <w:spacing w:line="268" w:lineRule="exact"/>
              <w:ind w:left="130"/>
              <w:jc w:val="center"/>
              <w:rPr>
                <w:sz w:val="24"/>
              </w:rPr>
            </w:pPr>
            <w:r>
              <w:rPr>
                <w:spacing w:val="-2"/>
                <w:sz w:val="24"/>
              </w:rPr>
              <w:t>13.15-17.35</w:t>
            </w:r>
          </w:p>
        </w:tc>
        <w:tc>
          <w:tcPr>
            <w:tcW w:w="1535" w:type="dxa"/>
          </w:tcPr>
          <w:p w:rsidR="004D7CF7" w:rsidRDefault="004D7CF7">
            <w:pPr>
              <w:pStyle w:val="TableParagraph"/>
              <w:ind w:left="0"/>
              <w:rPr>
                <w:sz w:val="24"/>
              </w:rPr>
            </w:pPr>
          </w:p>
        </w:tc>
        <w:tc>
          <w:tcPr>
            <w:tcW w:w="1441" w:type="dxa"/>
          </w:tcPr>
          <w:p w:rsidR="004D7CF7" w:rsidRDefault="00FE487B">
            <w:pPr>
              <w:pStyle w:val="TableParagraph"/>
              <w:spacing w:line="268" w:lineRule="exact"/>
              <w:ind w:left="24" w:right="8"/>
              <w:jc w:val="center"/>
              <w:rPr>
                <w:sz w:val="24"/>
              </w:rPr>
            </w:pPr>
            <w:r>
              <w:rPr>
                <w:spacing w:val="-2"/>
                <w:sz w:val="24"/>
              </w:rPr>
              <w:t>13.15-17.35</w:t>
            </w:r>
          </w:p>
        </w:tc>
        <w:tc>
          <w:tcPr>
            <w:tcW w:w="1441" w:type="dxa"/>
          </w:tcPr>
          <w:p w:rsidR="004D7CF7" w:rsidRDefault="004D7CF7">
            <w:pPr>
              <w:pStyle w:val="TableParagraph"/>
              <w:ind w:left="0"/>
              <w:rPr>
                <w:sz w:val="24"/>
              </w:rPr>
            </w:pPr>
          </w:p>
        </w:tc>
        <w:tc>
          <w:tcPr>
            <w:tcW w:w="1390" w:type="dxa"/>
          </w:tcPr>
          <w:p w:rsidR="004D7CF7" w:rsidRDefault="00FE487B">
            <w:pPr>
              <w:pStyle w:val="TableParagraph"/>
              <w:spacing w:line="268" w:lineRule="exact"/>
              <w:ind w:left="452"/>
              <w:rPr>
                <w:sz w:val="24"/>
              </w:rPr>
            </w:pPr>
            <w:r>
              <w:rPr>
                <w:spacing w:val="-2"/>
                <w:sz w:val="24"/>
              </w:rPr>
              <w:t>13.15-</w:t>
            </w:r>
          </w:p>
          <w:p w:rsidR="004D7CF7" w:rsidRDefault="00FE487B">
            <w:pPr>
              <w:pStyle w:val="TableParagraph"/>
              <w:ind w:left="430"/>
              <w:rPr>
                <w:sz w:val="24"/>
              </w:rPr>
            </w:pPr>
            <w:r>
              <w:rPr>
                <w:spacing w:val="-2"/>
                <w:sz w:val="24"/>
              </w:rPr>
              <w:t>17.35</w:t>
            </w:r>
          </w:p>
        </w:tc>
      </w:tr>
      <w:tr w:rsidR="004D7CF7">
        <w:trPr>
          <w:trHeight w:val="1324"/>
        </w:trPr>
        <w:tc>
          <w:tcPr>
            <w:tcW w:w="1810" w:type="dxa"/>
          </w:tcPr>
          <w:p w:rsidR="004D7CF7" w:rsidRDefault="00FE487B">
            <w:pPr>
              <w:pStyle w:val="TableParagraph"/>
              <w:spacing w:line="268" w:lineRule="exact"/>
              <w:ind w:left="13" w:right="9"/>
              <w:jc w:val="center"/>
              <w:rPr>
                <w:sz w:val="24"/>
              </w:rPr>
            </w:pPr>
            <w:r>
              <w:rPr>
                <w:spacing w:val="-5"/>
                <w:sz w:val="24"/>
              </w:rPr>
              <w:t>ИЗО</w:t>
            </w:r>
          </w:p>
          <w:p w:rsidR="004D7CF7" w:rsidRDefault="00FE487B">
            <w:pPr>
              <w:pStyle w:val="TableParagraph"/>
              <w:ind w:left="230" w:right="220" w:hanging="3"/>
              <w:jc w:val="center"/>
              <w:rPr>
                <w:sz w:val="24"/>
              </w:rPr>
            </w:pPr>
            <w:r>
              <w:rPr>
                <w:spacing w:val="-2"/>
                <w:sz w:val="24"/>
              </w:rPr>
              <w:t>Бисеропле-</w:t>
            </w:r>
            <w:r>
              <w:rPr>
                <w:spacing w:val="-4"/>
                <w:sz w:val="24"/>
              </w:rPr>
              <w:t xml:space="preserve">тение </w:t>
            </w:r>
            <w:r>
              <w:rPr>
                <w:sz w:val="24"/>
              </w:rPr>
              <w:t>(ДТДЮ</w:t>
            </w:r>
            <w:r>
              <w:rPr>
                <w:spacing w:val="-15"/>
                <w:sz w:val="24"/>
              </w:rPr>
              <w:t xml:space="preserve"> </w:t>
            </w:r>
            <w:r>
              <w:rPr>
                <w:sz w:val="24"/>
              </w:rPr>
              <w:t>№</w:t>
            </w:r>
            <w:r>
              <w:rPr>
                <w:spacing w:val="-15"/>
                <w:sz w:val="24"/>
              </w:rPr>
              <w:t xml:space="preserve"> </w:t>
            </w:r>
            <w:r>
              <w:rPr>
                <w:sz w:val="24"/>
              </w:rPr>
              <w:t>2)</w:t>
            </w:r>
          </w:p>
        </w:tc>
        <w:tc>
          <w:tcPr>
            <w:tcW w:w="1978" w:type="dxa"/>
          </w:tcPr>
          <w:p w:rsidR="004D7CF7" w:rsidRDefault="00FE487B">
            <w:pPr>
              <w:pStyle w:val="TableParagraph"/>
              <w:ind w:left="522" w:right="133" w:hanging="380"/>
              <w:rPr>
                <w:sz w:val="24"/>
              </w:rPr>
            </w:pPr>
            <w:r>
              <w:rPr>
                <w:sz w:val="24"/>
              </w:rPr>
              <w:t>Гурьева</w:t>
            </w:r>
            <w:r>
              <w:rPr>
                <w:spacing w:val="-15"/>
                <w:sz w:val="24"/>
              </w:rPr>
              <w:t xml:space="preserve"> </w:t>
            </w:r>
            <w:r>
              <w:rPr>
                <w:sz w:val="24"/>
              </w:rPr>
              <w:t xml:space="preserve">Татьяна </w:t>
            </w:r>
            <w:r>
              <w:rPr>
                <w:spacing w:val="-2"/>
                <w:sz w:val="24"/>
              </w:rPr>
              <w:t>Юрьевна</w:t>
            </w:r>
          </w:p>
        </w:tc>
        <w:tc>
          <w:tcPr>
            <w:tcW w:w="1317" w:type="dxa"/>
          </w:tcPr>
          <w:p w:rsidR="004D7CF7" w:rsidRDefault="00FE487B">
            <w:pPr>
              <w:pStyle w:val="TableParagraph"/>
              <w:ind w:left="129" w:right="124" w:firstLine="3"/>
              <w:jc w:val="center"/>
              <w:rPr>
                <w:sz w:val="24"/>
              </w:rPr>
            </w:pPr>
            <w:r>
              <w:rPr>
                <w:spacing w:val="-2"/>
                <w:sz w:val="24"/>
              </w:rPr>
              <w:t>Дистан-</w:t>
            </w:r>
            <w:r>
              <w:rPr>
                <w:sz w:val="24"/>
              </w:rPr>
              <w:t>ционно</w:t>
            </w:r>
            <w:r>
              <w:rPr>
                <w:spacing w:val="-15"/>
                <w:sz w:val="24"/>
              </w:rPr>
              <w:t xml:space="preserve"> </w:t>
            </w:r>
            <w:r>
              <w:rPr>
                <w:sz w:val="24"/>
              </w:rPr>
              <w:t xml:space="preserve">на </w:t>
            </w:r>
            <w:r>
              <w:rPr>
                <w:spacing w:val="-2"/>
                <w:sz w:val="24"/>
              </w:rPr>
              <w:t>платфор</w:t>
            </w:r>
            <w:r>
              <w:rPr>
                <w:spacing w:val="-2"/>
                <w:sz w:val="24"/>
              </w:rPr>
              <w:softHyphen/>
            </w:r>
            <w:r>
              <w:rPr>
                <w:sz w:val="24"/>
              </w:rPr>
              <w:t>ме Zoom</w:t>
            </w:r>
          </w:p>
        </w:tc>
        <w:tc>
          <w:tcPr>
            <w:tcW w:w="933" w:type="dxa"/>
          </w:tcPr>
          <w:p w:rsidR="004D7CF7" w:rsidRDefault="00FE487B">
            <w:pPr>
              <w:pStyle w:val="TableParagraph"/>
              <w:spacing w:line="268" w:lineRule="exact"/>
              <w:ind w:left="7"/>
              <w:jc w:val="center"/>
              <w:rPr>
                <w:sz w:val="24"/>
              </w:rPr>
            </w:pPr>
            <w:r>
              <w:rPr>
                <w:spacing w:val="-2"/>
                <w:sz w:val="24"/>
              </w:rPr>
              <w:t>3-</w:t>
            </w:r>
            <w:r>
              <w:rPr>
                <w:spacing w:val="-5"/>
                <w:sz w:val="24"/>
              </w:rPr>
              <w:t>11</w:t>
            </w:r>
          </w:p>
        </w:tc>
        <w:tc>
          <w:tcPr>
            <w:tcW w:w="1125" w:type="dxa"/>
          </w:tcPr>
          <w:p w:rsidR="004D7CF7" w:rsidRDefault="004D7CF7">
            <w:pPr>
              <w:pStyle w:val="TableParagraph"/>
              <w:ind w:left="0"/>
              <w:rPr>
                <w:sz w:val="24"/>
              </w:rPr>
            </w:pPr>
          </w:p>
        </w:tc>
        <w:tc>
          <w:tcPr>
            <w:tcW w:w="1590" w:type="dxa"/>
          </w:tcPr>
          <w:p w:rsidR="004D7CF7" w:rsidRDefault="004D7CF7">
            <w:pPr>
              <w:pStyle w:val="TableParagraph"/>
              <w:ind w:left="0"/>
              <w:rPr>
                <w:sz w:val="24"/>
              </w:rPr>
            </w:pPr>
          </w:p>
        </w:tc>
        <w:tc>
          <w:tcPr>
            <w:tcW w:w="1535"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441" w:type="dxa"/>
          </w:tcPr>
          <w:p w:rsidR="004D7CF7" w:rsidRDefault="004D7CF7">
            <w:pPr>
              <w:pStyle w:val="TableParagraph"/>
              <w:ind w:left="0"/>
              <w:rPr>
                <w:sz w:val="24"/>
              </w:rPr>
            </w:pPr>
          </w:p>
        </w:tc>
        <w:tc>
          <w:tcPr>
            <w:tcW w:w="1390" w:type="dxa"/>
          </w:tcPr>
          <w:p w:rsidR="004D7CF7" w:rsidRDefault="004D7CF7">
            <w:pPr>
              <w:pStyle w:val="TableParagraph"/>
              <w:ind w:left="0"/>
              <w:rPr>
                <w:sz w:val="24"/>
              </w:rPr>
            </w:pPr>
          </w:p>
        </w:tc>
      </w:tr>
    </w:tbl>
    <w:p w:rsidR="004D7CF7" w:rsidRDefault="004D7CF7">
      <w:pPr>
        <w:pStyle w:val="TableParagraph"/>
        <w:rPr>
          <w:sz w:val="24"/>
        </w:rPr>
        <w:sectPr w:rsidR="004D7CF7">
          <w:type w:val="continuous"/>
          <w:pgSz w:w="16840" w:h="12410" w:orient="landscape"/>
          <w:pgMar w:top="540" w:right="0" w:bottom="1720" w:left="283" w:header="0" w:footer="1489" w:gutter="0"/>
          <w:cols w:space="720"/>
        </w:sectPr>
      </w:pPr>
    </w:p>
    <w:p w:rsidR="004D7CF7" w:rsidRDefault="00FE487B">
      <w:pPr>
        <w:pStyle w:val="a3"/>
        <w:spacing w:before="64"/>
        <w:ind w:left="12498"/>
        <w:jc w:val="center"/>
      </w:pPr>
      <w:r>
        <w:lastRenderedPageBreak/>
        <w:t>Приложение</w:t>
      </w:r>
      <w:r>
        <w:rPr>
          <w:spacing w:val="-10"/>
        </w:rPr>
        <w:t xml:space="preserve"> </w:t>
      </w:r>
      <w:r>
        <w:rPr>
          <w:spacing w:val="-5"/>
        </w:rPr>
        <w:t>2.</w:t>
      </w:r>
    </w:p>
    <w:p w:rsidR="004D7CF7" w:rsidRDefault="00FE487B">
      <w:pPr>
        <w:pStyle w:val="2"/>
        <w:spacing w:before="10"/>
        <w:ind w:left="1002" w:right="1620"/>
        <w:jc w:val="center"/>
      </w:pPr>
      <w:r>
        <w:t>Кадровое</w:t>
      </w:r>
      <w:r>
        <w:rPr>
          <w:spacing w:val="-5"/>
        </w:rPr>
        <w:t xml:space="preserve"> </w:t>
      </w:r>
      <w:r>
        <w:rPr>
          <w:spacing w:val="-2"/>
        </w:rPr>
        <w:t>обеспечение</w:t>
      </w:r>
    </w:p>
    <w:p w:rsidR="004D7CF7" w:rsidRDefault="004D7CF7">
      <w:pPr>
        <w:pStyle w:val="a3"/>
        <w:spacing w:before="90" w:after="1"/>
        <w:ind w:left="0"/>
        <w:rPr>
          <w:b/>
          <w:i/>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3171"/>
        <w:gridCol w:w="4657"/>
        <w:gridCol w:w="2268"/>
        <w:gridCol w:w="2636"/>
      </w:tblGrid>
      <w:tr w:rsidR="004D7CF7">
        <w:trPr>
          <w:trHeight w:val="275"/>
        </w:trPr>
        <w:tc>
          <w:tcPr>
            <w:tcW w:w="2518" w:type="dxa"/>
            <w:vMerge w:val="restart"/>
          </w:tcPr>
          <w:p w:rsidR="004D7CF7" w:rsidRDefault="00FE487B">
            <w:pPr>
              <w:pStyle w:val="TableParagraph"/>
              <w:spacing w:line="273" w:lineRule="exact"/>
              <w:rPr>
                <w:b/>
                <w:sz w:val="24"/>
              </w:rPr>
            </w:pPr>
            <w:r>
              <w:rPr>
                <w:b/>
                <w:sz w:val="24"/>
              </w:rPr>
              <w:t>ФИО</w:t>
            </w:r>
            <w:r>
              <w:rPr>
                <w:b/>
                <w:spacing w:val="1"/>
                <w:sz w:val="24"/>
              </w:rPr>
              <w:t xml:space="preserve"> </w:t>
            </w:r>
            <w:r>
              <w:rPr>
                <w:b/>
                <w:spacing w:val="-2"/>
                <w:sz w:val="24"/>
              </w:rPr>
              <w:t>/должность</w:t>
            </w:r>
          </w:p>
        </w:tc>
        <w:tc>
          <w:tcPr>
            <w:tcW w:w="3171" w:type="dxa"/>
            <w:vMerge w:val="restart"/>
          </w:tcPr>
          <w:p w:rsidR="004D7CF7" w:rsidRDefault="00FE487B">
            <w:pPr>
              <w:pStyle w:val="TableParagraph"/>
              <w:spacing w:line="273" w:lineRule="exact"/>
              <w:rPr>
                <w:b/>
                <w:sz w:val="24"/>
              </w:rPr>
            </w:pPr>
            <w:r>
              <w:rPr>
                <w:b/>
                <w:sz w:val="24"/>
              </w:rPr>
              <w:t>Должностные</w:t>
            </w:r>
            <w:r>
              <w:rPr>
                <w:b/>
                <w:spacing w:val="-9"/>
                <w:sz w:val="24"/>
              </w:rPr>
              <w:t xml:space="preserve"> </w:t>
            </w:r>
            <w:r>
              <w:rPr>
                <w:b/>
                <w:spacing w:val="-2"/>
                <w:sz w:val="24"/>
              </w:rPr>
              <w:t>обязанности</w:t>
            </w:r>
          </w:p>
        </w:tc>
        <w:tc>
          <w:tcPr>
            <w:tcW w:w="4657" w:type="dxa"/>
            <w:vMerge w:val="restart"/>
          </w:tcPr>
          <w:p w:rsidR="004D7CF7" w:rsidRDefault="00FE487B">
            <w:pPr>
              <w:pStyle w:val="TableParagraph"/>
              <w:spacing w:line="273" w:lineRule="exact"/>
              <w:ind w:left="105"/>
              <w:rPr>
                <w:b/>
                <w:sz w:val="24"/>
              </w:rPr>
            </w:pPr>
            <w:r>
              <w:rPr>
                <w:b/>
                <w:sz w:val="24"/>
              </w:rPr>
              <w:t>Курсы</w:t>
            </w:r>
            <w:r>
              <w:rPr>
                <w:b/>
                <w:spacing w:val="-4"/>
                <w:sz w:val="24"/>
              </w:rPr>
              <w:t xml:space="preserve"> </w:t>
            </w:r>
            <w:r>
              <w:rPr>
                <w:b/>
                <w:sz w:val="24"/>
              </w:rPr>
              <w:t>повышения</w:t>
            </w:r>
            <w:r>
              <w:rPr>
                <w:b/>
                <w:spacing w:val="-4"/>
                <w:sz w:val="24"/>
              </w:rPr>
              <w:t xml:space="preserve"> </w:t>
            </w:r>
            <w:r>
              <w:rPr>
                <w:b/>
                <w:spacing w:val="-2"/>
                <w:sz w:val="24"/>
              </w:rPr>
              <w:t>квалификации</w:t>
            </w:r>
          </w:p>
        </w:tc>
        <w:tc>
          <w:tcPr>
            <w:tcW w:w="4904" w:type="dxa"/>
            <w:gridSpan w:val="2"/>
          </w:tcPr>
          <w:p w:rsidR="004D7CF7" w:rsidRDefault="00FE487B">
            <w:pPr>
              <w:pStyle w:val="TableParagraph"/>
              <w:spacing w:line="256" w:lineRule="exact"/>
              <w:ind w:left="1139"/>
              <w:rPr>
                <w:b/>
                <w:sz w:val="24"/>
              </w:rPr>
            </w:pPr>
            <w:r>
              <w:rPr>
                <w:b/>
                <w:sz w:val="24"/>
              </w:rPr>
              <w:t>Уровень</w:t>
            </w:r>
            <w:r>
              <w:rPr>
                <w:b/>
                <w:spacing w:val="-2"/>
                <w:sz w:val="24"/>
              </w:rPr>
              <w:t xml:space="preserve"> квалификации</w:t>
            </w:r>
          </w:p>
        </w:tc>
      </w:tr>
      <w:tr w:rsidR="004D7CF7">
        <w:trPr>
          <w:trHeight w:val="551"/>
        </w:trPr>
        <w:tc>
          <w:tcPr>
            <w:tcW w:w="2518" w:type="dxa"/>
            <w:vMerge/>
            <w:tcBorders>
              <w:top w:val="nil"/>
            </w:tcBorders>
          </w:tcPr>
          <w:p w:rsidR="004D7CF7" w:rsidRDefault="004D7CF7">
            <w:pPr>
              <w:rPr>
                <w:sz w:val="2"/>
                <w:szCs w:val="2"/>
              </w:rPr>
            </w:pPr>
          </w:p>
        </w:tc>
        <w:tc>
          <w:tcPr>
            <w:tcW w:w="3171" w:type="dxa"/>
            <w:vMerge/>
            <w:tcBorders>
              <w:top w:val="nil"/>
            </w:tcBorders>
          </w:tcPr>
          <w:p w:rsidR="004D7CF7" w:rsidRDefault="004D7CF7">
            <w:pPr>
              <w:rPr>
                <w:sz w:val="2"/>
                <w:szCs w:val="2"/>
              </w:rPr>
            </w:pPr>
          </w:p>
        </w:tc>
        <w:tc>
          <w:tcPr>
            <w:tcW w:w="4657" w:type="dxa"/>
            <w:vMerge/>
            <w:tcBorders>
              <w:top w:val="nil"/>
            </w:tcBorders>
          </w:tcPr>
          <w:p w:rsidR="004D7CF7" w:rsidRDefault="004D7CF7">
            <w:pPr>
              <w:rPr>
                <w:sz w:val="2"/>
                <w:szCs w:val="2"/>
              </w:rPr>
            </w:pPr>
          </w:p>
        </w:tc>
        <w:tc>
          <w:tcPr>
            <w:tcW w:w="2268" w:type="dxa"/>
          </w:tcPr>
          <w:p w:rsidR="004D7CF7" w:rsidRDefault="00FE487B">
            <w:pPr>
              <w:pStyle w:val="TableParagraph"/>
              <w:spacing w:line="273" w:lineRule="exact"/>
              <w:rPr>
                <w:b/>
                <w:sz w:val="24"/>
              </w:rPr>
            </w:pPr>
            <w:r>
              <w:rPr>
                <w:b/>
                <w:spacing w:val="-2"/>
                <w:sz w:val="24"/>
              </w:rPr>
              <w:t>образование</w:t>
            </w:r>
          </w:p>
        </w:tc>
        <w:tc>
          <w:tcPr>
            <w:tcW w:w="2636" w:type="dxa"/>
          </w:tcPr>
          <w:p w:rsidR="004D7CF7" w:rsidRDefault="00FE487B">
            <w:pPr>
              <w:pStyle w:val="TableParagraph"/>
              <w:spacing w:line="273" w:lineRule="exact"/>
              <w:rPr>
                <w:b/>
                <w:sz w:val="24"/>
              </w:rPr>
            </w:pPr>
            <w:r>
              <w:rPr>
                <w:b/>
                <w:spacing w:val="-2"/>
                <w:sz w:val="24"/>
              </w:rPr>
              <w:t>Квалификационная</w:t>
            </w:r>
          </w:p>
          <w:p w:rsidR="004D7CF7" w:rsidRDefault="00FE487B">
            <w:pPr>
              <w:pStyle w:val="TableParagraph"/>
              <w:spacing w:line="259" w:lineRule="exact"/>
              <w:rPr>
                <w:b/>
                <w:sz w:val="24"/>
              </w:rPr>
            </w:pPr>
            <w:r>
              <w:rPr>
                <w:b/>
                <w:spacing w:val="-2"/>
                <w:sz w:val="24"/>
              </w:rPr>
              <w:t>категория</w:t>
            </w:r>
          </w:p>
        </w:tc>
      </w:tr>
      <w:tr w:rsidR="004D7CF7">
        <w:trPr>
          <w:trHeight w:val="1380"/>
        </w:trPr>
        <w:tc>
          <w:tcPr>
            <w:tcW w:w="2518" w:type="dxa"/>
          </w:tcPr>
          <w:p w:rsidR="004D7CF7" w:rsidRDefault="00FE487B">
            <w:pPr>
              <w:pStyle w:val="TableParagraph"/>
              <w:tabs>
                <w:tab w:val="left" w:pos="1803"/>
              </w:tabs>
              <w:ind w:right="94"/>
              <w:rPr>
                <w:sz w:val="24"/>
              </w:rPr>
            </w:pPr>
            <w:r>
              <w:rPr>
                <w:spacing w:val="-2"/>
                <w:sz w:val="24"/>
              </w:rPr>
              <w:t>Гордина</w:t>
            </w:r>
            <w:r>
              <w:rPr>
                <w:sz w:val="24"/>
              </w:rPr>
              <w:tab/>
            </w:r>
            <w:r>
              <w:rPr>
                <w:spacing w:val="-4"/>
                <w:sz w:val="24"/>
              </w:rPr>
              <w:t xml:space="preserve">Елена </w:t>
            </w:r>
            <w:r>
              <w:rPr>
                <w:spacing w:val="-2"/>
                <w:sz w:val="24"/>
              </w:rPr>
              <w:t>Леонардовна</w:t>
            </w:r>
          </w:p>
          <w:p w:rsidR="004D7CF7" w:rsidRDefault="00FE487B">
            <w:pPr>
              <w:pStyle w:val="TableParagraph"/>
              <w:tabs>
                <w:tab w:val="left" w:pos="1258"/>
              </w:tabs>
              <w:ind w:right="95"/>
              <w:rPr>
                <w:b/>
                <w:i/>
                <w:sz w:val="24"/>
              </w:rPr>
            </w:pPr>
            <w:r>
              <w:rPr>
                <w:b/>
                <w:i/>
                <w:spacing w:val="-2"/>
                <w:sz w:val="24"/>
              </w:rPr>
              <w:t>учитель</w:t>
            </w:r>
            <w:r>
              <w:rPr>
                <w:b/>
                <w:i/>
                <w:sz w:val="24"/>
              </w:rPr>
              <w:tab/>
            </w:r>
            <w:r>
              <w:rPr>
                <w:b/>
                <w:i/>
                <w:spacing w:val="-2"/>
                <w:sz w:val="24"/>
              </w:rPr>
              <w:t>начальных классов</w:t>
            </w:r>
          </w:p>
        </w:tc>
        <w:tc>
          <w:tcPr>
            <w:tcW w:w="3171" w:type="dxa"/>
            <w:vMerge w:val="restart"/>
          </w:tcPr>
          <w:p w:rsidR="004D7CF7" w:rsidRDefault="00FE487B">
            <w:pPr>
              <w:pStyle w:val="TableParagraph"/>
              <w:ind w:left="28" w:right="21"/>
              <w:jc w:val="center"/>
              <w:rPr>
                <w:sz w:val="24"/>
              </w:rPr>
            </w:pPr>
            <w:r>
              <w:rPr>
                <w:sz w:val="24"/>
              </w:rPr>
              <w:t>Осуществляют</w:t>
            </w:r>
            <w:r>
              <w:rPr>
                <w:spacing w:val="-15"/>
                <w:sz w:val="24"/>
              </w:rPr>
              <w:t xml:space="preserve"> </w:t>
            </w:r>
            <w:r>
              <w:rPr>
                <w:sz w:val="24"/>
              </w:rPr>
              <w:t>обучение</w:t>
            </w:r>
            <w:r>
              <w:rPr>
                <w:spacing w:val="-15"/>
                <w:sz w:val="24"/>
              </w:rPr>
              <w:t xml:space="preserve"> </w:t>
            </w:r>
            <w:r>
              <w:rPr>
                <w:sz w:val="24"/>
              </w:rPr>
              <w:t>и воспитание</w:t>
            </w:r>
            <w:r>
              <w:rPr>
                <w:spacing w:val="-15"/>
                <w:sz w:val="24"/>
              </w:rPr>
              <w:t xml:space="preserve"> </w:t>
            </w:r>
            <w:r>
              <w:rPr>
                <w:sz w:val="24"/>
              </w:rPr>
              <w:t xml:space="preserve">обучающихся, </w:t>
            </w:r>
            <w:r>
              <w:rPr>
                <w:spacing w:val="-2"/>
                <w:sz w:val="24"/>
              </w:rPr>
              <w:t>способствует</w:t>
            </w:r>
          </w:p>
          <w:p w:rsidR="004D7CF7" w:rsidRDefault="00FE487B">
            <w:pPr>
              <w:pStyle w:val="TableParagraph"/>
              <w:ind w:left="28" w:right="24"/>
              <w:jc w:val="center"/>
              <w:rPr>
                <w:sz w:val="24"/>
              </w:rPr>
            </w:pPr>
            <w:r>
              <w:rPr>
                <w:sz w:val="24"/>
              </w:rPr>
              <w:t>формированию</w:t>
            </w:r>
            <w:r>
              <w:rPr>
                <w:spacing w:val="-15"/>
                <w:sz w:val="24"/>
              </w:rPr>
              <w:t xml:space="preserve"> </w:t>
            </w:r>
            <w:r>
              <w:rPr>
                <w:sz w:val="24"/>
              </w:rPr>
              <w:t xml:space="preserve">общей культуры личности, </w:t>
            </w:r>
            <w:r>
              <w:rPr>
                <w:spacing w:val="-2"/>
                <w:sz w:val="24"/>
              </w:rPr>
              <w:t>социализации,</w:t>
            </w:r>
          </w:p>
          <w:p w:rsidR="004D7CF7" w:rsidRDefault="00FE487B">
            <w:pPr>
              <w:pStyle w:val="TableParagraph"/>
              <w:ind w:left="28" w:right="21"/>
              <w:jc w:val="center"/>
              <w:rPr>
                <w:sz w:val="24"/>
              </w:rPr>
            </w:pPr>
            <w:r>
              <w:rPr>
                <w:sz w:val="24"/>
              </w:rPr>
              <w:t>осознанного</w:t>
            </w:r>
            <w:r>
              <w:rPr>
                <w:spacing w:val="-15"/>
                <w:sz w:val="24"/>
              </w:rPr>
              <w:t xml:space="preserve"> </w:t>
            </w:r>
            <w:r>
              <w:rPr>
                <w:sz w:val="24"/>
              </w:rPr>
              <w:t>выбора</w:t>
            </w:r>
            <w:r>
              <w:rPr>
                <w:spacing w:val="-15"/>
                <w:sz w:val="24"/>
              </w:rPr>
              <w:t xml:space="preserve"> </w:t>
            </w:r>
            <w:r>
              <w:rPr>
                <w:sz w:val="24"/>
              </w:rPr>
              <w:t xml:space="preserve">и </w:t>
            </w:r>
            <w:r>
              <w:rPr>
                <w:spacing w:val="-2"/>
                <w:sz w:val="24"/>
              </w:rPr>
              <w:t>освоения</w:t>
            </w:r>
          </w:p>
          <w:p w:rsidR="004D7CF7" w:rsidRDefault="00FE487B">
            <w:pPr>
              <w:pStyle w:val="TableParagraph"/>
              <w:ind w:left="222" w:right="216"/>
              <w:jc w:val="center"/>
              <w:rPr>
                <w:sz w:val="24"/>
              </w:rPr>
            </w:pPr>
            <w:r>
              <w:rPr>
                <w:spacing w:val="-2"/>
                <w:sz w:val="24"/>
              </w:rPr>
              <w:t>образовательных программ.</w:t>
            </w:r>
          </w:p>
        </w:tc>
        <w:tc>
          <w:tcPr>
            <w:tcW w:w="4657" w:type="dxa"/>
          </w:tcPr>
          <w:p w:rsidR="004D7CF7" w:rsidRDefault="00FE487B">
            <w:pPr>
              <w:pStyle w:val="TableParagraph"/>
              <w:ind w:left="105" w:right="98"/>
              <w:jc w:val="both"/>
              <w:rPr>
                <w:sz w:val="24"/>
              </w:rPr>
            </w:pPr>
            <w:r>
              <w:rPr>
                <w:sz w:val="24"/>
              </w:rPr>
              <w:t>Реализация современных образовательных технологий</w:t>
            </w:r>
            <w:r>
              <w:rPr>
                <w:spacing w:val="-4"/>
                <w:sz w:val="24"/>
              </w:rPr>
              <w:t xml:space="preserve"> </w:t>
            </w:r>
            <w:r>
              <w:rPr>
                <w:sz w:val="24"/>
              </w:rPr>
              <w:t>в</w:t>
            </w:r>
            <w:r>
              <w:rPr>
                <w:spacing w:val="-6"/>
                <w:sz w:val="24"/>
              </w:rPr>
              <w:t xml:space="preserve"> </w:t>
            </w:r>
            <w:r>
              <w:rPr>
                <w:sz w:val="24"/>
              </w:rPr>
              <w:t>начальной</w:t>
            </w:r>
            <w:r>
              <w:rPr>
                <w:spacing w:val="-4"/>
                <w:sz w:val="24"/>
              </w:rPr>
              <w:t xml:space="preserve"> </w:t>
            </w:r>
            <w:r>
              <w:rPr>
                <w:sz w:val="24"/>
              </w:rPr>
              <w:t>школе</w:t>
            </w:r>
            <w:r>
              <w:rPr>
                <w:spacing w:val="-6"/>
                <w:sz w:val="24"/>
              </w:rPr>
              <w:t xml:space="preserve"> </w:t>
            </w:r>
            <w:r>
              <w:rPr>
                <w:sz w:val="24"/>
              </w:rPr>
              <w:t>в</w:t>
            </w:r>
            <w:r>
              <w:rPr>
                <w:spacing w:val="-6"/>
                <w:sz w:val="24"/>
              </w:rPr>
              <w:t xml:space="preserve"> </w:t>
            </w:r>
            <w:r>
              <w:rPr>
                <w:sz w:val="24"/>
              </w:rPr>
              <w:t>контексте ФГОС НОО</w:t>
            </w:r>
            <w:r>
              <w:rPr>
                <w:spacing w:val="80"/>
                <w:sz w:val="24"/>
              </w:rPr>
              <w:t xml:space="preserve"> </w:t>
            </w:r>
            <w:r>
              <w:rPr>
                <w:sz w:val="24"/>
              </w:rPr>
              <w:t>2015г. (72 ч)</w:t>
            </w:r>
          </w:p>
          <w:p w:rsidR="004D7CF7" w:rsidRDefault="00FE487B">
            <w:pPr>
              <w:pStyle w:val="TableParagraph"/>
              <w:spacing w:line="270" w:lineRule="atLeast"/>
              <w:ind w:left="105" w:right="98" w:firstLine="64"/>
              <w:jc w:val="both"/>
              <w:rPr>
                <w:sz w:val="24"/>
              </w:rPr>
            </w:pPr>
            <w:r>
              <w:rPr>
                <w:sz w:val="24"/>
              </w:rPr>
              <w:t>«Разработка уроков по технологии</w:t>
            </w:r>
            <w:r>
              <w:rPr>
                <w:spacing w:val="40"/>
                <w:sz w:val="24"/>
              </w:rPr>
              <w:t xml:space="preserve"> </w:t>
            </w:r>
            <w:r>
              <w:rPr>
                <w:sz w:val="24"/>
              </w:rPr>
              <w:t>АМО»-</w:t>
            </w:r>
            <w:r>
              <w:rPr>
                <w:spacing w:val="40"/>
                <w:sz w:val="24"/>
              </w:rPr>
              <w:t xml:space="preserve"> </w:t>
            </w:r>
            <w:r>
              <w:rPr>
                <w:sz w:val="24"/>
              </w:rPr>
              <w:t>2018 г. год (108 ч)</w:t>
            </w:r>
          </w:p>
        </w:tc>
        <w:tc>
          <w:tcPr>
            <w:tcW w:w="2268" w:type="dxa"/>
          </w:tcPr>
          <w:p w:rsidR="004D7CF7" w:rsidRDefault="00FE487B">
            <w:pPr>
              <w:pStyle w:val="TableParagraph"/>
              <w:spacing w:line="268" w:lineRule="exact"/>
              <w:rPr>
                <w:sz w:val="24"/>
              </w:rPr>
            </w:pPr>
            <w:r>
              <w:rPr>
                <w:spacing w:val="-2"/>
                <w:sz w:val="24"/>
              </w:rPr>
              <w:t>Высшее</w:t>
            </w:r>
          </w:p>
        </w:tc>
        <w:tc>
          <w:tcPr>
            <w:tcW w:w="2636" w:type="dxa"/>
          </w:tcPr>
          <w:p w:rsidR="004D7CF7" w:rsidRDefault="00FE487B">
            <w:pPr>
              <w:pStyle w:val="TableParagraph"/>
              <w:ind w:right="114"/>
              <w:rPr>
                <w:sz w:val="24"/>
              </w:rPr>
            </w:pPr>
            <w:r>
              <w:rPr>
                <w:spacing w:val="-2"/>
                <w:sz w:val="24"/>
              </w:rPr>
              <w:t xml:space="preserve">Соответствие </w:t>
            </w:r>
            <w:r>
              <w:rPr>
                <w:sz w:val="24"/>
              </w:rPr>
              <w:t>занимаемой</w:t>
            </w:r>
            <w:r>
              <w:rPr>
                <w:spacing w:val="-15"/>
                <w:sz w:val="24"/>
              </w:rPr>
              <w:t xml:space="preserve"> </w:t>
            </w:r>
            <w:r>
              <w:rPr>
                <w:sz w:val="24"/>
              </w:rPr>
              <w:t>должности 05.12.2016 г</w:t>
            </w:r>
          </w:p>
        </w:tc>
      </w:tr>
      <w:tr w:rsidR="004D7CF7">
        <w:trPr>
          <w:trHeight w:val="1655"/>
        </w:trPr>
        <w:tc>
          <w:tcPr>
            <w:tcW w:w="2518" w:type="dxa"/>
          </w:tcPr>
          <w:p w:rsidR="004D7CF7" w:rsidRDefault="00FE487B">
            <w:pPr>
              <w:pStyle w:val="TableParagraph"/>
              <w:tabs>
                <w:tab w:val="left" w:pos="1258"/>
                <w:tab w:val="left" w:pos="1801"/>
              </w:tabs>
              <w:spacing w:line="242" w:lineRule="auto"/>
              <w:ind w:right="95"/>
              <w:rPr>
                <w:b/>
                <w:i/>
                <w:sz w:val="24"/>
              </w:rPr>
            </w:pPr>
            <w:r>
              <w:rPr>
                <w:spacing w:val="-2"/>
                <w:sz w:val="24"/>
              </w:rPr>
              <w:t>Романова</w:t>
            </w:r>
            <w:r>
              <w:rPr>
                <w:sz w:val="24"/>
              </w:rPr>
              <w:tab/>
            </w:r>
            <w:r>
              <w:rPr>
                <w:sz w:val="24"/>
              </w:rPr>
              <w:tab/>
            </w:r>
            <w:r>
              <w:rPr>
                <w:spacing w:val="-4"/>
                <w:sz w:val="24"/>
              </w:rPr>
              <w:t xml:space="preserve">Елена </w:t>
            </w:r>
            <w:r>
              <w:rPr>
                <w:spacing w:val="-2"/>
                <w:sz w:val="24"/>
              </w:rPr>
              <w:t xml:space="preserve">Александровна </w:t>
            </w:r>
            <w:r>
              <w:rPr>
                <w:b/>
                <w:i/>
                <w:spacing w:val="-2"/>
                <w:sz w:val="24"/>
              </w:rPr>
              <w:t>учитель</w:t>
            </w:r>
            <w:r>
              <w:rPr>
                <w:b/>
                <w:i/>
                <w:sz w:val="24"/>
              </w:rPr>
              <w:tab/>
            </w:r>
            <w:r>
              <w:rPr>
                <w:b/>
                <w:i/>
                <w:spacing w:val="-2"/>
                <w:sz w:val="24"/>
              </w:rPr>
              <w:t>начальных 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ind w:left="105"/>
              <w:rPr>
                <w:sz w:val="24"/>
              </w:rPr>
            </w:pPr>
            <w:r>
              <w:rPr>
                <w:sz w:val="24"/>
              </w:rPr>
              <w:t>ФГОС</w:t>
            </w:r>
            <w:r>
              <w:rPr>
                <w:spacing w:val="80"/>
                <w:sz w:val="24"/>
              </w:rPr>
              <w:t xml:space="preserve"> </w:t>
            </w:r>
            <w:r>
              <w:rPr>
                <w:sz w:val="24"/>
              </w:rPr>
              <w:t>НОО:</w:t>
            </w:r>
            <w:r>
              <w:rPr>
                <w:spacing w:val="80"/>
                <w:sz w:val="24"/>
              </w:rPr>
              <w:t xml:space="preserve"> </w:t>
            </w:r>
            <w:r>
              <w:rPr>
                <w:sz w:val="24"/>
              </w:rPr>
              <w:t>содержание</w:t>
            </w:r>
            <w:r>
              <w:rPr>
                <w:spacing w:val="80"/>
                <w:sz w:val="24"/>
              </w:rPr>
              <w:t xml:space="preserve"> </w:t>
            </w:r>
            <w:r>
              <w:rPr>
                <w:sz w:val="24"/>
              </w:rPr>
              <w:t>и</w:t>
            </w:r>
            <w:r>
              <w:rPr>
                <w:spacing w:val="80"/>
                <w:sz w:val="24"/>
              </w:rPr>
              <w:t xml:space="preserve"> </w:t>
            </w:r>
            <w:r>
              <w:rPr>
                <w:sz w:val="24"/>
              </w:rPr>
              <w:t>технологии начального образования декабрь 2017</w:t>
            </w:r>
          </w:p>
          <w:p w:rsidR="004D7CF7" w:rsidRDefault="00FE487B">
            <w:pPr>
              <w:pStyle w:val="TableParagraph"/>
              <w:tabs>
                <w:tab w:val="left" w:pos="1574"/>
                <w:tab w:val="left" w:pos="2368"/>
                <w:tab w:val="left" w:pos="3490"/>
                <w:tab w:val="left" w:pos="4296"/>
              </w:tabs>
              <w:ind w:left="105" w:right="98"/>
              <w:rPr>
                <w:sz w:val="24"/>
              </w:rPr>
            </w:pPr>
            <w:r>
              <w:rPr>
                <w:spacing w:val="-2"/>
                <w:sz w:val="24"/>
              </w:rPr>
              <w:t>«Разработка</w:t>
            </w:r>
            <w:r>
              <w:rPr>
                <w:sz w:val="24"/>
              </w:rPr>
              <w:tab/>
            </w:r>
            <w:r>
              <w:rPr>
                <w:spacing w:val="-4"/>
                <w:sz w:val="24"/>
              </w:rPr>
              <w:t>урока</w:t>
            </w:r>
            <w:r>
              <w:rPr>
                <w:sz w:val="24"/>
              </w:rPr>
              <w:tab/>
            </w:r>
            <w:r>
              <w:rPr>
                <w:spacing w:val="-2"/>
                <w:sz w:val="24"/>
              </w:rPr>
              <w:t>русского</w:t>
            </w:r>
            <w:r>
              <w:rPr>
                <w:sz w:val="24"/>
              </w:rPr>
              <w:tab/>
            </w:r>
            <w:r>
              <w:rPr>
                <w:spacing w:val="-2"/>
                <w:sz w:val="24"/>
              </w:rPr>
              <w:t>языка</w:t>
            </w:r>
            <w:r>
              <w:rPr>
                <w:sz w:val="24"/>
              </w:rPr>
              <w:tab/>
            </w:r>
            <w:r>
              <w:rPr>
                <w:spacing w:val="-6"/>
                <w:sz w:val="24"/>
              </w:rPr>
              <w:t xml:space="preserve">по </w:t>
            </w:r>
            <w:r>
              <w:rPr>
                <w:sz w:val="24"/>
              </w:rPr>
              <w:t>ФГОС НОО» 02.01.2018 г.(72 ч)</w:t>
            </w:r>
          </w:p>
        </w:tc>
        <w:tc>
          <w:tcPr>
            <w:tcW w:w="2268" w:type="dxa"/>
          </w:tcPr>
          <w:p w:rsidR="004D7CF7" w:rsidRDefault="00FE487B">
            <w:pPr>
              <w:pStyle w:val="TableParagraph"/>
              <w:spacing w:line="268" w:lineRule="exact"/>
              <w:rPr>
                <w:sz w:val="24"/>
              </w:rPr>
            </w:pPr>
            <w:r>
              <w:rPr>
                <w:spacing w:val="-2"/>
                <w:sz w:val="24"/>
              </w:rPr>
              <w:t>Высшее</w:t>
            </w:r>
          </w:p>
        </w:tc>
        <w:tc>
          <w:tcPr>
            <w:tcW w:w="2636" w:type="dxa"/>
          </w:tcPr>
          <w:p w:rsidR="004D7CF7" w:rsidRDefault="00FE487B">
            <w:pPr>
              <w:pStyle w:val="TableParagraph"/>
              <w:spacing w:line="268" w:lineRule="exact"/>
              <w:rPr>
                <w:sz w:val="24"/>
              </w:rPr>
            </w:pPr>
            <w:r>
              <w:rPr>
                <w:spacing w:val="-2"/>
                <w:sz w:val="24"/>
              </w:rPr>
              <w:t>Высшая</w:t>
            </w:r>
          </w:p>
          <w:p w:rsidR="004D7CF7" w:rsidRDefault="00FE487B">
            <w:pPr>
              <w:pStyle w:val="TableParagraph"/>
              <w:rPr>
                <w:sz w:val="24"/>
              </w:rPr>
            </w:pPr>
            <w:r>
              <w:rPr>
                <w:spacing w:val="-2"/>
                <w:sz w:val="24"/>
              </w:rPr>
              <w:t>квалификационная категория</w:t>
            </w:r>
          </w:p>
          <w:p w:rsidR="004D7CF7" w:rsidRDefault="004D7CF7">
            <w:pPr>
              <w:pStyle w:val="TableParagraph"/>
              <w:ind w:left="0"/>
              <w:rPr>
                <w:b/>
                <w:i/>
                <w:sz w:val="24"/>
              </w:rPr>
            </w:pPr>
          </w:p>
          <w:p w:rsidR="004D7CF7" w:rsidRDefault="00FE487B">
            <w:pPr>
              <w:pStyle w:val="TableParagraph"/>
              <w:rPr>
                <w:sz w:val="24"/>
              </w:rPr>
            </w:pPr>
            <w:r>
              <w:rPr>
                <w:spacing w:val="-2"/>
                <w:sz w:val="24"/>
              </w:rPr>
              <w:t>26.01.2018</w:t>
            </w:r>
          </w:p>
        </w:tc>
      </w:tr>
      <w:tr w:rsidR="004D7CF7">
        <w:trPr>
          <w:trHeight w:val="1979"/>
        </w:trPr>
        <w:tc>
          <w:tcPr>
            <w:tcW w:w="2518" w:type="dxa"/>
          </w:tcPr>
          <w:p w:rsidR="004D7CF7" w:rsidRDefault="00FE487B">
            <w:pPr>
              <w:pStyle w:val="TableParagraph"/>
              <w:tabs>
                <w:tab w:val="left" w:pos="1258"/>
              </w:tabs>
              <w:spacing w:line="242" w:lineRule="auto"/>
              <w:ind w:right="95"/>
              <w:rPr>
                <w:b/>
                <w:i/>
                <w:sz w:val="24"/>
              </w:rPr>
            </w:pPr>
            <w:r>
              <w:rPr>
                <w:sz w:val="24"/>
              </w:rPr>
              <w:t>Прокопенкова</w:t>
            </w:r>
            <w:r>
              <w:rPr>
                <w:spacing w:val="40"/>
                <w:sz w:val="24"/>
              </w:rPr>
              <w:t xml:space="preserve"> </w:t>
            </w:r>
            <w:r>
              <w:rPr>
                <w:sz w:val="24"/>
              </w:rPr>
              <w:t xml:space="preserve">Жанна </w:t>
            </w:r>
            <w:r>
              <w:rPr>
                <w:spacing w:val="-2"/>
                <w:sz w:val="24"/>
              </w:rPr>
              <w:t xml:space="preserve">Мирославовна </w:t>
            </w:r>
            <w:r>
              <w:rPr>
                <w:b/>
                <w:i/>
                <w:spacing w:val="-2"/>
                <w:sz w:val="24"/>
              </w:rPr>
              <w:t>учитель</w:t>
            </w:r>
            <w:r>
              <w:rPr>
                <w:b/>
                <w:i/>
                <w:sz w:val="24"/>
              </w:rPr>
              <w:tab/>
            </w:r>
            <w:r>
              <w:rPr>
                <w:b/>
                <w:i/>
                <w:spacing w:val="-2"/>
                <w:sz w:val="24"/>
              </w:rPr>
              <w:t>начальных 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ind w:left="105" w:right="97"/>
              <w:jc w:val="both"/>
              <w:rPr>
                <w:sz w:val="24"/>
              </w:rPr>
            </w:pPr>
            <w:r>
              <w:rPr>
                <w:sz w:val="24"/>
              </w:rPr>
              <w:t>ДПОП «ФГОС: содержание и механизмы реализации» курс «Разработка урока русского языка по ФГОС НОО» апрель 2016 г (72 ч)</w:t>
            </w:r>
          </w:p>
        </w:tc>
        <w:tc>
          <w:tcPr>
            <w:tcW w:w="2268" w:type="dxa"/>
          </w:tcPr>
          <w:p w:rsidR="004D7CF7" w:rsidRDefault="00FE487B">
            <w:pPr>
              <w:pStyle w:val="TableParagraph"/>
              <w:spacing w:line="270" w:lineRule="exact"/>
              <w:rPr>
                <w:sz w:val="24"/>
              </w:rPr>
            </w:pPr>
            <w:r>
              <w:rPr>
                <w:spacing w:val="-2"/>
                <w:sz w:val="24"/>
              </w:rPr>
              <w:t>Высшее</w:t>
            </w:r>
          </w:p>
        </w:tc>
        <w:tc>
          <w:tcPr>
            <w:tcW w:w="2636" w:type="dxa"/>
          </w:tcPr>
          <w:p w:rsidR="004D7CF7" w:rsidRDefault="00FE487B">
            <w:pPr>
              <w:pStyle w:val="TableParagraph"/>
              <w:ind w:right="114"/>
              <w:rPr>
                <w:sz w:val="24"/>
              </w:rPr>
            </w:pPr>
            <w:r>
              <w:rPr>
                <w:spacing w:val="-2"/>
                <w:sz w:val="24"/>
              </w:rPr>
              <w:t xml:space="preserve">Соответствие </w:t>
            </w:r>
            <w:r>
              <w:rPr>
                <w:sz w:val="24"/>
              </w:rPr>
              <w:t>занимаемой</w:t>
            </w:r>
            <w:r>
              <w:rPr>
                <w:spacing w:val="-15"/>
                <w:sz w:val="24"/>
              </w:rPr>
              <w:t xml:space="preserve"> </w:t>
            </w:r>
            <w:r>
              <w:rPr>
                <w:sz w:val="24"/>
              </w:rPr>
              <w:t>должности Март 2018 г</w:t>
            </w:r>
          </w:p>
        </w:tc>
      </w:tr>
      <w:tr w:rsidR="004D7CF7">
        <w:trPr>
          <w:trHeight w:val="2208"/>
        </w:trPr>
        <w:tc>
          <w:tcPr>
            <w:tcW w:w="2518" w:type="dxa"/>
          </w:tcPr>
          <w:p w:rsidR="004D7CF7" w:rsidRDefault="00FE487B">
            <w:pPr>
              <w:pStyle w:val="TableParagraph"/>
              <w:tabs>
                <w:tab w:val="left" w:pos="1722"/>
              </w:tabs>
              <w:ind w:right="96"/>
              <w:rPr>
                <w:sz w:val="24"/>
              </w:rPr>
            </w:pPr>
            <w:r>
              <w:rPr>
                <w:spacing w:val="-2"/>
                <w:sz w:val="24"/>
              </w:rPr>
              <w:t>Виноградова</w:t>
            </w:r>
            <w:r>
              <w:rPr>
                <w:sz w:val="24"/>
              </w:rPr>
              <w:tab/>
            </w:r>
            <w:r>
              <w:rPr>
                <w:spacing w:val="-4"/>
                <w:sz w:val="24"/>
              </w:rPr>
              <w:t xml:space="preserve">Жанна </w:t>
            </w:r>
            <w:r>
              <w:rPr>
                <w:spacing w:val="-2"/>
                <w:sz w:val="24"/>
              </w:rPr>
              <w:t>Николаевна</w:t>
            </w:r>
          </w:p>
          <w:p w:rsidR="004D7CF7" w:rsidRDefault="00FE487B">
            <w:pPr>
              <w:pStyle w:val="TableParagraph"/>
              <w:tabs>
                <w:tab w:val="left" w:pos="1258"/>
              </w:tabs>
              <w:ind w:right="95"/>
              <w:rPr>
                <w:b/>
                <w:i/>
                <w:sz w:val="24"/>
              </w:rPr>
            </w:pPr>
            <w:r>
              <w:rPr>
                <w:b/>
                <w:i/>
                <w:spacing w:val="-2"/>
                <w:sz w:val="24"/>
              </w:rPr>
              <w:t>учитель</w:t>
            </w:r>
            <w:r>
              <w:rPr>
                <w:b/>
                <w:i/>
                <w:sz w:val="24"/>
              </w:rPr>
              <w:tab/>
            </w:r>
            <w:r>
              <w:rPr>
                <w:b/>
                <w:i/>
                <w:spacing w:val="-2"/>
                <w:sz w:val="24"/>
              </w:rPr>
              <w:t>начальных 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ind w:left="105" w:right="97"/>
              <w:jc w:val="both"/>
              <w:rPr>
                <w:sz w:val="24"/>
              </w:rPr>
            </w:pPr>
            <w:r>
              <w:rPr>
                <w:sz w:val="24"/>
              </w:rPr>
              <w:t>ДПОП «ФГОС: содержание и механизмы реализации» курс «Разработка урока русского языка по ФГОС НОО» 2.05.2016</w:t>
            </w:r>
            <w:r>
              <w:rPr>
                <w:spacing w:val="40"/>
                <w:sz w:val="24"/>
              </w:rPr>
              <w:t xml:space="preserve"> </w:t>
            </w:r>
            <w:r>
              <w:rPr>
                <w:sz w:val="24"/>
              </w:rPr>
              <w:t>г (72 ч)</w:t>
            </w:r>
          </w:p>
          <w:p w:rsidR="004D7CF7" w:rsidRDefault="00FE487B">
            <w:pPr>
              <w:pStyle w:val="TableParagraph"/>
              <w:spacing w:line="270" w:lineRule="atLeast"/>
              <w:ind w:left="105" w:right="95"/>
              <w:jc w:val="both"/>
              <w:rPr>
                <w:sz w:val="24"/>
              </w:rPr>
            </w:pPr>
            <w:r>
              <w:rPr>
                <w:sz w:val="24"/>
              </w:rPr>
              <w:t>«Методика преподавания курса «Основы религиозных культур и светской этики» (ОРКСЭ) в соответствии с ФГОС» 18.06. 2020 г.(72 ч)</w:t>
            </w:r>
          </w:p>
        </w:tc>
        <w:tc>
          <w:tcPr>
            <w:tcW w:w="2268" w:type="dxa"/>
          </w:tcPr>
          <w:p w:rsidR="004D7CF7" w:rsidRDefault="00FE487B">
            <w:pPr>
              <w:pStyle w:val="TableParagraph"/>
              <w:spacing w:line="268" w:lineRule="exact"/>
              <w:rPr>
                <w:sz w:val="24"/>
              </w:rPr>
            </w:pPr>
            <w:r>
              <w:rPr>
                <w:spacing w:val="-2"/>
                <w:sz w:val="24"/>
              </w:rPr>
              <w:t>Высшее</w:t>
            </w:r>
          </w:p>
        </w:tc>
        <w:tc>
          <w:tcPr>
            <w:tcW w:w="2636" w:type="dxa"/>
          </w:tcPr>
          <w:p w:rsidR="004D7CF7" w:rsidRDefault="00FE487B">
            <w:pPr>
              <w:pStyle w:val="TableParagraph"/>
              <w:ind w:right="114"/>
              <w:rPr>
                <w:sz w:val="24"/>
              </w:rPr>
            </w:pPr>
            <w:r>
              <w:rPr>
                <w:spacing w:val="-2"/>
                <w:sz w:val="24"/>
              </w:rPr>
              <w:t xml:space="preserve">Соответствие </w:t>
            </w:r>
            <w:r>
              <w:rPr>
                <w:sz w:val="24"/>
              </w:rPr>
              <w:t>занимаемой</w:t>
            </w:r>
            <w:r>
              <w:rPr>
                <w:spacing w:val="-15"/>
                <w:sz w:val="24"/>
              </w:rPr>
              <w:t xml:space="preserve"> </w:t>
            </w:r>
            <w:r>
              <w:rPr>
                <w:sz w:val="24"/>
              </w:rPr>
              <w:t>должности Март</w:t>
            </w:r>
            <w:r>
              <w:rPr>
                <w:spacing w:val="40"/>
                <w:sz w:val="24"/>
              </w:rPr>
              <w:t xml:space="preserve"> </w:t>
            </w:r>
            <w:r>
              <w:rPr>
                <w:sz w:val="24"/>
              </w:rPr>
              <w:t>2018</w:t>
            </w:r>
          </w:p>
        </w:tc>
      </w:tr>
    </w:tbl>
    <w:p w:rsidR="004D7CF7" w:rsidRDefault="004D7CF7">
      <w:pPr>
        <w:pStyle w:val="TableParagraph"/>
        <w:rPr>
          <w:sz w:val="24"/>
        </w:rPr>
        <w:sectPr w:rsidR="004D7CF7">
          <w:pgSz w:w="16840" w:h="12410" w:orient="landscape"/>
          <w:pgMar w:top="132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3171"/>
        <w:gridCol w:w="4657"/>
        <w:gridCol w:w="2268"/>
        <w:gridCol w:w="2636"/>
      </w:tblGrid>
      <w:tr w:rsidR="004D7CF7">
        <w:trPr>
          <w:trHeight w:val="275"/>
        </w:trPr>
        <w:tc>
          <w:tcPr>
            <w:tcW w:w="2518" w:type="dxa"/>
          </w:tcPr>
          <w:p w:rsidR="004D7CF7" w:rsidRDefault="004D7CF7">
            <w:pPr>
              <w:pStyle w:val="TableParagraph"/>
              <w:ind w:left="0"/>
              <w:rPr>
                <w:sz w:val="20"/>
              </w:rPr>
            </w:pPr>
          </w:p>
        </w:tc>
        <w:tc>
          <w:tcPr>
            <w:tcW w:w="3171" w:type="dxa"/>
            <w:vMerge w:val="restart"/>
          </w:tcPr>
          <w:p w:rsidR="004D7CF7" w:rsidRDefault="004D7CF7">
            <w:pPr>
              <w:pStyle w:val="TableParagraph"/>
              <w:ind w:left="0"/>
              <w:rPr>
                <w:sz w:val="24"/>
              </w:rPr>
            </w:pPr>
          </w:p>
        </w:tc>
        <w:tc>
          <w:tcPr>
            <w:tcW w:w="4657" w:type="dxa"/>
          </w:tcPr>
          <w:p w:rsidR="004D7CF7" w:rsidRDefault="004D7CF7">
            <w:pPr>
              <w:pStyle w:val="TableParagraph"/>
              <w:ind w:left="0"/>
              <w:rPr>
                <w:sz w:val="20"/>
              </w:rPr>
            </w:pPr>
          </w:p>
        </w:tc>
        <w:tc>
          <w:tcPr>
            <w:tcW w:w="2268" w:type="dxa"/>
          </w:tcPr>
          <w:p w:rsidR="004D7CF7" w:rsidRDefault="004D7CF7">
            <w:pPr>
              <w:pStyle w:val="TableParagraph"/>
              <w:ind w:left="0"/>
              <w:rPr>
                <w:sz w:val="20"/>
              </w:rPr>
            </w:pPr>
          </w:p>
        </w:tc>
        <w:tc>
          <w:tcPr>
            <w:tcW w:w="2636" w:type="dxa"/>
          </w:tcPr>
          <w:p w:rsidR="004D7CF7" w:rsidRDefault="004D7CF7">
            <w:pPr>
              <w:pStyle w:val="TableParagraph"/>
              <w:ind w:left="0"/>
              <w:rPr>
                <w:sz w:val="20"/>
              </w:rPr>
            </w:pPr>
          </w:p>
        </w:tc>
      </w:tr>
      <w:tr w:rsidR="004D7CF7">
        <w:trPr>
          <w:trHeight w:val="2207"/>
        </w:trPr>
        <w:tc>
          <w:tcPr>
            <w:tcW w:w="2518" w:type="dxa"/>
          </w:tcPr>
          <w:p w:rsidR="004D7CF7" w:rsidRDefault="00FE487B">
            <w:pPr>
              <w:pStyle w:val="TableParagraph"/>
              <w:tabs>
                <w:tab w:val="left" w:pos="1258"/>
                <w:tab w:val="left" w:pos="1606"/>
              </w:tabs>
              <w:spacing w:line="242" w:lineRule="auto"/>
              <w:ind w:right="94"/>
              <w:rPr>
                <w:b/>
                <w:i/>
                <w:sz w:val="24"/>
              </w:rPr>
            </w:pPr>
            <w:r>
              <w:rPr>
                <w:spacing w:val="-2"/>
                <w:sz w:val="24"/>
              </w:rPr>
              <w:t>Водолазко</w:t>
            </w:r>
            <w:r>
              <w:rPr>
                <w:sz w:val="24"/>
              </w:rPr>
              <w:tab/>
            </w:r>
            <w:r>
              <w:rPr>
                <w:sz w:val="24"/>
              </w:rPr>
              <w:tab/>
            </w:r>
            <w:r>
              <w:rPr>
                <w:spacing w:val="-2"/>
                <w:sz w:val="24"/>
              </w:rPr>
              <w:t xml:space="preserve">Марина Владимировна </w:t>
            </w:r>
            <w:r>
              <w:rPr>
                <w:b/>
                <w:i/>
                <w:spacing w:val="-2"/>
                <w:sz w:val="24"/>
              </w:rPr>
              <w:t>учитель</w:t>
            </w:r>
            <w:r>
              <w:rPr>
                <w:b/>
                <w:i/>
                <w:sz w:val="24"/>
              </w:rPr>
              <w:tab/>
            </w:r>
            <w:r>
              <w:rPr>
                <w:b/>
                <w:i/>
                <w:spacing w:val="-2"/>
                <w:sz w:val="24"/>
              </w:rPr>
              <w:t>начальных 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ind w:left="105" w:right="96"/>
              <w:jc w:val="both"/>
              <w:rPr>
                <w:sz w:val="24"/>
              </w:rPr>
            </w:pPr>
            <w:r>
              <w:rPr>
                <w:sz w:val="24"/>
              </w:rPr>
              <w:t>ДПОП «ФГОС: содержание и механизмы реализации» курс «Разработка урока русского языка по ФГОС НОО» 2016 г</w:t>
            </w:r>
            <w:r>
              <w:rPr>
                <w:spacing w:val="40"/>
                <w:sz w:val="24"/>
              </w:rPr>
              <w:t xml:space="preserve"> </w:t>
            </w:r>
            <w:r>
              <w:rPr>
                <w:sz w:val="24"/>
              </w:rPr>
              <w:t>(108 час)</w:t>
            </w:r>
          </w:p>
          <w:p w:rsidR="004D7CF7" w:rsidRDefault="00FE487B">
            <w:pPr>
              <w:pStyle w:val="TableParagraph"/>
              <w:spacing w:line="270" w:lineRule="atLeast"/>
              <w:ind w:left="105" w:right="95"/>
              <w:jc w:val="both"/>
              <w:rPr>
                <w:sz w:val="24"/>
              </w:rPr>
            </w:pPr>
            <w:r>
              <w:rPr>
                <w:sz w:val="24"/>
              </w:rPr>
              <w:t>«Методика преподавания курса «Основы религиозных культур и светской этики» (ОРКСЭ) в соответствии с ФГОС»</w:t>
            </w:r>
            <w:r>
              <w:rPr>
                <w:spacing w:val="40"/>
                <w:sz w:val="24"/>
              </w:rPr>
              <w:t xml:space="preserve"> </w:t>
            </w:r>
            <w:r>
              <w:rPr>
                <w:sz w:val="24"/>
              </w:rPr>
              <w:t>2020 г.(72 ч)</w:t>
            </w:r>
          </w:p>
        </w:tc>
        <w:tc>
          <w:tcPr>
            <w:tcW w:w="2268" w:type="dxa"/>
          </w:tcPr>
          <w:p w:rsidR="004D7CF7" w:rsidRDefault="00FE487B">
            <w:pPr>
              <w:pStyle w:val="TableParagraph"/>
              <w:spacing w:line="270" w:lineRule="exact"/>
              <w:rPr>
                <w:sz w:val="24"/>
              </w:rPr>
            </w:pPr>
            <w:r>
              <w:rPr>
                <w:spacing w:val="-2"/>
                <w:sz w:val="24"/>
              </w:rPr>
              <w:t>Высшее</w:t>
            </w:r>
          </w:p>
        </w:tc>
        <w:tc>
          <w:tcPr>
            <w:tcW w:w="2636" w:type="dxa"/>
          </w:tcPr>
          <w:p w:rsidR="004D7CF7" w:rsidRDefault="00FE487B">
            <w:pPr>
              <w:pStyle w:val="TableParagraph"/>
              <w:ind w:right="114"/>
              <w:rPr>
                <w:sz w:val="24"/>
              </w:rPr>
            </w:pPr>
            <w:r>
              <w:rPr>
                <w:spacing w:val="-2"/>
                <w:sz w:val="24"/>
              </w:rPr>
              <w:t xml:space="preserve">Соответствие </w:t>
            </w:r>
            <w:r>
              <w:rPr>
                <w:sz w:val="24"/>
              </w:rPr>
              <w:t>занимаемой</w:t>
            </w:r>
            <w:r>
              <w:rPr>
                <w:spacing w:val="-15"/>
                <w:sz w:val="24"/>
              </w:rPr>
              <w:t xml:space="preserve"> </w:t>
            </w:r>
            <w:r>
              <w:rPr>
                <w:sz w:val="24"/>
              </w:rPr>
              <w:t>должности Ноябрь 2017 г</w:t>
            </w:r>
          </w:p>
        </w:tc>
      </w:tr>
      <w:tr w:rsidR="004D7CF7">
        <w:trPr>
          <w:trHeight w:val="1382"/>
        </w:trPr>
        <w:tc>
          <w:tcPr>
            <w:tcW w:w="2518" w:type="dxa"/>
          </w:tcPr>
          <w:p w:rsidR="004D7CF7" w:rsidRDefault="00FE487B">
            <w:pPr>
              <w:pStyle w:val="TableParagraph"/>
              <w:ind w:right="584"/>
              <w:rPr>
                <w:sz w:val="24"/>
              </w:rPr>
            </w:pPr>
            <w:r>
              <w:rPr>
                <w:spacing w:val="-2"/>
                <w:sz w:val="24"/>
              </w:rPr>
              <w:t>Павлюченко Анастасия Алексеевна</w:t>
            </w:r>
          </w:p>
          <w:p w:rsidR="004D7CF7" w:rsidRDefault="00FE487B">
            <w:pPr>
              <w:pStyle w:val="TableParagraph"/>
              <w:tabs>
                <w:tab w:val="left" w:pos="1258"/>
              </w:tabs>
              <w:spacing w:line="270" w:lineRule="atLeast"/>
              <w:ind w:right="95"/>
              <w:rPr>
                <w:b/>
                <w:i/>
                <w:sz w:val="24"/>
              </w:rPr>
            </w:pPr>
            <w:r>
              <w:rPr>
                <w:b/>
                <w:i/>
                <w:spacing w:val="-2"/>
                <w:sz w:val="24"/>
              </w:rPr>
              <w:t>учитель</w:t>
            </w:r>
            <w:r>
              <w:rPr>
                <w:b/>
                <w:i/>
                <w:sz w:val="24"/>
              </w:rPr>
              <w:tab/>
            </w:r>
            <w:r>
              <w:rPr>
                <w:b/>
                <w:i/>
                <w:spacing w:val="-2"/>
                <w:sz w:val="24"/>
              </w:rPr>
              <w:t>начальных 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tabs>
                <w:tab w:val="left" w:pos="1355"/>
                <w:tab w:val="left" w:pos="2849"/>
              </w:tabs>
              <w:ind w:left="105" w:right="98"/>
              <w:rPr>
                <w:sz w:val="24"/>
              </w:rPr>
            </w:pPr>
            <w:r>
              <w:rPr>
                <w:spacing w:val="-2"/>
                <w:sz w:val="24"/>
              </w:rPr>
              <w:t>Цифровая</w:t>
            </w:r>
            <w:r>
              <w:rPr>
                <w:sz w:val="24"/>
              </w:rPr>
              <w:tab/>
            </w:r>
            <w:r>
              <w:rPr>
                <w:spacing w:val="-2"/>
                <w:sz w:val="24"/>
              </w:rPr>
              <w:t>грамотность</w:t>
            </w:r>
            <w:r>
              <w:rPr>
                <w:sz w:val="24"/>
              </w:rPr>
              <w:tab/>
            </w:r>
            <w:r>
              <w:rPr>
                <w:spacing w:val="-2"/>
                <w:sz w:val="24"/>
              </w:rPr>
              <w:t xml:space="preserve">педагогического </w:t>
            </w:r>
            <w:r>
              <w:rPr>
                <w:sz w:val="24"/>
              </w:rPr>
              <w:t>работника 2020 ( 256 ч)</w:t>
            </w:r>
          </w:p>
        </w:tc>
        <w:tc>
          <w:tcPr>
            <w:tcW w:w="2268" w:type="dxa"/>
          </w:tcPr>
          <w:p w:rsidR="004D7CF7" w:rsidRDefault="00FE487B">
            <w:pPr>
              <w:pStyle w:val="TableParagraph"/>
              <w:spacing w:line="270" w:lineRule="exact"/>
              <w:rPr>
                <w:sz w:val="24"/>
              </w:rPr>
            </w:pPr>
            <w:r>
              <w:rPr>
                <w:spacing w:val="-2"/>
                <w:sz w:val="24"/>
              </w:rPr>
              <w:t>Среднее</w:t>
            </w:r>
          </w:p>
          <w:p w:rsidR="004D7CF7" w:rsidRDefault="00FE487B">
            <w:pPr>
              <w:pStyle w:val="TableParagraph"/>
              <w:rPr>
                <w:sz w:val="24"/>
              </w:rPr>
            </w:pPr>
            <w:r>
              <w:rPr>
                <w:spacing w:val="-2"/>
                <w:sz w:val="24"/>
              </w:rPr>
              <w:t>профессиональное</w:t>
            </w:r>
          </w:p>
        </w:tc>
        <w:tc>
          <w:tcPr>
            <w:tcW w:w="2636" w:type="dxa"/>
          </w:tcPr>
          <w:p w:rsidR="004D7CF7" w:rsidRDefault="00FE487B">
            <w:pPr>
              <w:pStyle w:val="TableParagraph"/>
              <w:ind w:right="114"/>
              <w:rPr>
                <w:sz w:val="24"/>
              </w:rPr>
            </w:pPr>
            <w:r>
              <w:rPr>
                <w:spacing w:val="-2"/>
                <w:sz w:val="24"/>
              </w:rPr>
              <w:t xml:space="preserve">Соответствие </w:t>
            </w:r>
            <w:r>
              <w:rPr>
                <w:sz w:val="24"/>
              </w:rPr>
              <w:t>занимаемой</w:t>
            </w:r>
            <w:r>
              <w:rPr>
                <w:spacing w:val="-15"/>
                <w:sz w:val="24"/>
              </w:rPr>
              <w:t xml:space="preserve"> </w:t>
            </w:r>
            <w:r>
              <w:rPr>
                <w:sz w:val="24"/>
              </w:rPr>
              <w:t>должности Март 2020 г</w:t>
            </w:r>
          </w:p>
        </w:tc>
      </w:tr>
      <w:tr w:rsidR="004D7CF7">
        <w:trPr>
          <w:trHeight w:val="2208"/>
        </w:trPr>
        <w:tc>
          <w:tcPr>
            <w:tcW w:w="2518" w:type="dxa"/>
          </w:tcPr>
          <w:p w:rsidR="004D7CF7" w:rsidRDefault="00FE487B">
            <w:pPr>
              <w:pStyle w:val="TableParagraph"/>
              <w:tabs>
                <w:tab w:val="left" w:pos="1676"/>
              </w:tabs>
              <w:ind w:right="99"/>
              <w:rPr>
                <w:sz w:val="24"/>
              </w:rPr>
            </w:pPr>
            <w:r>
              <w:rPr>
                <w:spacing w:val="-2"/>
                <w:sz w:val="24"/>
              </w:rPr>
              <w:t>Селиванова</w:t>
            </w:r>
            <w:r>
              <w:rPr>
                <w:sz w:val="24"/>
              </w:rPr>
              <w:tab/>
            </w:r>
            <w:r>
              <w:rPr>
                <w:spacing w:val="-2"/>
                <w:sz w:val="24"/>
              </w:rPr>
              <w:t>Лариса Дмитриевна</w:t>
            </w:r>
          </w:p>
          <w:p w:rsidR="004D7CF7" w:rsidRDefault="00FE487B">
            <w:pPr>
              <w:pStyle w:val="TableParagraph"/>
              <w:tabs>
                <w:tab w:val="left" w:pos="1260"/>
              </w:tabs>
              <w:ind w:right="94"/>
              <w:rPr>
                <w:b/>
                <w:i/>
                <w:sz w:val="24"/>
              </w:rPr>
            </w:pPr>
            <w:r>
              <w:rPr>
                <w:b/>
                <w:i/>
                <w:spacing w:val="-2"/>
                <w:sz w:val="24"/>
              </w:rPr>
              <w:t>учитель</w:t>
            </w:r>
            <w:r>
              <w:rPr>
                <w:b/>
                <w:i/>
                <w:sz w:val="24"/>
              </w:rPr>
              <w:tab/>
            </w:r>
            <w:r>
              <w:rPr>
                <w:b/>
                <w:i/>
                <w:spacing w:val="-2"/>
                <w:sz w:val="24"/>
              </w:rPr>
              <w:t>начальных 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ind w:left="105" w:right="97"/>
              <w:jc w:val="both"/>
              <w:rPr>
                <w:sz w:val="24"/>
              </w:rPr>
            </w:pPr>
            <w:r>
              <w:rPr>
                <w:sz w:val="24"/>
              </w:rPr>
              <w:t>ДПОП «ФГОС: содержание и механизмы реализации» курс «Разработка урока русского языка по ФГОС НОО» 2016 г (108 ч)</w:t>
            </w:r>
          </w:p>
          <w:p w:rsidR="004D7CF7" w:rsidRDefault="00FE487B">
            <w:pPr>
              <w:pStyle w:val="TableParagraph"/>
              <w:ind w:left="105" w:right="95"/>
              <w:jc w:val="both"/>
              <w:rPr>
                <w:sz w:val="24"/>
              </w:rPr>
            </w:pPr>
            <w:r>
              <w:rPr>
                <w:sz w:val="24"/>
              </w:rPr>
              <w:t>«Методика преподавания курса «Основы религиозных</w:t>
            </w:r>
            <w:r>
              <w:rPr>
                <w:spacing w:val="78"/>
                <w:sz w:val="24"/>
              </w:rPr>
              <w:t xml:space="preserve"> </w:t>
            </w:r>
            <w:r>
              <w:rPr>
                <w:sz w:val="24"/>
              </w:rPr>
              <w:t>культур</w:t>
            </w:r>
            <w:r>
              <w:rPr>
                <w:spacing w:val="51"/>
                <w:w w:val="150"/>
                <w:sz w:val="24"/>
              </w:rPr>
              <w:t xml:space="preserve"> </w:t>
            </w:r>
            <w:r>
              <w:rPr>
                <w:sz w:val="24"/>
              </w:rPr>
              <w:t>и</w:t>
            </w:r>
            <w:r>
              <w:rPr>
                <w:spacing w:val="79"/>
                <w:sz w:val="24"/>
              </w:rPr>
              <w:t xml:space="preserve"> </w:t>
            </w:r>
            <w:r>
              <w:rPr>
                <w:sz w:val="24"/>
              </w:rPr>
              <w:t>светской</w:t>
            </w:r>
            <w:r>
              <w:rPr>
                <w:spacing w:val="50"/>
                <w:w w:val="150"/>
                <w:sz w:val="24"/>
              </w:rPr>
              <w:t xml:space="preserve"> </w:t>
            </w:r>
            <w:r>
              <w:rPr>
                <w:spacing w:val="-2"/>
                <w:sz w:val="24"/>
              </w:rPr>
              <w:t>этики»</w:t>
            </w:r>
          </w:p>
          <w:p w:rsidR="004D7CF7" w:rsidRDefault="00FE487B">
            <w:pPr>
              <w:pStyle w:val="TableParagraph"/>
              <w:spacing w:line="270" w:lineRule="atLeast"/>
              <w:ind w:left="105" w:right="102"/>
              <w:jc w:val="both"/>
              <w:rPr>
                <w:sz w:val="24"/>
              </w:rPr>
            </w:pPr>
            <w:r>
              <w:rPr>
                <w:sz w:val="24"/>
              </w:rPr>
              <w:t>(ОРКСЭ) в соответствии с ФГОС»</w:t>
            </w:r>
            <w:r>
              <w:rPr>
                <w:spacing w:val="40"/>
                <w:sz w:val="24"/>
              </w:rPr>
              <w:t xml:space="preserve"> </w:t>
            </w:r>
            <w:r>
              <w:rPr>
                <w:sz w:val="24"/>
              </w:rPr>
              <w:t>2019 г.(72 ч)</w:t>
            </w:r>
          </w:p>
        </w:tc>
        <w:tc>
          <w:tcPr>
            <w:tcW w:w="2268" w:type="dxa"/>
          </w:tcPr>
          <w:p w:rsidR="004D7CF7" w:rsidRDefault="00FE487B">
            <w:pPr>
              <w:pStyle w:val="TableParagraph"/>
              <w:spacing w:line="268" w:lineRule="exact"/>
              <w:rPr>
                <w:sz w:val="24"/>
              </w:rPr>
            </w:pPr>
            <w:r>
              <w:rPr>
                <w:spacing w:val="-2"/>
                <w:sz w:val="24"/>
              </w:rPr>
              <w:t>Высшее</w:t>
            </w:r>
          </w:p>
        </w:tc>
        <w:tc>
          <w:tcPr>
            <w:tcW w:w="2636" w:type="dxa"/>
          </w:tcPr>
          <w:p w:rsidR="004D7CF7" w:rsidRDefault="00FE487B">
            <w:pPr>
              <w:pStyle w:val="TableParagraph"/>
              <w:ind w:right="114"/>
              <w:rPr>
                <w:sz w:val="24"/>
              </w:rPr>
            </w:pPr>
            <w:r>
              <w:rPr>
                <w:spacing w:val="-2"/>
                <w:sz w:val="24"/>
              </w:rPr>
              <w:t xml:space="preserve">Соответствие </w:t>
            </w:r>
            <w:r>
              <w:rPr>
                <w:sz w:val="24"/>
              </w:rPr>
              <w:t>занимаемой</w:t>
            </w:r>
            <w:r>
              <w:rPr>
                <w:spacing w:val="-15"/>
                <w:sz w:val="24"/>
              </w:rPr>
              <w:t xml:space="preserve"> </w:t>
            </w:r>
            <w:r>
              <w:rPr>
                <w:sz w:val="24"/>
              </w:rPr>
              <w:t>должности 2021 март</w:t>
            </w:r>
          </w:p>
        </w:tc>
      </w:tr>
      <w:tr w:rsidR="004D7CF7">
        <w:trPr>
          <w:trHeight w:val="1932"/>
        </w:trPr>
        <w:tc>
          <w:tcPr>
            <w:tcW w:w="2518" w:type="dxa"/>
          </w:tcPr>
          <w:p w:rsidR="004D7CF7" w:rsidRDefault="00FE487B">
            <w:pPr>
              <w:pStyle w:val="TableParagraph"/>
              <w:tabs>
                <w:tab w:val="left" w:pos="1676"/>
              </w:tabs>
              <w:ind w:right="99"/>
              <w:rPr>
                <w:sz w:val="24"/>
              </w:rPr>
            </w:pPr>
            <w:r>
              <w:rPr>
                <w:spacing w:val="-2"/>
                <w:sz w:val="24"/>
              </w:rPr>
              <w:t>Труханова</w:t>
            </w:r>
            <w:r>
              <w:rPr>
                <w:sz w:val="24"/>
              </w:rPr>
              <w:tab/>
            </w:r>
            <w:r>
              <w:rPr>
                <w:spacing w:val="-2"/>
                <w:sz w:val="24"/>
              </w:rPr>
              <w:t>Лариса Алексеевна</w:t>
            </w:r>
          </w:p>
          <w:p w:rsidR="004D7CF7" w:rsidRDefault="00FE487B">
            <w:pPr>
              <w:pStyle w:val="TableParagraph"/>
              <w:tabs>
                <w:tab w:val="left" w:pos="1258"/>
              </w:tabs>
              <w:ind w:right="95"/>
              <w:rPr>
                <w:b/>
                <w:i/>
                <w:sz w:val="24"/>
              </w:rPr>
            </w:pPr>
            <w:r>
              <w:rPr>
                <w:b/>
                <w:i/>
                <w:spacing w:val="-2"/>
                <w:sz w:val="24"/>
              </w:rPr>
              <w:t>учитель</w:t>
            </w:r>
            <w:r>
              <w:rPr>
                <w:b/>
                <w:i/>
                <w:sz w:val="24"/>
              </w:rPr>
              <w:tab/>
            </w:r>
            <w:r>
              <w:rPr>
                <w:b/>
                <w:i/>
                <w:spacing w:val="-2"/>
                <w:sz w:val="24"/>
              </w:rPr>
              <w:t>начальных 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ind w:left="105" w:right="97"/>
              <w:jc w:val="both"/>
              <w:rPr>
                <w:sz w:val="24"/>
              </w:rPr>
            </w:pPr>
            <w:r>
              <w:rPr>
                <w:sz w:val="24"/>
              </w:rPr>
              <w:t>ДПОП «ФГОС: содержание и механизмы реализации» курс «Разработка урока русского языка по ФГОС НОО» 2016 г (108 ч)</w:t>
            </w:r>
          </w:p>
          <w:p w:rsidR="004D7CF7" w:rsidRDefault="00FE487B">
            <w:pPr>
              <w:pStyle w:val="TableParagraph"/>
              <w:ind w:left="105" w:right="98"/>
              <w:jc w:val="both"/>
              <w:rPr>
                <w:sz w:val="24"/>
              </w:rPr>
            </w:pPr>
            <w:r>
              <w:rPr>
                <w:sz w:val="24"/>
              </w:rPr>
              <w:t>"Современные подходы к обучению орфографии</w:t>
            </w:r>
            <w:r>
              <w:rPr>
                <w:spacing w:val="59"/>
                <w:w w:val="150"/>
                <w:sz w:val="24"/>
              </w:rPr>
              <w:t xml:space="preserve"> </w:t>
            </w:r>
            <w:r>
              <w:rPr>
                <w:sz w:val="24"/>
              </w:rPr>
              <w:t>в</w:t>
            </w:r>
            <w:r>
              <w:rPr>
                <w:spacing w:val="58"/>
                <w:w w:val="150"/>
                <w:sz w:val="24"/>
              </w:rPr>
              <w:t xml:space="preserve"> </w:t>
            </w:r>
            <w:r>
              <w:rPr>
                <w:sz w:val="24"/>
              </w:rPr>
              <w:t>начальных</w:t>
            </w:r>
            <w:r>
              <w:rPr>
                <w:spacing w:val="58"/>
                <w:w w:val="150"/>
                <w:sz w:val="24"/>
              </w:rPr>
              <w:t xml:space="preserve"> </w:t>
            </w:r>
            <w:r>
              <w:rPr>
                <w:sz w:val="24"/>
              </w:rPr>
              <w:t>классах"</w:t>
            </w:r>
            <w:r>
              <w:rPr>
                <w:spacing w:val="58"/>
                <w:w w:val="150"/>
                <w:sz w:val="24"/>
              </w:rPr>
              <w:t xml:space="preserve"> </w:t>
            </w:r>
            <w:r>
              <w:rPr>
                <w:spacing w:val="-4"/>
                <w:sz w:val="24"/>
              </w:rPr>
              <w:t>2019</w:t>
            </w:r>
          </w:p>
          <w:p w:rsidR="004D7CF7" w:rsidRDefault="00FE487B">
            <w:pPr>
              <w:pStyle w:val="TableParagraph"/>
              <w:spacing w:line="264" w:lineRule="exact"/>
              <w:ind w:left="105"/>
              <w:jc w:val="both"/>
              <w:rPr>
                <w:sz w:val="24"/>
              </w:rPr>
            </w:pPr>
            <w:r>
              <w:rPr>
                <w:sz w:val="24"/>
              </w:rPr>
              <w:t>(72</w:t>
            </w:r>
            <w:r>
              <w:rPr>
                <w:spacing w:val="-2"/>
                <w:sz w:val="24"/>
              </w:rPr>
              <w:t xml:space="preserve"> часа)</w:t>
            </w:r>
          </w:p>
        </w:tc>
        <w:tc>
          <w:tcPr>
            <w:tcW w:w="2268" w:type="dxa"/>
          </w:tcPr>
          <w:p w:rsidR="004D7CF7" w:rsidRDefault="00FE487B">
            <w:pPr>
              <w:pStyle w:val="TableParagraph"/>
              <w:spacing w:line="268" w:lineRule="exact"/>
              <w:rPr>
                <w:sz w:val="24"/>
              </w:rPr>
            </w:pPr>
            <w:r>
              <w:rPr>
                <w:spacing w:val="-2"/>
                <w:sz w:val="24"/>
              </w:rPr>
              <w:t>Высшее</w:t>
            </w:r>
          </w:p>
        </w:tc>
        <w:tc>
          <w:tcPr>
            <w:tcW w:w="2636" w:type="dxa"/>
          </w:tcPr>
          <w:p w:rsidR="004D7CF7" w:rsidRDefault="00FE487B">
            <w:pPr>
              <w:pStyle w:val="TableParagraph"/>
              <w:ind w:right="114"/>
              <w:rPr>
                <w:sz w:val="24"/>
              </w:rPr>
            </w:pPr>
            <w:r>
              <w:rPr>
                <w:spacing w:val="-2"/>
                <w:sz w:val="24"/>
              </w:rPr>
              <w:t xml:space="preserve">Соответствие </w:t>
            </w:r>
            <w:r>
              <w:rPr>
                <w:sz w:val="24"/>
              </w:rPr>
              <w:t>занимаемой</w:t>
            </w:r>
            <w:r>
              <w:rPr>
                <w:spacing w:val="-15"/>
                <w:sz w:val="24"/>
              </w:rPr>
              <w:t xml:space="preserve"> </w:t>
            </w:r>
            <w:r>
              <w:rPr>
                <w:sz w:val="24"/>
              </w:rPr>
              <w:t>должности Апрель</w:t>
            </w:r>
            <w:r>
              <w:rPr>
                <w:spacing w:val="40"/>
                <w:sz w:val="24"/>
              </w:rPr>
              <w:t xml:space="preserve"> </w:t>
            </w:r>
            <w:r>
              <w:rPr>
                <w:sz w:val="24"/>
              </w:rPr>
              <w:t>2019 г</w:t>
            </w:r>
          </w:p>
        </w:tc>
      </w:tr>
      <w:tr w:rsidR="004D7CF7">
        <w:trPr>
          <w:trHeight w:val="1103"/>
        </w:trPr>
        <w:tc>
          <w:tcPr>
            <w:tcW w:w="2518" w:type="dxa"/>
          </w:tcPr>
          <w:p w:rsidR="004D7CF7" w:rsidRDefault="00FE487B">
            <w:pPr>
              <w:pStyle w:val="TableParagraph"/>
              <w:tabs>
                <w:tab w:val="left" w:pos="1801"/>
              </w:tabs>
              <w:spacing w:line="242" w:lineRule="auto"/>
              <w:ind w:right="95"/>
              <w:rPr>
                <w:b/>
                <w:sz w:val="24"/>
              </w:rPr>
            </w:pPr>
            <w:r>
              <w:rPr>
                <w:spacing w:val="-2"/>
                <w:sz w:val="24"/>
              </w:rPr>
              <w:t>Неделина</w:t>
            </w:r>
            <w:r>
              <w:rPr>
                <w:sz w:val="24"/>
              </w:rPr>
              <w:tab/>
            </w:r>
            <w:r>
              <w:rPr>
                <w:spacing w:val="-2"/>
                <w:sz w:val="24"/>
              </w:rPr>
              <w:t xml:space="preserve">Ольга Габталхаковна </w:t>
            </w:r>
            <w:r>
              <w:rPr>
                <w:b/>
                <w:sz w:val="24"/>
              </w:rPr>
              <w:t>Учитель</w:t>
            </w:r>
            <w:r>
              <w:rPr>
                <w:b/>
                <w:spacing w:val="40"/>
                <w:sz w:val="24"/>
              </w:rPr>
              <w:t xml:space="preserve"> </w:t>
            </w:r>
            <w:r>
              <w:rPr>
                <w:b/>
                <w:sz w:val="24"/>
              </w:rPr>
              <w:t>начальных</w:t>
            </w:r>
          </w:p>
          <w:p w:rsidR="004D7CF7" w:rsidRDefault="00FE487B">
            <w:pPr>
              <w:pStyle w:val="TableParagraph"/>
              <w:spacing w:line="256" w:lineRule="exact"/>
              <w:rPr>
                <w:b/>
                <w:sz w:val="24"/>
              </w:rPr>
            </w:pPr>
            <w:r>
              <w:rPr>
                <w:b/>
                <w:spacing w:val="-2"/>
                <w:sz w:val="24"/>
              </w:rPr>
              <w:t>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tabs>
                <w:tab w:val="left" w:pos="1594"/>
                <w:tab w:val="left" w:pos="2175"/>
                <w:tab w:val="left" w:pos="3100"/>
                <w:tab w:val="left" w:pos="3456"/>
              </w:tabs>
              <w:ind w:left="105" w:right="97"/>
              <w:rPr>
                <w:sz w:val="24"/>
              </w:rPr>
            </w:pPr>
            <w:r>
              <w:rPr>
                <w:spacing w:val="-2"/>
                <w:sz w:val="24"/>
              </w:rPr>
              <w:t>Реализация</w:t>
            </w:r>
            <w:r>
              <w:rPr>
                <w:sz w:val="24"/>
              </w:rPr>
              <w:tab/>
            </w:r>
            <w:r>
              <w:rPr>
                <w:spacing w:val="-2"/>
                <w:sz w:val="24"/>
              </w:rPr>
              <w:t>требований</w:t>
            </w:r>
            <w:r>
              <w:rPr>
                <w:sz w:val="24"/>
              </w:rPr>
              <w:tab/>
            </w:r>
            <w:r>
              <w:rPr>
                <w:spacing w:val="-2"/>
                <w:sz w:val="24"/>
              </w:rPr>
              <w:t>Федерального Государственного</w:t>
            </w:r>
            <w:r>
              <w:rPr>
                <w:sz w:val="24"/>
              </w:rPr>
              <w:tab/>
            </w:r>
            <w:r>
              <w:rPr>
                <w:spacing w:val="-2"/>
                <w:sz w:val="24"/>
              </w:rPr>
              <w:t>стандарта.</w:t>
            </w:r>
            <w:r>
              <w:rPr>
                <w:sz w:val="24"/>
              </w:rPr>
              <w:tab/>
            </w:r>
            <w:r>
              <w:rPr>
                <w:spacing w:val="-2"/>
                <w:sz w:val="24"/>
              </w:rPr>
              <w:t>Начальное</w:t>
            </w:r>
          </w:p>
          <w:p w:rsidR="004D7CF7" w:rsidRDefault="00FE487B">
            <w:pPr>
              <w:pStyle w:val="TableParagraph"/>
              <w:tabs>
                <w:tab w:val="left" w:pos="1350"/>
                <w:tab w:val="left" w:pos="3284"/>
              </w:tabs>
              <w:spacing w:line="270" w:lineRule="atLeast"/>
              <w:ind w:left="105" w:right="100"/>
              <w:rPr>
                <w:sz w:val="24"/>
              </w:rPr>
            </w:pPr>
            <w:r>
              <w:rPr>
                <w:spacing w:val="-2"/>
                <w:sz w:val="24"/>
              </w:rPr>
              <w:t>общее</w:t>
            </w:r>
            <w:r>
              <w:rPr>
                <w:sz w:val="24"/>
              </w:rPr>
              <w:tab/>
            </w:r>
            <w:r>
              <w:rPr>
                <w:spacing w:val="-2"/>
                <w:sz w:val="24"/>
              </w:rPr>
              <w:t>образование.</w:t>
            </w:r>
            <w:r>
              <w:rPr>
                <w:sz w:val="24"/>
              </w:rPr>
              <w:tab/>
            </w:r>
            <w:r>
              <w:rPr>
                <w:spacing w:val="-2"/>
                <w:sz w:val="24"/>
              </w:rPr>
              <w:t xml:space="preserve">Достижение </w:t>
            </w:r>
            <w:r>
              <w:rPr>
                <w:sz w:val="24"/>
              </w:rPr>
              <w:t>планируемых результатов. 2019 (72 ч)</w:t>
            </w:r>
          </w:p>
        </w:tc>
        <w:tc>
          <w:tcPr>
            <w:tcW w:w="2268" w:type="dxa"/>
          </w:tcPr>
          <w:p w:rsidR="004D7CF7" w:rsidRDefault="00FE487B">
            <w:pPr>
              <w:pStyle w:val="TableParagraph"/>
              <w:spacing w:line="268" w:lineRule="exact"/>
              <w:rPr>
                <w:sz w:val="24"/>
              </w:rPr>
            </w:pPr>
            <w:r>
              <w:rPr>
                <w:spacing w:val="-2"/>
                <w:sz w:val="24"/>
              </w:rPr>
              <w:t>Высшее</w:t>
            </w:r>
          </w:p>
        </w:tc>
        <w:tc>
          <w:tcPr>
            <w:tcW w:w="2636" w:type="dxa"/>
          </w:tcPr>
          <w:p w:rsidR="004D7CF7" w:rsidRDefault="00FE487B">
            <w:pPr>
              <w:pStyle w:val="TableParagraph"/>
              <w:ind w:right="712"/>
              <w:rPr>
                <w:sz w:val="24"/>
              </w:rPr>
            </w:pPr>
            <w:r>
              <w:rPr>
                <w:sz w:val="24"/>
              </w:rPr>
              <w:t>Первая</w:t>
            </w:r>
            <w:r>
              <w:rPr>
                <w:spacing w:val="-15"/>
                <w:sz w:val="24"/>
              </w:rPr>
              <w:t xml:space="preserve"> </w:t>
            </w:r>
            <w:r>
              <w:rPr>
                <w:sz w:val="24"/>
              </w:rPr>
              <w:t>категория 2018 год</w:t>
            </w:r>
          </w:p>
        </w:tc>
      </w:tr>
      <w:tr w:rsidR="004D7CF7">
        <w:trPr>
          <w:trHeight w:val="827"/>
        </w:trPr>
        <w:tc>
          <w:tcPr>
            <w:tcW w:w="2518" w:type="dxa"/>
          </w:tcPr>
          <w:p w:rsidR="004D7CF7" w:rsidRDefault="00FE487B">
            <w:pPr>
              <w:pStyle w:val="TableParagraph"/>
              <w:ind w:right="180"/>
              <w:rPr>
                <w:sz w:val="24"/>
              </w:rPr>
            </w:pPr>
            <w:r>
              <w:rPr>
                <w:spacing w:val="-2"/>
                <w:sz w:val="24"/>
              </w:rPr>
              <w:t xml:space="preserve">Анкудинова </w:t>
            </w:r>
            <w:r>
              <w:rPr>
                <w:sz w:val="24"/>
              </w:rPr>
              <w:t>Виктория</w:t>
            </w:r>
            <w:r>
              <w:rPr>
                <w:spacing w:val="-15"/>
                <w:sz w:val="24"/>
              </w:rPr>
              <w:t xml:space="preserve"> </w:t>
            </w:r>
            <w:r>
              <w:rPr>
                <w:sz w:val="24"/>
              </w:rPr>
              <w:t>Георгиевна</w:t>
            </w:r>
          </w:p>
          <w:p w:rsidR="004D7CF7" w:rsidRDefault="00FE487B">
            <w:pPr>
              <w:pStyle w:val="TableParagraph"/>
              <w:tabs>
                <w:tab w:val="left" w:pos="1258"/>
              </w:tabs>
              <w:spacing w:line="259" w:lineRule="exact"/>
              <w:rPr>
                <w:b/>
                <w:i/>
                <w:sz w:val="24"/>
              </w:rPr>
            </w:pPr>
            <w:r>
              <w:rPr>
                <w:b/>
                <w:i/>
                <w:spacing w:val="-2"/>
                <w:sz w:val="24"/>
              </w:rPr>
              <w:t>учитель</w:t>
            </w:r>
            <w:r>
              <w:rPr>
                <w:b/>
                <w:i/>
                <w:sz w:val="24"/>
              </w:rPr>
              <w:tab/>
            </w:r>
            <w:r>
              <w:rPr>
                <w:b/>
                <w:i/>
                <w:spacing w:val="-2"/>
                <w:sz w:val="24"/>
              </w:rPr>
              <w:t>начальных</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spacing w:line="267" w:lineRule="exact"/>
              <w:ind w:left="105"/>
              <w:rPr>
                <w:sz w:val="24"/>
              </w:rPr>
            </w:pPr>
            <w:r>
              <w:rPr>
                <w:sz w:val="24"/>
              </w:rPr>
              <w:t>ДПОП</w:t>
            </w:r>
            <w:r>
              <w:rPr>
                <w:spacing w:val="46"/>
                <w:sz w:val="24"/>
              </w:rPr>
              <w:t xml:space="preserve"> </w:t>
            </w:r>
            <w:r>
              <w:rPr>
                <w:sz w:val="24"/>
              </w:rPr>
              <w:t>«ФГОС:</w:t>
            </w:r>
            <w:r>
              <w:rPr>
                <w:spacing w:val="42"/>
                <w:sz w:val="24"/>
              </w:rPr>
              <w:t xml:space="preserve"> </w:t>
            </w:r>
            <w:r>
              <w:rPr>
                <w:sz w:val="24"/>
              </w:rPr>
              <w:t>содержание</w:t>
            </w:r>
            <w:r>
              <w:rPr>
                <w:spacing w:val="41"/>
                <w:sz w:val="24"/>
              </w:rPr>
              <w:t xml:space="preserve"> </w:t>
            </w:r>
            <w:r>
              <w:rPr>
                <w:sz w:val="24"/>
              </w:rPr>
              <w:t>и</w:t>
            </w:r>
            <w:r>
              <w:rPr>
                <w:spacing w:val="44"/>
                <w:sz w:val="24"/>
              </w:rPr>
              <w:t xml:space="preserve"> </w:t>
            </w:r>
            <w:r>
              <w:rPr>
                <w:spacing w:val="-2"/>
                <w:sz w:val="24"/>
              </w:rPr>
              <w:t>механизмы</w:t>
            </w:r>
          </w:p>
          <w:p w:rsidR="004D7CF7" w:rsidRDefault="00FE487B">
            <w:pPr>
              <w:pStyle w:val="TableParagraph"/>
              <w:tabs>
                <w:tab w:val="left" w:pos="1675"/>
                <w:tab w:val="left" w:pos="2428"/>
                <w:tab w:val="left" w:pos="3965"/>
              </w:tabs>
              <w:spacing w:line="270" w:lineRule="atLeast"/>
              <w:ind w:left="105" w:right="99"/>
              <w:rPr>
                <w:sz w:val="24"/>
              </w:rPr>
            </w:pPr>
            <w:r>
              <w:rPr>
                <w:spacing w:val="-2"/>
                <w:sz w:val="24"/>
              </w:rPr>
              <w:t>реализации»</w:t>
            </w:r>
            <w:r>
              <w:rPr>
                <w:sz w:val="24"/>
              </w:rPr>
              <w:tab/>
            </w:r>
            <w:r>
              <w:rPr>
                <w:spacing w:val="-4"/>
                <w:sz w:val="24"/>
              </w:rPr>
              <w:t>курс</w:t>
            </w:r>
            <w:r>
              <w:rPr>
                <w:sz w:val="24"/>
              </w:rPr>
              <w:tab/>
            </w:r>
            <w:r>
              <w:rPr>
                <w:spacing w:val="-2"/>
                <w:sz w:val="24"/>
              </w:rPr>
              <w:t>«Разработка</w:t>
            </w:r>
            <w:r>
              <w:rPr>
                <w:sz w:val="24"/>
              </w:rPr>
              <w:tab/>
            </w:r>
            <w:r>
              <w:rPr>
                <w:spacing w:val="-4"/>
                <w:sz w:val="24"/>
              </w:rPr>
              <w:t xml:space="preserve">урока </w:t>
            </w:r>
            <w:r>
              <w:rPr>
                <w:sz w:val="24"/>
              </w:rPr>
              <w:t>русского</w:t>
            </w:r>
            <w:r>
              <w:rPr>
                <w:spacing w:val="17"/>
                <w:sz w:val="24"/>
              </w:rPr>
              <w:t xml:space="preserve"> </w:t>
            </w:r>
            <w:r>
              <w:rPr>
                <w:sz w:val="24"/>
              </w:rPr>
              <w:t>языка</w:t>
            </w:r>
            <w:r>
              <w:rPr>
                <w:spacing w:val="17"/>
                <w:sz w:val="24"/>
              </w:rPr>
              <w:t xml:space="preserve"> </w:t>
            </w:r>
            <w:r>
              <w:rPr>
                <w:sz w:val="24"/>
              </w:rPr>
              <w:t>по</w:t>
            </w:r>
            <w:r>
              <w:rPr>
                <w:spacing w:val="20"/>
                <w:sz w:val="24"/>
              </w:rPr>
              <w:t xml:space="preserve"> </w:t>
            </w:r>
            <w:r>
              <w:rPr>
                <w:sz w:val="24"/>
              </w:rPr>
              <w:t>ФГОС</w:t>
            </w:r>
            <w:r>
              <w:rPr>
                <w:spacing w:val="19"/>
                <w:sz w:val="24"/>
              </w:rPr>
              <w:t xml:space="preserve"> </w:t>
            </w:r>
            <w:r>
              <w:rPr>
                <w:sz w:val="24"/>
              </w:rPr>
              <w:t>НОО»</w:t>
            </w:r>
            <w:r>
              <w:rPr>
                <w:spacing w:val="10"/>
                <w:sz w:val="24"/>
              </w:rPr>
              <w:t xml:space="preserve"> </w:t>
            </w:r>
            <w:r>
              <w:rPr>
                <w:sz w:val="24"/>
              </w:rPr>
              <w:t>2016</w:t>
            </w:r>
            <w:r>
              <w:rPr>
                <w:spacing w:val="21"/>
                <w:sz w:val="24"/>
              </w:rPr>
              <w:t xml:space="preserve"> </w:t>
            </w:r>
            <w:r>
              <w:rPr>
                <w:spacing w:val="-4"/>
                <w:sz w:val="24"/>
              </w:rPr>
              <w:t>(108</w:t>
            </w:r>
          </w:p>
        </w:tc>
        <w:tc>
          <w:tcPr>
            <w:tcW w:w="2268" w:type="dxa"/>
          </w:tcPr>
          <w:p w:rsidR="004D7CF7" w:rsidRDefault="00FE487B">
            <w:pPr>
              <w:pStyle w:val="TableParagraph"/>
              <w:spacing w:line="267" w:lineRule="exact"/>
              <w:rPr>
                <w:sz w:val="24"/>
              </w:rPr>
            </w:pPr>
            <w:r>
              <w:rPr>
                <w:spacing w:val="-2"/>
                <w:sz w:val="24"/>
              </w:rPr>
              <w:t>Среднее</w:t>
            </w:r>
          </w:p>
          <w:p w:rsidR="004D7CF7" w:rsidRDefault="00FE487B">
            <w:pPr>
              <w:pStyle w:val="TableParagraph"/>
              <w:rPr>
                <w:sz w:val="24"/>
              </w:rPr>
            </w:pPr>
            <w:r>
              <w:rPr>
                <w:spacing w:val="-2"/>
                <w:sz w:val="24"/>
              </w:rPr>
              <w:t>профессиональное</w:t>
            </w:r>
          </w:p>
        </w:tc>
        <w:tc>
          <w:tcPr>
            <w:tcW w:w="2636" w:type="dxa"/>
          </w:tcPr>
          <w:p w:rsidR="004D7CF7" w:rsidRDefault="00FE487B">
            <w:pPr>
              <w:pStyle w:val="TableParagraph"/>
              <w:spacing w:line="267" w:lineRule="exact"/>
              <w:rPr>
                <w:sz w:val="24"/>
              </w:rPr>
            </w:pPr>
            <w:r>
              <w:rPr>
                <w:spacing w:val="-2"/>
                <w:sz w:val="24"/>
              </w:rPr>
              <w:t>Соответствие</w:t>
            </w:r>
          </w:p>
          <w:p w:rsidR="004D7CF7" w:rsidRDefault="00FE487B">
            <w:pPr>
              <w:pStyle w:val="TableParagraph"/>
              <w:spacing w:line="270" w:lineRule="atLeast"/>
              <w:ind w:right="114"/>
              <w:rPr>
                <w:sz w:val="24"/>
              </w:rPr>
            </w:pPr>
            <w:r>
              <w:rPr>
                <w:sz w:val="24"/>
              </w:rPr>
              <w:t>занимаемой</w:t>
            </w:r>
            <w:r>
              <w:rPr>
                <w:spacing w:val="-15"/>
                <w:sz w:val="24"/>
              </w:rPr>
              <w:t xml:space="preserve"> </w:t>
            </w:r>
            <w:r>
              <w:rPr>
                <w:sz w:val="24"/>
              </w:rPr>
              <w:t>должности сентябрь 2019 г</w:t>
            </w:r>
          </w:p>
        </w:tc>
      </w:tr>
    </w:tbl>
    <w:p w:rsidR="004D7CF7" w:rsidRDefault="004D7CF7">
      <w:pPr>
        <w:pStyle w:val="TableParagraph"/>
        <w:spacing w:line="270" w:lineRule="atLeast"/>
        <w:rPr>
          <w:sz w:val="24"/>
        </w:rPr>
        <w:sectPr w:rsidR="004D7CF7">
          <w:type w:val="continuous"/>
          <w:pgSz w:w="16840" w:h="12410" w:orient="landscape"/>
          <w:pgMar w:top="54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3171"/>
        <w:gridCol w:w="4657"/>
        <w:gridCol w:w="2268"/>
        <w:gridCol w:w="2636"/>
      </w:tblGrid>
      <w:tr w:rsidR="004D7CF7">
        <w:trPr>
          <w:trHeight w:val="1104"/>
        </w:trPr>
        <w:tc>
          <w:tcPr>
            <w:tcW w:w="2518" w:type="dxa"/>
          </w:tcPr>
          <w:p w:rsidR="004D7CF7" w:rsidRDefault="00FE487B">
            <w:pPr>
              <w:pStyle w:val="TableParagraph"/>
              <w:spacing w:line="273" w:lineRule="exact"/>
              <w:rPr>
                <w:b/>
                <w:i/>
                <w:sz w:val="24"/>
              </w:rPr>
            </w:pPr>
            <w:r>
              <w:rPr>
                <w:b/>
                <w:i/>
                <w:spacing w:val="-2"/>
                <w:sz w:val="24"/>
              </w:rPr>
              <w:lastRenderedPageBreak/>
              <w:t>классов</w:t>
            </w:r>
          </w:p>
        </w:tc>
        <w:tc>
          <w:tcPr>
            <w:tcW w:w="3171" w:type="dxa"/>
            <w:vMerge w:val="restart"/>
          </w:tcPr>
          <w:p w:rsidR="004D7CF7" w:rsidRDefault="004D7CF7">
            <w:pPr>
              <w:pStyle w:val="TableParagraph"/>
              <w:ind w:left="0"/>
              <w:rPr>
                <w:sz w:val="24"/>
              </w:rPr>
            </w:pPr>
          </w:p>
        </w:tc>
        <w:tc>
          <w:tcPr>
            <w:tcW w:w="4657" w:type="dxa"/>
          </w:tcPr>
          <w:p w:rsidR="004D7CF7" w:rsidRDefault="00FE487B">
            <w:pPr>
              <w:pStyle w:val="TableParagraph"/>
              <w:spacing w:line="268" w:lineRule="exact"/>
              <w:ind w:left="105"/>
              <w:rPr>
                <w:sz w:val="24"/>
              </w:rPr>
            </w:pPr>
            <w:r>
              <w:rPr>
                <w:spacing w:val="-5"/>
                <w:sz w:val="24"/>
              </w:rPr>
              <w:t>ч)</w:t>
            </w:r>
          </w:p>
          <w:p w:rsidR="004D7CF7" w:rsidRDefault="00FE487B">
            <w:pPr>
              <w:pStyle w:val="TableParagraph"/>
              <w:tabs>
                <w:tab w:val="left" w:pos="2614"/>
              </w:tabs>
              <w:ind w:left="105" w:firstLine="64"/>
              <w:rPr>
                <w:sz w:val="24"/>
              </w:rPr>
            </w:pPr>
            <w:r>
              <w:rPr>
                <w:spacing w:val="-2"/>
                <w:sz w:val="24"/>
              </w:rPr>
              <w:t>«Совершенствование</w:t>
            </w:r>
            <w:r>
              <w:rPr>
                <w:sz w:val="24"/>
              </w:rPr>
              <w:tab/>
            </w:r>
            <w:r>
              <w:rPr>
                <w:spacing w:val="-2"/>
                <w:sz w:val="24"/>
              </w:rPr>
              <w:t>профессиональной</w:t>
            </w:r>
          </w:p>
          <w:p w:rsidR="004D7CF7" w:rsidRDefault="00FE487B">
            <w:pPr>
              <w:pStyle w:val="TableParagraph"/>
              <w:spacing w:line="270" w:lineRule="atLeast"/>
              <w:ind w:left="105"/>
              <w:rPr>
                <w:sz w:val="24"/>
              </w:rPr>
            </w:pPr>
            <w:r>
              <w:rPr>
                <w:sz w:val="24"/>
              </w:rPr>
              <w:t>подготовки</w:t>
            </w:r>
            <w:r>
              <w:rPr>
                <w:spacing w:val="80"/>
                <w:sz w:val="24"/>
              </w:rPr>
              <w:t xml:space="preserve"> </w:t>
            </w:r>
            <w:r>
              <w:rPr>
                <w:sz w:val="24"/>
              </w:rPr>
              <w:t>учителя</w:t>
            </w:r>
            <w:r>
              <w:rPr>
                <w:spacing w:val="80"/>
                <w:sz w:val="24"/>
              </w:rPr>
              <w:t xml:space="preserve"> </w:t>
            </w:r>
            <w:r>
              <w:rPr>
                <w:sz w:val="24"/>
              </w:rPr>
              <w:t>ОРКСЭ</w:t>
            </w:r>
            <w:r>
              <w:rPr>
                <w:spacing w:val="80"/>
                <w:sz w:val="24"/>
              </w:rPr>
              <w:t xml:space="preserve"> </w:t>
            </w:r>
            <w:r>
              <w:rPr>
                <w:sz w:val="24"/>
              </w:rPr>
              <w:t>в</w:t>
            </w:r>
            <w:r>
              <w:rPr>
                <w:spacing w:val="80"/>
                <w:sz w:val="24"/>
              </w:rPr>
              <w:t xml:space="preserve"> </w:t>
            </w:r>
            <w:r>
              <w:rPr>
                <w:sz w:val="24"/>
              </w:rPr>
              <w:t>условиях реализации ФГОС» (2017)-72 час</w:t>
            </w:r>
          </w:p>
        </w:tc>
        <w:tc>
          <w:tcPr>
            <w:tcW w:w="2268" w:type="dxa"/>
          </w:tcPr>
          <w:p w:rsidR="004D7CF7" w:rsidRDefault="004D7CF7">
            <w:pPr>
              <w:pStyle w:val="TableParagraph"/>
              <w:ind w:left="0"/>
              <w:rPr>
                <w:sz w:val="24"/>
              </w:rPr>
            </w:pPr>
          </w:p>
        </w:tc>
        <w:tc>
          <w:tcPr>
            <w:tcW w:w="2636" w:type="dxa"/>
          </w:tcPr>
          <w:p w:rsidR="004D7CF7" w:rsidRDefault="004D7CF7">
            <w:pPr>
              <w:pStyle w:val="TableParagraph"/>
              <w:ind w:left="0"/>
              <w:rPr>
                <w:sz w:val="24"/>
              </w:rPr>
            </w:pPr>
          </w:p>
        </w:tc>
      </w:tr>
      <w:tr w:rsidR="004D7CF7">
        <w:trPr>
          <w:trHeight w:val="1970"/>
        </w:trPr>
        <w:tc>
          <w:tcPr>
            <w:tcW w:w="2518" w:type="dxa"/>
          </w:tcPr>
          <w:p w:rsidR="004D7CF7" w:rsidRDefault="00FE487B">
            <w:pPr>
              <w:pStyle w:val="TableParagraph"/>
              <w:tabs>
                <w:tab w:val="left" w:pos="1729"/>
              </w:tabs>
              <w:ind w:right="97"/>
              <w:rPr>
                <w:sz w:val="24"/>
              </w:rPr>
            </w:pPr>
            <w:r>
              <w:rPr>
                <w:spacing w:val="-2"/>
                <w:sz w:val="24"/>
              </w:rPr>
              <w:t>Березина</w:t>
            </w:r>
            <w:r>
              <w:rPr>
                <w:sz w:val="24"/>
              </w:rPr>
              <w:tab/>
            </w:r>
            <w:r>
              <w:rPr>
                <w:spacing w:val="-4"/>
                <w:sz w:val="24"/>
              </w:rPr>
              <w:t xml:space="preserve">Мария </w:t>
            </w:r>
            <w:r>
              <w:rPr>
                <w:spacing w:val="-2"/>
                <w:sz w:val="24"/>
              </w:rPr>
              <w:t>Васильевна</w:t>
            </w:r>
          </w:p>
          <w:p w:rsidR="004D7CF7" w:rsidRDefault="00FE487B">
            <w:pPr>
              <w:pStyle w:val="TableParagraph"/>
              <w:tabs>
                <w:tab w:val="left" w:pos="1258"/>
              </w:tabs>
              <w:ind w:right="95"/>
              <w:rPr>
                <w:b/>
                <w:i/>
                <w:sz w:val="24"/>
              </w:rPr>
            </w:pPr>
            <w:r>
              <w:rPr>
                <w:b/>
                <w:i/>
                <w:spacing w:val="-2"/>
                <w:sz w:val="24"/>
              </w:rPr>
              <w:t>учитель</w:t>
            </w:r>
            <w:r>
              <w:rPr>
                <w:b/>
                <w:i/>
                <w:sz w:val="24"/>
              </w:rPr>
              <w:tab/>
            </w:r>
            <w:r>
              <w:rPr>
                <w:b/>
                <w:i/>
                <w:spacing w:val="-2"/>
                <w:sz w:val="24"/>
              </w:rPr>
              <w:t>начальных 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tabs>
                <w:tab w:val="left" w:pos="2775"/>
              </w:tabs>
              <w:ind w:left="105" w:right="97"/>
              <w:jc w:val="both"/>
              <w:rPr>
                <w:sz w:val="24"/>
              </w:rPr>
            </w:pPr>
            <w:r>
              <w:rPr>
                <w:spacing w:val="-2"/>
                <w:sz w:val="24"/>
              </w:rPr>
              <w:t>Федеральный</w:t>
            </w:r>
            <w:r>
              <w:rPr>
                <w:sz w:val="24"/>
              </w:rPr>
              <w:tab/>
            </w:r>
            <w:r>
              <w:rPr>
                <w:spacing w:val="-2"/>
                <w:sz w:val="24"/>
              </w:rPr>
              <w:t xml:space="preserve">государственный </w:t>
            </w:r>
            <w:r>
              <w:rPr>
                <w:sz w:val="24"/>
              </w:rPr>
              <w:t>образовательный стандарт начального общего образования: содержание, технологии введения (2014 г)- 72 час</w:t>
            </w:r>
          </w:p>
          <w:p w:rsidR="004D7CF7" w:rsidRDefault="00FE487B">
            <w:pPr>
              <w:pStyle w:val="TableParagraph"/>
              <w:ind w:left="105" w:right="95"/>
              <w:jc w:val="both"/>
              <w:rPr>
                <w:sz w:val="24"/>
              </w:rPr>
            </w:pPr>
            <w:r>
              <w:rPr>
                <w:sz w:val="24"/>
              </w:rPr>
              <w:t>Современные подходы к обучению орографии в начальных классах (2020 г)-72 час</w:t>
            </w:r>
          </w:p>
        </w:tc>
        <w:tc>
          <w:tcPr>
            <w:tcW w:w="2268" w:type="dxa"/>
          </w:tcPr>
          <w:p w:rsidR="004D7CF7" w:rsidRDefault="00FE487B">
            <w:pPr>
              <w:pStyle w:val="TableParagraph"/>
              <w:spacing w:line="270" w:lineRule="exact"/>
              <w:rPr>
                <w:sz w:val="24"/>
              </w:rPr>
            </w:pPr>
            <w:r>
              <w:rPr>
                <w:spacing w:val="-2"/>
                <w:sz w:val="24"/>
              </w:rPr>
              <w:t>Среднее</w:t>
            </w:r>
          </w:p>
          <w:p w:rsidR="004D7CF7" w:rsidRDefault="00FE487B">
            <w:pPr>
              <w:pStyle w:val="TableParagraph"/>
              <w:rPr>
                <w:sz w:val="24"/>
              </w:rPr>
            </w:pPr>
            <w:r>
              <w:rPr>
                <w:spacing w:val="-2"/>
                <w:sz w:val="24"/>
              </w:rPr>
              <w:t>профессиональное</w:t>
            </w:r>
          </w:p>
        </w:tc>
        <w:tc>
          <w:tcPr>
            <w:tcW w:w="2636" w:type="dxa"/>
          </w:tcPr>
          <w:p w:rsidR="004D7CF7" w:rsidRDefault="00FE487B">
            <w:pPr>
              <w:pStyle w:val="TableParagraph"/>
              <w:ind w:right="114"/>
              <w:rPr>
                <w:sz w:val="24"/>
              </w:rPr>
            </w:pPr>
            <w:r>
              <w:rPr>
                <w:spacing w:val="-2"/>
                <w:sz w:val="24"/>
              </w:rPr>
              <w:t xml:space="preserve">Соответствие </w:t>
            </w:r>
            <w:r>
              <w:rPr>
                <w:sz w:val="24"/>
              </w:rPr>
              <w:t>занимаемой</w:t>
            </w:r>
            <w:r>
              <w:rPr>
                <w:spacing w:val="-15"/>
                <w:sz w:val="24"/>
              </w:rPr>
              <w:t xml:space="preserve"> </w:t>
            </w:r>
            <w:r>
              <w:rPr>
                <w:sz w:val="24"/>
              </w:rPr>
              <w:t xml:space="preserve">должности </w:t>
            </w:r>
            <w:r>
              <w:rPr>
                <w:spacing w:val="-2"/>
                <w:sz w:val="24"/>
              </w:rPr>
              <w:t>25.10.2016</w:t>
            </w:r>
          </w:p>
        </w:tc>
      </w:tr>
      <w:tr w:rsidR="004D7CF7">
        <w:trPr>
          <w:trHeight w:val="1103"/>
        </w:trPr>
        <w:tc>
          <w:tcPr>
            <w:tcW w:w="2518" w:type="dxa"/>
          </w:tcPr>
          <w:p w:rsidR="004D7CF7" w:rsidRDefault="00FE487B">
            <w:pPr>
              <w:pStyle w:val="TableParagraph"/>
              <w:tabs>
                <w:tab w:val="left" w:pos="1729"/>
              </w:tabs>
              <w:ind w:right="97"/>
              <w:rPr>
                <w:sz w:val="24"/>
              </w:rPr>
            </w:pPr>
            <w:r>
              <w:rPr>
                <w:spacing w:val="-2"/>
                <w:sz w:val="24"/>
              </w:rPr>
              <w:t>Ваганова</w:t>
            </w:r>
            <w:r>
              <w:rPr>
                <w:sz w:val="24"/>
              </w:rPr>
              <w:tab/>
            </w:r>
            <w:r>
              <w:rPr>
                <w:spacing w:val="-4"/>
                <w:sz w:val="24"/>
              </w:rPr>
              <w:t xml:space="preserve">Мария </w:t>
            </w:r>
            <w:r>
              <w:rPr>
                <w:spacing w:val="-2"/>
                <w:sz w:val="24"/>
              </w:rPr>
              <w:t>Дмитриевна</w:t>
            </w:r>
          </w:p>
          <w:p w:rsidR="004D7CF7" w:rsidRDefault="00FE487B">
            <w:pPr>
              <w:pStyle w:val="TableParagraph"/>
              <w:tabs>
                <w:tab w:val="left" w:pos="1258"/>
              </w:tabs>
              <w:spacing w:line="270" w:lineRule="atLeast"/>
              <w:ind w:right="95"/>
              <w:rPr>
                <w:b/>
                <w:i/>
                <w:sz w:val="24"/>
              </w:rPr>
            </w:pPr>
            <w:r>
              <w:rPr>
                <w:b/>
                <w:i/>
                <w:spacing w:val="-2"/>
                <w:sz w:val="24"/>
              </w:rPr>
              <w:t>учитель</w:t>
            </w:r>
            <w:r>
              <w:rPr>
                <w:b/>
                <w:i/>
                <w:sz w:val="24"/>
              </w:rPr>
              <w:tab/>
            </w:r>
            <w:r>
              <w:rPr>
                <w:b/>
                <w:i/>
                <w:spacing w:val="-2"/>
                <w:sz w:val="24"/>
              </w:rPr>
              <w:t>начальных 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tabs>
                <w:tab w:val="left" w:pos="2775"/>
              </w:tabs>
              <w:ind w:left="105" w:right="97"/>
              <w:jc w:val="both"/>
              <w:rPr>
                <w:sz w:val="24"/>
              </w:rPr>
            </w:pPr>
            <w:r>
              <w:rPr>
                <w:spacing w:val="-2"/>
                <w:sz w:val="24"/>
              </w:rPr>
              <w:t>Федеральный</w:t>
            </w:r>
            <w:r>
              <w:rPr>
                <w:sz w:val="24"/>
              </w:rPr>
              <w:tab/>
            </w:r>
            <w:r>
              <w:rPr>
                <w:spacing w:val="-2"/>
                <w:sz w:val="24"/>
              </w:rPr>
              <w:t xml:space="preserve">государственный </w:t>
            </w:r>
            <w:r>
              <w:rPr>
                <w:sz w:val="24"/>
              </w:rPr>
              <w:t>образовательный стандарт начального общего</w:t>
            </w:r>
            <w:r>
              <w:rPr>
                <w:spacing w:val="74"/>
                <w:sz w:val="24"/>
              </w:rPr>
              <w:t xml:space="preserve">    </w:t>
            </w:r>
            <w:r>
              <w:rPr>
                <w:sz w:val="24"/>
              </w:rPr>
              <w:t>образования:</w:t>
            </w:r>
            <w:r>
              <w:rPr>
                <w:spacing w:val="74"/>
                <w:sz w:val="24"/>
              </w:rPr>
              <w:t xml:space="preserve">    </w:t>
            </w:r>
            <w:r>
              <w:rPr>
                <w:spacing w:val="-2"/>
                <w:sz w:val="24"/>
              </w:rPr>
              <w:t>содержание,</w:t>
            </w:r>
          </w:p>
          <w:p w:rsidR="004D7CF7" w:rsidRDefault="00FE487B">
            <w:pPr>
              <w:pStyle w:val="TableParagraph"/>
              <w:spacing w:line="264" w:lineRule="exact"/>
              <w:ind w:left="105"/>
              <w:jc w:val="both"/>
              <w:rPr>
                <w:sz w:val="24"/>
              </w:rPr>
            </w:pPr>
            <w:r>
              <w:rPr>
                <w:sz w:val="24"/>
              </w:rPr>
              <w:t>технологии</w:t>
            </w:r>
            <w:r>
              <w:rPr>
                <w:spacing w:val="-3"/>
                <w:sz w:val="24"/>
              </w:rPr>
              <w:t xml:space="preserve"> </w:t>
            </w:r>
            <w:r>
              <w:rPr>
                <w:sz w:val="24"/>
              </w:rPr>
              <w:t>введения</w:t>
            </w:r>
            <w:r>
              <w:rPr>
                <w:spacing w:val="-2"/>
                <w:sz w:val="24"/>
              </w:rPr>
              <w:t xml:space="preserve"> </w:t>
            </w:r>
            <w:r>
              <w:rPr>
                <w:sz w:val="24"/>
              </w:rPr>
              <w:t>(2015</w:t>
            </w:r>
            <w:r>
              <w:rPr>
                <w:spacing w:val="-3"/>
                <w:sz w:val="24"/>
              </w:rPr>
              <w:t xml:space="preserve"> </w:t>
            </w:r>
            <w:r>
              <w:rPr>
                <w:sz w:val="24"/>
              </w:rPr>
              <w:t>г)-</w:t>
            </w:r>
            <w:r>
              <w:rPr>
                <w:spacing w:val="-3"/>
                <w:sz w:val="24"/>
              </w:rPr>
              <w:t xml:space="preserve"> </w:t>
            </w:r>
            <w:r>
              <w:rPr>
                <w:sz w:val="24"/>
              </w:rPr>
              <w:t>72</w:t>
            </w:r>
            <w:r>
              <w:rPr>
                <w:spacing w:val="-2"/>
                <w:sz w:val="24"/>
              </w:rPr>
              <w:t xml:space="preserve"> </w:t>
            </w:r>
            <w:r>
              <w:rPr>
                <w:spacing w:val="-5"/>
                <w:sz w:val="24"/>
              </w:rPr>
              <w:t>час</w:t>
            </w:r>
          </w:p>
        </w:tc>
        <w:tc>
          <w:tcPr>
            <w:tcW w:w="2268" w:type="dxa"/>
          </w:tcPr>
          <w:p w:rsidR="004D7CF7" w:rsidRDefault="00FE487B">
            <w:pPr>
              <w:pStyle w:val="TableParagraph"/>
              <w:spacing w:line="268" w:lineRule="exact"/>
              <w:rPr>
                <w:sz w:val="24"/>
              </w:rPr>
            </w:pPr>
            <w:r>
              <w:rPr>
                <w:spacing w:val="-2"/>
                <w:sz w:val="24"/>
              </w:rPr>
              <w:t>Высшее</w:t>
            </w:r>
          </w:p>
        </w:tc>
        <w:tc>
          <w:tcPr>
            <w:tcW w:w="2636" w:type="dxa"/>
          </w:tcPr>
          <w:p w:rsidR="004D7CF7" w:rsidRDefault="00FE487B">
            <w:pPr>
              <w:pStyle w:val="TableParagraph"/>
              <w:ind w:right="114"/>
              <w:rPr>
                <w:sz w:val="24"/>
              </w:rPr>
            </w:pPr>
            <w:r>
              <w:rPr>
                <w:spacing w:val="-2"/>
                <w:sz w:val="24"/>
              </w:rPr>
              <w:t xml:space="preserve">Соответствие </w:t>
            </w:r>
            <w:r>
              <w:rPr>
                <w:sz w:val="24"/>
              </w:rPr>
              <w:t>занимаемой</w:t>
            </w:r>
            <w:r>
              <w:rPr>
                <w:spacing w:val="-15"/>
                <w:sz w:val="24"/>
              </w:rPr>
              <w:t xml:space="preserve"> </w:t>
            </w:r>
            <w:r>
              <w:rPr>
                <w:sz w:val="24"/>
              </w:rPr>
              <w:t xml:space="preserve">должности </w:t>
            </w:r>
            <w:r>
              <w:rPr>
                <w:spacing w:val="-2"/>
                <w:sz w:val="24"/>
              </w:rPr>
              <w:t>23.12.2016</w:t>
            </w:r>
          </w:p>
        </w:tc>
      </w:tr>
      <w:tr w:rsidR="004D7CF7">
        <w:trPr>
          <w:trHeight w:val="1103"/>
        </w:trPr>
        <w:tc>
          <w:tcPr>
            <w:tcW w:w="2518" w:type="dxa"/>
          </w:tcPr>
          <w:p w:rsidR="004D7CF7" w:rsidRDefault="00FE487B">
            <w:pPr>
              <w:pStyle w:val="TableParagraph"/>
              <w:tabs>
                <w:tab w:val="left" w:pos="1258"/>
                <w:tab w:val="left" w:pos="1794"/>
              </w:tabs>
              <w:spacing w:line="242" w:lineRule="auto"/>
              <w:ind w:right="95"/>
              <w:rPr>
                <w:b/>
                <w:i/>
                <w:sz w:val="24"/>
              </w:rPr>
            </w:pPr>
            <w:r>
              <w:rPr>
                <w:spacing w:val="-2"/>
                <w:sz w:val="24"/>
              </w:rPr>
              <w:t>Половинина</w:t>
            </w:r>
            <w:r>
              <w:rPr>
                <w:sz w:val="24"/>
              </w:rPr>
              <w:tab/>
            </w:r>
            <w:r>
              <w:rPr>
                <w:spacing w:val="-4"/>
                <w:sz w:val="24"/>
              </w:rPr>
              <w:t xml:space="preserve">Влада </w:t>
            </w:r>
            <w:r>
              <w:rPr>
                <w:spacing w:val="-2"/>
                <w:sz w:val="24"/>
              </w:rPr>
              <w:t xml:space="preserve">Владимировна </w:t>
            </w:r>
            <w:r>
              <w:rPr>
                <w:b/>
                <w:i/>
                <w:spacing w:val="-2"/>
                <w:sz w:val="24"/>
              </w:rPr>
              <w:t>учитель</w:t>
            </w:r>
            <w:r>
              <w:rPr>
                <w:b/>
                <w:i/>
                <w:sz w:val="24"/>
              </w:rPr>
              <w:tab/>
            </w:r>
            <w:r>
              <w:rPr>
                <w:b/>
                <w:i/>
                <w:spacing w:val="-2"/>
                <w:sz w:val="24"/>
              </w:rPr>
              <w:t>начальных</w:t>
            </w:r>
          </w:p>
          <w:p w:rsidR="004D7CF7" w:rsidRDefault="00FE487B">
            <w:pPr>
              <w:pStyle w:val="TableParagraph"/>
              <w:spacing w:line="256" w:lineRule="exact"/>
              <w:rPr>
                <w:b/>
                <w:i/>
                <w:sz w:val="24"/>
              </w:rPr>
            </w:pPr>
            <w:r>
              <w:rPr>
                <w:b/>
                <w:i/>
                <w:spacing w:val="-2"/>
                <w:sz w:val="24"/>
              </w:rPr>
              <w:t>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ind w:left="105" w:right="95"/>
              <w:jc w:val="both"/>
              <w:rPr>
                <w:sz w:val="24"/>
              </w:rPr>
            </w:pPr>
            <w:r>
              <w:rPr>
                <w:sz w:val="24"/>
              </w:rPr>
              <w:t>Современные подходы к обучению орфографии</w:t>
            </w:r>
            <w:r>
              <w:rPr>
                <w:spacing w:val="-3"/>
                <w:sz w:val="24"/>
              </w:rPr>
              <w:t xml:space="preserve"> </w:t>
            </w:r>
            <w:r>
              <w:rPr>
                <w:sz w:val="24"/>
              </w:rPr>
              <w:t>в</w:t>
            </w:r>
            <w:r>
              <w:rPr>
                <w:spacing w:val="-5"/>
                <w:sz w:val="24"/>
              </w:rPr>
              <w:t xml:space="preserve"> </w:t>
            </w:r>
            <w:r>
              <w:rPr>
                <w:sz w:val="24"/>
              </w:rPr>
              <w:t>начальных</w:t>
            </w:r>
            <w:r>
              <w:rPr>
                <w:spacing w:val="-3"/>
                <w:sz w:val="24"/>
              </w:rPr>
              <w:t xml:space="preserve"> </w:t>
            </w:r>
            <w:r>
              <w:rPr>
                <w:sz w:val="24"/>
              </w:rPr>
              <w:t>классах</w:t>
            </w:r>
            <w:r>
              <w:rPr>
                <w:spacing w:val="-3"/>
                <w:sz w:val="24"/>
              </w:rPr>
              <w:t xml:space="preserve"> </w:t>
            </w:r>
            <w:r>
              <w:rPr>
                <w:sz w:val="24"/>
              </w:rPr>
              <w:t>(</w:t>
            </w:r>
            <w:r>
              <w:rPr>
                <w:spacing w:val="-5"/>
                <w:sz w:val="24"/>
              </w:rPr>
              <w:t xml:space="preserve"> </w:t>
            </w:r>
            <w:r>
              <w:rPr>
                <w:sz w:val="24"/>
              </w:rPr>
              <w:t>2019</w:t>
            </w:r>
            <w:r>
              <w:rPr>
                <w:spacing w:val="-4"/>
                <w:sz w:val="24"/>
              </w:rPr>
              <w:t xml:space="preserve"> </w:t>
            </w:r>
            <w:r>
              <w:rPr>
                <w:sz w:val="24"/>
              </w:rPr>
              <w:t>г)-72 час</w:t>
            </w:r>
          </w:p>
        </w:tc>
        <w:tc>
          <w:tcPr>
            <w:tcW w:w="2268" w:type="dxa"/>
          </w:tcPr>
          <w:p w:rsidR="004D7CF7" w:rsidRDefault="00FE487B">
            <w:pPr>
              <w:pStyle w:val="TableParagraph"/>
              <w:spacing w:line="267" w:lineRule="exact"/>
              <w:rPr>
                <w:sz w:val="24"/>
              </w:rPr>
            </w:pPr>
            <w:r>
              <w:rPr>
                <w:spacing w:val="-2"/>
                <w:sz w:val="24"/>
              </w:rPr>
              <w:t>Среднее-</w:t>
            </w:r>
          </w:p>
          <w:p w:rsidR="004D7CF7" w:rsidRDefault="00FE487B">
            <w:pPr>
              <w:pStyle w:val="TableParagraph"/>
              <w:rPr>
                <w:sz w:val="24"/>
              </w:rPr>
            </w:pPr>
            <w:r>
              <w:rPr>
                <w:spacing w:val="-2"/>
                <w:sz w:val="24"/>
              </w:rPr>
              <w:t>профессиональное</w:t>
            </w:r>
          </w:p>
        </w:tc>
        <w:tc>
          <w:tcPr>
            <w:tcW w:w="2636" w:type="dxa"/>
          </w:tcPr>
          <w:p w:rsidR="004D7CF7" w:rsidRDefault="00FE487B">
            <w:pPr>
              <w:pStyle w:val="TableParagraph"/>
              <w:ind w:left="167" w:right="712" w:hanging="60"/>
              <w:rPr>
                <w:sz w:val="24"/>
              </w:rPr>
            </w:pPr>
            <w:r>
              <w:rPr>
                <w:spacing w:val="-2"/>
                <w:sz w:val="24"/>
              </w:rPr>
              <w:t xml:space="preserve">Соответствие </w:t>
            </w:r>
            <w:r>
              <w:rPr>
                <w:sz w:val="24"/>
              </w:rPr>
              <w:t>февраль</w:t>
            </w:r>
            <w:r>
              <w:rPr>
                <w:spacing w:val="-15"/>
                <w:sz w:val="24"/>
              </w:rPr>
              <w:t xml:space="preserve"> </w:t>
            </w:r>
            <w:r>
              <w:rPr>
                <w:sz w:val="24"/>
              </w:rPr>
              <w:t>2018</w:t>
            </w:r>
            <w:r>
              <w:rPr>
                <w:spacing w:val="-15"/>
                <w:sz w:val="24"/>
              </w:rPr>
              <w:t xml:space="preserve"> </w:t>
            </w:r>
            <w:r>
              <w:rPr>
                <w:sz w:val="24"/>
              </w:rPr>
              <w:t>г</w:t>
            </w:r>
          </w:p>
        </w:tc>
      </w:tr>
      <w:tr w:rsidR="004D7CF7">
        <w:trPr>
          <w:trHeight w:val="1103"/>
        </w:trPr>
        <w:tc>
          <w:tcPr>
            <w:tcW w:w="2518" w:type="dxa"/>
          </w:tcPr>
          <w:p w:rsidR="004D7CF7" w:rsidRDefault="00FE487B">
            <w:pPr>
              <w:pStyle w:val="TableParagraph"/>
              <w:tabs>
                <w:tab w:val="left" w:pos="2012"/>
              </w:tabs>
              <w:ind w:right="97"/>
              <w:rPr>
                <w:sz w:val="24"/>
              </w:rPr>
            </w:pPr>
            <w:r>
              <w:rPr>
                <w:spacing w:val="-2"/>
                <w:sz w:val="24"/>
              </w:rPr>
              <w:t>Туралина</w:t>
            </w:r>
            <w:r>
              <w:rPr>
                <w:sz w:val="24"/>
              </w:rPr>
              <w:tab/>
            </w:r>
            <w:r>
              <w:rPr>
                <w:spacing w:val="-4"/>
                <w:sz w:val="24"/>
              </w:rPr>
              <w:t xml:space="preserve">Яна </w:t>
            </w:r>
            <w:r>
              <w:rPr>
                <w:spacing w:val="-2"/>
                <w:sz w:val="24"/>
              </w:rPr>
              <w:t>Евгеньевна</w:t>
            </w:r>
          </w:p>
          <w:p w:rsidR="004D7CF7" w:rsidRDefault="00FE487B">
            <w:pPr>
              <w:pStyle w:val="TableParagraph"/>
              <w:tabs>
                <w:tab w:val="left" w:pos="1258"/>
              </w:tabs>
              <w:spacing w:line="270" w:lineRule="atLeast"/>
              <w:ind w:right="95"/>
              <w:rPr>
                <w:b/>
                <w:i/>
                <w:sz w:val="24"/>
              </w:rPr>
            </w:pPr>
            <w:r>
              <w:rPr>
                <w:b/>
                <w:i/>
                <w:spacing w:val="-2"/>
                <w:sz w:val="24"/>
              </w:rPr>
              <w:t>учитель</w:t>
            </w:r>
            <w:r>
              <w:rPr>
                <w:b/>
                <w:i/>
                <w:sz w:val="24"/>
              </w:rPr>
              <w:tab/>
            </w:r>
            <w:r>
              <w:rPr>
                <w:b/>
                <w:i/>
                <w:spacing w:val="-2"/>
                <w:sz w:val="24"/>
              </w:rPr>
              <w:t>начальных 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ind w:left="105" w:right="98"/>
              <w:jc w:val="both"/>
              <w:rPr>
                <w:sz w:val="24"/>
              </w:rPr>
            </w:pPr>
            <w:r>
              <w:rPr>
                <w:sz w:val="24"/>
              </w:rPr>
              <w:t>Организация внеурочной деятельности школьников в условиях реализации ФГОС (2020 г)-24 ч.</w:t>
            </w:r>
          </w:p>
        </w:tc>
        <w:tc>
          <w:tcPr>
            <w:tcW w:w="2268" w:type="dxa"/>
          </w:tcPr>
          <w:p w:rsidR="004D7CF7" w:rsidRDefault="00FE487B">
            <w:pPr>
              <w:pStyle w:val="TableParagraph"/>
              <w:spacing w:line="268" w:lineRule="exact"/>
              <w:rPr>
                <w:sz w:val="24"/>
              </w:rPr>
            </w:pPr>
            <w:r>
              <w:rPr>
                <w:spacing w:val="-2"/>
                <w:sz w:val="24"/>
              </w:rPr>
              <w:t>Среднее-</w:t>
            </w:r>
          </w:p>
          <w:p w:rsidR="004D7CF7" w:rsidRDefault="00FE487B">
            <w:pPr>
              <w:pStyle w:val="TableParagraph"/>
              <w:rPr>
                <w:sz w:val="24"/>
              </w:rPr>
            </w:pPr>
            <w:r>
              <w:rPr>
                <w:spacing w:val="-2"/>
                <w:sz w:val="24"/>
              </w:rPr>
              <w:t>профессиональное</w:t>
            </w:r>
          </w:p>
        </w:tc>
        <w:tc>
          <w:tcPr>
            <w:tcW w:w="2636" w:type="dxa"/>
          </w:tcPr>
          <w:p w:rsidR="004D7CF7" w:rsidRDefault="00FE487B">
            <w:pPr>
              <w:pStyle w:val="TableParagraph"/>
              <w:ind w:right="712"/>
              <w:rPr>
                <w:sz w:val="24"/>
              </w:rPr>
            </w:pPr>
            <w:r>
              <w:rPr>
                <w:spacing w:val="-2"/>
                <w:sz w:val="24"/>
              </w:rPr>
              <w:t xml:space="preserve">Соответствие </w:t>
            </w:r>
            <w:r>
              <w:rPr>
                <w:sz w:val="24"/>
              </w:rPr>
              <w:t>февраль</w:t>
            </w:r>
            <w:r>
              <w:rPr>
                <w:spacing w:val="-15"/>
                <w:sz w:val="24"/>
              </w:rPr>
              <w:t xml:space="preserve"> </w:t>
            </w:r>
            <w:r>
              <w:rPr>
                <w:sz w:val="24"/>
              </w:rPr>
              <w:t>2018</w:t>
            </w:r>
            <w:r>
              <w:rPr>
                <w:spacing w:val="-15"/>
                <w:sz w:val="24"/>
              </w:rPr>
              <w:t xml:space="preserve"> </w:t>
            </w:r>
            <w:r>
              <w:rPr>
                <w:sz w:val="24"/>
              </w:rPr>
              <w:t>год</w:t>
            </w:r>
          </w:p>
        </w:tc>
      </w:tr>
      <w:tr w:rsidR="004D7CF7">
        <w:trPr>
          <w:trHeight w:val="1103"/>
        </w:trPr>
        <w:tc>
          <w:tcPr>
            <w:tcW w:w="2518" w:type="dxa"/>
          </w:tcPr>
          <w:p w:rsidR="004D7CF7" w:rsidRDefault="00FE487B">
            <w:pPr>
              <w:pStyle w:val="TableParagraph"/>
              <w:tabs>
                <w:tab w:val="left" w:pos="1379"/>
              </w:tabs>
              <w:ind w:right="99"/>
              <w:rPr>
                <w:sz w:val="24"/>
              </w:rPr>
            </w:pPr>
            <w:r>
              <w:rPr>
                <w:spacing w:val="-2"/>
                <w:sz w:val="24"/>
              </w:rPr>
              <w:t>Ефремова</w:t>
            </w:r>
            <w:r>
              <w:rPr>
                <w:sz w:val="24"/>
              </w:rPr>
              <w:tab/>
            </w:r>
            <w:r>
              <w:rPr>
                <w:spacing w:val="-2"/>
                <w:sz w:val="24"/>
              </w:rPr>
              <w:t>Елизавета Евгеньевна</w:t>
            </w:r>
          </w:p>
          <w:p w:rsidR="004D7CF7" w:rsidRDefault="00FE487B">
            <w:pPr>
              <w:pStyle w:val="TableParagraph"/>
              <w:tabs>
                <w:tab w:val="left" w:pos="1258"/>
              </w:tabs>
              <w:spacing w:line="270" w:lineRule="atLeast"/>
              <w:ind w:right="95"/>
              <w:rPr>
                <w:b/>
                <w:i/>
                <w:sz w:val="24"/>
              </w:rPr>
            </w:pPr>
            <w:r>
              <w:rPr>
                <w:b/>
                <w:i/>
                <w:spacing w:val="-2"/>
                <w:sz w:val="24"/>
              </w:rPr>
              <w:t>учитель</w:t>
            </w:r>
            <w:r>
              <w:rPr>
                <w:b/>
                <w:i/>
                <w:sz w:val="24"/>
              </w:rPr>
              <w:tab/>
            </w:r>
            <w:r>
              <w:rPr>
                <w:b/>
                <w:i/>
                <w:spacing w:val="-2"/>
                <w:sz w:val="24"/>
              </w:rPr>
              <w:t>начальных 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ind w:left="105"/>
              <w:rPr>
                <w:sz w:val="24"/>
              </w:rPr>
            </w:pPr>
            <w:r>
              <w:rPr>
                <w:sz w:val="24"/>
              </w:rPr>
              <w:t>Электронное</w:t>
            </w:r>
            <w:r>
              <w:rPr>
                <w:spacing w:val="80"/>
                <w:sz w:val="24"/>
              </w:rPr>
              <w:t xml:space="preserve"> </w:t>
            </w:r>
            <w:r>
              <w:rPr>
                <w:sz w:val="24"/>
              </w:rPr>
              <w:t>и</w:t>
            </w:r>
            <w:r>
              <w:rPr>
                <w:spacing w:val="80"/>
                <w:sz w:val="24"/>
              </w:rPr>
              <w:t xml:space="preserve"> </w:t>
            </w:r>
            <w:r>
              <w:rPr>
                <w:sz w:val="24"/>
              </w:rPr>
              <w:t>смешанное</w:t>
            </w:r>
            <w:r>
              <w:rPr>
                <w:spacing w:val="80"/>
                <w:sz w:val="24"/>
              </w:rPr>
              <w:t xml:space="preserve"> </w:t>
            </w:r>
            <w:r>
              <w:rPr>
                <w:sz w:val="24"/>
              </w:rPr>
              <w:t>обучение</w:t>
            </w:r>
            <w:r>
              <w:rPr>
                <w:spacing w:val="80"/>
                <w:sz w:val="24"/>
              </w:rPr>
              <w:t xml:space="preserve"> </w:t>
            </w:r>
            <w:r>
              <w:rPr>
                <w:sz w:val="24"/>
              </w:rPr>
              <w:t>в образовательной организации (2020) -</w:t>
            </w:r>
          </w:p>
          <w:p w:rsidR="004D7CF7" w:rsidRDefault="00FE487B">
            <w:pPr>
              <w:pStyle w:val="TableParagraph"/>
              <w:ind w:left="105"/>
              <w:rPr>
                <w:sz w:val="24"/>
              </w:rPr>
            </w:pPr>
            <w:r>
              <w:rPr>
                <w:sz w:val="24"/>
              </w:rPr>
              <w:t xml:space="preserve">36 </w:t>
            </w:r>
            <w:r>
              <w:rPr>
                <w:spacing w:val="-2"/>
                <w:sz w:val="24"/>
              </w:rPr>
              <w:t>часов</w:t>
            </w:r>
          </w:p>
        </w:tc>
        <w:tc>
          <w:tcPr>
            <w:tcW w:w="2268" w:type="dxa"/>
          </w:tcPr>
          <w:p w:rsidR="004D7CF7" w:rsidRDefault="00FE487B">
            <w:pPr>
              <w:pStyle w:val="TableParagraph"/>
              <w:spacing w:line="268" w:lineRule="exact"/>
              <w:rPr>
                <w:sz w:val="24"/>
              </w:rPr>
            </w:pPr>
            <w:r>
              <w:rPr>
                <w:spacing w:val="-2"/>
                <w:sz w:val="24"/>
              </w:rPr>
              <w:t>высшее</w:t>
            </w:r>
          </w:p>
        </w:tc>
        <w:tc>
          <w:tcPr>
            <w:tcW w:w="2636" w:type="dxa"/>
          </w:tcPr>
          <w:p w:rsidR="004D7CF7" w:rsidRDefault="00FE487B">
            <w:pPr>
              <w:pStyle w:val="TableParagraph"/>
              <w:ind w:right="712"/>
              <w:rPr>
                <w:sz w:val="24"/>
              </w:rPr>
            </w:pPr>
            <w:r>
              <w:rPr>
                <w:spacing w:val="-2"/>
                <w:sz w:val="24"/>
              </w:rPr>
              <w:t xml:space="preserve">Соответствие </w:t>
            </w:r>
            <w:r>
              <w:rPr>
                <w:sz w:val="24"/>
              </w:rPr>
              <w:t>март 2020</w:t>
            </w:r>
          </w:p>
        </w:tc>
      </w:tr>
      <w:tr w:rsidR="004D7CF7">
        <w:trPr>
          <w:trHeight w:val="1104"/>
        </w:trPr>
        <w:tc>
          <w:tcPr>
            <w:tcW w:w="2518" w:type="dxa"/>
          </w:tcPr>
          <w:p w:rsidR="004D7CF7" w:rsidRDefault="00FE487B">
            <w:pPr>
              <w:pStyle w:val="TableParagraph"/>
              <w:tabs>
                <w:tab w:val="left" w:pos="1378"/>
              </w:tabs>
              <w:ind w:right="100"/>
              <w:rPr>
                <w:sz w:val="24"/>
              </w:rPr>
            </w:pPr>
            <w:r>
              <w:rPr>
                <w:spacing w:val="-2"/>
                <w:sz w:val="24"/>
              </w:rPr>
              <w:t>Кяснапуу</w:t>
            </w:r>
            <w:r>
              <w:rPr>
                <w:sz w:val="24"/>
              </w:rPr>
              <w:tab/>
            </w:r>
            <w:r>
              <w:rPr>
                <w:spacing w:val="-2"/>
                <w:sz w:val="24"/>
              </w:rPr>
              <w:t>Елизавета Михайловна</w:t>
            </w:r>
          </w:p>
          <w:p w:rsidR="004D7CF7" w:rsidRDefault="00FE487B">
            <w:pPr>
              <w:pStyle w:val="TableParagraph"/>
              <w:tabs>
                <w:tab w:val="left" w:pos="1258"/>
              </w:tabs>
              <w:spacing w:line="270" w:lineRule="atLeast"/>
              <w:ind w:right="95"/>
              <w:rPr>
                <w:b/>
                <w:i/>
                <w:sz w:val="24"/>
              </w:rPr>
            </w:pPr>
            <w:r>
              <w:rPr>
                <w:b/>
                <w:i/>
                <w:spacing w:val="-2"/>
                <w:sz w:val="24"/>
              </w:rPr>
              <w:t>учитель</w:t>
            </w:r>
            <w:r>
              <w:rPr>
                <w:b/>
                <w:i/>
                <w:sz w:val="24"/>
              </w:rPr>
              <w:tab/>
            </w:r>
            <w:r>
              <w:rPr>
                <w:b/>
                <w:i/>
                <w:spacing w:val="-2"/>
                <w:sz w:val="24"/>
              </w:rPr>
              <w:t>начальных 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ind w:left="105" w:right="98"/>
              <w:jc w:val="both"/>
              <w:rPr>
                <w:sz w:val="24"/>
              </w:rPr>
            </w:pPr>
            <w:r>
              <w:rPr>
                <w:sz w:val="24"/>
              </w:rPr>
              <w:t>Разработка урока в начальной школе по технологии АМО в условиях ФГОС (2019) –108 час</w:t>
            </w:r>
          </w:p>
        </w:tc>
        <w:tc>
          <w:tcPr>
            <w:tcW w:w="2268" w:type="dxa"/>
          </w:tcPr>
          <w:p w:rsidR="004D7CF7" w:rsidRDefault="00FE487B">
            <w:pPr>
              <w:pStyle w:val="TableParagraph"/>
              <w:spacing w:line="268" w:lineRule="exact"/>
              <w:rPr>
                <w:sz w:val="24"/>
              </w:rPr>
            </w:pPr>
            <w:r>
              <w:rPr>
                <w:spacing w:val="-2"/>
                <w:sz w:val="24"/>
              </w:rPr>
              <w:t>Высшее</w:t>
            </w:r>
          </w:p>
        </w:tc>
        <w:tc>
          <w:tcPr>
            <w:tcW w:w="2636" w:type="dxa"/>
          </w:tcPr>
          <w:p w:rsidR="004D7CF7" w:rsidRDefault="00FE487B">
            <w:pPr>
              <w:pStyle w:val="TableParagraph"/>
              <w:ind w:right="712"/>
              <w:rPr>
                <w:sz w:val="24"/>
              </w:rPr>
            </w:pPr>
            <w:r>
              <w:rPr>
                <w:sz w:val="24"/>
              </w:rPr>
              <w:t>Первая</w:t>
            </w:r>
            <w:r>
              <w:rPr>
                <w:spacing w:val="-15"/>
                <w:sz w:val="24"/>
              </w:rPr>
              <w:t xml:space="preserve"> </w:t>
            </w:r>
            <w:r>
              <w:rPr>
                <w:sz w:val="24"/>
              </w:rPr>
              <w:t>категория 2018 год</w:t>
            </w:r>
          </w:p>
        </w:tc>
      </w:tr>
      <w:tr w:rsidR="004D7CF7">
        <w:trPr>
          <w:trHeight w:val="1103"/>
        </w:trPr>
        <w:tc>
          <w:tcPr>
            <w:tcW w:w="2518" w:type="dxa"/>
          </w:tcPr>
          <w:p w:rsidR="004D7CF7" w:rsidRDefault="00FE487B">
            <w:pPr>
              <w:pStyle w:val="TableParagraph"/>
              <w:tabs>
                <w:tab w:val="left" w:pos="1464"/>
              </w:tabs>
              <w:ind w:right="95"/>
              <w:rPr>
                <w:sz w:val="24"/>
              </w:rPr>
            </w:pPr>
            <w:r>
              <w:rPr>
                <w:spacing w:val="-2"/>
                <w:sz w:val="24"/>
              </w:rPr>
              <w:t>Гаврилова</w:t>
            </w:r>
            <w:r>
              <w:rPr>
                <w:sz w:val="24"/>
              </w:rPr>
              <w:tab/>
            </w:r>
            <w:r>
              <w:rPr>
                <w:spacing w:val="-2"/>
                <w:sz w:val="24"/>
              </w:rPr>
              <w:t>Светлана Валерьевна</w:t>
            </w:r>
          </w:p>
          <w:p w:rsidR="004D7CF7" w:rsidRDefault="00FE487B">
            <w:pPr>
              <w:pStyle w:val="TableParagraph"/>
              <w:tabs>
                <w:tab w:val="left" w:pos="1258"/>
              </w:tabs>
              <w:spacing w:line="270" w:lineRule="atLeast"/>
              <w:ind w:right="95"/>
              <w:rPr>
                <w:b/>
                <w:i/>
                <w:sz w:val="24"/>
              </w:rPr>
            </w:pPr>
            <w:r>
              <w:rPr>
                <w:b/>
                <w:i/>
                <w:spacing w:val="-2"/>
                <w:sz w:val="24"/>
              </w:rPr>
              <w:t>учитель</w:t>
            </w:r>
            <w:r>
              <w:rPr>
                <w:b/>
                <w:i/>
                <w:sz w:val="24"/>
              </w:rPr>
              <w:tab/>
            </w:r>
            <w:r>
              <w:rPr>
                <w:b/>
                <w:i/>
                <w:spacing w:val="-2"/>
                <w:sz w:val="24"/>
              </w:rPr>
              <w:t>начальных классов</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spacing w:line="268" w:lineRule="exact"/>
              <w:ind w:left="105"/>
              <w:rPr>
                <w:sz w:val="24"/>
              </w:rPr>
            </w:pPr>
            <w:r>
              <w:rPr>
                <w:spacing w:val="-10"/>
                <w:sz w:val="24"/>
              </w:rPr>
              <w:t>-</w:t>
            </w:r>
          </w:p>
        </w:tc>
        <w:tc>
          <w:tcPr>
            <w:tcW w:w="2268" w:type="dxa"/>
          </w:tcPr>
          <w:p w:rsidR="004D7CF7" w:rsidRDefault="00FE487B">
            <w:pPr>
              <w:pStyle w:val="TableParagraph"/>
              <w:spacing w:line="268" w:lineRule="exact"/>
              <w:rPr>
                <w:sz w:val="24"/>
              </w:rPr>
            </w:pPr>
            <w:r>
              <w:rPr>
                <w:spacing w:val="-2"/>
                <w:sz w:val="24"/>
              </w:rPr>
              <w:t>Среднее</w:t>
            </w:r>
          </w:p>
          <w:p w:rsidR="004D7CF7" w:rsidRDefault="00FE487B">
            <w:pPr>
              <w:pStyle w:val="TableParagraph"/>
              <w:rPr>
                <w:sz w:val="24"/>
              </w:rPr>
            </w:pPr>
            <w:r>
              <w:rPr>
                <w:spacing w:val="-2"/>
                <w:sz w:val="24"/>
              </w:rPr>
              <w:t>профессиональное</w:t>
            </w:r>
          </w:p>
        </w:tc>
        <w:tc>
          <w:tcPr>
            <w:tcW w:w="2636" w:type="dxa"/>
          </w:tcPr>
          <w:p w:rsidR="004D7CF7" w:rsidRDefault="00FE487B">
            <w:pPr>
              <w:pStyle w:val="TableParagraph"/>
              <w:spacing w:line="268" w:lineRule="exact"/>
              <w:rPr>
                <w:sz w:val="24"/>
              </w:rPr>
            </w:pPr>
            <w:r>
              <w:rPr>
                <w:sz w:val="24"/>
              </w:rPr>
              <w:t>Молодой</w:t>
            </w:r>
            <w:r>
              <w:rPr>
                <w:spacing w:val="-5"/>
                <w:sz w:val="24"/>
              </w:rPr>
              <w:t xml:space="preserve"> </w:t>
            </w:r>
            <w:r>
              <w:rPr>
                <w:spacing w:val="-2"/>
                <w:sz w:val="24"/>
              </w:rPr>
              <w:t>специалист</w:t>
            </w:r>
          </w:p>
        </w:tc>
      </w:tr>
      <w:tr w:rsidR="004D7CF7">
        <w:trPr>
          <w:trHeight w:val="277"/>
        </w:trPr>
        <w:tc>
          <w:tcPr>
            <w:tcW w:w="2518" w:type="dxa"/>
          </w:tcPr>
          <w:p w:rsidR="004D7CF7" w:rsidRDefault="00FE487B">
            <w:pPr>
              <w:pStyle w:val="TableParagraph"/>
              <w:spacing w:line="258" w:lineRule="exact"/>
              <w:rPr>
                <w:sz w:val="24"/>
              </w:rPr>
            </w:pPr>
            <w:r>
              <w:rPr>
                <w:spacing w:val="-2"/>
                <w:sz w:val="24"/>
              </w:rPr>
              <w:t>Шапошникова</w:t>
            </w:r>
          </w:p>
        </w:tc>
        <w:tc>
          <w:tcPr>
            <w:tcW w:w="3171" w:type="dxa"/>
            <w:vMerge/>
            <w:tcBorders>
              <w:top w:val="nil"/>
            </w:tcBorders>
          </w:tcPr>
          <w:p w:rsidR="004D7CF7" w:rsidRDefault="004D7CF7">
            <w:pPr>
              <w:rPr>
                <w:sz w:val="2"/>
                <w:szCs w:val="2"/>
              </w:rPr>
            </w:pPr>
          </w:p>
        </w:tc>
        <w:tc>
          <w:tcPr>
            <w:tcW w:w="4657" w:type="dxa"/>
          </w:tcPr>
          <w:p w:rsidR="004D7CF7" w:rsidRDefault="00FE487B">
            <w:pPr>
              <w:pStyle w:val="TableParagraph"/>
              <w:tabs>
                <w:tab w:val="left" w:pos="2636"/>
                <w:tab w:val="left" w:pos="3643"/>
              </w:tabs>
              <w:spacing w:line="258" w:lineRule="exact"/>
              <w:ind w:left="105"/>
              <w:rPr>
                <w:sz w:val="24"/>
              </w:rPr>
            </w:pPr>
            <w:r>
              <w:rPr>
                <w:spacing w:val="-2"/>
                <w:sz w:val="24"/>
              </w:rPr>
              <w:t>«Формирование</w:t>
            </w:r>
            <w:r>
              <w:rPr>
                <w:sz w:val="24"/>
              </w:rPr>
              <w:tab/>
            </w:r>
            <w:r>
              <w:rPr>
                <w:spacing w:val="-10"/>
                <w:sz w:val="24"/>
              </w:rPr>
              <w:t>и</w:t>
            </w:r>
            <w:r>
              <w:rPr>
                <w:sz w:val="24"/>
              </w:rPr>
              <w:tab/>
            </w:r>
            <w:r>
              <w:rPr>
                <w:spacing w:val="-2"/>
                <w:sz w:val="24"/>
              </w:rPr>
              <w:t>развитие</w:t>
            </w:r>
          </w:p>
        </w:tc>
        <w:tc>
          <w:tcPr>
            <w:tcW w:w="2268" w:type="dxa"/>
          </w:tcPr>
          <w:p w:rsidR="004D7CF7" w:rsidRDefault="00FE487B">
            <w:pPr>
              <w:pStyle w:val="TableParagraph"/>
              <w:spacing w:line="258" w:lineRule="exact"/>
              <w:rPr>
                <w:sz w:val="24"/>
              </w:rPr>
            </w:pPr>
            <w:r>
              <w:rPr>
                <w:spacing w:val="-2"/>
                <w:sz w:val="24"/>
              </w:rPr>
              <w:t>высшее</w:t>
            </w:r>
          </w:p>
        </w:tc>
        <w:tc>
          <w:tcPr>
            <w:tcW w:w="2636" w:type="dxa"/>
          </w:tcPr>
          <w:p w:rsidR="004D7CF7" w:rsidRDefault="00FE487B">
            <w:pPr>
              <w:pStyle w:val="TableParagraph"/>
              <w:spacing w:line="258" w:lineRule="exact"/>
              <w:rPr>
                <w:sz w:val="24"/>
              </w:rPr>
            </w:pPr>
            <w:r>
              <w:rPr>
                <w:sz w:val="24"/>
              </w:rPr>
              <w:t>Молодой</w:t>
            </w:r>
            <w:r>
              <w:rPr>
                <w:spacing w:val="-5"/>
                <w:sz w:val="24"/>
              </w:rPr>
              <w:t xml:space="preserve"> </w:t>
            </w:r>
            <w:r>
              <w:rPr>
                <w:spacing w:val="-2"/>
                <w:sz w:val="24"/>
              </w:rPr>
              <w:t>специалист</w:t>
            </w:r>
          </w:p>
        </w:tc>
      </w:tr>
    </w:tbl>
    <w:p w:rsidR="004D7CF7" w:rsidRDefault="004D7CF7">
      <w:pPr>
        <w:pStyle w:val="TableParagraph"/>
        <w:spacing w:line="258" w:lineRule="exact"/>
        <w:rPr>
          <w:sz w:val="24"/>
        </w:rPr>
        <w:sectPr w:rsidR="004D7CF7">
          <w:type w:val="continuous"/>
          <w:pgSz w:w="16840" w:h="12410" w:orient="landscape"/>
          <w:pgMar w:top="540" w:right="0" w:bottom="168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3171"/>
        <w:gridCol w:w="4657"/>
        <w:gridCol w:w="2268"/>
        <w:gridCol w:w="2636"/>
      </w:tblGrid>
      <w:tr w:rsidR="004D7CF7">
        <w:trPr>
          <w:trHeight w:val="1104"/>
        </w:trPr>
        <w:tc>
          <w:tcPr>
            <w:tcW w:w="2518" w:type="dxa"/>
          </w:tcPr>
          <w:p w:rsidR="004D7CF7" w:rsidRDefault="00FE487B">
            <w:pPr>
              <w:pStyle w:val="TableParagraph"/>
              <w:spacing w:line="242" w:lineRule="auto"/>
              <w:rPr>
                <w:b/>
                <w:i/>
                <w:sz w:val="24"/>
              </w:rPr>
            </w:pPr>
            <w:r>
              <w:rPr>
                <w:sz w:val="24"/>
              </w:rPr>
              <w:lastRenderedPageBreak/>
              <w:t xml:space="preserve">Людмила Сергеевна </w:t>
            </w:r>
            <w:r>
              <w:rPr>
                <w:b/>
                <w:i/>
                <w:sz w:val="24"/>
              </w:rPr>
              <w:t>Учитель</w:t>
            </w:r>
            <w:r>
              <w:rPr>
                <w:b/>
                <w:i/>
                <w:spacing w:val="80"/>
                <w:sz w:val="24"/>
              </w:rPr>
              <w:t xml:space="preserve"> </w:t>
            </w:r>
            <w:r>
              <w:rPr>
                <w:b/>
                <w:i/>
                <w:sz w:val="24"/>
              </w:rPr>
              <w:t xml:space="preserve">начальных </w:t>
            </w:r>
            <w:r>
              <w:rPr>
                <w:b/>
                <w:i/>
                <w:spacing w:val="-2"/>
                <w:sz w:val="24"/>
              </w:rPr>
              <w:t>классов</w:t>
            </w:r>
          </w:p>
        </w:tc>
        <w:tc>
          <w:tcPr>
            <w:tcW w:w="3171" w:type="dxa"/>
          </w:tcPr>
          <w:p w:rsidR="004D7CF7" w:rsidRDefault="004D7CF7">
            <w:pPr>
              <w:pStyle w:val="TableParagraph"/>
              <w:ind w:left="0"/>
              <w:rPr>
                <w:sz w:val="24"/>
              </w:rPr>
            </w:pPr>
          </w:p>
        </w:tc>
        <w:tc>
          <w:tcPr>
            <w:tcW w:w="4657" w:type="dxa"/>
          </w:tcPr>
          <w:p w:rsidR="004D7CF7" w:rsidRDefault="00FE487B">
            <w:pPr>
              <w:pStyle w:val="TableParagraph"/>
              <w:ind w:left="105" w:right="97"/>
              <w:jc w:val="both"/>
              <w:rPr>
                <w:sz w:val="24"/>
              </w:rPr>
            </w:pPr>
            <w:r>
              <w:rPr>
                <w:sz w:val="24"/>
              </w:rPr>
              <w:t>педагогической ИКТ-компетентности в соответствии с требованиями ФГОС и профессионального</w:t>
            </w:r>
            <w:r>
              <w:rPr>
                <w:spacing w:val="55"/>
                <w:sz w:val="24"/>
              </w:rPr>
              <w:t xml:space="preserve"> </w:t>
            </w:r>
            <w:r>
              <w:rPr>
                <w:sz w:val="24"/>
              </w:rPr>
              <w:t>стандарта»</w:t>
            </w:r>
            <w:r>
              <w:rPr>
                <w:spacing w:val="51"/>
                <w:sz w:val="24"/>
              </w:rPr>
              <w:t xml:space="preserve"> </w:t>
            </w:r>
            <w:r>
              <w:rPr>
                <w:sz w:val="24"/>
              </w:rPr>
              <w:t>(2019</w:t>
            </w:r>
            <w:r>
              <w:rPr>
                <w:spacing w:val="55"/>
                <w:sz w:val="24"/>
              </w:rPr>
              <w:t xml:space="preserve"> </w:t>
            </w:r>
            <w:r>
              <w:rPr>
                <w:sz w:val="24"/>
              </w:rPr>
              <w:t>г)</w:t>
            </w:r>
            <w:r>
              <w:rPr>
                <w:spacing w:val="59"/>
                <w:sz w:val="24"/>
              </w:rPr>
              <w:t xml:space="preserve"> </w:t>
            </w:r>
            <w:r>
              <w:rPr>
                <w:spacing w:val="-10"/>
                <w:sz w:val="24"/>
              </w:rPr>
              <w:t>-</w:t>
            </w:r>
          </w:p>
          <w:p w:rsidR="004D7CF7" w:rsidRDefault="00FE487B">
            <w:pPr>
              <w:pStyle w:val="TableParagraph"/>
              <w:spacing w:line="264" w:lineRule="exact"/>
              <w:ind w:left="105"/>
              <w:jc w:val="both"/>
              <w:rPr>
                <w:sz w:val="24"/>
              </w:rPr>
            </w:pPr>
            <w:r>
              <w:rPr>
                <w:sz w:val="24"/>
              </w:rPr>
              <w:t xml:space="preserve">66 </w:t>
            </w:r>
            <w:r>
              <w:rPr>
                <w:spacing w:val="-5"/>
                <w:sz w:val="24"/>
              </w:rPr>
              <w:t>час</w:t>
            </w:r>
          </w:p>
        </w:tc>
        <w:tc>
          <w:tcPr>
            <w:tcW w:w="2268" w:type="dxa"/>
          </w:tcPr>
          <w:p w:rsidR="004D7CF7" w:rsidRDefault="004D7CF7">
            <w:pPr>
              <w:pStyle w:val="TableParagraph"/>
              <w:ind w:left="0"/>
              <w:rPr>
                <w:sz w:val="24"/>
              </w:rPr>
            </w:pPr>
          </w:p>
        </w:tc>
        <w:tc>
          <w:tcPr>
            <w:tcW w:w="2636" w:type="dxa"/>
          </w:tcPr>
          <w:p w:rsidR="004D7CF7" w:rsidRDefault="004D7CF7">
            <w:pPr>
              <w:pStyle w:val="TableParagraph"/>
              <w:ind w:left="0"/>
              <w:rPr>
                <w:sz w:val="24"/>
              </w:rPr>
            </w:pPr>
          </w:p>
        </w:tc>
      </w:tr>
      <w:tr w:rsidR="004D7CF7">
        <w:trPr>
          <w:trHeight w:val="1379"/>
        </w:trPr>
        <w:tc>
          <w:tcPr>
            <w:tcW w:w="2518" w:type="dxa"/>
          </w:tcPr>
          <w:p w:rsidR="004D7CF7" w:rsidRDefault="00FE487B">
            <w:pPr>
              <w:pStyle w:val="TableParagraph"/>
              <w:ind w:right="584"/>
              <w:rPr>
                <w:sz w:val="24"/>
              </w:rPr>
            </w:pPr>
            <w:r>
              <w:rPr>
                <w:sz w:val="24"/>
              </w:rPr>
              <w:t>Каргина</w:t>
            </w:r>
            <w:r>
              <w:rPr>
                <w:spacing w:val="-15"/>
                <w:sz w:val="24"/>
              </w:rPr>
              <w:t xml:space="preserve"> </w:t>
            </w:r>
            <w:r>
              <w:rPr>
                <w:sz w:val="24"/>
              </w:rPr>
              <w:t xml:space="preserve">Надежда </w:t>
            </w:r>
            <w:r>
              <w:rPr>
                <w:spacing w:val="-2"/>
                <w:sz w:val="24"/>
              </w:rPr>
              <w:t>Ивановна</w:t>
            </w:r>
          </w:p>
          <w:p w:rsidR="004D7CF7" w:rsidRDefault="00FE487B">
            <w:pPr>
              <w:pStyle w:val="TableParagraph"/>
              <w:ind w:right="231"/>
              <w:rPr>
                <w:b/>
                <w:i/>
                <w:sz w:val="24"/>
              </w:rPr>
            </w:pPr>
            <w:r>
              <w:rPr>
                <w:b/>
                <w:i/>
                <w:sz w:val="24"/>
              </w:rPr>
              <w:t>Учитель</w:t>
            </w:r>
            <w:r>
              <w:rPr>
                <w:b/>
                <w:i/>
                <w:spacing w:val="-15"/>
                <w:sz w:val="24"/>
              </w:rPr>
              <w:t xml:space="preserve"> </w:t>
            </w:r>
            <w:r>
              <w:rPr>
                <w:b/>
                <w:i/>
                <w:sz w:val="24"/>
              </w:rPr>
              <w:t xml:space="preserve">начальных </w:t>
            </w:r>
            <w:r>
              <w:rPr>
                <w:b/>
                <w:i/>
                <w:spacing w:val="-2"/>
                <w:sz w:val="24"/>
              </w:rPr>
              <w:t>классов</w:t>
            </w:r>
          </w:p>
        </w:tc>
        <w:tc>
          <w:tcPr>
            <w:tcW w:w="3171" w:type="dxa"/>
          </w:tcPr>
          <w:p w:rsidR="004D7CF7" w:rsidRDefault="004D7CF7">
            <w:pPr>
              <w:pStyle w:val="TableParagraph"/>
              <w:ind w:left="0"/>
              <w:rPr>
                <w:sz w:val="24"/>
              </w:rPr>
            </w:pPr>
          </w:p>
        </w:tc>
        <w:tc>
          <w:tcPr>
            <w:tcW w:w="4657" w:type="dxa"/>
          </w:tcPr>
          <w:p w:rsidR="004D7CF7" w:rsidRDefault="00FE487B">
            <w:pPr>
              <w:pStyle w:val="TableParagraph"/>
              <w:tabs>
                <w:tab w:val="left" w:pos="2636"/>
                <w:tab w:val="left" w:pos="3643"/>
              </w:tabs>
              <w:ind w:left="105" w:right="97"/>
              <w:jc w:val="both"/>
              <w:rPr>
                <w:sz w:val="24"/>
              </w:rPr>
            </w:pPr>
            <w:r>
              <w:rPr>
                <w:spacing w:val="-2"/>
                <w:sz w:val="24"/>
              </w:rPr>
              <w:t>«Формирование</w:t>
            </w:r>
            <w:r>
              <w:rPr>
                <w:sz w:val="24"/>
              </w:rPr>
              <w:tab/>
            </w:r>
            <w:r>
              <w:rPr>
                <w:spacing w:val="-10"/>
                <w:sz w:val="24"/>
              </w:rPr>
              <w:t>и</w:t>
            </w:r>
            <w:r>
              <w:rPr>
                <w:sz w:val="24"/>
              </w:rPr>
              <w:tab/>
            </w:r>
            <w:r>
              <w:rPr>
                <w:spacing w:val="-2"/>
                <w:sz w:val="24"/>
              </w:rPr>
              <w:t xml:space="preserve">развитие </w:t>
            </w:r>
            <w:r>
              <w:rPr>
                <w:sz w:val="24"/>
              </w:rPr>
              <w:t>педагогической ИКТ- компетентности в соответствии с требованиями ФГОС и профессионального</w:t>
            </w:r>
            <w:r>
              <w:rPr>
                <w:spacing w:val="14"/>
                <w:sz w:val="24"/>
              </w:rPr>
              <w:t xml:space="preserve"> </w:t>
            </w:r>
            <w:r>
              <w:rPr>
                <w:sz w:val="24"/>
              </w:rPr>
              <w:t>стандарта»</w:t>
            </w:r>
            <w:r>
              <w:rPr>
                <w:spacing w:val="9"/>
                <w:sz w:val="24"/>
              </w:rPr>
              <w:t xml:space="preserve"> </w:t>
            </w:r>
            <w:r>
              <w:rPr>
                <w:sz w:val="24"/>
              </w:rPr>
              <w:t>(2020</w:t>
            </w:r>
            <w:r>
              <w:rPr>
                <w:spacing w:val="17"/>
                <w:sz w:val="24"/>
              </w:rPr>
              <w:t xml:space="preserve"> </w:t>
            </w:r>
            <w:r>
              <w:rPr>
                <w:sz w:val="24"/>
              </w:rPr>
              <w:t>г)-</w:t>
            </w:r>
            <w:r>
              <w:rPr>
                <w:spacing w:val="-5"/>
                <w:sz w:val="24"/>
              </w:rPr>
              <w:t>66</w:t>
            </w:r>
          </w:p>
          <w:p w:rsidR="004D7CF7" w:rsidRDefault="00FE487B">
            <w:pPr>
              <w:pStyle w:val="TableParagraph"/>
              <w:spacing w:line="261" w:lineRule="exact"/>
              <w:ind w:left="105"/>
              <w:rPr>
                <w:sz w:val="24"/>
              </w:rPr>
            </w:pPr>
            <w:r>
              <w:rPr>
                <w:spacing w:val="-5"/>
                <w:sz w:val="24"/>
              </w:rPr>
              <w:t>час</w:t>
            </w:r>
          </w:p>
        </w:tc>
        <w:tc>
          <w:tcPr>
            <w:tcW w:w="2268" w:type="dxa"/>
          </w:tcPr>
          <w:p w:rsidR="004D7CF7" w:rsidRDefault="00FE487B">
            <w:pPr>
              <w:pStyle w:val="TableParagraph"/>
              <w:spacing w:line="270" w:lineRule="exact"/>
              <w:rPr>
                <w:sz w:val="24"/>
              </w:rPr>
            </w:pPr>
            <w:r>
              <w:rPr>
                <w:spacing w:val="-2"/>
                <w:sz w:val="24"/>
              </w:rPr>
              <w:t>высшее</w:t>
            </w:r>
          </w:p>
        </w:tc>
        <w:tc>
          <w:tcPr>
            <w:tcW w:w="2636" w:type="dxa"/>
          </w:tcPr>
          <w:p w:rsidR="004D7CF7" w:rsidRDefault="00FE487B">
            <w:pPr>
              <w:pStyle w:val="TableParagraph"/>
              <w:spacing w:line="270" w:lineRule="exact"/>
              <w:rPr>
                <w:sz w:val="24"/>
              </w:rPr>
            </w:pPr>
            <w:r>
              <w:rPr>
                <w:sz w:val="24"/>
              </w:rPr>
              <w:t>Молодой</w:t>
            </w:r>
            <w:r>
              <w:rPr>
                <w:spacing w:val="-5"/>
                <w:sz w:val="24"/>
              </w:rPr>
              <w:t xml:space="preserve"> </w:t>
            </w:r>
            <w:r>
              <w:rPr>
                <w:spacing w:val="-2"/>
                <w:sz w:val="24"/>
              </w:rPr>
              <w:t>специалист</w:t>
            </w:r>
          </w:p>
        </w:tc>
      </w:tr>
      <w:tr w:rsidR="004D7CF7">
        <w:trPr>
          <w:trHeight w:val="1382"/>
        </w:trPr>
        <w:tc>
          <w:tcPr>
            <w:tcW w:w="2518" w:type="dxa"/>
          </w:tcPr>
          <w:p w:rsidR="004D7CF7" w:rsidRDefault="00FE487B">
            <w:pPr>
              <w:pStyle w:val="TableParagraph"/>
              <w:ind w:right="445"/>
              <w:rPr>
                <w:sz w:val="24"/>
              </w:rPr>
            </w:pPr>
            <w:r>
              <w:rPr>
                <w:sz w:val="24"/>
              </w:rPr>
              <w:t>Кузнецова</w:t>
            </w:r>
            <w:r>
              <w:rPr>
                <w:spacing w:val="-15"/>
                <w:sz w:val="24"/>
              </w:rPr>
              <w:t xml:space="preserve"> </w:t>
            </w:r>
            <w:r>
              <w:rPr>
                <w:sz w:val="24"/>
              </w:rPr>
              <w:t xml:space="preserve">Татьяна </w:t>
            </w:r>
            <w:r>
              <w:rPr>
                <w:spacing w:val="-2"/>
                <w:sz w:val="24"/>
              </w:rPr>
              <w:t>Андреевна</w:t>
            </w:r>
          </w:p>
          <w:p w:rsidR="004D7CF7" w:rsidRDefault="00FE487B">
            <w:pPr>
              <w:pStyle w:val="TableParagraph"/>
              <w:ind w:right="231"/>
              <w:rPr>
                <w:b/>
                <w:i/>
                <w:sz w:val="24"/>
              </w:rPr>
            </w:pPr>
            <w:r>
              <w:rPr>
                <w:b/>
                <w:i/>
                <w:sz w:val="24"/>
              </w:rPr>
              <w:t>Учитель</w:t>
            </w:r>
            <w:r>
              <w:rPr>
                <w:b/>
                <w:i/>
                <w:spacing w:val="-15"/>
                <w:sz w:val="24"/>
              </w:rPr>
              <w:t xml:space="preserve"> </w:t>
            </w:r>
            <w:r>
              <w:rPr>
                <w:b/>
                <w:i/>
                <w:sz w:val="24"/>
              </w:rPr>
              <w:t xml:space="preserve">начальных </w:t>
            </w:r>
            <w:r>
              <w:rPr>
                <w:b/>
                <w:i/>
                <w:spacing w:val="-2"/>
                <w:sz w:val="24"/>
              </w:rPr>
              <w:t>классов</w:t>
            </w:r>
          </w:p>
        </w:tc>
        <w:tc>
          <w:tcPr>
            <w:tcW w:w="3171" w:type="dxa"/>
          </w:tcPr>
          <w:p w:rsidR="004D7CF7" w:rsidRDefault="004D7CF7">
            <w:pPr>
              <w:pStyle w:val="TableParagraph"/>
              <w:ind w:left="0"/>
              <w:rPr>
                <w:sz w:val="24"/>
              </w:rPr>
            </w:pPr>
          </w:p>
        </w:tc>
        <w:tc>
          <w:tcPr>
            <w:tcW w:w="4657" w:type="dxa"/>
          </w:tcPr>
          <w:p w:rsidR="004D7CF7" w:rsidRDefault="00FE487B">
            <w:pPr>
              <w:pStyle w:val="TableParagraph"/>
              <w:tabs>
                <w:tab w:val="left" w:pos="3040"/>
                <w:tab w:val="left" w:pos="4420"/>
              </w:tabs>
              <w:ind w:left="105" w:right="95"/>
              <w:jc w:val="both"/>
              <w:rPr>
                <w:sz w:val="24"/>
              </w:rPr>
            </w:pPr>
            <w:r>
              <w:rPr>
                <w:color w:val="333333"/>
                <w:sz w:val="24"/>
              </w:rPr>
              <w:t xml:space="preserve">Формирование и развитие педагогической ИКТ компетентности в соответствии с </w:t>
            </w:r>
            <w:r>
              <w:rPr>
                <w:color w:val="333333"/>
                <w:spacing w:val="-2"/>
                <w:sz w:val="24"/>
              </w:rPr>
              <w:t>требованиями</w:t>
            </w:r>
            <w:r>
              <w:rPr>
                <w:color w:val="333333"/>
                <w:sz w:val="24"/>
              </w:rPr>
              <w:tab/>
            </w:r>
            <w:r>
              <w:rPr>
                <w:color w:val="333333"/>
                <w:spacing w:val="-4"/>
                <w:sz w:val="24"/>
              </w:rPr>
              <w:t>ФГОС</w:t>
            </w:r>
            <w:r>
              <w:rPr>
                <w:color w:val="333333"/>
                <w:sz w:val="24"/>
              </w:rPr>
              <w:tab/>
            </w:r>
            <w:r>
              <w:rPr>
                <w:color w:val="333333"/>
                <w:spacing w:val="-10"/>
                <w:sz w:val="24"/>
              </w:rPr>
              <w:t>и</w:t>
            </w:r>
          </w:p>
          <w:p w:rsidR="004D7CF7" w:rsidRDefault="00FE487B">
            <w:pPr>
              <w:pStyle w:val="TableParagraph"/>
              <w:spacing w:line="270" w:lineRule="atLeast"/>
              <w:ind w:left="105" w:right="98"/>
              <w:jc w:val="both"/>
              <w:rPr>
                <w:sz w:val="24"/>
              </w:rPr>
            </w:pPr>
            <w:r>
              <w:rPr>
                <w:color w:val="333333"/>
                <w:sz w:val="24"/>
              </w:rPr>
              <w:t xml:space="preserve">профессионального стандарта (2020) -66 </w:t>
            </w:r>
            <w:r>
              <w:rPr>
                <w:color w:val="333333"/>
                <w:spacing w:val="-2"/>
                <w:sz w:val="24"/>
              </w:rPr>
              <w:t>часов</w:t>
            </w:r>
          </w:p>
        </w:tc>
        <w:tc>
          <w:tcPr>
            <w:tcW w:w="2268" w:type="dxa"/>
          </w:tcPr>
          <w:p w:rsidR="004D7CF7" w:rsidRDefault="00FE487B">
            <w:pPr>
              <w:pStyle w:val="TableParagraph"/>
              <w:spacing w:line="270" w:lineRule="exact"/>
              <w:rPr>
                <w:sz w:val="24"/>
              </w:rPr>
            </w:pPr>
            <w:r>
              <w:rPr>
                <w:spacing w:val="-2"/>
                <w:sz w:val="24"/>
              </w:rPr>
              <w:t>Среднее</w:t>
            </w:r>
          </w:p>
          <w:p w:rsidR="004D7CF7" w:rsidRDefault="00FE487B">
            <w:pPr>
              <w:pStyle w:val="TableParagraph"/>
              <w:rPr>
                <w:sz w:val="24"/>
              </w:rPr>
            </w:pPr>
            <w:r>
              <w:rPr>
                <w:spacing w:val="-2"/>
                <w:sz w:val="24"/>
              </w:rPr>
              <w:t>профессиональное</w:t>
            </w:r>
          </w:p>
        </w:tc>
        <w:tc>
          <w:tcPr>
            <w:tcW w:w="2636" w:type="dxa"/>
          </w:tcPr>
          <w:p w:rsidR="004D7CF7" w:rsidRDefault="00FE487B">
            <w:pPr>
              <w:pStyle w:val="TableParagraph"/>
              <w:spacing w:line="270" w:lineRule="exact"/>
              <w:rPr>
                <w:sz w:val="24"/>
              </w:rPr>
            </w:pPr>
            <w:r>
              <w:rPr>
                <w:sz w:val="24"/>
              </w:rPr>
              <w:t>Молодой</w:t>
            </w:r>
            <w:r>
              <w:rPr>
                <w:spacing w:val="-5"/>
                <w:sz w:val="24"/>
              </w:rPr>
              <w:t xml:space="preserve"> </w:t>
            </w:r>
            <w:r>
              <w:rPr>
                <w:spacing w:val="-2"/>
                <w:sz w:val="24"/>
              </w:rPr>
              <w:t>специалист</w:t>
            </w:r>
          </w:p>
        </w:tc>
      </w:tr>
      <w:tr w:rsidR="004D7CF7">
        <w:trPr>
          <w:trHeight w:val="1379"/>
        </w:trPr>
        <w:tc>
          <w:tcPr>
            <w:tcW w:w="2518" w:type="dxa"/>
          </w:tcPr>
          <w:p w:rsidR="004D7CF7" w:rsidRDefault="00FE487B">
            <w:pPr>
              <w:pStyle w:val="TableParagraph"/>
              <w:ind w:right="795"/>
              <w:rPr>
                <w:sz w:val="24"/>
              </w:rPr>
            </w:pPr>
            <w:r>
              <w:rPr>
                <w:sz w:val="24"/>
              </w:rPr>
              <w:t>Иванова</w:t>
            </w:r>
            <w:r>
              <w:rPr>
                <w:spacing w:val="-15"/>
                <w:sz w:val="24"/>
              </w:rPr>
              <w:t xml:space="preserve"> </w:t>
            </w:r>
            <w:r>
              <w:rPr>
                <w:sz w:val="24"/>
              </w:rPr>
              <w:t xml:space="preserve">Мария </w:t>
            </w:r>
            <w:r>
              <w:rPr>
                <w:spacing w:val="-2"/>
                <w:sz w:val="24"/>
              </w:rPr>
              <w:t>Алексеевна</w:t>
            </w:r>
          </w:p>
          <w:p w:rsidR="004D7CF7" w:rsidRDefault="00FE487B">
            <w:pPr>
              <w:pStyle w:val="TableParagraph"/>
              <w:ind w:right="231"/>
              <w:rPr>
                <w:b/>
                <w:i/>
                <w:sz w:val="24"/>
              </w:rPr>
            </w:pPr>
            <w:r>
              <w:rPr>
                <w:b/>
                <w:i/>
                <w:sz w:val="24"/>
              </w:rPr>
              <w:t>Учитель</w:t>
            </w:r>
            <w:r>
              <w:rPr>
                <w:b/>
                <w:i/>
                <w:spacing w:val="-15"/>
                <w:sz w:val="24"/>
              </w:rPr>
              <w:t xml:space="preserve"> </w:t>
            </w:r>
            <w:r>
              <w:rPr>
                <w:b/>
                <w:i/>
                <w:sz w:val="24"/>
              </w:rPr>
              <w:t xml:space="preserve">начальных </w:t>
            </w:r>
            <w:r>
              <w:rPr>
                <w:b/>
                <w:i/>
                <w:spacing w:val="-2"/>
                <w:sz w:val="24"/>
              </w:rPr>
              <w:t>классов</w:t>
            </w:r>
          </w:p>
        </w:tc>
        <w:tc>
          <w:tcPr>
            <w:tcW w:w="3171" w:type="dxa"/>
          </w:tcPr>
          <w:p w:rsidR="004D7CF7" w:rsidRDefault="004D7CF7">
            <w:pPr>
              <w:pStyle w:val="TableParagraph"/>
              <w:ind w:left="0"/>
              <w:rPr>
                <w:sz w:val="24"/>
              </w:rPr>
            </w:pPr>
          </w:p>
        </w:tc>
        <w:tc>
          <w:tcPr>
            <w:tcW w:w="4657" w:type="dxa"/>
          </w:tcPr>
          <w:p w:rsidR="004D7CF7" w:rsidRDefault="00FE487B">
            <w:pPr>
              <w:pStyle w:val="TableParagraph"/>
              <w:tabs>
                <w:tab w:val="left" w:pos="3040"/>
                <w:tab w:val="left" w:pos="4420"/>
              </w:tabs>
              <w:ind w:left="105" w:right="95"/>
              <w:jc w:val="both"/>
              <w:rPr>
                <w:sz w:val="24"/>
              </w:rPr>
            </w:pPr>
            <w:r>
              <w:rPr>
                <w:color w:val="333333"/>
                <w:sz w:val="24"/>
              </w:rPr>
              <w:t xml:space="preserve">Формирование и развитие педагогической ИКТ компетентности в соответствии с </w:t>
            </w:r>
            <w:r>
              <w:rPr>
                <w:color w:val="333333"/>
                <w:spacing w:val="-2"/>
                <w:sz w:val="24"/>
              </w:rPr>
              <w:t>требованиями</w:t>
            </w:r>
            <w:r>
              <w:rPr>
                <w:color w:val="333333"/>
                <w:sz w:val="24"/>
              </w:rPr>
              <w:tab/>
            </w:r>
            <w:r>
              <w:rPr>
                <w:color w:val="333333"/>
                <w:spacing w:val="-4"/>
                <w:sz w:val="24"/>
              </w:rPr>
              <w:t>ФГОС</w:t>
            </w:r>
            <w:r>
              <w:rPr>
                <w:color w:val="333333"/>
                <w:sz w:val="24"/>
              </w:rPr>
              <w:tab/>
            </w:r>
            <w:r>
              <w:rPr>
                <w:color w:val="333333"/>
                <w:spacing w:val="-10"/>
                <w:sz w:val="24"/>
              </w:rPr>
              <w:t xml:space="preserve">и </w:t>
            </w:r>
            <w:r>
              <w:rPr>
                <w:color w:val="333333"/>
                <w:sz w:val="24"/>
              </w:rPr>
              <w:t>профессионального</w:t>
            </w:r>
            <w:r>
              <w:rPr>
                <w:color w:val="333333"/>
                <w:spacing w:val="53"/>
                <w:w w:val="150"/>
                <w:sz w:val="24"/>
              </w:rPr>
              <w:t xml:space="preserve"> </w:t>
            </w:r>
            <w:r>
              <w:rPr>
                <w:color w:val="333333"/>
                <w:sz w:val="24"/>
              </w:rPr>
              <w:t>стандарта</w:t>
            </w:r>
            <w:r>
              <w:rPr>
                <w:color w:val="333333"/>
                <w:spacing w:val="56"/>
                <w:w w:val="150"/>
                <w:sz w:val="24"/>
              </w:rPr>
              <w:t xml:space="preserve"> </w:t>
            </w:r>
            <w:r>
              <w:rPr>
                <w:color w:val="333333"/>
                <w:sz w:val="24"/>
              </w:rPr>
              <w:t>(2020)</w:t>
            </w:r>
            <w:r>
              <w:rPr>
                <w:color w:val="333333"/>
                <w:spacing w:val="59"/>
                <w:w w:val="150"/>
                <w:sz w:val="24"/>
              </w:rPr>
              <w:t xml:space="preserve"> </w:t>
            </w:r>
            <w:r>
              <w:rPr>
                <w:color w:val="333333"/>
                <w:sz w:val="24"/>
              </w:rPr>
              <w:t>-</w:t>
            </w:r>
            <w:r>
              <w:rPr>
                <w:color w:val="333333"/>
                <w:spacing w:val="-5"/>
                <w:sz w:val="24"/>
              </w:rPr>
              <w:t>66</w:t>
            </w:r>
          </w:p>
          <w:p w:rsidR="004D7CF7" w:rsidRDefault="00FE487B">
            <w:pPr>
              <w:pStyle w:val="TableParagraph"/>
              <w:spacing w:line="264" w:lineRule="exact"/>
              <w:ind w:left="105"/>
              <w:rPr>
                <w:sz w:val="24"/>
              </w:rPr>
            </w:pPr>
            <w:r>
              <w:rPr>
                <w:color w:val="333333"/>
                <w:spacing w:val="-2"/>
                <w:sz w:val="24"/>
              </w:rPr>
              <w:t>часов</w:t>
            </w:r>
          </w:p>
        </w:tc>
        <w:tc>
          <w:tcPr>
            <w:tcW w:w="2268" w:type="dxa"/>
          </w:tcPr>
          <w:p w:rsidR="004D7CF7" w:rsidRDefault="00FE487B">
            <w:pPr>
              <w:pStyle w:val="TableParagraph"/>
              <w:spacing w:line="268" w:lineRule="exact"/>
              <w:rPr>
                <w:sz w:val="24"/>
              </w:rPr>
            </w:pPr>
            <w:r>
              <w:rPr>
                <w:spacing w:val="-2"/>
                <w:sz w:val="24"/>
              </w:rPr>
              <w:t>Среднее</w:t>
            </w:r>
          </w:p>
          <w:p w:rsidR="004D7CF7" w:rsidRDefault="00FE487B">
            <w:pPr>
              <w:pStyle w:val="TableParagraph"/>
              <w:rPr>
                <w:sz w:val="24"/>
              </w:rPr>
            </w:pPr>
            <w:r>
              <w:rPr>
                <w:spacing w:val="-2"/>
                <w:sz w:val="24"/>
              </w:rPr>
              <w:t>профессиональное</w:t>
            </w:r>
          </w:p>
        </w:tc>
        <w:tc>
          <w:tcPr>
            <w:tcW w:w="2636" w:type="dxa"/>
          </w:tcPr>
          <w:p w:rsidR="004D7CF7" w:rsidRDefault="00FE487B">
            <w:pPr>
              <w:pStyle w:val="TableParagraph"/>
              <w:spacing w:line="268" w:lineRule="exact"/>
              <w:rPr>
                <w:sz w:val="24"/>
              </w:rPr>
            </w:pPr>
            <w:r>
              <w:rPr>
                <w:sz w:val="24"/>
              </w:rPr>
              <w:t>Молодой</w:t>
            </w:r>
            <w:r>
              <w:rPr>
                <w:spacing w:val="-5"/>
                <w:sz w:val="24"/>
              </w:rPr>
              <w:t xml:space="preserve"> </w:t>
            </w:r>
            <w:r>
              <w:rPr>
                <w:spacing w:val="-2"/>
                <w:sz w:val="24"/>
              </w:rPr>
              <w:t>специалист</w:t>
            </w:r>
          </w:p>
        </w:tc>
      </w:tr>
    </w:tbl>
    <w:p w:rsidR="004D7CF7" w:rsidRDefault="004D7CF7">
      <w:pPr>
        <w:pStyle w:val="TableParagraph"/>
        <w:spacing w:line="268" w:lineRule="exact"/>
        <w:rPr>
          <w:sz w:val="24"/>
        </w:rPr>
        <w:sectPr w:rsidR="004D7CF7">
          <w:type w:val="continuous"/>
          <w:pgSz w:w="16840" w:h="12410" w:orient="landscape"/>
          <w:pgMar w:top="540" w:right="0" w:bottom="1720" w:left="283" w:header="0" w:footer="1489" w:gutter="0"/>
          <w:cols w:space="720"/>
        </w:sectPr>
      </w:pPr>
    </w:p>
    <w:p w:rsidR="004D7CF7" w:rsidRDefault="00FE487B">
      <w:pPr>
        <w:pStyle w:val="a3"/>
        <w:spacing w:before="59"/>
        <w:ind w:left="0" w:right="1128"/>
        <w:jc w:val="right"/>
      </w:pPr>
      <w:r>
        <w:lastRenderedPageBreak/>
        <w:t>Приложение</w:t>
      </w:r>
      <w:r>
        <w:rPr>
          <w:spacing w:val="-10"/>
        </w:rPr>
        <w:t xml:space="preserve"> 3</w:t>
      </w:r>
    </w:p>
    <w:p w:rsidR="004D7CF7" w:rsidRDefault="00FE487B">
      <w:pPr>
        <w:spacing w:before="204"/>
        <w:ind w:left="1219"/>
        <w:rPr>
          <w:b/>
          <w:sz w:val="28"/>
        </w:rPr>
      </w:pPr>
      <w:r>
        <w:rPr>
          <w:b/>
          <w:sz w:val="28"/>
        </w:rPr>
        <w:t>Перспективный</w:t>
      </w:r>
      <w:r>
        <w:rPr>
          <w:b/>
          <w:spacing w:val="-11"/>
          <w:sz w:val="28"/>
        </w:rPr>
        <w:t xml:space="preserve"> </w:t>
      </w:r>
      <w:r>
        <w:rPr>
          <w:b/>
          <w:sz w:val="28"/>
        </w:rPr>
        <w:t>график</w:t>
      </w:r>
      <w:r>
        <w:rPr>
          <w:b/>
          <w:spacing w:val="-9"/>
          <w:sz w:val="28"/>
        </w:rPr>
        <w:t xml:space="preserve"> </w:t>
      </w:r>
      <w:r>
        <w:rPr>
          <w:b/>
          <w:sz w:val="28"/>
        </w:rPr>
        <w:t>аттестации</w:t>
      </w:r>
      <w:r>
        <w:rPr>
          <w:b/>
          <w:spacing w:val="-8"/>
          <w:sz w:val="28"/>
        </w:rPr>
        <w:t xml:space="preserve"> </w:t>
      </w:r>
      <w:r>
        <w:rPr>
          <w:b/>
          <w:sz w:val="28"/>
        </w:rPr>
        <w:t>и</w:t>
      </w:r>
      <w:r>
        <w:rPr>
          <w:b/>
          <w:spacing w:val="-10"/>
          <w:sz w:val="28"/>
        </w:rPr>
        <w:t xml:space="preserve"> </w:t>
      </w:r>
      <w:r>
        <w:rPr>
          <w:b/>
          <w:sz w:val="28"/>
        </w:rPr>
        <w:t>повышения</w:t>
      </w:r>
      <w:r>
        <w:rPr>
          <w:b/>
          <w:spacing w:val="-9"/>
          <w:sz w:val="28"/>
        </w:rPr>
        <w:t xml:space="preserve"> </w:t>
      </w:r>
      <w:r>
        <w:rPr>
          <w:b/>
          <w:sz w:val="28"/>
        </w:rPr>
        <w:t>квалификации</w:t>
      </w:r>
      <w:r>
        <w:rPr>
          <w:b/>
          <w:spacing w:val="-8"/>
          <w:sz w:val="28"/>
        </w:rPr>
        <w:t xml:space="preserve"> </w:t>
      </w:r>
      <w:r>
        <w:rPr>
          <w:b/>
          <w:sz w:val="28"/>
        </w:rPr>
        <w:t>педагогических</w:t>
      </w:r>
      <w:r>
        <w:rPr>
          <w:b/>
          <w:spacing w:val="-7"/>
          <w:sz w:val="28"/>
        </w:rPr>
        <w:t xml:space="preserve"> </w:t>
      </w:r>
      <w:r>
        <w:rPr>
          <w:b/>
          <w:sz w:val="28"/>
        </w:rPr>
        <w:t>работников</w:t>
      </w:r>
      <w:r>
        <w:rPr>
          <w:b/>
          <w:spacing w:val="-10"/>
          <w:sz w:val="28"/>
        </w:rPr>
        <w:t xml:space="preserve"> </w:t>
      </w:r>
      <w:r>
        <w:rPr>
          <w:b/>
          <w:spacing w:val="-5"/>
          <w:sz w:val="28"/>
        </w:rPr>
        <w:t>НОО</w:t>
      </w:r>
    </w:p>
    <w:p w:rsidR="004D7CF7" w:rsidRDefault="004D7CF7">
      <w:pPr>
        <w:pStyle w:val="a3"/>
        <w:ind w:left="0"/>
        <w:rPr>
          <w:b/>
          <w:sz w:val="20"/>
        </w:rPr>
      </w:pPr>
    </w:p>
    <w:p w:rsidR="004D7CF7" w:rsidRDefault="004D7CF7">
      <w:pPr>
        <w:pStyle w:val="a3"/>
        <w:spacing w:before="65"/>
        <w:ind w:left="0"/>
        <w:rPr>
          <w:b/>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3154"/>
        <w:gridCol w:w="4344"/>
        <w:gridCol w:w="1699"/>
        <w:gridCol w:w="1694"/>
        <w:gridCol w:w="1685"/>
        <w:gridCol w:w="1603"/>
      </w:tblGrid>
      <w:tr w:rsidR="004D7CF7">
        <w:trPr>
          <w:trHeight w:val="1656"/>
        </w:trPr>
        <w:tc>
          <w:tcPr>
            <w:tcW w:w="607" w:type="dxa"/>
          </w:tcPr>
          <w:p w:rsidR="004D7CF7" w:rsidRDefault="00FE487B">
            <w:pPr>
              <w:pStyle w:val="TableParagraph"/>
              <w:spacing w:line="268" w:lineRule="exact"/>
              <w:ind w:left="10"/>
              <w:jc w:val="center"/>
              <w:rPr>
                <w:sz w:val="24"/>
              </w:rPr>
            </w:pPr>
            <w:r>
              <w:rPr>
                <w:spacing w:val="-10"/>
                <w:sz w:val="24"/>
              </w:rPr>
              <w:t>№</w:t>
            </w:r>
          </w:p>
        </w:tc>
        <w:tc>
          <w:tcPr>
            <w:tcW w:w="3154" w:type="dxa"/>
          </w:tcPr>
          <w:p w:rsidR="004D7CF7" w:rsidRDefault="00FE487B">
            <w:pPr>
              <w:pStyle w:val="TableParagraph"/>
              <w:spacing w:line="268" w:lineRule="exact"/>
              <w:ind w:left="698"/>
              <w:rPr>
                <w:sz w:val="24"/>
              </w:rPr>
            </w:pPr>
            <w:r>
              <w:rPr>
                <w:sz w:val="24"/>
              </w:rPr>
              <w:t>ФИО,</w:t>
            </w:r>
            <w:r>
              <w:rPr>
                <w:spacing w:val="-3"/>
                <w:sz w:val="24"/>
              </w:rPr>
              <w:t xml:space="preserve"> </w:t>
            </w:r>
            <w:r>
              <w:rPr>
                <w:spacing w:val="-2"/>
                <w:sz w:val="24"/>
              </w:rPr>
              <w:t>должность</w:t>
            </w:r>
          </w:p>
        </w:tc>
        <w:tc>
          <w:tcPr>
            <w:tcW w:w="4344" w:type="dxa"/>
          </w:tcPr>
          <w:p w:rsidR="004D7CF7" w:rsidRDefault="00FE487B">
            <w:pPr>
              <w:pStyle w:val="TableParagraph"/>
              <w:spacing w:line="268" w:lineRule="exact"/>
              <w:ind w:left="6"/>
              <w:jc w:val="center"/>
              <w:rPr>
                <w:sz w:val="24"/>
              </w:rPr>
            </w:pPr>
            <w:r>
              <w:rPr>
                <w:sz w:val="24"/>
              </w:rPr>
              <w:t>Курсы</w:t>
            </w:r>
            <w:r>
              <w:rPr>
                <w:spacing w:val="-4"/>
                <w:sz w:val="24"/>
              </w:rPr>
              <w:t xml:space="preserve"> ФГОС</w:t>
            </w:r>
          </w:p>
        </w:tc>
        <w:tc>
          <w:tcPr>
            <w:tcW w:w="1699" w:type="dxa"/>
          </w:tcPr>
          <w:p w:rsidR="004D7CF7" w:rsidRDefault="00FE487B">
            <w:pPr>
              <w:pStyle w:val="TableParagraph"/>
              <w:ind w:left="257" w:right="215" w:hanging="27"/>
              <w:rPr>
                <w:sz w:val="24"/>
              </w:rPr>
            </w:pPr>
            <w:r>
              <w:rPr>
                <w:sz w:val="24"/>
              </w:rPr>
              <w:t>Дата</w:t>
            </w:r>
            <w:r>
              <w:rPr>
                <w:spacing w:val="-15"/>
                <w:sz w:val="24"/>
              </w:rPr>
              <w:t xml:space="preserve"> </w:t>
            </w:r>
            <w:r>
              <w:rPr>
                <w:sz w:val="24"/>
              </w:rPr>
              <w:t xml:space="preserve">курсов </w:t>
            </w:r>
            <w:r>
              <w:rPr>
                <w:spacing w:val="-2"/>
                <w:sz w:val="24"/>
              </w:rPr>
              <w:t>повышения</w:t>
            </w:r>
          </w:p>
          <w:p w:rsidR="004D7CF7" w:rsidRDefault="00FE487B">
            <w:pPr>
              <w:pStyle w:val="TableParagraph"/>
              <w:ind w:left="111"/>
              <w:rPr>
                <w:sz w:val="24"/>
              </w:rPr>
            </w:pPr>
            <w:r>
              <w:rPr>
                <w:spacing w:val="-2"/>
                <w:sz w:val="24"/>
              </w:rPr>
              <w:t>квалификации</w:t>
            </w:r>
          </w:p>
        </w:tc>
        <w:tc>
          <w:tcPr>
            <w:tcW w:w="1694" w:type="dxa"/>
          </w:tcPr>
          <w:p w:rsidR="004D7CF7" w:rsidRDefault="00FE487B">
            <w:pPr>
              <w:pStyle w:val="TableParagraph"/>
              <w:ind w:left="162" w:firstLine="446"/>
              <w:rPr>
                <w:sz w:val="24"/>
              </w:rPr>
            </w:pPr>
            <w:r>
              <w:rPr>
                <w:spacing w:val="-4"/>
                <w:sz w:val="24"/>
              </w:rPr>
              <w:t xml:space="preserve">Дата </w:t>
            </w:r>
            <w:r>
              <w:rPr>
                <w:spacing w:val="-2"/>
                <w:sz w:val="24"/>
              </w:rPr>
              <w:t>прохождения следующих</w:t>
            </w:r>
          </w:p>
          <w:p w:rsidR="004D7CF7" w:rsidRDefault="00FE487B">
            <w:pPr>
              <w:pStyle w:val="TableParagraph"/>
              <w:ind w:left="256" w:firstLine="244"/>
              <w:rPr>
                <w:sz w:val="24"/>
              </w:rPr>
            </w:pPr>
            <w:r>
              <w:rPr>
                <w:spacing w:val="-2"/>
                <w:sz w:val="24"/>
              </w:rPr>
              <w:t>курсов повышения</w:t>
            </w:r>
          </w:p>
          <w:p w:rsidR="004D7CF7" w:rsidRDefault="00FE487B">
            <w:pPr>
              <w:pStyle w:val="TableParagraph"/>
              <w:spacing w:line="264" w:lineRule="exact"/>
              <w:ind w:left="109"/>
              <w:rPr>
                <w:sz w:val="24"/>
              </w:rPr>
            </w:pPr>
            <w:r>
              <w:rPr>
                <w:spacing w:val="-2"/>
                <w:sz w:val="24"/>
              </w:rPr>
              <w:t>квалификации</w:t>
            </w:r>
          </w:p>
        </w:tc>
        <w:tc>
          <w:tcPr>
            <w:tcW w:w="1685" w:type="dxa"/>
          </w:tcPr>
          <w:p w:rsidR="004D7CF7" w:rsidRDefault="00FE487B">
            <w:pPr>
              <w:pStyle w:val="TableParagraph"/>
              <w:ind w:left="309" w:firstLine="295"/>
              <w:rPr>
                <w:sz w:val="24"/>
              </w:rPr>
            </w:pPr>
            <w:r>
              <w:rPr>
                <w:spacing w:val="-4"/>
                <w:sz w:val="24"/>
              </w:rPr>
              <w:t xml:space="preserve">Дата </w:t>
            </w:r>
            <w:r>
              <w:rPr>
                <w:spacing w:val="-2"/>
                <w:sz w:val="24"/>
              </w:rPr>
              <w:t>последней</w:t>
            </w:r>
          </w:p>
          <w:p w:rsidR="004D7CF7" w:rsidRDefault="00FE487B">
            <w:pPr>
              <w:pStyle w:val="TableParagraph"/>
              <w:ind w:left="280"/>
              <w:rPr>
                <w:sz w:val="24"/>
              </w:rPr>
            </w:pPr>
            <w:r>
              <w:rPr>
                <w:spacing w:val="-2"/>
                <w:sz w:val="24"/>
              </w:rPr>
              <w:t>аттестации</w:t>
            </w:r>
          </w:p>
        </w:tc>
        <w:tc>
          <w:tcPr>
            <w:tcW w:w="1603" w:type="dxa"/>
          </w:tcPr>
          <w:p w:rsidR="004D7CF7" w:rsidRDefault="00FE487B">
            <w:pPr>
              <w:pStyle w:val="TableParagraph"/>
              <w:spacing w:line="268" w:lineRule="exact"/>
              <w:ind w:left="15"/>
              <w:jc w:val="center"/>
              <w:rPr>
                <w:sz w:val="24"/>
              </w:rPr>
            </w:pPr>
            <w:r>
              <w:rPr>
                <w:spacing w:val="-4"/>
                <w:sz w:val="24"/>
              </w:rPr>
              <w:t>Дата</w:t>
            </w:r>
          </w:p>
          <w:p w:rsidR="004D7CF7" w:rsidRDefault="00FE487B">
            <w:pPr>
              <w:pStyle w:val="TableParagraph"/>
              <w:ind w:left="15" w:right="2"/>
              <w:jc w:val="center"/>
              <w:rPr>
                <w:sz w:val="24"/>
              </w:rPr>
            </w:pPr>
            <w:r>
              <w:rPr>
                <w:spacing w:val="-2"/>
                <w:sz w:val="24"/>
              </w:rPr>
              <w:t>следующей аттестации</w:t>
            </w:r>
          </w:p>
        </w:tc>
      </w:tr>
      <w:tr w:rsidR="004D7CF7">
        <w:trPr>
          <w:trHeight w:val="1103"/>
        </w:trPr>
        <w:tc>
          <w:tcPr>
            <w:tcW w:w="607" w:type="dxa"/>
          </w:tcPr>
          <w:p w:rsidR="004D7CF7" w:rsidRDefault="00FE487B">
            <w:pPr>
              <w:pStyle w:val="TableParagraph"/>
              <w:spacing w:line="268" w:lineRule="exact"/>
              <w:ind w:left="10" w:right="3"/>
              <w:jc w:val="center"/>
              <w:rPr>
                <w:sz w:val="24"/>
              </w:rPr>
            </w:pPr>
            <w:r>
              <w:rPr>
                <w:spacing w:val="-10"/>
                <w:sz w:val="24"/>
              </w:rPr>
              <w:t>1</w:t>
            </w:r>
          </w:p>
        </w:tc>
        <w:tc>
          <w:tcPr>
            <w:tcW w:w="3154" w:type="dxa"/>
          </w:tcPr>
          <w:p w:rsidR="004D7CF7" w:rsidRDefault="00FE487B">
            <w:pPr>
              <w:pStyle w:val="TableParagraph"/>
              <w:tabs>
                <w:tab w:val="left" w:pos="1894"/>
              </w:tabs>
              <w:spacing w:line="242" w:lineRule="auto"/>
              <w:ind w:right="95"/>
              <w:jc w:val="both"/>
              <w:rPr>
                <w:b/>
                <w:i/>
                <w:sz w:val="24"/>
              </w:rPr>
            </w:pPr>
            <w:r>
              <w:rPr>
                <w:sz w:val="24"/>
              </w:rPr>
              <w:t>Гордина</w:t>
            </w:r>
            <w:r>
              <w:rPr>
                <w:spacing w:val="-13"/>
                <w:sz w:val="24"/>
              </w:rPr>
              <w:t xml:space="preserve"> </w:t>
            </w:r>
            <w:r>
              <w:rPr>
                <w:sz w:val="24"/>
              </w:rPr>
              <w:t>Елена</w:t>
            </w:r>
            <w:r>
              <w:rPr>
                <w:spacing w:val="-13"/>
                <w:sz w:val="24"/>
              </w:rPr>
              <w:t xml:space="preserve"> </w:t>
            </w:r>
            <w:r>
              <w:rPr>
                <w:sz w:val="24"/>
              </w:rPr>
              <w:t xml:space="preserve">Леонардовна </w:t>
            </w:r>
            <w:r>
              <w:rPr>
                <w:b/>
                <w:i/>
                <w:spacing w:val="-2"/>
                <w:sz w:val="24"/>
              </w:rPr>
              <w:t>учитель</w:t>
            </w:r>
            <w:r>
              <w:rPr>
                <w:b/>
                <w:i/>
                <w:sz w:val="24"/>
              </w:rPr>
              <w:tab/>
            </w:r>
            <w:r>
              <w:rPr>
                <w:b/>
                <w:i/>
                <w:spacing w:val="-2"/>
                <w:sz w:val="24"/>
              </w:rPr>
              <w:t>начальных классов</w:t>
            </w:r>
          </w:p>
        </w:tc>
        <w:tc>
          <w:tcPr>
            <w:tcW w:w="4344" w:type="dxa"/>
          </w:tcPr>
          <w:p w:rsidR="004D7CF7" w:rsidRDefault="00FE487B">
            <w:pPr>
              <w:pStyle w:val="TableParagraph"/>
              <w:ind w:left="108" w:right="97"/>
              <w:rPr>
                <w:sz w:val="24"/>
              </w:rPr>
            </w:pPr>
            <w:r>
              <w:rPr>
                <w:b/>
                <w:sz w:val="24"/>
                <w:u w:val="single"/>
              </w:rPr>
              <w:t>«</w:t>
            </w:r>
            <w:r>
              <w:rPr>
                <w:sz w:val="24"/>
                <w:u w:val="single"/>
              </w:rPr>
              <w:t>Разработка</w:t>
            </w:r>
            <w:r>
              <w:rPr>
                <w:spacing w:val="-13"/>
                <w:sz w:val="24"/>
                <w:u w:val="single"/>
              </w:rPr>
              <w:t xml:space="preserve"> </w:t>
            </w:r>
            <w:r>
              <w:rPr>
                <w:sz w:val="24"/>
                <w:u w:val="single"/>
              </w:rPr>
              <w:t>уроков</w:t>
            </w:r>
            <w:r>
              <w:rPr>
                <w:spacing w:val="-14"/>
                <w:sz w:val="24"/>
                <w:u w:val="single"/>
              </w:rPr>
              <w:t xml:space="preserve"> </w:t>
            </w:r>
            <w:r>
              <w:rPr>
                <w:sz w:val="24"/>
                <w:u w:val="single"/>
              </w:rPr>
              <w:t>по</w:t>
            </w:r>
            <w:r>
              <w:rPr>
                <w:spacing w:val="-12"/>
                <w:sz w:val="24"/>
                <w:u w:val="single"/>
              </w:rPr>
              <w:t xml:space="preserve"> </w:t>
            </w:r>
            <w:r>
              <w:rPr>
                <w:sz w:val="24"/>
                <w:u w:val="single"/>
              </w:rPr>
              <w:t>технологии</w:t>
            </w:r>
            <w:r>
              <w:rPr>
                <w:sz w:val="24"/>
              </w:rPr>
              <w:t xml:space="preserve"> </w:t>
            </w:r>
            <w:r>
              <w:rPr>
                <w:spacing w:val="-4"/>
                <w:sz w:val="24"/>
                <w:u w:val="single"/>
              </w:rPr>
              <w:t>АМО»</w:t>
            </w:r>
          </w:p>
        </w:tc>
        <w:tc>
          <w:tcPr>
            <w:tcW w:w="1699" w:type="dxa"/>
          </w:tcPr>
          <w:p w:rsidR="004D7CF7" w:rsidRDefault="004D7CF7">
            <w:pPr>
              <w:pStyle w:val="TableParagraph"/>
              <w:spacing w:before="37"/>
              <w:ind w:left="0"/>
              <w:rPr>
                <w:b/>
                <w:sz w:val="24"/>
              </w:rPr>
            </w:pPr>
          </w:p>
          <w:p w:rsidR="004D7CF7" w:rsidRDefault="00FE487B">
            <w:pPr>
              <w:pStyle w:val="TableParagraph"/>
              <w:ind w:left="108"/>
              <w:rPr>
                <w:sz w:val="24"/>
              </w:rPr>
            </w:pPr>
            <w:r>
              <w:rPr>
                <w:sz w:val="24"/>
                <w:u w:val="single"/>
              </w:rPr>
              <w:t xml:space="preserve">2018 </w:t>
            </w:r>
            <w:r>
              <w:rPr>
                <w:spacing w:val="-5"/>
                <w:sz w:val="24"/>
                <w:u w:val="single"/>
              </w:rPr>
              <w:t>год</w:t>
            </w:r>
          </w:p>
          <w:p w:rsidR="004D7CF7" w:rsidRDefault="00FE487B">
            <w:pPr>
              <w:pStyle w:val="TableParagraph"/>
              <w:ind w:left="108"/>
              <w:rPr>
                <w:sz w:val="24"/>
              </w:rPr>
            </w:pPr>
            <w:r>
              <w:rPr>
                <w:sz w:val="24"/>
                <w:u w:val="single"/>
              </w:rPr>
              <w:t xml:space="preserve">72 </w:t>
            </w:r>
            <w:r>
              <w:rPr>
                <w:spacing w:val="-5"/>
                <w:sz w:val="24"/>
                <w:u w:val="single"/>
              </w:rPr>
              <w:t>час</w:t>
            </w:r>
          </w:p>
        </w:tc>
        <w:tc>
          <w:tcPr>
            <w:tcW w:w="1694" w:type="dxa"/>
          </w:tcPr>
          <w:p w:rsidR="004D7CF7" w:rsidRDefault="00FE487B">
            <w:pPr>
              <w:pStyle w:val="TableParagraph"/>
              <w:spacing w:before="267"/>
              <w:ind w:left="109"/>
              <w:rPr>
                <w:sz w:val="24"/>
              </w:rPr>
            </w:pPr>
            <w:r>
              <w:rPr>
                <w:sz w:val="24"/>
                <w:u w:val="single"/>
              </w:rPr>
              <w:t xml:space="preserve">2021 </w:t>
            </w:r>
            <w:r>
              <w:rPr>
                <w:spacing w:val="-5"/>
                <w:sz w:val="24"/>
                <w:u w:val="single"/>
              </w:rPr>
              <w:t>год</w:t>
            </w:r>
          </w:p>
        </w:tc>
        <w:tc>
          <w:tcPr>
            <w:tcW w:w="1685" w:type="dxa"/>
          </w:tcPr>
          <w:p w:rsidR="004D7CF7" w:rsidRDefault="00FE487B">
            <w:pPr>
              <w:pStyle w:val="TableParagraph"/>
              <w:ind w:left="110" w:right="216"/>
              <w:rPr>
                <w:sz w:val="24"/>
              </w:rPr>
            </w:pPr>
            <w:r>
              <w:rPr>
                <w:sz w:val="24"/>
              </w:rPr>
              <w:t>декабрь</w:t>
            </w:r>
            <w:r>
              <w:rPr>
                <w:spacing w:val="-15"/>
                <w:sz w:val="24"/>
              </w:rPr>
              <w:t xml:space="preserve"> </w:t>
            </w:r>
            <w:r>
              <w:rPr>
                <w:sz w:val="24"/>
              </w:rPr>
              <w:t xml:space="preserve">2016 </w:t>
            </w:r>
            <w:r>
              <w:rPr>
                <w:spacing w:val="-2"/>
                <w:sz w:val="24"/>
              </w:rPr>
              <w:t>соответствие</w:t>
            </w:r>
          </w:p>
          <w:p w:rsidR="004D7CF7" w:rsidRDefault="00FE487B">
            <w:pPr>
              <w:pStyle w:val="TableParagraph"/>
              <w:spacing w:line="270" w:lineRule="atLeast"/>
              <w:ind w:left="110"/>
              <w:rPr>
                <w:sz w:val="24"/>
              </w:rPr>
            </w:pPr>
            <w:r>
              <w:rPr>
                <w:spacing w:val="-2"/>
                <w:sz w:val="24"/>
              </w:rPr>
              <w:t>занимаемой должности</w:t>
            </w:r>
          </w:p>
        </w:tc>
        <w:tc>
          <w:tcPr>
            <w:tcW w:w="1603" w:type="dxa"/>
          </w:tcPr>
          <w:p w:rsidR="004D7CF7" w:rsidRDefault="00FE487B">
            <w:pPr>
              <w:pStyle w:val="TableParagraph"/>
              <w:spacing w:line="268" w:lineRule="exact"/>
              <w:ind w:left="110"/>
              <w:rPr>
                <w:sz w:val="24"/>
              </w:rPr>
            </w:pPr>
            <w:r>
              <w:rPr>
                <w:sz w:val="24"/>
              </w:rPr>
              <w:t>декабрь</w:t>
            </w:r>
            <w:r>
              <w:rPr>
                <w:spacing w:val="-4"/>
                <w:sz w:val="24"/>
              </w:rPr>
              <w:t xml:space="preserve"> 2021</w:t>
            </w:r>
          </w:p>
        </w:tc>
      </w:tr>
      <w:tr w:rsidR="004D7CF7">
        <w:trPr>
          <w:trHeight w:val="1104"/>
        </w:trPr>
        <w:tc>
          <w:tcPr>
            <w:tcW w:w="607" w:type="dxa"/>
          </w:tcPr>
          <w:p w:rsidR="004D7CF7" w:rsidRDefault="00FE487B">
            <w:pPr>
              <w:pStyle w:val="TableParagraph"/>
              <w:spacing w:line="267" w:lineRule="exact"/>
              <w:ind w:left="10" w:right="3"/>
              <w:jc w:val="center"/>
              <w:rPr>
                <w:sz w:val="24"/>
              </w:rPr>
            </w:pPr>
            <w:r>
              <w:rPr>
                <w:spacing w:val="-10"/>
                <w:sz w:val="24"/>
              </w:rPr>
              <w:t>2</w:t>
            </w:r>
          </w:p>
        </w:tc>
        <w:tc>
          <w:tcPr>
            <w:tcW w:w="3154" w:type="dxa"/>
          </w:tcPr>
          <w:p w:rsidR="004D7CF7" w:rsidRDefault="00FE487B">
            <w:pPr>
              <w:pStyle w:val="TableParagraph"/>
              <w:tabs>
                <w:tab w:val="left" w:pos="2437"/>
              </w:tabs>
              <w:ind w:right="96"/>
              <w:rPr>
                <w:sz w:val="24"/>
              </w:rPr>
            </w:pPr>
            <w:r>
              <w:rPr>
                <w:spacing w:val="-2"/>
                <w:sz w:val="24"/>
              </w:rPr>
              <w:t>Неделина</w:t>
            </w:r>
            <w:r>
              <w:rPr>
                <w:sz w:val="24"/>
              </w:rPr>
              <w:tab/>
            </w:r>
            <w:r>
              <w:rPr>
                <w:spacing w:val="-4"/>
                <w:sz w:val="24"/>
              </w:rPr>
              <w:t xml:space="preserve">Ольга </w:t>
            </w:r>
            <w:r>
              <w:rPr>
                <w:spacing w:val="-2"/>
                <w:sz w:val="24"/>
              </w:rPr>
              <w:t>Габталхаковна</w:t>
            </w:r>
          </w:p>
        </w:tc>
        <w:tc>
          <w:tcPr>
            <w:tcW w:w="4344" w:type="dxa"/>
          </w:tcPr>
          <w:p w:rsidR="004D7CF7" w:rsidRDefault="00FE487B">
            <w:pPr>
              <w:pStyle w:val="TableParagraph"/>
              <w:tabs>
                <w:tab w:val="left" w:pos="3169"/>
              </w:tabs>
              <w:ind w:left="108" w:right="95"/>
              <w:jc w:val="both"/>
              <w:rPr>
                <w:sz w:val="24"/>
              </w:rPr>
            </w:pPr>
            <w:r>
              <w:rPr>
                <w:sz w:val="24"/>
              </w:rPr>
              <w:t xml:space="preserve">Реализация требований Федерального </w:t>
            </w:r>
            <w:r>
              <w:rPr>
                <w:spacing w:val="-2"/>
                <w:sz w:val="24"/>
              </w:rPr>
              <w:t>Государственного</w:t>
            </w:r>
            <w:r>
              <w:rPr>
                <w:sz w:val="24"/>
              </w:rPr>
              <w:tab/>
            </w:r>
            <w:r>
              <w:rPr>
                <w:spacing w:val="-2"/>
                <w:sz w:val="24"/>
              </w:rPr>
              <w:t xml:space="preserve">стандарта. </w:t>
            </w:r>
            <w:r>
              <w:rPr>
                <w:sz w:val="24"/>
              </w:rPr>
              <w:t>Начальное</w:t>
            </w:r>
            <w:r>
              <w:rPr>
                <w:spacing w:val="72"/>
                <w:sz w:val="24"/>
              </w:rPr>
              <w:t xml:space="preserve">    </w:t>
            </w:r>
            <w:r>
              <w:rPr>
                <w:sz w:val="24"/>
              </w:rPr>
              <w:t>общее</w:t>
            </w:r>
            <w:r>
              <w:rPr>
                <w:spacing w:val="74"/>
                <w:sz w:val="24"/>
              </w:rPr>
              <w:t xml:space="preserve">    </w:t>
            </w:r>
            <w:r>
              <w:rPr>
                <w:spacing w:val="-2"/>
                <w:sz w:val="24"/>
              </w:rPr>
              <w:t>образование.</w:t>
            </w:r>
          </w:p>
          <w:p w:rsidR="004D7CF7" w:rsidRDefault="00FE487B">
            <w:pPr>
              <w:pStyle w:val="TableParagraph"/>
              <w:spacing w:line="264" w:lineRule="exact"/>
              <w:ind w:left="108"/>
              <w:jc w:val="both"/>
              <w:rPr>
                <w:sz w:val="24"/>
              </w:rPr>
            </w:pPr>
            <w:r>
              <w:rPr>
                <w:sz w:val="24"/>
              </w:rPr>
              <w:t>Достижение</w:t>
            </w:r>
            <w:r>
              <w:rPr>
                <w:spacing w:val="-7"/>
                <w:sz w:val="24"/>
              </w:rPr>
              <w:t xml:space="preserve"> </w:t>
            </w:r>
            <w:r>
              <w:rPr>
                <w:sz w:val="24"/>
              </w:rPr>
              <w:t>планируемых</w:t>
            </w:r>
            <w:r>
              <w:rPr>
                <w:spacing w:val="-4"/>
                <w:sz w:val="24"/>
              </w:rPr>
              <w:t xml:space="preserve"> </w:t>
            </w:r>
            <w:r>
              <w:rPr>
                <w:spacing w:val="-2"/>
                <w:sz w:val="24"/>
              </w:rPr>
              <w:t>результатов.</w:t>
            </w:r>
          </w:p>
        </w:tc>
        <w:tc>
          <w:tcPr>
            <w:tcW w:w="1699" w:type="dxa"/>
          </w:tcPr>
          <w:p w:rsidR="004D7CF7" w:rsidRDefault="00FE487B">
            <w:pPr>
              <w:pStyle w:val="TableParagraph"/>
              <w:spacing w:line="267" w:lineRule="exact"/>
              <w:ind w:left="108"/>
              <w:rPr>
                <w:sz w:val="24"/>
              </w:rPr>
            </w:pPr>
            <w:r>
              <w:rPr>
                <w:sz w:val="24"/>
              </w:rPr>
              <w:t xml:space="preserve">2019 </w:t>
            </w:r>
            <w:r>
              <w:rPr>
                <w:spacing w:val="-5"/>
                <w:sz w:val="24"/>
              </w:rPr>
              <w:t>год</w:t>
            </w:r>
          </w:p>
          <w:p w:rsidR="004D7CF7" w:rsidRDefault="00FE487B">
            <w:pPr>
              <w:pStyle w:val="TableParagraph"/>
              <w:ind w:left="108"/>
              <w:rPr>
                <w:sz w:val="24"/>
              </w:rPr>
            </w:pPr>
            <w:r>
              <w:rPr>
                <w:sz w:val="24"/>
              </w:rPr>
              <w:t xml:space="preserve">72 </w:t>
            </w:r>
            <w:r>
              <w:rPr>
                <w:spacing w:val="-5"/>
                <w:sz w:val="24"/>
              </w:rPr>
              <w:t>час</w:t>
            </w:r>
          </w:p>
        </w:tc>
        <w:tc>
          <w:tcPr>
            <w:tcW w:w="1694" w:type="dxa"/>
          </w:tcPr>
          <w:p w:rsidR="004D7CF7" w:rsidRDefault="00FE487B">
            <w:pPr>
              <w:pStyle w:val="TableParagraph"/>
              <w:spacing w:line="267" w:lineRule="exact"/>
              <w:ind w:left="109"/>
              <w:rPr>
                <w:sz w:val="24"/>
              </w:rPr>
            </w:pPr>
            <w:r>
              <w:rPr>
                <w:sz w:val="24"/>
              </w:rPr>
              <w:t xml:space="preserve">2022 </w:t>
            </w:r>
            <w:r>
              <w:rPr>
                <w:spacing w:val="-5"/>
                <w:sz w:val="24"/>
              </w:rPr>
              <w:t>год</w:t>
            </w:r>
          </w:p>
        </w:tc>
        <w:tc>
          <w:tcPr>
            <w:tcW w:w="1685" w:type="dxa"/>
          </w:tcPr>
          <w:p w:rsidR="004D7CF7" w:rsidRDefault="00FE487B">
            <w:pPr>
              <w:pStyle w:val="TableParagraph"/>
              <w:ind w:left="110"/>
              <w:rPr>
                <w:sz w:val="24"/>
              </w:rPr>
            </w:pPr>
            <w:r>
              <w:rPr>
                <w:sz w:val="24"/>
              </w:rPr>
              <w:t xml:space="preserve">2018 год </w:t>
            </w:r>
            <w:r>
              <w:rPr>
                <w:spacing w:val="-2"/>
                <w:sz w:val="24"/>
              </w:rPr>
              <w:t>Первая категория</w:t>
            </w:r>
          </w:p>
        </w:tc>
        <w:tc>
          <w:tcPr>
            <w:tcW w:w="1603" w:type="dxa"/>
          </w:tcPr>
          <w:p w:rsidR="004D7CF7" w:rsidRDefault="00FE487B">
            <w:pPr>
              <w:pStyle w:val="TableParagraph"/>
              <w:spacing w:line="267" w:lineRule="exact"/>
              <w:ind w:left="110"/>
              <w:rPr>
                <w:sz w:val="24"/>
              </w:rPr>
            </w:pPr>
            <w:r>
              <w:rPr>
                <w:sz w:val="24"/>
              </w:rPr>
              <w:t xml:space="preserve">2023 </w:t>
            </w:r>
            <w:r>
              <w:rPr>
                <w:spacing w:val="-5"/>
                <w:sz w:val="24"/>
              </w:rPr>
              <w:t>год</w:t>
            </w:r>
          </w:p>
        </w:tc>
      </w:tr>
      <w:tr w:rsidR="004D7CF7">
        <w:trPr>
          <w:trHeight w:val="1103"/>
        </w:trPr>
        <w:tc>
          <w:tcPr>
            <w:tcW w:w="607" w:type="dxa"/>
          </w:tcPr>
          <w:p w:rsidR="004D7CF7" w:rsidRDefault="00FE487B">
            <w:pPr>
              <w:pStyle w:val="TableParagraph"/>
              <w:spacing w:line="268" w:lineRule="exact"/>
              <w:ind w:left="10" w:right="3"/>
              <w:jc w:val="center"/>
              <w:rPr>
                <w:sz w:val="24"/>
              </w:rPr>
            </w:pPr>
            <w:r>
              <w:rPr>
                <w:spacing w:val="-10"/>
                <w:sz w:val="24"/>
              </w:rPr>
              <w:t>3</w:t>
            </w:r>
          </w:p>
        </w:tc>
        <w:tc>
          <w:tcPr>
            <w:tcW w:w="3154" w:type="dxa"/>
          </w:tcPr>
          <w:p w:rsidR="004D7CF7" w:rsidRDefault="00FE487B">
            <w:pPr>
              <w:pStyle w:val="TableParagraph"/>
              <w:tabs>
                <w:tab w:val="left" w:pos="2437"/>
              </w:tabs>
              <w:ind w:right="96"/>
              <w:rPr>
                <w:sz w:val="24"/>
              </w:rPr>
            </w:pPr>
            <w:r>
              <w:rPr>
                <w:spacing w:val="-2"/>
                <w:sz w:val="24"/>
              </w:rPr>
              <w:t>Романова</w:t>
            </w:r>
            <w:r>
              <w:rPr>
                <w:sz w:val="24"/>
              </w:rPr>
              <w:tab/>
            </w:r>
            <w:r>
              <w:rPr>
                <w:spacing w:val="-4"/>
                <w:sz w:val="24"/>
              </w:rPr>
              <w:t xml:space="preserve">Елена </w:t>
            </w:r>
            <w:r>
              <w:rPr>
                <w:spacing w:val="-2"/>
                <w:sz w:val="24"/>
              </w:rPr>
              <w:t>Александровна</w:t>
            </w:r>
          </w:p>
          <w:p w:rsidR="004D7CF7" w:rsidRDefault="00FE487B">
            <w:pPr>
              <w:pStyle w:val="TableParagraph"/>
              <w:tabs>
                <w:tab w:val="left" w:pos="1896"/>
              </w:tabs>
              <w:spacing w:line="270" w:lineRule="atLeast"/>
              <w:ind w:right="94"/>
              <w:rPr>
                <w:b/>
                <w:i/>
                <w:sz w:val="24"/>
              </w:rPr>
            </w:pPr>
            <w:r>
              <w:rPr>
                <w:b/>
                <w:i/>
                <w:spacing w:val="-2"/>
                <w:sz w:val="24"/>
              </w:rPr>
              <w:t>учитель</w:t>
            </w:r>
            <w:r>
              <w:rPr>
                <w:b/>
                <w:i/>
                <w:sz w:val="24"/>
              </w:rPr>
              <w:tab/>
            </w:r>
            <w:r>
              <w:rPr>
                <w:b/>
                <w:i/>
                <w:spacing w:val="-2"/>
                <w:sz w:val="24"/>
              </w:rPr>
              <w:t>начальных классов</w:t>
            </w:r>
          </w:p>
        </w:tc>
        <w:tc>
          <w:tcPr>
            <w:tcW w:w="4344" w:type="dxa"/>
          </w:tcPr>
          <w:p w:rsidR="004D7CF7" w:rsidRDefault="00FE487B">
            <w:pPr>
              <w:pStyle w:val="TableParagraph"/>
              <w:spacing w:before="267"/>
              <w:ind w:left="108" w:right="97"/>
              <w:rPr>
                <w:sz w:val="24"/>
              </w:rPr>
            </w:pPr>
            <w:r>
              <w:rPr>
                <w:sz w:val="24"/>
              </w:rPr>
              <w:t>«Разработка</w:t>
            </w:r>
            <w:r>
              <w:rPr>
                <w:spacing w:val="40"/>
                <w:sz w:val="24"/>
              </w:rPr>
              <w:t xml:space="preserve"> </w:t>
            </w:r>
            <w:r>
              <w:rPr>
                <w:sz w:val="24"/>
              </w:rPr>
              <w:t>урока</w:t>
            </w:r>
            <w:r>
              <w:rPr>
                <w:spacing w:val="40"/>
                <w:sz w:val="24"/>
              </w:rPr>
              <w:t xml:space="preserve"> </w:t>
            </w:r>
            <w:r>
              <w:rPr>
                <w:sz w:val="24"/>
              </w:rPr>
              <w:t>русского</w:t>
            </w:r>
            <w:r>
              <w:rPr>
                <w:spacing w:val="40"/>
                <w:sz w:val="24"/>
              </w:rPr>
              <w:t xml:space="preserve"> </w:t>
            </w:r>
            <w:r>
              <w:rPr>
                <w:sz w:val="24"/>
              </w:rPr>
              <w:t>языка</w:t>
            </w:r>
            <w:r>
              <w:rPr>
                <w:spacing w:val="40"/>
                <w:sz w:val="24"/>
              </w:rPr>
              <w:t xml:space="preserve"> </w:t>
            </w:r>
            <w:r>
              <w:rPr>
                <w:sz w:val="24"/>
              </w:rPr>
              <w:t>по ФГОС НОО»</w:t>
            </w:r>
          </w:p>
        </w:tc>
        <w:tc>
          <w:tcPr>
            <w:tcW w:w="1699" w:type="dxa"/>
          </w:tcPr>
          <w:p w:rsidR="004D7CF7" w:rsidRDefault="00FE487B">
            <w:pPr>
              <w:pStyle w:val="TableParagraph"/>
              <w:spacing w:before="267"/>
              <w:ind w:left="528"/>
              <w:rPr>
                <w:sz w:val="24"/>
              </w:rPr>
            </w:pPr>
            <w:r>
              <w:rPr>
                <w:sz w:val="24"/>
              </w:rPr>
              <w:t xml:space="preserve">2018 </w:t>
            </w:r>
            <w:r>
              <w:rPr>
                <w:spacing w:val="-5"/>
                <w:sz w:val="24"/>
              </w:rPr>
              <w:t>год</w:t>
            </w:r>
          </w:p>
          <w:p w:rsidR="004D7CF7" w:rsidRDefault="00FE487B">
            <w:pPr>
              <w:pStyle w:val="TableParagraph"/>
              <w:ind w:left="108"/>
              <w:rPr>
                <w:sz w:val="24"/>
              </w:rPr>
            </w:pPr>
            <w:r>
              <w:rPr>
                <w:sz w:val="24"/>
              </w:rPr>
              <w:t xml:space="preserve">108 </w:t>
            </w:r>
            <w:r>
              <w:rPr>
                <w:spacing w:val="-10"/>
                <w:sz w:val="24"/>
              </w:rPr>
              <w:t>ч</w:t>
            </w:r>
          </w:p>
        </w:tc>
        <w:tc>
          <w:tcPr>
            <w:tcW w:w="1694" w:type="dxa"/>
          </w:tcPr>
          <w:p w:rsidR="004D7CF7" w:rsidRDefault="00FE487B">
            <w:pPr>
              <w:pStyle w:val="TableParagraph"/>
              <w:spacing w:before="267"/>
              <w:ind w:left="109"/>
              <w:rPr>
                <w:sz w:val="24"/>
              </w:rPr>
            </w:pPr>
            <w:r>
              <w:rPr>
                <w:sz w:val="24"/>
              </w:rPr>
              <w:t xml:space="preserve">2021 </w:t>
            </w:r>
            <w:r>
              <w:rPr>
                <w:spacing w:val="-5"/>
                <w:sz w:val="24"/>
              </w:rPr>
              <w:t>год</w:t>
            </w:r>
          </w:p>
        </w:tc>
        <w:tc>
          <w:tcPr>
            <w:tcW w:w="1685" w:type="dxa"/>
          </w:tcPr>
          <w:p w:rsidR="004D7CF7" w:rsidRDefault="00FE487B">
            <w:pPr>
              <w:pStyle w:val="TableParagraph"/>
              <w:tabs>
                <w:tab w:val="left" w:pos="1237"/>
              </w:tabs>
              <w:spacing w:before="267"/>
              <w:ind w:left="110" w:right="94" w:firstLine="60"/>
              <w:rPr>
                <w:sz w:val="24"/>
              </w:rPr>
            </w:pPr>
            <w:r>
              <w:rPr>
                <w:spacing w:val="-4"/>
                <w:sz w:val="24"/>
              </w:rPr>
              <w:t>2018</w:t>
            </w:r>
            <w:r>
              <w:rPr>
                <w:sz w:val="24"/>
              </w:rPr>
              <w:tab/>
            </w:r>
            <w:r>
              <w:rPr>
                <w:spacing w:val="-4"/>
                <w:sz w:val="24"/>
              </w:rPr>
              <w:t xml:space="preserve">год </w:t>
            </w:r>
            <w:r>
              <w:rPr>
                <w:spacing w:val="-2"/>
                <w:sz w:val="24"/>
              </w:rPr>
              <w:t>высшая</w:t>
            </w:r>
          </w:p>
        </w:tc>
        <w:tc>
          <w:tcPr>
            <w:tcW w:w="1603" w:type="dxa"/>
          </w:tcPr>
          <w:p w:rsidR="004D7CF7" w:rsidRDefault="00FE487B">
            <w:pPr>
              <w:pStyle w:val="TableParagraph"/>
              <w:spacing w:before="267"/>
              <w:ind w:left="110"/>
              <w:rPr>
                <w:sz w:val="24"/>
              </w:rPr>
            </w:pPr>
            <w:r>
              <w:rPr>
                <w:sz w:val="24"/>
                <w:u w:val="single"/>
              </w:rPr>
              <w:t xml:space="preserve">2023 </w:t>
            </w:r>
            <w:r>
              <w:rPr>
                <w:spacing w:val="-5"/>
                <w:sz w:val="24"/>
                <w:u w:val="single"/>
              </w:rPr>
              <w:t>год</w:t>
            </w:r>
          </w:p>
        </w:tc>
      </w:tr>
      <w:tr w:rsidR="004D7CF7">
        <w:trPr>
          <w:trHeight w:val="1380"/>
        </w:trPr>
        <w:tc>
          <w:tcPr>
            <w:tcW w:w="607" w:type="dxa"/>
          </w:tcPr>
          <w:p w:rsidR="004D7CF7" w:rsidRDefault="00FE487B">
            <w:pPr>
              <w:pStyle w:val="TableParagraph"/>
              <w:spacing w:line="267" w:lineRule="exact"/>
              <w:ind w:left="10" w:right="3"/>
              <w:jc w:val="center"/>
              <w:rPr>
                <w:sz w:val="24"/>
              </w:rPr>
            </w:pPr>
            <w:r>
              <w:rPr>
                <w:spacing w:val="-10"/>
                <w:sz w:val="24"/>
              </w:rPr>
              <w:t>4</w:t>
            </w:r>
          </w:p>
        </w:tc>
        <w:tc>
          <w:tcPr>
            <w:tcW w:w="3154" w:type="dxa"/>
          </w:tcPr>
          <w:p w:rsidR="004D7CF7" w:rsidRDefault="00FE487B">
            <w:pPr>
              <w:pStyle w:val="TableParagraph"/>
              <w:tabs>
                <w:tab w:val="left" w:pos="2360"/>
              </w:tabs>
              <w:ind w:right="94"/>
              <w:rPr>
                <w:sz w:val="24"/>
              </w:rPr>
            </w:pPr>
            <w:r>
              <w:rPr>
                <w:spacing w:val="-2"/>
                <w:sz w:val="24"/>
              </w:rPr>
              <w:t>Прокопенкова</w:t>
            </w:r>
            <w:r>
              <w:rPr>
                <w:sz w:val="24"/>
              </w:rPr>
              <w:tab/>
            </w:r>
            <w:r>
              <w:rPr>
                <w:spacing w:val="-4"/>
                <w:sz w:val="24"/>
              </w:rPr>
              <w:t xml:space="preserve">Жанна </w:t>
            </w:r>
            <w:r>
              <w:rPr>
                <w:spacing w:val="-2"/>
                <w:sz w:val="24"/>
              </w:rPr>
              <w:t>Мирославовна</w:t>
            </w:r>
          </w:p>
          <w:p w:rsidR="004D7CF7" w:rsidRDefault="00FE487B">
            <w:pPr>
              <w:pStyle w:val="TableParagraph"/>
              <w:tabs>
                <w:tab w:val="left" w:pos="1894"/>
              </w:tabs>
              <w:ind w:right="95"/>
              <w:rPr>
                <w:b/>
                <w:i/>
                <w:sz w:val="24"/>
              </w:rPr>
            </w:pPr>
            <w:r>
              <w:rPr>
                <w:b/>
                <w:i/>
                <w:spacing w:val="-2"/>
                <w:sz w:val="24"/>
              </w:rPr>
              <w:t>учитель</w:t>
            </w:r>
            <w:r>
              <w:rPr>
                <w:b/>
                <w:i/>
                <w:sz w:val="24"/>
              </w:rPr>
              <w:tab/>
            </w:r>
            <w:r>
              <w:rPr>
                <w:b/>
                <w:i/>
                <w:spacing w:val="-2"/>
                <w:sz w:val="24"/>
              </w:rPr>
              <w:t>начальных классов</w:t>
            </w:r>
          </w:p>
        </w:tc>
        <w:tc>
          <w:tcPr>
            <w:tcW w:w="4344" w:type="dxa"/>
          </w:tcPr>
          <w:p w:rsidR="004D7CF7" w:rsidRDefault="00FE487B">
            <w:pPr>
              <w:pStyle w:val="TableParagraph"/>
              <w:ind w:left="108" w:right="97"/>
              <w:rPr>
                <w:sz w:val="24"/>
              </w:rPr>
            </w:pPr>
            <w:r>
              <w:rPr>
                <w:sz w:val="24"/>
              </w:rPr>
              <w:t>«Современные</w:t>
            </w:r>
            <w:r>
              <w:rPr>
                <w:spacing w:val="80"/>
                <w:sz w:val="24"/>
              </w:rPr>
              <w:t xml:space="preserve"> </w:t>
            </w:r>
            <w:r>
              <w:rPr>
                <w:sz w:val="24"/>
              </w:rPr>
              <w:t>подходы</w:t>
            </w:r>
            <w:r>
              <w:rPr>
                <w:spacing w:val="80"/>
                <w:sz w:val="24"/>
              </w:rPr>
              <w:t xml:space="preserve"> </w:t>
            </w:r>
            <w:r>
              <w:rPr>
                <w:sz w:val="24"/>
              </w:rPr>
              <w:t>к</w:t>
            </w:r>
            <w:r>
              <w:rPr>
                <w:spacing w:val="80"/>
                <w:sz w:val="24"/>
              </w:rPr>
              <w:t xml:space="preserve"> </w:t>
            </w:r>
            <w:r>
              <w:rPr>
                <w:sz w:val="24"/>
              </w:rPr>
              <w:t>обучению орфографии в начальных классах»</w:t>
            </w:r>
          </w:p>
        </w:tc>
        <w:tc>
          <w:tcPr>
            <w:tcW w:w="1699" w:type="dxa"/>
          </w:tcPr>
          <w:p w:rsidR="004D7CF7" w:rsidRDefault="00FE487B">
            <w:pPr>
              <w:pStyle w:val="TableParagraph"/>
              <w:spacing w:line="267" w:lineRule="exact"/>
              <w:ind w:left="108"/>
              <w:rPr>
                <w:sz w:val="24"/>
              </w:rPr>
            </w:pPr>
            <w:r>
              <w:rPr>
                <w:sz w:val="24"/>
              </w:rPr>
              <w:t xml:space="preserve">2019 </w:t>
            </w:r>
            <w:r>
              <w:rPr>
                <w:spacing w:val="-10"/>
                <w:sz w:val="24"/>
              </w:rPr>
              <w:t>г</w:t>
            </w:r>
          </w:p>
          <w:p w:rsidR="004D7CF7" w:rsidRDefault="00FE487B">
            <w:pPr>
              <w:pStyle w:val="TableParagraph"/>
              <w:ind w:left="108"/>
              <w:rPr>
                <w:sz w:val="24"/>
              </w:rPr>
            </w:pPr>
            <w:r>
              <w:rPr>
                <w:sz w:val="24"/>
              </w:rPr>
              <w:t xml:space="preserve">72 </w:t>
            </w:r>
            <w:r>
              <w:rPr>
                <w:spacing w:val="-5"/>
                <w:sz w:val="24"/>
              </w:rPr>
              <w:t>час</w:t>
            </w:r>
          </w:p>
        </w:tc>
        <w:tc>
          <w:tcPr>
            <w:tcW w:w="1694" w:type="dxa"/>
          </w:tcPr>
          <w:p w:rsidR="004D7CF7" w:rsidRDefault="00FE487B">
            <w:pPr>
              <w:pStyle w:val="TableParagraph"/>
              <w:spacing w:line="267" w:lineRule="exact"/>
              <w:ind w:left="109"/>
              <w:rPr>
                <w:sz w:val="24"/>
              </w:rPr>
            </w:pPr>
            <w:r>
              <w:rPr>
                <w:sz w:val="24"/>
              </w:rPr>
              <w:t xml:space="preserve">2022 </w:t>
            </w:r>
            <w:r>
              <w:rPr>
                <w:spacing w:val="-5"/>
                <w:sz w:val="24"/>
              </w:rPr>
              <w:t>год</w:t>
            </w:r>
          </w:p>
        </w:tc>
        <w:tc>
          <w:tcPr>
            <w:tcW w:w="1685" w:type="dxa"/>
          </w:tcPr>
          <w:p w:rsidR="004D7CF7" w:rsidRDefault="00FE487B">
            <w:pPr>
              <w:pStyle w:val="TableParagraph"/>
              <w:spacing w:line="267" w:lineRule="exact"/>
              <w:ind w:left="170"/>
              <w:rPr>
                <w:sz w:val="24"/>
              </w:rPr>
            </w:pPr>
            <w:r>
              <w:rPr>
                <w:spacing w:val="-4"/>
                <w:sz w:val="24"/>
              </w:rPr>
              <w:t>2018</w:t>
            </w:r>
          </w:p>
          <w:p w:rsidR="004D7CF7" w:rsidRDefault="00FE487B">
            <w:pPr>
              <w:pStyle w:val="TableParagraph"/>
              <w:ind w:left="110"/>
              <w:rPr>
                <w:sz w:val="24"/>
              </w:rPr>
            </w:pPr>
            <w:r>
              <w:rPr>
                <w:spacing w:val="-2"/>
                <w:sz w:val="24"/>
              </w:rPr>
              <w:t>соответствие занимаемой должности</w:t>
            </w:r>
          </w:p>
        </w:tc>
        <w:tc>
          <w:tcPr>
            <w:tcW w:w="1603" w:type="dxa"/>
          </w:tcPr>
          <w:p w:rsidR="004D7CF7" w:rsidRDefault="00FE487B">
            <w:pPr>
              <w:pStyle w:val="TableParagraph"/>
              <w:spacing w:line="267" w:lineRule="exact"/>
              <w:ind w:left="110"/>
              <w:rPr>
                <w:sz w:val="24"/>
              </w:rPr>
            </w:pPr>
            <w:r>
              <w:rPr>
                <w:sz w:val="24"/>
                <w:u w:val="single"/>
              </w:rPr>
              <w:t xml:space="preserve">2023 </w:t>
            </w:r>
            <w:r>
              <w:rPr>
                <w:spacing w:val="-5"/>
                <w:sz w:val="24"/>
                <w:u w:val="single"/>
              </w:rPr>
              <w:t>год</w:t>
            </w:r>
          </w:p>
        </w:tc>
      </w:tr>
      <w:tr w:rsidR="004D7CF7">
        <w:trPr>
          <w:trHeight w:val="1619"/>
        </w:trPr>
        <w:tc>
          <w:tcPr>
            <w:tcW w:w="607" w:type="dxa"/>
          </w:tcPr>
          <w:p w:rsidR="004D7CF7" w:rsidRDefault="00FE487B">
            <w:pPr>
              <w:pStyle w:val="TableParagraph"/>
              <w:spacing w:line="268" w:lineRule="exact"/>
              <w:ind w:left="10" w:right="3"/>
              <w:jc w:val="center"/>
              <w:rPr>
                <w:sz w:val="24"/>
              </w:rPr>
            </w:pPr>
            <w:r>
              <w:rPr>
                <w:spacing w:val="-10"/>
                <w:sz w:val="24"/>
              </w:rPr>
              <w:t>5</w:t>
            </w:r>
          </w:p>
        </w:tc>
        <w:tc>
          <w:tcPr>
            <w:tcW w:w="3154" w:type="dxa"/>
          </w:tcPr>
          <w:p w:rsidR="004D7CF7" w:rsidRDefault="00FE487B">
            <w:pPr>
              <w:pStyle w:val="TableParagraph"/>
              <w:tabs>
                <w:tab w:val="left" w:pos="2361"/>
              </w:tabs>
              <w:ind w:right="94"/>
              <w:rPr>
                <w:sz w:val="24"/>
              </w:rPr>
            </w:pPr>
            <w:r>
              <w:rPr>
                <w:spacing w:val="-2"/>
                <w:sz w:val="24"/>
              </w:rPr>
              <w:t>Виноградова</w:t>
            </w:r>
            <w:r>
              <w:rPr>
                <w:sz w:val="24"/>
              </w:rPr>
              <w:tab/>
            </w:r>
            <w:r>
              <w:rPr>
                <w:spacing w:val="-4"/>
                <w:sz w:val="24"/>
              </w:rPr>
              <w:t xml:space="preserve">Жанна </w:t>
            </w:r>
            <w:r>
              <w:rPr>
                <w:spacing w:val="-2"/>
                <w:sz w:val="24"/>
              </w:rPr>
              <w:t>Николаевна</w:t>
            </w:r>
          </w:p>
          <w:p w:rsidR="004D7CF7" w:rsidRDefault="00FE487B">
            <w:pPr>
              <w:pStyle w:val="TableParagraph"/>
              <w:tabs>
                <w:tab w:val="left" w:pos="1894"/>
              </w:tabs>
              <w:ind w:right="95"/>
              <w:rPr>
                <w:b/>
                <w:i/>
                <w:sz w:val="24"/>
              </w:rPr>
            </w:pPr>
            <w:r>
              <w:rPr>
                <w:b/>
                <w:i/>
                <w:spacing w:val="-2"/>
                <w:sz w:val="24"/>
              </w:rPr>
              <w:t>учитель</w:t>
            </w:r>
            <w:r>
              <w:rPr>
                <w:b/>
                <w:i/>
                <w:sz w:val="24"/>
              </w:rPr>
              <w:tab/>
            </w:r>
            <w:r>
              <w:rPr>
                <w:b/>
                <w:i/>
                <w:spacing w:val="-2"/>
                <w:sz w:val="24"/>
              </w:rPr>
              <w:t>начальных классов</w:t>
            </w:r>
          </w:p>
        </w:tc>
        <w:tc>
          <w:tcPr>
            <w:tcW w:w="4344" w:type="dxa"/>
          </w:tcPr>
          <w:p w:rsidR="004D7CF7" w:rsidRDefault="00FE487B">
            <w:pPr>
              <w:pStyle w:val="TableParagraph"/>
              <w:spacing w:line="268" w:lineRule="exact"/>
              <w:ind w:left="108"/>
              <w:rPr>
                <w:sz w:val="24"/>
              </w:rPr>
            </w:pPr>
            <w:r>
              <w:rPr>
                <w:spacing w:val="-2"/>
                <w:sz w:val="24"/>
              </w:rPr>
              <w:t>«Совершенствование</w:t>
            </w:r>
          </w:p>
          <w:p w:rsidR="004D7CF7" w:rsidRDefault="00FE487B">
            <w:pPr>
              <w:pStyle w:val="TableParagraph"/>
              <w:ind w:left="108" w:right="97"/>
              <w:rPr>
                <w:sz w:val="24"/>
              </w:rPr>
            </w:pPr>
            <w:r>
              <w:rPr>
                <w:sz w:val="24"/>
              </w:rPr>
              <w:t>профессиональной</w:t>
            </w:r>
            <w:r>
              <w:rPr>
                <w:spacing w:val="25"/>
                <w:sz w:val="24"/>
              </w:rPr>
              <w:t xml:space="preserve"> </w:t>
            </w:r>
            <w:r>
              <w:rPr>
                <w:sz w:val="24"/>
              </w:rPr>
              <w:t>подготовки</w:t>
            </w:r>
            <w:r>
              <w:rPr>
                <w:spacing w:val="27"/>
                <w:sz w:val="24"/>
              </w:rPr>
              <w:t xml:space="preserve"> </w:t>
            </w:r>
            <w:r>
              <w:rPr>
                <w:sz w:val="24"/>
              </w:rPr>
              <w:t>учителя ОРКСЭ в условиях реализации ФГОС»</w:t>
            </w:r>
          </w:p>
        </w:tc>
        <w:tc>
          <w:tcPr>
            <w:tcW w:w="1699" w:type="dxa"/>
          </w:tcPr>
          <w:p w:rsidR="004D7CF7" w:rsidRDefault="00FE487B">
            <w:pPr>
              <w:pStyle w:val="TableParagraph"/>
              <w:spacing w:line="268" w:lineRule="exact"/>
              <w:ind w:left="108"/>
              <w:rPr>
                <w:sz w:val="24"/>
              </w:rPr>
            </w:pPr>
            <w:r>
              <w:rPr>
                <w:sz w:val="24"/>
              </w:rPr>
              <w:t xml:space="preserve">2019 </w:t>
            </w:r>
            <w:r>
              <w:rPr>
                <w:spacing w:val="-5"/>
                <w:sz w:val="24"/>
              </w:rPr>
              <w:t>год</w:t>
            </w:r>
          </w:p>
          <w:p w:rsidR="004D7CF7" w:rsidRDefault="00FE487B">
            <w:pPr>
              <w:pStyle w:val="TableParagraph"/>
              <w:ind w:left="108"/>
              <w:rPr>
                <w:sz w:val="24"/>
              </w:rPr>
            </w:pPr>
            <w:r>
              <w:rPr>
                <w:sz w:val="24"/>
              </w:rPr>
              <w:t xml:space="preserve">72 </w:t>
            </w:r>
            <w:r>
              <w:rPr>
                <w:spacing w:val="-5"/>
                <w:sz w:val="24"/>
              </w:rPr>
              <w:t>час</w:t>
            </w:r>
          </w:p>
        </w:tc>
        <w:tc>
          <w:tcPr>
            <w:tcW w:w="1694" w:type="dxa"/>
          </w:tcPr>
          <w:p w:rsidR="004D7CF7" w:rsidRDefault="00FE487B">
            <w:pPr>
              <w:pStyle w:val="TableParagraph"/>
              <w:spacing w:line="268" w:lineRule="exact"/>
              <w:ind w:left="109"/>
              <w:rPr>
                <w:sz w:val="24"/>
              </w:rPr>
            </w:pPr>
            <w:r>
              <w:rPr>
                <w:spacing w:val="-4"/>
                <w:sz w:val="24"/>
              </w:rPr>
              <w:t>2022</w:t>
            </w:r>
          </w:p>
        </w:tc>
        <w:tc>
          <w:tcPr>
            <w:tcW w:w="1685" w:type="dxa"/>
          </w:tcPr>
          <w:p w:rsidR="004D7CF7" w:rsidRDefault="00FE487B">
            <w:pPr>
              <w:pStyle w:val="TableParagraph"/>
              <w:spacing w:line="268" w:lineRule="exact"/>
              <w:ind w:left="110"/>
              <w:rPr>
                <w:sz w:val="24"/>
              </w:rPr>
            </w:pPr>
            <w:r>
              <w:rPr>
                <w:spacing w:val="-4"/>
                <w:sz w:val="24"/>
              </w:rPr>
              <w:t>2018</w:t>
            </w:r>
          </w:p>
          <w:p w:rsidR="004D7CF7" w:rsidRDefault="00FE487B">
            <w:pPr>
              <w:pStyle w:val="TableParagraph"/>
              <w:ind w:left="110"/>
              <w:rPr>
                <w:sz w:val="24"/>
              </w:rPr>
            </w:pPr>
            <w:r>
              <w:rPr>
                <w:spacing w:val="-2"/>
                <w:sz w:val="24"/>
              </w:rPr>
              <w:t>соответствие</w:t>
            </w:r>
          </w:p>
        </w:tc>
        <w:tc>
          <w:tcPr>
            <w:tcW w:w="1603" w:type="dxa"/>
          </w:tcPr>
          <w:p w:rsidR="004D7CF7" w:rsidRDefault="00FE487B">
            <w:pPr>
              <w:pStyle w:val="TableParagraph"/>
              <w:spacing w:line="268" w:lineRule="exact"/>
              <w:ind w:left="110"/>
              <w:rPr>
                <w:sz w:val="24"/>
              </w:rPr>
            </w:pPr>
            <w:r>
              <w:rPr>
                <w:spacing w:val="-4"/>
                <w:sz w:val="24"/>
              </w:rPr>
              <w:t>2023</w:t>
            </w:r>
          </w:p>
        </w:tc>
      </w:tr>
    </w:tbl>
    <w:p w:rsidR="004D7CF7" w:rsidRDefault="004D7CF7">
      <w:pPr>
        <w:pStyle w:val="TableParagraph"/>
        <w:spacing w:line="268" w:lineRule="exact"/>
        <w:rPr>
          <w:sz w:val="24"/>
        </w:rPr>
        <w:sectPr w:rsidR="004D7CF7">
          <w:pgSz w:w="16840" w:h="12410" w:orient="landscape"/>
          <w:pgMar w:top="1140" w:right="0" w:bottom="170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3154"/>
        <w:gridCol w:w="4344"/>
        <w:gridCol w:w="1699"/>
        <w:gridCol w:w="1694"/>
        <w:gridCol w:w="1685"/>
        <w:gridCol w:w="1603"/>
      </w:tblGrid>
      <w:tr w:rsidR="004D7CF7">
        <w:trPr>
          <w:trHeight w:val="1104"/>
        </w:trPr>
        <w:tc>
          <w:tcPr>
            <w:tcW w:w="607" w:type="dxa"/>
          </w:tcPr>
          <w:p w:rsidR="004D7CF7" w:rsidRDefault="00FE487B">
            <w:pPr>
              <w:pStyle w:val="TableParagraph"/>
              <w:spacing w:line="268" w:lineRule="exact"/>
              <w:ind w:left="10" w:right="3"/>
              <w:jc w:val="center"/>
              <w:rPr>
                <w:sz w:val="24"/>
              </w:rPr>
            </w:pPr>
            <w:r>
              <w:rPr>
                <w:spacing w:val="-10"/>
                <w:sz w:val="24"/>
              </w:rPr>
              <w:lastRenderedPageBreak/>
              <w:t>6</w:t>
            </w:r>
          </w:p>
        </w:tc>
        <w:tc>
          <w:tcPr>
            <w:tcW w:w="3154" w:type="dxa"/>
          </w:tcPr>
          <w:p w:rsidR="004D7CF7" w:rsidRDefault="00FE487B">
            <w:pPr>
              <w:pStyle w:val="TableParagraph"/>
              <w:tabs>
                <w:tab w:val="left" w:pos="2243"/>
              </w:tabs>
              <w:ind w:right="94"/>
              <w:rPr>
                <w:sz w:val="24"/>
              </w:rPr>
            </w:pPr>
            <w:r>
              <w:rPr>
                <w:spacing w:val="-2"/>
                <w:sz w:val="24"/>
              </w:rPr>
              <w:t>Водолазко</w:t>
            </w:r>
            <w:r>
              <w:rPr>
                <w:sz w:val="24"/>
              </w:rPr>
              <w:tab/>
            </w:r>
            <w:r>
              <w:rPr>
                <w:spacing w:val="-2"/>
                <w:sz w:val="24"/>
              </w:rPr>
              <w:t>Марина Владимировна</w:t>
            </w:r>
          </w:p>
          <w:p w:rsidR="004D7CF7" w:rsidRDefault="00FE487B">
            <w:pPr>
              <w:pStyle w:val="TableParagraph"/>
              <w:tabs>
                <w:tab w:val="left" w:pos="1894"/>
              </w:tabs>
              <w:spacing w:line="270" w:lineRule="atLeast"/>
              <w:ind w:right="95"/>
              <w:rPr>
                <w:b/>
                <w:i/>
                <w:sz w:val="24"/>
              </w:rPr>
            </w:pPr>
            <w:r>
              <w:rPr>
                <w:b/>
                <w:i/>
                <w:spacing w:val="-2"/>
                <w:sz w:val="24"/>
              </w:rPr>
              <w:t>учитель</w:t>
            </w:r>
            <w:r>
              <w:rPr>
                <w:b/>
                <w:i/>
                <w:sz w:val="24"/>
              </w:rPr>
              <w:tab/>
            </w:r>
            <w:r>
              <w:rPr>
                <w:b/>
                <w:i/>
                <w:spacing w:val="-2"/>
                <w:sz w:val="24"/>
              </w:rPr>
              <w:t>начальных классов</w:t>
            </w:r>
          </w:p>
        </w:tc>
        <w:tc>
          <w:tcPr>
            <w:tcW w:w="4344" w:type="dxa"/>
          </w:tcPr>
          <w:p w:rsidR="004D7CF7" w:rsidRDefault="00FE487B">
            <w:pPr>
              <w:pStyle w:val="TableParagraph"/>
              <w:ind w:left="108" w:right="97"/>
              <w:rPr>
                <w:sz w:val="24"/>
              </w:rPr>
            </w:pPr>
            <w:r>
              <w:rPr>
                <w:sz w:val="24"/>
              </w:rPr>
              <w:t>Методика обучения математике в начальной</w:t>
            </w:r>
            <w:r>
              <w:rPr>
                <w:spacing w:val="-10"/>
                <w:sz w:val="24"/>
              </w:rPr>
              <w:t xml:space="preserve"> </w:t>
            </w:r>
            <w:r>
              <w:rPr>
                <w:sz w:val="24"/>
              </w:rPr>
              <w:t>школе</w:t>
            </w:r>
            <w:r>
              <w:rPr>
                <w:spacing w:val="-11"/>
                <w:sz w:val="24"/>
              </w:rPr>
              <w:t xml:space="preserve"> </w:t>
            </w:r>
            <w:r>
              <w:rPr>
                <w:sz w:val="24"/>
              </w:rPr>
              <w:t>в</w:t>
            </w:r>
            <w:r>
              <w:rPr>
                <w:spacing w:val="-11"/>
                <w:sz w:val="24"/>
              </w:rPr>
              <w:t xml:space="preserve"> </w:t>
            </w:r>
            <w:r>
              <w:rPr>
                <w:sz w:val="24"/>
              </w:rPr>
              <w:t>свете</w:t>
            </w:r>
            <w:r>
              <w:rPr>
                <w:spacing w:val="-10"/>
                <w:sz w:val="24"/>
              </w:rPr>
              <w:t xml:space="preserve"> </w:t>
            </w:r>
            <w:r>
              <w:rPr>
                <w:sz w:val="24"/>
              </w:rPr>
              <w:t>требований новых образовательных стандартов</w:t>
            </w:r>
          </w:p>
        </w:tc>
        <w:tc>
          <w:tcPr>
            <w:tcW w:w="1699" w:type="dxa"/>
          </w:tcPr>
          <w:p w:rsidR="004D7CF7" w:rsidRDefault="00FE487B">
            <w:pPr>
              <w:pStyle w:val="TableParagraph"/>
              <w:spacing w:line="268" w:lineRule="exact"/>
              <w:ind w:left="108"/>
              <w:rPr>
                <w:sz w:val="24"/>
              </w:rPr>
            </w:pPr>
            <w:r>
              <w:rPr>
                <w:sz w:val="24"/>
              </w:rPr>
              <w:t xml:space="preserve">2019 </w:t>
            </w:r>
            <w:r>
              <w:rPr>
                <w:spacing w:val="-5"/>
                <w:sz w:val="24"/>
              </w:rPr>
              <w:t>год</w:t>
            </w:r>
          </w:p>
          <w:p w:rsidR="004D7CF7" w:rsidRDefault="00FE487B">
            <w:pPr>
              <w:pStyle w:val="TableParagraph"/>
              <w:ind w:left="108"/>
              <w:rPr>
                <w:sz w:val="24"/>
              </w:rPr>
            </w:pPr>
            <w:r>
              <w:rPr>
                <w:sz w:val="24"/>
              </w:rPr>
              <w:t xml:space="preserve">72 </w:t>
            </w:r>
            <w:r>
              <w:rPr>
                <w:spacing w:val="-5"/>
                <w:sz w:val="24"/>
              </w:rPr>
              <w:t>час</w:t>
            </w:r>
          </w:p>
        </w:tc>
        <w:tc>
          <w:tcPr>
            <w:tcW w:w="1694" w:type="dxa"/>
          </w:tcPr>
          <w:p w:rsidR="004D7CF7" w:rsidRDefault="00FE487B">
            <w:pPr>
              <w:pStyle w:val="TableParagraph"/>
              <w:spacing w:line="265" w:lineRule="exact"/>
              <w:ind w:left="109"/>
              <w:rPr>
                <w:rFonts w:ascii="Calibri" w:hAnsi="Calibri"/>
              </w:rPr>
            </w:pPr>
            <w:r>
              <w:rPr>
                <w:rFonts w:ascii="Calibri" w:hAnsi="Calibri"/>
              </w:rPr>
              <w:t>2022</w:t>
            </w:r>
            <w:r>
              <w:rPr>
                <w:rFonts w:ascii="Calibri" w:hAnsi="Calibri"/>
                <w:spacing w:val="-4"/>
              </w:rPr>
              <w:t xml:space="preserve"> </w:t>
            </w:r>
            <w:r>
              <w:rPr>
                <w:rFonts w:ascii="Calibri" w:hAnsi="Calibri"/>
                <w:spacing w:val="-5"/>
              </w:rPr>
              <w:t>год</w:t>
            </w:r>
          </w:p>
        </w:tc>
        <w:tc>
          <w:tcPr>
            <w:tcW w:w="1685" w:type="dxa"/>
          </w:tcPr>
          <w:p w:rsidR="004D7CF7" w:rsidRDefault="00FE487B">
            <w:pPr>
              <w:pStyle w:val="TableParagraph"/>
              <w:spacing w:line="268" w:lineRule="exact"/>
              <w:ind w:left="110"/>
              <w:rPr>
                <w:sz w:val="24"/>
              </w:rPr>
            </w:pPr>
            <w:r>
              <w:rPr>
                <w:sz w:val="24"/>
              </w:rPr>
              <w:t xml:space="preserve">2017 </w:t>
            </w:r>
            <w:r>
              <w:rPr>
                <w:spacing w:val="-10"/>
                <w:sz w:val="24"/>
              </w:rPr>
              <w:t>г</w:t>
            </w:r>
          </w:p>
          <w:p w:rsidR="004D7CF7" w:rsidRDefault="00FE487B">
            <w:pPr>
              <w:pStyle w:val="TableParagraph"/>
              <w:ind w:left="110"/>
              <w:rPr>
                <w:sz w:val="24"/>
              </w:rPr>
            </w:pPr>
            <w:r>
              <w:rPr>
                <w:spacing w:val="-2"/>
                <w:sz w:val="24"/>
              </w:rPr>
              <w:t>соответствие</w:t>
            </w:r>
          </w:p>
          <w:p w:rsidR="004D7CF7" w:rsidRDefault="00FE487B">
            <w:pPr>
              <w:pStyle w:val="TableParagraph"/>
              <w:spacing w:line="270" w:lineRule="atLeast"/>
              <w:ind w:left="110"/>
              <w:rPr>
                <w:sz w:val="24"/>
              </w:rPr>
            </w:pPr>
            <w:r>
              <w:rPr>
                <w:spacing w:val="-2"/>
                <w:sz w:val="24"/>
              </w:rPr>
              <w:t>занимаемой должности</w:t>
            </w:r>
          </w:p>
        </w:tc>
        <w:tc>
          <w:tcPr>
            <w:tcW w:w="1603" w:type="dxa"/>
          </w:tcPr>
          <w:p w:rsidR="004D7CF7" w:rsidRDefault="00FE487B">
            <w:pPr>
              <w:pStyle w:val="TableParagraph"/>
              <w:spacing w:line="268" w:lineRule="exact"/>
              <w:ind w:left="110"/>
              <w:rPr>
                <w:sz w:val="24"/>
              </w:rPr>
            </w:pPr>
            <w:r>
              <w:rPr>
                <w:sz w:val="24"/>
              </w:rPr>
              <w:t>февраль</w:t>
            </w:r>
            <w:r>
              <w:rPr>
                <w:spacing w:val="-5"/>
                <w:sz w:val="24"/>
              </w:rPr>
              <w:t xml:space="preserve"> </w:t>
            </w:r>
            <w:r>
              <w:rPr>
                <w:spacing w:val="-4"/>
                <w:sz w:val="24"/>
              </w:rPr>
              <w:t>2022</w:t>
            </w:r>
          </w:p>
        </w:tc>
      </w:tr>
      <w:tr w:rsidR="004D7CF7">
        <w:trPr>
          <w:trHeight w:val="1105"/>
        </w:trPr>
        <w:tc>
          <w:tcPr>
            <w:tcW w:w="607" w:type="dxa"/>
          </w:tcPr>
          <w:p w:rsidR="004D7CF7" w:rsidRDefault="00FE487B">
            <w:pPr>
              <w:pStyle w:val="TableParagraph"/>
              <w:spacing w:line="270" w:lineRule="exact"/>
              <w:ind w:left="10" w:right="3"/>
              <w:jc w:val="center"/>
              <w:rPr>
                <w:sz w:val="24"/>
              </w:rPr>
            </w:pPr>
            <w:r>
              <w:rPr>
                <w:spacing w:val="-10"/>
                <w:sz w:val="24"/>
              </w:rPr>
              <w:t>7</w:t>
            </w:r>
          </w:p>
        </w:tc>
        <w:tc>
          <w:tcPr>
            <w:tcW w:w="3154" w:type="dxa"/>
          </w:tcPr>
          <w:p w:rsidR="004D7CF7" w:rsidRDefault="00FE487B">
            <w:pPr>
              <w:pStyle w:val="TableParagraph"/>
              <w:rPr>
                <w:sz w:val="24"/>
              </w:rPr>
            </w:pPr>
            <w:r>
              <w:rPr>
                <w:sz w:val="24"/>
              </w:rPr>
              <w:t>Ковалева</w:t>
            </w:r>
            <w:r>
              <w:rPr>
                <w:spacing w:val="-1"/>
                <w:sz w:val="24"/>
              </w:rPr>
              <w:t xml:space="preserve"> </w:t>
            </w:r>
            <w:r>
              <w:rPr>
                <w:sz w:val="24"/>
              </w:rPr>
              <w:t>–Троицкая</w:t>
            </w:r>
            <w:r>
              <w:rPr>
                <w:spacing w:val="-1"/>
                <w:sz w:val="24"/>
              </w:rPr>
              <w:t xml:space="preserve"> </w:t>
            </w:r>
            <w:r>
              <w:rPr>
                <w:sz w:val="24"/>
              </w:rPr>
              <w:t xml:space="preserve">Оксана </w:t>
            </w:r>
            <w:r>
              <w:rPr>
                <w:spacing w:val="-2"/>
                <w:sz w:val="24"/>
              </w:rPr>
              <w:t>Владимировна</w:t>
            </w:r>
          </w:p>
        </w:tc>
        <w:tc>
          <w:tcPr>
            <w:tcW w:w="4344" w:type="dxa"/>
          </w:tcPr>
          <w:p w:rsidR="004D7CF7" w:rsidRDefault="00FE487B">
            <w:pPr>
              <w:pStyle w:val="TableParagraph"/>
              <w:ind w:left="108" w:right="97"/>
              <w:rPr>
                <w:sz w:val="24"/>
              </w:rPr>
            </w:pPr>
            <w:r>
              <w:rPr>
                <w:sz w:val="24"/>
              </w:rPr>
              <w:t>Разработка</w:t>
            </w:r>
            <w:r>
              <w:rPr>
                <w:spacing w:val="-11"/>
                <w:sz w:val="24"/>
              </w:rPr>
              <w:t xml:space="preserve"> </w:t>
            </w:r>
            <w:r>
              <w:rPr>
                <w:sz w:val="24"/>
              </w:rPr>
              <w:t>русского</w:t>
            </w:r>
            <w:r>
              <w:rPr>
                <w:spacing w:val="-10"/>
                <w:sz w:val="24"/>
              </w:rPr>
              <w:t xml:space="preserve"> </w:t>
            </w:r>
            <w:r>
              <w:rPr>
                <w:sz w:val="24"/>
              </w:rPr>
              <w:t>языка</w:t>
            </w:r>
            <w:r>
              <w:rPr>
                <w:spacing w:val="-10"/>
                <w:sz w:val="24"/>
              </w:rPr>
              <w:t xml:space="preserve"> </w:t>
            </w:r>
            <w:r>
              <w:rPr>
                <w:sz w:val="24"/>
              </w:rPr>
              <w:t>по</w:t>
            </w:r>
            <w:r>
              <w:rPr>
                <w:spacing w:val="-10"/>
                <w:sz w:val="24"/>
              </w:rPr>
              <w:t xml:space="preserve"> </w:t>
            </w:r>
            <w:r>
              <w:rPr>
                <w:sz w:val="24"/>
              </w:rPr>
              <w:t xml:space="preserve">ФГОС </w:t>
            </w:r>
            <w:r>
              <w:rPr>
                <w:spacing w:val="-4"/>
                <w:sz w:val="24"/>
              </w:rPr>
              <w:t>НОО</w:t>
            </w:r>
          </w:p>
        </w:tc>
        <w:tc>
          <w:tcPr>
            <w:tcW w:w="1699" w:type="dxa"/>
          </w:tcPr>
          <w:p w:rsidR="004D7CF7" w:rsidRDefault="00FE487B">
            <w:pPr>
              <w:pStyle w:val="TableParagraph"/>
              <w:spacing w:line="270" w:lineRule="exact"/>
              <w:ind w:left="108"/>
              <w:rPr>
                <w:sz w:val="24"/>
              </w:rPr>
            </w:pPr>
            <w:r>
              <w:rPr>
                <w:sz w:val="24"/>
              </w:rPr>
              <w:t xml:space="preserve">2018 </w:t>
            </w:r>
            <w:r>
              <w:rPr>
                <w:spacing w:val="-5"/>
                <w:sz w:val="24"/>
              </w:rPr>
              <w:t>год</w:t>
            </w:r>
          </w:p>
          <w:p w:rsidR="004D7CF7" w:rsidRDefault="00FE487B">
            <w:pPr>
              <w:pStyle w:val="TableParagraph"/>
              <w:ind w:left="108"/>
              <w:rPr>
                <w:sz w:val="24"/>
              </w:rPr>
            </w:pPr>
            <w:r>
              <w:rPr>
                <w:sz w:val="24"/>
              </w:rPr>
              <w:t xml:space="preserve">108 </w:t>
            </w:r>
            <w:r>
              <w:rPr>
                <w:spacing w:val="-5"/>
                <w:sz w:val="24"/>
              </w:rPr>
              <w:t>час</w:t>
            </w:r>
          </w:p>
        </w:tc>
        <w:tc>
          <w:tcPr>
            <w:tcW w:w="1694" w:type="dxa"/>
          </w:tcPr>
          <w:p w:rsidR="004D7CF7" w:rsidRDefault="00FE487B">
            <w:pPr>
              <w:pStyle w:val="TableParagraph"/>
              <w:spacing w:line="268" w:lineRule="exact"/>
              <w:ind w:left="109"/>
              <w:rPr>
                <w:rFonts w:ascii="Calibri" w:hAnsi="Calibri"/>
              </w:rPr>
            </w:pPr>
            <w:r>
              <w:rPr>
                <w:rFonts w:ascii="Calibri" w:hAnsi="Calibri"/>
              </w:rPr>
              <w:t>2021</w:t>
            </w:r>
            <w:r>
              <w:rPr>
                <w:rFonts w:ascii="Calibri" w:hAnsi="Calibri"/>
                <w:spacing w:val="-6"/>
              </w:rPr>
              <w:t xml:space="preserve"> </w:t>
            </w:r>
            <w:r>
              <w:rPr>
                <w:rFonts w:ascii="Calibri" w:hAnsi="Calibri"/>
                <w:spacing w:val="-10"/>
              </w:rPr>
              <w:t>г</w:t>
            </w:r>
          </w:p>
        </w:tc>
        <w:tc>
          <w:tcPr>
            <w:tcW w:w="1685" w:type="dxa"/>
          </w:tcPr>
          <w:p w:rsidR="004D7CF7" w:rsidRDefault="00FE487B">
            <w:pPr>
              <w:pStyle w:val="TableParagraph"/>
              <w:spacing w:line="270" w:lineRule="exact"/>
              <w:ind w:left="110"/>
              <w:rPr>
                <w:sz w:val="24"/>
              </w:rPr>
            </w:pPr>
            <w:r>
              <w:rPr>
                <w:sz w:val="24"/>
              </w:rPr>
              <w:t xml:space="preserve">2019 </w:t>
            </w:r>
            <w:r>
              <w:rPr>
                <w:spacing w:val="-10"/>
                <w:sz w:val="24"/>
              </w:rPr>
              <w:t>г</w:t>
            </w:r>
          </w:p>
          <w:p w:rsidR="004D7CF7" w:rsidRDefault="00FE487B">
            <w:pPr>
              <w:pStyle w:val="TableParagraph"/>
              <w:spacing w:line="270" w:lineRule="atLeast"/>
              <w:ind w:left="110"/>
              <w:rPr>
                <w:sz w:val="24"/>
              </w:rPr>
            </w:pPr>
            <w:r>
              <w:rPr>
                <w:spacing w:val="-2"/>
                <w:sz w:val="24"/>
              </w:rPr>
              <w:t>соответствие занимаемой должности</w:t>
            </w:r>
          </w:p>
        </w:tc>
        <w:tc>
          <w:tcPr>
            <w:tcW w:w="1603" w:type="dxa"/>
          </w:tcPr>
          <w:p w:rsidR="004D7CF7" w:rsidRDefault="00FE487B">
            <w:pPr>
              <w:pStyle w:val="TableParagraph"/>
              <w:spacing w:line="270" w:lineRule="exact"/>
              <w:ind w:left="110"/>
              <w:rPr>
                <w:sz w:val="24"/>
              </w:rPr>
            </w:pPr>
            <w:r>
              <w:rPr>
                <w:sz w:val="24"/>
              </w:rPr>
              <w:t xml:space="preserve">2024 </w:t>
            </w:r>
            <w:r>
              <w:rPr>
                <w:spacing w:val="-5"/>
                <w:sz w:val="24"/>
              </w:rPr>
              <w:t>год</w:t>
            </w:r>
          </w:p>
        </w:tc>
      </w:tr>
      <w:tr w:rsidR="004D7CF7">
        <w:trPr>
          <w:trHeight w:val="1104"/>
        </w:trPr>
        <w:tc>
          <w:tcPr>
            <w:tcW w:w="607" w:type="dxa"/>
          </w:tcPr>
          <w:p w:rsidR="004D7CF7" w:rsidRDefault="00FE487B">
            <w:pPr>
              <w:pStyle w:val="TableParagraph"/>
              <w:spacing w:line="268" w:lineRule="exact"/>
              <w:ind w:left="10" w:right="3"/>
              <w:jc w:val="center"/>
              <w:rPr>
                <w:sz w:val="24"/>
              </w:rPr>
            </w:pPr>
            <w:r>
              <w:rPr>
                <w:spacing w:val="-10"/>
                <w:sz w:val="24"/>
              </w:rPr>
              <w:t>8</w:t>
            </w:r>
          </w:p>
        </w:tc>
        <w:tc>
          <w:tcPr>
            <w:tcW w:w="3154" w:type="dxa"/>
          </w:tcPr>
          <w:p w:rsidR="004D7CF7" w:rsidRDefault="00FE487B">
            <w:pPr>
              <w:pStyle w:val="TableParagraph"/>
              <w:tabs>
                <w:tab w:val="left" w:pos="2312"/>
              </w:tabs>
              <w:ind w:right="96"/>
              <w:rPr>
                <w:sz w:val="24"/>
              </w:rPr>
            </w:pPr>
            <w:r>
              <w:rPr>
                <w:spacing w:val="-2"/>
                <w:sz w:val="24"/>
              </w:rPr>
              <w:t>Селиванова</w:t>
            </w:r>
            <w:r>
              <w:rPr>
                <w:sz w:val="24"/>
              </w:rPr>
              <w:tab/>
            </w:r>
            <w:r>
              <w:rPr>
                <w:spacing w:val="-2"/>
                <w:sz w:val="24"/>
              </w:rPr>
              <w:t>Лариса Дмитриевна</w:t>
            </w:r>
          </w:p>
          <w:p w:rsidR="004D7CF7" w:rsidRDefault="00FE487B">
            <w:pPr>
              <w:pStyle w:val="TableParagraph"/>
              <w:tabs>
                <w:tab w:val="left" w:pos="1894"/>
              </w:tabs>
              <w:spacing w:line="270" w:lineRule="atLeast"/>
              <w:ind w:right="95"/>
              <w:rPr>
                <w:b/>
                <w:i/>
                <w:sz w:val="24"/>
              </w:rPr>
            </w:pPr>
            <w:r>
              <w:rPr>
                <w:b/>
                <w:i/>
                <w:spacing w:val="-2"/>
                <w:sz w:val="24"/>
              </w:rPr>
              <w:t>учитель</w:t>
            </w:r>
            <w:r>
              <w:rPr>
                <w:b/>
                <w:i/>
                <w:sz w:val="24"/>
              </w:rPr>
              <w:tab/>
            </w:r>
            <w:r>
              <w:rPr>
                <w:b/>
                <w:i/>
                <w:spacing w:val="-2"/>
                <w:sz w:val="24"/>
              </w:rPr>
              <w:t>начальных классов</w:t>
            </w:r>
          </w:p>
        </w:tc>
        <w:tc>
          <w:tcPr>
            <w:tcW w:w="4344" w:type="dxa"/>
          </w:tcPr>
          <w:p w:rsidR="004D7CF7" w:rsidRDefault="00FE487B">
            <w:pPr>
              <w:pStyle w:val="TableParagraph"/>
              <w:tabs>
                <w:tab w:val="left" w:pos="1343"/>
                <w:tab w:val="left" w:pos="2983"/>
                <w:tab w:val="left" w:pos="4103"/>
              </w:tabs>
              <w:ind w:left="108" w:right="99"/>
              <w:rPr>
                <w:sz w:val="24"/>
              </w:rPr>
            </w:pPr>
            <w:r>
              <w:rPr>
                <w:spacing w:val="-2"/>
                <w:sz w:val="24"/>
              </w:rPr>
              <w:t>«Основы</w:t>
            </w:r>
            <w:r>
              <w:rPr>
                <w:sz w:val="24"/>
              </w:rPr>
              <w:tab/>
            </w:r>
            <w:r>
              <w:rPr>
                <w:spacing w:val="-2"/>
                <w:sz w:val="24"/>
              </w:rPr>
              <w:t>религиозных</w:t>
            </w:r>
            <w:r>
              <w:rPr>
                <w:sz w:val="24"/>
              </w:rPr>
              <w:tab/>
            </w:r>
            <w:r>
              <w:rPr>
                <w:spacing w:val="-2"/>
                <w:sz w:val="24"/>
              </w:rPr>
              <w:t>культур</w:t>
            </w:r>
            <w:r>
              <w:rPr>
                <w:sz w:val="24"/>
              </w:rPr>
              <w:tab/>
            </w:r>
            <w:r>
              <w:rPr>
                <w:spacing w:val="-10"/>
                <w:sz w:val="24"/>
              </w:rPr>
              <w:t xml:space="preserve">и </w:t>
            </w:r>
            <w:r>
              <w:rPr>
                <w:sz w:val="24"/>
              </w:rPr>
              <w:t>светской этики»»</w:t>
            </w:r>
          </w:p>
        </w:tc>
        <w:tc>
          <w:tcPr>
            <w:tcW w:w="1699" w:type="dxa"/>
          </w:tcPr>
          <w:p w:rsidR="004D7CF7" w:rsidRDefault="00FE487B">
            <w:pPr>
              <w:pStyle w:val="TableParagraph"/>
              <w:spacing w:line="268" w:lineRule="exact"/>
              <w:ind w:left="108"/>
              <w:rPr>
                <w:sz w:val="24"/>
              </w:rPr>
            </w:pPr>
            <w:r>
              <w:rPr>
                <w:sz w:val="24"/>
              </w:rPr>
              <w:t xml:space="preserve">2019 </w:t>
            </w:r>
            <w:r>
              <w:rPr>
                <w:spacing w:val="-10"/>
                <w:sz w:val="24"/>
              </w:rPr>
              <w:t>г</w:t>
            </w:r>
          </w:p>
          <w:p w:rsidR="004D7CF7" w:rsidRDefault="00FE487B">
            <w:pPr>
              <w:pStyle w:val="TableParagraph"/>
              <w:ind w:left="108"/>
              <w:rPr>
                <w:sz w:val="24"/>
              </w:rPr>
            </w:pPr>
            <w:r>
              <w:rPr>
                <w:sz w:val="24"/>
              </w:rPr>
              <w:t xml:space="preserve">108 </w:t>
            </w:r>
            <w:r>
              <w:rPr>
                <w:spacing w:val="-5"/>
                <w:sz w:val="24"/>
              </w:rPr>
              <w:t>час</w:t>
            </w:r>
          </w:p>
        </w:tc>
        <w:tc>
          <w:tcPr>
            <w:tcW w:w="1694" w:type="dxa"/>
          </w:tcPr>
          <w:p w:rsidR="004D7CF7" w:rsidRDefault="00FE487B">
            <w:pPr>
              <w:pStyle w:val="TableParagraph"/>
              <w:spacing w:line="268" w:lineRule="exact"/>
              <w:ind w:left="109"/>
              <w:rPr>
                <w:sz w:val="24"/>
              </w:rPr>
            </w:pPr>
            <w:r>
              <w:rPr>
                <w:spacing w:val="-4"/>
                <w:sz w:val="24"/>
              </w:rPr>
              <w:t>2022</w:t>
            </w:r>
          </w:p>
        </w:tc>
        <w:tc>
          <w:tcPr>
            <w:tcW w:w="1685" w:type="dxa"/>
          </w:tcPr>
          <w:p w:rsidR="004D7CF7" w:rsidRDefault="00FE487B">
            <w:pPr>
              <w:pStyle w:val="TableParagraph"/>
              <w:ind w:left="110" w:right="178"/>
              <w:jc w:val="both"/>
              <w:rPr>
                <w:sz w:val="24"/>
              </w:rPr>
            </w:pPr>
            <w:r>
              <w:rPr>
                <w:sz w:val="24"/>
              </w:rPr>
              <w:t>Декабрь</w:t>
            </w:r>
            <w:r>
              <w:rPr>
                <w:spacing w:val="-15"/>
                <w:sz w:val="24"/>
              </w:rPr>
              <w:t xml:space="preserve"> </w:t>
            </w:r>
            <w:r>
              <w:rPr>
                <w:sz w:val="24"/>
              </w:rPr>
              <w:t xml:space="preserve">2016 </w:t>
            </w:r>
            <w:r>
              <w:rPr>
                <w:spacing w:val="-2"/>
                <w:sz w:val="24"/>
              </w:rPr>
              <w:t>соответствие занимаемой</w:t>
            </w:r>
          </w:p>
          <w:p w:rsidR="004D7CF7" w:rsidRDefault="00FE487B">
            <w:pPr>
              <w:pStyle w:val="TableParagraph"/>
              <w:spacing w:line="264" w:lineRule="exact"/>
              <w:ind w:left="110"/>
              <w:rPr>
                <w:sz w:val="24"/>
              </w:rPr>
            </w:pPr>
            <w:r>
              <w:rPr>
                <w:spacing w:val="-2"/>
                <w:sz w:val="24"/>
              </w:rPr>
              <w:t>должности</w:t>
            </w:r>
          </w:p>
        </w:tc>
        <w:tc>
          <w:tcPr>
            <w:tcW w:w="1603" w:type="dxa"/>
          </w:tcPr>
          <w:p w:rsidR="004D7CF7" w:rsidRDefault="00FE487B">
            <w:pPr>
              <w:pStyle w:val="TableParagraph"/>
              <w:spacing w:line="268" w:lineRule="exact"/>
              <w:ind w:left="110"/>
              <w:rPr>
                <w:sz w:val="24"/>
              </w:rPr>
            </w:pPr>
            <w:r>
              <w:rPr>
                <w:sz w:val="24"/>
              </w:rPr>
              <w:t>декабрь</w:t>
            </w:r>
            <w:r>
              <w:rPr>
                <w:spacing w:val="-4"/>
                <w:sz w:val="24"/>
              </w:rPr>
              <w:t xml:space="preserve"> 2021</w:t>
            </w:r>
          </w:p>
        </w:tc>
      </w:tr>
      <w:tr w:rsidR="004D7CF7">
        <w:trPr>
          <w:trHeight w:val="1103"/>
        </w:trPr>
        <w:tc>
          <w:tcPr>
            <w:tcW w:w="607" w:type="dxa"/>
          </w:tcPr>
          <w:p w:rsidR="004D7CF7" w:rsidRDefault="00FE487B">
            <w:pPr>
              <w:pStyle w:val="TableParagraph"/>
              <w:spacing w:line="268" w:lineRule="exact"/>
              <w:ind w:left="10" w:right="3"/>
              <w:jc w:val="center"/>
              <w:rPr>
                <w:sz w:val="24"/>
              </w:rPr>
            </w:pPr>
            <w:r>
              <w:rPr>
                <w:spacing w:val="-10"/>
                <w:sz w:val="24"/>
              </w:rPr>
              <w:t>9</w:t>
            </w:r>
          </w:p>
        </w:tc>
        <w:tc>
          <w:tcPr>
            <w:tcW w:w="3154" w:type="dxa"/>
          </w:tcPr>
          <w:p w:rsidR="004D7CF7" w:rsidRDefault="00FE487B">
            <w:pPr>
              <w:pStyle w:val="TableParagraph"/>
              <w:tabs>
                <w:tab w:val="left" w:pos="2312"/>
              </w:tabs>
              <w:ind w:right="97"/>
              <w:rPr>
                <w:sz w:val="24"/>
              </w:rPr>
            </w:pPr>
            <w:r>
              <w:rPr>
                <w:spacing w:val="-2"/>
                <w:sz w:val="24"/>
              </w:rPr>
              <w:t>Труханова</w:t>
            </w:r>
            <w:r>
              <w:rPr>
                <w:sz w:val="24"/>
              </w:rPr>
              <w:tab/>
            </w:r>
            <w:r>
              <w:rPr>
                <w:spacing w:val="-2"/>
                <w:sz w:val="24"/>
              </w:rPr>
              <w:t>Лариса Алексеевна</w:t>
            </w:r>
          </w:p>
          <w:p w:rsidR="004D7CF7" w:rsidRDefault="00FE487B">
            <w:pPr>
              <w:pStyle w:val="TableParagraph"/>
              <w:tabs>
                <w:tab w:val="left" w:pos="1894"/>
              </w:tabs>
              <w:spacing w:line="270" w:lineRule="atLeast"/>
              <w:ind w:right="95"/>
              <w:rPr>
                <w:b/>
                <w:i/>
                <w:sz w:val="24"/>
              </w:rPr>
            </w:pPr>
            <w:r>
              <w:rPr>
                <w:b/>
                <w:i/>
                <w:spacing w:val="-2"/>
                <w:sz w:val="24"/>
              </w:rPr>
              <w:t>учитель</w:t>
            </w:r>
            <w:r>
              <w:rPr>
                <w:b/>
                <w:i/>
                <w:sz w:val="24"/>
              </w:rPr>
              <w:tab/>
            </w:r>
            <w:r>
              <w:rPr>
                <w:b/>
                <w:i/>
                <w:spacing w:val="-2"/>
                <w:sz w:val="24"/>
              </w:rPr>
              <w:t>начальных классов</w:t>
            </w:r>
          </w:p>
        </w:tc>
        <w:tc>
          <w:tcPr>
            <w:tcW w:w="4344" w:type="dxa"/>
          </w:tcPr>
          <w:p w:rsidR="004D7CF7" w:rsidRDefault="00FE487B">
            <w:pPr>
              <w:pStyle w:val="TableParagraph"/>
              <w:ind w:left="108" w:right="97"/>
              <w:rPr>
                <w:sz w:val="24"/>
              </w:rPr>
            </w:pPr>
            <w:r>
              <w:rPr>
                <w:sz w:val="24"/>
              </w:rPr>
              <w:t>"</w:t>
            </w:r>
            <w:r>
              <w:rPr>
                <w:spacing w:val="-11"/>
                <w:sz w:val="24"/>
              </w:rPr>
              <w:t xml:space="preserve"> </w:t>
            </w:r>
            <w:r>
              <w:rPr>
                <w:sz w:val="24"/>
              </w:rPr>
              <w:t>Современные</w:t>
            </w:r>
            <w:r>
              <w:rPr>
                <w:spacing w:val="-11"/>
                <w:sz w:val="24"/>
              </w:rPr>
              <w:t xml:space="preserve"> </w:t>
            </w:r>
            <w:r>
              <w:rPr>
                <w:sz w:val="24"/>
              </w:rPr>
              <w:t>подходы</w:t>
            </w:r>
            <w:r>
              <w:rPr>
                <w:spacing w:val="-9"/>
                <w:sz w:val="24"/>
              </w:rPr>
              <w:t xml:space="preserve"> </w:t>
            </w:r>
            <w:r>
              <w:rPr>
                <w:sz w:val="24"/>
              </w:rPr>
              <w:t>к</w:t>
            </w:r>
            <w:r>
              <w:rPr>
                <w:spacing w:val="-9"/>
                <w:sz w:val="24"/>
              </w:rPr>
              <w:t xml:space="preserve"> </w:t>
            </w:r>
            <w:r>
              <w:rPr>
                <w:sz w:val="24"/>
              </w:rPr>
              <w:t>обучению орфографии в начальных классах"</w:t>
            </w:r>
          </w:p>
        </w:tc>
        <w:tc>
          <w:tcPr>
            <w:tcW w:w="1699" w:type="dxa"/>
          </w:tcPr>
          <w:p w:rsidR="004D7CF7" w:rsidRDefault="00FE487B">
            <w:pPr>
              <w:pStyle w:val="TableParagraph"/>
              <w:spacing w:line="268" w:lineRule="exact"/>
              <w:ind w:left="108"/>
              <w:rPr>
                <w:sz w:val="24"/>
              </w:rPr>
            </w:pPr>
            <w:r>
              <w:rPr>
                <w:sz w:val="24"/>
              </w:rPr>
              <w:t xml:space="preserve">2019 </w:t>
            </w:r>
            <w:r>
              <w:rPr>
                <w:spacing w:val="-5"/>
                <w:sz w:val="24"/>
              </w:rPr>
              <w:t>год</w:t>
            </w:r>
          </w:p>
          <w:p w:rsidR="004D7CF7" w:rsidRDefault="00FE487B">
            <w:pPr>
              <w:pStyle w:val="TableParagraph"/>
              <w:ind w:left="108"/>
              <w:rPr>
                <w:sz w:val="24"/>
              </w:rPr>
            </w:pPr>
            <w:r>
              <w:rPr>
                <w:sz w:val="24"/>
              </w:rPr>
              <w:t xml:space="preserve">72 </w:t>
            </w:r>
            <w:r>
              <w:rPr>
                <w:spacing w:val="-5"/>
                <w:sz w:val="24"/>
              </w:rPr>
              <w:t>час</w:t>
            </w:r>
          </w:p>
        </w:tc>
        <w:tc>
          <w:tcPr>
            <w:tcW w:w="1694" w:type="dxa"/>
          </w:tcPr>
          <w:p w:rsidR="004D7CF7" w:rsidRDefault="00FE487B">
            <w:pPr>
              <w:pStyle w:val="TableParagraph"/>
              <w:spacing w:line="268" w:lineRule="exact"/>
              <w:ind w:left="109"/>
              <w:rPr>
                <w:sz w:val="24"/>
              </w:rPr>
            </w:pPr>
            <w:r>
              <w:rPr>
                <w:spacing w:val="-4"/>
                <w:sz w:val="24"/>
              </w:rPr>
              <w:t>2022</w:t>
            </w:r>
          </w:p>
        </w:tc>
        <w:tc>
          <w:tcPr>
            <w:tcW w:w="1685" w:type="dxa"/>
          </w:tcPr>
          <w:p w:rsidR="004D7CF7" w:rsidRDefault="00FE487B">
            <w:pPr>
              <w:pStyle w:val="TableParagraph"/>
              <w:spacing w:line="268" w:lineRule="exact"/>
              <w:ind w:left="110"/>
              <w:rPr>
                <w:sz w:val="24"/>
              </w:rPr>
            </w:pPr>
            <w:r>
              <w:rPr>
                <w:sz w:val="24"/>
              </w:rPr>
              <w:t>март</w:t>
            </w:r>
            <w:r>
              <w:rPr>
                <w:spacing w:val="-2"/>
                <w:sz w:val="24"/>
              </w:rPr>
              <w:t xml:space="preserve"> </w:t>
            </w:r>
            <w:r>
              <w:rPr>
                <w:spacing w:val="-4"/>
                <w:sz w:val="24"/>
              </w:rPr>
              <w:t>2019</w:t>
            </w:r>
          </w:p>
          <w:p w:rsidR="004D7CF7" w:rsidRDefault="00FE487B">
            <w:pPr>
              <w:pStyle w:val="TableParagraph"/>
              <w:ind w:left="110"/>
              <w:rPr>
                <w:sz w:val="24"/>
              </w:rPr>
            </w:pPr>
            <w:r>
              <w:rPr>
                <w:spacing w:val="-2"/>
                <w:sz w:val="24"/>
              </w:rPr>
              <w:t>соответствие</w:t>
            </w:r>
          </w:p>
        </w:tc>
        <w:tc>
          <w:tcPr>
            <w:tcW w:w="1603" w:type="dxa"/>
          </w:tcPr>
          <w:p w:rsidR="004D7CF7" w:rsidRDefault="00FE487B">
            <w:pPr>
              <w:pStyle w:val="TableParagraph"/>
              <w:spacing w:line="268" w:lineRule="exact"/>
              <w:ind w:left="110"/>
              <w:rPr>
                <w:sz w:val="24"/>
              </w:rPr>
            </w:pPr>
            <w:r>
              <w:rPr>
                <w:spacing w:val="-4"/>
                <w:sz w:val="24"/>
              </w:rPr>
              <w:t>2024</w:t>
            </w:r>
          </w:p>
        </w:tc>
      </w:tr>
      <w:tr w:rsidR="004D7CF7">
        <w:trPr>
          <w:trHeight w:val="1449"/>
        </w:trPr>
        <w:tc>
          <w:tcPr>
            <w:tcW w:w="607" w:type="dxa"/>
          </w:tcPr>
          <w:p w:rsidR="004D7CF7" w:rsidRDefault="00FE487B">
            <w:pPr>
              <w:pStyle w:val="TableParagraph"/>
              <w:spacing w:line="267" w:lineRule="exact"/>
              <w:ind w:left="10" w:right="3"/>
              <w:jc w:val="center"/>
              <w:rPr>
                <w:sz w:val="24"/>
              </w:rPr>
            </w:pPr>
            <w:r>
              <w:rPr>
                <w:spacing w:val="-5"/>
                <w:sz w:val="24"/>
              </w:rPr>
              <w:t>10</w:t>
            </w:r>
          </w:p>
        </w:tc>
        <w:tc>
          <w:tcPr>
            <w:tcW w:w="3154" w:type="dxa"/>
          </w:tcPr>
          <w:p w:rsidR="004D7CF7" w:rsidRDefault="00FE487B">
            <w:pPr>
              <w:pStyle w:val="TableParagraph"/>
              <w:tabs>
                <w:tab w:val="left" w:pos="2055"/>
              </w:tabs>
              <w:ind w:right="96"/>
              <w:rPr>
                <w:sz w:val="24"/>
              </w:rPr>
            </w:pPr>
            <w:r>
              <w:rPr>
                <w:spacing w:val="-2"/>
                <w:sz w:val="24"/>
              </w:rPr>
              <w:t>Анкудинова</w:t>
            </w:r>
            <w:r>
              <w:rPr>
                <w:sz w:val="24"/>
              </w:rPr>
              <w:tab/>
            </w:r>
            <w:r>
              <w:rPr>
                <w:spacing w:val="-2"/>
                <w:sz w:val="24"/>
              </w:rPr>
              <w:t>Виктория Георгиевна</w:t>
            </w:r>
          </w:p>
          <w:p w:rsidR="004D7CF7" w:rsidRDefault="00FE487B">
            <w:pPr>
              <w:pStyle w:val="TableParagraph"/>
              <w:tabs>
                <w:tab w:val="left" w:pos="1894"/>
              </w:tabs>
              <w:ind w:right="95"/>
              <w:rPr>
                <w:b/>
                <w:i/>
                <w:sz w:val="24"/>
              </w:rPr>
            </w:pPr>
            <w:r>
              <w:rPr>
                <w:b/>
                <w:i/>
                <w:spacing w:val="-2"/>
                <w:sz w:val="24"/>
              </w:rPr>
              <w:t>учитель</w:t>
            </w:r>
            <w:r>
              <w:rPr>
                <w:b/>
                <w:i/>
                <w:sz w:val="24"/>
              </w:rPr>
              <w:tab/>
            </w:r>
            <w:r>
              <w:rPr>
                <w:b/>
                <w:i/>
                <w:spacing w:val="-2"/>
                <w:sz w:val="24"/>
              </w:rPr>
              <w:t>начальных классов</w:t>
            </w:r>
          </w:p>
        </w:tc>
        <w:tc>
          <w:tcPr>
            <w:tcW w:w="4344" w:type="dxa"/>
          </w:tcPr>
          <w:p w:rsidR="004D7CF7" w:rsidRDefault="00FE487B">
            <w:pPr>
              <w:pStyle w:val="TableParagraph"/>
              <w:spacing w:line="267" w:lineRule="exact"/>
              <w:ind w:left="108"/>
              <w:rPr>
                <w:sz w:val="24"/>
              </w:rPr>
            </w:pPr>
            <w:r>
              <w:rPr>
                <w:spacing w:val="-2"/>
                <w:sz w:val="24"/>
              </w:rPr>
              <w:t>«Совершенствование</w:t>
            </w:r>
          </w:p>
          <w:p w:rsidR="004D7CF7" w:rsidRDefault="00FE487B">
            <w:pPr>
              <w:pStyle w:val="TableParagraph"/>
              <w:ind w:left="108" w:right="97"/>
              <w:rPr>
                <w:sz w:val="24"/>
              </w:rPr>
            </w:pPr>
            <w:r>
              <w:rPr>
                <w:sz w:val="24"/>
              </w:rPr>
              <w:t>профессиональной</w:t>
            </w:r>
            <w:r>
              <w:rPr>
                <w:spacing w:val="25"/>
                <w:sz w:val="24"/>
              </w:rPr>
              <w:t xml:space="preserve"> </w:t>
            </w:r>
            <w:r>
              <w:rPr>
                <w:sz w:val="24"/>
              </w:rPr>
              <w:t>подготовки</w:t>
            </w:r>
            <w:r>
              <w:rPr>
                <w:spacing w:val="27"/>
                <w:sz w:val="24"/>
              </w:rPr>
              <w:t xml:space="preserve"> </w:t>
            </w:r>
            <w:r>
              <w:rPr>
                <w:sz w:val="24"/>
              </w:rPr>
              <w:t>учителя ОРКСЭ в условиях реализации ФГОС»</w:t>
            </w:r>
          </w:p>
        </w:tc>
        <w:tc>
          <w:tcPr>
            <w:tcW w:w="1699" w:type="dxa"/>
          </w:tcPr>
          <w:p w:rsidR="004D7CF7" w:rsidRDefault="00FE487B">
            <w:pPr>
              <w:pStyle w:val="TableParagraph"/>
              <w:spacing w:line="267" w:lineRule="exact"/>
              <w:ind w:left="108"/>
              <w:rPr>
                <w:sz w:val="24"/>
              </w:rPr>
            </w:pPr>
            <w:r>
              <w:rPr>
                <w:sz w:val="24"/>
              </w:rPr>
              <w:t xml:space="preserve">2019 </w:t>
            </w:r>
            <w:r>
              <w:rPr>
                <w:spacing w:val="-5"/>
                <w:sz w:val="24"/>
              </w:rPr>
              <w:t>год</w:t>
            </w:r>
          </w:p>
          <w:p w:rsidR="004D7CF7" w:rsidRDefault="00FE487B">
            <w:pPr>
              <w:pStyle w:val="TableParagraph"/>
              <w:ind w:left="108"/>
              <w:rPr>
                <w:sz w:val="24"/>
              </w:rPr>
            </w:pPr>
            <w:r>
              <w:rPr>
                <w:sz w:val="24"/>
              </w:rPr>
              <w:t xml:space="preserve">72 </w:t>
            </w:r>
            <w:r>
              <w:rPr>
                <w:spacing w:val="-5"/>
                <w:sz w:val="24"/>
              </w:rPr>
              <w:t>час</w:t>
            </w:r>
          </w:p>
        </w:tc>
        <w:tc>
          <w:tcPr>
            <w:tcW w:w="1694" w:type="dxa"/>
          </w:tcPr>
          <w:p w:rsidR="004D7CF7" w:rsidRDefault="00FE487B">
            <w:pPr>
              <w:pStyle w:val="TableParagraph"/>
              <w:spacing w:line="267" w:lineRule="exact"/>
              <w:ind w:left="109"/>
              <w:rPr>
                <w:sz w:val="24"/>
              </w:rPr>
            </w:pPr>
            <w:r>
              <w:rPr>
                <w:spacing w:val="-4"/>
                <w:sz w:val="24"/>
              </w:rPr>
              <w:t>2022</w:t>
            </w:r>
          </w:p>
        </w:tc>
        <w:tc>
          <w:tcPr>
            <w:tcW w:w="1685" w:type="dxa"/>
          </w:tcPr>
          <w:p w:rsidR="004D7CF7" w:rsidRDefault="00FE487B">
            <w:pPr>
              <w:pStyle w:val="TableParagraph"/>
              <w:ind w:left="110" w:right="216"/>
              <w:rPr>
                <w:sz w:val="24"/>
              </w:rPr>
            </w:pPr>
            <w:r>
              <w:rPr>
                <w:spacing w:val="-2"/>
                <w:sz w:val="24"/>
              </w:rPr>
              <w:t xml:space="preserve">Сентябрь </w:t>
            </w:r>
            <w:r>
              <w:rPr>
                <w:spacing w:val="-4"/>
                <w:sz w:val="24"/>
              </w:rPr>
              <w:t>2019</w:t>
            </w:r>
          </w:p>
          <w:p w:rsidR="004D7CF7" w:rsidRDefault="00FE487B">
            <w:pPr>
              <w:pStyle w:val="TableParagraph"/>
              <w:ind w:left="110"/>
              <w:rPr>
                <w:sz w:val="24"/>
              </w:rPr>
            </w:pPr>
            <w:r>
              <w:rPr>
                <w:spacing w:val="-2"/>
                <w:sz w:val="24"/>
              </w:rPr>
              <w:t>соответствие занимаемой должности</w:t>
            </w:r>
          </w:p>
        </w:tc>
        <w:tc>
          <w:tcPr>
            <w:tcW w:w="1603" w:type="dxa"/>
          </w:tcPr>
          <w:p w:rsidR="004D7CF7" w:rsidRDefault="00FE487B">
            <w:pPr>
              <w:pStyle w:val="TableParagraph"/>
              <w:spacing w:line="267" w:lineRule="exact"/>
              <w:ind w:left="110"/>
              <w:rPr>
                <w:sz w:val="24"/>
              </w:rPr>
            </w:pPr>
            <w:r>
              <w:rPr>
                <w:spacing w:val="-4"/>
                <w:sz w:val="24"/>
              </w:rPr>
              <w:t>2024</w:t>
            </w:r>
          </w:p>
        </w:tc>
      </w:tr>
      <w:tr w:rsidR="004D7CF7">
        <w:trPr>
          <w:trHeight w:val="1103"/>
        </w:trPr>
        <w:tc>
          <w:tcPr>
            <w:tcW w:w="607" w:type="dxa"/>
          </w:tcPr>
          <w:p w:rsidR="004D7CF7" w:rsidRDefault="00FE487B">
            <w:pPr>
              <w:pStyle w:val="TableParagraph"/>
              <w:spacing w:line="268" w:lineRule="exact"/>
              <w:ind w:left="10" w:right="3"/>
              <w:jc w:val="center"/>
              <w:rPr>
                <w:sz w:val="24"/>
              </w:rPr>
            </w:pPr>
            <w:r>
              <w:rPr>
                <w:spacing w:val="-5"/>
                <w:sz w:val="24"/>
              </w:rPr>
              <w:t>11</w:t>
            </w:r>
          </w:p>
        </w:tc>
        <w:tc>
          <w:tcPr>
            <w:tcW w:w="3154" w:type="dxa"/>
          </w:tcPr>
          <w:p w:rsidR="004D7CF7" w:rsidRDefault="00FE487B">
            <w:pPr>
              <w:pStyle w:val="TableParagraph"/>
              <w:tabs>
                <w:tab w:val="left" w:pos="1894"/>
              </w:tabs>
              <w:spacing w:line="242" w:lineRule="auto"/>
              <w:ind w:right="95"/>
              <w:jc w:val="both"/>
              <w:rPr>
                <w:b/>
                <w:i/>
                <w:sz w:val="24"/>
              </w:rPr>
            </w:pPr>
            <w:r>
              <w:rPr>
                <w:sz w:val="24"/>
              </w:rPr>
              <w:t>Березина</w:t>
            </w:r>
            <w:r>
              <w:rPr>
                <w:spacing w:val="-7"/>
                <w:sz w:val="24"/>
              </w:rPr>
              <w:t xml:space="preserve"> </w:t>
            </w:r>
            <w:r>
              <w:rPr>
                <w:sz w:val="24"/>
              </w:rPr>
              <w:t>Мария</w:t>
            </w:r>
            <w:r>
              <w:rPr>
                <w:spacing w:val="-6"/>
                <w:sz w:val="24"/>
              </w:rPr>
              <w:t xml:space="preserve"> </w:t>
            </w:r>
            <w:r>
              <w:rPr>
                <w:sz w:val="24"/>
              </w:rPr>
              <w:t xml:space="preserve">Васильевна </w:t>
            </w:r>
            <w:r>
              <w:rPr>
                <w:b/>
                <w:i/>
                <w:spacing w:val="-2"/>
                <w:sz w:val="24"/>
              </w:rPr>
              <w:t>учитель</w:t>
            </w:r>
            <w:r>
              <w:rPr>
                <w:b/>
                <w:i/>
                <w:sz w:val="24"/>
              </w:rPr>
              <w:tab/>
            </w:r>
            <w:r>
              <w:rPr>
                <w:b/>
                <w:i/>
                <w:spacing w:val="-2"/>
                <w:sz w:val="24"/>
              </w:rPr>
              <w:t>начальных классов</w:t>
            </w:r>
          </w:p>
        </w:tc>
        <w:tc>
          <w:tcPr>
            <w:tcW w:w="4344" w:type="dxa"/>
          </w:tcPr>
          <w:p w:rsidR="004D7CF7" w:rsidRDefault="00FE487B">
            <w:pPr>
              <w:pStyle w:val="TableParagraph"/>
              <w:tabs>
                <w:tab w:val="left" w:pos="1739"/>
                <w:tab w:val="left" w:pos="2864"/>
                <w:tab w:val="left" w:pos="3212"/>
              </w:tabs>
              <w:ind w:left="108" w:right="96"/>
              <w:rPr>
                <w:sz w:val="24"/>
              </w:rPr>
            </w:pPr>
            <w:r>
              <w:rPr>
                <w:spacing w:val="-2"/>
                <w:sz w:val="24"/>
              </w:rPr>
              <w:t>Современные</w:t>
            </w:r>
            <w:r>
              <w:rPr>
                <w:sz w:val="24"/>
              </w:rPr>
              <w:tab/>
            </w:r>
            <w:r>
              <w:rPr>
                <w:spacing w:val="-2"/>
                <w:sz w:val="24"/>
              </w:rPr>
              <w:t>подходы</w:t>
            </w:r>
            <w:r>
              <w:rPr>
                <w:sz w:val="24"/>
              </w:rPr>
              <w:tab/>
            </w:r>
            <w:r>
              <w:rPr>
                <w:spacing w:val="-10"/>
                <w:sz w:val="24"/>
              </w:rPr>
              <w:t>к</w:t>
            </w:r>
            <w:r>
              <w:rPr>
                <w:sz w:val="24"/>
              </w:rPr>
              <w:tab/>
            </w:r>
            <w:r>
              <w:rPr>
                <w:spacing w:val="-2"/>
                <w:sz w:val="24"/>
              </w:rPr>
              <w:t xml:space="preserve">обучению </w:t>
            </w:r>
            <w:r>
              <w:rPr>
                <w:sz w:val="24"/>
              </w:rPr>
              <w:t>орографии в начальных классах</w:t>
            </w:r>
          </w:p>
        </w:tc>
        <w:tc>
          <w:tcPr>
            <w:tcW w:w="1699" w:type="dxa"/>
          </w:tcPr>
          <w:p w:rsidR="004D7CF7" w:rsidRDefault="00FE487B">
            <w:pPr>
              <w:pStyle w:val="TableParagraph"/>
              <w:spacing w:line="268" w:lineRule="exact"/>
              <w:ind w:left="108"/>
              <w:rPr>
                <w:sz w:val="24"/>
              </w:rPr>
            </w:pPr>
            <w:r>
              <w:rPr>
                <w:spacing w:val="-4"/>
                <w:sz w:val="24"/>
              </w:rPr>
              <w:t>2020</w:t>
            </w:r>
          </w:p>
          <w:p w:rsidR="004D7CF7" w:rsidRDefault="00FE487B">
            <w:pPr>
              <w:pStyle w:val="TableParagraph"/>
              <w:ind w:left="108"/>
              <w:rPr>
                <w:sz w:val="24"/>
              </w:rPr>
            </w:pPr>
            <w:r>
              <w:rPr>
                <w:spacing w:val="-5"/>
                <w:sz w:val="24"/>
              </w:rPr>
              <w:t>72ч</w:t>
            </w:r>
          </w:p>
        </w:tc>
        <w:tc>
          <w:tcPr>
            <w:tcW w:w="1694" w:type="dxa"/>
          </w:tcPr>
          <w:p w:rsidR="004D7CF7" w:rsidRDefault="00FE487B">
            <w:pPr>
              <w:pStyle w:val="TableParagraph"/>
              <w:spacing w:line="268" w:lineRule="exact"/>
              <w:ind w:left="109"/>
              <w:rPr>
                <w:sz w:val="24"/>
              </w:rPr>
            </w:pPr>
            <w:r>
              <w:rPr>
                <w:spacing w:val="-4"/>
                <w:sz w:val="24"/>
              </w:rPr>
              <w:t>2023</w:t>
            </w:r>
          </w:p>
        </w:tc>
        <w:tc>
          <w:tcPr>
            <w:tcW w:w="1685" w:type="dxa"/>
          </w:tcPr>
          <w:p w:rsidR="004D7CF7" w:rsidRDefault="00FE487B">
            <w:pPr>
              <w:pStyle w:val="TableParagraph"/>
              <w:spacing w:line="268" w:lineRule="exact"/>
              <w:ind w:left="110"/>
              <w:rPr>
                <w:sz w:val="24"/>
              </w:rPr>
            </w:pPr>
            <w:r>
              <w:rPr>
                <w:spacing w:val="-4"/>
                <w:sz w:val="24"/>
              </w:rPr>
              <w:t>2016</w:t>
            </w:r>
          </w:p>
          <w:p w:rsidR="004D7CF7" w:rsidRDefault="00FE487B">
            <w:pPr>
              <w:pStyle w:val="TableParagraph"/>
              <w:spacing w:line="270" w:lineRule="atLeast"/>
              <w:ind w:left="110"/>
              <w:rPr>
                <w:sz w:val="24"/>
              </w:rPr>
            </w:pPr>
            <w:r>
              <w:rPr>
                <w:spacing w:val="-2"/>
                <w:sz w:val="24"/>
              </w:rPr>
              <w:t>соответствие занимаемой должности</w:t>
            </w:r>
          </w:p>
        </w:tc>
        <w:tc>
          <w:tcPr>
            <w:tcW w:w="1603" w:type="dxa"/>
          </w:tcPr>
          <w:p w:rsidR="004D7CF7" w:rsidRDefault="00FE487B">
            <w:pPr>
              <w:pStyle w:val="TableParagraph"/>
              <w:spacing w:line="268" w:lineRule="exact"/>
              <w:ind w:left="110"/>
              <w:rPr>
                <w:sz w:val="24"/>
              </w:rPr>
            </w:pPr>
            <w:r>
              <w:rPr>
                <w:sz w:val="24"/>
              </w:rPr>
              <w:t>октябрь</w:t>
            </w:r>
            <w:r>
              <w:rPr>
                <w:spacing w:val="-1"/>
                <w:sz w:val="24"/>
              </w:rPr>
              <w:t xml:space="preserve"> </w:t>
            </w:r>
            <w:r>
              <w:rPr>
                <w:spacing w:val="-4"/>
                <w:sz w:val="24"/>
              </w:rPr>
              <w:t>2021</w:t>
            </w:r>
          </w:p>
        </w:tc>
      </w:tr>
      <w:tr w:rsidR="004D7CF7">
        <w:trPr>
          <w:trHeight w:val="1380"/>
        </w:trPr>
        <w:tc>
          <w:tcPr>
            <w:tcW w:w="607" w:type="dxa"/>
          </w:tcPr>
          <w:p w:rsidR="004D7CF7" w:rsidRDefault="00FE487B">
            <w:pPr>
              <w:pStyle w:val="TableParagraph"/>
              <w:spacing w:line="268" w:lineRule="exact"/>
              <w:ind w:left="10" w:right="3"/>
              <w:jc w:val="center"/>
              <w:rPr>
                <w:sz w:val="24"/>
              </w:rPr>
            </w:pPr>
            <w:r>
              <w:rPr>
                <w:spacing w:val="-5"/>
                <w:sz w:val="24"/>
              </w:rPr>
              <w:t>12</w:t>
            </w:r>
          </w:p>
        </w:tc>
        <w:tc>
          <w:tcPr>
            <w:tcW w:w="3154" w:type="dxa"/>
          </w:tcPr>
          <w:p w:rsidR="004D7CF7" w:rsidRDefault="00FE487B">
            <w:pPr>
              <w:pStyle w:val="TableParagraph"/>
              <w:tabs>
                <w:tab w:val="left" w:pos="2365"/>
              </w:tabs>
              <w:ind w:right="97"/>
              <w:jc w:val="both"/>
              <w:rPr>
                <w:sz w:val="24"/>
              </w:rPr>
            </w:pPr>
            <w:r>
              <w:rPr>
                <w:spacing w:val="-2"/>
                <w:sz w:val="24"/>
              </w:rPr>
              <w:t>Ваганова</w:t>
            </w:r>
            <w:r>
              <w:rPr>
                <w:sz w:val="24"/>
              </w:rPr>
              <w:tab/>
            </w:r>
            <w:r>
              <w:rPr>
                <w:spacing w:val="-4"/>
                <w:sz w:val="24"/>
              </w:rPr>
              <w:t xml:space="preserve">Мария </w:t>
            </w:r>
            <w:r>
              <w:rPr>
                <w:spacing w:val="-2"/>
                <w:sz w:val="24"/>
              </w:rPr>
              <w:t>Дмитриевна</w:t>
            </w:r>
          </w:p>
          <w:p w:rsidR="004D7CF7" w:rsidRDefault="00FE487B">
            <w:pPr>
              <w:pStyle w:val="TableParagraph"/>
              <w:tabs>
                <w:tab w:val="left" w:pos="1894"/>
              </w:tabs>
              <w:spacing w:line="270" w:lineRule="atLeast"/>
              <w:ind w:right="95"/>
              <w:jc w:val="both"/>
              <w:rPr>
                <w:b/>
                <w:i/>
                <w:sz w:val="24"/>
              </w:rPr>
            </w:pPr>
            <w:r>
              <w:rPr>
                <w:b/>
                <w:i/>
                <w:spacing w:val="-2"/>
                <w:sz w:val="24"/>
              </w:rPr>
              <w:t>учитель</w:t>
            </w:r>
            <w:r>
              <w:rPr>
                <w:b/>
                <w:i/>
                <w:sz w:val="24"/>
              </w:rPr>
              <w:tab/>
            </w:r>
            <w:r>
              <w:rPr>
                <w:b/>
                <w:i/>
                <w:spacing w:val="-2"/>
                <w:sz w:val="24"/>
              </w:rPr>
              <w:t xml:space="preserve">начальных </w:t>
            </w:r>
            <w:r>
              <w:rPr>
                <w:b/>
                <w:i/>
                <w:sz w:val="24"/>
              </w:rPr>
              <w:t xml:space="preserve">классов (в декретном </w:t>
            </w:r>
            <w:r>
              <w:rPr>
                <w:b/>
                <w:i/>
                <w:spacing w:val="-2"/>
                <w:sz w:val="24"/>
              </w:rPr>
              <w:t>отпуске)</w:t>
            </w:r>
          </w:p>
        </w:tc>
        <w:tc>
          <w:tcPr>
            <w:tcW w:w="4344" w:type="dxa"/>
          </w:tcPr>
          <w:p w:rsidR="004D7CF7" w:rsidRDefault="00FE487B">
            <w:pPr>
              <w:pStyle w:val="TableParagraph"/>
              <w:tabs>
                <w:tab w:val="left" w:pos="1739"/>
                <w:tab w:val="left" w:pos="2864"/>
                <w:tab w:val="left" w:pos="3212"/>
              </w:tabs>
              <w:ind w:left="108" w:right="96"/>
              <w:rPr>
                <w:sz w:val="24"/>
              </w:rPr>
            </w:pPr>
            <w:r>
              <w:rPr>
                <w:spacing w:val="-2"/>
                <w:sz w:val="24"/>
              </w:rPr>
              <w:t>Современные</w:t>
            </w:r>
            <w:r>
              <w:rPr>
                <w:sz w:val="24"/>
              </w:rPr>
              <w:tab/>
            </w:r>
            <w:r>
              <w:rPr>
                <w:spacing w:val="-2"/>
                <w:sz w:val="24"/>
              </w:rPr>
              <w:t>подходы</w:t>
            </w:r>
            <w:r>
              <w:rPr>
                <w:sz w:val="24"/>
              </w:rPr>
              <w:tab/>
            </w:r>
            <w:r>
              <w:rPr>
                <w:spacing w:val="-10"/>
                <w:sz w:val="24"/>
              </w:rPr>
              <w:t>к</w:t>
            </w:r>
            <w:r>
              <w:rPr>
                <w:sz w:val="24"/>
              </w:rPr>
              <w:tab/>
            </w:r>
            <w:r>
              <w:rPr>
                <w:spacing w:val="-2"/>
                <w:sz w:val="24"/>
              </w:rPr>
              <w:t xml:space="preserve">обучению </w:t>
            </w:r>
            <w:r>
              <w:rPr>
                <w:sz w:val="24"/>
              </w:rPr>
              <w:t>орографии в начальных классах</w:t>
            </w:r>
          </w:p>
        </w:tc>
        <w:tc>
          <w:tcPr>
            <w:tcW w:w="1699" w:type="dxa"/>
          </w:tcPr>
          <w:p w:rsidR="004D7CF7" w:rsidRDefault="00FE487B">
            <w:pPr>
              <w:pStyle w:val="TableParagraph"/>
              <w:spacing w:line="268" w:lineRule="exact"/>
              <w:ind w:left="108"/>
              <w:rPr>
                <w:sz w:val="24"/>
              </w:rPr>
            </w:pPr>
            <w:r>
              <w:rPr>
                <w:spacing w:val="-4"/>
                <w:sz w:val="24"/>
              </w:rPr>
              <w:t>2019</w:t>
            </w:r>
          </w:p>
          <w:p w:rsidR="004D7CF7" w:rsidRDefault="00FE487B">
            <w:pPr>
              <w:pStyle w:val="TableParagraph"/>
              <w:ind w:left="108"/>
              <w:rPr>
                <w:sz w:val="24"/>
              </w:rPr>
            </w:pPr>
            <w:r>
              <w:rPr>
                <w:spacing w:val="-5"/>
                <w:sz w:val="24"/>
              </w:rPr>
              <w:t>72ч</w:t>
            </w:r>
          </w:p>
        </w:tc>
        <w:tc>
          <w:tcPr>
            <w:tcW w:w="1694" w:type="dxa"/>
          </w:tcPr>
          <w:p w:rsidR="004D7CF7" w:rsidRDefault="00FE487B">
            <w:pPr>
              <w:pStyle w:val="TableParagraph"/>
              <w:spacing w:line="268" w:lineRule="exact"/>
              <w:ind w:left="109"/>
              <w:rPr>
                <w:sz w:val="24"/>
              </w:rPr>
            </w:pPr>
            <w:r>
              <w:rPr>
                <w:sz w:val="24"/>
              </w:rPr>
              <w:t>Февраль</w:t>
            </w:r>
            <w:r>
              <w:rPr>
                <w:spacing w:val="-4"/>
                <w:sz w:val="24"/>
              </w:rPr>
              <w:t xml:space="preserve"> 2022</w:t>
            </w:r>
          </w:p>
        </w:tc>
        <w:tc>
          <w:tcPr>
            <w:tcW w:w="1685" w:type="dxa"/>
          </w:tcPr>
          <w:p w:rsidR="004D7CF7" w:rsidRDefault="00FE487B">
            <w:pPr>
              <w:pStyle w:val="TableParagraph"/>
              <w:ind w:left="110"/>
              <w:rPr>
                <w:sz w:val="24"/>
              </w:rPr>
            </w:pPr>
            <w:r>
              <w:rPr>
                <w:spacing w:val="-2"/>
                <w:sz w:val="24"/>
              </w:rPr>
              <w:t>декабрь.2016 соответствие занимаемой должности</w:t>
            </w:r>
          </w:p>
        </w:tc>
        <w:tc>
          <w:tcPr>
            <w:tcW w:w="1603" w:type="dxa"/>
          </w:tcPr>
          <w:p w:rsidR="004D7CF7" w:rsidRDefault="00FE487B">
            <w:pPr>
              <w:pStyle w:val="TableParagraph"/>
              <w:spacing w:line="268" w:lineRule="exact"/>
              <w:ind w:left="110"/>
              <w:rPr>
                <w:sz w:val="24"/>
              </w:rPr>
            </w:pPr>
            <w:r>
              <w:rPr>
                <w:sz w:val="24"/>
              </w:rPr>
              <w:t>декабрь</w:t>
            </w:r>
            <w:r>
              <w:rPr>
                <w:spacing w:val="-4"/>
                <w:sz w:val="24"/>
              </w:rPr>
              <w:t xml:space="preserve"> 2021</w:t>
            </w:r>
          </w:p>
        </w:tc>
      </w:tr>
      <w:tr w:rsidR="004D7CF7">
        <w:trPr>
          <w:trHeight w:val="1103"/>
        </w:trPr>
        <w:tc>
          <w:tcPr>
            <w:tcW w:w="607" w:type="dxa"/>
          </w:tcPr>
          <w:p w:rsidR="004D7CF7" w:rsidRDefault="00FE487B">
            <w:pPr>
              <w:pStyle w:val="TableParagraph"/>
              <w:spacing w:line="270" w:lineRule="exact"/>
              <w:ind w:left="10" w:right="3"/>
              <w:jc w:val="center"/>
              <w:rPr>
                <w:sz w:val="24"/>
              </w:rPr>
            </w:pPr>
            <w:r>
              <w:rPr>
                <w:spacing w:val="-5"/>
                <w:sz w:val="24"/>
              </w:rPr>
              <w:t>13</w:t>
            </w:r>
          </w:p>
        </w:tc>
        <w:tc>
          <w:tcPr>
            <w:tcW w:w="3154" w:type="dxa"/>
          </w:tcPr>
          <w:p w:rsidR="004D7CF7" w:rsidRDefault="00FE487B">
            <w:pPr>
              <w:pStyle w:val="TableParagraph"/>
              <w:tabs>
                <w:tab w:val="left" w:pos="2430"/>
              </w:tabs>
              <w:ind w:right="94"/>
              <w:jc w:val="both"/>
              <w:rPr>
                <w:b/>
                <w:i/>
                <w:sz w:val="24"/>
              </w:rPr>
            </w:pPr>
            <w:r>
              <w:rPr>
                <w:spacing w:val="-2"/>
                <w:sz w:val="24"/>
              </w:rPr>
              <w:t>Половинина</w:t>
            </w:r>
            <w:r>
              <w:rPr>
                <w:sz w:val="24"/>
              </w:rPr>
              <w:tab/>
            </w:r>
            <w:r>
              <w:rPr>
                <w:spacing w:val="-4"/>
                <w:sz w:val="24"/>
              </w:rPr>
              <w:t xml:space="preserve">Влада </w:t>
            </w:r>
            <w:r>
              <w:rPr>
                <w:sz w:val="24"/>
              </w:rPr>
              <w:t xml:space="preserve">Владимировна </w:t>
            </w:r>
            <w:r>
              <w:rPr>
                <w:b/>
                <w:i/>
                <w:sz w:val="24"/>
              </w:rPr>
              <w:t>учитель начальных классов</w:t>
            </w:r>
          </w:p>
        </w:tc>
        <w:tc>
          <w:tcPr>
            <w:tcW w:w="4344" w:type="dxa"/>
          </w:tcPr>
          <w:p w:rsidR="004D7CF7" w:rsidRDefault="00FE487B">
            <w:pPr>
              <w:pStyle w:val="TableParagraph"/>
              <w:tabs>
                <w:tab w:val="left" w:pos="1739"/>
                <w:tab w:val="left" w:pos="2864"/>
                <w:tab w:val="left" w:pos="3212"/>
              </w:tabs>
              <w:spacing w:line="237" w:lineRule="auto"/>
              <w:ind w:left="108" w:right="96"/>
              <w:rPr>
                <w:sz w:val="24"/>
              </w:rPr>
            </w:pPr>
            <w:r>
              <w:rPr>
                <w:spacing w:val="-2"/>
                <w:sz w:val="24"/>
              </w:rPr>
              <w:t>Современные</w:t>
            </w:r>
            <w:r>
              <w:rPr>
                <w:sz w:val="24"/>
              </w:rPr>
              <w:tab/>
            </w:r>
            <w:r>
              <w:rPr>
                <w:spacing w:val="-2"/>
                <w:sz w:val="24"/>
              </w:rPr>
              <w:t>подходы</w:t>
            </w:r>
            <w:r>
              <w:rPr>
                <w:sz w:val="24"/>
              </w:rPr>
              <w:tab/>
            </w:r>
            <w:r>
              <w:rPr>
                <w:spacing w:val="-10"/>
                <w:sz w:val="24"/>
              </w:rPr>
              <w:t>к</w:t>
            </w:r>
            <w:r>
              <w:rPr>
                <w:sz w:val="24"/>
              </w:rPr>
              <w:tab/>
            </w:r>
            <w:r>
              <w:rPr>
                <w:spacing w:val="-2"/>
                <w:sz w:val="24"/>
              </w:rPr>
              <w:t xml:space="preserve">обучению </w:t>
            </w:r>
            <w:r>
              <w:rPr>
                <w:sz w:val="24"/>
              </w:rPr>
              <w:t>орфографии в начальных классах</w:t>
            </w:r>
          </w:p>
        </w:tc>
        <w:tc>
          <w:tcPr>
            <w:tcW w:w="1699" w:type="dxa"/>
          </w:tcPr>
          <w:p w:rsidR="004D7CF7" w:rsidRDefault="00FE487B">
            <w:pPr>
              <w:pStyle w:val="TableParagraph"/>
              <w:spacing w:line="269" w:lineRule="exact"/>
              <w:ind w:left="108"/>
              <w:rPr>
                <w:sz w:val="24"/>
              </w:rPr>
            </w:pPr>
            <w:r>
              <w:rPr>
                <w:sz w:val="24"/>
              </w:rPr>
              <w:t xml:space="preserve">2016 </w:t>
            </w:r>
            <w:r>
              <w:rPr>
                <w:spacing w:val="-10"/>
                <w:sz w:val="24"/>
              </w:rPr>
              <w:t>г</w:t>
            </w:r>
          </w:p>
          <w:p w:rsidR="004D7CF7" w:rsidRDefault="00FE487B">
            <w:pPr>
              <w:pStyle w:val="TableParagraph"/>
              <w:spacing w:line="275" w:lineRule="exact"/>
              <w:ind w:left="108"/>
              <w:rPr>
                <w:sz w:val="24"/>
              </w:rPr>
            </w:pPr>
            <w:r>
              <w:rPr>
                <w:sz w:val="24"/>
              </w:rPr>
              <w:t xml:space="preserve">72 </w:t>
            </w:r>
            <w:r>
              <w:rPr>
                <w:spacing w:val="-4"/>
                <w:sz w:val="24"/>
              </w:rPr>
              <w:t>часа</w:t>
            </w:r>
          </w:p>
        </w:tc>
        <w:tc>
          <w:tcPr>
            <w:tcW w:w="1694" w:type="dxa"/>
          </w:tcPr>
          <w:p w:rsidR="004D7CF7" w:rsidRDefault="00FE487B">
            <w:pPr>
              <w:pStyle w:val="TableParagraph"/>
              <w:spacing w:line="270" w:lineRule="exact"/>
              <w:ind w:left="109"/>
              <w:rPr>
                <w:sz w:val="24"/>
              </w:rPr>
            </w:pPr>
            <w:r>
              <w:rPr>
                <w:sz w:val="24"/>
              </w:rPr>
              <w:t>Май</w:t>
            </w:r>
            <w:r>
              <w:rPr>
                <w:spacing w:val="-1"/>
                <w:sz w:val="24"/>
              </w:rPr>
              <w:t xml:space="preserve"> </w:t>
            </w:r>
            <w:r>
              <w:rPr>
                <w:spacing w:val="-4"/>
                <w:sz w:val="24"/>
              </w:rPr>
              <w:t>2019</w:t>
            </w:r>
          </w:p>
        </w:tc>
        <w:tc>
          <w:tcPr>
            <w:tcW w:w="1685" w:type="dxa"/>
          </w:tcPr>
          <w:p w:rsidR="004D7CF7" w:rsidRDefault="00FE487B">
            <w:pPr>
              <w:pStyle w:val="TableParagraph"/>
              <w:spacing w:line="269" w:lineRule="exact"/>
              <w:ind w:left="110"/>
              <w:rPr>
                <w:sz w:val="24"/>
              </w:rPr>
            </w:pPr>
            <w:r>
              <w:rPr>
                <w:spacing w:val="-2"/>
                <w:sz w:val="24"/>
              </w:rPr>
              <w:t>2018г</w:t>
            </w:r>
          </w:p>
          <w:p w:rsidR="004D7CF7" w:rsidRDefault="00FE487B">
            <w:pPr>
              <w:pStyle w:val="TableParagraph"/>
              <w:spacing w:line="276" w:lineRule="exact"/>
              <w:ind w:left="110"/>
              <w:rPr>
                <w:sz w:val="24"/>
              </w:rPr>
            </w:pPr>
            <w:r>
              <w:rPr>
                <w:spacing w:val="-2"/>
                <w:sz w:val="24"/>
              </w:rPr>
              <w:t>соответствие занимаемой должности</w:t>
            </w:r>
          </w:p>
        </w:tc>
        <w:tc>
          <w:tcPr>
            <w:tcW w:w="1603" w:type="dxa"/>
          </w:tcPr>
          <w:p w:rsidR="004D7CF7" w:rsidRDefault="00FE487B">
            <w:pPr>
              <w:pStyle w:val="TableParagraph"/>
              <w:spacing w:line="270" w:lineRule="exact"/>
              <w:ind w:left="110"/>
              <w:rPr>
                <w:sz w:val="24"/>
              </w:rPr>
            </w:pPr>
            <w:r>
              <w:rPr>
                <w:sz w:val="24"/>
              </w:rPr>
              <w:t xml:space="preserve">2023 </w:t>
            </w:r>
            <w:r>
              <w:rPr>
                <w:spacing w:val="-5"/>
                <w:sz w:val="24"/>
              </w:rPr>
              <w:t>год</w:t>
            </w:r>
          </w:p>
        </w:tc>
      </w:tr>
      <w:tr w:rsidR="004D7CF7">
        <w:trPr>
          <w:trHeight w:val="278"/>
        </w:trPr>
        <w:tc>
          <w:tcPr>
            <w:tcW w:w="607" w:type="dxa"/>
          </w:tcPr>
          <w:p w:rsidR="004D7CF7" w:rsidRDefault="00FE487B">
            <w:pPr>
              <w:pStyle w:val="TableParagraph"/>
              <w:spacing w:line="258" w:lineRule="exact"/>
              <w:ind w:left="10" w:right="3"/>
              <w:jc w:val="center"/>
              <w:rPr>
                <w:sz w:val="24"/>
              </w:rPr>
            </w:pPr>
            <w:r>
              <w:rPr>
                <w:spacing w:val="-5"/>
                <w:sz w:val="24"/>
              </w:rPr>
              <w:t>14</w:t>
            </w:r>
          </w:p>
        </w:tc>
        <w:tc>
          <w:tcPr>
            <w:tcW w:w="3154" w:type="dxa"/>
          </w:tcPr>
          <w:p w:rsidR="004D7CF7" w:rsidRDefault="00FE487B">
            <w:pPr>
              <w:pStyle w:val="TableParagraph"/>
              <w:spacing w:line="258" w:lineRule="exact"/>
              <w:rPr>
                <w:sz w:val="24"/>
              </w:rPr>
            </w:pPr>
            <w:r>
              <w:rPr>
                <w:sz w:val="24"/>
              </w:rPr>
              <w:t>Туралина</w:t>
            </w:r>
            <w:r>
              <w:rPr>
                <w:spacing w:val="-4"/>
                <w:sz w:val="24"/>
              </w:rPr>
              <w:t xml:space="preserve"> </w:t>
            </w:r>
            <w:r>
              <w:rPr>
                <w:sz w:val="24"/>
              </w:rPr>
              <w:t>Яна</w:t>
            </w:r>
            <w:r>
              <w:rPr>
                <w:spacing w:val="-3"/>
                <w:sz w:val="24"/>
              </w:rPr>
              <w:t xml:space="preserve"> </w:t>
            </w:r>
            <w:r>
              <w:rPr>
                <w:spacing w:val="-2"/>
                <w:sz w:val="24"/>
              </w:rPr>
              <w:t>Евгеньевна</w:t>
            </w:r>
          </w:p>
        </w:tc>
        <w:tc>
          <w:tcPr>
            <w:tcW w:w="4344" w:type="dxa"/>
          </w:tcPr>
          <w:p w:rsidR="004D7CF7" w:rsidRDefault="00FE487B">
            <w:pPr>
              <w:pStyle w:val="TableParagraph"/>
              <w:spacing w:line="258" w:lineRule="exact"/>
              <w:ind w:left="108"/>
              <w:rPr>
                <w:sz w:val="24"/>
              </w:rPr>
            </w:pPr>
            <w:r>
              <w:rPr>
                <w:sz w:val="24"/>
              </w:rPr>
              <w:t>Организация</w:t>
            </w:r>
            <w:r>
              <w:rPr>
                <w:spacing w:val="49"/>
                <w:sz w:val="24"/>
              </w:rPr>
              <w:t xml:space="preserve"> </w:t>
            </w:r>
            <w:r>
              <w:rPr>
                <w:sz w:val="24"/>
              </w:rPr>
              <w:t>внеурочной</w:t>
            </w:r>
            <w:r>
              <w:rPr>
                <w:spacing w:val="51"/>
                <w:sz w:val="24"/>
              </w:rPr>
              <w:t xml:space="preserve"> </w:t>
            </w:r>
            <w:r>
              <w:rPr>
                <w:spacing w:val="-2"/>
                <w:sz w:val="24"/>
              </w:rPr>
              <w:t>деятельности</w:t>
            </w:r>
          </w:p>
        </w:tc>
        <w:tc>
          <w:tcPr>
            <w:tcW w:w="1699" w:type="dxa"/>
          </w:tcPr>
          <w:p w:rsidR="004D7CF7" w:rsidRDefault="00FE487B">
            <w:pPr>
              <w:pStyle w:val="TableParagraph"/>
              <w:spacing w:line="258" w:lineRule="exact"/>
              <w:ind w:left="108"/>
              <w:rPr>
                <w:sz w:val="24"/>
              </w:rPr>
            </w:pPr>
            <w:r>
              <w:rPr>
                <w:spacing w:val="-4"/>
                <w:sz w:val="24"/>
              </w:rPr>
              <w:t>2020</w:t>
            </w:r>
          </w:p>
        </w:tc>
        <w:tc>
          <w:tcPr>
            <w:tcW w:w="1694" w:type="dxa"/>
          </w:tcPr>
          <w:p w:rsidR="004D7CF7" w:rsidRDefault="00FE487B">
            <w:pPr>
              <w:pStyle w:val="TableParagraph"/>
              <w:spacing w:line="258" w:lineRule="exact"/>
              <w:ind w:left="109"/>
              <w:rPr>
                <w:sz w:val="24"/>
              </w:rPr>
            </w:pPr>
            <w:r>
              <w:rPr>
                <w:spacing w:val="-4"/>
                <w:sz w:val="24"/>
              </w:rPr>
              <w:t>2023</w:t>
            </w:r>
          </w:p>
        </w:tc>
        <w:tc>
          <w:tcPr>
            <w:tcW w:w="1685" w:type="dxa"/>
          </w:tcPr>
          <w:p w:rsidR="004D7CF7" w:rsidRDefault="00FE487B">
            <w:pPr>
              <w:pStyle w:val="TableParagraph"/>
              <w:spacing w:line="258" w:lineRule="exact"/>
              <w:ind w:left="170"/>
              <w:rPr>
                <w:sz w:val="24"/>
              </w:rPr>
            </w:pPr>
            <w:r>
              <w:rPr>
                <w:spacing w:val="-2"/>
                <w:sz w:val="24"/>
              </w:rPr>
              <w:t>2018г</w:t>
            </w:r>
          </w:p>
        </w:tc>
        <w:tc>
          <w:tcPr>
            <w:tcW w:w="1603" w:type="dxa"/>
          </w:tcPr>
          <w:p w:rsidR="004D7CF7" w:rsidRDefault="00FE487B">
            <w:pPr>
              <w:pStyle w:val="TableParagraph"/>
              <w:spacing w:line="258" w:lineRule="exact"/>
              <w:ind w:left="110"/>
              <w:rPr>
                <w:sz w:val="24"/>
              </w:rPr>
            </w:pPr>
            <w:r>
              <w:rPr>
                <w:sz w:val="24"/>
              </w:rPr>
              <w:t xml:space="preserve">2023 </w:t>
            </w:r>
            <w:r>
              <w:rPr>
                <w:spacing w:val="-5"/>
                <w:sz w:val="24"/>
              </w:rPr>
              <w:t>год</w:t>
            </w:r>
          </w:p>
        </w:tc>
      </w:tr>
    </w:tbl>
    <w:p w:rsidR="004D7CF7" w:rsidRDefault="004D7CF7">
      <w:pPr>
        <w:pStyle w:val="TableParagraph"/>
        <w:spacing w:line="258" w:lineRule="exact"/>
        <w:rPr>
          <w:sz w:val="24"/>
        </w:rPr>
        <w:sectPr w:rsidR="004D7CF7">
          <w:type w:val="continuous"/>
          <w:pgSz w:w="16840" w:h="12410" w:orient="landscape"/>
          <w:pgMar w:top="54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3154"/>
        <w:gridCol w:w="4344"/>
        <w:gridCol w:w="1699"/>
        <w:gridCol w:w="1694"/>
        <w:gridCol w:w="1685"/>
        <w:gridCol w:w="1603"/>
      </w:tblGrid>
      <w:tr w:rsidR="004D7CF7">
        <w:trPr>
          <w:trHeight w:val="827"/>
        </w:trPr>
        <w:tc>
          <w:tcPr>
            <w:tcW w:w="607" w:type="dxa"/>
          </w:tcPr>
          <w:p w:rsidR="004D7CF7" w:rsidRDefault="004D7CF7">
            <w:pPr>
              <w:pStyle w:val="TableParagraph"/>
              <w:ind w:left="0"/>
            </w:pPr>
          </w:p>
        </w:tc>
        <w:tc>
          <w:tcPr>
            <w:tcW w:w="3154" w:type="dxa"/>
          </w:tcPr>
          <w:p w:rsidR="004D7CF7" w:rsidRDefault="00FE487B">
            <w:pPr>
              <w:pStyle w:val="TableParagraph"/>
              <w:tabs>
                <w:tab w:val="left" w:pos="1894"/>
              </w:tabs>
              <w:spacing w:before="256" w:line="270" w:lineRule="atLeast"/>
              <w:ind w:right="95"/>
              <w:rPr>
                <w:b/>
                <w:i/>
                <w:sz w:val="24"/>
              </w:rPr>
            </w:pPr>
            <w:r>
              <w:rPr>
                <w:b/>
                <w:i/>
                <w:spacing w:val="-2"/>
                <w:sz w:val="24"/>
              </w:rPr>
              <w:t>учитель</w:t>
            </w:r>
            <w:r>
              <w:rPr>
                <w:b/>
                <w:i/>
                <w:sz w:val="24"/>
              </w:rPr>
              <w:tab/>
            </w:r>
            <w:r>
              <w:rPr>
                <w:b/>
                <w:i/>
                <w:spacing w:val="-2"/>
                <w:sz w:val="24"/>
              </w:rPr>
              <w:t>начальных классов</w:t>
            </w:r>
          </w:p>
        </w:tc>
        <w:tc>
          <w:tcPr>
            <w:tcW w:w="4344" w:type="dxa"/>
          </w:tcPr>
          <w:p w:rsidR="004D7CF7" w:rsidRDefault="00FE487B">
            <w:pPr>
              <w:pStyle w:val="TableParagraph"/>
              <w:tabs>
                <w:tab w:val="left" w:pos="1583"/>
                <w:tab w:val="left" w:pos="1914"/>
                <w:tab w:val="left" w:pos="3069"/>
              </w:tabs>
              <w:ind w:left="108" w:right="97"/>
              <w:rPr>
                <w:sz w:val="24"/>
              </w:rPr>
            </w:pPr>
            <w:r>
              <w:rPr>
                <w:spacing w:val="-2"/>
                <w:sz w:val="24"/>
              </w:rPr>
              <w:t>школьников</w:t>
            </w:r>
            <w:r>
              <w:rPr>
                <w:sz w:val="24"/>
              </w:rPr>
              <w:tab/>
            </w:r>
            <w:r>
              <w:rPr>
                <w:spacing w:val="-10"/>
                <w:sz w:val="24"/>
              </w:rPr>
              <w:t>в</w:t>
            </w:r>
            <w:r>
              <w:rPr>
                <w:sz w:val="24"/>
              </w:rPr>
              <w:tab/>
            </w:r>
            <w:r>
              <w:rPr>
                <w:spacing w:val="-2"/>
                <w:sz w:val="24"/>
              </w:rPr>
              <w:t>условиях</w:t>
            </w:r>
            <w:r>
              <w:rPr>
                <w:sz w:val="24"/>
              </w:rPr>
              <w:tab/>
            </w:r>
            <w:r>
              <w:rPr>
                <w:spacing w:val="-2"/>
                <w:sz w:val="24"/>
              </w:rPr>
              <w:t xml:space="preserve">реализации </w:t>
            </w:r>
            <w:r>
              <w:rPr>
                <w:spacing w:val="-4"/>
                <w:sz w:val="24"/>
              </w:rPr>
              <w:t>ФГОС</w:t>
            </w:r>
          </w:p>
        </w:tc>
        <w:tc>
          <w:tcPr>
            <w:tcW w:w="1699" w:type="dxa"/>
          </w:tcPr>
          <w:p w:rsidR="004D7CF7" w:rsidRDefault="00FE487B">
            <w:pPr>
              <w:pStyle w:val="TableParagraph"/>
              <w:spacing w:line="268" w:lineRule="exact"/>
              <w:ind w:left="108"/>
              <w:rPr>
                <w:sz w:val="24"/>
              </w:rPr>
            </w:pPr>
            <w:r>
              <w:rPr>
                <w:sz w:val="24"/>
              </w:rPr>
              <w:t xml:space="preserve">24 </w:t>
            </w:r>
            <w:r>
              <w:rPr>
                <w:spacing w:val="-10"/>
                <w:sz w:val="24"/>
              </w:rPr>
              <w:t>ч</w:t>
            </w:r>
          </w:p>
        </w:tc>
        <w:tc>
          <w:tcPr>
            <w:tcW w:w="1694" w:type="dxa"/>
          </w:tcPr>
          <w:p w:rsidR="004D7CF7" w:rsidRDefault="004D7CF7">
            <w:pPr>
              <w:pStyle w:val="TableParagraph"/>
              <w:ind w:left="0"/>
            </w:pPr>
          </w:p>
        </w:tc>
        <w:tc>
          <w:tcPr>
            <w:tcW w:w="1685" w:type="dxa"/>
          </w:tcPr>
          <w:p w:rsidR="004D7CF7" w:rsidRDefault="00FE487B">
            <w:pPr>
              <w:pStyle w:val="TableParagraph"/>
              <w:ind w:left="110"/>
              <w:rPr>
                <w:sz w:val="24"/>
              </w:rPr>
            </w:pPr>
            <w:r>
              <w:rPr>
                <w:spacing w:val="-2"/>
                <w:sz w:val="24"/>
              </w:rPr>
              <w:t>соответствие занимаемой</w:t>
            </w:r>
          </w:p>
          <w:p w:rsidR="004D7CF7" w:rsidRDefault="00FE487B">
            <w:pPr>
              <w:pStyle w:val="TableParagraph"/>
              <w:spacing w:line="264" w:lineRule="exact"/>
              <w:ind w:left="110"/>
              <w:rPr>
                <w:sz w:val="24"/>
              </w:rPr>
            </w:pPr>
            <w:r>
              <w:rPr>
                <w:spacing w:val="-2"/>
                <w:sz w:val="24"/>
              </w:rPr>
              <w:t>должности</w:t>
            </w:r>
          </w:p>
        </w:tc>
        <w:tc>
          <w:tcPr>
            <w:tcW w:w="1603" w:type="dxa"/>
          </w:tcPr>
          <w:p w:rsidR="004D7CF7" w:rsidRDefault="004D7CF7">
            <w:pPr>
              <w:pStyle w:val="TableParagraph"/>
              <w:ind w:left="0"/>
            </w:pPr>
          </w:p>
        </w:tc>
      </w:tr>
      <w:tr w:rsidR="004D7CF7">
        <w:trPr>
          <w:trHeight w:val="1106"/>
        </w:trPr>
        <w:tc>
          <w:tcPr>
            <w:tcW w:w="607" w:type="dxa"/>
          </w:tcPr>
          <w:p w:rsidR="004D7CF7" w:rsidRDefault="00FE487B">
            <w:pPr>
              <w:pStyle w:val="TableParagraph"/>
              <w:spacing w:line="270" w:lineRule="exact"/>
              <w:ind w:left="10" w:right="3"/>
              <w:jc w:val="center"/>
              <w:rPr>
                <w:sz w:val="24"/>
              </w:rPr>
            </w:pPr>
            <w:r>
              <w:rPr>
                <w:spacing w:val="-5"/>
                <w:sz w:val="24"/>
              </w:rPr>
              <w:t>15</w:t>
            </w:r>
          </w:p>
        </w:tc>
        <w:tc>
          <w:tcPr>
            <w:tcW w:w="3154" w:type="dxa"/>
          </w:tcPr>
          <w:p w:rsidR="004D7CF7" w:rsidRDefault="00FE487B">
            <w:pPr>
              <w:pStyle w:val="TableParagraph"/>
              <w:tabs>
                <w:tab w:val="left" w:pos="2305"/>
              </w:tabs>
              <w:ind w:right="97"/>
              <w:rPr>
                <w:sz w:val="24"/>
              </w:rPr>
            </w:pPr>
            <w:r>
              <w:rPr>
                <w:spacing w:val="-2"/>
                <w:sz w:val="24"/>
              </w:rPr>
              <w:t>Локкина</w:t>
            </w:r>
            <w:r>
              <w:rPr>
                <w:sz w:val="24"/>
              </w:rPr>
              <w:tab/>
            </w:r>
            <w:r>
              <w:rPr>
                <w:spacing w:val="-2"/>
                <w:sz w:val="24"/>
              </w:rPr>
              <w:t>Ксения Александровна</w:t>
            </w:r>
          </w:p>
          <w:p w:rsidR="004D7CF7" w:rsidRDefault="00FE487B">
            <w:pPr>
              <w:pStyle w:val="TableParagraph"/>
              <w:tabs>
                <w:tab w:val="left" w:pos="1892"/>
              </w:tabs>
              <w:spacing w:line="270" w:lineRule="atLeast"/>
              <w:ind w:right="95"/>
              <w:rPr>
                <w:b/>
                <w:i/>
                <w:sz w:val="24"/>
              </w:rPr>
            </w:pPr>
            <w:r>
              <w:rPr>
                <w:b/>
                <w:i/>
                <w:spacing w:val="-2"/>
                <w:sz w:val="24"/>
                <w:u w:val="single"/>
              </w:rPr>
              <w:t>Учитель</w:t>
            </w:r>
            <w:r>
              <w:rPr>
                <w:b/>
                <w:i/>
                <w:sz w:val="24"/>
                <w:u w:val="single"/>
              </w:rPr>
              <w:tab/>
            </w:r>
            <w:r>
              <w:rPr>
                <w:b/>
                <w:i/>
                <w:spacing w:val="-2"/>
                <w:sz w:val="24"/>
                <w:u w:val="single"/>
              </w:rPr>
              <w:t>начальных</w:t>
            </w:r>
            <w:r>
              <w:rPr>
                <w:b/>
                <w:i/>
                <w:spacing w:val="-2"/>
                <w:sz w:val="24"/>
              </w:rPr>
              <w:t xml:space="preserve"> </w:t>
            </w:r>
            <w:r>
              <w:rPr>
                <w:b/>
                <w:i/>
                <w:spacing w:val="-2"/>
                <w:sz w:val="24"/>
                <w:u w:val="single"/>
              </w:rPr>
              <w:t>классов</w:t>
            </w:r>
          </w:p>
        </w:tc>
        <w:tc>
          <w:tcPr>
            <w:tcW w:w="4344" w:type="dxa"/>
          </w:tcPr>
          <w:p w:rsidR="004D7CF7" w:rsidRDefault="00FE487B">
            <w:pPr>
              <w:pStyle w:val="TableParagraph"/>
              <w:tabs>
                <w:tab w:val="left" w:pos="1739"/>
                <w:tab w:val="left" w:pos="2864"/>
                <w:tab w:val="left" w:pos="3212"/>
              </w:tabs>
              <w:ind w:left="108" w:right="96"/>
              <w:rPr>
                <w:sz w:val="24"/>
              </w:rPr>
            </w:pPr>
            <w:r>
              <w:rPr>
                <w:spacing w:val="-2"/>
                <w:sz w:val="24"/>
              </w:rPr>
              <w:t>Современные</w:t>
            </w:r>
            <w:r>
              <w:rPr>
                <w:sz w:val="24"/>
              </w:rPr>
              <w:tab/>
            </w:r>
            <w:r>
              <w:rPr>
                <w:spacing w:val="-2"/>
                <w:sz w:val="24"/>
              </w:rPr>
              <w:t>подходы</w:t>
            </w:r>
            <w:r>
              <w:rPr>
                <w:sz w:val="24"/>
              </w:rPr>
              <w:tab/>
            </w:r>
            <w:r>
              <w:rPr>
                <w:spacing w:val="-10"/>
                <w:sz w:val="24"/>
              </w:rPr>
              <w:t>к</w:t>
            </w:r>
            <w:r>
              <w:rPr>
                <w:sz w:val="24"/>
              </w:rPr>
              <w:tab/>
            </w:r>
            <w:r>
              <w:rPr>
                <w:spacing w:val="-2"/>
                <w:sz w:val="24"/>
              </w:rPr>
              <w:t xml:space="preserve">обучению </w:t>
            </w:r>
            <w:r>
              <w:rPr>
                <w:sz w:val="24"/>
              </w:rPr>
              <w:t>орфографии в начальных классах</w:t>
            </w:r>
          </w:p>
        </w:tc>
        <w:tc>
          <w:tcPr>
            <w:tcW w:w="1699" w:type="dxa"/>
          </w:tcPr>
          <w:p w:rsidR="004D7CF7" w:rsidRDefault="00FE487B">
            <w:pPr>
              <w:pStyle w:val="TableParagraph"/>
              <w:spacing w:line="270" w:lineRule="exact"/>
              <w:ind w:left="108"/>
              <w:rPr>
                <w:sz w:val="24"/>
              </w:rPr>
            </w:pPr>
            <w:r>
              <w:rPr>
                <w:sz w:val="24"/>
              </w:rPr>
              <w:t xml:space="preserve">2019 </w:t>
            </w:r>
            <w:r>
              <w:rPr>
                <w:spacing w:val="-5"/>
                <w:sz w:val="24"/>
              </w:rPr>
              <w:t>год</w:t>
            </w:r>
          </w:p>
          <w:p w:rsidR="004D7CF7" w:rsidRDefault="00FE487B">
            <w:pPr>
              <w:pStyle w:val="TableParagraph"/>
              <w:ind w:left="108"/>
              <w:rPr>
                <w:sz w:val="24"/>
              </w:rPr>
            </w:pPr>
            <w:r>
              <w:rPr>
                <w:sz w:val="24"/>
              </w:rPr>
              <w:t xml:space="preserve">72 </w:t>
            </w:r>
            <w:r>
              <w:rPr>
                <w:spacing w:val="-5"/>
                <w:sz w:val="24"/>
              </w:rPr>
              <w:t>час</w:t>
            </w:r>
          </w:p>
        </w:tc>
        <w:tc>
          <w:tcPr>
            <w:tcW w:w="1694" w:type="dxa"/>
          </w:tcPr>
          <w:p w:rsidR="004D7CF7" w:rsidRDefault="00FE487B">
            <w:pPr>
              <w:pStyle w:val="TableParagraph"/>
              <w:spacing w:line="270" w:lineRule="exact"/>
              <w:ind w:left="109"/>
              <w:rPr>
                <w:sz w:val="24"/>
              </w:rPr>
            </w:pPr>
            <w:r>
              <w:rPr>
                <w:spacing w:val="-4"/>
                <w:sz w:val="24"/>
              </w:rPr>
              <w:t>2022</w:t>
            </w:r>
          </w:p>
        </w:tc>
        <w:tc>
          <w:tcPr>
            <w:tcW w:w="1685" w:type="dxa"/>
          </w:tcPr>
          <w:p w:rsidR="004D7CF7" w:rsidRDefault="00FE487B">
            <w:pPr>
              <w:pStyle w:val="TableParagraph"/>
              <w:spacing w:line="270" w:lineRule="exact"/>
              <w:ind w:left="110"/>
              <w:rPr>
                <w:sz w:val="24"/>
              </w:rPr>
            </w:pPr>
            <w:r>
              <w:rPr>
                <w:spacing w:val="-2"/>
                <w:sz w:val="24"/>
              </w:rPr>
              <w:t>2018г</w:t>
            </w:r>
          </w:p>
          <w:p w:rsidR="004D7CF7" w:rsidRDefault="00FE487B">
            <w:pPr>
              <w:pStyle w:val="TableParagraph"/>
              <w:spacing w:line="270" w:lineRule="atLeast"/>
              <w:ind w:left="110"/>
              <w:rPr>
                <w:sz w:val="24"/>
              </w:rPr>
            </w:pPr>
            <w:r>
              <w:rPr>
                <w:spacing w:val="-2"/>
                <w:sz w:val="24"/>
              </w:rPr>
              <w:t>соответствие занимаемой должности</w:t>
            </w:r>
          </w:p>
        </w:tc>
        <w:tc>
          <w:tcPr>
            <w:tcW w:w="1603" w:type="dxa"/>
          </w:tcPr>
          <w:p w:rsidR="004D7CF7" w:rsidRDefault="00FE487B">
            <w:pPr>
              <w:pStyle w:val="TableParagraph"/>
              <w:spacing w:line="270" w:lineRule="exact"/>
              <w:ind w:left="110"/>
              <w:rPr>
                <w:sz w:val="24"/>
              </w:rPr>
            </w:pPr>
            <w:r>
              <w:rPr>
                <w:sz w:val="24"/>
              </w:rPr>
              <w:t xml:space="preserve">2023 </w:t>
            </w:r>
            <w:r>
              <w:rPr>
                <w:spacing w:val="-5"/>
                <w:sz w:val="24"/>
              </w:rPr>
              <w:t>год</w:t>
            </w:r>
          </w:p>
        </w:tc>
      </w:tr>
      <w:tr w:rsidR="004D7CF7">
        <w:trPr>
          <w:trHeight w:val="1104"/>
        </w:trPr>
        <w:tc>
          <w:tcPr>
            <w:tcW w:w="607" w:type="dxa"/>
          </w:tcPr>
          <w:p w:rsidR="004D7CF7" w:rsidRDefault="00FE487B">
            <w:pPr>
              <w:pStyle w:val="TableParagraph"/>
              <w:spacing w:line="268" w:lineRule="exact"/>
              <w:ind w:left="10" w:right="3"/>
              <w:jc w:val="center"/>
              <w:rPr>
                <w:sz w:val="24"/>
              </w:rPr>
            </w:pPr>
            <w:r>
              <w:rPr>
                <w:spacing w:val="-5"/>
                <w:sz w:val="24"/>
              </w:rPr>
              <w:t>16</w:t>
            </w:r>
          </w:p>
        </w:tc>
        <w:tc>
          <w:tcPr>
            <w:tcW w:w="3154" w:type="dxa"/>
          </w:tcPr>
          <w:p w:rsidR="004D7CF7" w:rsidRDefault="00FE487B">
            <w:pPr>
              <w:pStyle w:val="TableParagraph"/>
              <w:tabs>
                <w:tab w:val="left" w:pos="2014"/>
              </w:tabs>
              <w:ind w:right="99"/>
              <w:rPr>
                <w:sz w:val="24"/>
              </w:rPr>
            </w:pPr>
            <w:r>
              <w:rPr>
                <w:spacing w:val="-2"/>
                <w:sz w:val="24"/>
              </w:rPr>
              <w:t>Кяснапуу</w:t>
            </w:r>
            <w:r>
              <w:rPr>
                <w:sz w:val="24"/>
              </w:rPr>
              <w:tab/>
            </w:r>
            <w:r>
              <w:rPr>
                <w:spacing w:val="-2"/>
                <w:sz w:val="24"/>
              </w:rPr>
              <w:t>Елизавета Михайловна</w:t>
            </w:r>
          </w:p>
          <w:p w:rsidR="004D7CF7" w:rsidRDefault="00FE487B">
            <w:pPr>
              <w:pStyle w:val="TableParagraph"/>
              <w:tabs>
                <w:tab w:val="left" w:pos="1892"/>
              </w:tabs>
              <w:spacing w:line="270" w:lineRule="atLeast"/>
              <w:ind w:right="95"/>
              <w:rPr>
                <w:b/>
                <w:i/>
                <w:sz w:val="24"/>
              </w:rPr>
            </w:pPr>
            <w:r>
              <w:rPr>
                <w:b/>
                <w:i/>
                <w:spacing w:val="-2"/>
                <w:sz w:val="24"/>
                <w:u w:val="single"/>
              </w:rPr>
              <w:t>Учитель</w:t>
            </w:r>
            <w:r>
              <w:rPr>
                <w:b/>
                <w:i/>
                <w:sz w:val="24"/>
                <w:u w:val="single"/>
              </w:rPr>
              <w:tab/>
            </w:r>
            <w:r>
              <w:rPr>
                <w:b/>
                <w:i/>
                <w:spacing w:val="-2"/>
                <w:sz w:val="24"/>
                <w:u w:val="single"/>
              </w:rPr>
              <w:t>начальных</w:t>
            </w:r>
            <w:r>
              <w:rPr>
                <w:b/>
                <w:i/>
                <w:spacing w:val="-2"/>
                <w:sz w:val="24"/>
              </w:rPr>
              <w:t xml:space="preserve"> </w:t>
            </w:r>
            <w:r>
              <w:rPr>
                <w:b/>
                <w:i/>
                <w:spacing w:val="-2"/>
                <w:sz w:val="24"/>
                <w:u w:val="single"/>
              </w:rPr>
              <w:t>классов</w:t>
            </w:r>
          </w:p>
        </w:tc>
        <w:tc>
          <w:tcPr>
            <w:tcW w:w="4344" w:type="dxa"/>
          </w:tcPr>
          <w:p w:rsidR="004D7CF7" w:rsidRDefault="00FE487B">
            <w:pPr>
              <w:pStyle w:val="TableParagraph"/>
              <w:ind w:left="108" w:right="97"/>
              <w:rPr>
                <w:sz w:val="24"/>
              </w:rPr>
            </w:pPr>
            <w:r>
              <w:rPr>
                <w:sz w:val="24"/>
              </w:rPr>
              <w:t>Разработка урока в</w:t>
            </w:r>
            <w:r>
              <w:rPr>
                <w:spacing w:val="-2"/>
                <w:sz w:val="24"/>
              </w:rPr>
              <w:t xml:space="preserve"> </w:t>
            </w:r>
            <w:r>
              <w:rPr>
                <w:sz w:val="24"/>
              </w:rPr>
              <w:t>начальной</w:t>
            </w:r>
            <w:r>
              <w:rPr>
                <w:spacing w:val="-1"/>
                <w:sz w:val="24"/>
              </w:rPr>
              <w:t xml:space="preserve"> </w:t>
            </w:r>
            <w:r>
              <w:rPr>
                <w:sz w:val="24"/>
              </w:rPr>
              <w:t>школе</w:t>
            </w:r>
            <w:r>
              <w:rPr>
                <w:spacing w:val="-2"/>
                <w:sz w:val="24"/>
              </w:rPr>
              <w:t xml:space="preserve"> </w:t>
            </w:r>
            <w:r>
              <w:rPr>
                <w:sz w:val="24"/>
              </w:rPr>
              <w:t>по технологии АМО в условиях ФГОС</w:t>
            </w:r>
          </w:p>
        </w:tc>
        <w:tc>
          <w:tcPr>
            <w:tcW w:w="1699" w:type="dxa"/>
          </w:tcPr>
          <w:p w:rsidR="004D7CF7" w:rsidRDefault="00FE487B">
            <w:pPr>
              <w:pStyle w:val="TableParagraph"/>
              <w:spacing w:line="268" w:lineRule="exact"/>
              <w:ind w:left="108"/>
              <w:rPr>
                <w:sz w:val="24"/>
              </w:rPr>
            </w:pPr>
            <w:r>
              <w:rPr>
                <w:sz w:val="24"/>
              </w:rPr>
              <w:t xml:space="preserve">2019 </w:t>
            </w:r>
            <w:r>
              <w:rPr>
                <w:spacing w:val="-10"/>
                <w:sz w:val="24"/>
              </w:rPr>
              <w:t>г</w:t>
            </w:r>
          </w:p>
          <w:p w:rsidR="004D7CF7" w:rsidRDefault="00FE487B">
            <w:pPr>
              <w:pStyle w:val="TableParagraph"/>
              <w:ind w:left="108"/>
              <w:rPr>
                <w:sz w:val="24"/>
              </w:rPr>
            </w:pPr>
            <w:r>
              <w:rPr>
                <w:sz w:val="24"/>
              </w:rPr>
              <w:t xml:space="preserve">108 </w:t>
            </w:r>
            <w:r>
              <w:rPr>
                <w:spacing w:val="-5"/>
                <w:sz w:val="24"/>
              </w:rPr>
              <w:t>час</w:t>
            </w:r>
          </w:p>
        </w:tc>
        <w:tc>
          <w:tcPr>
            <w:tcW w:w="1694" w:type="dxa"/>
          </w:tcPr>
          <w:p w:rsidR="004D7CF7" w:rsidRDefault="00FE487B">
            <w:pPr>
              <w:pStyle w:val="TableParagraph"/>
              <w:spacing w:line="268" w:lineRule="exact"/>
              <w:ind w:left="109"/>
              <w:rPr>
                <w:sz w:val="24"/>
              </w:rPr>
            </w:pPr>
            <w:r>
              <w:rPr>
                <w:spacing w:val="-4"/>
                <w:sz w:val="24"/>
              </w:rPr>
              <w:t>2022</w:t>
            </w:r>
          </w:p>
        </w:tc>
        <w:tc>
          <w:tcPr>
            <w:tcW w:w="1685" w:type="dxa"/>
          </w:tcPr>
          <w:p w:rsidR="004D7CF7" w:rsidRDefault="00FE487B">
            <w:pPr>
              <w:pStyle w:val="TableParagraph"/>
              <w:spacing w:line="268" w:lineRule="exact"/>
              <w:ind w:left="110"/>
              <w:rPr>
                <w:sz w:val="24"/>
              </w:rPr>
            </w:pPr>
            <w:r>
              <w:rPr>
                <w:spacing w:val="-2"/>
                <w:sz w:val="24"/>
              </w:rPr>
              <w:t>2018г</w:t>
            </w:r>
          </w:p>
          <w:p w:rsidR="004D7CF7" w:rsidRDefault="00FE487B">
            <w:pPr>
              <w:pStyle w:val="TableParagraph"/>
              <w:ind w:left="110"/>
              <w:rPr>
                <w:sz w:val="24"/>
              </w:rPr>
            </w:pPr>
            <w:r>
              <w:rPr>
                <w:spacing w:val="-2"/>
                <w:sz w:val="24"/>
              </w:rPr>
              <w:t>Первая категория</w:t>
            </w:r>
          </w:p>
        </w:tc>
        <w:tc>
          <w:tcPr>
            <w:tcW w:w="1603" w:type="dxa"/>
          </w:tcPr>
          <w:p w:rsidR="004D7CF7" w:rsidRDefault="00FE487B">
            <w:pPr>
              <w:pStyle w:val="TableParagraph"/>
              <w:spacing w:line="268" w:lineRule="exact"/>
              <w:ind w:left="110"/>
              <w:rPr>
                <w:sz w:val="24"/>
              </w:rPr>
            </w:pPr>
            <w:r>
              <w:rPr>
                <w:sz w:val="24"/>
              </w:rPr>
              <w:t xml:space="preserve">2023 </w:t>
            </w:r>
            <w:r>
              <w:rPr>
                <w:spacing w:val="-5"/>
                <w:sz w:val="24"/>
              </w:rPr>
              <w:t>год</w:t>
            </w:r>
          </w:p>
        </w:tc>
      </w:tr>
      <w:tr w:rsidR="004D7CF7">
        <w:trPr>
          <w:trHeight w:val="1103"/>
        </w:trPr>
        <w:tc>
          <w:tcPr>
            <w:tcW w:w="607" w:type="dxa"/>
          </w:tcPr>
          <w:p w:rsidR="004D7CF7" w:rsidRDefault="00FE487B">
            <w:pPr>
              <w:pStyle w:val="TableParagraph"/>
              <w:spacing w:line="268" w:lineRule="exact"/>
              <w:ind w:left="10" w:right="3"/>
              <w:jc w:val="center"/>
              <w:rPr>
                <w:sz w:val="24"/>
              </w:rPr>
            </w:pPr>
            <w:r>
              <w:rPr>
                <w:spacing w:val="-5"/>
                <w:sz w:val="24"/>
              </w:rPr>
              <w:t>17</w:t>
            </w:r>
          </w:p>
        </w:tc>
        <w:tc>
          <w:tcPr>
            <w:tcW w:w="3154" w:type="dxa"/>
          </w:tcPr>
          <w:p w:rsidR="004D7CF7" w:rsidRDefault="00FE487B">
            <w:pPr>
              <w:pStyle w:val="TableParagraph"/>
              <w:tabs>
                <w:tab w:val="left" w:pos="1972"/>
              </w:tabs>
              <w:ind w:right="97"/>
              <w:rPr>
                <w:sz w:val="24"/>
              </w:rPr>
            </w:pPr>
            <w:r>
              <w:rPr>
                <w:spacing w:val="-2"/>
                <w:sz w:val="24"/>
              </w:rPr>
              <w:t>Павлюченко</w:t>
            </w:r>
            <w:r>
              <w:rPr>
                <w:sz w:val="24"/>
              </w:rPr>
              <w:tab/>
            </w:r>
            <w:r>
              <w:rPr>
                <w:spacing w:val="-2"/>
                <w:sz w:val="24"/>
              </w:rPr>
              <w:t>Анастасия Алексеевна</w:t>
            </w:r>
          </w:p>
          <w:p w:rsidR="004D7CF7" w:rsidRDefault="00FE487B">
            <w:pPr>
              <w:pStyle w:val="TableParagraph"/>
              <w:tabs>
                <w:tab w:val="left" w:pos="1892"/>
              </w:tabs>
              <w:spacing w:line="270" w:lineRule="atLeast"/>
              <w:ind w:right="95"/>
              <w:rPr>
                <w:b/>
                <w:i/>
                <w:sz w:val="24"/>
              </w:rPr>
            </w:pPr>
            <w:r>
              <w:rPr>
                <w:b/>
                <w:i/>
                <w:spacing w:val="-2"/>
                <w:sz w:val="24"/>
                <w:u w:val="single"/>
              </w:rPr>
              <w:t>Учитель</w:t>
            </w:r>
            <w:r>
              <w:rPr>
                <w:b/>
                <w:i/>
                <w:sz w:val="24"/>
                <w:u w:val="single"/>
              </w:rPr>
              <w:tab/>
            </w:r>
            <w:r>
              <w:rPr>
                <w:b/>
                <w:i/>
                <w:spacing w:val="-2"/>
                <w:sz w:val="24"/>
                <w:u w:val="single"/>
              </w:rPr>
              <w:t>начальных</w:t>
            </w:r>
            <w:r>
              <w:rPr>
                <w:b/>
                <w:i/>
                <w:spacing w:val="-2"/>
                <w:sz w:val="24"/>
              </w:rPr>
              <w:t xml:space="preserve"> </w:t>
            </w:r>
            <w:r>
              <w:rPr>
                <w:b/>
                <w:i/>
                <w:spacing w:val="-2"/>
                <w:sz w:val="24"/>
                <w:u w:val="single"/>
              </w:rPr>
              <w:t>классов</w:t>
            </w:r>
          </w:p>
        </w:tc>
        <w:tc>
          <w:tcPr>
            <w:tcW w:w="4344" w:type="dxa"/>
          </w:tcPr>
          <w:p w:rsidR="004D7CF7" w:rsidRDefault="00FE487B">
            <w:pPr>
              <w:pStyle w:val="TableParagraph"/>
              <w:ind w:left="108" w:right="97"/>
              <w:rPr>
                <w:sz w:val="24"/>
              </w:rPr>
            </w:pPr>
            <w:r>
              <w:rPr>
                <w:sz w:val="24"/>
              </w:rPr>
              <w:t>Цифровая</w:t>
            </w:r>
            <w:r>
              <w:rPr>
                <w:spacing w:val="-15"/>
                <w:sz w:val="24"/>
              </w:rPr>
              <w:t xml:space="preserve"> </w:t>
            </w:r>
            <w:r>
              <w:rPr>
                <w:sz w:val="24"/>
              </w:rPr>
              <w:t>грамотность</w:t>
            </w:r>
            <w:r>
              <w:rPr>
                <w:spacing w:val="-13"/>
                <w:sz w:val="24"/>
              </w:rPr>
              <w:t xml:space="preserve"> </w:t>
            </w:r>
            <w:r>
              <w:rPr>
                <w:sz w:val="24"/>
              </w:rPr>
              <w:t xml:space="preserve">педагогического </w:t>
            </w:r>
            <w:r>
              <w:rPr>
                <w:spacing w:val="-2"/>
                <w:sz w:val="24"/>
              </w:rPr>
              <w:t>работника</w:t>
            </w:r>
          </w:p>
        </w:tc>
        <w:tc>
          <w:tcPr>
            <w:tcW w:w="1699" w:type="dxa"/>
          </w:tcPr>
          <w:p w:rsidR="004D7CF7" w:rsidRDefault="00FE487B">
            <w:pPr>
              <w:pStyle w:val="TableParagraph"/>
              <w:spacing w:line="268" w:lineRule="exact"/>
              <w:ind w:left="108"/>
              <w:rPr>
                <w:sz w:val="24"/>
              </w:rPr>
            </w:pPr>
            <w:r>
              <w:rPr>
                <w:spacing w:val="-4"/>
                <w:sz w:val="24"/>
              </w:rPr>
              <w:t>2020</w:t>
            </w:r>
          </w:p>
          <w:p w:rsidR="004D7CF7" w:rsidRDefault="00FE487B">
            <w:pPr>
              <w:pStyle w:val="TableParagraph"/>
              <w:ind w:left="108"/>
              <w:rPr>
                <w:sz w:val="24"/>
              </w:rPr>
            </w:pPr>
            <w:r>
              <w:rPr>
                <w:sz w:val="24"/>
              </w:rPr>
              <w:t xml:space="preserve">256 </w:t>
            </w:r>
            <w:r>
              <w:rPr>
                <w:spacing w:val="-5"/>
                <w:sz w:val="24"/>
              </w:rPr>
              <w:t>час</w:t>
            </w:r>
          </w:p>
        </w:tc>
        <w:tc>
          <w:tcPr>
            <w:tcW w:w="1694" w:type="dxa"/>
          </w:tcPr>
          <w:p w:rsidR="004D7CF7" w:rsidRDefault="00FE487B">
            <w:pPr>
              <w:pStyle w:val="TableParagraph"/>
              <w:spacing w:line="268" w:lineRule="exact"/>
              <w:ind w:left="109"/>
              <w:rPr>
                <w:sz w:val="24"/>
              </w:rPr>
            </w:pPr>
            <w:r>
              <w:rPr>
                <w:spacing w:val="-4"/>
                <w:sz w:val="24"/>
              </w:rPr>
              <w:t>2023</w:t>
            </w:r>
          </w:p>
        </w:tc>
        <w:tc>
          <w:tcPr>
            <w:tcW w:w="1685" w:type="dxa"/>
          </w:tcPr>
          <w:p w:rsidR="004D7CF7" w:rsidRDefault="00FE487B">
            <w:pPr>
              <w:pStyle w:val="TableParagraph"/>
              <w:ind w:left="110"/>
              <w:rPr>
                <w:sz w:val="24"/>
              </w:rPr>
            </w:pPr>
            <w:r>
              <w:rPr>
                <w:sz w:val="24"/>
              </w:rPr>
              <w:t xml:space="preserve">Март 2020 </w:t>
            </w:r>
            <w:r>
              <w:rPr>
                <w:spacing w:val="-2"/>
                <w:sz w:val="24"/>
              </w:rPr>
              <w:t>соответствие</w:t>
            </w:r>
          </w:p>
        </w:tc>
        <w:tc>
          <w:tcPr>
            <w:tcW w:w="1603" w:type="dxa"/>
          </w:tcPr>
          <w:p w:rsidR="004D7CF7" w:rsidRDefault="00FE487B">
            <w:pPr>
              <w:pStyle w:val="TableParagraph"/>
              <w:spacing w:line="268" w:lineRule="exact"/>
              <w:ind w:left="110"/>
              <w:rPr>
                <w:sz w:val="24"/>
              </w:rPr>
            </w:pPr>
            <w:r>
              <w:rPr>
                <w:sz w:val="24"/>
              </w:rPr>
              <w:t xml:space="preserve">2025 </w:t>
            </w:r>
            <w:r>
              <w:rPr>
                <w:spacing w:val="-5"/>
                <w:sz w:val="24"/>
              </w:rPr>
              <w:t>год</w:t>
            </w:r>
          </w:p>
        </w:tc>
      </w:tr>
      <w:tr w:rsidR="004D7CF7">
        <w:trPr>
          <w:trHeight w:val="1380"/>
        </w:trPr>
        <w:tc>
          <w:tcPr>
            <w:tcW w:w="607" w:type="dxa"/>
          </w:tcPr>
          <w:p w:rsidR="004D7CF7" w:rsidRDefault="00FE487B">
            <w:pPr>
              <w:pStyle w:val="TableParagraph"/>
              <w:spacing w:line="267" w:lineRule="exact"/>
              <w:ind w:left="10" w:right="3"/>
              <w:jc w:val="center"/>
              <w:rPr>
                <w:sz w:val="24"/>
              </w:rPr>
            </w:pPr>
            <w:r>
              <w:rPr>
                <w:spacing w:val="-5"/>
                <w:sz w:val="24"/>
              </w:rPr>
              <w:t>18</w:t>
            </w:r>
          </w:p>
        </w:tc>
        <w:tc>
          <w:tcPr>
            <w:tcW w:w="3154" w:type="dxa"/>
          </w:tcPr>
          <w:p w:rsidR="004D7CF7" w:rsidRDefault="00FE487B">
            <w:pPr>
              <w:pStyle w:val="TableParagraph"/>
              <w:tabs>
                <w:tab w:val="left" w:pos="2019"/>
              </w:tabs>
              <w:ind w:right="99"/>
              <w:rPr>
                <w:sz w:val="24"/>
              </w:rPr>
            </w:pPr>
            <w:r>
              <w:rPr>
                <w:spacing w:val="-2"/>
                <w:sz w:val="24"/>
              </w:rPr>
              <w:t>Мицкевич</w:t>
            </w:r>
            <w:r>
              <w:rPr>
                <w:sz w:val="24"/>
              </w:rPr>
              <w:tab/>
            </w:r>
            <w:r>
              <w:rPr>
                <w:spacing w:val="-2"/>
                <w:sz w:val="24"/>
              </w:rPr>
              <w:t>Елизавета Михайловна</w:t>
            </w:r>
          </w:p>
          <w:p w:rsidR="004D7CF7" w:rsidRDefault="00FE487B">
            <w:pPr>
              <w:pStyle w:val="TableParagraph"/>
              <w:tabs>
                <w:tab w:val="left" w:pos="1892"/>
              </w:tabs>
              <w:ind w:right="95"/>
              <w:rPr>
                <w:b/>
                <w:i/>
                <w:sz w:val="24"/>
              </w:rPr>
            </w:pPr>
            <w:r>
              <w:rPr>
                <w:b/>
                <w:i/>
                <w:spacing w:val="-2"/>
                <w:sz w:val="24"/>
                <w:u w:val="single"/>
              </w:rPr>
              <w:t>Учитель</w:t>
            </w:r>
            <w:r>
              <w:rPr>
                <w:b/>
                <w:i/>
                <w:sz w:val="24"/>
                <w:u w:val="single"/>
              </w:rPr>
              <w:tab/>
            </w:r>
            <w:r>
              <w:rPr>
                <w:b/>
                <w:i/>
                <w:spacing w:val="-2"/>
                <w:sz w:val="24"/>
                <w:u w:val="single"/>
              </w:rPr>
              <w:t>начальных</w:t>
            </w:r>
            <w:r>
              <w:rPr>
                <w:b/>
                <w:i/>
                <w:spacing w:val="-2"/>
                <w:sz w:val="24"/>
              </w:rPr>
              <w:t xml:space="preserve"> </w:t>
            </w:r>
            <w:r>
              <w:rPr>
                <w:b/>
                <w:i/>
                <w:spacing w:val="-2"/>
                <w:sz w:val="24"/>
                <w:u w:val="single"/>
              </w:rPr>
              <w:t>классов</w:t>
            </w:r>
          </w:p>
        </w:tc>
        <w:tc>
          <w:tcPr>
            <w:tcW w:w="4344" w:type="dxa"/>
          </w:tcPr>
          <w:p w:rsidR="004D7CF7" w:rsidRDefault="00FE487B">
            <w:pPr>
              <w:pStyle w:val="TableParagraph"/>
              <w:ind w:left="108" w:right="382"/>
              <w:jc w:val="both"/>
              <w:rPr>
                <w:sz w:val="24"/>
              </w:rPr>
            </w:pPr>
            <w:r>
              <w:rPr>
                <w:sz w:val="24"/>
              </w:rPr>
              <w:t>«Современная</w:t>
            </w:r>
            <w:r>
              <w:rPr>
                <w:spacing w:val="-15"/>
                <w:sz w:val="24"/>
              </w:rPr>
              <w:t xml:space="preserve"> </w:t>
            </w:r>
            <w:r>
              <w:rPr>
                <w:sz w:val="24"/>
              </w:rPr>
              <w:t>методика</w:t>
            </w:r>
            <w:r>
              <w:rPr>
                <w:spacing w:val="-15"/>
                <w:sz w:val="24"/>
              </w:rPr>
              <w:t xml:space="preserve"> </w:t>
            </w:r>
            <w:r>
              <w:rPr>
                <w:sz w:val="24"/>
              </w:rPr>
              <w:t>организации учебно-познавательной</w:t>
            </w:r>
            <w:r>
              <w:rPr>
                <w:spacing w:val="-15"/>
                <w:sz w:val="24"/>
              </w:rPr>
              <w:t xml:space="preserve"> </w:t>
            </w:r>
            <w:r>
              <w:rPr>
                <w:sz w:val="24"/>
              </w:rPr>
              <w:t>деятельности младших школьников на уроках</w:t>
            </w:r>
          </w:p>
          <w:p w:rsidR="004D7CF7" w:rsidRDefault="00FE487B">
            <w:pPr>
              <w:pStyle w:val="TableParagraph"/>
              <w:spacing w:line="276" w:lineRule="exact"/>
              <w:ind w:left="108" w:right="205"/>
              <w:jc w:val="both"/>
              <w:rPr>
                <w:sz w:val="24"/>
              </w:rPr>
            </w:pPr>
            <w:r>
              <w:rPr>
                <w:sz w:val="24"/>
              </w:rPr>
              <w:t>математики</w:t>
            </w:r>
            <w:r>
              <w:rPr>
                <w:spacing w:val="-9"/>
                <w:sz w:val="24"/>
              </w:rPr>
              <w:t xml:space="preserve"> </w:t>
            </w:r>
            <w:r>
              <w:rPr>
                <w:sz w:val="24"/>
              </w:rPr>
              <w:t>(в</w:t>
            </w:r>
            <w:r>
              <w:rPr>
                <w:spacing w:val="-11"/>
                <w:sz w:val="24"/>
              </w:rPr>
              <w:t xml:space="preserve"> </w:t>
            </w:r>
            <w:r>
              <w:rPr>
                <w:sz w:val="24"/>
              </w:rPr>
              <w:t>свете</w:t>
            </w:r>
            <w:r>
              <w:rPr>
                <w:spacing w:val="-9"/>
                <w:sz w:val="24"/>
              </w:rPr>
              <w:t xml:space="preserve"> </w:t>
            </w:r>
            <w:r>
              <w:rPr>
                <w:sz w:val="24"/>
              </w:rPr>
              <w:t>требований</w:t>
            </w:r>
            <w:r>
              <w:rPr>
                <w:spacing w:val="-9"/>
                <w:sz w:val="24"/>
              </w:rPr>
              <w:t xml:space="preserve"> </w:t>
            </w:r>
            <w:r>
              <w:rPr>
                <w:sz w:val="24"/>
              </w:rPr>
              <w:t xml:space="preserve">ФГОС </w:t>
            </w:r>
            <w:r>
              <w:rPr>
                <w:spacing w:val="-2"/>
                <w:sz w:val="24"/>
              </w:rPr>
              <w:t>НОО)»</w:t>
            </w:r>
          </w:p>
        </w:tc>
        <w:tc>
          <w:tcPr>
            <w:tcW w:w="1699" w:type="dxa"/>
          </w:tcPr>
          <w:p w:rsidR="004D7CF7" w:rsidRDefault="00FE487B">
            <w:pPr>
              <w:pStyle w:val="TableParagraph"/>
              <w:spacing w:line="246" w:lineRule="exact"/>
              <w:ind w:left="108"/>
            </w:pPr>
            <w:r>
              <w:rPr>
                <w:spacing w:val="-4"/>
              </w:rPr>
              <w:t>2020</w:t>
            </w:r>
          </w:p>
          <w:p w:rsidR="004D7CF7" w:rsidRDefault="00FE487B">
            <w:pPr>
              <w:pStyle w:val="TableParagraph"/>
              <w:spacing w:line="252" w:lineRule="exact"/>
              <w:ind w:left="108"/>
            </w:pPr>
            <w:r>
              <w:t xml:space="preserve">72 </w:t>
            </w:r>
            <w:r>
              <w:rPr>
                <w:spacing w:val="-4"/>
              </w:rPr>
              <w:t>часа</w:t>
            </w:r>
          </w:p>
        </w:tc>
        <w:tc>
          <w:tcPr>
            <w:tcW w:w="1694" w:type="dxa"/>
          </w:tcPr>
          <w:p w:rsidR="004D7CF7" w:rsidRDefault="00FE487B">
            <w:pPr>
              <w:pStyle w:val="TableParagraph"/>
              <w:spacing w:line="265" w:lineRule="exact"/>
              <w:ind w:left="109"/>
              <w:rPr>
                <w:rFonts w:ascii="Calibri"/>
              </w:rPr>
            </w:pPr>
            <w:r>
              <w:rPr>
                <w:rFonts w:ascii="Calibri"/>
                <w:spacing w:val="-4"/>
              </w:rPr>
              <w:t>2023</w:t>
            </w:r>
          </w:p>
        </w:tc>
        <w:tc>
          <w:tcPr>
            <w:tcW w:w="1685" w:type="dxa"/>
          </w:tcPr>
          <w:p w:rsidR="004D7CF7" w:rsidRDefault="00FE487B">
            <w:pPr>
              <w:pStyle w:val="TableParagraph"/>
              <w:ind w:left="110"/>
              <w:rPr>
                <w:sz w:val="24"/>
              </w:rPr>
            </w:pPr>
            <w:r>
              <w:rPr>
                <w:sz w:val="24"/>
              </w:rPr>
              <w:t xml:space="preserve">Март 2020 </w:t>
            </w:r>
            <w:r>
              <w:rPr>
                <w:spacing w:val="-2"/>
                <w:sz w:val="24"/>
              </w:rPr>
              <w:t>соответствие</w:t>
            </w:r>
          </w:p>
        </w:tc>
        <w:tc>
          <w:tcPr>
            <w:tcW w:w="1603" w:type="dxa"/>
          </w:tcPr>
          <w:p w:rsidR="004D7CF7" w:rsidRDefault="00FE487B">
            <w:pPr>
              <w:pStyle w:val="TableParagraph"/>
              <w:spacing w:line="267" w:lineRule="exact"/>
              <w:ind w:left="110"/>
              <w:rPr>
                <w:sz w:val="24"/>
              </w:rPr>
            </w:pPr>
            <w:r>
              <w:rPr>
                <w:sz w:val="24"/>
              </w:rPr>
              <w:t xml:space="preserve">2025 </w:t>
            </w:r>
            <w:r>
              <w:rPr>
                <w:spacing w:val="-5"/>
                <w:sz w:val="24"/>
              </w:rPr>
              <w:t>год</w:t>
            </w:r>
          </w:p>
        </w:tc>
      </w:tr>
      <w:tr w:rsidR="004D7CF7">
        <w:trPr>
          <w:trHeight w:val="1103"/>
        </w:trPr>
        <w:tc>
          <w:tcPr>
            <w:tcW w:w="607" w:type="dxa"/>
          </w:tcPr>
          <w:p w:rsidR="004D7CF7" w:rsidRDefault="00FE487B">
            <w:pPr>
              <w:pStyle w:val="TableParagraph"/>
              <w:spacing w:line="267" w:lineRule="exact"/>
              <w:ind w:left="10" w:right="3"/>
              <w:jc w:val="center"/>
              <w:rPr>
                <w:sz w:val="24"/>
              </w:rPr>
            </w:pPr>
            <w:r>
              <w:rPr>
                <w:spacing w:val="-5"/>
                <w:sz w:val="24"/>
              </w:rPr>
              <w:t>19</w:t>
            </w:r>
          </w:p>
        </w:tc>
        <w:tc>
          <w:tcPr>
            <w:tcW w:w="3154" w:type="dxa"/>
          </w:tcPr>
          <w:p w:rsidR="004D7CF7" w:rsidRDefault="00FE487B">
            <w:pPr>
              <w:pStyle w:val="TableParagraph"/>
              <w:tabs>
                <w:tab w:val="left" w:pos="2074"/>
              </w:tabs>
              <w:ind w:right="97"/>
              <w:rPr>
                <w:sz w:val="24"/>
              </w:rPr>
            </w:pPr>
            <w:r>
              <w:rPr>
                <w:spacing w:val="-2"/>
                <w:sz w:val="24"/>
              </w:rPr>
              <w:t>Шапошникова</w:t>
            </w:r>
            <w:r>
              <w:rPr>
                <w:sz w:val="24"/>
              </w:rPr>
              <w:tab/>
            </w:r>
            <w:r>
              <w:rPr>
                <w:spacing w:val="-2"/>
                <w:sz w:val="24"/>
              </w:rPr>
              <w:t>Людмила Сергеевна</w:t>
            </w:r>
          </w:p>
          <w:p w:rsidR="004D7CF7" w:rsidRDefault="00FE487B">
            <w:pPr>
              <w:pStyle w:val="TableParagraph"/>
              <w:tabs>
                <w:tab w:val="left" w:pos="1892"/>
              </w:tabs>
              <w:spacing w:line="270" w:lineRule="atLeast"/>
              <w:ind w:right="95"/>
              <w:rPr>
                <w:b/>
                <w:i/>
                <w:sz w:val="24"/>
              </w:rPr>
            </w:pPr>
            <w:r>
              <w:rPr>
                <w:b/>
                <w:i/>
                <w:spacing w:val="-2"/>
                <w:sz w:val="24"/>
                <w:u w:val="single"/>
              </w:rPr>
              <w:t>Учитель</w:t>
            </w:r>
            <w:r>
              <w:rPr>
                <w:b/>
                <w:i/>
                <w:sz w:val="24"/>
                <w:u w:val="single"/>
              </w:rPr>
              <w:tab/>
            </w:r>
            <w:r>
              <w:rPr>
                <w:b/>
                <w:i/>
                <w:spacing w:val="-2"/>
                <w:sz w:val="24"/>
                <w:u w:val="single"/>
              </w:rPr>
              <w:t>начальных</w:t>
            </w:r>
            <w:r>
              <w:rPr>
                <w:b/>
                <w:i/>
                <w:spacing w:val="-2"/>
                <w:sz w:val="24"/>
              </w:rPr>
              <w:t xml:space="preserve"> </w:t>
            </w:r>
            <w:r>
              <w:rPr>
                <w:b/>
                <w:i/>
                <w:spacing w:val="-2"/>
                <w:sz w:val="24"/>
                <w:u w:val="single"/>
              </w:rPr>
              <w:t>классов</w:t>
            </w:r>
          </w:p>
        </w:tc>
        <w:tc>
          <w:tcPr>
            <w:tcW w:w="4344" w:type="dxa"/>
          </w:tcPr>
          <w:p w:rsidR="004D7CF7" w:rsidRDefault="00FE487B">
            <w:pPr>
              <w:pStyle w:val="TableParagraph"/>
              <w:tabs>
                <w:tab w:val="left" w:pos="2483"/>
                <w:tab w:val="left" w:pos="3335"/>
              </w:tabs>
              <w:ind w:left="108" w:right="93"/>
              <w:jc w:val="both"/>
              <w:rPr>
                <w:sz w:val="24"/>
              </w:rPr>
            </w:pPr>
            <w:r>
              <w:rPr>
                <w:spacing w:val="-2"/>
                <w:sz w:val="24"/>
              </w:rPr>
              <w:t>«Формирование</w:t>
            </w:r>
            <w:r>
              <w:rPr>
                <w:sz w:val="24"/>
              </w:rPr>
              <w:tab/>
            </w:r>
            <w:r>
              <w:rPr>
                <w:spacing w:val="-10"/>
                <w:sz w:val="24"/>
              </w:rPr>
              <w:t>и</w:t>
            </w:r>
            <w:r>
              <w:rPr>
                <w:sz w:val="24"/>
              </w:rPr>
              <w:tab/>
            </w:r>
            <w:r>
              <w:rPr>
                <w:spacing w:val="-2"/>
                <w:sz w:val="24"/>
              </w:rPr>
              <w:t xml:space="preserve">развитие </w:t>
            </w:r>
            <w:r>
              <w:rPr>
                <w:sz w:val="24"/>
              </w:rPr>
              <w:t>педагогической ИКТ-компетентности в соответствии</w:t>
            </w:r>
            <w:r>
              <w:rPr>
                <w:spacing w:val="45"/>
                <w:sz w:val="24"/>
              </w:rPr>
              <w:t xml:space="preserve"> </w:t>
            </w:r>
            <w:r>
              <w:rPr>
                <w:sz w:val="24"/>
              </w:rPr>
              <w:t>с</w:t>
            </w:r>
            <w:r>
              <w:rPr>
                <w:spacing w:val="44"/>
                <w:sz w:val="24"/>
              </w:rPr>
              <w:t xml:space="preserve"> </w:t>
            </w:r>
            <w:r>
              <w:rPr>
                <w:sz w:val="24"/>
              </w:rPr>
              <w:t>требованиями</w:t>
            </w:r>
            <w:r>
              <w:rPr>
                <w:spacing w:val="46"/>
                <w:sz w:val="24"/>
              </w:rPr>
              <w:t xml:space="preserve"> </w:t>
            </w:r>
            <w:r>
              <w:rPr>
                <w:sz w:val="24"/>
              </w:rPr>
              <w:t>ФГОС</w:t>
            </w:r>
            <w:r>
              <w:rPr>
                <w:spacing w:val="46"/>
                <w:sz w:val="24"/>
              </w:rPr>
              <w:t xml:space="preserve"> </w:t>
            </w:r>
            <w:r>
              <w:rPr>
                <w:spacing w:val="-10"/>
                <w:sz w:val="24"/>
              </w:rPr>
              <w:t>и</w:t>
            </w:r>
          </w:p>
          <w:p w:rsidR="004D7CF7" w:rsidRDefault="00FE487B">
            <w:pPr>
              <w:pStyle w:val="TableParagraph"/>
              <w:spacing w:line="264" w:lineRule="exact"/>
              <w:ind w:left="108"/>
              <w:jc w:val="both"/>
              <w:rPr>
                <w:sz w:val="24"/>
              </w:rPr>
            </w:pPr>
            <w:r>
              <w:rPr>
                <w:sz w:val="24"/>
              </w:rPr>
              <w:t>профессионального</w:t>
            </w:r>
            <w:r>
              <w:rPr>
                <w:spacing w:val="-6"/>
                <w:sz w:val="24"/>
              </w:rPr>
              <w:t xml:space="preserve"> </w:t>
            </w:r>
            <w:r>
              <w:rPr>
                <w:spacing w:val="-2"/>
                <w:sz w:val="24"/>
              </w:rPr>
              <w:t>стандарта»</w:t>
            </w:r>
          </w:p>
        </w:tc>
        <w:tc>
          <w:tcPr>
            <w:tcW w:w="1699" w:type="dxa"/>
          </w:tcPr>
          <w:p w:rsidR="004D7CF7" w:rsidRDefault="00FE487B">
            <w:pPr>
              <w:pStyle w:val="TableParagraph"/>
              <w:spacing w:line="267" w:lineRule="exact"/>
              <w:ind w:left="108"/>
              <w:rPr>
                <w:sz w:val="24"/>
              </w:rPr>
            </w:pPr>
            <w:r>
              <w:rPr>
                <w:spacing w:val="-2"/>
                <w:sz w:val="24"/>
              </w:rPr>
              <w:t>2019-</w:t>
            </w:r>
            <w:r>
              <w:rPr>
                <w:spacing w:val="-4"/>
                <w:sz w:val="24"/>
              </w:rPr>
              <w:t>2020</w:t>
            </w:r>
          </w:p>
          <w:p w:rsidR="004D7CF7" w:rsidRDefault="00FE487B">
            <w:pPr>
              <w:pStyle w:val="TableParagraph"/>
              <w:ind w:left="108"/>
              <w:rPr>
                <w:sz w:val="24"/>
              </w:rPr>
            </w:pPr>
            <w:r>
              <w:rPr>
                <w:sz w:val="24"/>
              </w:rPr>
              <w:t xml:space="preserve">66 </w:t>
            </w:r>
            <w:r>
              <w:rPr>
                <w:spacing w:val="-5"/>
                <w:sz w:val="24"/>
              </w:rPr>
              <w:t>час</w:t>
            </w:r>
          </w:p>
        </w:tc>
        <w:tc>
          <w:tcPr>
            <w:tcW w:w="1694" w:type="dxa"/>
          </w:tcPr>
          <w:p w:rsidR="004D7CF7" w:rsidRDefault="00FE487B">
            <w:pPr>
              <w:pStyle w:val="TableParagraph"/>
              <w:spacing w:line="267" w:lineRule="exact"/>
              <w:ind w:left="109"/>
              <w:rPr>
                <w:sz w:val="24"/>
              </w:rPr>
            </w:pPr>
            <w:r>
              <w:rPr>
                <w:spacing w:val="-4"/>
                <w:sz w:val="24"/>
              </w:rPr>
              <w:t>2023</w:t>
            </w:r>
          </w:p>
        </w:tc>
        <w:tc>
          <w:tcPr>
            <w:tcW w:w="1685" w:type="dxa"/>
          </w:tcPr>
          <w:p w:rsidR="004D7CF7" w:rsidRDefault="00FE487B">
            <w:pPr>
              <w:pStyle w:val="TableParagraph"/>
              <w:ind w:left="110"/>
              <w:rPr>
                <w:sz w:val="24"/>
              </w:rPr>
            </w:pPr>
            <w:r>
              <w:rPr>
                <w:spacing w:val="-2"/>
                <w:sz w:val="24"/>
              </w:rPr>
              <w:t>Молодой специалист</w:t>
            </w:r>
          </w:p>
        </w:tc>
        <w:tc>
          <w:tcPr>
            <w:tcW w:w="1603" w:type="dxa"/>
          </w:tcPr>
          <w:p w:rsidR="004D7CF7" w:rsidRDefault="00FE487B">
            <w:pPr>
              <w:pStyle w:val="TableParagraph"/>
              <w:spacing w:line="267" w:lineRule="exact"/>
              <w:ind w:left="110"/>
              <w:rPr>
                <w:sz w:val="24"/>
              </w:rPr>
            </w:pPr>
            <w:r>
              <w:rPr>
                <w:sz w:val="24"/>
              </w:rPr>
              <w:t>март</w:t>
            </w:r>
            <w:r>
              <w:rPr>
                <w:spacing w:val="-2"/>
                <w:sz w:val="24"/>
              </w:rPr>
              <w:t xml:space="preserve"> </w:t>
            </w:r>
            <w:r>
              <w:rPr>
                <w:spacing w:val="-4"/>
                <w:sz w:val="24"/>
              </w:rPr>
              <w:t>2021</w:t>
            </w:r>
          </w:p>
        </w:tc>
      </w:tr>
      <w:tr w:rsidR="004D7CF7">
        <w:trPr>
          <w:trHeight w:val="1103"/>
        </w:trPr>
        <w:tc>
          <w:tcPr>
            <w:tcW w:w="607" w:type="dxa"/>
          </w:tcPr>
          <w:p w:rsidR="004D7CF7" w:rsidRDefault="00FE487B">
            <w:pPr>
              <w:pStyle w:val="TableParagraph"/>
              <w:spacing w:line="267" w:lineRule="exact"/>
              <w:ind w:left="10" w:right="3"/>
              <w:jc w:val="center"/>
              <w:rPr>
                <w:sz w:val="24"/>
              </w:rPr>
            </w:pPr>
            <w:r>
              <w:rPr>
                <w:spacing w:val="-5"/>
                <w:sz w:val="24"/>
              </w:rPr>
              <w:t>20</w:t>
            </w:r>
          </w:p>
        </w:tc>
        <w:tc>
          <w:tcPr>
            <w:tcW w:w="3154" w:type="dxa"/>
          </w:tcPr>
          <w:p w:rsidR="004D7CF7" w:rsidRDefault="00FE487B">
            <w:pPr>
              <w:pStyle w:val="TableParagraph"/>
              <w:spacing w:line="267" w:lineRule="exact"/>
              <w:rPr>
                <w:sz w:val="24"/>
              </w:rPr>
            </w:pPr>
            <w:r>
              <w:rPr>
                <w:sz w:val="24"/>
              </w:rPr>
              <w:t>Каргина</w:t>
            </w:r>
            <w:r>
              <w:rPr>
                <w:spacing w:val="-4"/>
                <w:sz w:val="24"/>
              </w:rPr>
              <w:t xml:space="preserve"> </w:t>
            </w:r>
            <w:r>
              <w:rPr>
                <w:sz w:val="24"/>
              </w:rPr>
              <w:t>Надежда</w:t>
            </w:r>
            <w:r>
              <w:rPr>
                <w:spacing w:val="-4"/>
                <w:sz w:val="24"/>
              </w:rPr>
              <w:t xml:space="preserve"> </w:t>
            </w:r>
            <w:r>
              <w:rPr>
                <w:spacing w:val="-2"/>
                <w:sz w:val="24"/>
              </w:rPr>
              <w:t>Ивановна</w:t>
            </w:r>
          </w:p>
          <w:p w:rsidR="004D7CF7" w:rsidRDefault="00FE487B">
            <w:pPr>
              <w:pStyle w:val="TableParagraph"/>
              <w:tabs>
                <w:tab w:val="left" w:pos="1892"/>
              </w:tabs>
              <w:spacing w:before="264" w:line="270" w:lineRule="atLeast"/>
              <w:ind w:right="95"/>
              <w:rPr>
                <w:b/>
                <w:i/>
                <w:sz w:val="24"/>
              </w:rPr>
            </w:pPr>
            <w:r>
              <w:rPr>
                <w:b/>
                <w:i/>
                <w:spacing w:val="-2"/>
                <w:sz w:val="24"/>
                <w:u w:val="single"/>
              </w:rPr>
              <w:t>Учитель</w:t>
            </w:r>
            <w:r>
              <w:rPr>
                <w:b/>
                <w:i/>
                <w:sz w:val="24"/>
                <w:u w:val="single"/>
              </w:rPr>
              <w:tab/>
            </w:r>
            <w:r>
              <w:rPr>
                <w:b/>
                <w:i/>
                <w:spacing w:val="-2"/>
                <w:sz w:val="24"/>
                <w:u w:val="single"/>
              </w:rPr>
              <w:t>начальных</w:t>
            </w:r>
            <w:r>
              <w:rPr>
                <w:b/>
                <w:i/>
                <w:spacing w:val="-2"/>
                <w:sz w:val="24"/>
              </w:rPr>
              <w:t xml:space="preserve"> </w:t>
            </w:r>
            <w:r>
              <w:rPr>
                <w:b/>
                <w:i/>
                <w:spacing w:val="-2"/>
                <w:sz w:val="24"/>
                <w:u w:val="single"/>
              </w:rPr>
              <w:t>классов</w:t>
            </w:r>
          </w:p>
        </w:tc>
        <w:tc>
          <w:tcPr>
            <w:tcW w:w="4344" w:type="dxa"/>
          </w:tcPr>
          <w:p w:rsidR="004D7CF7" w:rsidRDefault="00FE487B">
            <w:pPr>
              <w:pStyle w:val="TableParagraph"/>
              <w:tabs>
                <w:tab w:val="left" w:pos="2483"/>
                <w:tab w:val="left" w:pos="3335"/>
              </w:tabs>
              <w:ind w:left="108" w:right="94"/>
              <w:jc w:val="both"/>
              <w:rPr>
                <w:sz w:val="24"/>
              </w:rPr>
            </w:pPr>
            <w:r>
              <w:rPr>
                <w:spacing w:val="-2"/>
                <w:sz w:val="24"/>
              </w:rPr>
              <w:t>«Формирование</w:t>
            </w:r>
            <w:r>
              <w:rPr>
                <w:sz w:val="24"/>
              </w:rPr>
              <w:tab/>
            </w:r>
            <w:r>
              <w:rPr>
                <w:spacing w:val="-10"/>
                <w:sz w:val="24"/>
              </w:rPr>
              <w:t>и</w:t>
            </w:r>
            <w:r>
              <w:rPr>
                <w:sz w:val="24"/>
              </w:rPr>
              <w:tab/>
            </w:r>
            <w:r>
              <w:rPr>
                <w:spacing w:val="-2"/>
                <w:sz w:val="24"/>
              </w:rPr>
              <w:t xml:space="preserve">развитие </w:t>
            </w:r>
            <w:r>
              <w:rPr>
                <w:sz w:val="24"/>
              </w:rPr>
              <w:t>педагогической</w:t>
            </w:r>
            <w:r>
              <w:rPr>
                <w:spacing w:val="-8"/>
                <w:sz w:val="24"/>
              </w:rPr>
              <w:t xml:space="preserve"> </w:t>
            </w:r>
            <w:r>
              <w:rPr>
                <w:sz w:val="24"/>
              </w:rPr>
              <w:t>ИКТ-</w:t>
            </w:r>
            <w:r>
              <w:rPr>
                <w:spacing w:val="-10"/>
                <w:sz w:val="24"/>
              </w:rPr>
              <w:t xml:space="preserve"> </w:t>
            </w:r>
            <w:r>
              <w:rPr>
                <w:sz w:val="24"/>
              </w:rPr>
              <w:t>компетентности</w:t>
            </w:r>
            <w:r>
              <w:rPr>
                <w:spacing w:val="-8"/>
                <w:sz w:val="24"/>
              </w:rPr>
              <w:t xml:space="preserve"> </w:t>
            </w:r>
            <w:r>
              <w:rPr>
                <w:sz w:val="24"/>
              </w:rPr>
              <w:t>в соответствии</w:t>
            </w:r>
            <w:r>
              <w:rPr>
                <w:spacing w:val="45"/>
                <w:sz w:val="24"/>
              </w:rPr>
              <w:t xml:space="preserve"> </w:t>
            </w:r>
            <w:r>
              <w:rPr>
                <w:sz w:val="24"/>
              </w:rPr>
              <w:t>с</w:t>
            </w:r>
            <w:r>
              <w:rPr>
                <w:spacing w:val="44"/>
                <w:sz w:val="24"/>
              </w:rPr>
              <w:t xml:space="preserve"> </w:t>
            </w:r>
            <w:r>
              <w:rPr>
                <w:sz w:val="24"/>
              </w:rPr>
              <w:t>требованиями</w:t>
            </w:r>
            <w:r>
              <w:rPr>
                <w:spacing w:val="46"/>
                <w:sz w:val="24"/>
              </w:rPr>
              <w:t xml:space="preserve"> </w:t>
            </w:r>
            <w:r>
              <w:rPr>
                <w:sz w:val="24"/>
              </w:rPr>
              <w:t>ФГОС</w:t>
            </w:r>
            <w:r>
              <w:rPr>
                <w:spacing w:val="46"/>
                <w:sz w:val="24"/>
              </w:rPr>
              <w:t xml:space="preserve"> </w:t>
            </w:r>
            <w:r>
              <w:rPr>
                <w:spacing w:val="-10"/>
                <w:sz w:val="24"/>
              </w:rPr>
              <w:t>и</w:t>
            </w:r>
          </w:p>
          <w:p w:rsidR="004D7CF7" w:rsidRDefault="00FE487B">
            <w:pPr>
              <w:pStyle w:val="TableParagraph"/>
              <w:spacing w:line="264" w:lineRule="exact"/>
              <w:ind w:left="108"/>
              <w:jc w:val="both"/>
              <w:rPr>
                <w:sz w:val="24"/>
              </w:rPr>
            </w:pPr>
            <w:r>
              <w:rPr>
                <w:sz w:val="24"/>
              </w:rPr>
              <w:t>профессионального</w:t>
            </w:r>
            <w:r>
              <w:rPr>
                <w:spacing w:val="-6"/>
                <w:sz w:val="24"/>
              </w:rPr>
              <w:t xml:space="preserve"> </w:t>
            </w:r>
            <w:r>
              <w:rPr>
                <w:spacing w:val="-2"/>
                <w:sz w:val="24"/>
              </w:rPr>
              <w:t>стандарта».</w:t>
            </w:r>
          </w:p>
        </w:tc>
        <w:tc>
          <w:tcPr>
            <w:tcW w:w="1699" w:type="dxa"/>
          </w:tcPr>
          <w:p w:rsidR="004D7CF7" w:rsidRDefault="00FE487B">
            <w:pPr>
              <w:pStyle w:val="TableParagraph"/>
              <w:spacing w:line="267" w:lineRule="exact"/>
              <w:ind w:left="108"/>
              <w:rPr>
                <w:sz w:val="24"/>
              </w:rPr>
            </w:pPr>
            <w:r>
              <w:rPr>
                <w:spacing w:val="-4"/>
                <w:sz w:val="24"/>
              </w:rPr>
              <w:t>2020</w:t>
            </w:r>
          </w:p>
          <w:p w:rsidR="004D7CF7" w:rsidRDefault="00FE487B">
            <w:pPr>
              <w:pStyle w:val="TableParagraph"/>
              <w:ind w:left="108"/>
              <w:rPr>
                <w:sz w:val="24"/>
              </w:rPr>
            </w:pPr>
            <w:r>
              <w:rPr>
                <w:sz w:val="24"/>
              </w:rPr>
              <w:t xml:space="preserve">66 </w:t>
            </w:r>
            <w:r>
              <w:rPr>
                <w:spacing w:val="-5"/>
                <w:sz w:val="24"/>
              </w:rPr>
              <w:t>час</w:t>
            </w:r>
          </w:p>
        </w:tc>
        <w:tc>
          <w:tcPr>
            <w:tcW w:w="1694" w:type="dxa"/>
          </w:tcPr>
          <w:p w:rsidR="004D7CF7" w:rsidRDefault="00FE487B">
            <w:pPr>
              <w:pStyle w:val="TableParagraph"/>
              <w:spacing w:line="267" w:lineRule="exact"/>
              <w:ind w:left="109"/>
              <w:rPr>
                <w:sz w:val="24"/>
              </w:rPr>
            </w:pPr>
            <w:r>
              <w:rPr>
                <w:spacing w:val="-4"/>
                <w:sz w:val="24"/>
              </w:rPr>
              <w:t>2023</w:t>
            </w:r>
          </w:p>
        </w:tc>
        <w:tc>
          <w:tcPr>
            <w:tcW w:w="1685" w:type="dxa"/>
          </w:tcPr>
          <w:p w:rsidR="004D7CF7" w:rsidRDefault="00FE487B">
            <w:pPr>
              <w:pStyle w:val="TableParagraph"/>
              <w:ind w:left="110"/>
              <w:rPr>
                <w:sz w:val="24"/>
              </w:rPr>
            </w:pPr>
            <w:r>
              <w:rPr>
                <w:spacing w:val="-2"/>
                <w:sz w:val="24"/>
              </w:rPr>
              <w:t>Молодой специалист</w:t>
            </w:r>
          </w:p>
        </w:tc>
        <w:tc>
          <w:tcPr>
            <w:tcW w:w="1603" w:type="dxa"/>
          </w:tcPr>
          <w:p w:rsidR="004D7CF7" w:rsidRDefault="00FE487B">
            <w:pPr>
              <w:pStyle w:val="TableParagraph"/>
              <w:spacing w:line="267" w:lineRule="exact"/>
              <w:ind w:left="110"/>
              <w:rPr>
                <w:sz w:val="24"/>
              </w:rPr>
            </w:pPr>
            <w:r>
              <w:rPr>
                <w:spacing w:val="-4"/>
                <w:sz w:val="24"/>
              </w:rPr>
              <w:t>2022</w:t>
            </w:r>
          </w:p>
        </w:tc>
      </w:tr>
      <w:tr w:rsidR="004D7CF7">
        <w:trPr>
          <w:trHeight w:val="1103"/>
        </w:trPr>
        <w:tc>
          <w:tcPr>
            <w:tcW w:w="607" w:type="dxa"/>
          </w:tcPr>
          <w:p w:rsidR="004D7CF7" w:rsidRDefault="00FE487B">
            <w:pPr>
              <w:pStyle w:val="TableParagraph"/>
              <w:spacing w:line="268" w:lineRule="exact"/>
              <w:ind w:left="10" w:right="3"/>
              <w:jc w:val="center"/>
              <w:rPr>
                <w:sz w:val="24"/>
              </w:rPr>
            </w:pPr>
            <w:r>
              <w:rPr>
                <w:spacing w:val="-5"/>
                <w:sz w:val="24"/>
              </w:rPr>
              <w:t>21</w:t>
            </w:r>
          </w:p>
        </w:tc>
        <w:tc>
          <w:tcPr>
            <w:tcW w:w="3154" w:type="dxa"/>
          </w:tcPr>
          <w:p w:rsidR="004D7CF7" w:rsidRDefault="00FE487B">
            <w:pPr>
              <w:pStyle w:val="TableParagraph"/>
              <w:tabs>
                <w:tab w:val="left" w:pos="2230"/>
              </w:tabs>
              <w:ind w:right="95"/>
              <w:rPr>
                <w:sz w:val="24"/>
              </w:rPr>
            </w:pPr>
            <w:r>
              <w:rPr>
                <w:spacing w:val="-2"/>
                <w:sz w:val="24"/>
              </w:rPr>
              <w:t>Кузнецова</w:t>
            </w:r>
            <w:r>
              <w:rPr>
                <w:sz w:val="24"/>
              </w:rPr>
              <w:tab/>
            </w:r>
            <w:r>
              <w:rPr>
                <w:spacing w:val="-2"/>
                <w:sz w:val="24"/>
              </w:rPr>
              <w:t>Татьяна Андреевна</w:t>
            </w:r>
          </w:p>
          <w:p w:rsidR="004D7CF7" w:rsidRDefault="00FE487B">
            <w:pPr>
              <w:pStyle w:val="TableParagraph"/>
              <w:tabs>
                <w:tab w:val="left" w:pos="1892"/>
              </w:tabs>
              <w:spacing w:line="270" w:lineRule="atLeast"/>
              <w:ind w:right="95"/>
              <w:rPr>
                <w:b/>
                <w:i/>
                <w:sz w:val="24"/>
              </w:rPr>
            </w:pPr>
            <w:r>
              <w:rPr>
                <w:b/>
                <w:i/>
                <w:spacing w:val="-2"/>
                <w:sz w:val="24"/>
                <w:u w:val="single"/>
              </w:rPr>
              <w:t>Учитель</w:t>
            </w:r>
            <w:r>
              <w:rPr>
                <w:b/>
                <w:i/>
                <w:sz w:val="24"/>
                <w:u w:val="single"/>
              </w:rPr>
              <w:tab/>
            </w:r>
            <w:r>
              <w:rPr>
                <w:b/>
                <w:i/>
                <w:spacing w:val="-2"/>
                <w:sz w:val="24"/>
                <w:u w:val="single"/>
              </w:rPr>
              <w:t>начальных</w:t>
            </w:r>
            <w:r>
              <w:rPr>
                <w:b/>
                <w:i/>
                <w:spacing w:val="-2"/>
                <w:sz w:val="24"/>
              </w:rPr>
              <w:t xml:space="preserve"> </w:t>
            </w:r>
            <w:r>
              <w:rPr>
                <w:b/>
                <w:i/>
                <w:spacing w:val="-2"/>
                <w:sz w:val="24"/>
                <w:u w:val="single"/>
              </w:rPr>
              <w:t>классов</w:t>
            </w:r>
          </w:p>
        </w:tc>
        <w:tc>
          <w:tcPr>
            <w:tcW w:w="4344" w:type="dxa"/>
          </w:tcPr>
          <w:p w:rsidR="004D7CF7" w:rsidRDefault="00FE487B">
            <w:pPr>
              <w:pStyle w:val="TableParagraph"/>
              <w:tabs>
                <w:tab w:val="left" w:pos="2424"/>
                <w:tab w:val="left" w:pos="3333"/>
              </w:tabs>
              <w:ind w:left="108" w:right="93"/>
              <w:jc w:val="both"/>
              <w:rPr>
                <w:sz w:val="24"/>
              </w:rPr>
            </w:pPr>
            <w:r>
              <w:rPr>
                <w:spacing w:val="-2"/>
                <w:sz w:val="24"/>
              </w:rPr>
              <w:t>Формирование</w:t>
            </w:r>
            <w:r>
              <w:rPr>
                <w:sz w:val="24"/>
              </w:rPr>
              <w:tab/>
            </w:r>
            <w:r>
              <w:rPr>
                <w:spacing w:val="-10"/>
                <w:sz w:val="24"/>
              </w:rPr>
              <w:t>и</w:t>
            </w:r>
            <w:r>
              <w:rPr>
                <w:sz w:val="24"/>
              </w:rPr>
              <w:tab/>
            </w:r>
            <w:r>
              <w:rPr>
                <w:spacing w:val="-2"/>
                <w:sz w:val="24"/>
              </w:rPr>
              <w:t xml:space="preserve">развитие </w:t>
            </w:r>
            <w:r>
              <w:rPr>
                <w:sz w:val="24"/>
              </w:rPr>
              <w:t>педагогической ИКТ компетентности в соответствии</w:t>
            </w:r>
            <w:r>
              <w:rPr>
                <w:spacing w:val="45"/>
                <w:sz w:val="24"/>
              </w:rPr>
              <w:t xml:space="preserve"> </w:t>
            </w:r>
            <w:r>
              <w:rPr>
                <w:sz w:val="24"/>
              </w:rPr>
              <w:t>с</w:t>
            </w:r>
            <w:r>
              <w:rPr>
                <w:spacing w:val="44"/>
                <w:sz w:val="24"/>
              </w:rPr>
              <w:t xml:space="preserve"> </w:t>
            </w:r>
            <w:r>
              <w:rPr>
                <w:sz w:val="24"/>
              </w:rPr>
              <w:t>требованиями</w:t>
            </w:r>
            <w:r>
              <w:rPr>
                <w:spacing w:val="46"/>
                <w:sz w:val="24"/>
              </w:rPr>
              <w:t xml:space="preserve"> </w:t>
            </w:r>
            <w:r>
              <w:rPr>
                <w:sz w:val="24"/>
              </w:rPr>
              <w:t>ФГОС</w:t>
            </w:r>
            <w:r>
              <w:rPr>
                <w:spacing w:val="46"/>
                <w:sz w:val="24"/>
              </w:rPr>
              <w:t xml:space="preserve"> </w:t>
            </w:r>
            <w:r>
              <w:rPr>
                <w:spacing w:val="-10"/>
                <w:sz w:val="24"/>
              </w:rPr>
              <w:t>и</w:t>
            </w:r>
          </w:p>
          <w:p w:rsidR="004D7CF7" w:rsidRDefault="00FE487B">
            <w:pPr>
              <w:pStyle w:val="TableParagraph"/>
              <w:spacing w:line="264" w:lineRule="exact"/>
              <w:ind w:left="108"/>
              <w:jc w:val="both"/>
              <w:rPr>
                <w:sz w:val="24"/>
              </w:rPr>
            </w:pPr>
            <w:r>
              <w:rPr>
                <w:sz w:val="24"/>
              </w:rPr>
              <w:t>профессионального</w:t>
            </w:r>
            <w:r>
              <w:rPr>
                <w:spacing w:val="-6"/>
                <w:sz w:val="24"/>
              </w:rPr>
              <w:t xml:space="preserve"> </w:t>
            </w:r>
            <w:r>
              <w:rPr>
                <w:spacing w:val="-2"/>
                <w:sz w:val="24"/>
              </w:rPr>
              <w:t>стандарта</w:t>
            </w:r>
          </w:p>
        </w:tc>
        <w:tc>
          <w:tcPr>
            <w:tcW w:w="1699" w:type="dxa"/>
          </w:tcPr>
          <w:p w:rsidR="004D7CF7" w:rsidRDefault="00FE487B">
            <w:pPr>
              <w:pStyle w:val="TableParagraph"/>
              <w:spacing w:line="268" w:lineRule="exact"/>
              <w:ind w:left="108"/>
              <w:rPr>
                <w:sz w:val="24"/>
              </w:rPr>
            </w:pPr>
            <w:r>
              <w:rPr>
                <w:spacing w:val="-4"/>
                <w:sz w:val="24"/>
              </w:rPr>
              <w:t>2020</w:t>
            </w:r>
          </w:p>
          <w:p w:rsidR="004D7CF7" w:rsidRDefault="00FE487B">
            <w:pPr>
              <w:pStyle w:val="TableParagraph"/>
              <w:ind w:left="108"/>
              <w:rPr>
                <w:sz w:val="24"/>
              </w:rPr>
            </w:pPr>
            <w:r>
              <w:rPr>
                <w:sz w:val="24"/>
              </w:rPr>
              <w:t xml:space="preserve">66 </w:t>
            </w:r>
            <w:r>
              <w:rPr>
                <w:spacing w:val="-2"/>
                <w:sz w:val="24"/>
              </w:rPr>
              <w:t>часов</w:t>
            </w:r>
          </w:p>
        </w:tc>
        <w:tc>
          <w:tcPr>
            <w:tcW w:w="1694" w:type="dxa"/>
          </w:tcPr>
          <w:p w:rsidR="004D7CF7" w:rsidRDefault="00FE487B">
            <w:pPr>
              <w:pStyle w:val="TableParagraph"/>
              <w:spacing w:line="268" w:lineRule="exact"/>
              <w:ind w:left="109"/>
              <w:rPr>
                <w:sz w:val="24"/>
              </w:rPr>
            </w:pPr>
            <w:r>
              <w:rPr>
                <w:spacing w:val="-4"/>
                <w:sz w:val="24"/>
              </w:rPr>
              <w:t>2023</w:t>
            </w:r>
          </w:p>
        </w:tc>
        <w:tc>
          <w:tcPr>
            <w:tcW w:w="1685" w:type="dxa"/>
          </w:tcPr>
          <w:p w:rsidR="004D7CF7" w:rsidRDefault="00FE487B">
            <w:pPr>
              <w:pStyle w:val="TableParagraph"/>
              <w:ind w:left="110"/>
              <w:rPr>
                <w:sz w:val="24"/>
              </w:rPr>
            </w:pPr>
            <w:r>
              <w:rPr>
                <w:spacing w:val="-2"/>
                <w:sz w:val="24"/>
              </w:rPr>
              <w:t>Молодой специалист</w:t>
            </w:r>
          </w:p>
        </w:tc>
        <w:tc>
          <w:tcPr>
            <w:tcW w:w="1603" w:type="dxa"/>
          </w:tcPr>
          <w:p w:rsidR="004D7CF7" w:rsidRDefault="00FE487B">
            <w:pPr>
              <w:pStyle w:val="TableParagraph"/>
              <w:spacing w:line="268" w:lineRule="exact"/>
              <w:ind w:left="110"/>
              <w:rPr>
                <w:sz w:val="24"/>
              </w:rPr>
            </w:pPr>
            <w:r>
              <w:rPr>
                <w:spacing w:val="-4"/>
                <w:sz w:val="24"/>
              </w:rPr>
              <w:t>2022</w:t>
            </w:r>
          </w:p>
        </w:tc>
      </w:tr>
      <w:tr w:rsidR="004D7CF7">
        <w:trPr>
          <w:trHeight w:val="1105"/>
        </w:trPr>
        <w:tc>
          <w:tcPr>
            <w:tcW w:w="607" w:type="dxa"/>
          </w:tcPr>
          <w:p w:rsidR="004D7CF7" w:rsidRDefault="00FE487B">
            <w:pPr>
              <w:pStyle w:val="TableParagraph"/>
              <w:spacing w:line="267" w:lineRule="exact"/>
              <w:ind w:left="10" w:right="3"/>
              <w:jc w:val="center"/>
              <w:rPr>
                <w:sz w:val="24"/>
              </w:rPr>
            </w:pPr>
            <w:r>
              <w:rPr>
                <w:spacing w:val="-5"/>
                <w:sz w:val="24"/>
              </w:rPr>
              <w:t>22</w:t>
            </w:r>
          </w:p>
        </w:tc>
        <w:tc>
          <w:tcPr>
            <w:tcW w:w="3154" w:type="dxa"/>
          </w:tcPr>
          <w:p w:rsidR="004D7CF7" w:rsidRDefault="00FE487B">
            <w:pPr>
              <w:pStyle w:val="TableParagraph"/>
              <w:spacing w:line="267" w:lineRule="exact"/>
              <w:rPr>
                <w:sz w:val="24"/>
              </w:rPr>
            </w:pPr>
            <w:r>
              <w:rPr>
                <w:sz w:val="24"/>
              </w:rPr>
              <w:t>Иванова</w:t>
            </w:r>
            <w:r>
              <w:rPr>
                <w:spacing w:val="-5"/>
                <w:sz w:val="24"/>
              </w:rPr>
              <w:t xml:space="preserve"> </w:t>
            </w:r>
            <w:r>
              <w:rPr>
                <w:sz w:val="24"/>
              </w:rPr>
              <w:t>Мария</w:t>
            </w:r>
            <w:r>
              <w:rPr>
                <w:spacing w:val="-2"/>
                <w:sz w:val="24"/>
              </w:rPr>
              <w:t xml:space="preserve"> Сергеевна</w:t>
            </w:r>
          </w:p>
          <w:p w:rsidR="004D7CF7" w:rsidRDefault="00FE487B">
            <w:pPr>
              <w:pStyle w:val="TableParagraph"/>
              <w:tabs>
                <w:tab w:val="left" w:pos="1892"/>
              </w:tabs>
              <w:spacing w:before="266" w:line="270" w:lineRule="atLeast"/>
              <w:ind w:right="95"/>
              <w:rPr>
                <w:b/>
                <w:i/>
                <w:sz w:val="24"/>
              </w:rPr>
            </w:pPr>
            <w:r>
              <w:rPr>
                <w:b/>
                <w:i/>
                <w:spacing w:val="-2"/>
                <w:sz w:val="24"/>
                <w:u w:val="single"/>
              </w:rPr>
              <w:t>Учитель</w:t>
            </w:r>
            <w:r>
              <w:rPr>
                <w:b/>
                <w:i/>
                <w:sz w:val="24"/>
                <w:u w:val="single"/>
              </w:rPr>
              <w:tab/>
            </w:r>
            <w:r>
              <w:rPr>
                <w:b/>
                <w:i/>
                <w:spacing w:val="-2"/>
                <w:sz w:val="24"/>
                <w:u w:val="single"/>
              </w:rPr>
              <w:t>начальных</w:t>
            </w:r>
            <w:r>
              <w:rPr>
                <w:b/>
                <w:i/>
                <w:spacing w:val="-2"/>
                <w:sz w:val="24"/>
              </w:rPr>
              <w:t xml:space="preserve"> </w:t>
            </w:r>
            <w:r>
              <w:rPr>
                <w:b/>
                <w:i/>
                <w:spacing w:val="-2"/>
                <w:sz w:val="24"/>
                <w:u w:val="single"/>
              </w:rPr>
              <w:t>классов</w:t>
            </w:r>
          </w:p>
        </w:tc>
        <w:tc>
          <w:tcPr>
            <w:tcW w:w="4344" w:type="dxa"/>
          </w:tcPr>
          <w:p w:rsidR="004D7CF7" w:rsidRDefault="00FE487B">
            <w:pPr>
              <w:pStyle w:val="TableParagraph"/>
              <w:tabs>
                <w:tab w:val="left" w:pos="2424"/>
                <w:tab w:val="left" w:pos="3333"/>
              </w:tabs>
              <w:ind w:left="108" w:right="93"/>
              <w:rPr>
                <w:sz w:val="24"/>
              </w:rPr>
            </w:pPr>
            <w:r>
              <w:rPr>
                <w:spacing w:val="-2"/>
                <w:sz w:val="24"/>
              </w:rPr>
              <w:t>Формирование</w:t>
            </w:r>
            <w:r>
              <w:rPr>
                <w:sz w:val="24"/>
              </w:rPr>
              <w:tab/>
            </w:r>
            <w:r>
              <w:rPr>
                <w:spacing w:val="-10"/>
                <w:sz w:val="24"/>
              </w:rPr>
              <w:t>и</w:t>
            </w:r>
            <w:r>
              <w:rPr>
                <w:sz w:val="24"/>
              </w:rPr>
              <w:tab/>
            </w:r>
            <w:r>
              <w:rPr>
                <w:spacing w:val="-2"/>
                <w:sz w:val="24"/>
              </w:rPr>
              <w:t xml:space="preserve">развитие </w:t>
            </w:r>
            <w:r>
              <w:rPr>
                <w:sz w:val="24"/>
              </w:rPr>
              <w:t>педагогической</w:t>
            </w:r>
            <w:r>
              <w:rPr>
                <w:spacing w:val="25"/>
                <w:sz w:val="24"/>
              </w:rPr>
              <w:t xml:space="preserve"> </w:t>
            </w:r>
            <w:r>
              <w:rPr>
                <w:sz w:val="24"/>
              </w:rPr>
              <w:t>ИКТ</w:t>
            </w:r>
            <w:r>
              <w:rPr>
                <w:spacing w:val="25"/>
                <w:sz w:val="24"/>
              </w:rPr>
              <w:t xml:space="preserve"> </w:t>
            </w:r>
            <w:r>
              <w:rPr>
                <w:sz w:val="24"/>
              </w:rPr>
              <w:t>компетентности</w:t>
            </w:r>
            <w:r>
              <w:rPr>
                <w:spacing w:val="25"/>
                <w:sz w:val="24"/>
              </w:rPr>
              <w:t xml:space="preserve"> </w:t>
            </w:r>
            <w:r>
              <w:rPr>
                <w:spacing w:val="-10"/>
                <w:sz w:val="24"/>
              </w:rPr>
              <w:t>в</w:t>
            </w:r>
          </w:p>
          <w:p w:rsidR="004D7CF7" w:rsidRDefault="00FE487B">
            <w:pPr>
              <w:pStyle w:val="TableParagraph"/>
              <w:spacing w:line="270" w:lineRule="atLeast"/>
              <w:ind w:left="108"/>
              <w:rPr>
                <w:sz w:val="24"/>
              </w:rPr>
            </w:pPr>
            <w:r>
              <w:rPr>
                <w:sz w:val="24"/>
              </w:rPr>
              <w:t>соответствии</w:t>
            </w:r>
            <w:r>
              <w:rPr>
                <w:spacing w:val="39"/>
                <w:sz w:val="24"/>
              </w:rPr>
              <w:t xml:space="preserve"> </w:t>
            </w:r>
            <w:r>
              <w:rPr>
                <w:sz w:val="24"/>
              </w:rPr>
              <w:t>с</w:t>
            </w:r>
            <w:r>
              <w:rPr>
                <w:spacing w:val="37"/>
                <w:sz w:val="24"/>
              </w:rPr>
              <w:t xml:space="preserve"> </w:t>
            </w:r>
            <w:r>
              <w:rPr>
                <w:sz w:val="24"/>
              </w:rPr>
              <w:t>требованиями</w:t>
            </w:r>
            <w:r>
              <w:rPr>
                <w:spacing w:val="39"/>
                <w:sz w:val="24"/>
              </w:rPr>
              <w:t xml:space="preserve"> </w:t>
            </w:r>
            <w:r>
              <w:rPr>
                <w:sz w:val="24"/>
              </w:rPr>
              <w:t>ФГОС</w:t>
            </w:r>
            <w:r>
              <w:rPr>
                <w:spacing w:val="39"/>
                <w:sz w:val="24"/>
              </w:rPr>
              <w:t xml:space="preserve"> </w:t>
            </w:r>
            <w:r>
              <w:rPr>
                <w:sz w:val="24"/>
              </w:rPr>
              <w:t>и профессионального стандарта</w:t>
            </w:r>
          </w:p>
        </w:tc>
        <w:tc>
          <w:tcPr>
            <w:tcW w:w="1699" w:type="dxa"/>
          </w:tcPr>
          <w:p w:rsidR="004D7CF7" w:rsidRDefault="00FE487B">
            <w:pPr>
              <w:pStyle w:val="TableParagraph"/>
              <w:spacing w:line="267" w:lineRule="exact"/>
              <w:ind w:left="108"/>
              <w:rPr>
                <w:sz w:val="24"/>
              </w:rPr>
            </w:pPr>
            <w:r>
              <w:rPr>
                <w:spacing w:val="-4"/>
                <w:sz w:val="24"/>
              </w:rPr>
              <w:t>2020</w:t>
            </w:r>
          </w:p>
          <w:p w:rsidR="004D7CF7" w:rsidRDefault="00FE487B">
            <w:pPr>
              <w:pStyle w:val="TableParagraph"/>
              <w:ind w:left="108"/>
              <w:rPr>
                <w:sz w:val="24"/>
              </w:rPr>
            </w:pPr>
            <w:r>
              <w:rPr>
                <w:sz w:val="24"/>
              </w:rPr>
              <w:t xml:space="preserve">66 </w:t>
            </w:r>
            <w:r>
              <w:rPr>
                <w:spacing w:val="-2"/>
                <w:sz w:val="24"/>
              </w:rPr>
              <w:t>часов</w:t>
            </w:r>
          </w:p>
        </w:tc>
        <w:tc>
          <w:tcPr>
            <w:tcW w:w="1694" w:type="dxa"/>
          </w:tcPr>
          <w:p w:rsidR="004D7CF7" w:rsidRDefault="00FE487B">
            <w:pPr>
              <w:pStyle w:val="TableParagraph"/>
              <w:spacing w:line="267" w:lineRule="exact"/>
              <w:ind w:left="109"/>
              <w:rPr>
                <w:sz w:val="24"/>
              </w:rPr>
            </w:pPr>
            <w:r>
              <w:rPr>
                <w:spacing w:val="-4"/>
                <w:sz w:val="24"/>
              </w:rPr>
              <w:t>2023</w:t>
            </w:r>
          </w:p>
        </w:tc>
        <w:tc>
          <w:tcPr>
            <w:tcW w:w="1685" w:type="dxa"/>
          </w:tcPr>
          <w:p w:rsidR="004D7CF7" w:rsidRDefault="00FE487B">
            <w:pPr>
              <w:pStyle w:val="TableParagraph"/>
              <w:ind w:left="110"/>
              <w:rPr>
                <w:sz w:val="24"/>
              </w:rPr>
            </w:pPr>
            <w:r>
              <w:rPr>
                <w:spacing w:val="-2"/>
                <w:sz w:val="24"/>
              </w:rPr>
              <w:t>Молодой специалист</w:t>
            </w:r>
          </w:p>
        </w:tc>
        <w:tc>
          <w:tcPr>
            <w:tcW w:w="1603" w:type="dxa"/>
          </w:tcPr>
          <w:p w:rsidR="004D7CF7" w:rsidRDefault="00FE487B">
            <w:pPr>
              <w:pStyle w:val="TableParagraph"/>
              <w:spacing w:line="267" w:lineRule="exact"/>
              <w:ind w:left="110"/>
              <w:rPr>
                <w:sz w:val="24"/>
              </w:rPr>
            </w:pPr>
            <w:r>
              <w:rPr>
                <w:spacing w:val="-4"/>
                <w:sz w:val="24"/>
              </w:rPr>
              <w:t>2022</w:t>
            </w:r>
          </w:p>
        </w:tc>
      </w:tr>
    </w:tbl>
    <w:p w:rsidR="004D7CF7" w:rsidRDefault="004D7CF7">
      <w:pPr>
        <w:pStyle w:val="TableParagraph"/>
        <w:spacing w:line="267" w:lineRule="exact"/>
        <w:rPr>
          <w:sz w:val="24"/>
        </w:rPr>
        <w:sectPr w:rsidR="004D7CF7">
          <w:type w:val="continuous"/>
          <w:pgSz w:w="16840" w:h="12410" w:orient="landscape"/>
          <w:pgMar w:top="540" w:right="0" w:bottom="1720" w:left="283" w:header="0" w:footer="148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3154"/>
        <w:gridCol w:w="4344"/>
        <w:gridCol w:w="1699"/>
        <w:gridCol w:w="1694"/>
        <w:gridCol w:w="1685"/>
        <w:gridCol w:w="1603"/>
      </w:tblGrid>
      <w:tr w:rsidR="004D7CF7">
        <w:trPr>
          <w:trHeight w:val="1104"/>
        </w:trPr>
        <w:tc>
          <w:tcPr>
            <w:tcW w:w="607" w:type="dxa"/>
          </w:tcPr>
          <w:p w:rsidR="004D7CF7" w:rsidRDefault="00FE487B">
            <w:pPr>
              <w:pStyle w:val="TableParagraph"/>
              <w:spacing w:line="268" w:lineRule="exact"/>
              <w:ind w:left="10" w:right="3"/>
              <w:jc w:val="center"/>
              <w:rPr>
                <w:sz w:val="24"/>
              </w:rPr>
            </w:pPr>
            <w:r>
              <w:rPr>
                <w:spacing w:val="-5"/>
                <w:sz w:val="24"/>
              </w:rPr>
              <w:lastRenderedPageBreak/>
              <w:t>23</w:t>
            </w:r>
          </w:p>
        </w:tc>
        <w:tc>
          <w:tcPr>
            <w:tcW w:w="3154" w:type="dxa"/>
          </w:tcPr>
          <w:p w:rsidR="004D7CF7" w:rsidRDefault="00FE487B">
            <w:pPr>
              <w:pStyle w:val="TableParagraph"/>
              <w:tabs>
                <w:tab w:val="left" w:pos="1892"/>
              </w:tabs>
              <w:spacing w:line="242" w:lineRule="auto"/>
              <w:ind w:right="95"/>
              <w:jc w:val="both"/>
              <w:rPr>
                <w:b/>
                <w:i/>
                <w:sz w:val="24"/>
              </w:rPr>
            </w:pPr>
            <w:r>
              <w:rPr>
                <w:sz w:val="24"/>
              </w:rPr>
              <w:t>Ефремова</w:t>
            </w:r>
            <w:r>
              <w:rPr>
                <w:spacing w:val="-14"/>
                <w:sz w:val="24"/>
              </w:rPr>
              <w:t xml:space="preserve"> </w:t>
            </w:r>
            <w:r>
              <w:rPr>
                <w:sz w:val="24"/>
              </w:rPr>
              <w:t>Ксения</w:t>
            </w:r>
            <w:r>
              <w:rPr>
                <w:spacing w:val="-12"/>
                <w:sz w:val="24"/>
              </w:rPr>
              <w:t xml:space="preserve"> </w:t>
            </w:r>
            <w:r>
              <w:rPr>
                <w:sz w:val="24"/>
              </w:rPr>
              <w:t xml:space="preserve">Сергеевна </w:t>
            </w:r>
            <w:r>
              <w:rPr>
                <w:b/>
                <w:i/>
                <w:spacing w:val="-2"/>
                <w:sz w:val="24"/>
                <w:u w:val="single"/>
              </w:rPr>
              <w:t>Учитель</w:t>
            </w:r>
            <w:r>
              <w:rPr>
                <w:b/>
                <w:i/>
                <w:sz w:val="24"/>
                <w:u w:val="single"/>
              </w:rPr>
              <w:tab/>
            </w:r>
            <w:r>
              <w:rPr>
                <w:b/>
                <w:i/>
                <w:spacing w:val="-2"/>
                <w:sz w:val="24"/>
                <w:u w:val="single"/>
              </w:rPr>
              <w:t>начальных</w:t>
            </w:r>
            <w:r>
              <w:rPr>
                <w:b/>
                <w:i/>
                <w:spacing w:val="-2"/>
                <w:sz w:val="24"/>
              </w:rPr>
              <w:t xml:space="preserve"> </w:t>
            </w:r>
            <w:r>
              <w:rPr>
                <w:b/>
                <w:i/>
                <w:spacing w:val="-2"/>
                <w:sz w:val="24"/>
                <w:u w:val="single"/>
              </w:rPr>
              <w:t>классов</w:t>
            </w:r>
          </w:p>
        </w:tc>
        <w:tc>
          <w:tcPr>
            <w:tcW w:w="4344" w:type="dxa"/>
          </w:tcPr>
          <w:p w:rsidR="004D7CF7" w:rsidRDefault="00FE487B">
            <w:pPr>
              <w:pStyle w:val="TableParagraph"/>
              <w:ind w:left="108" w:right="95"/>
              <w:jc w:val="both"/>
              <w:rPr>
                <w:sz w:val="24"/>
              </w:rPr>
            </w:pPr>
            <w:r>
              <w:rPr>
                <w:sz w:val="24"/>
              </w:rPr>
              <w:t>«Реализация требований Федерального образовательного стандарта. Начальное общее</w:t>
            </w:r>
            <w:r>
              <w:rPr>
                <w:spacing w:val="59"/>
                <w:w w:val="150"/>
                <w:sz w:val="24"/>
              </w:rPr>
              <w:t xml:space="preserve">   </w:t>
            </w:r>
            <w:r>
              <w:rPr>
                <w:sz w:val="24"/>
              </w:rPr>
              <w:t>образование.</w:t>
            </w:r>
            <w:r>
              <w:rPr>
                <w:spacing w:val="59"/>
                <w:w w:val="150"/>
                <w:sz w:val="24"/>
              </w:rPr>
              <w:t xml:space="preserve">   </w:t>
            </w:r>
            <w:r>
              <w:rPr>
                <w:spacing w:val="-2"/>
                <w:sz w:val="24"/>
              </w:rPr>
              <w:t>Достижение</w:t>
            </w:r>
          </w:p>
          <w:p w:rsidR="004D7CF7" w:rsidRDefault="00FE487B">
            <w:pPr>
              <w:pStyle w:val="TableParagraph"/>
              <w:spacing w:line="264" w:lineRule="exact"/>
              <w:ind w:left="108"/>
              <w:jc w:val="both"/>
              <w:rPr>
                <w:sz w:val="24"/>
              </w:rPr>
            </w:pPr>
            <w:r>
              <w:rPr>
                <w:sz w:val="24"/>
              </w:rPr>
              <w:t>планируемых</w:t>
            </w:r>
            <w:r>
              <w:rPr>
                <w:spacing w:val="-6"/>
                <w:sz w:val="24"/>
              </w:rPr>
              <w:t xml:space="preserve"> </w:t>
            </w:r>
            <w:r>
              <w:rPr>
                <w:spacing w:val="-2"/>
                <w:sz w:val="24"/>
              </w:rPr>
              <w:t>результатов»</w:t>
            </w:r>
          </w:p>
        </w:tc>
        <w:tc>
          <w:tcPr>
            <w:tcW w:w="1699" w:type="dxa"/>
          </w:tcPr>
          <w:p w:rsidR="004D7CF7" w:rsidRDefault="00FE487B">
            <w:pPr>
              <w:pStyle w:val="TableParagraph"/>
              <w:spacing w:line="268" w:lineRule="exact"/>
              <w:ind w:left="108"/>
              <w:rPr>
                <w:sz w:val="24"/>
              </w:rPr>
            </w:pPr>
            <w:r>
              <w:rPr>
                <w:spacing w:val="-4"/>
                <w:sz w:val="24"/>
              </w:rPr>
              <w:t>2019</w:t>
            </w:r>
          </w:p>
          <w:p w:rsidR="004D7CF7" w:rsidRDefault="00FE487B">
            <w:pPr>
              <w:pStyle w:val="TableParagraph"/>
              <w:ind w:left="108"/>
              <w:rPr>
                <w:sz w:val="24"/>
              </w:rPr>
            </w:pPr>
            <w:r>
              <w:rPr>
                <w:sz w:val="24"/>
              </w:rPr>
              <w:t xml:space="preserve">72 </w:t>
            </w:r>
            <w:r>
              <w:rPr>
                <w:spacing w:val="-5"/>
                <w:sz w:val="24"/>
              </w:rPr>
              <w:t>час</w:t>
            </w:r>
          </w:p>
        </w:tc>
        <w:tc>
          <w:tcPr>
            <w:tcW w:w="1694" w:type="dxa"/>
          </w:tcPr>
          <w:p w:rsidR="004D7CF7" w:rsidRDefault="00FE487B">
            <w:pPr>
              <w:pStyle w:val="TableParagraph"/>
              <w:spacing w:line="268" w:lineRule="exact"/>
              <w:ind w:left="109"/>
              <w:rPr>
                <w:sz w:val="24"/>
              </w:rPr>
            </w:pPr>
            <w:r>
              <w:rPr>
                <w:spacing w:val="-4"/>
                <w:sz w:val="24"/>
              </w:rPr>
              <w:t>2023</w:t>
            </w:r>
          </w:p>
        </w:tc>
        <w:tc>
          <w:tcPr>
            <w:tcW w:w="1685" w:type="dxa"/>
          </w:tcPr>
          <w:p w:rsidR="004D7CF7" w:rsidRDefault="00FE487B">
            <w:pPr>
              <w:pStyle w:val="TableParagraph"/>
              <w:ind w:left="110"/>
              <w:rPr>
                <w:sz w:val="24"/>
              </w:rPr>
            </w:pPr>
            <w:r>
              <w:rPr>
                <w:spacing w:val="-2"/>
                <w:sz w:val="24"/>
              </w:rPr>
              <w:t>Молодой специалист</w:t>
            </w:r>
          </w:p>
        </w:tc>
        <w:tc>
          <w:tcPr>
            <w:tcW w:w="1603" w:type="dxa"/>
          </w:tcPr>
          <w:p w:rsidR="004D7CF7" w:rsidRDefault="00FE487B">
            <w:pPr>
              <w:pStyle w:val="TableParagraph"/>
              <w:spacing w:line="268" w:lineRule="exact"/>
              <w:ind w:left="110"/>
              <w:rPr>
                <w:sz w:val="24"/>
              </w:rPr>
            </w:pPr>
            <w:r>
              <w:rPr>
                <w:sz w:val="24"/>
              </w:rPr>
              <w:t>март</w:t>
            </w:r>
            <w:r>
              <w:rPr>
                <w:spacing w:val="-2"/>
                <w:sz w:val="24"/>
              </w:rPr>
              <w:t xml:space="preserve"> </w:t>
            </w:r>
            <w:r>
              <w:rPr>
                <w:spacing w:val="-4"/>
                <w:sz w:val="24"/>
              </w:rPr>
              <w:t>2021</w:t>
            </w:r>
          </w:p>
        </w:tc>
      </w:tr>
      <w:tr w:rsidR="004D7CF7">
        <w:trPr>
          <w:trHeight w:val="553"/>
        </w:trPr>
        <w:tc>
          <w:tcPr>
            <w:tcW w:w="607" w:type="dxa"/>
          </w:tcPr>
          <w:p w:rsidR="004D7CF7" w:rsidRDefault="00FE487B">
            <w:pPr>
              <w:pStyle w:val="TableParagraph"/>
              <w:spacing w:line="270" w:lineRule="exact"/>
              <w:ind w:left="10" w:right="3"/>
              <w:jc w:val="center"/>
              <w:rPr>
                <w:sz w:val="24"/>
              </w:rPr>
            </w:pPr>
            <w:r>
              <w:rPr>
                <w:spacing w:val="-5"/>
                <w:sz w:val="24"/>
              </w:rPr>
              <w:t>24</w:t>
            </w:r>
          </w:p>
        </w:tc>
        <w:tc>
          <w:tcPr>
            <w:tcW w:w="3154" w:type="dxa"/>
          </w:tcPr>
          <w:p w:rsidR="004D7CF7" w:rsidRDefault="00FE487B">
            <w:pPr>
              <w:pStyle w:val="TableParagraph"/>
              <w:tabs>
                <w:tab w:val="left" w:pos="2099"/>
              </w:tabs>
              <w:spacing w:line="270" w:lineRule="exact"/>
              <w:rPr>
                <w:sz w:val="24"/>
              </w:rPr>
            </w:pPr>
            <w:r>
              <w:rPr>
                <w:spacing w:val="-2"/>
                <w:sz w:val="24"/>
              </w:rPr>
              <w:t>Гаврилова</w:t>
            </w:r>
            <w:r>
              <w:rPr>
                <w:sz w:val="24"/>
              </w:rPr>
              <w:tab/>
            </w:r>
            <w:r>
              <w:rPr>
                <w:spacing w:val="-2"/>
                <w:sz w:val="24"/>
              </w:rPr>
              <w:t>Светлана</w:t>
            </w:r>
          </w:p>
          <w:p w:rsidR="004D7CF7" w:rsidRDefault="00FE487B">
            <w:pPr>
              <w:pStyle w:val="TableParagraph"/>
              <w:spacing w:line="264" w:lineRule="exact"/>
              <w:rPr>
                <w:sz w:val="24"/>
              </w:rPr>
            </w:pPr>
            <w:r>
              <w:rPr>
                <w:spacing w:val="-2"/>
                <w:sz w:val="24"/>
              </w:rPr>
              <w:t>Валерьевна</w:t>
            </w:r>
          </w:p>
        </w:tc>
        <w:tc>
          <w:tcPr>
            <w:tcW w:w="4344" w:type="dxa"/>
          </w:tcPr>
          <w:p w:rsidR="004D7CF7" w:rsidRDefault="004D7CF7">
            <w:pPr>
              <w:pStyle w:val="TableParagraph"/>
              <w:ind w:left="0"/>
            </w:pPr>
          </w:p>
        </w:tc>
        <w:tc>
          <w:tcPr>
            <w:tcW w:w="1699" w:type="dxa"/>
          </w:tcPr>
          <w:p w:rsidR="004D7CF7" w:rsidRDefault="004D7CF7">
            <w:pPr>
              <w:pStyle w:val="TableParagraph"/>
              <w:ind w:left="0"/>
            </w:pPr>
          </w:p>
        </w:tc>
        <w:tc>
          <w:tcPr>
            <w:tcW w:w="1694" w:type="dxa"/>
          </w:tcPr>
          <w:p w:rsidR="004D7CF7" w:rsidRDefault="004D7CF7">
            <w:pPr>
              <w:pStyle w:val="TableParagraph"/>
              <w:ind w:left="0"/>
            </w:pPr>
          </w:p>
        </w:tc>
        <w:tc>
          <w:tcPr>
            <w:tcW w:w="1685" w:type="dxa"/>
          </w:tcPr>
          <w:p w:rsidR="004D7CF7" w:rsidRDefault="00FE487B">
            <w:pPr>
              <w:pStyle w:val="TableParagraph"/>
              <w:spacing w:line="270" w:lineRule="exact"/>
              <w:ind w:left="110"/>
              <w:rPr>
                <w:sz w:val="24"/>
              </w:rPr>
            </w:pPr>
            <w:r>
              <w:rPr>
                <w:spacing w:val="-2"/>
                <w:sz w:val="24"/>
              </w:rPr>
              <w:t>Молодой</w:t>
            </w:r>
          </w:p>
          <w:p w:rsidR="004D7CF7" w:rsidRDefault="00FE487B">
            <w:pPr>
              <w:pStyle w:val="TableParagraph"/>
              <w:spacing w:line="264" w:lineRule="exact"/>
              <w:ind w:left="110"/>
              <w:rPr>
                <w:sz w:val="24"/>
              </w:rPr>
            </w:pPr>
            <w:r>
              <w:rPr>
                <w:spacing w:val="-2"/>
                <w:sz w:val="24"/>
              </w:rPr>
              <w:t>специалист</w:t>
            </w:r>
          </w:p>
        </w:tc>
        <w:tc>
          <w:tcPr>
            <w:tcW w:w="1603" w:type="dxa"/>
          </w:tcPr>
          <w:p w:rsidR="004D7CF7" w:rsidRDefault="00FE487B">
            <w:pPr>
              <w:pStyle w:val="TableParagraph"/>
              <w:spacing w:line="270" w:lineRule="exact"/>
              <w:ind w:left="110"/>
              <w:rPr>
                <w:sz w:val="24"/>
              </w:rPr>
            </w:pPr>
            <w:r>
              <w:rPr>
                <w:spacing w:val="-4"/>
                <w:sz w:val="24"/>
              </w:rPr>
              <w:t>2022</w:t>
            </w:r>
          </w:p>
        </w:tc>
      </w:tr>
    </w:tbl>
    <w:p w:rsidR="00FE487B" w:rsidRDefault="00FE487B"/>
    <w:sectPr w:rsidR="00FE487B">
      <w:type w:val="continuous"/>
      <w:pgSz w:w="16840" w:h="12410" w:orient="landscape"/>
      <w:pgMar w:top="540" w:right="0" w:bottom="1720" w:left="283" w:header="0" w:footer="148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C2F" w:rsidRDefault="00501C2F">
      <w:r>
        <w:separator/>
      </w:r>
    </w:p>
  </w:endnote>
  <w:endnote w:type="continuationSeparator" w:id="0">
    <w:p w:rsidR="00501C2F" w:rsidRDefault="0050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ivaldi">
    <w:panose1 w:val="030206020505060908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7B" w:rsidRDefault="00FE487B">
    <w:pPr>
      <w:pStyle w:val="a3"/>
      <w:spacing w:line="14" w:lineRule="auto"/>
      <w:ind w:left="0"/>
      <w:rPr>
        <w:sz w:val="19"/>
      </w:rPr>
    </w:pPr>
    <w:r>
      <w:rPr>
        <w:noProof/>
        <w:sz w:val="19"/>
        <w:lang w:eastAsia="ru-RU"/>
      </w:rPr>
      <mc:AlternateContent>
        <mc:Choice Requires="wps">
          <w:drawing>
            <wp:anchor distT="0" distB="0" distL="0" distR="0" simplePos="0" relativeHeight="481629184" behindDoc="1" locked="0" layoutInCell="1" allowOverlap="1">
              <wp:simplePos x="0" y="0"/>
              <wp:positionH relativeFrom="page">
                <wp:posOffset>9743947</wp:posOffset>
              </wp:positionH>
              <wp:positionV relativeFrom="page">
                <wp:posOffset>6770624</wp:posOffset>
              </wp:positionV>
              <wp:extent cx="27876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765" cy="165735"/>
                      </a:xfrm>
                      <a:prstGeom prst="rect">
                        <a:avLst/>
                      </a:prstGeom>
                    </wps:spPr>
                    <wps:txbx>
                      <w:txbxContent>
                        <w:p w:rsidR="00FE487B" w:rsidRDefault="00FE487B">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E03334">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158" type="#_x0000_t202" style="position:absolute;margin-left:767.25pt;margin-top:533.1pt;width:21.95pt;height:13.05pt;z-index:-2168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" filled="f" stroked="f">
              <v:path arrowok="t"/>
              <v:textbox inset="0,0,0,0">
                <w:txbxContent>
                  <w:p w:rsidR="00FE487B" w:rsidRDefault="00FE487B">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E03334">
                      <w:rPr>
                        <w:rFonts w:ascii="Calibri"/>
                        <w:noProof/>
                        <w:spacing w:val="-5"/>
                      </w:rPr>
                      <w:t>1</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7B" w:rsidRDefault="00FE487B">
    <w:pPr>
      <w:pStyle w:val="a3"/>
      <w:spacing w:line="14" w:lineRule="auto"/>
      <w:ind w:left="0"/>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7B" w:rsidRDefault="00FE487B">
    <w:pPr>
      <w:pStyle w:val="a3"/>
      <w:spacing w:line="14" w:lineRule="auto"/>
      <w:ind w:left="0"/>
      <w:rPr>
        <w:sz w:val="19"/>
      </w:rPr>
    </w:pPr>
    <w:r>
      <w:rPr>
        <w:noProof/>
        <w:sz w:val="19"/>
        <w:lang w:eastAsia="ru-RU"/>
      </w:rPr>
      <mc:AlternateContent>
        <mc:Choice Requires="wps">
          <w:drawing>
            <wp:anchor distT="0" distB="0" distL="0" distR="0" simplePos="0" relativeHeight="481629696" behindDoc="1" locked="0" layoutInCell="1" allowOverlap="1">
              <wp:simplePos x="0" y="0"/>
              <wp:positionH relativeFrom="page">
                <wp:posOffset>9718547</wp:posOffset>
              </wp:positionH>
              <wp:positionV relativeFrom="page">
                <wp:posOffset>6770624</wp:posOffset>
              </wp:positionV>
              <wp:extent cx="304165" cy="16573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165" cy="165735"/>
                      </a:xfrm>
                      <a:prstGeom prst="rect">
                        <a:avLst/>
                      </a:prstGeom>
                    </wps:spPr>
                    <wps:txbx>
                      <w:txbxContent>
                        <w:p w:rsidR="00FE487B" w:rsidRDefault="00FE487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E03334">
                            <w:rPr>
                              <w:rFonts w:ascii="Calibri"/>
                              <w:noProof/>
                              <w:spacing w:val="-5"/>
                            </w:rPr>
                            <w:t>239</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4" o:spid="_x0000_s1159" type="#_x0000_t202" style="position:absolute;margin-left:765.25pt;margin-top:533.1pt;width:23.95pt;height:13.05pt;z-index:-2168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" filled="f" stroked="f">
              <v:path arrowok="t"/>
              <v:textbox inset="0,0,0,0">
                <w:txbxContent>
                  <w:p w:rsidR="00FE487B" w:rsidRDefault="00FE487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E03334">
                      <w:rPr>
                        <w:rFonts w:ascii="Calibri"/>
                        <w:noProof/>
                        <w:spacing w:val="-5"/>
                      </w:rPr>
                      <w:t>239</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C2F" w:rsidRDefault="00501C2F">
      <w:r>
        <w:separator/>
      </w:r>
    </w:p>
  </w:footnote>
  <w:footnote w:type="continuationSeparator" w:id="0">
    <w:p w:rsidR="00501C2F" w:rsidRDefault="00501C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5ABC"/>
    <w:multiLevelType w:val="hybridMultilevel"/>
    <w:tmpl w:val="33689B5E"/>
    <w:lvl w:ilvl="0" w:tplc="DDEE85DE">
      <w:numFmt w:val="bullet"/>
      <w:lvlText w:val="–"/>
      <w:lvlJc w:val="left"/>
      <w:pPr>
        <w:ind w:left="545" w:hanging="332"/>
      </w:pPr>
      <w:rPr>
        <w:rFonts w:ascii="Times New Roman" w:eastAsia="Times New Roman" w:hAnsi="Times New Roman" w:cs="Times New Roman" w:hint="default"/>
        <w:b w:val="0"/>
        <w:bCs w:val="0"/>
        <w:i w:val="0"/>
        <w:iCs w:val="0"/>
        <w:spacing w:val="0"/>
        <w:w w:val="100"/>
        <w:sz w:val="23"/>
        <w:szCs w:val="23"/>
        <w:lang w:val="ru-RU" w:eastAsia="en-US" w:bidi="ar-SA"/>
      </w:rPr>
    </w:lvl>
    <w:lvl w:ilvl="1" w:tplc="253A8580">
      <w:numFmt w:val="bullet"/>
      <w:lvlText w:val="–"/>
      <w:lvlJc w:val="left"/>
      <w:pPr>
        <w:ind w:left="545"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2" w:tplc="16F04418">
      <w:numFmt w:val="bullet"/>
      <w:lvlText w:val="•"/>
      <w:lvlJc w:val="left"/>
      <w:pPr>
        <w:ind w:left="1945" w:hanging="173"/>
      </w:pPr>
      <w:rPr>
        <w:rFonts w:hint="default"/>
        <w:lang w:val="ru-RU" w:eastAsia="en-US" w:bidi="ar-SA"/>
      </w:rPr>
    </w:lvl>
    <w:lvl w:ilvl="3" w:tplc="D970472E">
      <w:numFmt w:val="bullet"/>
      <w:lvlText w:val="•"/>
      <w:lvlJc w:val="left"/>
      <w:pPr>
        <w:ind w:left="2647" w:hanging="173"/>
      </w:pPr>
      <w:rPr>
        <w:rFonts w:hint="default"/>
        <w:lang w:val="ru-RU" w:eastAsia="en-US" w:bidi="ar-SA"/>
      </w:rPr>
    </w:lvl>
    <w:lvl w:ilvl="4" w:tplc="2B6408DA">
      <w:numFmt w:val="bullet"/>
      <w:lvlText w:val="•"/>
      <w:lvlJc w:val="left"/>
      <w:pPr>
        <w:ind w:left="3350" w:hanging="173"/>
      </w:pPr>
      <w:rPr>
        <w:rFonts w:hint="default"/>
        <w:lang w:val="ru-RU" w:eastAsia="en-US" w:bidi="ar-SA"/>
      </w:rPr>
    </w:lvl>
    <w:lvl w:ilvl="5" w:tplc="D4F09258">
      <w:numFmt w:val="bullet"/>
      <w:lvlText w:val="•"/>
      <w:lvlJc w:val="left"/>
      <w:pPr>
        <w:ind w:left="4052" w:hanging="173"/>
      </w:pPr>
      <w:rPr>
        <w:rFonts w:hint="default"/>
        <w:lang w:val="ru-RU" w:eastAsia="en-US" w:bidi="ar-SA"/>
      </w:rPr>
    </w:lvl>
    <w:lvl w:ilvl="6" w:tplc="B8AE5FCE">
      <w:numFmt w:val="bullet"/>
      <w:lvlText w:val="•"/>
      <w:lvlJc w:val="left"/>
      <w:pPr>
        <w:ind w:left="4755" w:hanging="173"/>
      </w:pPr>
      <w:rPr>
        <w:rFonts w:hint="default"/>
        <w:lang w:val="ru-RU" w:eastAsia="en-US" w:bidi="ar-SA"/>
      </w:rPr>
    </w:lvl>
    <w:lvl w:ilvl="7" w:tplc="D5CEF168">
      <w:numFmt w:val="bullet"/>
      <w:lvlText w:val="•"/>
      <w:lvlJc w:val="left"/>
      <w:pPr>
        <w:ind w:left="5457" w:hanging="173"/>
      </w:pPr>
      <w:rPr>
        <w:rFonts w:hint="default"/>
        <w:lang w:val="ru-RU" w:eastAsia="en-US" w:bidi="ar-SA"/>
      </w:rPr>
    </w:lvl>
    <w:lvl w:ilvl="8" w:tplc="C6761776">
      <w:numFmt w:val="bullet"/>
      <w:lvlText w:val="•"/>
      <w:lvlJc w:val="left"/>
      <w:pPr>
        <w:ind w:left="6160" w:hanging="173"/>
      </w:pPr>
      <w:rPr>
        <w:rFonts w:hint="default"/>
        <w:lang w:val="ru-RU" w:eastAsia="en-US" w:bidi="ar-SA"/>
      </w:rPr>
    </w:lvl>
  </w:abstractNum>
  <w:abstractNum w:abstractNumId="1">
    <w:nsid w:val="00915FF6"/>
    <w:multiLevelType w:val="hybridMultilevel"/>
    <w:tmpl w:val="50F894D4"/>
    <w:lvl w:ilvl="0" w:tplc="F104F018">
      <w:start w:val="1"/>
      <w:numFmt w:val="decimal"/>
      <w:lvlText w:val="%1."/>
      <w:lvlJc w:val="left"/>
      <w:pPr>
        <w:ind w:left="281" w:hanging="174"/>
        <w:jc w:val="left"/>
      </w:pPr>
      <w:rPr>
        <w:rFonts w:ascii="Times New Roman" w:eastAsia="Times New Roman" w:hAnsi="Times New Roman" w:cs="Times New Roman" w:hint="default"/>
        <w:b w:val="0"/>
        <w:bCs w:val="0"/>
        <w:i w:val="0"/>
        <w:iCs w:val="0"/>
        <w:spacing w:val="0"/>
        <w:w w:val="95"/>
        <w:sz w:val="21"/>
        <w:szCs w:val="21"/>
        <w:lang w:val="ru-RU" w:eastAsia="en-US" w:bidi="ar-SA"/>
      </w:rPr>
    </w:lvl>
    <w:lvl w:ilvl="1" w:tplc="541C1DF6">
      <w:numFmt w:val="bullet"/>
      <w:lvlText w:val="•"/>
      <w:lvlJc w:val="left"/>
      <w:pPr>
        <w:ind w:left="1047" w:hanging="174"/>
      </w:pPr>
      <w:rPr>
        <w:rFonts w:hint="default"/>
        <w:lang w:val="ru-RU" w:eastAsia="en-US" w:bidi="ar-SA"/>
      </w:rPr>
    </w:lvl>
    <w:lvl w:ilvl="2" w:tplc="B3D43C32">
      <w:numFmt w:val="bullet"/>
      <w:lvlText w:val="•"/>
      <w:lvlJc w:val="left"/>
      <w:pPr>
        <w:ind w:left="1814" w:hanging="174"/>
      </w:pPr>
      <w:rPr>
        <w:rFonts w:hint="default"/>
        <w:lang w:val="ru-RU" w:eastAsia="en-US" w:bidi="ar-SA"/>
      </w:rPr>
    </w:lvl>
    <w:lvl w:ilvl="3" w:tplc="DCBA6050">
      <w:numFmt w:val="bullet"/>
      <w:lvlText w:val="•"/>
      <w:lvlJc w:val="left"/>
      <w:pPr>
        <w:ind w:left="2581" w:hanging="174"/>
      </w:pPr>
      <w:rPr>
        <w:rFonts w:hint="default"/>
        <w:lang w:val="ru-RU" w:eastAsia="en-US" w:bidi="ar-SA"/>
      </w:rPr>
    </w:lvl>
    <w:lvl w:ilvl="4" w:tplc="493047E0">
      <w:numFmt w:val="bullet"/>
      <w:lvlText w:val="•"/>
      <w:lvlJc w:val="left"/>
      <w:pPr>
        <w:ind w:left="3348" w:hanging="174"/>
      </w:pPr>
      <w:rPr>
        <w:rFonts w:hint="default"/>
        <w:lang w:val="ru-RU" w:eastAsia="en-US" w:bidi="ar-SA"/>
      </w:rPr>
    </w:lvl>
    <w:lvl w:ilvl="5" w:tplc="A9885180">
      <w:numFmt w:val="bullet"/>
      <w:lvlText w:val="•"/>
      <w:lvlJc w:val="left"/>
      <w:pPr>
        <w:ind w:left="4115" w:hanging="174"/>
      </w:pPr>
      <w:rPr>
        <w:rFonts w:hint="default"/>
        <w:lang w:val="ru-RU" w:eastAsia="en-US" w:bidi="ar-SA"/>
      </w:rPr>
    </w:lvl>
    <w:lvl w:ilvl="6" w:tplc="2148510E">
      <w:numFmt w:val="bullet"/>
      <w:lvlText w:val="•"/>
      <w:lvlJc w:val="left"/>
      <w:pPr>
        <w:ind w:left="4882" w:hanging="174"/>
      </w:pPr>
      <w:rPr>
        <w:rFonts w:hint="default"/>
        <w:lang w:val="ru-RU" w:eastAsia="en-US" w:bidi="ar-SA"/>
      </w:rPr>
    </w:lvl>
    <w:lvl w:ilvl="7" w:tplc="F9ACD788">
      <w:numFmt w:val="bullet"/>
      <w:lvlText w:val="•"/>
      <w:lvlJc w:val="left"/>
      <w:pPr>
        <w:ind w:left="5649" w:hanging="174"/>
      </w:pPr>
      <w:rPr>
        <w:rFonts w:hint="default"/>
        <w:lang w:val="ru-RU" w:eastAsia="en-US" w:bidi="ar-SA"/>
      </w:rPr>
    </w:lvl>
    <w:lvl w:ilvl="8" w:tplc="FE2C75BA">
      <w:numFmt w:val="bullet"/>
      <w:lvlText w:val="•"/>
      <w:lvlJc w:val="left"/>
      <w:pPr>
        <w:ind w:left="6416" w:hanging="174"/>
      </w:pPr>
      <w:rPr>
        <w:rFonts w:hint="default"/>
        <w:lang w:val="ru-RU" w:eastAsia="en-US" w:bidi="ar-SA"/>
      </w:rPr>
    </w:lvl>
  </w:abstractNum>
  <w:abstractNum w:abstractNumId="2">
    <w:nsid w:val="010719AF"/>
    <w:multiLevelType w:val="hybridMultilevel"/>
    <w:tmpl w:val="E62E0BA4"/>
    <w:lvl w:ilvl="0" w:tplc="0024B50E">
      <w:numFmt w:val="bullet"/>
      <w:lvlText w:val="–"/>
      <w:lvlJc w:val="left"/>
      <w:pPr>
        <w:ind w:left="388" w:hanging="173"/>
      </w:pPr>
      <w:rPr>
        <w:rFonts w:ascii="Times New Roman" w:eastAsia="Times New Roman" w:hAnsi="Times New Roman" w:cs="Times New Roman" w:hint="default"/>
        <w:b w:val="0"/>
        <w:bCs w:val="0"/>
        <w:i/>
        <w:iCs/>
        <w:spacing w:val="0"/>
        <w:w w:val="100"/>
        <w:sz w:val="23"/>
        <w:szCs w:val="23"/>
        <w:lang w:val="ru-RU" w:eastAsia="en-US" w:bidi="ar-SA"/>
      </w:rPr>
    </w:lvl>
    <w:lvl w:ilvl="1" w:tplc="91D40DC4">
      <w:numFmt w:val="bullet"/>
      <w:lvlText w:val="•"/>
      <w:lvlJc w:val="left"/>
      <w:pPr>
        <w:ind w:left="1062" w:hanging="173"/>
      </w:pPr>
      <w:rPr>
        <w:rFonts w:hint="default"/>
        <w:lang w:val="ru-RU" w:eastAsia="en-US" w:bidi="ar-SA"/>
      </w:rPr>
    </w:lvl>
    <w:lvl w:ilvl="2" w:tplc="71D6A296">
      <w:numFmt w:val="bullet"/>
      <w:lvlText w:val="•"/>
      <w:lvlJc w:val="left"/>
      <w:pPr>
        <w:ind w:left="1745" w:hanging="173"/>
      </w:pPr>
      <w:rPr>
        <w:rFonts w:hint="default"/>
        <w:lang w:val="ru-RU" w:eastAsia="en-US" w:bidi="ar-SA"/>
      </w:rPr>
    </w:lvl>
    <w:lvl w:ilvl="3" w:tplc="ED56C31C">
      <w:numFmt w:val="bullet"/>
      <w:lvlText w:val="•"/>
      <w:lvlJc w:val="left"/>
      <w:pPr>
        <w:ind w:left="2428" w:hanging="173"/>
      </w:pPr>
      <w:rPr>
        <w:rFonts w:hint="default"/>
        <w:lang w:val="ru-RU" w:eastAsia="en-US" w:bidi="ar-SA"/>
      </w:rPr>
    </w:lvl>
    <w:lvl w:ilvl="4" w:tplc="B2748B70">
      <w:numFmt w:val="bullet"/>
      <w:lvlText w:val="•"/>
      <w:lvlJc w:val="left"/>
      <w:pPr>
        <w:ind w:left="3111" w:hanging="173"/>
      </w:pPr>
      <w:rPr>
        <w:rFonts w:hint="default"/>
        <w:lang w:val="ru-RU" w:eastAsia="en-US" w:bidi="ar-SA"/>
      </w:rPr>
    </w:lvl>
    <w:lvl w:ilvl="5" w:tplc="D3805536">
      <w:numFmt w:val="bullet"/>
      <w:lvlText w:val="•"/>
      <w:lvlJc w:val="left"/>
      <w:pPr>
        <w:ind w:left="3794" w:hanging="173"/>
      </w:pPr>
      <w:rPr>
        <w:rFonts w:hint="default"/>
        <w:lang w:val="ru-RU" w:eastAsia="en-US" w:bidi="ar-SA"/>
      </w:rPr>
    </w:lvl>
    <w:lvl w:ilvl="6" w:tplc="9364DE1C">
      <w:numFmt w:val="bullet"/>
      <w:lvlText w:val="•"/>
      <w:lvlJc w:val="left"/>
      <w:pPr>
        <w:ind w:left="4476" w:hanging="173"/>
      </w:pPr>
      <w:rPr>
        <w:rFonts w:hint="default"/>
        <w:lang w:val="ru-RU" w:eastAsia="en-US" w:bidi="ar-SA"/>
      </w:rPr>
    </w:lvl>
    <w:lvl w:ilvl="7" w:tplc="52B8B740">
      <w:numFmt w:val="bullet"/>
      <w:lvlText w:val="•"/>
      <w:lvlJc w:val="left"/>
      <w:pPr>
        <w:ind w:left="5159" w:hanging="173"/>
      </w:pPr>
      <w:rPr>
        <w:rFonts w:hint="default"/>
        <w:lang w:val="ru-RU" w:eastAsia="en-US" w:bidi="ar-SA"/>
      </w:rPr>
    </w:lvl>
    <w:lvl w:ilvl="8" w:tplc="9CD8A160">
      <w:numFmt w:val="bullet"/>
      <w:lvlText w:val="•"/>
      <w:lvlJc w:val="left"/>
      <w:pPr>
        <w:ind w:left="5842" w:hanging="173"/>
      </w:pPr>
      <w:rPr>
        <w:rFonts w:hint="default"/>
        <w:lang w:val="ru-RU" w:eastAsia="en-US" w:bidi="ar-SA"/>
      </w:rPr>
    </w:lvl>
  </w:abstractNum>
  <w:abstractNum w:abstractNumId="3">
    <w:nsid w:val="019D215D"/>
    <w:multiLevelType w:val="hybridMultilevel"/>
    <w:tmpl w:val="6B54D71E"/>
    <w:lvl w:ilvl="0" w:tplc="20B873E0">
      <w:numFmt w:val="bullet"/>
      <w:lvlText w:val="-"/>
      <w:lvlJc w:val="left"/>
      <w:pPr>
        <w:ind w:left="511" w:hanging="293"/>
      </w:pPr>
      <w:rPr>
        <w:rFonts w:ascii="Vivaldi" w:eastAsia="Vivaldi" w:hAnsi="Vivaldi" w:cs="Vivaldi" w:hint="default"/>
        <w:b w:val="0"/>
        <w:bCs w:val="0"/>
        <w:i/>
        <w:iCs/>
        <w:spacing w:val="0"/>
        <w:w w:val="100"/>
        <w:sz w:val="28"/>
        <w:szCs w:val="28"/>
        <w:lang w:val="ru-RU" w:eastAsia="en-US" w:bidi="ar-SA"/>
      </w:rPr>
    </w:lvl>
    <w:lvl w:ilvl="1" w:tplc="B58410EC">
      <w:numFmt w:val="bullet"/>
      <w:lvlText w:val="•"/>
      <w:lvlJc w:val="left"/>
      <w:pPr>
        <w:ind w:left="2123" w:hanging="293"/>
      </w:pPr>
      <w:rPr>
        <w:rFonts w:hint="default"/>
        <w:lang w:val="ru-RU" w:eastAsia="en-US" w:bidi="ar-SA"/>
      </w:rPr>
    </w:lvl>
    <w:lvl w:ilvl="2" w:tplc="91AE2662">
      <w:numFmt w:val="bullet"/>
      <w:lvlText w:val="•"/>
      <w:lvlJc w:val="left"/>
      <w:pPr>
        <w:ind w:left="3726" w:hanging="293"/>
      </w:pPr>
      <w:rPr>
        <w:rFonts w:hint="default"/>
        <w:lang w:val="ru-RU" w:eastAsia="en-US" w:bidi="ar-SA"/>
      </w:rPr>
    </w:lvl>
    <w:lvl w:ilvl="3" w:tplc="EE7493E0">
      <w:numFmt w:val="bullet"/>
      <w:lvlText w:val="•"/>
      <w:lvlJc w:val="left"/>
      <w:pPr>
        <w:ind w:left="5329" w:hanging="293"/>
      </w:pPr>
      <w:rPr>
        <w:rFonts w:hint="default"/>
        <w:lang w:val="ru-RU" w:eastAsia="en-US" w:bidi="ar-SA"/>
      </w:rPr>
    </w:lvl>
    <w:lvl w:ilvl="4" w:tplc="8E220F86">
      <w:numFmt w:val="bullet"/>
      <w:lvlText w:val="•"/>
      <w:lvlJc w:val="left"/>
      <w:pPr>
        <w:ind w:left="6932" w:hanging="293"/>
      </w:pPr>
      <w:rPr>
        <w:rFonts w:hint="default"/>
        <w:lang w:val="ru-RU" w:eastAsia="en-US" w:bidi="ar-SA"/>
      </w:rPr>
    </w:lvl>
    <w:lvl w:ilvl="5" w:tplc="D55A63FE">
      <w:numFmt w:val="bullet"/>
      <w:lvlText w:val="•"/>
      <w:lvlJc w:val="left"/>
      <w:pPr>
        <w:ind w:left="8535" w:hanging="293"/>
      </w:pPr>
      <w:rPr>
        <w:rFonts w:hint="default"/>
        <w:lang w:val="ru-RU" w:eastAsia="en-US" w:bidi="ar-SA"/>
      </w:rPr>
    </w:lvl>
    <w:lvl w:ilvl="6" w:tplc="88A0CE2A">
      <w:numFmt w:val="bullet"/>
      <w:lvlText w:val="•"/>
      <w:lvlJc w:val="left"/>
      <w:pPr>
        <w:ind w:left="10138" w:hanging="293"/>
      </w:pPr>
      <w:rPr>
        <w:rFonts w:hint="default"/>
        <w:lang w:val="ru-RU" w:eastAsia="en-US" w:bidi="ar-SA"/>
      </w:rPr>
    </w:lvl>
    <w:lvl w:ilvl="7" w:tplc="99886452">
      <w:numFmt w:val="bullet"/>
      <w:lvlText w:val="•"/>
      <w:lvlJc w:val="left"/>
      <w:pPr>
        <w:ind w:left="11741" w:hanging="293"/>
      </w:pPr>
      <w:rPr>
        <w:rFonts w:hint="default"/>
        <w:lang w:val="ru-RU" w:eastAsia="en-US" w:bidi="ar-SA"/>
      </w:rPr>
    </w:lvl>
    <w:lvl w:ilvl="8" w:tplc="2E2E0638">
      <w:numFmt w:val="bullet"/>
      <w:lvlText w:val="•"/>
      <w:lvlJc w:val="left"/>
      <w:pPr>
        <w:ind w:left="13344" w:hanging="293"/>
      </w:pPr>
      <w:rPr>
        <w:rFonts w:hint="default"/>
        <w:lang w:val="ru-RU" w:eastAsia="en-US" w:bidi="ar-SA"/>
      </w:rPr>
    </w:lvl>
  </w:abstractNum>
  <w:abstractNum w:abstractNumId="4">
    <w:nsid w:val="02691794"/>
    <w:multiLevelType w:val="hybridMultilevel"/>
    <w:tmpl w:val="8014E0D6"/>
    <w:lvl w:ilvl="0" w:tplc="1D800C88">
      <w:numFmt w:val="bullet"/>
      <w:lvlText w:val="-"/>
      <w:lvlJc w:val="left"/>
      <w:pPr>
        <w:ind w:left="624" w:hanging="113"/>
      </w:pPr>
      <w:rPr>
        <w:rFonts w:ascii="Vivaldi" w:eastAsia="Vivaldi" w:hAnsi="Vivaldi" w:cs="Vivaldi" w:hint="default"/>
        <w:b w:val="0"/>
        <w:bCs w:val="0"/>
        <w:i/>
        <w:iCs/>
        <w:spacing w:val="0"/>
        <w:w w:val="100"/>
        <w:sz w:val="28"/>
        <w:szCs w:val="28"/>
        <w:lang w:val="ru-RU" w:eastAsia="en-US" w:bidi="ar-SA"/>
      </w:rPr>
    </w:lvl>
    <w:lvl w:ilvl="1" w:tplc="14566988">
      <w:numFmt w:val="bullet"/>
      <w:lvlText w:val="•"/>
      <w:lvlJc w:val="left"/>
      <w:pPr>
        <w:ind w:left="2213" w:hanging="113"/>
      </w:pPr>
      <w:rPr>
        <w:rFonts w:hint="default"/>
        <w:lang w:val="ru-RU" w:eastAsia="en-US" w:bidi="ar-SA"/>
      </w:rPr>
    </w:lvl>
    <w:lvl w:ilvl="2" w:tplc="FC46CF6A">
      <w:numFmt w:val="bullet"/>
      <w:lvlText w:val="•"/>
      <w:lvlJc w:val="left"/>
      <w:pPr>
        <w:ind w:left="3806" w:hanging="113"/>
      </w:pPr>
      <w:rPr>
        <w:rFonts w:hint="default"/>
        <w:lang w:val="ru-RU" w:eastAsia="en-US" w:bidi="ar-SA"/>
      </w:rPr>
    </w:lvl>
    <w:lvl w:ilvl="3" w:tplc="CC486DCA">
      <w:numFmt w:val="bullet"/>
      <w:lvlText w:val="•"/>
      <w:lvlJc w:val="left"/>
      <w:pPr>
        <w:ind w:left="5399" w:hanging="113"/>
      </w:pPr>
      <w:rPr>
        <w:rFonts w:hint="default"/>
        <w:lang w:val="ru-RU" w:eastAsia="en-US" w:bidi="ar-SA"/>
      </w:rPr>
    </w:lvl>
    <w:lvl w:ilvl="4" w:tplc="6B9E2582">
      <w:numFmt w:val="bullet"/>
      <w:lvlText w:val="•"/>
      <w:lvlJc w:val="left"/>
      <w:pPr>
        <w:ind w:left="6992" w:hanging="113"/>
      </w:pPr>
      <w:rPr>
        <w:rFonts w:hint="default"/>
        <w:lang w:val="ru-RU" w:eastAsia="en-US" w:bidi="ar-SA"/>
      </w:rPr>
    </w:lvl>
    <w:lvl w:ilvl="5" w:tplc="511C1A12">
      <w:numFmt w:val="bullet"/>
      <w:lvlText w:val="•"/>
      <w:lvlJc w:val="left"/>
      <w:pPr>
        <w:ind w:left="8585" w:hanging="113"/>
      </w:pPr>
      <w:rPr>
        <w:rFonts w:hint="default"/>
        <w:lang w:val="ru-RU" w:eastAsia="en-US" w:bidi="ar-SA"/>
      </w:rPr>
    </w:lvl>
    <w:lvl w:ilvl="6" w:tplc="986A88E0">
      <w:numFmt w:val="bullet"/>
      <w:lvlText w:val="•"/>
      <w:lvlJc w:val="left"/>
      <w:pPr>
        <w:ind w:left="10178" w:hanging="113"/>
      </w:pPr>
      <w:rPr>
        <w:rFonts w:hint="default"/>
        <w:lang w:val="ru-RU" w:eastAsia="en-US" w:bidi="ar-SA"/>
      </w:rPr>
    </w:lvl>
    <w:lvl w:ilvl="7" w:tplc="6180010E">
      <w:numFmt w:val="bullet"/>
      <w:lvlText w:val="•"/>
      <w:lvlJc w:val="left"/>
      <w:pPr>
        <w:ind w:left="11771" w:hanging="113"/>
      </w:pPr>
      <w:rPr>
        <w:rFonts w:hint="default"/>
        <w:lang w:val="ru-RU" w:eastAsia="en-US" w:bidi="ar-SA"/>
      </w:rPr>
    </w:lvl>
    <w:lvl w:ilvl="8" w:tplc="CC38F44E">
      <w:numFmt w:val="bullet"/>
      <w:lvlText w:val="•"/>
      <w:lvlJc w:val="left"/>
      <w:pPr>
        <w:ind w:left="13364" w:hanging="113"/>
      </w:pPr>
      <w:rPr>
        <w:rFonts w:hint="default"/>
        <w:lang w:val="ru-RU" w:eastAsia="en-US" w:bidi="ar-SA"/>
      </w:rPr>
    </w:lvl>
  </w:abstractNum>
  <w:abstractNum w:abstractNumId="5">
    <w:nsid w:val="0358060A"/>
    <w:multiLevelType w:val="hybridMultilevel"/>
    <w:tmpl w:val="C6C28D90"/>
    <w:lvl w:ilvl="0" w:tplc="72F6B6BE">
      <w:numFmt w:val="bullet"/>
      <w:lvlText w:val="-"/>
      <w:lvlJc w:val="left"/>
      <w:pPr>
        <w:ind w:left="107" w:hanging="180"/>
      </w:pPr>
      <w:rPr>
        <w:rFonts w:ascii="Times New Roman" w:eastAsia="Times New Roman" w:hAnsi="Times New Roman" w:cs="Times New Roman" w:hint="default"/>
        <w:b w:val="0"/>
        <w:bCs w:val="0"/>
        <w:i/>
        <w:iCs/>
        <w:spacing w:val="0"/>
        <w:w w:val="100"/>
        <w:sz w:val="23"/>
        <w:szCs w:val="23"/>
        <w:lang w:val="ru-RU" w:eastAsia="en-US" w:bidi="ar-SA"/>
      </w:rPr>
    </w:lvl>
    <w:lvl w:ilvl="1" w:tplc="450C74C4">
      <w:numFmt w:val="bullet"/>
      <w:lvlText w:val="•"/>
      <w:lvlJc w:val="left"/>
      <w:pPr>
        <w:ind w:left="727" w:hanging="180"/>
      </w:pPr>
      <w:rPr>
        <w:rFonts w:hint="default"/>
        <w:lang w:val="ru-RU" w:eastAsia="en-US" w:bidi="ar-SA"/>
      </w:rPr>
    </w:lvl>
    <w:lvl w:ilvl="2" w:tplc="113466AC">
      <w:numFmt w:val="bullet"/>
      <w:lvlText w:val="•"/>
      <w:lvlJc w:val="left"/>
      <w:pPr>
        <w:ind w:left="1354" w:hanging="180"/>
      </w:pPr>
      <w:rPr>
        <w:rFonts w:hint="default"/>
        <w:lang w:val="ru-RU" w:eastAsia="en-US" w:bidi="ar-SA"/>
      </w:rPr>
    </w:lvl>
    <w:lvl w:ilvl="3" w:tplc="3D901964">
      <w:numFmt w:val="bullet"/>
      <w:lvlText w:val="•"/>
      <w:lvlJc w:val="left"/>
      <w:pPr>
        <w:ind w:left="1981" w:hanging="180"/>
      </w:pPr>
      <w:rPr>
        <w:rFonts w:hint="default"/>
        <w:lang w:val="ru-RU" w:eastAsia="en-US" w:bidi="ar-SA"/>
      </w:rPr>
    </w:lvl>
    <w:lvl w:ilvl="4" w:tplc="8BA24040">
      <w:numFmt w:val="bullet"/>
      <w:lvlText w:val="•"/>
      <w:lvlJc w:val="left"/>
      <w:pPr>
        <w:ind w:left="2608" w:hanging="180"/>
      </w:pPr>
      <w:rPr>
        <w:rFonts w:hint="default"/>
        <w:lang w:val="ru-RU" w:eastAsia="en-US" w:bidi="ar-SA"/>
      </w:rPr>
    </w:lvl>
    <w:lvl w:ilvl="5" w:tplc="649ACDEA">
      <w:numFmt w:val="bullet"/>
      <w:lvlText w:val="•"/>
      <w:lvlJc w:val="left"/>
      <w:pPr>
        <w:ind w:left="3235" w:hanging="180"/>
      </w:pPr>
      <w:rPr>
        <w:rFonts w:hint="default"/>
        <w:lang w:val="ru-RU" w:eastAsia="en-US" w:bidi="ar-SA"/>
      </w:rPr>
    </w:lvl>
    <w:lvl w:ilvl="6" w:tplc="293C3B66">
      <w:numFmt w:val="bullet"/>
      <w:lvlText w:val="•"/>
      <w:lvlJc w:val="left"/>
      <w:pPr>
        <w:ind w:left="3862" w:hanging="180"/>
      </w:pPr>
      <w:rPr>
        <w:rFonts w:hint="default"/>
        <w:lang w:val="ru-RU" w:eastAsia="en-US" w:bidi="ar-SA"/>
      </w:rPr>
    </w:lvl>
    <w:lvl w:ilvl="7" w:tplc="08888AF4">
      <w:numFmt w:val="bullet"/>
      <w:lvlText w:val="•"/>
      <w:lvlJc w:val="left"/>
      <w:pPr>
        <w:ind w:left="4489" w:hanging="180"/>
      </w:pPr>
      <w:rPr>
        <w:rFonts w:hint="default"/>
        <w:lang w:val="ru-RU" w:eastAsia="en-US" w:bidi="ar-SA"/>
      </w:rPr>
    </w:lvl>
    <w:lvl w:ilvl="8" w:tplc="1A3CE29A">
      <w:numFmt w:val="bullet"/>
      <w:lvlText w:val="•"/>
      <w:lvlJc w:val="left"/>
      <w:pPr>
        <w:ind w:left="5116" w:hanging="180"/>
      </w:pPr>
      <w:rPr>
        <w:rFonts w:hint="default"/>
        <w:lang w:val="ru-RU" w:eastAsia="en-US" w:bidi="ar-SA"/>
      </w:rPr>
    </w:lvl>
  </w:abstractNum>
  <w:abstractNum w:abstractNumId="6">
    <w:nsid w:val="043225F8"/>
    <w:multiLevelType w:val="hybridMultilevel"/>
    <w:tmpl w:val="A418AAEE"/>
    <w:lvl w:ilvl="0" w:tplc="D9EE1E80">
      <w:numFmt w:val="bullet"/>
      <w:lvlText w:val="–"/>
      <w:lvlJc w:val="left"/>
      <w:pPr>
        <w:ind w:left="511" w:hanging="255"/>
      </w:pPr>
      <w:rPr>
        <w:rFonts w:ascii="Times New Roman" w:eastAsia="Times New Roman" w:hAnsi="Times New Roman" w:cs="Times New Roman" w:hint="default"/>
        <w:b w:val="0"/>
        <w:bCs w:val="0"/>
        <w:i w:val="0"/>
        <w:iCs w:val="0"/>
        <w:spacing w:val="0"/>
        <w:w w:val="100"/>
        <w:sz w:val="28"/>
        <w:szCs w:val="28"/>
        <w:lang w:val="ru-RU" w:eastAsia="en-US" w:bidi="ar-SA"/>
      </w:rPr>
    </w:lvl>
    <w:lvl w:ilvl="1" w:tplc="70D62C50">
      <w:numFmt w:val="bullet"/>
      <w:lvlText w:val="•"/>
      <w:lvlJc w:val="left"/>
      <w:pPr>
        <w:ind w:left="2123" w:hanging="255"/>
      </w:pPr>
      <w:rPr>
        <w:rFonts w:hint="default"/>
        <w:lang w:val="ru-RU" w:eastAsia="en-US" w:bidi="ar-SA"/>
      </w:rPr>
    </w:lvl>
    <w:lvl w:ilvl="2" w:tplc="4EBAA4B0">
      <w:numFmt w:val="bullet"/>
      <w:lvlText w:val="•"/>
      <w:lvlJc w:val="left"/>
      <w:pPr>
        <w:ind w:left="3726" w:hanging="255"/>
      </w:pPr>
      <w:rPr>
        <w:rFonts w:hint="default"/>
        <w:lang w:val="ru-RU" w:eastAsia="en-US" w:bidi="ar-SA"/>
      </w:rPr>
    </w:lvl>
    <w:lvl w:ilvl="3" w:tplc="7B4A3CE8">
      <w:numFmt w:val="bullet"/>
      <w:lvlText w:val="•"/>
      <w:lvlJc w:val="left"/>
      <w:pPr>
        <w:ind w:left="5329" w:hanging="255"/>
      </w:pPr>
      <w:rPr>
        <w:rFonts w:hint="default"/>
        <w:lang w:val="ru-RU" w:eastAsia="en-US" w:bidi="ar-SA"/>
      </w:rPr>
    </w:lvl>
    <w:lvl w:ilvl="4" w:tplc="DD7A2344">
      <w:numFmt w:val="bullet"/>
      <w:lvlText w:val="•"/>
      <w:lvlJc w:val="left"/>
      <w:pPr>
        <w:ind w:left="6932" w:hanging="255"/>
      </w:pPr>
      <w:rPr>
        <w:rFonts w:hint="default"/>
        <w:lang w:val="ru-RU" w:eastAsia="en-US" w:bidi="ar-SA"/>
      </w:rPr>
    </w:lvl>
    <w:lvl w:ilvl="5" w:tplc="57B29B44">
      <w:numFmt w:val="bullet"/>
      <w:lvlText w:val="•"/>
      <w:lvlJc w:val="left"/>
      <w:pPr>
        <w:ind w:left="8535" w:hanging="255"/>
      </w:pPr>
      <w:rPr>
        <w:rFonts w:hint="default"/>
        <w:lang w:val="ru-RU" w:eastAsia="en-US" w:bidi="ar-SA"/>
      </w:rPr>
    </w:lvl>
    <w:lvl w:ilvl="6" w:tplc="1B5E48E2">
      <w:numFmt w:val="bullet"/>
      <w:lvlText w:val="•"/>
      <w:lvlJc w:val="left"/>
      <w:pPr>
        <w:ind w:left="10138" w:hanging="255"/>
      </w:pPr>
      <w:rPr>
        <w:rFonts w:hint="default"/>
        <w:lang w:val="ru-RU" w:eastAsia="en-US" w:bidi="ar-SA"/>
      </w:rPr>
    </w:lvl>
    <w:lvl w:ilvl="7" w:tplc="5AACE92C">
      <w:numFmt w:val="bullet"/>
      <w:lvlText w:val="•"/>
      <w:lvlJc w:val="left"/>
      <w:pPr>
        <w:ind w:left="11741" w:hanging="255"/>
      </w:pPr>
      <w:rPr>
        <w:rFonts w:hint="default"/>
        <w:lang w:val="ru-RU" w:eastAsia="en-US" w:bidi="ar-SA"/>
      </w:rPr>
    </w:lvl>
    <w:lvl w:ilvl="8" w:tplc="DF7E6C36">
      <w:numFmt w:val="bullet"/>
      <w:lvlText w:val="•"/>
      <w:lvlJc w:val="left"/>
      <w:pPr>
        <w:ind w:left="13344" w:hanging="255"/>
      </w:pPr>
      <w:rPr>
        <w:rFonts w:hint="default"/>
        <w:lang w:val="ru-RU" w:eastAsia="en-US" w:bidi="ar-SA"/>
      </w:rPr>
    </w:lvl>
  </w:abstractNum>
  <w:abstractNum w:abstractNumId="7">
    <w:nsid w:val="07353CED"/>
    <w:multiLevelType w:val="hybridMultilevel"/>
    <w:tmpl w:val="3C60955A"/>
    <w:lvl w:ilvl="0" w:tplc="2D8A588C">
      <w:start w:val="1"/>
      <w:numFmt w:val="decimal"/>
      <w:lvlText w:val="%1."/>
      <w:lvlJc w:val="left"/>
      <w:pPr>
        <w:ind w:left="79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1BE42E0">
      <w:numFmt w:val="bullet"/>
      <w:lvlText w:val="•"/>
      <w:lvlJc w:val="left"/>
      <w:pPr>
        <w:ind w:left="2375" w:hanging="281"/>
      </w:pPr>
      <w:rPr>
        <w:rFonts w:hint="default"/>
        <w:lang w:val="ru-RU" w:eastAsia="en-US" w:bidi="ar-SA"/>
      </w:rPr>
    </w:lvl>
    <w:lvl w:ilvl="2" w:tplc="17F6AEEE">
      <w:numFmt w:val="bullet"/>
      <w:lvlText w:val="•"/>
      <w:lvlJc w:val="left"/>
      <w:pPr>
        <w:ind w:left="3950" w:hanging="281"/>
      </w:pPr>
      <w:rPr>
        <w:rFonts w:hint="default"/>
        <w:lang w:val="ru-RU" w:eastAsia="en-US" w:bidi="ar-SA"/>
      </w:rPr>
    </w:lvl>
    <w:lvl w:ilvl="3" w:tplc="6E5E818E">
      <w:numFmt w:val="bullet"/>
      <w:lvlText w:val="•"/>
      <w:lvlJc w:val="left"/>
      <w:pPr>
        <w:ind w:left="5525" w:hanging="281"/>
      </w:pPr>
      <w:rPr>
        <w:rFonts w:hint="default"/>
        <w:lang w:val="ru-RU" w:eastAsia="en-US" w:bidi="ar-SA"/>
      </w:rPr>
    </w:lvl>
    <w:lvl w:ilvl="4" w:tplc="B8D8B00C">
      <w:numFmt w:val="bullet"/>
      <w:lvlText w:val="•"/>
      <w:lvlJc w:val="left"/>
      <w:pPr>
        <w:ind w:left="7100" w:hanging="281"/>
      </w:pPr>
      <w:rPr>
        <w:rFonts w:hint="default"/>
        <w:lang w:val="ru-RU" w:eastAsia="en-US" w:bidi="ar-SA"/>
      </w:rPr>
    </w:lvl>
    <w:lvl w:ilvl="5" w:tplc="70FC073E">
      <w:numFmt w:val="bullet"/>
      <w:lvlText w:val="•"/>
      <w:lvlJc w:val="left"/>
      <w:pPr>
        <w:ind w:left="8675" w:hanging="281"/>
      </w:pPr>
      <w:rPr>
        <w:rFonts w:hint="default"/>
        <w:lang w:val="ru-RU" w:eastAsia="en-US" w:bidi="ar-SA"/>
      </w:rPr>
    </w:lvl>
    <w:lvl w:ilvl="6" w:tplc="595A5988">
      <w:numFmt w:val="bullet"/>
      <w:lvlText w:val="•"/>
      <w:lvlJc w:val="left"/>
      <w:pPr>
        <w:ind w:left="10250" w:hanging="281"/>
      </w:pPr>
      <w:rPr>
        <w:rFonts w:hint="default"/>
        <w:lang w:val="ru-RU" w:eastAsia="en-US" w:bidi="ar-SA"/>
      </w:rPr>
    </w:lvl>
    <w:lvl w:ilvl="7" w:tplc="1A4AEC9E">
      <w:numFmt w:val="bullet"/>
      <w:lvlText w:val="•"/>
      <w:lvlJc w:val="left"/>
      <w:pPr>
        <w:ind w:left="11825" w:hanging="281"/>
      </w:pPr>
      <w:rPr>
        <w:rFonts w:hint="default"/>
        <w:lang w:val="ru-RU" w:eastAsia="en-US" w:bidi="ar-SA"/>
      </w:rPr>
    </w:lvl>
    <w:lvl w:ilvl="8" w:tplc="260A90FA">
      <w:numFmt w:val="bullet"/>
      <w:lvlText w:val="•"/>
      <w:lvlJc w:val="left"/>
      <w:pPr>
        <w:ind w:left="13400" w:hanging="281"/>
      </w:pPr>
      <w:rPr>
        <w:rFonts w:hint="default"/>
        <w:lang w:val="ru-RU" w:eastAsia="en-US" w:bidi="ar-SA"/>
      </w:rPr>
    </w:lvl>
  </w:abstractNum>
  <w:abstractNum w:abstractNumId="8">
    <w:nsid w:val="077A742A"/>
    <w:multiLevelType w:val="hybridMultilevel"/>
    <w:tmpl w:val="82EC3F68"/>
    <w:lvl w:ilvl="0" w:tplc="CA2A662C">
      <w:numFmt w:val="bullet"/>
      <w:lvlText w:val="–"/>
      <w:lvlJc w:val="left"/>
      <w:pPr>
        <w:ind w:left="107" w:hanging="370"/>
      </w:pPr>
      <w:rPr>
        <w:rFonts w:ascii="Times New Roman" w:eastAsia="Times New Roman" w:hAnsi="Times New Roman" w:cs="Times New Roman" w:hint="default"/>
        <w:b w:val="0"/>
        <w:bCs w:val="0"/>
        <w:i w:val="0"/>
        <w:iCs w:val="0"/>
        <w:spacing w:val="0"/>
        <w:w w:val="100"/>
        <w:sz w:val="23"/>
        <w:szCs w:val="23"/>
        <w:lang w:val="ru-RU" w:eastAsia="en-US" w:bidi="ar-SA"/>
      </w:rPr>
    </w:lvl>
    <w:lvl w:ilvl="1" w:tplc="0B9CCDA2">
      <w:numFmt w:val="bullet"/>
      <w:lvlText w:val="•"/>
      <w:lvlJc w:val="left"/>
      <w:pPr>
        <w:ind w:left="810" w:hanging="370"/>
      </w:pPr>
      <w:rPr>
        <w:rFonts w:hint="default"/>
        <w:lang w:val="ru-RU" w:eastAsia="en-US" w:bidi="ar-SA"/>
      </w:rPr>
    </w:lvl>
    <w:lvl w:ilvl="2" w:tplc="42CC1048">
      <w:numFmt w:val="bullet"/>
      <w:lvlText w:val="•"/>
      <w:lvlJc w:val="left"/>
      <w:pPr>
        <w:ind w:left="1521" w:hanging="370"/>
      </w:pPr>
      <w:rPr>
        <w:rFonts w:hint="default"/>
        <w:lang w:val="ru-RU" w:eastAsia="en-US" w:bidi="ar-SA"/>
      </w:rPr>
    </w:lvl>
    <w:lvl w:ilvl="3" w:tplc="FDA42382">
      <w:numFmt w:val="bullet"/>
      <w:lvlText w:val="•"/>
      <w:lvlJc w:val="left"/>
      <w:pPr>
        <w:ind w:left="2232" w:hanging="370"/>
      </w:pPr>
      <w:rPr>
        <w:rFonts w:hint="default"/>
        <w:lang w:val="ru-RU" w:eastAsia="en-US" w:bidi="ar-SA"/>
      </w:rPr>
    </w:lvl>
    <w:lvl w:ilvl="4" w:tplc="734A63EE">
      <w:numFmt w:val="bullet"/>
      <w:lvlText w:val="•"/>
      <w:lvlJc w:val="left"/>
      <w:pPr>
        <w:ind w:left="2943" w:hanging="370"/>
      </w:pPr>
      <w:rPr>
        <w:rFonts w:hint="default"/>
        <w:lang w:val="ru-RU" w:eastAsia="en-US" w:bidi="ar-SA"/>
      </w:rPr>
    </w:lvl>
    <w:lvl w:ilvl="5" w:tplc="36EA3080">
      <w:numFmt w:val="bullet"/>
      <w:lvlText w:val="•"/>
      <w:lvlJc w:val="left"/>
      <w:pPr>
        <w:ind w:left="3654" w:hanging="370"/>
      </w:pPr>
      <w:rPr>
        <w:rFonts w:hint="default"/>
        <w:lang w:val="ru-RU" w:eastAsia="en-US" w:bidi="ar-SA"/>
      </w:rPr>
    </w:lvl>
    <w:lvl w:ilvl="6" w:tplc="1930A9CE">
      <w:numFmt w:val="bullet"/>
      <w:lvlText w:val="•"/>
      <w:lvlJc w:val="left"/>
      <w:pPr>
        <w:ind w:left="4364" w:hanging="370"/>
      </w:pPr>
      <w:rPr>
        <w:rFonts w:hint="default"/>
        <w:lang w:val="ru-RU" w:eastAsia="en-US" w:bidi="ar-SA"/>
      </w:rPr>
    </w:lvl>
    <w:lvl w:ilvl="7" w:tplc="F34427E8">
      <w:numFmt w:val="bullet"/>
      <w:lvlText w:val="•"/>
      <w:lvlJc w:val="left"/>
      <w:pPr>
        <w:ind w:left="5075" w:hanging="370"/>
      </w:pPr>
      <w:rPr>
        <w:rFonts w:hint="default"/>
        <w:lang w:val="ru-RU" w:eastAsia="en-US" w:bidi="ar-SA"/>
      </w:rPr>
    </w:lvl>
    <w:lvl w:ilvl="8" w:tplc="44BEBF4C">
      <w:numFmt w:val="bullet"/>
      <w:lvlText w:val="•"/>
      <w:lvlJc w:val="left"/>
      <w:pPr>
        <w:ind w:left="5786" w:hanging="370"/>
      </w:pPr>
      <w:rPr>
        <w:rFonts w:hint="default"/>
        <w:lang w:val="ru-RU" w:eastAsia="en-US" w:bidi="ar-SA"/>
      </w:rPr>
    </w:lvl>
  </w:abstractNum>
  <w:abstractNum w:abstractNumId="9">
    <w:nsid w:val="079C20B1"/>
    <w:multiLevelType w:val="hybridMultilevel"/>
    <w:tmpl w:val="CFF0A9D2"/>
    <w:lvl w:ilvl="0" w:tplc="57F85B42">
      <w:numFmt w:val="bullet"/>
      <w:lvlText w:val="-"/>
      <w:lvlJc w:val="left"/>
      <w:pPr>
        <w:ind w:left="511" w:hanging="159"/>
      </w:pPr>
      <w:rPr>
        <w:rFonts w:ascii="Vivaldi" w:eastAsia="Vivaldi" w:hAnsi="Vivaldi" w:cs="Vivaldi" w:hint="default"/>
        <w:b w:val="0"/>
        <w:bCs w:val="0"/>
        <w:i/>
        <w:iCs/>
        <w:spacing w:val="0"/>
        <w:w w:val="100"/>
        <w:sz w:val="28"/>
        <w:szCs w:val="28"/>
        <w:lang w:val="ru-RU" w:eastAsia="en-US" w:bidi="ar-SA"/>
      </w:rPr>
    </w:lvl>
    <w:lvl w:ilvl="1" w:tplc="52806F3E">
      <w:numFmt w:val="bullet"/>
      <w:lvlText w:val="•"/>
      <w:lvlJc w:val="left"/>
      <w:pPr>
        <w:ind w:left="2123" w:hanging="159"/>
      </w:pPr>
      <w:rPr>
        <w:rFonts w:hint="default"/>
        <w:lang w:val="ru-RU" w:eastAsia="en-US" w:bidi="ar-SA"/>
      </w:rPr>
    </w:lvl>
    <w:lvl w:ilvl="2" w:tplc="FE50ED8E">
      <w:numFmt w:val="bullet"/>
      <w:lvlText w:val="•"/>
      <w:lvlJc w:val="left"/>
      <w:pPr>
        <w:ind w:left="3726" w:hanging="159"/>
      </w:pPr>
      <w:rPr>
        <w:rFonts w:hint="default"/>
        <w:lang w:val="ru-RU" w:eastAsia="en-US" w:bidi="ar-SA"/>
      </w:rPr>
    </w:lvl>
    <w:lvl w:ilvl="3" w:tplc="0C26715C">
      <w:numFmt w:val="bullet"/>
      <w:lvlText w:val="•"/>
      <w:lvlJc w:val="left"/>
      <w:pPr>
        <w:ind w:left="5329" w:hanging="159"/>
      </w:pPr>
      <w:rPr>
        <w:rFonts w:hint="default"/>
        <w:lang w:val="ru-RU" w:eastAsia="en-US" w:bidi="ar-SA"/>
      </w:rPr>
    </w:lvl>
    <w:lvl w:ilvl="4" w:tplc="6C7EA946">
      <w:numFmt w:val="bullet"/>
      <w:lvlText w:val="•"/>
      <w:lvlJc w:val="left"/>
      <w:pPr>
        <w:ind w:left="6932" w:hanging="159"/>
      </w:pPr>
      <w:rPr>
        <w:rFonts w:hint="default"/>
        <w:lang w:val="ru-RU" w:eastAsia="en-US" w:bidi="ar-SA"/>
      </w:rPr>
    </w:lvl>
    <w:lvl w:ilvl="5" w:tplc="4D7C02D0">
      <w:numFmt w:val="bullet"/>
      <w:lvlText w:val="•"/>
      <w:lvlJc w:val="left"/>
      <w:pPr>
        <w:ind w:left="8535" w:hanging="159"/>
      </w:pPr>
      <w:rPr>
        <w:rFonts w:hint="default"/>
        <w:lang w:val="ru-RU" w:eastAsia="en-US" w:bidi="ar-SA"/>
      </w:rPr>
    </w:lvl>
    <w:lvl w:ilvl="6" w:tplc="314A6066">
      <w:numFmt w:val="bullet"/>
      <w:lvlText w:val="•"/>
      <w:lvlJc w:val="left"/>
      <w:pPr>
        <w:ind w:left="10138" w:hanging="159"/>
      </w:pPr>
      <w:rPr>
        <w:rFonts w:hint="default"/>
        <w:lang w:val="ru-RU" w:eastAsia="en-US" w:bidi="ar-SA"/>
      </w:rPr>
    </w:lvl>
    <w:lvl w:ilvl="7" w:tplc="B372A81C">
      <w:numFmt w:val="bullet"/>
      <w:lvlText w:val="•"/>
      <w:lvlJc w:val="left"/>
      <w:pPr>
        <w:ind w:left="11741" w:hanging="159"/>
      </w:pPr>
      <w:rPr>
        <w:rFonts w:hint="default"/>
        <w:lang w:val="ru-RU" w:eastAsia="en-US" w:bidi="ar-SA"/>
      </w:rPr>
    </w:lvl>
    <w:lvl w:ilvl="8" w:tplc="EBE2DDD8">
      <w:numFmt w:val="bullet"/>
      <w:lvlText w:val="•"/>
      <w:lvlJc w:val="left"/>
      <w:pPr>
        <w:ind w:left="13344" w:hanging="159"/>
      </w:pPr>
      <w:rPr>
        <w:rFonts w:hint="default"/>
        <w:lang w:val="ru-RU" w:eastAsia="en-US" w:bidi="ar-SA"/>
      </w:rPr>
    </w:lvl>
  </w:abstractNum>
  <w:abstractNum w:abstractNumId="10">
    <w:nsid w:val="090240CB"/>
    <w:multiLevelType w:val="hybridMultilevel"/>
    <w:tmpl w:val="E070C834"/>
    <w:lvl w:ilvl="0" w:tplc="1EEA51F4">
      <w:numFmt w:val="bullet"/>
      <w:lvlText w:val="-"/>
      <w:lvlJc w:val="left"/>
      <w:pPr>
        <w:ind w:left="451" w:hanging="135"/>
      </w:pPr>
      <w:rPr>
        <w:rFonts w:ascii="Times New Roman" w:eastAsia="Times New Roman" w:hAnsi="Times New Roman" w:cs="Times New Roman" w:hint="default"/>
        <w:spacing w:val="0"/>
        <w:w w:val="100"/>
        <w:lang w:val="ru-RU" w:eastAsia="en-US" w:bidi="ar-SA"/>
      </w:rPr>
    </w:lvl>
    <w:lvl w:ilvl="1" w:tplc="88F230D2">
      <w:numFmt w:val="bullet"/>
      <w:lvlText w:val="•"/>
      <w:lvlJc w:val="left"/>
      <w:pPr>
        <w:ind w:left="1152" w:hanging="135"/>
      </w:pPr>
      <w:rPr>
        <w:rFonts w:hint="default"/>
        <w:lang w:val="ru-RU" w:eastAsia="en-US" w:bidi="ar-SA"/>
      </w:rPr>
    </w:lvl>
    <w:lvl w:ilvl="2" w:tplc="3BF0D2A0">
      <w:numFmt w:val="bullet"/>
      <w:lvlText w:val="•"/>
      <w:lvlJc w:val="left"/>
      <w:pPr>
        <w:ind w:left="1844" w:hanging="135"/>
      </w:pPr>
      <w:rPr>
        <w:rFonts w:hint="default"/>
        <w:lang w:val="ru-RU" w:eastAsia="en-US" w:bidi="ar-SA"/>
      </w:rPr>
    </w:lvl>
    <w:lvl w:ilvl="3" w:tplc="FAD0840A">
      <w:numFmt w:val="bullet"/>
      <w:lvlText w:val="•"/>
      <w:lvlJc w:val="left"/>
      <w:pPr>
        <w:ind w:left="2536" w:hanging="135"/>
      </w:pPr>
      <w:rPr>
        <w:rFonts w:hint="default"/>
        <w:lang w:val="ru-RU" w:eastAsia="en-US" w:bidi="ar-SA"/>
      </w:rPr>
    </w:lvl>
    <w:lvl w:ilvl="4" w:tplc="14F8CD4A">
      <w:numFmt w:val="bullet"/>
      <w:lvlText w:val="•"/>
      <w:lvlJc w:val="left"/>
      <w:pPr>
        <w:ind w:left="3229" w:hanging="135"/>
      </w:pPr>
      <w:rPr>
        <w:rFonts w:hint="default"/>
        <w:lang w:val="ru-RU" w:eastAsia="en-US" w:bidi="ar-SA"/>
      </w:rPr>
    </w:lvl>
    <w:lvl w:ilvl="5" w:tplc="2040B7E8">
      <w:numFmt w:val="bullet"/>
      <w:lvlText w:val="•"/>
      <w:lvlJc w:val="left"/>
      <w:pPr>
        <w:ind w:left="3921" w:hanging="135"/>
      </w:pPr>
      <w:rPr>
        <w:rFonts w:hint="default"/>
        <w:lang w:val="ru-RU" w:eastAsia="en-US" w:bidi="ar-SA"/>
      </w:rPr>
    </w:lvl>
    <w:lvl w:ilvl="6" w:tplc="C4D6F0FE">
      <w:numFmt w:val="bullet"/>
      <w:lvlText w:val="•"/>
      <w:lvlJc w:val="left"/>
      <w:pPr>
        <w:ind w:left="4613" w:hanging="135"/>
      </w:pPr>
      <w:rPr>
        <w:rFonts w:hint="default"/>
        <w:lang w:val="ru-RU" w:eastAsia="en-US" w:bidi="ar-SA"/>
      </w:rPr>
    </w:lvl>
    <w:lvl w:ilvl="7" w:tplc="F18297F0">
      <w:numFmt w:val="bullet"/>
      <w:lvlText w:val="•"/>
      <w:lvlJc w:val="left"/>
      <w:pPr>
        <w:ind w:left="5306" w:hanging="135"/>
      </w:pPr>
      <w:rPr>
        <w:rFonts w:hint="default"/>
        <w:lang w:val="ru-RU" w:eastAsia="en-US" w:bidi="ar-SA"/>
      </w:rPr>
    </w:lvl>
    <w:lvl w:ilvl="8" w:tplc="50067F5E">
      <w:numFmt w:val="bullet"/>
      <w:lvlText w:val="•"/>
      <w:lvlJc w:val="left"/>
      <w:pPr>
        <w:ind w:left="5998" w:hanging="135"/>
      </w:pPr>
      <w:rPr>
        <w:rFonts w:hint="default"/>
        <w:lang w:val="ru-RU" w:eastAsia="en-US" w:bidi="ar-SA"/>
      </w:rPr>
    </w:lvl>
  </w:abstractNum>
  <w:abstractNum w:abstractNumId="11">
    <w:nsid w:val="096638C3"/>
    <w:multiLevelType w:val="hybridMultilevel"/>
    <w:tmpl w:val="AA1C87FC"/>
    <w:lvl w:ilvl="0" w:tplc="452C201A">
      <w:numFmt w:val="bullet"/>
      <w:lvlText w:val="-"/>
      <w:lvlJc w:val="left"/>
      <w:pPr>
        <w:ind w:left="107" w:hanging="185"/>
      </w:pPr>
      <w:rPr>
        <w:rFonts w:ascii="Times New Roman" w:eastAsia="Times New Roman" w:hAnsi="Times New Roman" w:cs="Times New Roman" w:hint="default"/>
        <w:b w:val="0"/>
        <w:bCs w:val="0"/>
        <w:i/>
        <w:iCs/>
        <w:spacing w:val="0"/>
        <w:w w:val="100"/>
        <w:sz w:val="23"/>
        <w:szCs w:val="23"/>
        <w:lang w:val="ru-RU" w:eastAsia="en-US" w:bidi="ar-SA"/>
      </w:rPr>
    </w:lvl>
    <w:lvl w:ilvl="1" w:tplc="F760B678">
      <w:numFmt w:val="bullet"/>
      <w:lvlText w:val="•"/>
      <w:lvlJc w:val="left"/>
      <w:pPr>
        <w:ind w:left="727" w:hanging="185"/>
      </w:pPr>
      <w:rPr>
        <w:rFonts w:hint="default"/>
        <w:lang w:val="ru-RU" w:eastAsia="en-US" w:bidi="ar-SA"/>
      </w:rPr>
    </w:lvl>
    <w:lvl w:ilvl="2" w:tplc="A414437E">
      <w:numFmt w:val="bullet"/>
      <w:lvlText w:val="•"/>
      <w:lvlJc w:val="left"/>
      <w:pPr>
        <w:ind w:left="1354" w:hanging="185"/>
      </w:pPr>
      <w:rPr>
        <w:rFonts w:hint="default"/>
        <w:lang w:val="ru-RU" w:eastAsia="en-US" w:bidi="ar-SA"/>
      </w:rPr>
    </w:lvl>
    <w:lvl w:ilvl="3" w:tplc="8CCE2EC0">
      <w:numFmt w:val="bullet"/>
      <w:lvlText w:val="•"/>
      <w:lvlJc w:val="left"/>
      <w:pPr>
        <w:ind w:left="1981" w:hanging="185"/>
      </w:pPr>
      <w:rPr>
        <w:rFonts w:hint="default"/>
        <w:lang w:val="ru-RU" w:eastAsia="en-US" w:bidi="ar-SA"/>
      </w:rPr>
    </w:lvl>
    <w:lvl w:ilvl="4" w:tplc="E6562C3A">
      <w:numFmt w:val="bullet"/>
      <w:lvlText w:val="•"/>
      <w:lvlJc w:val="left"/>
      <w:pPr>
        <w:ind w:left="2608" w:hanging="185"/>
      </w:pPr>
      <w:rPr>
        <w:rFonts w:hint="default"/>
        <w:lang w:val="ru-RU" w:eastAsia="en-US" w:bidi="ar-SA"/>
      </w:rPr>
    </w:lvl>
    <w:lvl w:ilvl="5" w:tplc="2738FF3A">
      <w:numFmt w:val="bullet"/>
      <w:lvlText w:val="•"/>
      <w:lvlJc w:val="left"/>
      <w:pPr>
        <w:ind w:left="3235" w:hanging="185"/>
      </w:pPr>
      <w:rPr>
        <w:rFonts w:hint="default"/>
        <w:lang w:val="ru-RU" w:eastAsia="en-US" w:bidi="ar-SA"/>
      </w:rPr>
    </w:lvl>
    <w:lvl w:ilvl="6" w:tplc="1B748E3C">
      <w:numFmt w:val="bullet"/>
      <w:lvlText w:val="•"/>
      <w:lvlJc w:val="left"/>
      <w:pPr>
        <w:ind w:left="3862" w:hanging="185"/>
      </w:pPr>
      <w:rPr>
        <w:rFonts w:hint="default"/>
        <w:lang w:val="ru-RU" w:eastAsia="en-US" w:bidi="ar-SA"/>
      </w:rPr>
    </w:lvl>
    <w:lvl w:ilvl="7" w:tplc="0D2E195E">
      <w:numFmt w:val="bullet"/>
      <w:lvlText w:val="•"/>
      <w:lvlJc w:val="left"/>
      <w:pPr>
        <w:ind w:left="4489" w:hanging="185"/>
      </w:pPr>
      <w:rPr>
        <w:rFonts w:hint="default"/>
        <w:lang w:val="ru-RU" w:eastAsia="en-US" w:bidi="ar-SA"/>
      </w:rPr>
    </w:lvl>
    <w:lvl w:ilvl="8" w:tplc="933A9738">
      <w:numFmt w:val="bullet"/>
      <w:lvlText w:val="•"/>
      <w:lvlJc w:val="left"/>
      <w:pPr>
        <w:ind w:left="5116" w:hanging="185"/>
      </w:pPr>
      <w:rPr>
        <w:rFonts w:hint="default"/>
        <w:lang w:val="ru-RU" w:eastAsia="en-US" w:bidi="ar-SA"/>
      </w:rPr>
    </w:lvl>
  </w:abstractNum>
  <w:abstractNum w:abstractNumId="12">
    <w:nsid w:val="0A8A737F"/>
    <w:multiLevelType w:val="hybridMultilevel"/>
    <w:tmpl w:val="263AF6A4"/>
    <w:lvl w:ilvl="0" w:tplc="9BBA976C">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7324CDE8">
      <w:numFmt w:val="bullet"/>
      <w:lvlText w:val="•"/>
      <w:lvlJc w:val="left"/>
      <w:pPr>
        <w:ind w:left="858" w:hanging="173"/>
      </w:pPr>
      <w:rPr>
        <w:rFonts w:hint="default"/>
        <w:lang w:val="ru-RU" w:eastAsia="en-US" w:bidi="ar-SA"/>
      </w:rPr>
    </w:lvl>
    <w:lvl w:ilvl="2" w:tplc="F340999A">
      <w:numFmt w:val="bullet"/>
      <w:lvlText w:val="•"/>
      <w:lvlJc w:val="left"/>
      <w:pPr>
        <w:ind w:left="1617" w:hanging="173"/>
      </w:pPr>
      <w:rPr>
        <w:rFonts w:hint="default"/>
        <w:lang w:val="ru-RU" w:eastAsia="en-US" w:bidi="ar-SA"/>
      </w:rPr>
    </w:lvl>
    <w:lvl w:ilvl="3" w:tplc="0EFE7F8A">
      <w:numFmt w:val="bullet"/>
      <w:lvlText w:val="•"/>
      <w:lvlJc w:val="left"/>
      <w:pPr>
        <w:ind w:left="2375" w:hanging="173"/>
      </w:pPr>
      <w:rPr>
        <w:rFonts w:hint="default"/>
        <w:lang w:val="ru-RU" w:eastAsia="en-US" w:bidi="ar-SA"/>
      </w:rPr>
    </w:lvl>
    <w:lvl w:ilvl="4" w:tplc="71C0600E">
      <w:numFmt w:val="bullet"/>
      <w:lvlText w:val="•"/>
      <w:lvlJc w:val="left"/>
      <w:pPr>
        <w:ind w:left="3134" w:hanging="173"/>
      </w:pPr>
      <w:rPr>
        <w:rFonts w:hint="default"/>
        <w:lang w:val="ru-RU" w:eastAsia="en-US" w:bidi="ar-SA"/>
      </w:rPr>
    </w:lvl>
    <w:lvl w:ilvl="5" w:tplc="89C85E66">
      <w:numFmt w:val="bullet"/>
      <w:lvlText w:val="•"/>
      <w:lvlJc w:val="left"/>
      <w:pPr>
        <w:ind w:left="3893" w:hanging="173"/>
      </w:pPr>
      <w:rPr>
        <w:rFonts w:hint="default"/>
        <w:lang w:val="ru-RU" w:eastAsia="en-US" w:bidi="ar-SA"/>
      </w:rPr>
    </w:lvl>
    <w:lvl w:ilvl="6" w:tplc="F768D78A">
      <w:numFmt w:val="bullet"/>
      <w:lvlText w:val="•"/>
      <w:lvlJc w:val="left"/>
      <w:pPr>
        <w:ind w:left="4651" w:hanging="173"/>
      </w:pPr>
      <w:rPr>
        <w:rFonts w:hint="default"/>
        <w:lang w:val="ru-RU" w:eastAsia="en-US" w:bidi="ar-SA"/>
      </w:rPr>
    </w:lvl>
    <w:lvl w:ilvl="7" w:tplc="86FE54E6">
      <w:numFmt w:val="bullet"/>
      <w:lvlText w:val="•"/>
      <w:lvlJc w:val="left"/>
      <w:pPr>
        <w:ind w:left="5410" w:hanging="173"/>
      </w:pPr>
      <w:rPr>
        <w:rFonts w:hint="default"/>
        <w:lang w:val="ru-RU" w:eastAsia="en-US" w:bidi="ar-SA"/>
      </w:rPr>
    </w:lvl>
    <w:lvl w:ilvl="8" w:tplc="70A614F0">
      <w:numFmt w:val="bullet"/>
      <w:lvlText w:val="•"/>
      <w:lvlJc w:val="left"/>
      <w:pPr>
        <w:ind w:left="6168" w:hanging="173"/>
      </w:pPr>
      <w:rPr>
        <w:rFonts w:hint="default"/>
        <w:lang w:val="ru-RU" w:eastAsia="en-US" w:bidi="ar-SA"/>
      </w:rPr>
    </w:lvl>
  </w:abstractNum>
  <w:abstractNum w:abstractNumId="13">
    <w:nsid w:val="0A994F10"/>
    <w:multiLevelType w:val="hybridMultilevel"/>
    <w:tmpl w:val="D284C120"/>
    <w:lvl w:ilvl="0" w:tplc="6290B7D4">
      <w:numFmt w:val="bullet"/>
      <w:lvlText w:val="-"/>
      <w:lvlJc w:val="left"/>
      <w:pPr>
        <w:ind w:left="511" w:hanging="221"/>
      </w:pPr>
      <w:rPr>
        <w:rFonts w:ascii="Vivaldi" w:eastAsia="Vivaldi" w:hAnsi="Vivaldi" w:cs="Vivaldi" w:hint="default"/>
        <w:b w:val="0"/>
        <w:bCs w:val="0"/>
        <w:i/>
        <w:iCs/>
        <w:spacing w:val="0"/>
        <w:w w:val="100"/>
        <w:sz w:val="28"/>
        <w:szCs w:val="28"/>
        <w:lang w:val="ru-RU" w:eastAsia="en-US" w:bidi="ar-SA"/>
      </w:rPr>
    </w:lvl>
    <w:lvl w:ilvl="1" w:tplc="D962283C">
      <w:numFmt w:val="bullet"/>
      <w:lvlText w:val="•"/>
      <w:lvlJc w:val="left"/>
      <w:pPr>
        <w:ind w:left="2123" w:hanging="221"/>
      </w:pPr>
      <w:rPr>
        <w:rFonts w:hint="default"/>
        <w:lang w:val="ru-RU" w:eastAsia="en-US" w:bidi="ar-SA"/>
      </w:rPr>
    </w:lvl>
    <w:lvl w:ilvl="2" w:tplc="F788A462">
      <w:numFmt w:val="bullet"/>
      <w:lvlText w:val="•"/>
      <w:lvlJc w:val="left"/>
      <w:pPr>
        <w:ind w:left="3726" w:hanging="221"/>
      </w:pPr>
      <w:rPr>
        <w:rFonts w:hint="default"/>
        <w:lang w:val="ru-RU" w:eastAsia="en-US" w:bidi="ar-SA"/>
      </w:rPr>
    </w:lvl>
    <w:lvl w:ilvl="3" w:tplc="C652ADD2">
      <w:numFmt w:val="bullet"/>
      <w:lvlText w:val="•"/>
      <w:lvlJc w:val="left"/>
      <w:pPr>
        <w:ind w:left="5329" w:hanging="221"/>
      </w:pPr>
      <w:rPr>
        <w:rFonts w:hint="default"/>
        <w:lang w:val="ru-RU" w:eastAsia="en-US" w:bidi="ar-SA"/>
      </w:rPr>
    </w:lvl>
    <w:lvl w:ilvl="4" w:tplc="C7B884CA">
      <w:numFmt w:val="bullet"/>
      <w:lvlText w:val="•"/>
      <w:lvlJc w:val="left"/>
      <w:pPr>
        <w:ind w:left="6932" w:hanging="221"/>
      </w:pPr>
      <w:rPr>
        <w:rFonts w:hint="default"/>
        <w:lang w:val="ru-RU" w:eastAsia="en-US" w:bidi="ar-SA"/>
      </w:rPr>
    </w:lvl>
    <w:lvl w:ilvl="5" w:tplc="E0EEBFDC">
      <w:numFmt w:val="bullet"/>
      <w:lvlText w:val="•"/>
      <w:lvlJc w:val="left"/>
      <w:pPr>
        <w:ind w:left="8535" w:hanging="221"/>
      </w:pPr>
      <w:rPr>
        <w:rFonts w:hint="default"/>
        <w:lang w:val="ru-RU" w:eastAsia="en-US" w:bidi="ar-SA"/>
      </w:rPr>
    </w:lvl>
    <w:lvl w:ilvl="6" w:tplc="09901BA0">
      <w:numFmt w:val="bullet"/>
      <w:lvlText w:val="•"/>
      <w:lvlJc w:val="left"/>
      <w:pPr>
        <w:ind w:left="10138" w:hanging="221"/>
      </w:pPr>
      <w:rPr>
        <w:rFonts w:hint="default"/>
        <w:lang w:val="ru-RU" w:eastAsia="en-US" w:bidi="ar-SA"/>
      </w:rPr>
    </w:lvl>
    <w:lvl w:ilvl="7" w:tplc="223EEB74">
      <w:numFmt w:val="bullet"/>
      <w:lvlText w:val="•"/>
      <w:lvlJc w:val="left"/>
      <w:pPr>
        <w:ind w:left="11741" w:hanging="221"/>
      </w:pPr>
      <w:rPr>
        <w:rFonts w:hint="default"/>
        <w:lang w:val="ru-RU" w:eastAsia="en-US" w:bidi="ar-SA"/>
      </w:rPr>
    </w:lvl>
    <w:lvl w:ilvl="8" w:tplc="6FEE7EAA">
      <w:numFmt w:val="bullet"/>
      <w:lvlText w:val="•"/>
      <w:lvlJc w:val="left"/>
      <w:pPr>
        <w:ind w:left="13344" w:hanging="221"/>
      </w:pPr>
      <w:rPr>
        <w:rFonts w:hint="default"/>
        <w:lang w:val="ru-RU" w:eastAsia="en-US" w:bidi="ar-SA"/>
      </w:rPr>
    </w:lvl>
  </w:abstractNum>
  <w:abstractNum w:abstractNumId="14">
    <w:nsid w:val="0ACD798E"/>
    <w:multiLevelType w:val="hybridMultilevel"/>
    <w:tmpl w:val="075A400C"/>
    <w:lvl w:ilvl="0" w:tplc="6450D500">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E3BEB002">
      <w:numFmt w:val="bullet"/>
      <w:lvlText w:val="•"/>
      <w:lvlJc w:val="left"/>
      <w:pPr>
        <w:ind w:left="846" w:hanging="173"/>
      </w:pPr>
      <w:rPr>
        <w:rFonts w:hint="default"/>
        <w:lang w:val="ru-RU" w:eastAsia="en-US" w:bidi="ar-SA"/>
      </w:rPr>
    </w:lvl>
    <w:lvl w:ilvl="2" w:tplc="C8E6BC1C">
      <w:numFmt w:val="bullet"/>
      <w:lvlText w:val="•"/>
      <w:lvlJc w:val="left"/>
      <w:pPr>
        <w:ind w:left="1592" w:hanging="173"/>
      </w:pPr>
      <w:rPr>
        <w:rFonts w:hint="default"/>
        <w:lang w:val="ru-RU" w:eastAsia="en-US" w:bidi="ar-SA"/>
      </w:rPr>
    </w:lvl>
    <w:lvl w:ilvl="3" w:tplc="158619A0">
      <w:numFmt w:val="bullet"/>
      <w:lvlText w:val="•"/>
      <w:lvlJc w:val="left"/>
      <w:pPr>
        <w:ind w:left="2338" w:hanging="173"/>
      </w:pPr>
      <w:rPr>
        <w:rFonts w:hint="default"/>
        <w:lang w:val="ru-RU" w:eastAsia="en-US" w:bidi="ar-SA"/>
      </w:rPr>
    </w:lvl>
    <w:lvl w:ilvl="4" w:tplc="634A6448">
      <w:numFmt w:val="bullet"/>
      <w:lvlText w:val="•"/>
      <w:lvlJc w:val="left"/>
      <w:pPr>
        <w:ind w:left="3085" w:hanging="173"/>
      </w:pPr>
      <w:rPr>
        <w:rFonts w:hint="default"/>
        <w:lang w:val="ru-RU" w:eastAsia="en-US" w:bidi="ar-SA"/>
      </w:rPr>
    </w:lvl>
    <w:lvl w:ilvl="5" w:tplc="A17460EE">
      <w:numFmt w:val="bullet"/>
      <w:lvlText w:val="•"/>
      <w:lvlJc w:val="left"/>
      <w:pPr>
        <w:ind w:left="3831" w:hanging="173"/>
      </w:pPr>
      <w:rPr>
        <w:rFonts w:hint="default"/>
        <w:lang w:val="ru-RU" w:eastAsia="en-US" w:bidi="ar-SA"/>
      </w:rPr>
    </w:lvl>
    <w:lvl w:ilvl="6" w:tplc="01CEB16A">
      <w:numFmt w:val="bullet"/>
      <w:lvlText w:val="•"/>
      <w:lvlJc w:val="left"/>
      <w:pPr>
        <w:ind w:left="4577" w:hanging="173"/>
      </w:pPr>
      <w:rPr>
        <w:rFonts w:hint="default"/>
        <w:lang w:val="ru-RU" w:eastAsia="en-US" w:bidi="ar-SA"/>
      </w:rPr>
    </w:lvl>
    <w:lvl w:ilvl="7" w:tplc="E4088480">
      <w:numFmt w:val="bullet"/>
      <w:lvlText w:val="•"/>
      <w:lvlJc w:val="left"/>
      <w:pPr>
        <w:ind w:left="5324" w:hanging="173"/>
      </w:pPr>
      <w:rPr>
        <w:rFonts w:hint="default"/>
        <w:lang w:val="ru-RU" w:eastAsia="en-US" w:bidi="ar-SA"/>
      </w:rPr>
    </w:lvl>
    <w:lvl w:ilvl="8" w:tplc="A4CA4E16">
      <w:numFmt w:val="bullet"/>
      <w:lvlText w:val="•"/>
      <w:lvlJc w:val="left"/>
      <w:pPr>
        <w:ind w:left="6070" w:hanging="173"/>
      </w:pPr>
      <w:rPr>
        <w:rFonts w:hint="default"/>
        <w:lang w:val="ru-RU" w:eastAsia="en-US" w:bidi="ar-SA"/>
      </w:rPr>
    </w:lvl>
  </w:abstractNum>
  <w:abstractNum w:abstractNumId="15">
    <w:nsid w:val="0B6A04E0"/>
    <w:multiLevelType w:val="hybridMultilevel"/>
    <w:tmpl w:val="54E40CAC"/>
    <w:lvl w:ilvl="0" w:tplc="654EDF6E">
      <w:start w:val="1"/>
      <w:numFmt w:val="decimal"/>
      <w:lvlText w:val="%1."/>
      <w:lvlJc w:val="left"/>
      <w:pPr>
        <w:ind w:left="108" w:hanging="213"/>
        <w:jc w:val="left"/>
      </w:pPr>
      <w:rPr>
        <w:rFonts w:ascii="Times New Roman" w:eastAsia="Times New Roman" w:hAnsi="Times New Roman" w:cs="Times New Roman" w:hint="default"/>
        <w:b w:val="0"/>
        <w:bCs w:val="0"/>
        <w:i w:val="0"/>
        <w:iCs w:val="0"/>
        <w:spacing w:val="-1"/>
        <w:w w:val="97"/>
        <w:sz w:val="26"/>
        <w:szCs w:val="26"/>
        <w:lang w:val="ru-RU" w:eastAsia="en-US" w:bidi="ar-SA"/>
      </w:rPr>
    </w:lvl>
    <w:lvl w:ilvl="1" w:tplc="2424DAB0">
      <w:numFmt w:val="bullet"/>
      <w:lvlText w:val="•"/>
      <w:lvlJc w:val="left"/>
      <w:pPr>
        <w:ind w:left="599" w:hanging="213"/>
      </w:pPr>
      <w:rPr>
        <w:rFonts w:hint="default"/>
        <w:lang w:val="ru-RU" w:eastAsia="en-US" w:bidi="ar-SA"/>
      </w:rPr>
    </w:lvl>
    <w:lvl w:ilvl="2" w:tplc="3F948884">
      <w:numFmt w:val="bullet"/>
      <w:lvlText w:val="•"/>
      <w:lvlJc w:val="left"/>
      <w:pPr>
        <w:ind w:left="1098" w:hanging="213"/>
      </w:pPr>
      <w:rPr>
        <w:rFonts w:hint="default"/>
        <w:lang w:val="ru-RU" w:eastAsia="en-US" w:bidi="ar-SA"/>
      </w:rPr>
    </w:lvl>
    <w:lvl w:ilvl="3" w:tplc="CA56E078">
      <w:numFmt w:val="bullet"/>
      <w:lvlText w:val="•"/>
      <w:lvlJc w:val="left"/>
      <w:pPr>
        <w:ind w:left="1597" w:hanging="213"/>
      </w:pPr>
      <w:rPr>
        <w:rFonts w:hint="default"/>
        <w:lang w:val="ru-RU" w:eastAsia="en-US" w:bidi="ar-SA"/>
      </w:rPr>
    </w:lvl>
    <w:lvl w:ilvl="4" w:tplc="0B728B00">
      <w:numFmt w:val="bullet"/>
      <w:lvlText w:val="•"/>
      <w:lvlJc w:val="left"/>
      <w:pPr>
        <w:ind w:left="2097" w:hanging="213"/>
      </w:pPr>
      <w:rPr>
        <w:rFonts w:hint="default"/>
        <w:lang w:val="ru-RU" w:eastAsia="en-US" w:bidi="ar-SA"/>
      </w:rPr>
    </w:lvl>
    <w:lvl w:ilvl="5" w:tplc="0B807AEA">
      <w:numFmt w:val="bullet"/>
      <w:lvlText w:val="•"/>
      <w:lvlJc w:val="left"/>
      <w:pPr>
        <w:ind w:left="2596" w:hanging="213"/>
      </w:pPr>
      <w:rPr>
        <w:rFonts w:hint="default"/>
        <w:lang w:val="ru-RU" w:eastAsia="en-US" w:bidi="ar-SA"/>
      </w:rPr>
    </w:lvl>
    <w:lvl w:ilvl="6" w:tplc="E08AAE8E">
      <w:numFmt w:val="bullet"/>
      <w:lvlText w:val="•"/>
      <w:lvlJc w:val="left"/>
      <w:pPr>
        <w:ind w:left="3095" w:hanging="213"/>
      </w:pPr>
      <w:rPr>
        <w:rFonts w:hint="default"/>
        <w:lang w:val="ru-RU" w:eastAsia="en-US" w:bidi="ar-SA"/>
      </w:rPr>
    </w:lvl>
    <w:lvl w:ilvl="7" w:tplc="F2A8C9E4">
      <w:numFmt w:val="bullet"/>
      <w:lvlText w:val="•"/>
      <w:lvlJc w:val="left"/>
      <w:pPr>
        <w:ind w:left="3595" w:hanging="213"/>
      </w:pPr>
      <w:rPr>
        <w:rFonts w:hint="default"/>
        <w:lang w:val="ru-RU" w:eastAsia="en-US" w:bidi="ar-SA"/>
      </w:rPr>
    </w:lvl>
    <w:lvl w:ilvl="8" w:tplc="C86ED510">
      <w:numFmt w:val="bullet"/>
      <w:lvlText w:val="•"/>
      <w:lvlJc w:val="left"/>
      <w:pPr>
        <w:ind w:left="4094" w:hanging="213"/>
      </w:pPr>
      <w:rPr>
        <w:rFonts w:hint="default"/>
        <w:lang w:val="ru-RU" w:eastAsia="en-US" w:bidi="ar-SA"/>
      </w:rPr>
    </w:lvl>
  </w:abstractNum>
  <w:abstractNum w:abstractNumId="16">
    <w:nsid w:val="0BCD73CC"/>
    <w:multiLevelType w:val="hybridMultilevel"/>
    <w:tmpl w:val="5E58DCFA"/>
    <w:lvl w:ilvl="0" w:tplc="06C4E874">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5F6E8CD2">
      <w:numFmt w:val="bullet"/>
      <w:lvlText w:val="•"/>
      <w:lvlJc w:val="left"/>
      <w:pPr>
        <w:ind w:left="831" w:hanging="173"/>
      </w:pPr>
      <w:rPr>
        <w:rFonts w:hint="default"/>
        <w:lang w:val="ru-RU" w:eastAsia="en-US" w:bidi="ar-SA"/>
      </w:rPr>
    </w:lvl>
    <w:lvl w:ilvl="2" w:tplc="B5621CDE">
      <w:numFmt w:val="bullet"/>
      <w:lvlText w:val="•"/>
      <w:lvlJc w:val="left"/>
      <w:pPr>
        <w:ind w:left="1563" w:hanging="173"/>
      </w:pPr>
      <w:rPr>
        <w:rFonts w:hint="default"/>
        <w:lang w:val="ru-RU" w:eastAsia="en-US" w:bidi="ar-SA"/>
      </w:rPr>
    </w:lvl>
    <w:lvl w:ilvl="3" w:tplc="C78A77CE">
      <w:numFmt w:val="bullet"/>
      <w:lvlText w:val="•"/>
      <w:lvlJc w:val="left"/>
      <w:pPr>
        <w:ind w:left="2295" w:hanging="173"/>
      </w:pPr>
      <w:rPr>
        <w:rFonts w:hint="default"/>
        <w:lang w:val="ru-RU" w:eastAsia="en-US" w:bidi="ar-SA"/>
      </w:rPr>
    </w:lvl>
    <w:lvl w:ilvl="4" w:tplc="B7BADDF6">
      <w:numFmt w:val="bullet"/>
      <w:lvlText w:val="•"/>
      <w:lvlJc w:val="left"/>
      <w:pPr>
        <w:ind w:left="3027" w:hanging="173"/>
      </w:pPr>
      <w:rPr>
        <w:rFonts w:hint="default"/>
        <w:lang w:val="ru-RU" w:eastAsia="en-US" w:bidi="ar-SA"/>
      </w:rPr>
    </w:lvl>
    <w:lvl w:ilvl="5" w:tplc="B4CA5A8E">
      <w:numFmt w:val="bullet"/>
      <w:lvlText w:val="•"/>
      <w:lvlJc w:val="left"/>
      <w:pPr>
        <w:ind w:left="3759" w:hanging="173"/>
      </w:pPr>
      <w:rPr>
        <w:rFonts w:hint="default"/>
        <w:lang w:val="ru-RU" w:eastAsia="en-US" w:bidi="ar-SA"/>
      </w:rPr>
    </w:lvl>
    <w:lvl w:ilvl="6" w:tplc="96A8163E">
      <w:numFmt w:val="bullet"/>
      <w:lvlText w:val="•"/>
      <w:lvlJc w:val="left"/>
      <w:pPr>
        <w:ind w:left="4491" w:hanging="173"/>
      </w:pPr>
      <w:rPr>
        <w:rFonts w:hint="default"/>
        <w:lang w:val="ru-RU" w:eastAsia="en-US" w:bidi="ar-SA"/>
      </w:rPr>
    </w:lvl>
    <w:lvl w:ilvl="7" w:tplc="9F36757E">
      <w:numFmt w:val="bullet"/>
      <w:lvlText w:val="•"/>
      <w:lvlJc w:val="left"/>
      <w:pPr>
        <w:ind w:left="5223" w:hanging="173"/>
      </w:pPr>
      <w:rPr>
        <w:rFonts w:hint="default"/>
        <w:lang w:val="ru-RU" w:eastAsia="en-US" w:bidi="ar-SA"/>
      </w:rPr>
    </w:lvl>
    <w:lvl w:ilvl="8" w:tplc="C67890BC">
      <w:numFmt w:val="bullet"/>
      <w:lvlText w:val="•"/>
      <w:lvlJc w:val="left"/>
      <w:pPr>
        <w:ind w:left="5955" w:hanging="173"/>
      </w:pPr>
      <w:rPr>
        <w:rFonts w:hint="default"/>
        <w:lang w:val="ru-RU" w:eastAsia="en-US" w:bidi="ar-SA"/>
      </w:rPr>
    </w:lvl>
  </w:abstractNum>
  <w:abstractNum w:abstractNumId="17">
    <w:nsid w:val="0C0D11BD"/>
    <w:multiLevelType w:val="hybridMultilevel"/>
    <w:tmpl w:val="73006254"/>
    <w:lvl w:ilvl="0" w:tplc="86804654">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77043F6C">
      <w:numFmt w:val="bullet"/>
      <w:lvlText w:val="•"/>
      <w:lvlJc w:val="left"/>
      <w:pPr>
        <w:ind w:left="691" w:hanging="173"/>
      </w:pPr>
      <w:rPr>
        <w:rFonts w:hint="default"/>
        <w:lang w:val="ru-RU" w:eastAsia="en-US" w:bidi="ar-SA"/>
      </w:rPr>
    </w:lvl>
    <w:lvl w:ilvl="2" w:tplc="7892E62C">
      <w:numFmt w:val="bullet"/>
      <w:lvlText w:val="•"/>
      <w:lvlJc w:val="left"/>
      <w:pPr>
        <w:ind w:left="1282" w:hanging="173"/>
      </w:pPr>
      <w:rPr>
        <w:rFonts w:hint="default"/>
        <w:lang w:val="ru-RU" w:eastAsia="en-US" w:bidi="ar-SA"/>
      </w:rPr>
    </w:lvl>
    <w:lvl w:ilvl="3" w:tplc="DEDC47DC">
      <w:numFmt w:val="bullet"/>
      <w:lvlText w:val="•"/>
      <w:lvlJc w:val="left"/>
      <w:pPr>
        <w:ind w:left="1873" w:hanging="173"/>
      </w:pPr>
      <w:rPr>
        <w:rFonts w:hint="default"/>
        <w:lang w:val="ru-RU" w:eastAsia="en-US" w:bidi="ar-SA"/>
      </w:rPr>
    </w:lvl>
    <w:lvl w:ilvl="4" w:tplc="41A0253E">
      <w:numFmt w:val="bullet"/>
      <w:lvlText w:val="•"/>
      <w:lvlJc w:val="left"/>
      <w:pPr>
        <w:ind w:left="2465" w:hanging="173"/>
      </w:pPr>
      <w:rPr>
        <w:rFonts w:hint="default"/>
        <w:lang w:val="ru-RU" w:eastAsia="en-US" w:bidi="ar-SA"/>
      </w:rPr>
    </w:lvl>
    <w:lvl w:ilvl="5" w:tplc="3B267ED8">
      <w:numFmt w:val="bullet"/>
      <w:lvlText w:val="•"/>
      <w:lvlJc w:val="left"/>
      <w:pPr>
        <w:ind w:left="3056" w:hanging="173"/>
      </w:pPr>
      <w:rPr>
        <w:rFonts w:hint="default"/>
        <w:lang w:val="ru-RU" w:eastAsia="en-US" w:bidi="ar-SA"/>
      </w:rPr>
    </w:lvl>
    <w:lvl w:ilvl="6" w:tplc="B0AE73D2">
      <w:numFmt w:val="bullet"/>
      <w:lvlText w:val="•"/>
      <w:lvlJc w:val="left"/>
      <w:pPr>
        <w:ind w:left="3647" w:hanging="173"/>
      </w:pPr>
      <w:rPr>
        <w:rFonts w:hint="default"/>
        <w:lang w:val="ru-RU" w:eastAsia="en-US" w:bidi="ar-SA"/>
      </w:rPr>
    </w:lvl>
    <w:lvl w:ilvl="7" w:tplc="B89CCE6A">
      <w:numFmt w:val="bullet"/>
      <w:lvlText w:val="•"/>
      <w:lvlJc w:val="left"/>
      <w:pPr>
        <w:ind w:left="4239" w:hanging="173"/>
      </w:pPr>
      <w:rPr>
        <w:rFonts w:hint="default"/>
        <w:lang w:val="ru-RU" w:eastAsia="en-US" w:bidi="ar-SA"/>
      </w:rPr>
    </w:lvl>
    <w:lvl w:ilvl="8" w:tplc="4E520B9A">
      <w:numFmt w:val="bullet"/>
      <w:lvlText w:val="•"/>
      <w:lvlJc w:val="left"/>
      <w:pPr>
        <w:ind w:left="4830" w:hanging="173"/>
      </w:pPr>
      <w:rPr>
        <w:rFonts w:hint="default"/>
        <w:lang w:val="ru-RU" w:eastAsia="en-US" w:bidi="ar-SA"/>
      </w:rPr>
    </w:lvl>
  </w:abstractNum>
  <w:abstractNum w:abstractNumId="18">
    <w:nsid w:val="0D424735"/>
    <w:multiLevelType w:val="hybridMultilevel"/>
    <w:tmpl w:val="DA90684A"/>
    <w:lvl w:ilvl="0" w:tplc="7D6C3F22">
      <w:start w:val="1"/>
      <w:numFmt w:val="decimal"/>
      <w:lvlText w:val="%1."/>
      <w:lvlJc w:val="left"/>
      <w:pPr>
        <w:ind w:left="1951" w:hanging="360"/>
        <w:jc w:val="right"/>
      </w:pPr>
      <w:rPr>
        <w:rFonts w:ascii="Times New Roman" w:eastAsia="Times New Roman" w:hAnsi="Times New Roman" w:cs="Times New Roman" w:hint="default"/>
        <w:b/>
        <w:bCs/>
        <w:i w:val="0"/>
        <w:iCs w:val="0"/>
        <w:spacing w:val="0"/>
        <w:w w:val="100"/>
        <w:sz w:val="28"/>
        <w:szCs w:val="28"/>
        <w:lang w:val="ru-RU" w:eastAsia="en-US" w:bidi="ar-SA"/>
      </w:rPr>
    </w:lvl>
    <w:lvl w:ilvl="1" w:tplc="8F0A18E8">
      <w:numFmt w:val="bullet"/>
      <w:lvlText w:val=""/>
      <w:lvlJc w:val="left"/>
      <w:pPr>
        <w:ind w:left="2635" w:hanging="696"/>
      </w:pPr>
      <w:rPr>
        <w:rFonts w:ascii="Wingdings" w:eastAsia="Wingdings" w:hAnsi="Wingdings" w:cs="Wingdings" w:hint="default"/>
        <w:b w:val="0"/>
        <w:bCs w:val="0"/>
        <w:i w:val="0"/>
        <w:iCs w:val="0"/>
        <w:spacing w:val="0"/>
        <w:w w:val="99"/>
        <w:sz w:val="20"/>
        <w:szCs w:val="20"/>
        <w:lang w:val="ru-RU" w:eastAsia="en-US" w:bidi="ar-SA"/>
      </w:rPr>
    </w:lvl>
    <w:lvl w:ilvl="2" w:tplc="D06A2CAC">
      <w:numFmt w:val="bullet"/>
      <w:lvlText w:val=""/>
      <w:lvlJc w:val="left"/>
      <w:pPr>
        <w:ind w:left="3343" w:hanging="684"/>
      </w:pPr>
      <w:rPr>
        <w:rFonts w:ascii="Wingdings" w:eastAsia="Wingdings" w:hAnsi="Wingdings" w:cs="Wingdings" w:hint="default"/>
        <w:b w:val="0"/>
        <w:bCs w:val="0"/>
        <w:i w:val="0"/>
        <w:iCs w:val="0"/>
        <w:spacing w:val="0"/>
        <w:w w:val="99"/>
        <w:sz w:val="20"/>
        <w:szCs w:val="20"/>
        <w:lang w:val="ru-RU" w:eastAsia="en-US" w:bidi="ar-SA"/>
      </w:rPr>
    </w:lvl>
    <w:lvl w:ilvl="3" w:tplc="2BAE1762">
      <w:numFmt w:val="bullet"/>
      <w:lvlText w:val="•"/>
      <w:lvlJc w:val="left"/>
      <w:pPr>
        <w:ind w:left="4991" w:hanging="684"/>
      </w:pPr>
      <w:rPr>
        <w:rFonts w:hint="default"/>
        <w:lang w:val="ru-RU" w:eastAsia="en-US" w:bidi="ar-SA"/>
      </w:rPr>
    </w:lvl>
    <w:lvl w:ilvl="4" w:tplc="90D6D63E">
      <w:numFmt w:val="bullet"/>
      <w:lvlText w:val="•"/>
      <w:lvlJc w:val="left"/>
      <w:pPr>
        <w:ind w:left="6642" w:hanging="684"/>
      </w:pPr>
      <w:rPr>
        <w:rFonts w:hint="default"/>
        <w:lang w:val="ru-RU" w:eastAsia="en-US" w:bidi="ar-SA"/>
      </w:rPr>
    </w:lvl>
    <w:lvl w:ilvl="5" w:tplc="8598B72A">
      <w:numFmt w:val="bullet"/>
      <w:lvlText w:val="•"/>
      <w:lvlJc w:val="left"/>
      <w:pPr>
        <w:ind w:left="8293" w:hanging="684"/>
      </w:pPr>
      <w:rPr>
        <w:rFonts w:hint="default"/>
        <w:lang w:val="ru-RU" w:eastAsia="en-US" w:bidi="ar-SA"/>
      </w:rPr>
    </w:lvl>
    <w:lvl w:ilvl="6" w:tplc="611857BC">
      <w:numFmt w:val="bullet"/>
      <w:lvlText w:val="•"/>
      <w:lvlJc w:val="left"/>
      <w:pPr>
        <w:ind w:left="9945" w:hanging="684"/>
      </w:pPr>
      <w:rPr>
        <w:rFonts w:hint="default"/>
        <w:lang w:val="ru-RU" w:eastAsia="en-US" w:bidi="ar-SA"/>
      </w:rPr>
    </w:lvl>
    <w:lvl w:ilvl="7" w:tplc="4DAE6D4C">
      <w:numFmt w:val="bullet"/>
      <w:lvlText w:val="•"/>
      <w:lvlJc w:val="left"/>
      <w:pPr>
        <w:ind w:left="11596" w:hanging="684"/>
      </w:pPr>
      <w:rPr>
        <w:rFonts w:hint="default"/>
        <w:lang w:val="ru-RU" w:eastAsia="en-US" w:bidi="ar-SA"/>
      </w:rPr>
    </w:lvl>
    <w:lvl w:ilvl="8" w:tplc="8E3AD3B2">
      <w:numFmt w:val="bullet"/>
      <w:lvlText w:val="•"/>
      <w:lvlJc w:val="left"/>
      <w:pPr>
        <w:ind w:left="13247" w:hanging="684"/>
      </w:pPr>
      <w:rPr>
        <w:rFonts w:hint="default"/>
        <w:lang w:val="ru-RU" w:eastAsia="en-US" w:bidi="ar-SA"/>
      </w:rPr>
    </w:lvl>
  </w:abstractNum>
  <w:abstractNum w:abstractNumId="19">
    <w:nsid w:val="0D5766A8"/>
    <w:multiLevelType w:val="hybridMultilevel"/>
    <w:tmpl w:val="0D9C8796"/>
    <w:lvl w:ilvl="0" w:tplc="ECE4A2AA">
      <w:numFmt w:val="bullet"/>
      <w:lvlText w:val="–"/>
      <w:lvlJc w:val="left"/>
      <w:pPr>
        <w:ind w:left="436" w:hanging="214"/>
      </w:pPr>
      <w:rPr>
        <w:rFonts w:ascii="Times New Roman" w:eastAsia="Times New Roman" w:hAnsi="Times New Roman" w:cs="Times New Roman" w:hint="default"/>
        <w:b w:val="0"/>
        <w:bCs w:val="0"/>
        <w:i w:val="0"/>
        <w:iCs w:val="0"/>
        <w:spacing w:val="0"/>
        <w:w w:val="100"/>
        <w:sz w:val="23"/>
        <w:szCs w:val="23"/>
        <w:lang w:val="ru-RU" w:eastAsia="en-US" w:bidi="ar-SA"/>
      </w:rPr>
    </w:lvl>
    <w:lvl w:ilvl="1" w:tplc="D2A8F13A">
      <w:numFmt w:val="bullet"/>
      <w:lvlText w:val="•"/>
      <w:lvlJc w:val="left"/>
      <w:pPr>
        <w:ind w:left="1150" w:hanging="214"/>
      </w:pPr>
      <w:rPr>
        <w:rFonts w:hint="default"/>
        <w:lang w:val="ru-RU" w:eastAsia="en-US" w:bidi="ar-SA"/>
      </w:rPr>
    </w:lvl>
    <w:lvl w:ilvl="2" w:tplc="D4927E6A">
      <w:numFmt w:val="bullet"/>
      <w:lvlText w:val="•"/>
      <w:lvlJc w:val="left"/>
      <w:pPr>
        <w:ind w:left="1861" w:hanging="214"/>
      </w:pPr>
      <w:rPr>
        <w:rFonts w:hint="default"/>
        <w:lang w:val="ru-RU" w:eastAsia="en-US" w:bidi="ar-SA"/>
      </w:rPr>
    </w:lvl>
    <w:lvl w:ilvl="3" w:tplc="30FA5954">
      <w:numFmt w:val="bullet"/>
      <w:lvlText w:val="•"/>
      <w:lvlJc w:val="left"/>
      <w:pPr>
        <w:ind w:left="2572" w:hanging="214"/>
      </w:pPr>
      <w:rPr>
        <w:rFonts w:hint="default"/>
        <w:lang w:val="ru-RU" w:eastAsia="en-US" w:bidi="ar-SA"/>
      </w:rPr>
    </w:lvl>
    <w:lvl w:ilvl="4" w:tplc="6B4A56EC">
      <w:numFmt w:val="bullet"/>
      <w:lvlText w:val="•"/>
      <w:lvlJc w:val="left"/>
      <w:pPr>
        <w:ind w:left="3283" w:hanging="214"/>
      </w:pPr>
      <w:rPr>
        <w:rFonts w:hint="default"/>
        <w:lang w:val="ru-RU" w:eastAsia="en-US" w:bidi="ar-SA"/>
      </w:rPr>
    </w:lvl>
    <w:lvl w:ilvl="5" w:tplc="28FEE7D6">
      <w:numFmt w:val="bullet"/>
      <w:lvlText w:val="•"/>
      <w:lvlJc w:val="left"/>
      <w:pPr>
        <w:ind w:left="3994" w:hanging="214"/>
      </w:pPr>
      <w:rPr>
        <w:rFonts w:hint="default"/>
        <w:lang w:val="ru-RU" w:eastAsia="en-US" w:bidi="ar-SA"/>
      </w:rPr>
    </w:lvl>
    <w:lvl w:ilvl="6" w:tplc="8FC4D54E">
      <w:numFmt w:val="bullet"/>
      <w:lvlText w:val="•"/>
      <w:lvlJc w:val="left"/>
      <w:pPr>
        <w:ind w:left="4704" w:hanging="214"/>
      </w:pPr>
      <w:rPr>
        <w:rFonts w:hint="default"/>
        <w:lang w:val="ru-RU" w:eastAsia="en-US" w:bidi="ar-SA"/>
      </w:rPr>
    </w:lvl>
    <w:lvl w:ilvl="7" w:tplc="9586DABC">
      <w:numFmt w:val="bullet"/>
      <w:lvlText w:val="•"/>
      <w:lvlJc w:val="left"/>
      <w:pPr>
        <w:ind w:left="5415" w:hanging="214"/>
      </w:pPr>
      <w:rPr>
        <w:rFonts w:hint="default"/>
        <w:lang w:val="ru-RU" w:eastAsia="en-US" w:bidi="ar-SA"/>
      </w:rPr>
    </w:lvl>
    <w:lvl w:ilvl="8" w:tplc="013CAA22">
      <w:numFmt w:val="bullet"/>
      <w:lvlText w:val="•"/>
      <w:lvlJc w:val="left"/>
      <w:pPr>
        <w:ind w:left="6126" w:hanging="214"/>
      </w:pPr>
      <w:rPr>
        <w:rFonts w:hint="default"/>
        <w:lang w:val="ru-RU" w:eastAsia="en-US" w:bidi="ar-SA"/>
      </w:rPr>
    </w:lvl>
  </w:abstractNum>
  <w:abstractNum w:abstractNumId="20">
    <w:nsid w:val="0DBB7A2D"/>
    <w:multiLevelType w:val="hybridMultilevel"/>
    <w:tmpl w:val="C14E665C"/>
    <w:lvl w:ilvl="0" w:tplc="35568D52">
      <w:numFmt w:val="bullet"/>
      <w:lvlText w:val="-"/>
      <w:lvlJc w:val="left"/>
      <w:pPr>
        <w:ind w:left="511" w:hanging="113"/>
      </w:pPr>
      <w:rPr>
        <w:rFonts w:ascii="Vivaldi" w:eastAsia="Vivaldi" w:hAnsi="Vivaldi" w:cs="Vivaldi" w:hint="default"/>
        <w:b w:val="0"/>
        <w:bCs w:val="0"/>
        <w:i/>
        <w:iCs/>
        <w:spacing w:val="0"/>
        <w:w w:val="100"/>
        <w:sz w:val="28"/>
        <w:szCs w:val="28"/>
        <w:lang w:val="ru-RU" w:eastAsia="en-US" w:bidi="ar-SA"/>
      </w:rPr>
    </w:lvl>
    <w:lvl w:ilvl="1" w:tplc="FF62E180">
      <w:numFmt w:val="bullet"/>
      <w:lvlText w:val="•"/>
      <w:lvlJc w:val="left"/>
      <w:pPr>
        <w:ind w:left="2123" w:hanging="113"/>
      </w:pPr>
      <w:rPr>
        <w:rFonts w:hint="default"/>
        <w:lang w:val="ru-RU" w:eastAsia="en-US" w:bidi="ar-SA"/>
      </w:rPr>
    </w:lvl>
    <w:lvl w:ilvl="2" w:tplc="AE568B86">
      <w:numFmt w:val="bullet"/>
      <w:lvlText w:val="•"/>
      <w:lvlJc w:val="left"/>
      <w:pPr>
        <w:ind w:left="3726" w:hanging="113"/>
      </w:pPr>
      <w:rPr>
        <w:rFonts w:hint="default"/>
        <w:lang w:val="ru-RU" w:eastAsia="en-US" w:bidi="ar-SA"/>
      </w:rPr>
    </w:lvl>
    <w:lvl w:ilvl="3" w:tplc="FDECD110">
      <w:numFmt w:val="bullet"/>
      <w:lvlText w:val="•"/>
      <w:lvlJc w:val="left"/>
      <w:pPr>
        <w:ind w:left="5329" w:hanging="113"/>
      </w:pPr>
      <w:rPr>
        <w:rFonts w:hint="default"/>
        <w:lang w:val="ru-RU" w:eastAsia="en-US" w:bidi="ar-SA"/>
      </w:rPr>
    </w:lvl>
    <w:lvl w:ilvl="4" w:tplc="D97C1A84">
      <w:numFmt w:val="bullet"/>
      <w:lvlText w:val="•"/>
      <w:lvlJc w:val="left"/>
      <w:pPr>
        <w:ind w:left="6932" w:hanging="113"/>
      </w:pPr>
      <w:rPr>
        <w:rFonts w:hint="default"/>
        <w:lang w:val="ru-RU" w:eastAsia="en-US" w:bidi="ar-SA"/>
      </w:rPr>
    </w:lvl>
    <w:lvl w:ilvl="5" w:tplc="B6A8FE8C">
      <w:numFmt w:val="bullet"/>
      <w:lvlText w:val="•"/>
      <w:lvlJc w:val="left"/>
      <w:pPr>
        <w:ind w:left="8535" w:hanging="113"/>
      </w:pPr>
      <w:rPr>
        <w:rFonts w:hint="default"/>
        <w:lang w:val="ru-RU" w:eastAsia="en-US" w:bidi="ar-SA"/>
      </w:rPr>
    </w:lvl>
    <w:lvl w:ilvl="6" w:tplc="0E3C6B0A">
      <w:numFmt w:val="bullet"/>
      <w:lvlText w:val="•"/>
      <w:lvlJc w:val="left"/>
      <w:pPr>
        <w:ind w:left="10138" w:hanging="113"/>
      </w:pPr>
      <w:rPr>
        <w:rFonts w:hint="default"/>
        <w:lang w:val="ru-RU" w:eastAsia="en-US" w:bidi="ar-SA"/>
      </w:rPr>
    </w:lvl>
    <w:lvl w:ilvl="7" w:tplc="EE82812C">
      <w:numFmt w:val="bullet"/>
      <w:lvlText w:val="•"/>
      <w:lvlJc w:val="left"/>
      <w:pPr>
        <w:ind w:left="11741" w:hanging="113"/>
      </w:pPr>
      <w:rPr>
        <w:rFonts w:hint="default"/>
        <w:lang w:val="ru-RU" w:eastAsia="en-US" w:bidi="ar-SA"/>
      </w:rPr>
    </w:lvl>
    <w:lvl w:ilvl="8" w:tplc="FBFA69A2">
      <w:numFmt w:val="bullet"/>
      <w:lvlText w:val="•"/>
      <w:lvlJc w:val="left"/>
      <w:pPr>
        <w:ind w:left="13344" w:hanging="113"/>
      </w:pPr>
      <w:rPr>
        <w:rFonts w:hint="default"/>
        <w:lang w:val="ru-RU" w:eastAsia="en-US" w:bidi="ar-SA"/>
      </w:rPr>
    </w:lvl>
  </w:abstractNum>
  <w:abstractNum w:abstractNumId="21">
    <w:nsid w:val="0FC07A75"/>
    <w:multiLevelType w:val="hybridMultilevel"/>
    <w:tmpl w:val="732A6CFE"/>
    <w:lvl w:ilvl="0" w:tplc="D5443F2E">
      <w:numFmt w:val="bullet"/>
      <w:lvlText w:val="-"/>
      <w:lvlJc w:val="left"/>
      <w:pPr>
        <w:ind w:left="107" w:hanging="137"/>
      </w:pPr>
      <w:rPr>
        <w:rFonts w:ascii="Times New Roman" w:eastAsia="Times New Roman" w:hAnsi="Times New Roman" w:cs="Times New Roman" w:hint="default"/>
        <w:b w:val="0"/>
        <w:bCs w:val="0"/>
        <w:i/>
        <w:iCs/>
        <w:spacing w:val="0"/>
        <w:w w:val="100"/>
        <w:sz w:val="23"/>
        <w:szCs w:val="23"/>
        <w:lang w:val="ru-RU" w:eastAsia="en-US" w:bidi="ar-SA"/>
      </w:rPr>
    </w:lvl>
    <w:lvl w:ilvl="1" w:tplc="36BE9026">
      <w:numFmt w:val="bullet"/>
      <w:lvlText w:val="•"/>
      <w:lvlJc w:val="left"/>
      <w:pPr>
        <w:ind w:left="845" w:hanging="137"/>
      </w:pPr>
      <w:rPr>
        <w:rFonts w:hint="default"/>
        <w:lang w:val="ru-RU" w:eastAsia="en-US" w:bidi="ar-SA"/>
      </w:rPr>
    </w:lvl>
    <w:lvl w:ilvl="2" w:tplc="904C27E6">
      <w:numFmt w:val="bullet"/>
      <w:lvlText w:val="•"/>
      <w:lvlJc w:val="left"/>
      <w:pPr>
        <w:ind w:left="1590" w:hanging="137"/>
      </w:pPr>
      <w:rPr>
        <w:rFonts w:hint="default"/>
        <w:lang w:val="ru-RU" w:eastAsia="en-US" w:bidi="ar-SA"/>
      </w:rPr>
    </w:lvl>
    <w:lvl w:ilvl="3" w:tplc="F97A4F9E">
      <w:numFmt w:val="bullet"/>
      <w:lvlText w:val="•"/>
      <w:lvlJc w:val="left"/>
      <w:pPr>
        <w:ind w:left="2335" w:hanging="137"/>
      </w:pPr>
      <w:rPr>
        <w:rFonts w:hint="default"/>
        <w:lang w:val="ru-RU" w:eastAsia="en-US" w:bidi="ar-SA"/>
      </w:rPr>
    </w:lvl>
    <w:lvl w:ilvl="4" w:tplc="BD6EBC3A">
      <w:numFmt w:val="bullet"/>
      <w:lvlText w:val="•"/>
      <w:lvlJc w:val="left"/>
      <w:pPr>
        <w:ind w:left="3080" w:hanging="137"/>
      </w:pPr>
      <w:rPr>
        <w:rFonts w:hint="default"/>
        <w:lang w:val="ru-RU" w:eastAsia="en-US" w:bidi="ar-SA"/>
      </w:rPr>
    </w:lvl>
    <w:lvl w:ilvl="5" w:tplc="96501530">
      <w:numFmt w:val="bullet"/>
      <w:lvlText w:val="•"/>
      <w:lvlJc w:val="left"/>
      <w:pPr>
        <w:ind w:left="3825" w:hanging="137"/>
      </w:pPr>
      <w:rPr>
        <w:rFonts w:hint="default"/>
        <w:lang w:val="ru-RU" w:eastAsia="en-US" w:bidi="ar-SA"/>
      </w:rPr>
    </w:lvl>
    <w:lvl w:ilvl="6" w:tplc="40B6D3B4">
      <w:numFmt w:val="bullet"/>
      <w:lvlText w:val="•"/>
      <w:lvlJc w:val="left"/>
      <w:pPr>
        <w:ind w:left="4570" w:hanging="137"/>
      </w:pPr>
      <w:rPr>
        <w:rFonts w:hint="default"/>
        <w:lang w:val="ru-RU" w:eastAsia="en-US" w:bidi="ar-SA"/>
      </w:rPr>
    </w:lvl>
    <w:lvl w:ilvl="7" w:tplc="30E079A8">
      <w:numFmt w:val="bullet"/>
      <w:lvlText w:val="•"/>
      <w:lvlJc w:val="left"/>
      <w:pPr>
        <w:ind w:left="5315" w:hanging="137"/>
      </w:pPr>
      <w:rPr>
        <w:rFonts w:hint="default"/>
        <w:lang w:val="ru-RU" w:eastAsia="en-US" w:bidi="ar-SA"/>
      </w:rPr>
    </w:lvl>
    <w:lvl w:ilvl="8" w:tplc="9822B7AE">
      <w:numFmt w:val="bullet"/>
      <w:lvlText w:val="•"/>
      <w:lvlJc w:val="left"/>
      <w:pPr>
        <w:ind w:left="6060" w:hanging="137"/>
      </w:pPr>
      <w:rPr>
        <w:rFonts w:hint="default"/>
        <w:lang w:val="ru-RU" w:eastAsia="en-US" w:bidi="ar-SA"/>
      </w:rPr>
    </w:lvl>
  </w:abstractNum>
  <w:abstractNum w:abstractNumId="22">
    <w:nsid w:val="10053481"/>
    <w:multiLevelType w:val="hybridMultilevel"/>
    <w:tmpl w:val="FF087528"/>
    <w:lvl w:ilvl="0" w:tplc="072A14A6">
      <w:numFmt w:val="bullet"/>
      <w:lvlText w:val="-"/>
      <w:lvlJc w:val="left"/>
      <w:pPr>
        <w:ind w:left="511" w:hanging="113"/>
      </w:pPr>
      <w:rPr>
        <w:rFonts w:ascii="Vivaldi" w:eastAsia="Vivaldi" w:hAnsi="Vivaldi" w:cs="Vivaldi" w:hint="default"/>
        <w:b w:val="0"/>
        <w:bCs w:val="0"/>
        <w:i/>
        <w:iCs/>
        <w:spacing w:val="0"/>
        <w:w w:val="100"/>
        <w:sz w:val="28"/>
        <w:szCs w:val="28"/>
        <w:lang w:val="ru-RU" w:eastAsia="en-US" w:bidi="ar-SA"/>
      </w:rPr>
    </w:lvl>
    <w:lvl w:ilvl="1" w:tplc="A274D8BC">
      <w:numFmt w:val="bullet"/>
      <w:lvlText w:val="•"/>
      <w:lvlJc w:val="left"/>
      <w:pPr>
        <w:ind w:left="2123" w:hanging="113"/>
      </w:pPr>
      <w:rPr>
        <w:rFonts w:hint="default"/>
        <w:lang w:val="ru-RU" w:eastAsia="en-US" w:bidi="ar-SA"/>
      </w:rPr>
    </w:lvl>
    <w:lvl w:ilvl="2" w:tplc="219E314A">
      <w:numFmt w:val="bullet"/>
      <w:lvlText w:val="•"/>
      <w:lvlJc w:val="left"/>
      <w:pPr>
        <w:ind w:left="3726" w:hanging="113"/>
      </w:pPr>
      <w:rPr>
        <w:rFonts w:hint="default"/>
        <w:lang w:val="ru-RU" w:eastAsia="en-US" w:bidi="ar-SA"/>
      </w:rPr>
    </w:lvl>
    <w:lvl w:ilvl="3" w:tplc="70168AF4">
      <w:numFmt w:val="bullet"/>
      <w:lvlText w:val="•"/>
      <w:lvlJc w:val="left"/>
      <w:pPr>
        <w:ind w:left="5329" w:hanging="113"/>
      </w:pPr>
      <w:rPr>
        <w:rFonts w:hint="default"/>
        <w:lang w:val="ru-RU" w:eastAsia="en-US" w:bidi="ar-SA"/>
      </w:rPr>
    </w:lvl>
    <w:lvl w:ilvl="4" w:tplc="38DE2658">
      <w:numFmt w:val="bullet"/>
      <w:lvlText w:val="•"/>
      <w:lvlJc w:val="left"/>
      <w:pPr>
        <w:ind w:left="6932" w:hanging="113"/>
      </w:pPr>
      <w:rPr>
        <w:rFonts w:hint="default"/>
        <w:lang w:val="ru-RU" w:eastAsia="en-US" w:bidi="ar-SA"/>
      </w:rPr>
    </w:lvl>
    <w:lvl w:ilvl="5" w:tplc="4B0A16F8">
      <w:numFmt w:val="bullet"/>
      <w:lvlText w:val="•"/>
      <w:lvlJc w:val="left"/>
      <w:pPr>
        <w:ind w:left="8535" w:hanging="113"/>
      </w:pPr>
      <w:rPr>
        <w:rFonts w:hint="default"/>
        <w:lang w:val="ru-RU" w:eastAsia="en-US" w:bidi="ar-SA"/>
      </w:rPr>
    </w:lvl>
    <w:lvl w:ilvl="6" w:tplc="87BC9CB8">
      <w:numFmt w:val="bullet"/>
      <w:lvlText w:val="•"/>
      <w:lvlJc w:val="left"/>
      <w:pPr>
        <w:ind w:left="10138" w:hanging="113"/>
      </w:pPr>
      <w:rPr>
        <w:rFonts w:hint="default"/>
        <w:lang w:val="ru-RU" w:eastAsia="en-US" w:bidi="ar-SA"/>
      </w:rPr>
    </w:lvl>
    <w:lvl w:ilvl="7" w:tplc="D9260A02">
      <w:numFmt w:val="bullet"/>
      <w:lvlText w:val="•"/>
      <w:lvlJc w:val="left"/>
      <w:pPr>
        <w:ind w:left="11741" w:hanging="113"/>
      </w:pPr>
      <w:rPr>
        <w:rFonts w:hint="default"/>
        <w:lang w:val="ru-RU" w:eastAsia="en-US" w:bidi="ar-SA"/>
      </w:rPr>
    </w:lvl>
    <w:lvl w:ilvl="8" w:tplc="68E80DDC">
      <w:numFmt w:val="bullet"/>
      <w:lvlText w:val="•"/>
      <w:lvlJc w:val="left"/>
      <w:pPr>
        <w:ind w:left="13344" w:hanging="113"/>
      </w:pPr>
      <w:rPr>
        <w:rFonts w:hint="default"/>
        <w:lang w:val="ru-RU" w:eastAsia="en-US" w:bidi="ar-SA"/>
      </w:rPr>
    </w:lvl>
  </w:abstractNum>
  <w:abstractNum w:abstractNumId="23">
    <w:nsid w:val="10055440"/>
    <w:multiLevelType w:val="hybridMultilevel"/>
    <w:tmpl w:val="C0D2BCF0"/>
    <w:lvl w:ilvl="0" w:tplc="B2284C14">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F82C47A0">
      <w:numFmt w:val="bullet"/>
      <w:lvlText w:val="•"/>
      <w:lvlJc w:val="left"/>
      <w:pPr>
        <w:ind w:left="893" w:hanging="173"/>
      </w:pPr>
      <w:rPr>
        <w:rFonts w:hint="default"/>
        <w:lang w:val="ru-RU" w:eastAsia="en-US" w:bidi="ar-SA"/>
      </w:rPr>
    </w:lvl>
    <w:lvl w:ilvl="2" w:tplc="49DA8FF0">
      <w:numFmt w:val="bullet"/>
      <w:lvlText w:val="•"/>
      <w:lvlJc w:val="left"/>
      <w:pPr>
        <w:ind w:left="1687" w:hanging="173"/>
      </w:pPr>
      <w:rPr>
        <w:rFonts w:hint="default"/>
        <w:lang w:val="ru-RU" w:eastAsia="en-US" w:bidi="ar-SA"/>
      </w:rPr>
    </w:lvl>
    <w:lvl w:ilvl="3" w:tplc="9410C5D2">
      <w:numFmt w:val="bullet"/>
      <w:lvlText w:val="•"/>
      <w:lvlJc w:val="left"/>
      <w:pPr>
        <w:ind w:left="2481" w:hanging="173"/>
      </w:pPr>
      <w:rPr>
        <w:rFonts w:hint="default"/>
        <w:lang w:val="ru-RU" w:eastAsia="en-US" w:bidi="ar-SA"/>
      </w:rPr>
    </w:lvl>
    <w:lvl w:ilvl="4" w:tplc="7C705618">
      <w:numFmt w:val="bullet"/>
      <w:lvlText w:val="•"/>
      <w:lvlJc w:val="left"/>
      <w:pPr>
        <w:ind w:left="3275" w:hanging="173"/>
      </w:pPr>
      <w:rPr>
        <w:rFonts w:hint="default"/>
        <w:lang w:val="ru-RU" w:eastAsia="en-US" w:bidi="ar-SA"/>
      </w:rPr>
    </w:lvl>
    <w:lvl w:ilvl="5" w:tplc="45B2342C">
      <w:numFmt w:val="bullet"/>
      <w:lvlText w:val="•"/>
      <w:lvlJc w:val="left"/>
      <w:pPr>
        <w:ind w:left="4069" w:hanging="173"/>
      </w:pPr>
      <w:rPr>
        <w:rFonts w:hint="default"/>
        <w:lang w:val="ru-RU" w:eastAsia="en-US" w:bidi="ar-SA"/>
      </w:rPr>
    </w:lvl>
    <w:lvl w:ilvl="6" w:tplc="D228C484">
      <w:numFmt w:val="bullet"/>
      <w:lvlText w:val="•"/>
      <w:lvlJc w:val="left"/>
      <w:pPr>
        <w:ind w:left="4863" w:hanging="173"/>
      </w:pPr>
      <w:rPr>
        <w:rFonts w:hint="default"/>
        <w:lang w:val="ru-RU" w:eastAsia="en-US" w:bidi="ar-SA"/>
      </w:rPr>
    </w:lvl>
    <w:lvl w:ilvl="7" w:tplc="84E81C1A">
      <w:numFmt w:val="bullet"/>
      <w:lvlText w:val="•"/>
      <w:lvlJc w:val="left"/>
      <w:pPr>
        <w:ind w:left="5657" w:hanging="173"/>
      </w:pPr>
      <w:rPr>
        <w:rFonts w:hint="default"/>
        <w:lang w:val="ru-RU" w:eastAsia="en-US" w:bidi="ar-SA"/>
      </w:rPr>
    </w:lvl>
    <w:lvl w:ilvl="8" w:tplc="668A402E">
      <w:numFmt w:val="bullet"/>
      <w:lvlText w:val="•"/>
      <w:lvlJc w:val="left"/>
      <w:pPr>
        <w:ind w:left="6451" w:hanging="173"/>
      </w:pPr>
      <w:rPr>
        <w:rFonts w:hint="default"/>
        <w:lang w:val="ru-RU" w:eastAsia="en-US" w:bidi="ar-SA"/>
      </w:rPr>
    </w:lvl>
  </w:abstractNum>
  <w:abstractNum w:abstractNumId="24">
    <w:nsid w:val="1036299C"/>
    <w:multiLevelType w:val="hybridMultilevel"/>
    <w:tmpl w:val="0C0A3722"/>
    <w:lvl w:ilvl="0" w:tplc="76F63E26">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8800E1BE">
      <w:numFmt w:val="bullet"/>
      <w:lvlText w:val="•"/>
      <w:lvlJc w:val="left"/>
      <w:pPr>
        <w:ind w:left="893" w:hanging="173"/>
      </w:pPr>
      <w:rPr>
        <w:rFonts w:hint="default"/>
        <w:lang w:val="ru-RU" w:eastAsia="en-US" w:bidi="ar-SA"/>
      </w:rPr>
    </w:lvl>
    <w:lvl w:ilvl="2" w:tplc="D6E4A886">
      <w:numFmt w:val="bullet"/>
      <w:lvlText w:val="•"/>
      <w:lvlJc w:val="left"/>
      <w:pPr>
        <w:ind w:left="1687" w:hanging="173"/>
      </w:pPr>
      <w:rPr>
        <w:rFonts w:hint="default"/>
        <w:lang w:val="ru-RU" w:eastAsia="en-US" w:bidi="ar-SA"/>
      </w:rPr>
    </w:lvl>
    <w:lvl w:ilvl="3" w:tplc="9AF059A0">
      <w:numFmt w:val="bullet"/>
      <w:lvlText w:val="•"/>
      <w:lvlJc w:val="left"/>
      <w:pPr>
        <w:ind w:left="2481" w:hanging="173"/>
      </w:pPr>
      <w:rPr>
        <w:rFonts w:hint="default"/>
        <w:lang w:val="ru-RU" w:eastAsia="en-US" w:bidi="ar-SA"/>
      </w:rPr>
    </w:lvl>
    <w:lvl w:ilvl="4" w:tplc="AC2ED85C">
      <w:numFmt w:val="bullet"/>
      <w:lvlText w:val="•"/>
      <w:lvlJc w:val="left"/>
      <w:pPr>
        <w:ind w:left="3275" w:hanging="173"/>
      </w:pPr>
      <w:rPr>
        <w:rFonts w:hint="default"/>
        <w:lang w:val="ru-RU" w:eastAsia="en-US" w:bidi="ar-SA"/>
      </w:rPr>
    </w:lvl>
    <w:lvl w:ilvl="5" w:tplc="F064E264">
      <w:numFmt w:val="bullet"/>
      <w:lvlText w:val="•"/>
      <w:lvlJc w:val="left"/>
      <w:pPr>
        <w:ind w:left="4069" w:hanging="173"/>
      </w:pPr>
      <w:rPr>
        <w:rFonts w:hint="default"/>
        <w:lang w:val="ru-RU" w:eastAsia="en-US" w:bidi="ar-SA"/>
      </w:rPr>
    </w:lvl>
    <w:lvl w:ilvl="6" w:tplc="DB30827E">
      <w:numFmt w:val="bullet"/>
      <w:lvlText w:val="•"/>
      <w:lvlJc w:val="left"/>
      <w:pPr>
        <w:ind w:left="4863" w:hanging="173"/>
      </w:pPr>
      <w:rPr>
        <w:rFonts w:hint="default"/>
        <w:lang w:val="ru-RU" w:eastAsia="en-US" w:bidi="ar-SA"/>
      </w:rPr>
    </w:lvl>
    <w:lvl w:ilvl="7" w:tplc="B99E7C2C">
      <w:numFmt w:val="bullet"/>
      <w:lvlText w:val="•"/>
      <w:lvlJc w:val="left"/>
      <w:pPr>
        <w:ind w:left="5657" w:hanging="173"/>
      </w:pPr>
      <w:rPr>
        <w:rFonts w:hint="default"/>
        <w:lang w:val="ru-RU" w:eastAsia="en-US" w:bidi="ar-SA"/>
      </w:rPr>
    </w:lvl>
    <w:lvl w:ilvl="8" w:tplc="1D825E9A">
      <w:numFmt w:val="bullet"/>
      <w:lvlText w:val="•"/>
      <w:lvlJc w:val="left"/>
      <w:pPr>
        <w:ind w:left="6451" w:hanging="173"/>
      </w:pPr>
      <w:rPr>
        <w:rFonts w:hint="default"/>
        <w:lang w:val="ru-RU" w:eastAsia="en-US" w:bidi="ar-SA"/>
      </w:rPr>
    </w:lvl>
  </w:abstractNum>
  <w:abstractNum w:abstractNumId="25">
    <w:nsid w:val="105D040F"/>
    <w:multiLevelType w:val="hybridMultilevel"/>
    <w:tmpl w:val="C400E188"/>
    <w:lvl w:ilvl="0" w:tplc="D1BE0F98">
      <w:numFmt w:val="bullet"/>
      <w:lvlText w:val="–"/>
      <w:lvlJc w:val="left"/>
      <w:pPr>
        <w:ind w:left="389"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B81EEFB8">
      <w:numFmt w:val="bullet"/>
      <w:lvlText w:val="•"/>
      <w:lvlJc w:val="left"/>
      <w:pPr>
        <w:ind w:left="1096" w:hanging="173"/>
      </w:pPr>
      <w:rPr>
        <w:rFonts w:hint="default"/>
        <w:lang w:val="ru-RU" w:eastAsia="en-US" w:bidi="ar-SA"/>
      </w:rPr>
    </w:lvl>
    <w:lvl w:ilvl="2" w:tplc="183C09D2">
      <w:numFmt w:val="bullet"/>
      <w:lvlText w:val="•"/>
      <w:lvlJc w:val="left"/>
      <w:pPr>
        <w:ind w:left="1812" w:hanging="173"/>
      </w:pPr>
      <w:rPr>
        <w:rFonts w:hint="default"/>
        <w:lang w:val="ru-RU" w:eastAsia="en-US" w:bidi="ar-SA"/>
      </w:rPr>
    </w:lvl>
    <w:lvl w:ilvl="3" w:tplc="3CACE770">
      <w:numFmt w:val="bullet"/>
      <w:lvlText w:val="•"/>
      <w:lvlJc w:val="left"/>
      <w:pPr>
        <w:ind w:left="2528" w:hanging="173"/>
      </w:pPr>
      <w:rPr>
        <w:rFonts w:hint="default"/>
        <w:lang w:val="ru-RU" w:eastAsia="en-US" w:bidi="ar-SA"/>
      </w:rPr>
    </w:lvl>
    <w:lvl w:ilvl="4" w:tplc="6CCC2784">
      <w:numFmt w:val="bullet"/>
      <w:lvlText w:val="•"/>
      <w:lvlJc w:val="left"/>
      <w:pPr>
        <w:ind w:left="3244" w:hanging="173"/>
      </w:pPr>
      <w:rPr>
        <w:rFonts w:hint="default"/>
        <w:lang w:val="ru-RU" w:eastAsia="en-US" w:bidi="ar-SA"/>
      </w:rPr>
    </w:lvl>
    <w:lvl w:ilvl="5" w:tplc="741824D6">
      <w:numFmt w:val="bullet"/>
      <w:lvlText w:val="•"/>
      <w:lvlJc w:val="left"/>
      <w:pPr>
        <w:ind w:left="3960" w:hanging="173"/>
      </w:pPr>
      <w:rPr>
        <w:rFonts w:hint="default"/>
        <w:lang w:val="ru-RU" w:eastAsia="en-US" w:bidi="ar-SA"/>
      </w:rPr>
    </w:lvl>
    <w:lvl w:ilvl="6" w:tplc="7CA6865A">
      <w:numFmt w:val="bullet"/>
      <w:lvlText w:val="•"/>
      <w:lvlJc w:val="left"/>
      <w:pPr>
        <w:ind w:left="4676" w:hanging="173"/>
      </w:pPr>
      <w:rPr>
        <w:rFonts w:hint="default"/>
        <w:lang w:val="ru-RU" w:eastAsia="en-US" w:bidi="ar-SA"/>
      </w:rPr>
    </w:lvl>
    <w:lvl w:ilvl="7" w:tplc="9D06A004">
      <w:numFmt w:val="bullet"/>
      <w:lvlText w:val="•"/>
      <w:lvlJc w:val="left"/>
      <w:pPr>
        <w:ind w:left="5392" w:hanging="173"/>
      </w:pPr>
      <w:rPr>
        <w:rFonts w:hint="default"/>
        <w:lang w:val="ru-RU" w:eastAsia="en-US" w:bidi="ar-SA"/>
      </w:rPr>
    </w:lvl>
    <w:lvl w:ilvl="8" w:tplc="2B5002A8">
      <w:numFmt w:val="bullet"/>
      <w:lvlText w:val="•"/>
      <w:lvlJc w:val="left"/>
      <w:pPr>
        <w:ind w:left="6108" w:hanging="173"/>
      </w:pPr>
      <w:rPr>
        <w:rFonts w:hint="default"/>
        <w:lang w:val="ru-RU" w:eastAsia="en-US" w:bidi="ar-SA"/>
      </w:rPr>
    </w:lvl>
  </w:abstractNum>
  <w:abstractNum w:abstractNumId="26">
    <w:nsid w:val="10762A7F"/>
    <w:multiLevelType w:val="hybridMultilevel"/>
    <w:tmpl w:val="E5D26EF2"/>
    <w:lvl w:ilvl="0" w:tplc="9D0A19BE">
      <w:numFmt w:val="bullet"/>
      <w:lvlText w:val="-"/>
      <w:lvlJc w:val="left"/>
      <w:pPr>
        <w:ind w:left="511" w:hanging="125"/>
      </w:pPr>
      <w:rPr>
        <w:rFonts w:ascii="Vivaldi" w:eastAsia="Vivaldi" w:hAnsi="Vivaldi" w:cs="Vivaldi" w:hint="default"/>
        <w:b w:val="0"/>
        <w:bCs w:val="0"/>
        <w:i/>
        <w:iCs/>
        <w:spacing w:val="0"/>
        <w:w w:val="100"/>
        <w:sz w:val="28"/>
        <w:szCs w:val="28"/>
        <w:lang w:val="ru-RU" w:eastAsia="en-US" w:bidi="ar-SA"/>
      </w:rPr>
    </w:lvl>
    <w:lvl w:ilvl="1" w:tplc="098480FE">
      <w:numFmt w:val="bullet"/>
      <w:lvlText w:val="•"/>
      <w:lvlJc w:val="left"/>
      <w:pPr>
        <w:ind w:left="2123" w:hanging="125"/>
      </w:pPr>
      <w:rPr>
        <w:rFonts w:hint="default"/>
        <w:lang w:val="ru-RU" w:eastAsia="en-US" w:bidi="ar-SA"/>
      </w:rPr>
    </w:lvl>
    <w:lvl w:ilvl="2" w:tplc="0DA617CC">
      <w:numFmt w:val="bullet"/>
      <w:lvlText w:val="•"/>
      <w:lvlJc w:val="left"/>
      <w:pPr>
        <w:ind w:left="3726" w:hanging="125"/>
      </w:pPr>
      <w:rPr>
        <w:rFonts w:hint="default"/>
        <w:lang w:val="ru-RU" w:eastAsia="en-US" w:bidi="ar-SA"/>
      </w:rPr>
    </w:lvl>
    <w:lvl w:ilvl="3" w:tplc="47F631F8">
      <w:numFmt w:val="bullet"/>
      <w:lvlText w:val="•"/>
      <w:lvlJc w:val="left"/>
      <w:pPr>
        <w:ind w:left="5329" w:hanging="125"/>
      </w:pPr>
      <w:rPr>
        <w:rFonts w:hint="default"/>
        <w:lang w:val="ru-RU" w:eastAsia="en-US" w:bidi="ar-SA"/>
      </w:rPr>
    </w:lvl>
    <w:lvl w:ilvl="4" w:tplc="859AFFA0">
      <w:numFmt w:val="bullet"/>
      <w:lvlText w:val="•"/>
      <w:lvlJc w:val="left"/>
      <w:pPr>
        <w:ind w:left="6932" w:hanging="125"/>
      </w:pPr>
      <w:rPr>
        <w:rFonts w:hint="default"/>
        <w:lang w:val="ru-RU" w:eastAsia="en-US" w:bidi="ar-SA"/>
      </w:rPr>
    </w:lvl>
    <w:lvl w:ilvl="5" w:tplc="32240960">
      <w:numFmt w:val="bullet"/>
      <w:lvlText w:val="•"/>
      <w:lvlJc w:val="left"/>
      <w:pPr>
        <w:ind w:left="8535" w:hanging="125"/>
      </w:pPr>
      <w:rPr>
        <w:rFonts w:hint="default"/>
        <w:lang w:val="ru-RU" w:eastAsia="en-US" w:bidi="ar-SA"/>
      </w:rPr>
    </w:lvl>
    <w:lvl w:ilvl="6" w:tplc="27C61F6A">
      <w:numFmt w:val="bullet"/>
      <w:lvlText w:val="•"/>
      <w:lvlJc w:val="left"/>
      <w:pPr>
        <w:ind w:left="10138" w:hanging="125"/>
      </w:pPr>
      <w:rPr>
        <w:rFonts w:hint="default"/>
        <w:lang w:val="ru-RU" w:eastAsia="en-US" w:bidi="ar-SA"/>
      </w:rPr>
    </w:lvl>
    <w:lvl w:ilvl="7" w:tplc="8788D122">
      <w:numFmt w:val="bullet"/>
      <w:lvlText w:val="•"/>
      <w:lvlJc w:val="left"/>
      <w:pPr>
        <w:ind w:left="11741" w:hanging="125"/>
      </w:pPr>
      <w:rPr>
        <w:rFonts w:hint="default"/>
        <w:lang w:val="ru-RU" w:eastAsia="en-US" w:bidi="ar-SA"/>
      </w:rPr>
    </w:lvl>
    <w:lvl w:ilvl="8" w:tplc="7FFA360E">
      <w:numFmt w:val="bullet"/>
      <w:lvlText w:val="•"/>
      <w:lvlJc w:val="left"/>
      <w:pPr>
        <w:ind w:left="13344" w:hanging="125"/>
      </w:pPr>
      <w:rPr>
        <w:rFonts w:hint="default"/>
        <w:lang w:val="ru-RU" w:eastAsia="en-US" w:bidi="ar-SA"/>
      </w:rPr>
    </w:lvl>
  </w:abstractNum>
  <w:abstractNum w:abstractNumId="27">
    <w:nsid w:val="10F664C7"/>
    <w:multiLevelType w:val="hybridMultilevel"/>
    <w:tmpl w:val="FDBE144C"/>
    <w:lvl w:ilvl="0" w:tplc="1A7EB23E">
      <w:numFmt w:val="bullet"/>
      <w:lvlText w:val="-"/>
      <w:lvlJc w:val="left"/>
      <w:pPr>
        <w:ind w:left="624" w:hanging="113"/>
      </w:pPr>
      <w:rPr>
        <w:rFonts w:ascii="Vivaldi" w:eastAsia="Vivaldi" w:hAnsi="Vivaldi" w:cs="Vivaldi" w:hint="default"/>
        <w:b w:val="0"/>
        <w:bCs w:val="0"/>
        <w:i/>
        <w:iCs/>
        <w:spacing w:val="0"/>
        <w:w w:val="100"/>
        <w:sz w:val="28"/>
        <w:szCs w:val="28"/>
        <w:lang w:val="ru-RU" w:eastAsia="en-US" w:bidi="ar-SA"/>
      </w:rPr>
    </w:lvl>
    <w:lvl w:ilvl="1" w:tplc="878A2364">
      <w:numFmt w:val="bullet"/>
      <w:lvlText w:val="•"/>
      <w:lvlJc w:val="left"/>
      <w:pPr>
        <w:ind w:left="2213" w:hanging="113"/>
      </w:pPr>
      <w:rPr>
        <w:rFonts w:hint="default"/>
        <w:lang w:val="ru-RU" w:eastAsia="en-US" w:bidi="ar-SA"/>
      </w:rPr>
    </w:lvl>
    <w:lvl w:ilvl="2" w:tplc="1D62ADF0">
      <w:numFmt w:val="bullet"/>
      <w:lvlText w:val="•"/>
      <w:lvlJc w:val="left"/>
      <w:pPr>
        <w:ind w:left="3806" w:hanging="113"/>
      </w:pPr>
      <w:rPr>
        <w:rFonts w:hint="default"/>
        <w:lang w:val="ru-RU" w:eastAsia="en-US" w:bidi="ar-SA"/>
      </w:rPr>
    </w:lvl>
    <w:lvl w:ilvl="3" w:tplc="7ED88648">
      <w:numFmt w:val="bullet"/>
      <w:lvlText w:val="•"/>
      <w:lvlJc w:val="left"/>
      <w:pPr>
        <w:ind w:left="5399" w:hanging="113"/>
      </w:pPr>
      <w:rPr>
        <w:rFonts w:hint="default"/>
        <w:lang w:val="ru-RU" w:eastAsia="en-US" w:bidi="ar-SA"/>
      </w:rPr>
    </w:lvl>
    <w:lvl w:ilvl="4" w:tplc="EB4E8C12">
      <w:numFmt w:val="bullet"/>
      <w:lvlText w:val="•"/>
      <w:lvlJc w:val="left"/>
      <w:pPr>
        <w:ind w:left="6992" w:hanging="113"/>
      </w:pPr>
      <w:rPr>
        <w:rFonts w:hint="default"/>
        <w:lang w:val="ru-RU" w:eastAsia="en-US" w:bidi="ar-SA"/>
      </w:rPr>
    </w:lvl>
    <w:lvl w:ilvl="5" w:tplc="0594727E">
      <w:numFmt w:val="bullet"/>
      <w:lvlText w:val="•"/>
      <w:lvlJc w:val="left"/>
      <w:pPr>
        <w:ind w:left="8585" w:hanging="113"/>
      </w:pPr>
      <w:rPr>
        <w:rFonts w:hint="default"/>
        <w:lang w:val="ru-RU" w:eastAsia="en-US" w:bidi="ar-SA"/>
      </w:rPr>
    </w:lvl>
    <w:lvl w:ilvl="6" w:tplc="E208C9DE">
      <w:numFmt w:val="bullet"/>
      <w:lvlText w:val="•"/>
      <w:lvlJc w:val="left"/>
      <w:pPr>
        <w:ind w:left="10178" w:hanging="113"/>
      </w:pPr>
      <w:rPr>
        <w:rFonts w:hint="default"/>
        <w:lang w:val="ru-RU" w:eastAsia="en-US" w:bidi="ar-SA"/>
      </w:rPr>
    </w:lvl>
    <w:lvl w:ilvl="7" w:tplc="BDC239BE">
      <w:numFmt w:val="bullet"/>
      <w:lvlText w:val="•"/>
      <w:lvlJc w:val="left"/>
      <w:pPr>
        <w:ind w:left="11771" w:hanging="113"/>
      </w:pPr>
      <w:rPr>
        <w:rFonts w:hint="default"/>
        <w:lang w:val="ru-RU" w:eastAsia="en-US" w:bidi="ar-SA"/>
      </w:rPr>
    </w:lvl>
    <w:lvl w:ilvl="8" w:tplc="9EC8D9C4">
      <w:numFmt w:val="bullet"/>
      <w:lvlText w:val="•"/>
      <w:lvlJc w:val="left"/>
      <w:pPr>
        <w:ind w:left="13364" w:hanging="113"/>
      </w:pPr>
      <w:rPr>
        <w:rFonts w:hint="default"/>
        <w:lang w:val="ru-RU" w:eastAsia="en-US" w:bidi="ar-SA"/>
      </w:rPr>
    </w:lvl>
  </w:abstractNum>
  <w:abstractNum w:abstractNumId="28">
    <w:nsid w:val="112146EF"/>
    <w:multiLevelType w:val="hybridMultilevel"/>
    <w:tmpl w:val="EE26C0C0"/>
    <w:lvl w:ilvl="0" w:tplc="3E3604A8">
      <w:start w:val="1"/>
      <w:numFmt w:val="decimal"/>
      <w:lvlText w:val="%1."/>
      <w:lvlJc w:val="left"/>
      <w:pPr>
        <w:ind w:left="723" w:hanging="213"/>
        <w:jc w:val="left"/>
      </w:pPr>
      <w:rPr>
        <w:rFonts w:ascii="Times New Roman" w:eastAsia="Times New Roman" w:hAnsi="Times New Roman" w:cs="Times New Roman" w:hint="default"/>
        <w:b w:val="0"/>
        <w:bCs w:val="0"/>
        <w:i w:val="0"/>
        <w:iCs w:val="0"/>
        <w:spacing w:val="0"/>
        <w:w w:val="96"/>
        <w:sz w:val="26"/>
        <w:szCs w:val="26"/>
        <w:lang w:val="ru-RU" w:eastAsia="en-US" w:bidi="ar-SA"/>
      </w:rPr>
    </w:lvl>
    <w:lvl w:ilvl="1" w:tplc="EE749A84">
      <w:numFmt w:val="bullet"/>
      <w:lvlText w:val="-"/>
      <w:lvlJc w:val="left"/>
      <w:pPr>
        <w:ind w:left="511" w:hanging="135"/>
      </w:pPr>
      <w:rPr>
        <w:rFonts w:ascii="Vivaldi" w:eastAsia="Vivaldi" w:hAnsi="Vivaldi" w:cs="Vivaldi" w:hint="default"/>
        <w:b w:val="0"/>
        <w:bCs w:val="0"/>
        <w:i/>
        <w:iCs/>
        <w:spacing w:val="0"/>
        <w:w w:val="100"/>
        <w:sz w:val="28"/>
        <w:szCs w:val="28"/>
        <w:lang w:val="ru-RU" w:eastAsia="en-US" w:bidi="ar-SA"/>
      </w:rPr>
    </w:lvl>
    <w:lvl w:ilvl="2" w:tplc="32207FCA">
      <w:numFmt w:val="bullet"/>
      <w:lvlText w:val="•"/>
      <w:lvlJc w:val="left"/>
      <w:pPr>
        <w:ind w:left="2478" w:hanging="135"/>
      </w:pPr>
      <w:rPr>
        <w:rFonts w:hint="default"/>
        <w:lang w:val="ru-RU" w:eastAsia="en-US" w:bidi="ar-SA"/>
      </w:rPr>
    </w:lvl>
    <w:lvl w:ilvl="3" w:tplc="D6700B00">
      <w:numFmt w:val="bullet"/>
      <w:lvlText w:val="•"/>
      <w:lvlJc w:val="left"/>
      <w:pPr>
        <w:ind w:left="4237" w:hanging="135"/>
      </w:pPr>
      <w:rPr>
        <w:rFonts w:hint="default"/>
        <w:lang w:val="ru-RU" w:eastAsia="en-US" w:bidi="ar-SA"/>
      </w:rPr>
    </w:lvl>
    <w:lvl w:ilvl="4" w:tplc="708E511E">
      <w:numFmt w:val="bullet"/>
      <w:lvlText w:val="•"/>
      <w:lvlJc w:val="left"/>
      <w:pPr>
        <w:ind w:left="5996" w:hanging="135"/>
      </w:pPr>
      <w:rPr>
        <w:rFonts w:hint="default"/>
        <w:lang w:val="ru-RU" w:eastAsia="en-US" w:bidi="ar-SA"/>
      </w:rPr>
    </w:lvl>
    <w:lvl w:ilvl="5" w:tplc="6E0E9C80">
      <w:numFmt w:val="bullet"/>
      <w:lvlText w:val="•"/>
      <w:lvlJc w:val="left"/>
      <w:pPr>
        <w:ind w:left="7755" w:hanging="135"/>
      </w:pPr>
      <w:rPr>
        <w:rFonts w:hint="default"/>
        <w:lang w:val="ru-RU" w:eastAsia="en-US" w:bidi="ar-SA"/>
      </w:rPr>
    </w:lvl>
    <w:lvl w:ilvl="6" w:tplc="509A994A">
      <w:numFmt w:val="bullet"/>
      <w:lvlText w:val="•"/>
      <w:lvlJc w:val="left"/>
      <w:pPr>
        <w:ind w:left="9514" w:hanging="135"/>
      </w:pPr>
      <w:rPr>
        <w:rFonts w:hint="default"/>
        <w:lang w:val="ru-RU" w:eastAsia="en-US" w:bidi="ar-SA"/>
      </w:rPr>
    </w:lvl>
    <w:lvl w:ilvl="7" w:tplc="48844C5A">
      <w:numFmt w:val="bullet"/>
      <w:lvlText w:val="•"/>
      <w:lvlJc w:val="left"/>
      <w:pPr>
        <w:ind w:left="11273" w:hanging="135"/>
      </w:pPr>
      <w:rPr>
        <w:rFonts w:hint="default"/>
        <w:lang w:val="ru-RU" w:eastAsia="en-US" w:bidi="ar-SA"/>
      </w:rPr>
    </w:lvl>
    <w:lvl w:ilvl="8" w:tplc="9E7C7398">
      <w:numFmt w:val="bullet"/>
      <w:lvlText w:val="•"/>
      <w:lvlJc w:val="left"/>
      <w:pPr>
        <w:ind w:left="13032" w:hanging="135"/>
      </w:pPr>
      <w:rPr>
        <w:rFonts w:hint="default"/>
        <w:lang w:val="ru-RU" w:eastAsia="en-US" w:bidi="ar-SA"/>
      </w:rPr>
    </w:lvl>
  </w:abstractNum>
  <w:abstractNum w:abstractNumId="29">
    <w:nsid w:val="1150687E"/>
    <w:multiLevelType w:val="hybridMultilevel"/>
    <w:tmpl w:val="E0D86C60"/>
    <w:lvl w:ilvl="0" w:tplc="1E8C55DC">
      <w:numFmt w:val="bullet"/>
      <w:lvlText w:val=""/>
      <w:lvlJc w:val="left"/>
      <w:pPr>
        <w:ind w:left="816" w:hanging="342"/>
      </w:pPr>
      <w:rPr>
        <w:rFonts w:ascii="Symbol" w:eastAsia="Symbol" w:hAnsi="Symbol" w:cs="Symbol" w:hint="default"/>
        <w:b w:val="0"/>
        <w:bCs w:val="0"/>
        <w:i w:val="0"/>
        <w:iCs w:val="0"/>
        <w:spacing w:val="0"/>
        <w:w w:val="100"/>
        <w:sz w:val="24"/>
        <w:szCs w:val="24"/>
        <w:lang w:val="ru-RU" w:eastAsia="en-US" w:bidi="ar-SA"/>
      </w:rPr>
    </w:lvl>
    <w:lvl w:ilvl="1" w:tplc="5BBCBFF0">
      <w:numFmt w:val="bullet"/>
      <w:lvlText w:val="•"/>
      <w:lvlJc w:val="left"/>
      <w:pPr>
        <w:ind w:left="1541" w:hanging="342"/>
      </w:pPr>
      <w:rPr>
        <w:rFonts w:hint="default"/>
        <w:lang w:val="ru-RU" w:eastAsia="en-US" w:bidi="ar-SA"/>
      </w:rPr>
    </w:lvl>
    <w:lvl w:ilvl="2" w:tplc="070CAB06">
      <w:numFmt w:val="bullet"/>
      <w:lvlText w:val="•"/>
      <w:lvlJc w:val="left"/>
      <w:pPr>
        <w:ind w:left="2263" w:hanging="342"/>
      </w:pPr>
      <w:rPr>
        <w:rFonts w:hint="default"/>
        <w:lang w:val="ru-RU" w:eastAsia="en-US" w:bidi="ar-SA"/>
      </w:rPr>
    </w:lvl>
    <w:lvl w:ilvl="3" w:tplc="8F204FAA">
      <w:numFmt w:val="bullet"/>
      <w:lvlText w:val="•"/>
      <w:lvlJc w:val="left"/>
      <w:pPr>
        <w:ind w:left="2985" w:hanging="342"/>
      </w:pPr>
      <w:rPr>
        <w:rFonts w:hint="default"/>
        <w:lang w:val="ru-RU" w:eastAsia="en-US" w:bidi="ar-SA"/>
      </w:rPr>
    </w:lvl>
    <w:lvl w:ilvl="4" w:tplc="AA9EE1F4">
      <w:numFmt w:val="bullet"/>
      <w:lvlText w:val="•"/>
      <w:lvlJc w:val="left"/>
      <w:pPr>
        <w:ind w:left="3707" w:hanging="342"/>
      </w:pPr>
      <w:rPr>
        <w:rFonts w:hint="default"/>
        <w:lang w:val="ru-RU" w:eastAsia="en-US" w:bidi="ar-SA"/>
      </w:rPr>
    </w:lvl>
    <w:lvl w:ilvl="5" w:tplc="F5BA83C0">
      <w:numFmt w:val="bullet"/>
      <w:lvlText w:val="•"/>
      <w:lvlJc w:val="left"/>
      <w:pPr>
        <w:ind w:left="4429" w:hanging="342"/>
      </w:pPr>
      <w:rPr>
        <w:rFonts w:hint="default"/>
        <w:lang w:val="ru-RU" w:eastAsia="en-US" w:bidi="ar-SA"/>
      </w:rPr>
    </w:lvl>
    <w:lvl w:ilvl="6" w:tplc="EA205486">
      <w:numFmt w:val="bullet"/>
      <w:lvlText w:val="•"/>
      <w:lvlJc w:val="left"/>
      <w:pPr>
        <w:ind w:left="5151" w:hanging="342"/>
      </w:pPr>
      <w:rPr>
        <w:rFonts w:hint="default"/>
        <w:lang w:val="ru-RU" w:eastAsia="en-US" w:bidi="ar-SA"/>
      </w:rPr>
    </w:lvl>
    <w:lvl w:ilvl="7" w:tplc="17C8B7F2">
      <w:numFmt w:val="bullet"/>
      <w:lvlText w:val="•"/>
      <w:lvlJc w:val="left"/>
      <w:pPr>
        <w:ind w:left="5873" w:hanging="342"/>
      </w:pPr>
      <w:rPr>
        <w:rFonts w:hint="default"/>
        <w:lang w:val="ru-RU" w:eastAsia="en-US" w:bidi="ar-SA"/>
      </w:rPr>
    </w:lvl>
    <w:lvl w:ilvl="8" w:tplc="3808F28E">
      <w:numFmt w:val="bullet"/>
      <w:lvlText w:val="•"/>
      <w:lvlJc w:val="left"/>
      <w:pPr>
        <w:ind w:left="6595" w:hanging="342"/>
      </w:pPr>
      <w:rPr>
        <w:rFonts w:hint="default"/>
        <w:lang w:val="ru-RU" w:eastAsia="en-US" w:bidi="ar-SA"/>
      </w:rPr>
    </w:lvl>
  </w:abstractNum>
  <w:abstractNum w:abstractNumId="30">
    <w:nsid w:val="11B912D5"/>
    <w:multiLevelType w:val="hybridMultilevel"/>
    <w:tmpl w:val="5F6057F2"/>
    <w:lvl w:ilvl="0" w:tplc="562A0E8C">
      <w:numFmt w:val="bullet"/>
      <w:lvlText w:val="-"/>
      <w:lvlJc w:val="left"/>
      <w:pPr>
        <w:ind w:left="107" w:hanging="159"/>
      </w:pPr>
      <w:rPr>
        <w:rFonts w:ascii="Times New Roman" w:eastAsia="Times New Roman" w:hAnsi="Times New Roman" w:cs="Times New Roman" w:hint="default"/>
        <w:spacing w:val="0"/>
        <w:w w:val="100"/>
        <w:lang w:val="ru-RU" w:eastAsia="en-US" w:bidi="ar-SA"/>
      </w:rPr>
    </w:lvl>
    <w:lvl w:ilvl="1" w:tplc="6DD06800">
      <w:numFmt w:val="bullet"/>
      <w:lvlText w:val="•"/>
      <w:lvlJc w:val="left"/>
      <w:pPr>
        <w:ind w:left="727" w:hanging="159"/>
      </w:pPr>
      <w:rPr>
        <w:rFonts w:hint="default"/>
        <w:lang w:val="ru-RU" w:eastAsia="en-US" w:bidi="ar-SA"/>
      </w:rPr>
    </w:lvl>
    <w:lvl w:ilvl="2" w:tplc="602E58F2">
      <w:numFmt w:val="bullet"/>
      <w:lvlText w:val="•"/>
      <w:lvlJc w:val="left"/>
      <w:pPr>
        <w:ind w:left="1354" w:hanging="159"/>
      </w:pPr>
      <w:rPr>
        <w:rFonts w:hint="default"/>
        <w:lang w:val="ru-RU" w:eastAsia="en-US" w:bidi="ar-SA"/>
      </w:rPr>
    </w:lvl>
    <w:lvl w:ilvl="3" w:tplc="A00C6A2C">
      <w:numFmt w:val="bullet"/>
      <w:lvlText w:val="•"/>
      <w:lvlJc w:val="left"/>
      <w:pPr>
        <w:ind w:left="1981" w:hanging="159"/>
      </w:pPr>
      <w:rPr>
        <w:rFonts w:hint="default"/>
        <w:lang w:val="ru-RU" w:eastAsia="en-US" w:bidi="ar-SA"/>
      </w:rPr>
    </w:lvl>
    <w:lvl w:ilvl="4" w:tplc="717AB794">
      <w:numFmt w:val="bullet"/>
      <w:lvlText w:val="•"/>
      <w:lvlJc w:val="left"/>
      <w:pPr>
        <w:ind w:left="2608" w:hanging="159"/>
      </w:pPr>
      <w:rPr>
        <w:rFonts w:hint="default"/>
        <w:lang w:val="ru-RU" w:eastAsia="en-US" w:bidi="ar-SA"/>
      </w:rPr>
    </w:lvl>
    <w:lvl w:ilvl="5" w:tplc="4F4A56EC">
      <w:numFmt w:val="bullet"/>
      <w:lvlText w:val="•"/>
      <w:lvlJc w:val="left"/>
      <w:pPr>
        <w:ind w:left="3235" w:hanging="159"/>
      </w:pPr>
      <w:rPr>
        <w:rFonts w:hint="default"/>
        <w:lang w:val="ru-RU" w:eastAsia="en-US" w:bidi="ar-SA"/>
      </w:rPr>
    </w:lvl>
    <w:lvl w:ilvl="6" w:tplc="250825FC">
      <w:numFmt w:val="bullet"/>
      <w:lvlText w:val="•"/>
      <w:lvlJc w:val="left"/>
      <w:pPr>
        <w:ind w:left="3862" w:hanging="159"/>
      </w:pPr>
      <w:rPr>
        <w:rFonts w:hint="default"/>
        <w:lang w:val="ru-RU" w:eastAsia="en-US" w:bidi="ar-SA"/>
      </w:rPr>
    </w:lvl>
    <w:lvl w:ilvl="7" w:tplc="B9A0D124">
      <w:numFmt w:val="bullet"/>
      <w:lvlText w:val="•"/>
      <w:lvlJc w:val="left"/>
      <w:pPr>
        <w:ind w:left="4489" w:hanging="159"/>
      </w:pPr>
      <w:rPr>
        <w:rFonts w:hint="default"/>
        <w:lang w:val="ru-RU" w:eastAsia="en-US" w:bidi="ar-SA"/>
      </w:rPr>
    </w:lvl>
    <w:lvl w:ilvl="8" w:tplc="DC74DDE6">
      <w:numFmt w:val="bullet"/>
      <w:lvlText w:val="•"/>
      <w:lvlJc w:val="left"/>
      <w:pPr>
        <w:ind w:left="5116" w:hanging="159"/>
      </w:pPr>
      <w:rPr>
        <w:rFonts w:hint="default"/>
        <w:lang w:val="ru-RU" w:eastAsia="en-US" w:bidi="ar-SA"/>
      </w:rPr>
    </w:lvl>
  </w:abstractNum>
  <w:abstractNum w:abstractNumId="31">
    <w:nsid w:val="11D14283"/>
    <w:multiLevelType w:val="hybridMultilevel"/>
    <w:tmpl w:val="A718E5E6"/>
    <w:lvl w:ilvl="0" w:tplc="3A0AF8AA">
      <w:numFmt w:val="bullet"/>
      <w:lvlText w:val="-"/>
      <w:lvlJc w:val="left"/>
      <w:pPr>
        <w:ind w:left="511" w:hanging="243"/>
      </w:pPr>
      <w:rPr>
        <w:rFonts w:ascii="Vivaldi" w:eastAsia="Vivaldi" w:hAnsi="Vivaldi" w:cs="Vivaldi" w:hint="default"/>
        <w:b w:val="0"/>
        <w:bCs w:val="0"/>
        <w:i/>
        <w:iCs/>
        <w:spacing w:val="0"/>
        <w:w w:val="100"/>
        <w:sz w:val="28"/>
        <w:szCs w:val="28"/>
        <w:lang w:val="ru-RU" w:eastAsia="en-US" w:bidi="ar-SA"/>
      </w:rPr>
    </w:lvl>
    <w:lvl w:ilvl="1" w:tplc="4802E9D6">
      <w:numFmt w:val="bullet"/>
      <w:lvlText w:val="•"/>
      <w:lvlJc w:val="left"/>
      <w:pPr>
        <w:ind w:left="2123" w:hanging="243"/>
      </w:pPr>
      <w:rPr>
        <w:rFonts w:hint="default"/>
        <w:lang w:val="ru-RU" w:eastAsia="en-US" w:bidi="ar-SA"/>
      </w:rPr>
    </w:lvl>
    <w:lvl w:ilvl="2" w:tplc="5218CD34">
      <w:numFmt w:val="bullet"/>
      <w:lvlText w:val="•"/>
      <w:lvlJc w:val="left"/>
      <w:pPr>
        <w:ind w:left="3726" w:hanging="243"/>
      </w:pPr>
      <w:rPr>
        <w:rFonts w:hint="default"/>
        <w:lang w:val="ru-RU" w:eastAsia="en-US" w:bidi="ar-SA"/>
      </w:rPr>
    </w:lvl>
    <w:lvl w:ilvl="3" w:tplc="F962F02C">
      <w:numFmt w:val="bullet"/>
      <w:lvlText w:val="•"/>
      <w:lvlJc w:val="left"/>
      <w:pPr>
        <w:ind w:left="5329" w:hanging="243"/>
      </w:pPr>
      <w:rPr>
        <w:rFonts w:hint="default"/>
        <w:lang w:val="ru-RU" w:eastAsia="en-US" w:bidi="ar-SA"/>
      </w:rPr>
    </w:lvl>
    <w:lvl w:ilvl="4" w:tplc="87D81450">
      <w:numFmt w:val="bullet"/>
      <w:lvlText w:val="•"/>
      <w:lvlJc w:val="left"/>
      <w:pPr>
        <w:ind w:left="6932" w:hanging="243"/>
      </w:pPr>
      <w:rPr>
        <w:rFonts w:hint="default"/>
        <w:lang w:val="ru-RU" w:eastAsia="en-US" w:bidi="ar-SA"/>
      </w:rPr>
    </w:lvl>
    <w:lvl w:ilvl="5" w:tplc="B19423FE">
      <w:numFmt w:val="bullet"/>
      <w:lvlText w:val="•"/>
      <w:lvlJc w:val="left"/>
      <w:pPr>
        <w:ind w:left="8535" w:hanging="243"/>
      </w:pPr>
      <w:rPr>
        <w:rFonts w:hint="default"/>
        <w:lang w:val="ru-RU" w:eastAsia="en-US" w:bidi="ar-SA"/>
      </w:rPr>
    </w:lvl>
    <w:lvl w:ilvl="6" w:tplc="542463C2">
      <w:numFmt w:val="bullet"/>
      <w:lvlText w:val="•"/>
      <w:lvlJc w:val="left"/>
      <w:pPr>
        <w:ind w:left="10138" w:hanging="243"/>
      </w:pPr>
      <w:rPr>
        <w:rFonts w:hint="default"/>
        <w:lang w:val="ru-RU" w:eastAsia="en-US" w:bidi="ar-SA"/>
      </w:rPr>
    </w:lvl>
    <w:lvl w:ilvl="7" w:tplc="A2A04B44">
      <w:numFmt w:val="bullet"/>
      <w:lvlText w:val="•"/>
      <w:lvlJc w:val="left"/>
      <w:pPr>
        <w:ind w:left="11741" w:hanging="243"/>
      </w:pPr>
      <w:rPr>
        <w:rFonts w:hint="default"/>
        <w:lang w:val="ru-RU" w:eastAsia="en-US" w:bidi="ar-SA"/>
      </w:rPr>
    </w:lvl>
    <w:lvl w:ilvl="8" w:tplc="E77AC75A">
      <w:numFmt w:val="bullet"/>
      <w:lvlText w:val="•"/>
      <w:lvlJc w:val="left"/>
      <w:pPr>
        <w:ind w:left="13344" w:hanging="243"/>
      </w:pPr>
      <w:rPr>
        <w:rFonts w:hint="default"/>
        <w:lang w:val="ru-RU" w:eastAsia="en-US" w:bidi="ar-SA"/>
      </w:rPr>
    </w:lvl>
  </w:abstractNum>
  <w:abstractNum w:abstractNumId="32">
    <w:nsid w:val="13002C30"/>
    <w:multiLevelType w:val="hybridMultilevel"/>
    <w:tmpl w:val="D75C9E52"/>
    <w:lvl w:ilvl="0" w:tplc="21D2CFC0">
      <w:numFmt w:val="bullet"/>
      <w:lvlText w:val="–"/>
      <w:lvlJc w:val="left"/>
      <w:pPr>
        <w:ind w:left="108"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7690FC36">
      <w:numFmt w:val="bullet"/>
      <w:lvlText w:val="•"/>
      <w:lvlJc w:val="left"/>
      <w:pPr>
        <w:ind w:left="845" w:hanging="173"/>
      </w:pPr>
      <w:rPr>
        <w:rFonts w:hint="default"/>
        <w:lang w:val="ru-RU" w:eastAsia="en-US" w:bidi="ar-SA"/>
      </w:rPr>
    </w:lvl>
    <w:lvl w:ilvl="2" w:tplc="651685B4">
      <w:numFmt w:val="bullet"/>
      <w:lvlText w:val="•"/>
      <w:lvlJc w:val="left"/>
      <w:pPr>
        <w:ind w:left="1590" w:hanging="173"/>
      </w:pPr>
      <w:rPr>
        <w:rFonts w:hint="default"/>
        <w:lang w:val="ru-RU" w:eastAsia="en-US" w:bidi="ar-SA"/>
      </w:rPr>
    </w:lvl>
    <w:lvl w:ilvl="3" w:tplc="F196BBBA">
      <w:numFmt w:val="bullet"/>
      <w:lvlText w:val="•"/>
      <w:lvlJc w:val="left"/>
      <w:pPr>
        <w:ind w:left="2335" w:hanging="173"/>
      </w:pPr>
      <w:rPr>
        <w:rFonts w:hint="default"/>
        <w:lang w:val="ru-RU" w:eastAsia="en-US" w:bidi="ar-SA"/>
      </w:rPr>
    </w:lvl>
    <w:lvl w:ilvl="4" w:tplc="5C4C280C">
      <w:numFmt w:val="bullet"/>
      <w:lvlText w:val="•"/>
      <w:lvlJc w:val="left"/>
      <w:pPr>
        <w:ind w:left="3081" w:hanging="173"/>
      </w:pPr>
      <w:rPr>
        <w:rFonts w:hint="default"/>
        <w:lang w:val="ru-RU" w:eastAsia="en-US" w:bidi="ar-SA"/>
      </w:rPr>
    </w:lvl>
    <w:lvl w:ilvl="5" w:tplc="B6B8331C">
      <w:numFmt w:val="bullet"/>
      <w:lvlText w:val="•"/>
      <w:lvlJc w:val="left"/>
      <w:pPr>
        <w:ind w:left="3826" w:hanging="173"/>
      </w:pPr>
      <w:rPr>
        <w:rFonts w:hint="default"/>
        <w:lang w:val="ru-RU" w:eastAsia="en-US" w:bidi="ar-SA"/>
      </w:rPr>
    </w:lvl>
    <w:lvl w:ilvl="6" w:tplc="0CE4C414">
      <w:numFmt w:val="bullet"/>
      <w:lvlText w:val="•"/>
      <w:lvlJc w:val="left"/>
      <w:pPr>
        <w:ind w:left="4571" w:hanging="173"/>
      </w:pPr>
      <w:rPr>
        <w:rFonts w:hint="default"/>
        <w:lang w:val="ru-RU" w:eastAsia="en-US" w:bidi="ar-SA"/>
      </w:rPr>
    </w:lvl>
    <w:lvl w:ilvl="7" w:tplc="C5B65054">
      <w:numFmt w:val="bullet"/>
      <w:lvlText w:val="•"/>
      <w:lvlJc w:val="left"/>
      <w:pPr>
        <w:ind w:left="5317" w:hanging="173"/>
      </w:pPr>
      <w:rPr>
        <w:rFonts w:hint="default"/>
        <w:lang w:val="ru-RU" w:eastAsia="en-US" w:bidi="ar-SA"/>
      </w:rPr>
    </w:lvl>
    <w:lvl w:ilvl="8" w:tplc="09C40DE4">
      <w:numFmt w:val="bullet"/>
      <w:lvlText w:val="•"/>
      <w:lvlJc w:val="left"/>
      <w:pPr>
        <w:ind w:left="6062" w:hanging="173"/>
      </w:pPr>
      <w:rPr>
        <w:rFonts w:hint="default"/>
        <w:lang w:val="ru-RU" w:eastAsia="en-US" w:bidi="ar-SA"/>
      </w:rPr>
    </w:lvl>
  </w:abstractNum>
  <w:abstractNum w:abstractNumId="33">
    <w:nsid w:val="13CD41FA"/>
    <w:multiLevelType w:val="hybridMultilevel"/>
    <w:tmpl w:val="B9D0E0E2"/>
    <w:lvl w:ilvl="0" w:tplc="013CD2DA">
      <w:numFmt w:val="bullet"/>
      <w:lvlText w:val="-"/>
      <w:lvlJc w:val="left"/>
      <w:pPr>
        <w:ind w:left="511" w:hanging="132"/>
      </w:pPr>
      <w:rPr>
        <w:rFonts w:ascii="Vivaldi" w:eastAsia="Vivaldi" w:hAnsi="Vivaldi" w:cs="Vivaldi" w:hint="default"/>
        <w:b w:val="0"/>
        <w:bCs w:val="0"/>
        <w:i/>
        <w:iCs/>
        <w:spacing w:val="0"/>
        <w:w w:val="100"/>
        <w:sz w:val="28"/>
        <w:szCs w:val="28"/>
        <w:lang w:val="ru-RU" w:eastAsia="en-US" w:bidi="ar-SA"/>
      </w:rPr>
    </w:lvl>
    <w:lvl w:ilvl="1" w:tplc="7518A438">
      <w:numFmt w:val="bullet"/>
      <w:lvlText w:val="•"/>
      <w:lvlJc w:val="left"/>
      <w:pPr>
        <w:ind w:left="2123" w:hanging="132"/>
      </w:pPr>
      <w:rPr>
        <w:rFonts w:hint="default"/>
        <w:lang w:val="ru-RU" w:eastAsia="en-US" w:bidi="ar-SA"/>
      </w:rPr>
    </w:lvl>
    <w:lvl w:ilvl="2" w:tplc="ABA8F4B8">
      <w:numFmt w:val="bullet"/>
      <w:lvlText w:val="•"/>
      <w:lvlJc w:val="left"/>
      <w:pPr>
        <w:ind w:left="3726" w:hanging="132"/>
      </w:pPr>
      <w:rPr>
        <w:rFonts w:hint="default"/>
        <w:lang w:val="ru-RU" w:eastAsia="en-US" w:bidi="ar-SA"/>
      </w:rPr>
    </w:lvl>
    <w:lvl w:ilvl="3" w:tplc="CD76DC08">
      <w:numFmt w:val="bullet"/>
      <w:lvlText w:val="•"/>
      <w:lvlJc w:val="left"/>
      <w:pPr>
        <w:ind w:left="5329" w:hanging="132"/>
      </w:pPr>
      <w:rPr>
        <w:rFonts w:hint="default"/>
        <w:lang w:val="ru-RU" w:eastAsia="en-US" w:bidi="ar-SA"/>
      </w:rPr>
    </w:lvl>
    <w:lvl w:ilvl="4" w:tplc="BB1E22FE">
      <w:numFmt w:val="bullet"/>
      <w:lvlText w:val="•"/>
      <w:lvlJc w:val="left"/>
      <w:pPr>
        <w:ind w:left="6932" w:hanging="132"/>
      </w:pPr>
      <w:rPr>
        <w:rFonts w:hint="default"/>
        <w:lang w:val="ru-RU" w:eastAsia="en-US" w:bidi="ar-SA"/>
      </w:rPr>
    </w:lvl>
    <w:lvl w:ilvl="5" w:tplc="D0281020">
      <w:numFmt w:val="bullet"/>
      <w:lvlText w:val="•"/>
      <w:lvlJc w:val="left"/>
      <w:pPr>
        <w:ind w:left="8535" w:hanging="132"/>
      </w:pPr>
      <w:rPr>
        <w:rFonts w:hint="default"/>
        <w:lang w:val="ru-RU" w:eastAsia="en-US" w:bidi="ar-SA"/>
      </w:rPr>
    </w:lvl>
    <w:lvl w:ilvl="6" w:tplc="131C56E4">
      <w:numFmt w:val="bullet"/>
      <w:lvlText w:val="•"/>
      <w:lvlJc w:val="left"/>
      <w:pPr>
        <w:ind w:left="10138" w:hanging="132"/>
      </w:pPr>
      <w:rPr>
        <w:rFonts w:hint="default"/>
        <w:lang w:val="ru-RU" w:eastAsia="en-US" w:bidi="ar-SA"/>
      </w:rPr>
    </w:lvl>
    <w:lvl w:ilvl="7" w:tplc="C2582A8A">
      <w:numFmt w:val="bullet"/>
      <w:lvlText w:val="•"/>
      <w:lvlJc w:val="left"/>
      <w:pPr>
        <w:ind w:left="11741" w:hanging="132"/>
      </w:pPr>
      <w:rPr>
        <w:rFonts w:hint="default"/>
        <w:lang w:val="ru-RU" w:eastAsia="en-US" w:bidi="ar-SA"/>
      </w:rPr>
    </w:lvl>
    <w:lvl w:ilvl="8" w:tplc="563E12AA">
      <w:numFmt w:val="bullet"/>
      <w:lvlText w:val="•"/>
      <w:lvlJc w:val="left"/>
      <w:pPr>
        <w:ind w:left="13344" w:hanging="132"/>
      </w:pPr>
      <w:rPr>
        <w:rFonts w:hint="default"/>
        <w:lang w:val="ru-RU" w:eastAsia="en-US" w:bidi="ar-SA"/>
      </w:rPr>
    </w:lvl>
  </w:abstractNum>
  <w:abstractNum w:abstractNumId="34">
    <w:nsid w:val="13CF152B"/>
    <w:multiLevelType w:val="hybridMultilevel"/>
    <w:tmpl w:val="7C0680FC"/>
    <w:lvl w:ilvl="0" w:tplc="E55A2FAE">
      <w:numFmt w:val="bullet"/>
      <w:lvlText w:val="–"/>
      <w:lvlJc w:val="left"/>
      <w:pPr>
        <w:ind w:left="107" w:hanging="173"/>
      </w:pPr>
      <w:rPr>
        <w:rFonts w:ascii="Times New Roman" w:eastAsia="Times New Roman" w:hAnsi="Times New Roman" w:cs="Times New Roman" w:hint="default"/>
        <w:b w:val="0"/>
        <w:bCs w:val="0"/>
        <w:i/>
        <w:iCs/>
        <w:spacing w:val="0"/>
        <w:w w:val="100"/>
        <w:sz w:val="23"/>
        <w:szCs w:val="23"/>
        <w:lang w:val="ru-RU" w:eastAsia="en-US" w:bidi="ar-SA"/>
      </w:rPr>
    </w:lvl>
    <w:lvl w:ilvl="1" w:tplc="92BA8322">
      <w:numFmt w:val="bullet"/>
      <w:lvlText w:val="•"/>
      <w:lvlJc w:val="left"/>
      <w:pPr>
        <w:ind w:left="796" w:hanging="173"/>
      </w:pPr>
      <w:rPr>
        <w:rFonts w:hint="default"/>
        <w:lang w:val="ru-RU" w:eastAsia="en-US" w:bidi="ar-SA"/>
      </w:rPr>
    </w:lvl>
    <w:lvl w:ilvl="2" w:tplc="24366F80">
      <w:numFmt w:val="bullet"/>
      <w:lvlText w:val="•"/>
      <w:lvlJc w:val="left"/>
      <w:pPr>
        <w:ind w:left="1493" w:hanging="173"/>
      </w:pPr>
      <w:rPr>
        <w:rFonts w:hint="default"/>
        <w:lang w:val="ru-RU" w:eastAsia="en-US" w:bidi="ar-SA"/>
      </w:rPr>
    </w:lvl>
    <w:lvl w:ilvl="3" w:tplc="0E7AB166">
      <w:numFmt w:val="bullet"/>
      <w:lvlText w:val="•"/>
      <w:lvlJc w:val="left"/>
      <w:pPr>
        <w:ind w:left="2190" w:hanging="173"/>
      </w:pPr>
      <w:rPr>
        <w:rFonts w:hint="default"/>
        <w:lang w:val="ru-RU" w:eastAsia="en-US" w:bidi="ar-SA"/>
      </w:rPr>
    </w:lvl>
    <w:lvl w:ilvl="4" w:tplc="370646A0">
      <w:numFmt w:val="bullet"/>
      <w:lvlText w:val="•"/>
      <w:lvlJc w:val="left"/>
      <w:pPr>
        <w:ind w:left="2886" w:hanging="173"/>
      </w:pPr>
      <w:rPr>
        <w:rFonts w:hint="default"/>
        <w:lang w:val="ru-RU" w:eastAsia="en-US" w:bidi="ar-SA"/>
      </w:rPr>
    </w:lvl>
    <w:lvl w:ilvl="5" w:tplc="E3DE5C5A">
      <w:numFmt w:val="bullet"/>
      <w:lvlText w:val="•"/>
      <w:lvlJc w:val="left"/>
      <w:pPr>
        <w:ind w:left="3583" w:hanging="173"/>
      </w:pPr>
      <w:rPr>
        <w:rFonts w:hint="default"/>
        <w:lang w:val="ru-RU" w:eastAsia="en-US" w:bidi="ar-SA"/>
      </w:rPr>
    </w:lvl>
    <w:lvl w:ilvl="6" w:tplc="53ECFB0E">
      <w:numFmt w:val="bullet"/>
      <w:lvlText w:val="•"/>
      <w:lvlJc w:val="left"/>
      <w:pPr>
        <w:ind w:left="4280" w:hanging="173"/>
      </w:pPr>
      <w:rPr>
        <w:rFonts w:hint="default"/>
        <w:lang w:val="ru-RU" w:eastAsia="en-US" w:bidi="ar-SA"/>
      </w:rPr>
    </w:lvl>
    <w:lvl w:ilvl="7" w:tplc="0FF228A8">
      <w:numFmt w:val="bullet"/>
      <w:lvlText w:val="•"/>
      <w:lvlJc w:val="left"/>
      <w:pPr>
        <w:ind w:left="4976" w:hanging="173"/>
      </w:pPr>
      <w:rPr>
        <w:rFonts w:hint="default"/>
        <w:lang w:val="ru-RU" w:eastAsia="en-US" w:bidi="ar-SA"/>
      </w:rPr>
    </w:lvl>
    <w:lvl w:ilvl="8" w:tplc="1B38B8AC">
      <w:numFmt w:val="bullet"/>
      <w:lvlText w:val="•"/>
      <w:lvlJc w:val="left"/>
      <w:pPr>
        <w:ind w:left="5673" w:hanging="173"/>
      </w:pPr>
      <w:rPr>
        <w:rFonts w:hint="default"/>
        <w:lang w:val="ru-RU" w:eastAsia="en-US" w:bidi="ar-SA"/>
      </w:rPr>
    </w:lvl>
  </w:abstractNum>
  <w:abstractNum w:abstractNumId="35">
    <w:nsid w:val="143E4B4D"/>
    <w:multiLevelType w:val="multilevel"/>
    <w:tmpl w:val="7F94E2A0"/>
    <w:lvl w:ilvl="0">
      <w:start w:val="1"/>
      <w:numFmt w:val="decimal"/>
      <w:lvlText w:val="%1."/>
      <w:lvlJc w:val="left"/>
      <w:pPr>
        <w:ind w:left="791"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013" w:hanging="567"/>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511" w:hanging="178"/>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2961" w:hanging="178"/>
      </w:pPr>
      <w:rPr>
        <w:rFonts w:hint="default"/>
        <w:lang w:val="ru-RU" w:eastAsia="en-US" w:bidi="ar-SA"/>
      </w:rPr>
    </w:lvl>
    <w:lvl w:ilvl="4">
      <w:numFmt w:val="bullet"/>
      <w:lvlText w:val="•"/>
      <w:lvlJc w:val="left"/>
      <w:pPr>
        <w:ind w:left="4902" w:hanging="178"/>
      </w:pPr>
      <w:rPr>
        <w:rFonts w:hint="default"/>
        <w:lang w:val="ru-RU" w:eastAsia="en-US" w:bidi="ar-SA"/>
      </w:rPr>
    </w:lvl>
    <w:lvl w:ilvl="5">
      <w:numFmt w:val="bullet"/>
      <w:lvlText w:val="•"/>
      <w:lvlJc w:val="left"/>
      <w:pPr>
        <w:ind w:left="6843" w:hanging="178"/>
      </w:pPr>
      <w:rPr>
        <w:rFonts w:hint="default"/>
        <w:lang w:val="ru-RU" w:eastAsia="en-US" w:bidi="ar-SA"/>
      </w:rPr>
    </w:lvl>
    <w:lvl w:ilvl="6">
      <w:numFmt w:val="bullet"/>
      <w:lvlText w:val="•"/>
      <w:lvlJc w:val="left"/>
      <w:pPr>
        <w:ind w:left="8785" w:hanging="178"/>
      </w:pPr>
      <w:rPr>
        <w:rFonts w:hint="default"/>
        <w:lang w:val="ru-RU" w:eastAsia="en-US" w:bidi="ar-SA"/>
      </w:rPr>
    </w:lvl>
    <w:lvl w:ilvl="7">
      <w:numFmt w:val="bullet"/>
      <w:lvlText w:val="•"/>
      <w:lvlJc w:val="left"/>
      <w:pPr>
        <w:ind w:left="10726" w:hanging="178"/>
      </w:pPr>
      <w:rPr>
        <w:rFonts w:hint="default"/>
        <w:lang w:val="ru-RU" w:eastAsia="en-US" w:bidi="ar-SA"/>
      </w:rPr>
    </w:lvl>
    <w:lvl w:ilvl="8">
      <w:numFmt w:val="bullet"/>
      <w:lvlText w:val="•"/>
      <w:lvlJc w:val="left"/>
      <w:pPr>
        <w:ind w:left="12667" w:hanging="178"/>
      </w:pPr>
      <w:rPr>
        <w:rFonts w:hint="default"/>
        <w:lang w:val="ru-RU" w:eastAsia="en-US" w:bidi="ar-SA"/>
      </w:rPr>
    </w:lvl>
  </w:abstractNum>
  <w:abstractNum w:abstractNumId="36">
    <w:nsid w:val="1512139C"/>
    <w:multiLevelType w:val="hybridMultilevel"/>
    <w:tmpl w:val="EA2898C6"/>
    <w:lvl w:ilvl="0" w:tplc="7FEAACB2">
      <w:numFmt w:val="bullet"/>
      <w:lvlText w:val="–"/>
      <w:lvlJc w:val="left"/>
      <w:pPr>
        <w:ind w:left="215"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CAEE9A84">
      <w:numFmt w:val="bullet"/>
      <w:lvlText w:val="•"/>
      <w:lvlJc w:val="left"/>
      <w:pPr>
        <w:ind w:left="987" w:hanging="173"/>
      </w:pPr>
      <w:rPr>
        <w:rFonts w:hint="default"/>
        <w:lang w:val="ru-RU" w:eastAsia="en-US" w:bidi="ar-SA"/>
      </w:rPr>
    </w:lvl>
    <w:lvl w:ilvl="2" w:tplc="3B2A405E">
      <w:numFmt w:val="bullet"/>
      <w:lvlText w:val="•"/>
      <w:lvlJc w:val="left"/>
      <w:pPr>
        <w:ind w:left="1755" w:hanging="173"/>
      </w:pPr>
      <w:rPr>
        <w:rFonts w:hint="default"/>
        <w:lang w:val="ru-RU" w:eastAsia="en-US" w:bidi="ar-SA"/>
      </w:rPr>
    </w:lvl>
    <w:lvl w:ilvl="3" w:tplc="B9D2205A">
      <w:numFmt w:val="bullet"/>
      <w:lvlText w:val="•"/>
      <w:lvlJc w:val="left"/>
      <w:pPr>
        <w:ind w:left="2523" w:hanging="173"/>
      </w:pPr>
      <w:rPr>
        <w:rFonts w:hint="default"/>
        <w:lang w:val="ru-RU" w:eastAsia="en-US" w:bidi="ar-SA"/>
      </w:rPr>
    </w:lvl>
    <w:lvl w:ilvl="4" w:tplc="8D28CC42">
      <w:numFmt w:val="bullet"/>
      <w:lvlText w:val="•"/>
      <w:lvlJc w:val="left"/>
      <w:pPr>
        <w:ind w:left="3290" w:hanging="173"/>
      </w:pPr>
      <w:rPr>
        <w:rFonts w:hint="default"/>
        <w:lang w:val="ru-RU" w:eastAsia="en-US" w:bidi="ar-SA"/>
      </w:rPr>
    </w:lvl>
    <w:lvl w:ilvl="5" w:tplc="99BE7CF0">
      <w:numFmt w:val="bullet"/>
      <w:lvlText w:val="•"/>
      <w:lvlJc w:val="left"/>
      <w:pPr>
        <w:ind w:left="4058" w:hanging="173"/>
      </w:pPr>
      <w:rPr>
        <w:rFonts w:hint="default"/>
        <w:lang w:val="ru-RU" w:eastAsia="en-US" w:bidi="ar-SA"/>
      </w:rPr>
    </w:lvl>
    <w:lvl w:ilvl="6" w:tplc="6472CBEE">
      <w:numFmt w:val="bullet"/>
      <w:lvlText w:val="•"/>
      <w:lvlJc w:val="left"/>
      <w:pPr>
        <w:ind w:left="4826" w:hanging="173"/>
      </w:pPr>
      <w:rPr>
        <w:rFonts w:hint="default"/>
        <w:lang w:val="ru-RU" w:eastAsia="en-US" w:bidi="ar-SA"/>
      </w:rPr>
    </w:lvl>
    <w:lvl w:ilvl="7" w:tplc="232CAAF8">
      <w:numFmt w:val="bullet"/>
      <w:lvlText w:val="•"/>
      <w:lvlJc w:val="left"/>
      <w:pPr>
        <w:ind w:left="5593" w:hanging="173"/>
      </w:pPr>
      <w:rPr>
        <w:rFonts w:hint="default"/>
        <w:lang w:val="ru-RU" w:eastAsia="en-US" w:bidi="ar-SA"/>
      </w:rPr>
    </w:lvl>
    <w:lvl w:ilvl="8" w:tplc="66BEEABA">
      <w:numFmt w:val="bullet"/>
      <w:lvlText w:val="•"/>
      <w:lvlJc w:val="left"/>
      <w:pPr>
        <w:ind w:left="6361" w:hanging="173"/>
      </w:pPr>
      <w:rPr>
        <w:rFonts w:hint="default"/>
        <w:lang w:val="ru-RU" w:eastAsia="en-US" w:bidi="ar-SA"/>
      </w:rPr>
    </w:lvl>
  </w:abstractNum>
  <w:abstractNum w:abstractNumId="37">
    <w:nsid w:val="15271FE5"/>
    <w:multiLevelType w:val="hybridMultilevel"/>
    <w:tmpl w:val="81A645A0"/>
    <w:lvl w:ilvl="0" w:tplc="88D4933E">
      <w:numFmt w:val="bullet"/>
      <w:lvlText w:val="-"/>
      <w:lvlJc w:val="left"/>
      <w:pPr>
        <w:ind w:left="309" w:hanging="94"/>
      </w:pPr>
      <w:rPr>
        <w:rFonts w:ascii="Vivaldi" w:eastAsia="Vivaldi" w:hAnsi="Vivaldi" w:cs="Vivaldi" w:hint="default"/>
        <w:b w:val="0"/>
        <w:bCs w:val="0"/>
        <w:i/>
        <w:iCs/>
        <w:spacing w:val="0"/>
        <w:w w:val="100"/>
        <w:sz w:val="23"/>
        <w:szCs w:val="23"/>
        <w:lang w:val="ru-RU" w:eastAsia="en-US" w:bidi="ar-SA"/>
      </w:rPr>
    </w:lvl>
    <w:lvl w:ilvl="1" w:tplc="53A67AE6">
      <w:numFmt w:val="bullet"/>
      <w:lvlText w:val="•"/>
      <w:lvlJc w:val="left"/>
      <w:pPr>
        <w:ind w:left="1027" w:hanging="94"/>
      </w:pPr>
      <w:rPr>
        <w:rFonts w:hint="default"/>
        <w:lang w:val="ru-RU" w:eastAsia="en-US" w:bidi="ar-SA"/>
      </w:rPr>
    </w:lvl>
    <w:lvl w:ilvl="2" w:tplc="60E0D6C8">
      <w:numFmt w:val="bullet"/>
      <w:lvlText w:val="•"/>
      <w:lvlJc w:val="left"/>
      <w:pPr>
        <w:ind w:left="1754" w:hanging="94"/>
      </w:pPr>
      <w:rPr>
        <w:rFonts w:hint="default"/>
        <w:lang w:val="ru-RU" w:eastAsia="en-US" w:bidi="ar-SA"/>
      </w:rPr>
    </w:lvl>
    <w:lvl w:ilvl="3" w:tplc="573CFA4E">
      <w:numFmt w:val="bullet"/>
      <w:lvlText w:val="•"/>
      <w:lvlJc w:val="left"/>
      <w:pPr>
        <w:ind w:left="2481" w:hanging="94"/>
      </w:pPr>
      <w:rPr>
        <w:rFonts w:hint="default"/>
        <w:lang w:val="ru-RU" w:eastAsia="en-US" w:bidi="ar-SA"/>
      </w:rPr>
    </w:lvl>
    <w:lvl w:ilvl="4" w:tplc="4BD22098">
      <w:numFmt w:val="bullet"/>
      <w:lvlText w:val="•"/>
      <w:lvlJc w:val="left"/>
      <w:pPr>
        <w:ind w:left="3208" w:hanging="94"/>
      </w:pPr>
      <w:rPr>
        <w:rFonts w:hint="default"/>
        <w:lang w:val="ru-RU" w:eastAsia="en-US" w:bidi="ar-SA"/>
      </w:rPr>
    </w:lvl>
    <w:lvl w:ilvl="5" w:tplc="AB80FFEA">
      <w:numFmt w:val="bullet"/>
      <w:lvlText w:val="•"/>
      <w:lvlJc w:val="left"/>
      <w:pPr>
        <w:ind w:left="3935" w:hanging="94"/>
      </w:pPr>
      <w:rPr>
        <w:rFonts w:hint="default"/>
        <w:lang w:val="ru-RU" w:eastAsia="en-US" w:bidi="ar-SA"/>
      </w:rPr>
    </w:lvl>
    <w:lvl w:ilvl="6" w:tplc="4AC25C88">
      <w:numFmt w:val="bullet"/>
      <w:lvlText w:val="•"/>
      <w:lvlJc w:val="left"/>
      <w:pPr>
        <w:ind w:left="4662" w:hanging="94"/>
      </w:pPr>
      <w:rPr>
        <w:rFonts w:hint="default"/>
        <w:lang w:val="ru-RU" w:eastAsia="en-US" w:bidi="ar-SA"/>
      </w:rPr>
    </w:lvl>
    <w:lvl w:ilvl="7" w:tplc="560EC618">
      <w:numFmt w:val="bullet"/>
      <w:lvlText w:val="•"/>
      <w:lvlJc w:val="left"/>
      <w:pPr>
        <w:ind w:left="5389" w:hanging="94"/>
      </w:pPr>
      <w:rPr>
        <w:rFonts w:hint="default"/>
        <w:lang w:val="ru-RU" w:eastAsia="en-US" w:bidi="ar-SA"/>
      </w:rPr>
    </w:lvl>
    <w:lvl w:ilvl="8" w:tplc="108880CE">
      <w:numFmt w:val="bullet"/>
      <w:lvlText w:val="•"/>
      <w:lvlJc w:val="left"/>
      <w:pPr>
        <w:ind w:left="6116" w:hanging="94"/>
      </w:pPr>
      <w:rPr>
        <w:rFonts w:hint="default"/>
        <w:lang w:val="ru-RU" w:eastAsia="en-US" w:bidi="ar-SA"/>
      </w:rPr>
    </w:lvl>
  </w:abstractNum>
  <w:abstractNum w:abstractNumId="38">
    <w:nsid w:val="166E4149"/>
    <w:multiLevelType w:val="hybridMultilevel"/>
    <w:tmpl w:val="9C02A1B8"/>
    <w:lvl w:ilvl="0" w:tplc="B46C3402">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7CF415E0">
      <w:numFmt w:val="bullet"/>
      <w:lvlText w:val="•"/>
      <w:lvlJc w:val="left"/>
      <w:pPr>
        <w:ind w:left="879" w:hanging="173"/>
      </w:pPr>
      <w:rPr>
        <w:rFonts w:hint="default"/>
        <w:lang w:val="ru-RU" w:eastAsia="en-US" w:bidi="ar-SA"/>
      </w:rPr>
    </w:lvl>
    <w:lvl w:ilvl="2" w:tplc="78804B34">
      <w:numFmt w:val="bullet"/>
      <w:lvlText w:val="•"/>
      <w:lvlJc w:val="left"/>
      <w:pPr>
        <w:ind w:left="1659" w:hanging="173"/>
      </w:pPr>
      <w:rPr>
        <w:rFonts w:hint="default"/>
        <w:lang w:val="ru-RU" w:eastAsia="en-US" w:bidi="ar-SA"/>
      </w:rPr>
    </w:lvl>
    <w:lvl w:ilvl="3" w:tplc="75F00750">
      <w:numFmt w:val="bullet"/>
      <w:lvlText w:val="•"/>
      <w:lvlJc w:val="left"/>
      <w:pPr>
        <w:ind w:left="2439" w:hanging="173"/>
      </w:pPr>
      <w:rPr>
        <w:rFonts w:hint="default"/>
        <w:lang w:val="ru-RU" w:eastAsia="en-US" w:bidi="ar-SA"/>
      </w:rPr>
    </w:lvl>
    <w:lvl w:ilvl="4" w:tplc="D062D48C">
      <w:numFmt w:val="bullet"/>
      <w:lvlText w:val="•"/>
      <w:lvlJc w:val="left"/>
      <w:pPr>
        <w:ind w:left="3218" w:hanging="173"/>
      </w:pPr>
      <w:rPr>
        <w:rFonts w:hint="default"/>
        <w:lang w:val="ru-RU" w:eastAsia="en-US" w:bidi="ar-SA"/>
      </w:rPr>
    </w:lvl>
    <w:lvl w:ilvl="5" w:tplc="74E03F3E">
      <w:numFmt w:val="bullet"/>
      <w:lvlText w:val="•"/>
      <w:lvlJc w:val="left"/>
      <w:pPr>
        <w:ind w:left="3998" w:hanging="173"/>
      </w:pPr>
      <w:rPr>
        <w:rFonts w:hint="default"/>
        <w:lang w:val="ru-RU" w:eastAsia="en-US" w:bidi="ar-SA"/>
      </w:rPr>
    </w:lvl>
    <w:lvl w:ilvl="6" w:tplc="88E40E2E">
      <w:numFmt w:val="bullet"/>
      <w:lvlText w:val="•"/>
      <w:lvlJc w:val="left"/>
      <w:pPr>
        <w:ind w:left="4778" w:hanging="173"/>
      </w:pPr>
      <w:rPr>
        <w:rFonts w:hint="default"/>
        <w:lang w:val="ru-RU" w:eastAsia="en-US" w:bidi="ar-SA"/>
      </w:rPr>
    </w:lvl>
    <w:lvl w:ilvl="7" w:tplc="7856ED48">
      <w:numFmt w:val="bullet"/>
      <w:lvlText w:val="•"/>
      <w:lvlJc w:val="left"/>
      <w:pPr>
        <w:ind w:left="5557" w:hanging="173"/>
      </w:pPr>
      <w:rPr>
        <w:rFonts w:hint="default"/>
        <w:lang w:val="ru-RU" w:eastAsia="en-US" w:bidi="ar-SA"/>
      </w:rPr>
    </w:lvl>
    <w:lvl w:ilvl="8" w:tplc="84D690BE">
      <w:numFmt w:val="bullet"/>
      <w:lvlText w:val="•"/>
      <w:lvlJc w:val="left"/>
      <w:pPr>
        <w:ind w:left="6337" w:hanging="173"/>
      </w:pPr>
      <w:rPr>
        <w:rFonts w:hint="default"/>
        <w:lang w:val="ru-RU" w:eastAsia="en-US" w:bidi="ar-SA"/>
      </w:rPr>
    </w:lvl>
  </w:abstractNum>
  <w:abstractNum w:abstractNumId="39">
    <w:nsid w:val="16852889"/>
    <w:multiLevelType w:val="hybridMultilevel"/>
    <w:tmpl w:val="B7A84FCC"/>
    <w:lvl w:ilvl="0" w:tplc="BBEE14B0">
      <w:numFmt w:val="bullet"/>
      <w:lvlText w:val="-"/>
      <w:lvlJc w:val="left"/>
      <w:pPr>
        <w:ind w:left="511" w:hanging="173"/>
      </w:pPr>
      <w:rPr>
        <w:rFonts w:ascii="Vivaldi" w:eastAsia="Vivaldi" w:hAnsi="Vivaldi" w:cs="Vivaldi" w:hint="default"/>
        <w:b w:val="0"/>
        <w:bCs w:val="0"/>
        <w:i/>
        <w:iCs/>
        <w:spacing w:val="0"/>
        <w:w w:val="100"/>
        <w:sz w:val="28"/>
        <w:szCs w:val="28"/>
        <w:lang w:val="ru-RU" w:eastAsia="en-US" w:bidi="ar-SA"/>
      </w:rPr>
    </w:lvl>
    <w:lvl w:ilvl="1" w:tplc="1676149C">
      <w:numFmt w:val="bullet"/>
      <w:lvlText w:val="•"/>
      <w:lvlJc w:val="left"/>
      <w:pPr>
        <w:ind w:left="2123" w:hanging="173"/>
      </w:pPr>
      <w:rPr>
        <w:rFonts w:hint="default"/>
        <w:lang w:val="ru-RU" w:eastAsia="en-US" w:bidi="ar-SA"/>
      </w:rPr>
    </w:lvl>
    <w:lvl w:ilvl="2" w:tplc="EFBCC876">
      <w:numFmt w:val="bullet"/>
      <w:lvlText w:val="•"/>
      <w:lvlJc w:val="left"/>
      <w:pPr>
        <w:ind w:left="3726" w:hanging="173"/>
      </w:pPr>
      <w:rPr>
        <w:rFonts w:hint="default"/>
        <w:lang w:val="ru-RU" w:eastAsia="en-US" w:bidi="ar-SA"/>
      </w:rPr>
    </w:lvl>
    <w:lvl w:ilvl="3" w:tplc="CCF458B8">
      <w:numFmt w:val="bullet"/>
      <w:lvlText w:val="•"/>
      <w:lvlJc w:val="left"/>
      <w:pPr>
        <w:ind w:left="5329" w:hanging="173"/>
      </w:pPr>
      <w:rPr>
        <w:rFonts w:hint="default"/>
        <w:lang w:val="ru-RU" w:eastAsia="en-US" w:bidi="ar-SA"/>
      </w:rPr>
    </w:lvl>
    <w:lvl w:ilvl="4" w:tplc="120EE54C">
      <w:numFmt w:val="bullet"/>
      <w:lvlText w:val="•"/>
      <w:lvlJc w:val="left"/>
      <w:pPr>
        <w:ind w:left="6932" w:hanging="173"/>
      </w:pPr>
      <w:rPr>
        <w:rFonts w:hint="default"/>
        <w:lang w:val="ru-RU" w:eastAsia="en-US" w:bidi="ar-SA"/>
      </w:rPr>
    </w:lvl>
    <w:lvl w:ilvl="5" w:tplc="55562694">
      <w:numFmt w:val="bullet"/>
      <w:lvlText w:val="•"/>
      <w:lvlJc w:val="left"/>
      <w:pPr>
        <w:ind w:left="8535" w:hanging="173"/>
      </w:pPr>
      <w:rPr>
        <w:rFonts w:hint="default"/>
        <w:lang w:val="ru-RU" w:eastAsia="en-US" w:bidi="ar-SA"/>
      </w:rPr>
    </w:lvl>
    <w:lvl w:ilvl="6" w:tplc="82F6A9C2">
      <w:numFmt w:val="bullet"/>
      <w:lvlText w:val="•"/>
      <w:lvlJc w:val="left"/>
      <w:pPr>
        <w:ind w:left="10138" w:hanging="173"/>
      </w:pPr>
      <w:rPr>
        <w:rFonts w:hint="default"/>
        <w:lang w:val="ru-RU" w:eastAsia="en-US" w:bidi="ar-SA"/>
      </w:rPr>
    </w:lvl>
    <w:lvl w:ilvl="7" w:tplc="13A2A7CC">
      <w:numFmt w:val="bullet"/>
      <w:lvlText w:val="•"/>
      <w:lvlJc w:val="left"/>
      <w:pPr>
        <w:ind w:left="11741" w:hanging="173"/>
      </w:pPr>
      <w:rPr>
        <w:rFonts w:hint="default"/>
        <w:lang w:val="ru-RU" w:eastAsia="en-US" w:bidi="ar-SA"/>
      </w:rPr>
    </w:lvl>
    <w:lvl w:ilvl="8" w:tplc="AF6A08D6">
      <w:numFmt w:val="bullet"/>
      <w:lvlText w:val="•"/>
      <w:lvlJc w:val="left"/>
      <w:pPr>
        <w:ind w:left="13344" w:hanging="173"/>
      </w:pPr>
      <w:rPr>
        <w:rFonts w:hint="default"/>
        <w:lang w:val="ru-RU" w:eastAsia="en-US" w:bidi="ar-SA"/>
      </w:rPr>
    </w:lvl>
  </w:abstractNum>
  <w:abstractNum w:abstractNumId="40">
    <w:nsid w:val="16E041D2"/>
    <w:multiLevelType w:val="hybridMultilevel"/>
    <w:tmpl w:val="8D4C28E0"/>
    <w:lvl w:ilvl="0" w:tplc="8098B748">
      <w:numFmt w:val="bullet"/>
      <w:lvlText w:val="-"/>
      <w:lvlJc w:val="left"/>
      <w:pPr>
        <w:ind w:left="108" w:hanging="135"/>
      </w:pPr>
      <w:rPr>
        <w:rFonts w:ascii="Times New Roman" w:eastAsia="Times New Roman" w:hAnsi="Times New Roman" w:cs="Times New Roman" w:hint="default"/>
        <w:b w:val="0"/>
        <w:bCs w:val="0"/>
        <w:i/>
        <w:iCs/>
        <w:spacing w:val="0"/>
        <w:w w:val="100"/>
        <w:sz w:val="23"/>
        <w:szCs w:val="23"/>
        <w:lang w:val="ru-RU" w:eastAsia="en-US" w:bidi="ar-SA"/>
      </w:rPr>
    </w:lvl>
    <w:lvl w:ilvl="1" w:tplc="BC92AEA6">
      <w:numFmt w:val="bullet"/>
      <w:lvlText w:val="•"/>
      <w:lvlJc w:val="left"/>
      <w:pPr>
        <w:ind w:left="844" w:hanging="135"/>
      </w:pPr>
      <w:rPr>
        <w:rFonts w:hint="default"/>
        <w:lang w:val="ru-RU" w:eastAsia="en-US" w:bidi="ar-SA"/>
      </w:rPr>
    </w:lvl>
    <w:lvl w:ilvl="2" w:tplc="A9DE5404">
      <w:numFmt w:val="bullet"/>
      <w:lvlText w:val="•"/>
      <w:lvlJc w:val="left"/>
      <w:pPr>
        <w:ind w:left="1589" w:hanging="135"/>
      </w:pPr>
      <w:rPr>
        <w:rFonts w:hint="default"/>
        <w:lang w:val="ru-RU" w:eastAsia="en-US" w:bidi="ar-SA"/>
      </w:rPr>
    </w:lvl>
    <w:lvl w:ilvl="3" w:tplc="B68A7ECE">
      <w:numFmt w:val="bullet"/>
      <w:lvlText w:val="•"/>
      <w:lvlJc w:val="left"/>
      <w:pPr>
        <w:ind w:left="2334" w:hanging="135"/>
      </w:pPr>
      <w:rPr>
        <w:rFonts w:hint="default"/>
        <w:lang w:val="ru-RU" w:eastAsia="en-US" w:bidi="ar-SA"/>
      </w:rPr>
    </w:lvl>
    <w:lvl w:ilvl="4" w:tplc="070A83E4">
      <w:numFmt w:val="bullet"/>
      <w:lvlText w:val="•"/>
      <w:lvlJc w:val="left"/>
      <w:pPr>
        <w:ind w:left="3079" w:hanging="135"/>
      </w:pPr>
      <w:rPr>
        <w:rFonts w:hint="default"/>
        <w:lang w:val="ru-RU" w:eastAsia="en-US" w:bidi="ar-SA"/>
      </w:rPr>
    </w:lvl>
    <w:lvl w:ilvl="5" w:tplc="3034A604">
      <w:numFmt w:val="bullet"/>
      <w:lvlText w:val="•"/>
      <w:lvlJc w:val="left"/>
      <w:pPr>
        <w:ind w:left="3824" w:hanging="135"/>
      </w:pPr>
      <w:rPr>
        <w:rFonts w:hint="default"/>
        <w:lang w:val="ru-RU" w:eastAsia="en-US" w:bidi="ar-SA"/>
      </w:rPr>
    </w:lvl>
    <w:lvl w:ilvl="6" w:tplc="53509952">
      <w:numFmt w:val="bullet"/>
      <w:lvlText w:val="•"/>
      <w:lvlJc w:val="left"/>
      <w:pPr>
        <w:ind w:left="4568" w:hanging="135"/>
      </w:pPr>
      <w:rPr>
        <w:rFonts w:hint="default"/>
        <w:lang w:val="ru-RU" w:eastAsia="en-US" w:bidi="ar-SA"/>
      </w:rPr>
    </w:lvl>
    <w:lvl w:ilvl="7" w:tplc="61182E88">
      <w:numFmt w:val="bullet"/>
      <w:lvlText w:val="•"/>
      <w:lvlJc w:val="left"/>
      <w:pPr>
        <w:ind w:left="5313" w:hanging="135"/>
      </w:pPr>
      <w:rPr>
        <w:rFonts w:hint="default"/>
        <w:lang w:val="ru-RU" w:eastAsia="en-US" w:bidi="ar-SA"/>
      </w:rPr>
    </w:lvl>
    <w:lvl w:ilvl="8" w:tplc="7B6EBF9E">
      <w:numFmt w:val="bullet"/>
      <w:lvlText w:val="•"/>
      <w:lvlJc w:val="left"/>
      <w:pPr>
        <w:ind w:left="6058" w:hanging="135"/>
      </w:pPr>
      <w:rPr>
        <w:rFonts w:hint="default"/>
        <w:lang w:val="ru-RU" w:eastAsia="en-US" w:bidi="ar-SA"/>
      </w:rPr>
    </w:lvl>
  </w:abstractNum>
  <w:abstractNum w:abstractNumId="41">
    <w:nsid w:val="18D31725"/>
    <w:multiLevelType w:val="hybridMultilevel"/>
    <w:tmpl w:val="5BD42C92"/>
    <w:lvl w:ilvl="0" w:tplc="5B900702">
      <w:start w:val="1"/>
      <w:numFmt w:val="decimal"/>
      <w:lvlText w:val="%1."/>
      <w:lvlJc w:val="left"/>
      <w:pPr>
        <w:ind w:left="51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314FED0">
      <w:numFmt w:val="bullet"/>
      <w:lvlText w:val="-"/>
      <w:lvlJc w:val="left"/>
      <w:pPr>
        <w:ind w:left="511" w:hanging="113"/>
      </w:pPr>
      <w:rPr>
        <w:rFonts w:ascii="Vivaldi" w:eastAsia="Vivaldi" w:hAnsi="Vivaldi" w:cs="Vivaldi" w:hint="default"/>
        <w:spacing w:val="0"/>
        <w:w w:val="100"/>
        <w:lang w:val="ru-RU" w:eastAsia="en-US" w:bidi="ar-SA"/>
      </w:rPr>
    </w:lvl>
    <w:lvl w:ilvl="2" w:tplc="038697F4">
      <w:numFmt w:val="bullet"/>
      <w:lvlText w:val="•"/>
      <w:lvlJc w:val="left"/>
      <w:pPr>
        <w:ind w:left="3726" w:hanging="113"/>
      </w:pPr>
      <w:rPr>
        <w:rFonts w:hint="default"/>
        <w:lang w:val="ru-RU" w:eastAsia="en-US" w:bidi="ar-SA"/>
      </w:rPr>
    </w:lvl>
    <w:lvl w:ilvl="3" w:tplc="1610BC04">
      <w:numFmt w:val="bullet"/>
      <w:lvlText w:val="•"/>
      <w:lvlJc w:val="left"/>
      <w:pPr>
        <w:ind w:left="5329" w:hanging="113"/>
      </w:pPr>
      <w:rPr>
        <w:rFonts w:hint="default"/>
        <w:lang w:val="ru-RU" w:eastAsia="en-US" w:bidi="ar-SA"/>
      </w:rPr>
    </w:lvl>
    <w:lvl w:ilvl="4" w:tplc="9F368820">
      <w:numFmt w:val="bullet"/>
      <w:lvlText w:val="•"/>
      <w:lvlJc w:val="left"/>
      <w:pPr>
        <w:ind w:left="6932" w:hanging="113"/>
      </w:pPr>
      <w:rPr>
        <w:rFonts w:hint="default"/>
        <w:lang w:val="ru-RU" w:eastAsia="en-US" w:bidi="ar-SA"/>
      </w:rPr>
    </w:lvl>
    <w:lvl w:ilvl="5" w:tplc="D93C84F0">
      <w:numFmt w:val="bullet"/>
      <w:lvlText w:val="•"/>
      <w:lvlJc w:val="left"/>
      <w:pPr>
        <w:ind w:left="8535" w:hanging="113"/>
      </w:pPr>
      <w:rPr>
        <w:rFonts w:hint="default"/>
        <w:lang w:val="ru-RU" w:eastAsia="en-US" w:bidi="ar-SA"/>
      </w:rPr>
    </w:lvl>
    <w:lvl w:ilvl="6" w:tplc="8FDC63FC">
      <w:numFmt w:val="bullet"/>
      <w:lvlText w:val="•"/>
      <w:lvlJc w:val="left"/>
      <w:pPr>
        <w:ind w:left="10138" w:hanging="113"/>
      </w:pPr>
      <w:rPr>
        <w:rFonts w:hint="default"/>
        <w:lang w:val="ru-RU" w:eastAsia="en-US" w:bidi="ar-SA"/>
      </w:rPr>
    </w:lvl>
    <w:lvl w:ilvl="7" w:tplc="1E48F604">
      <w:numFmt w:val="bullet"/>
      <w:lvlText w:val="•"/>
      <w:lvlJc w:val="left"/>
      <w:pPr>
        <w:ind w:left="11741" w:hanging="113"/>
      </w:pPr>
      <w:rPr>
        <w:rFonts w:hint="default"/>
        <w:lang w:val="ru-RU" w:eastAsia="en-US" w:bidi="ar-SA"/>
      </w:rPr>
    </w:lvl>
    <w:lvl w:ilvl="8" w:tplc="77F2D9FA">
      <w:numFmt w:val="bullet"/>
      <w:lvlText w:val="•"/>
      <w:lvlJc w:val="left"/>
      <w:pPr>
        <w:ind w:left="13344" w:hanging="113"/>
      </w:pPr>
      <w:rPr>
        <w:rFonts w:hint="default"/>
        <w:lang w:val="ru-RU" w:eastAsia="en-US" w:bidi="ar-SA"/>
      </w:rPr>
    </w:lvl>
  </w:abstractNum>
  <w:abstractNum w:abstractNumId="42">
    <w:nsid w:val="197F4CA1"/>
    <w:multiLevelType w:val="hybridMultilevel"/>
    <w:tmpl w:val="FC5E2DD6"/>
    <w:lvl w:ilvl="0" w:tplc="E71849FE">
      <w:numFmt w:val="bullet"/>
      <w:lvlText w:val="–"/>
      <w:lvlJc w:val="left"/>
      <w:pPr>
        <w:ind w:left="278" w:hanging="173"/>
      </w:pPr>
      <w:rPr>
        <w:rFonts w:ascii="Times New Roman" w:eastAsia="Times New Roman" w:hAnsi="Times New Roman" w:cs="Times New Roman" w:hint="default"/>
        <w:spacing w:val="0"/>
        <w:w w:val="100"/>
        <w:lang w:val="ru-RU" w:eastAsia="en-US" w:bidi="ar-SA"/>
      </w:rPr>
    </w:lvl>
    <w:lvl w:ilvl="1" w:tplc="28F23144">
      <w:numFmt w:val="bullet"/>
      <w:lvlText w:val="•"/>
      <w:lvlJc w:val="left"/>
      <w:pPr>
        <w:ind w:left="1006" w:hanging="173"/>
      </w:pPr>
      <w:rPr>
        <w:rFonts w:hint="default"/>
        <w:lang w:val="ru-RU" w:eastAsia="en-US" w:bidi="ar-SA"/>
      </w:rPr>
    </w:lvl>
    <w:lvl w:ilvl="2" w:tplc="717C00DC">
      <w:numFmt w:val="bullet"/>
      <w:lvlText w:val="•"/>
      <w:lvlJc w:val="left"/>
      <w:pPr>
        <w:ind w:left="1733" w:hanging="173"/>
      </w:pPr>
      <w:rPr>
        <w:rFonts w:hint="default"/>
        <w:lang w:val="ru-RU" w:eastAsia="en-US" w:bidi="ar-SA"/>
      </w:rPr>
    </w:lvl>
    <w:lvl w:ilvl="3" w:tplc="3E70CE32">
      <w:numFmt w:val="bullet"/>
      <w:lvlText w:val="•"/>
      <w:lvlJc w:val="left"/>
      <w:pPr>
        <w:ind w:left="2460" w:hanging="173"/>
      </w:pPr>
      <w:rPr>
        <w:rFonts w:hint="default"/>
        <w:lang w:val="ru-RU" w:eastAsia="en-US" w:bidi="ar-SA"/>
      </w:rPr>
    </w:lvl>
    <w:lvl w:ilvl="4" w:tplc="087CFF32">
      <w:numFmt w:val="bullet"/>
      <w:lvlText w:val="•"/>
      <w:lvlJc w:val="left"/>
      <w:pPr>
        <w:ind w:left="3187" w:hanging="173"/>
      </w:pPr>
      <w:rPr>
        <w:rFonts w:hint="default"/>
        <w:lang w:val="ru-RU" w:eastAsia="en-US" w:bidi="ar-SA"/>
      </w:rPr>
    </w:lvl>
    <w:lvl w:ilvl="5" w:tplc="E026C05A">
      <w:numFmt w:val="bullet"/>
      <w:lvlText w:val="•"/>
      <w:lvlJc w:val="left"/>
      <w:pPr>
        <w:ind w:left="3914" w:hanging="173"/>
      </w:pPr>
      <w:rPr>
        <w:rFonts w:hint="default"/>
        <w:lang w:val="ru-RU" w:eastAsia="en-US" w:bidi="ar-SA"/>
      </w:rPr>
    </w:lvl>
    <w:lvl w:ilvl="6" w:tplc="F84053EA">
      <w:numFmt w:val="bullet"/>
      <w:lvlText w:val="•"/>
      <w:lvlJc w:val="left"/>
      <w:pPr>
        <w:ind w:left="4640" w:hanging="173"/>
      </w:pPr>
      <w:rPr>
        <w:rFonts w:hint="default"/>
        <w:lang w:val="ru-RU" w:eastAsia="en-US" w:bidi="ar-SA"/>
      </w:rPr>
    </w:lvl>
    <w:lvl w:ilvl="7" w:tplc="A1CA351A">
      <w:numFmt w:val="bullet"/>
      <w:lvlText w:val="•"/>
      <w:lvlJc w:val="left"/>
      <w:pPr>
        <w:ind w:left="5367" w:hanging="173"/>
      </w:pPr>
      <w:rPr>
        <w:rFonts w:hint="default"/>
        <w:lang w:val="ru-RU" w:eastAsia="en-US" w:bidi="ar-SA"/>
      </w:rPr>
    </w:lvl>
    <w:lvl w:ilvl="8" w:tplc="72CEDE04">
      <w:numFmt w:val="bullet"/>
      <w:lvlText w:val="•"/>
      <w:lvlJc w:val="left"/>
      <w:pPr>
        <w:ind w:left="6094" w:hanging="173"/>
      </w:pPr>
      <w:rPr>
        <w:rFonts w:hint="default"/>
        <w:lang w:val="ru-RU" w:eastAsia="en-US" w:bidi="ar-SA"/>
      </w:rPr>
    </w:lvl>
  </w:abstractNum>
  <w:abstractNum w:abstractNumId="43">
    <w:nsid w:val="199D5412"/>
    <w:multiLevelType w:val="hybridMultilevel"/>
    <w:tmpl w:val="19647308"/>
    <w:lvl w:ilvl="0" w:tplc="676290EE">
      <w:numFmt w:val="bullet"/>
      <w:lvlText w:val="–"/>
      <w:lvlJc w:val="left"/>
      <w:pPr>
        <w:ind w:left="511" w:hanging="327"/>
      </w:pPr>
      <w:rPr>
        <w:rFonts w:ascii="Times New Roman" w:eastAsia="Times New Roman" w:hAnsi="Times New Roman" w:cs="Times New Roman" w:hint="default"/>
        <w:b w:val="0"/>
        <w:bCs w:val="0"/>
        <w:i w:val="0"/>
        <w:iCs w:val="0"/>
        <w:spacing w:val="0"/>
        <w:w w:val="100"/>
        <w:sz w:val="28"/>
        <w:szCs w:val="28"/>
        <w:lang w:val="ru-RU" w:eastAsia="en-US" w:bidi="ar-SA"/>
      </w:rPr>
    </w:lvl>
    <w:lvl w:ilvl="1" w:tplc="8BB653D0">
      <w:numFmt w:val="bullet"/>
      <w:lvlText w:val="•"/>
      <w:lvlJc w:val="left"/>
      <w:pPr>
        <w:ind w:left="2123" w:hanging="327"/>
      </w:pPr>
      <w:rPr>
        <w:rFonts w:hint="default"/>
        <w:lang w:val="ru-RU" w:eastAsia="en-US" w:bidi="ar-SA"/>
      </w:rPr>
    </w:lvl>
    <w:lvl w:ilvl="2" w:tplc="D9C88A18">
      <w:numFmt w:val="bullet"/>
      <w:lvlText w:val="•"/>
      <w:lvlJc w:val="left"/>
      <w:pPr>
        <w:ind w:left="3726" w:hanging="327"/>
      </w:pPr>
      <w:rPr>
        <w:rFonts w:hint="default"/>
        <w:lang w:val="ru-RU" w:eastAsia="en-US" w:bidi="ar-SA"/>
      </w:rPr>
    </w:lvl>
    <w:lvl w:ilvl="3" w:tplc="3A3210EA">
      <w:numFmt w:val="bullet"/>
      <w:lvlText w:val="•"/>
      <w:lvlJc w:val="left"/>
      <w:pPr>
        <w:ind w:left="5329" w:hanging="327"/>
      </w:pPr>
      <w:rPr>
        <w:rFonts w:hint="default"/>
        <w:lang w:val="ru-RU" w:eastAsia="en-US" w:bidi="ar-SA"/>
      </w:rPr>
    </w:lvl>
    <w:lvl w:ilvl="4" w:tplc="34B0AEC0">
      <w:numFmt w:val="bullet"/>
      <w:lvlText w:val="•"/>
      <w:lvlJc w:val="left"/>
      <w:pPr>
        <w:ind w:left="6932" w:hanging="327"/>
      </w:pPr>
      <w:rPr>
        <w:rFonts w:hint="default"/>
        <w:lang w:val="ru-RU" w:eastAsia="en-US" w:bidi="ar-SA"/>
      </w:rPr>
    </w:lvl>
    <w:lvl w:ilvl="5" w:tplc="A96E6458">
      <w:numFmt w:val="bullet"/>
      <w:lvlText w:val="•"/>
      <w:lvlJc w:val="left"/>
      <w:pPr>
        <w:ind w:left="8535" w:hanging="327"/>
      </w:pPr>
      <w:rPr>
        <w:rFonts w:hint="default"/>
        <w:lang w:val="ru-RU" w:eastAsia="en-US" w:bidi="ar-SA"/>
      </w:rPr>
    </w:lvl>
    <w:lvl w:ilvl="6" w:tplc="1D083C1C">
      <w:numFmt w:val="bullet"/>
      <w:lvlText w:val="•"/>
      <w:lvlJc w:val="left"/>
      <w:pPr>
        <w:ind w:left="10138" w:hanging="327"/>
      </w:pPr>
      <w:rPr>
        <w:rFonts w:hint="default"/>
        <w:lang w:val="ru-RU" w:eastAsia="en-US" w:bidi="ar-SA"/>
      </w:rPr>
    </w:lvl>
    <w:lvl w:ilvl="7" w:tplc="8200A3C8">
      <w:numFmt w:val="bullet"/>
      <w:lvlText w:val="•"/>
      <w:lvlJc w:val="left"/>
      <w:pPr>
        <w:ind w:left="11741" w:hanging="327"/>
      </w:pPr>
      <w:rPr>
        <w:rFonts w:hint="default"/>
        <w:lang w:val="ru-RU" w:eastAsia="en-US" w:bidi="ar-SA"/>
      </w:rPr>
    </w:lvl>
    <w:lvl w:ilvl="8" w:tplc="DA94EE26">
      <w:numFmt w:val="bullet"/>
      <w:lvlText w:val="•"/>
      <w:lvlJc w:val="left"/>
      <w:pPr>
        <w:ind w:left="13344" w:hanging="327"/>
      </w:pPr>
      <w:rPr>
        <w:rFonts w:hint="default"/>
        <w:lang w:val="ru-RU" w:eastAsia="en-US" w:bidi="ar-SA"/>
      </w:rPr>
    </w:lvl>
  </w:abstractNum>
  <w:abstractNum w:abstractNumId="44">
    <w:nsid w:val="19A46A22"/>
    <w:multiLevelType w:val="hybridMultilevel"/>
    <w:tmpl w:val="C15ECB6A"/>
    <w:lvl w:ilvl="0" w:tplc="5DF872C6">
      <w:numFmt w:val="bullet"/>
      <w:lvlText w:val="–"/>
      <w:lvlJc w:val="left"/>
      <w:pPr>
        <w:ind w:left="511" w:hanging="243"/>
      </w:pPr>
      <w:rPr>
        <w:rFonts w:ascii="Times New Roman" w:eastAsia="Times New Roman" w:hAnsi="Times New Roman" w:cs="Times New Roman" w:hint="default"/>
        <w:b w:val="0"/>
        <w:bCs w:val="0"/>
        <w:i w:val="0"/>
        <w:iCs w:val="0"/>
        <w:spacing w:val="0"/>
        <w:w w:val="100"/>
        <w:sz w:val="28"/>
        <w:szCs w:val="28"/>
        <w:lang w:val="ru-RU" w:eastAsia="en-US" w:bidi="ar-SA"/>
      </w:rPr>
    </w:lvl>
    <w:lvl w:ilvl="1" w:tplc="B89821CA">
      <w:numFmt w:val="bullet"/>
      <w:lvlText w:val="•"/>
      <w:lvlJc w:val="left"/>
      <w:pPr>
        <w:ind w:left="2123" w:hanging="243"/>
      </w:pPr>
      <w:rPr>
        <w:rFonts w:hint="default"/>
        <w:lang w:val="ru-RU" w:eastAsia="en-US" w:bidi="ar-SA"/>
      </w:rPr>
    </w:lvl>
    <w:lvl w:ilvl="2" w:tplc="92508914">
      <w:numFmt w:val="bullet"/>
      <w:lvlText w:val="•"/>
      <w:lvlJc w:val="left"/>
      <w:pPr>
        <w:ind w:left="3726" w:hanging="243"/>
      </w:pPr>
      <w:rPr>
        <w:rFonts w:hint="default"/>
        <w:lang w:val="ru-RU" w:eastAsia="en-US" w:bidi="ar-SA"/>
      </w:rPr>
    </w:lvl>
    <w:lvl w:ilvl="3" w:tplc="64F8D81E">
      <w:numFmt w:val="bullet"/>
      <w:lvlText w:val="•"/>
      <w:lvlJc w:val="left"/>
      <w:pPr>
        <w:ind w:left="5329" w:hanging="243"/>
      </w:pPr>
      <w:rPr>
        <w:rFonts w:hint="default"/>
        <w:lang w:val="ru-RU" w:eastAsia="en-US" w:bidi="ar-SA"/>
      </w:rPr>
    </w:lvl>
    <w:lvl w:ilvl="4" w:tplc="77B0353E">
      <w:numFmt w:val="bullet"/>
      <w:lvlText w:val="•"/>
      <w:lvlJc w:val="left"/>
      <w:pPr>
        <w:ind w:left="6932" w:hanging="243"/>
      </w:pPr>
      <w:rPr>
        <w:rFonts w:hint="default"/>
        <w:lang w:val="ru-RU" w:eastAsia="en-US" w:bidi="ar-SA"/>
      </w:rPr>
    </w:lvl>
    <w:lvl w:ilvl="5" w:tplc="0BF87816">
      <w:numFmt w:val="bullet"/>
      <w:lvlText w:val="•"/>
      <w:lvlJc w:val="left"/>
      <w:pPr>
        <w:ind w:left="8535" w:hanging="243"/>
      </w:pPr>
      <w:rPr>
        <w:rFonts w:hint="default"/>
        <w:lang w:val="ru-RU" w:eastAsia="en-US" w:bidi="ar-SA"/>
      </w:rPr>
    </w:lvl>
    <w:lvl w:ilvl="6" w:tplc="6EF8C414">
      <w:numFmt w:val="bullet"/>
      <w:lvlText w:val="•"/>
      <w:lvlJc w:val="left"/>
      <w:pPr>
        <w:ind w:left="10138" w:hanging="243"/>
      </w:pPr>
      <w:rPr>
        <w:rFonts w:hint="default"/>
        <w:lang w:val="ru-RU" w:eastAsia="en-US" w:bidi="ar-SA"/>
      </w:rPr>
    </w:lvl>
    <w:lvl w:ilvl="7" w:tplc="CD4EE4F4">
      <w:numFmt w:val="bullet"/>
      <w:lvlText w:val="•"/>
      <w:lvlJc w:val="left"/>
      <w:pPr>
        <w:ind w:left="11741" w:hanging="243"/>
      </w:pPr>
      <w:rPr>
        <w:rFonts w:hint="default"/>
        <w:lang w:val="ru-RU" w:eastAsia="en-US" w:bidi="ar-SA"/>
      </w:rPr>
    </w:lvl>
    <w:lvl w:ilvl="8" w:tplc="2500CCE4">
      <w:numFmt w:val="bullet"/>
      <w:lvlText w:val="•"/>
      <w:lvlJc w:val="left"/>
      <w:pPr>
        <w:ind w:left="13344" w:hanging="243"/>
      </w:pPr>
      <w:rPr>
        <w:rFonts w:hint="default"/>
        <w:lang w:val="ru-RU" w:eastAsia="en-US" w:bidi="ar-SA"/>
      </w:rPr>
    </w:lvl>
  </w:abstractNum>
  <w:abstractNum w:abstractNumId="45">
    <w:nsid w:val="1A7352E8"/>
    <w:multiLevelType w:val="hybridMultilevel"/>
    <w:tmpl w:val="C45A28F6"/>
    <w:lvl w:ilvl="0" w:tplc="BD445E4C">
      <w:numFmt w:val="bullet"/>
      <w:lvlText w:val=""/>
      <w:lvlJc w:val="left"/>
      <w:pPr>
        <w:ind w:left="1231" w:hanging="361"/>
      </w:pPr>
      <w:rPr>
        <w:rFonts w:ascii="Symbol" w:eastAsia="Symbol" w:hAnsi="Symbol" w:cs="Symbol" w:hint="default"/>
        <w:b w:val="0"/>
        <w:bCs w:val="0"/>
        <w:i w:val="0"/>
        <w:iCs w:val="0"/>
        <w:spacing w:val="0"/>
        <w:w w:val="100"/>
        <w:sz w:val="28"/>
        <w:szCs w:val="28"/>
        <w:lang w:val="ru-RU" w:eastAsia="en-US" w:bidi="ar-SA"/>
      </w:rPr>
    </w:lvl>
    <w:lvl w:ilvl="1" w:tplc="07EE81AE">
      <w:numFmt w:val="bullet"/>
      <w:lvlText w:val="•"/>
      <w:lvlJc w:val="left"/>
      <w:pPr>
        <w:ind w:left="511" w:hanging="190"/>
      </w:pPr>
      <w:rPr>
        <w:rFonts w:ascii="Times New Roman" w:eastAsia="Times New Roman" w:hAnsi="Times New Roman" w:cs="Times New Roman" w:hint="default"/>
        <w:b w:val="0"/>
        <w:bCs w:val="0"/>
        <w:i w:val="0"/>
        <w:iCs w:val="0"/>
        <w:spacing w:val="0"/>
        <w:w w:val="100"/>
        <w:sz w:val="28"/>
        <w:szCs w:val="28"/>
        <w:lang w:val="ru-RU" w:eastAsia="en-US" w:bidi="ar-SA"/>
      </w:rPr>
    </w:lvl>
    <w:lvl w:ilvl="2" w:tplc="4DCA9F36">
      <w:numFmt w:val="bullet"/>
      <w:lvlText w:val="•"/>
      <w:lvlJc w:val="left"/>
      <w:pPr>
        <w:ind w:left="2941" w:hanging="190"/>
      </w:pPr>
      <w:rPr>
        <w:rFonts w:hint="default"/>
        <w:lang w:val="ru-RU" w:eastAsia="en-US" w:bidi="ar-SA"/>
      </w:rPr>
    </w:lvl>
    <w:lvl w:ilvl="3" w:tplc="7FC046E0">
      <w:numFmt w:val="bullet"/>
      <w:lvlText w:val="•"/>
      <w:lvlJc w:val="left"/>
      <w:pPr>
        <w:ind w:left="4642" w:hanging="190"/>
      </w:pPr>
      <w:rPr>
        <w:rFonts w:hint="default"/>
        <w:lang w:val="ru-RU" w:eastAsia="en-US" w:bidi="ar-SA"/>
      </w:rPr>
    </w:lvl>
    <w:lvl w:ilvl="4" w:tplc="77FCA53C">
      <w:numFmt w:val="bullet"/>
      <w:lvlText w:val="•"/>
      <w:lvlJc w:val="left"/>
      <w:pPr>
        <w:ind w:left="6343" w:hanging="190"/>
      </w:pPr>
      <w:rPr>
        <w:rFonts w:hint="default"/>
        <w:lang w:val="ru-RU" w:eastAsia="en-US" w:bidi="ar-SA"/>
      </w:rPr>
    </w:lvl>
    <w:lvl w:ilvl="5" w:tplc="92C061C4">
      <w:numFmt w:val="bullet"/>
      <w:lvlText w:val="•"/>
      <w:lvlJc w:val="left"/>
      <w:pPr>
        <w:ind w:left="8044" w:hanging="190"/>
      </w:pPr>
      <w:rPr>
        <w:rFonts w:hint="default"/>
        <w:lang w:val="ru-RU" w:eastAsia="en-US" w:bidi="ar-SA"/>
      </w:rPr>
    </w:lvl>
    <w:lvl w:ilvl="6" w:tplc="11987570">
      <w:numFmt w:val="bullet"/>
      <w:lvlText w:val="•"/>
      <w:lvlJc w:val="left"/>
      <w:pPr>
        <w:ind w:left="9745" w:hanging="190"/>
      </w:pPr>
      <w:rPr>
        <w:rFonts w:hint="default"/>
        <w:lang w:val="ru-RU" w:eastAsia="en-US" w:bidi="ar-SA"/>
      </w:rPr>
    </w:lvl>
    <w:lvl w:ilvl="7" w:tplc="C3AC47DE">
      <w:numFmt w:val="bullet"/>
      <w:lvlText w:val="•"/>
      <w:lvlJc w:val="left"/>
      <w:pPr>
        <w:ind w:left="11447" w:hanging="190"/>
      </w:pPr>
      <w:rPr>
        <w:rFonts w:hint="default"/>
        <w:lang w:val="ru-RU" w:eastAsia="en-US" w:bidi="ar-SA"/>
      </w:rPr>
    </w:lvl>
    <w:lvl w:ilvl="8" w:tplc="84F075D6">
      <w:numFmt w:val="bullet"/>
      <w:lvlText w:val="•"/>
      <w:lvlJc w:val="left"/>
      <w:pPr>
        <w:ind w:left="13148" w:hanging="190"/>
      </w:pPr>
      <w:rPr>
        <w:rFonts w:hint="default"/>
        <w:lang w:val="ru-RU" w:eastAsia="en-US" w:bidi="ar-SA"/>
      </w:rPr>
    </w:lvl>
  </w:abstractNum>
  <w:abstractNum w:abstractNumId="46">
    <w:nsid w:val="1B8A3744"/>
    <w:multiLevelType w:val="hybridMultilevel"/>
    <w:tmpl w:val="E75C7832"/>
    <w:lvl w:ilvl="0" w:tplc="B608C336">
      <w:start w:val="3"/>
      <w:numFmt w:val="upperRoman"/>
      <w:lvlText w:val="%1."/>
      <w:lvlJc w:val="left"/>
      <w:pPr>
        <w:ind w:left="6007" w:hanging="400"/>
        <w:jc w:val="left"/>
      </w:pPr>
      <w:rPr>
        <w:rFonts w:ascii="Times New Roman" w:eastAsia="Times New Roman" w:hAnsi="Times New Roman" w:cs="Times New Roman" w:hint="default"/>
        <w:b/>
        <w:bCs/>
        <w:i w:val="0"/>
        <w:iCs w:val="0"/>
        <w:spacing w:val="-2"/>
        <w:w w:val="100"/>
        <w:sz w:val="26"/>
        <w:szCs w:val="26"/>
        <w:lang w:val="ru-RU" w:eastAsia="en-US" w:bidi="ar-SA"/>
      </w:rPr>
    </w:lvl>
    <w:lvl w:ilvl="1" w:tplc="7032C5B0">
      <w:numFmt w:val="bullet"/>
      <w:lvlText w:val="•"/>
      <w:lvlJc w:val="left"/>
      <w:pPr>
        <w:ind w:left="7055" w:hanging="400"/>
      </w:pPr>
      <w:rPr>
        <w:rFonts w:hint="default"/>
        <w:lang w:val="ru-RU" w:eastAsia="en-US" w:bidi="ar-SA"/>
      </w:rPr>
    </w:lvl>
    <w:lvl w:ilvl="2" w:tplc="A04887BA">
      <w:numFmt w:val="bullet"/>
      <w:lvlText w:val="•"/>
      <w:lvlJc w:val="left"/>
      <w:pPr>
        <w:ind w:left="8110" w:hanging="400"/>
      </w:pPr>
      <w:rPr>
        <w:rFonts w:hint="default"/>
        <w:lang w:val="ru-RU" w:eastAsia="en-US" w:bidi="ar-SA"/>
      </w:rPr>
    </w:lvl>
    <w:lvl w:ilvl="3" w:tplc="8578B3AA">
      <w:numFmt w:val="bullet"/>
      <w:lvlText w:val="•"/>
      <w:lvlJc w:val="left"/>
      <w:pPr>
        <w:ind w:left="9165" w:hanging="400"/>
      </w:pPr>
      <w:rPr>
        <w:rFonts w:hint="default"/>
        <w:lang w:val="ru-RU" w:eastAsia="en-US" w:bidi="ar-SA"/>
      </w:rPr>
    </w:lvl>
    <w:lvl w:ilvl="4" w:tplc="146EFD4A">
      <w:numFmt w:val="bullet"/>
      <w:lvlText w:val="•"/>
      <w:lvlJc w:val="left"/>
      <w:pPr>
        <w:ind w:left="10220" w:hanging="400"/>
      </w:pPr>
      <w:rPr>
        <w:rFonts w:hint="default"/>
        <w:lang w:val="ru-RU" w:eastAsia="en-US" w:bidi="ar-SA"/>
      </w:rPr>
    </w:lvl>
    <w:lvl w:ilvl="5" w:tplc="A58C8FDA">
      <w:numFmt w:val="bullet"/>
      <w:lvlText w:val="•"/>
      <w:lvlJc w:val="left"/>
      <w:pPr>
        <w:ind w:left="11275" w:hanging="400"/>
      </w:pPr>
      <w:rPr>
        <w:rFonts w:hint="default"/>
        <w:lang w:val="ru-RU" w:eastAsia="en-US" w:bidi="ar-SA"/>
      </w:rPr>
    </w:lvl>
    <w:lvl w:ilvl="6" w:tplc="1B7CCCE0">
      <w:numFmt w:val="bullet"/>
      <w:lvlText w:val="•"/>
      <w:lvlJc w:val="left"/>
      <w:pPr>
        <w:ind w:left="12330" w:hanging="400"/>
      </w:pPr>
      <w:rPr>
        <w:rFonts w:hint="default"/>
        <w:lang w:val="ru-RU" w:eastAsia="en-US" w:bidi="ar-SA"/>
      </w:rPr>
    </w:lvl>
    <w:lvl w:ilvl="7" w:tplc="494E9FF4">
      <w:numFmt w:val="bullet"/>
      <w:lvlText w:val="•"/>
      <w:lvlJc w:val="left"/>
      <w:pPr>
        <w:ind w:left="13385" w:hanging="400"/>
      </w:pPr>
      <w:rPr>
        <w:rFonts w:hint="default"/>
        <w:lang w:val="ru-RU" w:eastAsia="en-US" w:bidi="ar-SA"/>
      </w:rPr>
    </w:lvl>
    <w:lvl w:ilvl="8" w:tplc="BE2C3744">
      <w:numFmt w:val="bullet"/>
      <w:lvlText w:val="•"/>
      <w:lvlJc w:val="left"/>
      <w:pPr>
        <w:ind w:left="14440" w:hanging="400"/>
      </w:pPr>
      <w:rPr>
        <w:rFonts w:hint="default"/>
        <w:lang w:val="ru-RU" w:eastAsia="en-US" w:bidi="ar-SA"/>
      </w:rPr>
    </w:lvl>
  </w:abstractNum>
  <w:abstractNum w:abstractNumId="47">
    <w:nsid w:val="1BE6747D"/>
    <w:multiLevelType w:val="hybridMultilevel"/>
    <w:tmpl w:val="56486B3C"/>
    <w:lvl w:ilvl="0" w:tplc="5F70AEBE">
      <w:numFmt w:val="bullet"/>
      <w:lvlText w:val="–"/>
      <w:lvlJc w:val="left"/>
      <w:pPr>
        <w:ind w:left="107" w:hanging="176"/>
      </w:pPr>
      <w:rPr>
        <w:rFonts w:ascii="Times New Roman" w:eastAsia="Times New Roman" w:hAnsi="Times New Roman" w:cs="Times New Roman" w:hint="default"/>
        <w:b w:val="0"/>
        <w:bCs w:val="0"/>
        <w:i w:val="0"/>
        <w:iCs w:val="0"/>
        <w:spacing w:val="0"/>
        <w:w w:val="100"/>
        <w:sz w:val="23"/>
        <w:szCs w:val="23"/>
        <w:lang w:val="ru-RU" w:eastAsia="en-US" w:bidi="ar-SA"/>
      </w:rPr>
    </w:lvl>
    <w:lvl w:ilvl="1" w:tplc="2A34774C">
      <w:numFmt w:val="bullet"/>
      <w:lvlText w:val="–"/>
      <w:lvlJc w:val="left"/>
      <w:pPr>
        <w:ind w:left="215"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2" w:tplc="12E65846">
      <w:numFmt w:val="bullet"/>
      <w:lvlText w:val="•"/>
      <w:lvlJc w:val="left"/>
      <w:pPr>
        <w:ind w:left="1035" w:hanging="173"/>
      </w:pPr>
      <w:rPr>
        <w:rFonts w:hint="default"/>
        <w:lang w:val="ru-RU" w:eastAsia="en-US" w:bidi="ar-SA"/>
      </w:rPr>
    </w:lvl>
    <w:lvl w:ilvl="3" w:tplc="11AA1912">
      <w:numFmt w:val="bullet"/>
      <w:lvlText w:val="•"/>
      <w:lvlJc w:val="left"/>
      <w:pPr>
        <w:ind w:left="1850" w:hanging="173"/>
      </w:pPr>
      <w:rPr>
        <w:rFonts w:hint="default"/>
        <w:lang w:val="ru-RU" w:eastAsia="en-US" w:bidi="ar-SA"/>
      </w:rPr>
    </w:lvl>
    <w:lvl w:ilvl="4" w:tplc="1FE63194">
      <w:numFmt w:val="bullet"/>
      <w:lvlText w:val="•"/>
      <w:lvlJc w:val="left"/>
      <w:pPr>
        <w:ind w:left="2665" w:hanging="173"/>
      </w:pPr>
      <w:rPr>
        <w:rFonts w:hint="default"/>
        <w:lang w:val="ru-RU" w:eastAsia="en-US" w:bidi="ar-SA"/>
      </w:rPr>
    </w:lvl>
    <w:lvl w:ilvl="5" w:tplc="5A22335A">
      <w:numFmt w:val="bullet"/>
      <w:lvlText w:val="•"/>
      <w:lvlJc w:val="left"/>
      <w:pPr>
        <w:ind w:left="3480" w:hanging="173"/>
      </w:pPr>
      <w:rPr>
        <w:rFonts w:hint="default"/>
        <w:lang w:val="ru-RU" w:eastAsia="en-US" w:bidi="ar-SA"/>
      </w:rPr>
    </w:lvl>
    <w:lvl w:ilvl="6" w:tplc="57607442">
      <w:numFmt w:val="bullet"/>
      <w:lvlText w:val="•"/>
      <w:lvlJc w:val="left"/>
      <w:pPr>
        <w:ind w:left="4295" w:hanging="173"/>
      </w:pPr>
      <w:rPr>
        <w:rFonts w:hint="default"/>
        <w:lang w:val="ru-RU" w:eastAsia="en-US" w:bidi="ar-SA"/>
      </w:rPr>
    </w:lvl>
    <w:lvl w:ilvl="7" w:tplc="84ECD6D2">
      <w:numFmt w:val="bullet"/>
      <w:lvlText w:val="•"/>
      <w:lvlJc w:val="left"/>
      <w:pPr>
        <w:ind w:left="5110" w:hanging="173"/>
      </w:pPr>
      <w:rPr>
        <w:rFonts w:hint="default"/>
        <w:lang w:val="ru-RU" w:eastAsia="en-US" w:bidi="ar-SA"/>
      </w:rPr>
    </w:lvl>
    <w:lvl w:ilvl="8" w:tplc="E9DAE47C">
      <w:numFmt w:val="bullet"/>
      <w:lvlText w:val="•"/>
      <w:lvlJc w:val="left"/>
      <w:pPr>
        <w:ind w:left="5925" w:hanging="173"/>
      </w:pPr>
      <w:rPr>
        <w:rFonts w:hint="default"/>
        <w:lang w:val="ru-RU" w:eastAsia="en-US" w:bidi="ar-SA"/>
      </w:rPr>
    </w:lvl>
  </w:abstractNum>
  <w:abstractNum w:abstractNumId="48">
    <w:nsid w:val="1C593A3D"/>
    <w:multiLevelType w:val="hybridMultilevel"/>
    <w:tmpl w:val="E47AC19C"/>
    <w:lvl w:ilvl="0" w:tplc="35E60740">
      <w:start w:val="1"/>
      <w:numFmt w:val="decimal"/>
      <w:lvlText w:val="%1."/>
      <w:lvlJc w:val="left"/>
      <w:pPr>
        <w:ind w:left="1231" w:hanging="36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75A0E2C8">
      <w:numFmt w:val="bullet"/>
      <w:lvlText w:val="•"/>
      <w:lvlJc w:val="left"/>
      <w:pPr>
        <w:ind w:left="2771" w:hanging="361"/>
      </w:pPr>
      <w:rPr>
        <w:rFonts w:hint="default"/>
        <w:lang w:val="ru-RU" w:eastAsia="en-US" w:bidi="ar-SA"/>
      </w:rPr>
    </w:lvl>
    <w:lvl w:ilvl="2" w:tplc="B7802CF4">
      <w:numFmt w:val="bullet"/>
      <w:lvlText w:val="•"/>
      <w:lvlJc w:val="left"/>
      <w:pPr>
        <w:ind w:left="4302" w:hanging="361"/>
      </w:pPr>
      <w:rPr>
        <w:rFonts w:hint="default"/>
        <w:lang w:val="ru-RU" w:eastAsia="en-US" w:bidi="ar-SA"/>
      </w:rPr>
    </w:lvl>
    <w:lvl w:ilvl="3" w:tplc="06FA0126">
      <w:numFmt w:val="bullet"/>
      <w:lvlText w:val="•"/>
      <w:lvlJc w:val="left"/>
      <w:pPr>
        <w:ind w:left="5833" w:hanging="361"/>
      </w:pPr>
      <w:rPr>
        <w:rFonts w:hint="default"/>
        <w:lang w:val="ru-RU" w:eastAsia="en-US" w:bidi="ar-SA"/>
      </w:rPr>
    </w:lvl>
    <w:lvl w:ilvl="4" w:tplc="479455CE">
      <w:numFmt w:val="bullet"/>
      <w:lvlText w:val="•"/>
      <w:lvlJc w:val="left"/>
      <w:pPr>
        <w:ind w:left="7364" w:hanging="361"/>
      </w:pPr>
      <w:rPr>
        <w:rFonts w:hint="default"/>
        <w:lang w:val="ru-RU" w:eastAsia="en-US" w:bidi="ar-SA"/>
      </w:rPr>
    </w:lvl>
    <w:lvl w:ilvl="5" w:tplc="5B509026">
      <w:numFmt w:val="bullet"/>
      <w:lvlText w:val="•"/>
      <w:lvlJc w:val="left"/>
      <w:pPr>
        <w:ind w:left="8895" w:hanging="361"/>
      </w:pPr>
      <w:rPr>
        <w:rFonts w:hint="default"/>
        <w:lang w:val="ru-RU" w:eastAsia="en-US" w:bidi="ar-SA"/>
      </w:rPr>
    </w:lvl>
    <w:lvl w:ilvl="6" w:tplc="9A288CA6">
      <w:numFmt w:val="bullet"/>
      <w:lvlText w:val="•"/>
      <w:lvlJc w:val="left"/>
      <w:pPr>
        <w:ind w:left="10426" w:hanging="361"/>
      </w:pPr>
      <w:rPr>
        <w:rFonts w:hint="default"/>
        <w:lang w:val="ru-RU" w:eastAsia="en-US" w:bidi="ar-SA"/>
      </w:rPr>
    </w:lvl>
    <w:lvl w:ilvl="7" w:tplc="5CE656AC">
      <w:numFmt w:val="bullet"/>
      <w:lvlText w:val="•"/>
      <w:lvlJc w:val="left"/>
      <w:pPr>
        <w:ind w:left="11957" w:hanging="361"/>
      </w:pPr>
      <w:rPr>
        <w:rFonts w:hint="default"/>
        <w:lang w:val="ru-RU" w:eastAsia="en-US" w:bidi="ar-SA"/>
      </w:rPr>
    </w:lvl>
    <w:lvl w:ilvl="8" w:tplc="83503012">
      <w:numFmt w:val="bullet"/>
      <w:lvlText w:val="•"/>
      <w:lvlJc w:val="left"/>
      <w:pPr>
        <w:ind w:left="13488" w:hanging="361"/>
      </w:pPr>
      <w:rPr>
        <w:rFonts w:hint="default"/>
        <w:lang w:val="ru-RU" w:eastAsia="en-US" w:bidi="ar-SA"/>
      </w:rPr>
    </w:lvl>
  </w:abstractNum>
  <w:abstractNum w:abstractNumId="49">
    <w:nsid w:val="1C8E1C26"/>
    <w:multiLevelType w:val="hybridMultilevel"/>
    <w:tmpl w:val="32E038C0"/>
    <w:lvl w:ilvl="0" w:tplc="A8D0C56E">
      <w:numFmt w:val="bullet"/>
      <w:lvlText w:val=""/>
      <w:lvlJc w:val="left"/>
      <w:pPr>
        <w:ind w:left="828" w:hanging="361"/>
      </w:pPr>
      <w:rPr>
        <w:rFonts w:ascii="Symbol" w:eastAsia="Symbol" w:hAnsi="Symbol" w:cs="Symbol" w:hint="default"/>
        <w:b w:val="0"/>
        <w:bCs w:val="0"/>
        <w:i w:val="0"/>
        <w:iCs w:val="0"/>
        <w:spacing w:val="0"/>
        <w:w w:val="100"/>
        <w:sz w:val="24"/>
        <w:szCs w:val="24"/>
        <w:lang w:val="ru-RU" w:eastAsia="en-US" w:bidi="ar-SA"/>
      </w:rPr>
    </w:lvl>
    <w:lvl w:ilvl="1" w:tplc="C7582B84">
      <w:numFmt w:val="bullet"/>
      <w:lvlText w:val="•"/>
      <w:lvlJc w:val="left"/>
      <w:pPr>
        <w:ind w:left="1541" w:hanging="361"/>
      </w:pPr>
      <w:rPr>
        <w:rFonts w:hint="default"/>
        <w:lang w:val="ru-RU" w:eastAsia="en-US" w:bidi="ar-SA"/>
      </w:rPr>
    </w:lvl>
    <w:lvl w:ilvl="2" w:tplc="BE160278">
      <w:numFmt w:val="bullet"/>
      <w:lvlText w:val="•"/>
      <w:lvlJc w:val="left"/>
      <w:pPr>
        <w:ind w:left="2263" w:hanging="361"/>
      </w:pPr>
      <w:rPr>
        <w:rFonts w:hint="default"/>
        <w:lang w:val="ru-RU" w:eastAsia="en-US" w:bidi="ar-SA"/>
      </w:rPr>
    </w:lvl>
    <w:lvl w:ilvl="3" w:tplc="FD16C986">
      <w:numFmt w:val="bullet"/>
      <w:lvlText w:val="•"/>
      <w:lvlJc w:val="left"/>
      <w:pPr>
        <w:ind w:left="2985" w:hanging="361"/>
      </w:pPr>
      <w:rPr>
        <w:rFonts w:hint="default"/>
        <w:lang w:val="ru-RU" w:eastAsia="en-US" w:bidi="ar-SA"/>
      </w:rPr>
    </w:lvl>
    <w:lvl w:ilvl="4" w:tplc="A02C60BA">
      <w:numFmt w:val="bullet"/>
      <w:lvlText w:val="•"/>
      <w:lvlJc w:val="left"/>
      <w:pPr>
        <w:ind w:left="3707" w:hanging="361"/>
      </w:pPr>
      <w:rPr>
        <w:rFonts w:hint="default"/>
        <w:lang w:val="ru-RU" w:eastAsia="en-US" w:bidi="ar-SA"/>
      </w:rPr>
    </w:lvl>
    <w:lvl w:ilvl="5" w:tplc="1F42AD66">
      <w:numFmt w:val="bullet"/>
      <w:lvlText w:val="•"/>
      <w:lvlJc w:val="left"/>
      <w:pPr>
        <w:ind w:left="4429" w:hanging="361"/>
      </w:pPr>
      <w:rPr>
        <w:rFonts w:hint="default"/>
        <w:lang w:val="ru-RU" w:eastAsia="en-US" w:bidi="ar-SA"/>
      </w:rPr>
    </w:lvl>
    <w:lvl w:ilvl="6" w:tplc="AB3A5F42">
      <w:numFmt w:val="bullet"/>
      <w:lvlText w:val="•"/>
      <w:lvlJc w:val="left"/>
      <w:pPr>
        <w:ind w:left="5151" w:hanging="361"/>
      </w:pPr>
      <w:rPr>
        <w:rFonts w:hint="default"/>
        <w:lang w:val="ru-RU" w:eastAsia="en-US" w:bidi="ar-SA"/>
      </w:rPr>
    </w:lvl>
    <w:lvl w:ilvl="7" w:tplc="CB260130">
      <w:numFmt w:val="bullet"/>
      <w:lvlText w:val="•"/>
      <w:lvlJc w:val="left"/>
      <w:pPr>
        <w:ind w:left="5873" w:hanging="361"/>
      </w:pPr>
      <w:rPr>
        <w:rFonts w:hint="default"/>
        <w:lang w:val="ru-RU" w:eastAsia="en-US" w:bidi="ar-SA"/>
      </w:rPr>
    </w:lvl>
    <w:lvl w:ilvl="8" w:tplc="F57088CA">
      <w:numFmt w:val="bullet"/>
      <w:lvlText w:val="•"/>
      <w:lvlJc w:val="left"/>
      <w:pPr>
        <w:ind w:left="6595" w:hanging="361"/>
      </w:pPr>
      <w:rPr>
        <w:rFonts w:hint="default"/>
        <w:lang w:val="ru-RU" w:eastAsia="en-US" w:bidi="ar-SA"/>
      </w:rPr>
    </w:lvl>
  </w:abstractNum>
  <w:abstractNum w:abstractNumId="50">
    <w:nsid w:val="1CAB0B8F"/>
    <w:multiLevelType w:val="hybridMultilevel"/>
    <w:tmpl w:val="41D61C1C"/>
    <w:lvl w:ilvl="0" w:tplc="A71A1CBA">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7D28F954">
      <w:numFmt w:val="bullet"/>
      <w:lvlText w:val="•"/>
      <w:lvlJc w:val="left"/>
      <w:pPr>
        <w:ind w:left="831" w:hanging="173"/>
      </w:pPr>
      <w:rPr>
        <w:rFonts w:hint="default"/>
        <w:lang w:val="ru-RU" w:eastAsia="en-US" w:bidi="ar-SA"/>
      </w:rPr>
    </w:lvl>
    <w:lvl w:ilvl="2" w:tplc="A7029D0E">
      <w:numFmt w:val="bullet"/>
      <w:lvlText w:val="•"/>
      <w:lvlJc w:val="left"/>
      <w:pPr>
        <w:ind w:left="1563" w:hanging="173"/>
      </w:pPr>
      <w:rPr>
        <w:rFonts w:hint="default"/>
        <w:lang w:val="ru-RU" w:eastAsia="en-US" w:bidi="ar-SA"/>
      </w:rPr>
    </w:lvl>
    <w:lvl w:ilvl="3" w:tplc="C31C8916">
      <w:numFmt w:val="bullet"/>
      <w:lvlText w:val="•"/>
      <w:lvlJc w:val="left"/>
      <w:pPr>
        <w:ind w:left="2295" w:hanging="173"/>
      </w:pPr>
      <w:rPr>
        <w:rFonts w:hint="default"/>
        <w:lang w:val="ru-RU" w:eastAsia="en-US" w:bidi="ar-SA"/>
      </w:rPr>
    </w:lvl>
    <w:lvl w:ilvl="4" w:tplc="AF12F414">
      <w:numFmt w:val="bullet"/>
      <w:lvlText w:val="•"/>
      <w:lvlJc w:val="left"/>
      <w:pPr>
        <w:ind w:left="3027" w:hanging="173"/>
      </w:pPr>
      <w:rPr>
        <w:rFonts w:hint="default"/>
        <w:lang w:val="ru-RU" w:eastAsia="en-US" w:bidi="ar-SA"/>
      </w:rPr>
    </w:lvl>
    <w:lvl w:ilvl="5" w:tplc="6024BF3E">
      <w:numFmt w:val="bullet"/>
      <w:lvlText w:val="•"/>
      <w:lvlJc w:val="left"/>
      <w:pPr>
        <w:ind w:left="3759" w:hanging="173"/>
      </w:pPr>
      <w:rPr>
        <w:rFonts w:hint="default"/>
        <w:lang w:val="ru-RU" w:eastAsia="en-US" w:bidi="ar-SA"/>
      </w:rPr>
    </w:lvl>
    <w:lvl w:ilvl="6" w:tplc="21E22B60">
      <w:numFmt w:val="bullet"/>
      <w:lvlText w:val="•"/>
      <w:lvlJc w:val="left"/>
      <w:pPr>
        <w:ind w:left="4491" w:hanging="173"/>
      </w:pPr>
      <w:rPr>
        <w:rFonts w:hint="default"/>
        <w:lang w:val="ru-RU" w:eastAsia="en-US" w:bidi="ar-SA"/>
      </w:rPr>
    </w:lvl>
    <w:lvl w:ilvl="7" w:tplc="46BC1902">
      <w:numFmt w:val="bullet"/>
      <w:lvlText w:val="•"/>
      <w:lvlJc w:val="left"/>
      <w:pPr>
        <w:ind w:left="5223" w:hanging="173"/>
      </w:pPr>
      <w:rPr>
        <w:rFonts w:hint="default"/>
        <w:lang w:val="ru-RU" w:eastAsia="en-US" w:bidi="ar-SA"/>
      </w:rPr>
    </w:lvl>
    <w:lvl w:ilvl="8" w:tplc="E0A6C8D0">
      <w:numFmt w:val="bullet"/>
      <w:lvlText w:val="•"/>
      <w:lvlJc w:val="left"/>
      <w:pPr>
        <w:ind w:left="5955" w:hanging="173"/>
      </w:pPr>
      <w:rPr>
        <w:rFonts w:hint="default"/>
        <w:lang w:val="ru-RU" w:eastAsia="en-US" w:bidi="ar-SA"/>
      </w:rPr>
    </w:lvl>
  </w:abstractNum>
  <w:abstractNum w:abstractNumId="51">
    <w:nsid w:val="1D491E68"/>
    <w:multiLevelType w:val="hybridMultilevel"/>
    <w:tmpl w:val="8AA0B90C"/>
    <w:lvl w:ilvl="0" w:tplc="B874E434">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6292F2B0">
      <w:numFmt w:val="bullet"/>
      <w:lvlText w:val="–"/>
      <w:lvlJc w:val="left"/>
      <w:pPr>
        <w:ind w:left="215" w:hanging="176"/>
      </w:pPr>
      <w:rPr>
        <w:rFonts w:ascii="Times New Roman" w:eastAsia="Times New Roman" w:hAnsi="Times New Roman" w:cs="Times New Roman" w:hint="default"/>
        <w:b w:val="0"/>
        <w:bCs w:val="0"/>
        <w:i w:val="0"/>
        <w:iCs w:val="0"/>
        <w:spacing w:val="0"/>
        <w:w w:val="100"/>
        <w:sz w:val="23"/>
        <w:szCs w:val="23"/>
        <w:lang w:val="ru-RU" w:eastAsia="en-US" w:bidi="ar-SA"/>
      </w:rPr>
    </w:lvl>
    <w:lvl w:ilvl="2" w:tplc="D85E3940">
      <w:numFmt w:val="bullet"/>
      <w:lvlText w:val="•"/>
      <w:lvlJc w:val="left"/>
      <w:pPr>
        <w:ind w:left="1034" w:hanging="176"/>
      </w:pPr>
      <w:rPr>
        <w:rFonts w:hint="default"/>
        <w:lang w:val="ru-RU" w:eastAsia="en-US" w:bidi="ar-SA"/>
      </w:rPr>
    </w:lvl>
    <w:lvl w:ilvl="3" w:tplc="A8F8A0DA">
      <w:numFmt w:val="bullet"/>
      <w:lvlText w:val="•"/>
      <w:lvlJc w:val="left"/>
      <w:pPr>
        <w:ind w:left="1849" w:hanging="176"/>
      </w:pPr>
      <w:rPr>
        <w:rFonts w:hint="default"/>
        <w:lang w:val="ru-RU" w:eastAsia="en-US" w:bidi="ar-SA"/>
      </w:rPr>
    </w:lvl>
    <w:lvl w:ilvl="4" w:tplc="3A542E28">
      <w:numFmt w:val="bullet"/>
      <w:lvlText w:val="•"/>
      <w:lvlJc w:val="left"/>
      <w:pPr>
        <w:ind w:left="2663" w:hanging="176"/>
      </w:pPr>
      <w:rPr>
        <w:rFonts w:hint="default"/>
        <w:lang w:val="ru-RU" w:eastAsia="en-US" w:bidi="ar-SA"/>
      </w:rPr>
    </w:lvl>
    <w:lvl w:ilvl="5" w:tplc="289AE41C">
      <w:numFmt w:val="bullet"/>
      <w:lvlText w:val="•"/>
      <w:lvlJc w:val="left"/>
      <w:pPr>
        <w:ind w:left="3478" w:hanging="176"/>
      </w:pPr>
      <w:rPr>
        <w:rFonts w:hint="default"/>
        <w:lang w:val="ru-RU" w:eastAsia="en-US" w:bidi="ar-SA"/>
      </w:rPr>
    </w:lvl>
    <w:lvl w:ilvl="6" w:tplc="918C431A">
      <w:numFmt w:val="bullet"/>
      <w:lvlText w:val="•"/>
      <w:lvlJc w:val="left"/>
      <w:pPr>
        <w:ind w:left="4292" w:hanging="176"/>
      </w:pPr>
      <w:rPr>
        <w:rFonts w:hint="default"/>
        <w:lang w:val="ru-RU" w:eastAsia="en-US" w:bidi="ar-SA"/>
      </w:rPr>
    </w:lvl>
    <w:lvl w:ilvl="7" w:tplc="8D52078A">
      <w:numFmt w:val="bullet"/>
      <w:lvlText w:val="•"/>
      <w:lvlJc w:val="left"/>
      <w:pPr>
        <w:ind w:left="5107" w:hanging="176"/>
      </w:pPr>
      <w:rPr>
        <w:rFonts w:hint="default"/>
        <w:lang w:val="ru-RU" w:eastAsia="en-US" w:bidi="ar-SA"/>
      </w:rPr>
    </w:lvl>
    <w:lvl w:ilvl="8" w:tplc="81146806">
      <w:numFmt w:val="bullet"/>
      <w:lvlText w:val="•"/>
      <w:lvlJc w:val="left"/>
      <w:pPr>
        <w:ind w:left="5921" w:hanging="176"/>
      </w:pPr>
      <w:rPr>
        <w:rFonts w:hint="default"/>
        <w:lang w:val="ru-RU" w:eastAsia="en-US" w:bidi="ar-SA"/>
      </w:rPr>
    </w:lvl>
  </w:abstractNum>
  <w:abstractNum w:abstractNumId="52">
    <w:nsid w:val="1DB30CE4"/>
    <w:multiLevelType w:val="hybridMultilevel"/>
    <w:tmpl w:val="699E6C7A"/>
    <w:lvl w:ilvl="0" w:tplc="1F56AB68">
      <w:numFmt w:val="bullet"/>
      <w:lvlText w:val="–"/>
      <w:lvlJc w:val="left"/>
      <w:pPr>
        <w:ind w:left="107" w:hanging="204"/>
      </w:pPr>
      <w:rPr>
        <w:rFonts w:ascii="Times New Roman" w:eastAsia="Times New Roman" w:hAnsi="Times New Roman" w:cs="Times New Roman" w:hint="default"/>
        <w:b w:val="0"/>
        <w:bCs w:val="0"/>
        <w:i w:val="0"/>
        <w:iCs w:val="0"/>
        <w:spacing w:val="0"/>
        <w:w w:val="100"/>
        <w:sz w:val="23"/>
        <w:szCs w:val="23"/>
        <w:lang w:val="ru-RU" w:eastAsia="en-US" w:bidi="ar-SA"/>
      </w:rPr>
    </w:lvl>
    <w:lvl w:ilvl="1" w:tplc="39BA057C">
      <w:numFmt w:val="bullet"/>
      <w:lvlText w:val="•"/>
      <w:lvlJc w:val="left"/>
      <w:pPr>
        <w:ind w:left="810" w:hanging="204"/>
      </w:pPr>
      <w:rPr>
        <w:rFonts w:hint="default"/>
        <w:lang w:val="ru-RU" w:eastAsia="en-US" w:bidi="ar-SA"/>
      </w:rPr>
    </w:lvl>
    <w:lvl w:ilvl="2" w:tplc="A93254D6">
      <w:numFmt w:val="bullet"/>
      <w:lvlText w:val="•"/>
      <w:lvlJc w:val="left"/>
      <w:pPr>
        <w:ind w:left="1521" w:hanging="204"/>
      </w:pPr>
      <w:rPr>
        <w:rFonts w:hint="default"/>
        <w:lang w:val="ru-RU" w:eastAsia="en-US" w:bidi="ar-SA"/>
      </w:rPr>
    </w:lvl>
    <w:lvl w:ilvl="3" w:tplc="2AA2DA44">
      <w:numFmt w:val="bullet"/>
      <w:lvlText w:val="•"/>
      <w:lvlJc w:val="left"/>
      <w:pPr>
        <w:ind w:left="2232" w:hanging="204"/>
      </w:pPr>
      <w:rPr>
        <w:rFonts w:hint="default"/>
        <w:lang w:val="ru-RU" w:eastAsia="en-US" w:bidi="ar-SA"/>
      </w:rPr>
    </w:lvl>
    <w:lvl w:ilvl="4" w:tplc="F87A1D22">
      <w:numFmt w:val="bullet"/>
      <w:lvlText w:val="•"/>
      <w:lvlJc w:val="left"/>
      <w:pPr>
        <w:ind w:left="2943" w:hanging="204"/>
      </w:pPr>
      <w:rPr>
        <w:rFonts w:hint="default"/>
        <w:lang w:val="ru-RU" w:eastAsia="en-US" w:bidi="ar-SA"/>
      </w:rPr>
    </w:lvl>
    <w:lvl w:ilvl="5" w:tplc="01322B1C">
      <w:numFmt w:val="bullet"/>
      <w:lvlText w:val="•"/>
      <w:lvlJc w:val="left"/>
      <w:pPr>
        <w:ind w:left="3654" w:hanging="204"/>
      </w:pPr>
      <w:rPr>
        <w:rFonts w:hint="default"/>
        <w:lang w:val="ru-RU" w:eastAsia="en-US" w:bidi="ar-SA"/>
      </w:rPr>
    </w:lvl>
    <w:lvl w:ilvl="6" w:tplc="3096312A">
      <w:numFmt w:val="bullet"/>
      <w:lvlText w:val="•"/>
      <w:lvlJc w:val="left"/>
      <w:pPr>
        <w:ind w:left="4364" w:hanging="204"/>
      </w:pPr>
      <w:rPr>
        <w:rFonts w:hint="default"/>
        <w:lang w:val="ru-RU" w:eastAsia="en-US" w:bidi="ar-SA"/>
      </w:rPr>
    </w:lvl>
    <w:lvl w:ilvl="7" w:tplc="728CF330">
      <w:numFmt w:val="bullet"/>
      <w:lvlText w:val="•"/>
      <w:lvlJc w:val="left"/>
      <w:pPr>
        <w:ind w:left="5075" w:hanging="204"/>
      </w:pPr>
      <w:rPr>
        <w:rFonts w:hint="default"/>
        <w:lang w:val="ru-RU" w:eastAsia="en-US" w:bidi="ar-SA"/>
      </w:rPr>
    </w:lvl>
    <w:lvl w:ilvl="8" w:tplc="3EC80C3C">
      <w:numFmt w:val="bullet"/>
      <w:lvlText w:val="•"/>
      <w:lvlJc w:val="left"/>
      <w:pPr>
        <w:ind w:left="5786" w:hanging="204"/>
      </w:pPr>
      <w:rPr>
        <w:rFonts w:hint="default"/>
        <w:lang w:val="ru-RU" w:eastAsia="en-US" w:bidi="ar-SA"/>
      </w:rPr>
    </w:lvl>
  </w:abstractNum>
  <w:abstractNum w:abstractNumId="53">
    <w:nsid w:val="1DD8196B"/>
    <w:multiLevelType w:val="hybridMultilevel"/>
    <w:tmpl w:val="8C4224CE"/>
    <w:lvl w:ilvl="0" w:tplc="4D1C9A82">
      <w:numFmt w:val="bullet"/>
      <w:lvlText w:val="–"/>
      <w:lvlJc w:val="left"/>
      <w:pPr>
        <w:ind w:left="107" w:hanging="255"/>
      </w:pPr>
      <w:rPr>
        <w:rFonts w:ascii="Times New Roman" w:eastAsia="Times New Roman" w:hAnsi="Times New Roman" w:cs="Times New Roman" w:hint="default"/>
        <w:b w:val="0"/>
        <w:bCs w:val="0"/>
        <w:i w:val="0"/>
        <w:iCs w:val="0"/>
        <w:spacing w:val="0"/>
        <w:w w:val="100"/>
        <w:sz w:val="23"/>
        <w:szCs w:val="23"/>
        <w:lang w:val="ru-RU" w:eastAsia="en-US" w:bidi="ar-SA"/>
      </w:rPr>
    </w:lvl>
    <w:lvl w:ilvl="1" w:tplc="00B0CF42">
      <w:numFmt w:val="bullet"/>
      <w:lvlText w:val="•"/>
      <w:lvlJc w:val="left"/>
      <w:pPr>
        <w:ind w:left="846" w:hanging="255"/>
      </w:pPr>
      <w:rPr>
        <w:rFonts w:hint="default"/>
        <w:lang w:val="ru-RU" w:eastAsia="en-US" w:bidi="ar-SA"/>
      </w:rPr>
    </w:lvl>
    <w:lvl w:ilvl="2" w:tplc="CE14634C">
      <w:numFmt w:val="bullet"/>
      <w:lvlText w:val="•"/>
      <w:lvlJc w:val="left"/>
      <w:pPr>
        <w:ind w:left="1592" w:hanging="255"/>
      </w:pPr>
      <w:rPr>
        <w:rFonts w:hint="default"/>
        <w:lang w:val="ru-RU" w:eastAsia="en-US" w:bidi="ar-SA"/>
      </w:rPr>
    </w:lvl>
    <w:lvl w:ilvl="3" w:tplc="CE9014F4">
      <w:numFmt w:val="bullet"/>
      <w:lvlText w:val="•"/>
      <w:lvlJc w:val="left"/>
      <w:pPr>
        <w:ind w:left="2338" w:hanging="255"/>
      </w:pPr>
      <w:rPr>
        <w:rFonts w:hint="default"/>
        <w:lang w:val="ru-RU" w:eastAsia="en-US" w:bidi="ar-SA"/>
      </w:rPr>
    </w:lvl>
    <w:lvl w:ilvl="4" w:tplc="47109D48">
      <w:numFmt w:val="bullet"/>
      <w:lvlText w:val="•"/>
      <w:lvlJc w:val="left"/>
      <w:pPr>
        <w:ind w:left="3085" w:hanging="255"/>
      </w:pPr>
      <w:rPr>
        <w:rFonts w:hint="default"/>
        <w:lang w:val="ru-RU" w:eastAsia="en-US" w:bidi="ar-SA"/>
      </w:rPr>
    </w:lvl>
    <w:lvl w:ilvl="5" w:tplc="679C5B10">
      <w:numFmt w:val="bullet"/>
      <w:lvlText w:val="•"/>
      <w:lvlJc w:val="left"/>
      <w:pPr>
        <w:ind w:left="3831" w:hanging="255"/>
      </w:pPr>
      <w:rPr>
        <w:rFonts w:hint="default"/>
        <w:lang w:val="ru-RU" w:eastAsia="en-US" w:bidi="ar-SA"/>
      </w:rPr>
    </w:lvl>
    <w:lvl w:ilvl="6" w:tplc="E51E5B38">
      <w:numFmt w:val="bullet"/>
      <w:lvlText w:val="•"/>
      <w:lvlJc w:val="left"/>
      <w:pPr>
        <w:ind w:left="4577" w:hanging="255"/>
      </w:pPr>
      <w:rPr>
        <w:rFonts w:hint="default"/>
        <w:lang w:val="ru-RU" w:eastAsia="en-US" w:bidi="ar-SA"/>
      </w:rPr>
    </w:lvl>
    <w:lvl w:ilvl="7" w:tplc="FAD2E5EA">
      <w:numFmt w:val="bullet"/>
      <w:lvlText w:val="•"/>
      <w:lvlJc w:val="left"/>
      <w:pPr>
        <w:ind w:left="5324" w:hanging="255"/>
      </w:pPr>
      <w:rPr>
        <w:rFonts w:hint="default"/>
        <w:lang w:val="ru-RU" w:eastAsia="en-US" w:bidi="ar-SA"/>
      </w:rPr>
    </w:lvl>
    <w:lvl w:ilvl="8" w:tplc="06F06BE2">
      <w:numFmt w:val="bullet"/>
      <w:lvlText w:val="•"/>
      <w:lvlJc w:val="left"/>
      <w:pPr>
        <w:ind w:left="6070" w:hanging="255"/>
      </w:pPr>
      <w:rPr>
        <w:rFonts w:hint="default"/>
        <w:lang w:val="ru-RU" w:eastAsia="en-US" w:bidi="ar-SA"/>
      </w:rPr>
    </w:lvl>
  </w:abstractNum>
  <w:abstractNum w:abstractNumId="54">
    <w:nsid w:val="1E584EF2"/>
    <w:multiLevelType w:val="hybridMultilevel"/>
    <w:tmpl w:val="D81AFFA8"/>
    <w:lvl w:ilvl="0" w:tplc="74FA046A">
      <w:numFmt w:val="bullet"/>
      <w:lvlText w:val="–"/>
      <w:lvlJc w:val="left"/>
      <w:pPr>
        <w:ind w:left="511"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8F2875E8">
      <w:numFmt w:val="bullet"/>
      <w:lvlText w:val=""/>
      <w:lvlJc w:val="left"/>
      <w:pPr>
        <w:ind w:left="1939" w:hanging="360"/>
      </w:pPr>
      <w:rPr>
        <w:rFonts w:ascii="Symbol" w:eastAsia="Symbol" w:hAnsi="Symbol" w:cs="Symbol" w:hint="default"/>
        <w:b w:val="0"/>
        <w:bCs w:val="0"/>
        <w:i w:val="0"/>
        <w:iCs w:val="0"/>
        <w:spacing w:val="0"/>
        <w:w w:val="100"/>
        <w:sz w:val="28"/>
        <w:szCs w:val="28"/>
        <w:lang w:val="ru-RU" w:eastAsia="en-US" w:bidi="ar-SA"/>
      </w:rPr>
    </w:lvl>
    <w:lvl w:ilvl="2" w:tplc="DF4E32EA">
      <w:numFmt w:val="bullet"/>
      <w:lvlText w:val="•"/>
      <w:lvlJc w:val="left"/>
      <w:pPr>
        <w:ind w:left="3563" w:hanging="360"/>
      </w:pPr>
      <w:rPr>
        <w:rFonts w:hint="default"/>
        <w:lang w:val="ru-RU" w:eastAsia="en-US" w:bidi="ar-SA"/>
      </w:rPr>
    </w:lvl>
    <w:lvl w:ilvl="3" w:tplc="BC4650F8">
      <w:numFmt w:val="bullet"/>
      <w:lvlText w:val="•"/>
      <w:lvlJc w:val="left"/>
      <w:pPr>
        <w:ind w:left="5186" w:hanging="360"/>
      </w:pPr>
      <w:rPr>
        <w:rFonts w:hint="default"/>
        <w:lang w:val="ru-RU" w:eastAsia="en-US" w:bidi="ar-SA"/>
      </w:rPr>
    </w:lvl>
    <w:lvl w:ilvl="4" w:tplc="BB5E7672">
      <w:numFmt w:val="bullet"/>
      <w:lvlText w:val="•"/>
      <w:lvlJc w:val="left"/>
      <w:pPr>
        <w:ind w:left="6810" w:hanging="360"/>
      </w:pPr>
      <w:rPr>
        <w:rFonts w:hint="default"/>
        <w:lang w:val="ru-RU" w:eastAsia="en-US" w:bidi="ar-SA"/>
      </w:rPr>
    </w:lvl>
    <w:lvl w:ilvl="5" w:tplc="50322440">
      <w:numFmt w:val="bullet"/>
      <w:lvlText w:val="•"/>
      <w:lvlJc w:val="left"/>
      <w:pPr>
        <w:ind w:left="8433" w:hanging="360"/>
      </w:pPr>
      <w:rPr>
        <w:rFonts w:hint="default"/>
        <w:lang w:val="ru-RU" w:eastAsia="en-US" w:bidi="ar-SA"/>
      </w:rPr>
    </w:lvl>
    <w:lvl w:ilvl="6" w:tplc="0B9CA5C8">
      <w:numFmt w:val="bullet"/>
      <w:lvlText w:val="•"/>
      <w:lvlJc w:val="left"/>
      <w:pPr>
        <w:ind w:left="10057" w:hanging="360"/>
      </w:pPr>
      <w:rPr>
        <w:rFonts w:hint="default"/>
        <w:lang w:val="ru-RU" w:eastAsia="en-US" w:bidi="ar-SA"/>
      </w:rPr>
    </w:lvl>
    <w:lvl w:ilvl="7" w:tplc="9A0A01B2">
      <w:numFmt w:val="bullet"/>
      <w:lvlText w:val="•"/>
      <w:lvlJc w:val="left"/>
      <w:pPr>
        <w:ind w:left="11680" w:hanging="360"/>
      </w:pPr>
      <w:rPr>
        <w:rFonts w:hint="default"/>
        <w:lang w:val="ru-RU" w:eastAsia="en-US" w:bidi="ar-SA"/>
      </w:rPr>
    </w:lvl>
    <w:lvl w:ilvl="8" w:tplc="5794414E">
      <w:numFmt w:val="bullet"/>
      <w:lvlText w:val="•"/>
      <w:lvlJc w:val="left"/>
      <w:pPr>
        <w:ind w:left="13303" w:hanging="360"/>
      </w:pPr>
      <w:rPr>
        <w:rFonts w:hint="default"/>
        <w:lang w:val="ru-RU" w:eastAsia="en-US" w:bidi="ar-SA"/>
      </w:rPr>
    </w:lvl>
  </w:abstractNum>
  <w:abstractNum w:abstractNumId="55">
    <w:nsid w:val="1EB36D8D"/>
    <w:multiLevelType w:val="hybridMultilevel"/>
    <w:tmpl w:val="F066F81C"/>
    <w:lvl w:ilvl="0" w:tplc="D47E7220">
      <w:numFmt w:val="bullet"/>
      <w:lvlText w:val="-"/>
      <w:lvlJc w:val="left"/>
      <w:pPr>
        <w:ind w:left="51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A0EAC17A">
      <w:numFmt w:val="bullet"/>
      <w:lvlText w:val="•"/>
      <w:lvlJc w:val="left"/>
      <w:pPr>
        <w:ind w:left="2123" w:hanging="164"/>
      </w:pPr>
      <w:rPr>
        <w:rFonts w:hint="default"/>
        <w:lang w:val="ru-RU" w:eastAsia="en-US" w:bidi="ar-SA"/>
      </w:rPr>
    </w:lvl>
    <w:lvl w:ilvl="2" w:tplc="0534DD24">
      <w:numFmt w:val="bullet"/>
      <w:lvlText w:val="•"/>
      <w:lvlJc w:val="left"/>
      <w:pPr>
        <w:ind w:left="3726" w:hanging="164"/>
      </w:pPr>
      <w:rPr>
        <w:rFonts w:hint="default"/>
        <w:lang w:val="ru-RU" w:eastAsia="en-US" w:bidi="ar-SA"/>
      </w:rPr>
    </w:lvl>
    <w:lvl w:ilvl="3" w:tplc="580C5B32">
      <w:numFmt w:val="bullet"/>
      <w:lvlText w:val="•"/>
      <w:lvlJc w:val="left"/>
      <w:pPr>
        <w:ind w:left="5329" w:hanging="164"/>
      </w:pPr>
      <w:rPr>
        <w:rFonts w:hint="default"/>
        <w:lang w:val="ru-RU" w:eastAsia="en-US" w:bidi="ar-SA"/>
      </w:rPr>
    </w:lvl>
    <w:lvl w:ilvl="4" w:tplc="1CAA1B5C">
      <w:numFmt w:val="bullet"/>
      <w:lvlText w:val="•"/>
      <w:lvlJc w:val="left"/>
      <w:pPr>
        <w:ind w:left="6932" w:hanging="164"/>
      </w:pPr>
      <w:rPr>
        <w:rFonts w:hint="default"/>
        <w:lang w:val="ru-RU" w:eastAsia="en-US" w:bidi="ar-SA"/>
      </w:rPr>
    </w:lvl>
    <w:lvl w:ilvl="5" w:tplc="07ACBC4E">
      <w:numFmt w:val="bullet"/>
      <w:lvlText w:val="•"/>
      <w:lvlJc w:val="left"/>
      <w:pPr>
        <w:ind w:left="8535" w:hanging="164"/>
      </w:pPr>
      <w:rPr>
        <w:rFonts w:hint="default"/>
        <w:lang w:val="ru-RU" w:eastAsia="en-US" w:bidi="ar-SA"/>
      </w:rPr>
    </w:lvl>
    <w:lvl w:ilvl="6" w:tplc="B0B8F2E8">
      <w:numFmt w:val="bullet"/>
      <w:lvlText w:val="•"/>
      <w:lvlJc w:val="left"/>
      <w:pPr>
        <w:ind w:left="10138" w:hanging="164"/>
      </w:pPr>
      <w:rPr>
        <w:rFonts w:hint="default"/>
        <w:lang w:val="ru-RU" w:eastAsia="en-US" w:bidi="ar-SA"/>
      </w:rPr>
    </w:lvl>
    <w:lvl w:ilvl="7" w:tplc="79A4FF92">
      <w:numFmt w:val="bullet"/>
      <w:lvlText w:val="•"/>
      <w:lvlJc w:val="left"/>
      <w:pPr>
        <w:ind w:left="11741" w:hanging="164"/>
      </w:pPr>
      <w:rPr>
        <w:rFonts w:hint="default"/>
        <w:lang w:val="ru-RU" w:eastAsia="en-US" w:bidi="ar-SA"/>
      </w:rPr>
    </w:lvl>
    <w:lvl w:ilvl="8" w:tplc="2496F2B6">
      <w:numFmt w:val="bullet"/>
      <w:lvlText w:val="•"/>
      <w:lvlJc w:val="left"/>
      <w:pPr>
        <w:ind w:left="13344" w:hanging="164"/>
      </w:pPr>
      <w:rPr>
        <w:rFonts w:hint="default"/>
        <w:lang w:val="ru-RU" w:eastAsia="en-US" w:bidi="ar-SA"/>
      </w:rPr>
    </w:lvl>
  </w:abstractNum>
  <w:abstractNum w:abstractNumId="56">
    <w:nsid w:val="1F0D722B"/>
    <w:multiLevelType w:val="hybridMultilevel"/>
    <w:tmpl w:val="7374C3E4"/>
    <w:lvl w:ilvl="0" w:tplc="746269FE">
      <w:numFmt w:val="bullet"/>
      <w:lvlText w:val="-"/>
      <w:lvlJc w:val="left"/>
      <w:pPr>
        <w:ind w:left="242" w:hanging="138"/>
      </w:pPr>
      <w:rPr>
        <w:rFonts w:ascii="Times New Roman" w:eastAsia="Times New Roman" w:hAnsi="Times New Roman" w:cs="Times New Roman" w:hint="default"/>
        <w:b w:val="0"/>
        <w:bCs w:val="0"/>
        <w:i w:val="0"/>
        <w:iCs w:val="0"/>
        <w:spacing w:val="0"/>
        <w:w w:val="100"/>
        <w:sz w:val="23"/>
        <w:szCs w:val="23"/>
        <w:lang w:val="ru-RU" w:eastAsia="en-US" w:bidi="ar-SA"/>
      </w:rPr>
    </w:lvl>
    <w:lvl w:ilvl="1" w:tplc="D0A26872">
      <w:numFmt w:val="bullet"/>
      <w:lvlText w:val="•"/>
      <w:lvlJc w:val="left"/>
      <w:pPr>
        <w:ind w:left="1405" w:hanging="138"/>
      </w:pPr>
      <w:rPr>
        <w:rFonts w:hint="default"/>
        <w:lang w:val="ru-RU" w:eastAsia="en-US" w:bidi="ar-SA"/>
      </w:rPr>
    </w:lvl>
    <w:lvl w:ilvl="2" w:tplc="7794D6EC">
      <w:numFmt w:val="bullet"/>
      <w:lvlText w:val="•"/>
      <w:lvlJc w:val="left"/>
      <w:pPr>
        <w:ind w:left="2571" w:hanging="138"/>
      </w:pPr>
      <w:rPr>
        <w:rFonts w:hint="default"/>
        <w:lang w:val="ru-RU" w:eastAsia="en-US" w:bidi="ar-SA"/>
      </w:rPr>
    </w:lvl>
    <w:lvl w:ilvl="3" w:tplc="9916767E">
      <w:numFmt w:val="bullet"/>
      <w:lvlText w:val="•"/>
      <w:lvlJc w:val="left"/>
      <w:pPr>
        <w:ind w:left="3737" w:hanging="138"/>
      </w:pPr>
      <w:rPr>
        <w:rFonts w:hint="default"/>
        <w:lang w:val="ru-RU" w:eastAsia="en-US" w:bidi="ar-SA"/>
      </w:rPr>
    </w:lvl>
    <w:lvl w:ilvl="4" w:tplc="56E0695A">
      <w:numFmt w:val="bullet"/>
      <w:lvlText w:val="•"/>
      <w:lvlJc w:val="left"/>
      <w:pPr>
        <w:ind w:left="4903" w:hanging="138"/>
      </w:pPr>
      <w:rPr>
        <w:rFonts w:hint="default"/>
        <w:lang w:val="ru-RU" w:eastAsia="en-US" w:bidi="ar-SA"/>
      </w:rPr>
    </w:lvl>
    <w:lvl w:ilvl="5" w:tplc="2710E9DC">
      <w:numFmt w:val="bullet"/>
      <w:lvlText w:val="•"/>
      <w:lvlJc w:val="left"/>
      <w:pPr>
        <w:ind w:left="6069" w:hanging="138"/>
      </w:pPr>
      <w:rPr>
        <w:rFonts w:hint="default"/>
        <w:lang w:val="ru-RU" w:eastAsia="en-US" w:bidi="ar-SA"/>
      </w:rPr>
    </w:lvl>
    <w:lvl w:ilvl="6" w:tplc="332A3452">
      <w:numFmt w:val="bullet"/>
      <w:lvlText w:val="•"/>
      <w:lvlJc w:val="left"/>
      <w:pPr>
        <w:ind w:left="7235" w:hanging="138"/>
      </w:pPr>
      <w:rPr>
        <w:rFonts w:hint="default"/>
        <w:lang w:val="ru-RU" w:eastAsia="en-US" w:bidi="ar-SA"/>
      </w:rPr>
    </w:lvl>
    <w:lvl w:ilvl="7" w:tplc="95D6CD9C">
      <w:numFmt w:val="bullet"/>
      <w:lvlText w:val="•"/>
      <w:lvlJc w:val="left"/>
      <w:pPr>
        <w:ind w:left="8401" w:hanging="138"/>
      </w:pPr>
      <w:rPr>
        <w:rFonts w:hint="default"/>
        <w:lang w:val="ru-RU" w:eastAsia="en-US" w:bidi="ar-SA"/>
      </w:rPr>
    </w:lvl>
    <w:lvl w:ilvl="8" w:tplc="90E28FFE">
      <w:numFmt w:val="bullet"/>
      <w:lvlText w:val="•"/>
      <w:lvlJc w:val="left"/>
      <w:pPr>
        <w:ind w:left="9567" w:hanging="138"/>
      </w:pPr>
      <w:rPr>
        <w:rFonts w:hint="default"/>
        <w:lang w:val="ru-RU" w:eastAsia="en-US" w:bidi="ar-SA"/>
      </w:rPr>
    </w:lvl>
  </w:abstractNum>
  <w:abstractNum w:abstractNumId="57">
    <w:nsid w:val="21502FFF"/>
    <w:multiLevelType w:val="hybridMultilevel"/>
    <w:tmpl w:val="FBE41A24"/>
    <w:lvl w:ilvl="0" w:tplc="5770D21C">
      <w:start w:val="1"/>
      <w:numFmt w:val="decimal"/>
      <w:lvlText w:val="%1."/>
      <w:lvlJc w:val="left"/>
      <w:pPr>
        <w:ind w:left="108"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2F6DFA2">
      <w:numFmt w:val="bullet"/>
      <w:lvlText w:val="•"/>
      <w:lvlJc w:val="left"/>
      <w:pPr>
        <w:ind w:left="599" w:hanging="281"/>
      </w:pPr>
      <w:rPr>
        <w:rFonts w:hint="default"/>
        <w:lang w:val="ru-RU" w:eastAsia="en-US" w:bidi="ar-SA"/>
      </w:rPr>
    </w:lvl>
    <w:lvl w:ilvl="2" w:tplc="EFAC4436">
      <w:numFmt w:val="bullet"/>
      <w:lvlText w:val="•"/>
      <w:lvlJc w:val="left"/>
      <w:pPr>
        <w:ind w:left="1098" w:hanging="281"/>
      </w:pPr>
      <w:rPr>
        <w:rFonts w:hint="default"/>
        <w:lang w:val="ru-RU" w:eastAsia="en-US" w:bidi="ar-SA"/>
      </w:rPr>
    </w:lvl>
    <w:lvl w:ilvl="3" w:tplc="621C64FA">
      <w:numFmt w:val="bullet"/>
      <w:lvlText w:val="•"/>
      <w:lvlJc w:val="left"/>
      <w:pPr>
        <w:ind w:left="1597" w:hanging="281"/>
      </w:pPr>
      <w:rPr>
        <w:rFonts w:hint="default"/>
        <w:lang w:val="ru-RU" w:eastAsia="en-US" w:bidi="ar-SA"/>
      </w:rPr>
    </w:lvl>
    <w:lvl w:ilvl="4" w:tplc="5268F066">
      <w:numFmt w:val="bullet"/>
      <w:lvlText w:val="•"/>
      <w:lvlJc w:val="left"/>
      <w:pPr>
        <w:ind w:left="2097" w:hanging="281"/>
      </w:pPr>
      <w:rPr>
        <w:rFonts w:hint="default"/>
        <w:lang w:val="ru-RU" w:eastAsia="en-US" w:bidi="ar-SA"/>
      </w:rPr>
    </w:lvl>
    <w:lvl w:ilvl="5" w:tplc="0ADE4668">
      <w:numFmt w:val="bullet"/>
      <w:lvlText w:val="•"/>
      <w:lvlJc w:val="left"/>
      <w:pPr>
        <w:ind w:left="2596" w:hanging="281"/>
      </w:pPr>
      <w:rPr>
        <w:rFonts w:hint="default"/>
        <w:lang w:val="ru-RU" w:eastAsia="en-US" w:bidi="ar-SA"/>
      </w:rPr>
    </w:lvl>
    <w:lvl w:ilvl="6" w:tplc="70E22D30">
      <w:numFmt w:val="bullet"/>
      <w:lvlText w:val="•"/>
      <w:lvlJc w:val="left"/>
      <w:pPr>
        <w:ind w:left="3095" w:hanging="281"/>
      </w:pPr>
      <w:rPr>
        <w:rFonts w:hint="default"/>
        <w:lang w:val="ru-RU" w:eastAsia="en-US" w:bidi="ar-SA"/>
      </w:rPr>
    </w:lvl>
    <w:lvl w:ilvl="7" w:tplc="0336ACAC">
      <w:numFmt w:val="bullet"/>
      <w:lvlText w:val="•"/>
      <w:lvlJc w:val="left"/>
      <w:pPr>
        <w:ind w:left="3595" w:hanging="281"/>
      </w:pPr>
      <w:rPr>
        <w:rFonts w:hint="default"/>
        <w:lang w:val="ru-RU" w:eastAsia="en-US" w:bidi="ar-SA"/>
      </w:rPr>
    </w:lvl>
    <w:lvl w:ilvl="8" w:tplc="B036AC8A">
      <w:numFmt w:val="bullet"/>
      <w:lvlText w:val="•"/>
      <w:lvlJc w:val="left"/>
      <w:pPr>
        <w:ind w:left="4094" w:hanging="281"/>
      </w:pPr>
      <w:rPr>
        <w:rFonts w:hint="default"/>
        <w:lang w:val="ru-RU" w:eastAsia="en-US" w:bidi="ar-SA"/>
      </w:rPr>
    </w:lvl>
  </w:abstractNum>
  <w:abstractNum w:abstractNumId="58">
    <w:nsid w:val="21846EFD"/>
    <w:multiLevelType w:val="hybridMultilevel"/>
    <w:tmpl w:val="6C6A99FA"/>
    <w:lvl w:ilvl="0" w:tplc="858E4024">
      <w:numFmt w:val="bullet"/>
      <w:lvlText w:val="-"/>
      <w:lvlJc w:val="left"/>
      <w:pPr>
        <w:ind w:left="215" w:hanging="329"/>
      </w:pPr>
      <w:rPr>
        <w:rFonts w:ascii="Vivaldi" w:eastAsia="Vivaldi" w:hAnsi="Vivaldi" w:cs="Vivaldi" w:hint="default"/>
        <w:b w:val="0"/>
        <w:bCs w:val="0"/>
        <w:i/>
        <w:iCs/>
        <w:spacing w:val="0"/>
        <w:w w:val="100"/>
        <w:sz w:val="23"/>
        <w:szCs w:val="23"/>
        <w:lang w:val="ru-RU" w:eastAsia="en-US" w:bidi="ar-SA"/>
      </w:rPr>
    </w:lvl>
    <w:lvl w:ilvl="1" w:tplc="3AA08080">
      <w:numFmt w:val="bullet"/>
      <w:lvlText w:val="•"/>
      <w:lvlJc w:val="left"/>
      <w:pPr>
        <w:ind w:left="953" w:hanging="329"/>
      </w:pPr>
      <w:rPr>
        <w:rFonts w:hint="default"/>
        <w:lang w:val="ru-RU" w:eastAsia="en-US" w:bidi="ar-SA"/>
      </w:rPr>
    </w:lvl>
    <w:lvl w:ilvl="2" w:tplc="12CC8538">
      <w:numFmt w:val="bullet"/>
      <w:lvlText w:val="•"/>
      <w:lvlJc w:val="left"/>
      <w:pPr>
        <w:ind w:left="1686" w:hanging="329"/>
      </w:pPr>
      <w:rPr>
        <w:rFonts w:hint="default"/>
        <w:lang w:val="ru-RU" w:eastAsia="en-US" w:bidi="ar-SA"/>
      </w:rPr>
    </w:lvl>
    <w:lvl w:ilvl="3" w:tplc="4DA41966">
      <w:numFmt w:val="bullet"/>
      <w:lvlText w:val="•"/>
      <w:lvlJc w:val="left"/>
      <w:pPr>
        <w:ind w:left="2420" w:hanging="329"/>
      </w:pPr>
      <w:rPr>
        <w:rFonts w:hint="default"/>
        <w:lang w:val="ru-RU" w:eastAsia="en-US" w:bidi="ar-SA"/>
      </w:rPr>
    </w:lvl>
    <w:lvl w:ilvl="4" w:tplc="E102CCAC">
      <w:numFmt w:val="bullet"/>
      <w:lvlText w:val="•"/>
      <w:lvlJc w:val="left"/>
      <w:pPr>
        <w:ind w:left="3153" w:hanging="329"/>
      </w:pPr>
      <w:rPr>
        <w:rFonts w:hint="default"/>
        <w:lang w:val="ru-RU" w:eastAsia="en-US" w:bidi="ar-SA"/>
      </w:rPr>
    </w:lvl>
    <w:lvl w:ilvl="5" w:tplc="61BCEA1E">
      <w:numFmt w:val="bullet"/>
      <w:lvlText w:val="•"/>
      <w:lvlJc w:val="left"/>
      <w:pPr>
        <w:ind w:left="3887" w:hanging="329"/>
      </w:pPr>
      <w:rPr>
        <w:rFonts w:hint="default"/>
        <w:lang w:val="ru-RU" w:eastAsia="en-US" w:bidi="ar-SA"/>
      </w:rPr>
    </w:lvl>
    <w:lvl w:ilvl="6" w:tplc="1220B384">
      <w:numFmt w:val="bullet"/>
      <w:lvlText w:val="•"/>
      <w:lvlJc w:val="left"/>
      <w:pPr>
        <w:ind w:left="4620" w:hanging="329"/>
      </w:pPr>
      <w:rPr>
        <w:rFonts w:hint="default"/>
        <w:lang w:val="ru-RU" w:eastAsia="en-US" w:bidi="ar-SA"/>
      </w:rPr>
    </w:lvl>
    <w:lvl w:ilvl="7" w:tplc="61C66E44">
      <w:numFmt w:val="bullet"/>
      <w:lvlText w:val="•"/>
      <w:lvlJc w:val="left"/>
      <w:pPr>
        <w:ind w:left="5353" w:hanging="329"/>
      </w:pPr>
      <w:rPr>
        <w:rFonts w:hint="default"/>
        <w:lang w:val="ru-RU" w:eastAsia="en-US" w:bidi="ar-SA"/>
      </w:rPr>
    </w:lvl>
    <w:lvl w:ilvl="8" w:tplc="C3D41EE4">
      <w:numFmt w:val="bullet"/>
      <w:lvlText w:val="•"/>
      <w:lvlJc w:val="left"/>
      <w:pPr>
        <w:ind w:left="6087" w:hanging="329"/>
      </w:pPr>
      <w:rPr>
        <w:rFonts w:hint="default"/>
        <w:lang w:val="ru-RU" w:eastAsia="en-US" w:bidi="ar-SA"/>
      </w:rPr>
    </w:lvl>
  </w:abstractNum>
  <w:abstractNum w:abstractNumId="59">
    <w:nsid w:val="230238DF"/>
    <w:multiLevelType w:val="hybridMultilevel"/>
    <w:tmpl w:val="1E38BA8C"/>
    <w:lvl w:ilvl="0" w:tplc="29448BCE">
      <w:numFmt w:val="bullet"/>
      <w:lvlText w:val="-"/>
      <w:lvlJc w:val="left"/>
      <w:pPr>
        <w:ind w:left="216" w:hanging="108"/>
      </w:pPr>
      <w:rPr>
        <w:rFonts w:ascii="Vivaldi" w:eastAsia="Vivaldi" w:hAnsi="Vivaldi" w:cs="Vivaldi" w:hint="default"/>
        <w:spacing w:val="0"/>
        <w:w w:val="100"/>
        <w:lang w:val="ru-RU" w:eastAsia="en-US" w:bidi="ar-SA"/>
      </w:rPr>
    </w:lvl>
    <w:lvl w:ilvl="1" w:tplc="C4FCACAC">
      <w:numFmt w:val="bullet"/>
      <w:lvlText w:val="•"/>
      <w:lvlJc w:val="left"/>
      <w:pPr>
        <w:ind w:left="970" w:hanging="108"/>
      </w:pPr>
      <w:rPr>
        <w:rFonts w:hint="default"/>
        <w:lang w:val="ru-RU" w:eastAsia="en-US" w:bidi="ar-SA"/>
      </w:rPr>
    </w:lvl>
    <w:lvl w:ilvl="2" w:tplc="CB9225CA">
      <w:numFmt w:val="bullet"/>
      <w:lvlText w:val="•"/>
      <w:lvlJc w:val="left"/>
      <w:pPr>
        <w:ind w:left="1720" w:hanging="108"/>
      </w:pPr>
      <w:rPr>
        <w:rFonts w:hint="default"/>
        <w:lang w:val="ru-RU" w:eastAsia="en-US" w:bidi="ar-SA"/>
      </w:rPr>
    </w:lvl>
    <w:lvl w:ilvl="3" w:tplc="F9D0600A">
      <w:numFmt w:val="bullet"/>
      <w:lvlText w:val="•"/>
      <w:lvlJc w:val="left"/>
      <w:pPr>
        <w:ind w:left="2470" w:hanging="108"/>
      </w:pPr>
      <w:rPr>
        <w:rFonts w:hint="default"/>
        <w:lang w:val="ru-RU" w:eastAsia="en-US" w:bidi="ar-SA"/>
      </w:rPr>
    </w:lvl>
    <w:lvl w:ilvl="4" w:tplc="C3B80D6C">
      <w:numFmt w:val="bullet"/>
      <w:lvlText w:val="•"/>
      <w:lvlJc w:val="left"/>
      <w:pPr>
        <w:ind w:left="3220" w:hanging="108"/>
      </w:pPr>
      <w:rPr>
        <w:rFonts w:hint="default"/>
        <w:lang w:val="ru-RU" w:eastAsia="en-US" w:bidi="ar-SA"/>
      </w:rPr>
    </w:lvl>
    <w:lvl w:ilvl="5" w:tplc="2D0A4AEE">
      <w:numFmt w:val="bullet"/>
      <w:lvlText w:val="•"/>
      <w:lvlJc w:val="left"/>
      <w:pPr>
        <w:ind w:left="3970" w:hanging="108"/>
      </w:pPr>
      <w:rPr>
        <w:rFonts w:hint="default"/>
        <w:lang w:val="ru-RU" w:eastAsia="en-US" w:bidi="ar-SA"/>
      </w:rPr>
    </w:lvl>
    <w:lvl w:ilvl="6" w:tplc="0A54AE40">
      <w:numFmt w:val="bullet"/>
      <w:lvlText w:val="•"/>
      <w:lvlJc w:val="left"/>
      <w:pPr>
        <w:ind w:left="4720" w:hanging="108"/>
      </w:pPr>
      <w:rPr>
        <w:rFonts w:hint="default"/>
        <w:lang w:val="ru-RU" w:eastAsia="en-US" w:bidi="ar-SA"/>
      </w:rPr>
    </w:lvl>
    <w:lvl w:ilvl="7" w:tplc="4B56AF8A">
      <w:numFmt w:val="bullet"/>
      <w:lvlText w:val="•"/>
      <w:lvlJc w:val="left"/>
      <w:pPr>
        <w:ind w:left="5470" w:hanging="108"/>
      </w:pPr>
      <w:rPr>
        <w:rFonts w:hint="default"/>
        <w:lang w:val="ru-RU" w:eastAsia="en-US" w:bidi="ar-SA"/>
      </w:rPr>
    </w:lvl>
    <w:lvl w:ilvl="8" w:tplc="B6F0BC22">
      <w:numFmt w:val="bullet"/>
      <w:lvlText w:val="•"/>
      <w:lvlJc w:val="left"/>
      <w:pPr>
        <w:ind w:left="6220" w:hanging="108"/>
      </w:pPr>
      <w:rPr>
        <w:rFonts w:hint="default"/>
        <w:lang w:val="ru-RU" w:eastAsia="en-US" w:bidi="ar-SA"/>
      </w:rPr>
    </w:lvl>
  </w:abstractNum>
  <w:abstractNum w:abstractNumId="60">
    <w:nsid w:val="23A408C6"/>
    <w:multiLevelType w:val="hybridMultilevel"/>
    <w:tmpl w:val="76AAD312"/>
    <w:lvl w:ilvl="0" w:tplc="EC5C1FFC">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75745D46">
      <w:numFmt w:val="bullet"/>
      <w:lvlText w:val="•"/>
      <w:lvlJc w:val="left"/>
      <w:pPr>
        <w:ind w:left="796" w:hanging="173"/>
      </w:pPr>
      <w:rPr>
        <w:rFonts w:hint="default"/>
        <w:lang w:val="ru-RU" w:eastAsia="en-US" w:bidi="ar-SA"/>
      </w:rPr>
    </w:lvl>
    <w:lvl w:ilvl="2" w:tplc="98F42F2A">
      <w:numFmt w:val="bullet"/>
      <w:lvlText w:val="•"/>
      <w:lvlJc w:val="left"/>
      <w:pPr>
        <w:ind w:left="1493" w:hanging="173"/>
      </w:pPr>
      <w:rPr>
        <w:rFonts w:hint="default"/>
        <w:lang w:val="ru-RU" w:eastAsia="en-US" w:bidi="ar-SA"/>
      </w:rPr>
    </w:lvl>
    <w:lvl w:ilvl="3" w:tplc="E8F0DE18">
      <w:numFmt w:val="bullet"/>
      <w:lvlText w:val="•"/>
      <w:lvlJc w:val="left"/>
      <w:pPr>
        <w:ind w:left="2190" w:hanging="173"/>
      </w:pPr>
      <w:rPr>
        <w:rFonts w:hint="default"/>
        <w:lang w:val="ru-RU" w:eastAsia="en-US" w:bidi="ar-SA"/>
      </w:rPr>
    </w:lvl>
    <w:lvl w:ilvl="4" w:tplc="CB7E4EAA">
      <w:numFmt w:val="bullet"/>
      <w:lvlText w:val="•"/>
      <w:lvlJc w:val="left"/>
      <w:pPr>
        <w:ind w:left="2886" w:hanging="173"/>
      </w:pPr>
      <w:rPr>
        <w:rFonts w:hint="default"/>
        <w:lang w:val="ru-RU" w:eastAsia="en-US" w:bidi="ar-SA"/>
      </w:rPr>
    </w:lvl>
    <w:lvl w:ilvl="5" w:tplc="3D94E6DE">
      <w:numFmt w:val="bullet"/>
      <w:lvlText w:val="•"/>
      <w:lvlJc w:val="left"/>
      <w:pPr>
        <w:ind w:left="3583" w:hanging="173"/>
      </w:pPr>
      <w:rPr>
        <w:rFonts w:hint="default"/>
        <w:lang w:val="ru-RU" w:eastAsia="en-US" w:bidi="ar-SA"/>
      </w:rPr>
    </w:lvl>
    <w:lvl w:ilvl="6" w:tplc="4EEADBE4">
      <w:numFmt w:val="bullet"/>
      <w:lvlText w:val="•"/>
      <w:lvlJc w:val="left"/>
      <w:pPr>
        <w:ind w:left="4280" w:hanging="173"/>
      </w:pPr>
      <w:rPr>
        <w:rFonts w:hint="default"/>
        <w:lang w:val="ru-RU" w:eastAsia="en-US" w:bidi="ar-SA"/>
      </w:rPr>
    </w:lvl>
    <w:lvl w:ilvl="7" w:tplc="35DCB73C">
      <w:numFmt w:val="bullet"/>
      <w:lvlText w:val="•"/>
      <w:lvlJc w:val="left"/>
      <w:pPr>
        <w:ind w:left="4976" w:hanging="173"/>
      </w:pPr>
      <w:rPr>
        <w:rFonts w:hint="default"/>
        <w:lang w:val="ru-RU" w:eastAsia="en-US" w:bidi="ar-SA"/>
      </w:rPr>
    </w:lvl>
    <w:lvl w:ilvl="8" w:tplc="0D40B594">
      <w:numFmt w:val="bullet"/>
      <w:lvlText w:val="•"/>
      <w:lvlJc w:val="left"/>
      <w:pPr>
        <w:ind w:left="5673" w:hanging="173"/>
      </w:pPr>
      <w:rPr>
        <w:rFonts w:hint="default"/>
        <w:lang w:val="ru-RU" w:eastAsia="en-US" w:bidi="ar-SA"/>
      </w:rPr>
    </w:lvl>
  </w:abstractNum>
  <w:abstractNum w:abstractNumId="61">
    <w:nsid w:val="23E41B7B"/>
    <w:multiLevelType w:val="hybridMultilevel"/>
    <w:tmpl w:val="CF84ACEA"/>
    <w:lvl w:ilvl="0" w:tplc="080AEB04">
      <w:numFmt w:val="bullet"/>
      <w:lvlText w:val=""/>
      <w:lvlJc w:val="left"/>
      <w:pPr>
        <w:ind w:left="827" w:hanging="360"/>
      </w:pPr>
      <w:rPr>
        <w:rFonts w:ascii="Symbol" w:eastAsia="Symbol" w:hAnsi="Symbol" w:cs="Symbol" w:hint="default"/>
        <w:b w:val="0"/>
        <w:bCs w:val="0"/>
        <w:i w:val="0"/>
        <w:iCs w:val="0"/>
        <w:spacing w:val="0"/>
        <w:w w:val="100"/>
        <w:sz w:val="24"/>
        <w:szCs w:val="24"/>
        <w:lang w:val="ru-RU" w:eastAsia="en-US" w:bidi="ar-SA"/>
      </w:rPr>
    </w:lvl>
    <w:lvl w:ilvl="1" w:tplc="9B4E9500">
      <w:numFmt w:val="bullet"/>
      <w:lvlText w:val="•"/>
      <w:lvlJc w:val="left"/>
      <w:pPr>
        <w:ind w:left="1444" w:hanging="360"/>
      </w:pPr>
      <w:rPr>
        <w:rFonts w:hint="default"/>
        <w:lang w:val="ru-RU" w:eastAsia="en-US" w:bidi="ar-SA"/>
      </w:rPr>
    </w:lvl>
    <w:lvl w:ilvl="2" w:tplc="BF523AA0">
      <w:numFmt w:val="bullet"/>
      <w:lvlText w:val="•"/>
      <w:lvlJc w:val="left"/>
      <w:pPr>
        <w:ind w:left="2069" w:hanging="360"/>
      </w:pPr>
      <w:rPr>
        <w:rFonts w:hint="default"/>
        <w:lang w:val="ru-RU" w:eastAsia="en-US" w:bidi="ar-SA"/>
      </w:rPr>
    </w:lvl>
    <w:lvl w:ilvl="3" w:tplc="7ABC20E4">
      <w:numFmt w:val="bullet"/>
      <w:lvlText w:val="•"/>
      <w:lvlJc w:val="left"/>
      <w:pPr>
        <w:ind w:left="2694" w:hanging="360"/>
      </w:pPr>
      <w:rPr>
        <w:rFonts w:hint="default"/>
        <w:lang w:val="ru-RU" w:eastAsia="en-US" w:bidi="ar-SA"/>
      </w:rPr>
    </w:lvl>
    <w:lvl w:ilvl="4" w:tplc="3492127A">
      <w:numFmt w:val="bullet"/>
      <w:lvlText w:val="•"/>
      <w:lvlJc w:val="left"/>
      <w:pPr>
        <w:ind w:left="3318" w:hanging="360"/>
      </w:pPr>
      <w:rPr>
        <w:rFonts w:hint="default"/>
        <w:lang w:val="ru-RU" w:eastAsia="en-US" w:bidi="ar-SA"/>
      </w:rPr>
    </w:lvl>
    <w:lvl w:ilvl="5" w:tplc="390CDB96">
      <w:numFmt w:val="bullet"/>
      <w:lvlText w:val="•"/>
      <w:lvlJc w:val="left"/>
      <w:pPr>
        <w:ind w:left="3943" w:hanging="360"/>
      </w:pPr>
      <w:rPr>
        <w:rFonts w:hint="default"/>
        <w:lang w:val="ru-RU" w:eastAsia="en-US" w:bidi="ar-SA"/>
      </w:rPr>
    </w:lvl>
    <w:lvl w:ilvl="6" w:tplc="A5A432BA">
      <w:numFmt w:val="bullet"/>
      <w:lvlText w:val="•"/>
      <w:lvlJc w:val="left"/>
      <w:pPr>
        <w:ind w:left="4568" w:hanging="360"/>
      </w:pPr>
      <w:rPr>
        <w:rFonts w:hint="default"/>
        <w:lang w:val="ru-RU" w:eastAsia="en-US" w:bidi="ar-SA"/>
      </w:rPr>
    </w:lvl>
    <w:lvl w:ilvl="7" w:tplc="7FD8DFDC">
      <w:numFmt w:val="bullet"/>
      <w:lvlText w:val="•"/>
      <w:lvlJc w:val="left"/>
      <w:pPr>
        <w:ind w:left="5192" w:hanging="360"/>
      </w:pPr>
      <w:rPr>
        <w:rFonts w:hint="default"/>
        <w:lang w:val="ru-RU" w:eastAsia="en-US" w:bidi="ar-SA"/>
      </w:rPr>
    </w:lvl>
    <w:lvl w:ilvl="8" w:tplc="7E32AD94">
      <w:numFmt w:val="bullet"/>
      <w:lvlText w:val="•"/>
      <w:lvlJc w:val="left"/>
      <w:pPr>
        <w:ind w:left="5817" w:hanging="360"/>
      </w:pPr>
      <w:rPr>
        <w:rFonts w:hint="default"/>
        <w:lang w:val="ru-RU" w:eastAsia="en-US" w:bidi="ar-SA"/>
      </w:rPr>
    </w:lvl>
  </w:abstractNum>
  <w:abstractNum w:abstractNumId="62">
    <w:nsid w:val="24B2000C"/>
    <w:multiLevelType w:val="hybridMultilevel"/>
    <w:tmpl w:val="F21CAF36"/>
    <w:lvl w:ilvl="0" w:tplc="3CE0CF2E">
      <w:start w:val="1"/>
      <w:numFmt w:val="decimal"/>
      <w:lvlText w:val="%1."/>
      <w:lvlJc w:val="left"/>
      <w:pPr>
        <w:ind w:left="107" w:hanging="213"/>
        <w:jc w:val="left"/>
      </w:pPr>
      <w:rPr>
        <w:rFonts w:ascii="Times New Roman" w:eastAsia="Times New Roman" w:hAnsi="Times New Roman" w:cs="Times New Roman" w:hint="default"/>
        <w:b w:val="0"/>
        <w:bCs w:val="0"/>
        <w:i w:val="0"/>
        <w:iCs w:val="0"/>
        <w:spacing w:val="-1"/>
        <w:w w:val="97"/>
        <w:sz w:val="26"/>
        <w:szCs w:val="26"/>
        <w:lang w:val="ru-RU" w:eastAsia="en-US" w:bidi="ar-SA"/>
      </w:rPr>
    </w:lvl>
    <w:lvl w:ilvl="1" w:tplc="A84266E4">
      <w:numFmt w:val="bullet"/>
      <w:lvlText w:val="•"/>
      <w:lvlJc w:val="left"/>
      <w:pPr>
        <w:ind w:left="605" w:hanging="213"/>
      </w:pPr>
      <w:rPr>
        <w:rFonts w:hint="default"/>
        <w:lang w:val="ru-RU" w:eastAsia="en-US" w:bidi="ar-SA"/>
      </w:rPr>
    </w:lvl>
    <w:lvl w:ilvl="2" w:tplc="A5F065EA">
      <w:numFmt w:val="bullet"/>
      <w:lvlText w:val="•"/>
      <w:lvlJc w:val="left"/>
      <w:pPr>
        <w:ind w:left="1110" w:hanging="213"/>
      </w:pPr>
      <w:rPr>
        <w:rFonts w:hint="default"/>
        <w:lang w:val="ru-RU" w:eastAsia="en-US" w:bidi="ar-SA"/>
      </w:rPr>
    </w:lvl>
    <w:lvl w:ilvl="3" w:tplc="1FE4D728">
      <w:numFmt w:val="bullet"/>
      <w:lvlText w:val="•"/>
      <w:lvlJc w:val="left"/>
      <w:pPr>
        <w:ind w:left="1615" w:hanging="213"/>
      </w:pPr>
      <w:rPr>
        <w:rFonts w:hint="default"/>
        <w:lang w:val="ru-RU" w:eastAsia="en-US" w:bidi="ar-SA"/>
      </w:rPr>
    </w:lvl>
    <w:lvl w:ilvl="4" w:tplc="D174CF5C">
      <w:numFmt w:val="bullet"/>
      <w:lvlText w:val="•"/>
      <w:lvlJc w:val="left"/>
      <w:pPr>
        <w:ind w:left="2120" w:hanging="213"/>
      </w:pPr>
      <w:rPr>
        <w:rFonts w:hint="default"/>
        <w:lang w:val="ru-RU" w:eastAsia="en-US" w:bidi="ar-SA"/>
      </w:rPr>
    </w:lvl>
    <w:lvl w:ilvl="5" w:tplc="72522FB6">
      <w:numFmt w:val="bullet"/>
      <w:lvlText w:val="•"/>
      <w:lvlJc w:val="left"/>
      <w:pPr>
        <w:ind w:left="2625" w:hanging="213"/>
      </w:pPr>
      <w:rPr>
        <w:rFonts w:hint="default"/>
        <w:lang w:val="ru-RU" w:eastAsia="en-US" w:bidi="ar-SA"/>
      </w:rPr>
    </w:lvl>
    <w:lvl w:ilvl="6" w:tplc="B0EC013A">
      <w:numFmt w:val="bullet"/>
      <w:lvlText w:val="•"/>
      <w:lvlJc w:val="left"/>
      <w:pPr>
        <w:ind w:left="3130" w:hanging="213"/>
      </w:pPr>
      <w:rPr>
        <w:rFonts w:hint="default"/>
        <w:lang w:val="ru-RU" w:eastAsia="en-US" w:bidi="ar-SA"/>
      </w:rPr>
    </w:lvl>
    <w:lvl w:ilvl="7" w:tplc="687AABC8">
      <w:numFmt w:val="bullet"/>
      <w:lvlText w:val="•"/>
      <w:lvlJc w:val="left"/>
      <w:pPr>
        <w:ind w:left="3635" w:hanging="213"/>
      </w:pPr>
      <w:rPr>
        <w:rFonts w:hint="default"/>
        <w:lang w:val="ru-RU" w:eastAsia="en-US" w:bidi="ar-SA"/>
      </w:rPr>
    </w:lvl>
    <w:lvl w:ilvl="8" w:tplc="9B0A6CC2">
      <w:numFmt w:val="bullet"/>
      <w:lvlText w:val="•"/>
      <w:lvlJc w:val="left"/>
      <w:pPr>
        <w:ind w:left="4140" w:hanging="213"/>
      </w:pPr>
      <w:rPr>
        <w:rFonts w:hint="default"/>
        <w:lang w:val="ru-RU" w:eastAsia="en-US" w:bidi="ar-SA"/>
      </w:rPr>
    </w:lvl>
  </w:abstractNum>
  <w:abstractNum w:abstractNumId="63">
    <w:nsid w:val="24B85AB8"/>
    <w:multiLevelType w:val="hybridMultilevel"/>
    <w:tmpl w:val="0BB8112C"/>
    <w:lvl w:ilvl="0" w:tplc="192ACAAE">
      <w:numFmt w:val="bullet"/>
      <w:lvlText w:val="–"/>
      <w:lvlJc w:val="left"/>
      <w:pPr>
        <w:ind w:left="107" w:hanging="238"/>
      </w:pPr>
      <w:rPr>
        <w:rFonts w:ascii="Times New Roman" w:eastAsia="Times New Roman" w:hAnsi="Times New Roman" w:cs="Times New Roman" w:hint="default"/>
        <w:b w:val="0"/>
        <w:bCs w:val="0"/>
        <w:i/>
        <w:iCs/>
        <w:spacing w:val="0"/>
        <w:w w:val="100"/>
        <w:sz w:val="23"/>
        <w:szCs w:val="23"/>
        <w:lang w:val="ru-RU" w:eastAsia="en-US" w:bidi="ar-SA"/>
      </w:rPr>
    </w:lvl>
    <w:lvl w:ilvl="1" w:tplc="1CC4D9DA">
      <w:numFmt w:val="bullet"/>
      <w:lvlText w:val="•"/>
      <w:lvlJc w:val="left"/>
      <w:pPr>
        <w:ind w:left="810" w:hanging="238"/>
      </w:pPr>
      <w:rPr>
        <w:rFonts w:hint="default"/>
        <w:lang w:val="ru-RU" w:eastAsia="en-US" w:bidi="ar-SA"/>
      </w:rPr>
    </w:lvl>
    <w:lvl w:ilvl="2" w:tplc="057009BA">
      <w:numFmt w:val="bullet"/>
      <w:lvlText w:val="•"/>
      <w:lvlJc w:val="left"/>
      <w:pPr>
        <w:ind w:left="1521" w:hanging="238"/>
      </w:pPr>
      <w:rPr>
        <w:rFonts w:hint="default"/>
        <w:lang w:val="ru-RU" w:eastAsia="en-US" w:bidi="ar-SA"/>
      </w:rPr>
    </w:lvl>
    <w:lvl w:ilvl="3" w:tplc="88E41CB0">
      <w:numFmt w:val="bullet"/>
      <w:lvlText w:val="•"/>
      <w:lvlJc w:val="left"/>
      <w:pPr>
        <w:ind w:left="2232" w:hanging="238"/>
      </w:pPr>
      <w:rPr>
        <w:rFonts w:hint="default"/>
        <w:lang w:val="ru-RU" w:eastAsia="en-US" w:bidi="ar-SA"/>
      </w:rPr>
    </w:lvl>
    <w:lvl w:ilvl="4" w:tplc="0B528556">
      <w:numFmt w:val="bullet"/>
      <w:lvlText w:val="•"/>
      <w:lvlJc w:val="left"/>
      <w:pPr>
        <w:ind w:left="2943" w:hanging="238"/>
      </w:pPr>
      <w:rPr>
        <w:rFonts w:hint="default"/>
        <w:lang w:val="ru-RU" w:eastAsia="en-US" w:bidi="ar-SA"/>
      </w:rPr>
    </w:lvl>
    <w:lvl w:ilvl="5" w:tplc="C12ADEB0">
      <w:numFmt w:val="bullet"/>
      <w:lvlText w:val="•"/>
      <w:lvlJc w:val="left"/>
      <w:pPr>
        <w:ind w:left="3654" w:hanging="238"/>
      </w:pPr>
      <w:rPr>
        <w:rFonts w:hint="default"/>
        <w:lang w:val="ru-RU" w:eastAsia="en-US" w:bidi="ar-SA"/>
      </w:rPr>
    </w:lvl>
    <w:lvl w:ilvl="6" w:tplc="A9B88816">
      <w:numFmt w:val="bullet"/>
      <w:lvlText w:val="•"/>
      <w:lvlJc w:val="left"/>
      <w:pPr>
        <w:ind w:left="4364" w:hanging="238"/>
      </w:pPr>
      <w:rPr>
        <w:rFonts w:hint="default"/>
        <w:lang w:val="ru-RU" w:eastAsia="en-US" w:bidi="ar-SA"/>
      </w:rPr>
    </w:lvl>
    <w:lvl w:ilvl="7" w:tplc="50AA2166">
      <w:numFmt w:val="bullet"/>
      <w:lvlText w:val="•"/>
      <w:lvlJc w:val="left"/>
      <w:pPr>
        <w:ind w:left="5075" w:hanging="238"/>
      </w:pPr>
      <w:rPr>
        <w:rFonts w:hint="default"/>
        <w:lang w:val="ru-RU" w:eastAsia="en-US" w:bidi="ar-SA"/>
      </w:rPr>
    </w:lvl>
    <w:lvl w:ilvl="8" w:tplc="C51E9FC0">
      <w:numFmt w:val="bullet"/>
      <w:lvlText w:val="•"/>
      <w:lvlJc w:val="left"/>
      <w:pPr>
        <w:ind w:left="5786" w:hanging="238"/>
      </w:pPr>
      <w:rPr>
        <w:rFonts w:hint="default"/>
        <w:lang w:val="ru-RU" w:eastAsia="en-US" w:bidi="ar-SA"/>
      </w:rPr>
    </w:lvl>
  </w:abstractNum>
  <w:abstractNum w:abstractNumId="64">
    <w:nsid w:val="25E450A2"/>
    <w:multiLevelType w:val="hybridMultilevel"/>
    <w:tmpl w:val="4F4A4976"/>
    <w:lvl w:ilvl="0" w:tplc="975622DC">
      <w:start w:val="1"/>
      <w:numFmt w:val="decimal"/>
      <w:lvlText w:val="%1."/>
      <w:lvlJc w:val="left"/>
      <w:pPr>
        <w:ind w:left="791"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A1D86E14">
      <w:numFmt w:val="bullet"/>
      <w:lvlText w:val="—"/>
      <w:lvlJc w:val="left"/>
      <w:pPr>
        <w:ind w:left="511" w:hanging="560"/>
      </w:pPr>
      <w:rPr>
        <w:rFonts w:ascii="Times New Roman" w:eastAsia="Times New Roman" w:hAnsi="Times New Roman" w:cs="Times New Roman" w:hint="default"/>
        <w:b w:val="0"/>
        <w:bCs w:val="0"/>
        <w:i w:val="0"/>
        <w:iCs w:val="0"/>
        <w:spacing w:val="0"/>
        <w:w w:val="100"/>
        <w:sz w:val="28"/>
        <w:szCs w:val="28"/>
        <w:lang w:val="ru-RU" w:eastAsia="en-US" w:bidi="ar-SA"/>
      </w:rPr>
    </w:lvl>
    <w:lvl w:ilvl="2" w:tplc="5122F532">
      <w:numFmt w:val="bullet"/>
      <w:lvlText w:val="•"/>
      <w:lvlJc w:val="left"/>
      <w:pPr>
        <w:ind w:left="800" w:hanging="560"/>
      </w:pPr>
      <w:rPr>
        <w:rFonts w:hint="default"/>
        <w:lang w:val="ru-RU" w:eastAsia="en-US" w:bidi="ar-SA"/>
      </w:rPr>
    </w:lvl>
    <w:lvl w:ilvl="3" w:tplc="00423480">
      <w:numFmt w:val="bullet"/>
      <w:lvlText w:val="•"/>
      <w:lvlJc w:val="left"/>
      <w:pPr>
        <w:ind w:left="1020" w:hanging="560"/>
      </w:pPr>
      <w:rPr>
        <w:rFonts w:hint="default"/>
        <w:lang w:val="ru-RU" w:eastAsia="en-US" w:bidi="ar-SA"/>
      </w:rPr>
    </w:lvl>
    <w:lvl w:ilvl="4" w:tplc="9A402F5A">
      <w:numFmt w:val="bullet"/>
      <w:lvlText w:val="•"/>
      <w:lvlJc w:val="left"/>
      <w:pPr>
        <w:ind w:left="3238" w:hanging="560"/>
      </w:pPr>
      <w:rPr>
        <w:rFonts w:hint="default"/>
        <w:lang w:val="ru-RU" w:eastAsia="en-US" w:bidi="ar-SA"/>
      </w:rPr>
    </w:lvl>
    <w:lvl w:ilvl="5" w:tplc="E44827D6">
      <w:numFmt w:val="bullet"/>
      <w:lvlText w:val="•"/>
      <w:lvlJc w:val="left"/>
      <w:pPr>
        <w:ind w:left="5457" w:hanging="560"/>
      </w:pPr>
      <w:rPr>
        <w:rFonts w:hint="default"/>
        <w:lang w:val="ru-RU" w:eastAsia="en-US" w:bidi="ar-SA"/>
      </w:rPr>
    </w:lvl>
    <w:lvl w:ilvl="6" w:tplc="CAFC9990">
      <w:numFmt w:val="bullet"/>
      <w:lvlText w:val="•"/>
      <w:lvlJc w:val="left"/>
      <w:pPr>
        <w:ind w:left="7675" w:hanging="560"/>
      </w:pPr>
      <w:rPr>
        <w:rFonts w:hint="default"/>
        <w:lang w:val="ru-RU" w:eastAsia="en-US" w:bidi="ar-SA"/>
      </w:rPr>
    </w:lvl>
    <w:lvl w:ilvl="7" w:tplc="D59E9644">
      <w:numFmt w:val="bullet"/>
      <w:lvlText w:val="•"/>
      <w:lvlJc w:val="left"/>
      <w:pPr>
        <w:ind w:left="9894" w:hanging="560"/>
      </w:pPr>
      <w:rPr>
        <w:rFonts w:hint="default"/>
        <w:lang w:val="ru-RU" w:eastAsia="en-US" w:bidi="ar-SA"/>
      </w:rPr>
    </w:lvl>
    <w:lvl w:ilvl="8" w:tplc="41F6E06E">
      <w:numFmt w:val="bullet"/>
      <w:lvlText w:val="•"/>
      <w:lvlJc w:val="left"/>
      <w:pPr>
        <w:ind w:left="12113" w:hanging="560"/>
      </w:pPr>
      <w:rPr>
        <w:rFonts w:hint="default"/>
        <w:lang w:val="ru-RU" w:eastAsia="en-US" w:bidi="ar-SA"/>
      </w:rPr>
    </w:lvl>
  </w:abstractNum>
  <w:abstractNum w:abstractNumId="65">
    <w:nsid w:val="26A7048B"/>
    <w:multiLevelType w:val="hybridMultilevel"/>
    <w:tmpl w:val="01487BC6"/>
    <w:lvl w:ilvl="0" w:tplc="EE18D714">
      <w:numFmt w:val="bullet"/>
      <w:lvlText w:val="–"/>
      <w:lvlJc w:val="left"/>
      <w:pPr>
        <w:ind w:left="215"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C8225AFE">
      <w:numFmt w:val="bullet"/>
      <w:lvlText w:val="•"/>
      <w:lvlJc w:val="left"/>
      <w:pPr>
        <w:ind w:left="966" w:hanging="173"/>
      </w:pPr>
      <w:rPr>
        <w:rFonts w:hint="default"/>
        <w:lang w:val="ru-RU" w:eastAsia="en-US" w:bidi="ar-SA"/>
      </w:rPr>
    </w:lvl>
    <w:lvl w:ilvl="2" w:tplc="4C3E4DEA">
      <w:numFmt w:val="bullet"/>
      <w:lvlText w:val="•"/>
      <w:lvlJc w:val="left"/>
      <w:pPr>
        <w:ind w:left="1713" w:hanging="173"/>
      </w:pPr>
      <w:rPr>
        <w:rFonts w:hint="default"/>
        <w:lang w:val="ru-RU" w:eastAsia="en-US" w:bidi="ar-SA"/>
      </w:rPr>
    </w:lvl>
    <w:lvl w:ilvl="3" w:tplc="589AA280">
      <w:numFmt w:val="bullet"/>
      <w:lvlText w:val="•"/>
      <w:lvlJc w:val="left"/>
      <w:pPr>
        <w:ind w:left="2459" w:hanging="173"/>
      </w:pPr>
      <w:rPr>
        <w:rFonts w:hint="default"/>
        <w:lang w:val="ru-RU" w:eastAsia="en-US" w:bidi="ar-SA"/>
      </w:rPr>
    </w:lvl>
    <w:lvl w:ilvl="4" w:tplc="B74095E0">
      <w:numFmt w:val="bullet"/>
      <w:lvlText w:val="•"/>
      <w:lvlJc w:val="left"/>
      <w:pPr>
        <w:ind w:left="3206" w:hanging="173"/>
      </w:pPr>
      <w:rPr>
        <w:rFonts w:hint="default"/>
        <w:lang w:val="ru-RU" w:eastAsia="en-US" w:bidi="ar-SA"/>
      </w:rPr>
    </w:lvl>
    <w:lvl w:ilvl="5" w:tplc="44665902">
      <w:numFmt w:val="bullet"/>
      <w:lvlText w:val="•"/>
      <w:lvlJc w:val="left"/>
      <w:pPr>
        <w:ind w:left="3953" w:hanging="173"/>
      </w:pPr>
      <w:rPr>
        <w:rFonts w:hint="default"/>
        <w:lang w:val="ru-RU" w:eastAsia="en-US" w:bidi="ar-SA"/>
      </w:rPr>
    </w:lvl>
    <w:lvl w:ilvl="6" w:tplc="3D820A86">
      <w:numFmt w:val="bullet"/>
      <w:lvlText w:val="•"/>
      <w:lvlJc w:val="left"/>
      <w:pPr>
        <w:ind w:left="4699" w:hanging="173"/>
      </w:pPr>
      <w:rPr>
        <w:rFonts w:hint="default"/>
        <w:lang w:val="ru-RU" w:eastAsia="en-US" w:bidi="ar-SA"/>
      </w:rPr>
    </w:lvl>
    <w:lvl w:ilvl="7" w:tplc="F280B3CA">
      <w:numFmt w:val="bullet"/>
      <w:lvlText w:val="•"/>
      <w:lvlJc w:val="left"/>
      <w:pPr>
        <w:ind w:left="5446" w:hanging="173"/>
      </w:pPr>
      <w:rPr>
        <w:rFonts w:hint="default"/>
        <w:lang w:val="ru-RU" w:eastAsia="en-US" w:bidi="ar-SA"/>
      </w:rPr>
    </w:lvl>
    <w:lvl w:ilvl="8" w:tplc="D1BA4E8E">
      <w:numFmt w:val="bullet"/>
      <w:lvlText w:val="•"/>
      <w:lvlJc w:val="left"/>
      <w:pPr>
        <w:ind w:left="6192" w:hanging="173"/>
      </w:pPr>
      <w:rPr>
        <w:rFonts w:hint="default"/>
        <w:lang w:val="ru-RU" w:eastAsia="en-US" w:bidi="ar-SA"/>
      </w:rPr>
    </w:lvl>
  </w:abstractNum>
  <w:abstractNum w:abstractNumId="66">
    <w:nsid w:val="282003E9"/>
    <w:multiLevelType w:val="hybridMultilevel"/>
    <w:tmpl w:val="64767326"/>
    <w:lvl w:ilvl="0" w:tplc="E024660E">
      <w:numFmt w:val="bullet"/>
      <w:lvlText w:val="–"/>
      <w:lvlJc w:val="left"/>
      <w:pPr>
        <w:ind w:left="511" w:hanging="243"/>
      </w:pPr>
      <w:rPr>
        <w:rFonts w:ascii="Times New Roman" w:eastAsia="Times New Roman" w:hAnsi="Times New Roman" w:cs="Times New Roman" w:hint="default"/>
        <w:b w:val="0"/>
        <w:bCs w:val="0"/>
        <w:i w:val="0"/>
        <w:iCs w:val="0"/>
        <w:spacing w:val="0"/>
        <w:w w:val="100"/>
        <w:sz w:val="28"/>
        <w:szCs w:val="28"/>
        <w:lang w:val="ru-RU" w:eastAsia="en-US" w:bidi="ar-SA"/>
      </w:rPr>
    </w:lvl>
    <w:lvl w:ilvl="1" w:tplc="827A1AE6">
      <w:numFmt w:val="bullet"/>
      <w:lvlText w:val="•"/>
      <w:lvlJc w:val="left"/>
      <w:pPr>
        <w:ind w:left="2123" w:hanging="243"/>
      </w:pPr>
      <w:rPr>
        <w:rFonts w:hint="default"/>
        <w:lang w:val="ru-RU" w:eastAsia="en-US" w:bidi="ar-SA"/>
      </w:rPr>
    </w:lvl>
    <w:lvl w:ilvl="2" w:tplc="30AEEDC6">
      <w:numFmt w:val="bullet"/>
      <w:lvlText w:val="•"/>
      <w:lvlJc w:val="left"/>
      <w:pPr>
        <w:ind w:left="3726" w:hanging="243"/>
      </w:pPr>
      <w:rPr>
        <w:rFonts w:hint="default"/>
        <w:lang w:val="ru-RU" w:eastAsia="en-US" w:bidi="ar-SA"/>
      </w:rPr>
    </w:lvl>
    <w:lvl w:ilvl="3" w:tplc="5A12D758">
      <w:numFmt w:val="bullet"/>
      <w:lvlText w:val="•"/>
      <w:lvlJc w:val="left"/>
      <w:pPr>
        <w:ind w:left="5329" w:hanging="243"/>
      </w:pPr>
      <w:rPr>
        <w:rFonts w:hint="default"/>
        <w:lang w:val="ru-RU" w:eastAsia="en-US" w:bidi="ar-SA"/>
      </w:rPr>
    </w:lvl>
    <w:lvl w:ilvl="4" w:tplc="CEE6C70A">
      <w:numFmt w:val="bullet"/>
      <w:lvlText w:val="•"/>
      <w:lvlJc w:val="left"/>
      <w:pPr>
        <w:ind w:left="6932" w:hanging="243"/>
      </w:pPr>
      <w:rPr>
        <w:rFonts w:hint="default"/>
        <w:lang w:val="ru-RU" w:eastAsia="en-US" w:bidi="ar-SA"/>
      </w:rPr>
    </w:lvl>
    <w:lvl w:ilvl="5" w:tplc="68DAFAB0">
      <w:numFmt w:val="bullet"/>
      <w:lvlText w:val="•"/>
      <w:lvlJc w:val="left"/>
      <w:pPr>
        <w:ind w:left="8535" w:hanging="243"/>
      </w:pPr>
      <w:rPr>
        <w:rFonts w:hint="default"/>
        <w:lang w:val="ru-RU" w:eastAsia="en-US" w:bidi="ar-SA"/>
      </w:rPr>
    </w:lvl>
    <w:lvl w:ilvl="6" w:tplc="E0444C36">
      <w:numFmt w:val="bullet"/>
      <w:lvlText w:val="•"/>
      <w:lvlJc w:val="left"/>
      <w:pPr>
        <w:ind w:left="10138" w:hanging="243"/>
      </w:pPr>
      <w:rPr>
        <w:rFonts w:hint="default"/>
        <w:lang w:val="ru-RU" w:eastAsia="en-US" w:bidi="ar-SA"/>
      </w:rPr>
    </w:lvl>
    <w:lvl w:ilvl="7" w:tplc="418CF77C">
      <w:numFmt w:val="bullet"/>
      <w:lvlText w:val="•"/>
      <w:lvlJc w:val="left"/>
      <w:pPr>
        <w:ind w:left="11741" w:hanging="243"/>
      </w:pPr>
      <w:rPr>
        <w:rFonts w:hint="default"/>
        <w:lang w:val="ru-RU" w:eastAsia="en-US" w:bidi="ar-SA"/>
      </w:rPr>
    </w:lvl>
    <w:lvl w:ilvl="8" w:tplc="FC3C2C8C">
      <w:numFmt w:val="bullet"/>
      <w:lvlText w:val="•"/>
      <w:lvlJc w:val="left"/>
      <w:pPr>
        <w:ind w:left="13344" w:hanging="243"/>
      </w:pPr>
      <w:rPr>
        <w:rFonts w:hint="default"/>
        <w:lang w:val="ru-RU" w:eastAsia="en-US" w:bidi="ar-SA"/>
      </w:rPr>
    </w:lvl>
  </w:abstractNum>
  <w:abstractNum w:abstractNumId="67">
    <w:nsid w:val="2A9E288C"/>
    <w:multiLevelType w:val="hybridMultilevel"/>
    <w:tmpl w:val="5F5CE3E6"/>
    <w:lvl w:ilvl="0" w:tplc="AA7E16FA">
      <w:numFmt w:val="bullet"/>
      <w:lvlText w:val="–"/>
      <w:lvlJc w:val="left"/>
      <w:pPr>
        <w:ind w:left="107" w:hanging="216"/>
      </w:pPr>
      <w:rPr>
        <w:rFonts w:ascii="Times New Roman" w:eastAsia="Times New Roman" w:hAnsi="Times New Roman" w:cs="Times New Roman" w:hint="default"/>
        <w:b w:val="0"/>
        <w:bCs w:val="0"/>
        <w:i w:val="0"/>
        <w:iCs w:val="0"/>
        <w:spacing w:val="0"/>
        <w:w w:val="100"/>
        <w:sz w:val="23"/>
        <w:szCs w:val="23"/>
        <w:lang w:val="ru-RU" w:eastAsia="en-US" w:bidi="ar-SA"/>
      </w:rPr>
    </w:lvl>
    <w:lvl w:ilvl="1" w:tplc="EB362BDA">
      <w:numFmt w:val="bullet"/>
      <w:lvlText w:val="•"/>
      <w:lvlJc w:val="left"/>
      <w:pPr>
        <w:ind w:left="810" w:hanging="216"/>
      </w:pPr>
      <w:rPr>
        <w:rFonts w:hint="default"/>
        <w:lang w:val="ru-RU" w:eastAsia="en-US" w:bidi="ar-SA"/>
      </w:rPr>
    </w:lvl>
    <w:lvl w:ilvl="2" w:tplc="B31CE9E0">
      <w:numFmt w:val="bullet"/>
      <w:lvlText w:val="•"/>
      <w:lvlJc w:val="left"/>
      <w:pPr>
        <w:ind w:left="1521" w:hanging="216"/>
      </w:pPr>
      <w:rPr>
        <w:rFonts w:hint="default"/>
        <w:lang w:val="ru-RU" w:eastAsia="en-US" w:bidi="ar-SA"/>
      </w:rPr>
    </w:lvl>
    <w:lvl w:ilvl="3" w:tplc="F14A234C">
      <w:numFmt w:val="bullet"/>
      <w:lvlText w:val="•"/>
      <w:lvlJc w:val="left"/>
      <w:pPr>
        <w:ind w:left="2232" w:hanging="216"/>
      </w:pPr>
      <w:rPr>
        <w:rFonts w:hint="default"/>
        <w:lang w:val="ru-RU" w:eastAsia="en-US" w:bidi="ar-SA"/>
      </w:rPr>
    </w:lvl>
    <w:lvl w:ilvl="4" w:tplc="7A68659E">
      <w:numFmt w:val="bullet"/>
      <w:lvlText w:val="•"/>
      <w:lvlJc w:val="left"/>
      <w:pPr>
        <w:ind w:left="2943" w:hanging="216"/>
      </w:pPr>
      <w:rPr>
        <w:rFonts w:hint="default"/>
        <w:lang w:val="ru-RU" w:eastAsia="en-US" w:bidi="ar-SA"/>
      </w:rPr>
    </w:lvl>
    <w:lvl w:ilvl="5" w:tplc="D6A29406">
      <w:numFmt w:val="bullet"/>
      <w:lvlText w:val="•"/>
      <w:lvlJc w:val="left"/>
      <w:pPr>
        <w:ind w:left="3654" w:hanging="216"/>
      </w:pPr>
      <w:rPr>
        <w:rFonts w:hint="default"/>
        <w:lang w:val="ru-RU" w:eastAsia="en-US" w:bidi="ar-SA"/>
      </w:rPr>
    </w:lvl>
    <w:lvl w:ilvl="6" w:tplc="44AE560C">
      <w:numFmt w:val="bullet"/>
      <w:lvlText w:val="•"/>
      <w:lvlJc w:val="left"/>
      <w:pPr>
        <w:ind w:left="4364" w:hanging="216"/>
      </w:pPr>
      <w:rPr>
        <w:rFonts w:hint="default"/>
        <w:lang w:val="ru-RU" w:eastAsia="en-US" w:bidi="ar-SA"/>
      </w:rPr>
    </w:lvl>
    <w:lvl w:ilvl="7" w:tplc="81BC8590">
      <w:numFmt w:val="bullet"/>
      <w:lvlText w:val="•"/>
      <w:lvlJc w:val="left"/>
      <w:pPr>
        <w:ind w:left="5075" w:hanging="216"/>
      </w:pPr>
      <w:rPr>
        <w:rFonts w:hint="default"/>
        <w:lang w:val="ru-RU" w:eastAsia="en-US" w:bidi="ar-SA"/>
      </w:rPr>
    </w:lvl>
    <w:lvl w:ilvl="8" w:tplc="6F4E814C">
      <w:numFmt w:val="bullet"/>
      <w:lvlText w:val="•"/>
      <w:lvlJc w:val="left"/>
      <w:pPr>
        <w:ind w:left="5786" w:hanging="216"/>
      </w:pPr>
      <w:rPr>
        <w:rFonts w:hint="default"/>
        <w:lang w:val="ru-RU" w:eastAsia="en-US" w:bidi="ar-SA"/>
      </w:rPr>
    </w:lvl>
  </w:abstractNum>
  <w:abstractNum w:abstractNumId="68">
    <w:nsid w:val="2AB17C6C"/>
    <w:multiLevelType w:val="hybridMultilevel"/>
    <w:tmpl w:val="3266EF4C"/>
    <w:lvl w:ilvl="0" w:tplc="C1E04162">
      <w:numFmt w:val="bullet"/>
      <w:lvlText w:val="–"/>
      <w:lvlJc w:val="left"/>
      <w:pPr>
        <w:ind w:left="722"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AEB26C24">
      <w:numFmt w:val="bullet"/>
      <w:lvlText w:val="•"/>
      <w:lvlJc w:val="left"/>
      <w:pPr>
        <w:ind w:left="2303" w:hanging="212"/>
      </w:pPr>
      <w:rPr>
        <w:rFonts w:hint="default"/>
        <w:lang w:val="ru-RU" w:eastAsia="en-US" w:bidi="ar-SA"/>
      </w:rPr>
    </w:lvl>
    <w:lvl w:ilvl="2" w:tplc="399431FA">
      <w:numFmt w:val="bullet"/>
      <w:lvlText w:val="•"/>
      <w:lvlJc w:val="left"/>
      <w:pPr>
        <w:ind w:left="3886" w:hanging="212"/>
      </w:pPr>
      <w:rPr>
        <w:rFonts w:hint="default"/>
        <w:lang w:val="ru-RU" w:eastAsia="en-US" w:bidi="ar-SA"/>
      </w:rPr>
    </w:lvl>
    <w:lvl w:ilvl="3" w:tplc="A13274CE">
      <w:numFmt w:val="bullet"/>
      <w:lvlText w:val="•"/>
      <w:lvlJc w:val="left"/>
      <w:pPr>
        <w:ind w:left="5469" w:hanging="212"/>
      </w:pPr>
      <w:rPr>
        <w:rFonts w:hint="default"/>
        <w:lang w:val="ru-RU" w:eastAsia="en-US" w:bidi="ar-SA"/>
      </w:rPr>
    </w:lvl>
    <w:lvl w:ilvl="4" w:tplc="6A0A604C">
      <w:numFmt w:val="bullet"/>
      <w:lvlText w:val="•"/>
      <w:lvlJc w:val="left"/>
      <w:pPr>
        <w:ind w:left="7052" w:hanging="212"/>
      </w:pPr>
      <w:rPr>
        <w:rFonts w:hint="default"/>
        <w:lang w:val="ru-RU" w:eastAsia="en-US" w:bidi="ar-SA"/>
      </w:rPr>
    </w:lvl>
    <w:lvl w:ilvl="5" w:tplc="AF026616">
      <w:numFmt w:val="bullet"/>
      <w:lvlText w:val="•"/>
      <w:lvlJc w:val="left"/>
      <w:pPr>
        <w:ind w:left="8635" w:hanging="212"/>
      </w:pPr>
      <w:rPr>
        <w:rFonts w:hint="default"/>
        <w:lang w:val="ru-RU" w:eastAsia="en-US" w:bidi="ar-SA"/>
      </w:rPr>
    </w:lvl>
    <w:lvl w:ilvl="6" w:tplc="C534E01A">
      <w:numFmt w:val="bullet"/>
      <w:lvlText w:val="•"/>
      <w:lvlJc w:val="left"/>
      <w:pPr>
        <w:ind w:left="10218" w:hanging="212"/>
      </w:pPr>
      <w:rPr>
        <w:rFonts w:hint="default"/>
        <w:lang w:val="ru-RU" w:eastAsia="en-US" w:bidi="ar-SA"/>
      </w:rPr>
    </w:lvl>
    <w:lvl w:ilvl="7" w:tplc="C1B49BC4">
      <w:numFmt w:val="bullet"/>
      <w:lvlText w:val="•"/>
      <w:lvlJc w:val="left"/>
      <w:pPr>
        <w:ind w:left="11801" w:hanging="212"/>
      </w:pPr>
      <w:rPr>
        <w:rFonts w:hint="default"/>
        <w:lang w:val="ru-RU" w:eastAsia="en-US" w:bidi="ar-SA"/>
      </w:rPr>
    </w:lvl>
    <w:lvl w:ilvl="8" w:tplc="58B0F350">
      <w:numFmt w:val="bullet"/>
      <w:lvlText w:val="•"/>
      <w:lvlJc w:val="left"/>
      <w:pPr>
        <w:ind w:left="13384" w:hanging="212"/>
      </w:pPr>
      <w:rPr>
        <w:rFonts w:hint="default"/>
        <w:lang w:val="ru-RU" w:eastAsia="en-US" w:bidi="ar-SA"/>
      </w:rPr>
    </w:lvl>
  </w:abstractNum>
  <w:abstractNum w:abstractNumId="69">
    <w:nsid w:val="2BAB7AE4"/>
    <w:multiLevelType w:val="hybridMultilevel"/>
    <w:tmpl w:val="7D1892D4"/>
    <w:lvl w:ilvl="0" w:tplc="437A2916">
      <w:numFmt w:val="bullet"/>
      <w:lvlText w:val="–"/>
      <w:lvlJc w:val="left"/>
      <w:pPr>
        <w:ind w:left="107" w:hanging="176"/>
      </w:pPr>
      <w:rPr>
        <w:rFonts w:ascii="Times New Roman" w:eastAsia="Times New Roman" w:hAnsi="Times New Roman" w:cs="Times New Roman" w:hint="default"/>
        <w:b w:val="0"/>
        <w:bCs w:val="0"/>
        <w:i w:val="0"/>
        <w:iCs w:val="0"/>
        <w:spacing w:val="0"/>
        <w:w w:val="100"/>
        <w:sz w:val="23"/>
        <w:szCs w:val="23"/>
        <w:lang w:val="ru-RU" w:eastAsia="en-US" w:bidi="ar-SA"/>
      </w:rPr>
    </w:lvl>
    <w:lvl w:ilvl="1" w:tplc="8A789772">
      <w:numFmt w:val="bullet"/>
      <w:lvlText w:val="•"/>
      <w:lvlJc w:val="left"/>
      <w:pPr>
        <w:ind w:left="893" w:hanging="176"/>
      </w:pPr>
      <w:rPr>
        <w:rFonts w:hint="default"/>
        <w:lang w:val="ru-RU" w:eastAsia="en-US" w:bidi="ar-SA"/>
      </w:rPr>
    </w:lvl>
    <w:lvl w:ilvl="2" w:tplc="7F44EC60">
      <w:numFmt w:val="bullet"/>
      <w:lvlText w:val="•"/>
      <w:lvlJc w:val="left"/>
      <w:pPr>
        <w:ind w:left="1687" w:hanging="176"/>
      </w:pPr>
      <w:rPr>
        <w:rFonts w:hint="default"/>
        <w:lang w:val="ru-RU" w:eastAsia="en-US" w:bidi="ar-SA"/>
      </w:rPr>
    </w:lvl>
    <w:lvl w:ilvl="3" w:tplc="B214234E">
      <w:numFmt w:val="bullet"/>
      <w:lvlText w:val="•"/>
      <w:lvlJc w:val="left"/>
      <w:pPr>
        <w:ind w:left="2481" w:hanging="176"/>
      </w:pPr>
      <w:rPr>
        <w:rFonts w:hint="default"/>
        <w:lang w:val="ru-RU" w:eastAsia="en-US" w:bidi="ar-SA"/>
      </w:rPr>
    </w:lvl>
    <w:lvl w:ilvl="4" w:tplc="B268B9D6">
      <w:numFmt w:val="bullet"/>
      <w:lvlText w:val="•"/>
      <w:lvlJc w:val="left"/>
      <w:pPr>
        <w:ind w:left="3275" w:hanging="176"/>
      </w:pPr>
      <w:rPr>
        <w:rFonts w:hint="default"/>
        <w:lang w:val="ru-RU" w:eastAsia="en-US" w:bidi="ar-SA"/>
      </w:rPr>
    </w:lvl>
    <w:lvl w:ilvl="5" w:tplc="D41E3AD2">
      <w:numFmt w:val="bullet"/>
      <w:lvlText w:val="•"/>
      <w:lvlJc w:val="left"/>
      <w:pPr>
        <w:ind w:left="4069" w:hanging="176"/>
      </w:pPr>
      <w:rPr>
        <w:rFonts w:hint="default"/>
        <w:lang w:val="ru-RU" w:eastAsia="en-US" w:bidi="ar-SA"/>
      </w:rPr>
    </w:lvl>
    <w:lvl w:ilvl="6" w:tplc="0B18F966">
      <w:numFmt w:val="bullet"/>
      <w:lvlText w:val="•"/>
      <w:lvlJc w:val="left"/>
      <w:pPr>
        <w:ind w:left="4863" w:hanging="176"/>
      </w:pPr>
      <w:rPr>
        <w:rFonts w:hint="default"/>
        <w:lang w:val="ru-RU" w:eastAsia="en-US" w:bidi="ar-SA"/>
      </w:rPr>
    </w:lvl>
    <w:lvl w:ilvl="7" w:tplc="7D7EDABE">
      <w:numFmt w:val="bullet"/>
      <w:lvlText w:val="•"/>
      <w:lvlJc w:val="left"/>
      <w:pPr>
        <w:ind w:left="5657" w:hanging="176"/>
      </w:pPr>
      <w:rPr>
        <w:rFonts w:hint="default"/>
        <w:lang w:val="ru-RU" w:eastAsia="en-US" w:bidi="ar-SA"/>
      </w:rPr>
    </w:lvl>
    <w:lvl w:ilvl="8" w:tplc="3CC48214">
      <w:numFmt w:val="bullet"/>
      <w:lvlText w:val="•"/>
      <w:lvlJc w:val="left"/>
      <w:pPr>
        <w:ind w:left="6451" w:hanging="176"/>
      </w:pPr>
      <w:rPr>
        <w:rFonts w:hint="default"/>
        <w:lang w:val="ru-RU" w:eastAsia="en-US" w:bidi="ar-SA"/>
      </w:rPr>
    </w:lvl>
  </w:abstractNum>
  <w:abstractNum w:abstractNumId="70">
    <w:nsid w:val="2BAC15A6"/>
    <w:multiLevelType w:val="hybridMultilevel"/>
    <w:tmpl w:val="5726E05E"/>
    <w:lvl w:ilvl="0" w:tplc="09DA4BB6">
      <w:numFmt w:val="bullet"/>
      <w:lvlText w:val="–"/>
      <w:lvlJc w:val="left"/>
      <w:pPr>
        <w:ind w:left="107" w:hanging="264"/>
      </w:pPr>
      <w:rPr>
        <w:rFonts w:ascii="Times New Roman" w:eastAsia="Times New Roman" w:hAnsi="Times New Roman" w:cs="Times New Roman" w:hint="default"/>
        <w:b w:val="0"/>
        <w:bCs w:val="0"/>
        <w:i w:val="0"/>
        <w:iCs w:val="0"/>
        <w:spacing w:val="0"/>
        <w:w w:val="100"/>
        <w:sz w:val="23"/>
        <w:szCs w:val="23"/>
        <w:lang w:val="ru-RU" w:eastAsia="en-US" w:bidi="ar-SA"/>
      </w:rPr>
    </w:lvl>
    <w:lvl w:ilvl="1" w:tplc="0C742D4E">
      <w:numFmt w:val="bullet"/>
      <w:lvlText w:val="•"/>
      <w:lvlJc w:val="left"/>
      <w:pPr>
        <w:ind w:left="846" w:hanging="264"/>
      </w:pPr>
      <w:rPr>
        <w:rFonts w:hint="default"/>
        <w:lang w:val="ru-RU" w:eastAsia="en-US" w:bidi="ar-SA"/>
      </w:rPr>
    </w:lvl>
    <w:lvl w:ilvl="2" w:tplc="7D2ED4AC">
      <w:numFmt w:val="bullet"/>
      <w:lvlText w:val="•"/>
      <w:lvlJc w:val="left"/>
      <w:pPr>
        <w:ind w:left="1592" w:hanging="264"/>
      </w:pPr>
      <w:rPr>
        <w:rFonts w:hint="default"/>
        <w:lang w:val="ru-RU" w:eastAsia="en-US" w:bidi="ar-SA"/>
      </w:rPr>
    </w:lvl>
    <w:lvl w:ilvl="3" w:tplc="6A4AF03C">
      <w:numFmt w:val="bullet"/>
      <w:lvlText w:val="•"/>
      <w:lvlJc w:val="left"/>
      <w:pPr>
        <w:ind w:left="2338" w:hanging="264"/>
      </w:pPr>
      <w:rPr>
        <w:rFonts w:hint="default"/>
        <w:lang w:val="ru-RU" w:eastAsia="en-US" w:bidi="ar-SA"/>
      </w:rPr>
    </w:lvl>
    <w:lvl w:ilvl="4" w:tplc="B26429FE">
      <w:numFmt w:val="bullet"/>
      <w:lvlText w:val="•"/>
      <w:lvlJc w:val="left"/>
      <w:pPr>
        <w:ind w:left="3085" w:hanging="264"/>
      </w:pPr>
      <w:rPr>
        <w:rFonts w:hint="default"/>
        <w:lang w:val="ru-RU" w:eastAsia="en-US" w:bidi="ar-SA"/>
      </w:rPr>
    </w:lvl>
    <w:lvl w:ilvl="5" w:tplc="4B7E8D40">
      <w:numFmt w:val="bullet"/>
      <w:lvlText w:val="•"/>
      <w:lvlJc w:val="left"/>
      <w:pPr>
        <w:ind w:left="3831" w:hanging="264"/>
      </w:pPr>
      <w:rPr>
        <w:rFonts w:hint="default"/>
        <w:lang w:val="ru-RU" w:eastAsia="en-US" w:bidi="ar-SA"/>
      </w:rPr>
    </w:lvl>
    <w:lvl w:ilvl="6" w:tplc="4F10B29E">
      <w:numFmt w:val="bullet"/>
      <w:lvlText w:val="•"/>
      <w:lvlJc w:val="left"/>
      <w:pPr>
        <w:ind w:left="4577" w:hanging="264"/>
      </w:pPr>
      <w:rPr>
        <w:rFonts w:hint="default"/>
        <w:lang w:val="ru-RU" w:eastAsia="en-US" w:bidi="ar-SA"/>
      </w:rPr>
    </w:lvl>
    <w:lvl w:ilvl="7" w:tplc="F966436E">
      <w:numFmt w:val="bullet"/>
      <w:lvlText w:val="•"/>
      <w:lvlJc w:val="left"/>
      <w:pPr>
        <w:ind w:left="5324" w:hanging="264"/>
      </w:pPr>
      <w:rPr>
        <w:rFonts w:hint="default"/>
        <w:lang w:val="ru-RU" w:eastAsia="en-US" w:bidi="ar-SA"/>
      </w:rPr>
    </w:lvl>
    <w:lvl w:ilvl="8" w:tplc="4150F0A2">
      <w:numFmt w:val="bullet"/>
      <w:lvlText w:val="•"/>
      <w:lvlJc w:val="left"/>
      <w:pPr>
        <w:ind w:left="6070" w:hanging="264"/>
      </w:pPr>
      <w:rPr>
        <w:rFonts w:hint="default"/>
        <w:lang w:val="ru-RU" w:eastAsia="en-US" w:bidi="ar-SA"/>
      </w:rPr>
    </w:lvl>
  </w:abstractNum>
  <w:abstractNum w:abstractNumId="71">
    <w:nsid w:val="2BCA3271"/>
    <w:multiLevelType w:val="hybridMultilevel"/>
    <w:tmpl w:val="919CB792"/>
    <w:lvl w:ilvl="0" w:tplc="F0B4CB80">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9594FAE4">
      <w:numFmt w:val="bullet"/>
      <w:lvlText w:val="•"/>
      <w:lvlJc w:val="left"/>
      <w:pPr>
        <w:ind w:left="858" w:hanging="173"/>
      </w:pPr>
      <w:rPr>
        <w:rFonts w:hint="default"/>
        <w:lang w:val="ru-RU" w:eastAsia="en-US" w:bidi="ar-SA"/>
      </w:rPr>
    </w:lvl>
    <w:lvl w:ilvl="2" w:tplc="C59EB3EC">
      <w:numFmt w:val="bullet"/>
      <w:lvlText w:val="•"/>
      <w:lvlJc w:val="left"/>
      <w:pPr>
        <w:ind w:left="1617" w:hanging="173"/>
      </w:pPr>
      <w:rPr>
        <w:rFonts w:hint="default"/>
        <w:lang w:val="ru-RU" w:eastAsia="en-US" w:bidi="ar-SA"/>
      </w:rPr>
    </w:lvl>
    <w:lvl w:ilvl="3" w:tplc="F2EC0430">
      <w:numFmt w:val="bullet"/>
      <w:lvlText w:val="•"/>
      <w:lvlJc w:val="left"/>
      <w:pPr>
        <w:ind w:left="2375" w:hanging="173"/>
      </w:pPr>
      <w:rPr>
        <w:rFonts w:hint="default"/>
        <w:lang w:val="ru-RU" w:eastAsia="en-US" w:bidi="ar-SA"/>
      </w:rPr>
    </w:lvl>
    <w:lvl w:ilvl="4" w:tplc="F7CAAC54">
      <w:numFmt w:val="bullet"/>
      <w:lvlText w:val="•"/>
      <w:lvlJc w:val="left"/>
      <w:pPr>
        <w:ind w:left="3134" w:hanging="173"/>
      </w:pPr>
      <w:rPr>
        <w:rFonts w:hint="default"/>
        <w:lang w:val="ru-RU" w:eastAsia="en-US" w:bidi="ar-SA"/>
      </w:rPr>
    </w:lvl>
    <w:lvl w:ilvl="5" w:tplc="832239B6">
      <w:numFmt w:val="bullet"/>
      <w:lvlText w:val="•"/>
      <w:lvlJc w:val="left"/>
      <w:pPr>
        <w:ind w:left="3893" w:hanging="173"/>
      </w:pPr>
      <w:rPr>
        <w:rFonts w:hint="default"/>
        <w:lang w:val="ru-RU" w:eastAsia="en-US" w:bidi="ar-SA"/>
      </w:rPr>
    </w:lvl>
    <w:lvl w:ilvl="6" w:tplc="455A1DF8">
      <w:numFmt w:val="bullet"/>
      <w:lvlText w:val="•"/>
      <w:lvlJc w:val="left"/>
      <w:pPr>
        <w:ind w:left="4651" w:hanging="173"/>
      </w:pPr>
      <w:rPr>
        <w:rFonts w:hint="default"/>
        <w:lang w:val="ru-RU" w:eastAsia="en-US" w:bidi="ar-SA"/>
      </w:rPr>
    </w:lvl>
    <w:lvl w:ilvl="7" w:tplc="1E7845D6">
      <w:numFmt w:val="bullet"/>
      <w:lvlText w:val="•"/>
      <w:lvlJc w:val="left"/>
      <w:pPr>
        <w:ind w:left="5410" w:hanging="173"/>
      </w:pPr>
      <w:rPr>
        <w:rFonts w:hint="default"/>
        <w:lang w:val="ru-RU" w:eastAsia="en-US" w:bidi="ar-SA"/>
      </w:rPr>
    </w:lvl>
    <w:lvl w:ilvl="8" w:tplc="935CAEE0">
      <w:numFmt w:val="bullet"/>
      <w:lvlText w:val="•"/>
      <w:lvlJc w:val="left"/>
      <w:pPr>
        <w:ind w:left="6168" w:hanging="173"/>
      </w:pPr>
      <w:rPr>
        <w:rFonts w:hint="default"/>
        <w:lang w:val="ru-RU" w:eastAsia="en-US" w:bidi="ar-SA"/>
      </w:rPr>
    </w:lvl>
  </w:abstractNum>
  <w:abstractNum w:abstractNumId="72">
    <w:nsid w:val="2BDC641C"/>
    <w:multiLevelType w:val="hybridMultilevel"/>
    <w:tmpl w:val="B97C62BC"/>
    <w:lvl w:ilvl="0" w:tplc="25046FAC">
      <w:numFmt w:val="bullet"/>
      <w:lvlText w:val="•"/>
      <w:lvlJc w:val="left"/>
      <w:pPr>
        <w:ind w:left="511" w:hanging="709"/>
      </w:pPr>
      <w:rPr>
        <w:rFonts w:ascii="Times New Roman" w:eastAsia="Times New Roman" w:hAnsi="Times New Roman" w:cs="Times New Roman" w:hint="default"/>
        <w:b w:val="0"/>
        <w:bCs w:val="0"/>
        <w:i w:val="0"/>
        <w:iCs w:val="0"/>
        <w:spacing w:val="0"/>
        <w:w w:val="100"/>
        <w:sz w:val="28"/>
        <w:szCs w:val="28"/>
        <w:lang w:val="ru-RU" w:eastAsia="en-US" w:bidi="ar-SA"/>
      </w:rPr>
    </w:lvl>
    <w:lvl w:ilvl="1" w:tplc="9AA0913A">
      <w:numFmt w:val="bullet"/>
      <w:lvlText w:val=""/>
      <w:lvlJc w:val="left"/>
      <w:pPr>
        <w:ind w:left="1231" w:hanging="361"/>
      </w:pPr>
      <w:rPr>
        <w:rFonts w:ascii="Symbol" w:eastAsia="Symbol" w:hAnsi="Symbol" w:cs="Symbol" w:hint="default"/>
        <w:b w:val="0"/>
        <w:bCs w:val="0"/>
        <w:i w:val="0"/>
        <w:iCs w:val="0"/>
        <w:spacing w:val="0"/>
        <w:w w:val="100"/>
        <w:sz w:val="28"/>
        <w:szCs w:val="28"/>
        <w:lang w:val="ru-RU" w:eastAsia="en-US" w:bidi="ar-SA"/>
      </w:rPr>
    </w:lvl>
    <w:lvl w:ilvl="2" w:tplc="0B868248">
      <w:numFmt w:val="bullet"/>
      <w:lvlText w:val="•"/>
      <w:lvlJc w:val="left"/>
      <w:pPr>
        <w:ind w:left="2941" w:hanging="361"/>
      </w:pPr>
      <w:rPr>
        <w:rFonts w:hint="default"/>
        <w:lang w:val="ru-RU" w:eastAsia="en-US" w:bidi="ar-SA"/>
      </w:rPr>
    </w:lvl>
    <w:lvl w:ilvl="3" w:tplc="6EEA65C8">
      <w:numFmt w:val="bullet"/>
      <w:lvlText w:val="•"/>
      <w:lvlJc w:val="left"/>
      <w:pPr>
        <w:ind w:left="4642" w:hanging="361"/>
      </w:pPr>
      <w:rPr>
        <w:rFonts w:hint="default"/>
        <w:lang w:val="ru-RU" w:eastAsia="en-US" w:bidi="ar-SA"/>
      </w:rPr>
    </w:lvl>
    <w:lvl w:ilvl="4" w:tplc="0EE6D86C">
      <w:numFmt w:val="bullet"/>
      <w:lvlText w:val="•"/>
      <w:lvlJc w:val="left"/>
      <w:pPr>
        <w:ind w:left="6343" w:hanging="361"/>
      </w:pPr>
      <w:rPr>
        <w:rFonts w:hint="default"/>
        <w:lang w:val="ru-RU" w:eastAsia="en-US" w:bidi="ar-SA"/>
      </w:rPr>
    </w:lvl>
    <w:lvl w:ilvl="5" w:tplc="460C9B8E">
      <w:numFmt w:val="bullet"/>
      <w:lvlText w:val="•"/>
      <w:lvlJc w:val="left"/>
      <w:pPr>
        <w:ind w:left="8044" w:hanging="361"/>
      </w:pPr>
      <w:rPr>
        <w:rFonts w:hint="default"/>
        <w:lang w:val="ru-RU" w:eastAsia="en-US" w:bidi="ar-SA"/>
      </w:rPr>
    </w:lvl>
    <w:lvl w:ilvl="6" w:tplc="06843D12">
      <w:numFmt w:val="bullet"/>
      <w:lvlText w:val="•"/>
      <w:lvlJc w:val="left"/>
      <w:pPr>
        <w:ind w:left="9745" w:hanging="361"/>
      </w:pPr>
      <w:rPr>
        <w:rFonts w:hint="default"/>
        <w:lang w:val="ru-RU" w:eastAsia="en-US" w:bidi="ar-SA"/>
      </w:rPr>
    </w:lvl>
    <w:lvl w:ilvl="7" w:tplc="3AE4A9F0">
      <w:numFmt w:val="bullet"/>
      <w:lvlText w:val="•"/>
      <w:lvlJc w:val="left"/>
      <w:pPr>
        <w:ind w:left="11447" w:hanging="361"/>
      </w:pPr>
      <w:rPr>
        <w:rFonts w:hint="default"/>
        <w:lang w:val="ru-RU" w:eastAsia="en-US" w:bidi="ar-SA"/>
      </w:rPr>
    </w:lvl>
    <w:lvl w:ilvl="8" w:tplc="E584AC4A">
      <w:numFmt w:val="bullet"/>
      <w:lvlText w:val="•"/>
      <w:lvlJc w:val="left"/>
      <w:pPr>
        <w:ind w:left="13148" w:hanging="361"/>
      </w:pPr>
      <w:rPr>
        <w:rFonts w:hint="default"/>
        <w:lang w:val="ru-RU" w:eastAsia="en-US" w:bidi="ar-SA"/>
      </w:rPr>
    </w:lvl>
  </w:abstractNum>
  <w:abstractNum w:abstractNumId="73">
    <w:nsid w:val="2C057AF6"/>
    <w:multiLevelType w:val="hybridMultilevel"/>
    <w:tmpl w:val="FB4E9106"/>
    <w:lvl w:ilvl="0" w:tplc="06F09176">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F8B26446">
      <w:numFmt w:val="bullet"/>
      <w:lvlText w:val="•"/>
      <w:lvlJc w:val="left"/>
      <w:pPr>
        <w:ind w:left="691" w:hanging="173"/>
      </w:pPr>
      <w:rPr>
        <w:rFonts w:hint="default"/>
        <w:lang w:val="ru-RU" w:eastAsia="en-US" w:bidi="ar-SA"/>
      </w:rPr>
    </w:lvl>
    <w:lvl w:ilvl="2" w:tplc="712AB826">
      <w:numFmt w:val="bullet"/>
      <w:lvlText w:val="•"/>
      <w:lvlJc w:val="left"/>
      <w:pPr>
        <w:ind w:left="1282" w:hanging="173"/>
      </w:pPr>
      <w:rPr>
        <w:rFonts w:hint="default"/>
        <w:lang w:val="ru-RU" w:eastAsia="en-US" w:bidi="ar-SA"/>
      </w:rPr>
    </w:lvl>
    <w:lvl w:ilvl="3" w:tplc="3238DCCA">
      <w:numFmt w:val="bullet"/>
      <w:lvlText w:val="•"/>
      <w:lvlJc w:val="left"/>
      <w:pPr>
        <w:ind w:left="1873" w:hanging="173"/>
      </w:pPr>
      <w:rPr>
        <w:rFonts w:hint="default"/>
        <w:lang w:val="ru-RU" w:eastAsia="en-US" w:bidi="ar-SA"/>
      </w:rPr>
    </w:lvl>
    <w:lvl w:ilvl="4" w:tplc="B82AA3E2">
      <w:numFmt w:val="bullet"/>
      <w:lvlText w:val="•"/>
      <w:lvlJc w:val="left"/>
      <w:pPr>
        <w:ind w:left="2465" w:hanging="173"/>
      </w:pPr>
      <w:rPr>
        <w:rFonts w:hint="default"/>
        <w:lang w:val="ru-RU" w:eastAsia="en-US" w:bidi="ar-SA"/>
      </w:rPr>
    </w:lvl>
    <w:lvl w:ilvl="5" w:tplc="9E48D760">
      <w:numFmt w:val="bullet"/>
      <w:lvlText w:val="•"/>
      <w:lvlJc w:val="left"/>
      <w:pPr>
        <w:ind w:left="3056" w:hanging="173"/>
      </w:pPr>
      <w:rPr>
        <w:rFonts w:hint="default"/>
        <w:lang w:val="ru-RU" w:eastAsia="en-US" w:bidi="ar-SA"/>
      </w:rPr>
    </w:lvl>
    <w:lvl w:ilvl="6" w:tplc="23E8BD8E">
      <w:numFmt w:val="bullet"/>
      <w:lvlText w:val="•"/>
      <w:lvlJc w:val="left"/>
      <w:pPr>
        <w:ind w:left="3647" w:hanging="173"/>
      </w:pPr>
      <w:rPr>
        <w:rFonts w:hint="default"/>
        <w:lang w:val="ru-RU" w:eastAsia="en-US" w:bidi="ar-SA"/>
      </w:rPr>
    </w:lvl>
    <w:lvl w:ilvl="7" w:tplc="907C4BA4">
      <w:numFmt w:val="bullet"/>
      <w:lvlText w:val="•"/>
      <w:lvlJc w:val="left"/>
      <w:pPr>
        <w:ind w:left="4239" w:hanging="173"/>
      </w:pPr>
      <w:rPr>
        <w:rFonts w:hint="default"/>
        <w:lang w:val="ru-RU" w:eastAsia="en-US" w:bidi="ar-SA"/>
      </w:rPr>
    </w:lvl>
    <w:lvl w:ilvl="8" w:tplc="66261CD2">
      <w:numFmt w:val="bullet"/>
      <w:lvlText w:val="•"/>
      <w:lvlJc w:val="left"/>
      <w:pPr>
        <w:ind w:left="4830" w:hanging="173"/>
      </w:pPr>
      <w:rPr>
        <w:rFonts w:hint="default"/>
        <w:lang w:val="ru-RU" w:eastAsia="en-US" w:bidi="ar-SA"/>
      </w:rPr>
    </w:lvl>
  </w:abstractNum>
  <w:abstractNum w:abstractNumId="74">
    <w:nsid w:val="2C491E66"/>
    <w:multiLevelType w:val="hybridMultilevel"/>
    <w:tmpl w:val="C1C64B74"/>
    <w:lvl w:ilvl="0" w:tplc="2E9ED9A2">
      <w:numFmt w:val="bullet"/>
      <w:lvlText w:val=""/>
      <w:lvlJc w:val="left"/>
      <w:pPr>
        <w:ind w:left="828" w:hanging="361"/>
      </w:pPr>
      <w:rPr>
        <w:rFonts w:ascii="Symbol" w:eastAsia="Symbol" w:hAnsi="Symbol" w:cs="Symbol" w:hint="default"/>
        <w:b w:val="0"/>
        <w:bCs w:val="0"/>
        <w:i w:val="0"/>
        <w:iCs w:val="0"/>
        <w:spacing w:val="0"/>
        <w:w w:val="100"/>
        <w:sz w:val="24"/>
        <w:szCs w:val="24"/>
        <w:lang w:val="ru-RU" w:eastAsia="en-US" w:bidi="ar-SA"/>
      </w:rPr>
    </w:lvl>
    <w:lvl w:ilvl="1" w:tplc="CFA4803C">
      <w:numFmt w:val="bullet"/>
      <w:lvlText w:val="•"/>
      <w:lvlJc w:val="left"/>
      <w:pPr>
        <w:ind w:left="1541" w:hanging="361"/>
      </w:pPr>
      <w:rPr>
        <w:rFonts w:hint="default"/>
        <w:lang w:val="ru-RU" w:eastAsia="en-US" w:bidi="ar-SA"/>
      </w:rPr>
    </w:lvl>
    <w:lvl w:ilvl="2" w:tplc="E13C7B94">
      <w:numFmt w:val="bullet"/>
      <w:lvlText w:val="•"/>
      <w:lvlJc w:val="left"/>
      <w:pPr>
        <w:ind w:left="2263" w:hanging="361"/>
      </w:pPr>
      <w:rPr>
        <w:rFonts w:hint="default"/>
        <w:lang w:val="ru-RU" w:eastAsia="en-US" w:bidi="ar-SA"/>
      </w:rPr>
    </w:lvl>
    <w:lvl w:ilvl="3" w:tplc="7F986EE8">
      <w:numFmt w:val="bullet"/>
      <w:lvlText w:val="•"/>
      <w:lvlJc w:val="left"/>
      <w:pPr>
        <w:ind w:left="2985" w:hanging="361"/>
      </w:pPr>
      <w:rPr>
        <w:rFonts w:hint="default"/>
        <w:lang w:val="ru-RU" w:eastAsia="en-US" w:bidi="ar-SA"/>
      </w:rPr>
    </w:lvl>
    <w:lvl w:ilvl="4" w:tplc="23A4BDE2">
      <w:numFmt w:val="bullet"/>
      <w:lvlText w:val="•"/>
      <w:lvlJc w:val="left"/>
      <w:pPr>
        <w:ind w:left="3707" w:hanging="361"/>
      </w:pPr>
      <w:rPr>
        <w:rFonts w:hint="default"/>
        <w:lang w:val="ru-RU" w:eastAsia="en-US" w:bidi="ar-SA"/>
      </w:rPr>
    </w:lvl>
    <w:lvl w:ilvl="5" w:tplc="1B9EF8D0">
      <w:numFmt w:val="bullet"/>
      <w:lvlText w:val="•"/>
      <w:lvlJc w:val="left"/>
      <w:pPr>
        <w:ind w:left="4429" w:hanging="361"/>
      </w:pPr>
      <w:rPr>
        <w:rFonts w:hint="default"/>
        <w:lang w:val="ru-RU" w:eastAsia="en-US" w:bidi="ar-SA"/>
      </w:rPr>
    </w:lvl>
    <w:lvl w:ilvl="6" w:tplc="E35A6F08">
      <w:numFmt w:val="bullet"/>
      <w:lvlText w:val="•"/>
      <w:lvlJc w:val="left"/>
      <w:pPr>
        <w:ind w:left="5151" w:hanging="361"/>
      </w:pPr>
      <w:rPr>
        <w:rFonts w:hint="default"/>
        <w:lang w:val="ru-RU" w:eastAsia="en-US" w:bidi="ar-SA"/>
      </w:rPr>
    </w:lvl>
    <w:lvl w:ilvl="7" w:tplc="E5823B3E">
      <w:numFmt w:val="bullet"/>
      <w:lvlText w:val="•"/>
      <w:lvlJc w:val="left"/>
      <w:pPr>
        <w:ind w:left="5873" w:hanging="361"/>
      </w:pPr>
      <w:rPr>
        <w:rFonts w:hint="default"/>
        <w:lang w:val="ru-RU" w:eastAsia="en-US" w:bidi="ar-SA"/>
      </w:rPr>
    </w:lvl>
    <w:lvl w:ilvl="8" w:tplc="32CAEC62">
      <w:numFmt w:val="bullet"/>
      <w:lvlText w:val="•"/>
      <w:lvlJc w:val="left"/>
      <w:pPr>
        <w:ind w:left="6595" w:hanging="361"/>
      </w:pPr>
      <w:rPr>
        <w:rFonts w:hint="default"/>
        <w:lang w:val="ru-RU" w:eastAsia="en-US" w:bidi="ar-SA"/>
      </w:rPr>
    </w:lvl>
  </w:abstractNum>
  <w:abstractNum w:abstractNumId="75">
    <w:nsid w:val="2C492E19"/>
    <w:multiLevelType w:val="hybridMultilevel"/>
    <w:tmpl w:val="78A85B9C"/>
    <w:lvl w:ilvl="0" w:tplc="E1B811CE">
      <w:numFmt w:val="bullet"/>
      <w:lvlText w:val="–"/>
      <w:lvlJc w:val="left"/>
      <w:pPr>
        <w:ind w:left="105" w:hanging="176"/>
      </w:pPr>
      <w:rPr>
        <w:rFonts w:ascii="Times New Roman" w:eastAsia="Times New Roman" w:hAnsi="Times New Roman" w:cs="Times New Roman" w:hint="default"/>
        <w:b w:val="0"/>
        <w:bCs w:val="0"/>
        <w:i w:val="0"/>
        <w:iCs w:val="0"/>
        <w:spacing w:val="0"/>
        <w:w w:val="100"/>
        <w:sz w:val="23"/>
        <w:szCs w:val="23"/>
        <w:lang w:val="ru-RU" w:eastAsia="en-US" w:bidi="ar-SA"/>
      </w:rPr>
    </w:lvl>
    <w:lvl w:ilvl="1" w:tplc="87541D60">
      <w:numFmt w:val="bullet"/>
      <w:lvlText w:val="•"/>
      <w:lvlJc w:val="left"/>
      <w:pPr>
        <w:ind w:left="844" w:hanging="176"/>
      </w:pPr>
      <w:rPr>
        <w:rFonts w:hint="default"/>
        <w:lang w:val="ru-RU" w:eastAsia="en-US" w:bidi="ar-SA"/>
      </w:rPr>
    </w:lvl>
    <w:lvl w:ilvl="2" w:tplc="35660456">
      <w:numFmt w:val="bullet"/>
      <w:lvlText w:val="•"/>
      <w:lvlJc w:val="left"/>
      <w:pPr>
        <w:ind w:left="1589" w:hanging="176"/>
      </w:pPr>
      <w:rPr>
        <w:rFonts w:hint="default"/>
        <w:lang w:val="ru-RU" w:eastAsia="en-US" w:bidi="ar-SA"/>
      </w:rPr>
    </w:lvl>
    <w:lvl w:ilvl="3" w:tplc="B410418E">
      <w:numFmt w:val="bullet"/>
      <w:lvlText w:val="•"/>
      <w:lvlJc w:val="left"/>
      <w:pPr>
        <w:ind w:left="2334" w:hanging="176"/>
      </w:pPr>
      <w:rPr>
        <w:rFonts w:hint="default"/>
        <w:lang w:val="ru-RU" w:eastAsia="en-US" w:bidi="ar-SA"/>
      </w:rPr>
    </w:lvl>
    <w:lvl w:ilvl="4" w:tplc="6F569B34">
      <w:numFmt w:val="bullet"/>
      <w:lvlText w:val="•"/>
      <w:lvlJc w:val="left"/>
      <w:pPr>
        <w:ind w:left="3079" w:hanging="176"/>
      </w:pPr>
      <w:rPr>
        <w:rFonts w:hint="default"/>
        <w:lang w:val="ru-RU" w:eastAsia="en-US" w:bidi="ar-SA"/>
      </w:rPr>
    </w:lvl>
    <w:lvl w:ilvl="5" w:tplc="8B665E8C">
      <w:numFmt w:val="bullet"/>
      <w:lvlText w:val="•"/>
      <w:lvlJc w:val="left"/>
      <w:pPr>
        <w:ind w:left="3824" w:hanging="176"/>
      </w:pPr>
      <w:rPr>
        <w:rFonts w:hint="default"/>
        <w:lang w:val="ru-RU" w:eastAsia="en-US" w:bidi="ar-SA"/>
      </w:rPr>
    </w:lvl>
    <w:lvl w:ilvl="6" w:tplc="AB6C0194">
      <w:numFmt w:val="bullet"/>
      <w:lvlText w:val="•"/>
      <w:lvlJc w:val="left"/>
      <w:pPr>
        <w:ind w:left="4568" w:hanging="176"/>
      </w:pPr>
      <w:rPr>
        <w:rFonts w:hint="default"/>
        <w:lang w:val="ru-RU" w:eastAsia="en-US" w:bidi="ar-SA"/>
      </w:rPr>
    </w:lvl>
    <w:lvl w:ilvl="7" w:tplc="089A5DA2">
      <w:numFmt w:val="bullet"/>
      <w:lvlText w:val="•"/>
      <w:lvlJc w:val="left"/>
      <w:pPr>
        <w:ind w:left="5313" w:hanging="176"/>
      </w:pPr>
      <w:rPr>
        <w:rFonts w:hint="default"/>
        <w:lang w:val="ru-RU" w:eastAsia="en-US" w:bidi="ar-SA"/>
      </w:rPr>
    </w:lvl>
    <w:lvl w:ilvl="8" w:tplc="9F947878">
      <w:numFmt w:val="bullet"/>
      <w:lvlText w:val="•"/>
      <w:lvlJc w:val="left"/>
      <w:pPr>
        <w:ind w:left="6058" w:hanging="176"/>
      </w:pPr>
      <w:rPr>
        <w:rFonts w:hint="default"/>
        <w:lang w:val="ru-RU" w:eastAsia="en-US" w:bidi="ar-SA"/>
      </w:rPr>
    </w:lvl>
  </w:abstractNum>
  <w:abstractNum w:abstractNumId="76">
    <w:nsid w:val="2C7C481A"/>
    <w:multiLevelType w:val="hybridMultilevel"/>
    <w:tmpl w:val="A1A0DE34"/>
    <w:lvl w:ilvl="0" w:tplc="24AE9870">
      <w:start w:val="1"/>
      <w:numFmt w:val="decimal"/>
      <w:lvlText w:val="%1."/>
      <w:lvlJc w:val="left"/>
      <w:pPr>
        <w:ind w:left="79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DFAFF7C">
      <w:numFmt w:val="bullet"/>
      <w:lvlText w:val="•"/>
      <w:lvlJc w:val="left"/>
      <w:pPr>
        <w:ind w:left="2375" w:hanging="281"/>
      </w:pPr>
      <w:rPr>
        <w:rFonts w:hint="default"/>
        <w:lang w:val="ru-RU" w:eastAsia="en-US" w:bidi="ar-SA"/>
      </w:rPr>
    </w:lvl>
    <w:lvl w:ilvl="2" w:tplc="EBB65360">
      <w:numFmt w:val="bullet"/>
      <w:lvlText w:val="•"/>
      <w:lvlJc w:val="left"/>
      <w:pPr>
        <w:ind w:left="3950" w:hanging="281"/>
      </w:pPr>
      <w:rPr>
        <w:rFonts w:hint="default"/>
        <w:lang w:val="ru-RU" w:eastAsia="en-US" w:bidi="ar-SA"/>
      </w:rPr>
    </w:lvl>
    <w:lvl w:ilvl="3" w:tplc="1374A004">
      <w:numFmt w:val="bullet"/>
      <w:lvlText w:val="•"/>
      <w:lvlJc w:val="left"/>
      <w:pPr>
        <w:ind w:left="5525" w:hanging="281"/>
      </w:pPr>
      <w:rPr>
        <w:rFonts w:hint="default"/>
        <w:lang w:val="ru-RU" w:eastAsia="en-US" w:bidi="ar-SA"/>
      </w:rPr>
    </w:lvl>
    <w:lvl w:ilvl="4" w:tplc="6B7E3BE0">
      <w:numFmt w:val="bullet"/>
      <w:lvlText w:val="•"/>
      <w:lvlJc w:val="left"/>
      <w:pPr>
        <w:ind w:left="7100" w:hanging="281"/>
      </w:pPr>
      <w:rPr>
        <w:rFonts w:hint="default"/>
        <w:lang w:val="ru-RU" w:eastAsia="en-US" w:bidi="ar-SA"/>
      </w:rPr>
    </w:lvl>
    <w:lvl w:ilvl="5" w:tplc="661CBD48">
      <w:numFmt w:val="bullet"/>
      <w:lvlText w:val="•"/>
      <w:lvlJc w:val="left"/>
      <w:pPr>
        <w:ind w:left="8675" w:hanging="281"/>
      </w:pPr>
      <w:rPr>
        <w:rFonts w:hint="default"/>
        <w:lang w:val="ru-RU" w:eastAsia="en-US" w:bidi="ar-SA"/>
      </w:rPr>
    </w:lvl>
    <w:lvl w:ilvl="6" w:tplc="FF54CDFC">
      <w:numFmt w:val="bullet"/>
      <w:lvlText w:val="•"/>
      <w:lvlJc w:val="left"/>
      <w:pPr>
        <w:ind w:left="10250" w:hanging="281"/>
      </w:pPr>
      <w:rPr>
        <w:rFonts w:hint="default"/>
        <w:lang w:val="ru-RU" w:eastAsia="en-US" w:bidi="ar-SA"/>
      </w:rPr>
    </w:lvl>
    <w:lvl w:ilvl="7" w:tplc="E1D8D322">
      <w:numFmt w:val="bullet"/>
      <w:lvlText w:val="•"/>
      <w:lvlJc w:val="left"/>
      <w:pPr>
        <w:ind w:left="11825" w:hanging="281"/>
      </w:pPr>
      <w:rPr>
        <w:rFonts w:hint="default"/>
        <w:lang w:val="ru-RU" w:eastAsia="en-US" w:bidi="ar-SA"/>
      </w:rPr>
    </w:lvl>
    <w:lvl w:ilvl="8" w:tplc="70BAF08C">
      <w:numFmt w:val="bullet"/>
      <w:lvlText w:val="•"/>
      <w:lvlJc w:val="left"/>
      <w:pPr>
        <w:ind w:left="13400" w:hanging="281"/>
      </w:pPr>
      <w:rPr>
        <w:rFonts w:hint="default"/>
        <w:lang w:val="ru-RU" w:eastAsia="en-US" w:bidi="ar-SA"/>
      </w:rPr>
    </w:lvl>
  </w:abstractNum>
  <w:abstractNum w:abstractNumId="77">
    <w:nsid w:val="2D9312F6"/>
    <w:multiLevelType w:val="hybridMultilevel"/>
    <w:tmpl w:val="1230233A"/>
    <w:lvl w:ilvl="0" w:tplc="B2D05406">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F8EAC4C8">
      <w:numFmt w:val="bullet"/>
      <w:lvlText w:val="•"/>
      <w:lvlJc w:val="left"/>
      <w:pPr>
        <w:ind w:left="691" w:hanging="173"/>
      </w:pPr>
      <w:rPr>
        <w:rFonts w:hint="default"/>
        <w:lang w:val="ru-RU" w:eastAsia="en-US" w:bidi="ar-SA"/>
      </w:rPr>
    </w:lvl>
    <w:lvl w:ilvl="2" w:tplc="A878B1EA">
      <w:numFmt w:val="bullet"/>
      <w:lvlText w:val="•"/>
      <w:lvlJc w:val="left"/>
      <w:pPr>
        <w:ind w:left="1282" w:hanging="173"/>
      </w:pPr>
      <w:rPr>
        <w:rFonts w:hint="default"/>
        <w:lang w:val="ru-RU" w:eastAsia="en-US" w:bidi="ar-SA"/>
      </w:rPr>
    </w:lvl>
    <w:lvl w:ilvl="3" w:tplc="FBD6000C">
      <w:numFmt w:val="bullet"/>
      <w:lvlText w:val="•"/>
      <w:lvlJc w:val="left"/>
      <w:pPr>
        <w:ind w:left="1873" w:hanging="173"/>
      </w:pPr>
      <w:rPr>
        <w:rFonts w:hint="default"/>
        <w:lang w:val="ru-RU" w:eastAsia="en-US" w:bidi="ar-SA"/>
      </w:rPr>
    </w:lvl>
    <w:lvl w:ilvl="4" w:tplc="3AF88834">
      <w:numFmt w:val="bullet"/>
      <w:lvlText w:val="•"/>
      <w:lvlJc w:val="left"/>
      <w:pPr>
        <w:ind w:left="2465" w:hanging="173"/>
      </w:pPr>
      <w:rPr>
        <w:rFonts w:hint="default"/>
        <w:lang w:val="ru-RU" w:eastAsia="en-US" w:bidi="ar-SA"/>
      </w:rPr>
    </w:lvl>
    <w:lvl w:ilvl="5" w:tplc="B5367DC6">
      <w:numFmt w:val="bullet"/>
      <w:lvlText w:val="•"/>
      <w:lvlJc w:val="left"/>
      <w:pPr>
        <w:ind w:left="3056" w:hanging="173"/>
      </w:pPr>
      <w:rPr>
        <w:rFonts w:hint="default"/>
        <w:lang w:val="ru-RU" w:eastAsia="en-US" w:bidi="ar-SA"/>
      </w:rPr>
    </w:lvl>
    <w:lvl w:ilvl="6" w:tplc="AF165F04">
      <w:numFmt w:val="bullet"/>
      <w:lvlText w:val="•"/>
      <w:lvlJc w:val="left"/>
      <w:pPr>
        <w:ind w:left="3647" w:hanging="173"/>
      </w:pPr>
      <w:rPr>
        <w:rFonts w:hint="default"/>
        <w:lang w:val="ru-RU" w:eastAsia="en-US" w:bidi="ar-SA"/>
      </w:rPr>
    </w:lvl>
    <w:lvl w:ilvl="7" w:tplc="95E62370">
      <w:numFmt w:val="bullet"/>
      <w:lvlText w:val="•"/>
      <w:lvlJc w:val="left"/>
      <w:pPr>
        <w:ind w:left="4239" w:hanging="173"/>
      </w:pPr>
      <w:rPr>
        <w:rFonts w:hint="default"/>
        <w:lang w:val="ru-RU" w:eastAsia="en-US" w:bidi="ar-SA"/>
      </w:rPr>
    </w:lvl>
    <w:lvl w:ilvl="8" w:tplc="0C2C4098">
      <w:numFmt w:val="bullet"/>
      <w:lvlText w:val="•"/>
      <w:lvlJc w:val="left"/>
      <w:pPr>
        <w:ind w:left="4830" w:hanging="173"/>
      </w:pPr>
      <w:rPr>
        <w:rFonts w:hint="default"/>
        <w:lang w:val="ru-RU" w:eastAsia="en-US" w:bidi="ar-SA"/>
      </w:rPr>
    </w:lvl>
  </w:abstractNum>
  <w:abstractNum w:abstractNumId="78">
    <w:nsid w:val="2DE73AEC"/>
    <w:multiLevelType w:val="hybridMultilevel"/>
    <w:tmpl w:val="5A9C938E"/>
    <w:lvl w:ilvl="0" w:tplc="3F98FA72">
      <w:numFmt w:val="bullet"/>
      <w:lvlText w:val="–"/>
      <w:lvlJc w:val="left"/>
      <w:pPr>
        <w:ind w:left="215"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B4885A6E">
      <w:numFmt w:val="bullet"/>
      <w:lvlText w:val="•"/>
      <w:lvlJc w:val="left"/>
      <w:pPr>
        <w:ind w:left="987" w:hanging="173"/>
      </w:pPr>
      <w:rPr>
        <w:rFonts w:hint="default"/>
        <w:lang w:val="ru-RU" w:eastAsia="en-US" w:bidi="ar-SA"/>
      </w:rPr>
    </w:lvl>
    <w:lvl w:ilvl="2" w:tplc="7FEA9B72">
      <w:numFmt w:val="bullet"/>
      <w:lvlText w:val="•"/>
      <w:lvlJc w:val="left"/>
      <w:pPr>
        <w:ind w:left="1755" w:hanging="173"/>
      </w:pPr>
      <w:rPr>
        <w:rFonts w:hint="default"/>
        <w:lang w:val="ru-RU" w:eastAsia="en-US" w:bidi="ar-SA"/>
      </w:rPr>
    </w:lvl>
    <w:lvl w:ilvl="3" w:tplc="0A1C3F5C">
      <w:numFmt w:val="bullet"/>
      <w:lvlText w:val="•"/>
      <w:lvlJc w:val="left"/>
      <w:pPr>
        <w:ind w:left="2523" w:hanging="173"/>
      </w:pPr>
      <w:rPr>
        <w:rFonts w:hint="default"/>
        <w:lang w:val="ru-RU" w:eastAsia="en-US" w:bidi="ar-SA"/>
      </w:rPr>
    </w:lvl>
    <w:lvl w:ilvl="4" w:tplc="3CC81CD6">
      <w:numFmt w:val="bullet"/>
      <w:lvlText w:val="•"/>
      <w:lvlJc w:val="left"/>
      <w:pPr>
        <w:ind w:left="3290" w:hanging="173"/>
      </w:pPr>
      <w:rPr>
        <w:rFonts w:hint="default"/>
        <w:lang w:val="ru-RU" w:eastAsia="en-US" w:bidi="ar-SA"/>
      </w:rPr>
    </w:lvl>
    <w:lvl w:ilvl="5" w:tplc="C42ED622">
      <w:numFmt w:val="bullet"/>
      <w:lvlText w:val="•"/>
      <w:lvlJc w:val="left"/>
      <w:pPr>
        <w:ind w:left="4058" w:hanging="173"/>
      </w:pPr>
      <w:rPr>
        <w:rFonts w:hint="default"/>
        <w:lang w:val="ru-RU" w:eastAsia="en-US" w:bidi="ar-SA"/>
      </w:rPr>
    </w:lvl>
    <w:lvl w:ilvl="6" w:tplc="821E6226">
      <w:numFmt w:val="bullet"/>
      <w:lvlText w:val="•"/>
      <w:lvlJc w:val="left"/>
      <w:pPr>
        <w:ind w:left="4826" w:hanging="173"/>
      </w:pPr>
      <w:rPr>
        <w:rFonts w:hint="default"/>
        <w:lang w:val="ru-RU" w:eastAsia="en-US" w:bidi="ar-SA"/>
      </w:rPr>
    </w:lvl>
    <w:lvl w:ilvl="7" w:tplc="C972C812">
      <w:numFmt w:val="bullet"/>
      <w:lvlText w:val="•"/>
      <w:lvlJc w:val="left"/>
      <w:pPr>
        <w:ind w:left="5593" w:hanging="173"/>
      </w:pPr>
      <w:rPr>
        <w:rFonts w:hint="default"/>
        <w:lang w:val="ru-RU" w:eastAsia="en-US" w:bidi="ar-SA"/>
      </w:rPr>
    </w:lvl>
    <w:lvl w:ilvl="8" w:tplc="0C185EF0">
      <w:numFmt w:val="bullet"/>
      <w:lvlText w:val="•"/>
      <w:lvlJc w:val="left"/>
      <w:pPr>
        <w:ind w:left="6361" w:hanging="173"/>
      </w:pPr>
      <w:rPr>
        <w:rFonts w:hint="default"/>
        <w:lang w:val="ru-RU" w:eastAsia="en-US" w:bidi="ar-SA"/>
      </w:rPr>
    </w:lvl>
  </w:abstractNum>
  <w:abstractNum w:abstractNumId="79">
    <w:nsid w:val="2E4E1656"/>
    <w:multiLevelType w:val="hybridMultilevel"/>
    <w:tmpl w:val="37FADB9E"/>
    <w:lvl w:ilvl="0" w:tplc="D9FAD826">
      <w:numFmt w:val="bullet"/>
      <w:lvlText w:val="-"/>
      <w:lvlJc w:val="left"/>
      <w:pPr>
        <w:ind w:left="511" w:hanging="214"/>
      </w:pPr>
      <w:rPr>
        <w:rFonts w:ascii="Vivaldi" w:eastAsia="Vivaldi" w:hAnsi="Vivaldi" w:cs="Vivaldi" w:hint="default"/>
        <w:b w:val="0"/>
        <w:bCs w:val="0"/>
        <w:i/>
        <w:iCs/>
        <w:spacing w:val="0"/>
        <w:w w:val="100"/>
        <w:sz w:val="28"/>
        <w:szCs w:val="28"/>
        <w:lang w:val="ru-RU" w:eastAsia="en-US" w:bidi="ar-SA"/>
      </w:rPr>
    </w:lvl>
    <w:lvl w:ilvl="1" w:tplc="BF0A71EE">
      <w:numFmt w:val="bullet"/>
      <w:lvlText w:val="•"/>
      <w:lvlJc w:val="left"/>
      <w:pPr>
        <w:ind w:left="2123" w:hanging="214"/>
      </w:pPr>
      <w:rPr>
        <w:rFonts w:hint="default"/>
        <w:lang w:val="ru-RU" w:eastAsia="en-US" w:bidi="ar-SA"/>
      </w:rPr>
    </w:lvl>
    <w:lvl w:ilvl="2" w:tplc="46AED77E">
      <w:numFmt w:val="bullet"/>
      <w:lvlText w:val="•"/>
      <w:lvlJc w:val="left"/>
      <w:pPr>
        <w:ind w:left="3726" w:hanging="214"/>
      </w:pPr>
      <w:rPr>
        <w:rFonts w:hint="default"/>
        <w:lang w:val="ru-RU" w:eastAsia="en-US" w:bidi="ar-SA"/>
      </w:rPr>
    </w:lvl>
    <w:lvl w:ilvl="3" w:tplc="AC7ECD94">
      <w:numFmt w:val="bullet"/>
      <w:lvlText w:val="•"/>
      <w:lvlJc w:val="left"/>
      <w:pPr>
        <w:ind w:left="5329" w:hanging="214"/>
      </w:pPr>
      <w:rPr>
        <w:rFonts w:hint="default"/>
        <w:lang w:val="ru-RU" w:eastAsia="en-US" w:bidi="ar-SA"/>
      </w:rPr>
    </w:lvl>
    <w:lvl w:ilvl="4" w:tplc="5932386A">
      <w:numFmt w:val="bullet"/>
      <w:lvlText w:val="•"/>
      <w:lvlJc w:val="left"/>
      <w:pPr>
        <w:ind w:left="6932" w:hanging="214"/>
      </w:pPr>
      <w:rPr>
        <w:rFonts w:hint="default"/>
        <w:lang w:val="ru-RU" w:eastAsia="en-US" w:bidi="ar-SA"/>
      </w:rPr>
    </w:lvl>
    <w:lvl w:ilvl="5" w:tplc="A55E7A2E">
      <w:numFmt w:val="bullet"/>
      <w:lvlText w:val="•"/>
      <w:lvlJc w:val="left"/>
      <w:pPr>
        <w:ind w:left="8535" w:hanging="214"/>
      </w:pPr>
      <w:rPr>
        <w:rFonts w:hint="default"/>
        <w:lang w:val="ru-RU" w:eastAsia="en-US" w:bidi="ar-SA"/>
      </w:rPr>
    </w:lvl>
    <w:lvl w:ilvl="6" w:tplc="B748E6AA">
      <w:numFmt w:val="bullet"/>
      <w:lvlText w:val="•"/>
      <w:lvlJc w:val="left"/>
      <w:pPr>
        <w:ind w:left="10138" w:hanging="214"/>
      </w:pPr>
      <w:rPr>
        <w:rFonts w:hint="default"/>
        <w:lang w:val="ru-RU" w:eastAsia="en-US" w:bidi="ar-SA"/>
      </w:rPr>
    </w:lvl>
    <w:lvl w:ilvl="7" w:tplc="94E0D22E">
      <w:numFmt w:val="bullet"/>
      <w:lvlText w:val="•"/>
      <w:lvlJc w:val="left"/>
      <w:pPr>
        <w:ind w:left="11741" w:hanging="214"/>
      </w:pPr>
      <w:rPr>
        <w:rFonts w:hint="default"/>
        <w:lang w:val="ru-RU" w:eastAsia="en-US" w:bidi="ar-SA"/>
      </w:rPr>
    </w:lvl>
    <w:lvl w:ilvl="8" w:tplc="EBF0F134">
      <w:numFmt w:val="bullet"/>
      <w:lvlText w:val="•"/>
      <w:lvlJc w:val="left"/>
      <w:pPr>
        <w:ind w:left="13344" w:hanging="214"/>
      </w:pPr>
      <w:rPr>
        <w:rFonts w:hint="default"/>
        <w:lang w:val="ru-RU" w:eastAsia="en-US" w:bidi="ar-SA"/>
      </w:rPr>
    </w:lvl>
  </w:abstractNum>
  <w:abstractNum w:abstractNumId="80">
    <w:nsid w:val="2E971BCB"/>
    <w:multiLevelType w:val="hybridMultilevel"/>
    <w:tmpl w:val="F378F720"/>
    <w:lvl w:ilvl="0" w:tplc="41F6039C">
      <w:numFmt w:val="bullet"/>
      <w:lvlText w:val="-"/>
      <w:lvlJc w:val="left"/>
      <w:pPr>
        <w:ind w:left="511" w:hanging="190"/>
      </w:pPr>
      <w:rPr>
        <w:rFonts w:ascii="Vivaldi" w:eastAsia="Vivaldi" w:hAnsi="Vivaldi" w:cs="Vivaldi" w:hint="default"/>
        <w:b w:val="0"/>
        <w:bCs w:val="0"/>
        <w:i/>
        <w:iCs/>
        <w:spacing w:val="0"/>
        <w:w w:val="100"/>
        <w:sz w:val="28"/>
        <w:szCs w:val="28"/>
        <w:lang w:val="ru-RU" w:eastAsia="en-US" w:bidi="ar-SA"/>
      </w:rPr>
    </w:lvl>
    <w:lvl w:ilvl="1" w:tplc="CA0E0C0E">
      <w:numFmt w:val="bullet"/>
      <w:lvlText w:val="•"/>
      <w:lvlJc w:val="left"/>
      <w:pPr>
        <w:ind w:left="2123" w:hanging="190"/>
      </w:pPr>
      <w:rPr>
        <w:rFonts w:hint="default"/>
        <w:lang w:val="ru-RU" w:eastAsia="en-US" w:bidi="ar-SA"/>
      </w:rPr>
    </w:lvl>
    <w:lvl w:ilvl="2" w:tplc="C5526276">
      <w:numFmt w:val="bullet"/>
      <w:lvlText w:val="•"/>
      <w:lvlJc w:val="left"/>
      <w:pPr>
        <w:ind w:left="3726" w:hanging="190"/>
      </w:pPr>
      <w:rPr>
        <w:rFonts w:hint="default"/>
        <w:lang w:val="ru-RU" w:eastAsia="en-US" w:bidi="ar-SA"/>
      </w:rPr>
    </w:lvl>
    <w:lvl w:ilvl="3" w:tplc="AAF63F6A">
      <w:numFmt w:val="bullet"/>
      <w:lvlText w:val="•"/>
      <w:lvlJc w:val="left"/>
      <w:pPr>
        <w:ind w:left="5329" w:hanging="190"/>
      </w:pPr>
      <w:rPr>
        <w:rFonts w:hint="default"/>
        <w:lang w:val="ru-RU" w:eastAsia="en-US" w:bidi="ar-SA"/>
      </w:rPr>
    </w:lvl>
    <w:lvl w:ilvl="4" w:tplc="53D2247C">
      <w:numFmt w:val="bullet"/>
      <w:lvlText w:val="•"/>
      <w:lvlJc w:val="left"/>
      <w:pPr>
        <w:ind w:left="6932" w:hanging="190"/>
      </w:pPr>
      <w:rPr>
        <w:rFonts w:hint="default"/>
        <w:lang w:val="ru-RU" w:eastAsia="en-US" w:bidi="ar-SA"/>
      </w:rPr>
    </w:lvl>
    <w:lvl w:ilvl="5" w:tplc="FB9062AA">
      <w:numFmt w:val="bullet"/>
      <w:lvlText w:val="•"/>
      <w:lvlJc w:val="left"/>
      <w:pPr>
        <w:ind w:left="8535" w:hanging="190"/>
      </w:pPr>
      <w:rPr>
        <w:rFonts w:hint="default"/>
        <w:lang w:val="ru-RU" w:eastAsia="en-US" w:bidi="ar-SA"/>
      </w:rPr>
    </w:lvl>
    <w:lvl w:ilvl="6" w:tplc="AD9A66FE">
      <w:numFmt w:val="bullet"/>
      <w:lvlText w:val="•"/>
      <w:lvlJc w:val="left"/>
      <w:pPr>
        <w:ind w:left="10138" w:hanging="190"/>
      </w:pPr>
      <w:rPr>
        <w:rFonts w:hint="default"/>
        <w:lang w:val="ru-RU" w:eastAsia="en-US" w:bidi="ar-SA"/>
      </w:rPr>
    </w:lvl>
    <w:lvl w:ilvl="7" w:tplc="B8448C3E">
      <w:numFmt w:val="bullet"/>
      <w:lvlText w:val="•"/>
      <w:lvlJc w:val="left"/>
      <w:pPr>
        <w:ind w:left="11741" w:hanging="190"/>
      </w:pPr>
      <w:rPr>
        <w:rFonts w:hint="default"/>
        <w:lang w:val="ru-RU" w:eastAsia="en-US" w:bidi="ar-SA"/>
      </w:rPr>
    </w:lvl>
    <w:lvl w:ilvl="8" w:tplc="ACC4672E">
      <w:numFmt w:val="bullet"/>
      <w:lvlText w:val="•"/>
      <w:lvlJc w:val="left"/>
      <w:pPr>
        <w:ind w:left="13344" w:hanging="190"/>
      </w:pPr>
      <w:rPr>
        <w:rFonts w:hint="default"/>
        <w:lang w:val="ru-RU" w:eastAsia="en-US" w:bidi="ar-SA"/>
      </w:rPr>
    </w:lvl>
  </w:abstractNum>
  <w:abstractNum w:abstractNumId="81">
    <w:nsid w:val="2EA415B1"/>
    <w:multiLevelType w:val="hybridMultilevel"/>
    <w:tmpl w:val="DC14960E"/>
    <w:lvl w:ilvl="0" w:tplc="168C5EB0">
      <w:numFmt w:val="bullet"/>
      <w:lvlText w:val="-"/>
      <w:lvlJc w:val="left"/>
      <w:pPr>
        <w:ind w:left="107" w:hanging="135"/>
      </w:pPr>
      <w:rPr>
        <w:rFonts w:ascii="Times New Roman" w:eastAsia="Times New Roman" w:hAnsi="Times New Roman" w:cs="Times New Roman" w:hint="default"/>
        <w:spacing w:val="0"/>
        <w:w w:val="100"/>
        <w:lang w:val="ru-RU" w:eastAsia="en-US" w:bidi="ar-SA"/>
      </w:rPr>
    </w:lvl>
    <w:lvl w:ilvl="1" w:tplc="DE0877EE">
      <w:numFmt w:val="bullet"/>
      <w:lvlText w:val="•"/>
      <w:lvlJc w:val="left"/>
      <w:pPr>
        <w:ind w:left="656" w:hanging="135"/>
      </w:pPr>
      <w:rPr>
        <w:rFonts w:hint="default"/>
        <w:lang w:val="ru-RU" w:eastAsia="en-US" w:bidi="ar-SA"/>
      </w:rPr>
    </w:lvl>
    <w:lvl w:ilvl="2" w:tplc="77625E78">
      <w:numFmt w:val="bullet"/>
      <w:lvlText w:val="•"/>
      <w:lvlJc w:val="left"/>
      <w:pPr>
        <w:ind w:left="1212" w:hanging="135"/>
      </w:pPr>
      <w:rPr>
        <w:rFonts w:hint="default"/>
        <w:lang w:val="ru-RU" w:eastAsia="en-US" w:bidi="ar-SA"/>
      </w:rPr>
    </w:lvl>
    <w:lvl w:ilvl="3" w:tplc="AC1C3A30">
      <w:numFmt w:val="bullet"/>
      <w:lvlText w:val="•"/>
      <w:lvlJc w:val="left"/>
      <w:pPr>
        <w:ind w:left="1768" w:hanging="135"/>
      </w:pPr>
      <w:rPr>
        <w:rFonts w:hint="default"/>
        <w:lang w:val="ru-RU" w:eastAsia="en-US" w:bidi="ar-SA"/>
      </w:rPr>
    </w:lvl>
    <w:lvl w:ilvl="4" w:tplc="A3CAED50">
      <w:numFmt w:val="bullet"/>
      <w:lvlText w:val="•"/>
      <w:lvlJc w:val="left"/>
      <w:pPr>
        <w:ind w:left="2324" w:hanging="135"/>
      </w:pPr>
      <w:rPr>
        <w:rFonts w:hint="default"/>
        <w:lang w:val="ru-RU" w:eastAsia="en-US" w:bidi="ar-SA"/>
      </w:rPr>
    </w:lvl>
    <w:lvl w:ilvl="5" w:tplc="A110925E">
      <w:numFmt w:val="bullet"/>
      <w:lvlText w:val="•"/>
      <w:lvlJc w:val="left"/>
      <w:pPr>
        <w:ind w:left="2881" w:hanging="135"/>
      </w:pPr>
      <w:rPr>
        <w:rFonts w:hint="default"/>
        <w:lang w:val="ru-RU" w:eastAsia="en-US" w:bidi="ar-SA"/>
      </w:rPr>
    </w:lvl>
    <w:lvl w:ilvl="6" w:tplc="B55C2BEE">
      <w:numFmt w:val="bullet"/>
      <w:lvlText w:val="•"/>
      <w:lvlJc w:val="left"/>
      <w:pPr>
        <w:ind w:left="3437" w:hanging="135"/>
      </w:pPr>
      <w:rPr>
        <w:rFonts w:hint="default"/>
        <w:lang w:val="ru-RU" w:eastAsia="en-US" w:bidi="ar-SA"/>
      </w:rPr>
    </w:lvl>
    <w:lvl w:ilvl="7" w:tplc="BD4A5528">
      <w:numFmt w:val="bullet"/>
      <w:lvlText w:val="•"/>
      <w:lvlJc w:val="left"/>
      <w:pPr>
        <w:ind w:left="3993" w:hanging="135"/>
      </w:pPr>
      <w:rPr>
        <w:rFonts w:hint="default"/>
        <w:lang w:val="ru-RU" w:eastAsia="en-US" w:bidi="ar-SA"/>
      </w:rPr>
    </w:lvl>
    <w:lvl w:ilvl="8" w:tplc="62F48AD2">
      <w:numFmt w:val="bullet"/>
      <w:lvlText w:val="•"/>
      <w:lvlJc w:val="left"/>
      <w:pPr>
        <w:ind w:left="4549" w:hanging="135"/>
      </w:pPr>
      <w:rPr>
        <w:rFonts w:hint="default"/>
        <w:lang w:val="ru-RU" w:eastAsia="en-US" w:bidi="ar-SA"/>
      </w:rPr>
    </w:lvl>
  </w:abstractNum>
  <w:abstractNum w:abstractNumId="82">
    <w:nsid w:val="30346F24"/>
    <w:multiLevelType w:val="hybridMultilevel"/>
    <w:tmpl w:val="0ABE90EA"/>
    <w:lvl w:ilvl="0" w:tplc="04885084">
      <w:numFmt w:val="bullet"/>
      <w:lvlText w:val="-"/>
      <w:lvlJc w:val="left"/>
      <w:pPr>
        <w:ind w:left="107" w:hanging="341"/>
      </w:pPr>
      <w:rPr>
        <w:rFonts w:ascii="Times New Roman" w:eastAsia="Times New Roman" w:hAnsi="Times New Roman" w:cs="Times New Roman" w:hint="default"/>
        <w:b w:val="0"/>
        <w:bCs w:val="0"/>
        <w:i/>
        <w:iCs/>
        <w:spacing w:val="0"/>
        <w:w w:val="100"/>
        <w:sz w:val="23"/>
        <w:szCs w:val="23"/>
        <w:lang w:val="ru-RU" w:eastAsia="en-US" w:bidi="ar-SA"/>
      </w:rPr>
    </w:lvl>
    <w:lvl w:ilvl="1" w:tplc="52B8C118">
      <w:numFmt w:val="bullet"/>
      <w:lvlText w:val="•"/>
      <w:lvlJc w:val="left"/>
      <w:pPr>
        <w:ind w:left="656" w:hanging="341"/>
      </w:pPr>
      <w:rPr>
        <w:rFonts w:hint="default"/>
        <w:lang w:val="ru-RU" w:eastAsia="en-US" w:bidi="ar-SA"/>
      </w:rPr>
    </w:lvl>
    <w:lvl w:ilvl="2" w:tplc="26A4BAFC">
      <w:numFmt w:val="bullet"/>
      <w:lvlText w:val="•"/>
      <w:lvlJc w:val="left"/>
      <w:pPr>
        <w:ind w:left="1212" w:hanging="341"/>
      </w:pPr>
      <w:rPr>
        <w:rFonts w:hint="default"/>
        <w:lang w:val="ru-RU" w:eastAsia="en-US" w:bidi="ar-SA"/>
      </w:rPr>
    </w:lvl>
    <w:lvl w:ilvl="3" w:tplc="028C146A">
      <w:numFmt w:val="bullet"/>
      <w:lvlText w:val="•"/>
      <w:lvlJc w:val="left"/>
      <w:pPr>
        <w:ind w:left="1768" w:hanging="341"/>
      </w:pPr>
      <w:rPr>
        <w:rFonts w:hint="default"/>
        <w:lang w:val="ru-RU" w:eastAsia="en-US" w:bidi="ar-SA"/>
      </w:rPr>
    </w:lvl>
    <w:lvl w:ilvl="4" w:tplc="705E5568">
      <w:numFmt w:val="bullet"/>
      <w:lvlText w:val="•"/>
      <w:lvlJc w:val="left"/>
      <w:pPr>
        <w:ind w:left="2324" w:hanging="341"/>
      </w:pPr>
      <w:rPr>
        <w:rFonts w:hint="default"/>
        <w:lang w:val="ru-RU" w:eastAsia="en-US" w:bidi="ar-SA"/>
      </w:rPr>
    </w:lvl>
    <w:lvl w:ilvl="5" w:tplc="EEDAB7C6">
      <w:numFmt w:val="bullet"/>
      <w:lvlText w:val="•"/>
      <w:lvlJc w:val="left"/>
      <w:pPr>
        <w:ind w:left="2881" w:hanging="341"/>
      </w:pPr>
      <w:rPr>
        <w:rFonts w:hint="default"/>
        <w:lang w:val="ru-RU" w:eastAsia="en-US" w:bidi="ar-SA"/>
      </w:rPr>
    </w:lvl>
    <w:lvl w:ilvl="6" w:tplc="97922A26">
      <w:numFmt w:val="bullet"/>
      <w:lvlText w:val="•"/>
      <w:lvlJc w:val="left"/>
      <w:pPr>
        <w:ind w:left="3437" w:hanging="341"/>
      </w:pPr>
      <w:rPr>
        <w:rFonts w:hint="default"/>
        <w:lang w:val="ru-RU" w:eastAsia="en-US" w:bidi="ar-SA"/>
      </w:rPr>
    </w:lvl>
    <w:lvl w:ilvl="7" w:tplc="6124050C">
      <w:numFmt w:val="bullet"/>
      <w:lvlText w:val="•"/>
      <w:lvlJc w:val="left"/>
      <w:pPr>
        <w:ind w:left="3993" w:hanging="341"/>
      </w:pPr>
      <w:rPr>
        <w:rFonts w:hint="default"/>
        <w:lang w:val="ru-RU" w:eastAsia="en-US" w:bidi="ar-SA"/>
      </w:rPr>
    </w:lvl>
    <w:lvl w:ilvl="8" w:tplc="121C13D4">
      <w:numFmt w:val="bullet"/>
      <w:lvlText w:val="•"/>
      <w:lvlJc w:val="left"/>
      <w:pPr>
        <w:ind w:left="4549" w:hanging="341"/>
      </w:pPr>
      <w:rPr>
        <w:rFonts w:hint="default"/>
        <w:lang w:val="ru-RU" w:eastAsia="en-US" w:bidi="ar-SA"/>
      </w:rPr>
    </w:lvl>
  </w:abstractNum>
  <w:abstractNum w:abstractNumId="83">
    <w:nsid w:val="311A7B9B"/>
    <w:multiLevelType w:val="hybridMultilevel"/>
    <w:tmpl w:val="630AE112"/>
    <w:lvl w:ilvl="0" w:tplc="1EBEDDB0">
      <w:numFmt w:val="bullet"/>
      <w:lvlText w:val="-"/>
      <w:lvlJc w:val="left"/>
      <w:pPr>
        <w:ind w:left="674"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4E7A25DA">
      <w:numFmt w:val="bullet"/>
      <w:lvlText w:val="•"/>
      <w:lvlJc w:val="left"/>
      <w:pPr>
        <w:ind w:left="2267" w:hanging="164"/>
      </w:pPr>
      <w:rPr>
        <w:rFonts w:hint="default"/>
        <w:lang w:val="ru-RU" w:eastAsia="en-US" w:bidi="ar-SA"/>
      </w:rPr>
    </w:lvl>
    <w:lvl w:ilvl="2" w:tplc="9064B594">
      <w:numFmt w:val="bullet"/>
      <w:lvlText w:val="•"/>
      <w:lvlJc w:val="left"/>
      <w:pPr>
        <w:ind w:left="3854" w:hanging="164"/>
      </w:pPr>
      <w:rPr>
        <w:rFonts w:hint="default"/>
        <w:lang w:val="ru-RU" w:eastAsia="en-US" w:bidi="ar-SA"/>
      </w:rPr>
    </w:lvl>
    <w:lvl w:ilvl="3" w:tplc="8E74995A">
      <w:numFmt w:val="bullet"/>
      <w:lvlText w:val="•"/>
      <w:lvlJc w:val="left"/>
      <w:pPr>
        <w:ind w:left="5441" w:hanging="164"/>
      </w:pPr>
      <w:rPr>
        <w:rFonts w:hint="default"/>
        <w:lang w:val="ru-RU" w:eastAsia="en-US" w:bidi="ar-SA"/>
      </w:rPr>
    </w:lvl>
    <w:lvl w:ilvl="4" w:tplc="A7D05DC2">
      <w:numFmt w:val="bullet"/>
      <w:lvlText w:val="•"/>
      <w:lvlJc w:val="left"/>
      <w:pPr>
        <w:ind w:left="7028" w:hanging="164"/>
      </w:pPr>
      <w:rPr>
        <w:rFonts w:hint="default"/>
        <w:lang w:val="ru-RU" w:eastAsia="en-US" w:bidi="ar-SA"/>
      </w:rPr>
    </w:lvl>
    <w:lvl w:ilvl="5" w:tplc="59021EC2">
      <w:numFmt w:val="bullet"/>
      <w:lvlText w:val="•"/>
      <w:lvlJc w:val="left"/>
      <w:pPr>
        <w:ind w:left="8615" w:hanging="164"/>
      </w:pPr>
      <w:rPr>
        <w:rFonts w:hint="default"/>
        <w:lang w:val="ru-RU" w:eastAsia="en-US" w:bidi="ar-SA"/>
      </w:rPr>
    </w:lvl>
    <w:lvl w:ilvl="6" w:tplc="5DEA489C">
      <w:numFmt w:val="bullet"/>
      <w:lvlText w:val="•"/>
      <w:lvlJc w:val="left"/>
      <w:pPr>
        <w:ind w:left="10202" w:hanging="164"/>
      </w:pPr>
      <w:rPr>
        <w:rFonts w:hint="default"/>
        <w:lang w:val="ru-RU" w:eastAsia="en-US" w:bidi="ar-SA"/>
      </w:rPr>
    </w:lvl>
    <w:lvl w:ilvl="7" w:tplc="F17E0A6E">
      <w:numFmt w:val="bullet"/>
      <w:lvlText w:val="•"/>
      <w:lvlJc w:val="left"/>
      <w:pPr>
        <w:ind w:left="11789" w:hanging="164"/>
      </w:pPr>
      <w:rPr>
        <w:rFonts w:hint="default"/>
        <w:lang w:val="ru-RU" w:eastAsia="en-US" w:bidi="ar-SA"/>
      </w:rPr>
    </w:lvl>
    <w:lvl w:ilvl="8" w:tplc="57421AF6">
      <w:numFmt w:val="bullet"/>
      <w:lvlText w:val="•"/>
      <w:lvlJc w:val="left"/>
      <w:pPr>
        <w:ind w:left="13376" w:hanging="164"/>
      </w:pPr>
      <w:rPr>
        <w:rFonts w:hint="default"/>
        <w:lang w:val="ru-RU" w:eastAsia="en-US" w:bidi="ar-SA"/>
      </w:rPr>
    </w:lvl>
  </w:abstractNum>
  <w:abstractNum w:abstractNumId="84">
    <w:nsid w:val="31EA287D"/>
    <w:multiLevelType w:val="multilevel"/>
    <w:tmpl w:val="98BE2CAC"/>
    <w:lvl w:ilvl="0">
      <w:start w:val="1"/>
      <w:numFmt w:val="upperRoman"/>
      <w:lvlText w:val="%1."/>
      <w:lvlJc w:val="left"/>
      <w:pPr>
        <w:ind w:left="744" w:hanging="233"/>
        <w:jc w:val="left"/>
      </w:pPr>
      <w:rPr>
        <w:rFonts w:ascii="Times New Roman" w:eastAsia="Times New Roman" w:hAnsi="Times New Roman" w:cs="Times New Roman" w:hint="default"/>
        <w:b w:val="0"/>
        <w:bCs w:val="0"/>
        <w:i w:val="0"/>
        <w:iCs w:val="0"/>
        <w:spacing w:val="0"/>
        <w:w w:val="93"/>
        <w:sz w:val="28"/>
        <w:szCs w:val="28"/>
        <w:lang w:val="ru-RU" w:eastAsia="en-US" w:bidi="ar-SA"/>
      </w:rPr>
    </w:lvl>
    <w:lvl w:ilvl="1">
      <w:start w:val="1"/>
      <w:numFmt w:val="decimal"/>
      <w:lvlText w:val="%2."/>
      <w:lvlJc w:val="left"/>
      <w:pPr>
        <w:ind w:left="79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2.%3."/>
      <w:lvlJc w:val="left"/>
      <w:pPr>
        <w:ind w:left="934" w:hanging="424"/>
        <w:jc w:val="left"/>
      </w:pPr>
      <w:rPr>
        <w:rFonts w:ascii="Times New Roman" w:eastAsia="Times New Roman" w:hAnsi="Times New Roman" w:cs="Times New Roman" w:hint="default"/>
        <w:b w:val="0"/>
        <w:bCs w:val="0"/>
        <w:i w:val="0"/>
        <w:iCs w:val="0"/>
        <w:spacing w:val="-1"/>
        <w:w w:val="100"/>
        <w:sz w:val="26"/>
        <w:szCs w:val="26"/>
        <w:lang w:val="ru-RU" w:eastAsia="en-US" w:bidi="ar-SA"/>
      </w:rPr>
    </w:lvl>
    <w:lvl w:ilvl="3">
      <w:start w:val="1"/>
      <w:numFmt w:val="decimal"/>
      <w:lvlText w:val="%2.%3.%4."/>
      <w:lvlJc w:val="left"/>
      <w:pPr>
        <w:ind w:left="1211" w:hanging="701"/>
        <w:jc w:val="left"/>
      </w:pPr>
      <w:rPr>
        <w:rFonts w:ascii="Times New Roman" w:eastAsia="Times New Roman" w:hAnsi="Times New Roman" w:cs="Times New Roman" w:hint="default"/>
        <w:b w:val="0"/>
        <w:bCs w:val="0"/>
        <w:i w:val="0"/>
        <w:iCs w:val="0"/>
        <w:spacing w:val="-3"/>
        <w:w w:val="100"/>
        <w:sz w:val="28"/>
        <w:szCs w:val="28"/>
        <w:lang w:val="ru-RU" w:eastAsia="en-US" w:bidi="ar-SA"/>
      </w:rPr>
    </w:lvl>
    <w:lvl w:ilvl="4">
      <w:numFmt w:val="bullet"/>
      <w:lvlText w:val="•"/>
      <w:lvlJc w:val="left"/>
      <w:pPr>
        <w:ind w:left="1220" w:hanging="701"/>
      </w:pPr>
      <w:rPr>
        <w:rFonts w:hint="default"/>
        <w:lang w:val="ru-RU" w:eastAsia="en-US" w:bidi="ar-SA"/>
      </w:rPr>
    </w:lvl>
    <w:lvl w:ilvl="5">
      <w:numFmt w:val="bullet"/>
      <w:lvlText w:val="•"/>
      <w:lvlJc w:val="left"/>
      <w:pPr>
        <w:ind w:left="3775" w:hanging="701"/>
      </w:pPr>
      <w:rPr>
        <w:rFonts w:hint="default"/>
        <w:lang w:val="ru-RU" w:eastAsia="en-US" w:bidi="ar-SA"/>
      </w:rPr>
    </w:lvl>
    <w:lvl w:ilvl="6">
      <w:numFmt w:val="bullet"/>
      <w:lvlText w:val="•"/>
      <w:lvlJc w:val="left"/>
      <w:pPr>
        <w:ind w:left="6330" w:hanging="701"/>
      </w:pPr>
      <w:rPr>
        <w:rFonts w:hint="default"/>
        <w:lang w:val="ru-RU" w:eastAsia="en-US" w:bidi="ar-SA"/>
      </w:rPr>
    </w:lvl>
    <w:lvl w:ilvl="7">
      <w:numFmt w:val="bullet"/>
      <w:lvlText w:val="•"/>
      <w:lvlJc w:val="left"/>
      <w:pPr>
        <w:ind w:left="8885" w:hanging="701"/>
      </w:pPr>
      <w:rPr>
        <w:rFonts w:hint="default"/>
        <w:lang w:val="ru-RU" w:eastAsia="en-US" w:bidi="ar-SA"/>
      </w:rPr>
    </w:lvl>
    <w:lvl w:ilvl="8">
      <w:numFmt w:val="bullet"/>
      <w:lvlText w:val="•"/>
      <w:lvlJc w:val="left"/>
      <w:pPr>
        <w:ind w:left="11440" w:hanging="701"/>
      </w:pPr>
      <w:rPr>
        <w:rFonts w:hint="default"/>
        <w:lang w:val="ru-RU" w:eastAsia="en-US" w:bidi="ar-SA"/>
      </w:rPr>
    </w:lvl>
  </w:abstractNum>
  <w:abstractNum w:abstractNumId="85">
    <w:nsid w:val="32453A5F"/>
    <w:multiLevelType w:val="hybridMultilevel"/>
    <w:tmpl w:val="34284662"/>
    <w:lvl w:ilvl="0" w:tplc="6E4E42EA">
      <w:numFmt w:val="bullet"/>
      <w:lvlText w:val="–"/>
      <w:lvlJc w:val="left"/>
      <w:pPr>
        <w:ind w:left="215"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7464A92C">
      <w:numFmt w:val="bullet"/>
      <w:lvlText w:val="•"/>
      <w:lvlJc w:val="left"/>
      <w:pPr>
        <w:ind w:left="1001" w:hanging="173"/>
      </w:pPr>
      <w:rPr>
        <w:rFonts w:hint="default"/>
        <w:lang w:val="ru-RU" w:eastAsia="en-US" w:bidi="ar-SA"/>
      </w:rPr>
    </w:lvl>
    <w:lvl w:ilvl="2" w:tplc="A1CCAD3A">
      <w:numFmt w:val="bullet"/>
      <w:lvlText w:val="•"/>
      <w:lvlJc w:val="left"/>
      <w:pPr>
        <w:ind w:left="1783" w:hanging="173"/>
      </w:pPr>
      <w:rPr>
        <w:rFonts w:hint="default"/>
        <w:lang w:val="ru-RU" w:eastAsia="en-US" w:bidi="ar-SA"/>
      </w:rPr>
    </w:lvl>
    <w:lvl w:ilvl="3" w:tplc="1220CE48">
      <w:numFmt w:val="bullet"/>
      <w:lvlText w:val="•"/>
      <w:lvlJc w:val="left"/>
      <w:pPr>
        <w:ind w:left="2565" w:hanging="173"/>
      </w:pPr>
      <w:rPr>
        <w:rFonts w:hint="default"/>
        <w:lang w:val="ru-RU" w:eastAsia="en-US" w:bidi="ar-SA"/>
      </w:rPr>
    </w:lvl>
    <w:lvl w:ilvl="4" w:tplc="26CA86A2">
      <w:numFmt w:val="bullet"/>
      <w:lvlText w:val="•"/>
      <w:lvlJc w:val="left"/>
      <w:pPr>
        <w:ind w:left="3347" w:hanging="173"/>
      </w:pPr>
      <w:rPr>
        <w:rFonts w:hint="default"/>
        <w:lang w:val="ru-RU" w:eastAsia="en-US" w:bidi="ar-SA"/>
      </w:rPr>
    </w:lvl>
    <w:lvl w:ilvl="5" w:tplc="7BB2D932">
      <w:numFmt w:val="bullet"/>
      <w:lvlText w:val="•"/>
      <w:lvlJc w:val="left"/>
      <w:pPr>
        <w:ind w:left="4129" w:hanging="173"/>
      </w:pPr>
      <w:rPr>
        <w:rFonts w:hint="default"/>
        <w:lang w:val="ru-RU" w:eastAsia="en-US" w:bidi="ar-SA"/>
      </w:rPr>
    </w:lvl>
    <w:lvl w:ilvl="6" w:tplc="D3A043C4">
      <w:numFmt w:val="bullet"/>
      <w:lvlText w:val="•"/>
      <w:lvlJc w:val="left"/>
      <w:pPr>
        <w:ind w:left="4911" w:hanging="173"/>
      </w:pPr>
      <w:rPr>
        <w:rFonts w:hint="default"/>
        <w:lang w:val="ru-RU" w:eastAsia="en-US" w:bidi="ar-SA"/>
      </w:rPr>
    </w:lvl>
    <w:lvl w:ilvl="7" w:tplc="3AC4D4F0">
      <w:numFmt w:val="bullet"/>
      <w:lvlText w:val="•"/>
      <w:lvlJc w:val="left"/>
      <w:pPr>
        <w:ind w:left="5693" w:hanging="173"/>
      </w:pPr>
      <w:rPr>
        <w:rFonts w:hint="default"/>
        <w:lang w:val="ru-RU" w:eastAsia="en-US" w:bidi="ar-SA"/>
      </w:rPr>
    </w:lvl>
    <w:lvl w:ilvl="8" w:tplc="8118FAC0">
      <w:numFmt w:val="bullet"/>
      <w:lvlText w:val="•"/>
      <w:lvlJc w:val="left"/>
      <w:pPr>
        <w:ind w:left="6475" w:hanging="173"/>
      </w:pPr>
      <w:rPr>
        <w:rFonts w:hint="default"/>
        <w:lang w:val="ru-RU" w:eastAsia="en-US" w:bidi="ar-SA"/>
      </w:rPr>
    </w:lvl>
  </w:abstractNum>
  <w:abstractNum w:abstractNumId="86">
    <w:nsid w:val="329371E6"/>
    <w:multiLevelType w:val="hybridMultilevel"/>
    <w:tmpl w:val="94EA64C6"/>
    <w:lvl w:ilvl="0" w:tplc="56D242D8">
      <w:numFmt w:val="bullet"/>
      <w:lvlText w:val="–"/>
      <w:lvlJc w:val="left"/>
      <w:pPr>
        <w:ind w:left="511"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CB38D6D0">
      <w:numFmt w:val="bullet"/>
      <w:lvlText w:val="•"/>
      <w:lvlJc w:val="left"/>
      <w:pPr>
        <w:ind w:left="2123" w:hanging="212"/>
      </w:pPr>
      <w:rPr>
        <w:rFonts w:hint="default"/>
        <w:lang w:val="ru-RU" w:eastAsia="en-US" w:bidi="ar-SA"/>
      </w:rPr>
    </w:lvl>
    <w:lvl w:ilvl="2" w:tplc="A7226DF2">
      <w:numFmt w:val="bullet"/>
      <w:lvlText w:val="•"/>
      <w:lvlJc w:val="left"/>
      <w:pPr>
        <w:ind w:left="3726" w:hanging="212"/>
      </w:pPr>
      <w:rPr>
        <w:rFonts w:hint="default"/>
        <w:lang w:val="ru-RU" w:eastAsia="en-US" w:bidi="ar-SA"/>
      </w:rPr>
    </w:lvl>
    <w:lvl w:ilvl="3" w:tplc="54EA2FEE">
      <w:numFmt w:val="bullet"/>
      <w:lvlText w:val="•"/>
      <w:lvlJc w:val="left"/>
      <w:pPr>
        <w:ind w:left="5329" w:hanging="212"/>
      </w:pPr>
      <w:rPr>
        <w:rFonts w:hint="default"/>
        <w:lang w:val="ru-RU" w:eastAsia="en-US" w:bidi="ar-SA"/>
      </w:rPr>
    </w:lvl>
    <w:lvl w:ilvl="4" w:tplc="29366760">
      <w:numFmt w:val="bullet"/>
      <w:lvlText w:val="•"/>
      <w:lvlJc w:val="left"/>
      <w:pPr>
        <w:ind w:left="6932" w:hanging="212"/>
      </w:pPr>
      <w:rPr>
        <w:rFonts w:hint="default"/>
        <w:lang w:val="ru-RU" w:eastAsia="en-US" w:bidi="ar-SA"/>
      </w:rPr>
    </w:lvl>
    <w:lvl w:ilvl="5" w:tplc="4884683A">
      <w:numFmt w:val="bullet"/>
      <w:lvlText w:val="•"/>
      <w:lvlJc w:val="left"/>
      <w:pPr>
        <w:ind w:left="8535" w:hanging="212"/>
      </w:pPr>
      <w:rPr>
        <w:rFonts w:hint="default"/>
        <w:lang w:val="ru-RU" w:eastAsia="en-US" w:bidi="ar-SA"/>
      </w:rPr>
    </w:lvl>
    <w:lvl w:ilvl="6" w:tplc="DC9CDBC8">
      <w:numFmt w:val="bullet"/>
      <w:lvlText w:val="•"/>
      <w:lvlJc w:val="left"/>
      <w:pPr>
        <w:ind w:left="10138" w:hanging="212"/>
      </w:pPr>
      <w:rPr>
        <w:rFonts w:hint="default"/>
        <w:lang w:val="ru-RU" w:eastAsia="en-US" w:bidi="ar-SA"/>
      </w:rPr>
    </w:lvl>
    <w:lvl w:ilvl="7" w:tplc="38407932">
      <w:numFmt w:val="bullet"/>
      <w:lvlText w:val="•"/>
      <w:lvlJc w:val="left"/>
      <w:pPr>
        <w:ind w:left="11741" w:hanging="212"/>
      </w:pPr>
      <w:rPr>
        <w:rFonts w:hint="default"/>
        <w:lang w:val="ru-RU" w:eastAsia="en-US" w:bidi="ar-SA"/>
      </w:rPr>
    </w:lvl>
    <w:lvl w:ilvl="8" w:tplc="EA3217BA">
      <w:numFmt w:val="bullet"/>
      <w:lvlText w:val="•"/>
      <w:lvlJc w:val="left"/>
      <w:pPr>
        <w:ind w:left="13344" w:hanging="212"/>
      </w:pPr>
      <w:rPr>
        <w:rFonts w:hint="default"/>
        <w:lang w:val="ru-RU" w:eastAsia="en-US" w:bidi="ar-SA"/>
      </w:rPr>
    </w:lvl>
  </w:abstractNum>
  <w:abstractNum w:abstractNumId="87">
    <w:nsid w:val="33D5221C"/>
    <w:multiLevelType w:val="hybridMultilevel"/>
    <w:tmpl w:val="7924BED4"/>
    <w:lvl w:ilvl="0" w:tplc="741CEADA">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6E2A9B00">
      <w:numFmt w:val="bullet"/>
      <w:lvlText w:val="•"/>
      <w:lvlJc w:val="left"/>
      <w:pPr>
        <w:ind w:left="879" w:hanging="173"/>
      </w:pPr>
      <w:rPr>
        <w:rFonts w:hint="default"/>
        <w:lang w:val="ru-RU" w:eastAsia="en-US" w:bidi="ar-SA"/>
      </w:rPr>
    </w:lvl>
    <w:lvl w:ilvl="2" w:tplc="E494829E">
      <w:numFmt w:val="bullet"/>
      <w:lvlText w:val="•"/>
      <w:lvlJc w:val="left"/>
      <w:pPr>
        <w:ind w:left="1659" w:hanging="173"/>
      </w:pPr>
      <w:rPr>
        <w:rFonts w:hint="default"/>
        <w:lang w:val="ru-RU" w:eastAsia="en-US" w:bidi="ar-SA"/>
      </w:rPr>
    </w:lvl>
    <w:lvl w:ilvl="3" w:tplc="50B6A9FA">
      <w:numFmt w:val="bullet"/>
      <w:lvlText w:val="•"/>
      <w:lvlJc w:val="left"/>
      <w:pPr>
        <w:ind w:left="2439" w:hanging="173"/>
      </w:pPr>
      <w:rPr>
        <w:rFonts w:hint="default"/>
        <w:lang w:val="ru-RU" w:eastAsia="en-US" w:bidi="ar-SA"/>
      </w:rPr>
    </w:lvl>
    <w:lvl w:ilvl="4" w:tplc="4ED601AE">
      <w:numFmt w:val="bullet"/>
      <w:lvlText w:val="•"/>
      <w:lvlJc w:val="left"/>
      <w:pPr>
        <w:ind w:left="3218" w:hanging="173"/>
      </w:pPr>
      <w:rPr>
        <w:rFonts w:hint="default"/>
        <w:lang w:val="ru-RU" w:eastAsia="en-US" w:bidi="ar-SA"/>
      </w:rPr>
    </w:lvl>
    <w:lvl w:ilvl="5" w:tplc="BBE82386">
      <w:numFmt w:val="bullet"/>
      <w:lvlText w:val="•"/>
      <w:lvlJc w:val="left"/>
      <w:pPr>
        <w:ind w:left="3998" w:hanging="173"/>
      </w:pPr>
      <w:rPr>
        <w:rFonts w:hint="default"/>
        <w:lang w:val="ru-RU" w:eastAsia="en-US" w:bidi="ar-SA"/>
      </w:rPr>
    </w:lvl>
    <w:lvl w:ilvl="6" w:tplc="471ED596">
      <w:numFmt w:val="bullet"/>
      <w:lvlText w:val="•"/>
      <w:lvlJc w:val="left"/>
      <w:pPr>
        <w:ind w:left="4778" w:hanging="173"/>
      </w:pPr>
      <w:rPr>
        <w:rFonts w:hint="default"/>
        <w:lang w:val="ru-RU" w:eastAsia="en-US" w:bidi="ar-SA"/>
      </w:rPr>
    </w:lvl>
    <w:lvl w:ilvl="7" w:tplc="79787336">
      <w:numFmt w:val="bullet"/>
      <w:lvlText w:val="•"/>
      <w:lvlJc w:val="left"/>
      <w:pPr>
        <w:ind w:left="5557" w:hanging="173"/>
      </w:pPr>
      <w:rPr>
        <w:rFonts w:hint="default"/>
        <w:lang w:val="ru-RU" w:eastAsia="en-US" w:bidi="ar-SA"/>
      </w:rPr>
    </w:lvl>
    <w:lvl w:ilvl="8" w:tplc="492695F8">
      <w:numFmt w:val="bullet"/>
      <w:lvlText w:val="•"/>
      <w:lvlJc w:val="left"/>
      <w:pPr>
        <w:ind w:left="6337" w:hanging="173"/>
      </w:pPr>
      <w:rPr>
        <w:rFonts w:hint="default"/>
        <w:lang w:val="ru-RU" w:eastAsia="en-US" w:bidi="ar-SA"/>
      </w:rPr>
    </w:lvl>
  </w:abstractNum>
  <w:abstractNum w:abstractNumId="88">
    <w:nsid w:val="34640C0F"/>
    <w:multiLevelType w:val="hybridMultilevel"/>
    <w:tmpl w:val="864EE47E"/>
    <w:lvl w:ilvl="0" w:tplc="33D83F9E">
      <w:numFmt w:val="bullet"/>
      <w:lvlText w:val="–"/>
      <w:lvlJc w:val="left"/>
      <w:pPr>
        <w:ind w:left="108"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DE2034CC">
      <w:numFmt w:val="bullet"/>
      <w:lvlText w:val="•"/>
      <w:lvlJc w:val="left"/>
      <w:pPr>
        <w:ind w:left="845" w:hanging="173"/>
      </w:pPr>
      <w:rPr>
        <w:rFonts w:hint="default"/>
        <w:lang w:val="ru-RU" w:eastAsia="en-US" w:bidi="ar-SA"/>
      </w:rPr>
    </w:lvl>
    <w:lvl w:ilvl="2" w:tplc="04C8CEBA">
      <w:numFmt w:val="bullet"/>
      <w:lvlText w:val="•"/>
      <w:lvlJc w:val="left"/>
      <w:pPr>
        <w:ind w:left="1590" w:hanging="173"/>
      </w:pPr>
      <w:rPr>
        <w:rFonts w:hint="default"/>
        <w:lang w:val="ru-RU" w:eastAsia="en-US" w:bidi="ar-SA"/>
      </w:rPr>
    </w:lvl>
    <w:lvl w:ilvl="3" w:tplc="730E6606">
      <w:numFmt w:val="bullet"/>
      <w:lvlText w:val="•"/>
      <w:lvlJc w:val="left"/>
      <w:pPr>
        <w:ind w:left="2335" w:hanging="173"/>
      </w:pPr>
      <w:rPr>
        <w:rFonts w:hint="default"/>
        <w:lang w:val="ru-RU" w:eastAsia="en-US" w:bidi="ar-SA"/>
      </w:rPr>
    </w:lvl>
    <w:lvl w:ilvl="4" w:tplc="5AE811DE">
      <w:numFmt w:val="bullet"/>
      <w:lvlText w:val="•"/>
      <w:lvlJc w:val="left"/>
      <w:pPr>
        <w:ind w:left="3081" w:hanging="173"/>
      </w:pPr>
      <w:rPr>
        <w:rFonts w:hint="default"/>
        <w:lang w:val="ru-RU" w:eastAsia="en-US" w:bidi="ar-SA"/>
      </w:rPr>
    </w:lvl>
    <w:lvl w:ilvl="5" w:tplc="B030B6F4">
      <w:numFmt w:val="bullet"/>
      <w:lvlText w:val="•"/>
      <w:lvlJc w:val="left"/>
      <w:pPr>
        <w:ind w:left="3826" w:hanging="173"/>
      </w:pPr>
      <w:rPr>
        <w:rFonts w:hint="default"/>
        <w:lang w:val="ru-RU" w:eastAsia="en-US" w:bidi="ar-SA"/>
      </w:rPr>
    </w:lvl>
    <w:lvl w:ilvl="6" w:tplc="5914BD60">
      <w:numFmt w:val="bullet"/>
      <w:lvlText w:val="•"/>
      <w:lvlJc w:val="left"/>
      <w:pPr>
        <w:ind w:left="4571" w:hanging="173"/>
      </w:pPr>
      <w:rPr>
        <w:rFonts w:hint="default"/>
        <w:lang w:val="ru-RU" w:eastAsia="en-US" w:bidi="ar-SA"/>
      </w:rPr>
    </w:lvl>
    <w:lvl w:ilvl="7" w:tplc="B86ED100">
      <w:numFmt w:val="bullet"/>
      <w:lvlText w:val="•"/>
      <w:lvlJc w:val="left"/>
      <w:pPr>
        <w:ind w:left="5317" w:hanging="173"/>
      </w:pPr>
      <w:rPr>
        <w:rFonts w:hint="default"/>
        <w:lang w:val="ru-RU" w:eastAsia="en-US" w:bidi="ar-SA"/>
      </w:rPr>
    </w:lvl>
    <w:lvl w:ilvl="8" w:tplc="779072C2">
      <w:numFmt w:val="bullet"/>
      <w:lvlText w:val="•"/>
      <w:lvlJc w:val="left"/>
      <w:pPr>
        <w:ind w:left="6062" w:hanging="173"/>
      </w:pPr>
      <w:rPr>
        <w:rFonts w:hint="default"/>
        <w:lang w:val="ru-RU" w:eastAsia="en-US" w:bidi="ar-SA"/>
      </w:rPr>
    </w:lvl>
  </w:abstractNum>
  <w:abstractNum w:abstractNumId="89">
    <w:nsid w:val="34E85C45"/>
    <w:multiLevelType w:val="hybridMultilevel"/>
    <w:tmpl w:val="1B169BE2"/>
    <w:lvl w:ilvl="0" w:tplc="D5FCAD50">
      <w:numFmt w:val="bullet"/>
      <w:lvlText w:val="-"/>
      <w:lvlJc w:val="left"/>
      <w:pPr>
        <w:ind w:left="215" w:hanging="94"/>
      </w:pPr>
      <w:rPr>
        <w:rFonts w:ascii="Vivaldi" w:eastAsia="Vivaldi" w:hAnsi="Vivaldi" w:cs="Vivaldi" w:hint="default"/>
        <w:b w:val="0"/>
        <w:bCs w:val="0"/>
        <w:i/>
        <w:iCs/>
        <w:spacing w:val="0"/>
        <w:w w:val="100"/>
        <w:sz w:val="23"/>
        <w:szCs w:val="23"/>
        <w:lang w:val="ru-RU" w:eastAsia="en-US" w:bidi="ar-SA"/>
      </w:rPr>
    </w:lvl>
    <w:lvl w:ilvl="1" w:tplc="5D1A20D8">
      <w:numFmt w:val="bullet"/>
      <w:lvlText w:val="•"/>
      <w:lvlJc w:val="left"/>
      <w:pPr>
        <w:ind w:left="953" w:hanging="94"/>
      </w:pPr>
      <w:rPr>
        <w:rFonts w:hint="default"/>
        <w:lang w:val="ru-RU" w:eastAsia="en-US" w:bidi="ar-SA"/>
      </w:rPr>
    </w:lvl>
    <w:lvl w:ilvl="2" w:tplc="4386E852">
      <w:numFmt w:val="bullet"/>
      <w:lvlText w:val="•"/>
      <w:lvlJc w:val="left"/>
      <w:pPr>
        <w:ind w:left="1686" w:hanging="94"/>
      </w:pPr>
      <w:rPr>
        <w:rFonts w:hint="default"/>
        <w:lang w:val="ru-RU" w:eastAsia="en-US" w:bidi="ar-SA"/>
      </w:rPr>
    </w:lvl>
    <w:lvl w:ilvl="3" w:tplc="38BCEF24">
      <w:numFmt w:val="bullet"/>
      <w:lvlText w:val="•"/>
      <w:lvlJc w:val="left"/>
      <w:pPr>
        <w:ind w:left="2420" w:hanging="94"/>
      </w:pPr>
      <w:rPr>
        <w:rFonts w:hint="default"/>
        <w:lang w:val="ru-RU" w:eastAsia="en-US" w:bidi="ar-SA"/>
      </w:rPr>
    </w:lvl>
    <w:lvl w:ilvl="4" w:tplc="FFF4D44E">
      <w:numFmt w:val="bullet"/>
      <w:lvlText w:val="•"/>
      <w:lvlJc w:val="left"/>
      <w:pPr>
        <w:ind w:left="3153" w:hanging="94"/>
      </w:pPr>
      <w:rPr>
        <w:rFonts w:hint="default"/>
        <w:lang w:val="ru-RU" w:eastAsia="en-US" w:bidi="ar-SA"/>
      </w:rPr>
    </w:lvl>
    <w:lvl w:ilvl="5" w:tplc="703AE5FA">
      <w:numFmt w:val="bullet"/>
      <w:lvlText w:val="•"/>
      <w:lvlJc w:val="left"/>
      <w:pPr>
        <w:ind w:left="3887" w:hanging="94"/>
      </w:pPr>
      <w:rPr>
        <w:rFonts w:hint="default"/>
        <w:lang w:val="ru-RU" w:eastAsia="en-US" w:bidi="ar-SA"/>
      </w:rPr>
    </w:lvl>
    <w:lvl w:ilvl="6" w:tplc="5E0EAE00">
      <w:numFmt w:val="bullet"/>
      <w:lvlText w:val="•"/>
      <w:lvlJc w:val="left"/>
      <w:pPr>
        <w:ind w:left="4620" w:hanging="94"/>
      </w:pPr>
      <w:rPr>
        <w:rFonts w:hint="default"/>
        <w:lang w:val="ru-RU" w:eastAsia="en-US" w:bidi="ar-SA"/>
      </w:rPr>
    </w:lvl>
    <w:lvl w:ilvl="7" w:tplc="E1ECB29A">
      <w:numFmt w:val="bullet"/>
      <w:lvlText w:val="•"/>
      <w:lvlJc w:val="left"/>
      <w:pPr>
        <w:ind w:left="5353" w:hanging="94"/>
      </w:pPr>
      <w:rPr>
        <w:rFonts w:hint="default"/>
        <w:lang w:val="ru-RU" w:eastAsia="en-US" w:bidi="ar-SA"/>
      </w:rPr>
    </w:lvl>
    <w:lvl w:ilvl="8" w:tplc="44D65728">
      <w:numFmt w:val="bullet"/>
      <w:lvlText w:val="•"/>
      <w:lvlJc w:val="left"/>
      <w:pPr>
        <w:ind w:left="6087" w:hanging="94"/>
      </w:pPr>
      <w:rPr>
        <w:rFonts w:hint="default"/>
        <w:lang w:val="ru-RU" w:eastAsia="en-US" w:bidi="ar-SA"/>
      </w:rPr>
    </w:lvl>
  </w:abstractNum>
  <w:abstractNum w:abstractNumId="90">
    <w:nsid w:val="34E91B3B"/>
    <w:multiLevelType w:val="hybridMultilevel"/>
    <w:tmpl w:val="99C0C114"/>
    <w:lvl w:ilvl="0" w:tplc="C76619A4">
      <w:numFmt w:val="bullet"/>
      <w:lvlText w:val="-"/>
      <w:lvlJc w:val="left"/>
      <w:pPr>
        <w:ind w:left="511" w:hanging="113"/>
      </w:pPr>
      <w:rPr>
        <w:rFonts w:ascii="Vivaldi" w:eastAsia="Vivaldi" w:hAnsi="Vivaldi" w:cs="Vivaldi" w:hint="default"/>
        <w:b w:val="0"/>
        <w:bCs w:val="0"/>
        <w:i/>
        <w:iCs/>
        <w:spacing w:val="0"/>
        <w:w w:val="100"/>
        <w:sz w:val="28"/>
        <w:szCs w:val="28"/>
        <w:lang w:val="ru-RU" w:eastAsia="en-US" w:bidi="ar-SA"/>
      </w:rPr>
    </w:lvl>
    <w:lvl w:ilvl="1" w:tplc="EB549914">
      <w:numFmt w:val="bullet"/>
      <w:lvlText w:val="•"/>
      <w:lvlJc w:val="left"/>
      <w:pPr>
        <w:ind w:left="2123" w:hanging="113"/>
      </w:pPr>
      <w:rPr>
        <w:rFonts w:hint="default"/>
        <w:lang w:val="ru-RU" w:eastAsia="en-US" w:bidi="ar-SA"/>
      </w:rPr>
    </w:lvl>
    <w:lvl w:ilvl="2" w:tplc="2B56E92E">
      <w:numFmt w:val="bullet"/>
      <w:lvlText w:val="•"/>
      <w:lvlJc w:val="left"/>
      <w:pPr>
        <w:ind w:left="3726" w:hanging="113"/>
      </w:pPr>
      <w:rPr>
        <w:rFonts w:hint="default"/>
        <w:lang w:val="ru-RU" w:eastAsia="en-US" w:bidi="ar-SA"/>
      </w:rPr>
    </w:lvl>
    <w:lvl w:ilvl="3" w:tplc="2FD8CF86">
      <w:numFmt w:val="bullet"/>
      <w:lvlText w:val="•"/>
      <w:lvlJc w:val="left"/>
      <w:pPr>
        <w:ind w:left="5329" w:hanging="113"/>
      </w:pPr>
      <w:rPr>
        <w:rFonts w:hint="default"/>
        <w:lang w:val="ru-RU" w:eastAsia="en-US" w:bidi="ar-SA"/>
      </w:rPr>
    </w:lvl>
    <w:lvl w:ilvl="4" w:tplc="FF8AE394">
      <w:numFmt w:val="bullet"/>
      <w:lvlText w:val="•"/>
      <w:lvlJc w:val="left"/>
      <w:pPr>
        <w:ind w:left="6932" w:hanging="113"/>
      </w:pPr>
      <w:rPr>
        <w:rFonts w:hint="default"/>
        <w:lang w:val="ru-RU" w:eastAsia="en-US" w:bidi="ar-SA"/>
      </w:rPr>
    </w:lvl>
    <w:lvl w:ilvl="5" w:tplc="42C2902A">
      <w:numFmt w:val="bullet"/>
      <w:lvlText w:val="•"/>
      <w:lvlJc w:val="left"/>
      <w:pPr>
        <w:ind w:left="8535" w:hanging="113"/>
      </w:pPr>
      <w:rPr>
        <w:rFonts w:hint="default"/>
        <w:lang w:val="ru-RU" w:eastAsia="en-US" w:bidi="ar-SA"/>
      </w:rPr>
    </w:lvl>
    <w:lvl w:ilvl="6" w:tplc="245EA438">
      <w:numFmt w:val="bullet"/>
      <w:lvlText w:val="•"/>
      <w:lvlJc w:val="left"/>
      <w:pPr>
        <w:ind w:left="10138" w:hanging="113"/>
      </w:pPr>
      <w:rPr>
        <w:rFonts w:hint="default"/>
        <w:lang w:val="ru-RU" w:eastAsia="en-US" w:bidi="ar-SA"/>
      </w:rPr>
    </w:lvl>
    <w:lvl w:ilvl="7" w:tplc="7BD080E8">
      <w:numFmt w:val="bullet"/>
      <w:lvlText w:val="•"/>
      <w:lvlJc w:val="left"/>
      <w:pPr>
        <w:ind w:left="11741" w:hanging="113"/>
      </w:pPr>
      <w:rPr>
        <w:rFonts w:hint="default"/>
        <w:lang w:val="ru-RU" w:eastAsia="en-US" w:bidi="ar-SA"/>
      </w:rPr>
    </w:lvl>
    <w:lvl w:ilvl="8" w:tplc="C1D2222A">
      <w:numFmt w:val="bullet"/>
      <w:lvlText w:val="•"/>
      <w:lvlJc w:val="left"/>
      <w:pPr>
        <w:ind w:left="13344" w:hanging="113"/>
      </w:pPr>
      <w:rPr>
        <w:rFonts w:hint="default"/>
        <w:lang w:val="ru-RU" w:eastAsia="en-US" w:bidi="ar-SA"/>
      </w:rPr>
    </w:lvl>
  </w:abstractNum>
  <w:abstractNum w:abstractNumId="91">
    <w:nsid w:val="353577F4"/>
    <w:multiLevelType w:val="hybridMultilevel"/>
    <w:tmpl w:val="4C8283E2"/>
    <w:lvl w:ilvl="0" w:tplc="1D84A6F8">
      <w:start w:val="1"/>
      <w:numFmt w:val="decimal"/>
      <w:lvlText w:val="%1."/>
      <w:lvlJc w:val="left"/>
      <w:pPr>
        <w:ind w:left="79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8384B4A">
      <w:numFmt w:val="bullet"/>
      <w:lvlText w:val="–"/>
      <w:lvlJc w:val="left"/>
      <w:pPr>
        <w:ind w:left="511" w:hanging="320"/>
      </w:pPr>
      <w:rPr>
        <w:rFonts w:ascii="Times New Roman" w:eastAsia="Times New Roman" w:hAnsi="Times New Roman" w:cs="Times New Roman" w:hint="default"/>
        <w:b w:val="0"/>
        <w:bCs w:val="0"/>
        <w:i w:val="0"/>
        <w:iCs w:val="0"/>
        <w:spacing w:val="0"/>
        <w:w w:val="100"/>
        <w:sz w:val="28"/>
        <w:szCs w:val="28"/>
        <w:lang w:val="ru-RU" w:eastAsia="en-US" w:bidi="ar-SA"/>
      </w:rPr>
    </w:lvl>
    <w:lvl w:ilvl="2" w:tplc="BEC63D72">
      <w:numFmt w:val="bullet"/>
      <w:lvlText w:val="•"/>
      <w:lvlJc w:val="left"/>
      <w:pPr>
        <w:ind w:left="800" w:hanging="320"/>
      </w:pPr>
      <w:rPr>
        <w:rFonts w:hint="default"/>
        <w:lang w:val="ru-RU" w:eastAsia="en-US" w:bidi="ar-SA"/>
      </w:rPr>
    </w:lvl>
    <w:lvl w:ilvl="3" w:tplc="C0E81768">
      <w:numFmt w:val="bullet"/>
      <w:lvlText w:val="•"/>
      <w:lvlJc w:val="left"/>
      <w:pPr>
        <w:ind w:left="2768" w:hanging="320"/>
      </w:pPr>
      <w:rPr>
        <w:rFonts w:hint="default"/>
        <w:lang w:val="ru-RU" w:eastAsia="en-US" w:bidi="ar-SA"/>
      </w:rPr>
    </w:lvl>
    <w:lvl w:ilvl="4" w:tplc="4C525314">
      <w:numFmt w:val="bullet"/>
      <w:lvlText w:val="•"/>
      <w:lvlJc w:val="left"/>
      <w:pPr>
        <w:ind w:left="4737" w:hanging="320"/>
      </w:pPr>
      <w:rPr>
        <w:rFonts w:hint="default"/>
        <w:lang w:val="ru-RU" w:eastAsia="en-US" w:bidi="ar-SA"/>
      </w:rPr>
    </w:lvl>
    <w:lvl w:ilvl="5" w:tplc="A18CE78A">
      <w:numFmt w:val="bullet"/>
      <w:lvlText w:val="•"/>
      <w:lvlJc w:val="left"/>
      <w:pPr>
        <w:ind w:left="6706" w:hanging="320"/>
      </w:pPr>
      <w:rPr>
        <w:rFonts w:hint="default"/>
        <w:lang w:val="ru-RU" w:eastAsia="en-US" w:bidi="ar-SA"/>
      </w:rPr>
    </w:lvl>
    <w:lvl w:ilvl="6" w:tplc="5F629B4E">
      <w:numFmt w:val="bullet"/>
      <w:lvlText w:val="•"/>
      <w:lvlJc w:val="left"/>
      <w:pPr>
        <w:ind w:left="8675" w:hanging="320"/>
      </w:pPr>
      <w:rPr>
        <w:rFonts w:hint="default"/>
        <w:lang w:val="ru-RU" w:eastAsia="en-US" w:bidi="ar-SA"/>
      </w:rPr>
    </w:lvl>
    <w:lvl w:ilvl="7" w:tplc="8C866A74">
      <w:numFmt w:val="bullet"/>
      <w:lvlText w:val="•"/>
      <w:lvlJc w:val="left"/>
      <w:pPr>
        <w:ind w:left="10644" w:hanging="320"/>
      </w:pPr>
      <w:rPr>
        <w:rFonts w:hint="default"/>
        <w:lang w:val="ru-RU" w:eastAsia="en-US" w:bidi="ar-SA"/>
      </w:rPr>
    </w:lvl>
    <w:lvl w:ilvl="8" w:tplc="441C3718">
      <w:numFmt w:val="bullet"/>
      <w:lvlText w:val="•"/>
      <w:lvlJc w:val="left"/>
      <w:pPr>
        <w:ind w:left="12612" w:hanging="320"/>
      </w:pPr>
      <w:rPr>
        <w:rFonts w:hint="default"/>
        <w:lang w:val="ru-RU" w:eastAsia="en-US" w:bidi="ar-SA"/>
      </w:rPr>
    </w:lvl>
  </w:abstractNum>
  <w:abstractNum w:abstractNumId="92">
    <w:nsid w:val="35F2438E"/>
    <w:multiLevelType w:val="hybridMultilevel"/>
    <w:tmpl w:val="A1AE282A"/>
    <w:lvl w:ilvl="0" w:tplc="4C70E876">
      <w:numFmt w:val="bullet"/>
      <w:lvlText w:val="-"/>
      <w:lvlJc w:val="left"/>
      <w:pPr>
        <w:ind w:left="107" w:hanging="94"/>
      </w:pPr>
      <w:rPr>
        <w:rFonts w:ascii="Vivaldi" w:eastAsia="Vivaldi" w:hAnsi="Vivaldi" w:cs="Vivaldi" w:hint="default"/>
        <w:b w:val="0"/>
        <w:bCs w:val="0"/>
        <w:i/>
        <w:iCs/>
        <w:spacing w:val="0"/>
        <w:w w:val="100"/>
        <w:sz w:val="23"/>
        <w:szCs w:val="23"/>
        <w:lang w:val="ru-RU" w:eastAsia="en-US" w:bidi="ar-SA"/>
      </w:rPr>
    </w:lvl>
    <w:lvl w:ilvl="1" w:tplc="80F476EC">
      <w:numFmt w:val="bullet"/>
      <w:lvlText w:val="•"/>
      <w:lvlJc w:val="left"/>
      <w:pPr>
        <w:ind w:left="845" w:hanging="94"/>
      </w:pPr>
      <w:rPr>
        <w:rFonts w:hint="default"/>
        <w:lang w:val="ru-RU" w:eastAsia="en-US" w:bidi="ar-SA"/>
      </w:rPr>
    </w:lvl>
    <w:lvl w:ilvl="2" w:tplc="E166A6CA">
      <w:numFmt w:val="bullet"/>
      <w:lvlText w:val="•"/>
      <w:lvlJc w:val="left"/>
      <w:pPr>
        <w:ind w:left="1590" w:hanging="94"/>
      </w:pPr>
      <w:rPr>
        <w:rFonts w:hint="default"/>
        <w:lang w:val="ru-RU" w:eastAsia="en-US" w:bidi="ar-SA"/>
      </w:rPr>
    </w:lvl>
    <w:lvl w:ilvl="3" w:tplc="1FDCAF28">
      <w:numFmt w:val="bullet"/>
      <w:lvlText w:val="•"/>
      <w:lvlJc w:val="left"/>
      <w:pPr>
        <w:ind w:left="2335" w:hanging="94"/>
      </w:pPr>
      <w:rPr>
        <w:rFonts w:hint="default"/>
        <w:lang w:val="ru-RU" w:eastAsia="en-US" w:bidi="ar-SA"/>
      </w:rPr>
    </w:lvl>
    <w:lvl w:ilvl="4" w:tplc="30081646">
      <w:numFmt w:val="bullet"/>
      <w:lvlText w:val="•"/>
      <w:lvlJc w:val="left"/>
      <w:pPr>
        <w:ind w:left="3080" w:hanging="94"/>
      </w:pPr>
      <w:rPr>
        <w:rFonts w:hint="default"/>
        <w:lang w:val="ru-RU" w:eastAsia="en-US" w:bidi="ar-SA"/>
      </w:rPr>
    </w:lvl>
    <w:lvl w:ilvl="5" w:tplc="C56AF906">
      <w:numFmt w:val="bullet"/>
      <w:lvlText w:val="•"/>
      <w:lvlJc w:val="left"/>
      <w:pPr>
        <w:ind w:left="3825" w:hanging="94"/>
      </w:pPr>
      <w:rPr>
        <w:rFonts w:hint="default"/>
        <w:lang w:val="ru-RU" w:eastAsia="en-US" w:bidi="ar-SA"/>
      </w:rPr>
    </w:lvl>
    <w:lvl w:ilvl="6" w:tplc="FE14DEF0">
      <w:numFmt w:val="bullet"/>
      <w:lvlText w:val="•"/>
      <w:lvlJc w:val="left"/>
      <w:pPr>
        <w:ind w:left="4570" w:hanging="94"/>
      </w:pPr>
      <w:rPr>
        <w:rFonts w:hint="default"/>
        <w:lang w:val="ru-RU" w:eastAsia="en-US" w:bidi="ar-SA"/>
      </w:rPr>
    </w:lvl>
    <w:lvl w:ilvl="7" w:tplc="2C784474">
      <w:numFmt w:val="bullet"/>
      <w:lvlText w:val="•"/>
      <w:lvlJc w:val="left"/>
      <w:pPr>
        <w:ind w:left="5315" w:hanging="94"/>
      </w:pPr>
      <w:rPr>
        <w:rFonts w:hint="default"/>
        <w:lang w:val="ru-RU" w:eastAsia="en-US" w:bidi="ar-SA"/>
      </w:rPr>
    </w:lvl>
    <w:lvl w:ilvl="8" w:tplc="8E92EA3A">
      <w:numFmt w:val="bullet"/>
      <w:lvlText w:val="•"/>
      <w:lvlJc w:val="left"/>
      <w:pPr>
        <w:ind w:left="6060" w:hanging="94"/>
      </w:pPr>
      <w:rPr>
        <w:rFonts w:hint="default"/>
        <w:lang w:val="ru-RU" w:eastAsia="en-US" w:bidi="ar-SA"/>
      </w:rPr>
    </w:lvl>
  </w:abstractNum>
  <w:abstractNum w:abstractNumId="93">
    <w:nsid w:val="375E5A02"/>
    <w:multiLevelType w:val="hybridMultilevel"/>
    <w:tmpl w:val="A006834A"/>
    <w:lvl w:ilvl="0" w:tplc="51081652">
      <w:numFmt w:val="bullet"/>
      <w:lvlText w:val="-"/>
      <w:lvlJc w:val="left"/>
      <w:pPr>
        <w:ind w:left="511" w:hanging="188"/>
      </w:pPr>
      <w:rPr>
        <w:rFonts w:ascii="Times New Roman" w:eastAsia="Times New Roman" w:hAnsi="Times New Roman" w:cs="Times New Roman" w:hint="default"/>
        <w:b w:val="0"/>
        <w:bCs w:val="0"/>
        <w:i w:val="0"/>
        <w:iCs w:val="0"/>
        <w:spacing w:val="0"/>
        <w:w w:val="100"/>
        <w:sz w:val="28"/>
        <w:szCs w:val="28"/>
        <w:lang w:val="ru-RU" w:eastAsia="en-US" w:bidi="ar-SA"/>
      </w:rPr>
    </w:lvl>
    <w:lvl w:ilvl="1" w:tplc="ABCC423E">
      <w:numFmt w:val="bullet"/>
      <w:lvlText w:val="•"/>
      <w:lvlJc w:val="left"/>
      <w:pPr>
        <w:ind w:left="2123" w:hanging="188"/>
      </w:pPr>
      <w:rPr>
        <w:rFonts w:hint="default"/>
        <w:lang w:val="ru-RU" w:eastAsia="en-US" w:bidi="ar-SA"/>
      </w:rPr>
    </w:lvl>
    <w:lvl w:ilvl="2" w:tplc="D9DE968C">
      <w:numFmt w:val="bullet"/>
      <w:lvlText w:val="•"/>
      <w:lvlJc w:val="left"/>
      <w:pPr>
        <w:ind w:left="3726" w:hanging="188"/>
      </w:pPr>
      <w:rPr>
        <w:rFonts w:hint="default"/>
        <w:lang w:val="ru-RU" w:eastAsia="en-US" w:bidi="ar-SA"/>
      </w:rPr>
    </w:lvl>
    <w:lvl w:ilvl="3" w:tplc="EB469B9A">
      <w:numFmt w:val="bullet"/>
      <w:lvlText w:val="•"/>
      <w:lvlJc w:val="left"/>
      <w:pPr>
        <w:ind w:left="5329" w:hanging="188"/>
      </w:pPr>
      <w:rPr>
        <w:rFonts w:hint="default"/>
        <w:lang w:val="ru-RU" w:eastAsia="en-US" w:bidi="ar-SA"/>
      </w:rPr>
    </w:lvl>
    <w:lvl w:ilvl="4" w:tplc="D9E82ACA">
      <w:numFmt w:val="bullet"/>
      <w:lvlText w:val="•"/>
      <w:lvlJc w:val="left"/>
      <w:pPr>
        <w:ind w:left="6932" w:hanging="188"/>
      </w:pPr>
      <w:rPr>
        <w:rFonts w:hint="default"/>
        <w:lang w:val="ru-RU" w:eastAsia="en-US" w:bidi="ar-SA"/>
      </w:rPr>
    </w:lvl>
    <w:lvl w:ilvl="5" w:tplc="FE3004D0">
      <w:numFmt w:val="bullet"/>
      <w:lvlText w:val="•"/>
      <w:lvlJc w:val="left"/>
      <w:pPr>
        <w:ind w:left="8535" w:hanging="188"/>
      </w:pPr>
      <w:rPr>
        <w:rFonts w:hint="default"/>
        <w:lang w:val="ru-RU" w:eastAsia="en-US" w:bidi="ar-SA"/>
      </w:rPr>
    </w:lvl>
    <w:lvl w:ilvl="6" w:tplc="1F08D1EC">
      <w:numFmt w:val="bullet"/>
      <w:lvlText w:val="•"/>
      <w:lvlJc w:val="left"/>
      <w:pPr>
        <w:ind w:left="10138" w:hanging="188"/>
      </w:pPr>
      <w:rPr>
        <w:rFonts w:hint="default"/>
        <w:lang w:val="ru-RU" w:eastAsia="en-US" w:bidi="ar-SA"/>
      </w:rPr>
    </w:lvl>
    <w:lvl w:ilvl="7" w:tplc="EF24C1E0">
      <w:numFmt w:val="bullet"/>
      <w:lvlText w:val="•"/>
      <w:lvlJc w:val="left"/>
      <w:pPr>
        <w:ind w:left="11741" w:hanging="188"/>
      </w:pPr>
      <w:rPr>
        <w:rFonts w:hint="default"/>
        <w:lang w:val="ru-RU" w:eastAsia="en-US" w:bidi="ar-SA"/>
      </w:rPr>
    </w:lvl>
    <w:lvl w:ilvl="8" w:tplc="4674453E">
      <w:numFmt w:val="bullet"/>
      <w:lvlText w:val="•"/>
      <w:lvlJc w:val="left"/>
      <w:pPr>
        <w:ind w:left="13344" w:hanging="188"/>
      </w:pPr>
      <w:rPr>
        <w:rFonts w:hint="default"/>
        <w:lang w:val="ru-RU" w:eastAsia="en-US" w:bidi="ar-SA"/>
      </w:rPr>
    </w:lvl>
  </w:abstractNum>
  <w:abstractNum w:abstractNumId="94">
    <w:nsid w:val="376735D6"/>
    <w:multiLevelType w:val="hybridMultilevel"/>
    <w:tmpl w:val="439888FA"/>
    <w:lvl w:ilvl="0" w:tplc="7E9A7204">
      <w:numFmt w:val="bullet"/>
      <w:lvlText w:val="–"/>
      <w:lvlJc w:val="left"/>
      <w:pPr>
        <w:ind w:left="215" w:hanging="173"/>
      </w:pPr>
      <w:rPr>
        <w:rFonts w:ascii="Times New Roman" w:eastAsia="Times New Roman" w:hAnsi="Times New Roman" w:cs="Times New Roman" w:hint="default"/>
        <w:spacing w:val="0"/>
        <w:w w:val="100"/>
        <w:lang w:val="ru-RU" w:eastAsia="en-US" w:bidi="ar-SA"/>
      </w:rPr>
    </w:lvl>
    <w:lvl w:ilvl="1" w:tplc="72BAE6E2">
      <w:numFmt w:val="bullet"/>
      <w:lvlText w:val="•"/>
      <w:lvlJc w:val="left"/>
      <w:pPr>
        <w:ind w:left="1001" w:hanging="173"/>
      </w:pPr>
      <w:rPr>
        <w:rFonts w:hint="default"/>
        <w:lang w:val="ru-RU" w:eastAsia="en-US" w:bidi="ar-SA"/>
      </w:rPr>
    </w:lvl>
    <w:lvl w:ilvl="2" w:tplc="F53A515A">
      <w:numFmt w:val="bullet"/>
      <w:lvlText w:val="•"/>
      <w:lvlJc w:val="left"/>
      <w:pPr>
        <w:ind w:left="1783" w:hanging="173"/>
      </w:pPr>
      <w:rPr>
        <w:rFonts w:hint="default"/>
        <w:lang w:val="ru-RU" w:eastAsia="en-US" w:bidi="ar-SA"/>
      </w:rPr>
    </w:lvl>
    <w:lvl w:ilvl="3" w:tplc="43D016DE">
      <w:numFmt w:val="bullet"/>
      <w:lvlText w:val="•"/>
      <w:lvlJc w:val="left"/>
      <w:pPr>
        <w:ind w:left="2565" w:hanging="173"/>
      </w:pPr>
      <w:rPr>
        <w:rFonts w:hint="default"/>
        <w:lang w:val="ru-RU" w:eastAsia="en-US" w:bidi="ar-SA"/>
      </w:rPr>
    </w:lvl>
    <w:lvl w:ilvl="4" w:tplc="AB043F88">
      <w:numFmt w:val="bullet"/>
      <w:lvlText w:val="•"/>
      <w:lvlJc w:val="left"/>
      <w:pPr>
        <w:ind w:left="3347" w:hanging="173"/>
      </w:pPr>
      <w:rPr>
        <w:rFonts w:hint="default"/>
        <w:lang w:val="ru-RU" w:eastAsia="en-US" w:bidi="ar-SA"/>
      </w:rPr>
    </w:lvl>
    <w:lvl w:ilvl="5" w:tplc="9FE48066">
      <w:numFmt w:val="bullet"/>
      <w:lvlText w:val="•"/>
      <w:lvlJc w:val="left"/>
      <w:pPr>
        <w:ind w:left="4129" w:hanging="173"/>
      </w:pPr>
      <w:rPr>
        <w:rFonts w:hint="default"/>
        <w:lang w:val="ru-RU" w:eastAsia="en-US" w:bidi="ar-SA"/>
      </w:rPr>
    </w:lvl>
    <w:lvl w:ilvl="6" w:tplc="570014B4">
      <w:numFmt w:val="bullet"/>
      <w:lvlText w:val="•"/>
      <w:lvlJc w:val="left"/>
      <w:pPr>
        <w:ind w:left="4911" w:hanging="173"/>
      </w:pPr>
      <w:rPr>
        <w:rFonts w:hint="default"/>
        <w:lang w:val="ru-RU" w:eastAsia="en-US" w:bidi="ar-SA"/>
      </w:rPr>
    </w:lvl>
    <w:lvl w:ilvl="7" w:tplc="86BA11BE">
      <w:numFmt w:val="bullet"/>
      <w:lvlText w:val="•"/>
      <w:lvlJc w:val="left"/>
      <w:pPr>
        <w:ind w:left="5693" w:hanging="173"/>
      </w:pPr>
      <w:rPr>
        <w:rFonts w:hint="default"/>
        <w:lang w:val="ru-RU" w:eastAsia="en-US" w:bidi="ar-SA"/>
      </w:rPr>
    </w:lvl>
    <w:lvl w:ilvl="8" w:tplc="FF1C8474">
      <w:numFmt w:val="bullet"/>
      <w:lvlText w:val="•"/>
      <w:lvlJc w:val="left"/>
      <w:pPr>
        <w:ind w:left="6475" w:hanging="173"/>
      </w:pPr>
      <w:rPr>
        <w:rFonts w:hint="default"/>
        <w:lang w:val="ru-RU" w:eastAsia="en-US" w:bidi="ar-SA"/>
      </w:rPr>
    </w:lvl>
  </w:abstractNum>
  <w:abstractNum w:abstractNumId="95">
    <w:nsid w:val="37724048"/>
    <w:multiLevelType w:val="hybridMultilevel"/>
    <w:tmpl w:val="999A0F2E"/>
    <w:lvl w:ilvl="0" w:tplc="BB30ABAE">
      <w:numFmt w:val="bullet"/>
      <w:lvlText w:val="–"/>
      <w:lvlJc w:val="left"/>
      <w:pPr>
        <w:ind w:left="281" w:hanging="173"/>
      </w:pPr>
      <w:rPr>
        <w:rFonts w:ascii="Times New Roman" w:eastAsia="Times New Roman" w:hAnsi="Times New Roman" w:cs="Times New Roman" w:hint="default"/>
        <w:b w:val="0"/>
        <w:bCs w:val="0"/>
        <w:i/>
        <w:iCs/>
        <w:spacing w:val="0"/>
        <w:w w:val="100"/>
        <w:sz w:val="23"/>
        <w:szCs w:val="23"/>
        <w:lang w:val="ru-RU" w:eastAsia="en-US" w:bidi="ar-SA"/>
      </w:rPr>
    </w:lvl>
    <w:lvl w:ilvl="1" w:tplc="E4563DF6">
      <w:numFmt w:val="bullet"/>
      <w:lvlText w:val="–"/>
      <w:lvlJc w:val="left"/>
      <w:pPr>
        <w:ind w:left="216" w:hanging="200"/>
      </w:pPr>
      <w:rPr>
        <w:rFonts w:ascii="Times New Roman" w:eastAsia="Times New Roman" w:hAnsi="Times New Roman" w:cs="Times New Roman" w:hint="default"/>
        <w:b w:val="0"/>
        <w:bCs w:val="0"/>
        <w:i w:val="0"/>
        <w:iCs w:val="0"/>
        <w:spacing w:val="0"/>
        <w:w w:val="100"/>
        <w:sz w:val="23"/>
        <w:szCs w:val="23"/>
        <w:lang w:val="ru-RU" w:eastAsia="en-US" w:bidi="ar-SA"/>
      </w:rPr>
    </w:lvl>
    <w:lvl w:ilvl="2" w:tplc="7F7C5C34">
      <w:numFmt w:val="bullet"/>
      <w:lvlText w:val="•"/>
      <w:lvlJc w:val="left"/>
      <w:pPr>
        <w:ind w:left="1086" w:hanging="200"/>
      </w:pPr>
      <w:rPr>
        <w:rFonts w:hint="default"/>
        <w:lang w:val="ru-RU" w:eastAsia="en-US" w:bidi="ar-SA"/>
      </w:rPr>
    </w:lvl>
    <w:lvl w:ilvl="3" w:tplc="97203852">
      <w:numFmt w:val="bullet"/>
      <w:lvlText w:val="•"/>
      <w:lvlJc w:val="left"/>
      <w:pPr>
        <w:ind w:left="1893" w:hanging="200"/>
      </w:pPr>
      <w:rPr>
        <w:rFonts w:hint="default"/>
        <w:lang w:val="ru-RU" w:eastAsia="en-US" w:bidi="ar-SA"/>
      </w:rPr>
    </w:lvl>
    <w:lvl w:ilvl="4" w:tplc="25580AF6">
      <w:numFmt w:val="bullet"/>
      <w:lvlText w:val="•"/>
      <w:lvlJc w:val="left"/>
      <w:pPr>
        <w:ind w:left="2700" w:hanging="200"/>
      </w:pPr>
      <w:rPr>
        <w:rFonts w:hint="default"/>
        <w:lang w:val="ru-RU" w:eastAsia="en-US" w:bidi="ar-SA"/>
      </w:rPr>
    </w:lvl>
    <w:lvl w:ilvl="5" w:tplc="D64C9FB2">
      <w:numFmt w:val="bullet"/>
      <w:lvlText w:val="•"/>
      <w:lvlJc w:val="left"/>
      <w:pPr>
        <w:ind w:left="3507" w:hanging="200"/>
      </w:pPr>
      <w:rPr>
        <w:rFonts w:hint="default"/>
        <w:lang w:val="ru-RU" w:eastAsia="en-US" w:bidi="ar-SA"/>
      </w:rPr>
    </w:lvl>
    <w:lvl w:ilvl="6" w:tplc="215E66E6">
      <w:numFmt w:val="bullet"/>
      <w:lvlText w:val="•"/>
      <w:lvlJc w:val="left"/>
      <w:pPr>
        <w:ind w:left="4313" w:hanging="200"/>
      </w:pPr>
      <w:rPr>
        <w:rFonts w:hint="default"/>
        <w:lang w:val="ru-RU" w:eastAsia="en-US" w:bidi="ar-SA"/>
      </w:rPr>
    </w:lvl>
    <w:lvl w:ilvl="7" w:tplc="0660E606">
      <w:numFmt w:val="bullet"/>
      <w:lvlText w:val="•"/>
      <w:lvlJc w:val="left"/>
      <w:pPr>
        <w:ind w:left="5120" w:hanging="200"/>
      </w:pPr>
      <w:rPr>
        <w:rFonts w:hint="default"/>
        <w:lang w:val="ru-RU" w:eastAsia="en-US" w:bidi="ar-SA"/>
      </w:rPr>
    </w:lvl>
    <w:lvl w:ilvl="8" w:tplc="09CE9236">
      <w:numFmt w:val="bullet"/>
      <w:lvlText w:val="•"/>
      <w:lvlJc w:val="left"/>
      <w:pPr>
        <w:ind w:left="5927" w:hanging="200"/>
      </w:pPr>
      <w:rPr>
        <w:rFonts w:hint="default"/>
        <w:lang w:val="ru-RU" w:eastAsia="en-US" w:bidi="ar-SA"/>
      </w:rPr>
    </w:lvl>
  </w:abstractNum>
  <w:abstractNum w:abstractNumId="96">
    <w:nsid w:val="381F4F07"/>
    <w:multiLevelType w:val="hybridMultilevel"/>
    <w:tmpl w:val="11AC6DEE"/>
    <w:lvl w:ilvl="0" w:tplc="D8E69F56">
      <w:numFmt w:val="bullet"/>
      <w:lvlText w:val="–"/>
      <w:lvlJc w:val="left"/>
      <w:pPr>
        <w:ind w:left="105"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1A14DEC0">
      <w:numFmt w:val="bullet"/>
      <w:lvlText w:val="•"/>
      <w:lvlJc w:val="left"/>
      <w:pPr>
        <w:ind w:left="846" w:hanging="173"/>
      </w:pPr>
      <w:rPr>
        <w:rFonts w:hint="default"/>
        <w:lang w:val="ru-RU" w:eastAsia="en-US" w:bidi="ar-SA"/>
      </w:rPr>
    </w:lvl>
    <w:lvl w:ilvl="2" w:tplc="18E8FD78">
      <w:numFmt w:val="bullet"/>
      <w:lvlText w:val="•"/>
      <w:lvlJc w:val="left"/>
      <w:pPr>
        <w:ind w:left="1593" w:hanging="173"/>
      </w:pPr>
      <w:rPr>
        <w:rFonts w:hint="default"/>
        <w:lang w:val="ru-RU" w:eastAsia="en-US" w:bidi="ar-SA"/>
      </w:rPr>
    </w:lvl>
    <w:lvl w:ilvl="3" w:tplc="79288572">
      <w:numFmt w:val="bullet"/>
      <w:lvlText w:val="•"/>
      <w:lvlJc w:val="left"/>
      <w:pPr>
        <w:ind w:left="2339" w:hanging="173"/>
      </w:pPr>
      <w:rPr>
        <w:rFonts w:hint="default"/>
        <w:lang w:val="ru-RU" w:eastAsia="en-US" w:bidi="ar-SA"/>
      </w:rPr>
    </w:lvl>
    <w:lvl w:ilvl="4" w:tplc="08EC911A">
      <w:numFmt w:val="bullet"/>
      <w:lvlText w:val="•"/>
      <w:lvlJc w:val="left"/>
      <w:pPr>
        <w:ind w:left="3086" w:hanging="173"/>
      </w:pPr>
      <w:rPr>
        <w:rFonts w:hint="default"/>
        <w:lang w:val="ru-RU" w:eastAsia="en-US" w:bidi="ar-SA"/>
      </w:rPr>
    </w:lvl>
    <w:lvl w:ilvl="5" w:tplc="09A2FAAC">
      <w:numFmt w:val="bullet"/>
      <w:lvlText w:val="•"/>
      <w:lvlJc w:val="left"/>
      <w:pPr>
        <w:ind w:left="3832" w:hanging="173"/>
      </w:pPr>
      <w:rPr>
        <w:rFonts w:hint="default"/>
        <w:lang w:val="ru-RU" w:eastAsia="en-US" w:bidi="ar-SA"/>
      </w:rPr>
    </w:lvl>
    <w:lvl w:ilvl="6" w:tplc="3D6E1F98">
      <w:numFmt w:val="bullet"/>
      <w:lvlText w:val="•"/>
      <w:lvlJc w:val="left"/>
      <w:pPr>
        <w:ind w:left="4579" w:hanging="173"/>
      </w:pPr>
      <w:rPr>
        <w:rFonts w:hint="default"/>
        <w:lang w:val="ru-RU" w:eastAsia="en-US" w:bidi="ar-SA"/>
      </w:rPr>
    </w:lvl>
    <w:lvl w:ilvl="7" w:tplc="7BCA6B3E">
      <w:numFmt w:val="bullet"/>
      <w:lvlText w:val="•"/>
      <w:lvlJc w:val="left"/>
      <w:pPr>
        <w:ind w:left="5325" w:hanging="173"/>
      </w:pPr>
      <w:rPr>
        <w:rFonts w:hint="default"/>
        <w:lang w:val="ru-RU" w:eastAsia="en-US" w:bidi="ar-SA"/>
      </w:rPr>
    </w:lvl>
    <w:lvl w:ilvl="8" w:tplc="86584B0C">
      <w:numFmt w:val="bullet"/>
      <w:lvlText w:val="•"/>
      <w:lvlJc w:val="left"/>
      <w:pPr>
        <w:ind w:left="6072" w:hanging="173"/>
      </w:pPr>
      <w:rPr>
        <w:rFonts w:hint="default"/>
        <w:lang w:val="ru-RU" w:eastAsia="en-US" w:bidi="ar-SA"/>
      </w:rPr>
    </w:lvl>
  </w:abstractNum>
  <w:abstractNum w:abstractNumId="97">
    <w:nsid w:val="38F71511"/>
    <w:multiLevelType w:val="hybridMultilevel"/>
    <w:tmpl w:val="B694EA76"/>
    <w:lvl w:ilvl="0" w:tplc="48FEAA66">
      <w:numFmt w:val="bullet"/>
      <w:lvlText w:val="-"/>
      <w:lvlJc w:val="left"/>
      <w:pPr>
        <w:ind w:left="511" w:hanging="154"/>
      </w:pPr>
      <w:rPr>
        <w:rFonts w:ascii="Vivaldi" w:eastAsia="Vivaldi" w:hAnsi="Vivaldi" w:cs="Vivaldi" w:hint="default"/>
        <w:spacing w:val="0"/>
        <w:w w:val="100"/>
        <w:lang w:val="ru-RU" w:eastAsia="en-US" w:bidi="ar-SA"/>
      </w:rPr>
    </w:lvl>
    <w:lvl w:ilvl="1" w:tplc="8070C150">
      <w:numFmt w:val="bullet"/>
      <w:lvlText w:val="•"/>
      <w:lvlJc w:val="left"/>
      <w:pPr>
        <w:ind w:left="2123" w:hanging="154"/>
      </w:pPr>
      <w:rPr>
        <w:rFonts w:hint="default"/>
        <w:lang w:val="ru-RU" w:eastAsia="en-US" w:bidi="ar-SA"/>
      </w:rPr>
    </w:lvl>
    <w:lvl w:ilvl="2" w:tplc="D0FCDF2A">
      <w:numFmt w:val="bullet"/>
      <w:lvlText w:val="•"/>
      <w:lvlJc w:val="left"/>
      <w:pPr>
        <w:ind w:left="3726" w:hanging="154"/>
      </w:pPr>
      <w:rPr>
        <w:rFonts w:hint="default"/>
        <w:lang w:val="ru-RU" w:eastAsia="en-US" w:bidi="ar-SA"/>
      </w:rPr>
    </w:lvl>
    <w:lvl w:ilvl="3" w:tplc="01346292">
      <w:numFmt w:val="bullet"/>
      <w:lvlText w:val="•"/>
      <w:lvlJc w:val="left"/>
      <w:pPr>
        <w:ind w:left="5329" w:hanging="154"/>
      </w:pPr>
      <w:rPr>
        <w:rFonts w:hint="default"/>
        <w:lang w:val="ru-RU" w:eastAsia="en-US" w:bidi="ar-SA"/>
      </w:rPr>
    </w:lvl>
    <w:lvl w:ilvl="4" w:tplc="E9284686">
      <w:numFmt w:val="bullet"/>
      <w:lvlText w:val="•"/>
      <w:lvlJc w:val="left"/>
      <w:pPr>
        <w:ind w:left="6932" w:hanging="154"/>
      </w:pPr>
      <w:rPr>
        <w:rFonts w:hint="default"/>
        <w:lang w:val="ru-RU" w:eastAsia="en-US" w:bidi="ar-SA"/>
      </w:rPr>
    </w:lvl>
    <w:lvl w:ilvl="5" w:tplc="016AA51A">
      <w:numFmt w:val="bullet"/>
      <w:lvlText w:val="•"/>
      <w:lvlJc w:val="left"/>
      <w:pPr>
        <w:ind w:left="8535" w:hanging="154"/>
      </w:pPr>
      <w:rPr>
        <w:rFonts w:hint="default"/>
        <w:lang w:val="ru-RU" w:eastAsia="en-US" w:bidi="ar-SA"/>
      </w:rPr>
    </w:lvl>
    <w:lvl w:ilvl="6" w:tplc="69D471BA">
      <w:numFmt w:val="bullet"/>
      <w:lvlText w:val="•"/>
      <w:lvlJc w:val="left"/>
      <w:pPr>
        <w:ind w:left="10138" w:hanging="154"/>
      </w:pPr>
      <w:rPr>
        <w:rFonts w:hint="default"/>
        <w:lang w:val="ru-RU" w:eastAsia="en-US" w:bidi="ar-SA"/>
      </w:rPr>
    </w:lvl>
    <w:lvl w:ilvl="7" w:tplc="90F6A756">
      <w:numFmt w:val="bullet"/>
      <w:lvlText w:val="•"/>
      <w:lvlJc w:val="left"/>
      <w:pPr>
        <w:ind w:left="11741" w:hanging="154"/>
      </w:pPr>
      <w:rPr>
        <w:rFonts w:hint="default"/>
        <w:lang w:val="ru-RU" w:eastAsia="en-US" w:bidi="ar-SA"/>
      </w:rPr>
    </w:lvl>
    <w:lvl w:ilvl="8" w:tplc="2AC66444">
      <w:numFmt w:val="bullet"/>
      <w:lvlText w:val="•"/>
      <w:lvlJc w:val="left"/>
      <w:pPr>
        <w:ind w:left="13344" w:hanging="154"/>
      </w:pPr>
      <w:rPr>
        <w:rFonts w:hint="default"/>
        <w:lang w:val="ru-RU" w:eastAsia="en-US" w:bidi="ar-SA"/>
      </w:rPr>
    </w:lvl>
  </w:abstractNum>
  <w:abstractNum w:abstractNumId="98">
    <w:nsid w:val="3937391B"/>
    <w:multiLevelType w:val="hybridMultilevel"/>
    <w:tmpl w:val="E6E20236"/>
    <w:lvl w:ilvl="0" w:tplc="2DA46FAA">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6E3C9606">
      <w:numFmt w:val="bullet"/>
      <w:lvlText w:val="•"/>
      <w:lvlJc w:val="left"/>
      <w:pPr>
        <w:ind w:left="893" w:hanging="173"/>
      </w:pPr>
      <w:rPr>
        <w:rFonts w:hint="default"/>
        <w:lang w:val="ru-RU" w:eastAsia="en-US" w:bidi="ar-SA"/>
      </w:rPr>
    </w:lvl>
    <w:lvl w:ilvl="2" w:tplc="CD2EE5B6">
      <w:numFmt w:val="bullet"/>
      <w:lvlText w:val="•"/>
      <w:lvlJc w:val="left"/>
      <w:pPr>
        <w:ind w:left="1687" w:hanging="173"/>
      </w:pPr>
      <w:rPr>
        <w:rFonts w:hint="default"/>
        <w:lang w:val="ru-RU" w:eastAsia="en-US" w:bidi="ar-SA"/>
      </w:rPr>
    </w:lvl>
    <w:lvl w:ilvl="3" w:tplc="19762F34">
      <w:numFmt w:val="bullet"/>
      <w:lvlText w:val="•"/>
      <w:lvlJc w:val="left"/>
      <w:pPr>
        <w:ind w:left="2481" w:hanging="173"/>
      </w:pPr>
      <w:rPr>
        <w:rFonts w:hint="default"/>
        <w:lang w:val="ru-RU" w:eastAsia="en-US" w:bidi="ar-SA"/>
      </w:rPr>
    </w:lvl>
    <w:lvl w:ilvl="4" w:tplc="60BEC524">
      <w:numFmt w:val="bullet"/>
      <w:lvlText w:val="•"/>
      <w:lvlJc w:val="left"/>
      <w:pPr>
        <w:ind w:left="3275" w:hanging="173"/>
      </w:pPr>
      <w:rPr>
        <w:rFonts w:hint="default"/>
        <w:lang w:val="ru-RU" w:eastAsia="en-US" w:bidi="ar-SA"/>
      </w:rPr>
    </w:lvl>
    <w:lvl w:ilvl="5" w:tplc="A6848BAA">
      <w:numFmt w:val="bullet"/>
      <w:lvlText w:val="•"/>
      <w:lvlJc w:val="left"/>
      <w:pPr>
        <w:ind w:left="4069" w:hanging="173"/>
      </w:pPr>
      <w:rPr>
        <w:rFonts w:hint="default"/>
        <w:lang w:val="ru-RU" w:eastAsia="en-US" w:bidi="ar-SA"/>
      </w:rPr>
    </w:lvl>
    <w:lvl w:ilvl="6" w:tplc="7772E0BC">
      <w:numFmt w:val="bullet"/>
      <w:lvlText w:val="•"/>
      <w:lvlJc w:val="left"/>
      <w:pPr>
        <w:ind w:left="4863" w:hanging="173"/>
      </w:pPr>
      <w:rPr>
        <w:rFonts w:hint="default"/>
        <w:lang w:val="ru-RU" w:eastAsia="en-US" w:bidi="ar-SA"/>
      </w:rPr>
    </w:lvl>
    <w:lvl w:ilvl="7" w:tplc="213432A2">
      <w:numFmt w:val="bullet"/>
      <w:lvlText w:val="•"/>
      <w:lvlJc w:val="left"/>
      <w:pPr>
        <w:ind w:left="5657" w:hanging="173"/>
      </w:pPr>
      <w:rPr>
        <w:rFonts w:hint="default"/>
        <w:lang w:val="ru-RU" w:eastAsia="en-US" w:bidi="ar-SA"/>
      </w:rPr>
    </w:lvl>
    <w:lvl w:ilvl="8" w:tplc="FB6AB754">
      <w:numFmt w:val="bullet"/>
      <w:lvlText w:val="•"/>
      <w:lvlJc w:val="left"/>
      <w:pPr>
        <w:ind w:left="6451" w:hanging="173"/>
      </w:pPr>
      <w:rPr>
        <w:rFonts w:hint="default"/>
        <w:lang w:val="ru-RU" w:eastAsia="en-US" w:bidi="ar-SA"/>
      </w:rPr>
    </w:lvl>
  </w:abstractNum>
  <w:abstractNum w:abstractNumId="99">
    <w:nsid w:val="39953DCF"/>
    <w:multiLevelType w:val="hybridMultilevel"/>
    <w:tmpl w:val="F7507B4C"/>
    <w:lvl w:ilvl="0" w:tplc="7464A512">
      <w:numFmt w:val="bullet"/>
      <w:lvlText w:val="–"/>
      <w:lvlJc w:val="left"/>
      <w:pPr>
        <w:ind w:left="436"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1750D976">
      <w:numFmt w:val="bullet"/>
      <w:lvlText w:val="•"/>
      <w:lvlJc w:val="left"/>
      <w:pPr>
        <w:ind w:left="1102" w:hanging="173"/>
      </w:pPr>
      <w:rPr>
        <w:rFonts w:hint="default"/>
        <w:lang w:val="ru-RU" w:eastAsia="en-US" w:bidi="ar-SA"/>
      </w:rPr>
    </w:lvl>
    <w:lvl w:ilvl="2" w:tplc="3976E4EA">
      <w:numFmt w:val="bullet"/>
      <w:lvlText w:val="•"/>
      <w:lvlJc w:val="left"/>
      <w:pPr>
        <w:ind w:left="1765" w:hanging="173"/>
      </w:pPr>
      <w:rPr>
        <w:rFonts w:hint="default"/>
        <w:lang w:val="ru-RU" w:eastAsia="en-US" w:bidi="ar-SA"/>
      </w:rPr>
    </w:lvl>
    <w:lvl w:ilvl="3" w:tplc="60E46CA8">
      <w:numFmt w:val="bullet"/>
      <w:lvlText w:val="•"/>
      <w:lvlJc w:val="left"/>
      <w:pPr>
        <w:ind w:left="2428" w:hanging="173"/>
      </w:pPr>
      <w:rPr>
        <w:rFonts w:hint="default"/>
        <w:lang w:val="ru-RU" w:eastAsia="en-US" w:bidi="ar-SA"/>
      </w:rPr>
    </w:lvl>
    <w:lvl w:ilvl="4" w:tplc="D21C2ABC">
      <w:numFmt w:val="bullet"/>
      <w:lvlText w:val="•"/>
      <w:lvlJc w:val="left"/>
      <w:pPr>
        <w:ind w:left="3090" w:hanging="173"/>
      </w:pPr>
      <w:rPr>
        <w:rFonts w:hint="default"/>
        <w:lang w:val="ru-RU" w:eastAsia="en-US" w:bidi="ar-SA"/>
      </w:rPr>
    </w:lvl>
    <w:lvl w:ilvl="5" w:tplc="EA182AD2">
      <w:numFmt w:val="bullet"/>
      <w:lvlText w:val="•"/>
      <w:lvlJc w:val="left"/>
      <w:pPr>
        <w:ind w:left="3753" w:hanging="173"/>
      </w:pPr>
      <w:rPr>
        <w:rFonts w:hint="default"/>
        <w:lang w:val="ru-RU" w:eastAsia="en-US" w:bidi="ar-SA"/>
      </w:rPr>
    </w:lvl>
    <w:lvl w:ilvl="6" w:tplc="324AA9F8">
      <w:numFmt w:val="bullet"/>
      <w:lvlText w:val="•"/>
      <w:lvlJc w:val="left"/>
      <w:pPr>
        <w:ind w:left="4416" w:hanging="173"/>
      </w:pPr>
      <w:rPr>
        <w:rFonts w:hint="default"/>
        <w:lang w:val="ru-RU" w:eastAsia="en-US" w:bidi="ar-SA"/>
      </w:rPr>
    </w:lvl>
    <w:lvl w:ilvl="7" w:tplc="20E68D4A">
      <w:numFmt w:val="bullet"/>
      <w:lvlText w:val="•"/>
      <w:lvlJc w:val="left"/>
      <w:pPr>
        <w:ind w:left="5078" w:hanging="173"/>
      </w:pPr>
      <w:rPr>
        <w:rFonts w:hint="default"/>
        <w:lang w:val="ru-RU" w:eastAsia="en-US" w:bidi="ar-SA"/>
      </w:rPr>
    </w:lvl>
    <w:lvl w:ilvl="8" w:tplc="BB8EBD4C">
      <w:numFmt w:val="bullet"/>
      <w:lvlText w:val="•"/>
      <w:lvlJc w:val="left"/>
      <w:pPr>
        <w:ind w:left="5741" w:hanging="173"/>
      </w:pPr>
      <w:rPr>
        <w:rFonts w:hint="default"/>
        <w:lang w:val="ru-RU" w:eastAsia="en-US" w:bidi="ar-SA"/>
      </w:rPr>
    </w:lvl>
  </w:abstractNum>
  <w:abstractNum w:abstractNumId="100">
    <w:nsid w:val="3A033D98"/>
    <w:multiLevelType w:val="hybridMultilevel"/>
    <w:tmpl w:val="55FAB894"/>
    <w:lvl w:ilvl="0" w:tplc="8E0CE1B2">
      <w:numFmt w:val="bullet"/>
      <w:lvlText w:val="•"/>
      <w:lvlJc w:val="left"/>
      <w:pPr>
        <w:ind w:left="511"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1096A4A2">
      <w:numFmt w:val="bullet"/>
      <w:lvlText w:val="•"/>
      <w:lvlJc w:val="left"/>
      <w:pPr>
        <w:ind w:left="2123" w:hanging="351"/>
      </w:pPr>
      <w:rPr>
        <w:rFonts w:hint="default"/>
        <w:lang w:val="ru-RU" w:eastAsia="en-US" w:bidi="ar-SA"/>
      </w:rPr>
    </w:lvl>
    <w:lvl w:ilvl="2" w:tplc="46F6C516">
      <w:numFmt w:val="bullet"/>
      <w:lvlText w:val="•"/>
      <w:lvlJc w:val="left"/>
      <w:pPr>
        <w:ind w:left="3726" w:hanging="351"/>
      </w:pPr>
      <w:rPr>
        <w:rFonts w:hint="default"/>
        <w:lang w:val="ru-RU" w:eastAsia="en-US" w:bidi="ar-SA"/>
      </w:rPr>
    </w:lvl>
    <w:lvl w:ilvl="3" w:tplc="7F58D10A">
      <w:numFmt w:val="bullet"/>
      <w:lvlText w:val="•"/>
      <w:lvlJc w:val="left"/>
      <w:pPr>
        <w:ind w:left="5329" w:hanging="351"/>
      </w:pPr>
      <w:rPr>
        <w:rFonts w:hint="default"/>
        <w:lang w:val="ru-RU" w:eastAsia="en-US" w:bidi="ar-SA"/>
      </w:rPr>
    </w:lvl>
    <w:lvl w:ilvl="4" w:tplc="141A6E68">
      <w:numFmt w:val="bullet"/>
      <w:lvlText w:val="•"/>
      <w:lvlJc w:val="left"/>
      <w:pPr>
        <w:ind w:left="6932" w:hanging="351"/>
      </w:pPr>
      <w:rPr>
        <w:rFonts w:hint="default"/>
        <w:lang w:val="ru-RU" w:eastAsia="en-US" w:bidi="ar-SA"/>
      </w:rPr>
    </w:lvl>
    <w:lvl w:ilvl="5" w:tplc="0D7CC2FA">
      <w:numFmt w:val="bullet"/>
      <w:lvlText w:val="•"/>
      <w:lvlJc w:val="left"/>
      <w:pPr>
        <w:ind w:left="8535" w:hanging="351"/>
      </w:pPr>
      <w:rPr>
        <w:rFonts w:hint="default"/>
        <w:lang w:val="ru-RU" w:eastAsia="en-US" w:bidi="ar-SA"/>
      </w:rPr>
    </w:lvl>
    <w:lvl w:ilvl="6" w:tplc="7CAC408C">
      <w:numFmt w:val="bullet"/>
      <w:lvlText w:val="•"/>
      <w:lvlJc w:val="left"/>
      <w:pPr>
        <w:ind w:left="10138" w:hanging="351"/>
      </w:pPr>
      <w:rPr>
        <w:rFonts w:hint="default"/>
        <w:lang w:val="ru-RU" w:eastAsia="en-US" w:bidi="ar-SA"/>
      </w:rPr>
    </w:lvl>
    <w:lvl w:ilvl="7" w:tplc="BA2CA600">
      <w:numFmt w:val="bullet"/>
      <w:lvlText w:val="•"/>
      <w:lvlJc w:val="left"/>
      <w:pPr>
        <w:ind w:left="11741" w:hanging="351"/>
      </w:pPr>
      <w:rPr>
        <w:rFonts w:hint="default"/>
        <w:lang w:val="ru-RU" w:eastAsia="en-US" w:bidi="ar-SA"/>
      </w:rPr>
    </w:lvl>
    <w:lvl w:ilvl="8" w:tplc="FFD42FAE">
      <w:numFmt w:val="bullet"/>
      <w:lvlText w:val="•"/>
      <w:lvlJc w:val="left"/>
      <w:pPr>
        <w:ind w:left="13344" w:hanging="351"/>
      </w:pPr>
      <w:rPr>
        <w:rFonts w:hint="default"/>
        <w:lang w:val="ru-RU" w:eastAsia="en-US" w:bidi="ar-SA"/>
      </w:rPr>
    </w:lvl>
  </w:abstractNum>
  <w:abstractNum w:abstractNumId="101">
    <w:nsid w:val="3A9C3914"/>
    <w:multiLevelType w:val="hybridMultilevel"/>
    <w:tmpl w:val="C114D03E"/>
    <w:lvl w:ilvl="0" w:tplc="8CBC87FE">
      <w:start w:val="1"/>
      <w:numFmt w:val="decimal"/>
      <w:lvlText w:val="%1)"/>
      <w:lvlJc w:val="left"/>
      <w:pPr>
        <w:ind w:left="816" w:hanging="305"/>
        <w:jc w:val="left"/>
      </w:pPr>
      <w:rPr>
        <w:rFonts w:ascii="Times New Roman" w:eastAsia="Times New Roman" w:hAnsi="Times New Roman" w:cs="Times New Roman" w:hint="default"/>
        <w:b/>
        <w:bCs/>
        <w:i w:val="0"/>
        <w:iCs w:val="0"/>
        <w:spacing w:val="0"/>
        <w:w w:val="90"/>
        <w:sz w:val="28"/>
        <w:szCs w:val="28"/>
        <w:lang w:val="ru-RU" w:eastAsia="en-US" w:bidi="ar-SA"/>
      </w:rPr>
    </w:lvl>
    <w:lvl w:ilvl="1" w:tplc="B4C4760C">
      <w:numFmt w:val="bullet"/>
      <w:lvlText w:val=""/>
      <w:lvlJc w:val="left"/>
      <w:pPr>
        <w:ind w:left="1231" w:hanging="361"/>
      </w:pPr>
      <w:rPr>
        <w:rFonts w:ascii="Symbol" w:eastAsia="Symbol" w:hAnsi="Symbol" w:cs="Symbol" w:hint="default"/>
        <w:b w:val="0"/>
        <w:bCs w:val="0"/>
        <w:i w:val="0"/>
        <w:iCs w:val="0"/>
        <w:spacing w:val="0"/>
        <w:w w:val="99"/>
        <w:sz w:val="28"/>
        <w:szCs w:val="28"/>
        <w:lang w:val="ru-RU" w:eastAsia="en-US" w:bidi="ar-SA"/>
      </w:rPr>
    </w:lvl>
    <w:lvl w:ilvl="2" w:tplc="28E67A04">
      <w:numFmt w:val="bullet"/>
      <w:lvlText w:val="•"/>
      <w:lvlJc w:val="left"/>
      <w:pPr>
        <w:ind w:left="2941" w:hanging="361"/>
      </w:pPr>
      <w:rPr>
        <w:rFonts w:hint="default"/>
        <w:lang w:val="ru-RU" w:eastAsia="en-US" w:bidi="ar-SA"/>
      </w:rPr>
    </w:lvl>
    <w:lvl w:ilvl="3" w:tplc="532641C8">
      <w:numFmt w:val="bullet"/>
      <w:lvlText w:val="•"/>
      <w:lvlJc w:val="left"/>
      <w:pPr>
        <w:ind w:left="4642" w:hanging="361"/>
      </w:pPr>
      <w:rPr>
        <w:rFonts w:hint="default"/>
        <w:lang w:val="ru-RU" w:eastAsia="en-US" w:bidi="ar-SA"/>
      </w:rPr>
    </w:lvl>
    <w:lvl w:ilvl="4" w:tplc="F9CA51FA">
      <w:numFmt w:val="bullet"/>
      <w:lvlText w:val="•"/>
      <w:lvlJc w:val="left"/>
      <w:pPr>
        <w:ind w:left="6343" w:hanging="361"/>
      </w:pPr>
      <w:rPr>
        <w:rFonts w:hint="default"/>
        <w:lang w:val="ru-RU" w:eastAsia="en-US" w:bidi="ar-SA"/>
      </w:rPr>
    </w:lvl>
    <w:lvl w:ilvl="5" w:tplc="352E7CC6">
      <w:numFmt w:val="bullet"/>
      <w:lvlText w:val="•"/>
      <w:lvlJc w:val="left"/>
      <w:pPr>
        <w:ind w:left="8044" w:hanging="361"/>
      </w:pPr>
      <w:rPr>
        <w:rFonts w:hint="default"/>
        <w:lang w:val="ru-RU" w:eastAsia="en-US" w:bidi="ar-SA"/>
      </w:rPr>
    </w:lvl>
    <w:lvl w:ilvl="6" w:tplc="310E562C">
      <w:numFmt w:val="bullet"/>
      <w:lvlText w:val="•"/>
      <w:lvlJc w:val="left"/>
      <w:pPr>
        <w:ind w:left="9745" w:hanging="361"/>
      </w:pPr>
      <w:rPr>
        <w:rFonts w:hint="default"/>
        <w:lang w:val="ru-RU" w:eastAsia="en-US" w:bidi="ar-SA"/>
      </w:rPr>
    </w:lvl>
    <w:lvl w:ilvl="7" w:tplc="45367AC2">
      <w:numFmt w:val="bullet"/>
      <w:lvlText w:val="•"/>
      <w:lvlJc w:val="left"/>
      <w:pPr>
        <w:ind w:left="11447" w:hanging="361"/>
      </w:pPr>
      <w:rPr>
        <w:rFonts w:hint="default"/>
        <w:lang w:val="ru-RU" w:eastAsia="en-US" w:bidi="ar-SA"/>
      </w:rPr>
    </w:lvl>
    <w:lvl w:ilvl="8" w:tplc="E79E3A7C">
      <w:numFmt w:val="bullet"/>
      <w:lvlText w:val="•"/>
      <w:lvlJc w:val="left"/>
      <w:pPr>
        <w:ind w:left="13148" w:hanging="361"/>
      </w:pPr>
      <w:rPr>
        <w:rFonts w:hint="default"/>
        <w:lang w:val="ru-RU" w:eastAsia="en-US" w:bidi="ar-SA"/>
      </w:rPr>
    </w:lvl>
  </w:abstractNum>
  <w:abstractNum w:abstractNumId="102">
    <w:nsid w:val="3B6143BC"/>
    <w:multiLevelType w:val="hybridMultilevel"/>
    <w:tmpl w:val="92125452"/>
    <w:lvl w:ilvl="0" w:tplc="62EA05FE">
      <w:start w:val="4"/>
      <w:numFmt w:val="decimal"/>
      <w:lvlText w:val="%1"/>
      <w:lvlJc w:val="left"/>
      <w:pPr>
        <w:ind w:left="511" w:hanging="212"/>
        <w:jc w:val="left"/>
      </w:pPr>
      <w:rPr>
        <w:rFonts w:ascii="Times New Roman" w:eastAsia="Times New Roman" w:hAnsi="Times New Roman" w:cs="Times New Roman" w:hint="default"/>
        <w:b/>
        <w:bCs/>
        <w:i w:val="0"/>
        <w:iCs w:val="0"/>
        <w:spacing w:val="0"/>
        <w:w w:val="85"/>
        <w:sz w:val="28"/>
        <w:szCs w:val="28"/>
        <w:u w:val="single" w:color="000000"/>
        <w:lang w:val="ru-RU" w:eastAsia="en-US" w:bidi="ar-SA"/>
      </w:rPr>
    </w:lvl>
    <w:lvl w:ilvl="1" w:tplc="51129068">
      <w:numFmt w:val="bullet"/>
      <w:lvlText w:val="•"/>
      <w:lvlJc w:val="left"/>
      <w:pPr>
        <w:ind w:left="2123" w:hanging="212"/>
      </w:pPr>
      <w:rPr>
        <w:rFonts w:hint="default"/>
        <w:lang w:val="ru-RU" w:eastAsia="en-US" w:bidi="ar-SA"/>
      </w:rPr>
    </w:lvl>
    <w:lvl w:ilvl="2" w:tplc="5A70FC40">
      <w:numFmt w:val="bullet"/>
      <w:lvlText w:val="•"/>
      <w:lvlJc w:val="left"/>
      <w:pPr>
        <w:ind w:left="3726" w:hanging="212"/>
      </w:pPr>
      <w:rPr>
        <w:rFonts w:hint="default"/>
        <w:lang w:val="ru-RU" w:eastAsia="en-US" w:bidi="ar-SA"/>
      </w:rPr>
    </w:lvl>
    <w:lvl w:ilvl="3" w:tplc="B8EA97E2">
      <w:numFmt w:val="bullet"/>
      <w:lvlText w:val="•"/>
      <w:lvlJc w:val="left"/>
      <w:pPr>
        <w:ind w:left="5329" w:hanging="212"/>
      </w:pPr>
      <w:rPr>
        <w:rFonts w:hint="default"/>
        <w:lang w:val="ru-RU" w:eastAsia="en-US" w:bidi="ar-SA"/>
      </w:rPr>
    </w:lvl>
    <w:lvl w:ilvl="4" w:tplc="20D4B4CE">
      <w:numFmt w:val="bullet"/>
      <w:lvlText w:val="•"/>
      <w:lvlJc w:val="left"/>
      <w:pPr>
        <w:ind w:left="6932" w:hanging="212"/>
      </w:pPr>
      <w:rPr>
        <w:rFonts w:hint="default"/>
        <w:lang w:val="ru-RU" w:eastAsia="en-US" w:bidi="ar-SA"/>
      </w:rPr>
    </w:lvl>
    <w:lvl w:ilvl="5" w:tplc="D0364384">
      <w:numFmt w:val="bullet"/>
      <w:lvlText w:val="•"/>
      <w:lvlJc w:val="left"/>
      <w:pPr>
        <w:ind w:left="8535" w:hanging="212"/>
      </w:pPr>
      <w:rPr>
        <w:rFonts w:hint="default"/>
        <w:lang w:val="ru-RU" w:eastAsia="en-US" w:bidi="ar-SA"/>
      </w:rPr>
    </w:lvl>
    <w:lvl w:ilvl="6" w:tplc="83667DD2">
      <w:numFmt w:val="bullet"/>
      <w:lvlText w:val="•"/>
      <w:lvlJc w:val="left"/>
      <w:pPr>
        <w:ind w:left="10138" w:hanging="212"/>
      </w:pPr>
      <w:rPr>
        <w:rFonts w:hint="default"/>
        <w:lang w:val="ru-RU" w:eastAsia="en-US" w:bidi="ar-SA"/>
      </w:rPr>
    </w:lvl>
    <w:lvl w:ilvl="7" w:tplc="54E2F7EA">
      <w:numFmt w:val="bullet"/>
      <w:lvlText w:val="•"/>
      <w:lvlJc w:val="left"/>
      <w:pPr>
        <w:ind w:left="11741" w:hanging="212"/>
      </w:pPr>
      <w:rPr>
        <w:rFonts w:hint="default"/>
        <w:lang w:val="ru-RU" w:eastAsia="en-US" w:bidi="ar-SA"/>
      </w:rPr>
    </w:lvl>
    <w:lvl w:ilvl="8" w:tplc="50CABF34">
      <w:numFmt w:val="bullet"/>
      <w:lvlText w:val="•"/>
      <w:lvlJc w:val="left"/>
      <w:pPr>
        <w:ind w:left="13344" w:hanging="212"/>
      </w:pPr>
      <w:rPr>
        <w:rFonts w:hint="default"/>
        <w:lang w:val="ru-RU" w:eastAsia="en-US" w:bidi="ar-SA"/>
      </w:rPr>
    </w:lvl>
  </w:abstractNum>
  <w:abstractNum w:abstractNumId="103">
    <w:nsid w:val="3BDB06C8"/>
    <w:multiLevelType w:val="hybridMultilevel"/>
    <w:tmpl w:val="8DBAA93C"/>
    <w:lvl w:ilvl="0" w:tplc="03484F6A">
      <w:numFmt w:val="bullet"/>
      <w:lvlText w:val="–"/>
      <w:lvlJc w:val="left"/>
      <w:pPr>
        <w:ind w:left="213"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E62CD3D4">
      <w:numFmt w:val="bullet"/>
      <w:lvlText w:val="•"/>
      <w:lvlJc w:val="left"/>
      <w:pPr>
        <w:ind w:left="954" w:hanging="173"/>
      </w:pPr>
      <w:rPr>
        <w:rFonts w:hint="default"/>
        <w:lang w:val="ru-RU" w:eastAsia="en-US" w:bidi="ar-SA"/>
      </w:rPr>
    </w:lvl>
    <w:lvl w:ilvl="2" w:tplc="FE8E24D2">
      <w:numFmt w:val="bullet"/>
      <w:lvlText w:val="•"/>
      <w:lvlJc w:val="left"/>
      <w:pPr>
        <w:ind w:left="1689" w:hanging="173"/>
      </w:pPr>
      <w:rPr>
        <w:rFonts w:hint="default"/>
        <w:lang w:val="ru-RU" w:eastAsia="en-US" w:bidi="ar-SA"/>
      </w:rPr>
    </w:lvl>
    <w:lvl w:ilvl="3" w:tplc="D1D20242">
      <w:numFmt w:val="bullet"/>
      <w:lvlText w:val="•"/>
      <w:lvlJc w:val="left"/>
      <w:pPr>
        <w:ind w:left="2423" w:hanging="173"/>
      </w:pPr>
      <w:rPr>
        <w:rFonts w:hint="default"/>
        <w:lang w:val="ru-RU" w:eastAsia="en-US" w:bidi="ar-SA"/>
      </w:rPr>
    </w:lvl>
    <w:lvl w:ilvl="4" w:tplc="1D92E580">
      <w:numFmt w:val="bullet"/>
      <w:lvlText w:val="•"/>
      <w:lvlJc w:val="left"/>
      <w:pPr>
        <w:ind w:left="3158" w:hanging="173"/>
      </w:pPr>
      <w:rPr>
        <w:rFonts w:hint="default"/>
        <w:lang w:val="ru-RU" w:eastAsia="en-US" w:bidi="ar-SA"/>
      </w:rPr>
    </w:lvl>
    <w:lvl w:ilvl="5" w:tplc="24A424EA">
      <w:numFmt w:val="bullet"/>
      <w:lvlText w:val="•"/>
      <w:lvlJc w:val="left"/>
      <w:pPr>
        <w:ind w:left="3892" w:hanging="173"/>
      </w:pPr>
      <w:rPr>
        <w:rFonts w:hint="default"/>
        <w:lang w:val="ru-RU" w:eastAsia="en-US" w:bidi="ar-SA"/>
      </w:rPr>
    </w:lvl>
    <w:lvl w:ilvl="6" w:tplc="AD9493BC">
      <w:numFmt w:val="bullet"/>
      <w:lvlText w:val="•"/>
      <w:lvlJc w:val="left"/>
      <w:pPr>
        <w:ind w:left="4627" w:hanging="173"/>
      </w:pPr>
      <w:rPr>
        <w:rFonts w:hint="default"/>
        <w:lang w:val="ru-RU" w:eastAsia="en-US" w:bidi="ar-SA"/>
      </w:rPr>
    </w:lvl>
    <w:lvl w:ilvl="7" w:tplc="FD569074">
      <w:numFmt w:val="bullet"/>
      <w:lvlText w:val="•"/>
      <w:lvlJc w:val="left"/>
      <w:pPr>
        <w:ind w:left="5361" w:hanging="173"/>
      </w:pPr>
      <w:rPr>
        <w:rFonts w:hint="default"/>
        <w:lang w:val="ru-RU" w:eastAsia="en-US" w:bidi="ar-SA"/>
      </w:rPr>
    </w:lvl>
    <w:lvl w:ilvl="8" w:tplc="51A8142E">
      <w:numFmt w:val="bullet"/>
      <w:lvlText w:val="•"/>
      <w:lvlJc w:val="left"/>
      <w:pPr>
        <w:ind w:left="6096" w:hanging="173"/>
      </w:pPr>
      <w:rPr>
        <w:rFonts w:hint="default"/>
        <w:lang w:val="ru-RU" w:eastAsia="en-US" w:bidi="ar-SA"/>
      </w:rPr>
    </w:lvl>
  </w:abstractNum>
  <w:abstractNum w:abstractNumId="104">
    <w:nsid w:val="3BE46AAC"/>
    <w:multiLevelType w:val="hybridMultilevel"/>
    <w:tmpl w:val="4F18B17C"/>
    <w:lvl w:ilvl="0" w:tplc="93BE6588">
      <w:numFmt w:val="bullet"/>
      <w:lvlText w:val=""/>
      <w:lvlJc w:val="left"/>
      <w:pPr>
        <w:ind w:left="674" w:hanging="567"/>
      </w:pPr>
      <w:rPr>
        <w:rFonts w:ascii="Symbol" w:eastAsia="Symbol" w:hAnsi="Symbol" w:cs="Symbol" w:hint="default"/>
        <w:b w:val="0"/>
        <w:bCs w:val="0"/>
        <w:i w:val="0"/>
        <w:iCs w:val="0"/>
        <w:spacing w:val="0"/>
        <w:w w:val="100"/>
        <w:sz w:val="24"/>
        <w:szCs w:val="24"/>
        <w:lang w:val="ru-RU" w:eastAsia="en-US" w:bidi="ar-SA"/>
      </w:rPr>
    </w:lvl>
    <w:lvl w:ilvl="1" w:tplc="7EA4BFE8">
      <w:numFmt w:val="bullet"/>
      <w:lvlText w:val=""/>
      <w:lvlJc w:val="left"/>
      <w:pPr>
        <w:ind w:left="828" w:hanging="361"/>
      </w:pPr>
      <w:rPr>
        <w:rFonts w:ascii="Symbol" w:eastAsia="Symbol" w:hAnsi="Symbol" w:cs="Symbol" w:hint="default"/>
        <w:b w:val="0"/>
        <w:bCs w:val="0"/>
        <w:i w:val="0"/>
        <w:iCs w:val="0"/>
        <w:spacing w:val="0"/>
        <w:w w:val="100"/>
        <w:sz w:val="24"/>
        <w:szCs w:val="24"/>
        <w:lang w:val="ru-RU" w:eastAsia="en-US" w:bidi="ar-SA"/>
      </w:rPr>
    </w:lvl>
    <w:lvl w:ilvl="2" w:tplc="A8AA1F72">
      <w:numFmt w:val="bullet"/>
      <w:lvlText w:val="•"/>
      <w:lvlJc w:val="left"/>
      <w:pPr>
        <w:ind w:left="1622" w:hanging="361"/>
      </w:pPr>
      <w:rPr>
        <w:rFonts w:hint="default"/>
        <w:lang w:val="ru-RU" w:eastAsia="en-US" w:bidi="ar-SA"/>
      </w:rPr>
    </w:lvl>
    <w:lvl w:ilvl="3" w:tplc="9F24AC30">
      <w:numFmt w:val="bullet"/>
      <w:lvlText w:val="•"/>
      <w:lvlJc w:val="left"/>
      <w:pPr>
        <w:ind w:left="2424" w:hanging="361"/>
      </w:pPr>
      <w:rPr>
        <w:rFonts w:hint="default"/>
        <w:lang w:val="ru-RU" w:eastAsia="en-US" w:bidi="ar-SA"/>
      </w:rPr>
    </w:lvl>
    <w:lvl w:ilvl="4" w:tplc="486A7C78">
      <w:numFmt w:val="bullet"/>
      <w:lvlText w:val="•"/>
      <w:lvlJc w:val="left"/>
      <w:pPr>
        <w:ind w:left="3226" w:hanging="361"/>
      </w:pPr>
      <w:rPr>
        <w:rFonts w:hint="default"/>
        <w:lang w:val="ru-RU" w:eastAsia="en-US" w:bidi="ar-SA"/>
      </w:rPr>
    </w:lvl>
    <w:lvl w:ilvl="5" w:tplc="A478107A">
      <w:numFmt w:val="bullet"/>
      <w:lvlText w:val="•"/>
      <w:lvlJc w:val="left"/>
      <w:pPr>
        <w:ind w:left="4028" w:hanging="361"/>
      </w:pPr>
      <w:rPr>
        <w:rFonts w:hint="default"/>
        <w:lang w:val="ru-RU" w:eastAsia="en-US" w:bidi="ar-SA"/>
      </w:rPr>
    </w:lvl>
    <w:lvl w:ilvl="6" w:tplc="684A52A4">
      <w:numFmt w:val="bullet"/>
      <w:lvlText w:val="•"/>
      <w:lvlJc w:val="left"/>
      <w:pPr>
        <w:ind w:left="4830" w:hanging="361"/>
      </w:pPr>
      <w:rPr>
        <w:rFonts w:hint="default"/>
        <w:lang w:val="ru-RU" w:eastAsia="en-US" w:bidi="ar-SA"/>
      </w:rPr>
    </w:lvl>
    <w:lvl w:ilvl="7" w:tplc="E68E5410">
      <w:numFmt w:val="bullet"/>
      <w:lvlText w:val="•"/>
      <w:lvlJc w:val="left"/>
      <w:pPr>
        <w:ind w:left="5632" w:hanging="361"/>
      </w:pPr>
      <w:rPr>
        <w:rFonts w:hint="default"/>
        <w:lang w:val="ru-RU" w:eastAsia="en-US" w:bidi="ar-SA"/>
      </w:rPr>
    </w:lvl>
    <w:lvl w:ilvl="8" w:tplc="6CBCD908">
      <w:numFmt w:val="bullet"/>
      <w:lvlText w:val="•"/>
      <w:lvlJc w:val="left"/>
      <w:pPr>
        <w:ind w:left="6434" w:hanging="361"/>
      </w:pPr>
      <w:rPr>
        <w:rFonts w:hint="default"/>
        <w:lang w:val="ru-RU" w:eastAsia="en-US" w:bidi="ar-SA"/>
      </w:rPr>
    </w:lvl>
  </w:abstractNum>
  <w:abstractNum w:abstractNumId="105">
    <w:nsid w:val="3C485942"/>
    <w:multiLevelType w:val="hybridMultilevel"/>
    <w:tmpl w:val="1A6E56B0"/>
    <w:lvl w:ilvl="0" w:tplc="0FB0480C">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6B60B188">
      <w:numFmt w:val="bullet"/>
      <w:lvlText w:val="•"/>
      <w:lvlJc w:val="left"/>
      <w:pPr>
        <w:ind w:left="843" w:hanging="173"/>
      </w:pPr>
      <w:rPr>
        <w:rFonts w:hint="default"/>
        <w:lang w:val="ru-RU" w:eastAsia="en-US" w:bidi="ar-SA"/>
      </w:rPr>
    </w:lvl>
    <w:lvl w:ilvl="2" w:tplc="4FC01208">
      <w:numFmt w:val="bullet"/>
      <w:lvlText w:val="•"/>
      <w:lvlJc w:val="left"/>
      <w:pPr>
        <w:ind w:left="1587" w:hanging="173"/>
      </w:pPr>
      <w:rPr>
        <w:rFonts w:hint="default"/>
        <w:lang w:val="ru-RU" w:eastAsia="en-US" w:bidi="ar-SA"/>
      </w:rPr>
    </w:lvl>
    <w:lvl w:ilvl="3" w:tplc="2E003AC0">
      <w:numFmt w:val="bullet"/>
      <w:lvlText w:val="•"/>
      <w:lvlJc w:val="left"/>
      <w:pPr>
        <w:ind w:left="2331" w:hanging="173"/>
      </w:pPr>
      <w:rPr>
        <w:rFonts w:hint="default"/>
        <w:lang w:val="ru-RU" w:eastAsia="en-US" w:bidi="ar-SA"/>
      </w:rPr>
    </w:lvl>
    <w:lvl w:ilvl="4" w:tplc="45B22E34">
      <w:numFmt w:val="bullet"/>
      <w:lvlText w:val="•"/>
      <w:lvlJc w:val="left"/>
      <w:pPr>
        <w:ind w:left="3075" w:hanging="173"/>
      </w:pPr>
      <w:rPr>
        <w:rFonts w:hint="default"/>
        <w:lang w:val="ru-RU" w:eastAsia="en-US" w:bidi="ar-SA"/>
      </w:rPr>
    </w:lvl>
    <w:lvl w:ilvl="5" w:tplc="DE04C556">
      <w:numFmt w:val="bullet"/>
      <w:lvlText w:val="•"/>
      <w:lvlJc w:val="left"/>
      <w:pPr>
        <w:ind w:left="3819" w:hanging="173"/>
      </w:pPr>
      <w:rPr>
        <w:rFonts w:hint="default"/>
        <w:lang w:val="ru-RU" w:eastAsia="en-US" w:bidi="ar-SA"/>
      </w:rPr>
    </w:lvl>
    <w:lvl w:ilvl="6" w:tplc="EB469BB8">
      <w:numFmt w:val="bullet"/>
      <w:lvlText w:val="•"/>
      <w:lvlJc w:val="left"/>
      <w:pPr>
        <w:ind w:left="4563" w:hanging="173"/>
      </w:pPr>
      <w:rPr>
        <w:rFonts w:hint="default"/>
        <w:lang w:val="ru-RU" w:eastAsia="en-US" w:bidi="ar-SA"/>
      </w:rPr>
    </w:lvl>
    <w:lvl w:ilvl="7" w:tplc="53C28F6C">
      <w:numFmt w:val="bullet"/>
      <w:lvlText w:val="•"/>
      <w:lvlJc w:val="left"/>
      <w:pPr>
        <w:ind w:left="5307" w:hanging="173"/>
      </w:pPr>
      <w:rPr>
        <w:rFonts w:hint="default"/>
        <w:lang w:val="ru-RU" w:eastAsia="en-US" w:bidi="ar-SA"/>
      </w:rPr>
    </w:lvl>
    <w:lvl w:ilvl="8" w:tplc="B2923820">
      <w:numFmt w:val="bullet"/>
      <w:lvlText w:val="•"/>
      <w:lvlJc w:val="left"/>
      <w:pPr>
        <w:ind w:left="6051" w:hanging="173"/>
      </w:pPr>
      <w:rPr>
        <w:rFonts w:hint="default"/>
        <w:lang w:val="ru-RU" w:eastAsia="en-US" w:bidi="ar-SA"/>
      </w:rPr>
    </w:lvl>
  </w:abstractNum>
  <w:abstractNum w:abstractNumId="106">
    <w:nsid w:val="3C8F7A38"/>
    <w:multiLevelType w:val="hybridMultilevel"/>
    <w:tmpl w:val="1188FB38"/>
    <w:lvl w:ilvl="0" w:tplc="34C00A56">
      <w:start w:val="1"/>
      <w:numFmt w:val="decimal"/>
      <w:lvlText w:val="%1."/>
      <w:lvlJc w:val="left"/>
      <w:pPr>
        <w:ind w:left="1125" w:hanging="615"/>
        <w:jc w:val="right"/>
      </w:pPr>
      <w:rPr>
        <w:rFonts w:ascii="Times New Roman" w:eastAsia="Times New Roman" w:hAnsi="Times New Roman" w:cs="Times New Roman" w:hint="default"/>
        <w:b/>
        <w:bCs/>
        <w:i/>
        <w:iCs/>
        <w:spacing w:val="-16"/>
        <w:w w:val="100"/>
        <w:sz w:val="28"/>
        <w:szCs w:val="28"/>
        <w:lang w:val="ru-RU" w:eastAsia="en-US" w:bidi="ar-SA"/>
      </w:rPr>
    </w:lvl>
    <w:lvl w:ilvl="1" w:tplc="CD862302">
      <w:numFmt w:val="bullet"/>
      <w:lvlText w:val="•"/>
      <w:lvlJc w:val="left"/>
      <w:pPr>
        <w:ind w:left="1327"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2" w:tplc="6FE0666E">
      <w:numFmt w:val="bullet"/>
      <w:lvlText w:val="•"/>
      <w:lvlJc w:val="left"/>
      <w:pPr>
        <w:ind w:left="3012" w:hanging="351"/>
      </w:pPr>
      <w:rPr>
        <w:rFonts w:hint="default"/>
        <w:lang w:val="ru-RU" w:eastAsia="en-US" w:bidi="ar-SA"/>
      </w:rPr>
    </w:lvl>
    <w:lvl w:ilvl="3" w:tplc="00C85774">
      <w:numFmt w:val="bullet"/>
      <w:lvlText w:val="•"/>
      <w:lvlJc w:val="left"/>
      <w:pPr>
        <w:ind w:left="4704" w:hanging="351"/>
      </w:pPr>
      <w:rPr>
        <w:rFonts w:hint="default"/>
        <w:lang w:val="ru-RU" w:eastAsia="en-US" w:bidi="ar-SA"/>
      </w:rPr>
    </w:lvl>
    <w:lvl w:ilvl="4" w:tplc="67301E14">
      <w:numFmt w:val="bullet"/>
      <w:lvlText w:val="•"/>
      <w:lvlJc w:val="left"/>
      <w:pPr>
        <w:ind w:left="6396" w:hanging="351"/>
      </w:pPr>
      <w:rPr>
        <w:rFonts w:hint="default"/>
        <w:lang w:val="ru-RU" w:eastAsia="en-US" w:bidi="ar-SA"/>
      </w:rPr>
    </w:lvl>
    <w:lvl w:ilvl="5" w:tplc="5136F478">
      <w:numFmt w:val="bullet"/>
      <w:lvlText w:val="•"/>
      <w:lvlJc w:val="left"/>
      <w:pPr>
        <w:ind w:left="8089" w:hanging="351"/>
      </w:pPr>
      <w:rPr>
        <w:rFonts w:hint="default"/>
        <w:lang w:val="ru-RU" w:eastAsia="en-US" w:bidi="ar-SA"/>
      </w:rPr>
    </w:lvl>
    <w:lvl w:ilvl="6" w:tplc="3F7CCECC">
      <w:numFmt w:val="bullet"/>
      <w:lvlText w:val="•"/>
      <w:lvlJc w:val="left"/>
      <w:pPr>
        <w:ind w:left="9781" w:hanging="351"/>
      </w:pPr>
      <w:rPr>
        <w:rFonts w:hint="default"/>
        <w:lang w:val="ru-RU" w:eastAsia="en-US" w:bidi="ar-SA"/>
      </w:rPr>
    </w:lvl>
    <w:lvl w:ilvl="7" w:tplc="152EE254">
      <w:numFmt w:val="bullet"/>
      <w:lvlText w:val="•"/>
      <w:lvlJc w:val="left"/>
      <w:pPr>
        <w:ind w:left="11473" w:hanging="351"/>
      </w:pPr>
      <w:rPr>
        <w:rFonts w:hint="default"/>
        <w:lang w:val="ru-RU" w:eastAsia="en-US" w:bidi="ar-SA"/>
      </w:rPr>
    </w:lvl>
    <w:lvl w:ilvl="8" w:tplc="53242332">
      <w:numFmt w:val="bullet"/>
      <w:lvlText w:val="•"/>
      <w:lvlJc w:val="left"/>
      <w:pPr>
        <w:ind w:left="13166" w:hanging="351"/>
      </w:pPr>
      <w:rPr>
        <w:rFonts w:hint="default"/>
        <w:lang w:val="ru-RU" w:eastAsia="en-US" w:bidi="ar-SA"/>
      </w:rPr>
    </w:lvl>
  </w:abstractNum>
  <w:abstractNum w:abstractNumId="107">
    <w:nsid w:val="3CD45AE5"/>
    <w:multiLevelType w:val="hybridMultilevel"/>
    <w:tmpl w:val="BBD20824"/>
    <w:lvl w:ilvl="0" w:tplc="93940D86">
      <w:start w:val="1"/>
      <w:numFmt w:val="decimal"/>
      <w:lvlText w:val="%1"/>
      <w:lvlJc w:val="left"/>
      <w:pPr>
        <w:ind w:left="722" w:hanging="21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06E1444">
      <w:numFmt w:val="bullet"/>
      <w:lvlText w:val="•"/>
      <w:lvlJc w:val="left"/>
      <w:pPr>
        <w:ind w:left="2303" w:hanging="212"/>
      </w:pPr>
      <w:rPr>
        <w:rFonts w:hint="default"/>
        <w:lang w:val="ru-RU" w:eastAsia="en-US" w:bidi="ar-SA"/>
      </w:rPr>
    </w:lvl>
    <w:lvl w:ilvl="2" w:tplc="D2F8F020">
      <w:numFmt w:val="bullet"/>
      <w:lvlText w:val="•"/>
      <w:lvlJc w:val="left"/>
      <w:pPr>
        <w:ind w:left="3886" w:hanging="212"/>
      </w:pPr>
      <w:rPr>
        <w:rFonts w:hint="default"/>
        <w:lang w:val="ru-RU" w:eastAsia="en-US" w:bidi="ar-SA"/>
      </w:rPr>
    </w:lvl>
    <w:lvl w:ilvl="3" w:tplc="7A6E74B2">
      <w:numFmt w:val="bullet"/>
      <w:lvlText w:val="•"/>
      <w:lvlJc w:val="left"/>
      <w:pPr>
        <w:ind w:left="5469" w:hanging="212"/>
      </w:pPr>
      <w:rPr>
        <w:rFonts w:hint="default"/>
        <w:lang w:val="ru-RU" w:eastAsia="en-US" w:bidi="ar-SA"/>
      </w:rPr>
    </w:lvl>
    <w:lvl w:ilvl="4" w:tplc="50F2C50E">
      <w:numFmt w:val="bullet"/>
      <w:lvlText w:val="•"/>
      <w:lvlJc w:val="left"/>
      <w:pPr>
        <w:ind w:left="7052" w:hanging="212"/>
      </w:pPr>
      <w:rPr>
        <w:rFonts w:hint="default"/>
        <w:lang w:val="ru-RU" w:eastAsia="en-US" w:bidi="ar-SA"/>
      </w:rPr>
    </w:lvl>
    <w:lvl w:ilvl="5" w:tplc="335CB804">
      <w:numFmt w:val="bullet"/>
      <w:lvlText w:val="•"/>
      <w:lvlJc w:val="left"/>
      <w:pPr>
        <w:ind w:left="8635" w:hanging="212"/>
      </w:pPr>
      <w:rPr>
        <w:rFonts w:hint="default"/>
        <w:lang w:val="ru-RU" w:eastAsia="en-US" w:bidi="ar-SA"/>
      </w:rPr>
    </w:lvl>
    <w:lvl w:ilvl="6" w:tplc="1520ECF4">
      <w:numFmt w:val="bullet"/>
      <w:lvlText w:val="•"/>
      <w:lvlJc w:val="left"/>
      <w:pPr>
        <w:ind w:left="10218" w:hanging="212"/>
      </w:pPr>
      <w:rPr>
        <w:rFonts w:hint="default"/>
        <w:lang w:val="ru-RU" w:eastAsia="en-US" w:bidi="ar-SA"/>
      </w:rPr>
    </w:lvl>
    <w:lvl w:ilvl="7" w:tplc="F490C466">
      <w:numFmt w:val="bullet"/>
      <w:lvlText w:val="•"/>
      <w:lvlJc w:val="left"/>
      <w:pPr>
        <w:ind w:left="11801" w:hanging="212"/>
      </w:pPr>
      <w:rPr>
        <w:rFonts w:hint="default"/>
        <w:lang w:val="ru-RU" w:eastAsia="en-US" w:bidi="ar-SA"/>
      </w:rPr>
    </w:lvl>
    <w:lvl w:ilvl="8" w:tplc="02023F80">
      <w:numFmt w:val="bullet"/>
      <w:lvlText w:val="•"/>
      <w:lvlJc w:val="left"/>
      <w:pPr>
        <w:ind w:left="13384" w:hanging="212"/>
      </w:pPr>
      <w:rPr>
        <w:rFonts w:hint="default"/>
        <w:lang w:val="ru-RU" w:eastAsia="en-US" w:bidi="ar-SA"/>
      </w:rPr>
    </w:lvl>
  </w:abstractNum>
  <w:abstractNum w:abstractNumId="108">
    <w:nsid w:val="3D371516"/>
    <w:multiLevelType w:val="hybridMultilevel"/>
    <w:tmpl w:val="4A3414E2"/>
    <w:lvl w:ilvl="0" w:tplc="66809F7C">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E6E2F0B8">
      <w:numFmt w:val="bullet"/>
      <w:lvlText w:val="•"/>
      <w:lvlJc w:val="left"/>
      <w:pPr>
        <w:ind w:left="843" w:hanging="173"/>
      </w:pPr>
      <w:rPr>
        <w:rFonts w:hint="default"/>
        <w:lang w:val="ru-RU" w:eastAsia="en-US" w:bidi="ar-SA"/>
      </w:rPr>
    </w:lvl>
    <w:lvl w:ilvl="2" w:tplc="8826A744">
      <w:numFmt w:val="bullet"/>
      <w:lvlText w:val="•"/>
      <w:lvlJc w:val="left"/>
      <w:pPr>
        <w:ind w:left="1587" w:hanging="173"/>
      </w:pPr>
      <w:rPr>
        <w:rFonts w:hint="default"/>
        <w:lang w:val="ru-RU" w:eastAsia="en-US" w:bidi="ar-SA"/>
      </w:rPr>
    </w:lvl>
    <w:lvl w:ilvl="3" w:tplc="43F68988">
      <w:numFmt w:val="bullet"/>
      <w:lvlText w:val="•"/>
      <w:lvlJc w:val="left"/>
      <w:pPr>
        <w:ind w:left="2331" w:hanging="173"/>
      </w:pPr>
      <w:rPr>
        <w:rFonts w:hint="default"/>
        <w:lang w:val="ru-RU" w:eastAsia="en-US" w:bidi="ar-SA"/>
      </w:rPr>
    </w:lvl>
    <w:lvl w:ilvl="4" w:tplc="8E4EB100">
      <w:numFmt w:val="bullet"/>
      <w:lvlText w:val="•"/>
      <w:lvlJc w:val="left"/>
      <w:pPr>
        <w:ind w:left="3075" w:hanging="173"/>
      </w:pPr>
      <w:rPr>
        <w:rFonts w:hint="default"/>
        <w:lang w:val="ru-RU" w:eastAsia="en-US" w:bidi="ar-SA"/>
      </w:rPr>
    </w:lvl>
    <w:lvl w:ilvl="5" w:tplc="E7B0E8E0">
      <w:numFmt w:val="bullet"/>
      <w:lvlText w:val="•"/>
      <w:lvlJc w:val="left"/>
      <w:pPr>
        <w:ind w:left="3819" w:hanging="173"/>
      </w:pPr>
      <w:rPr>
        <w:rFonts w:hint="default"/>
        <w:lang w:val="ru-RU" w:eastAsia="en-US" w:bidi="ar-SA"/>
      </w:rPr>
    </w:lvl>
    <w:lvl w:ilvl="6" w:tplc="6C7AE5F0">
      <w:numFmt w:val="bullet"/>
      <w:lvlText w:val="•"/>
      <w:lvlJc w:val="left"/>
      <w:pPr>
        <w:ind w:left="4563" w:hanging="173"/>
      </w:pPr>
      <w:rPr>
        <w:rFonts w:hint="default"/>
        <w:lang w:val="ru-RU" w:eastAsia="en-US" w:bidi="ar-SA"/>
      </w:rPr>
    </w:lvl>
    <w:lvl w:ilvl="7" w:tplc="B56EC81C">
      <w:numFmt w:val="bullet"/>
      <w:lvlText w:val="•"/>
      <w:lvlJc w:val="left"/>
      <w:pPr>
        <w:ind w:left="5307" w:hanging="173"/>
      </w:pPr>
      <w:rPr>
        <w:rFonts w:hint="default"/>
        <w:lang w:val="ru-RU" w:eastAsia="en-US" w:bidi="ar-SA"/>
      </w:rPr>
    </w:lvl>
    <w:lvl w:ilvl="8" w:tplc="4F667F76">
      <w:numFmt w:val="bullet"/>
      <w:lvlText w:val="•"/>
      <w:lvlJc w:val="left"/>
      <w:pPr>
        <w:ind w:left="6051" w:hanging="173"/>
      </w:pPr>
      <w:rPr>
        <w:rFonts w:hint="default"/>
        <w:lang w:val="ru-RU" w:eastAsia="en-US" w:bidi="ar-SA"/>
      </w:rPr>
    </w:lvl>
  </w:abstractNum>
  <w:abstractNum w:abstractNumId="109">
    <w:nsid w:val="3DC44D98"/>
    <w:multiLevelType w:val="hybridMultilevel"/>
    <w:tmpl w:val="0C2C6D12"/>
    <w:lvl w:ilvl="0" w:tplc="E8EA0A4C">
      <w:numFmt w:val="bullet"/>
      <w:lvlText w:val="–"/>
      <w:lvlJc w:val="left"/>
      <w:pPr>
        <w:ind w:left="511" w:hanging="226"/>
      </w:pPr>
      <w:rPr>
        <w:rFonts w:ascii="Times New Roman" w:eastAsia="Times New Roman" w:hAnsi="Times New Roman" w:cs="Times New Roman" w:hint="default"/>
        <w:b w:val="0"/>
        <w:bCs w:val="0"/>
        <w:i w:val="0"/>
        <w:iCs w:val="0"/>
        <w:spacing w:val="0"/>
        <w:w w:val="100"/>
        <w:sz w:val="28"/>
        <w:szCs w:val="28"/>
        <w:lang w:val="ru-RU" w:eastAsia="en-US" w:bidi="ar-SA"/>
      </w:rPr>
    </w:lvl>
    <w:lvl w:ilvl="1" w:tplc="64B8658E">
      <w:numFmt w:val="bullet"/>
      <w:lvlText w:val="•"/>
      <w:lvlJc w:val="left"/>
      <w:pPr>
        <w:ind w:left="2123" w:hanging="226"/>
      </w:pPr>
      <w:rPr>
        <w:rFonts w:hint="default"/>
        <w:lang w:val="ru-RU" w:eastAsia="en-US" w:bidi="ar-SA"/>
      </w:rPr>
    </w:lvl>
    <w:lvl w:ilvl="2" w:tplc="538238EA">
      <w:numFmt w:val="bullet"/>
      <w:lvlText w:val="•"/>
      <w:lvlJc w:val="left"/>
      <w:pPr>
        <w:ind w:left="3726" w:hanging="226"/>
      </w:pPr>
      <w:rPr>
        <w:rFonts w:hint="default"/>
        <w:lang w:val="ru-RU" w:eastAsia="en-US" w:bidi="ar-SA"/>
      </w:rPr>
    </w:lvl>
    <w:lvl w:ilvl="3" w:tplc="DE54D912">
      <w:numFmt w:val="bullet"/>
      <w:lvlText w:val="•"/>
      <w:lvlJc w:val="left"/>
      <w:pPr>
        <w:ind w:left="5329" w:hanging="226"/>
      </w:pPr>
      <w:rPr>
        <w:rFonts w:hint="default"/>
        <w:lang w:val="ru-RU" w:eastAsia="en-US" w:bidi="ar-SA"/>
      </w:rPr>
    </w:lvl>
    <w:lvl w:ilvl="4" w:tplc="21AC48FC">
      <w:numFmt w:val="bullet"/>
      <w:lvlText w:val="•"/>
      <w:lvlJc w:val="left"/>
      <w:pPr>
        <w:ind w:left="6932" w:hanging="226"/>
      </w:pPr>
      <w:rPr>
        <w:rFonts w:hint="default"/>
        <w:lang w:val="ru-RU" w:eastAsia="en-US" w:bidi="ar-SA"/>
      </w:rPr>
    </w:lvl>
    <w:lvl w:ilvl="5" w:tplc="560A4B7C">
      <w:numFmt w:val="bullet"/>
      <w:lvlText w:val="•"/>
      <w:lvlJc w:val="left"/>
      <w:pPr>
        <w:ind w:left="8535" w:hanging="226"/>
      </w:pPr>
      <w:rPr>
        <w:rFonts w:hint="default"/>
        <w:lang w:val="ru-RU" w:eastAsia="en-US" w:bidi="ar-SA"/>
      </w:rPr>
    </w:lvl>
    <w:lvl w:ilvl="6" w:tplc="42DC5E50">
      <w:numFmt w:val="bullet"/>
      <w:lvlText w:val="•"/>
      <w:lvlJc w:val="left"/>
      <w:pPr>
        <w:ind w:left="10138" w:hanging="226"/>
      </w:pPr>
      <w:rPr>
        <w:rFonts w:hint="default"/>
        <w:lang w:val="ru-RU" w:eastAsia="en-US" w:bidi="ar-SA"/>
      </w:rPr>
    </w:lvl>
    <w:lvl w:ilvl="7" w:tplc="93F8084A">
      <w:numFmt w:val="bullet"/>
      <w:lvlText w:val="•"/>
      <w:lvlJc w:val="left"/>
      <w:pPr>
        <w:ind w:left="11741" w:hanging="226"/>
      </w:pPr>
      <w:rPr>
        <w:rFonts w:hint="default"/>
        <w:lang w:val="ru-RU" w:eastAsia="en-US" w:bidi="ar-SA"/>
      </w:rPr>
    </w:lvl>
    <w:lvl w:ilvl="8" w:tplc="6B3411DE">
      <w:numFmt w:val="bullet"/>
      <w:lvlText w:val="•"/>
      <w:lvlJc w:val="left"/>
      <w:pPr>
        <w:ind w:left="13344" w:hanging="226"/>
      </w:pPr>
      <w:rPr>
        <w:rFonts w:hint="default"/>
        <w:lang w:val="ru-RU" w:eastAsia="en-US" w:bidi="ar-SA"/>
      </w:rPr>
    </w:lvl>
  </w:abstractNum>
  <w:abstractNum w:abstractNumId="110">
    <w:nsid w:val="3ED119BA"/>
    <w:multiLevelType w:val="hybridMultilevel"/>
    <w:tmpl w:val="460CA954"/>
    <w:lvl w:ilvl="0" w:tplc="967A6B94">
      <w:start w:val="1"/>
      <w:numFmt w:val="decimal"/>
      <w:lvlText w:val="%1."/>
      <w:lvlJc w:val="left"/>
      <w:pPr>
        <w:ind w:left="1279"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A3BC00C4">
      <w:numFmt w:val="bullet"/>
      <w:lvlText w:val="•"/>
      <w:lvlJc w:val="left"/>
      <w:pPr>
        <w:ind w:left="511" w:hanging="338"/>
      </w:pPr>
      <w:rPr>
        <w:rFonts w:ascii="Times New Roman" w:eastAsia="Times New Roman" w:hAnsi="Times New Roman" w:cs="Times New Roman" w:hint="default"/>
        <w:b w:val="0"/>
        <w:bCs w:val="0"/>
        <w:i w:val="0"/>
        <w:iCs w:val="0"/>
        <w:spacing w:val="0"/>
        <w:w w:val="100"/>
        <w:sz w:val="28"/>
        <w:szCs w:val="28"/>
        <w:lang w:val="ru-RU" w:eastAsia="en-US" w:bidi="ar-SA"/>
      </w:rPr>
    </w:lvl>
    <w:lvl w:ilvl="2" w:tplc="A27848E2">
      <w:numFmt w:val="bullet"/>
      <w:lvlText w:val=""/>
      <w:lvlJc w:val="left"/>
      <w:pPr>
        <w:ind w:left="1951" w:hanging="360"/>
      </w:pPr>
      <w:rPr>
        <w:rFonts w:ascii="Symbol" w:eastAsia="Symbol" w:hAnsi="Symbol" w:cs="Symbol" w:hint="default"/>
        <w:b w:val="0"/>
        <w:bCs w:val="0"/>
        <w:i w:val="0"/>
        <w:iCs w:val="0"/>
        <w:spacing w:val="0"/>
        <w:w w:val="100"/>
        <w:sz w:val="28"/>
        <w:szCs w:val="28"/>
        <w:lang w:val="ru-RU" w:eastAsia="en-US" w:bidi="ar-SA"/>
      </w:rPr>
    </w:lvl>
    <w:lvl w:ilvl="3" w:tplc="970C50EC">
      <w:numFmt w:val="bullet"/>
      <w:lvlText w:val="•"/>
      <w:lvlJc w:val="left"/>
      <w:pPr>
        <w:ind w:left="3783" w:hanging="360"/>
      </w:pPr>
      <w:rPr>
        <w:rFonts w:hint="default"/>
        <w:lang w:val="ru-RU" w:eastAsia="en-US" w:bidi="ar-SA"/>
      </w:rPr>
    </w:lvl>
    <w:lvl w:ilvl="4" w:tplc="FB6E69D0">
      <w:numFmt w:val="bullet"/>
      <w:lvlText w:val="•"/>
      <w:lvlJc w:val="left"/>
      <w:pPr>
        <w:ind w:left="5607" w:hanging="360"/>
      </w:pPr>
      <w:rPr>
        <w:rFonts w:hint="default"/>
        <w:lang w:val="ru-RU" w:eastAsia="en-US" w:bidi="ar-SA"/>
      </w:rPr>
    </w:lvl>
    <w:lvl w:ilvl="5" w:tplc="A76C7DF4">
      <w:numFmt w:val="bullet"/>
      <w:lvlText w:val="•"/>
      <w:lvlJc w:val="left"/>
      <w:pPr>
        <w:ind w:left="7431" w:hanging="360"/>
      </w:pPr>
      <w:rPr>
        <w:rFonts w:hint="default"/>
        <w:lang w:val="ru-RU" w:eastAsia="en-US" w:bidi="ar-SA"/>
      </w:rPr>
    </w:lvl>
    <w:lvl w:ilvl="6" w:tplc="59D26B06">
      <w:numFmt w:val="bullet"/>
      <w:lvlText w:val="•"/>
      <w:lvlJc w:val="left"/>
      <w:pPr>
        <w:ind w:left="9255" w:hanging="360"/>
      </w:pPr>
      <w:rPr>
        <w:rFonts w:hint="default"/>
        <w:lang w:val="ru-RU" w:eastAsia="en-US" w:bidi="ar-SA"/>
      </w:rPr>
    </w:lvl>
    <w:lvl w:ilvl="7" w:tplc="609A6D9C">
      <w:numFmt w:val="bullet"/>
      <w:lvlText w:val="•"/>
      <w:lvlJc w:val="left"/>
      <w:pPr>
        <w:ind w:left="11079" w:hanging="360"/>
      </w:pPr>
      <w:rPr>
        <w:rFonts w:hint="default"/>
        <w:lang w:val="ru-RU" w:eastAsia="en-US" w:bidi="ar-SA"/>
      </w:rPr>
    </w:lvl>
    <w:lvl w:ilvl="8" w:tplc="6262B4C6">
      <w:numFmt w:val="bullet"/>
      <w:lvlText w:val="•"/>
      <w:lvlJc w:val="left"/>
      <w:pPr>
        <w:ind w:left="12902" w:hanging="360"/>
      </w:pPr>
      <w:rPr>
        <w:rFonts w:hint="default"/>
        <w:lang w:val="ru-RU" w:eastAsia="en-US" w:bidi="ar-SA"/>
      </w:rPr>
    </w:lvl>
  </w:abstractNum>
  <w:abstractNum w:abstractNumId="111">
    <w:nsid w:val="3FBF566F"/>
    <w:multiLevelType w:val="hybridMultilevel"/>
    <w:tmpl w:val="2A9AA230"/>
    <w:lvl w:ilvl="0" w:tplc="76004122">
      <w:numFmt w:val="bullet"/>
      <w:lvlText w:val="–"/>
      <w:lvlJc w:val="left"/>
      <w:pPr>
        <w:ind w:left="511"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01CC6646">
      <w:numFmt w:val="bullet"/>
      <w:lvlText w:val="•"/>
      <w:lvlJc w:val="left"/>
      <w:pPr>
        <w:ind w:left="2123" w:hanging="212"/>
      </w:pPr>
      <w:rPr>
        <w:rFonts w:hint="default"/>
        <w:lang w:val="ru-RU" w:eastAsia="en-US" w:bidi="ar-SA"/>
      </w:rPr>
    </w:lvl>
    <w:lvl w:ilvl="2" w:tplc="257674B8">
      <w:numFmt w:val="bullet"/>
      <w:lvlText w:val="•"/>
      <w:lvlJc w:val="left"/>
      <w:pPr>
        <w:ind w:left="3726" w:hanging="212"/>
      </w:pPr>
      <w:rPr>
        <w:rFonts w:hint="default"/>
        <w:lang w:val="ru-RU" w:eastAsia="en-US" w:bidi="ar-SA"/>
      </w:rPr>
    </w:lvl>
    <w:lvl w:ilvl="3" w:tplc="3A6CA0C0">
      <w:numFmt w:val="bullet"/>
      <w:lvlText w:val="•"/>
      <w:lvlJc w:val="left"/>
      <w:pPr>
        <w:ind w:left="5329" w:hanging="212"/>
      </w:pPr>
      <w:rPr>
        <w:rFonts w:hint="default"/>
        <w:lang w:val="ru-RU" w:eastAsia="en-US" w:bidi="ar-SA"/>
      </w:rPr>
    </w:lvl>
    <w:lvl w:ilvl="4" w:tplc="6C44FD24">
      <w:numFmt w:val="bullet"/>
      <w:lvlText w:val="•"/>
      <w:lvlJc w:val="left"/>
      <w:pPr>
        <w:ind w:left="6932" w:hanging="212"/>
      </w:pPr>
      <w:rPr>
        <w:rFonts w:hint="default"/>
        <w:lang w:val="ru-RU" w:eastAsia="en-US" w:bidi="ar-SA"/>
      </w:rPr>
    </w:lvl>
    <w:lvl w:ilvl="5" w:tplc="16C6F3B0">
      <w:numFmt w:val="bullet"/>
      <w:lvlText w:val="•"/>
      <w:lvlJc w:val="left"/>
      <w:pPr>
        <w:ind w:left="8535" w:hanging="212"/>
      </w:pPr>
      <w:rPr>
        <w:rFonts w:hint="default"/>
        <w:lang w:val="ru-RU" w:eastAsia="en-US" w:bidi="ar-SA"/>
      </w:rPr>
    </w:lvl>
    <w:lvl w:ilvl="6" w:tplc="4434FCF0">
      <w:numFmt w:val="bullet"/>
      <w:lvlText w:val="•"/>
      <w:lvlJc w:val="left"/>
      <w:pPr>
        <w:ind w:left="10138" w:hanging="212"/>
      </w:pPr>
      <w:rPr>
        <w:rFonts w:hint="default"/>
        <w:lang w:val="ru-RU" w:eastAsia="en-US" w:bidi="ar-SA"/>
      </w:rPr>
    </w:lvl>
    <w:lvl w:ilvl="7" w:tplc="0DC49CAC">
      <w:numFmt w:val="bullet"/>
      <w:lvlText w:val="•"/>
      <w:lvlJc w:val="left"/>
      <w:pPr>
        <w:ind w:left="11741" w:hanging="212"/>
      </w:pPr>
      <w:rPr>
        <w:rFonts w:hint="default"/>
        <w:lang w:val="ru-RU" w:eastAsia="en-US" w:bidi="ar-SA"/>
      </w:rPr>
    </w:lvl>
    <w:lvl w:ilvl="8" w:tplc="0B68EBEC">
      <w:numFmt w:val="bullet"/>
      <w:lvlText w:val="•"/>
      <w:lvlJc w:val="left"/>
      <w:pPr>
        <w:ind w:left="13344" w:hanging="212"/>
      </w:pPr>
      <w:rPr>
        <w:rFonts w:hint="default"/>
        <w:lang w:val="ru-RU" w:eastAsia="en-US" w:bidi="ar-SA"/>
      </w:rPr>
    </w:lvl>
  </w:abstractNum>
  <w:abstractNum w:abstractNumId="112">
    <w:nsid w:val="40A65F6C"/>
    <w:multiLevelType w:val="hybridMultilevel"/>
    <w:tmpl w:val="F398AD72"/>
    <w:lvl w:ilvl="0" w:tplc="99FE099E">
      <w:start w:val="1"/>
      <w:numFmt w:val="decimal"/>
      <w:lvlText w:val="%1."/>
      <w:lvlJc w:val="left"/>
      <w:pPr>
        <w:ind w:left="51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E0E288C">
      <w:numFmt w:val="bullet"/>
      <w:lvlText w:val="•"/>
      <w:lvlJc w:val="left"/>
      <w:pPr>
        <w:ind w:left="2123" w:hanging="281"/>
      </w:pPr>
      <w:rPr>
        <w:rFonts w:hint="default"/>
        <w:lang w:val="ru-RU" w:eastAsia="en-US" w:bidi="ar-SA"/>
      </w:rPr>
    </w:lvl>
    <w:lvl w:ilvl="2" w:tplc="031CA1C6">
      <w:numFmt w:val="bullet"/>
      <w:lvlText w:val="•"/>
      <w:lvlJc w:val="left"/>
      <w:pPr>
        <w:ind w:left="3726" w:hanging="281"/>
      </w:pPr>
      <w:rPr>
        <w:rFonts w:hint="default"/>
        <w:lang w:val="ru-RU" w:eastAsia="en-US" w:bidi="ar-SA"/>
      </w:rPr>
    </w:lvl>
    <w:lvl w:ilvl="3" w:tplc="CB98F9B6">
      <w:numFmt w:val="bullet"/>
      <w:lvlText w:val="•"/>
      <w:lvlJc w:val="left"/>
      <w:pPr>
        <w:ind w:left="5329" w:hanging="281"/>
      </w:pPr>
      <w:rPr>
        <w:rFonts w:hint="default"/>
        <w:lang w:val="ru-RU" w:eastAsia="en-US" w:bidi="ar-SA"/>
      </w:rPr>
    </w:lvl>
    <w:lvl w:ilvl="4" w:tplc="6BA06E34">
      <w:numFmt w:val="bullet"/>
      <w:lvlText w:val="•"/>
      <w:lvlJc w:val="left"/>
      <w:pPr>
        <w:ind w:left="6932" w:hanging="281"/>
      </w:pPr>
      <w:rPr>
        <w:rFonts w:hint="default"/>
        <w:lang w:val="ru-RU" w:eastAsia="en-US" w:bidi="ar-SA"/>
      </w:rPr>
    </w:lvl>
    <w:lvl w:ilvl="5" w:tplc="1A06D34C">
      <w:numFmt w:val="bullet"/>
      <w:lvlText w:val="•"/>
      <w:lvlJc w:val="left"/>
      <w:pPr>
        <w:ind w:left="8535" w:hanging="281"/>
      </w:pPr>
      <w:rPr>
        <w:rFonts w:hint="default"/>
        <w:lang w:val="ru-RU" w:eastAsia="en-US" w:bidi="ar-SA"/>
      </w:rPr>
    </w:lvl>
    <w:lvl w:ilvl="6" w:tplc="A62466E0">
      <w:numFmt w:val="bullet"/>
      <w:lvlText w:val="•"/>
      <w:lvlJc w:val="left"/>
      <w:pPr>
        <w:ind w:left="10138" w:hanging="281"/>
      </w:pPr>
      <w:rPr>
        <w:rFonts w:hint="default"/>
        <w:lang w:val="ru-RU" w:eastAsia="en-US" w:bidi="ar-SA"/>
      </w:rPr>
    </w:lvl>
    <w:lvl w:ilvl="7" w:tplc="00AC2ACE">
      <w:numFmt w:val="bullet"/>
      <w:lvlText w:val="•"/>
      <w:lvlJc w:val="left"/>
      <w:pPr>
        <w:ind w:left="11741" w:hanging="281"/>
      </w:pPr>
      <w:rPr>
        <w:rFonts w:hint="default"/>
        <w:lang w:val="ru-RU" w:eastAsia="en-US" w:bidi="ar-SA"/>
      </w:rPr>
    </w:lvl>
    <w:lvl w:ilvl="8" w:tplc="8A567272">
      <w:numFmt w:val="bullet"/>
      <w:lvlText w:val="•"/>
      <w:lvlJc w:val="left"/>
      <w:pPr>
        <w:ind w:left="13344" w:hanging="281"/>
      </w:pPr>
      <w:rPr>
        <w:rFonts w:hint="default"/>
        <w:lang w:val="ru-RU" w:eastAsia="en-US" w:bidi="ar-SA"/>
      </w:rPr>
    </w:lvl>
  </w:abstractNum>
  <w:abstractNum w:abstractNumId="113">
    <w:nsid w:val="41855B7A"/>
    <w:multiLevelType w:val="hybridMultilevel"/>
    <w:tmpl w:val="65609D5A"/>
    <w:lvl w:ilvl="0" w:tplc="FCF4A536">
      <w:numFmt w:val="bullet"/>
      <w:lvlText w:val="-"/>
      <w:lvlJc w:val="left"/>
      <w:pPr>
        <w:ind w:left="107" w:hanging="94"/>
      </w:pPr>
      <w:rPr>
        <w:rFonts w:ascii="Vivaldi" w:eastAsia="Vivaldi" w:hAnsi="Vivaldi" w:cs="Vivaldi" w:hint="default"/>
        <w:b w:val="0"/>
        <w:bCs w:val="0"/>
        <w:i/>
        <w:iCs/>
        <w:spacing w:val="0"/>
        <w:w w:val="100"/>
        <w:sz w:val="23"/>
        <w:szCs w:val="23"/>
        <w:lang w:val="ru-RU" w:eastAsia="en-US" w:bidi="ar-SA"/>
      </w:rPr>
    </w:lvl>
    <w:lvl w:ilvl="1" w:tplc="A4E0B82E">
      <w:numFmt w:val="bullet"/>
      <w:lvlText w:val="•"/>
      <w:lvlJc w:val="left"/>
      <w:pPr>
        <w:ind w:left="1307" w:hanging="94"/>
      </w:pPr>
      <w:rPr>
        <w:rFonts w:hint="default"/>
        <w:lang w:val="ru-RU" w:eastAsia="en-US" w:bidi="ar-SA"/>
      </w:rPr>
    </w:lvl>
    <w:lvl w:ilvl="2" w:tplc="5F2EF53C">
      <w:numFmt w:val="bullet"/>
      <w:lvlText w:val="•"/>
      <w:lvlJc w:val="left"/>
      <w:pPr>
        <w:ind w:left="2515" w:hanging="94"/>
      </w:pPr>
      <w:rPr>
        <w:rFonts w:hint="default"/>
        <w:lang w:val="ru-RU" w:eastAsia="en-US" w:bidi="ar-SA"/>
      </w:rPr>
    </w:lvl>
    <w:lvl w:ilvl="3" w:tplc="8A72C7B6">
      <w:numFmt w:val="bullet"/>
      <w:lvlText w:val="•"/>
      <w:lvlJc w:val="left"/>
      <w:pPr>
        <w:ind w:left="3723" w:hanging="94"/>
      </w:pPr>
      <w:rPr>
        <w:rFonts w:hint="default"/>
        <w:lang w:val="ru-RU" w:eastAsia="en-US" w:bidi="ar-SA"/>
      </w:rPr>
    </w:lvl>
    <w:lvl w:ilvl="4" w:tplc="35568236">
      <w:numFmt w:val="bullet"/>
      <w:lvlText w:val="•"/>
      <w:lvlJc w:val="left"/>
      <w:pPr>
        <w:ind w:left="4930" w:hanging="94"/>
      </w:pPr>
      <w:rPr>
        <w:rFonts w:hint="default"/>
        <w:lang w:val="ru-RU" w:eastAsia="en-US" w:bidi="ar-SA"/>
      </w:rPr>
    </w:lvl>
    <w:lvl w:ilvl="5" w:tplc="F5F41E5A">
      <w:numFmt w:val="bullet"/>
      <w:lvlText w:val="•"/>
      <w:lvlJc w:val="left"/>
      <w:pPr>
        <w:ind w:left="6138" w:hanging="94"/>
      </w:pPr>
      <w:rPr>
        <w:rFonts w:hint="default"/>
        <w:lang w:val="ru-RU" w:eastAsia="en-US" w:bidi="ar-SA"/>
      </w:rPr>
    </w:lvl>
    <w:lvl w:ilvl="6" w:tplc="ABA20016">
      <w:numFmt w:val="bullet"/>
      <w:lvlText w:val="•"/>
      <w:lvlJc w:val="left"/>
      <w:pPr>
        <w:ind w:left="7346" w:hanging="94"/>
      </w:pPr>
      <w:rPr>
        <w:rFonts w:hint="default"/>
        <w:lang w:val="ru-RU" w:eastAsia="en-US" w:bidi="ar-SA"/>
      </w:rPr>
    </w:lvl>
    <w:lvl w:ilvl="7" w:tplc="CDB2CB64">
      <w:numFmt w:val="bullet"/>
      <w:lvlText w:val="•"/>
      <w:lvlJc w:val="left"/>
      <w:pPr>
        <w:ind w:left="8553" w:hanging="94"/>
      </w:pPr>
      <w:rPr>
        <w:rFonts w:hint="default"/>
        <w:lang w:val="ru-RU" w:eastAsia="en-US" w:bidi="ar-SA"/>
      </w:rPr>
    </w:lvl>
    <w:lvl w:ilvl="8" w:tplc="5C74333A">
      <w:numFmt w:val="bullet"/>
      <w:lvlText w:val="•"/>
      <w:lvlJc w:val="left"/>
      <w:pPr>
        <w:ind w:left="9761" w:hanging="94"/>
      </w:pPr>
      <w:rPr>
        <w:rFonts w:hint="default"/>
        <w:lang w:val="ru-RU" w:eastAsia="en-US" w:bidi="ar-SA"/>
      </w:rPr>
    </w:lvl>
  </w:abstractNum>
  <w:abstractNum w:abstractNumId="114">
    <w:nsid w:val="42185037"/>
    <w:multiLevelType w:val="hybridMultilevel"/>
    <w:tmpl w:val="2CD8DCD0"/>
    <w:lvl w:ilvl="0" w:tplc="D09EF446">
      <w:start w:val="1"/>
      <w:numFmt w:val="decimal"/>
      <w:lvlText w:val="%1)"/>
      <w:lvlJc w:val="left"/>
      <w:pPr>
        <w:ind w:left="1524" w:hanging="305"/>
        <w:jc w:val="left"/>
      </w:pPr>
      <w:rPr>
        <w:rFonts w:hint="default"/>
        <w:spacing w:val="0"/>
        <w:w w:val="100"/>
        <w:lang w:val="ru-RU" w:eastAsia="en-US" w:bidi="ar-SA"/>
      </w:rPr>
    </w:lvl>
    <w:lvl w:ilvl="1" w:tplc="B434D404">
      <w:numFmt w:val="bullet"/>
      <w:lvlText w:val="•"/>
      <w:lvlJc w:val="left"/>
      <w:pPr>
        <w:ind w:left="3023" w:hanging="305"/>
      </w:pPr>
      <w:rPr>
        <w:rFonts w:hint="default"/>
        <w:lang w:val="ru-RU" w:eastAsia="en-US" w:bidi="ar-SA"/>
      </w:rPr>
    </w:lvl>
    <w:lvl w:ilvl="2" w:tplc="456E0A8A">
      <w:numFmt w:val="bullet"/>
      <w:lvlText w:val="•"/>
      <w:lvlJc w:val="left"/>
      <w:pPr>
        <w:ind w:left="4526" w:hanging="305"/>
      </w:pPr>
      <w:rPr>
        <w:rFonts w:hint="default"/>
        <w:lang w:val="ru-RU" w:eastAsia="en-US" w:bidi="ar-SA"/>
      </w:rPr>
    </w:lvl>
    <w:lvl w:ilvl="3" w:tplc="AE4AE90E">
      <w:numFmt w:val="bullet"/>
      <w:lvlText w:val="•"/>
      <w:lvlJc w:val="left"/>
      <w:pPr>
        <w:ind w:left="6029" w:hanging="305"/>
      </w:pPr>
      <w:rPr>
        <w:rFonts w:hint="default"/>
        <w:lang w:val="ru-RU" w:eastAsia="en-US" w:bidi="ar-SA"/>
      </w:rPr>
    </w:lvl>
    <w:lvl w:ilvl="4" w:tplc="684E17AE">
      <w:numFmt w:val="bullet"/>
      <w:lvlText w:val="•"/>
      <w:lvlJc w:val="left"/>
      <w:pPr>
        <w:ind w:left="7532" w:hanging="305"/>
      </w:pPr>
      <w:rPr>
        <w:rFonts w:hint="default"/>
        <w:lang w:val="ru-RU" w:eastAsia="en-US" w:bidi="ar-SA"/>
      </w:rPr>
    </w:lvl>
    <w:lvl w:ilvl="5" w:tplc="E98C2FE8">
      <w:numFmt w:val="bullet"/>
      <w:lvlText w:val="•"/>
      <w:lvlJc w:val="left"/>
      <w:pPr>
        <w:ind w:left="9035" w:hanging="305"/>
      </w:pPr>
      <w:rPr>
        <w:rFonts w:hint="default"/>
        <w:lang w:val="ru-RU" w:eastAsia="en-US" w:bidi="ar-SA"/>
      </w:rPr>
    </w:lvl>
    <w:lvl w:ilvl="6" w:tplc="2F726ED6">
      <w:numFmt w:val="bullet"/>
      <w:lvlText w:val="•"/>
      <w:lvlJc w:val="left"/>
      <w:pPr>
        <w:ind w:left="10538" w:hanging="305"/>
      </w:pPr>
      <w:rPr>
        <w:rFonts w:hint="default"/>
        <w:lang w:val="ru-RU" w:eastAsia="en-US" w:bidi="ar-SA"/>
      </w:rPr>
    </w:lvl>
    <w:lvl w:ilvl="7" w:tplc="968859AC">
      <w:numFmt w:val="bullet"/>
      <w:lvlText w:val="•"/>
      <w:lvlJc w:val="left"/>
      <w:pPr>
        <w:ind w:left="12041" w:hanging="305"/>
      </w:pPr>
      <w:rPr>
        <w:rFonts w:hint="default"/>
        <w:lang w:val="ru-RU" w:eastAsia="en-US" w:bidi="ar-SA"/>
      </w:rPr>
    </w:lvl>
    <w:lvl w:ilvl="8" w:tplc="7E200ED2">
      <w:numFmt w:val="bullet"/>
      <w:lvlText w:val="•"/>
      <w:lvlJc w:val="left"/>
      <w:pPr>
        <w:ind w:left="13544" w:hanging="305"/>
      </w:pPr>
      <w:rPr>
        <w:rFonts w:hint="default"/>
        <w:lang w:val="ru-RU" w:eastAsia="en-US" w:bidi="ar-SA"/>
      </w:rPr>
    </w:lvl>
  </w:abstractNum>
  <w:abstractNum w:abstractNumId="115">
    <w:nsid w:val="42CB37D9"/>
    <w:multiLevelType w:val="hybridMultilevel"/>
    <w:tmpl w:val="5C9C3F26"/>
    <w:lvl w:ilvl="0" w:tplc="02FCBC0C">
      <w:numFmt w:val="bullet"/>
      <w:lvlText w:val="–"/>
      <w:lvlJc w:val="left"/>
      <w:pPr>
        <w:ind w:left="511" w:hanging="356"/>
      </w:pPr>
      <w:rPr>
        <w:rFonts w:ascii="Times New Roman" w:eastAsia="Times New Roman" w:hAnsi="Times New Roman" w:cs="Times New Roman" w:hint="default"/>
        <w:b w:val="0"/>
        <w:bCs w:val="0"/>
        <w:i w:val="0"/>
        <w:iCs w:val="0"/>
        <w:spacing w:val="0"/>
        <w:w w:val="100"/>
        <w:sz w:val="28"/>
        <w:szCs w:val="28"/>
        <w:lang w:val="ru-RU" w:eastAsia="en-US" w:bidi="ar-SA"/>
      </w:rPr>
    </w:lvl>
    <w:lvl w:ilvl="1" w:tplc="A330FF56">
      <w:numFmt w:val="bullet"/>
      <w:lvlText w:val="•"/>
      <w:lvlJc w:val="left"/>
      <w:pPr>
        <w:ind w:left="2123" w:hanging="356"/>
      </w:pPr>
      <w:rPr>
        <w:rFonts w:hint="default"/>
        <w:lang w:val="ru-RU" w:eastAsia="en-US" w:bidi="ar-SA"/>
      </w:rPr>
    </w:lvl>
    <w:lvl w:ilvl="2" w:tplc="3DAE8536">
      <w:numFmt w:val="bullet"/>
      <w:lvlText w:val="•"/>
      <w:lvlJc w:val="left"/>
      <w:pPr>
        <w:ind w:left="3726" w:hanging="356"/>
      </w:pPr>
      <w:rPr>
        <w:rFonts w:hint="default"/>
        <w:lang w:val="ru-RU" w:eastAsia="en-US" w:bidi="ar-SA"/>
      </w:rPr>
    </w:lvl>
    <w:lvl w:ilvl="3" w:tplc="F1FC1146">
      <w:numFmt w:val="bullet"/>
      <w:lvlText w:val="•"/>
      <w:lvlJc w:val="left"/>
      <w:pPr>
        <w:ind w:left="5329" w:hanging="356"/>
      </w:pPr>
      <w:rPr>
        <w:rFonts w:hint="default"/>
        <w:lang w:val="ru-RU" w:eastAsia="en-US" w:bidi="ar-SA"/>
      </w:rPr>
    </w:lvl>
    <w:lvl w:ilvl="4" w:tplc="171A8F72">
      <w:numFmt w:val="bullet"/>
      <w:lvlText w:val="•"/>
      <w:lvlJc w:val="left"/>
      <w:pPr>
        <w:ind w:left="6932" w:hanging="356"/>
      </w:pPr>
      <w:rPr>
        <w:rFonts w:hint="default"/>
        <w:lang w:val="ru-RU" w:eastAsia="en-US" w:bidi="ar-SA"/>
      </w:rPr>
    </w:lvl>
    <w:lvl w:ilvl="5" w:tplc="AFB2E496">
      <w:numFmt w:val="bullet"/>
      <w:lvlText w:val="•"/>
      <w:lvlJc w:val="left"/>
      <w:pPr>
        <w:ind w:left="8535" w:hanging="356"/>
      </w:pPr>
      <w:rPr>
        <w:rFonts w:hint="default"/>
        <w:lang w:val="ru-RU" w:eastAsia="en-US" w:bidi="ar-SA"/>
      </w:rPr>
    </w:lvl>
    <w:lvl w:ilvl="6" w:tplc="147C5C6E">
      <w:numFmt w:val="bullet"/>
      <w:lvlText w:val="•"/>
      <w:lvlJc w:val="left"/>
      <w:pPr>
        <w:ind w:left="10138" w:hanging="356"/>
      </w:pPr>
      <w:rPr>
        <w:rFonts w:hint="default"/>
        <w:lang w:val="ru-RU" w:eastAsia="en-US" w:bidi="ar-SA"/>
      </w:rPr>
    </w:lvl>
    <w:lvl w:ilvl="7" w:tplc="43E05572">
      <w:numFmt w:val="bullet"/>
      <w:lvlText w:val="•"/>
      <w:lvlJc w:val="left"/>
      <w:pPr>
        <w:ind w:left="11741" w:hanging="356"/>
      </w:pPr>
      <w:rPr>
        <w:rFonts w:hint="default"/>
        <w:lang w:val="ru-RU" w:eastAsia="en-US" w:bidi="ar-SA"/>
      </w:rPr>
    </w:lvl>
    <w:lvl w:ilvl="8" w:tplc="60FC061A">
      <w:numFmt w:val="bullet"/>
      <w:lvlText w:val="•"/>
      <w:lvlJc w:val="left"/>
      <w:pPr>
        <w:ind w:left="13344" w:hanging="356"/>
      </w:pPr>
      <w:rPr>
        <w:rFonts w:hint="default"/>
        <w:lang w:val="ru-RU" w:eastAsia="en-US" w:bidi="ar-SA"/>
      </w:rPr>
    </w:lvl>
  </w:abstractNum>
  <w:abstractNum w:abstractNumId="116">
    <w:nsid w:val="430A0C29"/>
    <w:multiLevelType w:val="hybridMultilevel"/>
    <w:tmpl w:val="5858B16A"/>
    <w:lvl w:ilvl="0" w:tplc="DEB0C010">
      <w:numFmt w:val="bullet"/>
      <w:lvlText w:val="–"/>
      <w:lvlJc w:val="left"/>
      <w:pPr>
        <w:ind w:left="215" w:hanging="315"/>
      </w:pPr>
      <w:rPr>
        <w:rFonts w:ascii="Times New Roman" w:eastAsia="Times New Roman" w:hAnsi="Times New Roman" w:cs="Times New Roman" w:hint="default"/>
        <w:b w:val="0"/>
        <w:bCs w:val="0"/>
        <w:i w:val="0"/>
        <w:iCs w:val="0"/>
        <w:spacing w:val="0"/>
        <w:w w:val="100"/>
        <w:sz w:val="23"/>
        <w:szCs w:val="23"/>
        <w:lang w:val="ru-RU" w:eastAsia="en-US" w:bidi="ar-SA"/>
      </w:rPr>
    </w:lvl>
    <w:lvl w:ilvl="1" w:tplc="D23E0C54">
      <w:numFmt w:val="bullet"/>
      <w:lvlText w:val="•"/>
      <w:lvlJc w:val="left"/>
      <w:pPr>
        <w:ind w:left="966" w:hanging="315"/>
      </w:pPr>
      <w:rPr>
        <w:rFonts w:hint="default"/>
        <w:lang w:val="ru-RU" w:eastAsia="en-US" w:bidi="ar-SA"/>
      </w:rPr>
    </w:lvl>
    <w:lvl w:ilvl="2" w:tplc="38B6E7CA">
      <w:numFmt w:val="bullet"/>
      <w:lvlText w:val="•"/>
      <w:lvlJc w:val="left"/>
      <w:pPr>
        <w:ind w:left="1713" w:hanging="315"/>
      </w:pPr>
      <w:rPr>
        <w:rFonts w:hint="default"/>
        <w:lang w:val="ru-RU" w:eastAsia="en-US" w:bidi="ar-SA"/>
      </w:rPr>
    </w:lvl>
    <w:lvl w:ilvl="3" w:tplc="CFC07BAE">
      <w:numFmt w:val="bullet"/>
      <w:lvlText w:val="•"/>
      <w:lvlJc w:val="left"/>
      <w:pPr>
        <w:ind w:left="2459" w:hanging="315"/>
      </w:pPr>
      <w:rPr>
        <w:rFonts w:hint="default"/>
        <w:lang w:val="ru-RU" w:eastAsia="en-US" w:bidi="ar-SA"/>
      </w:rPr>
    </w:lvl>
    <w:lvl w:ilvl="4" w:tplc="5DE0D4C2">
      <w:numFmt w:val="bullet"/>
      <w:lvlText w:val="•"/>
      <w:lvlJc w:val="left"/>
      <w:pPr>
        <w:ind w:left="3206" w:hanging="315"/>
      </w:pPr>
      <w:rPr>
        <w:rFonts w:hint="default"/>
        <w:lang w:val="ru-RU" w:eastAsia="en-US" w:bidi="ar-SA"/>
      </w:rPr>
    </w:lvl>
    <w:lvl w:ilvl="5" w:tplc="D3CCC546">
      <w:numFmt w:val="bullet"/>
      <w:lvlText w:val="•"/>
      <w:lvlJc w:val="left"/>
      <w:pPr>
        <w:ind w:left="3953" w:hanging="315"/>
      </w:pPr>
      <w:rPr>
        <w:rFonts w:hint="default"/>
        <w:lang w:val="ru-RU" w:eastAsia="en-US" w:bidi="ar-SA"/>
      </w:rPr>
    </w:lvl>
    <w:lvl w:ilvl="6" w:tplc="B9822CAC">
      <w:numFmt w:val="bullet"/>
      <w:lvlText w:val="•"/>
      <w:lvlJc w:val="left"/>
      <w:pPr>
        <w:ind w:left="4699" w:hanging="315"/>
      </w:pPr>
      <w:rPr>
        <w:rFonts w:hint="default"/>
        <w:lang w:val="ru-RU" w:eastAsia="en-US" w:bidi="ar-SA"/>
      </w:rPr>
    </w:lvl>
    <w:lvl w:ilvl="7" w:tplc="38126C96">
      <w:numFmt w:val="bullet"/>
      <w:lvlText w:val="•"/>
      <w:lvlJc w:val="left"/>
      <w:pPr>
        <w:ind w:left="5446" w:hanging="315"/>
      </w:pPr>
      <w:rPr>
        <w:rFonts w:hint="default"/>
        <w:lang w:val="ru-RU" w:eastAsia="en-US" w:bidi="ar-SA"/>
      </w:rPr>
    </w:lvl>
    <w:lvl w:ilvl="8" w:tplc="3E0259F8">
      <w:numFmt w:val="bullet"/>
      <w:lvlText w:val="•"/>
      <w:lvlJc w:val="left"/>
      <w:pPr>
        <w:ind w:left="6192" w:hanging="315"/>
      </w:pPr>
      <w:rPr>
        <w:rFonts w:hint="default"/>
        <w:lang w:val="ru-RU" w:eastAsia="en-US" w:bidi="ar-SA"/>
      </w:rPr>
    </w:lvl>
  </w:abstractNum>
  <w:abstractNum w:abstractNumId="117">
    <w:nsid w:val="43E26BD1"/>
    <w:multiLevelType w:val="hybridMultilevel"/>
    <w:tmpl w:val="0A583B24"/>
    <w:lvl w:ilvl="0" w:tplc="3F2E17D6">
      <w:numFmt w:val="bullet"/>
      <w:lvlText w:val="–"/>
      <w:lvlJc w:val="left"/>
      <w:pPr>
        <w:ind w:left="436"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B608F1B2">
      <w:numFmt w:val="bullet"/>
      <w:lvlText w:val="•"/>
      <w:lvlJc w:val="left"/>
      <w:pPr>
        <w:ind w:left="1102" w:hanging="173"/>
      </w:pPr>
      <w:rPr>
        <w:rFonts w:hint="default"/>
        <w:lang w:val="ru-RU" w:eastAsia="en-US" w:bidi="ar-SA"/>
      </w:rPr>
    </w:lvl>
    <w:lvl w:ilvl="2" w:tplc="D2FA6550">
      <w:numFmt w:val="bullet"/>
      <w:lvlText w:val="•"/>
      <w:lvlJc w:val="left"/>
      <w:pPr>
        <w:ind w:left="1765" w:hanging="173"/>
      </w:pPr>
      <w:rPr>
        <w:rFonts w:hint="default"/>
        <w:lang w:val="ru-RU" w:eastAsia="en-US" w:bidi="ar-SA"/>
      </w:rPr>
    </w:lvl>
    <w:lvl w:ilvl="3" w:tplc="116EF498">
      <w:numFmt w:val="bullet"/>
      <w:lvlText w:val="•"/>
      <w:lvlJc w:val="left"/>
      <w:pPr>
        <w:ind w:left="2428" w:hanging="173"/>
      </w:pPr>
      <w:rPr>
        <w:rFonts w:hint="default"/>
        <w:lang w:val="ru-RU" w:eastAsia="en-US" w:bidi="ar-SA"/>
      </w:rPr>
    </w:lvl>
    <w:lvl w:ilvl="4" w:tplc="07DCC95E">
      <w:numFmt w:val="bullet"/>
      <w:lvlText w:val="•"/>
      <w:lvlJc w:val="left"/>
      <w:pPr>
        <w:ind w:left="3090" w:hanging="173"/>
      </w:pPr>
      <w:rPr>
        <w:rFonts w:hint="default"/>
        <w:lang w:val="ru-RU" w:eastAsia="en-US" w:bidi="ar-SA"/>
      </w:rPr>
    </w:lvl>
    <w:lvl w:ilvl="5" w:tplc="98B83866">
      <w:numFmt w:val="bullet"/>
      <w:lvlText w:val="•"/>
      <w:lvlJc w:val="left"/>
      <w:pPr>
        <w:ind w:left="3753" w:hanging="173"/>
      </w:pPr>
      <w:rPr>
        <w:rFonts w:hint="default"/>
        <w:lang w:val="ru-RU" w:eastAsia="en-US" w:bidi="ar-SA"/>
      </w:rPr>
    </w:lvl>
    <w:lvl w:ilvl="6" w:tplc="2A685108">
      <w:numFmt w:val="bullet"/>
      <w:lvlText w:val="•"/>
      <w:lvlJc w:val="left"/>
      <w:pPr>
        <w:ind w:left="4416" w:hanging="173"/>
      </w:pPr>
      <w:rPr>
        <w:rFonts w:hint="default"/>
        <w:lang w:val="ru-RU" w:eastAsia="en-US" w:bidi="ar-SA"/>
      </w:rPr>
    </w:lvl>
    <w:lvl w:ilvl="7" w:tplc="112C161A">
      <w:numFmt w:val="bullet"/>
      <w:lvlText w:val="•"/>
      <w:lvlJc w:val="left"/>
      <w:pPr>
        <w:ind w:left="5078" w:hanging="173"/>
      </w:pPr>
      <w:rPr>
        <w:rFonts w:hint="default"/>
        <w:lang w:val="ru-RU" w:eastAsia="en-US" w:bidi="ar-SA"/>
      </w:rPr>
    </w:lvl>
    <w:lvl w:ilvl="8" w:tplc="4CC21BBC">
      <w:numFmt w:val="bullet"/>
      <w:lvlText w:val="•"/>
      <w:lvlJc w:val="left"/>
      <w:pPr>
        <w:ind w:left="5741" w:hanging="173"/>
      </w:pPr>
      <w:rPr>
        <w:rFonts w:hint="default"/>
        <w:lang w:val="ru-RU" w:eastAsia="en-US" w:bidi="ar-SA"/>
      </w:rPr>
    </w:lvl>
  </w:abstractNum>
  <w:abstractNum w:abstractNumId="118">
    <w:nsid w:val="44CE6472"/>
    <w:multiLevelType w:val="hybridMultilevel"/>
    <w:tmpl w:val="831A0040"/>
    <w:lvl w:ilvl="0" w:tplc="1A12A850">
      <w:numFmt w:val="bullet"/>
      <w:lvlText w:val="–"/>
      <w:lvlJc w:val="left"/>
      <w:pPr>
        <w:ind w:left="107" w:hanging="176"/>
      </w:pPr>
      <w:rPr>
        <w:rFonts w:ascii="Times New Roman" w:eastAsia="Times New Roman" w:hAnsi="Times New Roman" w:cs="Times New Roman" w:hint="default"/>
        <w:b w:val="0"/>
        <w:bCs w:val="0"/>
        <w:i w:val="0"/>
        <w:iCs w:val="0"/>
        <w:spacing w:val="0"/>
        <w:w w:val="100"/>
        <w:sz w:val="23"/>
        <w:szCs w:val="23"/>
        <w:lang w:val="ru-RU" w:eastAsia="en-US" w:bidi="ar-SA"/>
      </w:rPr>
    </w:lvl>
    <w:lvl w:ilvl="1" w:tplc="B54010EE">
      <w:numFmt w:val="bullet"/>
      <w:lvlText w:val="–"/>
      <w:lvlJc w:val="left"/>
      <w:pPr>
        <w:ind w:left="215" w:hanging="389"/>
      </w:pPr>
      <w:rPr>
        <w:rFonts w:ascii="Times New Roman" w:eastAsia="Times New Roman" w:hAnsi="Times New Roman" w:cs="Times New Roman" w:hint="default"/>
        <w:b w:val="0"/>
        <w:bCs w:val="0"/>
        <w:i w:val="0"/>
        <w:iCs w:val="0"/>
        <w:spacing w:val="0"/>
        <w:w w:val="100"/>
        <w:sz w:val="23"/>
        <w:szCs w:val="23"/>
        <w:lang w:val="ru-RU" w:eastAsia="en-US" w:bidi="ar-SA"/>
      </w:rPr>
    </w:lvl>
    <w:lvl w:ilvl="2" w:tplc="F872DD1C">
      <w:numFmt w:val="bullet"/>
      <w:lvlText w:val="•"/>
      <w:lvlJc w:val="left"/>
      <w:pPr>
        <w:ind w:left="1035" w:hanging="389"/>
      </w:pPr>
      <w:rPr>
        <w:rFonts w:hint="default"/>
        <w:lang w:val="ru-RU" w:eastAsia="en-US" w:bidi="ar-SA"/>
      </w:rPr>
    </w:lvl>
    <w:lvl w:ilvl="3" w:tplc="FD9256E6">
      <w:numFmt w:val="bullet"/>
      <w:lvlText w:val="•"/>
      <w:lvlJc w:val="left"/>
      <w:pPr>
        <w:ind w:left="1850" w:hanging="389"/>
      </w:pPr>
      <w:rPr>
        <w:rFonts w:hint="default"/>
        <w:lang w:val="ru-RU" w:eastAsia="en-US" w:bidi="ar-SA"/>
      </w:rPr>
    </w:lvl>
    <w:lvl w:ilvl="4" w:tplc="3F5E5998">
      <w:numFmt w:val="bullet"/>
      <w:lvlText w:val="•"/>
      <w:lvlJc w:val="left"/>
      <w:pPr>
        <w:ind w:left="2665" w:hanging="389"/>
      </w:pPr>
      <w:rPr>
        <w:rFonts w:hint="default"/>
        <w:lang w:val="ru-RU" w:eastAsia="en-US" w:bidi="ar-SA"/>
      </w:rPr>
    </w:lvl>
    <w:lvl w:ilvl="5" w:tplc="A8460150">
      <w:numFmt w:val="bullet"/>
      <w:lvlText w:val="•"/>
      <w:lvlJc w:val="left"/>
      <w:pPr>
        <w:ind w:left="3480" w:hanging="389"/>
      </w:pPr>
      <w:rPr>
        <w:rFonts w:hint="default"/>
        <w:lang w:val="ru-RU" w:eastAsia="en-US" w:bidi="ar-SA"/>
      </w:rPr>
    </w:lvl>
    <w:lvl w:ilvl="6" w:tplc="D4A2E914">
      <w:numFmt w:val="bullet"/>
      <w:lvlText w:val="•"/>
      <w:lvlJc w:val="left"/>
      <w:pPr>
        <w:ind w:left="4295" w:hanging="389"/>
      </w:pPr>
      <w:rPr>
        <w:rFonts w:hint="default"/>
        <w:lang w:val="ru-RU" w:eastAsia="en-US" w:bidi="ar-SA"/>
      </w:rPr>
    </w:lvl>
    <w:lvl w:ilvl="7" w:tplc="58C25D42">
      <w:numFmt w:val="bullet"/>
      <w:lvlText w:val="•"/>
      <w:lvlJc w:val="left"/>
      <w:pPr>
        <w:ind w:left="5110" w:hanging="389"/>
      </w:pPr>
      <w:rPr>
        <w:rFonts w:hint="default"/>
        <w:lang w:val="ru-RU" w:eastAsia="en-US" w:bidi="ar-SA"/>
      </w:rPr>
    </w:lvl>
    <w:lvl w:ilvl="8" w:tplc="04EACC34">
      <w:numFmt w:val="bullet"/>
      <w:lvlText w:val="•"/>
      <w:lvlJc w:val="left"/>
      <w:pPr>
        <w:ind w:left="5925" w:hanging="389"/>
      </w:pPr>
      <w:rPr>
        <w:rFonts w:hint="default"/>
        <w:lang w:val="ru-RU" w:eastAsia="en-US" w:bidi="ar-SA"/>
      </w:rPr>
    </w:lvl>
  </w:abstractNum>
  <w:abstractNum w:abstractNumId="119">
    <w:nsid w:val="46061A5B"/>
    <w:multiLevelType w:val="hybridMultilevel"/>
    <w:tmpl w:val="9EF46D0C"/>
    <w:lvl w:ilvl="0" w:tplc="F58215A6">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0876E6C8">
      <w:numFmt w:val="bullet"/>
      <w:lvlText w:val="–"/>
      <w:lvlJc w:val="left"/>
      <w:pPr>
        <w:ind w:left="215"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2" w:tplc="4934A3E6">
      <w:numFmt w:val="bullet"/>
      <w:lvlText w:val="•"/>
      <w:lvlJc w:val="left"/>
      <w:pPr>
        <w:ind w:left="863" w:hanging="173"/>
      </w:pPr>
      <w:rPr>
        <w:rFonts w:hint="default"/>
        <w:lang w:val="ru-RU" w:eastAsia="en-US" w:bidi="ar-SA"/>
      </w:rPr>
    </w:lvl>
    <w:lvl w:ilvl="3" w:tplc="559E2174">
      <w:numFmt w:val="bullet"/>
      <w:lvlText w:val="•"/>
      <w:lvlJc w:val="left"/>
      <w:pPr>
        <w:ind w:left="1507" w:hanging="173"/>
      </w:pPr>
      <w:rPr>
        <w:rFonts w:hint="default"/>
        <w:lang w:val="ru-RU" w:eastAsia="en-US" w:bidi="ar-SA"/>
      </w:rPr>
    </w:lvl>
    <w:lvl w:ilvl="4" w:tplc="A6EC4750">
      <w:numFmt w:val="bullet"/>
      <w:lvlText w:val="•"/>
      <w:lvlJc w:val="left"/>
      <w:pPr>
        <w:ind w:left="2151" w:hanging="173"/>
      </w:pPr>
      <w:rPr>
        <w:rFonts w:hint="default"/>
        <w:lang w:val="ru-RU" w:eastAsia="en-US" w:bidi="ar-SA"/>
      </w:rPr>
    </w:lvl>
    <w:lvl w:ilvl="5" w:tplc="4D005FE8">
      <w:numFmt w:val="bullet"/>
      <w:lvlText w:val="•"/>
      <w:lvlJc w:val="left"/>
      <w:pPr>
        <w:ind w:left="2794" w:hanging="173"/>
      </w:pPr>
      <w:rPr>
        <w:rFonts w:hint="default"/>
        <w:lang w:val="ru-RU" w:eastAsia="en-US" w:bidi="ar-SA"/>
      </w:rPr>
    </w:lvl>
    <w:lvl w:ilvl="6" w:tplc="C03672BA">
      <w:numFmt w:val="bullet"/>
      <w:lvlText w:val="•"/>
      <w:lvlJc w:val="left"/>
      <w:pPr>
        <w:ind w:left="3438" w:hanging="173"/>
      </w:pPr>
      <w:rPr>
        <w:rFonts w:hint="default"/>
        <w:lang w:val="ru-RU" w:eastAsia="en-US" w:bidi="ar-SA"/>
      </w:rPr>
    </w:lvl>
    <w:lvl w:ilvl="7" w:tplc="E3861F9E">
      <w:numFmt w:val="bullet"/>
      <w:lvlText w:val="•"/>
      <w:lvlJc w:val="left"/>
      <w:pPr>
        <w:ind w:left="4082" w:hanging="173"/>
      </w:pPr>
      <w:rPr>
        <w:rFonts w:hint="default"/>
        <w:lang w:val="ru-RU" w:eastAsia="en-US" w:bidi="ar-SA"/>
      </w:rPr>
    </w:lvl>
    <w:lvl w:ilvl="8" w:tplc="478C4412">
      <w:numFmt w:val="bullet"/>
      <w:lvlText w:val="•"/>
      <w:lvlJc w:val="left"/>
      <w:pPr>
        <w:ind w:left="4725" w:hanging="173"/>
      </w:pPr>
      <w:rPr>
        <w:rFonts w:hint="default"/>
        <w:lang w:val="ru-RU" w:eastAsia="en-US" w:bidi="ar-SA"/>
      </w:rPr>
    </w:lvl>
  </w:abstractNum>
  <w:abstractNum w:abstractNumId="120">
    <w:nsid w:val="47E44909"/>
    <w:multiLevelType w:val="hybridMultilevel"/>
    <w:tmpl w:val="33E07D66"/>
    <w:lvl w:ilvl="0" w:tplc="3498164A">
      <w:numFmt w:val="bullet"/>
      <w:lvlText w:val="-"/>
      <w:lvlJc w:val="left"/>
      <w:pPr>
        <w:ind w:left="511" w:hanging="161"/>
      </w:pPr>
      <w:rPr>
        <w:rFonts w:ascii="Vivaldi" w:eastAsia="Vivaldi" w:hAnsi="Vivaldi" w:cs="Vivaldi" w:hint="default"/>
        <w:b w:val="0"/>
        <w:bCs w:val="0"/>
        <w:i/>
        <w:iCs/>
        <w:spacing w:val="0"/>
        <w:w w:val="100"/>
        <w:sz w:val="28"/>
        <w:szCs w:val="28"/>
        <w:lang w:val="ru-RU" w:eastAsia="en-US" w:bidi="ar-SA"/>
      </w:rPr>
    </w:lvl>
    <w:lvl w:ilvl="1" w:tplc="73E0F3B6">
      <w:numFmt w:val="bullet"/>
      <w:lvlText w:val="•"/>
      <w:lvlJc w:val="left"/>
      <w:pPr>
        <w:ind w:left="2123" w:hanging="161"/>
      </w:pPr>
      <w:rPr>
        <w:rFonts w:hint="default"/>
        <w:lang w:val="ru-RU" w:eastAsia="en-US" w:bidi="ar-SA"/>
      </w:rPr>
    </w:lvl>
    <w:lvl w:ilvl="2" w:tplc="34748EE6">
      <w:numFmt w:val="bullet"/>
      <w:lvlText w:val="•"/>
      <w:lvlJc w:val="left"/>
      <w:pPr>
        <w:ind w:left="3726" w:hanging="161"/>
      </w:pPr>
      <w:rPr>
        <w:rFonts w:hint="default"/>
        <w:lang w:val="ru-RU" w:eastAsia="en-US" w:bidi="ar-SA"/>
      </w:rPr>
    </w:lvl>
    <w:lvl w:ilvl="3" w:tplc="AC8CEC5A">
      <w:numFmt w:val="bullet"/>
      <w:lvlText w:val="•"/>
      <w:lvlJc w:val="left"/>
      <w:pPr>
        <w:ind w:left="5329" w:hanging="161"/>
      </w:pPr>
      <w:rPr>
        <w:rFonts w:hint="default"/>
        <w:lang w:val="ru-RU" w:eastAsia="en-US" w:bidi="ar-SA"/>
      </w:rPr>
    </w:lvl>
    <w:lvl w:ilvl="4" w:tplc="FC9CA4EE">
      <w:numFmt w:val="bullet"/>
      <w:lvlText w:val="•"/>
      <w:lvlJc w:val="left"/>
      <w:pPr>
        <w:ind w:left="6932" w:hanging="161"/>
      </w:pPr>
      <w:rPr>
        <w:rFonts w:hint="default"/>
        <w:lang w:val="ru-RU" w:eastAsia="en-US" w:bidi="ar-SA"/>
      </w:rPr>
    </w:lvl>
    <w:lvl w:ilvl="5" w:tplc="C49C292A">
      <w:numFmt w:val="bullet"/>
      <w:lvlText w:val="•"/>
      <w:lvlJc w:val="left"/>
      <w:pPr>
        <w:ind w:left="8535" w:hanging="161"/>
      </w:pPr>
      <w:rPr>
        <w:rFonts w:hint="default"/>
        <w:lang w:val="ru-RU" w:eastAsia="en-US" w:bidi="ar-SA"/>
      </w:rPr>
    </w:lvl>
    <w:lvl w:ilvl="6" w:tplc="AE94F126">
      <w:numFmt w:val="bullet"/>
      <w:lvlText w:val="•"/>
      <w:lvlJc w:val="left"/>
      <w:pPr>
        <w:ind w:left="10138" w:hanging="161"/>
      </w:pPr>
      <w:rPr>
        <w:rFonts w:hint="default"/>
        <w:lang w:val="ru-RU" w:eastAsia="en-US" w:bidi="ar-SA"/>
      </w:rPr>
    </w:lvl>
    <w:lvl w:ilvl="7" w:tplc="D88856A0">
      <w:numFmt w:val="bullet"/>
      <w:lvlText w:val="•"/>
      <w:lvlJc w:val="left"/>
      <w:pPr>
        <w:ind w:left="11741" w:hanging="161"/>
      </w:pPr>
      <w:rPr>
        <w:rFonts w:hint="default"/>
        <w:lang w:val="ru-RU" w:eastAsia="en-US" w:bidi="ar-SA"/>
      </w:rPr>
    </w:lvl>
    <w:lvl w:ilvl="8" w:tplc="9DDEC194">
      <w:numFmt w:val="bullet"/>
      <w:lvlText w:val="•"/>
      <w:lvlJc w:val="left"/>
      <w:pPr>
        <w:ind w:left="13344" w:hanging="161"/>
      </w:pPr>
      <w:rPr>
        <w:rFonts w:hint="default"/>
        <w:lang w:val="ru-RU" w:eastAsia="en-US" w:bidi="ar-SA"/>
      </w:rPr>
    </w:lvl>
  </w:abstractNum>
  <w:abstractNum w:abstractNumId="121">
    <w:nsid w:val="48151807"/>
    <w:multiLevelType w:val="hybridMultilevel"/>
    <w:tmpl w:val="F4B68948"/>
    <w:lvl w:ilvl="0" w:tplc="04F8FA28">
      <w:numFmt w:val="bullet"/>
      <w:lvlText w:val="-"/>
      <w:lvlJc w:val="left"/>
      <w:pPr>
        <w:ind w:left="215" w:hanging="94"/>
      </w:pPr>
      <w:rPr>
        <w:rFonts w:ascii="Vivaldi" w:eastAsia="Vivaldi" w:hAnsi="Vivaldi" w:cs="Vivaldi" w:hint="default"/>
        <w:b w:val="0"/>
        <w:bCs w:val="0"/>
        <w:i/>
        <w:iCs/>
        <w:spacing w:val="0"/>
        <w:w w:val="100"/>
        <w:sz w:val="23"/>
        <w:szCs w:val="23"/>
        <w:lang w:val="ru-RU" w:eastAsia="en-US" w:bidi="ar-SA"/>
      </w:rPr>
    </w:lvl>
    <w:lvl w:ilvl="1" w:tplc="67D6D498">
      <w:numFmt w:val="bullet"/>
      <w:lvlText w:val="•"/>
      <w:lvlJc w:val="left"/>
      <w:pPr>
        <w:ind w:left="953" w:hanging="94"/>
      </w:pPr>
      <w:rPr>
        <w:rFonts w:hint="default"/>
        <w:lang w:val="ru-RU" w:eastAsia="en-US" w:bidi="ar-SA"/>
      </w:rPr>
    </w:lvl>
    <w:lvl w:ilvl="2" w:tplc="43464A28">
      <w:numFmt w:val="bullet"/>
      <w:lvlText w:val="•"/>
      <w:lvlJc w:val="left"/>
      <w:pPr>
        <w:ind w:left="1687" w:hanging="94"/>
      </w:pPr>
      <w:rPr>
        <w:rFonts w:hint="default"/>
        <w:lang w:val="ru-RU" w:eastAsia="en-US" w:bidi="ar-SA"/>
      </w:rPr>
    </w:lvl>
    <w:lvl w:ilvl="3" w:tplc="5FD28E42">
      <w:numFmt w:val="bullet"/>
      <w:lvlText w:val="•"/>
      <w:lvlJc w:val="left"/>
      <w:pPr>
        <w:ind w:left="2420" w:hanging="94"/>
      </w:pPr>
      <w:rPr>
        <w:rFonts w:hint="default"/>
        <w:lang w:val="ru-RU" w:eastAsia="en-US" w:bidi="ar-SA"/>
      </w:rPr>
    </w:lvl>
    <w:lvl w:ilvl="4" w:tplc="EB7E0654">
      <w:numFmt w:val="bullet"/>
      <w:lvlText w:val="•"/>
      <w:lvlJc w:val="left"/>
      <w:pPr>
        <w:ind w:left="3154" w:hanging="94"/>
      </w:pPr>
      <w:rPr>
        <w:rFonts w:hint="default"/>
        <w:lang w:val="ru-RU" w:eastAsia="en-US" w:bidi="ar-SA"/>
      </w:rPr>
    </w:lvl>
    <w:lvl w:ilvl="5" w:tplc="12E41846">
      <w:numFmt w:val="bullet"/>
      <w:lvlText w:val="•"/>
      <w:lvlJc w:val="left"/>
      <w:pPr>
        <w:ind w:left="3888" w:hanging="94"/>
      </w:pPr>
      <w:rPr>
        <w:rFonts w:hint="default"/>
        <w:lang w:val="ru-RU" w:eastAsia="en-US" w:bidi="ar-SA"/>
      </w:rPr>
    </w:lvl>
    <w:lvl w:ilvl="6" w:tplc="9F563B1E">
      <w:numFmt w:val="bullet"/>
      <w:lvlText w:val="•"/>
      <w:lvlJc w:val="left"/>
      <w:pPr>
        <w:ind w:left="4621" w:hanging="94"/>
      </w:pPr>
      <w:rPr>
        <w:rFonts w:hint="default"/>
        <w:lang w:val="ru-RU" w:eastAsia="en-US" w:bidi="ar-SA"/>
      </w:rPr>
    </w:lvl>
    <w:lvl w:ilvl="7" w:tplc="7DDE4CDC">
      <w:numFmt w:val="bullet"/>
      <w:lvlText w:val="•"/>
      <w:lvlJc w:val="left"/>
      <w:pPr>
        <w:ind w:left="5355" w:hanging="94"/>
      </w:pPr>
      <w:rPr>
        <w:rFonts w:hint="default"/>
        <w:lang w:val="ru-RU" w:eastAsia="en-US" w:bidi="ar-SA"/>
      </w:rPr>
    </w:lvl>
    <w:lvl w:ilvl="8" w:tplc="204440DC">
      <w:numFmt w:val="bullet"/>
      <w:lvlText w:val="•"/>
      <w:lvlJc w:val="left"/>
      <w:pPr>
        <w:ind w:left="6088" w:hanging="94"/>
      </w:pPr>
      <w:rPr>
        <w:rFonts w:hint="default"/>
        <w:lang w:val="ru-RU" w:eastAsia="en-US" w:bidi="ar-SA"/>
      </w:rPr>
    </w:lvl>
  </w:abstractNum>
  <w:abstractNum w:abstractNumId="122">
    <w:nsid w:val="48FB1358"/>
    <w:multiLevelType w:val="hybridMultilevel"/>
    <w:tmpl w:val="B728281A"/>
    <w:lvl w:ilvl="0" w:tplc="C346018A">
      <w:start w:val="1"/>
      <w:numFmt w:val="decimal"/>
      <w:lvlText w:val="%1."/>
      <w:lvlJc w:val="left"/>
      <w:pPr>
        <w:ind w:left="79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E1EE6E6">
      <w:numFmt w:val="bullet"/>
      <w:lvlText w:val="•"/>
      <w:lvlJc w:val="left"/>
      <w:pPr>
        <w:ind w:left="2375" w:hanging="281"/>
      </w:pPr>
      <w:rPr>
        <w:rFonts w:hint="default"/>
        <w:lang w:val="ru-RU" w:eastAsia="en-US" w:bidi="ar-SA"/>
      </w:rPr>
    </w:lvl>
    <w:lvl w:ilvl="2" w:tplc="A572B3EC">
      <w:numFmt w:val="bullet"/>
      <w:lvlText w:val="•"/>
      <w:lvlJc w:val="left"/>
      <w:pPr>
        <w:ind w:left="3950" w:hanging="281"/>
      </w:pPr>
      <w:rPr>
        <w:rFonts w:hint="default"/>
        <w:lang w:val="ru-RU" w:eastAsia="en-US" w:bidi="ar-SA"/>
      </w:rPr>
    </w:lvl>
    <w:lvl w:ilvl="3" w:tplc="D26875CC">
      <w:numFmt w:val="bullet"/>
      <w:lvlText w:val="•"/>
      <w:lvlJc w:val="left"/>
      <w:pPr>
        <w:ind w:left="5525" w:hanging="281"/>
      </w:pPr>
      <w:rPr>
        <w:rFonts w:hint="default"/>
        <w:lang w:val="ru-RU" w:eastAsia="en-US" w:bidi="ar-SA"/>
      </w:rPr>
    </w:lvl>
    <w:lvl w:ilvl="4" w:tplc="9BB63B68">
      <w:numFmt w:val="bullet"/>
      <w:lvlText w:val="•"/>
      <w:lvlJc w:val="left"/>
      <w:pPr>
        <w:ind w:left="7100" w:hanging="281"/>
      </w:pPr>
      <w:rPr>
        <w:rFonts w:hint="default"/>
        <w:lang w:val="ru-RU" w:eastAsia="en-US" w:bidi="ar-SA"/>
      </w:rPr>
    </w:lvl>
    <w:lvl w:ilvl="5" w:tplc="8408B71C">
      <w:numFmt w:val="bullet"/>
      <w:lvlText w:val="•"/>
      <w:lvlJc w:val="left"/>
      <w:pPr>
        <w:ind w:left="8675" w:hanging="281"/>
      </w:pPr>
      <w:rPr>
        <w:rFonts w:hint="default"/>
        <w:lang w:val="ru-RU" w:eastAsia="en-US" w:bidi="ar-SA"/>
      </w:rPr>
    </w:lvl>
    <w:lvl w:ilvl="6" w:tplc="409E6566">
      <w:numFmt w:val="bullet"/>
      <w:lvlText w:val="•"/>
      <w:lvlJc w:val="left"/>
      <w:pPr>
        <w:ind w:left="10250" w:hanging="281"/>
      </w:pPr>
      <w:rPr>
        <w:rFonts w:hint="default"/>
        <w:lang w:val="ru-RU" w:eastAsia="en-US" w:bidi="ar-SA"/>
      </w:rPr>
    </w:lvl>
    <w:lvl w:ilvl="7" w:tplc="6E8E9556">
      <w:numFmt w:val="bullet"/>
      <w:lvlText w:val="•"/>
      <w:lvlJc w:val="left"/>
      <w:pPr>
        <w:ind w:left="11825" w:hanging="281"/>
      </w:pPr>
      <w:rPr>
        <w:rFonts w:hint="default"/>
        <w:lang w:val="ru-RU" w:eastAsia="en-US" w:bidi="ar-SA"/>
      </w:rPr>
    </w:lvl>
    <w:lvl w:ilvl="8" w:tplc="83B407C2">
      <w:numFmt w:val="bullet"/>
      <w:lvlText w:val="•"/>
      <w:lvlJc w:val="left"/>
      <w:pPr>
        <w:ind w:left="13400" w:hanging="281"/>
      </w:pPr>
      <w:rPr>
        <w:rFonts w:hint="default"/>
        <w:lang w:val="ru-RU" w:eastAsia="en-US" w:bidi="ar-SA"/>
      </w:rPr>
    </w:lvl>
  </w:abstractNum>
  <w:abstractNum w:abstractNumId="123">
    <w:nsid w:val="49E17B85"/>
    <w:multiLevelType w:val="hybridMultilevel"/>
    <w:tmpl w:val="BAE210E2"/>
    <w:lvl w:ilvl="0" w:tplc="341EED4E">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90101D50">
      <w:numFmt w:val="bullet"/>
      <w:lvlText w:val="•"/>
      <w:lvlJc w:val="left"/>
      <w:pPr>
        <w:ind w:left="879" w:hanging="173"/>
      </w:pPr>
      <w:rPr>
        <w:rFonts w:hint="default"/>
        <w:lang w:val="ru-RU" w:eastAsia="en-US" w:bidi="ar-SA"/>
      </w:rPr>
    </w:lvl>
    <w:lvl w:ilvl="2" w:tplc="09068126">
      <w:numFmt w:val="bullet"/>
      <w:lvlText w:val="•"/>
      <w:lvlJc w:val="left"/>
      <w:pPr>
        <w:ind w:left="1659" w:hanging="173"/>
      </w:pPr>
      <w:rPr>
        <w:rFonts w:hint="default"/>
        <w:lang w:val="ru-RU" w:eastAsia="en-US" w:bidi="ar-SA"/>
      </w:rPr>
    </w:lvl>
    <w:lvl w:ilvl="3" w:tplc="1F5A4200">
      <w:numFmt w:val="bullet"/>
      <w:lvlText w:val="•"/>
      <w:lvlJc w:val="left"/>
      <w:pPr>
        <w:ind w:left="2439" w:hanging="173"/>
      </w:pPr>
      <w:rPr>
        <w:rFonts w:hint="default"/>
        <w:lang w:val="ru-RU" w:eastAsia="en-US" w:bidi="ar-SA"/>
      </w:rPr>
    </w:lvl>
    <w:lvl w:ilvl="4" w:tplc="50C4F386">
      <w:numFmt w:val="bullet"/>
      <w:lvlText w:val="•"/>
      <w:lvlJc w:val="left"/>
      <w:pPr>
        <w:ind w:left="3218" w:hanging="173"/>
      </w:pPr>
      <w:rPr>
        <w:rFonts w:hint="default"/>
        <w:lang w:val="ru-RU" w:eastAsia="en-US" w:bidi="ar-SA"/>
      </w:rPr>
    </w:lvl>
    <w:lvl w:ilvl="5" w:tplc="0BE6CF38">
      <w:numFmt w:val="bullet"/>
      <w:lvlText w:val="•"/>
      <w:lvlJc w:val="left"/>
      <w:pPr>
        <w:ind w:left="3998" w:hanging="173"/>
      </w:pPr>
      <w:rPr>
        <w:rFonts w:hint="default"/>
        <w:lang w:val="ru-RU" w:eastAsia="en-US" w:bidi="ar-SA"/>
      </w:rPr>
    </w:lvl>
    <w:lvl w:ilvl="6" w:tplc="4E22EA9E">
      <w:numFmt w:val="bullet"/>
      <w:lvlText w:val="•"/>
      <w:lvlJc w:val="left"/>
      <w:pPr>
        <w:ind w:left="4778" w:hanging="173"/>
      </w:pPr>
      <w:rPr>
        <w:rFonts w:hint="default"/>
        <w:lang w:val="ru-RU" w:eastAsia="en-US" w:bidi="ar-SA"/>
      </w:rPr>
    </w:lvl>
    <w:lvl w:ilvl="7" w:tplc="372CE4D2">
      <w:numFmt w:val="bullet"/>
      <w:lvlText w:val="•"/>
      <w:lvlJc w:val="left"/>
      <w:pPr>
        <w:ind w:left="5557" w:hanging="173"/>
      </w:pPr>
      <w:rPr>
        <w:rFonts w:hint="default"/>
        <w:lang w:val="ru-RU" w:eastAsia="en-US" w:bidi="ar-SA"/>
      </w:rPr>
    </w:lvl>
    <w:lvl w:ilvl="8" w:tplc="0D2823F0">
      <w:numFmt w:val="bullet"/>
      <w:lvlText w:val="•"/>
      <w:lvlJc w:val="left"/>
      <w:pPr>
        <w:ind w:left="6337" w:hanging="173"/>
      </w:pPr>
      <w:rPr>
        <w:rFonts w:hint="default"/>
        <w:lang w:val="ru-RU" w:eastAsia="en-US" w:bidi="ar-SA"/>
      </w:rPr>
    </w:lvl>
  </w:abstractNum>
  <w:abstractNum w:abstractNumId="124">
    <w:nsid w:val="4A9B7378"/>
    <w:multiLevelType w:val="hybridMultilevel"/>
    <w:tmpl w:val="29CE3DE4"/>
    <w:lvl w:ilvl="0" w:tplc="BC28BC22">
      <w:start w:val="1"/>
      <w:numFmt w:val="decimal"/>
      <w:lvlText w:val="%1)"/>
      <w:lvlJc w:val="left"/>
      <w:pPr>
        <w:ind w:left="511" w:hanging="37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BA4F97C">
      <w:numFmt w:val="bullet"/>
      <w:lvlText w:val="•"/>
      <w:lvlJc w:val="left"/>
      <w:pPr>
        <w:ind w:left="2123" w:hanging="375"/>
      </w:pPr>
      <w:rPr>
        <w:rFonts w:hint="default"/>
        <w:lang w:val="ru-RU" w:eastAsia="en-US" w:bidi="ar-SA"/>
      </w:rPr>
    </w:lvl>
    <w:lvl w:ilvl="2" w:tplc="C03E88A0">
      <w:numFmt w:val="bullet"/>
      <w:lvlText w:val="•"/>
      <w:lvlJc w:val="left"/>
      <w:pPr>
        <w:ind w:left="3726" w:hanging="375"/>
      </w:pPr>
      <w:rPr>
        <w:rFonts w:hint="default"/>
        <w:lang w:val="ru-RU" w:eastAsia="en-US" w:bidi="ar-SA"/>
      </w:rPr>
    </w:lvl>
    <w:lvl w:ilvl="3" w:tplc="CDE20A7A">
      <w:numFmt w:val="bullet"/>
      <w:lvlText w:val="•"/>
      <w:lvlJc w:val="left"/>
      <w:pPr>
        <w:ind w:left="5329" w:hanging="375"/>
      </w:pPr>
      <w:rPr>
        <w:rFonts w:hint="default"/>
        <w:lang w:val="ru-RU" w:eastAsia="en-US" w:bidi="ar-SA"/>
      </w:rPr>
    </w:lvl>
    <w:lvl w:ilvl="4" w:tplc="3634C842">
      <w:numFmt w:val="bullet"/>
      <w:lvlText w:val="•"/>
      <w:lvlJc w:val="left"/>
      <w:pPr>
        <w:ind w:left="6932" w:hanging="375"/>
      </w:pPr>
      <w:rPr>
        <w:rFonts w:hint="default"/>
        <w:lang w:val="ru-RU" w:eastAsia="en-US" w:bidi="ar-SA"/>
      </w:rPr>
    </w:lvl>
    <w:lvl w:ilvl="5" w:tplc="0D9C85F8">
      <w:numFmt w:val="bullet"/>
      <w:lvlText w:val="•"/>
      <w:lvlJc w:val="left"/>
      <w:pPr>
        <w:ind w:left="8535" w:hanging="375"/>
      </w:pPr>
      <w:rPr>
        <w:rFonts w:hint="default"/>
        <w:lang w:val="ru-RU" w:eastAsia="en-US" w:bidi="ar-SA"/>
      </w:rPr>
    </w:lvl>
    <w:lvl w:ilvl="6" w:tplc="DEE81B82">
      <w:numFmt w:val="bullet"/>
      <w:lvlText w:val="•"/>
      <w:lvlJc w:val="left"/>
      <w:pPr>
        <w:ind w:left="10138" w:hanging="375"/>
      </w:pPr>
      <w:rPr>
        <w:rFonts w:hint="default"/>
        <w:lang w:val="ru-RU" w:eastAsia="en-US" w:bidi="ar-SA"/>
      </w:rPr>
    </w:lvl>
    <w:lvl w:ilvl="7" w:tplc="C6DC82D8">
      <w:numFmt w:val="bullet"/>
      <w:lvlText w:val="•"/>
      <w:lvlJc w:val="left"/>
      <w:pPr>
        <w:ind w:left="11741" w:hanging="375"/>
      </w:pPr>
      <w:rPr>
        <w:rFonts w:hint="default"/>
        <w:lang w:val="ru-RU" w:eastAsia="en-US" w:bidi="ar-SA"/>
      </w:rPr>
    </w:lvl>
    <w:lvl w:ilvl="8" w:tplc="F6022F90">
      <w:numFmt w:val="bullet"/>
      <w:lvlText w:val="•"/>
      <w:lvlJc w:val="left"/>
      <w:pPr>
        <w:ind w:left="13344" w:hanging="375"/>
      </w:pPr>
      <w:rPr>
        <w:rFonts w:hint="default"/>
        <w:lang w:val="ru-RU" w:eastAsia="en-US" w:bidi="ar-SA"/>
      </w:rPr>
    </w:lvl>
  </w:abstractNum>
  <w:abstractNum w:abstractNumId="125">
    <w:nsid w:val="4AE02E4D"/>
    <w:multiLevelType w:val="hybridMultilevel"/>
    <w:tmpl w:val="0D20F6BA"/>
    <w:lvl w:ilvl="0" w:tplc="CF4AC5A0">
      <w:numFmt w:val="bullet"/>
      <w:lvlText w:val="-"/>
      <w:lvlJc w:val="left"/>
      <w:pPr>
        <w:ind w:left="51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082AB5AC">
      <w:numFmt w:val="bullet"/>
      <w:lvlText w:val="•"/>
      <w:lvlJc w:val="left"/>
      <w:pPr>
        <w:ind w:left="2123" w:hanging="164"/>
      </w:pPr>
      <w:rPr>
        <w:rFonts w:hint="default"/>
        <w:lang w:val="ru-RU" w:eastAsia="en-US" w:bidi="ar-SA"/>
      </w:rPr>
    </w:lvl>
    <w:lvl w:ilvl="2" w:tplc="090C78CA">
      <w:numFmt w:val="bullet"/>
      <w:lvlText w:val="•"/>
      <w:lvlJc w:val="left"/>
      <w:pPr>
        <w:ind w:left="3726" w:hanging="164"/>
      </w:pPr>
      <w:rPr>
        <w:rFonts w:hint="default"/>
        <w:lang w:val="ru-RU" w:eastAsia="en-US" w:bidi="ar-SA"/>
      </w:rPr>
    </w:lvl>
    <w:lvl w:ilvl="3" w:tplc="5F62B330">
      <w:numFmt w:val="bullet"/>
      <w:lvlText w:val="•"/>
      <w:lvlJc w:val="left"/>
      <w:pPr>
        <w:ind w:left="5329" w:hanging="164"/>
      </w:pPr>
      <w:rPr>
        <w:rFonts w:hint="default"/>
        <w:lang w:val="ru-RU" w:eastAsia="en-US" w:bidi="ar-SA"/>
      </w:rPr>
    </w:lvl>
    <w:lvl w:ilvl="4" w:tplc="E2F8CEE8">
      <w:numFmt w:val="bullet"/>
      <w:lvlText w:val="•"/>
      <w:lvlJc w:val="left"/>
      <w:pPr>
        <w:ind w:left="6932" w:hanging="164"/>
      </w:pPr>
      <w:rPr>
        <w:rFonts w:hint="default"/>
        <w:lang w:val="ru-RU" w:eastAsia="en-US" w:bidi="ar-SA"/>
      </w:rPr>
    </w:lvl>
    <w:lvl w:ilvl="5" w:tplc="4922F466">
      <w:numFmt w:val="bullet"/>
      <w:lvlText w:val="•"/>
      <w:lvlJc w:val="left"/>
      <w:pPr>
        <w:ind w:left="8535" w:hanging="164"/>
      </w:pPr>
      <w:rPr>
        <w:rFonts w:hint="default"/>
        <w:lang w:val="ru-RU" w:eastAsia="en-US" w:bidi="ar-SA"/>
      </w:rPr>
    </w:lvl>
    <w:lvl w:ilvl="6" w:tplc="B3FEBD2C">
      <w:numFmt w:val="bullet"/>
      <w:lvlText w:val="•"/>
      <w:lvlJc w:val="left"/>
      <w:pPr>
        <w:ind w:left="10138" w:hanging="164"/>
      </w:pPr>
      <w:rPr>
        <w:rFonts w:hint="default"/>
        <w:lang w:val="ru-RU" w:eastAsia="en-US" w:bidi="ar-SA"/>
      </w:rPr>
    </w:lvl>
    <w:lvl w:ilvl="7" w:tplc="F3709810">
      <w:numFmt w:val="bullet"/>
      <w:lvlText w:val="•"/>
      <w:lvlJc w:val="left"/>
      <w:pPr>
        <w:ind w:left="11741" w:hanging="164"/>
      </w:pPr>
      <w:rPr>
        <w:rFonts w:hint="default"/>
        <w:lang w:val="ru-RU" w:eastAsia="en-US" w:bidi="ar-SA"/>
      </w:rPr>
    </w:lvl>
    <w:lvl w:ilvl="8" w:tplc="1E4CA4C6">
      <w:numFmt w:val="bullet"/>
      <w:lvlText w:val="•"/>
      <w:lvlJc w:val="left"/>
      <w:pPr>
        <w:ind w:left="13344" w:hanging="164"/>
      </w:pPr>
      <w:rPr>
        <w:rFonts w:hint="default"/>
        <w:lang w:val="ru-RU" w:eastAsia="en-US" w:bidi="ar-SA"/>
      </w:rPr>
    </w:lvl>
  </w:abstractNum>
  <w:abstractNum w:abstractNumId="126">
    <w:nsid w:val="4AEE4C6F"/>
    <w:multiLevelType w:val="hybridMultilevel"/>
    <w:tmpl w:val="16FAC7B8"/>
    <w:lvl w:ilvl="0" w:tplc="80F6E176">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0736F37E">
      <w:numFmt w:val="bullet"/>
      <w:lvlText w:val="•"/>
      <w:lvlJc w:val="left"/>
      <w:pPr>
        <w:ind w:left="893" w:hanging="173"/>
      </w:pPr>
      <w:rPr>
        <w:rFonts w:hint="default"/>
        <w:lang w:val="ru-RU" w:eastAsia="en-US" w:bidi="ar-SA"/>
      </w:rPr>
    </w:lvl>
    <w:lvl w:ilvl="2" w:tplc="D8A83262">
      <w:numFmt w:val="bullet"/>
      <w:lvlText w:val="•"/>
      <w:lvlJc w:val="left"/>
      <w:pPr>
        <w:ind w:left="1687" w:hanging="173"/>
      </w:pPr>
      <w:rPr>
        <w:rFonts w:hint="default"/>
        <w:lang w:val="ru-RU" w:eastAsia="en-US" w:bidi="ar-SA"/>
      </w:rPr>
    </w:lvl>
    <w:lvl w:ilvl="3" w:tplc="462EAD04">
      <w:numFmt w:val="bullet"/>
      <w:lvlText w:val="•"/>
      <w:lvlJc w:val="left"/>
      <w:pPr>
        <w:ind w:left="2481" w:hanging="173"/>
      </w:pPr>
      <w:rPr>
        <w:rFonts w:hint="default"/>
        <w:lang w:val="ru-RU" w:eastAsia="en-US" w:bidi="ar-SA"/>
      </w:rPr>
    </w:lvl>
    <w:lvl w:ilvl="4" w:tplc="F020C0D6">
      <w:numFmt w:val="bullet"/>
      <w:lvlText w:val="•"/>
      <w:lvlJc w:val="left"/>
      <w:pPr>
        <w:ind w:left="3275" w:hanging="173"/>
      </w:pPr>
      <w:rPr>
        <w:rFonts w:hint="default"/>
        <w:lang w:val="ru-RU" w:eastAsia="en-US" w:bidi="ar-SA"/>
      </w:rPr>
    </w:lvl>
    <w:lvl w:ilvl="5" w:tplc="4540F738">
      <w:numFmt w:val="bullet"/>
      <w:lvlText w:val="•"/>
      <w:lvlJc w:val="left"/>
      <w:pPr>
        <w:ind w:left="4069" w:hanging="173"/>
      </w:pPr>
      <w:rPr>
        <w:rFonts w:hint="default"/>
        <w:lang w:val="ru-RU" w:eastAsia="en-US" w:bidi="ar-SA"/>
      </w:rPr>
    </w:lvl>
    <w:lvl w:ilvl="6" w:tplc="DA2C6C2C">
      <w:numFmt w:val="bullet"/>
      <w:lvlText w:val="•"/>
      <w:lvlJc w:val="left"/>
      <w:pPr>
        <w:ind w:left="4863" w:hanging="173"/>
      </w:pPr>
      <w:rPr>
        <w:rFonts w:hint="default"/>
        <w:lang w:val="ru-RU" w:eastAsia="en-US" w:bidi="ar-SA"/>
      </w:rPr>
    </w:lvl>
    <w:lvl w:ilvl="7" w:tplc="56963B14">
      <w:numFmt w:val="bullet"/>
      <w:lvlText w:val="•"/>
      <w:lvlJc w:val="left"/>
      <w:pPr>
        <w:ind w:left="5657" w:hanging="173"/>
      </w:pPr>
      <w:rPr>
        <w:rFonts w:hint="default"/>
        <w:lang w:val="ru-RU" w:eastAsia="en-US" w:bidi="ar-SA"/>
      </w:rPr>
    </w:lvl>
    <w:lvl w:ilvl="8" w:tplc="D9C4CD72">
      <w:numFmt w:val="bullet"/>
      <w:lvlText w:val="•"/>
      <w:lvlJc w:val="left"/>
      <w:pPr>
        <w:ind w:left="6451" w:hanging="173"/>
      </w:pPr>
      <w:rPr>
        <w:rFonts w:hint="default"/>
        <w:lang w:val="ru-RU" w:eastAsia="en-US" w:bidi="ar-SA"/>
      </w:rPr>
    </w:lvl>
  </w:abstractNum>
  <w:abstractNum w:abstractNumId="127">
    <w:nsid w:val="4CF21E20"/>
    <w:multiLevelType w:val="hybridMultilevel"/>
    <w:tmpl w:val="CC404BDA"/>
    <w:lvl w:ilvl="0" w:tplc="53204526">
      <w:numFmt w:val="bullet"/>
      <w:lvlText w:val="-"/>
      <w:lvlJc w:val="left"/>
      <w:pPr>
        <w:ind w:left="107" w:hanging="224"/>
      </w:pPr>
      <w:rPr>
        <w:rFonts w:ascii="Times New Roman" w:eastAsia="Times New Roman" w:hAnsi="Times New Roman" w:cs="Times New Roman" w:hint="default"/>
        <w:b w:val="0"/>
        <w:bCs w:val="0"/>
        <w:i/>
        <w:iCs/>
        <w:spacing w:val="0"/>
        <w:w w:val="100"/>
        <w:sz w:val="23"/>
        <w:szCs w:val="23"/>
        <w:lang w:val="ru-RU" w:eastAsia="en-US" w:bidi="ar-SA"/>
      </w:rPr>
    </w:lvl>
    <w:lvl w:ilvl="1" w:tplc="210642AA">
      <w:numFmt w:val="bullet"/>
      <w:lvlText w:val="•"/>
      <w:lvlJc w:val="left"/>
      <w:pPr>
        <w:ind w:left="727" w:hanging="224"/>
      </w:pPr>
      <w:rPr>
        <w:rFonts w:hint="default"/>
        <w:lang w:val="ru-RU" w:eastAsia="en-US" w:bidi="ar-SA"/>
      </w:rPr>
    </w:lvl>
    <w:lvl w:ilvl="2" w:tplc="C27A5562">
      <w:numFmt w:val="bullet"/>
      <w:lvlText w:val="•"/>
      <w:lvlJc w:val="left"/>
      <w:pPr>
        <w:ind w:left="1354" w:hanging="224"/>
      </w:pPr>
      <w:rPr>
        <w:rFonts w:hint="default"/>
        <w:lang w:val="ru-RU" w:eastAsia="en-US" w:bidi="ar-SA"/>
      </w:rPr>
    </w:lvl>
    <w:lvl w:ilvl="3" w:tplc="29502D5C">
      <w:numFmt w:val="bullet"/>
      <w:lvlText w:val="•"/>
      <w:lvlJc w:val="left"/>
      <w:pPr>
        <w:ind w:left="1981" w:hanging="224"/>
      </w:pPr>
      <w:rPr>
        <w:rFonts w:hint="default"/>
        <w:lang w:val="ru-RU" w:eastAsia="en-US" w:bidi="ar-SA"/>
      </w:rPr>
    </w:lvl>
    <w:lvl w:ilvl="4" w:tplc="91EA3CB8">
      <w:numFmt w:val="bullet"/>
      <w:lvlText w:val="•"/>
      <w:lvlJc w:val="left"/>
      <w:pPr>
        <w:ind w:left="2608" w:hanging="224"/>
      </w:pPr>
      <w:rPr>
        <w:rFonts w:hint="default"/>
        <w:lang w:val="ru-RU" w:eastAsia="en-US" w:bidi="ar-SA"/>
      </w:rPr>
    </w:lvl>
    <w:lvl w:ilvl="5" w:tplc="CA187ED2">
      <w:numFmt w:val="bullet"/>
      <w:lvlText w:val="•"/>
      <w:lvlJc w:val="left"/>
      <w:pPr>
        <w:ind w:left="3235" w:hanging="224"/>
      </w:pPr>
      <w:rPr>
        <w:rFonts w:hint="default"/>
        <w:lang w:val="ru-RU" w:eastAsia="en-US" w:bidi="ar-SA"/>
      </w:rPr>
    </w:lvl>
    <w:lvl w:ilvl="6" w:tplc="9D960DE4">
      <w:numFmt w:val="bullet"/>
      <w:lvlText w:val="•"/>
      <w:lvlJc w:val="left"/>
      <w:pPr>
        <w:ind w:left="3862" w:hanging="224"/>
      </w:pPr>
      <w:rPr>
        <w:rFonts w:hint="default"/>
        <w:lang w:val="ru-RU" w:eastAsia="en-US" w:bidi="ar-SA"/>
      </w:rPr>
    </w:lvl>
    <w:lvl w:ilvl="7" w:tplc="605E7BF0">
      <w:numFmt w:val="bullet"/>
      <w:lvlText w:val="•"/>
      <w:lvlJc w:val="left"/>
      <w:pPr>
        <w:ind w:left="4489" w:hanging="224"/>
      </w:pPr>
      <w:rPr>
        <w:rFonts w:hint="default"/>
        <w:lang w:val="ru-RU" w:eastAsia="en-US" w:bidi="ar-SA"/>
      </w:rPr>
    </w:lvl>
    <w:lvl w:ilvl="8" w:tplc="45808FFA">
      <w:numFmt w:val="bullet"/>
      <w:lvlText w:val="•"/>
      <w:lvlJc w:val="left"/>
      <w:pPr>
        <w:ind w:left="5116" w:hanging="224"/>
      </w:pPr>
      <w:rPr>
        <w:rFonts w:hint="default"/>
        <w:lang w:val="ru-RU" w:eastAsia="en-US" w:bidi="ar-SA"/>
      </w:rPr>
    </w:lvl>
  </w:abstractNum>
  <w:abstractNum w:abstractNumId="128">
    <w:nsid w:val="4D3351FC"/>
    <w:multiLevelType w:val="hybridMultilevel"/>
    <w:tmpl w:val="EEAE0DA8"/>
    <w:lvl w:ilvl="0" w:tplc="6B24A4BC">
      <w:numFmt w:val="bullet"/>
      <w:lvlText w:val="–"/>
      <w:lvlJc w:val="left"/>
      <w:pPr>
        <w:ind w:left="107" w:hanging="276"/>
      </w:pPr>
      <w:rPr>
        <w:rFonts w:ascii="Times New Roman" w:eastAsia="Times New Roman" w:hAnsi="Times New Roman" w:cs="Times New Roman" w:hint="default"/>
        <w:b w:val="0"/>
        <w:bCs w:val="0"/>
        <w:i w:val="0"/>
        <w:iCs w:val="0"/>
        <w:spacing w:val="0"/>
        <w:w w:val="100"/>
        <w:sz w:val="23"/>
        <w:szCs w:val="23"/>
        <w:lang w:val="ru-RU" w:eastAsia="en-US" w:bidi="ar-SA"/>
      </w:rPr>
    </w:lvl>
    <w:lvl w:ilvl="1" w:tplc="4FC25A06">
      <w:numFmt w:val="bullet"/>
      <w:lvlText w:val="•"/>
      <w:lvlJc w:val="left"/>
      <w:pPr>
        <w:ind w:left="810" w:hanging="276"/>
      </w:pPr>
      <w:rPr>
        <w:rFonts w:hint="default"/>
        <w:lang w:val="ru-RU" w:eastAsia="en-US" w:bidi="ar-SA"/>
      </w:rPr>
    </w:lvl>
    <w:lvl w:ilvl="2" w:tplc="0BF2A2B0">
      <w:numFmt w:val="bullet"/>
      <w:lvlText w:val="•"/>
      <w:lvlJc w:val="left"/>
      <w:pPr>
        <w:ind w:left="1521" w:hanging="276"/>
      </w:pPr>
      <w:rPr>
        <w:rFonts w:hint="default"/>
        <w:lang w:val="ru-RU" w:eastAsia="en-US" w:bidi="ar-SA"/>
      </w:rPr>
    </w:lvl>
    <w:lvl w:ilvl="3" w:tplc="DB002E68">
      <w:numFmt w:val="bullet"/>
      <w:lvlText w:val="•"/>
      <w:lvlJc w:val="left"/>
      <w:pPr>
        <w:ind w:left="2232" w:hanging="276"/>
      </w:pPr>
      <w:rPr>
        <w:rFonts w:hint="default"/>
        <w:lang w:val="ru-RU" w:eastAsia="en-US" w:bidi="ar-SA"/>
      </w:rPr>
    </w:lvl>
    <w:lvl w:ilvl="4" w:tplc="9FF4060E">
      <w:numFmt w:val="bullet"/>
      <w:lvlText w:val="•"/>
      <w:lvlJc w:val="left"/>
      <w:pPr>
        <w:ind w:left="2943" w:hanging="276"/>
      </w:pPr>
      <w:rPr>
        <w:rFonts w:hint="default"/>
        <w:lang w:val="ru-RU" w:eastAsia="en-US" w:bidi="ar-SA"/>
      </w:rPr>
    </w:lvl>
    <w:lvl w:ilvl="5" w:tplc="C6DC6C0A">
      <w:numFmt w:val="bullet"/>
      <w:lvlText w:val="•"/>
      <w:lvlJc w:val="left"/>
      <w:pPr>
        <w:ind w:left="3654" w:hanging="276"/>
      </w:pPr>
      <w:rPr>
        <w:rFonts w:hint="default"/>
        <w:lang w:val="ru-RU" w:eastAsia="en-US" w:bidi="ar-SA"/>
      </w:rPr>
    </w:lvl>
    <w:lvl w:ilvl="6" w:tplc="38DA52E8">
      <w:numFmt w:val="bullet"/>
      <w:lvlText w:val="•"/>
      <w:lvlJc w:val="left"/>
      <w:pPr>
        <w:ind w:left="4364" w:hanging="276"/>
      </w:pPr>
      <w:rPr>
        <w:rFonts w:hint="default"/>
        <w:lang w:val="ru-RU" w:eastAsia="en-US" w:bidi="ar-SA"/>
      </w:rPr>
    </w:lvl>
    <w:lvl w:ilvl="7" w:tplc="0B729384">
      <w:numFmt w:val="bullet"/>
      <w:lvlText w:val="•"/>
      <w:lvlJc w:val="left"/>
      <w:pPr>
        <w:ind w:left="5075" w:hanging="276"/>
      </w:pPr>
      <w:rPr>
        <w:rFonts w:hint="default"/>
        <w:lang w:val="ru-RU" w:eastAsia="en-US" w:bidi="ar-SA"/>
      </w:rPr>
    </w:lvl>
    <w:lvl w:ilvl="8" w:tplc="9A288412">
      <w:numFmt w:val="bullet"/>
      <w:lvlText w:val="•"/>
      <w:lvlJc w:val="left"/>
      <w:pPr>
        <w:ind w:left="5786" w:hanging="276"/>
      </w:pPr>
      <w:rPr>
        <w:rFonts w:hint="default"/>
        <w:lang w:val="ru-RU" w:eastAsia="en-US" w:bidi="ar-SA"/>
      </w:rPr>
    </w:lvl>
  </w:abstractNum>
  <w:abstractNum w:abstractNumId="129">
    <w:nsid w:val="4D4D4776"/>
    <w:multiLevelType w:val="hybridMultilevel"/>
    <w:tmpl w:val="55808F36"/>
    <w:lvl w:ilvl="0" w:tplc="B35669BA">
      <w:numFmt w:val="bullet"/>
      <w:lvlText w:val="-"/>
      <w:lvlJc w:val="left"/>
      <w:pPr>
        <w:ind w:left="511" w:hanging="132"/>
      </w:pPr>
      <w:rPr>
        <w:rFonts w:ascii="Vivaldi" w:eastAsia="Vivaldi" w:hAnsi="Vivaldi" w:cs="Vivaldi" w:hint="default"/>
        <w:b w:val="0"/>
        <w:bCs w:val="0"/>
        <w:i/>
        <w:iCs/>
        <w:spacing w:val="0"/>
        <w:w w:val="100"/>
        <w:sz w:val="28"/>
        <w:szCs w:val="28"/>
        <w:lang w:val="ru-RU" w:eastAsia="en-US" w:bidi="ar-SA"/>
      </w:rPr>
    </w:lvl>
    <w:lvl w:ilvl="1" w:tplc="74F43996">
      <w:numFmt w:val="bullet"/>
      <w:lvlText w:val="•"/>
      <w:lvlJc w:val="left"/>
      <w:pPr>
        <w:ind w:left="2123" w:hanging="132"/>
      </w:pPr>
      <w:rPr>
        <w:rFonts w:hint="default"/>
        <w:lang w:val="ru-RU" w:eastAsia="en-US" w:bidi="ar-SA"/>
      </w:rPr>
    </w:lvl>
    <w:lvl w:ilvl="2" w:tplc="8EF4917E">
      <w:numFmt w:val="bullet"/>
      <w:lvlText w:val="•"/>
      <w:lvlJc w:val="left"/>
      <w:pPr>
        <w:ind w:left="3726" w:hanging="132"/>
      </w:pPr>
      <w:rPr>
        <w:rFonts w:hint="default"/>
        <w:lang w:val="ru-RU" w:eastAsia="en-US" w:bidi="ar-SA"/>
      </w:rPr>
    </w:lvl>
    <w:lvl w:ilvl="3" w:tplc="2EE454E2">
      <w:numFmt w:val="bullet"/>
      <w:lvlText w:val="•"/>
      <w:lvlJc w:val="left"/>
      <w:pPr>
        <w:ind w:left="5329" w:hanging="132"/>
      </w:pPr>
      <w:rPr>
        <w:rFonts w:hint="default"/>
        <w:lang w:val="ru-RU" w:eastAsia="en-US" w:bidi="ar-SA"/>
      </w:rPr>
    </w:lvl>
    <w:lvl w:ilvl="4" w:tplc="C5481420">
      <w:numFmt w:val="bullet"/>
      <w:lvlText w:val="•"/>
      <w:lvlJc w:val="left"/>
      <w:pPr>
        <w:ind w:left="6932" w:hanging="132"/>
      </w:pPr>
      <w:rPr>
        <w:rFonts w:hint="default"/>
        <w:lang w:val="ru-RU" w:eastAsia="en-US" w:bidi="ar-SA"/>
      </w:rPr>
    </w:lvl>
    <w:lvl w:ilvl="5" w:tplc="6FFEC0D6">
      <w:numFmt w:val="bullet"/>
      <w:lvlText w:val="•"/>
      <w:lvlJc w:val="left"/>
      <w:pPr>
        <w:ind w:left="8535" w:hanging="132"/>
      </w:pPr>
      <w:rPr>
        <w:rFonts w:hint="default"/>
        <w:lang w:val="ru-RU" w:eastAsia="en-US" w:bidi="ar-SA"/>
      </w:rPr>
    </w:lvl>
    <w:lvl w:ilvl="6" w:tplc="8B70E932">
      <w:numFmt w:val="bullet"/>
      <w:lvlText w:val="•"/>
      <w:lvlJc w:val="left"/>
      <w:pPr>
        <w:ind w:left="10138" w:hanging="132"/>
      </w:pPr>
      <w:rPr>
        <w:rFonts w:hint="default"/>
        <w:lang w:val="ru-RU" w:eastAsia="en-US" w:bidi="ar-SA"/>
      </w:rPr>
    </w:lvl>
    <w:lvl w:ilvl="7" w:tplc="EB84EA26">
      <w:numFmt w:val="bullet"/>
      <w:lvlText w:val="•"/>
      <w:lvlJc w:val="left"/>
      <w:pPr>
        <w:ind w:left="11741" w:hanging="132"/>
      </w:pPr>
      <w:rPr>
        <w:rFonts w:hint="default"/>
        <w:lang w:val="ru-RU" w:eastAsia="en-US" w:bidi="ar-SA"/>
      </w:rPr>
    </w:lvl>
    <w:lvl w:ilvl="8" w:tplc="316A0E34">
      <w:numFmt w:val="bullet"/>
      <w:lvlText w:val="•"/>
      <w:lvlJc w:val="left"/>
      <w:pPr>
        <w:ind w:left="13344" w:hanging="132"/>
      </w:pPr>
      <w:rPr>
        <w:rFonts w:hint="default"/>
        <w:lang w:val="ru-RU" w:eastAsia="en-US" w:bidi="ar-SA"/>
      </w:rPr>
    </w:lvl>
  </w:abstractNum>
  <w:abstractNum w:abstractNumId="130">
    <w:nsid w:val="4DC72281"/>
    <w:multiLevelType w:val="hybridMultilevel"/>
    <w:tmpl w:val="D152DA40"/>
    <w:lvl w:ilvl="0" w:tplc="833057E2">
      <w:numFmt w:val="bullet"/>
      <w:lvlText w:val="-"/>
      <w:lvlJc w:val="left"/>
      <w:pPr>
        <w:ind w:left="511" w:hanging="192"/>
      </w:pPr>
      <w:rPr>
        <w:rFonts w:ascii="Vivaldi" w:eastAsia="Vivaldi" w:hAnsi="Vivaldi" w:cs="Vivaldi" w:hint="default"/>
        <w:b w:val="0"/>
        <w:bCs w:val="0"/>
        <w:i/>
        <w:iCs/>
        <w:spacing w:val="0"/>
        <w:w w:val="100"/>
        <w:sz w:val="28"/>
        <w:szCs w:val="28"/>
        <w:lang w:val="ru-RU" w:eastAsia="en-US" w:bidi="ar-SA"/>
      </w:rPr>
    </w:lvl>
    <w:lvl w:ilvl="1" w:tplc="0056571E">
      <w:numFmt w:val="bullet"/>
      <w:lvlText w:val="•"/>
      <w:lvlJc w:val="left"/>
      <w:pPr>
        <w:ind w:left="2123" w:hanging="192"/>
      </w:pPr>
      <w:rPr>
        <w:rFonts w:hint="default"/>
        <w:lang w:val="ru-RU" w:eastAsia="en-US" w:bidi="ar-SA"/>
      </w:rPr>
    </w:lvl>
    <w:lvl w:ilvl="2" w:tplc="94087116">
      <w:numFmt w:val="bullet"/>
      <w:lvlText w:val="•"/>
      <w:lvlJc w:val="left"/>
      <w:pPr>
        <w:ind w:left="3726" w:hanging="192"/>
      </w:pPr>
      <w:rPr>
        <w:rFonts w:hint="default"/>
        <w:lang w:val="ru-RU" w:eastAsia="en-US" w:bidi="ar-SA"/>
      </w:rPr>
    </w:lvl>
    <w:lvl w:ilvl="3" w:tplc="DF48753C">
      <w:numFmt w:val="bullet"/>
      <w:lvlText w:val="•"/>
      <w:lvlJc w:val="left"/>
      <w:pPr>
        <w:ind w:left="5329" w:hanging="192"/>
      </w:pPr>
      <w:rPr>
        <w:rFonts w:hint="default"/>
        <w:lang w:val="ru-RU" w:eastAsia="en-US" w:bidi="ar-SA"/>
      </w:rPr>
    </w:lvl>
    <w:lvl w:ilvl="4" w:tplc="060EC944">
      <w:numFmt w:val="bullet"/>
      <w:lvlText w:val="•"/>
      <w:lvlJc w:val="left"/>
      <w:pPr>
        <w:ind w:left="6932" w:hanging="192"/>
      </w:pPr>
      <w:rPr>
        <w:rFonts w:hint="default"/>
        <w:lang w:val="ru-RU" w:eastAsia="en-US" w:bidi="ar-SA"/>
      </w:rPr>
    </w:lvl>
    <w:lvl w:ilvl="5" w:tplc="DFCC225E">
      <w:numFmt w:val="bullet"/>
      <w:lvlText w:val="•"/>
      <w:lvlJc w:val="left"/>
      <w:pPr>
        <w:ind w:left="8535" w:hanging="192"/>
      </w:pPr>
      <w:rPr>
        <w:rFonts w:hint="default"/>
        <w:lang w:val="ru-RU" w:eastAsia="en-US" w:bidi="ar-SA"/>
      </w:rPr>
    </w:lvl>
    <w:lvl w:ilvl="6" w:tplc="EA7E701E">
      <w:numFmt w:val="bullet"/>
      <w:lvlText w:val="•"/>
      <w:lvlJc w:val="left"/>
      <w:pPr>
        <w:ind w:left="10138" w:hanging="192"/>
      </w:pPr>
      <w:rPr>
        <w:rFonts w:hint="default"/>
        <w:lang w:val="ru-RU" w:eastAsia="en-US" w:bidi="ar-SA"/>
      </w:rPr>
    </w:lvl>
    <w:lvl w:ilvl="7" w:tplc="A67C793A">
      <w:numFmt w:val="bullet"/>
      <w:lvlText w:val="•"/>
      <w:lvlJc w:val="left"/>
      <w:pPr>
        <w:ind w:left="11741" w:hanging="192"/>
      </w:pPr>
      <w:rPr>
        <w:rFonts w:hint="default"/>
        <w:lang w:val="ru-RU" w:eastAsia="en-US" w:bidi="ar-SA"/>
      </w:rPr>
    </w:lvl>
    <w:lvl w:ilvl="8" w:tplc="0EB6AA0A">
      <w:numFmt w:val="bullet"/>
      <w:lvlText w:val="•"/>
      <w:lvlJc w:val="left"/>
      <w:pPr>
        <w:ind w:left="13344" w:hanging="192"/>
      </w:pPr>
      <w:rPr>
        <w:rFonts w:hint="default"/>
        <w:lang w:val="ru-RU" w:eastAsia="en-US" w:bidi="ar-SA"/>
      </w:rPr>
    </w:lvl>
  </w:abstractNum>
  <w:abstractNum w:abstractNumId="131">
    <w:nsid w:val="4DCB3431"/>
    <w:multiLevelType w:val="hybridMultilevel"/>
    <w:tmpl w:val="EAA66290"/>
    <w:lvl w:ilvl="0" w:tplc="90EC1AA4">
      <w:numFmt w:val="bullet"/>
      <w:lvlText w:val="–"/>
      <w:lvlJc w:val="left"/>
      <w:pPr>
        <w:ind w:left="107" w:hanging="176"/>
      </w:pPr>
      <w:rPr>
        <w:rFonts w:ascii="Times New Roman" w:eastAsia="Times New Roman" w:hAnsi="Times New Roman" w:cs="Times New Roman" w:hint="default"/>
        <w:b w:val="0"/>
        <w:bCs w:val="0"/>
        <w:i w:val="0"/>
        <w:iCs w:val="0"/>
        <w:spacing w:val="0"/>
        <w:w w:val="100"/>
        <w:sz w:val="23"/>
        <w:szCs w:val="23"/>
        <w:lang w:val="ru-RU" w:eastAsia="en-US" w:bidi="ar-SA"/>
      </w:rPr>
    </w:lvl>
    <w:lvl w:ilvl="1" w:tplc="460235BE">
      <w:numFmt w:val="bullet"/>
      <w:lvlText w:val="•"/>
      <w:lvlJc w:val="left"/>
      <w:pPr>
        <w:ind w:left="893" w:hanging="176"/>
      </w:pPr>
      <w:rPr>
        <w:rFonts w:hint="default"/>
        <w:lang w:val="ru-RU" w:eastAsia="en-US" w:bidi="ar-SA"/>
      </w:rPr>
    </w:lvl>
    <w:lvl w:ilvl="2" w:tplc="2D4041D2">
      <w:numFmt w:val="bullet"/>
      <w:lvlText w:val="•"/>
      <w:lvlJc w:val="left"/>
      <w:pPr>
        <w:ind w:left="1687" w:hanging="176"/>
      </w:pPr>
      <w:rPr>
        <w:rFonts w:hint="default"/>
        <w:lang w:val="ru-RU" w:eastAsia="en-US" w:bidi="ar-SA"/>
      </w:rPr>
    </w:lvl>
    <w:lvl w:ilvl="3" w:tplc="9C84FBA0">
      <w:numFmt w:val="bullet"/>
      <w:lvlText w:val="•"/>
      <w:lvlJc w:val="left"/>
      <w:pPr>
        <w:ind w:left="2481" w:hanging="176"/>
      </w:pPr>
      <w:rPr>
        <w:rFonts w:hint="default"/>
        <w:lang w:val="ru-RU" w:eastAsia="en-US" w:bidi="ar-SA"/>
      </w:rPr>
    </w:lvl>
    <w:lvl w:ilvl="4" w:tplc="AF32ACAA">
      <w:numFmt w:val="bullet"/>
      <w:lvlText w:val="•"/>
      <w:lvlJc w:val="left"/>
      <w:pPr>
        <w:ind w:left="3275" w:hanging="176"/>
      </w:pPr>
      <w:rPr>
        <w:rFonts w:hint="default"/>
        <w:lang w:val="ru-RU" w:eastAsia="en-US" w:bidi="ar-SA"/>
      </w:rPr>
    </w:lvl>
    <w:lvl w:ilvl="5" w:tplc="68C6E758">
      <w:numFmt w:val="bullet"/>
      <w:lvlText w:val="•"/>
      <w:lvlJc w:val="left"/>
      <w:pPr>
        <w:ind w:left="4069" w:hanging="176"/>
      </w:pPr>
      <w:rPr>
        <w:rFonts w:hint="default"/>
        <w:lang w:val="ru-RU" w:eastAsia="en-US" w:bidi="ar-SA"/>
      </w:rPr>
    </w:lvl>
    <w:lvl w:ilvl="6" w:tplc="C5E8F4BA">
      <w:numFmt w:val="bullet"/>
      <w:lvlText w:val="•"/>
      <w:lvlJc w:val="left"/>
      <w:pPr>
        <w:ind w:left="4863" w:hanging="176"/>
      </w:pPr>
      <w:rPr>
        <w:rFonts w:hint="default"/>
        <w:lang w:val="ru-RU" w:eastAsia="en-US" w:bidi="ar-SA"/>
      </w:rPr>
    </w:lvl>
    <w:lvl w:ilvl="7" w:tplc="3514C44C">
      <w:numFmt w:val="bullet"/>
      <w:lvlText w:val="•"/>
      <w:lvlJc w:val="left"/>
      <w:pPr>
        <w:ind w:left="5657" w:hanging="176"/>
      </w:pPr>
      <w:rPr>
        <w:rFonts w:hint="default"/>
        <w:lang w:val="ru-RU" w:eastAsia="en-US" w:bidi="ar-SA"/>
      </w:rPr>
    </w:lvl>
    <w:lvl w:ilvl="8" w:tplc="26F4D242">
      <w:numFmt w:val="bullet"/>
      <w:lvlText w:val="•"/>
      <w:lvlJc w:val="left"/>
      <w:pPr>
        <w:ind w:left="6451" w:hanging="176"/>
      </w:pPr>
      <w:rPr>
        <w:rFonts w:hint="default"/>
        <w:lang w:val="ru-RU" w:eastAsia="en-US" w:bidi="ar-SA"/>
      </w:rPr>
    </w:lvl>
  </w:abstractNum>
  <w:abstractNum w:abstractNumId="132">
    <w:nsid w:val="4DDB16D8"/>
    <w:multiLevelType w:val="hybridMultilevel"/>
    <w:tmpl w:val="09321C22"/>
    <w:lvl w:ilvl="0" w:tplc="8980659C">
      <w:numFmt w:val="bullet"/>
      <w:lvlText w:val="o"/>
      <w:lvlJc w:val="left"/>
      <w:pPr>
        <w:ind w:left="826" w:hanging="360"/>
      </w:pPr>
      <w:rPr>
        <w:rFonts w:ascii="Courier New" w:eastAsia="Courier New" w:hAnsi="Courier New" w:cs="Courier New" w:hint="default"/>
        <w:b w:val="0"/>
        <w:bCs w:val="0"/>
        <w:i w:val="0"/>
        <w:iCs w:val="0"/>
        <w:spacing w:val="0"/>
        <w:w w:val="100"/>
        <w:sz w:val="24"/>
        <w:szCs w:val="24"/>
        <w:lang w:val="ru-RU" w:eastAsia="en-US" w:bidi="ar-SA"/>
      </w:rPr>
    </w:lvl>
    <w:lvl w:ilvl="1" w:tplc="80FE2C74">
      <w:numFmt w:val="bullet"/>
      <w:lvlText w:val="•"/>
      <w:lvlJc w:val="left"/>
      <w:pPr>
        <w:ind w:left="1388" w:hanging="360"/>
      </w:pPr>
      <w:rPr>
        <w:rFonts w:hint="default"/>
        <w:lang w:val="ru-RU" w:eastAsia="en-US" w:bidi="ar-SA"/>
      </w:rPr>
    </w:lvl>
    <w:lvl w:ilvl="2" w:tplc="C4543E16">
      <w:numFmt w:val="bullet"/>
      <w:lvlText w:val="•"/>
      <w:lvlJc w:val="left"/>
      <w:pPr>
        <w:ind w:left="1956" w:hanging="360"/>
      </w:pPr>
      <w:rPr>
        <w:rFonts w:hint="default"/>
        <w:lang w:val="ru-RU" w:eastAsia="en-US" w:bidi="ar-SA"/>
      </w:rPr>
    </w:lvl>
    <w:lvl w:ilvl="3" w:tplc="5330C1BC">
      <w:numFmt w:val="bullet"/>
      <w:lvlText w:val="•"/>
      <w:lvlJc w:val="left"/>
      <w:pPr>
        <w:ind w:left="2524" w:hanging="360"/>
      </w:pPr>
      <w:rPr>
        <w:rFonts w:hint="default"/>
        <w:lang w:val="ru-RU" w:eastAsia="en-US" w:bidi="ar-SA"/>
      </w:rPr>
    </w:lvl>
    <w:lvl w:ilvl="4" w:tplc="DB0049CE">
      <w:numFmt w:val="bullet"/>
      <w:lvlText w:val="•"/>
      <w:lvlJc w:val="left"/>
      <w:pPr>
        <w:ind w:left="3092" w:hanging="360"/>
      </w:pPr>
      <w:rPr>
        <w:rFonts w:hint="default"/>
        <w:lang w:val="ru-RU" w:eastAsia="en-US" w:bidi="ar-SA"/>
      </w:rPr>
    </w:lvl>
    <w:lvl w:ilvl="5" w:tplc="ECFAD182">
      <w:numFmt w:val="bullet"/>
      <w:lvlText w:val="•"/>
      <w:lvlJc w:val="left"/>
      <w:pPr>
        <w:ind w:left="3660" w:hanging="360"/>
      </w:pPr>
      <w:rPr>
        <w:rFonts w:hint="default"/>
        <w:lang w:val="ru-RU" w:eastAsia="en-US" w:bidi="ar-SA"/>
      </w:rPr>
    </w:lvl>
    <w:lvl w:ilvl="6" w:tplc="F6FE31E0">
      <w:numFmt w:val="bullet"/>
      <w:lvlText w:val="•"/>
      <w:lvlJc w:val="left"/>
      <w:pPr>
        <w:ind w:left="4228" w:hanging="360"/>
      </w:pPr>
      <w:rPr>
        <w:rFonts w:hint="default"/>
        <w:lang w:val="ru-RU" w:eastAsia="en-US" w:bidi="ar-SA"/>
      </w:rPr>
    </w:lvl>
    <w:lvl w:ilvl="7" w:tplc="E98ADD70">
      <w:numFmt w:val="bullet"/>
      <w:lvlText w:val="•"/>
      <w:lvlJc w:val="left"/>
      <w:pPr>
        <w:ind w:left="4796" w:hanging="360"/>
      </w:pPr>
      <w:rPr>
        <w:rFonts w:hint="default"/>
        <w:lang w:val="ru-RU" w:eastAsia="en-US" w:bidi="ar-SA"/>
      </w:rPr>
    </w:lvl>
    <w:lvl w:ilvl="8" w:tplc="C11E307A">
      <w:numFmt w:val="bullet"/>
      <w:lvlText w:val="•"/>
      <w:lvlJc w:val="left"/>
      <w:pPr>
        <w:ind w:left="5364" w:hanging="360"/>
      </w:pPr>
      <w:rPr>
        <w:rFonts w:hint="default"/>
        <w:lang w:val="ru-RU" w:eastAsia="en-US" w:bidi="ar-SA"/>
      </w:rPr>
    </w:lvl>
  </w:abstractNum>
  <w:abstractNum w:abstractNumId="133">
    <w:nsid w:val="4F897DBB"/>
    <w:multiLevelType w:val="hybridMultilevel"/>
    <w:tmpl w:val="6BD6581A"/>
    <w:lvl w:ilvl="0" w:tplc="2F3EC0D4">
      <w:numFmt w:val="bullet"/>
      <w:lvlText w:val="–"/>
      <w:lvlJc w:val="left"/>
      <w:pPr>
        <w:ind w:left="215" w:hanging="173"/>
      </w:pPr>
      <w:rPr>
        <w:rFonts w:ascii="Times New Roman" w:eastAsia="Times New Roman" w:hAnsi="Times New Roman" w:cs="Times New Roman" w:hint="default"/>
        <w:b w:val="0"/>
        <w:bCs w:val="0"/>
        <w:i/>
        <w:iCs/>
        <w:spacing w:val="0"/>
        <w:w w:val="100"/>
        <w:sz w:val="23"/>
        <w:szCs w:val="23"/>
        <w:lang w:val="ru-RU" w:eastAsia="en-US" w:bidi="ar-SA"/>
      </w:rPr>
    </w:lvl>
    <w:lvl w:ilvl="1" w:tplc="335E23B6">
      <w:numFmt w:val="bullet"/>
      <w:lvlText w:val="•"/>
      <w:lvlJc w:val="left"/>
      <w:pPr>
        <w:ind w:left="904" w:hanging="173"/>
      </w:pPr>
      <w:rPr>
        <w:rFonts w:hint="default"/>
        <w:lang w:val="ru-RU" w:eastAsia="en-US" w:bidi="ar-SA"/>
      </w:rPr>
    </w:lvl>
    <w:lvl w:ilvl="2" w:tplc="65B0900C">
      <w:numFmt w:val="bullet"/>
      <w:lvlText w:val="•"/>
      <w:lvlJc w:val="left"/>
      <w:pPr>
        <w:ind w:left="1589" w:hanging="173"/>
      </w:pPr>
      <w:rPr>
        <w:rFonts w:hint="default"/>
        <w:lang w:val="ru-RU" w:eastAsia="en-US" w:bidi="ar-SA"/>
      </w:rPr>
    </w:lvl>
    <w:lvl w:ilvl="3" w:tplc="ABE2A084">
      <w:numFmt w:val="bullet"/>
      <w:lvlText w:val="•"/>
      <w:lvlJc w:val="left"/>
      <w:pPr>
        <w:ind w:left="2274" w:hanging="173"/>
      </w:pPr>
      <w:rPr>
        <w:rFonts w:hint="default"/>
        <w:lang w:val="ru-RU" w:eastAsia="en-US" w:bidi="ar-SA"/>
      </w:rPr>
    </w:lvl>
    <w:lvl w:ilvl="4" w:tplc="80BC438E">
      <w:numFmt w:val="bullet"/>
      <w:lvlText w:val="•"/>
      <w:lvlJc w:val="left"/>
      <w:pPr>
        <w:ind w:left="2958" w:hanging="173"/>
      </w:pPr>
      <w:rPr>
        <w:rFonts w:hint="default"/>
        <w:lang w:val="ru-RU" w:eastAsia="en-US" w:bidi="ar-SA"/>
      </w:rPr>
    </w:lvl>
    <w:lvl w:ilvl="5" w:tplc="21D2B6E4">
      <w:numFmt w:val="bullet"/>
      <w:lvlText w:val="•"/>
      <w:lvlJc w:val="left"/>
      <w:pPr>
        <w:ind w:left="3643" w:hanging="173"/>
      </w:pPr>
      <w:rPr>
        <w:rFonts w:hint="default"/>
        <w:lang w:val="ru-RU" w:eastAsia="en-US" w:bidi="ar-SA"/>
      </w:rPr>
    </w:lvl>
    <w:lvl w:ilvl="6" w:tplc="C9E639C4">
      <w:numFmt w:val="bullet"/>
      <w:lvlText w:val="•"/>
      <w:lvlJc w:val="left"/>
      <w:pPr>
        <w:ind w:left="4328" w:hanging="173"/>
      </w:pPr>
      <w:rPr>
        <w:rFonts w:hint="default"/>
        <w:lang w:val="ru-RU" w:eastAsia="en-US" w:bidi="ar-SA"/>
      </w:rPr>
    </w:lvl>
    <w:lvl w:ilvl="7" w:tplc="9AA88A3C">
      <w:numFmt w:val="bullet"/>
      <w:lvlText w:val="•"/>
      <w:lvlJc w:val="left"/>
      <w:pPr>
        <w:ind w:left="5012" w:hanging="173"/>
      </w:pPr>
      <w:rPr>
        <w:rFonts w:hint="default"/>
        <w:lang w:val="ru-RU" w:eastAsia="en-US" w:bidi="ar-SA"/>
      </w:rPr>
    </w:lvl>
    <w:lvl w:ilvl="8" w:tplc="C3B47D98">
      <w:numFmt w:val="bullet"/>
      <w:lvlText w:val="•"/>
      <w:lvlJc w:val="left"/>
      <w:pPr>
        <w:ind w:left="5697" w:hanging="173"/>
      </w:pPr>
      <w:rPr>
        <w:rFonts w:hint="default"/>
        <w:lang w:val="ru-RU" w:eastAsia="en-US" w:bidi="ar-SA"/>
      </w:rPr>
    </w:lvl>
  </w:abstractNum>
  <w:abstractNum w:abstractNumId="134">
    <w:nsid w:val="4FF11CB7"/>
    <w:multiLevelType w:val="hybridMultilevel"/>
    <w:tmpl w:val="78C8322A"/>
    <w:lvl w:ilvl="0" w:tplc="EF948140">
      <w:numFmt w:val="bullet"/>
      <w:lvlText w:val=""/>
      <w:lvlJc w:val="left"/>
      <w:pPr>
        <w:ind w:left="1231" w:hanging="696"/>
      </w:pPr>
      <w:rPr>
        <w:rFonts w:ascii="Symbol" w:eastAsia="Symbol" w:hAnsi="Symbol" w:cs="Symbol" w:hint="default"/>
        <w:b w:val="0"/>
        <w:bCs w:val="0"/>
        <w:i w:val="0"/>
        <w:iCs w:val="0"/>
        <w:spacing w:val="0"/>
        <w:w w:val="99"/>
        <w:sz w:val="20"/>
        <w:szCs w:val="20"/>
        <w:lang w:val="ru-RU" w:eastAsia="en-US" w:bidi="ar-SA"/>
      </w:rPr>
    </w:lvl>
    <w:lvl w:ilvl="1" w:tplc="D46CBD00">
      <w:numFmt w:val="bullet"/>
      <w:lvlText w:val="•"/>
      <w:lvlJc w:val="left"/>
      <w:pPr>
        <w:ind w:left="2771" w:hanging="696"/>
      </w:pPr>
      <w:rPr>
        <w:rFonts w:hint="default"/>
        <w:lang w:val="ru-RU" w:eastAsia="en-US" w:bidi="ar-SA"/>
      </w:rPr>
    </w:lvl>
    <w:lvl w:ilvl="2" w:tplc="1854BF6C">
      <w:numFmt w:val="bullet"/>
      <w:lvlText w:val="•"/>
      <w:lvlJc w:val="left"/>
      <w:pPr>
        <w:ind w:left="4302" w:hanging="696"/>
      </w:pPr>
      <w:rPr>
        <w:rFonts w:hint="default"/>
        <w:lang w:val="ru-RU" w:eastAsia="en-US" w:bidi="ar-SA"/>
      </w:rPr>
    </w:lvl>
    <w:lvl w:ilvl="3" w:tplc="44F03710">
      <w:numFmt w:val="bullet"/>
      <w:lvlText w:val="•"/>
      <w:lvlJc w:val="left"/>
      <w:pPr>
        <w:ind w:left="5833" w:hanging="696"/>
      </w:pPr>
      <w:rPr>
        <w:rFonts w:hint="default"/>
        <w:lang w:val="ru-RU" w:eastAsia="en-US" w:bidi="ar-SA"/>
      </w:rPr>
    </w:lvl>
    <w:lvl w:ilvl="4" w:tplc="D30E50E4">
      <w:numFmt w:val="bullet"/>
      <w:lvlText w:val="•"/>
      <w:lvlJc w:val="left"/>
      <w:pPr>
        <w:ind w:left="7364" w:hanging="696"/>
      </w:pPr>
      <w:rPr>
        <w:rFonts w:hint="default"/>
        <w:lang w:val="ru-RU" w:eastAsia="en-US" w:bidi="ar-SA"/>
      </w:rPr>
    </w:lvl>
    <w:lvl w:ilvl="5" w:tplc="9FC2622C">
      <w:numFmt w:val="bullet"/>
      <w:lvlText w:val="•"/>
      <w:lvlJc w:val="left"/>
      <w:pPr>
        <w:ind w:left="8895" w:hanging="696"/>
      </w:pPr>
      <w:rPr>
        <w:rFonts w:hint="default"/>
        <w:lang w:val="ru-RU" w:eastAsia="en-US" w:bidi="ar-SA"/>
      </w:rPr>
    </w:lvl>
    <w:lvl w:ilvl="6" w:tplc="92320020">
      <w:numFmt w:val="bullet"/>
      <w:lvlText w:val="•"/>
      <w:lvlJc w:val="left"/>
      <w:pPr>
        <w:ind w:left="10426" w:hanging="696"/>
      </w:pPr>
      <w:rPr>
        <w:rFonts w:hint="default"/>
        <w:lang w:val="ru-RU" w:eastAsia="en-US" w:bidi="ar-SA"/>
      </w:rPr>
    </w:lvl>
    <w:lvl w:ilvl="7" w:tplc="162C102A">
      <w:numFmt w:val="bullet"/>
      <w:lvlText w:val="•"/>
      <w:lvlJc w:val="left"/>
      <w:pPr>
        <w:ind w:left="11957" w:hanging="696"/>
      </w:pPr>
      <w:rPr>
        <w:rFonts w:hint="default"/>
        <w:lang w:val="ru-RU" w:eastAsia="en-US" w:bidi="ar-SA"/>
      </w:rPr>
    </w:lvl>
    <w:lvl w:ilvl="8" w:tplc="5CFEE88E">
      <w:numFmt w:val="bullet"/>
      <w:lvlText w:val="•"/>
      <w:lvlJc w:val="left"/>
      <w:pPr>
        <w:ind w:left="13488" w:hanging="696"/>
      </w:pPr>
      <w:rPr>
        <w:rFonts w:hint="default"/>
        <w:lang w:val="ru-RU" w:eastAsia="en-US" w:bidi="ar-SA"/>
      </w:rPr>
    </w:lvl>
  </w:abstractNum>
  <w:abstractNum w:abstractNumId="135">
    <w:nsid w:val="50035A19"/>
    <w:multiLevelType w:val="hybridMultilevel"/>
    <w:tmpl w:val="78A4B956"/>
    <w:lvl w:ilvl="0" w:tplc="B8CC03FE">
      <w:numFmt w:val="bullet"/>
      <w:lvlText w:val="—"/>
      <w:lvlJc w:val="left"/>
      <w:pPr>
        <w:ind w:left="861"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76C4C9F2">
      <w:numFmt w:val="bullet"/>
      <w:lvlText w:val="•"/>
      <w:lvlJc w:val="left"/>
      <w:pPr>
        <w:ind w:left="2429" w:hanging="351"/>
      </w:pPr>
      <w:rPr>
        <w:rFonts w:hint="default"/>
        <w:lang w:val="ru-RU" w:eastAsia="en-US" w:bidi="ar-SA"/>
      </w:rPr>
    </w:lvl>
    <w:lvl w:ilvl="2" w:tplc="E30CE5F6">
      <w:numFmt w:val="bullet"/>
      <w:lvlText w:val="•"/>
      <w:lvlJc w:val="left"/>
      <w:pPr>
        <w:ind w:left="3998" w:hanging="351"/>
      </w:pPr>
      <w:rPr>
        <w:rFonts w:hint="default"/>
        <w:lang w:val="ru-RU" w:eastAsia="en-US" w:bidi="ar-SA"/>
      </w:rPr>
    </w:lvl>
    <w:lvl w:ilvl="3" w:tplc="93549A86">
      <w:numFmt w:val="bullet"/>
      <w:lvlText w:val="•"/>
      <w:lvlJc w:val="left"/>
      <w:pPr>
        <w:ind w:left="5567" w:hanging="351"/>
      </w:pPr>
      <w:rPr>
        <w:rFonts w:hint="default"/>
        <w:lang w:val="ru-RU" w:eastAsia="en-US" w:bidi="ar-SA"/>
      </w:rPr>
    </w:lvl>
    <w:lvl w:ilvl="4" w:tplc="9146CC10">
      <w:numFmt w:val="bullet"/>
      <w:lvlText w:val="•"/>
      <w:lvlJc w:val="left"/>
      <w:pPr>
        <w:ind w:left="7136" w:hanging="351"/>
      </w:pPr>
      <w:rPr>
        <w:rFonts w:hint="default"/>
        <w:lang w:val="ru-RU" w:eastAsia="en-US" w:bidi="ar-SA"/>
      </w:rPr>
    </w:lvl>
    <w:lvl w:ilvl="5" w:tplc="38C2BC92">
      <w:numFmt w:val="bullet"/>
      <w:lvlText w:val="•"/>
      <w:lvlJc w:val="left"/>
      <w:pPr>
        <w:ind w:left="8705" w:hanging="351"/>
      </w:pPr>
      <w:rPr>
        <w:rFonts w:hint="default"/>
        <w:lang w:val="ru-RU" w:eastAsia="en-US" w:bidi="ar-SA"/>
      </w:rPr>
    </w:lvl>
    <w:lvl w:ilvl="6" w:tplc="9C2A80E2">
      <w:numFmt w:val="bullet"/>
      <w:lvlText w:val="•"/>
      <w:lvlJc w:val="left"/>
      <w:pPr>
        <w:ind w:left="10274" w:hanging="351"/>
      </w:pPr>
      <w:rPr>
        <w:rFonts w:hint="default"/>
        <w:lang w:val="ru-RU" w:eastAsia="en-US" w:bidi="ar-SA"/>
      </w:rPr>
    </w:lvl>
    <w:lvl w:ilvl="7" w:tplc="F9641840">
      <w:numFmt w:val="bullet"/>
      <w:lvlText w:val="•"/>
      <w:lvlJc w:val="left"/>
      <w:pPr>
        <w:ind w:left="11843" w:hanging="351"/>
      </w:pPr>
      <w:rPr>
        <w:rFonts w:hint="default"/>
        <w:lang w:val="ru-RU" w:eastAsia="en-US" w:bidi="ar-SA"/>
      </w:rPr>
    </w:lvl>
    <w:lvl w:ilvl="8" w:tplc="A0DA6C66">
      <w:numFmt w:val="bullet"/>
      <w:lvlText w:val="•"/>
      <w:lvlJc w:val="left"/>
      <w:pPr>
        <w:ind w:left="13412" w:hanging="351"/>
      </w:pPr>
      <w:rPr>
        <w:rFonts w:hint="default"/>
        <w:lang w:val="ru-RU" w:eastAsia="en-US" w:bidi="ar-SA"/>
      </w:rPr>
    </w:lvl>
  </w:abstractNum>
  <w:abstractNum w:abstractNumId="136">
    <w:nsid w:val="50EE7A32"/>
    <w:multiLevelType w:val="hybridMultilevel"/>
    <w:tmpl w:val="642A3386"/>
    <w:lvl w:ilvl="0" w:tplc="E4063F5E">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565A15D8">
      <w:numFmt w:val="bullet"/>
      <w:lvlText w:val="•"/>
      <w:lvlJc w:val="left"/>
      <w:pPr>
        <w:ind w:left="845" w:hanging="173"/>
      </w:pPr>
      <w:rPr>
        <w:rFonts w:hint="default"/>
        <w:lang w:val="ru-RU" w:eastAsia="en-US" w:bidi="ar-SA"/>
      </w:rPr>
    </w:lvl>
    <w:lvl w:ilvl="2" w:tplc="6930D21A">
      <w:numFmt w:val="bullet"/>
      <w:lvlText w:val="•"/>
      <w:lvlJc w:val="left"/>
      <w:pPr>
        <w:ind w:left="1591" w:hanging="173"/>
      </w:pPr>
      <w:rPr>
        <w:rFonts w:hint="default"/>
        <w:lang w:val="ru-RU" w:eastAsia="en-US" w:bidi="ar-SA"/>
      </w:rPr>
    </w:lvl>
    <w:lvl w:ilvl="3" w:tplc="E3E2F556">
      <w:numFmt w:val="bullet"/>
      <w:lvlText w:val="•"/>
      <w:lvlJc w:val="left"/>
      <w:pPr>
        <w:ind w:left="2336" w:hanging="173"/>
      </w:pPr>
      <w:rPr>
        <w:rFonts w:hint="default"/>
        <w:lang w:val="ru-RU" w:eastAsia="en-US" w:bidi="ar-SA"/>
      </w:rPr>
    </w:lvl>
    <w:lvl w:ilvl="4" w:tplc="72F45EAC">
      <w:numFmt w:val="bullet"/>
      <w:lvlText w:val="•"/>
      <w:lvlJc w:val="left"/>
      <w:pPr>
        <w:ind w:left="3082" w:hanging="173"/>
      </w:pPr>
      <w:rPr>
        <w:rFonts w:hint="default"/>
        <w:lang w:val="ru-RU" w:eastAsia="en-US" w:bidi="ar-SA"/>
      </w:rPr>
    </w:lvl>
    <w:lvl w:ilvl="5" w:tplc="631A61F2">
      <w:numFmt w:val="bullet"/>
      <w:lvlText w:val="•"/>
      <w:lvlJc w:val="left"/>
      <w:pPr>
        <w:ind w:left="3828" w:hanging="173"/>
      </w:pPr>
      <w:rPr>
        <w:rFonts w:hint="default"/>
        <w:lang w:val="ru-RU" w:eastAsia="en-US" w:bidi="ar-SA"/>
      </w:rPr>
    </w:lvl>
    <w:lvl w:ilvl="6" w:tplc="11B8451E">
      <w:numFmt w:val="bullet"/>
      <w:lvlText w:val="•"/>
      <w:lvlJc w:val="left"/>
      <w:pPr>
        <w:ind w:left="4573" w:hanging="173"/>
      </w:pPr>
      <w:rPr>
        <w:rFonts w:hint="default"/>
        <w:lang w:val="ru-RU" w:eastAsia="en-US" w:bidi="ar-SA"/>
      </w:rPr>
    </w:lvl>
    <w:lvl w:ilvl="7" w:tplc="E4C610DC">
      <w:numFmt w:val="bullet"/>
      <w:lvlText w:val="•"/>
      <w:lvlJc w:val="left"/>
      <w:pPr>
        <w:ind w:left="5319" w:hanging="173"/>
      </w:pPr>
      <w:rPr>
        <w:rFonts w:hint="default"/>
        <w:lang w:val="ru-RU" w:eastAsia="en-US" w:bidi="ar-SA"/>
      </w:rPr>
    </w:lvl>
    <w:lvl w:ilvl="8" w:tplc="4AAAC8E6">
      <w:numFmt w:val="bullet"/>
      <w:lvlText w:val="•"/>
      <w:lvlJc w:val="left"/>
      <w:pPr>
        <w:ind w:left="6064" w:hanging="173"/>
      </w:pPr>
      <w:rPr>
        <w:rFonts w:hint="default"/>
        <w:lang w:val="ru-RU" w:eastAsia="en-US" w:bidi="ar-SA"/>
      </w:rPr>
    </w:lvl>
  </w:abstractNum>
  <w:abstractNum w:abstractNumId="137">
    <w:nsid w:val="5196378B"/>
    <w:multiLevelType w:val="hybridMultilevel"/>
    <w:tmpl w:val="31306D0E"/>
    <w:lvl w:ilvl="0" w:tplc="09763E3C">
      <w:numFmt w:val="bullet"/>
      <w:lvlText w:val="-"/>
      <w:lvlJc w:val="left"/>
      <w:pPr>
        <w:ind w:left="511" w:hanging="161"/>
      </w:pPr>
      <w:rPr>
        <w:rFonts w:ascii="Vivaldi" w:eastAsia="Vivaldi" w:hAnsi="Vivaldi" w:cs="Vivaldi" w:hint="default"/>
        <w:b w:val="0"/>
        <w:bCs w:val="0"/>
        <w:i/>
        <w:iCs/>
        <w:spacing w:val="0"/>
        <w:w w:val="100"/>
        <w:sz w:val="28"/>
        <w:szCs w:val="28"/>
        <w:lang w:val="ru-RU" w:eastAsia="en-US" w:bidi="ar-SA"/>
      </w:rPr>
    </w:lvl>
    <w:lvl w:ilvl="1" w:tplc="07FCB48C">
      <w:numFmt w:val="bullet"/>
      <w:lvlText w:val="•"/>
      <w:lvlJc w:val="left"/>
      <w:pPr>
        <w:ind w:left="2123" w:hanging="161"/>
      </w:pPr>
      <w:rPr>
        <w:rFonts w:hint="default"/>
        <w:lang w:val="ru-RU" w:eastAsia="en-US" w:bidi="ar-SA"/>
      </w:rPr>
    </w:lvl>
    <w:lvl w:ilvl="2" w:tplc="D52EBC52">
      <w:numFmt w:val="bullet"/>
      <w:lvlText w:val="•"/>
      <w:lvlJc w:val="left"/>
      <w:pPr>
        <w:ind w:left="3726" w:hanging="161"/>
      </w:pPr>
      <w:rPr>
        <w:rFonts w:hint="default"/>
        <w:lang w:val="ru-RU" w:eastAsia="en-US" w:bidi="ar-SA"/>
      </w:rPr>
    </w:lvl>
    <w:lvl w:ilvl="3" w:tplc="0D8024C8">
      <w:numFmt w:val="bullet"/>
      <w:lvlText w:val="•"/>
      <w:lvlJc w:val="left"/>
      <w:pPr>
        <w:ind w:left="5329" w:hanging="161"/>
      </w:pPr>
      <w:rPr>
        <w:rFonts w:hint="default"/>
        <w:lang w:val="ru-RU" w:eastAsia="en-US" w:bidi="ar-SA"/>
      </w:rPr>
    </w:lvl>
    <w:lvl w:ilvl="4" w:tplc="75FA55E2">
      <w:numFmt w:val="bullet"/>
      <w:lvlText w:val="•"/>
      <w:lvlJc w:val="left"/>
      <w:pPr>
        <w:ind w:left="6932" w:hanging="161"/>
      </w:pPr>
      <w:rPr>
        <w:rFonts w:hint="default"/>
        <w:lang w:val="ru-RU" w:eastAsia="en-US" w:bidi="ar-SA"/>
      </w:rPr>
    </w:lvl>
    <w:lvl w:ilvl="5" w:tplc="3F2009D8">
      <w:numFmt w:val="bullet"/>
      <w:lvlText w:val="•"/>
      <w:lvlJc w:val="left"/>
      <w:pPr>
        <w:ind w:left="8535" w:hanging="161"/>
      </w:pPr>
      <w:rPr>
        <w:rFonts w:hint="default"/>
        <w:lang w:val="ru-RU" w:eastAsia="en-US" w:bidi="ar-SA"/>
      </w:rPr>
    </w:lvl>
    <w:lvl w:ilvl="6" w:tplc="28FC9E3A">
      <w:numFmt w:val="bullet"/>
      <w:lvlText w:val="•"/>
      <w:lvlJc w:val="left"/>
      <w:pPr>
        <w:ind w:left="10138" w:hanging="161"/>
      </w:pPr>
      <w:rPr>
        <w:rFonts w:hint="default"/>
        <w:lang w:val="ru-RU" w:eastAsia="en-US" w:bidi="ar-SA"/>
      </w:rPr>
    </w:lvl>
    <w:lvl w:ilvl="7" w:tplc="C81A42A2">
      <w:numFmt w:val="bullet"/>
      <w:lvlText w:val="•"/>
      <w:lvlJc w:val="left"/>
      <w:pPr>
        <w:ind w:left="11741" w:hanging="161"/>
      </w:pPr>
      <w:rPr>
        <w:rFonts w:hint="default"/>
        <w:lang w:val="ru-RU" w:eastAsia="en-US" w:bidi="ar-SA"/>
      </w:rPr>
    </w:lvl>
    <w:lvl w:ilvl="8" w:tplc="913C546A">
      <w:numFmt w:val="bullet"/>
      <w:lvlText w:val="•"/>
      <w:lvlJc w:val="left"/>
      <w:pPr>
        <w:ind w:left="13344" w:hanging="161"/>
      </w:pPr>
      <w:rPr>
        <w:rFonts w:hint="default"/>
        <w:lang w:val="ru-RU" w:eastAsia="en-US" w:bidi="ar-SA"/>
      </w:rPr>
    </w:lvl>
  </w:abstractNum>
  <w:abstractNum w:abstractNumId="138">
    <w:nsid w:val="51CC4113"/>
    <w:multiLevelType w:val="hybridMultilevel"/>
    <w:tmpl w:val="6DFCCEF2"/>
    <w:lvl w:ilvl="0" w:tplc="BA92F49E">
      <w:numFmt w:val="bullet"/>
      <w:lvlText w:val="-"/>
      <w:lvlJc w:val="left"/>
      <w:pPr>
        <w:ind w:left="108" w:hanging="252"/>
      </w:pPr>
      <w:rPr>
        <w:rFonts w:ascii="Times New Roman" w:eastAsia="Times New Roman" w:hAnsi="Times New Roman" w:cs="Times New Roman" w:hint="default"/>
        <w:b w:val="0"/>
        <w:bCs w:val="0"/>
        <w:i/>
        <w:iCs/>
        <w:spacing w:val="0"/>
        <w:w w:val="100"/>
        <w:sz w:val="23"/>
        <w:szCs w:val="23"/>
        <w:lang w:val="ru-RU" w:eastAsia="en-US" w:bidi="ar-SA"/>
      </w:rPr>
    </w:lvl>
    <w:lvl w:ilvl="1" w:tplc="0922C1EE">
      <w:numFmt w:val="bullet"/>
      <w:lvlText w:val="•"/>
      <w:lvlJc w:val="left"/>
      <w:pPr>
        <w:ind w:left="844" w:hanging="252"/>
      </w:pPr>
      <w:rPr>
        <w:rFonts w:hint="default"/>
        <w:lang w:val="ru-RU" w:eastAsia="en-US" w:bidi="ar-SA"/>
      </w:rPr>
    </w:lvl>
    <w:lvl w:ilvl="2" w:tplc="70CA5790">
      <w:numFmt w:val="bullet"/>
      <w:lvlText w:val="•"/>
      <w:lvlJc w:val="left"/>
      <w:pPr>
        <w:ind w:left="1589" w:hanging="252"/>
      </w:pPr>
      <w:rPr>
        <w:rFonts w:hint="default"/>
        <w:lang w:val="ru-RU" w:eastAsia="en-US" w:bidi="ar-SA"/>
      </w:rPr>
    </w:lvl>
    <w:lvl w:ilvl="3" w:tplc="B54CA770">
      <w:numFmt w:val="bullet"/>
      <w:lvlText w:val="•"/>
      <w:lvlJc w:val="left"/>
      <w:pPr>
        <w:ind w:left="2334" w:hanging="252"/>
      </w:pPr>
      <w:rPr>
        <w:rFonts w:hint="default"/>
        <w:lang w:val="ru-RU" w:eastAsia="en-US" w:bidi="ar-SA"/>
      </w:rPr>
    </w:lvl>
    <w:lvl w:ilvl="4" w:tplc="19C4FE36">
      <w:numFmt w:val="bullet"/>
      <w:lvlText w:val="•"/>
      <w:lvlJc w:val="left"/>
      <w:pPr>
        <w:ind w:left="3079" w:hanging="252"/>
      </w:pPr>
      <w:rPr>
        <w:rFonts w:hint="default"/>
        <w:lang w:val="ru-RU" w:eastAsia="en-US" w:bidi="ar-SA"/>
      </w:rPr>
    </w:lvl>
    <w:lvl w:ilvl="5" w:tplc="13061B04">
      <w:numFmt w:val="bullet"/>
      <w:lvlText w:val="•"/>
      <w:lvlJc w:val="left"/>
      <w:pPr>
        <w:ind w:left="3824" w:hanging="252"/>
      </w:pPr>
      <w:rPr>
        <w:rFonts w:hint="default"/>
        <w:lang w:val="ru-RU" w:eastAsia="en-US" w:bidi="ar-SA"/>
      </w:rPr>
    </w:lvl>
    <w:lvl w:ilvl="6" w:tplc="BA303FEC">
      <w:numFmt w:val="bullet"/>
      <w:lvlText w:val="•"/>
      <w:lvlJc w:val="left"/>
      <w:pPr>
        <w:ind w:left="4568" w:hanging="252"/>
      </w:pPr>
      <w:rPr>
        <w:rFonts w:hint="default"/>
        <w:lang w:val="ru-RU" w:eastAsia="en-US" w:bidi="ar-SA"/>
      </w:rPr>
    </w:lvl>
    <w:lvl w:ilvl="7" w:tplc="8E8C0738">
      <w:numFmt w:val="bullet"/>
      <w:lvlText w:val="•"/>
      <w:lvlJc w:val="left"/>
      <w:pPr>
        <w:ind w:left="5313" w:hanging="252"/>
      </w:pPr>
      <w:rPr>
        <w:rFonts w:hint="default"/>
        <w:lang w:val="ru-RU" w:eastAsia="en-US" w:bidi="ar-SA"/>
      </w:rPr>
    </w:lvl>
    <w:lvl w:ilvl="8" w:tplc="570AABB0">
      <w:numFmt w:val="bullet"/>
      <w:lvlText w:val="•"/>
      <w:lvlJc w:val="left"/>
      <w:pPr>
        <w:ind w:left="6058" w:hanging="252"/>
      </w:pPr>
      <w:rPr>
        <w:rFonts w:hint="default"/>
        <w:lang w:val="ru-RU" w:eastAsia="en-US" w:bidi="ar-SA"/>
      </w:rPr>
    </w:lvl>
  </w:abstractNum>
  <w:abstractNum w:abstractNumId="139">
    <w:nsid w:val="52AD7507"/>
    <w:multiLevelType w:val="hybridMultilevel"/>
    <w:tmpl w:val="D5BC2D48"/>
    <w:lvl w:ilvl="0" w:tplc="926248F6">
      <w:numFmt w:val="bullet"/>
      <w:lvlText w:val="-"/>
      <w:lvlJc w:val="left"/>
      <w:pPr>
        <w:ind w:left="511" w:hanging="226"/>
      </w:pPr>
      <w:rPr>
        <w:rFonts w:ascii="Times New Roman" w:eastAsia="Times New Roman" w:hAnsi="Times New Roman" w:cs="Times New Roman" w:hint="default"/>
        <w:b w:val="0"/>
        <w:bCs w:val="0"/>
        <w:i w:val="0"/>
        <w:iCs w:val="0"/>
        <w:spacing w:val="0"/>
        <w:w w:val="100"/>
        <w:sz w:val="28"/>
        <w:szCs w:val="28"/>
        <w:lang w:val="ru-RU" w:eastAsia="en-US" w:bidi="ar-SA"/>
      </w:rPr>
    </w:lvl>
    <w:lvl w:ilvl="1" w:tplc="7EC25994">
      <w:numFmt w:val="bullet"/>
      <w:lvlText w:val="•"/>
      <w:lvlJc w:val="left"/>
      <w:pPr>
        <w:ind w:left="2123" w:hanging="226"/>
      </w:pPr>
      <w:rPr>
        <w:rFonts w:hint="default"/>
        <w:lang w:val="ru-RU" w:eastAsia="en-US" w:bidi="ar-SA"/>
      </w:rPr>
    </w:lvl>
    <w:lvl w:ilvl="2" w:tplc="D9B22690">
      <w:numFmt w:val="bullet"/>
      <w:lvlText w:val="•"/>
      <w:lvlJc w:val="left"/>
      <w:pPr>
        <w:ind w:left="3726" w:hanging="226"/>
      </w:pPr>
      <w:rPr>
        <w:rFonts w:hint="default"/>
        <w:lang w:val="ru-RU" w:eastAsia="en-US" w:bidi="ar-SA"/>
      </w:rPr>
    </w:lvl>
    <w:lvl w:ilvl="3" w:tplc="D108AE1E">
      <w:numFmt w:val="bullet"/>
      <w:lvlText w:val="•"/>
      <w:lvlJc w:val="left"/>
      <w:pPr>
        <w:ind w:left="5329" w:hanging="226"/>
      </w:pPr>
      <w:rPr>
        <w:rFonts w:hint="default"/>
        <w:lang w:val="ru-RU" w:eastAsia="en-US" w:bidi="ar-SA"/>
      </w:rPr>
    </w:lvl>
    <w:lvl w:ilvl="4" w:tplc="520057FC">
      <w:numFmt w:val="bullet"/>
      <w:lvlText w:val="•"/>
      <w:lvlJc w:val="left"/>
      <w:pPr>
        <w:ind w:left="6932" w:hanging="226"/>
      </w:pPr>
      <w:rPr>
        <w:rFonts w:hint="default"/>
        <w:lang w:val="ru-RU" w:eastAsia="en-US" w:bidi="ar-SA"/>
      </w:rPr>
    </w:lvl>
    <w:lvl w:ilvl="5" w:tplc="D6E4A732">
      <w:numFmt w:val="bullet"/>
      <w:lvlText w:val="•"/>
      <w:lvlJc w:val="left"/>
      <w:pPr>
        <w:ind w:left="8535" w:hanging="226"/>
      </w:pPr>
      <w:rPr>
        <w:rFonts w:hint="default"/>
        <w:lang w:val="ru-RU" w:eastAsia="en-US" w:bidi="ar-SA"/>
      </w:rPr>
    </w:lvl>
    <w:lvl w:ilvl="6" w:tplc="C588A55C">
      <w:numFmt w:val="bullet"/>
      <w:lvlText w:val="•"/>
      <w:lvlJc w:val="left"/>
      <w:pPr>
        <w:ind w:left="10138" w:hanging="226"/>
      </w:pPr>
      <w:rPr>
        <w:rFonts w:hint="default"/>
        <w:lang w:val="ru-RU" w:eastAsia="en-US" w:bidi="ar-SA"/>
      </w:rPr>
    </w:lvl>
    <w:lvl w:ilvl="7" w:tplc="658E530C">
      <w:numFmt w:val="bullet"/>
      <w:lvlText w:val="•"/>
      <w:lvlJc w:val="left"/>
      <w:pPr>
        <w:ind w:left="11741" w:hanging="226"/>
      </w:pPr>
      <w:rPr>
        <w:rFonts w:hint="default"/>
        <w:lang w:val="ru-RU" w:eastAsia="en-US" w:bidi="ar-SA"/>
      </w:rPr>
    </w:lvl>
    <w:lvl w:ilvl="8" w:tplc="8088772A">
      <w:numFmt w:val="bullet"/>
      <w:lvlText w:val="•"/>
      <w:lvlJc w:val="left"/>
      <w:pPr>
        <w:ind w:left="13344" w:hanging="226"/>
      </w:pPr>
      <w:rPr>
        <w:rFonts w:hint="default"/>
        <w:lang w:val="ru-RU" w:eastAsia="en-US" w:bidi="ar-SA"/>
      </w:rPr>
    </w:lvl>
  </w:abstractNum>
  <w:abstractNum w:abstractNumId="140">
    <w:nsid w:val="546E44ED"/>
    <w:multiLevelType w:val="hybridMultilevel"/>
    <w:tmpl w:val="F5DA3A04"/>
    <w:lvl w:ilvl="0" w:tplc="179405A2">
      <w:numFmt w:val="bullet"/>
      <w:lvlText w:val="–"/>
      <w:lvlJc w:val="left"/>
      <w:pPr>
        <w:ind w:left="511"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6226DF56">
      <w:numFmt w:val="bullet"/>
      <w:lvlText w:val="•"/>
      <w:lvlJc w:val="left"/>
      <w:pPr>
        <w:ind w:left="2123" w:hanging="212"/>
      </w:pPr>
      <w:rPr>
        <w:rFonts w:hint="default"/>
        <w:lang w:val="ru-RU" w:eastAsia="en-US" w:bidi="ar-SA"/>
      </w:rPr>
    </w:lvl>
    <w:lvl w:ilvl="2" w:tplc="6DE8BEB8">
      <w:numFmt w:val="bullet"/>
      <w:lvlText w:val="•"/>
      <w:lvlJc w:val="left"/>
      <w:pPr>
        <w:ind w:left="3726" w:hanging="212"/>
      </w:pPr>
      <w:rPr>
        <w:rFonts w:hint="default"/>
        <w:lang w:val="ru-RU" w:eastAsia="en-US" w:bidi="ar-SA"/>
      </w:rPr>
    </w:lvl>
    <w:lvl w:ilvl="3" w:tplc="11E01BB2">
      <w:numFmt w:val="bullet"/>
      <w:lvlText w:val="•"/>
      <w:lvlJc w:val="left"/>
      <w:pPr>
        <w:ind w:left="5329" w:hanging="212"/>
      </w:pPr>
      <w:rPr>
        <w:rFonts w:hint="default"/>
        <w:lang w:val="ru-RU" w:eastAsia="en-US" w:bidi="ar-SA"/>
      </w:rPr>
    </w:lvl>
    <w:lvl w:ilvl="4" w:tplc="C53ABF66">
      <w:numFmt w:val="bullet"/>
      <w:lvlText w:val="•"/>
      <w:lvlJc w:val="left"/>
      <w:pPr>
        <w:ind w:left="6932" w:hanging="212"/>
      </w:pPr>
      <w:rPr>
        <w:rFonts w:hint="default"/>
        <w:lang w:val="ru-RU" w:eastAsia="en-US" w:bidi="ar-SA"/>
      </w:rPr>
    </w:lvl>
    <w:lvl w:ilvl="5" w:tplc="4FF28C6E">
      <w:numFmt w:val="bullet"/>
      <w:lvlText w:val="•"/>
      <w:lvlJc w:val="left"/>
      <w:pPr>
        <w:ind w:left="8535" w:hanging="212"/>
      </w:pPr>
      <w:rPr>
        <w:rFonts w:hint="default"/>
        <w:lang w:val="ru-RU" w:eastAsia="en-US" w:bidi="ar-SA"/>
      </w:rPr>
    </w:lvl>
    <w:lvl w:ilvl="6" w:tplc="C22A76DE">
      <w:numFmt w:val="bullet"/>
      <w:lvlText w:val="•"/>
      <w:lvlJc w:val="left"/>
      <w:pPr>
        <w:ind w:left="10138" w:hanging="212"/>
      </w:pPr>
      <w:rPr>
        <w:rFonts w:hint="default"/>
        <w:lang w:val="ru-RU" w:eastAsia="en-US" w:bidi="ar-SA"/>
      </w:rPr>
    </w:lvl>
    <w:lvl w:ilvl="7" w:tplc="82B015CE">
      <w:numFmt w:val="bullet"/>
      <w:lvlText w:val="•"/>
      <w:lvlJc w:val="left"/>
      <w:pPr>
        <w:ind w:left="11741" w:hanging="212"/>
      </w:pPr>
      <w:rPr>
        <w:rFonts w:hint="default"/>
        <w:lang w:val="ru-RU" w:eastAsia="en-US" w:bidi="ar-SA"/>
      </w:rPr>
    </w:lvl>
    <w:lvl w:ilvl="8" w:tplc="049C5406">
      <w:numFmt w:val="bullet"/>
      <w:lvlText w:val="•"/>
      <w:lvlJc w:val="left"/>
      <w:pPr>
        <w:ind w:left="13344" w:hanging="212"/>
      </w:pPr>
      <w:rPr>
        <w:rFonts w:hint="default"/>
        <w:lang w:val="ru-RU" w:eastAsia="en-US" w:bidi="ar-SA"/>
      </w:rPr>
    </w:lvl>
  </w:abstractNum>
  <w:abstractNum w:abstractNumId="141">
    <w:nsid w:val="556D08AA"/>
    <w:multiLevelType w:val="hybridMultilevel"/>
    <w:tmpl w:val="2C26184E"/>
    <w:lvl w:ilvl="0" w:tplc="E708CF12">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6060B76A">
      <w:numFmt w:val="bullet"/>
      <w:lvlText w:val="•"/>
      <w:lvlJc w:val="left"/>
      <w:pPr>
        <w:ind w:left="845" w:hanging="173"/>
      </w:pPr>
      <w:rPr>
        <w:rFonts w:hint="default"/>
        <w:lang w:val="ru-RU" w:eastAsia="en-US" w:bidi="ar-SA"/>
      </w:rPr>
    </w:lvl>
    <w:lvl w:ilvl="2" w:tplc="FF1EB15A">
      <w:numFmt w:val="bullet"/>
      <w:lvlText w:val="•"/>
      <w:lvlJc w:val="left"/>
      <w:pPr>
        <w:ind w:left="1591" w:hanging="173"/>
      </w:pPr>
      <w:rPr>
        <w:rFonts w:hint="default"/>
        <w:lang w:val="ru-RU" w:eastAsia="en-US" w:bidi="ar-SA"/>
      </w:rPr>
    </w:lvl>
    <w:lvl w:ilvl="3" w:tplc="6D98D46A">
      <w:numFmt w:val="bullet"/>
      <w:lvlText w:val="•"/>
      <w:lvlJc w:val="left"/>
      <w:pPr>
        <w:ind w:left="2336" w:hanging="173"/>
      </w:pPr>
      <w:rPr>
        <w:rFonts w:hint="default"/>
        <w:lang w:val="ru-RU" w:eastAsia="en-US" w:bidi="ar-SA"/>
      </w:rPr>
    </w:lvl>
    <w:lvl w:ilvl="4" w:tplc="6F4AF984">
      <w:numFmt w:val="bullet"/>
      <w:lvlText w:val="•"/>
      <w:lvlJc w:val="left"/>
      <w:pPr>
        <w:ind w:left="3082" w:hanging="173"/>
      </w:pPr>
      <w:rPr>
        <w:rFonts w:hint="default"/>
        <w:lang w:val="ru-RU" w:eastAsia="en-US" w:bidi="ar-SA"/>
      </w:rPr>
    </w:lvl>
    <w:lvl w:ilvl="5" w:tplc="CA884EF0">
      <w:numFmt w:val="bullet"/>
      <w:lvlText w:val="•"/>
      <w:lvlJc w:val="left"/>
      <w:pPr>
        <w:ind w:left="3828" w:hanging="173"/>
      </w:pPr>
      <w:rPr>
        <w:rFonts w:hint="default"/>
        <w:lang w:val="ru-RU" w:eastAsia="en-US" w:bidi="ar-SA"/>
      </w:rPr>
    </w:lvl>
    <w:lvl w:ilvl="6" w:tplc="E102C5C0">
      <w:numFmt w:val="bullet"/>
      <w:lvlText w:val="•"/>
      <w:lvlJc w:val="left"/>
      <w:pPr>
        <w:ind w:left="4573" w:hanging="173"/>
      </w:pPr>
      <w:rPr>
        <w:rFonts w:hint="default"/>
        <w:lang w:val="ru-RU" w:eastAsia="en-US" w:bidi="ar-SA"/>
      </w:rPr>
    </w:lvl>
    <w:lvl w:ilvl="7" w:tplc="E7C87DF0">
      <w:numFmt w:val="bullet"/>
      <w:lvlText w:val="•"/>
      <w:lvlJc w:val="left"/>
      <w:pPr>
        <w:ind w:left="5319" w:hanging="173"/>
      </w:pPr>
      <w:rPr>
        <w:rFonts w:hint="default"/>
        <w:lang w:val="ru-RU" w:eastAsia="en-US" w:bidi="ar-SA"/>
      </w:rPr>
    </w:lvl>
    <w:lvl w:ilvl="8" w:tplc="CFCC81F0">
      <w:numFmt w:val="bullet"/>
      <w:lvlText w:val="•"/>
      <w:lvlJc w:val="left"/>
      <w:pPr>
        <w:ind w:left="6064" w:hanging="173"/>
      </w:pPr>
      <w:rPr>
        <w:rFonts w:hint="default"/>
        <w:lang w:val="ru-RU" w:eastAsia="en-US" w:bidi="ar-SA"/>
      </w:rPr>
    </w:lvl>
  </w:abstractNum>
  <w:abstractNum w:abstractNumId="142">
    <w:nsid w:val="557D540D"/>
    <w:multiLevelType w:val="hybridMultilevel"/>
    <w:tmpl w:val="9F227CB2"/>
    <w:lvl w:ilvl="0" w:tplc="362490FA">
      <w:numFmt w:val="bullet"/>
      <w:lvlText w:val="-"/>
      <w:lvlJc w:val="left"/>
      <w:pPr>
        <w:ind w:left="107" w:hanging="207"/>
      </w:pPr>
      <w:rPr>
        <w:rFonts w:ascii="Times New Roman" w:eastAsia="Times New Roman" w:hAnsi="Times New Roman" w:cs="Times New Roman" w:hint="default"/>
        <w:b w:val="0"/>
        <w:bCs w:val="0"/>
        <w:i/>
        <w:iCs/>
        <w:spacing w:val="0"/>
        <w:w w:val="100"/>
        <w:sz w:val="23"/>
        <w:szCs w:val="23"/>
        <w:lang w:val="ru-RU" w:eastAsia="en-US" w:bidi="ar-SA"/>
      </w:rPr>
    </w:lvl>
    <w:lvl w:ilvl="1" w:tplc="456239A2">
      <w:numFmt w:val="bullet"/>
      <w:lvlText w:val="•"/>
      <w:lvlJc w:val="left"/>
      <w:pPr>
        <w:ind w:left="845" w:hanging="207"/>
      </w:pPr>
      <w:rPr>
        <w:rFonts w:hint="default"/>
        <w:lang w:val="ru-RU" w:eastAsia="en-US" w:bidi="ar-SA"/>
      </w:rPr>
    </w:lvl>
    <w:lvl w:ilvl="2" w:tplc="452E74F4">
      <w:numFmt w:val="bullet"/>
      <w:lvlText w:val="•"/>
      <w:lvlJc w:val="left"/>
      <w:pPr>
        <w:ind w:left="1590" w:hanging="207"/>
      </w:pPr>
      <w:rPr>
        <w:rFonts w:hint="default"/>
        <w:lang w:val="ru-RU" w:eastAsia="en-US" w:bidi="ar-SA"/>
      </w:rPr>
    </w:lvl>
    <w:lvl w:ilvl="3" w:tplc="2794BCFA">
      <w:numFmt w:val="bullet"/>
      <w:lvlText w:val="•"/>
      <w:lvlJc w:val="left"/>
      <w:pPr>
        <w:ind w:left="2335" w:hanging="207"/>
      </w:pPr>
      <w:rPr>
        <w:rFonts w:hint="default"/>
        <w:lang w:val="ru-RU" w:eastAsia="en-US" w:bidi="ar-SA"/>
      </w:rPr>
    </w:lvl>
    <w:lvl w:ilvl="4" w:tplc="6BFE77D6">
      <w:numFmt w:val="bullet"/>
      <w:lvlText w:val="•"/>
      <w:lvlJc w:val="left"/>
      <w:pPr>
        <w:ind w:left="3080" w:hanging="207"/>
      </w:pPr>
      <w:rPr>
        <w:rFonts w:hint="default"/>
        <w:lang w:val="ru-RU" w:eastAsia="en-US" w:bidi="ar-SA"/>
      </w:rPr>
    </w:lvl>
    <w:lvl w:ilvl="5" w:tplc="AEC8CDC4">
      <w:numFmt w:val="bullet"/>
      <w:lvlText w:val="•"/>
      <w:lvlJc w:val="left"/>
      <w:pPr>
        <w:ind w:left="3825" w:hanging="207"/>
      </w:pPr>
      <w:rPr>
        <w:rFonts w:hint="default"/>
        <w:lang w:val="ru-RU" w:eastAsia="en-US" w:bidi="ar-SA"/>
      </w:rPr>
    </w:lvl>
    <w:lvl w:ilvl="6" w:tplc="5B3EE826">
      <w:numFmt w:val="bullet"/>
      <w:lvlText w:val="•"/>
      <w:lvlJc w:val="left"/>
      <w:pPr>
        <w:ind w:left="4570" w:hanging="207"/>
      </w:pPr>
      <w:rPr>
        <w:rFonts w:hint="default"/>
        <w:lang w:val="ru-RU" w:eastAsia="en-US" w:bidi="ar-SA"/>
      </w:rPr>
    </w:lvl>
    <w:lvl w:ilvl="7" w:tplc="A47A5498">
      <w:numFmt w:val="bullet"/>
      <w:lvlText w:val="•"/>
      <w:lvlJc w:val="left"/>
      <w:pPr>
        <w:ind w:left="5315" w:hanging="207"/>
      </w:pPr>
      <w:rPr>
        <w:rFonts w:hint="default"/>
        <w:lang w:val="ru-RU" w:eastAsia="en-US" w:bidi="ar-SA"/>
      </w:rPr>
    </w:lvl>
    <w:lvl w:ilvl="8" w:tplc="BE925ADE">
      <w:numFmt w:val="bullet"/>
      <w:lvlText w:val="•"/>
      <w:lvlJc w:val="left"/>
      <w:pPr>
        <w:ind w:left="6060" w:hanging="207"/>
      </w:pPr>
      <w:rPr>
        <w:rFonts w:hint="default"/>
        <w:lang w:val="ru-RU" w:eastAsia="en-US" w:bidi="ar-SA"/>
      </w:rPr>
    </w:lvl>
  </w:abstractNum>
  <w:abstractNum w:abstractNumId="143">
    <w:nsid w:val="561E08AD"/>
    <w:multiLevelType w:val="hybridMultilevel"/>
    <w:tmpl w:val="04CC863A"/>
    <w:lvl w:ilvl="0" w:tplc="08EE0FD8">
      <w:numFmt w:val="bullet"/>
      <w:lvlText w:val=""/>
      <w:lvlJc w:val="left"/>
      <w:pPr>
        <w:ind w:left="828" w:hanging="361"/>
      </w:pPr>
      <w:rPr>
        <w:rFonts w:ascii="Symbol" w:eastAsia="Symbol" w:hAnsi="Symbol" w:cs="Symbol" w:hint="default"/>
        <w:b w:val="0"/>
        <w:bCs w:val="0"/>
        <w:i w:val="0"/>
        <w:iCs w:val="0"/>
        <w:spacing w:val="0"/>
        <w:w w:val="100"/>
        <w:sz w:val="24"/>
        <w:szCs w:val="24"/>
        <w:lang w:val="ru-RU" w:eastAsia="en-US" w:bidi="ar-SA"/>
      </w:rPr>
    </w:lvl>
    <w:lvl w:ilvl="1" w:tplc="398E765C">
      <w:numFmt w:val="bullet"/>
      <w:lvlText w:val="•"/>
      <w:lvlJc w:val="left"/>
      <w:pPr>
        <w:ind w:left="1541" w:hanging="361"/>
      </w:pPr>
      <w:rPr>
        <w:rFonts w:hint="default"/>
        <w:lang w:val="ru-RU" w:eastAsia="en-US" w:bidi="ar-SA"/>
      </w:rPr>
    </w:lvl>
    <w:lvl w:ilvl="2" w:tplc="111CE270">
      <w:numFmt w:val="bullet"/>
      <w:lvlText w:val="•"/>
      <w:lvlJc w:val="left"/>
      <w:pPr>
        <w:ind w:left="2263" w:hanging="361"/>
      </w:pPr>
      <w:rPr>
        <w:rFonts w:hint="default"/>
        <w:lang w:val="ru-RU" w:eastAsia="en-US" w:bidi="ar-SA"/>
      </w:rPr>
    </w:lvl>
    <w:lvl w:ilvl="3" w:tplc="82A472FC">
      <w:numFmt w:val="bullet"/>
      <w:lvlText w:val="•"/>
      <w:lvlJc w:val="left"/>
      <w:pPr>
        <w:ind w:left="2985" w:hanging="361"/>
      </w:pPr>
      <w:rPr>
        <w:rFonts w:hint="default"/>
        <w:lang w:val="ru-RU" w:eastAsia="en-US" w:bidi="ar-SA"/>
      </w:rPr>
    </w:lvl>
    <w:lvl w:ilvl="4" w:tplc="9194501A">
      <w:numFmt w:val="bullet"/>
      <w:lvlText w:val="•"/>
      <w:lvlJc w:val="left"/>
      <w:pPr>
        <w:ind w:left="3707" w:hanging="361"/>
      </w:pPr>
      <w:rPr>
        <w:rFonts w:hint="default"/>
        <w:lang w:val="ru-RU" w:eastAsia="en-US" w:bidi="ar-SA"/>
      </w:rPr>
    </w:lvl>
    <w:lvl w:ilvl="5" w:tplc="86C0D844">
      <w:numFmt w:val="bullet"/>
      <w:lvlText w:val="•"/>
      <w:lvlJc w:val="left"/>
      <w:pPr>
        <w:ind w:left="4429" w:hanging="361"/>
      </w:pPr>
      <w:rPr>
        <w:rFonts w:hint="default"/>
        <w:lang w:val="ru-RU" w:eastAsia="en-US" w:bidi="ar-SA"/>
      </w:rPr>
    </w:lvl>
    <w:lvl w:ilvl="6" w:tplc="38E62806">
      <w:numFmt w:val="bullet"/>
      <w:lvlText w:val="•"/>
      <w:lvlJc w:val="left"/>
      <w:pPr>
        <w:ind w:left="5151" w:hanging="361"/>
      </w:pPr>
      <w:rPr>
        <w:rFonts w:hint="default"/>
        <w:lang w:val="ru-RU" w:eastAsia="en-US" w:bidi="ar-SA"/>
      </w:rPr>
    </w:lvl>
    <w:lvl w:ilvl="7" w:tplc="BA525BD0">
      <w:numFmt w:val="bullet"/>
      <w:lvlText w:val="•"/>
      <w:lvlJc w:val="left"/>
      <w:pPr>
        <w:ind w:left="5873" w:hanging="361"/>
      </w:pPr>
      <w:rPr>
        <w:rFonts w:hint="default"/>
        <w:lang w:val="ru-RU" w:eastAsia="en-US" w:bidi="ar-SA"/>
      </w:rPr>
    </w:lvl>
    <w:lvl w:ilvl="8" w:tplc="C09A8C38">
      <w:numFmt w:val="bullet"/>
      <w:lvlText w:val="•"/>
      <w:lvlJc w:val="left"/>
      <w:pPr>
        <w:ind w:left="6595" w:hanging="361"/>
      </w:pPr>
      <w:rPr>
        <w:rFonts w:hint="default"/>
        <w:lang w:val="ru-RU" w:eastAsia="en-US" w:bidi="ar-SA"/>
      </w:rPr>
    </w:lvl>
  </w:abstractNum>
  <w:abstractNum w:abstractNumId="144">
    <w:nsid w:val="56F52AAB"/>
    <w:multiLevelType w:val="hybridMultilevel"/>
    <w:tmpl w:val="4DD2ECBA"/>
    <w:lvl w:ilvl="0" w:tplc="34E0C250">
      <w:start w:val="1"/>
      <w:numFmt w:val="decimal"/>
      <w:lvlText w:val="%1."/>
      <w:lvlJc w:val="left"/>
      <w:pPr>
        <w:ind w:left="511" w:hanging="300"/>
        <w:jc w:val="left"/>
      </w:pPr>
      <w:rPr>
        <w:rFonts w:ascii="Times New Roman" w:eastAsia="Times New Roman" w:hAnsi="Times New Roman" w:cs="Times New Roman" w:hint="default"/>
        <w:b w:val="0"/>
        <w:bCs w:val="0"/>
        <w:i/>
        <w:iCs/>
        <w:spacing w:val="0"/>
        <w:w w:val="100"/>
        <w:sz w:val="28"/>
        <w:szCs w:val="28"/>
        <w:lang w:val="ru-RU" w:eastAsia="en-US" w:bidi="ar-SA"/>
      </w:rPr>
    </w:lvl>
    <w:lvl w:ilvl="1" w:tplc="2C947F7E">
      <w:numFmt w:val="bullet"/>
      <w:lvlText w:val="•"/>
      <w:lvlJc w:val="left"/>
      <w:pPr>
        <w:ind w:left="2123" w:hanging="300"/>
      </w:pPr>
      <w:rPr>
        <w:rFonts w:hint="default"/>
        <w:lang w:val="ru-RU" w:eastAsia="en-US" w:bidi="ar-SA"/>
      </w:rPr>
    </w:lvl>
    <w:lvl w:ilvl="2" w:tplc="89065654">
      <w:numFmt w:val="bullet"/>
      <w:lvlText w:val="•"/>
      <w:lvlJc w:val="left"/>
      <w:pPr>
        <w:ind w:left="3726" w:hanging="300"/>
      </w:pPr>
      <w:rPr>
        <w:rFonts w:hint="default"/>
        <w:lang w:val="ru-RU" w:eastAsia="en-US" w:bidi="ar-SA"/>
      </w:rPr>
    </w:lvl>
    <w:lvl w:ilvl="3" w:tplc="554E2CC4">
      <w:numFmt w:val="bullet"/>
      <w:lvlText w:val="•"/>
      <w:lvlJc w:val="left"/>
      <w:pPr>
        <w:ind w:left="5329" w:hanging="300"/>
      </w:pPr>
      <w:rPr>
        <w:rFonts w:hint="default"/>
        <w:lang w:val="ru-RU" w:eastAsia="en-US" w:bidi="ar-SA"/>
      </w:rPr>
    </w:lvl>
    <w:lvl w:ilvl="4" w:tplc="C67ACCE2">
      <w:numFmt w:val="bullet"/>
      <w:lvlText w:val="•"/>
      <w:lvlJc w:val="left"/>
      <w:pPr>
        <w:ind w:left="6932" w:hanging="300"/>
      </w:pPr>
      <w:rPr>
        <w:rFonts w:hint="default"/>
        <w:lang w:val="ru-RU" w:eastAsia="en-US" w:bidi="ar-SA"/>
      </w:rPr>
    </w:lvl>
    <w:lvl w:ilvl="5" w:tplc="789A24CA">
      <w:numFmt w:val="bullet"/>
      <w:lvlText w:val="•"/>
      <w:lvlJc w:val="left"/>
      <w:pPr>
        <w:ind w:left="8535" w:hanging="300"/>
      </w:pPr>
      <w:rPr>
        <w:rFonts w:hint="default"/>
        <w:lang w:val="ru-RU" w:eastAsia="en-US" w:bidi="ar-SA"/>
      </w:rPr>
    </w:lvl>
    <w:lvl w:ilvl="6" w:tplc="C43E3AB8">
      <w:numFmt w:val="bullet"/>
      <w:lvlText w:val="•"/>
      <w:lvlJc w:val="left"/>
      <w:pPr>
        <w:ind w:left="10138" w:hanging="300"/>
      </w:pPr>
      <w:rPr>
        <w:rFonts w:hint="default"/>
        <w:lang w:val="ru-RU" w:eastAsia="en-US" w:bidi="ar-SA"/>
      </w:rPr>
    </w:lvl>
    <w:lvl w:ilvl="7" w:tplc="2D687374">
      <w:numFmt w:val="bullet"/>
      <w:lvlText w:val="•"/>
      <w:lvlJc w:val="left"/>
      <w:pPr>
        <w:ind w:left="11741" w:hanging="300"/>
      </w:pPr>
      <w:rPr>
        <w:rFonts w:hint="default"/>
        <w:lang w:val="ru-RU" w:eastAsia="en-US" w:bidi="ar-SA"/>
      </w:rPr>
    </w:lvl>
    <w:lvl w:ilvl="8" w:tplc="9FAAB26E">
      <w:numFmt w:val="bullet"/>
      <w:lvlText w:val="•"/>
      <w:lvlJc w:val="left"/>
      <w:pPr>
        <w:ind w:left="13344" w:hanging="300"/>
      </w:pPr>
      <w:rPr>
        <w:rFonts w:hint="default"/>
        <w:lang w:val="ru-RU" w:eastAsia="en-US" w:bidi="ar-SA"/>
      </w:rPr>
    </w:lvl>
  </w:abstractNum>
  <w:abstractNum w:abstractNumId="145">
    <w:nsid w:val="579F299C"/>
    <w:multiLevelType w:val="hybridMultilevel"/>
    <w:tmpl w:val="0450E136"/>
    <w:lvl w:ilvl="0" w:tplc="7534D43E">
      <w:numFmt w:val="bullet"/>
      <w:lvlText w:val="–"/>
      <w:lvlJc w:val="left"/>
      <w:pPr>
        <w:ind w:left="436" w:hanging="173"/>
      </w:pPr>
      <w:rPr>
        <w:rFonts w:ascii="Times New Roman" w:eastAsia="Times New Roman" w:hAnsi="Times New Roman" w:cs="Times New Roman" w:hint="default"/>
        <w:b w:val="0"/>
        <w:bCs w:val="0"/>
        <w:i/>
        <w:iCs/>
        <w:spacing w:val="0"/>
        <w:w w:val="100"/>
        <w:sz w:val="23"/>
        <w:szCs w:val="23"/>
        <w:lang w:val="ru-RU" w:eastAsia="en-US" w:bidi="ar-SA"/>
      </w:rPr>
    </w:lvl>
    <w:lvl w:ilvl="1" w:tplc="DDBAD7DA">
      <w:numFmt w:val="bullet"/>
      <w:lvlText w:val="•"/>
      <w:lvlJc w:val="left"/>
      <w:pPr>
        <w:ind w:left="1150" w:hanging="173"/>
      </w:pPr>
      <w:rPr>
        <w:rFonts w:hint="default"/>
        <w:lang w:val="ru-RU" w:eastAsia="en-US" w:bidi="ar-SA"/>
      </w:rPr>
    </w:lvl>
    <w:lvl w:ilvl="2" w:tplc="85404DD6">
      <w:numFmt w:val="bullet"/>
      <w:lvlText w:val="•"/>
      <w:lvlJc w:val="left"/>
      <w:pPr>
        <w:ind w:left="1861" w:hanging="173"/>
      </w:pPr>
      <w:rPr>
        <w:rFonts w:hint="default"/>
        <w:lang w:val="ru-RU" w:eastAsia="en-US" w:bidi="ar-SA"/>
      </w:rPr>
    </w:lvl>
    <w:lvl w:ilvl="3" w:tplc="5B78607A">
      <w:numFmt w:val="bullet"/>
      <w:lvlText w:val="•"/>
      <w:lvlJc w:val="left"/>
      <w:pPr>
        <w:ind w:left="2572" w:hanging="173"/>
      </w:pPr>
      <w:rPr>
        <w:rFonts w:hint="default"/>
        <w:lang w:val="ru-RU" w:eastAsia="en-US" w:bidi="ar-SA"/>
      </w:rPr>
    </w:lvl>
    <w:lvl w:ilvl="4" w:tplc="C4826914">
      <w:numFmt w:val="bullet"/>
      <w:lvlText w:val="•"/>
      <w:lvlJc w:val="left"/>
      <w:pPr>
        <w:ind w:left="3283" w:hanging="173"/>
      </w:pPr>
      <w:rPr>
        <w:rFonts w:hint="default"/>
        <w:lang w:val="ru-RU" w:eastAsia="en-US" w:bidi="ar-SA"/>
      </w:rPr>
    </w:lvl>
    <w:lvl w:ilvl="5" w:tplc="7C5EB176">
      <w:numFmt w:val="bullet"/>
      <w:lvlText w:val="•"/>
      <w:lvlJc w:val="left"/>
      <w:pPr>
        <w:ind w:left="3994" w:hanging="173"/>
      </w:pPr>
      <w:rPr>
        <w:rFonts w:hint="default"/>
        <w:lang w:val="ru-RU" w:eastAsia="en-US" w:bidi="ar-SA"/>
      </w:rPr>
    </w:lvl>
    <w:lvl w:ilvl="6" w:tplc="8DFA17FC">
      <w:numFmt w:val="bullet"/>
      <w:lvlText w:val="•"/>
      <w:lvlJc w:val="left"/>
      <w:pPr>
        <w:ind w:left="4704" w:hanging="173"/>
      </w:pPr>
      <w:rPr>
        <w:rFonts w:hint="default"/>
        <w:lang w:val="ru-RU" w:eastAsia="en-US" w:bidi="ar-SA"/>
      </w:rPr>
    </w:lvl>
    <w:lvl w:ilvl="7" w:tplc="6CCC489C">
      <w:numFmt w:val="bullet"/>
      <w:lvlText w:val="•"/>
      <w:lvlJc w:val="left"/>
      <w:pPr>
        <w:ind w:left="5415" w:hanging="173"/>
      </w:pPr>
      <w:rPr>
        <w:rFonts w:hint="default"/>
        <w:lang w:val="ru-RU" w:eastAsia="en-US" w:bidi="ar-SA"/>
      </w:rPr>
    </w:lvl>
    <w:lvl w:ilvl="8" w:tplc="F07420F2">
      <w:numFmt w:val="bullet"/>
      <w:lvlText w:val="•"/>
      <w:lvlJc w:val="left"/>
      <w:pPr>
        <w:ind w:left="6126" w:hanging="173"/>
      </w:pPr>
      <w:rPr>
        <w:rFonts w:hint="default"/>
        <w:lang w:val="ru-RU" w:eastAsia="en-US" w:bidi="ar-SA"/>
      </w:rPr>
    </w:lvl>
  </w:abstractNum>
  <w:abstractNum w:abstractNumId="146">
    <w:nsid w:val="587410F4"/>
    <w:multiLevelType w:val="hybridMultilevel"/>
    <w:tmpl w:val="2B246DF2"/>
    <w:lvl w:ilvl="0" w:tplc="4AF86B2C">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EF401F3C">
      <w:numFmt w:val="bullet"/>
      <w:lvlText w:val="•"/>
      <w:lvlJc w:val="left"/>
      <w:pPr>
        <w:ind w:left="879" w:hanging="173"/>
      </w:pPr>
      <w:rPr>
        <w:rFonts w:hint="default"/>
        <w:lang w:val="ru-RU" w:eastAsia="en-US" w:bidi="ar-SA"/>
      </w:rPr>
    </w:lvl>
    <w:lvl w:ilvl="2" w:tplc="B49684A8">
      <w:numFmt w:val="bullet"/>
      <w:lvlText w:val="•"/>
      <w:lvlJc w:val="left"/>
      <w:pPr>
        <w:ind w:left="1659" w:hanging="173"/>
      </w:pPr>
      <w:rPr>
        <w:rFonts w:hint="default"/>
        <w:lang w:val="ru-RU" w:eastAsia="en-US" w:bidi="ar-SA"/>
      </w:rPr>
    </w:lvl>
    <w:lvl w:ilvl="3" w:tplc="87AEC4FE">
      <w:numFmt w:val="bullet"/>
      <w:lvlText w:val="•"/>
      <w:lvlJc w:val="left"/>
      <w:pPr>
        <w:ind w:left="2439" w:hanging="173"/>
      </w:pPr>
      <w:rPr>
        <w:rFonts w:hint="default"/>
        <w:lang w:val="ru-RU" w:eastAsia="en-US" w:bidi="ar-SA"/>
      </w:rPr>
    </w:lvl>
    <w:lvl w:ilvl="4" w:tplc="ECEA6D08">
      <w:numFmt w:val="bullet"/>
      <w:lvlText w:val="•"/>
      <w:lvlJc w:val="left"/>
      <w:pPr>
        <w:ind w:left="3218" w:hanging="173"/>
      </w:pPr>
      <w:rPr>
        <w:rFonts w:hint="default"/>
        <w:lang w:val="ru-RU" w:eastAsia="en-US" w:bidi="ar-SA"/>
      </w:rPr>
    </w:lvl>
    <w:lvl w:ilvl="5" w:tplc="48069A1C">
      <w:numFmt w:val="bullet"/>
      <w:lvlText w:val="•"/>
      <w:lvlJc w:val="left"/>
      <w:pPr>
        <w:ind w:left="3998" w:hanging="173"/>
      </w:pPr>
      <w:rPr>
        <w:rFonts w:hint="default"/>
        <w:lang w:val="ru-RU" w:eastAsia="en-US" w:bidi="ar-SA"/>
      </w:rPr>
    </w:lvl>
    <w:lvl w:ilvl="6" w:tplc="BEECF50E">
      <w:numFmt w:val="bullet"/>
      <w:lvlText w:val="•"/>
      <w:lvlJc w:val="left"/>
      <w:pPr>
        <w:ind w:left="4778" w:hanging="173"/>
      </w:pPr>
      <w:rPr>
        <w:rFonts w:hint="default"/>
        <w:lang w:val="ru-RU" w:eastAsia="en-US" w:bidi="ar-SA"/>
      </w:rPr>
    </w:lvl>
    <w:lvl w:ilvl="7" w:tplc="B4EC4496">
      <w:numFmt w:val="bullet"/>
      <w:lvlText w:val="•"/>
      <w:lvlJc w:val="left"/>
      <w:pPr>
        <w:ind w:left="5557" w:hanging="173"/>
      </w:pPr>
      <w:rPr>
        <w:rFonts w:hint="default"/>
        <w:lang w:val="ru-RU" w:eastAsia="en-US" w:bidi="ar-SA"/>
      </w:rPr>
    </w:lvl>
    <w:lvl w:ilvl="8" w:tplc="8382810C">
      <w:numFmt w:val="bullet"/>
      <w:lvlText w:val="•"/>
      <w:lvlJc w:val="left"/>
      <w:pPr>
        <w:ind w:left="6337" w:hanging="173"/>
      </w:pPr>
      <w:rPr>
        <w:rFonts w:hint="default"/>
        <w:lang w:val="ru-RU" w:eastAsia="en-US" w:bidi="ar-SA"/>
      </w:rPr>
    </w:lvl>
  </w:abstractNum>
  <w:abstractNum w:abstractNumId="147">
    <w:nsid w:val="58FB5605"/>
    <w:multiLevelType w:val="hybridMultilevel"/>
    <w:tmpl w:val="83C0E67A"/>
    <w:lvl w:ilvl="0" w:tplc="6AFE196E">
      <w:start w:val="1"/>
      <w:numFmt w:val="decimal"/>
      <w:lvlText w:val="%1."/>
      <w:lvlJc w:val="left"/>
      <w:pPr>
        <w:ind w:left="107" w:hanging="174"/>
        <w:jc w:val="left"/>
      </w:pPr>
      <w:rPr>
        <w:rFonts w:ascii="Times New Roman" w:eastAsia="Times New Roman" w:hAnsi="Times New Roman" w:cs="Times New Roman" w:hint="default"/>
        <w:b w:val="0"/>
        <w:bCs w:val="0"/>
        <w:i w:val="0"/>
        <w:iCs w:val="0"/>
        <w:spacing w:val="0"/>
        <w:w w:val="95"/>
        <w:sz w:val="21"/>
        <w:szCs w:val="21"/>
        <w:lang w:val="ru-RU" w:eastAsia="en-US" w:bidi="ar-SA"/>
      </w:rPr>
    </w:lvl>
    <w:lvl w:ilvl="1" w:tplc="E32C9408">
      <w:numFmt w:val="bullet"/>
      <w:lvlText w:val="•"/>
      <w:lvlJc w:val="left"/>
      <w:pPr>
        <w:ind w:left="885" w:hanging="174"/>
      </w:pPr>
      <w:rPr>
        <w:rFonts w:hint="default"/>
        <w:lang w:val="ru-RU" w:eastAsia="en-US" w:bidi="ar-SA"/>
      </w:rPr>
    </w:lvl>
    <w:lvl w:ilvl="2" w:tplc="59904042">
      <w:numFmt w:val="bullet"/>
      <w:lvlText w:val="•"/>
      <w:lvlJc w:val="left"/>
      <w:pPr>
        <w:ind w:left="1670" w:hanging="174"/>
      </w:pPr>
      <w:rPr>
        <w:rFonts w:hint="default"/>
        <w:lang w:val="ru-RU" w:eastAsia="en-US" w:bidi="ar-SA"/>
      </w:rPr>
    </w:lvl>
    <w:lvl w:ilvl="3" w:tplc="A888E3AC">
      <w:numFmt w:val="bullet"/>
      <w:lvlText w:val="•"/>
      <w:lvlJc w:val="left"/>
      <w:pPr>
        <w:ind w:left="2455" w:hanging="174"/>
      </w:pPr>
      <w:rPr>
        <w:rFonts w:hint="default"/>
        <w:lang w:val="ru-RU" w:eastAsia="en-US" w:bidi="ar-SA"/>
      </w:rPr>
    </w:lvl>
    <w:lvl w:ilvl="4" w:tplc="0426A2FE">
      <w:numFmt w:val="bullet"/>
      <w:lvlText w:val="•"/>
      <w:lvlJc w:val="left"/>
      <w:pPr>
        <w:ind w:left="3240" w:hanging="174"/>
      </w:pPr>
      <w:rPr>
        <w:rFonts w:hint="default"/>
        <w:lang w:val="ru-RU" w:eastAsia="en-US" w:bidi="ar-SA"/>
      </w:rPr>
    </w:lvl>
    <w:lvl w:ilvl="5" w:tplc="7C2C3768">
      <w:numFmt w:val="bullet"/>
      <w:lvlText w:val="•"/>
      <w:lvlJc w:val="left"/>
      <w:pPr>
        <w:ind w:left="4025" w:hanging="174"/>
      </w:pPr>
      <w:rPr>
        <w:rFonts w:hint="default"/>
        <w:lang w:val="ru-RU" w:eastAsia="en-US" w:bidi="ar-SA"/>
      </w:rPr>
    </w:lvl>
    <w:lvl w:ilvl="6" w:tplc="DCA067C4">
      <w:numFmt w:val="bullet"/>
      <w:lvlText w:val="•"/>
      <w:lvlJc w:val="left"/>
      <w:pPr>
        <w:ind w:left="4810" w:hanging="174"/>
      </w:pPr>
      <w:rPr>
        <w:rFonts w:hint="default"/>
        <w:lang w:val="ru-RU" w:eastAsia="en-US" w:bidi="ar-SA"/>
      </w:rPr>
    </w:lvl>
    <w:lvl w:ilvl="7" w:tplc="24401D46">
      <w:numFmt w:val="bullet"/>
      <w:lvlText w:val="•"/>
      <w:lvlJc w:val="left"/>
      <w:pPr>
        <w:ind w:left="5595" w:hanging="174"/>
      </w:pPr>
      <w:rPr>
        <w:rFonts w:hint="default"/>
        <w:lang w:val="ru-RU" w:eastAsia="en-US" w:bidi="ar-SA"/>
      </w:rPr>
    </w:lvl>
    <w:lvl w:ilvl="8" w:tplc="5FDA8F32">
      <w:numFmt w:val="bullet"/>
      <w:lvlText w:val="•"/>
      <w:lvlJc w:val="left"/>
      <w:pPr>
        <w:ind w:left="6380" w:hanging="174"/>
      </w:pPr>
      <w:rPr>
        <w:rFonts w:hint="default"/>
        <w:lang w:val="ru-RU" w:eastAsia="en-US" w:bidi="ar-SA"/>
      </w:rPr>
    </w:lvl>
  </w:abstractNum>
  <w:abstractNum w:abstractNumId="148">
    <w:nsid w:val="59740447"/>
    <w:multiLevelType w:val="hybridMultilevel"/>
    <w:tmpl w:val="9014D79E"/>
    <w:lvl w:ilvl="0" w:tplc="85AA5A80">
      <w:numFmt w:val="bullet"/>
      <w:lvlText w:val="-"/>
      <w:lvlJc w:val="left"/>
      <w:pPr>
        <w:ind w:left="511" w:hanging="120"/>
      </w:pPr>
      <w:rPr>
        <w:rFonts w:ascii="Vivaldi" w:eastAsia="Vivaldi" w:hAnsi="Vivaldi" w:cs="Vivaldi" w:hint="default"/>
        <w:b w:val="0"/>
        <w:bCs w:val="0"/>
        <w:i/>
        <w:iCs/>
        <w:spacing w:val="0"/>
        <w:w w:val="100"/>
        <w:sz w:val="28"/>
        <w:szCs w:val="28"/>
        <w:lang w:val="ru-RU" w:eastAsia="en-US" w:bidi="ar-SA"/>
      </w:rPr>
    </w:lvl>
    <w:lvl w:ilvl="1" w:tplc="6EF2C0F6">
      <w:numFmt w:val="bullet"/>
      <w:lvlText w:val="•"/>
      <w:lvlJc w:val="left"/>
      <w:pPr>
        <w:ind w:left="2123" w:hanging="120"/>
      </w:pPr>
      <w:rPr>
        <w:rFonts w:hint="default"/>
        <w:lang w:val="ru-RU" w:eastAsia="en-US" w:bidi="ar-SA"/>
      </w:rPr>
    </w:lvl>
    <w:lvl w:ilvl="2" w:tplc="3BF20D76">
      <w:numFmt w:val="bullet"/>
      <w:lvlText w:val="•"/>
      <w:lvlJc w:val="left"/>
      <w:pPr>
        <w:ind w:left="3726" w:hanging="120"/>
      </w:pPr>
      <w:rPr>
        <w:rFonts w:hint="default"/>
        <w:lang w:val="ru-RU" w:eastAsia="en-US" w:bidi="ar-SA"/>
      </w:rPr>
    </w:lvl>
    <w:lvl w:ilvl="3" w:tplc="E5824118">
      <w:numFmt w:val="bullet"/>
      <w:lvlText w:val="•"/>
      <w:lvlJc w:val="left"/>
      <w:pPr>
        <w:ind w:left="5329" w:hanging="120"/>
      </w:pPr>
      <w:rPr>
        <w:rFonts w:hint="default"/>
        <w:lang w:val="ru-RU" w:eastAsia="en-US" w:bidi="ar-SA"/>
      </w:rPr>
    </w:lvl>
    <w:lvl w:ilvl="4" w:tplc="C556F910">
      <w:numFmt w:val="bullet"/>
      <w:lvlText w:val="•"/>
      <w:lvlJc w:val="left"/>
      <w:pPr>
        <w:ind w:left="6932" w:hanging="120"/>
      </w:pPr>
      <w:rPr>
        <w:rFonts w:hint="default"/>
        <w:lang w:val="ru-RU" w:eastAsia="en-US" w:bidi="ar-SA"/>
      </w:rPr>
    </w:lvl>
    <w:lvl w:ilvl="5" w:tplc="8E8AEFD6">
      <w:numFmt w:val="bullet"/>
      <w:lvlText w:val="•"/>
      <w:lvlJc w:val="left"/>
      <w:pPr>
        <w:ind w:left="8535" w:hanging="120"/>
      </w:pPr>
      <w:rPr>
        <w:rFonts w:hint="default"/>
        <w:lang w:val="ru-RU" w:eastAsia="en-US" w:bidi="ar-SA"/>
      </w:rPr>
    </w:lvl>
    <w:lvl w:ilvl="6" w:tplc="64B62048">
      <w:numFmt w:val="bullet"/>
      <w:lvlText w:val="•"/>
      <w:lvlJc w:val="left"/>
      <w:pPr>
        <w:ind w:left="10138" w:hanging="120"/>
      </w:pPr>
      <w:rPr>
        <w:rFonts w:hint="default"/>
        <w:lang w:val="ru-RU" w:eastAsia="en-US" w:bidi="ar-SA"/>
      </w:rPr>
    </w:lvl>
    <w:lvl w:ilvl="7" w:tplc="D23E3CCE">
      <w:numFmt w:val="bullet"/>
      <w:lvlText w:val="•"/>
      <w:lvlJc w:val="left"/>
      <w:pPr>
        <w:ind w:left="11741" w:hanging="120"/>
      </w:pPr>
      <w:rPr>
        <w:rFonts w:hint="default"/>
        <w:lang w:val="ru-RU" w:eastAsia="en-US" w:bidi="ar-SA"/>
      </w:rPr>
    </w:lvl>
    <w:lvl w:ilvl="8" w:tplc="1A92BA9A">
      <w:numFmt w:val="bullet"/>
      <w:lvlText w:val="•"/>
      <w:lvlJc w:val="left"/>
      <w:pPr>
        <w:ind w:left="13344" w:hanging="120"/>
      </w:pPr>
      <w:rPr>
        <w:rFonts w:hint="default"/>
        <w:lang w:val="ru-RU" w:eastAsia="en-US" w:bidi="ar-SA"/>
      </w:rPr>
    </w:lvl>
  </w:abstractNum>
  <w:abstractNum w:abstractNumId="149">
    <w:nsid w:val="5995690E"/>
    <w:multiLevelType w:val="hybridMultilevel"/>
    <w:tmpl w:val="2974CCB8"/>
    <w:lvl w:ilvl="0" w:tplc="2954ED00">
      <w:numFmt w:val="bullet"/>
      <w:lvlText w:val="–"/>
      <w:lvlJc w:val="left"/>
      <w:pPr>
        <w:ind w:left="108" w:hanging="173"/>
      </w:pPr>
      <w:rPr>
        <w:rFonts w:ascii="Times New Roman" w:eastAsia="Times New Roman" w:hAnsi="Times New Roman" w:cs="Times New Roman" w:hint="default"/>
        <w:b w:val="0"/>
        <w:bCs w:val="0"/>
        <w:i/>
        <w:iCs/>
        <w:spacing w:val="0"/>
        <w:w w:val="100"/>
        <w:sz w:val="23"/>
        <w:szCs w:val="23"/>
        <w:lang w:val="ru-RU" w:eastAsia="en-US" w:bidi="ar-SA"/>
      </w:rPr>
    </w:lvl>
    <w:lvl w:ilvl="1" w:tplc="C3508D34">
      <w:numFmt w:val="bullet"/>
      <w:lvlText w:val="•"/>
      <w:lvlJc w:val="left"/>
      <w:pPr>
        <w:ind w:left="844" w:hanging="173"/>
      </w:pPr>
      <w:rPr>
        <w:rFonts w:hint="default"/>
        <w:lang w:val="ru-RU" w:eastAsia="en-US" w:bidi="ar-SA"/>
      </w:rPr>
    </w:lvl>
    <w:lvl w:ilvl="2" w:tplc="8F2AC702">
      <w:numFmt w:val="bullet"/>
      <w:lvlText w:val="•"/>
      <w:lvlJc w:val="left"/>
      <w:pPr>
        <w:ind w:left="1588" w:hanging="173"/>
      </w:pPr>
      <w:rPr>
        <w:rFonts w:hint="default"/>
        <w:lang w:val="ru-RU" w:eastAsia="en-US" w:bidi="ar-SA"/>
      </w:rPr>
    </w:lvl>
    <w:lvl w:ilvl="3" w:tplc="20803A32">
      <w:numFmt w:val="bullet"/>
      <w:lvlText w:val="•"/>
      <w:lvlJc w:val="left"/>
      <w:pPr>
        <w:ind w:left="2332" w:hanging="173"/>
      </w:pPr>
      <w:rPr>
        <w:rFonts w:hint="default"/>
        <w:lang w:val="ru-RU" w:eastAsia="en-US" w:bidi="ar-SA"/>
      </w:rPr>
    </w:lvl>
    <w:lvl w:ilvl="4" w:tplc="039E3FEA">
      <w:numFmt w:val="bullet"/>
      <w:lvlText w:val="•"/>
      <w:lvlJc w:val="left"/>
      <w:pPr>
        <w:ind w:left="3076" w:hanging="173"/>
      </w:pPr>
      <w:rPr>
        <w:rFonts w:hint="default"/>
        <w:lang w:val="ru-RU" w:eastAsia="en-US" w:bidi="ar-SA"/>
      </w:rPr>
    </w:lvl>
    <w:lvl w:ilvl="5" w:tplc="4B7C61E2">
      <w:numFmt w:val="bullet"/>
      <w:lvlText w:val="•"/>
      <w:lvlJc w:val="left"/>
      <w:pPr>
        <w:ind w:left="3820" w:hanging="173"/>
      </w:pPr>
      <w:rPr>
        <w:rFonts w:hint="default"/>
        <w:lang w:val="ru-RU" w:eastAsia="en-US" w:bidi="ar-SA"/>
      </w:rPr>
    </w:lvl>
    <w:lvl w:ilvl="6" w:tplc="833AB2BA">
      <w:numFmt w:val="bullet"/>
      <w:lvlText w:val="•"/>
      <w:lvlJc w:val="left"/>
      <w:pPr>
        <w:ind w:left="4564" w:hanging="173"/>
      </w:pPr>
      <w:rPr>
        <w:rFonts w:hint="default"/>
        <w:lang w:val="ru-RU" w:eastAsia="en-US" w:bidi="ar-SA"/>
      </w:rPr>
    </w:lvl>
    <w:lvl w:ilvl="7" w:tplc="168EB634">
      <w:numFmt w:val="bullet"/>
      <w:lvlText w:val="•"/>
      <w:lvlJc w:val="left"/>
      <w:pPr>
        <w:ind w:left="5308" w:hanging="173"/>
      </w:pPr>
      <w:rPr>
        <w:rFonts w:hint="default"/>
        <w:lang w:val="ru-RU" w:eastAsia="en-US" w:bidi="ar-SA"/>
      </w:rPr>
    </w:lvl>
    <w:lvl w:ilvl="8" w:tplc="92426C2E">
      <w:numFmt w:val="bullet"/>
      <w:lvlText w:val="•"/>
      <w:lvlJc w:val="left"/>
      <w:pPr>
        <w:ind w:left="6052" w:hanging="173"/>
      </w:pPr>
      <w:rPr>
        <w:rFonts w:hint="default"/>
        <w:lang w:val="ru-RU" w:eastAsia="en-US" w:bidi="ar-SA"/>
      </w:rPr>
    </w:lvl>
  </w:abstractNum>
  <w:abstractNum w:abstractNumId="150">
    <w:nsid w:val="59E56381"/>
    <w:multiLevelType w:val="hybridMultilevel"/>
    <w:tmpl w:val="3948DAE6"/>
    <w:lvl w:ilvl="0" w:tplc="305225CE">
      <w:numFmt w:val="bullet"/>
      <w:lvlText w:val="–"/>
      <w:lvlJc w:val="left"/>
      <w:pPr>
        <w:ind w:left="107" w:hanging="264"/>
      </w:pPr>
      <w:rPr>
        <w:rFonts w:ascii="Times New Roman" w:eastAsia="Times New Roman" w:hAnsi="Times New Roman" w:cs="Times New Roman" w:hint="default"/>
        <w:b w:val="0"/>
        <w:bCs w:val="0"/>
        <w:i w:val="0"/>
        <w:iCs w:val="0"/>
        <w:spacing w:val="0"/>
        <w:w w:val="100"/>
        <w:sz w:val="23"/>
        <w:szCs w:val="23"/>
        <w:lang w:val="ru-RU" w:eastAsia="en-US" w:bidi="ar-SA"/>
      </w:rPr>
    </w:lvl>
    <w:lvl w:ilvl="1" w:tplc="C8EEFC8E">
      <w:numFmt w:val="bullet"/>
      <w:lvlText w:val="•"/>
      <w:lvlJc w:val="left"/>
      <w:pPr>
        <w:ind w:left="810" w:hanging="264"/>
      </w:pPr>
      <w:rPr>
        <w:rFonts w:hint="default"/>
        <w:lang w:val="ru-RU" w:eastAsia="en-US" w:bidi="ar-SA"/>
      </w:rPr>
    </w:lvl>
    <w:lvl w:ilvl="2" w:tplc="8D8820A2">
      <w:numFmt w:val="bullet"/>
      <w:lvlText w:val="•"/>
      <w:lvlJc w:val="left"/>
      <w:pPr>
        <w:ind w:left="1521" w:hanging="264"/>
      </w:pPr>
      <w:rPr>
        <w:rFonts w:hint="default"/>
        <w:lang w:val="ru-RU" w:eastAsia="en-US" w:bidi="ar-SA"/>
      </w:rPr>
    </w:lvl>
    <w:lvl w:ilvl="3" w:tplc="597075DE">
      <w:numFmt w:val="bullet"/>
      <w:lvlText w:val="•"/>
      <w:lvlJc w:val="left"/>
      <w:pPr>
        <w:ind w:left="2232" w:hanging="264"/>
      </w:pPr>
      <w:rPr>
        <w:rFonts w:hint="default"/>
        <w:lang w:val="ru-RU" w:eastAsia="en-US" w:bidi="ar-SA"/>
      </w:rPr>
    </w:lvl>
    <w:lvl w:ilvl="4" w:tplc="3A4E51BC">
      <w:numFmt w:val="bullet"/>
      <w:lvlText w:val="•"/>
      <w:lvlJc w:val="left"/>
      <w:pPr>
        <w:ind w:left="2943" w:hanging="264"/>
      </w:pPr>
      <w:rPr>
        <w:rFonts w:hint="default"/>
        <w:lang w:val="ru-RU" w:eastAsia="en-US" w:bidi="ar-SA"/>
      </w:rPr>
    </w:lvl>
    <w:lvl w:ilvl="5" w:tplc="1718467A">
      <w:numFmt w:val="bullet"/>
      <w:lvlText w:val="•"/>
      <w:lvlJc w:val="left"/>
      <w:pPr>
        <w:ind w:left="3654" w:hanging="264"/>
      </w:pPr>
      <w:rPr>
        <w:rFonts w:hint="default"/>
        <w:lang w:val="ru-RU" w:eastAsia="en-US" w:bidi="ar-SA"/>
      </w:rPr>
    </w:lvl>
    <w:lvl w:ilvl="6" w:tplc="1D12B05C">
      <w:numFmt w:val="bullet"/>
      <w:lvlText w:val="•"/>
      <w:lvlJc w:val="left"/>
      <w:pPr>
        <w:ind w:left="4364" w:hanging="264"/>
      </w:pPr>
      <w:rPr>
        <w:rFonts w:hint="default"/>
        <w:lang w:val="ru-RU" w:eastAsia="en-US" w:bidi="ar-SA"/>
      </w:rPr>
    </w:lvl>
    <w:lvl w:ilvl="7" w:tplc="539043A6">
      <w:numFmt w:val="bullet"/>
      <w:lvlText w:val="•"/>
      <w:lvlJc w:val="left"/>
      <w:pPr>
        <w:ind w:left="5075" w:hanging="264"/>
      </w:pPr>
      <w:rPr>
        <w:rFonts w:hint="default"/>
        <w:lang w:val="ru-RU" w:eastAsia="en-US" w:bidi="ar-SA"/>
      </w:rPr>
    </w:lvl>
    <w:lvl w:ilvl="8" w:tplc="BB7E42AE">
      <w:numFmt w:val="bullet"/>
      <w:lvlText w:val="•"/>
      <w:lvlJc w:val="left"/>
      <w:pPr>
        <w:ind w:left="5786" w:hanging="264"/>
      </w:pPr>
      <w:rPr>
        <w:rFonts w:hint="default"/>
        <w:lang w:val="ru-RU" w:eastAsia="en-US" w:bidi="ar-SA"/>
      </w:rPr>
    </w:lvl>
  </w:abstractNum>
  <w:abstractNum w:abstractNumId="151">
    <w:nsid w:val="59EB4771"/>
    <w:multiLevelType w:val="hybridMultilevel"/>
    <w:tmpl w:val="07B4CFA6"/>
    <w:lvl w:ilvl="0" w:tplc="D37CBFBC">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FF06423C">
      <w:numFmt w:val="bullet"/>
      <w:lvlText w:val="•"/>
      <w:lvlJc w:val="left"/>
      <w:pPr>
        <w:ind w:left="879" w:hanging="173"/>
      </w:pPr>
      <w:rPr>
        <w:rFonts w:hint="default"/>
        <w:lang w:val="ru-RU" w:eastAsia="en-US" w:bidi="ar-SA"/>
      </w:rPr>
    </w:lvl>
    <w:lvl w:ilvl="2" w:tplc="5BF89132">
      <w:numFmt w:val="bullet"/>
      <w:lvlText w:val="•"/>
      <w:lvlJc w:val="left"/>
      <w:pPr>
        <w:ind w:left="1659" w:hanging="173"/>
      </w:pPr>
      <w:rPr>
        <w:rFonts w:hint="default"/>
        <w:lang w:val="ru-RU" w:eastAsia="en-US" w:bidi="ar-SA"/>
      </w:rPr>
    </w:lvl>
    <w:lvl w:ilvl="3" w:tplc="B9C2DAD2">
      <w:numFmt w:val="bullet"/>
      <w:lvlText w:val="•"/>
      <w:lvlJc w:val="left"/>
      <w:pPr>
        <w:ind w:left="2439" w:hanging="173"/>
      </w:pPr>
      <w:rPr>
        <w:rFonts w:hint="default"/>
        <w:lang w:val="ru-RU" w:eastAsia="en-US" w:bidi="ar-SA"/>
      </w:rPr>
    </w:lvl>
    <w:lvl w:ilvl="4" w:tplc="4D0A11AA">
      <w:numFmt w:val="bullet"/>
      <w:lvlText w:val="•"/>
      <w:lvlJc w:val="left"/>
      <w:pPr>
        <w:ind w:left="3218" w:hanging="173"/>
      </w:pPr>
      <w:rPr>
        <w:rFonts w:hint="default"/>
        <w:lang w:val="ru-RU" w:eastAsia="en-US" w:bidi="ar-SA"/>
      </w:rPr>
    </w:lvl>
    <w:lvl w:ilvl="5" w:tplc="27565086">
      <w:numFmt w:val="bullet"/>
      <w:lvlText w:val="•"/>
      <w:lvlJc w:val="left"/>
      <w:pPr>
        <w:ind w:left="3998" w:hanging="173"/>
      </w:pPr>
      <w:rPr>
        <w:rFonts w:hint="default"/>
        <w:lang w:val="ru-RU" w:eastAsia="en-US" w:bidi="ar-SA"/>
      </w:rPr>
    </w:lvl>
    <w:lvl w:ilvl="6" w:tplc="85022728">
      <w:numFmt w:val="bullet"/>
      <w:lvlText w:val="•"/>
      <w:lvlJc w:val="left"/>
      <w:pPr>
        <w:ind w:left="4778" w:hanging="173"/>
      </w:pPr>
      <w:rPr>
        <w:rFonts w:hint="default"/>
        <w:lang w:val="ru-RU" w:eastAsia="en-US" w:bidi="ar-SA"/>
      </w:rPr>
    </w:lvl>
    <w:lvl w:ilvl="7" w:tplc="8E526A02">
      <w:numFmt w:val="bullet"/>
      <w:lvlText w:val="•"/>
      <w:lvlJc w:val="left"/>
      <w:pPr>
        <w:ind w:left="5557" w:hanging="173"/>
      </w:pPr>
      <w:rPr>
        <w:rFonts w:hint="default"/>
        <w:lang w:val="ru-RU" w:eastAsia="en-US" w:bidi="ar-SA"/>
      </w:rPr>
    </w:lvl>
    <w:lvl w:ilvl="8" w:tplc="4202D87E">
      <w:numFmt w:val="bullet"/>
      <w:lvlText w:val="•"/>
      <w:lvlJc w:val="left"/>
      <w:pPr>
        <w:ind w:left="6337" w:hanging="173"/>
      </w:pPr>
      <w:rPr>
        <w:rFonts w:hint="default"/>
        <w:lang w:val="ru-RU" w:eastAsia="en-US" w:bidi="ar-SA"/>
      </w:rPr>
    </w:lvl>
  </w:abstractNum>
  <w:abstractNum w:abstractNumId="152">
    <w:nsid w:val="5A083241"/>
    <w:multiLevelType w:val="hybridMultilevel"/>
    <w:tmpl w:val="5E2C5008"/>
    <w:lvl w:ilvl="0" w:tplc="AAECC8FC">
      <w:numFmt w:val="bullet"/>
      <w:lvlText w:val="-"/>
      <w:lvlJc w:val="left"/>
      <w:pPr>
        <w:ind w:left="511" w:hanging="113"/>
      </w:pPr>
      <w:rPr>
        <w:rFonts w:ascii="Vivaldi" w:eastAsia="Vivaldi" w:hAnsi="Vivaldi" w:cs="Vivaldi" w:hint="default"/>
        <w:b w:val="0"/>
        <w:bCs w:val="0"/>
        <w:i/>
        <w:iCs/>
        <w:spacing w:val="0"/>
        <w:w w:val="100"/>
        <w:sz w:val="28"/>
        <w:szCs w:val="28"/>
        <w:lang w:val="ru-RU" w:eastAsia="en-US" w:bidi="ar-SA"/>
      </w:rPr>
    </w:lvl>
    <w:lvl w:ilvl="1" w:tplc="15C0C782">
      <w:numFmt w:val="bullet"/>
      <w:lvlText w:val="•"/>
      <w:lvlJc w:val="left"/>
      <w:pPr>
        <w:ind w:left="2123" w:hanging="113"/>
      </w:pPr>
      <w:rPr>
        <w:rFonts w:hint="default"/>
        <w:lang w:val="ru-RU" w:eastAsia="en-US" w:bidi="ar-SA"/>
      </w:rPr>
    </w:lvl>
    <w:lvl w:ilvl="2" w:tplc="5D202AB0">
      <w:numFmt w:val="bullet"/>
      <w:lvlText w:val="•"/>
      <w:lvlJc w:val="left"/>
      <w:pPr>
        <w:ind w:left="3726" w:hanging="113"/>
      </w:pPr>
      <w:rPr>
        <w:rFonts w:hint="default"/>
        <w:lang w:val="ru-RU" w:eastAsia="en-US" w:bidi="ar-SA"/>
      </w:rPr>
    </w:lvl>
    <w:lvl w:ilvl="3" w:tplc="115C4CF8">
      <w:numFmt w:val="bullet"/>
      <w:lvlText w:val="•"/>
      <w:lvlJc w:val="left"/>
      <w:pPr>
        <w:ind w:left="5329" w:hanging="113"/>
      </w:pPr>
      <w:rPr>
        <w:rFonts w:hint="default"/>
        <w:lang w:val="ru-RU" w:eastAsia="en-US" w:bidi="ar-SA"/>
      </w:rPr>
    </w:lvl>
    <w:lvl w:ilvl="4" w:tplc="1960B950">
      <w:numFmt w:val="bullet"/>
      <w:lvlText w:val="•"/>
      <w:lvlJc w:val="left"/>
      <w:pPr>
        <w:ind w:left="6932" w:hanging="113"/>
      </w:pPr>
      <w:rPr>
        <w:rFonts w:hint="default"/>
        <w:lang w:val="ru-RU" w:eastAsia="en-US" w:bidi="ar-SA"/>
      </w:rPr>
    </w:lvl>
    <w:lvl w:ilvl="5" w:tplc="E5FEDFF0">
      <w:numFmt w:val="bullet"/>
      <w:lvlText w:val="•"/>
      <w:lvlJc w:val="left"/>
      <w:pPr>
        <w:ind w:left="8535" w:hanging="113"/>
      </w:pPr>
      <w:rPr>
        <w:rFonts w:hint="default"/>
        <w:lang w:val="ru-RU" w:eastAsia="en-US" w:bidi="ar-SA"/>
      </w:rPr>
    </w:lvl>
    <w:lvl w:ilvl="6" w:tplc="7D64E108">
      <w:numFmt w:val="bullet"/>
      <w:lvlText w:val="•"/>
      <w:lvlJc w:val="left"/>
      <w:pPr>
        <w:ind w:left="10138" w:hanging="113"/>
      </w:pPr>
      <w:rPr>
        <w:rFonts w:hint="default"/>
        <w:lang w:val="ru-RU" w:eastAsia="en-US" w:bidi="ar-SA"/>
      </w:rPr>
    </w:lvl>
    <w:lvl w:ilvl="7" w:tplc="9536B90C">
      <w:numFmt w:val="bullet"/>
      <w:lvlText w:val="•"/>
      <w:lvlJc w:val="left"/>
      <w:pPr>
        <w:ind w:left="11741" w:hanging="113"/>
      </w:pPr>
      <w:rPr>
        <w:rFonts w:hint="default"/>
        <w:lang w:val="ru-RU" w:eastAsia="en-US" w:bidi="ar-SA"/>
      </w:rPr>
    </w:lvl>
    <w:lvl w:ilvl="8" w:tplc="AA68F9DC">
      <w:numFmt w:val="bullet"/>
      <w:lvlText w:val="•"/>
      <w:lvlJc w:val="left"/>
      <w:pPr>
        <w:ind w:left="13344" w:hanging="113"/>
      </w:pPr>
      <w:rPr>
        <w:rFonts w:hint="default"/>
        <w:lang w:val="ru-RU" w:eastAsia="en-US" w:bidi="ar-SA"/>
      </w:rPr>
    </w:lvl>
  </w:abstractNum>
  <w:abstractNum w:abstractNumId="153">
    <w:nsid w:val="5A997743"/>
    <w:multiLevelType w:val="hybridMultilevel"/>
    <w:tmpl w:val="173A84E6"/>
    <w:lvl w:ilvl="0" w:tplc="12BABA00">
      <w:numFmt w:val="bullet"/>
      <w:lvlText w:val="–"/>
      <w:lvlJc w:val="left"/>
      <w:pPr>
        <w:ind w:left="511" w:hanging="240"/>
      </w:pPr>
      <w:rPr>
        <w:rFonts w:ascii="Times New Roman" w:eastAsia="Times New Roman" w:hAnsi="Times New Roman" w:cs="Times New Roman" w:hint="default"/>
        <w:b w:val="0"/>
        <w:bCs w:val="0"/>
        <w:i w:val="0"/>
        <w:iCs w:val="0"/>
        <w:spacing w:val="0"/>
        <w:w w:val="100"/>
        <w:sz w:val="28"/>
        <w:szCs w:val="28"/>
        <w:lang w:val="ru-RU" w:eastAsia="en-US" w:bidi="ar-SA"/>
      </w:rPr>
    </w:lvl>
    <w:lvl w:ilvl="1" w:tplc="2D020152">
      <w:numFmt w:val="bullet"/>
      <w:lvlText w:val="•"/>
      <w:lvlJc w:val="left"/>
      <w:pPr>
        <w:ind w:left="2123" w:hanging="240"/>
      </w:pPr>
      <w:rPr>
        <w:rFonts w:hint="default"/>
        <w:lang w:val="ru-RU" w:eastAsia="en-US" w:bidi="ar-SA"/>
      </w:rPr>
    </w:lvl>
    <w:lvl w:ilvl="2" w:tplc="EB607D1C">
      <w:numFmt w:val="bullet"/>
      <w:lvlText w:val="•"/>
      <w:lvlJc w:val="left"/>
      <w:pPr>
        <w:ind w:left="3726" w:hanging="240"/>
      </w:pPr>
      <w:rPr>
        <w:rFonts w:hint="default"/>
        <w:lang w:val="ru-RU" w:eastAsia="en-US" w:bidi="ar-SA"/>
      </w:rPr>
    </w:lvl>
    <w:lvl w:ilvl="3" w:tplc="0AA019B6">
      <w:numFmt w:val="bullet"/>
      <w:lvlText w:val="•"/>
      <w:lvlJc w:val="left"/>
      <w:pPr>
        <w:ind w:left="5329" w:hanging="240"/>
      </w:pPr>
      <w:rPr>
        <w:rFonts w:hint="default"/>
        <w:lang w:val="ru-RU" w:eastAsia="en-US" w:bidi="ar-SA"/>
      </w:rPr>
    </w:lvl>
    <w:lvl w:ilvl="4" w:tplc="DBDE65EA">
      <w:numFmt w:val="bullet"/>
      <w:lvlText w:val="•"/>
      <w:lvlJc w:val="left"/>
      <w:pPr>
        <w:ind w:left="6932" w:hanging="240"/>
      </w:pPr>
      <w:rPr>
        <w:rFonts w:hint="default"/>
        <w:lang w:val="ru-RU" w:eastAsia="en-US" w:bidi="ar-SA"/>
      </w:rPr>
    </w:lvl>
    <w:lvl w:ilvl="5" w:tplc="3D7C0FCE">
      <w:numFmt w:val="bullet"/>
      <w:lvlText w:val="•"/>
      <w:lvlJc w:val="left"/>
      <w:pPr>
        <w:ind w:left="8535" w:hanging="240"/>
      </w:pPr>
      <w:rPr>
        <w:rFonts w:hint="default"/>
        <w:lang w:val="ru-RU" w:eastAsia="en-US" w:bidi="ar-SA"/>
      </w:rPr>
    </w:lvl>
    <w:lvl w:ilvl="6" w:tplc="939E9380">
      <w:numFmt w:val="bullet"/>
      <w:lvlText w:val="•"/>
      <w:lvlJc w:val="left"/>
      <w:pPr>
        <w:ind w:left="10138" w:hanging="240"/>
      </w:pPr>
      <w:rPr>
        <w:rFonts w:hint="default"/>
        <w:lang w:val="ru-RU" w:eastAsia="en-US" w:bidi="ar-SA"/>
      </w:rPr>
    </w:lvl>
    <w:lvl w:ilvl="7" w:tplc="33C0CB52">
      <w:numFmt w:val="bullet"/>
      <w:lvlText w:val="•"/>
      <w:lvlJc w:val="left"/>
      <w:pPr>
        <w:ind w:left="11741" w:hanging="240"/>
      </w:pPr>
      <w:rPr>
        <w:rFonts w:hint="default"/>
        <w:lang w:val="ru-RU" w:eastAsia="en-US" w:bidi="ar-SA"/>
      </w:rPr>
    </w:lvl>
    <w:lvl w:ilvl="8" w:tplc="9DF0977E">
      <w:numFmt w:val="bullet"/>
      <w:lvlText w:val="•"/>
      <w:lvlJc w:val="left"/>
      <w:pPr>
        <w:ind w:left="13344" w:hanging="240"/>
      </w:pPr>
      <w:rPr>
        <w:rFonts w:hint="default"/>
        <w:lang w:val="ru-RU" w:eastAsia="en-US" w:bidi="ar-SA"/>
      </w:rPr>
    </w:lvl>
  </w:abstractNum>
  <w:abstractNum w:abstractNumId="154">
    <w:nsid w:val="5AF2472A"/>
    <w:multiLevelType w:val="hybridMultilevel"/>
    <w:tmpl w:val="CDD621F4"/>
    <w:lvl w:ilvl="0" w:tplc="FCC8176C">
      <w:numFmt w:val="bullet"/>
      <w:lvlText w:val="-"/>
      <w:lvlJc w:val="left"/>
      <w:pPr>
        <w:ind w:left="107" w:hanging="228"/>
      </w:pPr>
      <w:rPr>
        <w:rFonts w:ascii="Times New Roman" w:eastAsia="Times New Roman" w:hAnsi="Times New Roman" w:cs="Times New Roman" w:hint="default"/>
        <w:spacing w:val="0"/>
        <w:w w:val="100"/>
        <w:lang w:val="ru-RU" w:eastAsia="en-US" w:bidi="ar-SA"/>
      </w:rPr>
    </w:lvl>
    <w:lvl w:ilvl="1" w:tplc="F314D7BE">
      <w:numFmt w:val="bullet"/>
      <w:lvlText w:val="•"/>
      <w:lvlJc w:val="left"/>
      <w:pPr>
        <w:ind w:left="727" w:hanging="228"/>
      </w:pPr>
      <w:rPr>
        <w:rFonts w:hint="default"/>
        <w:lang w:val="ru-RU" w:eastAsia="en-US" w:bidi="ar-SA"/>
      </w:rPr>
    </w:lvl>
    <w:lvl w:ilvl="2" w:tplc="3AB811B4">
      <w:numFmt w:val="bullet"/>
      <w:lvlText w:val="•"/>
      <w:lvlJc w:val="left"/>
      <w:pPr>
        <w:ind w:left="1354" w:hanging="228"/>
      </w:pPr>
      <w:rPr>
        <w:rFonts w:hint="default"/>
        <w:lang w:val="ru-RU" w:eastAsia="en-US" w:bidi="ar-SA"/>
      </w:rPr>
    </w:lvl>
    <w:lvl w:ilvl="3" w:tplc="7654F9AA">
      <w:numFmt w:val="bullet"/>
      <w:lvlText w:val="•"/>
      <w:lvlJc w:val="left"/>
      <w:pPr>
        <w:ind w:left="1981" w:hanging="228"/>
      </w:pPr>
      <w:rPr>
        <w:rFonts w:hint="default"/>
        <w:lang w:val="ru-RU" w:eastAsia="en-US" w:bidi="ar-SA"/>
      </w:rPr>
    </w:lvl>
    <w:lvl w:ilvl="4" w:tplc="78B67C3C">
      <w:numFmt w:val="bullet"/>
      <w:lvlText w:val="•"/>
      <w:lvlJc w:val="left"/>
      <w:pPr>
        <w:ind w:left="2608" w:hanging="228"/>
      </w:pPr>
      <w:rPr>
        <w:rFonts w:hint="default"/>
        <w:lang w:val="ru-RU" w:eastAsia="en-US" w:bidi="ar-SA"/>
      </w:rPr>
    </w:lvl>
    <w:lvl w:ilvl="5" w:tplc="8FB21C0C">
      <w:numFmt w:val="bullet"/>
      <w:lvlText w:val="•"/>
      <w:lvlJc w:val="left"/>
      <w:pPr>
        <w:ind w:left="3235" w:hanging="228"/>
      </w:pPr>
      <w:rPr>
        <w:rFonts w:hint="default"/>
        <w:lang w:val="ru-RU" w:eastAsia="en-US" w:bidi="ar-SA"/>
      </w:rPr>
    </w:lvl>
    <w:lvl w:ilvl="6" w:tplc="48985CA2">
      <w:numFmt w:val="bullet"/>
      <w:lvlText w:val="•"/>
      <w:lvlJc w:val="left"/>
      <w:pPr>
        <w:ind w:left="3862" w:hanging="228"/>
      </w:pPr>
      <w:rPr>
        <w:rFonts w:hint="default"/>
        <w:lang w:val="ru-RU" w:eastAsia="en-US" w:bidi="ar-SA"/>
      </w:rPr>
    </w:lvl>
    <w:lvl w:ilvl="7" w:tplc="4BDA60D4">
      <w:numFmt w:val="bullet"/>
      <w:lvlText w:val="•"/>
      <w:lvlJc w:val="left"/>
      <w:pPr>
        <w:ind w:left="4489" w:hanging="228"/>
      </w:pPr>
      <w:rPr>
        <w:rFonts w:hint="default"/>
        <w:lang w:val="ru-RU" w:eastAsia="en-US" w:bidi="ar-SA"/>
      </w:rPr>
    </w:lvl>
    <w:lvl w:ilvl="8" w:tplc="210ADE58">
      <w:numFmt w:val="bullet"/>
      <w:lvlText w:val="•"/>
      <w:lvlJc w:val="left"/>
      <w:pPr>
        <w:ind w:left="5116" w:hanging="228"/>
      </w:pPr>
      <w:rPr>
        <w:rFonts w:hint="default"/>
        <w:lang w:val="ru-RU" w:eastAsia="en-US" w:bidi="ar-SA"/>
      </w:rPr>
    </w:lvl>
  </w:abstractNum>
  <w:abstractNum w:abstractNumId="155">
    <w:nsid w:val="5BAE6049"/>
    <w:multiLevelType w:val="hybridMultilevel"/>
    <w:tmpl w:val="1C58E13C"/>
    <w:lvl w:ilvl="0" w:tplc="7E168F24">
      <w:numFmt w:val="bullet"/>
      <w:lvlText w:val="–"/>
      <w:lvlJc w:val="left"/>
      <w:pPr>
        <w:ind w:left="215" w:hanging="173"/>
      </w:pPr>
      <w:rPr>
        <w:rFonts w:ascii="Times New Roman" w:eastAsia="Times New Roman" w:hAnsi="Times New Roman" w:cs="Times New Roman" w:hint="default"/>
        <w:b w:val="0"/>
        <w:bCs w:val="0"/>
        <w:i/>
        <w:iCs/>
        <w:spacing w:val="0"/>
        <w:w w:val="100"/>
        <w:sz w:val="23"/>
        <w:szCs w:val="23"/>
        <w:lang w:val="ru-RU" w:eastAsia="en-US" w:bidi="ar-SA"/>
      </w:rPr>
    </w:lvl>
    <w:lvl w:ilvl="1" w:tplc="FDA084F6">
      <w:numFmt w:val="bullet"/>
      <w:lvlText w:val="•"/>
      <w:lvlJc w:val="left"/>
      <w:pPr>
        <w:ind w:left="904" w:hanging="173"/>
      </w:pPr>
      <w:rPr>
        <w:rFonts w:hint="default"/>
        <w:lang w:val="ru-RU" w:eastAsia="en-US" w:bidi="ar-SA"/>
      </w:rPr>
    </w:lvl>
    <w:lvl w:ilvl="2" w:tplc="5380BF90">
      <w:numFmt w:val="bullet"/>
      <w:lvlText w:val="•"/>
      <w:lvlJc w:val="left"/>
      <w:pPr>
        <w:ind w:left="1589" w:hanging="173"/>
      </w:pPr>
      <w:rPr>
        <w:rFonts w:hint="default"/>
        <w:lang w:val="ru-RU" w:eastAsia="en-US" w:bidi="ar-SA"/>
      </w:rPr>
    </w:lvl>
    <w:lvl w:ilvl="3" w:tplc="6B5C2B32">
      <w:numFmt w:val="bullet"/>
      <w:lvlText w:val="•"/>
      <w:lvlJc w:val="left"/>
      <w:pPr>
        <w:ind w:left="2274" w:hanging="173"/>
      </w:pPr>
      <w:rPr>
        <w:rFonts w:hint="default"/>
        <w:lang w:val="ru-RU" w:eastAsia="en-US" w:bidi="ar-SA"/>
      </w:rPr>
    </w:lvl>
    <w:lvl w:ilvl="4" w:tplc="9DC4F60C">
      <w:numFmt w:val="bullet"/>
      <w:lvlText w:val="•"/>
      <w:lvlJc w:val="left"/>
      <w:pPr>
        <w:ind w:left="2958" w:hanging="173"/>
      </w:pPr>
      <w:rPr>
        <w:rFonts w:hint="default"/>
        <w:lang w:val="ru-RU" w:eastAsia="en-US" w:bidi="ar-SA"/>
      </w:rPr>
    </w:lvl>
    <w:lvl w:ilvl="5" w:tplc="EA5C866A">
      <w:numFmt w:val="bullet"/>
      <w:lvlText w:val="•"/>
      <w:lvlJc w:val="left"/>
      <w:pPr>
        <w:ind w:left="3643" w:hanging="173"/>
      </w:pPr>
      <w:rPr>
        <w:rFonts w:hint="default"/>
        <w:lang w:val="ru-RU" w:eastAsia="en-US" w:bidi="ar-SA"/>
      </w:rPr>
    </w:lvl>
    <w:lvl w:ilvl="6" w:tplc="197C321E">
      <w:numFmt w:val="bullet"/>
      <w:lvlText w:val="•"/>
      <w:lvlJc w:val="left"/>
      <w:pPr>
        <w:ind w:left="4328" w:hanging="173"/>
      </w:pPr>
      <w:rPr>
        <w:rFonts w:hint="default"/>
        <w:lang w:val="ru-RU" w:eastAsia="en-US" w:bidi="ar-SA"/>
      </w:rPr>
    </w:lvl>
    <w:lvl w:ilvl="7" w:tplc="FE7EC83C">
      <w:numFmt w:val="bullet"/>
      <w:lvlText w:val="•"/>
      <w:lvlJc w:val="left"/>
      <w:pPr>
        <w:ind w:left="5012" w:hanging="173"/>
      </w:pPr>
      <w:rPr>
        <w:rFonts w:hint="default"/>
        <w:lang w:val="ru-RU" w:eastAsia="en-US" w:bidi="ar-SA"/>
      </w:rPr>
    </w:lvl>
    <w:lvl w:ilvl="8" w:tplc="4DAC2D74">
      <w:numFmt w:val="bullet"/>
      <w:lvlText w:val="•"/>
      <w:lvlJc w:val="left"/>
      <w:pPr>
        <w:ind w:left="5697" w:hanging="173"/>
      </w:pPr>
      <w:rPr>
        <w:rFonts w:hint="default"/>
        <w:lang w:val="ru-RU" w:eastAsia="en-US" w:bidi="ar-SA"/>
      </w:rPr>
    </w:lvl>
  </w:abstractNum>
  <w:abstractNum w:abstractNumId="156">
    <w:nsid w:val="5CAD1AB1"/>
    <w:multiLevelType w:val="hybridMultilevel"/>
    <w:tmpl w:val="71A08F26"/>
    <w:lvl w:ilvl="0" w:tplc="2F484742">
      <w:numFmt w:val="bullet"/>
      <w:lvlText w:val="–"/>
      <w:lvlJc w:val="left"/>
      <w:pPr>
        <w:ind w:left="107" w:hanging="279"/>
      </w:pPr>
      <w:rPr>
        <w:rFonts w:ascii="Times New Roman" w:eastAsia="Times New Roman" w:hAnsi="Times New Roman" w:cs="Times New Roman" w:hint="default"/>
        <w:b w:val="0"/>
        <w:bCs w:val="0"/>
        <w:i w:val="0"/>
        <w:iCs w:val="0"/>
        <w:spacing w:val="0"/>
        <w:w w:val="100"/>
        <w:sz w:val="23"/>
        <w:szCs w:val="23"/>
        <w:lang w:val="ru-RU" w:eastAsia="en-US" w:bidi="ar-SA"/>
      </w:rPr>
    </w:lvl>
    <w:lvl w:ilvl="1" w:tplc="370E9A44">
      <w:numFmt w:val="bullet"/>
      <w:lvlText w:val="•"/>
      <w:lvlJc w:val="left"/>
      <w:pPr>
        <w:ind w:left="846" w:hanging="279"/>
      </w:pPr>
      <w:rPr>
        <w:rFonts w:hint="default"/>
        <w:lang w:val="ru-RU" w:eastAsia="en-US" w:bidi="ar-SA"/>
      </w:rPr>
    </w:lvl>
    <w:lvl w:ilvl="2" w:tplc="AAB21D1A">
      <w:numFmt w:val="bullet"/>
      <w:lvlText w:val="•"/>
      <w:lvlJc w:val="left"/>
      <w:pPr>
        <w:ind w:left="1592" w:hanging="279"/>
      </w:pPr>
      <w:rPr>
        <w:rFonts w:hint="default"/>
        <w:lang w:val="ru-RU" w:eastAsia="en-US" w:bidi="ar-SA"/>
      </w:rPr>
    </w:lvl>
    <w:lvl w:ilvl="3" w:tplc="E96C81D2">
      <w:numFmt w:val="bullet"/>
      <w:lvlText w:val="•"/>
      <w:lvlJc w:val="left"/>
      <w:pPr>
        <w:ind w:left="2338" w:hanging="279"/>
      </w:pPr>
      <w:rPr>
        <w:rFonts w:hint="default"/>
        <w:lang w:val="ru-RU" w:eastAsia="en-US" w:bidi="ar-SA"/>
      </w:rPr>
    </w:lvl>
    <w:lvl w:ilvl="4" w:tplc="E58CABCE">
      <w:numFmt w:val="bullet"/>
      <w:lvlText w:val="•"/>
      <w:lvlJc w:val="left"/>
      <w:pPr>
        <w:ind w:left="3085" w:hanging="279"/>
      </w:pPr>
      <w:rPr>
        <w:rFonts w:hint="default"/>
        <w:lang w:val="ru-RU" w:eastAsia="en-US" w:bidi="ar-SA"/>
      </w:rPr>
    </w:lvl>
    <w:lvl w:ilvl="5" w:tplc="9132C3A0">
      <w:numFmt w:val="bullet"/>
      <w:lvlText w:val="•"/>
      <w:lvlJc w:val="left"/>
      <w:pPr>
        <w:ind w:left="3831" w:hanging="279"/>
      </w:pPr>
      <w:rPr>
        <w:rFonts w:hint="default"/>
        <w:lang w:val="ru-RU" w:eastAsia="en-US" w:bidi="ar-SA"/>
      </w:rPr>
    </w:lvl>
    <w:lvl w:ilvl="6" w:tplc="62D4D9DC">
      <w:numFmt w:val="bullet"/>
      <w:lvlText w:val="•"/>
      <w:lvlJc w:val="left"/>
      <w:pPr>
        <w:ind w:left="4577" w:hanging="279"/>
      </w:pPr>
      <w:rPr>
        <w:rFonts w:hint="default"/>
        <w:lang w:val="ru-RU" w:eastAsia="en-US" w:bidi="ar-SA"/>
      </w:rPr>
    </w:lvl>
    <w:lvl w:ilvl="7" w:tplc="77BAB6AE">
      <w:numFmt w:val="bullet"/>
      <w:lvlText w:val="•"/>
      <w:lvlJc w:val="left"/>
      <w:pPr>
        <w:ind w:left="5324" w:hanging="279"/>
      </w:pPr>
      <w:rPr>
        <w:rFonts w:hint="default"/>
        <w:lang w:val="ru-RU" w:eastAsia="en-US" w:bidi="ar-SA"/>
      </w:rPr>
    </w:lvl>
    <w:lvl w:ilvl="8" w:tplc="AC629A54">
      <w:numFmt w:val="bullet"/>
      <w:lvlText w:val="•"/>
      <w:lvlJc w:val="left"/>
      <w:pPr>
        <w:ind w:left="6070" w:hanging="279"/>
      </w:pPr>
      <w:rPr>
        <w:rFonts w:hint="default"/>
        <w:lang w:val="ru-RU" w:eastAsia="en-US" w:bidi="ar-SA"/>
      </w:rPr>
    </w:lvl>
  </w:abstractNum>
  <w:abstractNum w:abstractNumId="157">
    <w:nsid w:val="5CEE6D5A"/>
    <w:multiLevelType w:val="hybridMultilevel"/>
    <w:tmpl w:val="D00A90D2"/>
    <w:lvl w:ilvl="0" w:tplc="2BACEC60">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CC00ABAE">
      <w:numFmt w:val="bullet"/>
      <w:lvlText w:val="•"/>
      <w:lvlJc w:val="left"/>
      <w:pPr>
        <w:ind w:left="796" w:hanging="173"/>
      </w:pPr>
      <w:rPr>
        <w:rFonts w:hint="default"/>
        <w:lang w:val="ru-RU" w:eastAsia="en-US" w:bidi="ar-SA"/>
      </w:rPr>
    </w:lvl>
    <w:lvl w:ilvl="2" w:tplc="D652A76E">
      <w:numFmt w:val="bullet"/>
      <w:lvlText w:val="•"/>
      <w:lvlJc w:val="left"/>
      <w:pPr>
        <w:ind w:left="1493" w:hanging="173"/>
      </w:pPr>
      <w:rPr>
        <w:rFonts w:hint="default"/>
        <w:lang w:val="ru-RU" w:eastAsia="en-US" w:bidi="ar-SA"/>
      </w:rPr>
    </w:lvl>
    <w:lvl w:ilvl="3" w:tplc="D99CE5CA">
      <w:numFmt w:val="bullet"/>
      <w:lvlText w:val="•"/>
      <w:lvlJc w:val="left"/>
      <w:pPr>
        <w:ind w:left="2190" w:hanging="173"/>
      </w:pPr>
      <w:rPr>
        <w:rFonts w:hint="default"/>
        <w:lang w:val="ru-RU" w:eastAsia="en-US" w:bidi="ar-SA"/>
      </w:rPr>
    </w:lvl>
    <w:lvl w:ilvl="4" w:tplc="36A0E41E">
      <w:numFmt w:val="bullet"/>
      <w:lvlText w:val="•"/>
      <w:lvlJc w:val="left"/>
      <w:pPr>
        <w:ind w:left="2886" w:hanging="173"/>
      </w:pPr>
      <w:rPr>
        <w:rFonts w:hint="default"/>
        <w:lang w:val="ru-RU" w:eastAsia="en-US" w:bidi="ar-SA"/>
      </w:rPr>
    </w:lvl>
    <w:lvl w:ilvl="5" w:tplc="018E0D7A">
      <w:numFmt w:val="bullet"/>
      <w:lvlText w:val="•"/>
      <w:lvlJc w:val="left"/>
      <w:pPr>
        <w:ind w:left="3583" w:hanging="173"/>
      </w:pPr>
      <w:rPr>
        <w:rFonts w:hint="default"/>
        <w:lang w:val="ru-RU" w:eastAsia="en-US" w:bidi="ar-SA"/>
      </w:rPr>
    </w:lvl>
    <w:lvl w:ilvl="6" w:tplc="4B882088">
      <w:numFmt w:val="bullet"/>
      <w:lvlText w:val="•"/>
      <w:lvlJc w:val="left"/>
      <w:pPr>
        <w:ind w:left="4280" w:hanging="173"/>
      </w:pPr>
      <w:rPr>
        <w:rFonts w:hint="default"/>
        <w:lang w:val="ru-RU" w:eastAsia="en-US" w:bidi="ar-SA"/>
      </w:rPr>
    </w:lvl>
    <w:lvl w:ilvl="7" w:tplc="56A0A19A">
      <w:numFmt w:val="bullet"/>
      <w:lvlText w:val="•"/>
      <w:lvlJc w:val="left"/>
      <w:pPr>
        <w:ind w:left="4976" w:hanging="173"/>
      </w:pPr>
      <w:rPr>
        <w:rFonts w:hint="default"/>
        <w:lang w:val="ru-RU" w:eastAsia="en-US" w:bidi="ar-SA"/>
      </w:rPr>
    </w:lvl>
    <w:lvl w:ilvl="8" w:tplc="00FC4494">
      <w:numFmt w:val="bullet"/>
      <w:lvlText w:val="•"/>
      <w:lvlJc w:val="left"/>
      <w:pPr>
        <w:ind w:left="5673" w:hanging="173"/>
      </w:pPr>
      <w:rPr>
        <w:rFonts w:hint="default"/>
        <w:lang w:val="ru-RU" w:eastAsia="en-US" w:bidi="ar-SA"/>
      </w:rPr>
    </w:lvl>
  </w:abstractNum>
  <w:abstractNum w:abstractNumId="158">
    <w:nsid w:val="5CF32A1F"/>
    <w:multiLevelType w:val="hybridMultilevel"/>
    <w:tmpl w:val="5A5E1FDC"/>
    <w:lvl w:ilvl="0" w:tplc="A56EEC18">
      <w:start w:val="1"/>
      <w:numFmt w:val="decimal"/>
      <w:lvlText w:val="%1."/>
      <w:lvlJc w:val="left"/>
      <w:pPr>
        <w:ind w:left="280" w:hanging="174"/>
        <w:jc w:val="left"/>
      </w:pPr>
      <w:rPr>
        <w:rFonts w:ascii="Times New Roman" w:eastAsia="Times New Roman" w:hAnsi="Times New Roman" w:cs="Times New Roman" w:hint="default"/>
        <w:b w:val="0"/>
        <w:bCs w:val="0"/>
        <w:i w:val="0"/>
        <w:iCs w:val="0"/>
        <w:spacing w:val="-1"/>
        <w:w w:val="96"/>
        <w:sz w:val="21"/>
        <w:szCs w:val="21"/>
        <w:lang w:val="ru-RU" w:eastAsia="en-US" w:bidi="ar-SA"/>
      </w:rPr>
    </w:lvl>
    <w:lvl w:ilvl="1" w:tplc="F3CA1A80">
      <w:numFmt w:val="bullet"/>
      <w:lvlText w:val="•"/>
      <w:lvlJc w:val="left"/>
      <w:pPr>
        <w:ind w:left="1047" w:hanging="174"/>
      </w:pPr>
      <w:rPr>
        <w:rFonts w:hint="default"/>
        <w:lang w:val="ru-RU" w:eastAsia="en-US" w:bidi="ar-SA"/>
      </w:rPr>
    </w:lvl>
    <w:lvl w:ilvl="2" w:tplc="EC7E24FE">
      <w:numFmt w:val="bullet"/>
      <w:lvlText w:val="•"/>
      <w:lvlJc w:val="left"/>
      <w:pPr>
        <w:ind w:left="1814" w:hanging="174"/>
      </w:pPr>
      <w:rPr>
        <w:rFonts w:hint="default"/>
        <w:lang w:val="ru-RU" w:eastAsia="en-US" w:bidi="ar-SA"/>
      </w:rPr>
    </w:lvl>
    <w:lvl w:ilvl="3" w:tplc="AADC367C">
      <w:numFmt w:val="bullet"/>
      <w:lvlText w:val="•"/>
      <w:lvlJc w:val="left"/>
      <w:pPr>
        <w:ind w:left="2581" w:hanging="174"/>
      </w:pPr>
      <w:rPr>
        <w:rFonts w:hint="default"/>
        <w:lang w:val="ru-RU" w:eastAsia="en-US" w:bidi="ar-SA"/>
      </w:rPr>
    </w:lvl>
    <w:lvl w:ilvl="4" w:tplc="A85C5928">
      <w:numFmt w:val="bullet"/>
      <w:lvlText w:val="•"/>
      <w:lvlJc w:val="left"/>
      <w:pPr>
        <w:ind w:left="3348" w:hanging="174"/>
      </w:pPr>
      <w:rPr>
        <w:rFonts w:hint="default"/>
        <w:lang w:val="ru-RU" w:eastAsia="en-US" w:bidi="ar-SA"/>
      </w:rPr>
    </w:lvl>
    <w:lvl w:ilvl="5" w:tplc="AFDC1D4C">
      <w:numFmt w:val="bullet"/>
      <w:lvlText w:val="•"/>
      <w:lvlJc w:val="left"/>
      <w:pPr>
        <w:ind w:left="4115" w:hanging="174"/>
      </w:pPr>
      <w:rPr>
        <w:rFonts w:hint="default"/>
        <w:lang w:val="ru-RU" w:eastAsia="en-US" w:bidi="ar-SA"/>
      </w:rPr>
    </w:lvl>
    <w:lvl w:ilvl="6" w:tplc="5BA2C3B2">
      <w:numFmt w:val="bullet"/>
      <w:lvlText w:val="•"/>
      <w:lvlJc w:val="left"/>
      <w:pPr>
        <w:ind w:left="4882" w:hanging="174"/>
      </w:pPr>
      <w:rPr>
        <w:rFonts w:hint="default"/>
        <w:lang w:val="ru-RU" w:eastAsia="en-US" w:bidi="ar-SA"/>
      </w:rPr>
    </w:lvl>
    <w:lvl w:ilvl="7" w:tplc="070495E4">
      <w:numFmt w:val="bullet"/>
      <w:lvlText w:val="•"/>
      <w:lvlJc w:val="left"/>
      <w:pPr>
        <w:ind w:left="5649" w:hanging="174"/>
      </w:pPr>
      <w:rPr>
        <w:rFonts w:hint="default"/>
        <w:lang w:val="ru-RU" w:eastAsia="en-US" w:bidi="ar-SA"/>
      </w:rPr>
    </w:lvl>
    <w:lvl w:ilvl="8" w:tplc="B2BEB596">
      <w:numFmt w:val="bullet"/>
      <w:lvlText w:val="•"/>
      <w:lvlJc w:val="left"/>
      <w:pPr>
        <w:ind w:left="6416" w:hanging="174"/>
      </w:pPr>
      <w:rPr>
        <w:rFonts w:hint="default"/>
        <w:lang w:val="ru-RU" w:eastAsia="en-US" w:bidi="ar-SA"/>
      </w:rPr>
    </w:lvl>
  </w:abstractNum>
  <w:abstractNum w:abstractNumId="159">
    <w:nsid w:val="5CFA350C"/>
    <w:multiLevelType w:val="hybridMultilevel"/>
    <w:tmpl w:val="7E666DB6"/>
    <w:lvl w:ilvl="0" w:tplc="61765260">
      <w:numFmt w:val="bullet"/>
      <w:lvlText w:val="–"/>
      <w:lvlJc w:val="left"/>
      <w:pPr>
        <w:ind w:left="107" w:hanging="238"/>
      </w:pPr>
      <w:rPr>
        <w:rFonts w:ascii="Times New Roman" w:eastAsia="Times New Roman" w:hAnsi="Times New Roman" w:cs="Times New Roman" w:hint="default"/>
        <w:spacing w:val="0"/>
        <w:w w:val="100"/>
        <w:lang w:val="ru-RU" w:eastAsia="en-US" w:bidi="ar-SA"/>
      </w:rPr>
    </w:lvl>
    <w:lvl w:ilvl="1" w:tplc="B26A43C8">
      <w:numFmt w:val="bullet"/>
      <w:lvlText w:val="•"/>
      <w:lvlJc w:val="left"/>
      <w:pPr>
        <w:ind w:left="831" w:hanging="238"/>
      </w:pPr>
      <w:rPr>
        <w:rFonts w:hint="default"/>
        <w:lang w:val="ru-RU" w:eastAsia="en-US" w:bidi="ar-SA"/>
      </w:rPr>
    </w:lvl>
    <w:lvl w:ilvl="2" w:tplc="D548B50E">
      <w:numFmt w:val="bullet"/>
      <w:lvlText w:val="•"/>
      <w:lvlJc w:val="left"/>
      <w:pPr>
        <w:ind w:left="1563" w:hanging="238"/>
      </w:pPr>
      <w:rPr>
        <w:rFonts w:hint="default"/>
        <w:lang w:val="ru-RU" w:eastAsia="en-US" w:bidi="ar-SA"/>
      </w:rPr>
    </w:lvl>
    <w:lvl w:ilvl="3" w:tplc="4F34F0F0">
      <w:numFmt w:val="bullet"/>
      <w:lvlText w:val="•"/>
      <w:lvlJc w:val="left"/>
      <w:pPr>
        <w:ind w:left="2295" w:hanging="238"/>
      </w:pPr>
      <w:rPr>
        <w:rFonts w:hint="default"/>
        <w:lang w:val="ru-RU" w:eastAsia="en-US" w:bidi="ar-SA"/>
      </w:rPr>
    </w:lvl>
    <w:lvl w:ilvl="4" w:tplc="B2B69F2C">
      <w:numFmt w:val="bullet"/>
      <w:lvlText w:val="•"/>
      <w:lvlJc w:val="left"/>
      <w:pPr>
        <w:ind w:left="3027" w:hanging="238"/>
      </w:pPr>
      <w:rPr>
        <w:rFonts w:hint="default"/>
        <w:lang w:val="ru-RU" w:eastAsia="en-US" w:bidi="ar-SA"/>
      </w:rPr>
    </w:lvl>
    <w:lvl w:ilvl="5" w:tplc="F95E2D3A">
      <w:numFmt w:val="bullet"/>
      <w:lvlText w:val="•"/>
      <w:lvlJc w:val="left"/>
      <w:pPr>
        <w:ind w:left="3759" w:hanging="238"/>
      </w:pPr>
      <w:rPr>
        <w:rFonts w:hint="default"/>
        <w:lang w:val="ru-RU" w:eastAsia="en-US" w:bidi="ar-SA"/>
      </w:rPr>
    </w:lvl>
    <w:lvl w:ilvl="6" w:tplc="514E9FE0">
      <w:numFmt w:val="bullet"/>
      <w:lvlText w:val="•"/>
      <w:lvlJc w:val="left"/>
      <w:pPr>
        <w:ind w:left="4491" w:hanging="238"/>
      </w:pPr>
      <w:rPr>
        <w:rFonts w:hint="default"/>
        <w:lang w:val="ru-RU" w:eastAsia="en-US" w:bidi="ar-SA"/>
      </w:rPr>
    </w:lvl>
    <w:lvl w:ilvl="7" w:tplc="D9EA93FC">
      <w:numFmt w:val="bullet"/>
      <w:lvlText w:val="•"/>
      <w:lvlJc w:val="left"/>
      <w:pPr>
        <w:ind w:left="5223" w:hanging="238"/>
      </w:pPr>
      <w:rPr>
        <w:rFonts w:hint="default"/>
        <w:lang w:val="ru-RU" w:eastAsia="en-US" w:bidi="ar-SA"/>
      </w:rPr>
    </w:lvl>
    <w:lvl w:ilvl="8" w:tplc="AD0ACFC6">
      <w:numFmt w:val="bullet"/>
      <w:lvlText w:val="•"/>
      <w:lvlJc w:val="left"/>
      <w:pPr>
        <w:ind w:left="5955" w:hanging="238"/>
      </w:pPr>
      <w:rPr>
        <w:rFonts w:hint="default"/>
        <w:lang w:val="ru-RU" w:eastAsia="en-US" w:bidi="ar-SA"/>
      </w:rPr>
    </w:lvl>
  </w:abstractNum>
  <w:abstractNum w:abstractNumId="160">
    <w:nsid w:val="5DED18AC"/>
    <w:multiLevelType w:val="multilevel"/>
    <w:tmpl w:val="35A0B886"/>
    <w:lvl w:ilvl="0">
      <w:start w:val="1"/>
      <w:numFmt w:val="decimal"/>
      <w:lvlText w:val="%1"/>
      <w:lvlJc w:val="left"/>
      <w:pPr>
        <w:ind w:left="600" w:hanging="493"/>
        <w:jc w:val="left"/>
      </w:pPr>
      <w:rPr>
        <w:rFonts w:hint="default"/>
        <w:lang w:val="ru-RU" w:eastAsia="en-US" w:bidi="ar-SA"/>
      </w:rPr>
    </w:lvl>
    <w:lvl w:ilvl="1">
      <w:start w:val="2"/>
      <w:numFmt w:val="decimal"/>
      <w:lvlText w:val="%1.%2."/>
      <w:lvlJc w:val="left"/>
      <w:pPr>
        <w:ind w:left="600" w:hanging="49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808" w:hanging="701"/>
        <w:jc w:val="left"/>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2321" w:hanging="701"/>
      </w:pPr>
      <w:rPr>
        <w:rFonts w:hint="default"/>
        <w:lang w:val="ru-RU" w:eastAsia="en-US" w:bidi="ar-SA"/>
      </w:rPr>
    </w:lvl>
    <w:lvl w:ilvl="4">
      <w:numFmt w:val="bullet"/>
      <w:lvlText w:val="•"/>
      <w:lvlJc w:val="left"/>
      <w:pPr>
        <w:ind w:left="3082" w:hanging="701"/>
      </w:pPr>
      <w:rPr>
        <w:rFonts w:hint="default"/>
        <w:lang w:val="ru-RU" w:eastAsia="en-US" w:bidi="ar-SA"/>
      </w:rPr>
    </w:lvl>
    <w:lvl w:ilvl="5">
      <w:numFmt w:val="bullet"/>
      <w:lvlText w:val="•"/>
      <w:lvlJc w:val="left"/>
      <w:pPr>
        <w:ind w:left="3843" w:hanging="701"/>
      </w:pPr>
      <w:rPr>
        <w:rFonts w:hint="default"/>
        <w:lang w:val="ru-RU" w:eastAsia="en-US" w:bidi="ar-SA"/>
      </w:rPr>
    </w:lvl>
    <w:lvl w:ilvl="6">
      <w:numFmt w:val="bullet"/>
      <w:lvlText w:val="•"/>
      <w:lvlJc w:val="left"/>
      <w:pPr>
        <w:ind w:left="4603" w:hanging="701"/>
      </w:pPr>
      <w:rPr>
        <w:rFonts w:hint="default"/>
        <w:lang w:val="ru-RU" w:eastAsia="en-US" w:bidi="ar-SA"/>
      </w:rPr>
    </w:lvl>
    <w:lvl w:ilvl="7">
      <w:numFmt w:val="bullet"/>
      <w:lvlText w:val="•"/>
      <w:lvlJc w:val="left"/>
      <w:pPr>
        <w:ind w:left="5364" w:hanging="701"/>
      </w:pPr>
      <w:rPr>
        <w:rFonts w:hint="default"/>
        <w:lang w:val="ru-RU" w:eastAsia="en-US" w:bidi="ar-SA"/>
      </w:rPr>
    </w:lvl>
    <w:lvl w:ilvl="8">
      <w:numFmt w:val="bullet"/>
      <w:lvlText w:val="•"/>
      <w:lvlJc w:val="left"/>
      <w:pPr>
        <w:ind w:left="6125" w:hanging="701"/>
      </w:pPr>
      <w:rPr>
        <w:rFonts w:hint="default"/>
        <w:lang w:val="ru-RU" w:eastAsia="en-US" w:bidi="ar-SA"/>
      </w:rPr>
    </w:lvl>
  </w:abstractNum>
  <w:abstractNum w:abstractNumId="161">
    <w:nsid w:val="5DFE1249"/>
    <w:multiLevelType w:val="hybridMultilevel"/>
    <w:tmpl w:val="6DD4F25C"/>
    <w:lvl w:ilvl="0" w:tplc="5E44B764">
      <w:numFmt w:val="bullet"/>
      <w:lvlText w:val="-"/>
      <w:lvlJc w:val="left"/>
      <w:pPr>
        <w:ind w:left="511" w:hanging="113"/>
      </w:pPr>
      <w:rPr>
        <w:rFonts w:ascii="Vivaldi" w:eastAsia="Vivaldi" w:hAnsi="Vivaldi" w:cs="Vivaldi" w:hint="default"/>
        <w:spacing w:val="0"/>
        <w:w w:val="100"/>
        <w:lang w:val="ru-RU" w:eastAsia="en-US" w:bidi="ar-SA"/>
      </w:rPr>
    </w:lvl>
    <w:lvl w:ilvl="1" w:tplc="F8BE3B96">
      <w:numFmt w:val="bullet"/>
      <w:lvlText w:val="•"/>
      <w:lvlJc w:val="left"/>
      <w:pPr>
        <w:ind w:left="2123" w:hanging="113"/>
      </w:pPr>
      <w:rPr>
        <w:rFonts w:hint="default"/>
        <w:lang w:val="ru-RU" w:eastAsia="en-US" w:bidi="ar-SA"/>
      </w:rPr>
    </w:lvl>
    <w:lvl w:ilvl="2" w:tplc="6E14864C">
      <w:numFmt w:val="bullet"/>
      <w:lvlText w:val="•"/>
      <w:lvlJc w:val="left"/>
      <w:pPr>
        <w:ind w:left="3726" w:hanging="113"/>
      </w:pPr>
      <w:rPr>
        <w:rFonts w:hint="default"/>
        <w:lang w:val="ru-RU" w:eastAsia="en-US" w:bidi="ar-SA"/>
      </w:rPr>
    </w:lvl>
    <w:lvl w:ilvl="3" w:tplc="B85ADEC0">
      <w:numFmt w:val="bullet"/>
      <w:lvlText w:val="•"/>
      <w:lvlJc w:val="left"/>
      <w:pPr>
        <w:ind w:left="5329" w:hanging="113"/>
      </w:pPr>
      <w:rPr>
        <w:rFonts w:hint="default"/>
        <w:lang w:val="ru-RU" w:eastAsia="en-US" w:bidi="ar-SA"/>
      </w:rPr>
    </w:lvl>
    <w:lvl w:ilvl="4" w:tplc="07687626">
      <w:numFmt w:val="bullet"/>
      <w:lvlText w:val="•"/>
      <w:lvlJc w:val="left"/>
      <w:pPr>
        <w:ind w:left="6932" w:hanging="113"/>
      </w:pPr>
      <w:rPr>
        <w:rFonts w:hint="default"/>
        <w:lang w:val="ru-RU" w:eastAsia="en-US" w:bidi="ar-SA"/>
      </w:rPr>
    </w:lvl>
    <w:lvl w:ilvl="5" w:tplc="34E23FC8">
      <w:numFmt w:val="bullet"/>
      <w:lvlText w:val="•"/>
      <w:lvlJc w:val="left"/>
      <w:pPr>
        <w:ind w:left="8535" w:hanging="113"/>
      </w:pPr>
      <w:rPr>
        <w:rFonts w:hint="default"/>
        <w:lang w:val="ru-RU" w:eastAsia="en-US" w:bidi="ar-SA"/>
      </w:rPr>
    </w:lvl>
    <w:lvl w:ilvl="6" w:tplc="673AA82C">
      <w:numFmt w:val="bullet"/>
      <w:lvlText w:val="•"/>
      <w:lvlJc w:val="left"/>
      <w:pPr>
        <w:ind w:left="10138" w:hanging="113"/>
      </w:pPr>
      <w:rPr>
        <w:rFonts w:hint="default"/>
        <w:lang w:val="ru-RU" w:eastAsia="en-US" w:bidi="ar-SA"/>
      </w:rPr>
    </w:lvl>
    <w:lvl w:ilvl="7" w:tplc="1C3CAEC8">
      <w:numFmt w:val="bullet"/>
      <w:lvlText w:val="•"/>
      <w:lvlJc w:val="left"/>
      <w:pPr>
        <w:ind w:left="11741" w:hanging="113"/>
      </w:pPr>
      <w:rPr>
        <w:rFonts w:hint="default"/>
        <w:lang w:val="ru-RU" w:eastAsia="en-US" w:bidi="ar-SA"/>
      </w:rPr>
    </w:lvl>
    <w:lvl w:ilvl="8" w:tplc="D7EE5392">
      <w:numFmt w:val="bullet"/>
      <w:lvlText w:val="•"/>
      <w:lvlJc w:val="left"/>
      <w:pPr>
        <w:ind w:left="13344" w:hanging="113"/>
      </w:pPr>
      <w:rPr>
        <w:rFonts w:hint="default"/>
        <w:lang w:val="ru-RU" w:eastAsia="en-US" w:bidi="ar-SA"/>
      </w:rPr>
    </w:lvl>
  </w:abstractNum>
  <w:abstractNum w:abstractNumId="162">
    <w:nsid w:val="5E425B6E"/>
    <w:multiLevelType w:val="hybridMultilevel"/>
    <w:tmpl w:val="958EE37E"/>
    <w:lvl w:ilvl="0" w:tplc="DB5C0F22">
      <w:start w:val="1"/>
      <w:numFmt w:val="decimal"/>
      <w:lvlText w:val="%1."/>
      <w:lvlJc w:val="left"/>
      <w:pPr>
        <w:ind w:left="108"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C50CFEC">
      <w:numFmt w:val="bullet"/>
      <w:lvlText w:val="•"/>
      <w:lvlJc w:val="left"/>
      <w:pPr>
        <w:ind w:left="599" w:hanging="281"/>
      </w:pPr>
      <w:rPr>
        <w:rFonts w:hint="default"/>
        <w:lang w:val="ru-RU" w:eastAsia="en-US" w:bidi="ar-SA"/>
      </w:rPr>
    </w:lvl>
    <w:lvl w:ilvl="2" w:tplc="33B057A6">
      <w:numFmt w:val="bullet"/>
      <w:lvlText w:val="•"/>
      <w:lvlJc w:val="left"/>
      <w:pPr>
        <w:ind w:left="1098" w:hanging="281"/>
      </w:pPr>
      <w:rPr>
        <w:rFonts w:hint="default"/>
        <w:lang w:val="ru-RU" w:eastAsia="en-US" w:bidi="ar-SA"/>
      </w:rPr>
    </w:lvl>
    <w:lvl w:ilvl="3" w:tplc="D7E29EDA">
      <w:numFmt w:val="bullet"/>
      <w:lvlText w:val="•"/>
      <w:lvlJc w:val="left"/>
      <w:pPr>
        <w:ind w:left="1597" w:hanging="281"/>
      </w:pPr>
      <w:rPr>
        <w:rFonts w:hint="default"/>
        <w:lang w:val="ru-RU" w:eastAsia="en-US" w:bidi="ar-SA"/>
      </w:rPr>
    </w:lvl>
    <w:lvl w:ilvl="4" w:tplc="868887F6">
      <w:numFmt w:val="bullet"/>
      <w:lvlText w:val="•"/>
      <w:lvlJc w:val="left"/>
      <w:pPr>
        <w:ind w:left="2097" w:hanging="281"/>
      </w:pPr>
      <w:rPr>
        <w:rFonts w:hint="default"/>
        <w:lang w:val="ru-RU" w:eastAsia="en-US" w:bidi="ar-SA"/>
      </w:rPr>
    </w:lvl>
    <w:lvl w:ilvl="5" w:tplc="646AD408">
      <w:numFmt w:val="bullet"/>
      <w:lvlText w:val="•"/>
      <w:lvlJc w:val="left"/>
      <w:pPr>
        <w:ind w:left="2596" w:hanging="281"/>
      </w:pPr>
      <w:rPr>
        <w:rFonts w:hint="default"/>
        <w:lang w:val="ru-RU" w:eastAsia="en-US" w:bidi="ar-SA"/>
      </w:rPr>
    </w:lvl>
    <w:lvl w:ilvl="6" w:tplc="C91495B4">
      <w:numFmt w:val="bullet"/>
      <w:lvlText w:val="•"/>
      <w:lvlJc w:val="left"/>
      <w:pPr>
        <w:ind w:left="3095" w:hanging="281"/>
      </w:pPr>
      <w:rPr>
        <w:rFonts w:hint="default"/>
        <w:lang w:val="ru-RU" w:eastAsia="en-US" w:bidi="ar-SA"/>
      </w:rPr>
    </w:lvl>
    <w:lvl w:ilvl="7" w:tplc="ACCEE17A">
      <w:numFmt w:val="bullet"/>
      <w:lvlText w:val="•"/>
      <w:lvlJc w:val="left"/>
      <w:pPr>
        <w:ind w:left="3595" w:hanging="281"/>
      </w:pPr>
      <w:rPr>
        <w:rFonts w:hint="default"/>
        <w:lang w:val="ru-RU" w:eastAsia="en-US" w:bidi="ar-SA"/>
      </w:rPr>
    </w:lvl>
    <w:lvl w:ilvl="8" w:tplc="BD18DA66">
      <w:numFmt w:val="bullet"/>
      <w:lvlText w:val="•"/>
      <w:lvlJc w:val="left"/>
      <w:pPr>
        <w:ind w:left="4094" w:hanging="281"/>
      </w:pPr>
      <w:rPr>
        <w:rFonts w:hint="default"/>
        <w:lang w:val="ru-RU" w:eastAsia="en-US" w:bidi="ar-SA"/>
      </w:rPr>
    </w:lvl>
  </w:abstractNum>
  <w:abstractNum w:abstractNumId="163">
    <w:nsid w:val="5E470ABA"/>
    <w:multiLevelType w:val="hybridMultilevel"/>
    <w:tmpl w:val="7AB6F95E"/>
    <w:lvl w:ilvl="0" w:tplc="11E87432">
      <w:numFmt w:val="bullet"/>
      <w:lvlText w:val="–"/>
      <w:lvlJc w:val="left"/>
      <w:pPr>
        <w:ind w:left="215"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0EB23DFE">
      <w:numFmt w:val="bullet"/>
      <w:lvlText w:val="•"/>
      <w:lvlJc w:val="left"/>
      <w:pPr>
        <w:ind w:left="904" w:hanging="173"/>
      </w:pPr>
      <w:rPr>
        <w:rFonts w:hint="default"/>
        <w:lang w:val="ru-RU" w:eastAsia="en-US" w:bidi="ar-SA"/>
      </w:rPr>
    </w:lvl>
    <w:lvl w:ilvl="2" w:tplc="C938DC9A">
      <w:numFmt w:val="bullet"/>
      <w:lvlText w:val="•"/>
      <w:lvlJc w:val="left"/>
      <w:pPr>
        <w:ind w:left="1589" w:hanging="173"/>
      </w:pPr>
      <w:rPr>
        <w:rFonts w:hint="default"/>
        <w:lang w:val="ru-RU" w:eastAsia="en-US" w:bidi="ar-SA"/>
      </w:rPr>
    </w:lvl>
    <w:lvl w:ilvl="3" w:tplc="8F7C31F4">
      <w:numFmt w:val="bullet"/>
      <w:lvlText w:val="•"/>
      <w:lvlJc w:val="left"/>
      <w:pPr>
        <w:ind w:left="2274" w:hanging="173"/>
      </w:pPr>
      <w:rPr>
        <w:rFonts w:hint="default"/>
        <w:lang w:val="ru-RU" w:eastAsia="en-US" w:bidi="ar-SA"/>
      </w:rPr>
    </w:lvl>
    <w:lvl w:ilvl="4" w:tplc="B56A20B4">
      <w:numFmt w:val="bullet"/>
      <w:lvlText w:val="•"/>
      <w:lvlJc w:val="left"/>
      <w:pPr>
        <w:ind w:left="2958" w:hanging="173"/>
      </w:pPr>
      <w:rPr>
        <w:rFonts w:hint="default"/>
        <w:lang w:val="ru-RU" w:eastAsia="en-US" w:bidi="ar-SA"/>
      </w:rPr>
    </w:lvl>
    <w:lvl w:ilvl="5" w:tplc="23C80528">
      <w:numFmt w:val="bullet"/>
      <w:lvlText w:val="•"/>
      <w:lvlJc w:val="left"/>
      <w:pPr>
        <w:ind w:left="3643" w:hanging="173"/>
      </w:pPr>
      <w:rPr>
        <w:rFonts w:hint="default"/>
        <w:lang w:val="ru-RU" w:eastAsia="en-US" w:bidi="ar-SA"/>
      </w:rPr>
    </w:lvl>
    <w:lvl w:ilvl="6" w:tplc="53BA8F96">
      <w:numFmt w:val="bullet"/>
      <w:lvlText w:val="•"/>
      <w:lvlJc w:val="left"/>
      <w:pPr>
        <w:ind w:left="4328" w:hanging="173"/>
      </w:pPr>
      <w:rPr>
        <w:rFonts w:hint="default"/>
        <w:lang w:val="ru-RU" w:eastAsia="en-US" w:bidi="ar-SA"/>
      </w:rPr>
    </w:lvl>
    <w:lvl w:ilvl="7" w:tplc="09205490">
      <w:numFmt w:val="bullet"/>
      <w:lvlText w:val="•"/>
      <w:lvlJc w:val="left"/>
      <w:pPr>
        <w:ind w:left="5012" w:hanging="173"/>
      </w:pPr>
      <w:rPr>
        <w:rFonts w:hint="default"/>
        <w:lang w:val="ru-RU" w:eastAsia="en-US" w:bidi="ar-SA"/>
      </w:rPr>
    </w:lvl>
    <w:lvl w:ilvl="8" w:tplc="AF90C244">
      <w:numFmt w:val="bullet"/>
      <w:lvlText w:val="•"/>
      <w:lvlJc w:val="left"/>
      <w:pPr>
        <w:ind w:left="5697" w:hanging="173"/>
      </w:pPr>
      <w:rPr>
        <w:rFonts w:hint="default"/>
        <w:lang w:val="ru-RU" w:eastAsia="en-US" w:bidi="ar-SA"/>
      </w:rPr>
    </w:lvl>
  </w:abstractNum>
  <w:abstractNum w:abstractNumId="164">
    <w:nsid w:val="5F697793"/>
    <w:multiLevelType w:val="hybridMultilevel"/>
    <w:tmpl w:val="3BF23F42"/>
    <w:lvl w:ilvl="0" w:tplc="55F28926">
      <w:start w:val="1"/>
      <w:numFmt w:val="decimal"/>
      <w:lvlText w:val="%1)"/>
      <w:lvlJc w:val="left"/>
      <w:pPr>
        <w:ind w:left="816"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D0E2A86">
      <w:numFmt w:val="bullet"/>
      <w:lvlText w:val="•"/>
      <w:lvlJc w:val="left"/>
      <w:pPr>
        <w:ind w:left="2393" w:hanging="305"/>
      </w:pPr>
      <w:rPr>
        <w:rFonts w:hint="default"/>
        <w:lang w:val="ru-RU" w:eastAsia="en-US" w:bidi="ar-SA"/>
      </w:rPr>
    </w:lvl>
    <w:lvl w:ilvl="2" w:tplc="BDF4E35E">
      <w:numFmt w:val="bullet"/>
      <w:lvlText w:val="•"/>
      <w:lvlJc w:val="left"/>
      <w:pPr>
        <w:ind w:left="3966" w:hanging="305"/>
      </w:pPr>
      <w:rPr>
        <w:rFonts w:hint="default"/>
        <w:lang w:val="ru-RU" w:eastAsia="en-US" w:bidi="ar-SA"/>
      </w:rPr>
    </w:lvl>
    <w:lvl w:ilvl="3" w:tplc="0DD636E0">
      <w:numFmt w:val="bullet"/>
      <w:lvlText w:val="•"/>
      <w:lvlJc w:val="left"/>
      <w:pPr>
        <w:ind w:left="5539" w:hanging="305"/>
      </w:pPr>
      <w:rPr>
        <w:rFonts w:hint="default"/>
        <w:lang w:val="ru-RU" w:eastAsia="en-US" w:bidi="ar-SA"/>
      </w:rPr>
    </w:lvl>
    <w:lvl w:ilvl="4" w:tplc="87AAFCD6">
      <w:numFmt w:val="bullet"/>
      <w:lvlText w:val="•"/>
      <w:lvlJc w:val="left"/>
      <w:pPr>
        <w:ind w:left="7112" w:hanging="305"/>
      </w:pPr>
      <w:rPr>
        <w:rFonts w:hint="default"/>
        <w:lang w:val="ru-RU" w:eastAsia="en-US" w:bidi="ar-SA"/>
      </w:rPr>
    </w:lvl>
    <w:lvl w:ilvl="5" w:tplc="5DC85612">
      <w:numFmt w:val="bullet"/>
      <w:lvlText w:val="•"/>
      <w:lvlJc w:val="left"/>
      <w:pPr>
        <w:ind w:left="8685" w:hanging="305"/>
      </w:pPr>
      <w:rPr>
        <w:rFonts w:hint="default"/>
        <w:lang w:val="ru-RU" w:eastAsia="en-US" w:bidi="ar-SA"/>
      </w:rPr>
    </w:lvl>
    <w:lvl w:ilvl="6" w:tplc="5BCC0D08">
      <w:numFmt w:val="bullet"/>
      <w:lvlText w:val="•"/>
      <w:lvlJc w:val="left"/>
      <w:pPr>
        <w:ind w:left="10258" w:hanging="305"/>
      </w:pPr>
      <w:rPr>
        <w:rFonts w:hint="default"/>
        <w:lang w:val="ru-RU" w:eastAsia="en-US" w:bidi="ar-SA"/>
      </w:rPr>
    </w:lvl>
    <w:lvl w:ilvl="7" w:tplc="63984178">
      <w:numFmt w:val="bullet"/>
      <w:lvlText w:val="•"/>
      <w:lvlJc w:val="left"/>
      <w:pPr>
        <w:ind w:left="11831" w:hanging="305"/>
      </w:pPr>
      <w:rPr>
        <w:rFonts w:hint="default"/>
        <w:lang w:val="ru-RU" w:eastAsia="en-US" w:bidi="ar-SA"/>
      </w:rPr>
    </w:lvl>
    <w:lvl w:ilvl="8" w:tplc="1D12A332">
      <w:numFmt w:val="bullet"/>
      <w:lvlText w:val="•"/>
      <w:lvlJc w:val="left"/>
      <w:pPr>
        <w:ind w:left="13404" w:hanging="305"/>
      </w:pPr>
      <w:rPr>
        <w:rFonts w:hint="default"/>
        <w:lang w:val="ru-RU" w:eastAsia="en-US" w:bidi="ar-SA"/>
      </w:rPr>
    </w:lvl>
  </w:abstractNum>
  <w:abstractNum w:abstractNumId="165">
    <w:nsid w:val="6038122D"/>
    <w:multiLevelType w:val="hybridMultilevel"/>
    <w:tmpl w:val="1400C1FA"/>
    <w:lvl w:ilvl="0" w:tplc="305A67F8">
      <w:numFmt w:val="bullet"/>
      <w:lvlText w:val="—"/>
      <w:lvlJc w:val="left"/>
      <w:pPr>
        <w:ind w:left="511" w:hanging="478"/>
      </w:pPr>
      <w:rPr>
        <w:rFonts w:ascii="Times New Roman" w:eastAsia="Times New Roman" w:hAnsi="Times New Roman" w:cs="Times New Roman" w:hint="default"/>
        <w:b w:val="0"/>
        <w:bCs w:val="0"/>
        <w:i w:val="0"/>
        <w:iCs w:val="0"/>
        <w:spacing w:val="0"/>
        <w:w w:val="100"/>
        <w:sz w:val="28"/>
        <w:szCs w:val="28"/>
        <w:lang w:val="ru-RU" w:eastAsia="en-US" w:bidi="ar-SA"/>
      </w:rPr>
    </w:lvl>
    <w:lvl w:ilvl="1" w:tplc="10CA7858">
      <w:numFmt w:val="bullet"/>
      <w:lvlText w:val="•"/>
      <w:lvlJc w:val="left"/>
      <w:pPr>
        <w:ind w:left="2123" w:hanging="478"/>
      </w:pPr>
      <w:rPr>
        <w:rFonts w:hint="default"/>
        <w:lang w:val="ru-RU" w:eastAsia="en-US" w:bidi="ar-SA"/>
      </w:rPr>
    </w:lvl>
    <w:lvl w:ilvl="2" w:tplc="293890DC">
      <w:numFmt w:val="bullet"/>
      <w:lvlText w:val="•"/>
      <w:lvlJc w:val="left"/>
      <w:pPr>
        <w:ind w:left="3726" w:hanging="478"/>
      </w:pPr>
      <w:rPr>
        <w:rFonts w:hint="default"/>
        <w:lang w:val="ru-RU" w:eastAsia="en-US" w:bidi="ar-SA"/>
      </w:rPr>
    </w:lvl>
    <w:lvl w:ilvl="3" w:tplc="EB40BF0A">
      <w:numFmt w:val="bullet"/>
      <w:lvlText w:val="•"/>
      <w:lvlJc w:val="left"/>
      <w:pPr>
        <w:ind w:left="5329" w:hanging="478"/>
      </w:pPr>
      <w:rPr>
        <w:rFonts w:hint="default"/>
        <w:lang w:val="ru-RU" w:eastAsia="en-US" w:bidi="ar-SA"/>
      </w:rPr>
    </w:lvl>
    <w:lvl w:ilvl="4" w:tplc="55EA5DB8">
      <w:numFmt w:val="bullet"/>
      <w:lvlText w:val="•"/>
      <w:lvlJc w:val="left"/>
      <w:pPr>
        <w:ind w:left="6932" w:hanging="478"/>
      </w:pPr>
      <w:rPr>
        <w:rFonts w:hint="default"/>
        <w:lang w:val="ru-RU" w:eastAsia="en-US" w:bidi="ar-SA"/>
      </w:rPr>
    </w:lvl>
    <w:lvl w:ilvl="5" w:tplc="AFACDF4E">
      <w:numFmt w:val="bullet"/>
      <w:lvlText w:val="•"/>
      <w:lvlJc w:val="left"/>
      <w:pPr>
        <w:ind w:left="8535" w:hanging="478"/>
      </w:pPr>
      <w:rPr>
        <w:rFonts w:hint="default"/>
        <w:lang w:val="ru-RU" w:eastAsia="en-US" w:bidi="ar-SA"/>
      </w:rPr>
    </w:lvl>
    <w:lvl w:ilvl="6" w:tplc="556699EA">
      <w:numFmt w:val="bullet"/>
      <w:lvlText w:val="•"/>
      <w:lvlJc w:val="left"/>
      <w:pPr>
        <w:ind w:left="10138" w:hanging="478"/>
      </w:pPr>
      <w:rPr>
        <w:rFonts w:hint="default"/>
        <w:lang w:val="ru-RU" w:eastAsia="en-US" w:bidi="ar-SA"/>
      </w:rPr>
    </w:lvl>
    <w:lvl w:ilvl="7" w:tplc="51D4AF8E">
      <w:numFmt w:val="bullet"/>
      <w:lvlText w:val="•"/>
      <w:lvlJc w:val="left"/>
      <w:pPr>
        <w:ind w:left="11741" w:hanging="478"/>
      </w:pPr>
      <w:rPr>
        <w:rFonts w:hint="default"/>
        <w:lang w:val="ru-RU" w:eastAsia="en-US" w:bidi="ar-SA"/>
      </w:rPr>
    </w:lvl>
    <w:lvl w:ilvl="8" w:tplc="8A2673B8">
      <w:numFmt w:val="bullet"/>
      <w:lvlText w:val="•"/>
      <w:lvlJc w:val="left"/>
      <w:pPr>
        <w:ind w:left="13344" w:hanging="478"/>
      </w:pPr>
      <w:rPr>
        <w:rFonts w:hint="default"/>
        <w:lang w:val="ru-RU" w:eastAsia="en-US" w:bidi="ar-SA"/>
      </w:rPr>
    </w:lvl>
  </w:abstractNum>
  <w:abstractNum w:abstractNumId="166">
    <w:nsid w:val="60A03175"/>
    <w:multiLevelType w:val="hybridMultilevel"/>
    <w:tmpl w:val="172AECA0"/>
    <w:lvl w:ilvl="0" w:tplc="65D86A60">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3EBC06AA">
      <w:numFmt w:val="bullet"/>
      <w:lvlText w:val="•"/>
      <w:lvlJc w:val="left"/>
      <w:pPr>
        <w:ind w:left="893" w:hanging="173"/>
      </w:pPr>
      <w:rPr>
        <w:rFonts w:hint="default"/>
        <w:lang w:val="ru-RU" w:eastAsia="en-US" w:bidi="ar-SA"/>
      </w:rPr>
    </w:lvl>
    <w:lvl w:ilvl="2" w:tplc="FE909FF6">
      <w:numFmt w:val="bullet"/>
      <w:lvlText w:val="•"/>
      <w:lvlJc w:val="left"/>
      <w:pPr>
        <w:ind w:left="1687" w:hanging="173"/>
      </w:pPr>
      <w:rPr>
        <w:rFonts w:hint="default"/>
        <w:lang w:val="ru-RU" w:eastAsia="en-US" w:bidi="ar-SA"/>
      </w:rPr>
    </w:lvl>
    <w:lvl w:ilvl="3" w:tplc="48F2EA16">
      <w:numFmt w:val="bullet"/>
      <w:lvlText w:val="•"/>
      <w:lvlJc w:val="left"/>
      <w:pPr>
        <w:ind w:left="2481" w:hanging="173"/>
      </w:pPr>
      <w:rPr>
        <w:rFonts w:hint="default"/>
        <w:lang w:val="ru-RU" w:eastAsia="en-US" w:bidi="ar-SA"/>
      </w:rPr>
    </w:lvl>
    <w:lvl w:ilvl="4" w:tplc="F5CA0C34">
      <w:numFmt w:val="bullet"/>
      <w:lvlText w:val="•"/>
      <w:lvlJc w:val="left"/>
      <w:pPr>
        <w:ind w:left="3275" w:hanging="173"/>
      </w:pPr>
      <w:rPr>
        <w:rFonts w:hint="default"/>
        <w:lang w:val="ru-RU" w:eastAsia="en-US" w:bidi="ar-SA"/>
      </w:rPr>
    </w:lvl>
    <w:lvl w:ilvl="5" w:tplc="6DE425E6">
      <w:numFmt w:val="bullet"/>
      <w:lvlText w:val="•"/>
      <w:lvlJc w:val="left"/>
      <w:pPr>
        <w:ind w:left="4069" w:hanging="173"/>
      </w:pPr>
      <w:rPr>
        <w:rFonts w:hint="default"/>
        <w:lang w:val="ru-RU" w:eastAsia="en-US" w:bidi="ar-SA"/>
      </w:rPr>
    </w:lvl>
    <w:lvl w:ilvl="6" w:tplc="4888F0EC">
      <w:numFmt w:val="bullet"/>
      <w:lvlText w:val="•"/>
      <w:lvlJc w:val="left"/>
      <w:pPr>
        <w:ind w:left="4863" w:hanging="173"/>
      </w:pPr>
      <w:rPr>
        <w:rFonts w:hint="default"/>
        <w:lang w:val="ru-RU" w:eastAsia="en-US" w:bidi="ar-SA"/>
      </w:rPr>
    </w:lvl>
    <w:lvl w:ilvl="7" w:tplc="1D50D388">
      <w:numFmt w:val="bullet"/>
      <w:lvlText w:val="•"/>
      <w:lvlJc w:val="left"/>
      <w:pPr>
        <w:ind w:left="5657" w:hanging="173"/>
      </w:pPr>
      <w:rPr>
        <w:rFonts w:hint="default"/>
        <w:lang w:val="ru-RU" w:eastAsia="en-US" w:bidi="ar-SA"/>
      </w:rPr>
    </w:lvl>
    <w:lvl w:ilvl="8" w:tplc="8C3AF5FE">
      <w:numFmt w:val="bullet"/>
      <w:lvlText w:val="•"/>
      <w:lvlJc w:val="left"/>
      <w:pPr>
        <w:ind w:left="6451" w:hanging="173"/>
      </w:pPr>
      <w:rPr>
        <w:rFonts w:hint="default"/>
        <w:lang w:val="ru-RU" w:eastAsia="en-US" w:bidi="ar-SA"/>
      </w:rPr>
    </w:lvl>
  </w:abstractNum>
  <w:abstractNum w:abstractNumId="167">
    <w:nsid w:val="615548BE"/>
    <w:multiLevelType w:val="hybridMultilevel"/>
    <w:tmpl w:val="E4CC1E00"/>
    <w:lvl w:ilvl="0" w:tplc="447A61F0">
      <w:numFmt w:val="bullet"/>
      <w:lvlText w:val="–"/>
      <w:lvlJc w:val="left"/>
      <w:pPr>
        <w:ind w:left="280"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98543A36">
      <w:numFmt w:val="bullet"/>
      <w:lvlText w:val="•"/>
      <w:lvlJc w:val="left"/>
      <w:pPr>
        <w:ind w:left="1008" w:hanging="173"/>
      </w:pPr>
      <w:rPr>
        <w:rFonts w:hint="default"/>
        <w:lang w:val="ru-RU" w:eastAsia="en-US" w:bidi="ar-SA"/>
      </w:rPr>
    </w:lvl>
    <w:lvl w:ilvl="2" w:tplc="A2368106">
      <w:numFmt w:val="bullet"/>
      <w:lvlText w:val="•"/>
      <w:lvlJc w:val="left"/>
      <w:pPr>
        <w:ind w:left="1736" w:hanging="173"/>
      </w:pPr>
      <w:rPr>
        <w:rFonts w:hint="default"/>
        <w:lang w:val="ru-RU" w:eastAsia="en-US" w:bidi="ar-SA"/>
      </w:rPr>
    </w:lvl>
    <w:lvl w:ilvl="3" w:tplc="5218DCE6">
      <w:numFmt w:val="bullet"/>
      <w:lvlText w:val="•"/>
      <w:lvlJc w:val="left"/>
      <w:pPr>
        <w:ind w:left="2464" w:hanging="173"/>
      </w:pPr>
      <w:rPr>
        <w:rFonts w:hint="default"/>
        <w:lang w:val="ru-RU" w:eastAsia="en-US" w:bidi="ar-SA"/>
      </w:rPr>
    </w:lvl>
    <w:lvl w:ilvl="4" w:tplc="F6FCA95C">
      <w:numFmt w:val="bullet"/>
      <w:lvlText w:val="•"/>
      <w:lvlJc w:val="left"/>
      <w:pPr>
        <w:ind w:left="3193" w:hanging="173"/>
      </w:pPr>
      <w:rPr>
        <w:rFonts w:hint="default"/>
        <w:lang w:val="ru-RU" w:eastAsia="en-US" w:bidi="ar-SA"/>
      </w:rPr>
    </w:lvl>
    <w:lvl w:ilvl="5" w:tplc="B3EAA5BA">
      <w:numFmt w:val="bullet"/>
      <w:lvlText w:val="•"/>
      <w:lvlJc w:val="left"/>
      <w:pPr>
        <w:ind w:left="3921" w:hanging="173"/>
      </w:pPr>
      <w:rPr>
        <w:rFonts w:hint="default"/>
        <w:lang w:val="ru-RU" w:eastAsia="en-US" w:bidi="ar-SA"/>
      </w:rPr>
    </w:lvl>
    <w:lvl w:ilvl="6" w:tplc="59523BC6">
      <w:numFmt w:val="bullet"/>
      <w:lvlText w:val="•"/>
      <w:lvlJc w:val="left"/>
      <w:pPr>
        <w:ind w:left="4649" w:hanging="173"/>
      </w:pPr>
      <w:rPr>
        <w:rFonts w:hint="default"/>
        <w:lang w:val="ru-RU" w:eastAsia="en-US" w:bidi="ar-SA"/>
      </w:rPr>
    </w:lvl>
    <w:lvl w:ilvl="7" w:tplc="8A1A8FC2">
      <w:numFmt w:val="bullet"/>
      <w:lvlText w:val="•"/>
      <w:lvlJc w:val="left"/>
      <w:pPr>
        <w:ind w:left="5378" w:hanging="173"/>
      </w:pPr>
      <w:rPr>
        <w:rFonts w:hint="default"/>
        <w:lang w:val="ru-RU" w:eastAsia="en-US" w:bidi="ar-SA"/>
      </w:rPr>
    </w:lvl>
    <w:lvl w:ilvl="8" w:tplc="7E248E92">
      <w:numFmt w:val="bullet"/>
      <w:lvlText w:val="•"/>
      <w:lvlJc w:val="left"/>
      <w:pPr>
        <w:ind w:left="6106" w:hanging="173"/>
      </w:pPr>
      <w:rPr>
        <w:rFonts w:hint="default"/>
        <w:lang w:val="ru-RU" w:eastAsia="en-US" w:bidi="ar-SA"/>
      </w:rPr>
    </w:lvl>
  </w:abstractNum>
  <w:abstractNum w:abstractNumId="168">
    <w:nsid w:val="61AE2DD3"/>
    <w:multiLevelType w:val="hybridMultilevel"/>
    <w:tmpl w:val="4846F7C8"/>
    <w:lvl w:ilvl="0" w:tplc="3556A442">
      <w:numFmt w:val="bullet"/>
      <w:lvlText w:val="-"/>
      <w:lvlJc w:val="left"/>
      <w:pPr>
        <w:ind w:left="107" w:hanging="135"/>
      </w:pPr>
      <w:rPr>
        <w:rFonts w:ascii="Times New Roman" w:eastAsia="Times New Roman" w:hAnsi="Times New Roman" w:cs="Times New Roman" w:hint="default"/>
        <w:spacing w:val="0"/>
        <w:w w:val="100"/>
        <w:lang w:val="ru-RU" w:eastAsia="en-US" w:bidi="ar-SA"/>
      </w:rPr>
    </w:lvl>
    <w:lvl w:ilvl="1" w:tplc="24B6A76A">
      <w:numFmt w:val="bullet"/>
      <w:lvlText w:val="•"/>
      <w:lvlJc w:val="left"/>
      <w:pPr>
        <w:ind w:left="727" w:hanging="135"/>
      </w:pPr>
      <w:rPr>
        <w:rFonts w:hint="default"/>
        <w:lang w:val="ru-RU" w:eastAsia="en-US" w:bidi="ar-SA"/>
      </w:rPr>
    </w:lvl>
    <w:lvl w:ilvl="2" w:tplc="34EEDE24">
      <w:numFmt w:val="bullet"/>
      <w:lvlText w:val="•"/>
      <w:lvlJc w:val="left"/>
      <w:pPr>
        <w:ind w:left="1354" w:hanging="135"/>
      </w:pPr>
      <w:rPr>
        <w:rFonts w:hint="default"/>
        <w:lang w:val="ru-RU" w:eastAsia="en-US" w:bidi="ar-SA"/>
      </w:rPr>
    </w:lvl>
    <w:lvl w:ilvl="3" w:tplc="CF208248">
      <w:numFmt w:val="bullet"/>
      <w:lvlText w:val="•"/>
      <w:lvlJc w:val="left"/>
      <w:pPr>
        <w:ind w:left="1981" w:hanging="135"/>
      </w:pPr>
      <w:rPr>
        <w:rFonts w:hint="default"/>
        <w:lang w:val="ru-RU" w:eastAsia="en-US" w:bidi="ar-SA"/>
      </w:rPr>
    </w:lvl>
    <w:lvl w:ilvl="4" w:tplc="A47E0D1C">
      <w:numFmt w:val="bullet"/>
      <w:lvlText w:val="•"/>
      <w:lvlJc w:val="left"/>
      <w:pPr>
        <w:ind w:left="2608" w:hanging="135"/>
      </w:pPr>
      <w:rPr>
        <w:rFonts w:hint="default"/>
        <w:lang w:val="ru-RU" w:eastAsia="en-US" w:bidi="ar-SA"/>
      </w:rPr>
    </w:lvl>
    <w:lvl w:ilvl="5" w:tplc="6B645AE8">
      <w:numFmt w:val="bullet"/>
      <w:lvlText w:val="•"/>
      <w:lvlJc w:val="left"/>
      <w:pPr>
        <w:ind w:left="3235" w:hanging="135"/>
      </w:pPr>
      <w:rPr>
        <w:rFonts w:hint="default"/>
        <w:lang w:val="ru-RU" w:eastAsia="en-US" w:bidi="ar-SA"/>
      </w:rPr>
    </w:lvl>
    <w:lvl w:ilvl="6" w:tplc="EB14180C">
      <w:numFmt w:val="bullet"/>
      <w:lvlText w:val="•"/>
      <w:lvlJc w:val="left"/>
      <w:pPr>
        <w:ind w:left="3862" w:hanging="135"/>
      </w:pPr>
      <w:rPr>
        <w:rFonts w:hint="default"/>
        <w:lang w:val="ru-RU" w:eastAsia="en-US" w:bidi="ar-SA"/>
      </w:rPr>
    </w:lvl>
    <w:lvl w:ilvl="7" w:tplc="ED56843E">
      <w:numFmt w:val="bullet"/>
      <w:lvlText w:val="•"/>
      <w:lvlJc w:val="left"/>
      <w:pPr>
        <w:ind w:left="4489" w:hanging="135"/>
      </w:pPr>
      <w:rPr>
        <w:rFonts w:hint="default"/>
        <w:lang w:val="ru-RU" w:eastAsia="en-US" w:bidi="ar-SA"/>
      </w:rPr>
    </w:lvl>
    <w:lvl w:ilvl="8" w:tplc="B4FCA514">
      <w:numFmt w:val="bullet"/>
      <w:lvlText w:val="•"/>
      <w:lvlJc w:val="left"/>
      <w:pPr>
        <w:ind w:left="5116" w:hanging="135"/>
      </w:pPr>
      <w:rPr>
        <w:rFonts w:hint="default"/>
        <w:lang w:val="ru-RU" w:eastAsia="en-US" w:bidi="ar-SA"/>
      </w:rPr>
    </w:lvl>
  </w:abstractNum>
  <w:abstractNum w:abstractNumId="169">
    <w:nsid w:val="61BA5C3E"/>
    <w:multiLevelType w:val="hybridMultilevel"/>
    <w:tmpl w:val="11C65578"/>
    <w:lvl w:ilvl="0" w:tplc="3DA09862">
      <w:numFmt w:val="bullet"/>
      <w:lvlText w:val="–"/>
      <w:lvlJc w:val="left"/>
      <w:pPr>
        <w:ind w:left="511"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7B82B160">
      <w:numFmt w:val="bullet"/>
      <w:lvlText w:val="•"/>
      <w:lvlJc w:val="left"/>
      <w:pPr>
        <w:ind w:left="2123" w:hanging="212"/>
      </w:pPr>
      <w:rPr>
        <w:rFonts w:hint="default"/>
        <w:lang w:val="ru-RU" w:eastAsia="en-US" w:bidi="ar-SA"/>
      </w:rPr>
    </w:lvl>
    <w:lvl w:ilvl="2" w:tplc="2A2A04D6">
      <w:numFmt w:val="bullet"/>
      <w:lvlText w:val="•"/>
      <w:lvlJc w:val="left"/>
      <w:pPr>
        <w:ind w:left="3726" w:hanging="212"/>
      </w:pPr>
      <w:rPr>
        <w:rFonts w:hint="default"/>
        <w:lang w:val="ru-RU" w:eastAsia="en-US" w:bidi="ar-SA"/>
      </w:rPr>
    </w:lvl>
    <w:lvl w:ilvl="3" w:tplc="E454F7B6">
      <w:numFmt w:val="bullet"/>
      <w:lvlText w:val="•"/>
      <w:lvlJc w:val="left"/>
      <w:pPr>
        <w:ind w:left="5329" w:hanging="212"/>
      </w:pPr>
      <w:rPr>
        <w:rFonts w:hint="default"/>
        <w:lang w:val="ru-RU" w:eastAsia="en-US" w:bidi="ar-SA"/>
      </w:rPr>
    </w:lvl>
    <w:lvl w:ilvl="4" w:tplc="910AB23C">
      <w:numFmt w:val="bullet"/>
      <w:lvlText w:val="•"/>
      <w:lvlJc w:val="left"/>
      <w:pPr>
        <w:ind w:left="6932" w:hanging="212"/>
      </w:pPr>
      <w:rPr>
        <w:rFonts w:hint="default"/>
        <w:lang w:val="ru-RU" w:eastAsia="en-US" w:bidi="ar-SA"/>
      </w:rPr>
    </w:lvl>
    <w:lvl w:ilvl="5" w:tplc="2EF4A7C8">
      <w:numFmt w:val="bullet"/>
      <w:lvlText w:val="•"/>
      <w:lvlJc w:val="left"/>
      <w:pPr>
        <w:ind w:left="8535" w:hanging="212"/>
      </w:pPr>
      <w:rPr>
        <w:rFonts w:hint="default"/>
        <w:lang w:val="ru-RU" w:eastAsia="en-US" w:bidi="ar-SA"/>
      </w:rPr>
    </w:lvl>
    <w:lvl w:ilvl="6" w:tplc="521097A6">
      <w:numFmt w:val="bullet"/>
      <w:lvlText w:val="•"/>
      <w:lvlJc w:val="left"/>
      <w:pPr>
        <w:ind w:left="10138" w:hanging="212"/>
      </w:pPr>
      <w:rPr>
        <w:rFonts w:hint="default"/>
        <w:lang w:val="ru-RU" w:eastAsia="en-US" w:bidi="ar-SA"/>
      </w:rPr>
    </w:lvl>
    <w:lvl w:ilvl="7" w:tplc="2C424452">
      <w:numFmt w:val="bullet"/>
      <w:lvlText w:val="•"/>
      <w:lvlJc w:val="left"/>
      <w:pPr>
        <w:ind w:left="11741" w:hanging="212"/>
      </w:pPr>
      <w:rPr>
        <w:rFonts w:hint="default"/>
        <w:lang w:val="ru-RU" w:eastAsia="en-US" w:bidi="ar-SA"/>
      </w:rPr>
    </w:lvl>
    <w:lvl w:ilvl="8" w:tplc="48FA0C54">
      <w:numFmt w:val="bullet"/>
      <w:lvlText w:val="•"/>
      <w:lvlJc w:val="left"/>
      <w:pPr>
        <w:ind w:left="13344" w:hanging="212"/>
      </w:pPr>
      <w:rPr>
        <w:rFonts w:hint="default"/>
        <w:lang w:val="ru-RU" w:eastAsia="en-US" w:bidi="ar-SA"/>
      </w:rPr>
    </w:lvl>
  </w:abstractNum>
  <w:abstractNum w:abstractNumId="170">
    <w:nsid w:val="62AB7723"/>
    <w:multiLevelType w:val="hybridMultilevel"/>
    <w:tmpl w:val="A6325ACE"/>
    <w:lvl w:ilvl="0" w:tplc="0D10949E">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E2A0D1C6">
      <w:numFmt w:val="bullet"/>
      <w:lvlText w:val="•"/>
      <w:lvlJc w:val="left"/>
      <w:pPr>
        <w:ind w:left="691" w:hanging="173"/>
      </w:pPr>
      <w:rPr>
        <w:rFonts w:hint="default"/>
        <w:lang w:val="ru-RU" w:eastAsia="en-US" w:bidi="ar-SA"/>
      </w:rPr>
    </w:lvl>
    <w:lvl w:ilvl="2" w:tplc="23E2FFCA">
      <w:numFmt w:val="bullet"/>
      <w:lvlText w:val="•"/>
      <w:lvlJc w:val="left"/>
      <w:pPr>
        <w:ind w:left="1282" w:hanging="173"/>
      </w:pPr>
      <w:rPr>
        <w:rFonts w:hint="default"/>
        <w:lang w:val="ru-RU" w:eastAsia="en-US" w:bidi="ar-SA"/>
      </w:rPr>
    </w:lvl>
    <w:lvl w:ilvl="3" w:tplc="AFD617BA">
      <w:numFmt w:val="bullet"/>
      <w:lvlText w:val="•"/>
      <w:lvlJc w:val="left"/>
      <w:pPr>
        <w:ind w:left="1873" w:hanging="173"/>
      </w:pPr>
      <w:rPr>
        <w:rFonts w:hint="default"/>
        <w:lang w:val="ru-RU" w:eastAsia="en-US" w:bidi="ar-SA"/>
      </w:rPr>
    </w:lvl>
    <w:lvl w:ilvl="4" w:tplc="8B92E8B2">
      <w:numFmt w:val="bullet"/>
      <w:lvlText w:val="•"/>
      <w:lvlJc w:val="left"/>
      <w:pPr>
        <w:ind w:left="2465" w:hanging="173"/>
      </w:pPr>
      <w:rPr>
        <w:rFonts w:hint="default"/>
        <w:lang w:val="ru-RU" w:eastAsia="en-US" w:bidi="ar-SA"/>
      </w:rPr>
    </w:lvl>
    <w:lvl w:ilvl="5" w:tplc="A00C6620">
      <w:numFmt w:val="bullet"/>
      <w:lvlText w:val="•"/>
      <w:lvlJc w:val="left"/>
      <w:pPr>
        <w:ind w:left="3056" w:hanging="173"/>
      </w:pPr>
      <w:rPr>
        <w:rFonts w:hint="default"/>
        <w:lang w:val="ru-RU" w:eastAsia="en-US" w:bidi="ar-SA"/>
      </w:rPr>
    </w:lvl>
    <w:lvl w:ilvl="6" w:tplc="3BCEBF74">
      <w:numFmt w:val="bullet"/>
      <w:lvlText w:val="•"/>
      <w:lvlJc w:val="left"/>
      <w:pPr>
        <w:ind w:left="3647" w:hanging="173"/>
      </w:pPr>
      <w:rPr>
        <w:rFonts w:hint="default"/>
        <w:lang w:val="ru-RU" w:eastAsia="en-US" w:bidi="ar-SA"/>
      </w:rPr>
    </w:lvl>
    <w:lvl w:ilvl="7" w:tplc="3B2EA03A">
      <w:numFmt w:val="bullet"/>
      <w:lvlText w:val="•"/>
      <w:lvlJc w:val="left"/>
      <w:pPr>
        <w:ind w:left="4239" w:hanging="173"/>
      </w:pPr>
      <w:rPr>
        <w:rFonts w:hint="default"/>
        <w:lang w:val="ru-RU" w:eastAsia="en-US" w:bidi="ar-SA"/>
      </w:rPr>
    </w:lvl>
    <w:lvl w:ilvl="8" w:tplc="4F20E3CC">
      <w:numFmt w:val="bullet"/>
      <w:lvlText w:val="•"/>
      <w:lvlJc w:val="left"/>
      <w:pPr>
        <w:ind w:left="4830" w:hanging="173"/>
      </w:pPr>
      <w:rPr>
        <w:rFonts w:hint="default"/>
        <w:lang w:val="ru-RU" w:eastAsia="en-US" w:bidi="ar-SA"/>
      </w:rPr>
    </w:lvl>
  </w:abstractNum>
  <w:abstractNum w:abstractNumId="171">
    <w:nsid w:val="645908C2"/>
    <w:multiLevelType w:val="hybridMultilevel"/>
    <w:tmpl w:val="30D23C60"/>
    <w:lvl w:ilvl="0" w:tplc="BD7CB768">
      <w:numFmt w:val="bullet"/>
      <w:lvlText w:val="–"/>
      <w:lvlJc w:val="left"/>
      <w:pPr>
        <w:ind w:left="511"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9758943C">
      <w:numFmt w:val="bullet"/>
      <w:lvlText w:val="•"/>
      <w:lvlJc w:val="left"/>
      <w:pPr>
        <w:ind w:left="2123" w:hanging="212"/>
      </w:pPr>
      <w:rPr>
        <w:rFonts w:hint="default"/>
        <w:lang w:val="ru-RU" w:eastAsia="en-US" w:bidi="ar-SA"/>
      </w:rPr>
    </w:lvl>
    <w:lvl w:ilvl="2" w:tplc="5534021E">
      <w:numFmt w:val="bullet"/>
      <w:lvlText w:val="•"/>
      <w:lvlJc w:val="left"/>
      <w:pPr>
        <w:ind w:left="3726" w:hanging="212"/>
      </w:pPr>
      <w:rPr>
        <w:rFonts w:hint="default"/>
        <w:lang w:val="ru-RU" w:eastAsia="en-US" w:bidi="ar-SA"/>
      </w:rPr>
    </w:lvl>
    <w:lvl w:ilvl="3" w:tplc="9B5810F0">
      <w:numFmt w:val="bullet"/>
      <w:lvlText w:val="•"/>
      <w:lvlJc w:val="left"/>
      <w:pPr>
        <w:ind w:left="5329" w:hanging="212"/>
      </w:pPr>
      <w:rPr>
        <w:rFonts w:hint="default"/>
        <w:lang w:val="ru-RU" w:eastAsia="en-US" w:bidi="ar-SA"/>
      </w:rPr>
    </w:lvl>
    <w:lvl w:ilvl="4" w:tplc="3A6A71DA">
      <w:numFmt w:val="bullet"/>
      <w:lvlText w:val="•"/>
      <w:lvlJc w:val="left"/>
      <w:pPr>
        <w:ind w:left="6932" w:hanging="212"/>
      </w:pPr>
      <w:rPr>
        <w:rFonts w:hint="default"/>
        <w:lang w:val="ru-RU" w:eastAsia="en-US" w:bidi="ar-SA"/>
      </w:rPr>
    </w:lvl>
    <w:lvl w:ilvl="5" w:tplc="10A84570">
      <w:numFmt w:val="bullet"/>
      <w:lvlText w:val="•"/>
      <w:lvlJc w:val="left"/>
      <w:pPr>
        <w:ind w:left="8535" w:hanging="212"/>
      </w:pPr>
      <w:rPr>
        <w:rFonts w:hint="default"/>
        <w:lang w:val="ru-RU" w:eastAsia="en-US" w:bidi="ar-SA"/>
      </w:rPr>
    </w:lvl>
    <w:lvl w:ilvl="6" w:tplc="418C19A4">
      <w:numFmt w:val="bullet"/>
      <w:lvlText w:val="•"/>
      <w:lvlJc w:val="left"/>
      <w:pPr>
        <w:ind w:left="10138" w:hanging="212"/>
      </w:pPr>
      <w:rPr>
        <w:rFonts w:hint="default"/>
        <w:lang w:val="ru-RU" w:eastAsia="en-US" w:bidi="ar-SA"/>
      </w:rPr>
    </w:lvl>
    <w:lvl w:ilvl="7" w:tplc="EBCE01EE">
      <w:numFmt w:val="bullet"/>
      <w:lvlText w:val="•"/>
      <w:lvlJc w:val="left"/>
      <w:pPr>
        <w:ind w:left="11741" w:hanging="212"/>
      </w:pPr>
      <w:rPr>
        <w:rFonts w:hint="default"/>
        <w:lang w:val="ru-RU" w:eastAsia="en-US" w:bidi="ar-SA"/>
      </w:rPr>
    </w:lvl>
    <w:lvl w:ilvl="8" w:tplc="6D3E45CA">
      <w:numFmt w:val="bullet"/>
      <w:lvlText w:val="•"/>
      <w:lvlJc w:val="left"/>
      <w:pPr>
        <w:ind w:left="13344" w:hanging="212"/>
      </w:pPr>
      <w:rPr>
        <w:rFonts w:hint="default"/>
        <w:lang w:val="ru-RU" w:eastAsia="en-US" w:bidi="ar-SA"/>
      </w:rPr>
    </w:lvl>
  </w:abstractNum>
  <w:abstractNum w:abstractNumId="172">
    <w:nsid w:val="64D34734"/>
    <w:multiLevelType w:val="hybridMultilevel"/>
    <w:tmpl w:val="D614512E"/>
    <w:lvl w:ilvl="0" w:tplc="C332E38A">
      <w:start w:val="1"/>
      <w:numFmt w:val="decimal"/>
      <w:lvlText w:val="%1."/>
      <w:lvlJc w:val="left"/>
      <w:pPr>
        <w:ind w:left="511" w:hanging="37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820C06C">
      <w:numFmt w:val="bullet"/>
      <w:lvlText w:val="-"/>
      <w:lvlJc w:val="left"/>
      <w:pPr>
        <w:ind w:left="674"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9F925250">
      <w:numFmt w:val="bullet"/>
      <w:lvlText w:val="•"/>
      <w:lvlJc w:val="left"/>
      <w:pPr>
        <w:ind w:left="2443" w:hanging="164"/>
      </w:pPr>
      <w:rPr>
        <w:rFonts w:hint="default"/>
        <w:lang w:val="ru-RU" w:eastAsia="en-US" w:bidi="ar-SA"/>
      </w:rPr>
    </w:lvl>
    <w:lvl w:ilvl="3" w:tplc="5C0A75A0">
      <w:numFmt w:val="bullet"/>
      <w:lvlText w:val="•"/>
      <w:lvlJc w:val="left"/>
      <w:pPr>
        <w:ind w:left="4206" w:hanging="164"/>
      </w:pPr>
      <w:rPr>
        <w:rFonts w:hint="default"/>
        <w:lang w:val="ru-RU" w:eastAsia="en-US" w:bidi="ar-SA"/>
      </w:rPr>
    </w:lvl>
    <w:lvl w:ilvl="4" w:tplc="103E6C72">
      <w:numFmt w:val="bullet"/>
      <w:lvlText w:val="•"/>
      <w:lvlJc w:val="left"/>
      <w:pPr>
        <w:ind w:left="5970" w:hanging="164"/>
      </w:pPr>
      <w:rPr>
        <w:rFonts w:hint="default"/>
        <w:lang w:val="ru-RU" w:eastAsia="en-US" w:bidi="ar-SA"/>
      </w:rPr>
    </w:lvl>
    <w:lvl w:ilvl="5" w:tplc="E22EB59C">
      <w:numFmt w:val="bullet"/>
      <w:lvlText w:val="•"/>
      <w:lvlJc w:val="left"/>
      <w:pPr>
        <w:ind w:left="7733" w:hanging="164"/>
      </w:pPr>
      <w:rPr>
        <w:rFonts w:hint="default"/>
        <w:lang w:val="ru-RU" w:eastAsia="en-US" w:bidi="ar-SA"/>
      </w:rPr>
    </w:lvl>
    <w:lvl w:ilvl="6" w:tplc="A78AEA28">
      <w:numFmt w:val="bullet"/>
      <w:lvlText w:val="•"/>
      <w:lvlJc w:val="left"/>
      <w:pPr>
        <w:ind w:left="9497" w:hanging="164"/>
      </w:pPr>
      <w:rPr>
        <w:rFonts w:hint="default"/>
        <w:lang w:val="ru-RU" w:eastAsia="en-US" w:bidi="ar-SA"/>
      </w:rPr>
    </w:lvl>
    <w:lvl w:ilvl="7" w:tplc="8F426248">
      <w:numFmt w:val="bullet"/>
      <w:lvlText w:val="•"/>
      <w:lvlJc w:val="left"/>
      <w:pPr>
        <w:ind w:left="11260" w:hanging="164"/>
      </w:pPr>
      <w:rPr>
        <w:rFonts w:hint="default"/>
        <w:lang w:val="ru-RU" w:eastAsia="en-US" w:bidi="ar-SA"/>
      </w:rPr>
    </w:lvl>
    <w:lvl w:ilvl="8" w:tplc="D438DFF4">
      <w:numFmt w:val="bullet"/>
      <w:lvlText w:val="•"/>
      <w:lvlJc w:val="left"/>
      <w:pPr>
        <w:ind w:left="13023" w:hanging="164"/>
      </w:pPr>
      <w:rPr>
        <w:rFonts w:hint="default"/>
        <w:lang w:val="ru-RU" w:eastAsia="en-US" w:bidi="ar-SA"/>
      </w:rPr>
    </w:lvl>
  </w:abstractNum>
  <w:abstractNum w:abstractNumId="173">
    <w:nsid w:val="663C4D81"/>
    <w:multiLevelType w:val="hybridMultilevel"/>
    <w:tmpl w:val="2F927170"/>
    <w:lvl w:ilvl="0" w:tplc="487C14D8">
      <w:numFmt w:val="bullet"/>
      <w:lvlText w:val="–"/>
      <w:lvlJc w:val="left"/>
      <w:pPr>
        <w:ind w:left="511" w:hanging="262"/>
      </w:pPr>
      <w:rPr>
        <w:rFonts w:ascii="Times New Roman" w:eastAsia="Times New Roman" w:hAnsi="Times New Roman" w:cs="Times New Roman" w:hint="default"/>
        <w:b w:val="0"/>
        <w:bCs w:val="0"/>
        <w:i w:val="0"/>
        <w:iCs w:val="0"/>
        <w:spacing w:val="0"/>
        <w:w w:val="100"/>
        <w:sz w:val="28"/>
        <w:szCs w:val="28"/>
        <w:lang w:val="ru-RU" w:eastAsia="en-US" w:bidi="ar-SA"/>
      </w:rPr>
    </w:lvl>
    <w:lvl w:ilvl="1" w:tplc="F334A1D0">
      <w:numFmt w:val="bullet"/>
      <w:lvlText w:val="•"/>
      <w:lvlJc w:val="left"/>
      <w:pPr>
        <w:ind w:left="2123" w:hanging="262"/>
      </w:pPr>
      <w:rPr>
        <w:rFonts w:hint="default"/>
        <w:lang w:val="ru-RU" w:eastAsia="en-US" w:bidi="ar-SA"/>
      </w:rPr>
    </w:lvl>
    <w:lvl w:ilvl="2" w:tplc="38BE4F88">
      <w:numFmt w:val="bullet"/>
      <w:lvlText w:val="•"/>
      <w:lvlJc w:val="left"/>
      <w:pPr>
        <w:ind w:left="3726" w:hanging="262"/>
      </w:pPr>
      <w:rPr>
        <w:rFonts w:hint="default"/>
        <w:lang w:val="ru-RU" w:eastAsia="en-US" w:bidi="ar-SA"/>
      </w:rPr>
    </w:lvl>
    <w:lvl w:ilvl="3" w:tplc="AB021828">
      <w:numFmt w:val="bullet"/>
      <w:lvlText w:val="•"/>
      <w:lvlJc w:val="left"/>
      <w:pPr>
        <w:ind w:left="5329" w:hanging="262"/>
      </w:pPr>
      <w:rPr>
        <w:rFonts w:hint="default"/>
        <w:lang w:val="ru-RU" w:eastAsia="en-US" w:bidi="ar-SA"/>
      </w:rPr>
    </w:lvl>
    <w:lvl w:ilvl="4" w:tplc="FC7E26C0">
      <w:numFmt w:val="bullet"/>
      <w:lvlText w:val="•"/>
      <w:lvlJc w:val="left"/>
      <w:pPr>
        <w:ind w:left="6932" w:hanging="262"/>
      </w:pPr>
      <w:rPr>
        <w:rFonts w:hint="default"/>
        <w:lang w:val="ru-RU" w:eastAsia="en-US" w:bidi="ar-SA"/>
      </w:rPr>
    </w:lvl>
    <w:lvl w:ilvl="5" w:tplc="E8662180">
      <w:numFmt w:val="bullet"/>
      <w:lvlText w:val="•"/>
      <w:lvlJc w:val="left"/>
      <w:pPr>
        <w:ind w:left="8535" w:hanging="262"/>
      </w:pPr>
      <w:rPr>
        <w:rFonts w:hint="default"/>
        <w:lang w:val="ru-RU" w:eastAsia="en-US" w:bidi="ar-SA"/>
      </w:rPr>
    </w:lvl>
    <w:lvl w:ilvl="6" w:tplc="A99EA536">
      <w:numFmt w:val="bullet"/>
      <w:lvlText w:val="•"/>
      <w:lvlJc w:val="left"/>
      <w:pPr>
        <w:ind w:left="10138" w:hanging="262"/>
      </w:pPr>
      <w:rPr>
        <w:rFonts w:hint="default"/>
        <w:lang w:val="ru-RU" w:eastAsia="en-US" w:bidi="ar-SA"/>
      </w:rPr>
    </w:lvl>
    <w:lvl w:ilvl="7" w:tplc="7C4609B2">
      <w:numFmt w:val="bullet"/>
      <w:lvlText w:val="•"/>
      <w:lvlJc w:val="left"/>
      <w:pPr>
        <w:ind w:left="11741" w:hanging="262"/>
      </w:pPr>
      <w:rPr>
        <w:rFonts w:hint="default"/>
        <w:lang w:val="ru-RU" w:eastAsia="en-US" w:bidi="ar-SA"/>
      </w:rPr>
    </w:lvl>
    <w:lvl w:ilvl="8" w:tplc="2DB4AD5E">
      <w:numFmt w:val="bullet"/>
      <w:lvlText w:val="•"/>
      <w:lvlJc w:val="left"/>
      <w:pPr>
        <w:ind w:left="13344" w:hanging="262"/>
      </w:pPr>
      <w:rPr>
        <w:rFonts w:hint="default"/>
        <w:lang w:val="ru-RU" w:eastAsia="en-US" w:bidi="ar-SA"/>
      </w:rPr>
    </w:lvl>
  </w:abstractNum>
  <w:abstractNum w:abstractNumId="174">
    <w:nsid w:val="66546A13"/>
    <w:multiLevelType w:val="hybridMultilevel"/>
    <w:tmpl w:val="4BF0CFBE"/>
    <w:lvl w:ilvl="0" w:tplc="63DC56D0">
      <w:numFmt w:val="bullet"/>
      <w:lvlText w:val="–"/>
      <w:lvlJc w:val="left"/>
      <w:pPr>
        <w:ind w:left="436"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CECE570A">
      <w:numFmt w:val="bullet"/>
      <w:lvlText w:val="•"/>
      <w:lvlJc w:val="left"/>
      <w:pPr>
        <w:ind w:left="1102" w:hanging="173"/>
      </w:pPr>
      <w:rPr>
        <w:rFonts w:hint="default"/>
        <w:lang w:val="ru-RU" w:eastAsia="en-US" w:bidi="ar-SA"/>
      </w:rPr>
    </w:lvl>
    <w:lvl w:ilvl="2" w:tplc="B290CFB2">
      <w:numFmt w:val="bullet"/>
      <w:lvlText w:val="•"/>
      <w:lvlJc w:val="left"/>
      <w:pPr>
        <w:ind w:left="1765" w:hanging="173"/>
      </w:pPr>
      <w:rPr>
        <w:rFonts w:hint="default"/>
        <w:lang w:val="ru-RU" w:eastAsia="en-US" w:bidi="ar-SA"/>
      </w:rPr>
    </w:lvl>
    <w:lvl w:ilvl="3" w:tplc="6DAE40BC">
      <w:numFmt w:val="bullet"/>
      <w:lvlText w:val="•"/>
      <w:lvlJc w:val="left"/>
      <w:pPr>
        <w:ind w:left="2428" w:hanging="173"/>
      </w:pPr>
      <w:rPr>
        <w:rFonts w:hint="default"/>
        <w:lang w:val="ru-RU" w:eastAsia="en-US" w:bidi="ar-SA"/>
      </w:rPr>
    </w:lvl>
    <w:lvl w:ilvl="4" w:tplc="F7D077B8">
      <w:numFmt w:val="bullet"/>
      <w:lvlText w:val="•"/>
      <w:lvlJc w:val="left"/>
      <w:pPr>
        <w:ind w:left="3090" w:hanging="173"/>
      </w:pPr>
      <w:rPr>
        <w:rFonts w:hint="default"/>
        <w:lang w:val="ru-RU" w:eastAsia="en-US" w:bidi="ar-SA"/>
      </w:rPr>
    </w:lvl>
    <w:lvl w:ilvl="5" w:tplc="646E3384">
      <w:numFmt w:val="bullet"/>
      <w:lvlText w:val="•"/>
      <w:lvlJc w:val="left"/>
      <w:pPr>
        <w:ind w:left="3753" w:hanging="173"/>
      </w:pPr>
      <w:rPr>
        <w:rFonts w:hint="default"/>
        <w:lang w:val="ru-RU" w:eastAsia="en-US" w:bidi="ar-SA"/>
      </w:rPr>
    </w:lvl>
    <w:lvl w:ilvl="6" w:tplc="D5769974">
      <w:numFmt w:val="bullet"/>
      <w:lvlText w:val="•"/>
      <w:lvlJc w:val="left"/>
      <w:pPr>
        <w:ind w:left="4416" w:hanging="173"/>
      </w:pPr>
      <w:rPr>
        <w:rFonts w:hint="default"/>
        <w:lang w:val="ru-RU" w:eastAsia="en-US" w:bidi="ar-SA"/>
      </w:rPr>
    </w:lvl>
    <w:lvl w:ilvl="7" w:tplc="7D1ABAA8">
      <w:numFmt w:val="bullet"/>
      <w:lvlText w:val="•"/>
      <w:lvlJc w:val="left"/>
      <w:pPr>
        <w:ind w:left="5078" w:hanging="173"/>
      </w:pPr>
      <w:rPr>
        <w:rFonts w:hint="default"/>
        <w:lang w:val="ru-RU" w:eastAsia="en-US" w:bidi="ar-SA"/>
      </w:rPr>
    </w:lvl>
    <w:lvl w:ilvl="8" w:tplc="56AC77F6">
      <w:numFmt w:val="bullet"/>
      <w:lvlText w:val="•"/>
      <w:lvlJc w:val="left"/>
      <w:pPr>
        <w:ind w:left="5741" w:hanging="173"/>
      </w:pPr>
      <w:rPr>
        <w:rFonts w:hint="default"/>
        <w:lang w:val="ru-RU" w:eastAsia="en-US" w:bidi="ar-SA"/>
      </w:rPr>
    </w:lvl>
  </w:abstractNum>
  <w:abstractNum w:abstractNumId="175">
    <w:nsid w:val="66E477EE"/>
    <w:multiLevelType w:val="hybridMultilevel"/>
    <w:tmpl w:val="5D2E3696"/>
    <w:lvl w:ilvl="0" w:tplc="64766EB6">
      <w:numFmt w:val="bullet"/>
      <w:lvlText w:val="–"/>
      <w:lvlJc w:val="left"/>
      <w:pPr>
        <w:ind w:left="511"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961E7A9C">
      <w:numFmt w:val="bullet"/>
      <w:lvlText w:val="•"/>
      <w:lvlJc w:val="left"/>
      <w:pPr>
        <w:ind w:left="2123" w:hanging="212"/>
      </w:pPr>
      <w:rPr>
        <w:rFonts w:hint="default"/>
        <w:lang w:val="ru-RU" w:eastAsia="en-US" w:bidi="ar-SA"/>
      </w:rPr>
    </w:lvl>
    <w:lvl w:ilvl="2" w:tplc="3000CF54">
      <w:numFmt w:val="bullet"/>
      <w:lvlText w:val="•"/>
      <w:lvlJc w:val="left"/>
      <w:pPr>
        <w:ind w:left="3726" w:hanging="212"/>
      </w:pPr>
      <w:rPr>
        <w:rFonts w:hint="default"/>
        <w:lang w:val="ru-RU" w:eastAsia="en-US" w:bidi="ar-SA"/>
      </w:rPr>
    </w:lvl>
    <w:lvl w:ilvl="3" w:tplc="6BDE9AFC">
      <w:numFmt w:val="bullet"/>
      <w:lvlText w:val="•"/>
      <w:lvlJc w:val="left"/>
      <w:pPr>
        <w:ind w:left="5329" w:hanging="212"/>
      </w:pPr>
      <w:rPr>
        <w:rFonts w:hint="default"/>
        <w:lang w:val="ru-RU" w:eastAsia="en-US" w:bidi="ar-SA"/>
      </w:rPr>
    </w:lvl>
    <w:lvl w:ilvl="4" w:tplc="4246022A">
      <w:numFmt w:val="bullet"/>
      <w:lvlText w:val="•"/>
      <w:lvlJc w:val="left"/>
      <w:pPr>
        <w:ind w:left="6932" w:hanging="212"/>
      </w:pPr>
      <w:rPr>
        <w:rFonts w:hint="default"/>
        <w:lang w:val="ru-RU" w:eastAsia="en-US" w:bidi="ar-SA"/>
      </w:rPr>
    </w:lvl>
    <w:lvl w:ilvl="5" w:tplc="87E8735C">
      <w:numFmt w:val="bullet"/>
      <w:lvlText w:val="•"/>
      <w:lvlJc w:val="left"/>
      <w:pPr>
        <w:ind w:left="8535" w:hanging="212"/>
      </w:pPr>
      <w:rPr>
        <w:rFonts w:hint="default"/>
        <w:lang w:val="ru-RU" w:eastAsia="en-US" w:bidi="ar-SA"/>
      </w:rPr>
    </w:lvl>
    <w:lvl w:ilvl="6" w:tplc="FD1E183E">
      <w:numFmt w:val="bullet"/>
      <w:lvlText w:val="•"/>
      <w:lvlJc w:val="left"/>
      <w:pPr>
        <w:ind w:left="10138" w:hanging="212"/>
      </w:pPr>
      <w:rPr>
        <w:rFonts w:hint="default"/>
        <w:lang w:val="ru-RU" w:eastAsia="en-US" w:bidi="ar-SA"/>
      </w:rPr>
    </w:lvl>
    <w:lvl w:ilvl="7" w:tplc="40E2998C">
      <w:numFmt w:val="bullet"/>
      <w:lvlText w:val="•"/>
      <w:lvlJc w:val="left"/>
      <w:pPr>
        <w:ind w:left="11741" w:hanging="212"/>
      </w:pPr>
      <w:rPr>
        <w:rFonts w:hint="default"/>
        <w:lang w:val="ru-RU" w:eastAsia="en-US" w:bidi="ar-SA"/>
      </w:rPr>
    </w:lvl>
    <w:lvl w:ilvl="8" w:tplc="F9CEE12A">
      <w:numFmt w:val="bullet"/>
      <w:lvlText w:val="•"/>
      <w:lvlJc w:val="left"/>
      <w:pPr>
        <w:ind w:left="13344" w:hanging="212"/>
      </w:pPr>
      <w:rPr>
        <w:rFonts w:hint="default"/>
        <w:lang w:val="ru-RU" w:eastAsia="en-US" w:bidi="ar-SA"/>
      </w:rPr>
    </w:lvl>
  </w:abstractNum>
  <w:abstractNum w:abstractNumId="176">
    <w:nsid w:val="66FA4994"/>
    <w:multiLevelType w:val="hybridMultilevel"/>
    <w:tmpl w:val="DFA42370"/>
    <w:lvl w:ilvl="0" w:tplc="02446AD0">
      <w:numFmt w:val="bullet"/>
      <w:lvlText w:val="–"/>
      <w:lvlJc w:val="left"/>
      <w:pPr>
        <w:ind w:left="511" w:hanging="255"/>
      </w:pPr>
      <w:rPr>
        <w:rFonts w:ascii="Times New Roman" w:eastAsia="Times New Roman" w:hAnsi="Times New Roman" w:cs="Times New Roman" w:hint="default"/>
        <w:b w:val="0"/>
        <w:bCs w:val="0"/>
        <w:i w:val="0"/>
        <w:iCs w:val="0"/>
        <w:spacing w:val="0"/>
        <w:w w:val="100"/>
        <w:sz w:val="28"/>
        <w:szCs w:val="28"/>
        <w:lang w:val="ru-RU" w:eastAsia="en-US" w:bidi="ar-SA"/>
      </w:rPr>
    </w:lvl>
    <w:lvl w:ilvl="1" w:tplc="2AFED75C">
      <w:numFmt w:val="bullet"/>
      <w:lvlText w:val="•"/>
      <w:lvlJc w:val="left"/>
      <w:pPr>
        <w:ind w:left="2123" w:hanging="255"/>
      </w:pPr>
      <w:rPr>
        <w:rFonts w:hint="default"/>
        <w:lang w:val="ru-RU" w:eastAsia="en-US" w:bidi="ar-SA"/>
      </w:rPr>
    </w:lvl>
    <w:lvl w:ilvl="2" w:tplc="6A943288">
      <w:numFmt w:val="bullet"/>
      <w:lvlText w:val="•"/>
      <w:lvlJc w:val="left"/>
      <w:pPr>
        <w:ind w:left="3726" w:hanging="255"/>
      </w:pPr>
      <w:rPr>
        <w:rFonts w:hint="default"/>
        <w:lang w:val="ru-RU" w:eastAsia="en-US" w:bidi="ar-SA"/>
      </w:rPr>
    </w:lvl>
    <w:lvl w:ilvl="3" w:tplc="D3E6C844">
      <w:numFmt w:val="bullet"/>
      <w:lvlText w:val="•"/>
      <w:lvlJc w:val="left"/>
      <w:pPr>
        <w:ind w:left="5329" w:hanging="255"/>
      </w:pPr>
      <w:rPr>
        <w:rFonts w:hint="default"/>
        <w:lang w:val="ru-RU" w:eastAsia="en-US" w:bidi="ar-SA"/>
      </w:rPr>
    </w:lvl>
    <w:lvl w:ilvl="4" w:tplc="6694A0A2">
      <w:numFmt w:val="bullet"/>
      <w:lvlText w:val="•"/>
      <w:lvlJc w:val="left"/>
      <w:pPr>
        <w:ind w:left="6932" w:hanging="255"/>
      </w:pPr>
      <w:rPr>
        <w:rFonts w:hint="default"/>
        <w:lang w:val="ru-RU" w:eastAsia="en-US" w:bidi="ar-SA"/>
      </w:rPr>
    </w:lvl>
    <w:lvl w:ilvl="5" w:tplc="E056DC3A">
      <w:numFmt w:val="bullet"/>
      <w:lvlText w:val="•"/>
      <w:lvlJc w:val="left"/>
      <w:pPr>
        <w:ind w:left="8535" w:hanging="255"/>
      </w:pPr>
      <w:rPr>
        <w:rFonts w:hint="default"/>
        <w:lang w:val="ru-RU" w:eastAsia="en-US" w:bidi="ar-SA"/>
      </w:rPr>
    </w:lvl>
    <w:lvl w:ilvl="6" w:tplc="3730BDDC">
      <w:numFmt w:val="bullet"/>
      <w:lvlText w:val="•"/>
      <w:lvlJc w:val="left"/>
      <w:pPr>
        <w:ind w:left="10138" w:hanging="255"/>
      </w:pPr>
      <w:rPr>
        <w:rFonts w:hint="default"/>
        <w:lang w:val="ru-RU" w:eastAsia="en-US" w:bidi="ar-SA"/>
      </w:rPr>
    </w:lvl>
    <w:lvl w:ilvl="7" w:tplc="530E95E6">
      <w:numFmt w:val="bullet"/>
      <w:lvlText w:val="•"/>
      <w:lvlJc w:val="left"/>
      <w:pPr>
        <w:ind w:left="11741" w:hanging="255"/>
      </w:pPr>
      <w:rPr>
        <w:rFonts w:hint="default"/>
        <w:lang w:val="ru-RU" w:eastAsia="en-US" w:bidi="ar-SA"/>
      </w:rPr>
    </w:lvl>
    <w:lvl w:ilvl="8" w:tplc="37F8A272">
      <w:numFmt w:val="bullet"/>
      <w:lvlText w:val="•"/>
      <w:lvlJc w:val="left"/>
      <w:pPr>
        <w:ind w:left="13344" w:hanging="255"/>
      </w:pPr>
      <w:rPr>
        <w:rFonts w:hint="default"/>
        <w:lang w:val="ru-RU" w:eastAsia="en-US" w:bidi="ar-SA"/>
      </w:rPr>
    </w:lvl>
  </w:abstractNum>
  <w:abstractNum w:abstractNumId="177">
    <w:nsid w:val="67A15139"/>
    <w:multiLevelType w:val="hybridMultilevel"/>
    <w:tmpl w:val="9ECA3C4E"/>
    <w:lvl w:ilvl="0" w:tplc="F14C9A06">
      <w:start w:val="6"/>
      <w:numFmt w:val="decimal"/>
      <w:lvlText w:val="%1-"/>
      <w:lvlJc w:val="left"/>
      <w:pPr>
        <w:ind w:left="511" w:hanging="237"/>
        <w:jc w:val="left"/>
      </w:pPr>
      <w:rPr>
        <w:rFonts w:ascii="Times New Roman" w:eastAsia="Times New Roman" w:hAnsi="Times New Roman" w:cs="Times New Roman" w:hint="default"/>
        <w:b/>
        <w:bCs/>
        <w:i w:val="0"/>
        <w:iCs w:val="0"/>
        <w:spacing w:val="0"/>
        <w:w w:val="98"/>
        <w:sz w:val="26"/>
        <w:szCs w:val="26"/>
        <w:u w:val="single" w:color="000000"/>
        <w:lang w:val="ru-RU" w:eastAsia="en-US" w:bidi="ar-SA"/>
      </w:rPr>
    </w:lvl>
    <w:lvl w:ilvl="1" w:tplc="70E68078">
      <w:numFmt w:val="bullet"/>
      <w:lvlText w:val=""/>
      <w:lvlJc w:val="left"/>
      <w:pPr>
        <w:ind w:left="1231" w:hanging="361"/>
      </w:pPr>
      <w:rPr>
        <w:rFonts w:ascii="Symbol" w:eastAsia="Symbol" w:hAnsi="Symbol" w:cs="Symbol" w:hint="default"/>
        <w:b w:val="0"/>
        <w:bCs w:val="0"/>
        <w:i w:val="0"/>
        <w:iCs w:val="0"/>
        <w:spacing w:val="0"/>
        <w:w w:val="100"/>
        <w:sz w:val="28"/>
        <w:szCs w:val="28"/>
        <w:lang w:val="ru-RU" w:eastAsia="en-US" w:bidi="ar-SA"/>
      </w:rPr>
    </w:lvl>
    <w:lvl w:ilvl="2" w:tplc="F232EB1C">
      <w:numFmt w:val="bullet"/>
      <w:lvlText w:val=""/>
      <w:lvlJc w:val="left"/>
      <w:pPr>
        <w:ind w:left="1231" w:hanging="696"/>
      </w:pPr>
      <w:rPr>
        <w:rFonts w:ascii="Symbol" w:eastAsia="Symbol" w:hAnsi="Symbol" w:cs="Symbol" w:hint="default"/>
        <w:b w:val="0"/>
        <w:bCs w:val="0"/>
        <w:i w:val="0"/>
        <w:iCs w:val="0"/>
        <w:spacing w:val="0"/>
        <w:w w:val="99"/>
        <w:sz w:val="20"/>
        <w:szCs w:val="20"/>
        <w:lang w:val="ru-RU" w:eastAsia="en-US" w:bidi="ar-SA"/>
      </w:rPr>
    </w:lvl>
    <w:lvl w:ilvl="3" w:tplc="191EF0EA">
      <w:numFmt w:val="bullet"/>
      <w:lvlText w:val="•"/>
      <w:lvlJc w:val="left"/>
      <w:pPr>
        <w:ind w:left="4642" w:hanging="696"/>
      </w:pPr>
      <w:rPr>
        <w:rFonts w:hint="default"/>
        <w:lang w:val="ru-RU" w:eastAsia="en-US" w:bidi="ar-SA"/>
      </w:rPr>
    </w:lvl>
    <w:lvl w:ilvl="4" w:tplc="FA58A972">
      <w:numFmt w:val="bullet"/>
      <w:lvlText w:val="•"/>
      <w:lvlJc w:val="left"/>
      <w:pPr>
        <w:ind w:left="6343" w:hanging="696"/>
      </w:pPr>
      <w:rPr>
        <w:rFonts w:hint="default"/>
        <w:lang w:val="ru-RU" w:eastAsia="en-US" w:bidi="ar-SA"/>
      </w:rPr>
    </w:lvl>
    <w:lvl w:ilvl="5" w:tplc="1D583D64">
      <w:numFmt w:val="bullet"/>
      <w:lvlText w:val="•"/>
      <w:lvlJc w:val="left"/>
      <w:pPr>
        <w:ind w:left="8044" w:hanging="696"/>
      </w:pPr>
      <w:rPr>
        <w:rFonts w:hint="default"/>
        <w:lang w:val="ru-RU" w:eastAsia="en-US" w:bidi="ar-SA"/>
      </w:rPr>
    </w:lvl>
    <w:lvl w:ilvl="6" w:tplc="93E8A3B0">
      <w:numFmt w:val="bullet"/>
      <w:lvlText w:val="•"/>
      <w:lvlJc w:val="left"/>
      <w:pPr>
        <w:ind w:left="9745" w:hanging="696"/>
      </w:pPr>
      <w:rPr>
        <w:rFonts w:hint="default"/>
        <w:lang w:val="ru-RU" w:eastAsia="en-US" w:bidi="ar-SA"/>
      </w:rPr>
    </w:lvl>
    <w:lvl w:ilvl="7" w:tplc="FEFCA698">
      <w:numFmt w:val="bullet"/>
      <w:lvlText w:val="•"/>
      <w:lvlJc w:val="left"/>
      <w:pPr>
        <w:ind w:left="11447" w:hanging="696"/>
      </w:pPr>
      <w:rPr>
        <w:rFonts w:hint="default"/>
        <w:lang w:val="ru-RU" w:eastAsia="en-US" w:bidi="ar-SA"/>
      </w:rPr>
    </w:lvl>
    <w:lvl w:ilvl="8" w:tplc="BF12CD9C">
      <w:numFmt w:val="bullet"/>
      <w:lvlText w:val="•"/>
      <w:lvlJc w:val="left"/>
      <w:pPr>
        <w:ind w:left="13148" w:hanging="696"/>
      </w:pPr>
      <w:rPr>
        <w:rFonts w:hint="default"/>
        <w:lang w:val="ru-RU" w:eastAsia="en-US" w:bidi="ar-SA"/>
      </w:rPr>
    </w:lvl>
  </w:abstractNum>
  <w:abstractNum w:abstractNumId="178">
    <w:nsid w:val="684F620A"/>
    <w:multiLevelType w:val="hybridMultilevel"/>
    <w:tmpl w:val="B51A1594"/>
    <w:lvl w:ilvl="0" w:tplc="4A645080">
      <w:numFmt w:val="bullet"/>
      <w:lvlText w:val="—"/>
      <w:lvlJc w:val="left"/>
      <w:pPr>
        <w:ind w:left="530" w:hanging="598"/>
      </w:pPr>
      <w:rPr>
        <w:rFonts w:ascii="Times New Roman" w:eastAsia="Times New Roman" w:hAnsi="Times New Roman" w:cs="Times New Roman" w:hint="default"/>
        <w:b w:val="0"/>
        <w:bCs w:val="0"/>
        <w:i w:val="0"/>
        <w:iCs w:val="0"/>
        <w:spacing w:val="0"/>
        <w:w w:val="100"/>
        <w:sz w:val="28"/>
        <w:szCs w:val="28"/>
        <w:lang w:val="ru-RU" w:eastAsia="en-US" w:bidi="ar-SA"/>
      </w:rPr>
    </w:lvl>
    <w:lvl w:ilvl="1" w:tplc="AE74385E">
      <w:numFmt w:val="bullet"/>
      <w:lvlText w:val="•"/>
      <w:lvlJc w:val="left"/>
      <w:pPr>
        <w:ind w:left="2141" w:hanging="598"/>
      </w:pPr>
      <w:rPr>
        <w:rFonts w:hint="default"/>
        <w:lang w:val="ru-RU" w:eastAsia="en-US" w:bidi="ar-SA"/>
      </w:rPr>
    </w:lvl>
    <w:lvl w:ilvl="2" w:tplc="F9061A40">
      <w:numFmt w:val="bullet"/>
      <w:lvlText w:val="•"/>
      <w:lvlJc w:val="left"/>
      <w:pPr>
        <w:ind w:left="3742" w:hanging="598"/>
      </w:pPr>
      <w:rPr>
        <w:rFonts w:hint="default"/>
        <w:lang w:val="ru-RU" w:eastAsia="en-US" w:bidi="ar-SA"/>
      </w:rPr>
    </w:lvl>
    <w:lvl w:ilvl="3" w:tplc="5C9E7A10">
      <w:numFmt w:val="bullet"/>
      <w:lvlText w:val="•"/>
      <w:lvlJc w:val="left"/>
      <w:pPr>
        <w:ind w:left="5343" w:hanging="598"/>
      </w:pPr>
      <w:rPr>
        <w:rFonts w:hint="default"/>
        <w:lang w:val="ru-RU" w:eastAsia="en-US" w:bidi="ar-SA"/>
      </w:rPr>
    </w:lvl>
    <w:lvl w:ilvl="4" w:tplc="53B4A154">
      <w:numFmt w:val="bullet"/>
      <w:lvlText w:val="•"/>
      <w:lvlJc w:val="left"/>
      <w:pPr>
        <w:ind w:left="6944" w:hanging="598"/>
      </w:pPr>
      <w:rPr>
        <w:rFonts w:hint="default"/>
        <w:lang w:val="ru-RU" w:eastAsia="en-US" w:bidi="ar-SA"/>
      </w:rPr>
    </w:lvl>
    <w:lvl w:ilvl="5" w:tplc="91725D3A">
      <w:numFmt w:val="bullet"/>
      <w:lvlText w:val="•"/>
      <w:lvlJc w:val="left"/>
      <w:pPr>
        <w:ind w:left="8545" w:hanging="598"/>
      </w:pPr>
      <w:rPr>
        <w:rFonts w:hint="default"/>
        <w:lang w:val="ru-RU" w:eastAsia="en-US" w:bidi="ar-SA"/>
      </w:rPr>
    </w:lvl>
    <w:lvl w:ilvl="6" w:tplc="139E1302">
      <w:numFmt w:val="bullet"/>
      <w:lvlText w:val="•"/>
      <w:lvlJc w:val="left"/>
      <w:pPr>
        <w:ind w:left="10146" w:hanging="598"/>
      </w:pPr>
      <w:rPr>
        <w:rFonts w:hint="default"/>
        <w:lang w:val="ru-RU" w:eastAsia="en-US" w:bidi="ar-SA"/>
      </w:rPr>
    </w:lvl>
    <w:lvl w:ilvl="7" w:tplc="7FDEFFE6">
      <w:numFmt w:val="bullet"/>
      <w:lvlText w:val="•"/>
      <w:lvlJc w:val="left"/>
      <w:pPr>
        <w:ind w:left="11747" w:hanging="598"/>
      </w:pPr>
      <w:rPr>
        <w:rFonts w:hint="default"/>
        <w:lang w:val="ru-RU" w:eastAsia="en-US" w:bidi="ar-SA"/>
      </w:rPr>
    </w:lvl>
    <w:lvl w:ilvl="8" w:tplc="CD189540">
      <w:numFmt w:val="bullet"/>
      <w:lvlText w:val="•"/>
      <w:lvlJc w:val="left"/>
      <w:pPr>
        <w:ind w:left="13348" w:hanging="598"/>
      </w:pPr>
      <w:rPr>
        <w:rFonts w:hint="default"/>
        <w:lang w:val="ru-RU" w:eastAsia="en-US" w:bidi="ar-SA"/>
      </w:rPr>
    </w:lvl>
  </w:abstractNum>
  <w:abstractNum w:abstractNumId="179">
    <w:nsid w:val="69135CCA"/>
    <w:multiLevelType w:val="hybridMultilevel"/>
    <w:tmpl w:val="E6FCF87A"/>
    <w:lvl w:ilvl="0" w:tplc="1A907B06">
      <w:numFmt w:val="bullet"/>
      <w:lvlText w:val="–"/>
      <w:lvlJc w:val="left"/>
      <w:pPr>
        <w:ind w:left="107" w:hanging="500"/>
      </w:pPr>
      <w:rPr>
        <w:rFonts w:ascii="Times New Roman" w:eastAsia="Times New Roman" w:hAnsi="Times New Roman" w:cs="Times New Roman" w:hint="default"/>
        <w:b w:val="0"/>
        <w:bCs w:val="0"/>
        <w:i w:val="0"/>
        <w:iCs w:val="0"/>
        <w:spacing w:val="0"/>
        <w:w w:val="100"/>
        <w:sz w:val="23"/>
        <w:szCs w:val="23"/>
        <w:lang w:val="ru-RU" w:eastAsia="en-US" w:bidi="ar-SA"/>
      </w:rPr>
    </w:lvl>
    <w:lvl w:ilvl="1" w:tplc="28DE1FFC">
      <w:numFmt w:val="bullet"/>
      <w:lvlText w:val="•"/>
      <w:lvlJc w:val="left"/>
      <w:pPr>
        <w:ind w:left="831" w:hanging="500"/>
      </w:pPr>
      <w:rPr>
        <w:rFonts w:hint="default"/>
        <w:lang w:val="ru-RU" w:eastAsia="en-US" w:bidi="ar-SA"/>
      </w:rPr>
    </w:lvl>
    <w:lvl w:ilvl="2" w:tplc="8054A60E">
      <w:numFmt w:val="bullet"/>
      <w:lvlText w:val="•"/>
      <w:lvlJc w:val="left"/>
      <w:pPr>
        <w:ind w:left="1563" w:hanging="500"/>
      </w:pPr>
      <w:rPr>
        <w:rFonts w:hint="default"/>
        <w:lang w:val="ru-RU" w:eastAsia="en-US" w:bidi="ar-SA"/>
      </w:rPr>
    </w:lvl>
    <w:lvl w:ilvl="3" w:tplc="D13A5A40">
      <w:numFmt w:val="bullet"/>
      <w:lvlText w:val="•"/>
      <w:lvlJc w:val="left"/>
      <w:pPr>
        <w:ind w:left="2295" w:hanging="500"/>
      </w:pPr>
      <w:rPr>
        <w:rFonts w:hint="default"/>
        <w:lang w:val="ru-RU" w:eastAsia="en-US" w:bidi="ar-SA"/>
      </w:rPr>
    </w:lvl>
    <w:lvl w:ilvl="4" w:tplc="C1DA3E60">
      <w:numFmt w:val="bullet"/>
      <w:lvlText w:val="•"/>
      <w:lvlJc w:val="left"/>
      <w:pPr>
        <w:ind w:left="3027" w:hanging="500"/>
      </w:pPr>
      <w:rPr>
        <w:rFonts w:hint="default"/>
        <w:lang w:val="ru-RU" w:eastAsia="en-US" w:bidi="ar-SA"/>
      </w:rPr>
    </w:lvl>
    <w:lvl w:ilvl="5" w:tplc="3BB02026">
      <w:numFmt w:val="bullet"/>
      <w:lvlText w:val="•"/>
      <w:lvlJc w:val="left"/>
      <w:pPr>
        <w:ind w:left="3759" w:hanging="500"/>
      </w:pPr>
      <w:rPr>
        <w:rFonts w:hint="default"/>
        <w:lang w:val="ru-RU" w:eastAsia="en-US" w:bidi="ar-SA"/>
      </w:rPr>
    </w:lvl>
    <w:lvl w:ilvl="6" w:tplc="B590E240">
      <w:numFmt w:val="bullet"/>
      <w:lvlText w:val="•"/>
      <w:lvlJc w:val="left"/>
      <w:pPr>
        <w:ind w:left="4491" w:hanging="500"/>
      </w:pPr>
      <w:rPr>
        <w:rFonts w:hint="default"/>
        <w:lang w:val="ru-RU" w:eastAsia="en-US" w:bidi="ar-SA"/>
      </w:rPr>
    </w:lvl>
    <w:lvl w:ilvl="7" w:tplc="4C720642">
      <w:numFmt w:val="bullet"/>
      <w:lvlText w:val="•"/>
      <w:lvlJc w:val="left"/>
      <w:pPr>
        <w:ind w:left="5223" w:hanging="500"/>
      </w:pPr>
      <w:rPr>
        <w:rFonts w:hint="default"/>
        <w:lang w:val="ru-RU" w:eastAsia="en-US" w:bidi="ar-SA"/>
      </w:rPr>
    </w:lvl>
    <w:lvl w:ilvl="8" w:tplc="7B48E29C">
      <w:numFmt w:val="bullet"/>
      <w:lvlText w:val="•"/>
      <w:lvlJc w:val="left"/>
      <w:pPr>
        <w:ind w:left="5955" w:hanging="500"/>
      </w:pPr>
      <w:rPr>
        <w:rFonts w:hint="default"/>
        <w:lang w:val="ru-RU" w:eastAsia="en-US" w:bidi="ar-SA"/>
      </w:rPr>
    </w:lvl>
  </w:abstractNum>
  <w:abstractNum w:abstractNumId="180">
    <w:nsid w:val="69484991"/>
    <w:multiLevelType w:val="hybridMultilevel"/>
    <w:tmpl w:val="1226BF46"/>
    <w:lvl w:ilvl="0" w:tplc="71AA0260">
      <w:start w:val="1"/>
      <w:numFmt w:val="decimal"/>
      <w:lvlText w:val="%1."/>
      <w:lvlJc w:val="left"/>
      <w:pPr>
        <w:ind w:left="107" w:hanging="174"/>
        <w:jc w:val="left"/>
      </w:pPr>
      <w:rPr>
        <w:rFonts w:ascii="Times New Roman" w:eastAsia="Times New Roman" w:hAnsi="Times New Roman" w:cs="Times New Roman" w:hint="default"/>
        <w:b w:val="0"/>
        <w:bCs w:val="0"/>
        <w:i w:val="0"/>
        <w:iCs w:val="0"/>
        <w:spacing w:val="0"/>
        <w:w w:val="95"/>
        <w:sz w:val="21"/>
        <w:szCs w:val="21"/>
        <w:lang w:val="ru-RU" w:eastAsia="en-US" w:bidi="ar-SA"/>
      </w:rPr>
    </w:lvl>
    <w:lvl w:ilvl="1" w:tplc="6B0AD15A">
      <w:numFmt w:val="bullet"/>
      <w:lvlText w:val="•"/>
      <w:lvlJc w:val="left"/>
      <w:pPr>
        <w:ind w:left="885" w:hanging="174"/>
      </w:pPr>
      <w:rPr>
        <w:rFonts w:hint="default"/>
        <w:lang w:val="ru-RU" w:eastAsia="en-US" w:bidi="ar-SA"/>
      </w:rPr>
    </w:lvl>
    <w:lvl w:ilvl="2" w:tplc="E76A70D6">
      <w:numFmt w:val="bullet"/>
      <w:lvlText w:val="•"/>
      <w:lvlJc w:val="left"/>
      <w:pPr>
        <w:ind w:left="1670" w:hanging="174"/>
      </w:pPr>
      <w:rPr>
        <w:rFonts w:hint="default"/>
        <w:lang w:val="ru-RU" w:eastAsia="en-US" w:bidi="ar-SA"/>
      </w:rPr>
    </w:lvl>
    <w:lvl w:ilvl="3" w:tplc="5E008FD8">
      <w:numFmt w:val="bullet"/>
      <w:lvlText w:val="•"/>
      <w:lvlJc w:val="left"/>
      <w:pPr>
        <w:ind w:left="2455" w:hanging="174"/>
      </w:pPr>
      <w:rPr>
        <w:rFonts w:hint="default"/>
        <w:lang w:val="ru-RU" w:eastAsia="en-US" w:bidi="ar-SA"/>
      </w:rPr>
    </w:lvl>
    <w:lvl w:ilvl="4" w:tplc="EDE89366">
      <w:numFmt w:val="bullet"/>
      <w:lvlText w:val="•"/>
      <w:lvlJc w:val="left"/>
      <w:pPr>
        <w:ind w:left="3240" w:hanging="174"/>
      </w:pPr>
      <w:rPr>
        <w:rFonts w:hint="default"/>
        <w:lang w:val="ru-RU" w:eastAsia="en-US" w:bidi="ar-SA"/>
      </w:rPr>
    </w:lvl>
    <w:lvl w:ilvl="5" w:tplc="1996F91C">
      <w:numFmt w:val="bullet"/>
      <w:lvlText w:val="•"/>
      <w:lvlJc w:val="left"/>
      <w:pPr>
        <w:ind w:left="4025" w:hanging="174"/>
      </w:pPr>
      <w:rPr>
        <w:rFonts w:hint="default"/>
        <w:lang w:val="ru-RU" w:eastAsia="en-US" w:bidi="ar-SA"/>
      </w:rPr>
    </w:lvl>
    <w:lvl w:ilvl="6" w:tplc="61BE15EA">
      <w:numFmt w:val="bullet"/>
      <w:lvlText w:val="•"/>
      <w:lvlJc w:val="left"/>
      <w:pPr>
        <w:ind w:left="4810" w:hanging="174"/>
      </w:pPr>
      <w:rPr>
        <w:rFonts w:hint="default"/>
        <w:lang w:val="ru-RU" w:eastAsia="en-US" w:bidi="ar-SA"/>
      </w:rPr>
    </w:lvl>
    <w:lvl w:ilvl="7" w:tplc="30B85622">
      <w:numFmt w:val="bullet"/>
      <w:lvlText w:val="•"/>
      <w:lvlJc w:val="left"/>
      <w:pPr>
        <w:ind w:left="5595" w:hanging="174"/>
      </w:pPr>
      <w:rPr>
        <w:rFonts w:hint="default"/>
        <w:lang w:val="ru-RU" w:eastAsia="en-US" w:bidi="ar-SA"/>
      </w:rPr>
    </w:lvl>
    <w:lvl w:ilvl="8" w:tplc="D3DAE370">
      <w:numFmt w:val="bullet"/>
      <w:lvlText w:val="•"/>
      <w:lvlJc w:val="left"/>
      <w:pPr>
        <w:ind w:left="6380" w:hanging="174"/>
      </w:pPr>
      <w:rPr>
        <w:rFonts w:hint="default"/>
        <w:lang w:val="ru-RU" w:eastAsia="en-US" w:bidi="ar-SA"/>
      </w:rPr>
    </w:lvl>
  </w:abstractNum>
  <w:abstractNum w:abstractNumId="181">
    <w:nsid w:val="69663E2A"/>
    <w:multiLevelType w:val="hybridMultilevel"/>
    <w:tmpl w:val="424E3EAA"/>
    <w:lvl w:ilvl="0" w:tplc="77568700">
      <w:numFmt w:val="bullet"/>
      <w:lvlText w:val="–"/>
      <w:lvlJc w:val="left"/>
      <w:pPr>
        <w:ind w:left="511"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A368799E">
      <w:numFmt w:val="bullet"/>
      <w:lvlText w:val="•"/>
      <w:lvlJc w:val="left"/>
      <w:pPr>
        <w:ind w:left="511"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2" w:tplc="1B12EC74">
      <w:numFmt w:val="bullet"/>
      <w:lvlText w:val="•"/>
      <w:lvlJc w:val="left"/>
      <w:pPr>
        <w:ind w:left="3726" w:hanging="169"/>
      </w:pPr>
      <w:rPr>
        <w:rFonts w:hint="default"/>
        <w:lang w:val="ru-RU" w:eastAsia="en-US" w:bidi="ar-SA"/>
      </w:rPr>
    </w:lvl>
    <w:lvl w:ilvl="3" w:tplc="A824EFAC">
      <w:numFmt w:val="bullet"/>
      <w:lvlText w:val="•"/>
      <w:lvlJc w:val="left"/>
      <w:pPr>
        <w:ind w:left="5329" w:hanging="169"/>
      </w:pPr>
      <w:rPr>
        <w:rFonts w:hint="default"/>
        <w:lang w:val="ru-RU" w:eastAsia="en-US" w:bidi="ar-SA"/>
      </w:rPr>
    </w:lvl>
    <w:lvl w:ilvl="4" w:tplc="2070F12A">
      <w:numFmt w:val="bullet"/>
      <w:lvlText w:val="•"/>
      <w:lvlJc w:val="left"/>
      <w:pPr>
        <w:ind w:left="6932" w:hanging="169"/>
      </w:pPr>
      <w:rPr>
        <w:rFonts w:hint="default"/>
        <w:lang w:val="ru-RU" w:eastAsia="en-US" w:bidi="ar-SA"/>
      </w:rPr>
    </w:lvl>
    <w:lvl w:ilvl="5" w:tplc="8604CC4C">
      <w:numFmt w:val="bullet"/>
      <w:lvlText w:val="•"/>
      <w:lvlJc w:val="left"/>
      <w:pPr>
        <w:ind w:left="8535" w:hanging="169"/>
      </w:pPr>
      <w:rPr>
        <w:rFonts w:hint="default"/>
        <w:lang w:val="ru-RU" w:eastAsia="en-US" w:bidi="ar-SA"/>
      </w:rPr>
    </w:lvl>
    <w:lvl w:ilvl="6" w:tplc="0BD8D630">
      <w:numFmt w:val="bullet"/>
      <w:lvlText w:val="•"/>
      <w:lvlJc w:val="left"/>
      <w:pPr>
        <w:ind w:left="10138" w:hanging="169"/>
      </w:pPr>
      <w:rPr>
        <w:rFonts w:hint="default"/>
        <w:lang w:val="ru-RU" w:eastAsia="en-US" w:bidi="ar-SA"/>
      </w:rPr>
    </w:lvl>
    <w:lvl w:ilvl="7" w:tplc="7D0E1E60">
      <w:numFmt w:val="bullet"/>
      <w:lvlText w:val="•"/>
      <w:lvlJc w:val="left"/>
      <w:pPr>
        <w:ind w:left="11741" w:hanging="169"/>
      </w:pPr>
      <w:rPr>
        <w:rFonts w:hint="default"/>
        <w:lang w:val="ru-RU" w:eastAsia="en-US" w:bidi="ar-SA"/>
      </w:rPr>
    </w:lvl>
    <w:lvl w:ilvl="8" w:tplc="AC32A93A">
      <w:numFmt w:val="bullet"/>
      <w:lvlText w:val="•"/>
      <w:lvlJc w:val="left"/>
      <w:pPr>
        <w:ind w:left="13344" w:hanging="169"/>
      </w:pPr>
      <w:rPr>
        <w:rFonts w:hint="default"/>
        <w:lang w:val="ru-RU" w:eastAsia="en-US" w:bidi="ar-SA"/>
      </w:rPr>
    </w:lvl>
  </w:abstractNum>
  <w:abstractNum w:abstractNumId="182">
    <w:nsid w:val="6A8F3BB3"/>
    <w:multiLevelType w:val="hybridMultilevel"/>
    <w:tmpl w:val="E6084EA2"/>
    <w:lvl w:ilvl="0" w:tplc="FF36456A">
      <w:numFmt w:val="bullet"/>
      <w:lvlText w:val=""/>
      <w:lvlJc w:val="left"/>
      <w:pPr>
        <w:ind w:left="1231" w:hanging="696"/>
      </w:pPr>
      <w:rPr>
        <w:rFonts w:ascii="Wingdings" w:eastAsia="Wingdings" w:hAnsi="Wingdings" w:cs="Wingdings" w:hint="default"/>
        <w:b w:val="0"/>
        <w:bCs w:val="0"/>
        <w:i w:val="0"/>
        <w:iCs w:val="0"/>
        <w:spacing w:val="0"/>
        <w:w w:val="99"/>
        <w:sz w:val="20"/>
        <w:szCs w:val="20"/>
        <w:lang w:val="ru-RU" w:eastAsia="en-US" w:bidi="ar-SA"/>
      </w:rPr>
    </w:lvl>
    <w:lvl w:ilvl="1" w:tplc="5EDA6918">
      <w:numFmt w:val="bullet"/>
      <w:lvlText w:val="•"/>
      <w:lvlJc w:val="left"/>
      <w:pPr>
        <w:ind w:left="2771" w:hanging="696"/>
      </w:pPr>
      <w:rPr>
        <w:rFonts w:hint="default"/>
        <w:lang w:val="ru-RU" w:eastAsia="en-US" w:bidi="ar-SA"/>
      </w:rPr>
    </w:lvl>
    <w:lvl w:ilvl="2" w:tplc="5414E490">
      <w:numFmt w:val="bullet"/>
      <w:lvlText w:val="•"/>
      <w:lvlJc w:val="left"/>
      <w:pPr>
        <w:ind w:left="4302" w:hanging="696"/>
      </w:pPr>
      <w:rPr>
        <w:rFonts w:hint="default"/>
        <w:lang w:val="ru-RU" w:eastAsia="en-US" w:bidi="ar-SA"/>
      </w:rPr>
    </w:lvl>
    <w:lvl w:ilvl="3" w:tplc="E3ACB8C2">
      <w:numFmt w:val="bullet"/>
      <w:lvlText w:val="•"/>
      <w:lvlJc w:val="left"/>
      <w:pPr>
        <w:ind w:left="5833" w:hanging="696"/>
      </w:pPr>
      <w:rPr>
        <w:rFonts w:hint="default"/>
        <w:lang w:val="ru-RU" w:eastAsia="en-US" w:bidi="ar-SA"/>
      </w:rPr>
    </w:lvl>
    <w:lvl w:ilvl="4" w:tplc="759EC370">
      <w:numFmt w:val="bullet"/>
      <w:lvlText w:val="•"/>
      <w:lvlJc w:val="left"/>
      <w:pPr>
        <w:ind w:left="7364" w:hanging="696"/>
      </w:pPr>
      <w:rPr>
        <w:rFonts w:hint="default"/>
        <w:lang w:val="ru-RU" w:eastAsia="en-US" w:bidi="ar-SA"/>
      </w:rPr>
    </w:lvl>
    <w:lvl w:ilvl="5" w:tplc="23E672E6">
      <w:numFmt w:val="bullet"/>
      <w:lvlText w:val="•"/>
      <w:lvlJc w:val="left"/>
      <w:pPr>
        <w:ind w:left="8895" w:hanging="696"/>
      </w:pPr>
      <w:rPr>
        <w:rFonts w:hint="default"/>
        <w:lang w:val="ru-RU" w:eastAsia="en-US" w:bidi="ar-SA"/>
      </w:rPr>
    </w:lvl>
    <w:lvl w:ilvl="6" w:tplc="412EE318">
      <w:numFmt w:val="bullet"/>
      <w:lvlText w:val="•"/>
      <w:lvlJc w:val="left"/>
      <w:pPr>
        <w:ind w:left="10426" w:hanging="696"/>
      </w:pPr>
      <w:rPr>
        <w:rFonts w:hint="default"/>
        <w:lang w:val="ru-RU" w:eastAsia="en-US" w:bidi="ar-SA"/>
      </w:rPr>
    </w:lvl>
    <w:lvl w:ilvl="7" w:tplc="B6E6262E">
      <w:numFmt w:val="bullet"/>
      <w:lvlText w:val="•"/>
      <w:lvlJc w:val="left"/>
      <w:pPr>
        <w:ind w:left="11957" w:hanging="696"/>
      </w:pPr>
      <w:rPr>
        <w:rFonts w:hint="default"/>
        <w:lang w:val="ru-RU" w:eastAsia="en-US" w:bidi="ar-SA"/>
      </w:rPr>
    </w:lvl>
    <w:lvl w:ilvl="8" w:tplc="23EC91D2">
      <w:numFmt w:val="bullet"/>
      <w:lvlText w:val="•"/>
      <w:lvlJc w:val="left"/>
      <w:pPr>
        <w:ind w:left="13488" w:hanging="696"/>
      </w:pPr>
      <w:rPr>
        <w:rFonts w:hint="default"/>
        <w:lang w:val="ru-RU" w:eastAsia="en-US" w:bidi="ar-SA"/>
      </w:rPr>
    </w:lvl>
  </w:abstractNum>
  <w:abstractNum w:abstractNumId="183">
    <w:nsid w:val="6B2126DB"/>
    <w:multiLevelType w:val="hybridMultilevel"/>
    <w:tmpl w:val="9C447FFC"/>
    <w:lvl w:ilvl="0" w:tplc="73807846">
      <w:numFmt w:val="bullet"/>
      <w:lvlText w:val="-"/>
      <w:lvlJc w:val="left"/>
      <w:pPr>
        <w:ind w:left="511" w:hanging="113"/>
      </w:pPr>
      <w:rPr>
        <w:rFonts w:ascii="Vivaldi" w:eastAsia="Vivaldi" w:hAnsi="Vivaldi" w:cs="Vivaldi" w:hint="default"/>
        <w:b w:val="0"/>
        <w:bCs w:val="0"/>
        <w:i/>
        <w:iCs/>
        <w:spacing w:val="0"/>
        <w:w w:val="100"/>
        <w:sz w:val="28"/>
        <w:szCs w:val="28"/>
        <w:lang w:val="ru-RU" w:eastAsia="en-US" w:bidi="ar-SA"/>
      </w:rPr>
    </w:lvl>
    <w:lvl w:ilvl="1" w:tplc="AB463F28">
      <w:numFmt w:val="bullet"/>
      <w:lvlText w:val="•"/>
      <w:lvlJc w:val="left"/>
      <w:pPr>
        <w:ind w:left="2123" w:hanging="113"/>
      </w:pPr>
      <w:rPr>
        <w:rFonts w:hint="default"/>
        <w:lang w:val="ru-RU" w:eastAsia="en-US" w:bidi="ar-SA"/>
      </w:rPr>
    </w:lvl>
    <w:lvl w:ilvl="2" w:tplc="6BC27C76">
      <w:numFmt w:val="bullet"/>
      <w:lvlText w:val="•"/>
      <w:lvlJc w:val="left"/>
      <w:pPr>
        <w:ind w:left="3726" w:hanging="113"/>
      </w:pPr>
      <w:rPr>
        <w:rFonts w:hint="default"/>
        <w:lang w:val="ru-RU" w:eastAsia="en-US" w:bidi="ar-SA"/>
      </w:rPr>
    </w:lvl>
    <w:lvl w:ilvl="3" w:tplc="38C2C1DA">
      <w:numFmt w:val="bullet"/>
      <w:lvlText w:val="•"/>
      <w:lvlJc w:val="left"/>
      <w:pPr>
        <w:ind w:left="5329" w:hanging="113"/>
      </w:pPr>
      <w:rPr>
        <w:rFonts w:hint="default"/>
        <w:lang w:val="ru-RU" w:eastAsia="en-US" w:bidi="ar-SA"/>
      </w:rPr>
    </w:lvl>
    <w:lvl w:ilvl="4" w:tplc="59D81C8A">
      <w:numFmt w:val="bullet"/>
      <w:lvlText w:val="•"/>
      <w:lvlJc w:val="left"/>
      <w:pPr>
        <w:ind w:left="6932" w:hanging="113"/>
      </w:pPr>
      <w:rPr>
        <w:rFonts w:hint="default"/>
        <w:lang w:val="ru-RU" w:eastAsia="en-US" w:bidi="ar-SA"/>
      </w:rPr>
    </w:lvl>
    <w:lvl w:ilvl="5" w:tplc="36D6F72E">
      <w:numFmt w:val="bullet"/>
      <w:lvlText w:val="•"/>
      <w:lvlJc w:val="left"/>
      <w:pPr>
        <w:ind w:left="8535" w:hanging="113"/>
      </w:pPr>
      <w:rPr>
        <w:rFonts w:hint="default"/>
        <w:lang w:val="ru-RU" w:eastAsia="en-US" w:bidi="ar-SA"/>
      </w:rPr>
    </w:lvl>
    <w:lvl w:ilvl="6" w:tplc="28AA55D0">
      <w:numFmt w:val="bullet"/>
      <w:lvlText w:val="•"/>
      <w:lvlJc w:val="left"/>
      <w:pPr>
        <w:ind w:left="10138" w:hanging="113"/>
      </w:pPr>
      <w:rPr>
        <w:rFonts w:hint="default"/>
        <w:lang w:val="ru-RU" w:eastAsia="en-US" w:bidi="ar-SA"/>
      </w:rPr>
    </w:lvl>
    <w:lvl w:ilvl="7" w:tplc="69B6C8FC">
      <w:numFmt w:val="bullet"/>
      <w:lvlText w:val="•"/>
      <w:lvlJc w:val="left"/>
      <w:pPr>
        <w:ind w:left="11741" w:hanging="113"/>
      </w:pPr>
      <w:rPr>
        <w:rFonts w:hint="default"/>
        <w:lang w:val="ru-RU" w:eastAsia="en-US" w:bidi="ar-SA"/>
      </w:rPr>
    </w:lvl>
    <w:lvl w:ilvl="8" w:tplc="F3A0E6A6">
      <w:numFmt w:val="bullet"/>
      <w:lvlText w:val="•"/>
      <w:lvlJc w:val="left"/>
      <w:pPr>
        <w:ind w:left="13344" w:hanging="113"/>
      </w:pPr>
      <w:rPr>
        <w:rFonts w:hint="default"/>
        <w:lang w:val="ru-RU" w:eastAsia="en-US" w:bidi="ar-SA"/>
      </w:rPr>
    </w:lvl>
  </w:abstractNum>
  <w:abstractNum w:abstractNumId="184">
    <w:nsid w:val="6D4B228D"/>
    <w:multiLevelType w:val="hybridMultilevel"/>
    <w:tmpl w:val="57860802"/>
    <w:lvl w:ilvl="0" w:tplc="75C48230">
      <w:start w:val="1"/>
      <w:numFmt w:val="decimal"/>
      <w:lvlText w:val="%1."/>
      <w:lvlJc w:val="left"/>
      <w:pPr>
        <w:ind w:left="511" w:hanging="44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B262FA6">
      <w:numFmt w:val="bullet"/>
      <w:lvlText w:val="–"/>
      <w:lvlJc w:val="left"/>
      <w:pPr>
        <w:ind w:left="511"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2" w:tplc="46FEFF42">
      <w:numFmt w:val="bullet"/>
      <w:lvlText w:val="•"/>
      <w:lvlJc w:val="left"/>
      <w:pPr>
        <w:ind w:left="3726" w:hanging="281"/>
      </w:pPr>
      <w:rPr>
        <w:rFonts w:hint="default"/>
        <w:lang w:val="ru-RU" w:eastAsia="en-US" w:bidi="ar-SA"/>
      </w:rPr>
    </w:lvl>
    <w:lvl w:ilvl="3" w:tplc="49C6997C">
      <w:numFmt w:val="bullet"/>
      <w:lvlText w:val="•"/>
      <w:lvlJc w:val="left"/>
      <w:pPr>
        <w:ind w:left="5329" w:hanging="281"/>
      </w:pPr>
      <w:rPr>
        <w:rFonts w:hint="default"/>
        <w:lang w:val="ru-RU" w:eastAsia="en-US" w:bidi="ar-SA"/>
      </w:rPr>
    </w:lvl>
    <w:lvl w:ilvl="4" w:tplc="AF0CD772">
      <w:numFmt w:val="bullet"/>
      <w:lvlText w:val="•"/>
      <w:lvlJc w:val="left"/>
      <w:pPr>
        <w:ind w:left="6932" w:hanging="281"/>
      </w:pPr>
      <w:rPr>
        <w:rFonts w:hint="default"/>
        <w:lang w:val="ru-RU" w:eastAsia="en-US" w:bidi="ar-SA"/>
      </w:rPr>
    </w:lvl>
    <w:lvl w:ilvl="5" w:tplc="D3F6389C">
      <w:numFmt w:val="bullet"/>
      <w:lvlText w:val="•"/>
      <w:lvlJc w:val="left"/>
      <w:pPr>
        <w:ind w:left="8535" w:hanging="281"/>
      </w:pPr>
      <w:rPr>
        <w:rFonts w:hint="default"/>
        <w:lang w:val="ru-RU" w:eastAsia="en-US" w:bidi="ar-SA"/>
      </w:rPr>
    </w:lvl>
    <w:lvl w:ilvl="6" w:tplc="4970B5E0">
      <w:numFmt w:val="bullet"/>
      <w:lvlText w:val="•"/>
      <w:lvlJc w:val="left"/>
      <w:pPr>
        <w:ind w:left="10138" w:hanging="281"/>
      </w:pPr>
      <w:rPr>
        <w:rFonts w:hint="default"/>
        <w:lang w:val="ru-RU" w:eastAsia="en-US" w:bidi="ar-SA"/>
      </w:rPr>
    </w:lvl>
    <w:lvl w:ilvl="7" w:tplc="D03C2EBC">
      <w:numFmt w:val="bullet"/>
      <w:lvlText w:val="•"/>
      <w:lvlJc w:val="left"/>
      <w:pPr>
        <w:ind w:left="11741" w:hanging="281"/>
      </w:pPr>
      <w:rPr>
        <w:rFonts w:hint="default"/>
        <w:lang w:val="ru-RU" w:eastAsia="en-US" w:bidi="ar-SA"/>
      </w:rPr>
    </w:lvl>
    <w:lvl w:ilvl="8" w:tplc="30C2E4FC">
      <w:numFmt w:val="bullet"/>
      <w:lvlText w:val="•"/>
      <w:lvlJc w:val="left"/>
      <w:pPr>
        <w:ind w:left="13344" w:hanging="281"/>
      </w:pPr>
      <w:rPr>
        <w:rFonts w:hint="default"/>
        <w:lang w:val="ru-RU" w:eastAsia="en-US" w:bidi="ar-SA"/>
      </w:rPr>
    </w:lvl>
  </w:abstractNum>
  <w:abstractNum w:abstractNumId="185">
    <w:nsid w:val="6D726B74"/>
    <w:multiLevelType w:val="hybridMultilevel"/>
    <w:tmpl w:val="3B4E74BC"/>
    <w:lvl w:ilvl="0" w:tplc="E0E2D354">
      <w:numFmt w:val="bullet"/>
      <w:lvlText w:val="-"/>
      <w:lvlJc w:val="left"/>
      <w:pPr>
        <w:ind w:left="511" w:hanging="176"/>
      </w:pPr>
      <w:rPr>
        <w:rFonts w:ascii="Times New Roman" w:eastAsia="Times New Roman" w:hAnsi="Times New Roman" w:cs="Times New Roman" w:hint="default"/>
        <w:b w:val="0"/>
        <w:bCs w:val="0"/>
        <w:i w:val="0"/>
        <w:iCs w:val="0"/>
        <w:spacing w:val="0"/>
        <w:w w:val="100"/>
        <w:sz w:val="28"/>
        <w:szCs w:val="28"/>
        <w:lang w:val="ru-RU" w:eastAsia="en-US" w:bidi="ar-SA"/>
      </w:rPr>
    </w:lvl>
    <w:lvl w:ilvl="1" w:tplc="EFE60E74">
      <w:numFmt w:val="bullet"/>
      <w:lvlText w:val="•"/>
      <w:lvlJc w:val="left"/>
      <w:pPr>
        <w:ind w:left="2123" w:hanging="176"/>
      </w:pPr>
      <w:rPr>
        <w:rFonts w:hint="default"/>
        <w:lang w:val="ru-RU" w:eastAsia="en-US" w:bidi="ar-SA"/>
      </w:rPr>
    </w:lvl>
    <w:lvl w:ilvl="2" w:tplc="D7A0D0DA">
      <w:numFmt w:val="bullet"/>
      <w:lvlText w:val="•"/>
      <w:lvlJc w:val="left"/>
      <w:pPr>
        <w:ind w:left="3726" w:hanging="176"/>
      </w:pPr>
      <w:rPr>
        <w:rFonts w:hint="default"/>
        <w:lang w:val="ru-RU" w:eastAsia="en-US" w:bidi="ar-SA"/>
      </w:rPr>
    </w:lvl>
    <w:lvl w:ilvl="3" w:tplc="BEC0541A">
      <w:numFmt w:val="bullet"/>
      <w:lvlText w:val="•"/>
      <w:lvlJc w:val="left"/>
      <w:pPr>
        <w:ind w:left="5329" w:hanging="176"/>
      </w:pPr>
      <w:rPr>
        <w:rFonts w:hint="default"/>
        <w:lang w:val="ru-RU" w:eastAsia="en-US" w:bidi="ar-SA"/>
      </w:rPr>
    </w:lvl>
    <w:lvl w:ilvl="4" w:tplc="D8B2B4CA">
      <w:numFmt w:val="bullet"/>
      <w:lvlText w:val="•"/>
      <w:lvlJc w:val="left"/>
      <w:pPr>
        <w:ind w:left="6932" w:hanging="176"/>
      </w:pPr>
      <w:rPr>
        <w:rFonts w:hint="default"/>
        <w:lang w:val="ru-RU" w:eastAsia="en-US" w:bidi="ar-SA"/>
      </w:rPr>
    </w:lvl>
    <w:lvl w:ilvl="5" w:tplc="3A288450">
      <w:numFmt w:val="bullet"/>
      <w:lvlText w:val="•"/>
      <w:lvlJc w:val="left"/>
      <w:pPr>
        <w:ind w:left="8535" w:hanging="176"/>
      </w:pPr>
      <w:rPr>
        <w:rFonts w:hint="default"/>
        <w:lang w:val="ru-RU" w:eastAsia="en-US" w:bidi="ar-SA"/>
      </w:rPr>
    </w:lvl>
    <w:lvl w:ilvl="6" w:tplc="8CB46922">
      <w:numFmt w:val="bullet"/>
      <w:lvlText w:val="•"/>
      <w:lvlJc w:val="left"/>
      <w:pPr>
        <w:ind w:left="10138" w:hanging="176"/>
      </w:pPr>
      <w:rPr>
        <w:rFonts w:hint="default"/>
        <w:lang w:val="ru-RU" w:eastAsia="en-US" w:bidi="ar-SA"/>
      </w:rPr>
    </w:lvl>
    <w:lvl w:ilvl="7" w:tplc="9970FB9E">
      <w:numFmt w:val="bullet"/>
      <w:lvlText w:val="•"/>
      <w:lvlJc w:val="left"/>
      <w:pPr>
        <w:ind w:left="11741" w:hanging="176"/>
      </w:pPr>
      <w:rPr>
        <w:rFonts w:hint="default"/>
        <w:lang w:val="ru-RU" w:eastAsia="en-US" w:bidi="ar-SA"/>
      </w:rPr>
    </w:lvl>
    <w:lvl w:ilvl="8" w:tplc="5E4A9D92">
      <w:numFmt w:val="bullet"/>
      <w:lvlText w:val="•"/>
      <w:lvlJc w:val="left"/>
      <w:pPr>
        <w:ind w:left="13344" w:hanging="176"/>
      </w:pPr>
      <w:rPr>
        <w:rFonts w:hint="default"/>
        <w:lang w:val="ru-RU" w:eastAsia="en-US" w:bidi="ar-SA"/>
      </w:rPr>
    </w:lvl>
  </w:abstractNum>
  <w:abstractNum w:abstractNumId="186">
    <w:nsid w:val="6D81466C"/>
    <w:multiLevelType w:val="hybridMultilevel"/>
    <w:tmpl w:val="A5AAEF3E"/>
    <w:lvl w:ilvl="0" w:tplc="9F388D7C">
      <w:numFmt w:val="bullet"/>
      <w:lvlText w:val="-"/>
      <w:lvlJc w:val="left"/>
      <w:pPr>
        <w:ind w:left="108" w:hanging="135"/>
      </w:pPr>
      <w:rPr>
        <w:rFonts w:ascii="Times New Roman" w:eastAsia="Times New Roman" w:hAnsi="Times New Roman" w:cs="Times New Roman" w:hint="default"/>
        <w:b w:val="0"/>
        <w:bCs w:val="0"/>
        <w:i/>
        <w:iCs/>
        <w:spacing w:val="0"/>
        <w:w w:val="100"/>
        <w:sz w:val="23"/>
        <w:szCs w:val="23"/>
        <w:lang w:val="ru-RU" w:eastAsia="en-US" w:bidi="ar-SA"/>
      </w:rPr>
    </w:lvl>
    <w:lvl w:ilvl="1" w:tplc="7B30664E">
      <w:numFmt w:val="bullet"/>
      <w:lvlText w:val="•"/>
      <w:lvlJc w:val="left"/>
      <w:pPr>
        <w:ind w:left="844" w:hanging="135"/>
      </w:pPr>
      <w:rPr>
        <w:rFonts w:hint="default"/>
        <w:lang w:val="ru-RU" w:eastAsia="en-US" w:bidi="ar-SA"/>
      </w:rPr>
    </w:lvl>
    <w:lvl w:ilvl="2" w:tplc="2A5A4094">
      <w:numFmt w:val="bullet"/>
      <w:lvlText w:val="•"/>
      <w:lvlJc w:val="left"/>
      <w:pPr>
        <w:ind w:left="1589" w:hanging="135"/>
      </w:pPr>
      <w:rPr>
        <w:rFonts w:hint="default"/>
        <w:lang w:val="ru-RU" w:eastAsia="en-US" w:bidi="ar-SA"/>
      </w:rPr>
    </w:lvl>
    <w:lvl w:ilvl="3" w:tplc="C5921762">
      <w:numFmt w:val="bullet"/>
      <w:lvlText w:val="•"/>
      <w:lvlJc w:val="left"/>
      <w:pPr>
        <w:ind w:left="2334" w:hanging="135"/>
      </w:pPr>
      <w:rPr>
        <w:rFonts w:hint="default"/>
        <w:lang w:val="ru-RU" w:eastAsia="en-US" w:bidi="ar-SA"/>
      </w:rPr>
    </w:lvl>
    <w:lvl w:ilvl="4" w:tplc="6A40876C">
      <w:numFmt w:val="bullet"/>
      <w:lvlText w:val="•"/>
      <w:lvlJc w:val="left"/>
      <w:pPr>
        <w:ind w:left="3079" w:hanging="135"/>
      </w:pPr>
      <w:rPr>
        <w:rFonts w:hint="default"/>
        <w:lang w:val="ru-RU" w:eastAsia="en-US" w:bidi="ar-SA"/>
      </w:rPr>
    </w:lvl>
    <w:lvl w:ilvl="5" w:tplc="A0EC17AE">
      <w:numFmt w:val="bullet"/>
      <w:lvlText w:val="•"/>
      <w:lvlJc w:val="left"/>
      <w:pPr>
        <w:ind w:left="3824" w:hanging="135"/>
      </w:pPr>
      <w:rPr>
        <w:rFonts w:hint="default"/>
        <w:lang w:val="ru-RU" w:eastAsia="en-US" w:bidi="ar-SA"/>
      </w:rPr>
    </w:lvl>
    <w:lvl w:ilvl="6" w:tplc="B98EF8DC">
      <w:numFmt w:val="bullet"/>
      <w:lvlText w:val="•"/>
      <w:lvlJc w:val="left"/>
      <w:pPr>
        <w:ind w:left="4568" w:hanging="135"/>
      </w:pPr>
      <w:rPr>
        <w:rFonts w:hint="default"/>
        <w:lang w:val="ru-RU" w:eastAsia="en-US" w:bidi="ar-SA"/>
      </w:rPr>
    </w:lvl>
    <w:lvl w:ilvl="7" w:tplc="C6BE1620">
      <w:numFmt w:val="bullet"/>
      <w:lvlText w:val="•"/>
      <w:lvlJc w:val="left"/>
      <w:pPr>
        <w:ind w:left="5313" w:hanging="135"/>
      </w:pPr>
      <w:rPr>
        <w:rFonts w:hint="default"/>
        <w:lang w:val="ru-RU" w:eastAsia="en-US" w:bidi="ar-SA"/>
      </w:rPr>
    </w:lvl>
    <w:lvl w:ilvl="8" w:tplc="3A925526">
      <w:numFmt w:val="bullet"/>
      <w:lvlText w:val="•"/>
      <w:lvlJc w:val="left"/>
      <w:pPr>
        <w:ind w:left="6058" w:hanging="135"/>
      </w:pPr>
      <w:rPr>
        <w:rFonts w:hint="default"/>
        <w:lang w:val="ru-RU" w:eastAsia="en-US" w:bidi="ar-SA"/>
      </w:rPr>
    </w:lvl>
  </w:abstractNum>
  <w:abstractNum w:abstractNumId="187">
    <w:nsid w:val="6E737ED7"/>
    <w:multiLevelType w:val="hybridMultilevel"/>
    <w:tmpl w:val="CA862178"/>
    <w:lvl w:ilvl="0" w:tplc="3BD85808">
      <w:start w:val="1"/>
      <w:numFmt w:val="decimal"/>
      <w:lvlText w:val="%1-"/>
      <w:lvlJc w:val="left"/>
      <w:pPr>
        <w:ind w:left="511" w:hanging="237"/>
        <w:jc w:val="left"/>
      </w:pPr>
      <w:rPr>
        <w:rFonts w:ascii="Times New Roman" w:eastAsia="Times New Roman" w:hAnsi="Times New Roman" w:cs="Times New Roman" w:hint="default"/>
        <w:b/>
        <w:bCs/>
        <w:i w:val="0"/>
        <w:iCs w:val="0"/>
        <w:spacing w:val="0"/>
        <w:w w:val="98"/>
        <w:sz w:val="26"/>
        <w:szCs w:val="26"/>
        <w:u w:val="single" w:color="000000"/>
        <w:lang w:val="ru-RU" w:eastAsia="en-US" w:bidi="ar-SA"/>
      </w:rPr>
    </w:lvl>
    <w:lvl w:ilvl="1" w:tplc="999A0D6A">
      <w:numFmt w:val="bullet"/>
      <w:lvlText w:val="•"/>
      <w:lvlJc w:val="left"/>
      <w:pPr>
        <w:ind w:left="2123" w:hanging="237"/>
      </w:pPr>
      <w:rPr>
        <w:rFonts w:hint="default"/>
        <w:lang w:val="ru-RU" w:eastAsia="en-US" w:bidi="ar-SA"/>
      </w:rPr>
    </w:lvl>
    <w:lvl w:ilvl="2" w:tplc="D81A019A">
      <w:numFmt w:val="bullet"/>
      <w:lvlText w:val="•"/>
      <w:lvlJc w:val="left"/>
      <w:pPr>
        <w:ind w:left="3726" w:hanging="237"/>
      </w:pPr>
      <w:rPr>
        <w:rFonts w:hint="default"/>
        <w:lang w:val="ru-RU" w:eastAsia="en-US" w:bidi="ar-SA"/>
      </w:rPr>
    </w:lvl>
    <w:lvl w:ilvl="3" w:tplc="B726E1DA">
      <w:numFmt w:val="bullet"/>
      <w:lvlText w:val="•"/>
      <w:lvlJc w:val="left"/>
      <w:pPr>
        <w:ind w:left="5329" w:hanging="237"/>
      </w:pPr>
      <w:rPr>
        <w:rFonts w:hint="default"/>
        <w:lang w:val="ru-RU" w:eastAsia="en-US" w:bidi="ar-SA"/>
      </w:rPr>
    </w:lvl>
    <w:lvl w:ilvl="4" w:tplc="0FE422E6">
      <w:numFmt w:val="bullet"/>
      <w:lvlText w:val="•"/>
      <w:lvlJc w:val="left"/>
      <w:pPr>
        <w:ind w:left="6932" w:hanging="237"/>
      </w:pPr>
      <w:rPr>
        <w:rFonts w:hint="default"/>
        <w:lang w:val="ru-RU" w:eastAsia="en-US" w:bidi="ar-SA"/>
      </w:rPr>
    </w:lvl>
    <w:lvl w:ilvl="5" w:tplc="2D406BE4">
      <w:numFmt w:val="bullet"/>
      <w:lvlText w:val="•"/>
      <w:lvlJc w:val="left"/>
      <w:pPr>
        <w:ind w:left="8535" w:hanging="237"/>
      </w:pPr>
      <w:rPr>
        <w:rFonts w:hint="default"/>
        <w:lang w:val="ru-RU" w:eastAsia="en-US" w:bidi="ar-SA"/>
      </w:rPr>
    </w:lvl>
    <w:lvl w:ilvl="6" w:tplc="74681DC2">
      <w:numFmt w:val="bullet"/>
      <w:lvlText w:val="•"/>
      <w:lvlJc w:val="left"/>
      <w:pPr>
        <w:ind w:left="10138" w:hanging="237"/>
      </w:pPr>
      <w:rPr>
        <w:rFonts w:hint="default"/>
        <w:lang w:val="ru-RU" w:eastAsia="en-US" w:bidi="ar-SA"/>
      </w:rPr>
    </w:lvl>
    <w:lvl w:ilvl="7" w:tplc="1A1888B4">
      <w:numFmt w:val="bullet"/>
      <w:lvlText w:val="•"/>
      <w:lvlJc w:val="left"/>
      <w:pPr>
        <w:ind w:left="11741" w:hanging="237"/>
      </w:pPr>
      <w:rPr>
        <w:rFonts w:hint="default"/>
        <w:lang w:val="ru-RU" w:eastAsia="en-US" w:bidi="ar-SA"/>
      </w:rPr>
    </w:lvl>
    <w:lvl w:ilvl="8" w:tplc="DF00C8A6">
      <w:numFmt w:val="bullet"/>
      <w:lvlText w:val="•"/>
      <w:lvlJc w:val="left"/>
      <w:pPr>
        <w:ind w:left="13344" w:hanging="237"/>
      </w:pPr>
      <w:rPr>
        <w:rFonts w:hint="default"/>
        <w:lang w:val="ru-RU" w:eastAsia="en-US" w:bidi="ar-SA"/>
      </w:rPr>
    </w:lvl>
  </w:abstractNum>
  <w:abstractNum w:abstractNumId="188">
    <w:nsid w:val="6EB86180"/>
    <w:multiLevelType w:val="hybridMultilevel"/>
    <w:tmpl w:val="5C50EE78"/>
    <w:lvl w:ilvl="0" w:tplc="F184D7AA">
      <w:numFmt w:val="bullet"/>
      <w:lvlText w:val="-"/>
      <w:lvlJc w:val="left"/>
      <w:pPr>
        <w:ind w:left="624" w:hanging="113"/>
      </w:pPr>
      <w:rPr>
        <w:rFonts w:ascii="Vivaldi" w:eastAsia="Vivaldi" w:hAnsi="Vivaldi" w:cs="Vivaldi" w:hint="default"/>
        <w:b w:val="0"/>
        <w:bCs w:val="0"/>
        <w:i/>
        <w:iCs/>
        <w:spacing w:val="0"/>
        <w:w w:val="100"/>
        <w:sz w:val="28"/>
        <w:szCs w:val="28"/>
        <w:lang w:val="ru-RU" w:eastAsia="en-US" w:bidi="ar-SA"/>
      </w:rPr>
    </w:lvl>
    <w:lvl w:ilvl="1" w:tplc="4E0A4944">
      <w:numFmt w:val="bullet"/>
      <w:lvlText w:val="•"/>
      <w:lvlJc w:val="left"/>
      <w:pPr>
        <w:ind w:left="2213" w:hanging="113"/>
      </w:pPr>
      <w:rPr>
        <w:rFonts w:hint="default"/>
        <w:lang w:val="ru-RU" w:eastAsia="en-US" w:bidi="ar-SA"/>
      </w:rPr>
    </w:lvl>
    <w:lvl w:ilvl="2" w:tplc="28884A4A">
      <w:numFmt w:val="bullet"/>
      <w:lvlText w:val="•"/>
      <w:lvlJc w:val="left"/>
      <w:pPr>
        <w:ind w:left="3806" w:hanging="113"/>
      </w:pPr>
      <w:rPr>
        <w:rFonts w:hint="default"/>
        <w:lang w:val="ru-RU" w:eastAsia="en-US" w:bidi="ar-SA"/>
      </w:rPr>
    </w:lvl>
    <w:lvl w:ilvl="3" w:tplc="4AE6B0FC">
      <w:numFmt w:val="bullet"/>
      <w:lvlText w:val="•"/>
      <w:lvlJc w:val="left"/>
      <w:pPr>
        <w:ind w:left="5399" w:hanging="113"/>
      </w:pPr>
      <w:rPr>
        <w:rFonts w:hint="default"/>
        <w:lang w:val="ru-RU" w:eastAsia="en-US" w:bidi="ar-SA"/>
      </w:rPr>
    </w:lvl>
    <w:lvl w:ilvl="4" w:tplc="5D3E7CC0">
      <w:numFmt w:val="bullet"/>
      <w:lvlText w:val="•"/>
      <w:lvlJc w:val="left"/>
      <w:pPr>
        <w:ind w:left="6992" w:hanging="113"/>
      </w:pPr>
      <w:rPr>
        <w:rFonts w:hint="default"/>
        <w:lang w:val="ru-RU" w:eastAsia="en-US" w:bidi="ar-SA"/>
      </w:rPr>
    </w:lvl>
    <w:lvl w:ilvl="5" w:tplc="556A1C7E">
      <w:numFmt w:val="bullet"/>
      <w:lvlText w:val="•"/>
      <w:lvlJc w:val="left"/>
      <w:pPr>
        <w:ind w:left="8585" w:hanging="113"/>
      </w:pPr>
      <w:rPr>
        <w:rFonts w:hint="default"/>
        <w:lang w:val="ru-RU" w:eastAsia="en-US" w:bidi="ar-SA"/>
      </w:rPr>
    </w:lvl>
    <w:lvl w:ilvl="6" w:tplc="58B6B382">
      <w:numFmt w:val="bullet"/>
      <w:lvlText w:val="•"/>
      <w:lvlJc w:val="left"/>
      <w:pPr>
        <w:ind w:left="10178" w:hanging="113"/>
      </w:pPr>
      <w:rPr>
        <w:rFonts w:hint="default"/>
        <w:lang w:val="ru-RU" w:eastAsia="en-US" w:bidi="ar-SA"/>
      </w:rPr>
    </w:lvl>
    <w:lvl w:ilvl="7" w:tplc="F8580EA8">
      <w:numFmt w:val="bullet"/>
      <w:lvlText w:val="•"/>
      <w:lvlJc w:val="left"/>
      <w:pPr>
        <w:ind w:left="11771" w:hanging="113"/>
      </w:pPr>
      <w:rPr>
        <w:rFonts w:hint="default"/>
        <w:lang w:val="ru-RU" w:eastAsia="en-US" w:bidi="ar-SA"/>
      </w:rPr>
    </w:lvl>
    <w:lvl w:ilvl="8" w:tplc="86EA4642">
      <w:numFmt w:val="bullet"/>
      <w:lvlText w:val="•"/>
      <w:lvlJc w:val="left"/>
      <w:pPr>
        <w:ind w:left="13364" w:hanging="113"/>
      </w:pPr>
      <w:rPr>
        <w:rFonts w:hint="default"/>
        <w:lang w:val="ru-RU" w:eastAsia="en-US" w:bidi="ar-SA"/>
      </w:rPr>
    </w:lvl>
  </w:abstractNum>
  <w:abstractNum w:abstractNumId="189">
    <w:nsid w:val="6EF34252"/>
    <w:multiLevelType w:val="hybridMultilevel"/>
    <w:tmpl w:val="132CBAF0"/>
    <w:lvl w:ilvl="0" w:tplc="2BCC8F98">
      <w:numFmt w:val="bullet"/>
      <w:lvlText w:val="·"/>
      <w:lvlJc w:val="left"/>
      <w:pPr>
        <w:ind w:left="511" w:hanging="303"/>
      </w:pPr>
      <w:rPr>
        <w:rFonts w:ascii="Times New Roman" w:eastAsia="Times New Roman" w:hAnsi="Times New Roman" w:cs="Times New Roman" w:hint="default"/>
        <w:b w:val="0"/>
        <w:bCs w:val="0"/>
        <w:i w:val="0"/>
        <w:iCs w:val="0"/>
        <w:spacing w:val="0"/>
        <w:w w:val="100"/>
        <w:sz w:val="28"/>
        <w:szCs w:val="28"/>
        <w:lang w:val="ru-RU" w:eastAsia="en-US" w:bidi="ar-SA"/>
      </w:rPr>
    </w:lvl>
    <w:lvl w:ilvl="1" w:tplc="1EC4B69E">
      <w:numFmt w:val="bullet"/>
      <w:lvlText w:val=""/>
      <w:lvlJc w:val="left"/>
      <w:pPr>
        <w:ind w:left="1231" w:hanging="361"/>
      </w:pPr>
      <w:rPr>
        <w:rFonts w:ascii="Symbol" w:eastAsia="Symbol" w:hAnsi="Symbol" w:cs="Symbol" w:hint="default"/>
        <w:b w:val="0"/>
        <w:bCs w:val="0"/>
        <w:i w:val="0"/>
        <w:iCs w:val="0"/>
        <w:spacing w:val="0"/>
        <w:w w:val="100"/>
        <w:sz w:val="28"/>
        <w:szCs w:val="28"/>
        <w:lang w:val="ru-RU" w:eastAsia="en-US" w:bidi="ar-SA"/>
      </w:rPr>
    </w:lvl>
    <w:lvl w:ilvl="2" w:tplc="6058AD76">
      <w:numFmt w:val="bullet"/>
      <w:lvlText w:val="•"/>
      <w:lvlJc w:val="left"/>
      <w:pPr>
        <w:ind w:left="2941" w:hanging="361"/>
      </w:pPr>
      <w:rPr>
        <w:rFonts w:hint="default"/>
        <w:lang w:val="ru-RU" w:eastAsia="en-US" w:bidi="ar-SA"/>
      </w:rPr>
    </w:lvl>
    <w:lvl w:ilvl="3" w:tplc="2D80EFFC">
      <w:numFmt w:val="bullet"/>
      <w:lvlText w:val="•"/>
      <w:lvlJc w:val="left"/>
      <w:pPr>
        <w:ind w:left="4642" w:hanging="361"/>
      </w:pPr>
      <w:rPr>
        <w:rFonts w:hint="default"/>
        <w:lang w:val="ru-RU" w:eastAsia="en-US" w:bidi="ar-SA"/>
      </w:rPr>
    </w:lvl>
    <w:lvl w:ilvl="4" w:tplc="4CC810B2">
      <w:numFmt w:val="bullet"/>
      <w:lvlText w:val="•"/>
      <w:lvlJc w:val="left"/>
      <w:pPr>
        <w:ind w:left="6343" w:hanging="361"/>
      </w:pPr>
      <w:rPr>
        <w:rFonts w:hint="default"/>
        <w:lang w:val="ru-RU" w:eastAsia="en-US" w:bidi="ar-SA"/>
      </w:rPr>
    </w:lvl>
    <w:lvl w:ilvl="5" w:tplc="C53AB86A">
      <w:numFmt w:val="bullet"/>
      <w:lvlText w:val="•"/>
      <w:lvlJc w:val="left"/>
      <w:pPr>
        <w:ind w:left="8044" w:hanging="361"/>
      </w:pPr>
      <w:rPr>
        <w:rFonts w:hint="default"/>
        <w:lang w:val="ru-RU" w:eastAsia="en-US" w:bidi="ar-SA"/>
      </w:rPr>
    </w:lvl>
    <w:lvl w:ilvl="6" w:tplc="3E8843E6">
      <w:numFmt w:val="bullet"/>
      <w:lvlText w:val="•"/>
      <w:lvlJc w:val="left"/>
      <w:pPr>
        <w:ind w:left="9745" w:hanging="361"/>
      </w:pPr>
      <w:rPr>
        <w:rFonts w:hint="default"/>
        <w:lang w:val="ru-RU" w:eastAsia="en-US" w:bidi="ar-SA"/>
      </w:rPr>
    </w:lvl>
    <w:lvl w:ilvl="7" w:tplc="41CA611A">
      <w:numFmt w:val="bullet"/>
      <w:lvlText w:val="•"/>
      <w:lvlJc w:val="left"/>
      <w:pPr>
        <w:ind w:left="11447" w:hanging="361"/>
      </w:pPr>
      <w:rPr>
        <w:rFonts w:hint="default"/>
        <w:lang w:val="ru-RU" w:eastAsia="en-US" w:bidi="ar-SA"/>
      </w:rPr>
    </w:lvl>
    <w:lvl w:ilvl="8" w:tplc="A0BA77D8">
      <w:numFmt w:val="bullet"/>
      <w:lvlText w:val="•"/>
      <w:lvlJc w:val="left"/>
      <w:pPr>
        <w:ind w:left="13148" w:hanging="361"/>
      </w:pPr>
      <w:rPr>
        <w:rFonts w:hint="default"/>
        <w:lang w:val="ru-RU" w:eastAsia="en-US" w:bidi="ar-SA"/>
      </w:rPr>
    </w:lvl>
  </w:abstractNum>
  <w:abstractNum w:abstractNumId="190">
    <w:nsid w:val="6F113E34"/>
    <w:multiLevelType w:val="hybridMultilevel"/>
    <w:tmpl w:val="41DC1490"/>
    <w:lvl w:ilvl="0" w:tplc="4E3E23F6">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DCFC2E0A">
      <w:numFmt w:val="bullet"/>
      <w:lvlText w:val="–"/>
      <w:lvlJc w:val="left"/>
      <w:pPr>
        <w:ind w:left="215"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2" w:tplc="AEE4EF8A">
      <w:numFmt w:val="bullet"/>
      <w:lvlText w:val="•"/>
      <w:lvlJc w:val="left"/>
      <w:pPr>
        <w:ind w:left="1035" w:hanging="173"/>
      </w:pPr>
      <w:rPr>
        <w:rFonts w:hint="default"/>
        <w:lang w:val="ru-RU" w:eastAsia="en-US" w:bidi="ar-SA"/>
      </w:rPr>
    </w:lvl>
    <w:lvl w:ilvl="3" w:tplc="012C44D6">
      <w:numFmt w:val="bullet"/>
      <w:lvlText w:val="•"/>
      <w:lvlJc w:val="left"/>
      <w:pPr>
        <w:ind w:left="1850" w:hanging="173"/>
      </w:pPr>
      <w:rPr>
        <w:rFonts w:hint="default"/>
        <w:lang w:val="ru-RU" w:eastAsia="en-US" w:bidi="ar-SA"/>
      </w:rPr>
    </w:lvl>
    <w:lvl w:ilvl="4" w:tplc="45D08B14">
      <w:numFmt w:val="bullet"/>
      <w:lvlText w:val="•"/>
      <w:lvlJc w:val="left"/>
      <w:pPr>
        <w:ind w:left="2665" w:hanging="173"/>
      </w:pPr>
      <w:rPr>
        <w:rFonts w:hint="default"/>
        <w:lang w:val="ru-RU" w:eastAsia="en-US" w:bidi="ar-SA"/>
      </w:rPr>
    </w:lvl>
    <w:lvl w:ilvl="5" w:tplc="1504BE7A">
      <w:numFmt w:val="bullet"/>
      <w:lvlText w:val="•"/>
      <w:lvlJc w:val="left"/>
      <w:pPr>
        <w:ind w:left="3480" w:hanging="173"/>
      </w:pPr>
      <w:rPr>
        <w:rFonts w:hint="default"/>
        <w:lang w:val="ru-RU" w:eastAsia="en-US" w:bidi="ar-SA"/>
      </w:rPr>
    </w:lvl>
    <w:lvl w:ilvl="6" w:tplc="E50472AC">
      <w:numFmt w:val="bullet"/>
      <w:lvlText w:val="•"/>
      <w:lvlJc w:val="left"/>
      <w:pPr>
        <w:ind w:left="4295" w:hanging="173"/>
      </w:pPr>
      <w:rPr>
        <w:rFonts w:hint="default"/>
        <w:lang w:val="ru-RU" w:eastAsia="en-US" w:bidi="ar-SA"/>
      </w:rPr>
    </w:lvl>
    <w:lvl w:ilvl="7" w:tplc="BA2CAC54">
      <w:numFmt w:val="bullet"/>
      <w:lvlText w:val="•"/>
      <w:lvlJc w:val="left"/>
      <w:pPr>
        <w:ind w:left="5110" w:hanging="173"/>
      </w:pPr>
      <w:rPr>
        <w:rFonts w:hint="default"/>
        <w:lang w:val="ru-RU" w:eastAsia="en-US" w:bidi="ar-SA"/>
      </w:rPr>
    </w:lvl>
    <w:lvl w:ilvl="8" w:tplc="B9ACB47A">
      <w:numFmt w:val="bullet"/>
      <w:lvlText w:val="•"/>
      <w:lvlJc w:val="left"/>
      <w:pPr>
        <w:ind w:left="5925" w:hanging="173"/>
      </w:pPr>
      <w:rPr>
        <w:rFonts w:hint="default"/>
        <w:lang w:val="ru-RU" w:eastAsia="en-US" w:bidi="ar-SA"/>
      </w:rPr>
    </w:lvl>
  </w:abstractNum>
  <w:abstractNum w:abstractNumId="191">
    <w:nsid w:val="6F7A7B3D"/>
    <w:multiLevelType w:val="hybridMultilevel"/>
    <w:tmpl w:val="41D86DBA"/>
    <w:lvl w:ilvl="0" w:tplc="DFAA0700">
      <w:numFmt w:val="bullet"/>
      <w:lvlText w:val="-"/>
      <w:lvlJc w:val="left"/>
      <w:pPr>
        <w:ind w:left="511" w:hanging="113"/>
      </w:pPr>
      <w:rPr>
        <w:rFonts w:ascii="Vivaldi" w:eastAsia="Vivaldi" w:hAnsi="Vivaldi" w:cs="Vivaldi" w:hint="default"/>
        <w:b w:val="0"/>
        <w:bCs w:val="0"/>
        <w:i/>
        <w:iCs/>
        <w:spacing w:val="0"/>
        <w:w w:val="100"/>
        <w:sz w:val="28"/>
        <w:szCs w:val="28"/>
        <w:lang w:val="ru-RU" w:eastAsia="en-US" w:bidi="ar-SA"/>
      </w:rPr>
    </w:lvl>
    <w:lvl w:ilvl="1" w:tplc="DE201A14">
      <w:numFmt w:val="bullet"/>
      <w:lvlText w:val="•"/>
      <w:lvlJc w:val="left"/>
      <w:pPr>
        <w:ind w:left="2123" w:hanging="113"/>
      </w:pPr>
      <w:rPr>
        <w:rFonts w:hint="default"/>
        <w:lang w:val="ru-RU" w:eastAsia="en-US" w:bidi="ar-SA"/>
      </w:rPr>
    </w:lvl>
    <w:lvl w:ilvl="2" w:tplc="F19C7DE6">
      <w:numFmt w:val="bullet"/>
      <w:lvlText w:val="•"/>
      <w:lvlJc w:val="left"/>
      <w:pPr>
        <w:ind w:left="3726" w:hanging="113"/>
      </w:pPr>
      <w:rPr>
        <w:rFonts w:hint="default"/>
        <w:lang w:val="ru-RU" w:eastAsia="en-US" w:bidi="ar-SA"/>
      </w:rPr>
    </w:lvl>
    <w:lvl w:ilvl="3" w:tplc="5FAE1A14">
      <w:numFmt w:val="bullet"/>
      <w:lvlText w:val="•"/>
      <w:lvlJc w:val="left"/>
      <w:pPr>
        <w:ind w:left="5329" w:hanging="113"/>
      </w:pPr>
      <w:rPr>
        <w:rFonts w:hint="default"/>
        <w:lang w:val="ru-RU" w:eastAsia="en-US" w:bidi="ar-SA"/>
      </w:rPr>
    </w:lvl>
    <w:lvl w:ilvl="4" w:tplc="F2F2AF36">
      <w:numFmt w:val="bullet"/>
      <w:lvlText w:val="•"/>
      <w:lvlJc w:val="left"/>
      <w:pPr>
        <w:ind w:left="6932" w:hanging="113"/>
      </w:pPr>
      <w:rPr>
        <w:rFonts w:hint="default"/>
        <w:lang w:val="ru-RU" w:eastAsia="en-US" w:bidi="ar-SA"/>
      </w:rPr>
    </w:lvl>
    <w:lvl w:ilvl="5" w:tplc="4B8CB372">
      <w:numFmt w:val="bullet"/>
      <w:lvlText w:val="•"/>
      <w:lvlJc w:val="left"/>
      <w:pPr>
        <w:ind w:left="8535" w:hanging="113"/>
      </w:pPr>
      <w:rPr>
        <w:rFonts w:hint="default"/>
        <w:lang w:val="ru-RU" w:eastAsia="en-US" w:bidi="ar-SA"/>
      </w:rPr>
    </w:lvl>
    <w:lvl w:ilvl="6" w:tplc="B8E8351C">
      <w:numFmt w:val="bullet"/>
      <w:lvlText w:val="•"/>
      <w:lvlJc w:val="left"/>
      <w:pPr>
        <w:ind w:left="10138" w:hanging="113"/>
      </w:pPr>
      <w:rPr>
        <w:rFonts w:hint="default"/>
        <w:lang w:val="ru-RU" w:eastAsia="en-US" w:bidi="ar-SA"/>
      </w:rPr>
    </w:lvl>
    <w:lvl w:ilvl="7" w:tplc="E298A110">
      <w:numFmt w:val="bullet"/>
      <w:lvlText w:val="•"/>
      <w:lvlJc w:val="left"/>
      <w:pPr>
        <w:ind w:left="11741" w:hanging="113"/>
      </w:pPr>
      <w:rPr>
        <w:rFonts w:hint="default"/>
        <w:lang w:val="ru-RU" w:eastAsia="en-US" w:bidi="ar-SA"/>
      </w:rPr>
    </w:lvl>
    <w:lvl w:ilvl="8" w:tplc="5CEE811A">
      <w:numFmt w:val="bullet"/>
      <w:lvlText w:val="•"/>
      <w:lvlJc w:val="left"/>
      <w:pPr>
        <w:ind w:left="13344" w:hanging="113"/>
      </w:pPr>
      <w:rPr>
        <w:rFonts w:hint="default"/>
        <w:lang w:val="ru-RU" w:eastAsia="en-US" w:bidi="ar-SA"/>
      </w:rPr>
    </w:lvl>
  </w:abstractNum>
  <w:abstractNum w:abstractNumId="192">
    <w:nsid w:val="6FE90277"/>
    <w:multiLevelType w:val="multilevel"/>
    <w:tmpl w:val="6A5240D0"/>
    <w:lvl w:ilvl="0">
      <w:start w:val="1"/>
      <w:numFmt w:val="upperRoman"/>
      <w:lvlText w:val="%1."/>
      <w:lvlJc w:val="left"/>
      <w:pPr>
        <w:ind w:left="760" w:hanging="250"/>
        <w:jc w:val="lef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2."/>
      <w:lvlJc w:val="left"/>
      <w:pPr>
        <w:ind w:left="791"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2.%3."/>
      <w:lvlJc w:val="left"/>
      <w:pPr>
        <w:ind w:left="934" w:hanging="424"/>
        <w:jc w:val="left"/>
      </w:pPr>
      <w:rPr>
        <w:rFonts w:hint="default"/>
        <w:spacing w:val="0"/>
        <w:w w:val="95"/>
        <w:lang w:val="ru-RU" w:eastAsia="en-US" w:bidi="ar-SA"/>
      </w:rPr>
    </w:lvl>
    <w:lvl w:ilvl="3">
      <w:start w:val="1"/>
      <w:numFmt w:val="decimal"/>
      <w:lvlText w:val="%2.%3.%4."/>
      <w:lvlJc w:val="left"/>
      <w:pPr>
        <w:ind w:left="511" w:hanging="424"/>
        <w:jc w:val="left"/>
      </w:pPr>
      <w:rPr>
        <w:rFonts w:hint="default"/>
        <w:spacing w:val="-3"/>
        <w:w w:val="100"/>
        <w:lang w:val="ru-RU" w:eastAsia="en-US" w:bidi="ar-SA"/>
      </w:rPr>
    </w:lvl>
    <w:lvl w:ilvl="4">
      <w:start w:val="1"/>
      <w:numFmt w:val="decimal"/>
      <w:lvlText w:val="%5)"/>
      <w:lvlJc w:val="left"/>
      <w:pPr>
        <w:ind w:left="511" w:hanging="42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5">
      <w:numFmt w:val="bullet"/>
      <w:lvlText w:val="•"/>
      <w:lvlJc w:val="left"/>
      <w:pPr>
        <w:ind w:left="1060" w:hanging="424"/>
      </w:pPr>
      <w:rPr>
        <w:rFonts w:hint="default"/>
        <w:lang w:val="ru-RU" w:eastAsia="en-US" w:bidi="ar-SA"/>
      </w:rPr>
    </w:lvl>
    <w:lvl w:ilvl="6">
      <w:numFmt w:val="bullet"/>
      <w:lvlText w:val="•"/>
      <w:lvlJc w:val="left"/>
      <w:pPr>
        <w:ind w:left="1220" w:hanging="424"/>
      </w:pPr>
      <w:rPr>
        <w:rFonts w:hint="default"/>
        <w:lang w:val="ru-RU" w:eastAsia="en-US" w:bidi="ar-SA"/>
      </w:rPr>
    </w:lvl>
    <w:lvl w:ilvl="7">
      <w:numFmt w:val="bullet"/>
      <w:lvlText w:val="•"/>
      <w:lvlJc w:val="left"/>
      <w:pPr>
        <w:ind w:left="1360" w:hanging="424"/>
      </w:pPr>
      <w:rPr>
        <w:rFonts w:hint="default"/>
        <w:lang w:val="ru-RU" w:eastAsia="en-US" w:bidi="ar-SA"/>
      </w:rPr>
    </w:lvl>
    <w:lvl w:ilvl="8">
      <w:numFmt w:val="bullet"/>
      <w:lvlText w:val="•"/>
      <w:lvlJc w:val="left"/>
      <w:pPr>
        <w:ind w:left="1420" w:hanging="424"/>
      </w:pPr>
      <w:rPr>
        <w:rFonts w:hint="default"/>
        <w:lang w:val="ru-RU" w:eastAsia="en-US" w:bidi="ar-SA"/>
      </w:rPr>
    </w:lvl>
  </w:abstractNum>
  <w:abstractNum w:abstractNumId="193">
    <w:nsid w:val="70775D87"/>
    <w:multiLevelType w:val="hybridMultilevel"/>
    <w:tmpl w:val="A23EB91E"/>
    <w:lvl w:ilvl="0" w:tplc="3034BD56">
      <w:numFmt w:val="bullet"/>
      <w:lvlText w:val="–"/>
      <w:lvlJc w:val="left"/>
      <w:pPr>
        <w:ind w:left="108"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16D8D86E">
      <w:numFmt w:val="bullet"/>
      <w:lvlText w:val="•"/>
      <w:lvlJc w:val="left"/>
      <w:pPr>
        <w:ind w:left="845" w:hanging="173"/>
      </w:pPr>
      <w:rPr>
        <w:rFonts w:hint="default"/>
        <w:lang w:val="ru-RU" w:eastAsia="en-US" w:bidi="ar-SA"/>
      </w:rPr>
    </w:lvl>
    <w:lvl w:ilvl="2" w:tplc="9774A72A">
      <w:numFmt w:val="bullet"/>
      <w:lvlText w:val="•"/>
      <w:lvlJc w:val="left"/>
      <w:pPr>
        <w:ind w:left="1590" w:hanging="173"/>
      </w:pPr>
      <w:rPr>
        <w:rFonts w:hint="default"/>
        <w:lang w:val="ru-RU" w:eastAsia="en-US" w:bidi="ar-SA"/>
      </w:rPr>
    </w:lvl>
    <w:lvl w:ilvl="3" w:tplc="A3EE6110">
      <w:numFmt w:val="bullet"/>
      <w:lvlText w:val="•"/>
      <w:lvlJc w:val="left"/>
      <w:pPr>
        <w:ind w:left="2335" w:hanging="173"/>
      </w:pPr>
      <w:rPr>
        <w:rFonts w:hint="default"/>
        <w:lang w:val="ru-RU" w:eastAsia="en-US" w:bidi="ar-SA"/>
      </w:rPr>
    </w:lvl>
    <w:lvl w:ilvl="4" w:tplc="36F85148">
      <w:numFmt w:val="bullet"/>
      <w:lvlText w:val="•"/>
      <w:lvlJc w:val="left"/>
      <w:pPr>
        <w:ind w:left="3081" w:hanging="173"/>
      </w:pPr>
      <w:rPr>
        <w:rFonts w:hint="default"/>
        <w:lang w:val="ru-RU" w:eastAsia="en-US" w:bidi="ar-SA"/>
      </w:rPr>
    </w:lvl>
    <w:lvl w:ilvl="5" w:tplc="AF504606">
      <w:numFmt w:val="bullet"/>
      <w:lvlText w:val="•"/>
      <w:lvlJc w:val="left"/>
      <w:pPr>
        <w:ind w:left="3826" w:hanging="173"/>
      </w:pPr>
      <w:rPr>
        <w:rFonts w:hint="default"/>
        <w:lang w:val="ru-RU" w:eastAsia="en-US" w:bidi="ar-SA"/>
      </w:rPr>
    </w:lvl>
    <w:lvl w:ilvl="6" w:tplc="B6184BC8">
      <w:numFmt w:val="bullet"/>
      <w:lvlText w:val="•"/>
      <w:lvlJc w:val="left"/>
      <w:pPr>
        <w:ind w:left="4571" w:hanging="173"/>
      </w:pPr>
      <w:rPr>
        <w:rFonts w:hint="default"/>
        <w:lang w:val="ru-RU" w:eastAsia="en-US" w:bidi="ar-SA"/>
      </w:rPr>
    </w:lvl>
    <w:lvl w:ilvl="7" w:tplc="B8287D1A">
      <w:numFmt w:val="bullet"/>
      <w:lvlText w:val="•"/>
      <w:lvlJc w:val="left"/>
      <w:pPr>
        <w:ind w:left="5317" w:hanging="173"/>
      </w:pPr>
      <w:rPr>
        <w:rFonts w:hint="default"/>
        <w:lang w:val="ru-RU" w:eastAsia="en-US" w:bidi="ar-SA"/>
      </w:rPr>
    </w:lvl>
    <w:lvl w:ilvl="8" w:tplc="D56E6894">
      <w:numFmt w:val="bullet"/>
      <w:lvlText w:val="•"/>
      <w:lvlJc w:val="left"/>
      <w:pPr>
        <w:ind w:left="6062" w:hanging="173"/>
      </w:pPr>
      <w:rPr>
        <w:rFonts w:hint="default"/>
        <w:lang w:val="ru-RU" w:eastAsia="en-US" w:bidi="ar-SA"/>
      </w:rPr>
    </w:lvl>
  </w:abstractNum>
  <w:abstractNum w:abstractNumId="194">
    <w:nsid w:val="70855B5C"/>
    <w:multiLevelType w:val="hybridMultilevel"/>
    <w:tmpl w:val="379246EE"/>
    <w:lvl w:ilvl="0" w:tplc="A7107C5A">
      <w:numFmt w:val="bullet"/>
      <w:lvlText w:val="-"/>
      <w:lvlJc w:val="left"/>
      <w:pPr>
        <w:ind w:left="107" w:hanging="166"/>
      </w:pPr>
      <w:rPr>
        <w:rFonts w:ascii="Times New Roman" w:eastAsia="Times New Roman" w:hAnsi="Times New Roman" w:cs="Times New Roman" w:hint="default"/>
        <w:b w:val="0"/>
        <w:bCs w:val="0"/>
        <w:i/>
        <w:iCs/>
        <w:spacing w:val="0"/>
        <w:w w:val="100"/>
        <w:sz w:val="23"/>
        <w:szCs w:val="23"/>
        <w:lang w:val="ru-RU" w:eastAsia="en-US" w:bidi="ar-SA"/>
      </w:rPr>
    </w:lvl>
    <w:lvl w:ilvl="1" w:tplc="1218704C">
      <w:numFmt w:val="bullet"/>
      <w:lvlText w:val="•"/>
      <w:lvlJc w:val="left"/>
      <w:pPr>
        <w:ind w:left="656" w:hanging="166"/>
      </w:pPr>
      <w:rPr>
        <w:rFonts w:hint="default"/>
        <w:lang w:val="ru-RU" w:eastAsia="en-US" w:bidi="ar-SA"/>
      </w:rPr>
    </w:lvl>
    <w:lvl w:ilvl="2" w:tplc="9828D4BE">
      <w:numFmt w:val="bullet"/>
      <w:lvlText w:val="•"/>
      <w:lvlJc w:val="left"/>
      <w:pPr>
        <w:ind w:left="1212" w:hanging="166"/>
      </w:pPr>
      <w:rPr>
        <w:rFonts w:hint="default"/>
        <w:lang w:val="ru-RU" w:eastAsia="en-US" w:bidi="ar-SA"/>
      </w:rPr>
    </w:lvl>
    <w:lvl w:ilvl="3" w:tplc="3D5A1678">
      <w:numFmt w:val="bullet"/>
      <w:lvlText w:val="•"/>
      <w:lvlJc w:val="left"/>
      <w:pPr>
        <w:ind w:left="1768" w:hanging="166"/>
      </w:pPr>
      <w:rPr>
        <w:rFonts w:hint="default"/>
        <w:lang w:val="ru-RU" w:eastAsia="en-US" w:bidi="ar-SA"/>
      </w:rPr>
    </w:lvl>
    <w:lvl w:ilvl="4" w:tplc="437A0100">
      <w:numFmt w:val="bullet"/>
      <w:lvlText w:val="•"/>
      <w:lvlJc w:val="left"/>
      <w:pPr>
        <w:ind w:left="2324" w:hanging="166"/>
      </w:pPr>
      <w:rPr>
        <w:rFonts w:hint="default"/>
        <w:lang w:val="ru-RU" w:eastAsia="en-US" w:bidi="ar-SA"/>
      </w:rPr>
    </w:lvl>
    <w:lvl w:ilvl="5" w:tplc="9F8E9584">
      <w:numFmt w:val="bullet"/>
      <w:lvlText w:val="•"/>
      <w:lvlJc w:val="left"/>
      <w:pPr>
        <w:ind w:left="2881" w:hanging="166"/>
      </w:pPr>
      <w:rPr>
        <w:rFonts w:hint="default"/>
        <w:lang w:val="ru-RU" w:eastAsia="en-US" w:bidi="ar-SA"/>
      </w:rPr>
    </w:lvl>
    <w:lvl w:ilvl="6" w:tplc="6950B870">
      <w:numFmt w:val="bullet"/>
      <w:lvlText w:val="•"/>
      <w:lvlJc w:val="left"/>
      <w:pPr>
        <w:ind w:left="3437" w:hanging="166"/>
      </w:pPr>
      <w:rPr>
        <w:rFonts w:hint="default"/>
        <w:lang w:val="ru-RU" w:eastAsia="en-US" w:bidi="ar-SA"/>
      </w:rPr>
    </w:lvl>
    <w:lvl w:ilvl="7" w:tplc="227A0FA6">
      <w:numFmt w:val="bullet"/>
      <w:lvlText w:val="•"/>
      <w:lvlJc w:val="left"/>
      <w:pPr>
        <w:ind w:left="3993" w:hanging="166"/>
      </w:pPr>
      <w:rPr>
        <w:rFonts w:hint="default"/>
        <w:lang w:val="ru-RU" w:eastAsia="en-US" w:bidi="ar-SA"/>
      </w:rPr>
    </w:lvl>
    <w:lvl w:ilvl="8" w:tplc="C6FE8DDC">
      <w:numFmt w:val="bullet"/>
      <w:lvlText w:val="•"/>
      <w:lvlJc w:val="left"/>
      <w:pPr>
        <w:ind w:left="4549" w:hanging="166"/>
      </w:pPr>
      <w:rPr>
        <w:rFonts w:hint="default"/>
        <w:lang w:val="ru-RU" w:eastAsia="en-US" w:bidi="ar-SA"/>
      </w:rPr>
    </w:lvl>
  </w:abstractNum>
  <w:abstractNum w:abstractNumId="195">
    <w:nsid w:val="70C91446"/>
    <w:multiLevelType w:val="hybridMultilevel"/>
    <w:tmpl w:val="EB50E4C8"/>
    <w:lvl w:ilvl="0" w:tplc="731A33E0">
      <w:numFmt w:val="bullet"/>
      <w:lvlText w:val="–"/>
      <w:lvlJc w:val="left"/>
      <w:pPr>
        <w:ind w:left="215" w:hanging="173"/>
      </w:pPr>
      <w:rPr>
        <w:rFonts w:ascii="Times New Roman" w:eastAsia="Times New Roman" w:hAnsi="Times New Roman" w:cs="Times New Roman" w:hint="default"/>
        <w:b w:val="0"/>
        <w:bCs w:val="0"/>
        <w:i/>
        <w:iCs/>
        <w:spacing w:val="0"/>
        <w:w w:val="100"/>
        <w:sz w:val="23"/>
        <w:szCs w:val="23"/>
        <w:lang w:val="ru-RU" w:eastAsia="en-US" w:bidi="ar-SA"/>
      </w:rPr>
    </w:lvl>
    <w:lvl w:ilvl="1" w:tplc="729A0F42">
      <w:numFmt w:val="bullet"/>
      <w:lvlText w:val="•"/>
      <w:lvlJc w:val="left"/>
      <w:pPr>
        <w:ind w:left="904" w:hanging="173"/>
      </w:pPr>
      <w:rPr>
        <w:rFonts w:hint="default"/>
        <w:lang w:val="ru-RU" w:eastAsia="en-US" w:bidi="ar-SA"/>
      </w:rPr>
    </w:lvl>
    <w:lvl w:ilvl="2" w:tplc="9B2A20F6">
      <w:numFmt w:val="bullet"/>
      <w:lvlText w:val="•"/>
      <w:lvlJc w:val="left"/>
      <w:pPr>
        <w:ind w:left="1589" w:hanging="173"/>
      </w:pPr>
      <w:rPr>
        <w:rFonts w:hint="default"/>
        <w:lang w:val="ru-RU" w:eastAsia="en-US" w:bidi="ar-SA"/>
      </w:rPr>
    </w:lvl>
    <w:lvl w:ilvl="3" w:tplc="C3320B06">
      <w:numFmt w:val="bullet"/>
      <w:lvlText w:val="•"/>
      <w:lvlJc w:val="left"/>
      <w:pPr>
        <w:ind w:left="2274" w:hanging="173"/>
      </w:pPr>
      <w:rPr>
        <w:rFonts w:hint="default"/>
        <w:lang w:val="ru-RU" w:eastAsia="en-US" w:bidi="ar-SA"/>
      </w:rPr>
    </w:lvl>
    <w:lvl w:ilvl="4" w:tplc="3CAC0E6A">
      <w:numFmt w:val="bullet"/>
      <w:lvlText w:val="•"/>
      <w:lvlJc w:val="left"/>
      <w:pPr>
        <w:ind w:left="2958" w:hanging="173"/>
      </w:pPr>
      <w:rPr>
        <w:rFonts w:hint="default"/>
        <w:lang w:val="ru-RU" w:eastAsia="en-US" w:bidi="ar-SA"/>
      </w:rPr>
    </w:lvl>
    <w:lvl w:ilvl="5" w:tplc="7C52D25A">
      <w:numFmt w:val="bullet"/>
      <w:lvlText w:val="•"/>
      <w:lvlJc w:val="left"/>
      <w:pPr>
        <w:ind w:left="3643" w:hanging="173"/>
      </w:pPr>
      <w:rPr>
        <w:rFonts w:hint="default"/>
        <w:lang w:val="ru-RU" w:eastAsia="en-US" w:bidi="ar-SA"/>
      </w:rPr>
    </w:lvl>
    <w:lvl w:ilvl="6" w:tplc="571E7C70">
      <w:numFmt w:val="bullet"/>
      <w:lvlText w:val="•"/>
      <w:lvlJc w:val="left"/>
      <w:pPr>
        <w:ind w:left="4328" w:hanging="173"/>
      </w:pPr>
      <w:rPr>
        <w:rFonts w:hint="default"/>
        <w:lang w:val="ru-RU" w:eastAsia="en-US" w:bidi="ar-SA"/>
      </w:rPr>
    </w:lvl>
    <w:lvl w:ilvl="7" w:tplc="44D03038">
      <w:numFmt w:val="bullet"/>
      <w:lvlText w:val="•"/>
      <w:lvlJc w:val="left"/>
      <w:pPr>
        <w:ind w:left="5012" w:hanging="173"/>
      </w:pPr>
      <w:rPr>
        <w:rFonts w:hint="default"/>
        <w:lang w:val="ru-RU" w:eastAsia="en-US" w:bidi="ar-SA"/>
      </w:rPr>
    </w:lvl>
    <w:lvl w:ilvl="8" w:tplc="6472FA0C">
      <w:numFmt w:val="bullet"/>
      <w:lvlText w:val="•"/>
      <w:lvlJc w:val="left"/>
      <w:pPr>
        <w:ind w:left="5697" w:hanging="173"/>
      </w:pPr>
      <w:rPr>
        <w:rFonts w:hint="default"/>
        <w:lang w:val="ru-RU" w:eastAsia="en-US" w:bidi="ar-SA"/>
      </w:rPr>
    </w:lvl>
  </w:abstractNum>
  <w:abstractNum w:abstractNumId="196">
    <w:nsid w:val="714708A5"/>
    <w:multiLevelType w:val="hybridMultilevel"/>
    <w:tmpl w:val="AAF0471C"/>
    <w:lvl w:ilvl="0" w:tplc="70B0A18C">
      <w:numFmt w:val="bullet"/>
      <w:lvlText w:val="-"/>
      <w:lvlJc w:val="left"/>
      <w:pPr>
        <w:ind w:left="511" w:hanging="243"/>
      </w:pPr>
      <w:rPr>
        <w:rFonts w:ascii="Times New Roman" w:eastAsia="Times New Roman" w:hAnsi="Times New Roman" w:cs="Times New Roman" w:hint="default"/>
        <w:b w:val="0"/>
        <w:bCs w:val="0"/>
        <w:i w:val="0"/>
        <w:iCs w:val="0"/>
        <w:spacing w:val="0"/>
        <w:w w:val="100"/>
        <w:sz w:val="28"/>
        <w:szCs w:val="28"/>
        <w:lang w:val="ru-RU" w:eastAsia="en-US" w:bidi="ar-SA"/>
      </w:rPr>
    </w:lvl>
    <w:lvl w:ilvl="1" w:tplc="216CB372">
      <w:numFmt w:val="bullet"/>
      <w:lvlText w:val="•"/>
      <w:lvlJc w:val="left"/>
      <w:pPr>
        <w:ind w:left="2123" w:hanging="243"/>
      </w:pPr>
      <w:rPr>
        <w:rFonts w:hint="default"/>
        <w:lang w:val="ru-RU" w:eastAsia="en-US" w:bidi="ar-SA"/>
      </w:rPr>
    </w:lvl>
    <w:lvl w:ilvl="2" w:tplc="A35447A0">
      <w:numFmt w:val="bullet"/>
      <w:lvlText w:val="•"/>
      <w:lvlJc w:val="left"/>
      <w:pPr>
        <w:ind w:left="3726" w:hanging="243"/>
      </w:pPr>
      <w:rPr>
        <w:rFonts w:hint="default"/>
        <w:lang w:val="ru-RU" w:eastAsia="en-US" w:bidi="ar-SA"/>
      </w:rPr>
    </w:lvl>
    <w:lvl w:ilvl="3" w:tplc="3F4EE96E">
      <w:numFmt w:val="bullet"/>
      <w:lvlText w:val="•"/>
      <w:lvlJc w:val="left"/>
      <w:pPr>
        <w:ind w:left="5329" w:hanging="243"/>
      </w:pPr>
      <w:rPr>
        <w:rFonts w:hint="default"/>
        <w:lang w:val="ru-RU" w:eastAsia="en-US" w:bidi="ar-SA"/>
      </w:rPr>
    </w:lvl>
    <w:lvl w:ilvl="4" w:tplc="E2AC81B6">
      <w:numFmt w:val="bullet"/>
      <w:lvlText w:val="•"/>
      <w:lvlJc w:val="left"/>
      <w:pPr>
        <w:ind w:left="6932" w:hanging="243"/>
      </w:pPr>
      <w:rPr>
        <w:rFonts w:hint="default"/>
        <w:lang w:val="ru-RU" w:eastAsia="en-US" w:bidi="ar-SA"/>
      </w:rPr>
    </w:lvl>
    <w:lvl w:ilvl="5" w:tplc="8C621732">
      <w:numFmt w:val="bullet"/>
      <w:lvlText w:val="•"/>
      <w:lvlJc w:val="left"/>
      <w:pPr>
        <w:ind w:left="8535" w:hanging="243"/>
      </w:pPr>
      <w:rPr>
        <w:rFonts w:hint="default"/>
        <w:lang w:val="ru-RU" w:eastAsia="en-US" w:bidi="ar-SA"/>
      </w:rPr>
    </w:lvl>
    <w:lvl w:ilvl="6" w:tplc="1A7EA9FA">
      <w:numFmt w:val="bullet"/>
      <w:lvlText w:val="•"/>
      <w:lvlJc w:val="left"/>
      <w:pPr>
        <w:ind w:left="10138" w:hanging="243"/>
      </w:pPr>
      <w:rPr>
        <w:rFonts w:hint="default"/>
        <w:lang w:val="ru-RU" w:eastAsia="en-US" w:bidi="ar-SA"/>
      </w:rPr>
    </w:lvl>
    <w:lvl w:ilvl="7" w:tplc="7C3231FC">
      <w:numFmt w:val="bullet"/>
      <w:lvlText w:val="•"/>
      <w:lvlJc w:val="left"/>
      <w:pPr>
        <w:ind w:left="11741" w:hanging="243"/>
      </w:pPr>
      <w:rPr>
        <w:rFonts w:hint="default"/>
        <w:lang w:val="ru-RU" w:eastAsia="en-US" w:bidi="ar-SA"/>
      </w:rPr>
    </w:lvl>
    <w:lvl w:ilvl="8" w:tplc="071E75AE">
      <w:numFmt w:val="bullet"/>
      <w:lvlText w:val="•"/>
      <w:lvlJc w:val="left"/>
      <w:pPr>
        <w:ind w:left="13344" w:hanging="243"/>
      </w:pPr>
      <w:rPr>
        <w:rFonts w:hint="default"/>
        <w:lang w:val="ru-RU" w:eastAsia="en-US" w:bidi="ar-SA"/>
      </w:rPr>
    </w:lvl>
  </w:abstractNum>
  <w:abstractNum w:abstractNumId="197">
    <w:nsid w:val="71B04643"/>
    <w:multiLevelType w:val="hybridMultilevel"/>
    <w:tmpl w:val="8F3209F6"/>
    <w:lvl w:ilvl="0" w:tplc="7C288872">
      <w:numFmt w:val="bullet"/>
      <w:lvlText w:val="–"/>
      <w:lvlJc w:val="left"/>
      <w:pPr>
        <w:ind w:left="511" w:hanging="214"/>
      </w:pPr>
      <w:rPr>
        <w:rFonts w:ascii="Times New Roman" w:eastAsia="Times New Roman" w:hAnsi="Times New Roman" w:cs="Times New Roman" w:hint="default"/>
        <w:b w:val="0"/>
        <w:bCs w:val="0"/>
        <w:i w:val="0"/>
        <w:iCs w:val="0"/>
        <w:spacing w:val="0"/>
        <w:w w:val="100"/>
        <w:sz w:val="28"/>
        <w:szCs w:val="28"/>
        <w:lang w:val="ru-RU" w:eastAsia="en-US" w:bidi="ar-SA"/>
      </w:rPr>
    </w:lvl>
    <w:lvl w:ilvl="1" w:tplc="1EFAA3EA">
      <w:numFmt w:val="bullet"/>
      <w:lvlText w:val="•"/>
      <w:lvlJc w:val="left"/>
      <w:pPr>
        <w:ind w:left="2123" w:hanging="214"/>
      </w:pPr>
      <w:rPr>
        <w:rFonts w:hint="default"/>
        <w:lang w:val="ru-RU" w:eastAsia="en-US" w:bidi="ar-SA"/>
      </w:rPr>
    </w:lvl>
    <w:lvl w:ilvl="2" w:tplc="B11E78F2">
      <w:numFmt w:val="bullet"/>
      <w:lvlText w:val="•"/>
      <w:lvlJc w:val="left"/>
      <w:pPr>
        <w:ind w:left="3726" w:hanging="214"/>
      </w:pPr>
      <w:rPr>
        <w:rFonts w:hint="default"/>
        <w:lang w:val="ru-RU" w:eastAsia="en-US" w:bidi="ar-SA"/>
      </w:rPr>
    </w:lvl>
    <w:lvl w:ilvl="3" w:tplc="6B483B66">
      <w:numFmt w:val="bullet"/>
      <w:lvlText w:val="•"/>
      <w:lvlJc w:val="left"/>
      <w:pPr>
        <w:ind w:left="5329" w:hanging="214"/>
      </w:pPr>
      <w:rPr>
        <w:rFonts w:hint="default"/>
        <w:lang w:val="ru-RU" w:eastAsia="en-US" w:bidi="ar-SA"/>
      </w:rPr>
    </w:lvl>
    <w:lvl w:ilvl="4" w:tplc="06868FDC">
      <w:numFmt w:val="bullet"/>
      <w:lvlText w:val="•"/>
      <w:lvlJc w:val="left"/>
      <w:pPr>
        <w:ind w:left="6932" w:hanging="214"/>
      </w:pPr>
      <w:rPr>
        <w:rFonts w:hint="default"/>
        <w:lang w:val="ru-RU" w:eastAsia="en-US" w:bidi="ar-SA"/>
      </w:rPr>
    </w:lvl>
    <w:lvl w:ilvl="5" w:tplc="915AA298">
      <w:numFmt w:val="bullet"/>
      <w:lvlText w:val="•"/>
      <w:lvlJc w:val="left"/>
      <w:pPr>
        <w:ind w:left="8535" w:hanging="214"/>
      </w:pPr>
      <w:rPr>
        <w:rFonts w:hint="default"/>
        <w:lang w:val="ru-RU" w:eastAsia="en-US" w:bidi="ar-SA"/>
      </w:rPr>
    </w:lvl>
    <w:lvl w:ilvl="6" w:tplc="3E12AB5A">
      <w:numFmt w:val="bullet"/>
      <w:lvlText w:val="•"/>
      <w:lvlJc w:val="left"/>
      <w:pPr>
        <w:ind w:left="10138" w:hanging="214"/>
      </w:pPr>
      <w:rPr>
        <w:rFonts w:hint="default"/>
        <w:lang w:val="ru-RU" w:eastAsia="en-US" w:bidi="ar-SA"/>
      </w:rPr>
    </w:lvl>
    <w:lvl w:ilvl="7" w:tplc="37F41686">
      <w:numFmt w:val="bullet"/>
      <w:lvlText w:val="•"/>
      <w:lvlJc w:val="left"/>
      <w:pPr>
        <w:ind w:left="11741" w:hanging="214"/>
      </w:pPr>
      <w:rPr>
        <w:rFonts w:hint="default"/>
        <w:lang w:val="ru-RU" w:eastAsia="en-US" w:bidi="ar-SA"/>
      </w:rPr>
    </w:lvl>
    <w:lvl w:ilvl="8" w:tplc="7FB25C2C">
      <w:numFmt w:val="bullet"/>
      <w:lvlText w:val="•"/>
      <w:lvlJc w:val="left"/>
      <w:pPr>
        <w:ind w:left="13344" w:hanging="214"/>
      </w:pPr>
      <w:rPr>
        <w:rFonts w:hint="default"/>
        <w:lang w:val="ru-RU" w:eastAsia="en-US" w:bidi="ar-SA"/>
      </w:rPr>
    </w:lvl>
  </w:abstractNum>
  <w:abstractNum w:abstractNumId="198">
    <w:nsid w:val="72AE58B9"/>
    <w:multiLevelType w:val="hybridMultilevel"/>
    <w:tmpl w:val="E7926888"/>
    <w:lvl w:ilvl="0" w:tplc="A960324E">
      <w:numFmt w:val="bullet"/>
      <w:lvlText w:val=""/>
      <w:lvlJc w:val="left"/>
      <w:pPr>
        <w:ind w:left="1231" w:hanging="361"/>
      </w:pPr>
      <w:rPr>
        <w:rFonts w:ascii="Symbol" w:eastAsia="Symbol" w:hAnsi="Symbol" w:cs="Symbol" w:hint="default"/>
        <w:b w:val="0"/>
        <w:bCs w:val="0"/>
        <w:i w:val="0"/>
        <w:iCs w:val="0"/>
        <w:spacing w:val="0"/>
        <w:w w:val="100"/>
        <w:sz w:val="28"/>
        <w:szCs w:val="28"/>
        <w:lang w:val="ru-RU" w:eastAsia="en-US" w:bidi="ar-SA"/>
      </w:rPr>
    </w:lvl>
    <w:lvl w:ilvl="1" w:tplc="424CD8B8">
      <w:numFmt w:val="bullet"/>
      <w:lvlText w:val="•"/>
      <w:lvlJc w:val="left"/>
      <w:pPr>
        <w:ind w:left="2771" w:hanging="361"/>
      </w:pPr>
      <w:rPr>
        <w:rFonts w:hint="default"/>
        <w:lang w:val="ru-RU" w:eastAsia="en-US" w:bidi="ar-SA"/>
      </w:rPr>
    </w:lvl>
    <w:lvl w:ilvl="2" w:tplc="8E4C7ED0">
      <w:numFmt w:val="bullet"/>
      <w:lvlText w:val="•"/>
      <w:lvlJc w:val="left"/>
      <w:pPr>
        <w:ind w:left="4302" w:hanging="361"/>
      </w:pPr>
      <w:rPr>
        <w:rFonts w:hint="default"/>
        <w:lang w:val="ru-RU" w:eastAsia="en-US" w:bidi="ar-SA"/>
      </w:rPr>
    </w:lvl>
    <w:lvl w:ilvl="3" w:tplc="61824368">
      <w:numFmt w:val="bullet"/>
      <w:lvlText w:val="•"/>
      <w:lvlJc w:val="left"/>
      <w:pPr>
        <w:ind w:left="5833" w:hanging="361"/>
      </w:pPr>
      <w:rPr>
        <w:rFonts w:hint="default"/>
        <w:lang w:val="ru-RU" w:eastAsia="en-US" w:bidi="ar-SA"/>
      </w:rPr>
    </w:lvl>
    <w:lvl w:ilvl="4" w:tplc="4D6EE9B6">
      <w:numFmt w:val="bullet"/>
      <w:lvlText w:val="•"/>
      <w:lvlJc w:val="left"/>
      <w:pPr>
        <w:ind w:left="7364" w:hanging="361"/>
      </w:pPr>
      <w:rPr>
        <w:rFonts w:hint="default"/>
        <w:lang w:val="ru-RU" w:eastAsia="en-US" w:bidi="ar-SA"/>
      </w:rPr>
    </w:lvl>
    <w:lvl w:ilvl="5" w:tplc="85904960">
      <w:numFmt w:val="bullet"/>
      <w:lvlText w:val="•"/>
      <w:lvlJc w:val="left"/>
      <w:pPr>
        <w:ind w:left="8895" w:hanging="361"/>
      </w:pPr>
      <w:rPr>
        <w:rFonts w:hint="default"/>
        <w:lang w:val="ru-RU" w:eastAsia="en-US" w:bidi="ar-SA"/>
      </w:rPr>
    </w:lvl>
    <w:lvl w:ilvl="6" w:tplc="45EAB2EE">
      <w:numFmt w:val="bullet"/>
      <w:lvlText w:val="•"/>
      <w:lvlJc w:val="left"/>
      <w:pPr>
        <w:ind w:left="10426" w:hanging="361"/>
      </w:pPr>
      <w:rPr>
        <w:rFonts w:hint="default"/>
        <w:lang w:val="ru-RU" w:eastAsia="en-US" w:bidi="ar-SA"/>
      </w:rPr>
    </w:lvl>
    <w:lvl w:ilvl="7" w:tplc="F678152A">
      <w:numFmt w:val="bullet"/>
      <w:lvlText w:val="•"/>
      <w:lvlJc w:val="left"/>
      <w:pPr>
        <w:ind w:left="11957" w:hanging="361"/>
      </w:pPr>
      <w:rPr>
        <w:rFonts w:hint="default"/>
        <w:lang w:val="ru-RU" w:eastAsia="en-US" w:bidi="ar-SA"/>
      </w:rPr>
    </w:lvl>
    <w:lvl w:ilvl="8" w:tplc="71FE99C6">
      <w:numFmt w:val="bullet"/>
      <w:lvlText w:val="•"/>
      <w:lvlJc w:val="left"/>
      <w:pPr>
        <w:ind w:left="13488" w:hanging="361"/>
      </w:pPr>
      <w:rPr>
        <w:rFonts w:hint="default"/>
        <w:lang w:val="ru-RU" w:eastAsia="en-US" w:bidi="ar-SA"/>
      </w:rPr>
    </w:lvl>
  </w:abstractNum>
  <w:abstractNum w:abstractNumId="199">
    <w:nsid w:val="73140A76"/>
    <w:multiLevelType w:val="hybridMultilevel"/>
    <w:tmpl w:val="0CAEB9B2"/>
    <w:lvl w:ilvl="0" w:tplc="52FC12F6">
      <w:numFmt w:val="bullet"/>
      <w:lvlText w:val="-"/>
      <w:lvlJc w:val="left"/>
      <w:pPr>
        <w:ind w:left="107" w:hanging="264"/>
      </w:pPr>
      <w:rPr>
        <w:rFonts w:ascii="Times New Roman" w:eastAsia="Times New Roman" w:hAnsi="Times New Roman" w:cs="Times New Roman" w:hint="default"/>
        <w:spacing w:val="0"/>
        <w:w w:val="100"/>
        <w:lang w:val="ru-RU" w:eastAsia="en-US" w:bidi="ar-SA"/>
      </w:rPr>
    </w:lvl>
    <w:lvl w:ilvl="1" w:tplc="D99E31BC">
      <w:numFmt w:val="bullet"/>
      <w:lvlText w:val="•"/>
      <w:lvlJc w:val="left"/>
      <w:pPr>
        <w:ind w:left="727" w:hanging="264"/>
      </w:pPr>
      <w:rPr>
        <w:rFonts w:hint="default"/>
        <w:lang w:val="ru-RU" w:eastAsia="en-US" w:bidi="ar-SA"/>
      </w:rPr>
    </w:lvl>
    <w:lvl w:ilvl="2" w:tplc="3E908262">
      <w:numFmt w:val="bullet"/>
      <w:lvlText w:val="•"/>
      <w:lvlJc w:val="left"/>
      <w:pPr>
        <w:ind w:left="1354" w:hanging="264"/>
      </w:pPr>
      <w:rPr>
        <w:rFonts w:hint="default"/>
        <w:lang w:val="ru-RU" w:eastAsia="en-US" w:bidi="ar-SA"/>
      </w:rPr>
    </w:lvl>
    <w:lvl w:ilvl="3" w:tplc="5F84C134">
      <w:numFmt w:val="bullet"/>
      <w:lvlText w:val="•"/>
      <w:lvlJc w:val="left"/>
      <w:pPr>
        <w:ind w:left="1981" w:hanging="264"/>
      </w:pPr>
      <w:rPr>
        <w:rFonts w:hint="default"/>
        <w:lang w:val="ru-RU" w:eastAsia="en-US" w:bidi="ar-SA"/>
      </w:rPr>
    </w:lvl>
    <w:lvl w:ilvl="4" w:tplc="904C24B4">
      <w:numFmt w:val="bullet"/>
      <w:lvlText w:val="•"/>
      <w:lvlJc w:val="left"/>
      <w:pPr>
        <w:ind w:left="2608" w:hanging="264"/>
      </w:pPr>
      <w:rPr>
        <w:rFonts w:hint="default"/>
        <w:lang w:val="ru-RU" w:eastAsia="en-US" w:bidi="ar-SA"/>
      </w:rPr>
    </w:lvl>
    <w:lvl w:ilvl="5" w:tplc="568A610A">
      <w:numFmt w:val="bullet"/>
      <w:lvlText w:val="•"/>
      <w:lvlJc w:val="left"/>
      <w:pPr>
        <w:ind w:left="3235" w:hanging="264"/>
      </w:pPr>
      <w:rPr>
        <w:rFonts w:hint="default"/>
        <w:lang w:val="ru-RU" w:eastAsia="en-US" w:bidi="ar-SA"/>
      </w:rPr>
    </w:lvl>
    <w:lvl w:ilvl="6" w:tplc="3D684408">
      <w:numFmt w:val="bullet"/>
      <w:lvlText w:val="•"/>
      <w:lvlJc w:val="left"/>
      <w:pPr>
        <w:ind w:left="3862" w:hanging="264"/>
      </w:pPr>
      <w:rPr>
        <w:rFonts w:hint="default"/>
        <w:lang w:val="ru-RU" w:eastAsia="en-US" w:bidi="ar-SA"/>
      </w:rPr>
    </w:lvl>
    <w:lvl w:ilvl="7" w:tplc="31A8409C">
      <w:numFmt w:val="bullet"/>
      <w:lvlText w:val="•"/>
      <w:lvlJc w:val="left"/>
      <w:pPr>
        <w:ind w:left="4489" w:hanging="264"/>
      </w:pPr>
      <w:rPr>
        <w:rFonts w:hint="default"/>
        <w:lang w:val="ru-RU" w:eastAsia="en-US" w:bidi="ar-SA"/>
      </w:rPr>
    </w:lvl>
    <w:lvl w:ilvl="8" w:tplc="0B72583C">
      <w:numFmt w:val="bullet"/>
      <w:lvlText w:val="•"/>
      <w:lvlJc w:val="left"/>
      <w:pPr>
        <w:ind w:left="5116" w:hanging="264"/>
      </w:pPr>
      <w:rPr>
        <w:rFonts w:hint="default"/>
        <w:lang w:val="ru-RU" w:eastAsia="en-US" w:bidi="ar-SA"/>
      </w:rPr>
    </w:lvl>
  </w:abstractNum>
  <w:abstractNum w:abstractNumId="200">
    <w:nsid w:val="73351439"/>
    <w:multiLevelType w:val="hybridMultilevel"/>
    <w:tmpl w:val="2A00CC98"/>
    <w:lvl w:ilvl="0" w:tplc="74EAA790">
      <w:start w:val="1"/>
      <w:numFmt w:val="decimal"/>
      <w:lvlText w:val="%1."/>
      <w:lvlJc w:val="left"/>
      <w:pPr>
        <w:ind w:left="107" w:hanging="174"/>
        <w:jc w:val="left"/>
      </w:pPr>
      <w:rPr>
        <w:rFonts w:ascii="Times New Roman" w:eastAsia="Times New Roman" w:hAnsi="Times New Roman" w:cs="Times New Roman" w:hint="default"/>
        <w:b w:val="0"/>
        <w:bCs w:val="0"/>
        <w:i w:val="0"/>
        <w:iCs w:val="0"/>
        <w:spacing w:val="0"/>
        <w:w w:val="96"/>
        <w:sz w:val="21"/>
        <w:szCs w:val="21"/>
        <w:lang w:val="ru-RU" w:eastAsia="en-US" w:bidi="ar-SA"/>
      </w:rPr>
    </w:lvl>
    <w:lvl w:ilvl="1" w:tplc="A9DE43F2">
      <w:numFmt w:val="bullet"/>
      <w:lvlText w:val="•"/>
      <w:lvlJc w:val="left"/>
      <w:pPr>
        <w:ind w:left="500" w:hanging="174"/>
      </w:pPr>
      <w:rPr>
        <w:rFonts w:hint="default"/>
        <w:lang w:val="ru-RU" w:eastAsia="en-US" w:bidi="ar-SA"/>
      </w:rPr>
    </w:lvl>
    <w:lvl w:ilvl="2" w:tplc="0C92AD4C">
      <w:numFmt w:val="bullet"/>
      <w:lvlText w:val="•"/>
      <w:lvlJc w:val="left"/>
      <w:pPr>
        <w:ind w:left="900" w:hanging="174"/>
      </w:pPr>
      <w:rPr>
        <w:rFonts w:hint="default"/>
        <w:lang w:val="ru-RU" w:eastAsia="en-US" w:bidi="ar-SA"/>
      </w:rPr>
    </w:lvl>
    <w:lvl w:ilvl="3" w:tplc="E904FC22">
      <w:numFmt w:val="bullet"/>
      <w:lvlText w:val="•"/>
      <w:lvlJc w:val="left"/>
      <w:pPr>
        <w:ind w:left="1300" w:hanging="174"/>
      </w:pPr>
      <w:rPr>
        <w:rFonts w:hint="default"/>
        <w:lang w:val="ru-RU" w:eastAsia="en-US" w:bidi="ar-SA"/>
      </w:rPr>
    </w:lvl>
    <w:lvl w:ilvl="4" w:tplc="2C38CE1E">
      <w:numFmt w:val="bullet"/>
      <w:lvlText w:val="•"/>
      <w:lvlJc w:val="left"/>
      <w:pPr>
        <w:ind w:left="1700" w:hanging="174"/>
      </w:pPr>
      <w:rPr>
        <w:rFonts w:hint="default"/>
        <w:lang w:val="ru-RU" w:eastAsia="en-US" w:bidi="ar-SA"/>
      </w:rPr>
    </w:lvl>
    <w:lvl w:ilvl="5" w:tplc="DEE6DC6C">
      <w:numFmt w:val="bullet"/>
      <w:lvlText w:val="•"/>
      <w:lvlJc w:val="left"/>
      <w:pPr>
        <w:ind w:left="2101" w:hanging="174"/>
      </w:pPr>
      <w:rPr>
        <w:rFonts w:hint="default"/>
        <w:lang w:val="ru-RU" w:eastAsia="en-US" w:bidi="ar-SA"/>
      </w:rPr>
    </w:lvl>
    <w:lvl w:ilvl="6" w:tplc="AD320214">
      <w:numFmt w:val="bullet"/>
      <w:lvlText w:val="•"/>
      <w:lvlJc w:val="left"/>
      <w:pPr>
        <w:ind w:left="2501" w:hanging="174"/>
      </w:pPr>
      <w:rPr>
        <w:rFonts w:hint="default"/>
        <w:lang w:val="ru-RU" w:eastAsia="en-US" w:bidi="ar-SA"/>
      </w:rPr>
    </w:lvl>
    <w:lvl w:ilvl="7" w:tplc="146025BA">
      <w:numFmt w:val="bullet"/>
      <w:lvlText w:val="•"/>
      <w:lvlJc w:val="left"/>
      <w:pPr>
        <w:ind w:left="2901" w:hanging="174"/>
      </w:pPr>
      <w:rPr>
        <w:rFonts w:hint="default"/>
        <w:lang w:val="ru-RU" w:eastAsia="en-US" w:bidi="ar-SA"/>
      </w:rPr>
    </w:lvl>
    <w:lvl w:ilvl="8" w:tplc="C4EC045E">
      <w:numFmt w:val="bullet"/>
      <w:lvlText w:val="•"/>
      <w:lvlJc w:val="left"/>
      <w:pPr>
        <w:ind w:left="3301" w:hanging="174"/>
      </w:pPr>
      <w:rPr>
        <w:rFonts w:hint="default"/>
        <w:lang w:val="ru-RU" w:eastAsia="en-US" w:bidi="ar-SA"/>
      </w:rPr>
    </w:lvl>
  </w:abstractNum>
  <w:abstractNum w:abstractNumId="201">
    <w:nsid w:val="737934F8"/>
    <w:multiLevelType w:val="hybridMultilevel"/>
    <w:tmpl w:val="8DE65B62"/>
    <w:lvl w:ilvl="0" w:tplc="2602A00C">
      <w:numFmt w:val="bullet"/>
      <w:lvlText w:val=""/>
      <w:lvlJc w:val="left"/>
      <w:pPr>
        <w:ind w:left="765" w:hanging="430"/>
      </w:pPr>
      <w:rPr>
        <w:rFonts w:ascii="Symbol" w:eastAsia="Symbol" w:hAnsi="Symbol" w:cs="Symbol" w:hint="default"/>
        <w:b w:val="0"/>
        <w:bCs w:val="0"/>
        <w:i w:val="0"/>
        <w:iCs w:val="0"/>
        <w:spacing w:val="0"/>
        <w:w w:val="100"/>
        <w:sz w:val="28"/>
        <w:szCs w:val="28"/>
        <w:lang w:val="ru-RU" w:eastAsia="en-US" w:bidi="ar-SA"/>
      </w:rPr>
    </w:lvl>
    <w:lvl w:ilvl="1" w:tplc="61B26A64">
      <w:numFmt w:val="bullet"/>
      <w:lvlText w:val="•"/>
      <w:lvlJc w:val="left"/>
      <w:pPr>
        <w:ind w:left="2185" w:hanging="430"/>
      </w:pPr>
      <w:rPr>
        <w:rFonts w:hint="default"/>
        <w:lang w:val="ru-RU" w:eastAsia="en-US" w:bidi="ar-SA"/>
      </w:rPr>
    </w:lvl>
    <w:lvl w:ilvl="2" w:tplc="12A24CDE">
      <w:numFmt w:val="bullet"/>
      <w:lvlText w:val="•"/>
      <w:lvlJc w:val="left"/>
      <w:pPr>
        <w:ind w:left="3611" w:hanging="430"/>
      </w:pPr>
      <w:rPr>
        <w:rFonts w:hint="default"/>
        <w:lang w:val="ru-RU" w:eastAsia="en-US" w:bidi="ar-SA"/>
      </w:rPr>
    </w:lvl>
    <w:lvl w:ilvl="3" w:tplc="75C23666">
      <w:numFmt w:val="bullet"/>
      <w:lvlText w:val="•"/>
      <w:lvlJc w:val="left"/>
      <w:pPr>
        <w:ind w:left="5036" w:hanging="430"/>
      </w:pPr>
      <w:rPr>
        <w:rFonts w:hint="default"/>
        <w:lang w:val="ru-RU" w:eastAsia="en-US" w:bidi="ar-SA"/>
      </w:rPr>
    </w:lvl>
    <w:lvl w:ilvl="4" w:tplc="36EC4682">
      <w:numFmt w:val="bullet"/>
      <w:lvlText w:val="•"/>
      <w:lvlJc w:val="left"/>
      <w:pPr>
        <w:ind w:left="6462" w:hanging="430"/>
      </w:pPr>
      <w:rPr>
        <w:rFonts w:hint="default"/>
        <w:lang w:val="ru-RU" w:eastAsia="en-US" w:bidi="ar-SA"/>
      </w:rPr>
    </w:lvl>
    <w:lvl w:ilvl="5" w:tplc="4AB0C6F6">
      <w:numFmt w:val="bullet"/>
      <w:lvlText w:val="•"/>
      <w:lvlJc w:val="left"/>
      <w:pPr>
        <w:ind w:left="7887" w:hanging="430"/>
      </w:pPr>
      <w:rPr>
        <w:rFonts w:hint="default"/>
        <w:lang w:val="ru-RU" w:eastAsia="en-US" w:bidi="ar-SA"/>
      </w:rPr>
    </w:lvl>
    <w:lvl w:ilvl="6" w:tplc="530C6E5A">
      <w:numFmt w:val="bullet"/>
      <w:lvlText w:val="•"/>
      <w:lvlJc w:val="left"/>
      <w:pPr>
        <w:ind w:left="9313" w:hanging="430"/>
      </w:pPr>
      <w:rPr>
        <w:rFonts w:hint="default"/>
        <w:lang w:val="ru-RU" w:eastAsia="en-US" w:bidi="ar-SA"/>
      </w:rPr>
    </w:lvl>
    <w:lvl w:ilvl="7" w:tplc="CCDA3E82">
      <w:numFmt w:val="bullet"/>
      <w:lvlText w:val="•"/>
      <w:lvlJc w:val="left"/>
      <w:pPr>
        <w:ind w:left="10739" w:hanging="430"/>
      </w:pPr>
      <w:rPr>
        <w:rFonts w:hint="default"/>
        <w:lang w:val="ru-RU" w:eastAsia="en-US" w:bidi="ar-SA"/>
      </w:rPr>
    </w:lvl>
    <w:lvl w:ilvl="8" w:tplc="6B4CD3AE">
      <w:numFmt w:val="bullet"/>
      <w:lvlText w:val="•"/>
      <w:lvlJc w:val="left"/>
      <w:pPr>
        <w:ind w:left="12164" w:hanging="430"/>
      </w:pPr>
      <w:rPr>
        <w:rFonts w:hint="default"/>
        <w:lang w:val="ru-RU" w:eastAsia="en-US" w:bidi="ar-SA"/>
      </w:rPr>
    </w:lvl>
  </w:abstractNum>
  <w:abstractNum w:abstractNumId="202">
    <w:nsid w:val="73876473"/>
    <w:multiLevelType w:val="hybridMultilevel"/>
    <w:tmpl w:val="A274C8DA"/>
    <w:lvl w:ilvl="0" w:tplc="06623D1E">
      <w:numFmt w:val="bullet"/>
      <w:lvlText w:val=""/>
      <w:lvlJc w:val="left"/>
      <w:pPr>
        <w:ind w:left="1144" w:hanging="281"/>
      </w:pPr>
      <w:rPr>
        <w:rFonts w:ascii="Symbol" w:eastAsia="Symbol" w:hAnsi="Symbol" w:cs="Symbol" w:hint="default"/>
        <w:b w:val="0"/>
        <w:bCs w:val="0"/>
        <w:i w:val="0"/>
        <w:iCs w:val="0"/>
        <w:spacing w:val="0"/>
        <w:w w:val="100"/>
        <w:sz w:val="24"/>
        <w:szCs w:val="24"/>
        <w:lang w:val="ru-RU" w:eastAsia="en-US" w:bidi="ar-SA"/>
      </w:rPr>
    </w:lvl>
    <w:lvl w:ilvl="1" w:tplc="2C447424">
      <w:numFmt w:val="bullet"/>
      <w:lvlText w:val="•"/>
      <w:lvlJc w:val="left"/>
      <w:pPr>
        <w:ind w:left="1732" w:hanging="281"/>
      </w:pPr>
      <w:rPr>
        <w:rFonts w:hint="default"/>
        <w:lang w:val="ru-RU" w:eastAsia="en-US" w:bidi="ar-SA"/>
      </w:rPr>
    </w:lvl>
    <w:lvl w:ilvl="2" w:tplc="2244F2AE">
      <w:numFmt w:val="bullet"/>
      <w:lvlText w:val="•"/>
      <w:lvlJc w:val="left"/>
      <w:pPr>
        <w:ind w:left="2325" w:hanging="281"/>
      </w:pPr>
      <w:rPr>
        <w:rFonts w:hint="default"/>
        <w:lang w:val="ru-RU" w:eastAsia="en-US" w:bidi="ar-SA"/>
      </w:rPr>
    </w:lvl>
    <w:lvl w:ilvl="3" w:tplc="AB8A5BC6">
      <w:numFmt w:val="bullet"/>
      <w:lvlText w:val="•"/>
      <w:lvlJc w:val="left"/>
      <w:pPr>
        <w:ind w:left="2918" w:hanging="281"/>
      </w:pPr>
      <w:rPr>
        <w:rFonts w:hint="default"/>
        <w:lang w:val="ru-RU" w:eastAsia="en-US" w:bidi="ar-SA"/>
      </w:rPr>
    </w:lvl>
    <w:lvl w:ilvl="4" w:tplc="3670DDBA">
      <w:numFmt w:val="bullet"/>
      <w:lvlText w:val="•"/>
      <w:lvlJc w:val="left"/>
      <w:pPr>
        <w:ind w:left="3510" w:hanging="281"/>
      </w:pPr>
      <w:rPr>
        <w:rFonts w:hint="default"/>
        <w:lang w:val="ru-RU" w:eastAsia="en-US" w:bidi="ar-SA"/>
      </w:rPr>
    </w:lvl>
    <w:lvl w:ilvl="5" w:tplc="D464BC08">
      <w:numFmt w:val="bullet"/>
      <w:lvlText w:val="•"/>
      <w:lvlJc w:val="left"/>
      <w:pPr>
        <w:ind w:left="4103" w:hanging="281"/>
      </w:pPr>
      <w:rPr>
        <w:rFonts w:hint="default"/>
        <w:lang w:val="ru-RU" w:eastAsia="en-US" w:bidi="ar-SA"/>
      </w:rPr>
    </w:lvl>
    <w:lvl w:ilvl="6" w:tplc="0FEAD2CE">
      <w:numFmt w:val="bullet"/>
      <w:lvlText w:val="•"/>
      <w:lvlJc w:val="left"/>
      <w:pPr>
        <w:ind w:left="4696" w:hanging="281"/>
      </w:pPr>
      <w:rPr>
        <w:rFonts w:hint="default"/>
        <w:lang w:val="ru-RU" w:eastAsia="en-US" w:bidi="ar-SA"/>
      </w:rPr>
    </w:lvl>
    <w:lvl w:ilvl="7" w:tplc="ABB6D5DE">
      <w:numFmt w:val="bullet"/>
      <w:lvlText w:val="•"/>
      <w:lvlJc w:val="left"/>
      <w:pPr>
        <w:ind w:left="5288" w:hanging="281"/>
      </w:pPr>
      <w:rPr>
        <w:rFonts w:hint="default"/>
        <w:lang w:val="ru-RU" w:eastAsia="en-US" w:bidi="ar-SA"/>
      </w:rPr>
    </w:lvl>
    <w:lvl w:ilvl="8" w:tplc="40707C3C">
      <w:numFmt w:val="bullet"/>
      <w:lvlText w:val="•"/>
      <w:lvlJc w:val="left"/>
      <w:pPr>
        <w:ind w:left="5881" w:hanging="281"/>
      </w:pPr>
      <w:rPr>
        <w:rFonts w:hint="default"/>
        <w:lang w:val="ru-RU" w:eastAsia="en-US" w:bidi="ar-SA"/>
      </w:rPr>
    </w:lvl>
  </w:abstractNum>
  <w:abstractNum w:abstractNumId="203">
    <w:nsid w:val="76294D5F"/>
    <w:multiLevelType w:val="hybridMultilevel"/>
    <w:tmpl w:val="D91823F4"/>
    <w:lvl w:ilvl="0" w:tplc="8D14D57C">
      <w:numFmt w:val="bullet"/>
      <w:lvlText w:val="-"/>
      <w:lvlJc w:val="left"/>
      <w:pPr>
        <w:ind w:left="624" w:hanging="113"/>
      </w:pPr>
      <w:rPr>
        <w:rFonts w:ascii="Vivaldi" w:eastAsia="Vivaldi" w:hAnsi="Vivaldi" w:cs="Vivaldi" w:hint="default"/>
        <w:b w:val="0"/>
        <w:bCs w:val="0"/>
        <w:i/>
        <w:iCs/>
        <w:spacing w:val="0"/>
        <w:w w:val="100"/>
        <w:sz w:val="28"/>
        <w:szCs w:val="28"/>
        <w:lang w:val="ru-RU" w:eastAsia="en-US" w:bidi="ar-SA"/>
      </w:rPr>
    </w:lvl>
    <w:lvl w:ilvl="1" w:tplc="8578C150">
      <w:numFmt w:val="bullet"/>
      <w:lvlText w:val="•"/>
      <w:lvlJc w:val="left"/>
      <w:pPr>
        <w:ind w:left="2213" w:hanging="113"/>
      </w:pPr>
      <w:rPr>
        <w:rFonts w:hint="default"/>
        <w:lang w:val="ru-RU" w:eastAsia="en-US" w:bidi="ar-SA"/>
      </w:rPr>
    </w:lvl>
    <w:lvl w:ilvl="2" w:tplc="CEB801CA">
      <w:numFmt w:val="bullet"/>
      <w:lvlText w:val="•"/>
      <w:lvlJc w:val="left"/>
      <w:pPr>
        <w:ind w:left="3806" w:hanging="113"/>
      </w:pPr>
      <w:rPr>
        <w:rFonts w:hint="default"/>
        <w:lang w:val="ru-RU" w:eastAsia="en-US" w:bidi="ar-SA"/>
      </w:rPr>
    </w:lvl>
    <w:lvl w:ilvl="3" w:tplc="FE28F530">
      <w:numFmt w:val="bullet"/>
      <w:lvlText w:val="•"/>
      <w:lvlJc w:val="left"/>
      <w:pPr>
        <w:ind w:left="5399" w:hanging="113"/>
      </w:pPr>
      <w:rPr>
        <w:rFonts w:hint="default"/>
        <w:lang w:val="ru-RU" w:eastAsia="en-US" w:bidi="ar-SA"/>
      </w:rPr>
    </w:lvl>
    <w:lvl w:ilvl="4" w:tplc="D09800AC">
      <w:numFmt w:val="bullet"/>
      <w:lvlText w:val="•"/>
      <w:lvlJc w:val="left"/>
      <w:pPr>
        <w:ind w:left="6992" w:hanging="113"/>
      </w:pPr>
      <w:rPr>
        <w:rFonts w:hint="default"/>
        <w:lang w:val="ru-RU" w:eastAsia="en-US" w:bidi="ar-SA"/>
      </w:rPr>
    </w:lvl>
    <w:lvl w:ilvl="5" w:tplc="0EBECF5E">
      <w:numFmt w:val="bullet"/>
      <w:lvlText w:val="•"/>
      <w:lvlJc w:val="left"/>
      <w:pPr>
        <w:ind w:left="8585" w:hanging="113"/>
      </w:pPr>
      <w:rPr>
        <w:rFonts w:hint="default"/>
        <w:lang w:val="ru-RU" w:eastAsia="en-US" w:bidi="ar-SA"/>
      </w:rPr>
    </w:lvl>
    <w:lvl w:ilvl="6" w:tplc="CF5C85EA">
      <w:numFmt w:val="bullet"/>
      <w:lvlText w:val="•"/>
      <w:lvlJc w:val="left"/>
      <w:pPr>
        <w:ind w:left="10178" w:hanging="113"/>
      </w:pPr>
      <w:rPr>
        <w:rFonts w:hint="default"/>
        <w:lang w:val="ru-RU" w:eastAsia="en-US" w:bidi="ar-SA"/>
      </w:rPr>
    </w:lvl>
    <w:lvl w:ilvl="7" w:tplc="C9B258CA">
      <w:numFmt w:val="bullet"/>
      <w:lvlText w:val="•"/>
      <w:lvlJc w:val="left"/>
      <w:pPr>
        <w:ind w:left="11771" w:hanging="113"/>
      </w:pPr>
      <w:rPr>
        <w:rFonts w:hint="default"/>
        <w:lang w:val="ru-RU" w:eastAsia="en-US" w:bidi="ar-SA"/>
      </w:rPr>
    </w:lvl>
    <w:lvl w:ilvl="8" w:tplc="C444D9D0">
      <w:numFmt w:val="bullet"/>
      <w:lvlText w:val="•"/>
      <w:lvlJc w:val="left"/>
      <w:pPr>
        <w:ind w:left="13364" w:hanging="113"/>
      </w:pPr>
      <w:rPr>
        <w:rFonts w:hint="default"/>
        <w:lang w:val="ru-RU" w:eastAsia="en-US" w:bidi="ar-SA"/>
      </w:rPr>
    </w:lvl>
  </w:abstractNum>
  <w:abstractNum w:abstractNumId="204">
    <w:nsid w:val="7771085A"/>
    <w:multiLevelType w:val="hybridMultilevel"/>
    <w:tmpl w:val="0F189096"/>
    <w:lvl w:ilvl="0" w:tplc="4F7A7C7C">
      <w:numFmt w:val="bullet"/>
      <w:lvlText w:val="–"/>
      <w:lvlJc w:val="left"/>
      <w:pPr>
        <w:ind w:left="215" w:hanging="173"/>
      </w:pPr>
      <w:rPr>
        <w:rFonts w:ascii="Times New Roman" w:eastAsia="Times New Roman" w:hAnsi="Times New Roman" w:cs="Times New Roman" w:hint="default"/>
        <w:b w:val="0"/>
        <w:bCs w:val="0"/>
        <w:i/>
        <w:iCs/>
        <w:spacing w:val="0"/>
        <w:w w:val="100"/>
        <w:sz w:val="23"/>
        <w:szCs w:val="23"/>
        <w:lang w:val="ru-RU" w:eastAsia="en-US" w:bidi="ar-SA"/>
      </w:rPr>
    </w:lvl>
    <w:lvl w:ilvl="1" w:tplc="3AD8C3E2">
      <w:numFmt w:val="bullet"/>
      <w:lvlText w:val="•"/>
      <w:lvlJc w:val="left"/>
      <w:pPr>
        <w:ind w:left="904" w:hanging="173"/>
      </w:pPr>
      <w:rPr>
        <w:rFonts w:hint="default"/>
        <w:lang w:val="ru-RU" w:eastAsia="en-US" w:bidi="ar-SA"/>
      </w:rPr>
    </w:lvl>
    <w:lvl w:ilvl="2" w:tplc="3A00972E">
      <w:numFmt w:val="bullet"/>
      <w:lvlText w:val="•"/>
      <w:lvlJc w:val="left"/>
      <w:pPr>
        <w:ind w:left="1589" w:hanging="173"/>
      </w:pPr>
      <w:rPr>
        <w:rFonts w:hint="default"/>
        <w:lang w:val="ru-RU" w:eastAsia="en-US" w:bidi="ar-SA"/>
      </w:rPr>
    </w:lvl>
    <w:lvl w:ilvl="3" w:tplc="2B2474C2">
      <w:numFmt w:val="bullet"/>
      <w:lvlText w:val="•"/>
      <w:lvlJc w:val="left"/>
      <w:pPr>
        <w:ind w:left="2274" w:hanging="173"/>
      </w:pPr>
      <w:rPr>
        <w:rFonts w:hint="default"/>
        <w:lang w:val="ru-RU" w:eastAsia="en-US" w:bidi="ar-SA"/>
      </w:rPr>
    </w:lvl>
    <w:lvl w:ilvl="4" w:tplc="9E84DEEA">
      <w:numFmt w:val="bullet"/>
      <w:lvlText w:val="•"/>
      <w:lvlJc w:val="left"/>
      <w:pPr>
        <w:ind w:left="2958" w:hanging="173"/>
      </w:pPr>
      <w:rPr>
        <w:rFonts w:hint="default"/>
        <w:lang w:val="ru-RU" w:eastAsia="en-US" w:bidi="ar-SA"/>
      </w:rPr>
    </w:lvl>
    <w:lvl w:ilvl="5" w:tplc="3CA88AE2">
      <w:numFmt w:val="bullet"/>
      <w:lvlText w:val="•"/>
      <w:lvlJc w:val="left"/>
      <w:pPr>
        <w:ind w:left="3643" w:hanging="173"/>
      </w:pPr>
      <w:rPr>
        <w:rFonts w:hint="default"/>
        <w:lang w:val="ru-RU" w:eastAsia="en-US" w:bidi="ar-SA"/>
      </w:rPr>
    </w:lvl>
    <w:lvl w:ilvl="6" w:tplc="80385C54">
      <w:numFmt w:val="bullet"/>
      <w:lvlText w:val="•"/>
      <w:lvlJc w:val="left"/>
      <w:pPr>
        <w:ind w:left="4328" w:hanging="173"/>
      </w:pPr>
      <w:rPr>
        <w:rFonts w:hint="default"/>
        <w:lang w:val="ru-RU" w:eastAsia="en-US" w:bidi="ar-SA"/>
      </w:rPr>
    </w:lvl>
    <w:lvl w:ilvl="7" w:tplc="6C7C4A78">
      <w:numFmt w:val="bullet"/>
      <w:lvlText w:val="•"/>
      <w:lvlJc w:val="left"/>
      <w:pPr>
        <w:ind w:left="5012" w:hanging="173"/>
      </w:pPr>
      <w:rPr>
        <w:rFonts w:hint="default"/>
        <w:lang w:val="ru-RU" w:eastAsia="en-US" w:bidi="ar-SA"/>
      </w:rPr>
    </w:lvl>
    <w:lvl w:ilvl="8" w:tplc="40FEE1D4">
      <w:numFmt w:val="bullet"/>
      <w:lvlText w:val="•"/>
      <w:lvlJc w:val="left"/>
      <w:pPr>
        <w:ind w:left="5697" w:hanging="173"/>
      </w:pPr>
      <w:rPr>
        <w:rFonts w:hint="default"/>
        <w:lang w:val="ru-RU" w:eastAsia="en-US" w:bidi="ar-SA"/>
      </w:rPr>
    </w:lvl>
  </w:abstractNum>
  <w:abstractNum w:abstractNumId="205">
    <w:nsid w:val="7785031D"/>
    <w:multiLevelType w:val="hybridMultilevel"/>
    <w:tmpl w:val="1988D124"/>
    <w:lvl w:ilvl="0" w:tplc="E2F45AFE">
      <w:start w:val="5"/>
      <w:numFmt w:val="decimal"/>
      <w:lvlText w:val="%1."/>
      <w:lvlJc w:val="left"/>
      <w:pPr>
        <w:ind w:left="107" w:hanging="174"/>
        <w:jc w:val="left"/>
      </w:pPr>
      <w:rPr>
        <w:rFonts w:ascii="Times New Roman" w:eastAsia="Times New Roman" w:hAnsi="Times New Roman" w:cs="Times New Roman" w:hint="default"/>
        <w:b w:val="0"/>
        <w:bCs w:val="0"/>
        <w:i w:val="0"/>
        <w:iCs w:val="0"/>
        <w:spacing w:val="0"/>
        <w:w w:val="96"/>
        <w:sz w:val="21"/>
        <w:szCs w:val="21"/>
        <w:lang w:val="ru-RU" w:eastAsia="en-US" w:bidi="ar-SA"/>
      </w:rPr>
    </w:lvl>
    <w:lvl w:ilvl="1" w:tplc="480EBFC0">
      <w:numFmt w:val="bullet"/>
      <w:lvlText w:val="•"/>
      <w:lvlJc w:val="left"/>
      <w:pPr>
        <w:ind w:left="885" w:hanging="174"/>
      </w:pPr>
      <w:rPr>
        <w:rFonts w:hint="default"/>
        <w:lang w:val="ru-RU" w:eastAsia="en-US" w:bidi="ar-SA"/>
      </w:rPr>
    </w:lvl>
    <w:lvl w:ilvl="2" w:tplc="D614674C">
      <w:numFmt w:val="bullet"/>
      <w:lvlText w:val="•"/>
      <w:lvlJc w:val="left"/>
      <w:pPr>
        <w:ind w:left="1670" w:hanging="174"/>
      </w:pPr>
      <w:rPr>
        <w:rFonts w:hint="default"/>
        <w:lang w:val="ru-RU" w:eastAsia="en-US" w:bidi="ar-SA"/>
      </w:rPr>
    </w:lvl>
    <w:lvl w:ilvl="3" w:tplc="6B8AF392">
      <w:numFmt w:val="bullet"/>
      <w:lvlText w:val="•"/>
      <w:lvlJc w:val="left"/>
      <w:pPr>
        <w:ind w:left="2455" w:hanging="174"/>
      </w:pPr>
      <w:rPr>
        <w:rFonts w:hint="default"/>
        <w:lang w:val="ru-RU" w:eastAsia="en-US" w:bidi="ar-SA"/>
      </w:rPr>
    </w:lvl>
    <w:lvl w:ilvl="4" w:tplc="CF4C3CA8">
      <w:numFmt w:val="bullet"/>
      <w:lvlText w:val="•"/>
      <w:lvlJc w:val="left"/>
      <w:pPr>
        <w:ind w:left="3240" w:hanging="174"/>
      </w:pPr>
      <w:rPr>
        <w:rFonts w:hint="default"/>
        <w:lang w:val="ru-RU" w:eastAsia="en-US" w:bidi="ar-SA"/>
      </w:rPr>
    </w:lvl>
    <w:lvl w:ilvl="5" w:tplc="7E0C05E4">
      <w:numFmt w:val="bullet"/>
      <w:lvlText w:val="•"/>
      <w:lvlJc w:val="left"/>
      <w:pPr>
        <w:ind w:left="4025" w:hanging="174"/>
      </w:pPr>
      <w:rPr>
        <w:rFonts w:hint="default"/>
        <w:lang w:val="ru-RU" w:eastAsia="en-US" w:bidi="ar-SA"/>
      </w:rPr>
    </w:lvl>
    <w:lvl w:ilvl="6" w:tplc="4B08F852">
      <w:numFmt w:val="bullet"/>
      <w:lvlText w:val="•"/>
      <w:lvlJc w:val="left"/>
      <w:pPr>
        <w:ind w:left="4810" w:hanging="174"/>
      </w:pPr>
      <w:rPr>
        <w:rFonts w:hint="default"/>
        <w:lang w:val="ru-RU" w:eastAsia="en-US" w:bidi="ar-SA"/>
      </w:rPr>
    </w:lvl>
    <w:lvl w:ilvl="7" w:tplc="FC3E7CE2">
      <w:numFmt w:val="bullet"/>
      <w:lvlText w:val="•"/>
      <w:lvlJc w:val="left"/>
      <w:pPr>
        <w:ind w:left="5595" w:hanging="174"/>
      </w:pPr>
      <w:rPr>
        <w:rFonts w:hint="default"/>
        <w:lang w:val="ru-RU" w:eastAsia="en-US" w:bidi="ar-SA"/>
      </w:rPr>
    </w:lvl>
    <w:lvl w:ilvl="8" w:tplc="7A92A2F2">
      <w:numFmt w:val="bullet"/>
      <w:lvlText w:val="•"/>
      <w:lvlJc w:val="left"/>
      <w:pPr>
        <w:ind w:left="6380" w:hanging="174"/>
      </w:pPr>
      <w:rPr>
        <w:rFonts w:hint="default"/>
        <w:lang w:val="ru-RU" w:eastAsia="en-US" w:bidi="ar-SA"/>
      </w:rPr>
    </w:lvl>
  </w:abstractNum>
  <w:abstractNum w:abstractNumId="206">
    <w:nsid w:val="77B11E1E"/>
    <w:multiLevelType w:val="hybridMultilevel"/>
    <w:tmpl w:val="1B526CBE"/>
    <w:lvl w:ilvl="0" w:tplc="0D7A45C4">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D37615A4">
      <w:numFmt w:val="bullet"/>
      <w:lvlText w:val="•"/>
      <w:lvlJc w:val="left"/>
      <w:pPr>
        <w:ind w:left="845" w:hanging="173"/>
      </w:pPr>
      <w:rPr>
        <w:rFonts w:hint="default"/>
        <w:lang w:val="ru-RU" w:eastAsia="en-US" w:bidi="ar-SA"/>
      </w:rPr>
    </w:lvl>
    <w:lvl w:ilvl="2" w:tplc="92067BB0">
      <w:numFmt w:val="bullet"/>
      <w:lvlText w:val="•"/>
      <w:lvlJc w:val="left"/>
      <w:pPr>
        <w:ind w:left="1590" w:hanging="173"/>
      </w:pPr>
      <w:rPr>
        <w:rFonts w:hint="default"/>
        <w:lang w:val="ru-RU" w:eastAsia="en-US" w:bidi="ar-SA"/>
      </w:rPr>
    </w:lvl>
    <w:lvl w:ilvl="3" w:tplc="71787124">
      <w:numFmt w:val="bullet"/>
      <w:lvlText w:val="•"/>
      <w:lvlJc w:val="left"/>
      <w:pPr>
        <w:ind w:left="2335" w:hanging="173"/>
      </w:pPr>
      <w:rPr>
        <w:rFonts w:hint="default"/>
        <w:lang w:val="ru-RU" w:eastAsia="en-US" w:bidi="ar-SA"/>
      </w:rPr>
    </w:lvl>
    <w:lvl w:ilvl="4" w:tplc="CDF84384">
      <w:numFmt w:val="bullet"/>
      <w:lvlText w:val="•"/>
      <w:lvlJc w:val="left"/>
      <w:pPr>
        <w:ind w:left="3080" w:hanging="173"/>
      </w:pPr>
      <w:rPr>
        <w:rFonts w:hint="default"/>
        <w:lang w:val="ru-RU" w:eastAsia="en-US" w:bidi="ar-SA"/>
      </w:rPr>
    </w:lvl>
    <w:lvl w:ilvl="5" w:tplc="A80AFB28">
      <w:numFmt w:val="bullet"/>
      <w:lvlText w:val="•"/>
      <w:lvlJc w:val="left"/>
      <w:pPr>
        <w:ind w:left="3825" w:hanging="173"/>
      </w:pPr>
      <w:rPr>
        <w:rFonts w:hint="default"/>
        <w:lang w:val="ru-RU" w:eastAsia="en-US" w:bidi="ar-SA"/>
      </w:rPr>
    </w:lvl>
    <w:lvl w:ilvl="6" w:tplc="F9E688DC">
      <w:numFmt w:val="bullet"/>
      <w:lvlText w:val="•"/>
      <w:lvlJc w:val="left"/>
      <w:pPr>
        <w:ind w:left="4570" w:hanging="173"/>
      </w:pPr>
      <w:rPr>
        <w:rFonts w:hint="default"/>
        <w:lang w:val="ru-RU" w:eastAsia="en-US" w:bidi="ar-SA"/>
      </w:rPr>
    </w:lvl>
    <w:lvl w:ilvl="7" w:tplc="0AA26D24">
      <w:numFmt w:val="bullet"/>
      <w:lvlText w:val="•"/>
      <w:lvlJc w:val="left"/>
      <w:pPr>
        <w:ind w:left="5315" w:hanging="173"/>
      </w:pPr>
      <w:rPr>
        <w:rFonts w:hint="default"/>
        <w:lang w:val="ru-RU" w:eastAsia="en-US" w:bidi="ar-SA"/>
      </w:rPr>
    </w:lvl>
    <w:lvl w:ilvl="8" w:tplc="65E0E0B6">
      <w:numFmt w:val="bullet"/>
      <w:lvlText w:val="•"/>
      <w:lvlJc w:val="left"/>
      <w:pPr>
        <w:ind w:left="6060" w:hanging="173"/>
      </w:pPr>
      <w:rPr>
        <w:rFonts w:hint="default"/>
        <w:lang w:val="ru-RU" w:eastAsia="en-US" w:bidi="ar-SA"/>
      </w:rPr>
    </w:lvl>
  </w:abstractNum>
  <w:abstractNum w:abstractNumId="207">
    <w:nsid w:val="782042E7"/>
    <w:multiLevelType w:val="hybridMultilevel"/>
    <w:tmpl w:val="CEE4A1C4"/>
    <w:lvl w:ilvl="0" w:tplc="471EAB40">
      <w:numFmt w:val="bullet"/>
      <w:lvlText w:val="–"/>
      <w:lvlJc w:val="left"/>
      <w:pPr>
        <w:ind w:left="107" w:hanging="212"/>
      </w:pPr>
      <w:rPr>
        <w:rFonts w:ascii="Times New Roman" w:eastAsia="Times New Roman" w:hAnsi="Times New Roman" w:cs="Times New Roman" w:hint="default"/>
        <w:b w:val="0"/>
        <w:bCs w:val="0"/>
        <w:i w:val="0"/>
        <w:iCs w:val="0"/>
        <w:spacing w:val="0"/>
        <w:w w:val="100"/>
        <w:sz w:val="23"/>
        <w:szCs w:val="23"/>
        <w:lang w:val="ru-RU" w:eastAsia="en-US" w:bidi="ar-SA"/>
      </w:rPr>
    </w:lvl>
    <w:lvl w:ilvl="1" w:tplc="4576129A">
      <w:numFmt w:val="bullet"/>
      <w:lvlText w:val="•"/>
      <w:lvlJc w:val="left"/>
      <w:pPr>
        <w:ind w:left="846" w:hanging="212"/>
      </w:pPr>
      <w:rPr>
        <w:rFonts w:hint="default"/>
        <w:lang w:val="ru-RU" w:eastAsia="en-US" w:bidi="ar-SA"/>
      </w:rPr>
    </w:lvl>
    <w:lvl w:ilvl="2" w:tplc="E8767A20">
      <w:numFmt w:val="bullet"/>
      <w:lvlText w:val="•"/>
      <w:lvlJc w:val="left"/>
      <w:pPr>
        <w:ind w:left="1592" w:hanging="212"/>
      </w:pPr>
      <w:rPr>
        <w:rFonts w:hint="default"/>
        <w:lang w:val="ru-RU" w:eastAsia="en-US" w:bidi="ar-SA"/>
      </w:rPr>
    </w:lvl>
    <w:lvl w:ilvl="3" w:tplc="81DC594C">
      <w:numFmt w:val="bullet"/>
      <w:lvlText w:val="•"/>
      <w:lvlJc w:val="left"/>
      <w:pPr>
        <w:ind w:left="2338" w:hanging="212"/>
      </w:pPr>
      <w:rPr>
        <w:rFonts w:hint="default"/>
        <w:lang w:val="ru-RU" w:eastAsia="en-US" w:bidi="ar-SA"/>
      </w:rPr>
    </w:lvl>
    <w:lvl w:ilvl="4" w:tplc="098A46F0">
      <w:numFmt w:val="bullet"/>
      <w:lvlText w:val="•"/>
      <w:lvlJc w:val="left"/>
      <w:pPr>
        <w:ind w:left="3085" w:hanging="212"/>
      </w:pPr>
      <w:rPr>
        <w:rFonts w:hint="default"/>
        <w:lang w:val="ru-RU" w:eastAsia="en-US" w:bidi="ar-SA"/>
      </w:rPr>
    </w:lvl>
    <w:lvl w:ilvl="5" w:tplc="F1B8BA62">
      <w:numFmt w:val="bullet"/>
      <w:lvlText w:val="•"/>
      <w:lvlJc w:val="left"/>
      <w:pPr>
        <w:ind w:left="3831" w:hanging="212"/>
      </w:pPr>
      <w:rPr>
        <w:rFonts w:hint="default"/>
        <w:lang w:val="ru-RU" w:eastAsia="en-US" w:bidi="ar-SA"/>
      </w:rPr>
    </w:lvl>
    <w:lvl w:ilvl="6" w:tplc="F7984F1C">
      <w:numFmt w:val="bullet"/>
      <w:lvlText w:val="•"/>
      <w:lvlJc w:val="left"/>
      <w:pPr>
        <w:ind w:left="4577" w:hanging="212"/>
      </w:pPr>
      <w:rPr>
        <w:rFonts w:hint="default"/>
        <w:lang w:val="ru-RU" w:eastAsia="en-US" w:bidi="ar-SA"/>
      </w:rPr>
    </w:lvl>
    <w:lvl w:ilvl="7" w:tplc="7598DFD2">
      <w:numFmt w:val="bullet"/>
      <w:lvlText w:val="•"/>
      <w:lvlJc w:val="left"/>
      <w:pPr>
        <w:ind w:left="5324" w:hanging="212"/>
      </w:pPr>
      <w:rPr>
        <w:rFonts w:hint="default"/>
        <w:lang w:val="ru-RU" w:eastAsia="en-US" w:bidi="ar-SA"/>
      </w:rPr>
    </w:lvl>
    <w:lvl w:ilvl="8" w:tplc="0C80FB6A">
      <w:numFmt w:val="bullet"/>
      <w:lvlText w:val="•"/>
      <w:lvlJc w:val="left"/>
      <w:pPr>
        <w:ind w:left="6070" w:hanging="212"/>
      </w:pPr>
      <w:rPr>
        <w:rFonts w:hint="default"/>
        <w:lang w:val="ru-RU" w:eastAsia="en-US" w:bidi="ar-SA"/>
      </w:rPr>
    </w:lvl>
  </w:abstractNum>
  <w:abstractNum w:abstractNumId="208">
    <w:nsid w:val="786D3CD1"/>
    <w:multiLevelType w:val="multilevel"/>
    <w:tmpl w:val="F89887B2"/>
    <w:lvl w:ilvl="0">
      <w:start w:val="5"/>
      <w:numFmt w:val="decimal"/>
      <w:lvlText w:val="%1"/>
      <w:lvlJc w:val="left"/>
      <w:pPr>
        <w:ind w:left="1003" w:hanging="493"/>
        <w:jc w:val="left"/>
      </w:pPr>
      <w:rPr>
        <w:rFonts w:hint="default"/>
        <w:lang w:val="ru-RU" w:eastAsia="en-US" w:bidi="ar-SA"/>
      </w:rPr>
    </w:lvl>
    <w:lvl w:ilvl="1">
      <w:start w:val="1"/>
      <w:numFmt w:val="decimal"/>
      <w:lvlText w:val="%1.%2."/>
      <w:lvlJc w:val="left"/>
      <w:pPr>
        <w:ind w:left="1003" w:hanging="493"/>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722"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2943" w:hanging="212"/>
      </w:pPr>
      <w:rPr>
        <w:rFonts w:hint="default"/>
        <w:lang w:val="ru-RU" w:eastAsia="en-US" w:bidi="ar-SA"/>
      </w:rPr>
    </w:lvl>
    <w:lvl w:ilvl="4">
      <w:numFmt w:val="bullet"/>
      <w:lvlText w:val="•"/>
      <w:lvlJc w:val="left"/>
      <w:pPr>
        <w:ind w:left="4887" w:hanging="212"/>
      </w:pPr>
      <w:rPr>
        <w:rFonts w:hint="default"/>
        <w:lang w:val="ru-RU" w:eastAsia="en-US" w:bidi="ar-SA"/>
      </w:rPr>
    </w:lvl>
    <w:lvl w:ilvl="5">
      <w:numFmt w:val="bullet"/>
      <w:lvlText w:val="•"/>
      <w:lvlJc w:val="left"/>
      <w:pPr>
        <w:ind w:left="6831" w:hanging="212"/>
      </w:pPr>
      <w:rPr>
        <w:rFonts w:hint="default"/>
        <w:lang w:val="ru-RU" w:eastAsia="en-US" w:bidi="ar-SA"/>
      </w:rPr>
    </w:lvl>
    <w:lvl w:ilvl="6">
      <w:numFmt w:val="bullet"/>
      <w:lvlText w:val="•"/>
      <w:lvlJc w:val="left"/>
      <w:pPr>
        <w:ind w:left="8775" w:hanging="212"/>
      </w:pPr>
      <w:rPr>
        <w:rFonts w:hint="default"/>
        <w:lang w:val="ru-RU" w:eastAsia="en-US" w:bidi="ar-SA"/>
      </w:rPr>
    </w:lvl>
    <w:lvl w:ilvl="7">
      <w:numFmt w:val="bullet"/>
      <w:lvlText w:val="•"/>
      <w:lvlJc w:val="left"/>
      <w:pPr>
        <w:ind w:left="10719" w:hanging="212"/>
      </w:pPr>
      <w:rPr>
        <w:rFonts w:hint="default"/>
        <w:lang w:val="ru-RU" w:eastAsia="en-US" w:bidi="ar-SA"/>
      </w:rPr>
    </w:lvl>
    <w:lvl w:ilvl="8">
      <w:numFmt w:val="bullet"/>
      <w:lvlText w:val="•"/>
      <w:lvlJc w:val="left"/>
      <w:pPr>
        <w:ind w:left="12662" w:hanging="212"/>
      </w:pPr>
      <w:rPr>
        <w:rFonts w:hint="default"/>
        <w:lang w:val="ru-RU" w:eastAsia="en-US" w:bidi="ar-SA"/>
      </w:rPr>
    </w:lvl>
  </w:abstractNum>
  <w:abstractNum w:abstractNumId="209">
    <w:nsid w:val="78983D14"/>
    <w:multiLevelType w:val="hybridMultilevel"/>
    <w:tmpl w:val="D744D64A"/>
    <w:lvl w:ilvl="0" w:tplc="682A8146">
      <w:start w:val="1"/>
      <w:numFmt w:val="decimal"/>
      <w:lvlText w:val="%1."/>
      <w:lvlJc w:val="left"/>
      <w:pPr>
        <w:ind w:left="79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CA04126">
      <w:numFmt w:val="bullet"/>
      <w:lvlText w:val="-"/>
      <w:lvlJc w:val="left"/>
      <w:pPr>
        <w:ind w:left="511" w:hanging="161"/>
      </w:pPr>
      <w:rPr>
        <w:rFonts w:ascii="Vivaldi" w:eastAsia="Vivaldi" w:hAnsi="Vivaldi" w:cs="Vivaldi" w:hint="default"/>
        <w:b w:val="0"/>
        <w:bCs w:val="0"/>
        <w:i/>
        <w:iCs/>
        <w:spacing w:val="0"/>
        <w:w w:val="100"/>
        <w:sz w:val="28"/>
        <w:szCs w:val="28"/>
        <w:lang w:val="ru-RU" w:eastAsia="en-US" w:bidi="ar-SA"/>
      </w:rPr>
    </w:lvl>
    <w:lvl w:ilvl="2" w:tplc="C824A452">
      <w:numFmt w:val="bullet"/>
      <w:lvlText w:val="•"/>
      <w:lvlJc w:val="left"/>
      <w:pPr>
        <w:ind w:left="2550" w:hanging="161"/>
      </w:pPr>
      <w:rPr>
        <w:rFonts w:hint="default"/>
        <w:lang w:val="ru-RU" w:eastAsia="en-US" w:bidi="ar-SA"/>
      </w:rPr>
    </w:lvl>
    <w:lvl w:ilvl="3" w:tplc="74B242F0">
      <w:numFmt w:val="bullet"/>
      <w:lvlText w:val="•"/>
      <w:lvlJc w:val="left"/>
      <w:pPr>
        <w:ind w:left="4300" w:hanging="161"/>
      </w:pPr>
      <w:rPr>
        <w:rFonts w:hint="default"/>
        <w:lang w:val="ru-RU" w:eastAsia="en-US" w:bidi="ar-SA"/>
      </w:rPr>
    </w:lvl>
    <w:lvl w:ilvl="4" w:tplc="70443BA6">
      <w:numFmt w:val="bullet"/>
      <w:lvlText w:val="•"/>
      <w:lvlJc w:val="left"/>
      <w:pPr>
        <w:ind w:left="6050" w:hanging="161"/>
      </w:pPr>
      <w:rPr>
        <w:rFonts w:hint="default"/>
        <w:lang w:val="ru-RU" w:eastAsia="en-US" w:bidi="ar-SA"/>
      </w:rPr>
    </w:lvl>
    <w:lvl w:ilvl="5" w:tplc="ACAA6A0E">
      <w:numFmt w:val="bullet"/>
      <w:lvlText w:val="•"/>
      <w:lvlJc w:val="left"/>
      <w:pPr>
        <w:ind w:left="7800" w:hanging="161"/>
      </w:pPr>
      <w:rPr>
        <w:rFonts w:hint="default"/>
        <w:lang w:val="ru-RU" w:eastAsia="en-US" w:bidi="ar-SA"/>
      </w:rPr>
    </w:lvl>
    <w:lvl w:ilvl="6" w:tplc="24984802">
      <w:numFmt w:val="bullet"/>
      <w:lvlText w:val="•"/>
      <w:lvlJc w:val="left"/>
      <w:pPr>
        <w:ind w:left="9550" w:hanging="161"/>
      </w:pPr>
      <w:rPr>
        <w:rFonts w:hint="default"/>
        <w:lang w:val="ru-RU" w:eastAsia="en-US" w:bidi="ar-SA"/>
      </w:rPr>
    </w:lvl>
    <w:lvl w:ilvl="7" w:tplc="CA0496BE">
      <w:numFmt w:val="bullet"/>
      <w:lvlText w:val="•"/>
      <w:lvlJc w:val="left"/>
      <w:pPr>
        <w:ind w:left="11300" w:hanging="161"/>
      </w:pPr>
      <w:rPr>
        <w:rFonts w:hint="default"/>
        <w:lang w:val="ru-RU" w:eastAsia="en-US" w:bidi="ar-SA"/>
      </w:rPr>
    </w:lvl>
    <w:lvl w:ilvl="8" w:tplc="60028954">
      <w:numFmt w:val="bullet"/>
      <w:lvlText w:val="•"/>
      <w:lvlJc w:val="left"/>
      <w:pPr>
        <w:ind w:left="13050" w:hanging="161"/>
      </w:pPr>
      <w:rPr>
        <w:rFonts w:hint="default"/>
        <w:lang w:val="ru-RU" w:eastAsia="en-US" w:bidi="ar-SA"/>
      </w:rPr>
    </w:lvl>
  </w:abstractNum>
  <w:abstractNum w:abstractNumId="210">
    <w:nsid w:val="78A2281F"/>
    <w:multiLevelType w:val="hybridMultilevel"/>
    <w:tmpl w:val="BA3C352C"/>
    <w:lvl w:ilvl="0" w:tplc="4572A29A">
      <w:numFmt w:val="bullet"/>
      <w:lvlText w:val="-"/>
      <w:lvlJc w:val="left"/>
      <w:pPr>
        <w:ind w:left="511" w:hanging="219"/>
      </w:pPr>
      <w:rPr>
        <w:rFonts w:ascii="Vivaldi" w:eastAsia="Vivaldi" w:hAnsi="Vivaldi" w:cs="Vivaldi" w:hint="default"/>
        <w:b w:val="0"/>
        <w:bCs w:val="0"/>
        <w:i/>
        <w:iCs/>
        <w:spacing w:val="0"/>
        <w:w w:val="100"/>
        <w:sz w:val="28"/>
        <w:szCs w:val="28"/>
        <w:lang w:val="ru-RU" w:eastAsia="en-US" w:bidi="ar-SA"/>
      </w:rPr>
    </w:lvl>
    <w:lvl w:ilvl="1" w:tplc="9BC8AEE0">
      <w:numFmt w:val="bullet"/>
      <w:lvlText w:val="•"/>
      <w:lvlJc w:val="left"/>
      <w:pPr>
        <w:ind w:left="2123" w:hanging="219"/>
      </w:pPr>
      <w:rPr>
        <w:rFonts w:hint="default"/>
        <w:lang w:val="ru-RU" w:eastAsia="en-US" w:bidi="ar-SA"/>
      </w:rPr>
    </w:lvl>
    <w:lvl w:ilvl="2" w:tplc="7C5662D4">
      <w:numFmt w:val="bullet"/>
      <w:lvlText w:val="•"/>
      <w:lvlJc w:val="left"/>
      <w:pPr>
        <w:ind w:left="3726" w:hanging="219"/>
      </w:pPr>
      <w:rPr>
        <w:rFonts w:hint="default"/>
        <w:lang w:val="ru-RU" w:eastAsia="en-US" w:bidi="ar-SA"/>
      </w:rPr>
    </w:lvl>
    <w:lvl w:ilvl="3" w:tplc="E33049D2">
      <w:numFmt w:val="bullet"/>
      <w:lvlText w:val="•"/>
      <w:lvlJc w:val="left"/>
      <w:pPr>
        <w:ind w:left="5329" w:hanging="219"/>
      </w:pPr>
      <w:rPr>
        <w:rFonts w:hint="default"/>
        <w:lang w:val="ru-RU" w:eastAsia="en-US" w:bidi="ar-SA"/>
      </w:rPr>
    </w:lvl>
    <w:lvl w:ilvl="4" w:tplc="5FC0D4F0">
      <w:numFmt w:val="bullet"/>
      <w:lvlText w:val="•"/>
      <w:lvlJc w:val="left"/>
      <w:pPr>
        <w:ind w:left="6932" w:hanging="219"/>
      </w:pPr>
      <w:rPr>
        <w:rFonts w:hint="default"/>
        <w:lang w:val="ru-RU" w:eastAsia="en-US" w:bidi="ar-SA"/>
      </w:rPr>
    </w:lvl>
    <w:lvl w:ilvl="5" w:tplc="A26ED4F6">
      <w:numFmt w:val="bullet"/>
      <w:lvlText w:val="•"/>
      <w:lvlJc w:val="left"/>
      <w:pPr>
        <w:ind w:left="8535" w:hanging="219"/>
      </w:pPr>
      <w:rPr>
        <w:rFonts w:hint="default"/>
        <w:lang w:val="ru-RU" w:eastAsia="en-US" w:bidi="ar-SA"/>
      </w:rPr>
    </w:lvl>
    <w:lvl w:ilvl="6" w:tplc="59581A7A">
      <w:numFmt w:val="bullet"/>
      <w:lvlText w:val="•"/>
      <w:lvlJc w:val="left"/>
      <w:pPr>
        <w:ind w:left="10138" w:hanging="219"/>
      </w:pPr>
      <w:rPr>
        <w:rFonts w:hint="default"/>
        <w:lang w:val="ru-RU" w:eastAsia="en-US" w:bidi="ar-SA"/>
      </w:rPr>
    </w:lvl>
    <w:lvl w:ilvl="7" w:tplc="0D20CCEE">
      <w:numFmt w:val="bullet"/>
      <w:lvlText w:val="•"/>
      <w:lvlJc w:val="left"/>
      <w:pPr>
        <w:ind w:left="11741" w:hanging="219"/>
      </w:pPr>
      <w:rPr>
        <w:rFonts w:hint="default"/>
        <w:lang w:val="ru-RU" w:eastAsia="en-US" w:bidi="ar-SA"/>
      </w:rPr>
    </w:lvl>
    <w:lvl w:ilvl="8" w:tplc="5484CA2C">
      <w:numFmt w:val="bullet"/>
      <w:lvlText w:val="•"/>
      <w:lvlJc w:val="left"/>
      <w:pPr>
        <w:ind w:left="13344" w:hanging="219"/>
      </w:pPr>
      <w:rPr>
        <w:rFonts w:hint="default"/>
        <w:lang w:val="ru-RU" w:eastAsia="en-US" w:bidi="ar-SA"/>
      </w:rPr>
    </w:lvl>
  </w:abstractNum>
  <w:abstractNum w:abstractNumId="211">
    <w:nsid w:val="78F52183"/>
    <w:multiLevelType w:val="hybridMultilevel"/>
    <w:tmpl w:val="C8201328"/>
    <w:lvl w:ilvl="0" w:tplc="3CC6E29E">
      <w:start w:val="1"/>
      <w:numFmt w:val="decimal"/>
      <w:lvlText w:val="%1."/>
      <w:lvlJc w:val="left"/>
      <w:pPr>
        <w:ind w:left="79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ACE495A">
      <w:numFmt w:val="bullet"/>
      <w:lvlText w:val="•"/>
      <w:lvlJc w:val="left"/>
      <w:pPr>
        <w:ind w:left="2375" w:hanging="281"/>
      </w:pPr>
      <w:rPr>
        <w:rFonts w:hint="default"/>
        <w:lang w:val="ru-RU" w:eastAsia="en-US" w:bidi="ar-SA"/>
      </w:rPr>
    </w:lvl>
    <w:lvl w:ilvl="2" w:tplc="873C7C5C">
      <w:numFmt w:val="bullet"/>
      <w:lvlText w:val="•"/>
      <w:lvlJc w:val="left"/>
      <w:pPr>
        <w:ind w:left="3950" w:hanging="281"/>
      </w:pPr>
      <w:rPr>
        <w:rFonts w:hint="default"/>
        <w:lang w:val="ru-RU" w:eastAsia="en-US" w:bidi="ar-SA"/>
      </w:rPr>
    </w:lvl>
    <w:lvl w:ilvl="3" w:tplc="79983DA0">
      <w:numFmt w:val="bullet"/>
      <w:lvlText w:val="•"/>
      <w:lvlJc w:val="left"/>
      <w:pPr>
        <w:ind w:left="5525" w:hanging="281"/>
      </w:pPr>
      <w:rPr>
        <w:rFonts w:hint="default"/>
        <w:lang w:val="ru-RU" w:eastAsia="en-US" w:bidi="ar-SA"/>
      </w:rPr>
    </w:lvl>
    <w:lvl w:ilvl="4" w:tplc="6C14D69E">
      <w:numFmt w:val="bullet"/>
      <w:lvlText w:val="•"/>
      <w:lvlJc w:val="left"/>
      <w:pPr>
        <w:ind w:left="7100" w:hanging="281"/>
      </w:pPr>
      <w:rPr>
        <w:rFonts w:hint="default"/>
        <w:lang w:val="ru-RU" w:eastAsia="en-US" w:bidi="ar-SA"/>
      </w:rPr>
    </w:lvl>
    <w:lvl w:ilvl="5" w:tplc="F872D72A">
      <w:numFmt w:val="bullet"/>
      <w:lvlText w:val="•"/>
      <w:lvlJc w:val="left"/>
      <w:pPr>
        <w:ind w:left="8675" w:hanging="281"/>
      </w:pPr>
      <w:rPr>
        <w:rFonts w:hint="default"/>
        <w:lang w:val="ru-RU" w:eastAsia="en-US" w:bidi="ar-SA"/>
      </w:rPr>
    </w:lvl>
    <w:lvl w:ilvl="6" w:tplc="253E47F2">
      <w:numFmt w:val="bullet"/>
      <w:lvlText w:val="•"/>
      <w:lvlJc w:val="left"/>
      <w:pPr>
        <w:ind w:left="10250" w:hanging="281"/>
      </w:pPr>
      <w:rPr>
        <w:rFonts w:hint="default"/>
        <w:lang w:val="ru-RU" w:eastAsia="en-US" w:bidi="ar-SA"/>
      </w:rPr>
    </w:lvl>
    <w:lvl w:ilvl="7" w:tplc="6BF04324">
      <w:numFmt w:val="bullet"/>
      <w:lvlText w:val="•"/>
      <w:lvlJc w:val="left"/>
      <w:pPr>
        <w:ind w:left="11825" w:hanging="281"/>
      </w:pPr>
      <w:rPr>
        <w:rFonts w:hint="default"/>
        <w:lang w:val="ru-RU" w:eastAsia="en-US" w:bidi="ar-SA"/>
      </w:rPr>
    </w:lvl>
    <w:lvl w:ilvl="8" w:tplc="1FD80752">
      <w:numFmt w:val="bullet"/>
      <w:lvlText w:val="•"/>
      <w:lvlJc w:val="left"/>
      <w:pPr>
        <w:ind w:left="13400" w:hanging="281"/>
      </w:pPr>
      <w:rPr>
        <w:rFonts w:hint="default"/>
        <w:lang w:val="ru-RU" w:eastAsia="en-US" w:bidi="ar-SA"/>
      </w:rPr>
    </w:lvl>
  </w:abstractNum>
  <w:abstractNum w:abstractNumId="212">
    <w:nsid w:val="79120924"/>
    <w:multiLevelType w:val="hybridMultilevel"/>
    <w:tmpl w:val="97A66356"/>
    <w:lvl w:ilvl="0" w:tplc="6BF031B4">
      <w:numFmt w:val="bullet"/>
      <w:lvlText w:val="–"/>
      <w:lvlJc w:val="left"/>
      <w:pPr>
        <w:ind w:left="511"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1F2C575C">
      <w:numFmt w:val="bullet"/>
      <w:lvlText w:val="•"/>
      <w:lvlJc w:val="left"/>
      <w:pPr>
        <w:ind w:left="1388"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2" w:tplc="013A722A">
      <w:numFmt w:val="bullet"/>
      <w:lvlText w:val="•"/>
      <w:lvlJc w:val="left"/>
      <w:pPr>
        <w:ind w:left="3065" w:hanging="169"/>
      </w:pPr>
      <w:rPr>
        <w:rFonts w:hint="default"/>
        <w:lang w:val="ru-RU" w:eastAsia="en-US" w:bidi="ar-SA"/>
      </w:rPr>
    </w:lvl>
    <w:lvl w:ilvl="3" w:tplc="56486FFA">
      <w:numFmt w:val="bullet"/>
      <w:lvlText w:val="•"/>
      <w:lvlJc w:val="left"/>
      <w:pPr>
        <w:ind w:left="4751" w:hanging="169"/>
      </w:pPr>
      <w:rPr>
        <w:rFonts w:hint="default"/>
        <w:lang w:val="ru-RU" w:eastAsia="en-US" w:bidi="ar-SA"/>
      </w:rPr>
    </w:lvl>
    <w:lvl w:ilvl="4" w:tplc="51CC5E64">
      <w:numFmt w:val="bullet"/>
      <w:lvlText w:val="•"/>
      <w:lvlJc w:val="left"/>
      <w:pPr>
        <w:ind w:left="6436" w:hanging="169"/>
      </w:pPr>
      <w:rPr>
        <w:rFonts w:hint="default"/>
        <w:lang w:val="ru-RU" w:eastAsia="en-US" w:bidi="ar-SA"/>
      </w:rPr>
    </w:lvl>
    <w:lvl w:ilvl="5" w:tplc="9BFA51FE">
      <w:numFmt w:val="bullet"/>
      <w:lvlText w:val="•"/>
      <w:lvlJc w:val="left"/>
      <w:pPr>
        <w:ind w:left="8122" w:hanging="169"/>
      </w:pPr>
      <w:rPr>
        <w:rFonts w:hint="default"/>
        <w:lang w:val="ru-RU" w:eastAsia="en-US" w:bidi="ar-SA"/>
      </w:rPr>
    </w:lvl>
    <w:lvl w:ilvl="6" w:tplc="0776B760">
      <w:numFmt w:val="bullet"/>
      <w:lvlText w:val="•"/>
      <w:lvlJc w:val="left"/>
      <w:pPr>
        <w:ind w:left="9808" w:hanging="169"/>
      </w:pPr>
      <w:rPr>
        <w:rFonts w:hint="default"/>
        <w:lang w:val="ru-RU" w:eastAsia="en-US" w:bidi="ar-SA"/>
      </w:rPr>
    </w:lvl>
    <w:lvl w:ilvl="7" w:tplc="73669C00">
      <w:numFmt w:val="bullet"/>
      <w:lvlText w:val="•"/>
      <w:lvlJc w:val="left"/>
      <w:pPr>
        <w:ind w:left="11493" w:hanging="169"/>
      </w:pPr>
      <w:rPr>
        <w:rFonts w:hint="default"/>
        <w:lang w:val="ru-RU" w:eastAsia="en-US" w:bidi="ar-SA"/>
      </w:rPr>
    </w:lvl>
    <w:lvl w:ilvl="8" w:tplc="41FCF430">
      <w:numFmt w:val="bullet"/>
      <w:lvlText w:val="•"/>
      <w:lvlJc w:val="left"/>
      <w:pPr>
        <w:ind w:left="13179" w:hanging="169"/>
      </w:pPr>
      <w:rPr>
        <w:rFonts w:hint="default"/>
        <w:lang w:val="ru-RU" w:eastAsia="en-US" w:bidi="ar-SA"/>
      </w:rPr>
    </w:lvl>
  </w:abstractNum>
  <w:abstractNum w:abstractNumId="213">
    <w:nsid w:val="799765D8"/>
    <w:multiLevelType w:val="hybridMultilevel"/>
    <w:tmpl w:val="DAF0A54A"/>
    <w:lvl w:ilvl="0" w:tplc="74066EAC">
      <w:numFmt w:val="bullet"/>
      <w:lvlText w:val="-"/>
      <w:lvlJc w:val="left"/>
      <w:pPr>
        <w:ind w:left="215" w:hanging="94"/>
      </w:pPr>
      <w:rPr>
        <w:rFonts w:ascii="Vivaldi" w:eastAsia="Vivaldi" w:hAnsi="Vivaldi" w:cs="Vivaldi" w:hint="default"/>
        <w:b w:val="0"/>
        <w:bCs w:val="0"/>
        <w:i/>
        <w:iCs/>
        <w:spacing w:val="0"/>
        <w:w w:val="100"/>
        <w:sz w:val="23"/>
        <w:szCs w:val="23"/>
        <w:lang w:val="ru-RU" w:eastAsia="en-US" w:bidi="ar-SA"/>
      </w:rPr>
    </w:lvl>
    <w:lvl w:ilvl="1" w:tplc="3488B86E">
      <w:numFmt w:val="bullet"/>
      <w:lvlText w:val="•"/>
      <w:lvlJc w:val="left"/>
      <w:pPr>
        <w:ind w:left="953" w:hanging="94"/>
      </w:pPr>
      <w:rPr>
        <w:rFonts w:hint="default"/>
        <w:lang w:val="ru-RU" w:eastAsia="en-US" w:bidi="ar-SA"/>
      </w:rPr>
    </w:lvl>
    <w:lvl w:ilvl="2" w:tplc="CC7C41D6">
      <w:numFmt w:val="bullet"/>
      <w:lvlText w:val="•"/>
      <w:lvlJc w:val="left"/>
      <w:pPr>
        <w:ind w:left="1687" w:hanging="94"/>
      </w:pPr>
      <w:rPr>
        <w:rFonts w:hint="default"/>
        <w:lang w:val="ru-RU" w:eastAsia="en-US" w:bidi="ar-SA"/>
      </w:rPr>
    </w:lvl>
    <w:lvl w:ilvl="3" w:tplc="1786B882">
      <w:numFmt w:val="bullet"/>
      <w:lvlText w:val="•"/>
      <w:lvlJc w:val="left"/>
      <w:pPr>
        <w:ind w:left="2420" w:hanging="94"/>
      </w:pPr>
      <w:rPr>
        <w:rFonts w:hint="default"/>
        <w:lang w:val="ru-RU" w:eastAsia="en-US" w:bidi="ar-SA"/>
      </w:rPr>
    </w:lvl>
    <w:lvl w:ilvl="4" w:tplc="CF20B7AA">
      <w:numFmt w:val="bullet"/>
      <w:lvlText w:val="•"/>
      <w:lvlJc w:val="left"/>
      <w:pPr>
        <w:ind w:left="3154" w:hanging="94"/>
      </w:pPr>
      <w:rPr>
        <w:rFonts w:hint="default"/>
        <w:lang w:val="ru-RU" w:eastAsia="en-US" w:bidi="ar-SA"/>
      </w:rPr>
    </w:lvl>
    <w:lvl w:ilvl="5" w:tplc="A7887C2E">
      <w:numFmt w:val="bullet"/>
      <w:lvlText w:val="•"/>
      <w:lvlJc w:val="left"/>
      <w:pPr>
        <w:ind w:left="3888" w:hanging="94"/>
      </w:pPr>
      <w:rPr>
        <w:rFonts w:hint="default"/>
        <w:lang w:val="ru-RU" w:eastAsia="en-US" w:bidi="ar-SA"/>
      </w:rPr>
    </w:lvl>
    <w:lvl w:ilvl="6" w:tplc="5750FC24">
      <w:numFmt w:val="bullet"/>
      <w:lvlText w:val="•"/>
      <w:lvlJc w:val="left"/>
      <w:pPr>
        <w:ind w:left="4621" w:hanging="94"/>
      </w:pPr>
      <w:rPr>
        <w:rFonts w:hint="default"/>
        <w:lang w:val="ru-RU" w:eastAsia="en-US" w:bidi="ar-SA"/>
      </w:rPr>
    </w:lvl>
    <w:lvl w:ilvl="7" w:tplc="7B88AEAC">
      <w:numFmt w:val="bullet"/>
      <w:lvlText w:val="•"/>
      <w:lvlJc w:val="left"/>
      <w:pPr>
        <w:ind w:left="5355" w:hanging="94"/>
      </w:pPr>
      <w:rPr>
        <w:rFonts w:hint="default"/>
        <w:lang w:val="ru-RU" w:eastAsia="en-US" w:bidi="ar-SA"/>
      </w:rPr>
    </w:lvl>
    <w:lvl w:ilvl="8" w:tplc="7B586420">
      <w:numFmt w:val="bullet"/>
      <w:lvlText w:val="•"/>
      <w:lvlJc w:val="left"/>
      <w:pPr>
        <w:ind w:left="6088" w:hanging="94"/>
      </w:pPr>
      <w:rPr>
        <w:rFonts w:hint="default"/>
        <w:lang w:val="ru-RU" w:eastAsia="en-US" w:bidi="ar-SA"/>
      </w:rPr>
    </w:lvl>
  </w:abstractNum>
  <w:abstractNum w:abstractNumId="214">
    <w:nsid w:val="79DE188A"/>
    <w:multiLevelType w:val="hybridMultilevel"/>
    <w:tmpl w:val="1CB21B0E"/>
    <w:lvl w:ilvl="0" w:tplc="565A3C44">
      <w:numFmt w:val="bullet"/>
      <w:lvlText w:val="–"/>
      <w:lvlJc w:val="left"/>
      <w:pPr>
        <w:ind w:left="215" w:hanging="320"/>
      </w:pPr>
      <w:rPr>
        <w:rFonts w:ascii="Times New Roman" w:eastAsia="Times New Roman" w:hAnsi="Times New Roman" w:cs="Times New Roman" w:hint="default"/>
        <w:b w:val="0"/>
        <w:bCs w:val="0"/>
        <w:i w:val="0"/>
        <w:iCs w:val="0"/>
        <w:spacing w:val="0"/>
        <w:w w:val="100"/>
        <w:sz w:val="23"/>
        <w:szCs w:val="23"/>
        <w:lang w:val="ru-RU" w:eastAsia="en-US" w:bidi="ar-SA"/>
      </w:rPr>
    </w:lvl>
    <w:lvl w:ilvl="1" w:tplc="57FE30E4">
      <w:numFmt w:val="bullet"/>
      <w:lvlText w:val="•"/>
      <w:lvlJc w:val="left"/>
      <w:pPr>
        <w:ind w:left="966" w:hanging="320"/>
      </w:pPr>
      <w:rPr>
        <w:rFonts w:hint="default"/>
        <w:lang w:val="ru-RU" w:eastAsia="en-US" w:bidi="ar-SA"/>
      </w:rPr>
    </w:lvl>
    <w:lvl w:ilvl="2" w:tplc="FDE859F6">
      <w:numFmt w:val="bullet"/>
      <w:lvlText w:val="•"/>
      <w:lvlJc w:val="left"/>
      <w:pPr>
        <w:ind w:left="1713" w:hanging="320"/>
      </w:pPr>
      <w:rPr>
        <w:rFonts w:hint="default"/>
        <w:lang w:val="ru-RU" w:eastAsia="en-US" w:bidi="ar-SA"/>
      </w:rPr>
    </w:lvl>
    <w:lvl w:ilvl="3" w:tplc="9996A3A4">
      <w:numFmt w:val="bullet"/>
      <w:lvlText w:val="•"/>
      <w:lvlJc w:val="left"/>
      <w:pPr>
        <w:ind w:left="2459" w:hanging="320"/>
      </w:pPr>
      <w:rPr>
        <w:rFonts w:hint="default"/>
        <w:lang w:val="ru-RU" w:eastAsia="en-US" w:bidi="ar-SA"/>
      </w:rPr>
    </w:lvl>
    <w:lvl w:ilvl="4" w:tplc="5A0603B4">
      <w:numFmt w:val="bullet"/>
      <w:lvlText w:val="•"/>
      <w:lvlJc w:val="left"/>
      <w:pPr>
        <w:ind w:left="3206" w:hanging="320"/>
      </w:pPr>
      <w:rPr>
        <w:rFonts w:hint="default"/>
        <w:lang w:val="ru-RU" w:eastAsia="en-US" w:bidi="ar-SA"/>
      </w:rPr>
    </w:lvl>
    <w:lvl w:ilvl="5" w:tplc="7A8CF306">
      <w:numFmt w:val="bullet"/>
      <w:lvlText w:val="•"/>
      <w:lvlJc w:val="left"/>
      <w:pPr>
        <w:ind w:left="3953" w:hanging="320"/>
      </w:pPr>
      <w:rPr>
        <w:rFonts w:hint="default"/>
        <w:lang w:val="ru-RU" w:eastAsia="en-US" w:bidi="ar-SA"/>
      </w:rPr>
    </w:lvl>
    <w:lvl w:ilvl="6" w:tplc="C5DE5356">
      <w:numFmt w:val="bullet"/>
      <w:lvlText w:val="•"/>
      <w:lvlJc w:val="left"/>
      <w:pPr>
        <w:ind w:left="4699" w:hanging="320"/>
      </w:pPr>
      <w:rPr>
        <w:rFonts w:hint="default"/>
        <w:lang w:val="ru-RU" w:eastAsia="en-US" w:bidi="ar-SA"/>
      </w:rPr>
    </w:lvl>
    <w:lvl w:ilvl="7" w:tplc="69F6A272">
      <w:numFmt w:val="bullet"/>
      <w:lvlText w:val="•"/>
      <w:lvlJc w:val="left"/>
      <w:pPr>
        <w:ind w:left="5446" w:hanging="320"/>
      </w:pPr>
      <w:rPr>
        <w:rFonts w:hint="default"/>
        <w:lang w:val="ru-RU" w:eastAsia="en-US" w:bidi="ar-SA"/>
      </w:rPr>
    </w:lvl>
    <w:lvl w:ilvl="8" w:tplc="96CEC7B4">
      <w:numFmt w:val="bullet"/>
      <w:lvlText w:val="•"/>
      <w:lvlJc w:val="left"/>
      <w:pPr>
        <w:ind w:left="6192" w:hanging="320"/>
      </w:pPr>
      <w:rPr>
        <w:rFonts w:hint="default"/>
        <w:lang w:val="ru-RU" w:eastAsia="en-US" w:bidi="ar-SA"/>
      </w:rPr>
    </w:lvl>
  </w:abstractNum>
  <w:abstractNum w:abstractNumId="215">
    <w:nsid w:val="7A097CAB"/>
    <w:multiLevelType w:val="hybridMultilevel"/>
    <w:tmpl w:val="1E6C8C7A"/>
    <w:lvl w:ilvl="0" w:tplc="AE326742">
      <w:start w:val="1"/>
      <w:numFmt w:val="decimal"/>
      <w:lvlText w:val="%1."/>
      <w:lvlJc w:val="left"/>
      <w:pPr>
        <w:ind w:left="51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49E6304">
      <w:numFmt w:val="bullet"/>
      <w:lvlText w:val="•"/>
      <w:lvlJc w:val="left"/>
      <w:pPr>
        <w:ind w:left="2123" w:hanging="281"/>
      </w:pPr>
      <w:rPr>
        <w:rFonts w:hint="default"/>
        <w:lang w:val="ru-RU" w:eastAsia="en-US" w:bidi="ar-SA"/>
      </w:rPr>
    </w:lvl>
    <w:lvl w:ilvl="2" w:tplc="14BEFD58">
      <w:numFmt w:val="bullet"/>
      <w:lvlText w:val="•"/>
      <w:lvlJc w:val="left"/>
      <w:pPr>
        <w:ind w:left="3726" w:hanging="281"/>
      </w:pPr>
      <w:rPr>
        <w:rFonts w:hint="default"/>
        <w:lang w:val="ru-RU" w:eastAsia="en-US" w:bidi="ar-SA"/>
      </w:rPr>
    </w:lvl>
    <w:lvl w:ilvl="3" w:tplc="9B8A6FE4">
      <w:numFmt w:val="bullet"/>
      <w:lvlText w:val="•"/>
      <w:lvlJc w:val="left"/>
      <w:pPr>
        <w:ind w:left="5329" w:hanging="281"/>
      </w:pPr>
      <w:rPr>
        <w:rFonts w:hint="default"/>
        <w:lang w:val="ru-RU" w:eastAsia="en-US" w:bidi="ar-SA"/>
      </w:rPr>
    </w:lvl>
    <w:lvl w:ilvl="4" w:tplc="1A187584">
      <w:numFmt w:val="bullet"/>
      <w:lvlText w:val="•"/>
      <w:lvlJc w:val="left"/>
      <w:pPr>
        <w:ind w:left="6932" w:hanging="281"/>
      </w:pPr>
      <w:rPr>
        <w:rFonts w:hint="default"/>
        <w:lang w:val="ru-RU" w:eastAsia="en-US" w:bidi="ar-SA"/>
      </w:rPr>
    </w:lvl>
    <w:lvl w:ilvl="5" w:tplc="DC009012">
      <w:numFmt w:val="bullet"/>
      <w:lvlText w:val="•"/>
      <w:lvlJc w:val="left"/>
      <w:pPr>
        <w:ind w:left="8535" w:hanging="281"/>
      </w:pPr>
      <w:rPr>
        <w:rFonts w:hint="default"/>
        <w:lang w:val="ru-RU" w:eastAsia="en-US" w:bidi="ar-SA"/>
      </w:rPr>
    </w:lvl>
    <w:lvl w:ilvl="6" w:tplc="A008BCF4">
      <w:numFmt w:val="bullet"/>
      <w:lvlText w:val="•"/>
      <w:lvlJc w:val="left"/>
      <w:pPr>
        <w:ind w:left="10138" w:hanging="281"/>
      </w:pPr>
      <w:rPr>
        <w:rFonts w:hint="default"/>
        <w:lang w:val="ru-RU" w:eastAsia="en-US" w:bidi="ar-SA"/>
      </w:rPr>
    </w:lvl>
    <w:lvl w:ilvl="7" w:tplc="8F30BDEC">
      <w:numFmt w:val="bullet"/>
      <w:lvlText w:val="•"/>
      <w:lvlJc w:val="left"/>
      <w:pPr>
        <w:ind w:left="11741" w:hanging="281"/>
      </w:pPr>
      <w:rPr>
        <w:rFonts w:hint="default"/>
        <w:lang w:val="ru-RU" w:eastAsia="en-US" w:bidi="ar-SA"/>
      </w:rPr>
    </w:lvl>
    <w:lvl w:ilvl="8" w:tplc="7632F6D6">
      <w:numFmt w:val="bullet"/>
      <w:lvlText w:val="•"/>
      <w:lvlJc w:val="left"/>
      <w:pPr>
        <w:ind w:left="13344" w:hanging="281"/>
      </w:pPr>
      <w:rPr>
        <w:rFonts w:hint="default"/>
        <w:lang w:val="ru-RU" w:eastAsia="en-US" w:bidi="ar-SA"/>
      </w:rPr>
    </w:lvl>
  </w:abstractNum>
  <w:abstractNum w:abstractNumId="216">
    <w:nsid w:val="7AAF5B20"/>
    <w:multiLevelType w:val="hybridMultilevel"/>
    <w:tmpl w:val="3164287C"/>
    <w:lvl w:ilvl="0" w:tplc="AAB2FDFA">
      <w:numFmt w:val="bullet"/>
      <w:lvlText w:val="–"/>
      <w:lvlJc w:val="left"/>
      <w:pPr>
        <w:ind w:left="511"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2408AEE8">
      <w:numFmt w:val="bullet"/>
      <w:lvlText w:val="•"/>
      <w:lvlJc w:val="left"/>
      <w:pPr>
        <w:ind w:left="2123" w:hanging="212"/>
      </w:pPr>
      <w:rPr>
        <w:rFonts w:hint="default"/>
        <w:lang w:val="ru-RU" w:eastAsia="en-US" w:bidi="ar-SA"/>
      </w:rPr>
    </w:lvl>
    <w:lvl w:ilvl="2" w:tplc="87844056">
      <w:numFmt w:val="bullet"/>
      <w:lvlText w:val="•"/>
      <w:lvlJc w:val="left"/>
      <w:pPr>
        <w:ind w:left="3726" w:hanging="212"/>
      </w:pPr>
      <w:rPr>
        <w:rFonts w:hint="default"/>
        <w:lang w:val="ru-RU" w:eastAsia="en-US" w:bidi="ar-SA"/>
      </w:rPr>
    </w:lvl>
    <w:lvl w:ilvl="3" w:tplc="A3A22AC4">
      <w:numFmt w:val="bullet"/>
      <w:lvlText w:val="•"/>
      <w:lvlJc w:val="left"/>
      <w:pPr>
        <w:ind w:left="5329" w:hanging="212"/>
      </w:pPr>
      <w:rPr>
        <w:rFonts w:hint="default"/>
        <w:lang w:val="ru-RU" w:eastAsia="en-US" w:bidi="ar-SA"/>
      </w:rPr>
    </w:lvl>
    <w:lvl w:ilvl="4" w:tplc="16A40150">
      <w:numFmt w:val="bullet"/>
      <w:lvlText w:val="•"/>
      <w:lvlJc w:val="left"/>
      <w:pPr>
        <w:ind w:left="6932" w:hanging="212"/>
      </w:pPr>
      <w:rPr>
        <w:rFonts w:hint="default"/>
        <w:lang w:val="ru-RU" w:eastAsia="en-US" w:bidi="ar-SA"/>
      </w:rPr>
    </w:lvl>
    <w:lvl w:ilvl="5" w:tplc="CD54847A">
      <w:numFmt w:val="bullet"/>
      <w:lvlText w:val="•"/>
      <w:lvlJc w:val="left"/>
      <w:pPr>
        <w:ind w:left="8535" w:hanging="212"/>
      </w:pPr>
      <w:rPr>
        <w:rFonts w:hint="default"/>
        <w:lang w:val="ru-RU" w:eastAsia="en-US" w:bidi="ar-SA"/>
      </w:rPr>
    </w:lvl>
    <w:lvl w:ilvl="6" w:tplc="D2CEB5B4">
      <w:numFmt w:val="bullet"/>
      <w:lvlText w:val="•"/>
      <w:lvlJc w:val="left"/>
      <w:pPr>
        <w:ind w:left="10138" w:hanging="212"/>
      </w:pPr>
      <w:rPr>
        <w:rFonts w:hint="default"/>
        <w:lang w:val="ru-RU" w:eastAsia="en-US" w:bidi="ar-SA"/>
      </w:rPr>
    </w:lvl>
    <w:lvl w:ilvl="7" w:tplc="67EA0A22">
      <w:numFmt w:val="bullet"/>
      <w:lvlText w:val="•"/>
      <w:lvlJc w:val="left"/>
      <w:pPr>
        <w:ind w:left="11741" w:hanging="212"/>
      </w:pPr>
      <w:rPr>
        <w:rFonts w:hint="default"/>
        <w:lang w:val="ru-RU" w:eastAsia="en-US" w:bidi="ar-SA"/>
      </w:rPr>
    </w:lvl>
    <w:lvl w:ilvl="8" w:tplc="08E0BAEC">
      <w:numFmt w:val="bullet"/>
      <w:lvlText w:val="•"/>
      <w:lvlJc w:val="left"/>
      <w:pPr>
        <w:ind w:left="13344" w:hanging="212"/>
      </w:pPr>
      <w:rPr>
        <w:rFonts w:hint="default"/>
        <w:lang w:val="ru-RU" w:eastAsia="en-US" w:bidi="ar-SA"/>
      </w:rPr>
    </w:lvl>
  </w:abstractNum>
  <w:abstractNum w:abstractNumId="217">
    <w:nsid w:val="7B431DE6"/>
    <w:multiLevelType w:val="hybridMultilevel"/>
    <w:tmpl w:val="66C06ACE"/>
    <w:lvl w:ilvl="0" w:tplc="D07E0EC4">
      <w:numFmt w:val="bullet"/>
      <w:lvlText w:val="–"/>
      <w:lvlJc w:val="left"/>
      <w:pPr>
        <w:ind w:left="215" w:hanging="399"/>
      </w:pPr>
      <w:rPr>
        <w:rFonts w:ascii="Times New Roman" w:eastAsia="Times New Roman" w:hAnsi="Times New Roman" w:cs="Times New Roman" w:hint="default"/>
        <w:b w:val="0"/>
        <w:bCs w:val="0"/>
        <w:i w:val="0"/>
        <w:iCs w:val="0"/>
        <w:spacing w:val="0"/>
        <w:w w:val="100"/>
        <w:sz w:val="23"/>
        <w:szCs w:val="23"/>
        <w:lang w:val="ru-RU" w:eastAsia="en-US" w:bidi="ar-SA"/>
      </w:rPr>
    </w:lvl>
    <w:lvl w:ilvl="1" w:tplc="DC74F924">
      <w:numFmt w:val="bullet"/>
      <w:lvlText w:val="•"/>
      <w:lvlJc w:val="left"/>
      <w:pPr>
        <w:ind w:left="966" w:hanging="399"/>
      </w:pPr>
      <w:rPr>
        <w:rFonts w:hint="default"/>
        <w:lang w:val="ru-RU" w:eastAsia="en-US" w:bidi="ar-SA"/>
      </w:rPr>
    </w:lvl>
    <w:lvl w:ilvl="2" w:tplc="6FD0DC7C">
      <w:numFmt w:val="bullet"/>
      <w:lvlText w:val="•"/>
      <w:lvlJc w:val="left"/>
      <w:pPr>
        <w:ind w:left="1713" w:hanging="399"/>
      </w:pPr>
      <w:rPr>
        <w:rFonts w:hint="default"/>
        <w:lang w:val="ru-RU" w:eastAsia="en-US" w:bidi="ar-SA"/>
      </w:rPr>
    </w:lvl>
    <w:lvl w:ilvl="3" w:tplc="41E6782E">
      <w:numFmt w:val="bullet"/>
      <w:lvlText w:val="•"/>
      <w:lvlJc w:val="left"/>
      <w:pPr>
        <w:ind w:left="2459" w:hanging="399"/>
      </w:pPr>
      <w:rPr>
        <w:rFonts w:hint="default"/>
        <w:lang w:val="ru-RU" w:eastAsia="en-US" w:bidi="ar-SA"/>
      </w:rPr>
    </w:lvl>
    <w:lvl w:ilvl="4" w:tplc="0268A838">
      <w:numFmt w:val="bullet"/>
      <w:lvlText w:val="•"/>
      <w:lvlJc w:val="left"/>
      <w:pPr>
        <w:ind w:left="3206" w:hanging="399"/>
      </w:pPr>
      <w:rPr>
        <w:rFonts w:hint="default"/>
        <w:lang w:val="ru-RU" w:eastAsia="en-US" w:bidi="ar-SA"/>
      </w:rPr>
    </w:lvl>
    <w:lvl w:ilvl="5" w:tplc="F1144FDE">
      <w:numFmt w:val="bullet"/>
      <w:lvlText w:val="•"/>
      <w:lvlJc w:val="left"/>
      <w:pPr>
        <w:ind w:left="3953" w:hanging="399"/>
      </w:pPr>
      <w:rPr>
        <w:rFonts w:hint="default"/>
        <w:lang w:val="ru-RU" w:eastAsia="en-US" w:bidi="ar-SA"/>
      </w:rPr>
    </w:lvl>
    <w:lvl w:ilvl="6" w:tplc="63F633FC">
      <w:numFmt w:val="bullet"/>
      <w:lvlText w:val="•"/>
      <w:lvlJc w:val="left"/>
      <w:pPr>
        <w:ind w:left="4699" w:hanging="399"/>
      </w:pPr>
      <w:rPr>
        <w:rFonts w:hint="default"/>
        <w:lang w:val="ru-RU" w:eastAsia="en-US" w:bidi="ar-SA"/>
      </w:rPr>
    </w:lvl>
    <w:lvl w:ilvl="7" w:tplc="A6CEAB12">
      <w:numFmt w:val="bullet"/>
      <w:lvlText w:val="•"/>
      <w:lvlJc w:val="left"/>
      <w:pPr>
        <w:ind w:left="5446" w:hanging="399"/>
      </w:pPr>
      <w:rPr>
        <w:rFonts w:hint="default"/>
        <w:lang w:val="ru-RU" w:eastAsia="en-US" w:bidi="ar-SA"/>
      </w:rPr>
    </w:lvl>
    <w:lvl w:ilvl="8" w:tplc="791A4F82">
      <w:numFmt w:val="bullet"/>
      <w:lvlText w:val="•"/>
      <w:lvlJc w:val="left"/>
      <w:pPr>
        <w:ind w:left="6192" w:hanging="399"/>
      </w:pPr>
      <w:rPr>
        <w:rFonts w:hint="default"/>
        <w:lang w:val="ru-RU" w:eastAsia="en-US" w:bidi="ar-SA"/>
      </w:rPr>
    </w:lvl>
  </w:abstractNum>
  <w:abstractNum w:abstractNumId="218">
    <w:nsid w:val="7B886838"/>
    <w:multiLevelType w:val="hybridMultilevel"/>
    <w:tmpl w:val="E23CB7AC"/>
    <w:lvl w:ilvl="0" w:tplc="BAE463FC">
      <w:numFmt w:val="bullet"/>
      <w:lvlText w:val="–"/>
      <w:lvlJc w:val="left"/>
      <w:pPr>
        <w:ind w:left="216" w:hanging="173"/>
      </w:pPr>
      <w:rPr>
        <w:rFonts w:ascii="Times New Roman" w:eastAsia="Times New Roman" w:hAnsi="Times New Roman" w:cs="Times New Roman" w:hint="default"/>
        <w:b w:val="0"/>
        <w:bCs w:val="0"/>
        <w:i/>
        <w:iCs/>
        <w:spacing w:val="0"/>
        <w:w w:val="100"/>
        <w:sz w:val="23"/>
        <w:szCs w:val="23"/>
        <w:lang w:val="ru-RU" w:eastAsia="en-US" w:bidi="ar-SA"/>
      </w:rPr>
    </w:lvl>
    <w:lvl w:ilvl="1" w:tplc="46907F84">
      <w:numFmt w:val="bullet"/>
      <w:lvlText w:val="•"/>
      <w:lvlJc w:val="left"/>
      <w:pPr>
        <w:ind w:left="952" w:hanging="173"/>
      </w:pPr>
      <w:rPr>
        <w:rFonts w:hint="default"/>
        <w:lang w:val="ru-RU" w:eastAsia="en-US" w:bidi="ar-SA"/>
      </w:rPr>
    </w:lvl>
    <w:lvl w:ilvl="2" w:tplc="9394FB0E">
      <w:numFmt w:val="bullet"/>
      <w:lvlText w:val="•"/>
      <w:lvlJc w:val="left"/>
      <w:pPr>
        <w:ind w:left="1684" w:hanging="173"/>
      </w:pPr>
      <w:rPr>
        <w:rFonts w:hint="default"/>
        <w:lang w:val="ru-RU" w:eastAsia="en-US" w:bidi="ar-SA"/>
      </w:rPr>
    </w:lvl>
    <w:lvl w:ilvl="3" w:tplc="D7707CD2">
      <w:numFmt w:val="bullet"/>
      <w:lvlText w:val="•"/>
      <w:lvlJc w:val="left"/>
      <w:pPr>
        <w:ind w:left="2416" w:hanging="173"/>
      </w:pPr>
      <w:rPr>
        <w:rFonts w:hint="default"/>
        <w:lang w:val="ru-RU" w:eastAsia="en-US" w:bidi="ar-SA"/>
      </w:rPr>
    </w:lvl>
    <w:lvl w:ilvl="4" w:tplc="2318C282">
      <w:numFmt w:val="bullet"/>
      <w:lvlText w:val="•"/>
      <w:lvlJc w:val="left"/>
      <w:pPr>
        <w:ind w:left="3148" w:hanging="173"/>
      </w:pPr>
      <w:rPr>
        <w:rFonts w:hint="default"/>
        <w:lang w:val="ru-RU" w:eastAsia="en-US" w:bidi="ar-SA"/>
      </w:rPr>
    </w:lvl>
    <w:lvl w:ilvl="5" w:tplc="8806ED72">
      <w:numFmt w:val="bullet"/>
      <w:lvlText w:val="•"/>
      <w:lvlJc w:val="left"/>
      <w:pPr>
        <w:ind w:left="3880" w:hanging="173"/>
      </w:pPr>
      <w:rPr>
        <w:rFonts w:hint="default"/>
        <w:lang w:val="ru-RU" w:eastAsia="en-US" w:bidi="ar-SA"/>
      </w:rPr>
    </w:lvl>
    <w:lvl w:ilvl="6" w:tplc="EF9235D6">
      <w:numFmt w:val="bullet"/>
      <w:lvlText w:val="•"/>
      <w:lvlJc w:val="left"/>
      <w:pPr>
        <w:ind w:left="4612" w:hanging="173"/>
      </w:pPr>
      <w:rPr>
        <w:rFonts w:hint="default"/>
        <w:lang w:val="ru-RU" w:eastAsia="en-US" w:bidi="ar-SA"/>
      </w:rPr>
    </w:lvl>
    <w:lvl w:ilvl="7" w:tplc="E2928B5C">
      <w:numFmt w:val="bullet"/>
      <w:lvlText w:val="•"/>
      <w:lvlJc w:val="left"/>
      <w:pPr>
        <w:ind w:left="5344" w:hanging="173"/>
      </w:pPr>
      <w:rPr>
        <w:rFonts w:hint="default"/>
        <w:lang w:val="ru-RU" w:eastAsia="en-US" w:bidi="ar-SA"/>
      </w:rPr>
    </w:lvl>
    <w:lvl w:ilvl="8" w:tplc="BA22483E">
      <w:numFmt w:val="bullet"/>
      <w:lvlText w:val="•"/>
      <w:lvlJc w:val="left"/>
      <w:pPr>
        <w:ind w:left="6076" w:hanging="173"/>
      </w:pPr>
      <w:rPr>
        <w:rFonts w:hint="default"/>
        <w:lang w:val="ru-RU" w:eastAsia="en-US" w:bidi="ar-SA"/>
      </w:rPr>
    </w:lvl>
  </w:abstractNum>
  <w:abstractNum w:abstractNumId="219">
    <w:nsid w:val="7BD97D64"/>
    <w:multiLevelType w:val="hybridMultilevel"/>
    <w:tmpl w:val="5ED80146"/>
    <w:lvl w:ilvl="0" w:tplc="529696EC">
      <w:numFmt w:val="bullet"/>
      <w:lvlText w:val="•"/>
      <w:lvlJc w:val="left"/>
      <w:pPr>
        <w:ind w:left="511" w:hanging="192"/>
      </w:pPr>
      <w:rPr>
        <w:rFonts w:ascii="Times New Roman" w:eastAsia="Times New Roman" w:hAnsi="Times New Roman" w:cs="Times New Roman" w:hint="default"/>
        <w:b w:val="0"/>
        <w:bCs w:val="0"/>
        <w:i w:val="0"/>
        <w:iCs w:val="0"/>
        <w:spacing w:val="0"/>
        <w:w w:val="100"/>
        <w:sz w:val="28"/>
        <w:szCs w:val="28"/>
        <w:lang w:val="ru-RU" w:eastAsia="en-US" w:bidi="ar-SA"/>
      </w:rPr>
    </w:lvl>
    <w:lvl w:ilvl="1" w:tplc="4FFCFD3E">
      <w:numFmt w:val="bullet"/>
      <w:lvlText w:val="•"/>
      <w:lvlJc w:val="left"/>
      <w:pPr>
        <w:ind w:left="2123" w:hanging="192"/>
      </w:pPr>
      <w:rPr>
        <w:rFonts w:hint="default"/>
        <w:lang w:val="ru-RU" w:eastAsia="en-US" w:bidi="ar-SA"/>
      </w:rPr>
    </w:lvl>
    <w:lvl w:ilvl="2" w:tplc="EB9C3E5A">
      <w:numFmt w:val="bullet"/>
      <w:lvlText w:val="•"/>
      <w:lvlJc w:val="left"/>
      <w:pPr>
        <w:ind w:left="3726" w:hanging="192"/>
      </w:pPr>
      <w:rPr>
        <w:rFonts w:hint="default"/>
        <w:lang w:val="ru-RU" w:eastAsia="en-US" w:bidi="ar-SA"/>
      </w:rPr>
    </w:lvl>
    <w:lvl w:ilvl="3" w:tplc="68621124">
      <w:numFmt w:val="bullet"/>
      <w:lvlText w:val="•"/>
      <w:lvlJc w:val="left"/>
      <w:pPr>
        <w:ind w:left="5329" w:hanging="192"/>
      </w:pPr>
      <w:rPr>
        <w:rFonts w:hint="default"/>
        <w:lang w:val="ru-RU" w:eastAsia="en-US" w:bidi="ar-SA"/>
      </w:rPr>
    </w:lvl>
    <w:lvl w:ilvl="4" w:tplc="CEF65254">
      <w:numFmt w:val="bullet"/>
      <w:lvlText w:val="•"/>
      <w:lvlJc w:val="left"/>
      <w:pPr>
        <w:ind w:left="6932" w:hanging="192"/>
      </w:pPr>
      <w:rPr>
        <w:rFonts w:hint="default"/>
        <w:lang w:val="ru-RU" w:eastAsia="en-US" w:bidi="ar-SA"/>
      </w:rPr>
    </w:lvl>
    <w:lvl w:ilvl="5" w:tplc="C3E00AB0">
      <w:numFmt w:val="bullet"/>
      <w:lvlText w:val="•"/>
      <w:lvlJc w:val="left"/>
      <w:pPr>
        <w:ind w:left="8535" w:hanging="192"/>
      </w:pPr>
      <w:rPr>
        <w:rFonts w:hint="default"/>
        <w:lang w:val="ru-RU" w:eastAsia="en-US" w:bidi="ar-SA"/>
      </w:rPr>
    </w:lvl>
    <w:lvl w:ilvl="6" w:tplc="70A24FC0">
      <w:numFmt w:val="bullet"/>
      <w:lvlText w:val="•"/>
      <w:lvlJc w:val="left"/>
      <w:pPr>
        <w:ind w:left="10138" w:hanging="192"/>
      </w:pPr>
      <w:rPr>
        <w:rFonts w:hint="default"/>
        <w:lang w:val="ru-RU" w:eastAsia="en-US" w:bidi="ar-SA"/>
      </w:rPr>
    </w:lvl>
    <w:lvl w:ilvl="7" w:tplc="E6142FB6">
      <w:numFmt w:val="bullet"/>
      <w:lvlText w:val="•"/>
      <w:lvlJc w:val="left"/>
      <w:pPr>
        <w:ind w:left="11741" w:hanging="192"/>
      </w:pPr>
      <w:rPr>
        <w:rFonts w:hint="default"/>
        <w:lang w:val="ru-RU" w:eastAsia="en-US" w:bidi="ar-SA"/>
      </w:rPr>
    </w:lvl>
    <w:lvl w:ilvl="8" w:tplc="D18C88CC">
      <w:numFmt w:val="bullet"/>
      <w:lvlText w:val="•"/>
      <w:lvlJc w:val="left"/>
      <w:pPr>
        <w:ind w:left="13344" w:hanging="192"/>
      </w:pPr>
      <w:rPr>
        <w:rFonts w:hint="default"/>
        <w:lang w:val="ru-RU" w:eastAsia="en-US" w:bidi="ar-SA"/>
      </w:rPr>
    </w:lvl>
  </w:abstractNum>
  <w:abstractNum w:abstractNumId="220">
    <w:nsid w:val="7C6E578C"/>
    <w:multiLevelType w:val="hybridMultilevel"/>
    <w:tmpl w:val="C53888BC"/>
    <w:lvl w:ilvl="0" w:tplc="116CCE2C">
      <w:numFmt w:val="bullet"/>
      <w:lvlText w:val=""/>
      <w:lvlJc w:val="left"/>
      <w:pPr>
        <w:ind w:left="1144" w:hanging="281"/>
      </w:pPr>
      <w:rPr>
        <w:rFonts w:ascii="Symbol" w:eastAsia="Symbol" w:hAnsi="Symbol" w:cs="Symbol" w:hint="default"/>
        <w:b w:val="0"/>
        <w:bCs w:val="0"/>
        <w:i w:val="0"/>
        <w:iCs w:val="0"/>
        <w:spacing w:val="0"/>
        <w:w w:val="100"/>
        <w:sz w:val="24"/>
        <w:szCs w:val="24"/>
        <w:lang w:val="ru-RU" w:eastAsia="en-US" w:bidi="ar-SA"/>
      </w:rPr>
    </w:lvl>
    <w:lvl w:ilvl="1" w:tplc="03787DEE">
      <w:numFmt w:val="bullet"/>
      <w:lvlText w:val="•"/>
      <w:lvlJc w:val="left"/>
      <w:pPr>
        <w:ind w:left="1732" w:hanging="281"/>
      </w:pPr>
      <w:rPr>
        <w:rFonts w:hint="default"/>
        <w:lang w:val="ru-RU" w:eastAsia="en-US" w:bidi="ar-SA"/>
      </w:rPr>
    </w:lvl>
    <w:lvl w:ilvl="2" w:tplc="BBBE1038">
      <w:numFmt w:val="bullet"/>
      <w:lvlText w:val="•"/>
      <w:lvlJc w:val="left"/>
      <w:pPr>
        <w:ind w:left="2325" w:hanging="281"/>
      </w:pPr>
      <w:rPr>
        <w:rFonts w:hint="default"/>
        <w:lang w:val="ru-RU" w:eastAsia="en-US" w:bidi="ar-SA"/>
      </w:rPr>
    </w:lvl>
    <w:lvl w:ilvl="3" w:tplc="7AE8771A">
      <w:numFmt w:val="bullet"/>
      <w:lvlText w:val="•"/>
      <w:lvlJc w:val="left"/>
      <w:pPr>
        <w:ind w:left="2918" w:hanging="281"/>
      </w:pPr>
      <w:rPr>
        <w:rFonts w:hint="default"/>
        <w:lang w:val="ru-RU" w:eastAsia="en-US" w:bidi="ar-SA"/>
      </w:rPr>
    </w:lvl>
    <w:lvl w:ilvl="4" w:tplc="BE7886EA">
      <w:numFmt w:val="bullet"/>
      <w:lvlText w:val="•"/>
      <w:lvlJc w:val="left"/>
      <w:pPr>
        <w:ind w:left="3510" w:hanging="281"/>
      </w:pPr>
      <w:rPr>
        <w:rFonts w:hint="default"/>
        <w:lang w:val="ru-RU" w:eastAsia="en-US" w:bidi="ar-SA"/>
      </w:rPr>
    </w:lvl>
    <w:lvl w:ilvl="5" w:tplc="2FE0233A">
      <w:numFmt w:val="bullet"/>
      <w:lvlText w:val="•"/>
      <w:lvlJc w:val="left"/>
      <w:pPr>
        <w:ind w:left="4103" w:hanging="281"/>
      </w:pPr>
      <w:rPr>
        <w:rFonts w:hint="default"/>
        <w:lang w:val="ru-RU" w:eastAsia="en-US" w:bidi="ar-SA"/>
      </w:rPr>
    </w:lvl>
    <w:lvl w:ilvl="6" w:tplc="E452CC0E">
      <w:numFmt w:val="bullet"/>
      <w:lvlText w:val="•"/>
      <w:lvlJc w:val="left"/>
      <w:pPr>
        <w:ind w:left="4696" w:hanging="281"/>
      </w:pPr>
      <w:rPr>
        <w:rFonts w:hint="default"/>
        <w:lang w:val="ru-RU" w:eastAsia="en-US" w:bidi="ar-SA"/>
      </w:rPr>
    </w:lvl>
    <w:lvl w:ilvl="7" w:tplc="AA4CC7D6">
      <w:numFmt w:val="bullet"/>
      <w:lvlText w:val="•"/>
      <w:lvlJc w:val="left"/>
      <w:pPr>
        <w:ind w:left="5288" w:hanging="281"/>
      </w:pPr>
      <w:rPr>
        <w:rFonts w:hint="default"/>
        <w:lang w:val="ru-RU" w:eastAsia="en-US" w:bidi="ar-SA"/>
      </w:rPr>
    </w:lvl>
    <w:lvl w:ilvl="8" w:tplc="D34EEE4A">
      <w:numFmt w:val="bullet"/>
      <w:lvlText w:val="•"/>
      <w:lvlJc w:val="left"/>
      <w:pPr>
        <w:ind w:left="5881" w:hanging="281"/>
      </w:pPr>
      <w:rPr>
        <w:rFonts w:hint="default"/>
        <w:lang w:val="ru-RU" w:eastAsia="en-US" w:bidi="ar-SA"/>
      </w:rPr>
    </w:lvl>
  </w:abstractNum>
  <w:abstractNum w:abstractNumId="221">
    <w:nsid w:val="7DAE417D"/>
    <w:multiLevelType w:val="hybridMultilevel"/>
    <w:tmpl w:val="49D033B8"/>
    <w:lvl w:ilvl="0" w:tplc="8800E9AA">
      <w:start w:val="1"/>
      <w:numFmt w:val="decimal"/>
      <w:lvlText w:val="%1."/>
      <w:lvlJc w:val="left"/>
      <w:pPr>
        <w:ind w:left="511" w:hanging="39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CD25EBE">
      <w:numFmt w:val="bullet"/>
      <w:lvlText w:val="•"/>
      <w:lvlJc w:val="left"/>
      <w:pPr>
        <w:ind w:left="2123" w:hanging="391"/>
      </w:pPr>
      <w:rPr>
        <w:rFonts w:hint="default"/>
        <w:lang w:val="ru-RU" w:eastAsia="en-US" w:bidi="ar-SA"/>
      </w:rPr>
    </w:lvl>
    <w:lvl w:ilvl="2" w:tplc="F7F63C84">
      <w:numFmt w:val="bullet"/>
      <w:lvlText w:val="•"/>
      <w:lvlJc w:val="left"/>
      <w:pPr>
        <w:ind w:left="3726" w:hanging="391"/>
      </w:pPr>
      <w:rPr>
        <w:rFonts w:hint="default"/>
        <w:lang w:val="ru-RU" w:eastAsia="en-US" w:bidi="ar-SA"/>
      </w:rPr>
    </w:lvl>
    <w:lvl w:ilvl="3" w:tplc="1A8A8A98">
      <w:numFmt w:val="bullet"/>
      <w:lvlText w:val="•"/>
      <w:lvlJc w:val="left"/>
      <w:pPr>
        <w:ind w:left="5329" w:hanging="391"/>
      </w:pPr>
      <w:rPr>
        <w:rFonts w:hint="default"/>
        <w:lang w:val="ru-RU" w:eastAsia="en-US" w:bidi="ar-SA"/>
      </w:rPr>
    </w:lvl>
    <w:lvl w:ilvl="4" w:tplc="6A98B304">
      <w:numFmt w:val="bullet"/>
      <w:lvlText w:val="•"/>
      <w:lvlJc w:val="left"/>
      <w:pPr>
        <w:ind w:left="6932" w:hanging="391"/>
      </w:pPr>
      <w:rPr>
        <w:rFonts w:hint="default"/>
        <w:lang w:val="ru-RU" w:eastAsia="en-US" w:bidi="ar-SA"/>
      </w:rPr>
    </w:lvl>
    <w:lvl w:ilvl="5" w:tplc="221E6574">
      <w:numFmt w:val="bullet"/>
      <w:lvlText w:val="•"/>
      <w:lvlJc w:val="left"/>
      <w:pPr>
        <w:ind w:left="8535" w:hanging="391"/>
      </w:pPr>
      <w:rPr>
        <w:rFonts w:hint="default"/>
        <w:lang w:val="ru-RU" w:eastAsia="en-US" w:bidi="ar-SA"/>
      </w:rPr>
    </w:lvl>
    <w:lvl w:ilvl="6" w:tplc="9CF6F842">
      <w:numFmt w:val="bullet"/>
      <w:lvlText w:val="•"/>
      <w:lvlJc w:val="left"/>
      <w:pPr>
        <w:ind w:left="10138" w:hanging="391"/>
      </w:pPr>
      <w:rPr>
        <w:rFonts w:hint="default"/>
        <w:lang w:val="ru-RU" w:eastAsia="en-US" w:bidi="ar-SA"/>
      </w:rPr>
    </w:lvl>
    <w:lvl w:ilvl="7" w:tplc="AA7AA1CE">
      <w:numFmt w:val="bullet"/>
      <w:lvlText w:val="•"/>
      <w:lvlJc w:val="left"/>
      <w:pPr>
        <w:ind w:left="11741" w:hanging="391"/>
      </w:pPr>
      <w:rPr>
        <w:rFonts w:hint="default"/>
        <w:lang w:val="ru-RU" w:eastAsia="en-US" w:bidi="ar-SA"/>
      </w:rPr>
    </w:lvl>
    <w:lvl w:ilvl="8" w:tplc="D3CEFD1A">
      <w:numFmt w:val="bullet"/>
      <w:lvlText w:val="•"/>
      <w:lvlJc w:val="left"/>
      <w:pPr>
        <w:ind w:left="13344" w:hanging="391"/>
      </w:pPr>
      <w:rPr>
        <w:rFonts w:hint="default"/>
        <w:lang w:val="ru-RU" w:eastAsia="en-US" w:bidi="ar-SA"/>
      </w:rPr>
    </w:lvl>
  </w:abstractNum>
  <w:abstractNum w:abstractNumId="222">
    <w:nsid w:val="7DE6330D"/>
    <w:multiLevelType w:val="hybridMultilevel"/>
    <w:tmpl w:val="695ED306"/>
    <w:lvl w:ilvl="0" w:tplc="4A1EB3A2">
      <w:numFmt w:val="bullet"/>
      <w:lvlText w:val="–"/>
      <w:lvlJc w:val="left"/>
      <w:pPr>
        <w:ind w:left="215" w:hanging="173"/>
      </w:pPr>
      <w:rPr>
        <w:rFonts w:ascii="Times New Roman" w:eastAsia="Times New Roman" w:hAnsi="Times New Roman" w:cs="Times New Roman" w:hint="default"/>
        <w:b w:val="0"/>
        <w:bCs w:val="0"/>
        <w:i/>
        <w:iCs/>
        <w:spacing w:val="0"/>
        <w:w w:val="100"/>
        <w:sz w:val="23"/>
        <w:szCs w:val="23"/>
        <w:lang w:val="ru-RU" w:eastAsia="en-US" w:bidi="ar-SA"/>
      </w:rPr>
    </w:lvl>
    <w:lvl w:ilvl="1" w:tplc="BEAE93E2">
      <w:numFmt w:val="bullet"/>
      <w:lvlText w:val="•"/>
      <w:lvlJc w:val="left"/>
      <w:pPr>
        <w:ind w:left="918" w:hanging="173"/>
      </w:pPr>
      <w:rPr>
        <w:rFonts w:hint="default"/>
        <w:lang w:val="ru-RU" w:eastAsia="en-US" w:bidi="ar-SA"/>
      </w:rPr>
    </w:lvl>
    <w:lvl w:ilvl="2" w:tplc="DC20608A">
      <w:numFmt w:val="bullet"/>
      <w:lvlText w:val="•"/>
      <w:lvlJc w:val="left"/>
      <w:pPr>
        <w:ind w:left="1617" w:hanging="173"/>
      </w:pPr>
      <w:rPr>
        <w:rFonts w:hint="default"/>
        <w:lang w:val="ru-RU" w:eastAsia="en-US" w:bidi="ar-SA"/>
      </w:rPr>
    </w:lvl>
    <w:lvl w:ilvl="3" w:tplc="F0E4F148">
      <w:numFmt w:val="bullet"/>
      <w:lvlText w:val="•"/>
      <w:lvlJc w:val="left"/>
      <w:pPr>
        <w:ind w:left="2316" w:hanging="173"/>
      </w:pPr>
      <w:rPr>
        <w:rFonts w:hint="default"/>
        <w:lang w:val="ru-RU" w:eastAsia="en-US" w:bidi="ar-SA"/>
      </w:rPr>
    </w:lvl>
    <w:lvl w:ilvl="4" w:tplc="0C4E769E">
      <w:numFmt w:val="bullet"/>
      <w:lvlText w:val="•"/>
      <w:lvlJc w:val="left"/>
      <w:pPr>
        <w:ind w:left="3015" w:hanging="173"/>
      </w:pPr>
      <w:rPr>
        <w:rFonts w:hint="default"/>
        <w:lang w:val="ru-RU" w:eastAsia="en-US" w:bidi="ar-SA"/>
      </w:rPr>
    </w:lvl>
    <w:lvl w:ilvl="5" w:tplc="FF225576">
      <w:numFmt w:val="bullet"/>
      <w:lvlText w:val="•"/>
      <w:lvlJc w:val="left"/>
      <w:pPr>
        <w:ind w:left="3714" w:hanging="173"/>
      </w:pPr>
      <w:rPr>
        <w:rFonts w:hint="default"/>
        <w:lang w:val="ru-RU" w:eastAsia="en-US" w:bidi="ar-SA"/>
      </w:rPr>
    </w:lvl>
    <w:lvl w:ilvl="6" w:tplc="F4D67934">
      <w:numFmt w:val="bullet"/>
      <w:lvlText w:val="•"/>
      <w:lvlJc w:val="left"/>
      <w:pPr>
        <w:ind w:left="4412" w:hanging="173"/>
      </w:pPr>
      <w:rPr>
        <w:rFonts w:hint="default"/>
        <w:lang w:val="ru-RU" w:eastAsia="en-US" w:bidi="ar-SA"/>
      </w:rPr>
    </w:lvl>
    <w:lvl w:ilvl="7" w:tplc="643A7C48">
      <w:numFmt w:val="bullet"/>
      <w:lvlText w:val="•"/>
      <w:lvlJc w:val="left"/>
      <w:pPr>
        <w:ind w:left="5111" w:hanging="173"/>
      </w:pPr>
      <w:rPr>
        <w:rFonts w:hint="default"/>
        <w:lang w:val="ru-RU" w:eastAsia="en-US" w:bidi="ar-SA"/>
      </w:rPr>
    </w:lvl>
    <w:lvl w:ilvl="8" w:tplc="74262EE0">
      <w:numFmt w:val="bullet"/>
      <w:lvlText w:val="•"/>
      <w:lvlJc w:val="left"/>
      <w:pPr>
        <w:ind w:left="5810" w:hanging="173"/>
      </w:pPr>
      <w:rPr>
        <w:rFonts w:hint="default"/>
        <w:lang w:val="ru-RU" w:eastAsia="en-US" w:bidi="ar-SA"/>
      </w:rPr>
    </w:lvl>
  </w:abstractNum>
  <w:abstractNum w:abstractNumId="223">
    <w:nsid w:val="7E6A06D8"/>
    <w:multiLevelType w:val="hybridMultilevel"/>
    <w:tmpl w:val="54825972"/>
    <w:lvl w:ilvl="0" w:tplc="BBA40D2A">
      <w:numFmt w:val="bullet"/>
      <w:lvlText w:val="–"/>
      <w:lvlJc w:val="left"/>
      <w:pPr>
        <w:ind w:left="107"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650E4278">
      <w:numFmt w:val="bullet"/>
      <w:lvlText w:val="•"/>
      <w:lvlJc w:val="left"/>
      <w:pPr>
        <w:ind w:left="845" w:hanging="173"/>
      </w:pPr>
      <w:rPr>
        <w:rFonts w:hint="default"/>
        <w:lang w:val="ru-RU" w:eastAsia="en-US" w:bidi="ar-SA"/>
      </w:rPr>
    </w:lvl>
    <w:lvl w:ilvl="2" w:tplc="69A2DB80">
      <w:numFmt w:val="bullet"/>
      <w:lvlText w:val="•"/>
      <w:lvlJc w:val="left"/>
      <w:pPr>
        <w:ind w:left="1591" w:hanging="173"/>
      </w:pPr>
      <w:rPr>
        <w:rFonts w:hint="default"/>
        <w:lang w:val="ru-RU" w:eastAsia="en-US" w:bidi="ar-SA"/>
      </w:rPr>
    </w:lvl>
    <w:lvl w:ilvl="3" w:tplc="707234E4">
      <w:numFmt w:val="bullet"/>
      <w:lvlText w:val="•"/>
      <w:lvlJc w:val="left"/>
      <w:pPr>
        <w:ind w:left="2336" w:hanging="173"/>
      </w:pPr>
      <w:rPr>
        <w:rFonts w:hint="default"/>
        <w:lang w:val="ru-RU" w:eastAsia="en-US" w:bidi="ar-SA"/>
      </w:rPr>
    </w:lvl>
    <w:lvl w:ilvl="4" w:tplc="781E99D8">
      <w:numFmt w:val="bullet"/>
      <w:lvlText w:val="•"/>
      <w:lvlJc w:val="left"/>
      <w:pPr>
        <w:ind w:left="3082" w:hanging="173"/>
      </w:pPr>
      <w:rPr>
        <w:rFonts w:hint="default"/>
        <w:lang w:val="ru-RU" w:eastAsia="en-US" w:bidi="ar-SA"/>
      </w:rPr>
    </w:lvl>
    <w:lvl w:ilvl="5" w:tplc="7930A406">
      <w:numFmt w:val="bullet"/>
      <w:lvlText w:val="•"/>
      <w:lvlJc w:val="left"/>
      <w:pPr>
        <w:ind w:left="3828" w:hanging="173"/>
      </w:pPr>
      <w:rPr>
        <w:rFonts w:hint="default"/>
        <w:lang w:val="ru-RU" w:eastAsia="en-US" w:bidi="ar-SA"/>
      </w:rPr>
    </w:lvl>
    <w:lvl w:ilvl="6" w:tplc="FDDEEACA">
      <w:numFmt w:val="bullet"/>
      <w:lvlText w:val="•"/>
      <w:lvlJc w:val="left"/>
      <w:pPr>
        <w:ind w:left="4573" w:hanging="173"/>
      </w:pPr>
      <w:rPr>
        <w:rFonts w:hint="default"/>
        <w:lang w:val="ru-RU" w:eastAsia="en-US" w:bidi="ar-SA"/>
      </w:rPr>
    </w:lvl>
    <w:lvl w:ilvl="7" w:tplc="D124F3BE">
      <w:numFmt w:val="bullet"/>
      <w:lvlText w:val="•"/>
      <w:lvlJc w:val="left"/>
      <w:pPr>
        <w:ind w:left="5319" w:hanging="173"/>
      </w:pPr>
      <w:rPr>
        <w:rFonts w:hint="default"/>
        <w:lang w:val="ru-RU" w:eastAsia="en-US" w:bidi="ar-SA"/>
      </w:rPr>
    </w:lvl>
    <w:lvl w:ilvl="8" w:tplc="54EAEFB2">
      <w:numFmt w:val="bullet"/>
      <w:lvlText w:val="•"/>
      <w:lvlJc w:val="left"/>
      <w:pPr>
        <w:ind w:left="6064" w:hanging="173"/>
      </w:pPr>
      <w:rPr>
        <w:rFonts w:hint="default"/>
        <w:lang w:val="ru-RU" w:eastAsia="en-US" w:bidi="ar-SA"/>
      </w:rPr>
    </w:lvl>
  </w:abstractNum>
  <w:abstractNum w:abstractNumId="224">
    <w:nsid w:val="7F5B2C4F"/>
    <w:multiLevelType w:val="hybridMultilevel"/>
    <w:tmpl w:val="3030169E"/>
    <w:lvl w:ilvl="0" w:tplc="ED5C67E8">
      <w:numFmt w:val="bullet"/>
      <w:lvlText w:val="–"/>
      <w:lvlJc w:val="left"/>
      <w:pPr>
        <w:ind w:left="722"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C68222E6">
      <w:numFmt w:val="bullet"/>
      <w:lvlText w:val="•"/>
      <w:lvlJc w:val="left"/>
      <w:pPr>
        <w:ind w:left="2303" w:hanging="212"/>
      </w:pPr>
      <w:rPr>
        <w:rFonts w:hint="default"/>
        <w:lang w:val="ru-RU" w:eastAsia="en-US" w:bidi="ar-SA"/>
      </w:rPr>
    </w:lvl>
    <w:lvl w:ilvl="2" w:tplc="5A748E60">
      <w:numFmt w:val="bullet"/>
      <w:lvlText w:val="•"/>
      <w:lvlJc w:val="left"/>
      <w:pPr>
        <w:ind w:left="3886" w:hanging="212"/>
      </w:pPr>
      <w:rPr>
        <w:rFonts w:hint="default"/>
        <w:lang w:val="ru-RU" w:eastAsia="en-US" w:bidi="ar-SA"/>
      </w:rPr>
    </w:lvl>
    <w:lvl w:ilvl="3" w:tplc="671C3888">
      <w:numFmt w:val="bullet"/>
      <w:lvlText w:val="•"/>
      <w:lvlJc w:val="left"/>
      <w:pPr>
        <w:ind w:left="5469" w:hanging="212"/>
      </w:pPr>
      <w:rPr>
        <w:rFonts w:hint="default"/>
        <w:lang w:val="ru-RU" w:eastAsia="en-US" w:bidi="ar-SA"/>
      </w:rPr>
    </w:lvl>
    <w:lvl w:ilvl="4" w:tplc="1A5EC9A2">
      <w:numFmt w:val="bullet"/>
      <w:lvlText w:val="•"/>
      <w:lvlJc w:val="left"/>
      <w:pPr>
        <w:ind w:left="7052" w:hanging="212"/>
      </w:pPr>
      <w:rPr>
        <w:rFonts w:hint="default"/>
        <w:lang w:val="ru-RU" w:eastAsia="en-US" w:bidi="ar-SA"/>
      </w:rPr>
    </w:lvl>
    <w:lvl w:ilvl="5" w:tplc="BF0CCC20">
      <w:numFmt w:val="bullet"/>
      <w:lvlText w:val="•"/>
      <w:lvlJc w:val="left"/>
      <w:pPr>
        <w:ind w:left="8635" w:hanging="212"/>
      </w:pPr>
      <w:rPr>
        <w:rFonts w:hint="default"/>
        <w:lang w:val="ru-RU" w:eastAsia="en-US" w:bidi="ar-SA"/>
      </w:rPr>
    </w:lvl>
    <w:lvl w:ilvl="6" w:tplc="6BF89932">
      <w:numFmt w:val="bullet"/>
      <w:lvlText w:val="•"/>
      <w:lvlJc w:val="left"/>
      <w:pPr>
        <w:ind w:left="10218" w:hanging="212"/>
      </w:pPr>
      <w:rPr>
        <w:rFonts w:hint="default"/>
        <w:lang w:val="ru-RU" w:eastAsia="en-US" w:bidi="ar-SA"/>
      </w:rPr>
    </w:lvl>
    <w:lvl w:ilvl="7" w:tplc="BBF64AB4">
      <w:numFmt w:val="bullet"/>
      <w:lvlText w:val="•"/>
      <w:lvlJc w:val="left"/>
      <w:pPr>
        <w:ind w:left="11801" w:hanging="212"/>
      </w:pPr>
      <w:rPr>
        <w:rFonts w:hint="default"/>
        <w:lang w:val="ru-RU" w:eastAsia="en-US" w:bidi="ar-SA"/>
      </w:rPr>
    </w:lvl>
    <w:lvl w:ilvl="8" w:tplc="69C2C998">
      <w:numFmt w:val="bullet"/>
      <w:lvlText w:val="•"/>
      <w:lvlJc w:val="left"/>
      <w:pPr>
        <w:ind w:left="13384" w:hanging="212"/>
      </w:pPr>
      <w:rPr>
        <w:rFonts w:hint="default"/>
        <w:lang w:val="ru-RU" w:eastAsia="en-US" w:bidi="ar-SA"/>
      </w:rPr>
    </w:lvl>
  </w:abstractNum>
  <w:abstractNum w:abstractNumId="225">
    <w:nsid w:val="7F9E136D"/>
    <w:multiLevelType w:val="hybridMultilevel"/>
    <w:tmpl w:val="DA825A9E"/>
    <w:lvl w:ilvl="0" w:tplc="CB24AB64">
      <w:numFmt w:val="bullet"/>
      <w:lvlText w:val="-"/>
      <w:lvlJc w:val="left"/>
      <w:pPr>
        <w:ind w:left="511" w:hanging="113"/>
      </w:pPr>
      <w:rPr>
        <w:rFonts w:ascii="Vivaldi" w:eastAsia="Vivaldi" w:hAnsi="Vivaldi" w:cs="Vivaldi" w:hint="default"/>
        <w:b w:val="0"/>
        <w:bCs w:val="0"/>
        <w:i/>
        <w:iCs/>
        <w:spacing w:val="0"/>
        <w:w w:val="100"/>
        <w:sz w:val="28"/>
        <w:szCs w:val="28"/>
        <w:lang w:val="ru-RU" w:eastAsia="en-US" w:bidi="ar-SA"/>
      </w:rPr>
    </w:lvl>
    <w:lvl w:ilvl="1" w:tplc="A5F8CD10">
      <w:numFmt w:val="bullet"/>
      <w:lvlText w:val="•"/>
      <w:lvlJc w:val="left"/>
      <w:pPr>
        <w:ind w:left="2123" w:hanging="113"/>
      </w:pPr>
      <w:rPr>
        <w:rFonts w:hint="default"/>
        <w:lang w:val="ru-RU" w:eastAsia="en-US" w:bidi="ar-SA"/>
      </w:rPr>
    </w:lvl>
    <w:lvl w:ilvl="2" w:tplc="8E34C54C">
      <w:numFmt w:val="bullet"/>
      <w:lvlText w:val="•"/>
      <w:lvlJc w:val="left"/>
      <w:pPr>
        <w:ind w:left="3726" w:hanging="113"/>
      </w:pPr>
      <w:rPr>
        <w:rFonts w:hint="default"/>
        <w:lang w:val="ru-RU" w:eastAsia="en-US" w:bidi="ar-SA"/>
      </w:rPr>
    </w:lvl>
    <w:lvl w:ilvl="3" w:tplc="76F4F52C">
      <w:numFmt w:val="bullet"/>
      <w:lvlText w:val="•"/>
      <w:lvlJc w:val="left"/>
      <w:pPr>
        <w:ind w:left="5329" w:hanging="113"/>
      </w:pPr>
      <w:rPr>
        <w:rFonts w:hint="default"/>
        <w:lang w:val="ru-RU" w:eastAsia="en-US" w:bidi="ar-SA"/>
      </w:rPr>
    </w:lvl>
    <w:lvl w:ilvl="4" w:tplc="20CEDD6A">
      <w:numFmt w:val="bullet"/>
      <w:lvlText w:val="•"/>
      <w:lvlJc w:val="left"/>
      <w:pPr>
        <w:ind w:left="6932" w:hanging="113"/>
      </w:pPr>
      <w:rPr>
        <w:rFonts w:hint="default"/>
        <w:lang w:val="ru-RU" w:eastAsia="en-US" w:bidi="ar-SA"/>
      </w:rPr>
    </w:lvl>
    <w:lvl w:ilvl="5" w:tplc="EB0A9282">
      <w:numFmt w:val="bullet"/>
      <w:lvlText w:val="•"/>
      <w:lvlJc w:val="left"/>
      <w:pPr>
        <w:ind w:left="8535" w:hanging="113"/>
      </w:pPr>
      <w:rPr>
        <w:rFonts w:hint="default"/>
        <w:lang w:val="ru-RU" w:eastAsia="en-US" w:bidi="ar-SA"/>
      </w:rPr>
    </w:lvl>
    <w:lvl w:ilvl="6" w:tplc="0254974A">
      <w:numFmt w:val="bullet"/>
      <w:lvlText w:val="•"/>
      <w:lvlJc w:val="left"/>
      <w:pPr>
        <w:ind w:left="10138" w:hanging="113"/>
      </w:pPr>
      <w:rPr>
        <w:rFonts w:hint="default"/>
        <w:lang w:val="ru-RU" w:eastAsia="en-US" w:bidi="ar-SA"/>
      </w:rPr>
    </w:lvl>
    <w:lvl w:ilvl="7" w:tplc="6C7081AA">
      <w:numFmt w:val="bullet"/>
      <w:lvlText w:val="•"/>
      <w:lvlJc w:val="left"/>
      <w:pPr>
        <w:ind w:left="11741" w:hanging="113"/>
      </w:pPr>
      <w:rPr>
        <w:rFonts w:hint="default"/>
        <w:lang w:val="ru-RU" w:eastAsia="en-US" w:bidi="ar-SA"/>
      </w:rPr>
    </w:lvl>
    <w:lvl w:ilvl="8" w:tplc="E47CF84C">
      <w:numFmt w:val="bullet"/>
      <w:lvlText w:val="•"/>
      <w:lvlJc w:val="left"/>
      <w:pPr>
        <w:ind w:left="13344" w:hanging="113"/>
      </w:pPr>
      <w:rPr>
        <w:rFonts w:hint="default"/>
        <w:lang w:val="ru-RU" w:eastAsia="en-US" w:bidi="ar-SA"/>
      </w:rPr>
    </w:lvl>
  </w:abstractNum>
  <w:abstractNum w:abstractNumId="226">
    <w:nsid w:val="7F9F38EF"/>
    <w:multiLevelType w:val="hybridMultilevel"/>
    <w:tmpl w:val="AA761936"/>
    <w:lvl w:ilvl="0" w:tplc="84E84D72">
      <w:start w:val="1"/>
      <w:numFmt w:val="decimal"/>
      <w:lvlText w:val="%1."/>
      <w:lvlJc w:val="left"/>
      <w:pPr>
        <w:ind w:left="1995" w:hanging="918"/>
        <w:jc w:val="left"/>
      </w:pPr>
      <w:rPr>
        <w:rFonts w:hint="default"/>
        <w:spacing w:val="0"/>
        <w:w w:val="100"/>
        <w:lang w:val="ru-RU" w:eastAsia="en-US" w:bidi="ar-SA"/>
      </w:rPr>
    </w:lvl>
    <w:lvl w:ilvl="1" w:tplc="A5DA165C">
      <w:numFmt w:val="bullet"/>
      <w:lvlText w:val=""/>
      <w:lvlJc w:val="left"/>
      <w:pPr>
        <w:ind w:left="1231" w:hanging="130"/>
      </w:pPr>
      <w:rPr>
        <w:rFonts w:ascii="Symbol" w:eastAsia="Symbol" w:hAnsi="Symbol" w:cs="Symbol" w:hint="default"/>
        <w:b w:val="0"/>
        <w:bCs w:val="0"/>
        <w:i w:val="0"/>
        <w:iCs w:val="0"/>
        <w:spacing w:val="0"/>
        <w:w w:val="99"/>
        <w:sz w:val="20"/>
        <w:szCs w:val="20"/>
        <w:lang w:val="ru-RU" w:eastAsia="en-US" w:bidi="ar-SA"/>
      </w:rPr>
    </w:lvl>
    <w:lvl w:ilvl="2" w:tplc="1CAE8206">
      <w:numFmt w:val="bullet"/>
      <w:lvlText w:val="•"/>
      <w:lvlJc w:val="left"/>
      <w:pPr>
        <w:ind w:left="3616" w:hanging="130"/>
      </w:pPr>
      <w:rPr>
        <w:rFonts w:hint="default"/>
        <w:lang w:val="ru-RU" w:eastAsia="en-US" w:bidi="ar-SA"/>
      </w:rPr>
    </w:lvl>
    <w:lvl w:ilvl="3" w:tplc="BA969226">
      <w:numFmt w:val="bullet"/>
      <w:lvlText w:val="•"/>
      <w:lvlJc w:val="left"/>
      <w:pPr>
        <w:ind w:left="5233" w:hanging="130"/>
      </w:pPr>
      <w:rPr>
        <w:rFonts w:hint="default"/>
        <w:lang w:val="ru-RU" w:eastAsia="en-US" w:bidi="ar-SA"/>
      </w:rPr>
    </w:lvl>
    <w:lvl w:ilvl="4" w:tplc="2CECE436">
      <w:numFmt w:val="bullet"/>
      <w:lvlText w:val="•"/>
      <w:lvlJc w:val="left"/>
      <w:pPr>
        <w:ind w:left="6850" w:hanging="130"/>
      </w:pPr>
      <w:rPr>
        <w:rFonts w:hint="default"/>
        <w:lang w:val="ru-RU" w:eastAsia="en-US" w:bidi="ar-SA"/>
      </w:rPr>
    </w:lvl>
    <w:lvl w:ilvl="5" w:tplc="852685C0">
      <w:numFmt w:val="bullet"/>
      <w:lvlText w:val="•"/>
      <w:lvlJc w:val="left"/>
      <w:pPr>
        <w:ind w:left="8466" w:hanging="130"/>
      </w:pPr>
      <w:rPr>
        <w:rFonts w:hint="default"/>
        <w:lang w:val="ru-RU" w:eastAsia="en-US" w:bidi="ar-SA"/>
      </w:rPr>
    </w:lvl>
    <w:lvl w:ilvl="6" w:tplc="7E1C5D70">
      <w:numFmt w:val="bullet"/>
      <w:lvlText w:val="•"/>
      <w:lvlJc w:val="left"/>
      <w:pPr>
        <w:ind w:left="10083" w:hanging="130"/>
      </w:pPr>
      <w:rPr>
        <w:rFonts w:hint="default"/>
        <w:lang w:val="ru-RU" w:eastAsia="en-US" w:bidi="ar-SA"/>
      </w:rPr>
    </w:lvl>
    <w:lvl w:ilvl="7" w:tplc="035AD84E">
      <w:numFmt w:val="bullet"/>
      <w:lvlText w:val="•"/>
      <w:lvlJc w:val="left"/>
      <w:pPr>
        <w:ind w:left="11700" w:hanging="130"/>
      </w:pPr>
      <w:rPr>
        <w:rFonts w:hint="default"/>
        <w:lang w:val="ru-RU" w:eastAsia="en-US" w:bidi="ar-SA"/>
      </w:rPr>
    </w:lvl>
    <w:lvl w:ilvl="8" w:tplc="DECA7234">
      <w:numFmt w:val="bullet"/>
      <w:lvlText w:val="•"/>
      <w:lvlJc w:val="left"/>
      <w:pPr>
        <w:ind w:left="13317" w:hanging="130"/>
      </w:pPr>
      <w:rPr>
        <w:rFonts w:hint="default"/>
        <w:lang w:val="ru-RU" w:eastAsia="en-US" w:bidi="ar-SA"/>
      </w:rPr>
    </w:lvl>
  </w:abstractNum>
  <w:abstractNum w:abstractNumId="227">
    <w:nsid w:val="7FC33CDB"/>
    <w:multiLevelType w:val="hybridMultilevel"/>
    <w:tmpl w:val="9EE8B936"/>
    <w:lvl w:ilvl="0" w:tplc="CEF87F84">
      <w:numFmt w:val="bullet"/>
      <w:lvlText w:val="–"/>
      <w:lvlJc w:val="left"/>
      <w:pPr>
        <w:ind w:left="107" w:hanging="176"/>
      </w:pPr>
      <w:rPr>
        <w:rFonts w:ascii="Times New Roman" w:eastAsia="Times New Roman" w:hAnsi="Times New Roman" w:cs="Times New Roman" w:hint="default"/>
        <w:b w:val="0"/>
        <w:bCs w:val="0"/>
        <w:i w:val="0"/>
        <w:iCs w:val="0"/>
        <w:spacing w:val="0"/>
        <w:w w:val="100"/>
        <w:sz w:val="23"/>
        <w:szCs w:val="23"/>
        <w:lang w:val="ru-RU" w:eastAsia="en-US" w:bidi="ar-SA"/>
      </w:rPr>
    </w:lvl>
    <w:lvl w:ilvl="1" w:tplc="6DB405AC">
      <w:numFmt w:val="bullet"/>
      <w:lvlText w:val="•"/>
      <w:lvlJc w:val="left"/>
      <w:pPr>
        <w:ind w:left="893" w:hanging="176"/>
      </w:pPr>
      <w:rPr>
        <w:rFonts w:hint="default"/>
        <w:lang w:val="ru-RU" w:eastAsia="en-US" w:bidi="ar-SA"/>
      </w:rPr>
    </w:lvl>
    <w:lvl w:ilvl="2" w:tplc="1A081474">
      <w:numFmt w:val="bullet"/>
      <w:lvlText w:val="•"/>
      <w:lvlJc w:val="left"/>
      <w:pPr>
        <w:ind w:left="1687" w:hanging="176"/>
      </w:pPr>
      <w:rPr>
        <w:rFonts w:hint="default"/>
        <w:lang w:val="ru-RU" w:eastAsia="en-US" w:bidi="ar-SA"/>
      </w:rPr>
    </w:lvl>
    <w:lvl w:ilvl="3" w:tplc="1270919A">
      <w:numFmt w:val="bullet"/>
      <w:lvlText w:val="•"/>
      <w:lvlJc w:val="left"/>
      <w:pPr>
        <w:ind w:left="2481" w:hanging="176"/>
      </w:pPr>
      <w:rPr>
        <w:rFonts w:hint="default"/>
        <w:lang w:val="ru-RU" w:eastAsia="en-US" w:bidi="ar-SA"/>
      </w:rPr>
    </w:lvl>
    <w:lvl w:ilvl="4" w:tplc="66564ED4">
      <w:numFmt w:val="bullet"/>
      <w:lvlText w:val="•"/>
      <w:lvlJc w:val="left"/>
      <w:pPr>
        <w:ind w:left="3275" w:hanging="176"/>
      </w:pPr>
      <w:rPr>
        <w:rFonts w:hint="default"/>
        <w:lang w:val="ru-RU" w:eastAsia="en-US" w:bidi="ar-SA"/>
      </w:rPr>
    </w:lvl>
    <w:lvl w:ilvl="5" w:tplc="A2924F20">
      <w:numFmt w:val="bullet"/>
      <w:lvlText w:val="•"/>
      <w:lvlJc w:val="left"/>
      <w:pPr>
        <w:ind w:left="4069" w:hanging="176"/>
      </w:pPr>
      <w:rPr>
        <w:rFonts w:hint="default"/>
        <w:lang w:val="ru-RU" w:eastAsia="en-US" w:bidi="ar-SA"/>
      </w:rPr>
    </w:lvl>
    <w:lvl w:ilvl="6" w:tplc="0316BF8E">
      <w:numFmt w:val="bullet"/>
      <w:lvlText w:val="•"/>
      <w:lvlJc w:val="left"/>
      <w:pPr>
        <w:ind w:left="4863" w:hanging="176"/>
      </w:pPr>
      <w:rPr>
        <w:rFonts w:hint="default"/>
        <w:lang w:val="ru-RU" w:eastAsia="en-US" w:bidi="ar-SA"/>
      </w:rPr>
    </w:lvl>
    <w:lvl w:ilvl="7" w:tplc="54E09BF6">
      <w:numFmt w:val="bullet"/>
      <w:lvlText w:val="•"/>
      <w:lvlJc w:val="left"/>
      <w:pPr>
        <w:ind w:left="5657" w:hanging="176"/>
      </w:pPr>
      <w:rPr>
        <w:rFonts w:hint="default"/>
        <w:lang w:val="ru-RU" w:eastAsia="en-US" w:bidi="ar-SA"/>
      </w:rPr>
    </w:lvl>
    <w:lvl w:ilvl="8" w:tplc="B672CAF0">
      <w:numFmt w:val="bullet"/>
      <w:lvlText w:val="•"/>
      <w:lvlJc w:val="left"/>
      <w:pPr>
        <w:ind w:left="6451" w:hanging="176"/>
      </w:pPr>
      <w:rPr>
        <w:rFonts w:hint="default"/>
        <w:lang w:val="ru-RU" w:eastAsia="en-US" w:bidi="ar-SA"/>
      </w:rPr>
    </w:lvl>
  </w:abstractNum>
  <w:num w:numId="1">
    <w:abstractNumId w:val="198"/>
  </w:num>
  <w:num w:numId="2">
    <w:abstractNumId w:val="201"/>
  </w:num>
  <w:num w:numId="3">
    <w:abstractNumId w:val="54"/>
  </w:num>
  <w:num w:numId="4">
    <w:abstractNumId w:val="181"/>
  </w:num>
  <w:num w:numId="5">
    <w:abstractNumId w:val="160"/>
  </w:num>
  <w:num w:numId="6">
    <w:abstractNumId w:val="45"/>
  </w:num>
  <w:num w:numId="7">
    <w:abstractNumId w:val="219"/>
  </w:num>
  <w:num w:numId="8">
    <w:abstractNumId w:val="110"/>
  </w:num>
  <w:num w:numId="9">
    <w:abstractNumId w:val="134"/>
  </w:num>
  <w:num w:numId="10">
    <w:abstractNumId w:val="18"/>
  </w:num>
  <w:num w:numId="11">
    <w:abstractNumId w:val="182"/>
  </w:num>
  <w:num w:numId="12">
    <w:abstractNumId w:val="177"/>
  </w:num>
  <w:num w:numId="13">
    <w:abstractNumId w:val="102"/>
  </w:num>
  <w:num w:numId="14">
    <w:abstractNumId w:val="187"/>
  </w:num>
  <w:num w:numId="15">
    <w:abstractNumId w:val="57"/>
  </w:num>
  <w:num w:numId="16">
    <w:abstractNumId w:val="162"/>
  </w:num>
  <w:num w:numId="17">
    <w:abstractNumId w:val="15"/>
  </w:num>
  <w:num w:numId="18">
    <w:abstractNumId w:val="62"/>
  </w:num>
  <w:num w:numId="19">
    <w:abstractNumId w:val="189"/>
  </w:num>
  <w:num w:numId="20">
    <w:abstractNumId w:val="41"/>
  </w:num>
  <w:num w:numId="21">
    <w:abstractNumId w:val="169"/>
  </w:num>
  <w:num w:numId="22">
    <w:abstractNumId w:val="56"/>
  </w:num>
  <w:num w:numId="23">
    <w:abstractNumId w:val="125"/>
  </w:num>
  <w:num w:numId="24">
    <w:abstractNumId w:val="171"/>
  </w:num>
  <w:num w:numId="25">
    <w:abstractNumId w:val="140"/>
  </w:num>
  <w:num w:numId="26">
    <w:abstractNumId w:val="212"/>
  </w:num>
  <w:num w:numId="27">
    <w:abstractNumId w:val="72"/>
  </w:num>
  <w:num w:numId="28">
    <w:abstractNumId w:val="55"/>
  </w:num>
  <w:num w:numId="29">
    <w:abstractNumId w:val="152"/>
  </w:num>
  <w:num w:numId="30">
    <w:abstractNumId w:val="35"/>
  </w:num>
  <w:num w:numId="31">
    <w:abstractNumId w:val="46"/>
  </w:num>
  <w:num w:numId="32">
    <w:abstractNumId w:val="137"/>
  </w:num>
  <w:num w:numId="33">
    <w:abstractNumId w:val="175"/>
  </w:num>
  <w:num w:numId="34">
    <w:abstractNumId w:val="165"/>
  </w:num>
  <w:num w:numId="35">
    <w:abstractNumId w:val="176"/>
  </w:num>
  <w:num w:numId="36">
    <w:abstractNumId w:val="79"/>
  </w:num>
  <w:num w:numId="37">
    <w:abstractNumId w:val="200"/>
  </w:num>
  <w:num w:numId="38">
    <w:abstractNumId w:val="197"/>
  </w:num>
  <w:num w:numId="39">
    <w:abstractNumId w:val="83"/>
  </w:num>
  <w:num w:numId="40">
    <w:abstractNumId w:val="172"/>
  </w:num>
  <w:num w:numId="41">
    <w:abstractNumId w:val="73"/>
  </w:num>
  <w:num w:numId="42">
    <w:abstractNumId w:val="17"/>
  </w:num>
  <w:num w:numId="43">
    <w:abstractNumId w:val="77"/>
  </w:num>
  <w:num w:numId="44">
    <w:abstractNumId w:val="119"/>
  </w:num>
  <w:num w:numId="45">
    <w:abstractNumId w:val="170"/>
  </w:num>
  <w:num w:numId="46">
    <w:abstractNumId w:val="135"/>
  </w:num>
  <w:num w:numId="47">
    <w:abstractNumId w:val="208"/>
  </w:num>
  <w:num w:numId="48">
    <w:abstractNumId w:val="184"/>
  </w:num>
  <w:num w:numId="49">
    <w:abstractNumId w:val="26"/>
  </w:num>
  <w:num w:numId="50">
    <w:abstractNumId w:val="226"/>
  </w:num>
  <w:num w:numId="51">
    <w:abstractNumId w:val="132"/>
  </w:num>
  <w:num w:numId="52">
    <w:abstractNumId w:val="37"/>
  </w:num>
  <w:num w:numId="53">
    <w:abstractNumId w:val="224"/>
  </w:num>
  <w:num w:numId="54">
    <w:abstractNumId w:val="101"/>
  </w:num>
  <w:num w:numId="55">
    <w:abstractNumId w:val="221"/>
  </w:num>
  <w:num w:numId="56">
    <w:abstractNumId w:val="80"/>
  </w:num>
  <w:num w:numId="57">
    <w:abstractNumId w:val="173"/>
  </w:num>
  <w:num w:numId="58">
    <w:abstractNumId w:val="100"/>
  </w:num>
  <w:num w:numId="59">
    <w:abstractNumId w:val="106"/>
  </w:num>
  <w:num w:numId="60">
    <w:abstractNumId w:val="122"/>
  </w:num>
  <w:num w:numId="61">
    <w:abstractNumId w:val="215"/>
  </w:num>
  <w:num w:numId="62">
    <w:abstractNumId w:val="22"/>
  </w:num>
  <w:num w:numId="63">
    <w:abstractNumId w:val="33"/>
  </w:num>
  <w:num w:numId="64">
    <w:abstractNumId w:val="109"/>
  </w:num>
  <w:num w:numId="65">
    <w:abstractNumId w:val="210"/>
  </w:num>
  <w:num w:numId="66">
    <w:abstractNumId w:val="153"/>
  </w:num>
  <w:num w:numId="67">
    <w:abstractNumId w:val="66"/>
  </w:num>
  <w:num w:numId="68">
    <w:abstractNumId w:val="107"/>
  </w:num>
  <w:num w:numId="69">
    <w:abstractNumId w:val="129"/>
  </w:num>
  <w:num w:numId="70">
    <w:abstractNumId w:val="31"/>
  </w:num>
  <w:num w:numId="71">
    <w:abstractNumId w:val="90"/>
  </w:num>
  <w:num w:numId="72">
    <w:abstractNumId w:val="209"/>
  </w:num>
  <w:num w:numId="73">
    <w:abstractNumId w:val="164"/>
  </w:num>
  <w:num w:numId="74">
    <w:abstractNumId w:val="43"/>
  </w:num>
  <w:num w:numId="75">
    <w:abstractNumId w:val="183"/>
  </w:num>
  <w:num w:numId="76">
    <w:abstractNumId w:val="44"/>
  </w:num>
  <w:num w:numId="77">
    <w:abstractNumId w:val="225"/>
  </w:num>
  <w:num w:numId="78">
    <w:abstractNumId w:val="9"/>
  </w:num>
  <w:num w:numId="79">
    <w:abstractNumId w:val="27"/>
  </w:num>
  <w:num w:numId="80">
    <w:abstractNumId w:val="158"/>
  </w:num>
  <w:num w:numId="81">
    <w:abstractNumId w:val="180"/>
  </w:num>
  <w:num w:numId="82">
    <w:abstractNumId w:val="1"/>
  </w:num>
  <w:num w:numId="83">
    <w:abstractNumId w:val="205"/>
  </w:num>
  <w:num w:numId="84">
    <w:abstractNumId w:val="147"/>
  </w:num>
  <w:num w:numId="85">
    <w:abstractNumId w:val="185"/>
  </w:num>
  <w:num w:numId="86">
    <w:abstractNumId w:val="93"/>
  </w:num>
  <w:num w:numId="87">
    <w:abstractNumId w:val="188"/>
  </w:num>
  <w:num w:numId="88">
    <w:abstractNumId w:val="139"/>
  </w:num>
  <w:num w:numId="89">
    <w:abstractNumId w:val="216"/>
  </w:num>
  <w:num w:numId="90">
    <w:abstractNumId w:val="91"/>
  </w:num>
  <w:num w:numId="91">
    <w:abstractNumId w:val="191"/>
  </w:num>
  <w:num w:numId="92">
    <w:abstractNumId w:val="86"/>
  </w:num>
  <w:num w:numId="93">
    <w:abstractNumId w:val="144"/>
  </w:num>
  <w:num w:numId="94">
    <w:abstractNumId w:val="161"/>
  </w:num>
  <w:num w:numId="95">
    <w:abstractNumId w:val="124"/>
  </w:num>
  <w:num w:numId="96">
    <w:abstractNumId w:val="211"/>
  </w:num>
  <w:num w:numId="97">
    <w:abstractNumId w:val="68"/>
  </w:num>
  <w:num w:numId="98">
    <w:abstractNumId w:val="4"/>
  </w:num>
  <w:num w:numId="99">
    <w:abstractNumId w:val="20"/>
  </w:num>
  <w:num w:numId="100">
    <w:abstractNumId w:val="203"/>
  </w:num>
  <w:num w:numId="101">
    <w:abstractNumId w:val="115"/>
  </w:num>
  <w:num w:numId="102">
    <w:abstractNumId w:val="111"/>
  </w:num>
  <w:num w:numId="103">
    <w:abstractNumId w:val="113"/>
  </w:num>
  <w:num w:numId="104">
    <w:abstractNumId w:val="148"/>
  </w:num>
  <w:num w:numId="105">
    <w:abstractNumId w:val="48"/>
  </w:num>
  <w:num w:numId="106">
    <w:abstractNumId w:val="112"/>
  </w:num>
  <w:num w:numId="107">
    <w:abstractNumId w:val="0"/>
  </w:num>
  <w:num w:numId="108">
    <w:abstractNumId w:val="108"/>
  </w:num>
  <w:num w:numId="109">
    <w:abstractNumId w:val="103"/>
  </w:num>
  <w:num w:numId="110">
    <w:abstractNumId w:val="96"/>
  </w:num>
  <w:num w:numId="111">
    <w:abstractNumId w:val="105"/>
  </w:num>
  <w:num w:numId="112">
    <w:abstractNumId w:val="136"/>
  </w:num>
  <w:num w:numId="113">
    <w:abstractNumId w:val="141"/>
  </w:num>
  <w:num w:numId="114">
    <w:abstractNumId w:val="42"/>
  </w:num>
  <w:num w:numId="115">
    <w:abstractNumId w:val="190"/>
  </w:num>
  <w:num w:numId="116">
    <w:abstractNumId w:val="75"/>
  </w:num>
  <w:num w:numId="117">
    <w:abstractNumId w:val="223"/>
  </w:num>
  <w:num w:numId="118">
    <w:abstractNumId w:val="28"/>
  </w:num>
  <w:num w:numId="119">
    <w:abstractNumId w:val="7"/>
  </w:num>
  <w:num w:numId="120">
    <w:abstractNumId w:val="76"/>
  </w:num>
  <w:num w:numId="121">
    <w:abstractNumId w:val="193"/>
  </w:num>
  <w:num w:numId="122">
    <w:abstractNumId w:val="92"/>
  </w:num>
  <w:num w:numId="123">
    <w:abstractNumId w:val="88"/>
  </w:num>
  <w:num w:numId="124">
    <w:abstractNumId w:val="206"/>
  </w:num>
  <w:num w:numId="125">
    <w:abstractNumId w:val="32"/>
  </w:num>
  <w:num w:numId="126">
    <w:abstractNumId w:val="51"/>
  </w:num>
  <w:num w:numId="127">
    <w:abstractNumId w:val="13"/>
  </w:num>
  <w:num w:numId="128">
    <w:abstractNumId w:val="145"/>
  </w:num>
  <w:num w:numId="129">
    <w:abstractNumId w:val="47"/>
  </w:num>
  <w:num w:numId="130">
    <w:abstractNumId w:val="19"/>
  </w:num>
  <w:num w:numId="131">
    <w:abstractNumId w:val="118"/>
  </w:num>
  <w:num w:numId="132">
    <w:abstractNumId w:val="95"/>
  </w:num>
  <w:num w:numId="133">
    <w:abstractNumId w:val="149"/>
  </w:num>
  <w:num w:numId="134">
    <w:abstractNumId w:val="167"/>
  </w:num>
  <w:num w:numId="135">
    <w:abstractNumId w:val="14"/>
  </w:num>
  <w:num w:numId="136">
    <w:abstractNumId w:val="53"/>
  </w:num>
  <w:num w:numId="137">
    <w:abstractNumId w:val="25"/>
  </w:num>
  <w:num w:numId="138">
    <w:abstractNumId w:val="70"/>
  </w:num>
  <w:num w:numId="139">
    <w:abstractNumId w:val="218"/>
  </w:num>
  <w:num w:numId="140">
    <w:abstractNumId w:val="207"/>
  </w:num>
  <w:num w:numId="141">
    <w:abstractNumId w:val="156"/>
  </w:num>
  <w:num w:numId="142">
    <w:abstractNumId w:val="39"/>
  </w:num>
  <w:num w:numId="143">
    <w:abstractNumId w:val="49"/>
  </w:num>
  <w:num w:numId="144">
    <w:abstractNumId w:val="74"/>
  </w:num>
  <w:num w:numId="145">
    <w:abstractNumId w:val="220"/>
  </w:num>
  <w:num w:numId="146">
    <w:abstractNumId w:val="29"/>
  </w:num>
  <w:num w:numId="147">
    <w:abstractNumId w:val="202"/>
  </w:num>
  <w:num w:numId="148">
    <w:abstractNumId w:val="104"/>
  </w:num>
  <w:num w:numId="149">
    <w:abstractNumId w:val="155"/>
  </w:num>
  <w:num w:numId="150">
    <w:abstractNumId w:val="227"/>
  </w:num>
  <w:num w:numId="151">
    <w:abstractNumId w:val="195"/>
  </w:num>
  <w:num w:numId="152">
    <w:abstractNumId w:val="23"/>
  </w:num>
  <w:num w:numId="153">
    <w:abstractNumId w:val="117"/>
  </w:num>
  <w:num w:numId="154">
    <w:abstractNumId w:val="98"/>
  </w:num>
  <w:num w:numId="155">
    <w:abstractNumId w:val="157"/>
  </w:num>
  <w:num w:numId="156">
    <w:abstractNumId w:val="94"/>
  </w:num>
  <w:num w:numId="157">
    <w:abstractNumId w:val="163"/>
  </w:num>
  <w:num w:numId="158">
    <w:abstractNumId w:val="61"/>
  </w:num>
  <w:num w:numId="159">
    <w:abstractNumId w:val="143"/>
  </w:num>
  <w:num w:numId="160">
    <w:abstractNumId w:val="178"/>
  </w:num>
  <w:num w:numId="161">
    <w:abstractNumId w:val="64"/>
  </w:num>
  <w:num w:numId="162">
    <w:abstractNumId w:val="99"/>
  </w:num>
  <w:num w:numId="163">
    <w:abstractNumId w:val="166"/>
  </w:num>
  <w:num w:numId="164">
    <w:abstractNumId w:val="133"/>
  </w:num>
  <w:num w:numId="165">
    <w:abstractNumId w:val="131"/>
  </w:num>
  <w:num w:numId="166">
    <w:abstractNumId w:val="204"/>
  </w:num>
  <w:num w:numId="167">
    <w:abstractNumId w:val="24"/>
  </w:num>
  <w:num w:numId="168">
    <w:abstractNumId w:val="174"/>
  </w:num>
  <w:num w:numId="169">
    <w:abstractNumId w:val="126"/>
  </w:num>
  <w:num w:numId="170">
    <w:abstractNumId w:val="60"/>
  </w:num>
  <w:num w:numId="171">
    <w:abstractNumId w:val="85"/>
  </w:num>
  <w:num w:numId="172">
    <w:abstractNumId w:val="34"/>
  </w:num>
  <w:num w:numId="173">
    <w:abstractNumId w:val="69"/>
  </w:num>
  <w:num w:numId="174">
    <w:abstractNumId w:val="130"/>
  </w:num>
  <w:num w:numId="175">
    <w:abstractNumId w:val="159"/>
  </w:num>
  <w:num w:numId="176">
    <w:abstractNumId w:val="71"/>
  </w:num>
  <w:num w:numId="177">
    <w:abstractNumId w:val="50"/>
  </w:num>
  <w:num w:numId="178">
    <w:abstractNumId w:val="65"/>
  </w:num>
  <w:num w:numId="179">
    <w:abstractNumId w:val="16"/>
  </w:num>
  <w:num w:numId="180">
    <w:abstractNumId w:val="12"/>
  </w:num>
  <w:num w:numId="181">
    <w:abstractNumId w:val="116"/>
  </w:num>
  <w:num w:numId="182">
    <w:abstractNumId w:val="214"/>
  </w:num>
  <w:num w:numId="183">
    <w:abstractNumId w:val="179"/>
  </w:num>
  <w:num w:numId="184">
    <w:abstractNumId w:val="217"/>
  </w:num>
  <w:num w:numId="185">
    <w:abstractNumId w:val="120"/>
  </w:num>
  <w:num w:numId="186">
    <w:abstractNumId w:val="222"/>
  </w:num>
  <w:num w:numId="187">
    <w:abstractNumId w:val="123"/>
  </w:num>
  <w:num w:numId="188">
    <w:abstractNumId w:val="2"/>
  </w:num>
  <w:num w:numId="189">
    <w:abstractNumId w:val="63"/>
  </w:num>
  <w:num w:numId="190">
    <w:abstractNumId w:val="36"/>
  </w:num>
  <w:num w:numId="191">
    <w:abstractNumId w:val="128"/>
  </w:num>
  <w:num w:numId="192">
    <w:abstractNumId w:val="38"/>
  </w:num>
  <w:num w:numId="193">
    <w:abstractNumId w:val="67"/>
  </w:num>
  <w:num w:numId="194">
    <w:abstractNumId w:val="146"/>
  </w:num>
  <w:num w:numId="195">
    <w:abstractNumId w:val="52"/>
  </w:num>
  <w:num w:numId="196">
    <w:abstractNumId w:val="151"/>
  </w:num>
  <w:num w:numId="197">
    <w:abstractNumId w:val="8"/>
  </w:num>
  <w:num w:numId="198">
    <w:abstractNumId w:val="87"/>
  </w:num>
  <w:num w:numId="199">
    <w:abstractNumId w:val="150"/>
  </w:num>
  <w:num w:numId="200">
    <w:abstractNumId w:val="78"/>
  </w:num>
  <w:num w:numId="201">
    <w:abstractNumId w:val="114"/>
  </w:num>
  <w:num w:numId="202">
    <w:abstractNumId w:val="5"/>
  </w:num>
  <w:num w:numId="203">
    <w:abstractNumId w:val="154"/>
  </w:num>
  <w:num w:numId="204">
    <w:abstractNumId w:val="127"/>
  </w:num>
  <w:num w:numId="205">
    <w:abstractNumId w:val="199"/>
  </w:num>
  <w:num w:numId="206">
    <w:abstractNumId w:val="81"/>
  </w:num>
  <w:num w:numId="207">
    <w:abstractNumId w:val="11"/>
  </w:num>
  <w:num w:numId="208">
    <w:abstractNumId w:val="194"/>
  </w:num>
  <w:num w:numId="209">
    <w:abstractNumId w:val="168"/>
  </w:num>
  <w:num w:numId="210">
    <w:abstractNumId w:val="82"/>
  </w:num>
  <w:num w:numId="211">
    <w:abstractNumId w:val="30"/>
  </w:num>
  <w:num w:numId="212">
    <w:abstractNumId w:val="59"/>
  </w:num>
  <w:num w:numId="213">
    <w:abstractNumId w:val="10"/>
  </w:num>
  <w:num w:numId="214">
    <w:abstractNumId w:val="186"/>
  </w:num>
  <w:num w:numId="215">
    <w:abstractNumId w:val="213"/>
  </w:num>
  <w:num w:numId="216">
    <w:abstractNumId w:val="138"/>
  </w:num>
  <w:num w:numId="217">
    <w:abstractNumId w:val="40"/>
  </w:num>
  <w:num w:numId="218">
    <w:abstractNumId w:val="121"/>
  </w:num>
  <w:num w:numId="219">
    <w:abstractNumId w:val="142"/>
  </w:num>
  <w:num w:numId="220">
    <w:abstractNumId w:val="89"/>
  </w:num>
  <w:num w:numId="221">
    <w:abstractNumId w:val="21"/>
  </w:num>
  <w:num w:numId="222">
    <w:abstractNumId w:val="58"/>
  </w:num>
  <w:num w:numId="223">
    <w:abstractNumId w:val="97"/>
  </w:num>
  <w:num w:numId="224">
    <w:abstractNumId w:val="196"/>
  </w:num>
  <w:num w:numId="225">
    <w:abstractNumId w:val="3"/>
  </w:num>
  <w:num w:numId="226">
    <w:abstractNumId w:val="6"/>
  </w:num>
  <w:num w:numId="227">
    <w:abstractNumId w:val="192"/>
  </w:num>
  <w:num w:numId="228">
    <w:abstractNumId w:val="84"/>
  </w:num>
  <w:numIdMacAtCleanup w:val="2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D7CF7"/>
    <w:rsid w:val="0042049B"/>
    <w:rsid w:val="004D7CF7"/>
    <w:rsid w:val="00501C2F"/>
    <w:rsid w:val="00817210"/>
    <w:rsid w:val="00E03334"/>
    <w:rsid w:val="00FE4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11"/>
      <w:outlineLvl w:val="0"/>
    </w:pPr>
    <w:rPr>
      <w:b/>
      <w:bCs/>
      <w:sz w:val="28"/>
      <w:szCs w:val="28"/>
    </w:rPr>
  </w:style>
  <w:style w:type="paragraph" w:styleId="2">
    <w:name w:val="heading 2"/>
    <w:basedOn w:val="a"/>
    <w:uiPriority w:val="1"/>
    <w:qFormat/>
    <w:pPr>
      <w:ind w:left="511"/>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line="322" w:lineRule="exact"/>
      <w:ind w:left="511" w:hanging="491"/>
    </w:pPr>
    <w:rPr>
      <w:sz w:val="28"/>
      <w:szCs w:val="28"/>
    </w:rPr>
  </w:style>
  <w:style w:type="paragraph" w:styleId="a3">
    <w:name w:val="Body Text"/>
    <w:basedOn w:val="a"/>
    <w:uiPriority w:val="1"/>
    <w:qFormat/>
    <w:pPr>
      <w:ind w:left="511"/>
    </w:pPr>
    <w:rPr>
      <w:sz w:val="28"/>
      <w:szCs w:val="28"/>
    </w:rPr>
  </w:style>
  <w:style w:type="paragraph" w:styleId="a4">
    <w:name w:val="List Paragraph"/>
    <w:basedOn w:val="a"/>
    <w:uiPriority w:val="1"/>
    <w:qFormat/>
    <w:pPr>
      <w:ind w:left="511"/>
    </w:pPr>
  </w:style>
  <w:style w:type="paragraph" w:customStyle="1" w:styleId="TableParagraph">
    <w:name w:val="Table Paragraph"/>
    <w:basedOn w:val="a"/>
    <w:uiPriority w:val="1"/>
    <w:qFormat/>
    <w:pPr>
      <w:ind w:left="107"/>
    </w:pPr>
  </w:style>
  <w:style w:type="paragraph" w:styleId="a5">
    <w:name w:val="Balloon Text"/>
    <w:basedOn w:val="a"/>
    <w:link w:val="a6"/>
    <w:uiPriority w:val="99"/>
    <w:semiHidden/>
    <w:unhideWhenUsed/>
    <w:rsid w:val="00FE487B"/>
    <w:rPr>
      <w:rFonts w:ascii="Tahoma" w:hAnsi="Tahoma" w:cs="Tahoma"/>
      <w:sz w:val="16"/>
      <w:szCs w:val="16"/>
    </w:rPr>
  </w:style>
  <w:style w:type="character" w:customStyle="1" w:styleId="a6">
    <w:name w:val="Текст выноски Знак"/>
    <w:basedOn w:val="a0"/>
    <w:link w:val="a5"/>
    <w:uiPriority w:val="99"/>
    <w:semiHidden/>
    <w:rsid w:val="00FE487B"/>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11"/>
      <w:outlineLvl w:val="0"/>
    </w:pPr>
    <w:rPr>
      <w:b/>
      <w:bCs/>
      <w:sz w:val="28"/>
      <w:szCs w:val="28"/>
    </w:rPr>
  </w:style>
  <w:style w:type="paragraph" w:styleId="2">
    <w:name w:val="heading 2"/>
    <w:basedOn w:val="a"/>
    <w:uiPriority w:val="1"/>
    <w:qFormat/>
    <w:pPr>
      <w:ind w:left="511"/>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line="322" w:lineRule="exact"/>
      <w:ind w:left="511" w:hanging="491"/>
    </w:pPr>
    <w:rPr>
      <w:sz w:val="28"/>
      <w:szCs w:val="28"/>
    </w:rPr>
  </w:style>
  <w:style w:type="paragraph" w:styleId="a3">
    <w:name w:val="Body Text"/>
    <w:basedOn w:val="a"/>
    <w:uiPriority w:val="1"/>
    <w:qFormat/>
    <w:pPr>
      <w:ind w:left="511"/>
    </w:pPr>
    <w:rPr>
      <w:sz w:val="28"/>
      <w:szCs w:val="28"/>
    </w:rPr>
  </w:style>
  <w:style w:type="paragraph" w:styleId="a4">
    <w:name w:val="List Paragraph"/>
    <w:basedOn w:val="a"/>
    <w:uiPriority w:val="1"/>
    <w:qFormat/>
    <w:pPr>
      <w:ind w:left="511"/>
    </w:pPr>
  </w:style>
  <w:style w:type="paragraph" w:customStyle="1" w:styleId="TableParagraph">
    <w:name w:val="Table Paragraph"/>
    <w:basedOn w:val="a"/>
    <w:uiPriority w:val="1"/>
    <w:qFormat/>
    <w:pPr>
      <w:ind w:left="107"/>
    </w:pPr>
  </w:style>
  <w:style w:type="paragraph" w:styleId="a5">
    <w:name w:val="Balloon Text"/>
    <w:basedOn w:val="a"/>
    <w:link w:val="a6"/>
    <w:uiPriority w:val="99"/>
    <w:semiHidden/>
    <w:unhideWhenUsed/>
    <w:rsid w:val="00FE487B"/>
    <w:rPr>
      <w:rFonts w:ascii="Tahoma" w:hAnsi="Tahoma" w:cs="Tahoma"/>
      <w:sz w:val="16"/>
      <w:szCs w:val="16"/>
    </w:rPr>
  </w:style>
  <w:style w:type="character" w:customStyle="1" w:styleId="a6">
    <w:name w:val="Текст выноски Знак"/>
    <w:basedOn w:val="a0"/>
    <w:link w:val="a5"/>
    <w:uiPriority w:val="99"/>
    <w:semiHidden/>
    <w:rsid w:val="00FE487B"/>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10.png"/><Relationship Id="rId117" Type="http://schemas.openxmlformats.org/officeDocument/2006/relationships/image" Target="media/image520.png"/><Relationship Id="rId21" Type="http://schemas.openxmlformats.org/officeDocument/2006/relationships/image" Target="media/image11.png"/><Relationship Id="rId42" Type="http://schemas.openxmlformats.org/officeDocument/2006/relationships/image" Target="media/image150.png"/><Relationship Id="rId47" Type="http://schemas.openxmlformats.org/officeDocument/2006/relationships/image" Target="media/image200.png"/><Relationship Id="rId63" Type="http://schemas.openxmlformats.org/officeDocument/2006/relationships/image" Target="media/image260.png"/><Relationship Id="rId68" Type="http://schemas.openxmlformats.org/officeDocument/2006/relationships/image" Target="media/image30.png"/><Relationship Id="rId84" Type="http://schemas.openxmlformats.org/officeDocument/2006/relationships/image" Target="media/image40.png"/><Relationship Id="rId89" Type="http://schemas.openxmlformats.org/officeDocument/2006/relationships/image" Target="media/image45.png"/><Relationship Id="rId112" Type="http://schemas.openxmlformats.org/officeDocument/2006/relationships/image" Target="media/image470.png"/><Relationship Id="rId133" Type="http://schemas.openxmlformats.org/officeDocument/2006/relationships/image" Target="media/image63.png"/><Relationship Id="rId138" Type="http://schemas.openxmlformats.org/officeDocument/2006/relationships/hyperlink" Target="http://pandia.ru/text/category/psihologicheskaya_pomoshmz/" TargetMode="External"/><Relationship Id="rId154" Type="http://schemas.openxmlformats.org/officeDocument/2006/relationships/hyperlink" Target="http://www.prosv.ru/" TargetMode="External"/><Relationship Id="rId159" Type="http://schemas.openxmlformats.org/officeDocument/2006/relationships/hyperlink" Target="http://www.musik.edu.ru/" TargetMode="External"/><Relationship Id="rId16" Type="http://schemas.openxmlformats.org/officeDocument/2006/relationships/image" Target="media/image6.png"/><Relationship Id="rId107" Type="http://schemas.openxmlformats.org/officeDocument/2006/relationships/image" Target="media/image420.png"/><Relationship Id="rId11" Type="http://schemas.openxmlformats.org/officeDocument/2006/relationships/image" Target="media/image210.png"/><Relationship Id="rId32" Type="http://schemas.openxmlformats.org/officeDocument/2006/relationships/image" Target="media/image110.png"/><Relationship Id="rId37" Type="http://schemas.openxmlformats.org/officeDocument/2006/relationships/image" Target="media/image15.png"/><Relationship Id="rId53" Type="http://schemas.openxmlformats.org/officeDocument/2006/relationships/image" Target="media/image23.png"/><Relationship Id="rId58" Type="http://schemas.openxmlformats.org/officeDocument/2006/relationships/image" Target="media/image28.png"/><Relationship Id="rId74" Type="http://schemas.openxmlformats.org/officeDocument/2006/relationships/image" Target="media/image330.png"/><Relationship Id="rId79" Type="http://schemas.openxmlformats.org/officeDocument/2006/relationships/image" Target="media/image360.png"/><Relationship Id="rId102" Type="http://schemas.openxmlformats.org/officeDocument/2006/relationships/image" Target="media/image370.png"/><Relationship Id="rId123" Type="http://schemas.openxmlformats.org/officeDocument/2006/relationships/image" Target="media/image580.png"/><Relationship Id="rId128" Type="http://schemas.openxmlformats.org/officeDocument/2006/relationships/image" Target="media/image60.png"/><Relationship Id="rId144" Type="http://schemas.openxmlformats.org/officeDocument/2006/relationships/hyperlink" Target="http://www.informika.ru/" TargetMode="External"/><Relationship Id="rId149" Type="http://schemas.openxmlformats.org/officeDocument/2006/relationships/hyperlink" Target="http://www.vidod.edu.ru/" TargetMode="External"/><Relationship Id="rId5" Type="http://schemas.openxmlformats.org/officeDocument/2006/relationships/webSettings" Target="webSettings.xml"/><Relationship Id="rId90" Type="http://schemas.openxmlformats.org/officeDocument/2006/relationships/image" Target="media/image46.png"/><Relationship Id="rId95" Type="http://schemas.openxmlformats.org/officeDocument/2006/relationships/image" Target="media/image51.png"/><Relationship Id="rId160" Type="http://schemas.openxmlformats.org/officeDocument/2006/relationships/hyperlink" Target="http://www.museum.ru/" TargetMode="External"/><Relationship Id="rId165" Type="http://schemas.openxmlformats.org/officeDocument/2006/relationships/hyperlink" Target="http://www.iteach.ru/" TargetMode="External"/><Relationship Id="rId22" Type="http://schemas.openxmlformats.org/officeDocument/2006/relationships/image" Target="media/image12.png"/><Relationship Id="rId27" Type="http://schemas.openxmlformats.org/officeDocument/2006/relationships/image" Target="media/image66.png"/><Relationship Id="rId43" Type="http://schemas.openxmlformats.org/officeDocument/2006/relationships/image" Target="media/image160.png"/><Relationship Id="rId48" Type="http://schemas.openxmlformats.org/officeDocument/2006/relationships/image" Target="media/image20.png"/><Relationship Id="rId64" Type="http://schemas.openxmlformats.org/officeDocument/2006/relationships/image" Target="media/image270.png"/><Relationship Id="rId69" Type="http://schemas.openxmlformats.org/officeDocument/2006/relationships/image" Target="media/image31.png"/><Relationship Id="rId113" Type="http://schemas.openxmlformats.org/officeDocument/2006/relationships/image" Target="media/image480.png"/><Relationship Id="rId118" Type="http://schemas.openxmlformats.org/officeDocument/2006/relationships/image" Target="media/image530.png"/><Relationship Id="rId134" Type="http://schemas.openxmlformats.org/officeDocument/2006/relationships/image" Target="media/image640.png"/><Relationship Id="rId139" Type="http://schemas.openxmlformats.org/officeDocument/2006/relationships/hyperlink" Target="http://pandia.ru/text/category/variatciya/" TargetMode="External"/><Relationship Id="rId80" Type="http://schemas.openxmlformats.org/officeDocument/2006/relationships/image" Target="media/image36.png"/><Relationship Id="rId85" Type="http://schemas.openxmlformats.org/officeDocument/2006/relationships/image" Target="media/image41.png"/><Relationship Id="rId150" Type="http://schemas.openxmlformats.org/officeDocument/2006/relationships/hyperlink" Target="http://www.neo.edu.ru/" TargetMode="External"/><Relationship Id="rId155" Type="http://schemas.openxmlformats.org/officeDocument/2006/relationships/hyperlink" Target="http://www.ndce.edu.ru/" TargetMode="External"/><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120.png"/><Relationship Id="rId38" Type="http://schemas.openxmlformats.org/officeDocument/2006/relationships/image" Target="media/image16.png"/><Relationship Id="rId59" Type="http://schemas.openxmlformats.org/officeDocument/2006/relationships/image" Target="media/image29.png"/><Relationship Id="rId103" Type="http://schemas.openxmlformats.org/officeDocument/2006/relationships/image" Target="media/image380.png"/><Relationship Id="rId108" Type="http://schemas.openxmlformats.org/officeDocument/2006/relationships/image" Target="media/image430.png"/><Relationship Id="rId124" Type="http://schemas.openxmlformats.org/officeDocument/2006/relationships/image" Target="media/image58.png"/><Relationship Id="rId129" Type="http://schemas.openxmlformats.org/officeDocument/2006/relationships/image" Target="media/image61.png"/><Relationship Id="rId54" Type="http://schemas.openxmlformats.org/officeDocument/2006/relationships/image" Target="media/image24.png"/><Relationship Id="rId70" Type="http://schemas.openxmlformats.org/officeDocument/2006/relationships/footer" Target="footer2.xml"/><Relationship Id="rId75" Type="http://schemas.openxmlformats.org/officeDocument/2006/relationships/image" Target="media/image340.png"/><Relationship Id="rId91" Type="http://schemas.openxmlformats.org/officeDocument/2006/relationships/image" Target="media/image47.png"/><Relationship Id="rId96" Type="http://schemas.openxmlformats.org/officeDocument/2006/relationships/image" Target="media/image52.png"/><Relationship Id="rId140" Type="http://schemas.openxmlformats.org/officeDocument/2006/relationships/image" Target="media/image64.png"/><Relationship Id="rId145" Type="http://schemas.openxmlformats.org/officeDocument/2006/relationships/hyperlink" Target="http://www.en.edu.ru/" TargetMode="External"/><Relationship Id="rId161" Type="http://schemas.openxmlformats.org/officeDocument/2006/relationships/hyperlink" Target="http://www.intergu.ru/" TargetMode="External"/><Relationship Id="rId166" Type="http://schemas.openxmlformats.org/officeDocument/2006/relationships/hyperlink" Target="http://www.childfest.ru/"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70.png"/><Relationship Id="rId36" Type="http://schemas.openxmlformats.org/officeDocument/2006/relationships/image" Target="media/image14.png"/><Relationship Id="rId49" Type="http://schemas.openxmlformats.org/officeDocument/2006/relationships/image" Target="media/image211.png"/><Relationship Id="rId57" Type="http://schemas.openxmlformats.org/officeDocument/2006/relationships/image" Target="media/image27.png"/><Relationship Id="rId106" Type="http://schemas.openxmlformats.org/officeDocument/2006/relationships/image" Target="media/image411.png"/><Relationship Id="rId114" Type="http://schemas.openxmlformats.org/officeDocument/2006/relationships/image" Target="media/image490.png"/><Relationship Id="rId119" Type="http://schemas.openxmlformats.org/officeDocument/2006/relationships/image" Target="media/image540.png"/><Relationship Id="rId127" Type="http://schemas.openxmlformats.org/officeDocument/2006/relationships/image" Target="media/image600.png"/><Relationship Id="rId31" Type="http://schemas.openxmlformats.org/officeDocument/2006/relationships/image" Target="media/image100.png"/><Relationship Id="rId44" Type="http://schemas.openxmlformats.org/officeDocument/2006/relationships/image" Target="media/image170.png"/><Relationship Id="rId52" Type="http://schemas.openxmlformats.org/officeDocument/2006/relationships/image" Target="media/image22.png"/><Relationship Id="rId60" Type="http://schemas.openxmlformats.org/officeDocument/2006/relationships/image" Target="media/image230.png"/><Relationship Id="rId65" Type="http://schemas.openxmlformats.org/officeDocument/2006/relationships/image" Target="media/image280.png"/><Relationship Id="rId73" Type="http://schemas.openxmlformats.org/officeDocument/2006/relationships/image" Target="media/image33.png"/><Relationship Id="rId78" Type="http://schemas.openxmlformats.org/officeDocument/2006/relationships/image" Target="media/image35.png"/><Relationship Id="rId81" Type="http://schemas.openxmlformats.org/officeDocument/2006/relationships/image" Target="media/image37.png"/><Relationship Id="rId86" Type="http://schemas.openxmlformats.org/officeDocument/2006/relationships/image" Target="media/image42.png"/><Relationship Id="rId94" Type="http://schemas.openxmlformats.org/officeDocument/2006/relationships/image" Target="media/image50.png"/><Relationship Id="rId99" Type="http://schemas.openxmlformats.org/officeDocument/2006/relationships/image" Target="media/image55.png"/><Relationship Id="rId101" Type="http://schemas.openxmlformats.org/officeDocument/2006/relationships/image" Target="media/image57.png"/><Relationship Id="rId122" Type="http://schemas.openxmlformats.org/officeDocument/2006/relationships/image" Target="media/image570.png"/><Relationship Id="rId130" Type="http://schemas.openxmlformats.org/officeDocument/2006/relationships/image" Target="media/image620.png"/><Relationship Id="rId135" Type="http://schemas.openxmlformats.org/officeDocument/2006/relationships/hyperlink" Target="http://school43ptz.ru/edu" TargetMode="External"/><Relationship Id="rId143" Type="http://schemas.openxmlformats.org/officeDocument/2006/relationships/hyperlink" Target="http://www.standart.edu.ru/" TargetMode="External"/><Relationship Id="rId148" Type="http://schemas.openxmlformats.org/officeDocument/2006/relationships/hyperlink" Target="http://www.openet.edu.ru/" TargetMode="External"/><Relationship Id="rId151" Type="http://schemas.openxmlformats.org/officeDocument/2006/relationships/hyperlink" Target="http://www.valeo.edu.ru/" TargetMode="External"/><Relationship Id="rId156" Type="http://schemas.openxmlformats.org/officeDocument/2006/relationships/hyperlink" Target="http://www.ict.edu.ru/" TargetMode="External"/><Relationship Id="rId164" Type="http://schemas.openxmlformats.org/officeDocument/2006/relationships/hyperlink" Target="http://teachonline.intel.com/ru" TargetMode="Externa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17.png"/><Relationship Id="rId109" Type="http://schemas.openxmlformats.org/officeDocument/2006/relationships/image" Target="media/image440.png"/><Relationship Id="rId34" Type="http://schemas.openxmlformats.org/officeDocument/2006/relationships/image" Target="media/image130.png"/><Relationship Id="rId50" Type="http://schemas.openxmlformats.org/officeDocument/2006/relationships/image" Target="media/image21.png"/><Relationship Id="rId55" Type="http://schemas.openxmlformats.org/officeDocument/2006/relationships/image" Target="media/image25.png"/><Relationship Id="rId76" Type="http://schemas.openxmlformats.org/officeDocument/2006/relationships/image" Target="media/image34.png"/><Relationship Id="rId97" Type="http://schemas.openxmlformats.org/officeDocument/2006/relationships/image" Target="media/image53.png"/><Relationship Id="rId104" Type="http://schemas.openxmlformats.org/officeDocument/2006/relationships/image" Target="media/image390.png"/><Relationship Id="rId120" Type="http://schemas.openxmlformats.org/officeDocument/2006/relationships/image" Target="media/image550.png"/><Relationship Id="rId125" Type="http://schemas.openxmlformats.org/officeDocument/2006/relationships/image" Target="media/image59.png"/><Relationship Id="rId141" Type="http://schemas.openxmlformats.org/officeDocument/2006/relationships/hyperlink" Target="http://www.edu.ru/" TargetMode="External"/><Relationship Id="rId146" Type="http://schemas.openxmlformats.org/officeDocument/2006/relationships/hyperlink" Target="http://www.ict.edu.ru/" TargetMode="External"/><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3.xml"/><Relationship Id="rId92" Type="http://schemas.openxmlformats.org/officeDocument/2006/relationships/image" Target="media/image48.png"/><Relationship Id="rId162" Type="http://schemas.openxmlformats.org/officeDocument/2006/relationships/hyperlink" Target="http://www.openclass.ru/" TargetMode="External"/><Relationship Id="rId2" Type="http://schemas.openxmlformats.org/officeDocument/2006/relationships/styles" Target="styles.xml"/><Relationship Id="rId29" Type="http://schemas.openxmlformats.org/officeDocument/2006/relationships/image" Target="media/image80.png"/><Relationship Id="rId24" Type="http://schemas.openxmlformats.org/officeDocument/2006/relationships/image" Target="media/image310.png"/><Relationship Id="rId40" Type="http://schemas.openxmlformats.org/officeDocument/2006/relationships/image" Target="media/image18.png"/><Relationship Id="rId45" Type="http://schemas.openxmlformats.org/officeDocument/2006/relationships/image" Target="media/image180.png"/><Relationship Id="rId66" Type="http://schemas.openxmlformats.org/officeDocument/2006/relationships/image" Target="media/image290.png"/><Relationship Id="rId87" Type="http://schemas.openxmlformats.org/officeDocument/2006/relationships/image" Target="media/image43.png"/><Relationship Id="rId110" Type="http://schemas.openxmlformats.org/officeDocument/2006/relationships/image" Target="media/image450.png"/><Relationship Id="rId115" Type="http://schemas.openxmlformats.org/officeDocument/2006/relationships/image" Target="media/image500.png"/><Relationship Id="rId131" Type="http://schemas.openxmlformats.org/officeDocument/2006/relationships/image" Target="media/image62.png"/><Relationship Id="rId136" Type="http://schemas.openxmlformats.org/officeDocument/2006/relationships/hyperlink" Target="http://school43ptz.ru/edu" TargetMode="External"/><Relationship Id="rId157" Type="http://schemas.openxmlformats.org/officeDocument/2006/relationships/hyperlink" Target="http://www.math.ru/" TargetMode="External"/><Relationship Id="rId61" Type="http://schemas.openxmlformats.org/officeDocument/2006/relationships/image" Target="media/image240.png"/><Relationship Id="rId82" Type="http://schemas.openxmlformats.org/officeDocument/2006/relationships/image" Target="media/image38.png"/><Relationship Id="rId152" Type="http://schemas.openxmlformats.org/officeDocument/2006/relationships/hyperlink" Target="http://sci-innov.ru/" TargetMode="Externa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90.png"/><Relationship Id="rId35" Type="http://schemas.openxmlformats.org/officeDocument/2006/relationships/image" Target="media/image140.png"/><Relationship Id="rId56" Type="http://schemas.openxmlformats.org/officeDocument/2006/relationships/image" Target="media/image26.png"/><Relationship Id="rId77" Type="http://schemas.openxmlformats.org/officeDocument/2006/relationships/image" Target="media/image350.png"/><Relationship Id="rId100" Type="http://schemas.openxmlformats.org/officeDocument/2006/relationships/image" Target="media/image56.png"/><Relationship Id="rId105" Type="http://schemas.openxmlformats.org/officeDocument/2006/relationships/image" Target="media/image400.png"/><Relationship Id="rId126" Type="http://schemas.openxmlformats.org/officeDocument/2006/relationships/image" Target="media/image590.png"/><Relationship Id="rId147" Type="http://schemas.openxmlformats.org/officeDocument/2006/relationships/hyperlink" Target="http://ruslang.edu.ru/" TargetMode="External"/><Relationship Id="rId168"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chool43ptz.ru/edu" TargetMode="External"/><Relationship Id="rId72" Type="http://schemas.openxmlformats.org/officeDocument/2006/relationships/image" Target="media/image32.png"/><Relationship Id="rId93" Type="http://schemas.openxmlformats.org/officeDocument/2006/relationships/image" Target="media/image49.png"/><Relationship Id="rId98" Type="http://schemas.openxmlformats.org/officeDocument/2006/relationships/image" Target="media/image54.png"/><Relationship Id="rId121" Type="http://schemas.openxmlformats.org/officeDocument/2006/relationships/image" Target="media/image560.png"/><Relationship Id="rId142" Type="http://schemas.openxmlformats.org/officeDocument/2006/relationships/hyperlink" Target="http://school.edu.ru/" TargetMode="External"/><Relationship Id="rId163" Type="http://schemas.openxmlformats.org/officeDocument/2006/relationships/hyperlink" Target="http://it-n.ru/" TargetMode="External"/><Relationship Id="rId3" Type="http://schemas.microsoft.com/office/2007/relationships/stylesWithEffects" Target="stylesWithEffects.xml"/><Relationship Id="rId25" Type="http://schemas.openxmlformats.org/officeDocument/2006/relationships/image" Target="media/image410.png"/><Relationship Id="rId46" Type="http://schemas.openxmlformats.org/officeDocument/2006/relationships/image" Target="media/image190.png"/><Relationship Id="rId67" Type="http://schemas.openxmlformats.org/officeDocument/2006/relationships/image" Target="media/image300.png"/><Relationship Id="rId116" Type="http://schemas.openxmlformats.org/officeDocument/2006/relationships/image" Target="media/image511.png"/><Relationship Id="rId137" Type="http://schemas.openxmlformats.org/officeDocument/2006/relationships/hyperlink" Target="http://pandia.ru/text/category/sotcialmzno_yekonomicheskoe_razvitie/" TargetMode="External"/><Relationship Id="rId158" Type="http://schemas.openxmlformats.org/officeDocument/2006/relationships/hyperlink" Target="http://www.art.september.ru/" TargetMode="External"/><Relationship Id="rId20" Type="http://schemas.openxmlformats.org/officeDocument/2006/relationships/image" Target="media/image10.png"/><Relationship Id="rId41" Type="http://schemas.openxmlformats.org/officeDocument/2006/relationships/image" Target="media/image19.png"/><Relationship Id="rId62" Type="http://schemas.openxmlformats.org/officeDocument/2006/relationships/image" Target="media/image250.png"/><Relationship Id="rId83" Type="http://schemas.openxmlformats.org/officeDocument/2006/relationships/image" Target="media/image39.png"/><Relationship Id="rId88" Type="http://schemas.openxmlformats.org/officeDocument/2006/relationships/image" Target="media/image44.png"/><Relationship Id="rId111" Type="http://schemas.openxmlformats.org/officeDocument/2006/relationships/image" Target="media/image460.png"/><Relationship Id="rId132" Type="http://schemas.openxmlformats.org/officeDocument/2006/relationships/image" Target="media/image630.png"/><Relationship Id="rId153" Type="http://schemas.openxmlformats.org/officeDocument/2006/relationships/hyperlink" Target="http://window.ed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240</Pages>
  <Words>74710</Words>
  <Characters>425849</Characters>
  <Application>Microsoft Office Word</Application>
  <DocSecurity>0</DocSecurity>
  <Lines>3548</Lines>
  <Paragraphs>999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4</cp:revision>
  <dcterms:created xsi:type="dcterms:W3CDTF">2026-07-21T08:11:00Z</dcterms:created>
  <dcterms:modified xsi:type="dcterms:W3CDTF">2026-09-16T11:19:00Z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2021-08-30T00:00:00Z</vt:filetime>
  </property>
  <property fmtid="{D5CDD505-2E9C-101B-9397-08002B2CF9AE}" pid="3" name="Creator">
    <vt:lpwstr>Microsoft® Word 2016</vt:lpwstr>
  </property>
  <property fmtid="{D5CDD505-2E9C-101B-9397-08002B2CF9AE}" pid="4" name="LastSaved">
    <vt:filetime>2026-07-21T00:00:00Z</vt:filetime>
  </property>
  <property fmtid="{D5CDD505-2E9C-101B-9397-08002B2CF9AE}" pid="5" name="Producer">
    <vt:lpwstr>3-Heights(TM) PDF Security Shell 4.8.25.2 (http://www.pdf-tools.com)</vt:lpwstr>
  </property>
</Properties>
</file>